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D8DC64" w14:textId="7DFFDB8E" w:rsidR="00EE12E8" w:rsidRPr="00D05649" w:rsidRDefault="00155427" w:rsidP="00EE12E8">
      <w:pPr>
        <w:pStyle w:val="NoSpacing"/>
        <w:jc w:val="right"/>
        <w:rPr>
          <w:lang w:val="es-ES"/>
        </w:rPr>
      </w:pPr>
      <w:r w:rsidRPr="00155427">
        <w:rPr>
          <w:noProof/>
          <w:lang w:eastAsia="en-ZW"/>
        </w:rPr>
        <w:drawing>
          <wp:anchor distT="0" distB="0" distL="114300" distR="114300" simplePos="0" relativeHeight="251662336" behindDoc="0" locked="0" layoutInCell="1" allowOverlap="1" wp14:anchorId="3CFC764A" wp14:editId="6CFFAC77">
            <wp:simplePos x="0" y="0"/>
            <wp:positionH relativeFrom="column">
              <wp:posOffset>1590675</wp:posOffset>
            </wp:positionH>
            <wp:positionV relativeFrom="paragraph">
              <wp:posOffset>10160</wp:posOffset>
            </wp:positionV>
            <wp:extent cx="1208405" cy="742950"/>
            <wp:effectExtent l="0" t="0" r="0" b="0"/>
            <wp:wrapSquare wrapText="bothSides"/>
            <wp:docPr id="3" name="Picture 3" descr="C:\Users\Admin\AppData\Local\Microsoft\Windows\Temporary Internet Files\Content.Outlook\Z1DIQD28\UNICEF_ForEveryChild_Cyan_Vertical_CMYK_144ppi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Temporary Internet Files\Content.Outlook\Z1DIQD28\UNICEF_ForEveryChild_Cyan_Vertical_CMYK_144ppi_EN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840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C5BC2" w:rsidRPr="00D05649">
        <w:rPr>
          <w:noProof/>
          <w:lang w:eastAsia="en-ZW"/>
        </w:rPr>
        <w:drawing>
          <wp:anchor distT="0" distB="0" distL="114300" distR="114300" simplePos="0" relativeHeight="251660288" behindDoc="0" locked="0" layoutInCell="1" allowOverlap="1" wp14:anchorId="047999DB" wp14:editId="6AE09C4D">
            <wp:simplePos x="0" y="0"/>
            <wp:positionH relativeFrom="column">
              <wp:posOffset>3752850</wp:posOffset>
            </wp:positionH>
            <wp:positionV relativeFrom="paragraph">
              <wp:posOffset>0</wp:posOffset>
            </wp:positionV>
            <wp:extent cx="1533525" cy="695325"/>
            <wp:effectExtent l="0" t="0" r="9525" b="9525"/>
            <wp:wrapSquare wrapText="bothSides"/>
            <wp:docPr id="8" name="Picture 8" descr="C:\Users\MConsultingGroup\Desktop\UNFPA_IUCD\UNFPA logo.png"/>
            <wp:cNvGraphicFramePr/>
            <a:graphic xmlns:a="http://schemas.openxmlformats.org/drawingml/2006/main">
              <a:graphicData uri="http://schemas.openxmlformats.org/drawingml/2006/picture">
                <pic:pic xmlns:pic="http://schemas.openxmlformats.org/drawingml/2006/picture">
                  <pic:nvPicPr>
                    <pic:cNvPr id="6" name="Picture 6" descr="C:\Users\MConsultingGroup\Desktop\UNFPA_IUCD\UNFPA logo.png"/>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35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EE12E8" w:rsidRPr="00D05649" w:rsidDel="00EE12E8">
        <w:rPr>
          <w:lang w:val="es-ES"/>
        </w:rPr>
        <w:t xml:space="preserve"> </w:t>
      </w:r>
      <w:r w:rsidR="00EE12E8" w:rsidRPr="00D05649">
        <w:rPr>
          <w:noProof/>
          <w:lang w:val="es-ES" w:eastAsia="en-ZW"/>
        </w:rPr>
        <w:t xml:space="preserve"> </w:t>
      </w:r>
    </w:p>
    <w:p w14:paraId="178BA2A0" w14:textId="3551DCEE" w:rsidR="00EE12E8" w:rsidRPr="00D05649" w:rsidRDefault="00EE12E8" w:rsidP="00EE12E8">
      <w:pPr>
        <w:pStyle w:val="NoSpacing"/>
        <w:rPr>
          <w:lang w:val="es-ES"/>
        </w:rPr>
      </w:pPr>
    </w:p>
    <w:p w14:paraId="31EF0146" w14:textId="77777777" w:rsidR="00EE12E8" w:rsidRPr="00D05649" w:rsidRDefault="00EE12E8" w:rsidP="00EE12E8">
      <w:pPr>
        <w:pStyle w:val="NoSpacing"/>
        <w:jc w:val="right"/>
        <w:rPr>
          <w:color w:val="C00000"/>
          <w:sz w:val="40"/>
          <w:lang w:val="es-ES"/>
        </w:rPr>
      </w:pPr>
    </w:p>
    <w:p w14:paraId="74C63878" w14:textId="2DA77DF9" w:rsidR="00EE12E8" w:rsidRPr="00D05649" w:rsidRDefault="00EE12E8" w:rsidP="00EE12E8">
      <w:pPr>
        <w:pStyle w:val="NoSpacing"/>
        <w:jc w:val="right"/>
        <w:rPr>
          <w:color w:val="C00000"/>
          <w:sz w:val="40"/>
          <w:lang w:val="es-ES"/>
        </w:rPr>
      </w:pPr>
    </w:p>
    <w:p w14:paraId="62EA93BD" w14:textId="743A1F0D" w:rsidR="00EE12E8" w:rsidRPr="00D05649" w:rsidRDefault="00EE12E8" w:rsidP="002B5413">
      <w:pPr>
        <w:pStyle w:val="NoSpacing"/>
        <w:jc w:val="center"/>
        <w:rPr>
          <w:color w:val="C00000"/>
          <w:sz w:val="40"/>
          <w:lang w:val="es-ES"/>
        </w:rPr>
      </w:pPr>
      <w:r w:rsidRPr="00D05649">
        <w:rPr>
          <w:color w:val="C00000"/>
          <w:sz w:val="40"/>
          <w:lang w:val="es-ES"/>
        </w:rPr>
        <w:t>Afya Bora ya Mama na Mtoto Project (2015-2018)</w:t>
      </w:r>
    </w:p>
    <w:tbl>
      <w:tblPr>
        <w:tblStyle w:val="TableGrid"/>
        <w:tblW w:w="13367" w:type="dxa"/>
        <w:tblInd w:w="-1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86"/>
      </w:tblGrid>
      <w:tr w:rsidR="00EE12E8" w14:paraId="10EAF276" w14:textId="77777777" w:rsidTr="00EE12E8">
        <w:trPr>
          <w:trHeight w:val="6489"/>
        </w:trPr>
        <w:tc>
          <w:tcPr>
            <w:tcW w:w="13367" w:type="dxa"/>
            <w:hideMark/>
          </w:tcPr>
          <w:p w14:paraId="5C329BAA" w14:textId="77777777" w:rsidR="00EE12E8" w:rsidRPr="00D05649" w:rsidRDefault="00EE12E8">
            <w:pPr>
              <w:pStyle w:val="NoSpacing"/>
              <w:rPr>
                <w:noProof/>
                <w:sz w:val="22"/>
                <w:lang w:val="es-ES" w:eastAsia="en-ZW"/>
              </w:rPr>
            </w:pPr>
            <w:r w:rsidRPr="00D05649">
              <w:rPr>
                <w:lang w:val="es-ES"/>
              </w:rPr>
              <w:t xml:space="preserve"> </w:t>
            </w:r>
          </w:p>
          <w:p w14:paraId="1C8AB914" w14:textId="37740634" w:rsidR="00EE12E8" w:rsidRDefault="00EE12E8">
            <w:pPr>
              <w:pStyle w:val="NoSpacing"/>
            </w:pPr>
            <w:r w:rsidRPr="00D05649">
              <w:rPr>
                <w:noProof/>
                <w:lang w:eastAsia="en-ZW"/>
              </w:rPr>
              <w:drawing>
                <wp:inline distT="0" distB="0" distL="0" distR="0" wp14:anchorId="394186B0" wp14:editId="42C91694">
                  <wp:extent cx="8353425" cy="5543550"/>
                  <wp:effectExtent l="0" t="0" r="9525" b="0"/>
                  <wp:docPr id="5" name="Picture 5" descr="Image result for m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mnch"/>
                          <pic:cNvPicPr>
                            <a:picLocks noChangeAspect="1" noChangeArrowheads="1"/>
                          </pic:cNvPicPr>
                        </pic:nvPicPr>
                        <pic:blipFill>
                          <a:blip r:embed="rId13">
                            <a:extLst>
                              <a:ext uri="{28A0092B-C50C-407E-A947-70E740481C1C}">
                                <a14:useLocalDpi xmlns:a14="http://schemas.microsoft.com/office/drawing/2010/main" val="0"/>
                              </a:ext>
                            </a:extLst>
                          </a:blip>
                          <a:srcRect l="874" t="470" b="2"/>
                          <a:stretch>
                            <a:fillRect/>
                          </a:stretch>
                        </pic:blipFill>
                        <pic:spPr bwMode="auto">
                          <a:xfrm>
                            <a:off x="0" y="0"/>
                            <a:ext cx="8353425" cy="5543550"/>
                          </a:xfrm>
                          <a:prstGeom prst="rect">
                            <a:avLst/>
                          </a:prstGeom>
                          <a:noFill/>
                          <a:ln>
                            <a:noFill/>
                          </a:ln>
                        </pic:spPr>
                      </pic:pic>
                    </a:graphicData>
                  </a:graphic>
                </wp:inline>
              </w:drawing>
            </w:r>
          </w:p>
        </w:tc>
      </w:tr>
    </w:tbl>
    <w:p w14:paraId="4172ED6B" w14:textId="77777777" w:rsidR="00EE12E8" w:rsidRDefault="00EE12E8" w:rsidP="00EE12E8">
      <w:pPr>
        <w:pStyle w:val="NoSpacing"/>
        <w:jc w:val="right"/>
        <w:rPr>
          <w:color w:val="C00000"/>
          <w:sz w:val="12"/>
        </w:rPr>
      </w:pPr>
      <w:r>
        <w:rPr>
          <w:color w:val="C00000"/>
          <w:sz w:val="40"/>
        </w:rPr>
        <w:t>Final Evaluation</w:t>
      </w:r>
    </w:p>
    <w:p w14:paraId="710AFF4E" w14:textId="77777777" w:rsidR="00EE12E8" w:rsidRDefault="00EE12E8" w:rsidP="00EE12E8">
      <w:pPr>
        <w:pStyle w:val="NoSpacing"/>
        <w:jc w:val="right"/>
      </w:pPr>
    </w:p>
    <w:p w14:paraId="4DF14095" w14:textId="1864BA7B" w:rsidR="00EE12E8" w:rsidRDefault="00EB764D" w:rsidP="00EE12E8">
      <w:pPr>
        <w:pStyle w:val="NoSpacing"/>
        <w:jc w:val="right"/>
        <w:rPr>
          <w:sz w:val="32"/>
        </w:rPr>
      </w:pPr>
      <w:r>
        <w:rPr>
          <w:sz w:val="32"/>
        </w:rPr>
        <w:t>Final</w:t>
      </w:r>
      <w:r w:rsidR="00EE12E8">
        <w:rPr>
          <w:sz w:val="32"/>
        </w:rPr>
        <w:t xml:space="preserve"> Inception Report</w:t>
      </w:r>
    </w:p>
    <w:p w14:paraId="3B4767AD" w14:textId="77777777" w:rsidR="00EE12E8" w:rsidRDefault="00EE12E8" w:rsidP="00EE12E8">
      <w:pPr>
        <w:pStyle w:val="NoSpacing"/>
        <w:jc w:val="right"/>
        <w:rPr>
          <w:color w:val="C00000"/>
          <w:sz w:val="28"/>
        </w:rPr>
      </w:pPr>
    </w:p>
    <w:p w14:paraId="3D611FA1" w14:textId="485DCE22" w:rsidR="00EE12E8" w:rsidRDefault="00EB764D" w:rsidP="00EE12E8">
      <w:pPr>
        <w:pStyle w:val="NoSpacing"/>
        <w:jc w:val="right"/>
        <w:rPr>
          <w:color w:val="C00000"/>
          <w:sz w:val="52"/>
        </w:rPr>
      </w:pPr>
      <w:r>
        <w:rPr>
          <w:color w:val="C00000"/>
          <w:sz w:val="28"/>
        </w:rPr>
        <w:t xml:space="preserve">21 </w:t>
      </w:r>
      <w:r w:rsidR="00EE12E8">
        <w:rPr>
          <w:color w:val="C00000"/>
          <w:sz w:val="28"/>
        </w:rPr>
        <w:t>November 2019</w:t>
      </w:r>
      <w:r w:rsidR="00EE12E8">
        <w:rPr>
          <w:color w:val="C00000"/>
          <w:sz w:val="52"/>
        </w:rPr>
        <w:t xml:space="preserve"> </w:t>
      </w:r>
    </w:p>
    <w:p w14:paraId="7AD9D069" w14:textId="1634BA03" w:rsidR="00EE12E8" w:rsidRDefault="00EE12E8" w:rsidP="00EE12E8">
      <w:pPr>
        <w:jc w:val="right"/>
        <w:sectPr w:rsidR="00EE12E8">
          <w:headerReference w:type="default" r:id="rId14"/>
          <w:footerReference w:type="default" r:id="rId15"/>
          <w:pgSz w:w="11906" w:h="16838"/>
          <w:pgMar w:top="720" w:right="720" w:bottom="720" w:left="720" w:header="720" w:footer="720" w:gutter="0"/>
          <w:cols w:space="720"/>
        </w:sectPr>
      </w:pPr>
      <w:r w:rsidRPr="00D05649">
        <w:rPr>
          <w:noProof/>
          <w:sz w:val="20"/>
          <w:lang w:eastAsia="en-ZW"/>
        </w:rPr>
        <w:drawing>
          <wp:anchor distT="0" distB="0" distL="114300" distR="114300" simplePos="0" relativeHeight="251659264" behindDoc="0" locked="0" layoutInCell="1" allowOverlap="1" wp14:anchorId="4D187BB2" wp14:editId="33F53D51">
            <wp:simplePos x="0" y="0"/>
            <wp:positionH relativeFrom="margin">
              <wp:align>right</wp:align>
            </wp:positionH>
            <wp:positionV relativeFrom="paragraph">
              <wp:posOffset>208280</wp:posOffset>
            </wp:positionV>
            <wp:extent cx="998855" cy="447675"/>
            <wp:effectExtent l="0" t="0" r="0" b="9525"/>
            <wp:wrapSquare wrapText="bothSides"/>
            <wp:docPr id="7" name="Picture 7" descr="Description: C:\Users\Thresa\Documents\Ngoni 2015\Muthengo\Consulting\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Users\Thresa\Documents\Ngoni 2015\Muthengo\Consulting\logo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8855" cy="447675"/>
                    </a:xfrm>
                    <a:prstGeom prst="rect">
                      <a:avLst/>
                    </a:prstGeom>
                    <a:noFill/>
                  </pic:spPr>
                </pic:pic>
              </a:graphicData>
            </a:graphic>
            <wp14:sizeRelH relativeFrom="margin">
              <wp14:pctWidth>0</wp14:pctWidth>
            </wp14:sizeRelH>
            <wp14:sizeRelV relativeFrom="margin">
              <wp14:pctHeight>0</wp14:pctHeight>
            </wp14:sizeRelV>
          </wp:anchor>
        </w:drawing>
      </w:r>
    </w:p>
    <w:p w14:paraId="48DEB0DB" w14:textId="77777777" w:rsidR="00F21873" w:rsidRDefault="00B075F6" w:rsidP="00150DBC">
      <w:pPr>
        <w:pStyle w:val="Heading1"/>
        <w:numPr>
          <w:ilvl w:val="0"/>
          <w:numId w:val="0"/>
        </w:numPr>
        <w:ind w:left="432" w:hanging="432"/>
      </w:pPr>
      <w:bookmarkStart w:id="0" w:name="_Toc25258826"/>
      <w:r>
        <w:lastRenderedPageBreak/>
        <w:t>Table of Contents</w:t>
      </w:r>
      <w:bookmarkEnd w:id="0"/>
    </w:p>
    <w:p w14:paraId="22338F69" w14:textId="77777777" w:rsidR="00B075F6" w:rsidRDefault="00B075F6" w:rsidP="00F21873">
      <w:pPr>
        <w:pStyle w:val="NoSpacing"/>
        <w:jc w:val="both"/>
      </w:pPr>
    </w:p>
    <w:p w14:paraId="0D9A10D1" w14:textId="46BA4AAE" w:rsidR="00C46196" w:rsidRDefault="00A65EF0">
      <w:pPr>
        <w:pStyle w:val="TOC1"/>
        <w:tabs>
          <w:tab w:val="right" w:leader="dot" w:pos="9016"/>
        </w:tabs>
        <w:rPr>
          <w:rFonts w:eastAsiaTheme="minorEastAsia"/>
          <w:b w:val="0"/>
          <w:bCs w:val="0"/>
          <w:caps w:val="0"/>
          <w:noProof/>
          <w:sz w:val="22"/>
          <w:szCs w:val="22"/>
          <w:lang w:eastAsia="en-ZW"/>
        </w:rPr>
      </w:pPr>
      <w:r>
        <w:fldChar w:fldCharType="begin"/>
      </w:r>
      <w:r>
        <w:instrText xml:space="preserve"> TOC \o "1-4" \h \z \u </w:instrText>
      </w:r>
      <w:r>
        <w:fldChar w:fldCharType="separate"/>
      </w:r>
      <w:hyperlink w:anchor="_Toc25258826" w:history="1">
        <w:r w:rsidR="00C46196" w:rsidRPr="009E120D">
          <w:rPr>
            <w:rStyle w:val="Hyperlink"/>
            <w:noProof/>
          </w:rPr>
          <w:t>Table of Contents</w:t>
        </w:r>
        <w:r w:rsidR="00C46196">
          <w:rPr>
            <w:noProof/>
            <w:webHidden/>
          </w:rPr>
          <w:tab/>
        </w:r>
        <w:r w:rsidR="00C46196">
          <w:rPr>
            <w:noProof/>
            <w:webHidden/>
          </w:rPr>
          <w:fldChar w:fldCharType="begin"/>
        </w:r>
        <w:r w:rsidR="00C46196">
          <w:rPr>
            <w:noProof/>
            <w:webHidden/>
          </w:rPr>
          <w:instrText xml:space="preserve"> PAGEREF _Toc25258826 \h </w:instrText>
        </w:r>
        <w:r w:rsidR="00C46196">
          <w:rPr>
            <w:noProof/>
            <w:webHidden/>
          </w:rPr>
        </w:r>
        <w:r w:rsidR="00C46196">
          <w:rPr>
            <w:noProof/>
            <w:webHidden/>
          </w:rPr>
          <w:fldChar w:fldCharType="separate"/>
        </w:r>
        <w:r w:rsidR="00C46196">
          <w:rPr>
            <w:noProof/>
            <w:webHidden/>
          </w:rPr>
          <w:t>i</w:t>
        </w:r>
        <w:r w:rsidR="00C46196">
          <w:rPr>
            <w:noProof/>
            <w:webHidden/>
          </w:rPr>
          <w:fldChar w:fldCharType="end"/>
        </w:r>
      </w:hyperlink>
    </w:p>
    <w:p w14:paraId="6A83D1E1" w14:textId="40C3F04B" w:rsidR="00C46196" w:rsidRDefault="00C46196">
      <w:pPr>
        <w:pStyle w:val="TOC2"/>
        <w:tabs>
          <w:tab w:val="right" w:leader="dot" w:pos="9016"/>
        </w:tabs>
        <w:rPr>
          <w:rFonts w:eastAsiaTheme="minorEastAsia"/>
          <w:smallCaps w:val="0"/>
          <w:noProof/>
          <w:sz w:val="22"/>
          <w:szCs w:val="22"/>
          <w:lang w:eastAsia="en-ZW"/>
        </w:rPr>
      </w:pPr>
      <w:hyperlink w:anchor="_Toc25258827" w:history="1">
        <w:r w:rsidRPr="009E120D">
          <w:rPr>
            <w:rStyle w:val="Hyperlink"/>
            <w:noProof/>
          </w:rPr>
          <w:t>List of Figures</w:t>
        </w:r>
        <w:r>
          <w:rPr>
            <w:noProof/>
            <w:webHidden/>
          </w:rPr>
          <w:tab/>
        </w:r>
        <w:r>
          <w:rPr>
            <w:noProof/>
            <w:webHidden/>
          </w:rPr>
          <w:fldChar w:fldCharType="begin"/>
        </w:r>
        <w:r>
          <w:rPr>
            <w:noProof/>
            <w:webHidden/>
          </w:rPr>
          <w:instrText xml:space="preserve"> PAGEREF _Toc25258827 \h </w:instrText>
        </w:r>
        <w:r>
          <w:rPr>
            <w:noProof/>
            <w:webHidden/>
          </w:rPr>
        </w:r>
        <w:r>
          <w:rPr>
            <w:noProof/>
            <w:webHidden/>
          </w:rPr>
          <w:fldChar w:fldCharType="separate"/>
        </w:r>
        <w:r>
          <w:rPr>
            <w:noProof/>
            <w:webHidden/>
          </w:rPr>
          <w:t>ii</w:t>
        </w:r>
        <w:r>
          <w:rPr>
            <w:noProof/>
            <w:webHidden/>
          </w:rPr>
          <w:fldChar w:fldCharType="end"/>
        </w:r>
      </w:hyperlink>
    </w:p>
    <w:p w14:paraId="5E17882B" w14:textId="1B15B407" w:rsidR="00C46196" w:rsidRDefault="00C46196">
      <w:pPr>
        <w:pStyle w:val="TOC2"/>
        <w:tabs>
          <w:tab w:val="right" w:leader="dot" w:pos="9016"/>
        </w:tabs>
        <w:rPr>
          <w:rFonts w:eastAsiaTheme="minorEastAsia"/>
          <w:smallCaps w:val="0"/>
          <w:noProof/>
          <w:sz w:val="22"/>
          <w:szCs w:val="22"/>
          <w:lang w:eastAsia="en-ZW"/>
        </w:rPr>
      </w:pPr>
      <w:hyperlink w:anchor="_Toc25258828" w:history="1">
        <w:r w:rsidRPr="009E120D">
          <w:rPr>
            <w:rStyle w:val="Hyperlink"/>
            <w:noProof/>
          </w:rPr>
          <w:t>List of Tables</w:t>
        </w:r>
        <w:r>
          <w:rPr>
            <w:noProof/>
            <w:webHidden/>
          </w:rPr>
          <w:tab/>
        </w:r>
        <w:r>
          <w:rPr>
            <w:noProof/>
            <w:webHidden/>
          </w:rPr>
          <w:fldChar w:fldCharType="begin"/>
        </w:r>
        <w:r>
          <w:rPr>
            <w:noProof/>
            <w:webHidden/>
          </w:rPr>
          <w:instrText xml:space="preserve"> PAGEREF _Toc25258828 \h </w:instrText>
        </w:r>
        <w:r>
          <w:rPr>
            <w:noProof/>
            <w:webHidden/>
          </w:rPr>
        </w:r>
        <w:r>
          <w:rPr>
            <w:noProof/>
            <w:webHidden/>
          </w:rPr>
          <w:fldChar w:fldCharType="separate"/>
        </w:r>
        <w:r>
          <w:rPr>
            <w:noProof/>
            <w:webHidden/>
          </w:rPr>
          <w:t>ii</w:t>
        </w:r>
        <w:r>
          <w:rPr>
            <w:noProof/>
            <w:webHidden/>
          </w:rPr>
          <w:fldChar w:fldCharType="end"/>
        </w:r>
      </w:hyperlink>
    </w:p>
    <w:p w14:paraId="47CFB4E2" w14:textId="6030FED4" w:rsidR="00C46196" w:rsidRDefault="00C46196">
      <w:pPr>
        <w:pStyle w:val="TOC1"/>
        <w:tabs>
          <w:tab w:val="right" w:leader="dot" w:pos="9016"/>
        </w:tabs>
        <w:rPr>
          <w:rFonts w:eastAsiaTheme="minorEastAsia"/>
          <w:b w:val="0"/>
          <w:bCs w:val="0"/>
          <w:caps w:val="0"/>
          <w:noProof/>
          <w:sz w:val="22"/>
          <w:szCs w:val="22"/>
          <w:lang w:eastAsia="en-ZW"/>
        </w:rPr>
      </w:pPr>
      <w:hyperlink w:anchor="_Toc25258829" w:history="1">
        <w:r w:rsidRPr="009E120D">
          <w:rPr>
            <w:rStyle w:val="Hyperlink"/>
            <w:noProof/>
          </w:rPr>
          <w:t>Acronyms</w:t>
        </w:r>
        <w:r>
          <w:rPr>
            <w:noProof/>
            <w:webHidden/>
          </w:rPr>
          <w:tab/>
        </w:r>
        <w:r>
          <w:rPr>
            <w:noProof/>
            <w:webHidden/>
          </w:rPr>
          <w:fldChar w:fldCharType="begin"/>
        </w:r>
        <w:r>
          <w:rPr>
            <w:noProof/>
            <w:webHidden/>
          </w:rPr>
          <w:instrText xml:space="preserve"> PAGEREF _Toc25258829 \h </w:instrText>
        </w:r>
        <w:r>
          <w:rPr>
            <w:noProof/>
            <w:webHidden/>
          </w:rPr>
        </w:r>
        <w:r>
          <w:rPr>
            <w:noProof/>
            <w:webHidden/>
          </w:rPr>
          <w:fldChar w:fldCharType="separate"/>
        </w:r>
        <w:r>
          <w:rPr>
            <w:noProof/>
            <w:webHidden/>
          </w:rPr>
          <w:t>iii</w:t>
        </w:r>
        <w:r>
          <w:rPr>
            <w:noProof/>
            <w:webHidden/>
          </w:rPr>
          <w:fldChar w:fldCharType="end"/>
        </w:r>
      </w:hyperlink>
    </w:p>
    <w:p w14:paraId="065B2516" w14:textId="65B37F50" w:rsidR="00C46196" w:rsidRDefault="00C46196">
      <w:pPr>
        <w:pStyle w:val="TOC1"/>
        <w:tabs>
          <w:tab w:val="left" w:pos="440"/>
          <w:tab w:val="right" w:leader="dot" w:pos="9016"/>
        </w:tabs>
        <w:rPr>
          <w:rFonts w:eastAsiaTheme="minorEastAsia"/>
          <w:b w:val="0"/>
          <w:bCs w:val="0"/>
          <w:caps w:val="0"/>
          <w:noProof/>
          <w:sz w:val="22"/>
          <w:szCs w:val="22"/>
          <w:lang w:eastAsia="en-ZW"/>
        </w:rPr>
      </w:pPr>
      <w:hyperlink w:anchor="_Toc25258830" w:history="1">
        <w:r w:rsidRPr="009E120D">
          <w:rPr>
            <w:rStyle w:val="Hyperlink"/>
            <w:noProof/>
          </w:rPr>
          <w:t>1</w:t>
        </w:r>
        <w:r>
          <w:rPr>
            <w:rFonts w:eastAsiaTheme="minorEastAsia"/>
            <w:b w:val="0"/>
            <w:bCs w:val="0"/>
            <w:caps w:val="0"/>
            <w:noProof/>
            <w:sz w:val="22"/>
            <w:szCs w:val="22"/>
            <w:lang w:eastAsia="en-ZW"/>
          </w:rPr>
          <w:tab/>
        </w:r>
        <w:r w:rsidRPr="009E120D">
          <w:rPr>
            <w:rStyle w:val="Hyperlink"/>
            <w:noProof/>
          </w:rPr>
          <w:t>Introduction</w:t>
        </w:r>
        <w:r>
          <w:rPr>
            <w:noProof/>
            <w:webHidden/>
          </w:rPr>
          <w:tab/>
        </w:r>
        <w:r>
          <w:rPr>
            <w:noProof/>
            <w:webHidden/>
          </w:rPr>
          <w:fldChar w:fldCharType="begin"/>
        </w:r>
        <w:r>
          <w:rPr>
            <w:noProof/>
            <w:webHidden/>
          </w:rPr>
          <w:instrText xml:space="preserve"> PAGEREF _Toc25258830 \h </w:instrText>
        </w:r>
        <w:r>
          <w:rPr>
            <w:noProof/>
            <w:webHidden/>
          </w:rPr>
        </w:r>
        <w:r>
          <w:rPr>
            <w:noProof/>
            <w:webHidden/>
          </w:rPr>
          <w:fldChar w:fldCharType="separate"/>
        </w:r>
        <w:r>
          <w:rPr>
            <w:noProof/>
            <w:webHidden/>
          </w:rPr>
          <w:t>1</w:t>
        </w:r>
        <w:r>
          <w:rPr>
            <w:noProof/>
            <w:webHidden/>
          </w:rPr>
          <w:fldChar w:fldCharType="end"/>
        </w:r>
      </w:hyperlink>
    </w:p>
    <w:p w14:paraId="71AA6E71" w14:textId="5F016EA8" w:rsidR="00C46196" w:rsidRDefault="00C46196">
      <w:pPr>
        <w:pStyle w:val="TOC1"/>
        <w:tabs>
          <w:tab w:val="left" w:pos="440"/>
          <w:tab w:val="right" w:leader="dot" w:pos="9016"/>
        </w:tabs>
        <w:rPr>
          <w:rFonts w:eastAsiaTheme="minorEastAsia"/>
          <w:b w:val="0"/>
          <w:bCs w:val="0"/>
          <w:caps w:val="0"/>
          <w:noProof/>
          <w:sz w:val="22"/>
          <w:szCs w:val="22"/>
          <w:lang w:eastAsia="en-ZW"/>
        </w:rPr>
      </w:pPr>
      <w:hyperlink w:anchor="_Toc25258831" w:history="1">
        <w:r w:rsidRPr="009E120D">
          <w:rPr>
            <w:rStyle w:val="Hyperlink"/>
            <w:noProof/>
          </w:rPr>
          <w:t>2</w:t>
        </w:r>
        <w:r>
          <w:rPr>
            <w:rFonts w:eastAsiaTheme="minorEastAsia"/>
            <w:b w:val="0"/>
            <w:bCs w:val="0"/>
            <w:caps w:val="0"/>
            <w:noProof/>
            <w:sz w:val="22"/>
            <w:szCs w:val="22"/>
            <w:lang w:eastAsia="en-ZW"/>
          </w:rPr>
          <w:tab/>
        </w:r>
        <w:r w:rsidRPr="009E120D">
          <w:rPr>
            <w:rStyle w:val="Hyperlink"/>
            <w:noProof/>
          </w:rPr>
          <w:t>Background</w:t>
        </w:r>
        <w:r>
          <w:rPr>
            <w:noProof/>
            <w:webHidden/>
          </w:rPr>
          <w:tab/>
        </w:r>
        <w:r>
          <w:rPr>
            <w:noProof/>
            <w:webHidden/>
          </w:rPr>
          <w:fldChar w:fldCharType="begin"/>
        </w:r>
        <w:r>
          <w:rPr>
            <w:noProof/>
            <w:webHidden/>
          </w:rPr>
          <w:instrText xml:space="preserve"> PAGEREF _Toc25258831 \h </w:instrText>
        </w:r>
        <w:r>
          <w:rPr>
            <w:noProof/>
            <w:webHidden/>
          </w:rPr>
        </w:r>
        <w:r>
          <w:rPr>
            <w:noProof/>
            <w:webHidden/>
          </w:rPr>
          <w:fldChar w:fldCharType="separate"/>
        </w:r>
        <w:r>
          <w:rPr>
            <w:noProof/>
            <w:webHidden/>
          </w:rPr>
          <w:t>1</w:t>
        </w:r>
        <w:r>
          <w:rPr>
            <w:noProof/>
            <w:webHidden/>
          </w:rPr>
          <w:fldChar w:fldCharType="end"/>
        </w:r>
      </w:hyperlink>
    </w:p>
    <w:p w14:paraId="325BE0C2" w14:textId="569BABD8" w:rsidR="00C46196" w:rsidRDefault="00C46196">
      <w:pPr>
        <w:pStyle w:val="TOC2"/>
        <w:tabs>
          <w:tab w:val="left" w:pos="880"/>
          <w:tab w:val="right" w:leader="dot" w:pos="9016"/>
        </w:tabs>
        <w:rPr>
          <w:rFonts w:eastAsiaTheme="minorEastAsia"/>
          <w:smallCaps w:val="0"/>
          <w:noProof/>
          <w:sz w:val="22"/>
          <w:szCs w:val="22"/>
          <w:lang w:eastAsia="en-ZW"/>
        </w:rPr>
      </w:pPr>
      <w:hyperlink w:anchor="_Toc25258832" w:history="1">
        <w:r w:rsidRPr="009E120D">
          <w:rPr>
            <w:rStyle w:val="Hyperlink"/>
            <w:noProof/>
          </w:rPr>
          <w:t>2.1</w:t>
        </w:r>
        <w:r>
          <w:rPr>
            <w:rFonts w:eastAsiaTheme="minorEastAsia"/>
            <w:smallCaps w:val="0"/>
            <w:noProof/>
            <w:sz w:val="22"/>
            <w:szCs w:val="22"/>
            <w:lang w:eastAsia="en-ZW"/>
          </w:rPr>
          <w:tab/>
        </w:r>
        <w:r w:rsidRPr="009E120D">
          <w:rPr>
            <w:rStyle w:val="Hyperlink"/>
            <w:noProof/>
          </w:rPr>
          <w:t>Project Context</w:t>
        </w:r>
        <w:r>
          <w:rPr>
            <w:noProof/>
            <w:webHidden/>
          </w:rPr>
          <w:tab/>
        </w:r>
        <w:r>
          <w:rPr>
            <w:noProof/>
            <w:webHidden/>
          </w:rPr>
          <w:fldChar w:fldCharType="begin"/>
        </w:r>
        <w:r>
          <w:rPr>
            <w:noProof/>
            <w:webHidden/>
          </w:rPr>
          <w:instrText xml:space="preserve"> PAGEREF _Toc25258832 \h </w:instrText>
        </w:r>
        <w:r>
          <w:rPr>
            <w:noProof/>
            <w:webHidden/>
          </w:rPr>
        </w:r>
        <w:r>
          <w:rPr>
            <w:noProof/>
            <w:webHidden/>
          </w:rPr>
          <w:fldChar w:fldCharType="separate"/>
        </w:r>
        <w:r>
          <w:rPr>
            <w:noProof/>
            <w:webHidden/>
          </w:rPr>
          <w:t>1</w:t>
        </w:r>
        <w:r>
          <w:rPr>
            <w:noProof/>
            <w:webHidden/>
          </w:rPr>
          <w:fldChar w:fldCharType="end"/>
        </w:r>
      </w:hyperlink>
    </w:p>
    <w:p w14:paraId="09CA4820" w14:textId="49EAA977" w:rsidR="00C46196" w:rsidRDefault="00C46196">
      <w:pPr>
        <w:pStyle w:val="TOC2"/>
        <w:tabs>
          <w:tab w:val="left" w:pos="880"/>
          <w:tab w:val="right" w:leader="dot" w:pos="9016"/>
        </w:tabs>
        <w:rPr>
          <w:rFonts w:eastAsiaTheme="minorEastAsia"/>
          <w:smallCaps w:val="0"/>
          <w:noProof/>
          <w:sz w:val="22"/>
          <w:szCs w:val="22"/>
          <w:lang w:eastAsia="en-ZW"/>
        </w:rPr>
      </w:pPr>
      <w:hyperlink w:anchor="_Toc25258833" w:history="1">
        <w:r w:rsidRPr="009E120D">
          <w:rPr>
            <w:rStyle w:val="Hyperlink"/>
            <w:noProof/>
          </w:rPr>
          <w:t>2.2</w:t>
        </w:r>
        <w:r>
          <w:rPr>
            <w:rFonts w:eastAsiaTheme="minorEastAsia"/>
            <w:smallCaps w:val="0"/>
            <w:noProof/>
            <w:sz w:val="22"/>
            <w:szCs w:val="22"/>
            <w:lang w:eastAsia="en-ZW"/>
          </w:rPr>
          <w:tab/>
        </w:r>
        <w:r w:rsidRPr="009E120D">
          <w:rPr>
            <w:rStyle w:val="Hyperlink"/>
            <w:noProof/>
          </w:rPr>
          <w:t>Project Description</w:t>
        </w:r>
        <w:r>
          <w:rPr>
            <w:noProof/>
            <w:webHidden/>
          </w:rPr>
          <w:tab/>
        </w:r>
        <w:r>
          <w:rPr>
            <w:noProof/>
            <w:webHidden/>
          </w:rPr>
          <w:fldChar w:fldCharType="begin"/>
        </w:r>
        <w:r>
          <w:rPr>
            <w:noProof/>
            <w:webHidden/>
          </w:rPr>
          <w:instrText xml:space="preserve"> PAGEREF _Toc25258833 \h </w:instrText>
        </w:r>
        <w:r>
          <w:rPr>
            <w:noProof/>
            <w:webHidden/>
          </w:rPr>
        </w:r>
        <w:r>
          <w:rPr>
            <w:noProof/>
            <w:webHidden/>
          </w:rPr>
          <w:fldChar w:fldCharType="separate"/>
        </w:r>
        <w:r>
          <w:rPr>
            <w:noProof/>
            <w:webHidden/>
          </w:rPr>
          <w:t>1</w:t>
        </w:r>
        <w:r>
          <w:rPr>
            <w:noProof/>
            <w:webHidden/>
          </w:rPr>
          <w:fldChar w:fldCharType="end"/>
        </w:r>
      </w:hyperlink>
    </w:p>
    <w:p w14:paraId="303D9857" w14:textId="32B6E72B"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34" w:history="1">
        <w:r w:rsidRPr="009E120D">
          <w:rPr>
            <w:rStyle w:val="Hyperlink"/>
            <w:noProof/>
          </w:rPr>
          <w:t>2.2.1</w:t>
        </w:r>
        <w:r>
          <w:rPr>
            <w:rFonts w:eastAsiaTheme="minorEastAsia"/>
            <w:i w:val="0"/>
            <w:iCs w:val="0"/>
            <w:noProof/>
            <w:sz w:val="22"/>
            <w:szCs w:val="22"/>
            <w:lang w:eastAsia="en-ZW"/>
          </w:rPr>
          <w:tab/>
        </w:r>
        <w:r w:rsidRPr="009E120D">
          <w:rPr>
            <w:rStyle w:val="Hyperlink"/>
            <w:noProof/>
          </w:rPr>
          <w:t>Project Theory of Change</w:t>
        </w:r>
        <w:r>
          <w:rPr>
            <w:noProof/>
            <w:webHidden/>
          </w:rPr>
          <w:tab/>
        </w:r>
        <w:r>
          <w:rPr>
            <w:noProof/>
            <w:webHidden/>
          </w:rPr>
          <w:fldChar w:fldCharType="begin"/>
        </w:r>
        <w:r>
          <w:rPr>
            <w:noProof/>
            <w:webHidden/>
          </w:rPr>
          <w:instrText xml:space="preserve"> PAGEREF _Toc25258834 \h </w:instrText>
        </w:r>
        <w:r>
          <w:rPr>
            <w:noProof/>
            <w:webHidden/>
          </w:rPr>
        </w:r>
        <w:r>
          <w:rPr>
            <w:noProof/>
            <w:webHidden/>
          </w:rPr>
          <w:fldChar w:fldCharType="separate"/>
        </w:r>
        <w:r>
          <w:rPr>
            <w:noProof/>
            <w:webHidden/>
          </w:rPr>
          <w:t>3</w:t>
        </w:r>
        <w:r>
          <w:rPr>
            <w:noProof/>
            <w:webHidden/>
          </w:rPr>
          <w:fldChar w:fldCharType="end"/>
        </w:r>
      </w:hyperlink>
    </w:p>
    <w:p w14:paraId="460A1B98" w14:textId="6085F095" w:rsidR="00C46196" w:rsidRDefault="00C46196">
      <w:pPr>
        <w:pStyle w:val="TOC2"/>
        <w:tabs>
          <w:tab w:val="left" w:pos="880"/>
          <w:tab w:val="right" w:leader="dot" w:pos="9016"/>
        </w:tabs>
        <w:rPr>
          <w:rFonts w:eastAsiaTheme="minorEastAsia"/>
          <w:smallCaps w:val="0"/>
          <w:noProof/>
          <w:sz w:val="22"/>
          <w:szCs w:val="22"/>
          <w:lang w:eastAsia="en-ZW"/>
        </w:rPr>
      </w:pPr>
      <w:hyperlink w:anchor="_Toc25258835" w:history="1">
        <w:r w:rsidRPr="009E120D">
          <w:rPr>
            <w:rStyle w:val="Hyperlink"/>
            <w:noProof/>
          </w:rPr>
          <w:t>2.3</w:t>
        </w:r>
        <w:r>
          <w:rPr>
            <w:rFonts w:eastAsiaTheme="minorEastAsia"/>
            <w:smallCaps w:val="0"/>
            <w:noProof/>
            <w:sz w:val="22"/>
            <w:szCs w:val="22"/>
            <w:lang w:eastAsia="en-ZW"/>
          </w:rPr>
          <w:tab/>
        </w:r>
        <w:r w:rsidRPr="009E120D">
          <w:rPr>
            <w:rStyle w:val="Hyperlink"/>
            <w:noProof/>
          </w:rPr>
          <w:t>Evaluation Purpo</w:t>
        </w:r>
        <w:r w:rsidRPr="009E120D">
          <w:rPr>
            <w:rStyle w:val="Hyperlink"/>
            <w:noProof/>
          </w:rPr>
          <w:t>s</w:t>
        </w:r>
        <w:r w:rsidRPr="009E120D">
          <w:rPr>
            <w:rStyle w:val="Hyperlink"/>
            <w:noProof/>
          </w:rPr>
          <w:t>e and Objectives</w:t>
        </w:r>
        <w:r>
          <w:rPr>
            <w:noProof/>
            <w:webHidden/>
          </w:rPr>
          <w:tab/>
        </w:r>
        <w:r>
          <w:rPr>
            <w:noProof/>
            <w:webHidden/>
          </w:rPr>
          <w:fldChar w:fldCharType="begin"/>
        </w:r>
        <w:r>
          <w:rPr>
            <w:noProof/>
            <w:webHidden/>
          </w:rPr>
          <w:instrText xml:space="preserve"> PAGEREF _Toc25258835 \h </w:instrText>
        </w:r>
        <w:r>
          <w:rPr>
            <w:noProof/>
            <w:webHidden/>
          </w:rPr>
        </w:r>
        <w:r>
          <w:rPr>
            <w:noProof/>
            <w:webHidden/>
          </w:rPr>
          <w:fldChar w:fldCharType="separate"/>
        </w:r>
        <w:r>
          <w:rPr>
            <w:noProof/>
            <w:webHidden/>
          </w:rPr>
          <w:t>7</w:t>
        </w:r>
        <w:r>
          <w:rPr>
            <w:noProof/>
            <w:webHidden/>
          </w:rPr>
          <w:fldChar w:fldCharType="end"/>
        </w:r>
      </w:hyperlink>
    </w:p>
    <w:p w14:paraId="0CD175D5" w14:textId="200A409B"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36" w:history="1">
        <w:r w:rsidRPr="009E120D">
          <w:rPr>
            <w:rStyle w:val="Hyperlink"/>
            <w:noProof/>
          </w:rPr>
          <w:t>2.3.1</w:t>
        </w:r>
        <w:r>
          <w:rPr>
            <w:rFonts w:eastAsiaTheme="minorEastAsia"/>
            <w:i w:val="0"/>
            <w:iCs w:val="0"/>
            <w:noProof/>
            <w:sz w:val="22"/>
            <w:szCs w:val="22"/>
            <w:lang w:eastAsia="en-ZW"/>
          </w:rPr>
          <w:tab/>
        </w:r>
        <w:r w:rsidRPr="009E120D">
          <w:rPr>
            <w:rStyle w:val="Hyperlink"/>
            <w:noProof/>
          </w:rPr>
          <w:t>Evaluation objectives</w:t>
        </w:r>
        <w:r>
          <w:rPr>
            <w:noProof/>
            <w:webHidden/>
          </w:rPr>
          <w:tab/>
        </w:r>
        <w:r>
          <w:rPr>
            <w:noProof/>
            <w:webHidden/>
          </w:rPr>
          <w:fldChar w:fldCharType="begin"/>
        </w:r>
        <w:r>
          <w:rPr>
            <w:noProof/>
            <w:webHidden/>
          </w:rPr>
          <w:instrText xml:space="preserve"> PAGEREF _Toc25258836 \h </w:instrText>
        </w:r>
        <w:r>
          <w:rPr>
            <w:noProof/>
            <w:webHidden/>
          </w:rPr>
        </w:r>
        <w:r>
          <w:rPr>
            <w:noProof/>
            <w:webHidden/>
          </w:rPr>
          <w:fldChar w:fldCharType="separate"/>
        </w:r>
        <w:r>
          <w:rPr>
            <w:noProof/>
            <w:webHidden/>
          </w:rPr>
          <w:t>7</w:t>
        </w:r>
        <w:r>
          <w:rPr>
            <w:noProof/>
            <w:webHidden/>
          </w:rPr>
          <w:fldChar w:fldCharType="end"/>
        </w:r>
      </w:hyperlink>
    </w:p>
    <w:p w14:paraId="5AA21729" w14:textId="47E4B927" w:rsidR="00C46196" w:rsidRDefault="00C46196">
      <w:pPr>
        <w:pStyle w:val="TOC2"/>
        <w:tabs>
          <w:tab w:val="left" w:pos="880"/>
          <w:tab w:val="right" w:leader="dot" w:pos="9016"/>
        </w:tabs>
        <w:rPr>
          <w:rFonts w:eastAsiaTheme="minorEastAsia"/>
          <w:smallCaps w:val="0"/>
          <w:noProof/>
          <w:sz w:val="22"/>
          <w:szCs w:val="22"/>
          <w:lang w:eastAsia="en-ZW"/>
        </w:rPr>
      </w:pPr>
      <w:hyperlink w:anchor="_Toc25258837" w:history="1">
        <w:r w:rsidRPr="009E120D">
          <w:rPr>
            <w:rStyle w:val="Hyperlink"/>
            <w:noProof/>
          </w:rPr>
          <w:t>2.4</w:t>
        </w:r>
        <w:r>
          <w:rPr>
            <w:rFonts w:eastAsiaTheme="minorEastAsia"/>
            <w:smallCaps w:val="0"/>
            <w:noProof/>
            <w:sz w:val="22"/>
            <w:szCs w:val="22"/>
            <w:lang w:eastAsia="en-ZW"/>
          </w:rPr>
          <w:tab/>
        </w:r>
        <w:r w:rsidRPr="009E120D">
          <w:rPr>
            <w:rStyle w:val="Hyperlink"/>
            <w:noProof/>
          </w:rPr>
          <w:t>Evaluation Scope</w:t>
        </w:r>
        <w:r>
          <w:rPr>
            <w:noProof/>
            <w:webHidden/>
          </w:rPr>
          <w:tab/>
        </w:r>
        <w:r>
          <w:rPr>
            <w:noProof/>
            <w:webHidden/>
          </w:rPr>
          <w:fldChar w:fldCharType="begin"/>
        </w:r>
        <w:r>
          <w:rPr>
            <w:noProof/>
            <w:webHidden/>
          </w:rPr>
          <w:instrText xml:space="preserve"> PAGEREF _Toc25258837 \h </w:instrText>
        </w:r>
        <w:r>
          <w:rPr>
            <w:noProof/>
            <w:webHidden/>
          </w:rPr>
        </w:r>
        <w:r>
          <w:rPr>
            <w:noProof/>
            <w:webHidden/>
          </w:rPr>
          <w:fldChar w:fldCharType="separate"/>
        </w:r>
        <w:r>
          <w:rPr>
            <w:noProof/>
            <w:webHidden/>
          </w:rPr>
          <w:t>7</w:t>
        </w:r>
        <w:r>
          <w:rPr>
            <w:noProof/>
            <w:webHidden/>
          </w:rPr>
          <w:fldChar w:fldCharType="end"/>
        </w:r>
      </w:hyperlink>
    </w:p>
    <w:p w14:paraId="175F753C" w14:textId="13F77901"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38" w:history="1">
        <w:r w:rsidRPr="009E120D">
          <w:rPr>
            <w:rStyle w:val="Hyperlink"/>
            <w:noProof/>
          </w:rPr>
          <w:t>2.4.1</w:t>
        </w:r>
        <w:r>
          <w:rPr>
            <w:rFonts w:eastAsiaTheme="minorEastAsia"/>
            <w:i w:val="0"/>
            <w:iCs w:val="0"/>
            <w:noProof/>
            <w:sz w:val="22"/>
            <w:szCs w:val="22"/>
            <w:lang w:eastAsia="en-ZW"/>
          </w:rPr>
          <w:tab/>
        </w:r>
        <w:r w:rsidRPr="009E120D">
          <w:rPr>
            <w:rStyle w:val="Hyperlink"/>
            <w:noProof/>
          </w:rPr>
          <w:t>Evaluation framework</w:t>
        </w:r>
        <w:r>
          <w:rPr>
            <w:noProof/>
            <w:webHidden/>
          </w:rPr>
          <w:tab/>
        </w:r>
        <w:r>
          <w:rPr>
            <w:noProof/>
            <w:webHidden/>
          </w:rPr>
          <w:fldChar w:fldCharType="begin"/>
        </w:r>
        <w:r>
          <w:rPr>
            <w:noProof/>
            <w:webHidden/>
          </w:rPr>
          <w:instrText xml:space="preserve"> PAGEREF _Toc25258838 \h </w:instrText>
        </w:r>
        <w:r>
          <w:rPr>
            <w:noProof/>
            <w:webHidden/>
          </w:rPr>
        </w:r>
        <w:r>
          <w:rPr>
            <w:noProof/>
            <w:webHidden/>
          </w:rPr>
          <w:fldChar w:fldCharType="separate"/>
        </w:r>
        <w:r>
          <w:rPr>
            <w:noProof/>
            <w:webHidden/>
          </w:rPr>
          <w:t>8</w:t>
        </w:r>
        <w:r>
          <w:rPr>
            <w:noProof/>
            <w:webHidden/>
          </w:rPr>
          <w:fldChar w:fldCharType="end"/>
        </w:r>
      </w:hyperlink>
    </w:p>
    <w:p w14:paraId="44214382" w14:textId="4F755BB5" w:rsidR="00C46196" w:rsidRDefault="00C46196">
      <w:pPr>
        <w:pStyle w:val="TOC4"/>
        <w:tabs>
          <w:tab w:val="left" w:pos="1540"/>
        </w:tabs>
        <w:rPr>
          <w:rFonts w:eastAsiaTheme="minorEastAsia"/>
          <w:noProof/>
          <w:sz w:val="22"/>
          <w:szCs w:val="22"/>
          <w:lang w:eastAsia="en-ZW"/>
        </w:rPr>
      </w:pPr>
      <w:hyperlink w:anchor="_Toc25258839" w:history="1">
        <w:r w:rsidRPr="009E120D">
          <w:rPr>
            <w:rStyle w:val="Hyperlink"/>
            <w:noProof/>
          </w:rPr>
          <w:t>2.4.1.1</w:t>
        </w:r>
        <w:r>
          <w:rPr>
            <w:rFonts w:eastAsiaTheme="minorEastAsia"/>
            <w:noProof/>
            <w:sz w:val="22"/>
            <w:szCs w:val="22"/>
            <w:lang w:eastAsia="en-ZW"/>
          </w:rPr>
          <w:tab/>
        </w:r>
        <w:r w:rsidRPr="009E120D">
          <w:rPr>
            <w:rStyle w:val="Hyperlink"/>
            <w:noProof/>
          </w:rPr>
          <w:t>Relevance</w:t>
        </w:r>
        <w:r>
          <w:rPr>
            <w:noProof/>
            <w:webHidden/>
          </w:rPr>
          <w:tab/>
        </w:r>
        <w:r>
          <w:rPr>
            <w:noProof/>
            <w:webHidden/>
          </w:rPr>
          <w:fldChar w:fldCharType="begin"/>
        </w:r>
        <w:r>
          <w:rPr>
            <w:noProof/>
            <w:webHidden/>
          </w:rPr>
          <w:instrText xml:space="preserve"> PAGEREF _Toc25258839 \h </w:instrText>
        </w:r>
        <w:r>
          <w:rPr>
            <w:noProof/>
            <w:webHidden/>
          </w:rPr>
        </w:r>
        <w:r>
          <w:rPr>
            <w:noProof/>
            <w:webHidden/>
          </w:rPr>
          <w:fldChar w:fldCharType="separate"/>
        </w:r>
        <w:r>
          <w:rPr>
            <w:noProof/>
            <w:webHidden/>
          </w:rPr>
          <w:t>8</w:t>
        </w:r>
        <w:r>
          <w:rPr>
            <w:noProof/>
            <w:webHidden/>
          </w:rPr>
          <w:fldChar w:fldCharType="end"/>
        </w:r>
      </w:hyperlink>
    </w:p>
    <w:p w14:paraId="4B279B5B" w14:textId="6D726A57" w:rsidR="00C46196" w:rsidRDefault="00C46196">
      <w:pPr>
        <w:pStyle w:val="TOC4"/>
        <w:tabs>
          <w:tab w:val="left" w:pos="1540"/>
        </w:tabs>
        <w:rPr>
          <w:rFonts w:eastAsiaTheme="minorEastAsia"/>
          <w:noProof/>
          <w:sz w:val="22"/>
          <w:szCs w:val="22"/>
          <w:lang w:eastAsia="en-ZW"/>
        </w:rPr>
      </w:pPr>
      <w:hyperlink w:anchor="_Toc25258840" w:history="1">
        <w:r w:rsidRPr="009E120D">
          <w:rPr>
            <w:rStyle w:val="Hyperlink"/>
            <w:noProof/>
          </w:rPr>
          <w:t>2.4.1.2</w:t>
        </w:r>
        <w:r>
          <w:rPr>
            <w:rFonts w:eastAsiaTheme="minorEastAsia"/>
            <w:noProof/>
            <w:sz w:val="22"/>
            <w:szCs w:val="22"/>
            <w:lang w:eastAsia="en-ZW"/>
          </w:rPr>
          <w:tab/>
        </w:r>
        <w:r w:rsidRPr="009E120D">
          <w:rPr>
            <w:rStyle w:val="Hyperlink"/>
            <w:noProof/>
          </w:rPr>
          <w:t>Equity and Gender</w:t>
        </w:r>
        <w:r>
          <w:rPr>
            <w:noProof/>
            <w:webHidden/>
          </w:rPr>
          <w:tab/>
        </w:r>
        <w:r>
          <w:rPr>
            <w:noProof/>
            <w:webHidden/>
          </w:rPr>
          <w:fldChar w:fldCharType="begin"/>
        </w:r>
        <w:r>
          <w:rPr>
            <w:noProof/>
            <w:webHidden/>
          </w:rPr>
          <w:instrText xml:space="preserve"> PAGEREF _Toc25258840 \h </w:instrText>
        </w:r>
        <w:r>
          <w:rPr>
            <w:noProof/>
            <w:webHidden/>
          </w:rPr>
        </w:r>
        <w:r>
          <w:rPr>
            <w:noProof/>
            <w:webHidden/>
          </w:rPr>
          <w:fldChar w:fldCharType="separate"/>
        </w:r>
        <w:r>
          <w:rPr>
            <w:noProof/>
            <w:webHidden/>
          </w:rPr>
          <w:t>9</w:t>
        </w:r>
        <w:r>
          <w:rPr>
            <w:noProof/>
            <w:webHidden/>
          </w:rPr>
          <w:fldChar w:fldCharType="end"/>
        </w:r>
      </w:hyperlink>
    </w:p>
    <w:p w14:paraId="497FD6B0" w14:textId="73F2D71F" w:rsidR="00C46196" w:rsidRDefault="00C46196">
      <w:pPr>
        <w:pStyle w:val="TOC4"/>
        <w:tabs>
          <w:tab w:val="left" w:pos="1540"/>
        </w:tabs>
        <w:rPr>
          <w:rFonts w:eastAsiaTheme="minorEastAsia"/>
          <w:noProof/>
          <w:sz w:val="22"/>
          <w:szCs w:val="22"/>
          <w:lang w:eastAsia="en-ZW"/>
        </w:rPr>
      </w:pPr>
      <w:hyperlink w:anchor="_Toc25258841" w:history="1">
        <w:r w:rsidRPr="009E120D">
          <w:rPr>
            <w:rStyle w:val="Hyperlink"/>
            <w:noProof/>
          </w:rPr>
          <w:t>2.4.1.3</w:t>
        </w:r>
        <w:r>
          <w:rPr>
            <w:rFonts w:eastAsiaTheme="minorEastAsia"/>
            <w:noProof/>
            <w:sz w:val="22"/>
            <w:szCs w:val="22"/>
            <w:lang w:eastAsia="en-ZW"/>
          </w:rPr>
          <w:tab/>
        </w:r>
        <w:r w:rsidRPr="009E120D">
          <w:rPr>
            <w:rStyle w:val="Hyperlink"/>
            <w:noProof/>
          </w:rPr>
          <w:t>Effectiveness</w:t>
        </w:r>
        <w:r>
          <w:rPr>
            <w:noProof/>
            <w:webHidden/>
          </w:rPr>
          <w:tab/>
        </w:r>
        <w:r>
          <w:rPr>
            <w:noProof/>
            <w:webHidden/>
          </w:rPr>
          <w:fldChar w:fldCharType="begin"/>
        </w:r>
        <w:r>
          <w:rPr>
            <w:noProof/>
            <w:webHidden/>
          </w:rPr>
          <w:instrText xml:space="preserve"> PAGEREF _Toc25258841 \h </w:instrText>
        </w:r>
        <w:r>
          <w:rPr>
            <w:noProof/>
            <w:webHidden/>
          </w:rPr>
        </w:r>
        <w:r>
          <w:rPr>
            <w:noProof/>
            <w:webHidden/>
          </w:rPr>
          <w:fldChar w:fldCharType="separate"/>
        </w:r>
        <w:r>
          <w:rPr>
            <w:noProof/>
            <w:webHidden/>
          </w:rPr>
          <w:t>10</w:t>
        </w:r>
        <w:r>
          <w:rPr>
            <w:noProof/>
            <w:webHidden/>
          </w:rPr>
          <w:fldChar w:fldCharType="end"/>
        </w:r>
      </w:hyperlink>
    </w:p>
    <w:p w14:paraId="485BF59A" w14:textId="6844F1E5" w:rsidR="00C46196" w:rsidRDefault="00C46196">
      <w:pPr>
        <w:pStyle w:val="TOC4"/>
        <w:tabs>
          <w:tab w:val="left" w:pos="1540"/>
        </w:tabs>
        <w:rPr>
          <w:rFonts w:eastAsiaTheme="minorEastAsia"/>
          <w:noProof/>
          <w:sz w:val="22"/>
          <w:szCs w:val="22"/>
          <w:lang w:eastAsia="en-ZW"/>
        </w:rPr>
      </w:pPr>
      <w:hyperlink w:anchor="_Toc25258842" w:history="1">
        <w:r w:rsidRPr="009E120D">
          <w:rPr>
            <w:rStyle w:val="Hyperlink"/>
            <w:noProof/>
          </w:rPr>
          <w:t>2.4.1.4</w:t>
        </w:r>
        <w:r>
          <w:rPr>
            <w:rFonts w:eastAsiaTheme="minorEastAsia"/>
            <w:noProof/>
            <w:sz w:val="22"/>
            <w:szCs w:val="22"/>
            <w:lang w:eastAsia="en-ZW"/>
          </w:rPr>
          <w:tab/>
        </w:r>
        <w:r w:rsidRPr="009E120D">
          <w:rPr>
            <w:rStyle w:val="Hyperlink"/>
            <w:noProof/>
          </w:rPr>
          <w:t>Efficiency</w:t>
        </w:r>
        <w:r>
          <w:rPr>
            <w:noProof/>
            <w:webHidden/>
          </w:rPr>
          <w:tab/>
        </w:r>
        <w:r>
          <w:rPr>
            <w:noProof/>
            <w:webHidden/>
          </w:rPr>
          <w:fldChar w:fldCharType="begin"/>
        </w:r>
        <w:r>
          <w:rPr>
            <w:noProof/>
            <w:webHidden/>
          </w:rPr>
          <w:instrText xml:space="preserve"> PAGEREF _Toc25258842 \h </w:instrText>
        </w:r>
        <w:r>
          <w:rPr>
            <w:noProof/>
            <w:webHidden/>
          </w:rPr>
        </w:r>
        <w:r>
          <w:rPr>
            <w:noProof/>
            <w:webHidden/>
          </w:rPr>
          <w:fldChar w:fldCharType="separate"/>
        </w:r>
        <w:r>
          <w:rPr>
            <w:noProof/>
            <w:webHidden/>
          </w:rPr>
          <w:t>12</w:t>
        </w:r>
        <w:r>
          <w:rPr>
            <w:noProof/>
            <w:webHidden/>
          </w:rPr>
          <w:fldChar w:fldCharType="end"/>
        </w:r>
      </w:hyperlink>
    </w:p>
    <w:p w14:paraId="0AEA02B8" w14:textId="3FE3E2A2" w:rsidR="00C46196" w:rsidRDefault="00C46196">
      <w:pPr>
        <w:pStyle w:val="TOC4"/>
        <w:tabs>
          <w:tab w:val="left" w:pos="1540"/>
        </w:tabs>
        <w:rPr>
          <w:rFonts w:eastAsiaTheme="minorEastAsia"/>
          <w:noProof/>
          <w:sz w:val="22"/>
          <w:szCs w:val="22"/>
          <w:lang w:eastAsia="en-ZW"/>
        </w:rPr>
      </w:pPr>
      <w:hyperlink w:anchor="_Toc25258843" w:history="1">
        <w:r w:rsidRPr="009E120D">
          <w:rPr>
            <w:rStyle w:val="Hyperlink"/>
            <w:noProof/>
          </w:rPr>
          <w:t>2.4.1.5</w:t>
        </w:r>
        <w:r>
          <w:rPr>
            <w:rFonts w:eastAsiaTheme="minorEastAsia"/>
            <w:noProof/>
            <w:sz w:val="22"/>
            <w:szCs w:val="22"/>
            <w:lang w:eastAsia="en-ZW"/>
          </w:rPr>
          <w:tab/>
        </w:r>
        <w:r w:rsidRPr="009E120D">
          <w:rPr>
            <w:rStyle w:val="Hyperlink"/>
            <w:noProof/>
          </w:rPr>
          <w:t>Sustainability</w:t>
        </w:r>
        <w:r>
          <w:rPr>
            <w:noProof/>
            <w:webHidden/>
          </w:rPr>
          <w:tab/>
        </w:r>
        <w:r>
          <w:rPr>
            <w:noProof/>
            <w:webHidden/>
          </w:rPr>
          <w:fldChar w:fldCharType="begin"/>
        </w:r>
        <w:r>
          <w:rPr>
            <w:noProof/>
            <w:webHidden/>
          </w:rPr>
          <w:instrText xml:space="preserve"> PAGEREF _Toc25258843 \h </w:instrText>
        </w:r>
        <w:r>
          <w:rPr>
            <w:noProof/>
            <w:webHidden/>
          </w:rPr>
        </w:r>
        <w:r>
          <w:rPr>
            <w:noProof/>
            <w:webHidden/>
          </w:rPr>
          <w:fldChar w:fldCharType="separate"/>
        </w:r>
        <w:r>
          <w:rPr>
            <w:noProof/>
            <w:webHidden/>
          </w:rPr>
          <w:t>12</w:t>
        </w:r>
        <w:r>
          <w:rPr>
            <w:noProof/>
            <w:webHidden/>
          </w:rPr>
          <w:fldChar w:fldCharType="end"/>
        </w:r>
      </w:hyperlink>
    </w:p>
    <w:p w14:paraId="4E77044A" w14:textId="7B6FAC85"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44" w:history="1">
        <w:r w:rsidRPr="009E120D">
          <w:rPr>
            <w:rStyle w:val="Hyperlink"/>
            <w:noProof/>
          </w:rPr>
          <w:t>2.4.2</w:t>
        </w:r>
        <w:r>
          <w:rPr>
            <w:rFonts w:eastAsiaTheme="minorEastAsia"/>
            <w:i w:val="0"/>
            <w:iCs w:val="0"/>
            <w:noProof/>
            <w:sz w:val="22"/>
            <w:szCs w:val="22"/>
            <w:lang w:eastAsia="en-ZW"/>
          </w:rPr>
          <w:tab/>
        </w:r>
        <w:r w:rsidRPr="009E120D">
          <w:rPr>
            <w:rStyle w:val="Hyperlink"/>
            <w:noProof/>
          </w:rPr>
          <w:t>Evaluability assessment</w:t>
        </w:r>
        <w:r>
          <w:rPr>
            <w:noProof/>
            <w:webHidden/>
          </w:rPr>
          <w:tab/>
        </w:r>
        <w:r>
          <w:rPr>
            <w:noProof/>
            <w:webHidden/>
          </w:rPr>
          <w:fldChar w:fldCharType="begin"/>
        </w:r>
        <w:r>
          <w:rPr>
            <w:noProof/>
            <w:webHidden/>
          </w:rPr>
          <w:instrText xml:space="preserve"> PAGEREF _Toc25258844 \h </w:instrText>
        </w:r>
        <w:r>
          <w:rPr>
            <w:noProof/>
            <w:webHidden/>
          </w:rPr>
        </w:r>
        <w:r>
          <w:rPr>
            <w:noProof/>
            <w:webHidden/>
          </w:rPr>
          <w:fldChar w:fldCharType="separate"/>
        </w:r>
        <w:r>
          <w:rPr>
            <w:noProof/>
            <w:webHidden/>
          </w:rPr>
          <w:t>13</w:t>
        </w:r>
        <w:r>
          <w:rPr>
            <w:noProof/>
            <w:webHidden/>
          </w:rPr>
          <w:fldChar w:fldCharType="end"/>
        </w:r>
      </w:hyperlink>
    </w:p>
    <w:p w14:paraId="46EC749B" w14:textId="29068D67" w:rsidR="00C46196" w:rsidRDefault="00C46196">
      <w:pPr>
        <w:pStyle w:val="TOC2"/>
        <w:tabs>
          <w:tab w:val="left" w:pos="880"/>
          <w:tab w:val="right" w:leader="dot" w:pos="9016"/>
        </w:tabs>
        <w:rPr>
          <w:rFonts w:eastAsiaTheme="minorEastAsia"/>
          <w:smallCaps w:val="0"/>
          <w:noProof/>
          <w:sz w:val="22"/>
          <w:szCs w:val="22"/>
          <w:lang w:eastAsia="en-ZW"/>
        </w:rPr>
      </w:pPr>
      <w:hyperlink w:anchor="_Toc25258845" w:history="1">
        <w:r w:rsidRPr="009E120D">
          <w:rPr>
            <w:rStyle w:val="Hyperlink"/>
            <w:noProof/>
          </w:rPr>
          <w:t>2.5</w:t>
        </w:r>
        <w:r>
          <w:rPr>
            <w:rFonts w:eastAsiaTheme="minorEastAsia"/>
            <w:smallCaps w:val="0"/>
            <w:noProof/>
            <w:sz w:val="22"/>
            <w:szCs w:val="22"/>
            <w:lang w:eastAsia="en-ZW"/>
          </w:rPr>
          <w:tab/>
        </w:r>
        <w:r w:rsidRPr="009E120D">
          <w:rPr>
            <w:rStyle w:val="Hyperlink"/>
            <w:noProof/>
          </w:rPr>
          <w:t>Audience of the Evaluation and Uses</w:t>
        </w:r>
        <w:r>
          <w:rPr>
            <w:noProof/>
            <w:webHidden/>
          </w:rPr>
          <w:tab/>
        </w:r>
        <w:r>
          <w:rPr>
            <w:noProof/>
            <w:webHidden/>
          </w:rPr>
          <w:fldChar w:fldCharType="begin"/>
        </w:r>
        <w:r>
          <w:rPr>
            <w:noProof/>
            <w:webHidden/>
          </w:rPr>
          <w:instrText xml:space="preserve"> PAGEREF _Toc25258845 \h </w:instrText>
        </w:r>
        <w:r>
          <w:rPr>
            <w:noProof/>
            <w:webHidden/>
          </w:rPr>
        </w:r>
        <w:r>
          <w:rPr>
            <w:noProof/>
            <w:webHidden/>
          </w:rPr>
          <w:fldChar w:fldCharType="separate"/>
        </w:r>
        <w:r>
          <w:rPr>
            <w:noProof/>
            <w:webHidden/>
          </w:rPr>
          <w:t>17</w:t>
        </w:r>
        <w:r>
          <w:rPr>
            <w:noProof/>
            <w:webHidden/>
          </w:rPr>
          <w:fldChar w:fldCharType="end"/>
        </w:r>
      </w:hyperlink>
    </w:p>
    <w:p w14:paraId="78424375" w14:textId="62A388FF" w:rsidR="00C46196" w:rsidRDefault="00C46196">
      <w:pPr>
        <w:pStyle w:val="TOC1"/>
        <w:tabs>
          <w:tab w:val="left" w:pos="440"/>
          <w:tab w:val="right" w:leader="dot" w:pos="9016"/>
        </w:tabs>
        <w:rPr>
          <w:rFonts w:eastAsiaTheme="minorEastAsia"/>
          <w:b w:val="0"/>
          <w:bCs w:val="0"/>
          <w:caps w:val="0"/>
          <w:noProof/>
          <w:sz w:val="22"/>
          <w:szCs w:val="22"/>
          <w:lang w:eastAsia="en-ZW"/>
        </w:rPr>
      </w:pPr>
      <w:hyperlink w:anchor="_Toc25258846" w:history="1">
        <w:r w:rsidRPr="009E120D">
          <w:rPr>
            <w:rStyle w:val="Hyperlink"/>
            <w:noProof/>
          </w:rPr>
          <w:t>3</w:t>
        </w:r>
        <w:r>
          <w:rPr>
            <w:rFonts w:eastAsiaTheme="minorEastAsia"/>
            <w:b w:val="0"/>
            <w:bCs w:val="0"/>
            <w:caps w:val="0"/>
            <w:noProof/>
            <w:sz w:val="22"/>
            <w:szCs w:val="22"/>
            <w:lang w:eastAsia="en-ZW"/>
          </w:rPr>
          <w:tab/>
        </w:r>
        <w:r w:rsidRPr="009E120D">
          <w:rPr>
            <w:rStyle w:val="Hyperlink"/>
            <w:noProof/>
          </w:rPr>
          <w:t>Approach and Methodology</w:t>
        </w:r>
        <w:r>
          <w:rPr>
            <w:noProof/>
            <w:webHidden/>
          </w:rPr>
          <w:tab/>
        </w:r>
        <w:r>
          <w:rPr>
            <w:noProof/>
            <w:webHidden/>
          </w:rPr>
          <w:fldChar w:fldCharType="begin"/>
        </w:r>
        <w:r>
          <w:rPr>
            <w:noProof/>
            <w:webHidden/>
          </w:rPr>
          <w:instrText xml:space="preserve"> PAGEREF _Toc25258846 \h </w:instrText>
        </w:r>
        <w:r>
          <w:rPr>
            <w:noProof/>
            <w:webHidden/>
          </w:rPr>
        </w:r>
        <w:r>
          <w:rPr>
            <w:noProof/>
            <w:webHidden/>
          </w:rPr>
          <w:fldChar w:fldCharType="separate"/>
        </w:r>
        <w:r>
          <w:rPr>
            <w:noProof/>
            <w:webHidden/>
          </w:rPr>
          <w:t>19</w:t>
        </w:r>
        <w:r>
          <w:rPr>
            <w:noProof/>
            <w:webHidden/>
          </w:rPr>
          <w:fldChar w:fldCharType="end"/>
        </w:r>
      </w:hyperlink>
    </w:p>
    <w:p w14:paraId="2122E7F3" w14:textId="7BC11F80" w:rsidR="00C46196" w:rsidRDefault="00C46196">
      <w:pPr>
        <w:pStyle w:val="TOC2"/>
        <w:tabs>
          <w:tab w:val="left" w:pos="880"/>
          <w:tab w:val="right" w:leader="dot" w:pos="9016"/>
        </w:tabs>
        <w:rPr>
          <w:rFonts w:eastAsiaTheme="minorEastAsia"/>
          <w:smallCaps w:val="0"/>
          <w:noProof/>
          <w:sz w:val="22"/>
          <w:szCs w:val="22"/>
          <w:lang w:eastAsia="en-ZW"/>
        </w:rPr>
      </w:pPr>
      <w:hyperlink w:anchor="_Toc25258847" w:history="1">
        <w:r w:rsidRPr="009E120D">
          <w:rPr>
            <w:rStyle w:val="Hyperlink"/>
            <w:noProof/>
          </w:rPr>
          <w:t>3.1</w:t>
        </w:r>
        <w:r>
          <w:rPr>
            <w:rFonts w:eastAsiaTheme="minorEastAsia"/>
            <w:smallCaps w:val="0"/>
            <w:noProof/>
            <w:sz w:val="22"/>
            <w:szCs w:val="22"/>
            <w:lang w:eastAsia="en-ZW"/>
          </w:rPr>
          <w:tab/>
        </w:r>
        <w:r w:rsidRPr="009E120D">
          <w:rPr>
            <w:rStyle w:val="Hyperlink"/>
            <w:noProof/>
          </w:rPr>
          <w:t>Approach</w:t>
        </w:r>
        <w:r>
          <w:rPr>
            <w:noProof/>
            <w:webHidden/>
          </w:rPr>
          <w:tab/>
        </w:r>
        <w:r>
          <w:rPr>
            <w:noProof/>
            <w:webHidden/>
          </w:rPr>
          <w:fldChar w:fldCharType="begin"/>
        </w:r>
        <w:r>
          <w:rPr>
            <w:noProof/>
            <w:webHidden/>
          </w:rPr>
          <w:instrText xml:space="preserve"> PAGEREF _Toc25258847 \h </w:instrText>
        </w:r>
        <w:r>
          <w:rPr>
            <w:noProof/>
            <w:webHidden/>
          </w:rPr>
        </w:r>
        <w:r>
          <w:rPr>
            <w:noProof/>
            <w:webHidden/>
          </w:rPr>
          <w:fldChar w:fldCharType="separate"/>
        </w:r>
        <w:r>
          <w:rPr>
            <w:noProof/>
            <w:webHidden/>
          </w:rPr>
          <w:t>19</w:t>
        </w:r>
        <w:r>
          <w:rPr>
            <w:noProof/>
            <w:webHidden/>
          </w:rPr>
          <w:fldChar w:fldCharType="end"/>
        </w:r>
      </w:hyperlink>
    </w:p>
    <w:p w14:paraId="53292646" w14:textId="4A1D5802"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48" w:history="1">
        <w:r w:rsidRPr="009E120D">
          <w:rPr>
            <w:rStyle w:val="Hyperlink"/>
            <w:noProof/>
          </w:rPr>
          <w:t>3.1.1</w:t>
        </w:r>
        <w:r>
          <w:rPr>
            <w:rFonts w:eastAsiaTheme="minorEastAsia"/>
            <w:i w:val="0"/>
            <w:iCs w:val="0"/>
            <w:noProof/>
            <w:sz w:val="22"/>
            <w:szCs w:val="22"/>
            <w:lang w:eastAsia="en-ZW"/>
          </w:rPr>
          <w:tab/>
        </w:r>
        <w:r w:rsidRPr="009E120D">
          <w:rPr>
            <w:rStyle w:val="Hyperlink"/>
            <w:noProof/>
          </w:rPr>
          <w:t>Evaluation design</w:t>
        </w:r>
        <w:r>
          <w:rPr>
            <w:noProof/>
            <w:webHidden/>
          </w:rPr>
          <w:tab/>
        </w:r>
        <w:r>
          <w:rPr>
            <w:noProof/>
            <w:webHidden/>
          </w:rPr>
          <w:fldChar w:fldCharType="begin"/>
        </w:r>
        <w:r>
          <w:rPr>
            <w:noProof/>
            <w:webHidden/>
          </w:rPr>
          <w:instrText xml:space="preserve"> PAGEREF _Toc25258848 \h </w:instrText>
        </w:r>
        <w:r>
          <w:rPr>
            <w:noProof/>
            <w:webHidden/>
          </w:rPr>
        </w:r>
        <w:r>
          <w:rPr>
            <w:noProof/>
            <w:webHidden/>
          </w:rPr>
          <w:fldChar w:fldCharType="separate"/>
        </w:r>
        <w:r>
          <w:rPr>
            <w:noProof/>
            <w:webHidden/>
          </w:rPr>
          <w:t>19</w:t>
        </w:r>
        <w:r>
          <w:rPr>
            <w:noProof/>
            <w:webHidden/>
          </w:rPr>
          <w:fldChar w:fldCharType="end"/>
        </w:r>
      </w:hyperlink>
    </w:p>
    <w:p w14:paraId="6CAE32D4" w14:textId="47F67269"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49" w:history="1">
        <w:r w:rsidRPr="009E120D">
          <w:rPr>
            <w:rStyle w:val="Hyperlink"/>
            <w:noProof/>
          </w:rPr>
          <w:t>3.1.2</w:t>
        </w:r>
        <w:r>
          <w:rPr>
            <w:rFonts w:eastAsiaTheme="minorEastAsia"/>
            <w:i w:val="0"/>
            <w:iCs w:val="0"/>
            <w:noProof/>
            <w:sz w:val="22"/>
            <w:szCs w:val="22"/>
            <w:lang w:eastAsia="en-ZW"/>
          </w:rPr>
          <w:tab/>
        </w:r>
        <w:r w:rsidRPr="009E120D">
          <w:rPr>
            <w:rStyle w:val="Hyperlink"/>
            <w:noProof/>
          </w:rPr>
          <w:t>Evaluation guidance</w:t>
        </w:r>
        <w:r>
          <w:rPr>
            <w:noProof/>
            <w:webHidden/>
          </w:rPr>
          <w:tab/>
        </w:r>
        <w:r>
          <w:rPr>
            <w:noProof/>
            <w:webHidden/>
          </w:rPr>
          <w:fldChar w:fldCharType="begin"/>
        </w:r>
        <w:r>
          <w:rPr>
            <w:noProof/>
            <w:webHidden/>
          </w:rPr>
          <w:instrText xml:space="preserve"> PAGEREF _Toc25258849 \h </w:instrText>
        </w:r>
        <w:r>
          <w:rPr>
            <w:noProof/>
            <w:webHidden/>
          </w:rPr>
        </w:r>
        <w:r>
          <w:rPr>
            <w:noProof/>
            <w:webHidden/>
          </w:rPr>
          <w:fldChar w:fldCharType="separate"/>
        </w:r>
        <w:r>
          <w:rPr>
            <w:noProof/>
            <w:webHidden/>
          </w:rPr>
          <w:t>19</w:t>
        </w:r>
        <w:r>
          <w:rPr>
            <w:noProof/>
            <w:webHidden/>
          </w:rPr>
          <w:fldChar w:fldCharType="end"/>
        </w:r>
      </w:hyperlink>
    </w:p>
    <w:p w14:paraId="71E0E254" w14:textId="088C0087"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50" w:history="1">
        <w:r w:rsidRPr="009E120D">
          <w:rPr>
            <w:rStyle w:val="Hyperlink"/>
            <w:noProof/>
          </w:rPr>
          <w:t>3.1.3</w:t>
        </w:r>
        <w:r>
          <w:rPr>
            <w:rFonts w:eastAsiaTheme="minorEastAsia"/>
            <w:i w:val="0"/>
            <w:iCs w:val="0"/>
            <w:noProof/>
            <w:sz w:val="22"/>
            <w:szCs w:val="22"/>
            <w:lang w:eastAsia="en-ZW"/>
          </w:rPr>
          <w:tab/>
        </w:r>
        <w:r w:rsidRPr="009E120D">
          <w:rPr>
            <w:rStyle w:val="Hyperlink"/>
            <w:noProof/>
          </w:rPr>
          <w:t>Evaluation principles</w:t>
        </w:r>
        <w:r>
          <w:rPr>
            <w:noProof/>
            <w:webHidden/>
          </w:rPr>
          <w:tab/>
        </w:r>
        <w:r>
          <w:rPr>
            <w:noProof/>
            <w:webHidden/>
          </w:rPr>
          <w:fldChar w:fldCharType="begin"/>
        </w:r>
        <w:r>
          <w:rPr>
            <w:noProof/>
            <w:webHidden/>
          </w:rPr>
          <w:instrText xml:space="preserve"> PAGEREF _Toc25258850 \h </w:instrText>
        </w:r>
        <w:r>
          <w:rPr>
            <w:noProof/>
            <w:webHidden/>
          </w:rPr>
        </w:r>
        <w:r>
          <w:rPr>
            <w:noProof/>
            <w:webHidden/>
          </w:rPr>
          <w:fldChar w:fldCharType="separate"/>
        </w:r>
        <w:r>
          <w:rPr>
            <w:noProof/>
            <w:webHidden/>
          </w:rPr>
          <w:t>19</w:t>
        </w:r>
        <w:r>
          <w:rPr>
            <w:noProof/>
            <w:webHidden/>
          </w:rPr>
          <w:fldChar w:fldCharType="end"/>
        </w:r>
      </w:hyperlink>
    </w:p>
    <w:p w14:paraId="5B579F55" w14:textId="2204F608"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51" w:history="1">
        <w:r w:rsidRPr="009E120D">
          <w:rPr>
            <w:rStyle w:val="Hyperlink"/>
            <w:noProof/>
          </w:rPr>
          <w:t>3.1.4</w:t>
        </w:r>
        <w:r>
          <w:rPr>
            <w:rFonts w:eastAsiaTheme="minorEastAsia"/>
            <w:i w:val="0"/>
            <w:iCs w:val="0"/>
            <w:noProof/>
            <w:sz w:val="22"/>
            <w:szCs w:val="22"/>
            <w:lang w:eastAsia="en-ZW"/>
          </w:rPr>
          <w:tab/>
        </w:r>
        <w:r w:rsidRPr="009E120D">
          <w:rPr>
            <w:rStyle w:val="Hyperlink"/>
            <w:noProof/>
          </w:rPr>
          <w:t>Ethical Consideration</w:t>
        </w:r>
        <w:r>
          <w:rPr>
            <w:noProof/>
            <w:webHidden/>
          </w:rPr>
          <w:tab/>
        </w:r>
        <w:r>
          <w:rPr>
            <w:noProof/>
            <w:webHidden/>
          </w:rPr>
          <w:fldChar w:fldCharType="begin"/>
        </w:r>
        <w:r>
          <w:rPr>
            <w:noProof/>
            <w:webHidden/>
          </w:rPr>
          <w:instrText xml:space="preserve"> PAGEREF _Toc25258851 \h </w:instrText>
        </w:r>
        <w:r>
          <w:rPr>
            <w:noProof/>
            <w:webHidden/>
          </w:rPr>
        </w:r>
        <w:r>
          <w:rPr>
            <w:noProof/>
            <w:webHidden/>
          </w:rPr>
          <w:fldChar w:fldCharType="separate"/>
        </w:r>
        <w:r>
          <w:rPr>
            <w:noProof/>
            <w:webHidden/>
          </w:rPr>
          <w:t>20</w:t>
        </w:r>
        <w:r>
          <w:rPr>
            <w:noProof/>
            <w:webHidden/>
          </w:rPr>
          <w:fldChar w:fldCharType="end"/>
        </w:r>
      </w:hyperlink>
    </w:p>
    <w:p w14:paraId="4B887298" w14:textId="417CD9FD" w:rsidR="00C46196" w:rsidRDefault="00C46196">
      <w:pPr>
        <w:pStyle w:val="TOC2"/>
        <w:tabs>
          <w:tab w:val="left" w:pos="880"/>
          <w:tab w:val="right" w:leader="dot" w:pos="9016"/>
        </w:tabs>
        <w:rPr>
          <w:rFonts w:eastAsiaTheme="minorEastAsia"/>
          <w:smallCaps w:val="0"/>
          <w:noProof/>
          <w:sz w:val="22"/>
          <w:szCs w:val="22"/>
          <w:lang w:eastAsia="en-ZW"/>
        </w:rPr>
      </w:pPr>
      <w:hyperlink w:anchor="_Toc25258852" w:history="1">
        <w:r w:rsidRPr="009E120D">
          <w:rPr>
            <w:rStyle w:val="Hyperlink"/>
            <w:noProof/>
            <w:lang w:val="en-GB"/>
          </w:rPr>
          <w:t>3.2</w:t>
        </w:r>
        <w:r>
          <w:rPr>
            <w:rFonts w:eastAsiaTheme="minorEastAsia"/>
            <w:smallCaps w:val="0"/>
            <w:noProof/>
            <w:sz w:val="22"/>
            <w:szCs w:val="22"/>
            <w:lang w:eastAsia="en-ZW"/>
          </w:rPr>
          <w:tab/>
        </w:r>
        <w:r w:rsidRPr="009E120D">
          <w:rPr>
            <w:rStyle w:val="Hyperlink"/>
            <w:noProof/>
            <w:lang w:val="en-GB"/>
          </w:rPr>
          <w:t>Methodology</w:t>
        </w:r>
        <w:r>
          <w:rPr>
            <w:noProof/>
            <w:webHidden/>
          </w:rPr>
          <w:tab/>
        </w:r>
        <w:r>
          <w:rPr>
            <w:noProof/>
            <w:webHidden/>
          </w:rPr>
          <w:fldChar w:fldCharType="begin"/>
        </w:r>
        <w:r>
          <w:rPr>
            <w:noProof/>
            <w:webHidden/>
          </w:rPr>
          <w:instrText xml:space="preserve"> PAGEREF _Toc25258852 \h </w:instrText>
        </w:r>
        <w:r>
          <w:rPr>
            <w:noProof/>
            <w:webHidden/>
          </w:rPr>
        </w:r>
        <w:r>
          <w:rPr>
            <w:noProof/>
            <w:webHidden/>
          </w:rPr>
          <w:fldChar w:fldCharType="separate"/>
        </w:r>
        <w:r>
          <w:rPr>
            <w:noProof/>
            <w:webHidden/>
          </w:rPr>
          <w:t>21</w:t>
        </w:r>
        <w:r>
          <w:rPr>
            <w:noProof/>
            <w:webHidden/>
          </w:rPr>
          <w:fldChar w:fldCharType="end"/>
        </w:r>
      </w:hyperlink>
    </w:p>
    <w:p w14:paraId="4CA10E94" w14:textId="59221388"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53" w:history="1">
        <w:r w:rsidRPr="009E120D">
          <w:rPr>
            <w:rStyle w:val="Hyperlink"/>
            <w:noProof/>
          </w:rPr>
          <w:t>3.2.1</w:t>
        </w:r>
        <w:r>
          <w:rPr>
            <w:rFonts w:eastAsiaTheme="minorEastAsia"/>
            <w:i w:val="0"/>
            <w:iCs w:val="0"/>
            <w:noProof/>
            <w:sz w:val="22"/>
            <w:szCs w:val="22"/>
            <w:lang w:eastAsia="en-ZW"/>
          </w:rPr>
          <w:tab/>
        </w:r>
        <w:r w:rsidRPr="009E120D">
          <w:rPr>
            <w:rStyle w:val="Hyperlink"/>
            <w:noProof/>
          </w:rPr>
          <w:t>Quantitative data collection</w:t>
        </w:r>
        <w:r>
          <w:rPr>
            <w:noProof/>
            <w:webHidden/>
          </w:rPr>
          <w:tab/>
        </w:r>
        <w:r>
          <w:rPr>
            <w:noProof/>
            <w:webHidden/>
          </w:rPr>
          <w:fldChar w:fldCharType="begin"/>
        </w:r>
        <w:r>
          <w:rPr>
            <w:noProof/>
            <w:webHidden/>
          </w:rPr>
          <w:instrText xml:space="preserve"> PAGEREF _Toc25258853 \h </w:instrText>
        </w:r>
        <w:r>
          <w:rPr>
            <w:noProof/>
            <w:webHidden/>
          </w:rPr>
        </w:r>
        <w:r>
          <w:rPr>
            <w:noProof/>
            <w:webHidden/>
          </w:rPr>
          <w:fldChar w:fldCharType="separate"/>
        </w:r>
        <w:r>
          <w:rPr>
            <w:noProof/>
            <w:webHidden/>
          </w:rPr>
          <w:t>21</w:t>
        </w:r>
        <w:r>
          <w:rPr>
            <w:noProof/>
            <w:webHidden/>
          </w:rPr>
          <w:fldChar w:fldCharType="end"/>
        </w:r>
      </w:hyperlink>
    </w:p>
    <w:p w14:paraId="59B92A0B" w14:textId="4AB6650A" w:rsidR="00C46196" w:rsidRDefault="00C46196">
      <w:pPr>
        <w:pStyle w:val="TOC4"/>
        <w:tabs>
          <w:tab w:val="left" w:pos="1540"/>
        </w:tabs>
        <w:rPr>
          <w:rFonts w:eastAsiaTheme="minorEastAsia"/>
          <w:noProof/>
          <w:sz w:val="22"/>
          <w:szCs w:val="22"/>
          <w:lang w:eastAsia="en-ZW"/>
        </w:rPr>
      </w:pPr>
      <w:hyperlink w:anchor="_Toc25258854" w:history="1">
        <w:r w:rsidRPr="009E120D">
          <w:rPr>
            <w:rStyle w:val="Hyperlink"/>
            <w:noProof/>
          </w:rPr>
          <w:t>3.2.1.1</w:t>
        </w:r>
        <w:r>
          <w:rPr>
            <w:rFonts w:eastAsiaTheme="minorEastAsia"/>
            <w:noProof/>
            <w:sz w:val="22"/>
            <w:szCs w:val="22"/>
            <w:lang w:eastAsia="en-ZW"/>
          </w:rPr>
          <w:tab/>
        </w:r>
        <w:r w:rsidRPr="009E120D">
          <w:rPr>
            <w:rStyle w:val="Hyperlink"/>
            <w:noProof/>
          </w:rPr>
          <w:t>Data sources</w:t>
        </w:r>
        <w:r>
          <w:rPr>
            <w:noProof/>
            <w:webHidden/>
          </w:rPr>
          <w:tab/>
        </w:r>
        <w:r>
          <w:rPr>
            <w:noProof/>
            <w:webHidden/>
          </w:rPr>
          <w:fldChar w:fldCharType="begin"/>
        </w:r>
        <w:r>
          <w:rPr>
            <w:noProof/>
            <w:webHidden/>
          </w:rPr>
          <w:instrText xml:space="preserve"> PAGEREF _Toc25258854 \h </w:instrText>
        </w:r>
        <w:r>
          <w:rPr>
            <w:noProof/>
            <w:webHidden/>
          </w:rPr>
        </w:r>
        <w:r>
          <w:rPr>
            <w:noProof/>
            <w:webHidden/>
          </w:rPr>
          <w:fldChar w:fldCharType="separate"/>
        </w:r>
        <w:r>
          <w:rPr>
            <w:noProof/>
            <w:webHidden/>
          </w:rPr>
          <w:t>21</w:t>
        </w:r>
        <w:r>
          <w:rPr>
            <w:noProof/>
            <w:webHidden/>
          </w:rPr>
          <w:fldChar w:fldCharType="end"/>
        </w:r>
      </w:hyperlink>
    </w:p>
    <w:p w14:paraId="2F8EBF83" w14:textId="48C89A18" w:rsidR="00C46196" w:rsidRDefault="00C46196">
      <w:pPr>
        <w:pStyle w:val="TOC4"/>
        <w:tabs>
          <w:tab w:val="left" w:pos="1540"/>
        </w:tabs>
        <w:rPr>
          <w:rFonts w:eastAsiaTheme="minorEastAsia"/>
          <w:noProof/>
          <w:sz w:val="22"/>
          <w:szCs w:val="22"/>
          <w:lang w:eastAsia="en-ZW"/>
        </w:rPr>
      </w:pPr>
      <w:hyperlink w:anchor="_Toc25258855" w:history="1">
        <w:r w:rsidRPr="009E120D">
          <w:rPr>
            <w:rStyle w:val="Hyperlink"/>
            <w:noProof/>
          </w:rPr>
          <w:t>3.2.1.2</w:t>
        </w:r>
        <w:r>
          <w:rPr>
            <w:rFonts w:eastAsiaTheme="minorEastAsia"/>
            <w:noProof/>
            <w:sz w:val="22"/>
            <w:szCs w:val="22"/>
            <w:lang w:eastAsia="en-ZW"/>
          </w:rPr>
          <w:tab/>
        </w:r>
        <w:r w:rsidRPr="009E120D">
          <w:rPr>
            <w:rStyle w:val="Hyperlink"/>
            <w:noProof/>
          </w:rPr>
          <w:t>Tools and Techniques</w:t>
        </w:r>
        <w:r>
          <w:rPr>
            <w:noProof/>
            <w:webHidden/>
          </w:rPr>
          <w:tab/>
        </w:r>
        <w:r>
          <w:rPr>
            <w:noProof/>
            <w:webHidden/>
          </w:rPr>
          <w:fldChar w:fldCharType="begin"/>
        </w:r>
        <w:r>
          <w:rPr>
            <w:noProof/>
            <w:webHidden/>
          </w:rPr>
          <w:instrText xml:space="preserve"> PAGEREF _Toc25258855 \h </w:instrText>
        </w:r>
        <w:r>
          <w:rPr>
            <w:noProof/>
            <w:webHidden/>
          </w:rPr>
        </w:r>
        <w:r>
          <w:rPr>
            <w:noProof/>
            <w:webHidden/>
          </w:rPr>
          <w:fldChar w:fldCharType="separate"/>
        </w:r>
        <w:r>
          <w:rPr>
            <w:noProof/>
            <w:webHidden/>
          </w:rPr>
          <w:t>21</w:t>
        </w:r>
        <w:r>
          <w:rPr>
            <w:noProof/>
            <w:webHidden/>
          </w:rPr>
          <w:fldChar w:fldCharType="end"/>
        </w:r>
      </w:hyperlink>
    </w:p>
    <w:p w14:paraId="1255E46D" w14:textId="513E7789"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56" w:history="1">
        <w:r w:rsidRPr="009E120D">
          <w:rPr>
            <w:rStyle w:val="Hyperlink"/>
            <w:noProof/>
          </w:rPr>
          <w:t>3.2.2</w:t>
        </w:r>
        <w:r>
          <w:rPr>
            <w:rFonts w:eastAsiaTheme="minorEastAsia"/>
            <w:i w:val="0"/>
            <w:iCs w:val="0"/>
            <w:noProof/>
            <w:sz w:val="22"/>
            <w:szCs w:val="22"/>
            <w:lang w:eastAsia="en-ZW"/>
          </w:rPr>
          <w:tab/>
        </w:r>
        <w:r w:rsidRPr="009E120D">
          <w:rPr>
            <w:rStyle w:val="Hyperlink"/>
            <w:noProof/>
          </w:rPr>
          <w:t>Qualitative data collection</w:t>
        </w:r>
        <w:r>
          <w:rPr>
            <w:noProof/>
            <w:webHidden/>
          </w:rPr>
          <w:tab/>
        </w:r>
        <w:r>
          <w:rPr>
            <w:noProof/>
            <w:webHidden/>
          </w:rPr>
          <w:fldChar w:fldCharType="begin"/>
        </w:r>
        <w:r>
          <w:rPr>
            <w:noProof/>
            <w:webHidden/>
          </w:rPr>
          <w:instrText xml:space="preserve"> PAGEREF _Toc25258856 \h </w:instrText>
        </w:r>
        <w:r>
          <w:rPr>
            <w:noProof/>
            <w:webHidden/>
          </w:rPr>
        </w:r>
        <w:r>
          <w:rPr>
            <w:noProof/>
            <w:webHidden/>
          </w:rPr>
          <w:fldChar w:fldCharType="separate"/>
        </w:r>
        <w:r>
          <w:rPr>
            <w:noProof/>
            <w:webHidden/>
          </w:rPr>
          <w:t>21</w:t>
        </w:r>
        <w:r>
          <w:rPr>
            <w:noProof/>
            <w:webHidden/>
          </w:rPr>
          <w:fldChar w:fldCharType="end"/>
        </w:r>
      </w:hyperlink>
    </w:p>
    <w:p w14:paraId="0428E94A" w14:textId="3C91F2C1" w:rsidR="00C46196" w:rsidRDefault="00C46196">
      <w:pPr>
        <w:pStyle w:val="TOC4"/>
        <w:tabs>
          <w:tab w:val="left" w:pos="1540"/>
        </w:tabs>
        <w:rPr>
          <w:rFonts w:eastAsiaTheme="minorEastAsia"/>
          <w:noProof/>
          <w:sz w:val="22"/>
          <w:szCs w:val="22"/>
          <w:lang w:eastAsia="en-ZW"/>
        </w:rPr>
      </w:pPr>
      <w:hyperlink w:anchor="_Toc25258857" w:history="1">
        <w:r w:rsidRPr="009E120D">
          <w:rPr>
            <w:rStyle w:val="Hyperlink"/>
            <w:noProof/>
          </w:rPr>
          <w:t>3.2.2.1</w:t>
        </w:r>
        <w:r>
          <w:rPr>
            <w:rFonts w:eastAsiaTheme="minorEastAsia"/>
            <w:noProof/>
            <w:sz w:val="22"/>
            <w:szCs w:val="22"/>
            <w:lang w:eastAsia="en-ZW"/>
          </w:rPr>
          <w:tab/>
        </w:r>
        <w:r w:rsidRPr="009E120D">
          <w:rPr>
            <w:rStyle w:val="Hyperlink"/>
            <w:noProof/>
          </w:rPr>
          <w:t>Data sources</w:t>
        </w:r>
        <w:r>
          <w:rPr>
            <w:noProof/>
            <w:webHidden/>
          </w:rPr>
          <w:tab/>
        </w:r>
        <w:r>
          <w:rPr>
            <w:noProof/>
            <w:webHidden/>
          </w:rPr>
          <w:fldChar w:fldCharType="begin"/>
        </w:r>
        <w:r>
          <w:rPr>
            <w:noProof/>
            <w:webHidden/>
          </w:rPr>
          <w:instrText xml:space="preserve"> PAGEREF _Toc25258857 \h </w:instrText>
        </w:r>
        <w:r>
          <w:rPr>
            <w:noProof/>
            <w:webHidden/>
          </w:rPr>
        </w:r>
        <w:r>
          <w:rPr>
            <w:noProof/>
            <w:webHidden/>
          </w:rPr>
          <w:fldChar w:fldCharType="separate"/>
        </w:r>
        <w:r>
          <w:rPr>
            <w:noProof/>
            <w:webHidden/>
          </w:rPr>
          <w:t>22</w:t>
        </w:r>
        <w:r>
          <w:rPr>
            <w:noProof/>
            <w:webHidden/>
          </w:rPr>
          <w:fldChar w:fldCharType="end"/>
        </w:r>
      </w:hyperlink>
    </w:p>
    <w:p w14:paraId="308A7E7F" w14:textId="2E3F2069" w:rsidR="00C46196" w:rsidRDefault="00C46196">
      <w:pPr>
        <w:pStyle w:val="TOC4"/>
        <w:tabs>
          <w:tab w:val="left" w:pos="1540"/>
        </w:tabs>
        <w:rPr>
          <w:rFonts w:eastAsiaTheme="minorEastAsia"/>
          <w:noProof/>
          <w:sz w:val="22"/>
          <w:szCs w:val="22"/>
          <w:lang w:eastAsia="en-ZW"/>
        </w:rPr>
      </w:pPr>
      <w:hyperlink w:anchor="_Toc25258858" w:history="1">
        <w:r w:rsidRPr="009E120D">
          <w:rPr>
            <w:rStyle w:val="Hyperlink"/>
            <w:noProof/>
          </w:rPr>
          <w:t>3.2.2.2</w:t>
        </w:r>
        <w:r>
          <w:rPr>
            <w:rFonts w:eastAsiaTheme="minorEastAsia"/>
            <w:noProof/>
            <w:sz w:val="22"/>
            <w:szCs w:val="22"/>
            <w:lang w:eastAsia="en-ZW"/>
          </w:rPr>
          <w:tab/>
        </w:r>
        <w:r w:rsidRPr="009E120D">
          <w:rPr>
            <w:rStyle w:val="Hyperlink"/>
            <w:noProof/>
          </w:rPr>
          <w:t>Tools and Techniques</w:t>
        </w:r>
        <w:r>
          <w:rPr>
            <w:noProof/>
            <w:webHidden/>
          </w:rPr>
          <w:tab/>
        </w:r>
        <w:r>
          <w:rPr>
            <w:noProof/>
            <w:webHidden/>
          </w:rPr>
          <w:fldChar w:fldCharType="begin"/>
        </w:r>
        <w:r>
          <w:rPr>
            <w:noProof/>
            <w:webHidden/>
          </w:rPr>
          <w:instrText xml:space="preserve"> PAGEREF _Toc25258858 \h </w:instrText>
        </w:r>
        <w:r>
          <w:rPr>
            <w:noProof/>
            <w:webHidden/>
          </w:rPr>
        </w:r>
        <w:r>
          <w:rPr>
            <w:noProof/>
            <w:webHidden/>
          </w:rPr>
          <w:fldChar w:fldCharType="separate"/>
        </w:r>
        <w:r>
          <w:rPr>
            <w:noProof/>
            <w:webHidden/>
          </w:rPr>
          <w:t>23</w:t>
        </w:r>
        <w:r>
          <w:rPr>
            <w:noProof/>
            <w:webHidden/>
          </w:rPr>
          <w:fldChar w:fldCharType="end"/>
        </w:r>
      </w:hyperlink>
    </w:p>
    <w:p w14:paraId="4C2393F8" w14:textId="75F23ABA"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59" w:history="1">
        <w:r w:rsidRPr="009E120D">
          <w:rPr>
            <w:rStyle w:val="Hyperlink"/>
            <w:noProof/>
          </w:rPr>
          <w:t>3.2.3</w:t>
        </w:r>
        <w:r>
          <w:rPr>
            <w:rFonts w:eastAsiaTheme="minorEastAsia"/>
            <w:i w:val="0"/>
            <w:iCs w:val="0"/>
            <w:noProof/>
            <w:sz w:val="22"/>
            <w:szCs w:val="22"/>
            <w:lang w:eastAsia="en-ZW"/>
          </w:rPr>
          <w:tab/>
        </w:r>
        <w:r w:rsidRPr="009E120D">
          <w:rPr>
            <w:rStyle w:val="Hyperlink"/>
            <w:noProof/>
          </w:rPr>
          <w:t>Sampling strategy and sample sizes</w:t>
        </w:r>
        <w:r>
          <w:rPr>
            <w:noProof/>
            <w:webHidden/>
          </w:rPr>
          <w:tab/>
        </w:r>
        <w:r>
          <w:rPr>
            <w:noProof/>
            <w:webHidden/>
          </w:rPr>
          <w:fldChar w:fldCharType="begin"/>
        </w:r>
        <w:r>
          <w:rPr>
            <w:noProof/>
            <w:webHidden/>
          </w:rPr>
          <w:instrText xml:space="preserve"> PAGEREF _Toc25258859 \h </w:instrText>
        </w:r>
        <w:r>
          <w:rPr>
            <w:noProof/>
            <w:webHidden/>
          </w:rPr>
        </w:r>
        <w:r>
          <w:rPr>
            <w:noProof/>
            <w:webHidden/>
          </w:rPr>
          <w:fldChar w:fldCharType="separate"/>
        </w:r>
        <w:r>
          <w:rPr>
            <w:noProof/>
            <w:webHidden/>
          </w:rPr>
          <w:t>24</w:t>
        </w:r>
        <w:r>
          <w:rPr>
            <w:noProof/>
            <w:webHidden/>
          </w:rPr>
          <w:fldChar w:fldCharType="end"/>
        </w:r>
      </w:hyperlink>
    </w:p>
    <w:p w14:paraId="0BF07607" w14:textId="6D045979" w:rsidR="00C46196" w:rsidRDefault="00C46196">
      <w:pPr>
        <w:pStyle w:val="TOC4"/>
        <w:tabs>
          <w:tab w:val="left" w:pos="1540"/>
        </w:tabs>
        <w:rPr>
          <w:rFonts w:eastAsiaTheme="minorEastAsia"/>
          <w:noProof/>
          <w:sz w:val="22"/>
          <w:szCs w:val="22"/>
          <w:lang w:eastAsia="en-ZW"/>
        </w:rPr>
      </w:pPr>
      <w:hyperlink w:anchor="_Toc25258860" w:history="1">
        <w:r w:rsidRPr="009E120D">
          <w:rPr>
            <w:rStyle w:val="Hyperlink"/>
            <w:noProof/>
          </w:rPr>
          <w:t>3.2.3.1</w:t>
        </w:r>
        <w:r>
          <w:rPr>
            <w:rFonts w:eastAsiaTheme="minorEastAsia"/>
            <w:noProof/>
            <w:sz w:val="22"/>
            <w:szCs w:val="22"/>
            <w:lang w:eastAsia="en-ZW"/>
          </w:rPr>
          <w:tab/>
        </w:r>
        <w:r w:rsidRPr="009E120D">
          <w:rPr>
            <w:rStyle w:val="Hyperlink"/>
            <w:noProof/>
          </w:rPr>
          <w:t>Inclusion and exclusion criteria</w:t>
        </w:r>
        <w:r>
          <w:rPr>
            <w:noProof/>
            <w:webHidden/>
          </w:rPr>
          <w:tab/>
        </w:r>
        <w:r>
          <w:rPr>
            <w:noProof/>
            <w:webHidden/>
          </w:rPr>
          <w:fldChar w:fldCharType="begin"/>
        </w:r>
        <w:r>
          <w:rPr>
            <w:noProof/>
            <w:webHidden/>
          </w:rPr>
          <w:instrText xml:space="preserve"> PAGEREF _Toc25258860 \h </w:instrText>
        </w:r>
        <w:r>
          <w:rPr>
            <w:noProof/>
            <w:webHidden/>
          </w:rPr>
        </w:r>
        <w:r>
          <w:rPr>
            <w:noProof/>
            <w:webHidden/>
          </w:rPr>
          <w:fldChar w:fldCharType="separate"/>
        </w:r>
        <w:r>
          <w:rPr>
            <w:noProof/>
            <w:webHidden/>
          </w:rPr>
          <w:t>26</w:t>
        </w:r>
        <w:r>
          <w:rPr>
            <w:noProof/>
            <w:webHidden/>
          </w:rPr>
          <w:fldChar w:fldCharType="end"/>
        </w:r>
      </w:hyperlink>
    </w:p>
    <w:p w14:paraId="22EC915C" w14:textId="11E79202"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61" w:history="1">
        <w:r w:rsidRPr="009E120D">
          <w:rPr>
            <w:rStyle w:val="Hyperlink"/>
            <w:noProof/>
          </w:rPr>
          <w:t>3.2.4</w:t>
        </w:r>
        <w:r>
          <w:rPr>
            <w:rFonts w:eastAsiaTheme="minorEastAsia"/>
            <w:i w:val="0"/>
            <w:iCs w:val="0"/>
            <w:noProof/>
            <w:sz w:val="22"/>
            <w:szCs w:val="22"/>
            <w:lang w:eastAsia="en-ZW"/>
          </w:rPr>
          <w:tab/>
        </w:r>
        <w:r w:rsidRPr="009E120D">
          <w:rPr>
            <w:rStyle w:val="Hyperlink"/>
            <w:noProof/>
          </w:rPr>
          <w:t>Data collection</w:t>
        </w:r>
        <w:r>
          <w:rPr>
            <w:noProof/>
            <w:webHidden/>
          </w:rPr>
          <w:tab/>
        </w:r>
        <w:r>
          <w:rPr>
            <w:noProof/>
            <w:webHidden/>
          </w:rPr>
          <w:fldChar w:fldCharType="begin"/>
        </w:r>
        <w:r>
          <w:rPr>
            <w:noProof/>
            <w:webHidden/>
          </w:rPr>
          <w:instrText xml:space="preserve"> PAGEREF _Toc25258861 \h </w:instrText>
        </w:r>
        <w:r>
          <w:rPr>
            <w:noProof/>
            <w:webHidden/>
          </w:rPr>
        </w:r>
        <w:r>
          <w:rPr>
            <w:noProof/>
            <w:webHidden/>
          </w:rPr>
          <w:fldChar w:fldCharType="separate"/>
        </w:r>
        <w:r>
          <w:rPr>
            <w:noProof/>
            <w:webHidden/>
          </w:rPr>
          <w:t>27</w:t>
        </w:r>
        <w:r>
          <w:rPr>
            <w:noProof/>
            <w:webHidden/>
          </w:rPr>
          <w:fldChar w:fldCharType="end"/>
        </w:r>
      </w:hyperlink>
    </w:p>
    <w:p w14:paraId="68912D58" w14:textId="2AC153F7" w:rsidR="00C46196" w:rsidRDefault="00C46196">
      <w:pPr>
        <w:pStyle w:val="TOC4"/>
        <w:tabs>
          <w:tab w:val="left" w:pos="1540"/>
        </w:tabs>
        <w:rPr>
          <w:rFonts w:eastAsiaTheme="minorEastAsia"/>
          <w:noProof/>
          <w:sz w:val="22"/>
          <w:szCs w:val="22"/>
          <w:lang w:eastAsia="en-ZW"/>
        </w:rPr>
      </w:pPr>
      <w:hyperlink w:anchor="_Toc25258862" w:history="1">
        <w:r w:rsidRPr="009E120D">
          <w:rPr>
            <w:rStyle w:val="Hyperlink"/>
            <w:noProof/>
            <w:lang w:val="en-US"/>
          </w:rPr>
          <w:t>3.2.4.1</w:t>
        </w:r>
        <w:r>
          <w:rPr>
            <w:rFonts w:eastAsiaTheme="minorEastAsia"/>
            <w:noProof/>
            <w:sz w:val="22"/>
            <w:szCs w:val="22"/>
            <w:lang w:eastAsia="en-ZW"/>
          </w:rPr>
          <w:tab/>
        </w:r>
        <w:r w:rsidRPr="009E120D">
          <w:rPr>
            <w:rStyle w:val="Hyperlink"/>
            <w:noProof/>
            <w:lang w:val="en-US"/>
          </w:rPr>
          <w:t>Quantitative data</w:t>
        </w:r>
        <w:r>
          <w:rPr>
            <w:noProof/>
            <w:webHidden/>
          </w:rPr>
          <w:tab/>
        </w:r>
        <w:r>
          <w:rPr>
            <w:noProof/>
            <w:webHidden/>
          </w:rPr>
          <w:fldChar w:fldCharType="begin"/>
        </w:r>
        <w:r>
          <w:rPr>
            <w:noProof/>
            <w:webHidden/>
          </w:rPr>
          <w:instrText xml:space="preserve"> PAGEREF _Toc25258862 \h </w:instrText>
        </w:r>
        <w:r>
          <w:rPr>
            <w:noProof/>
            <w:webHidden/>
          </w:rPr>
        </w:r>
        <w:r>
          <w:rPr>
            <w:noProof/>
            <w:webHidden/>
          </w:rPr>
          <w:fldChar w:fldCharType="separate"/>
        </w:r>
        <w:r>
          <w:rPr>
            <w:noProof/>
            <w:webHidden/>
          </w:rPr>
          <w:t>27</w:t>
        </w:r>
        <w:r>
          <w:rPr>
            <w:noProof/>
            <w:webHidden/>
          </w:rPr>
          <w:fldChar w:fldCharType="end"/>
        </w:r>
      </w:hyperlink>
    </w:p>
    <w:p w14:paraId="24856848" w14:textId="382085D9" w:rsidR="00C46196" w:rsidRDefault="00C46196">
      <w:pPr>
        <w:pStyle w:val="TOC4"/>
        <w:tabs>
          <w:tab w:val="left" w:pos="1540"/>
        </w:tabs>
        <w:rPr>
          <w:rFonts w:eastAsiaTheme="minorEastAsia"/>
          <w:noProof/>
          <w:sz w:val="22"/>
          <w:szCs w:val="22"/>
          <w:lang w:eastAsia="en-ZW"/>
        </w:rPr>
      </w:pPr>
      <w:hyperlink w:anchor="_Toc25258863" w:history="1">
        <w:r w:rsidRPr="009E120D">
          <w:rPr>
            <w:rStyle w:val="Hyperlink"/>
            <w:noProof/>
            <w:lang w:val="en-US"/>
          </w:rPr>
          <w:t>3.2.4.2</w:t>
        </w:r>
        <w:r>
          <w:rPr>
            <w:rFonts w:eastAsiaTheme="minorEastAsia"/>
            <w:noProof/>
            <w:sz w:val="22"/>
            <w:szCs w:val="22"/>
            <w:lang w:eastAsia="en-ZW"/>
          </w:rPr>
          <w:tab/>
        </w:r>
        <w:r w:rsidRPr="009E120D">
          <w:rPr>
            <w:rStyle w:val="Hyperlink"/>
            <w:noProof/>
            <w:lang w:val="en-US"/>
          </w:rPr>
          <w:t>Qualitative data</w:t>
        </w:r>
        <w:r>
          <w:rPr>
            <w:noProof/>
            <w:webHidden/>
          </w:rPr>
          <w:tab/>
        </w:r>
        <w:r>
          <w:rPr>
            <w:noProof/>
            <w:webHidden/>
          </w:rPr>
          <w:fldChar w:fldCharType="begin"/>
        </w:r>
        <w:r>
          <w:rPr>
            <w:noProof/>
            <w:webHidden/>
          </w:rPr>
          <w:instrText xml:space="preserve"> PAGEREF _Toc25258863 \h </w:instrText>
        </w:r>
        <w:r>
          <w:rPr>
            <w:noProof/>
            <w:webHidden/>
          </w:rPr>
        </w:r>
        <w:r>
          <w:rPr>
            <w:noProof/>
            <w:webHidden/>
          </w:rPr>
          <w:fldChar w:fldCharType="separate"/>
        </w:r>
        <w:r>
          <w:rPr>
            <w:noProof/>
            <w:webHidden/>
          </w:rPr>
          <w:t>27</w:t>
        </w:r>
        <w:r>
          <w:rPr>
            <w:noProof/>
            <w:webHidden/>
          </w:rPr>
          <w:fldChar w:fldCharType="end"/>
        </w:r>
      </w:hyperlink>
    </w:p>
    <w:p w14:paraId="2CFE476F" w14:textId="42112EEF"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64" w:history="1">
        <w:r w:rsidRPr="009E120D">
          <w:rPr>
            <w:rStyle w:val="Hyperlink"/>
            <w:noProof/>
          </w:rPr>
          <w:t>3.2.5</w:t>
        </w:r>
        <w:r>
          <w:rPr>
            <w:rFonts w:eastAsiaTheme="minorEastAsia"/>
            <w:i w:val="0"/>
            <w:iCs w:val="0"/>
            <w:noProof/>
            <w:sz w:val="22"/>
            <w:szCs w:val="22"/>
            <w:lang w:eastAsia="en-ZW"/>
          </w:rPr>
          <w:tab/>
        </w:r>
        <w:r w:rsidRPr="009E120D">
          <w:rPr>
            <w:rStyle w:val="Hyperlink"/>
            <w:noProof/>
          </w:rPr>
          <w:t>Data management and analysis</w:t>
        </w:r>
        <w:r>
          <w:rPr>
            <w:noProof/>
            <w:webHidden/>
          </w:rPr>
          <w:tab/>
        </w:r>
        <w:r>
          <w:rPr>
            <w:noProof/>
            <w:webHidden/>
          </w:rPr>
          <w:fldChar w:fldCharType="begin"/>
        </w:r>
        <w:r>
          <w:rPr>
            <w:noProof/>
            <w:webHidden/>
          </w:rPr>
          <w:instrText xml:space="preserve"> PAGEREF _Toc25258864 \h </w:instrText>
        </w:r>
        <w:r>
          <w:rPr>
            <w:noProof/>
            <w:webHidden/>
          </w:rPr>
        </w:r>
        <w:r>
          <w:rPr>
            <w:noProof/>
            <w:webHidden/>
          </w:rPr>
          <w:fldChar w:fldCharType="separate"/>
        </w:r>
        <w:r>
          <w:rPr>
            <w:noProof/>
            <w:webHidden/>
          </w:rPr>
          <w:t>28</w:t>
        </w:r>
        <w:r>
          <w:rPr>
            <w:noProof/>
            <w:webHidden/>
          </w:rPr>
          <w:fldChar w:fldCharType="end"/>
        </w:r>
      </w:hyperlink>
    </w:p>
    <w:p w14:paraId="3207266C" w14:textId="54CFB2F0" w:rsidR="00C46196" w:rsidRDefault="00C46196">
      <w:pPr>
        <w:pStyle w:val="TOC1"/>
        <w:tabs>
          <w:tab w:val="left" w:pos="440"/>
          <w:tab w:val="right" w:leader="dot" w:pos="9016"/>
        </w:tabs>
        <w:rPr>
          <w:rFonts w:eastAsiaTheme="minorEastAsia"/>
          <w:b w:val="0"/>
          <w:bCs w:val="0"/>
          <w:caps w:val="0"/>
          <w:noProof/>
          <w:sz w:val="22"/>
          <w:szCs w:val="22"/>
          <w:lang w:eastAsia="en-ZW"/>
        </w:rPr>
      </w:pPr>
      <w:hyperlink w:anchor="_Toc25258865" w:history="1">
        <w:r w:rsidRPr="009E120D">
          <w:rPr>
            <w:rStyle w:val="Hyperlink"/>
            <w:noProof/>
          </w:rPr>
          <w:t>4</w:t>
        </w:r>
        <w:r>
          <w:rPr>
            <w:rFonts w:eastAsiaTheme="minorEastAsia"/>
            <w:b w:val="0"/>
            <w:bCs w:val="0"/>
            <w:caps w:val="0"/>
            <w:noProof/>
            <w:sz w:val="22"/>
            <w:szCs w:val="22"/>
            <w:lang w:eastAsia="en-ZW"/>
          </w:rPr>
          <w:tab/>
        </w:r>
        <w:r w:rsidRPr="009E120D">
          <w:rPr>
            <w:rStyle w:val="Hyperlink"/>
            <w:noProof/>
          </w:rPr>
          <w:t>Work Plan</w:t>
        </w:r>
        <w:r>
          <w:rPr>
            <w:noProof/>
            <w:webHidden/>
          </w:rPr>
          <w:tab/>
        </w:r>
        <w:r>
          <w:rPr>
            <w:noProof/>
            <w:webHidden/>
          </w:rPr>
          <w:fldChar w:fldCharType="begin"/>
        </w:r>
        <w:r>
          <w:rPr>
            <w:noProof/>
            <w:webHidden/>
          </w:rPr>
          <w:instrText xml:space="preserve"> PAGEREF _Toc25258865 \h </w:instrText>
        </w:r>
        <w:r>
          <w:rPr>
            <w:noProof/>
            <w:webHidden/>
          </w:rPr>
        </w:r>
        <w:r>
          <w:rPr>
            <w:noProof/>
            <w:webHidden/>
          </w:rPr>
          <w:fldChar w:fldCharType="separate"/>
        </w:r>
        <w:r>
          <w:rPr>
            <w:noProof/>
            <w:webHidden/>
          </w:rPr>
          <w:t>29</w:t>
        </w:r>
        <w:r>
          <w:rPr>
            <w:noProof/>
            <w:webHidden/>
          </w:rPr>
          <w:fldChar w:fldCharType="end"/>
        </w:r>
      </w:hyperlink>
    </w:p>
    <w:p w14:paraId="5759C072" w14:textId="4BFDD27D" w:rsidR="00C46196" w:rsidRDefault="00C46196">
      <w:pPr>
        <w:pStyle w:val="TOC2"/>
        <w:tabs>
          <w:tab w:val="left" w:pos="880"/>
          <w:tab w:val="right" w:leader="dot" w:pos="9016"/>
        </w:tabs>
        <w:rPr>
          <w:rFonts w:eastAsiaTheme="minorEastAsia"/>
          <w:smallCaps w:val="0"/>
          <w:noProof/>
          <w:sz w:val="22"/>
          <w:szCs w:val="22"/>
          <w:lang w:eastAsia="en-ZW"/>
        </w:rPr>
      </w:pPr>
      <w:hyperlink w:anchor="_Toc25258866" w:history="1">
        <w:r w:rsidRPr="009E120D">
          <w:rPr>
            <w:rStyle w:val="Hyperlink"/>
            <w:noProof/>
          </w:rPr>
          <w:t>4.1</w:t>
        </w:r>
        <w:r>
          <w:rPr>
            <w:rFonts w:eastAsiaTheme="minorEastAsia"/>
            <w:smallCaps w:val="0"/>
            <w:noProof/>
            <w:sz w:val="22"/>
            <w:szCs w:val="22"/>
            <w:lang w:eastAsia="en-ZW"/>
          </w:rPr>
          <w:tab/>
        </w:r>
        <w:r w:rsidRPr="009E120D">
          <w:rPr>
            <w:rStyle w:val="Hyperlink"/>
            <w:noProof/>
          </w:rPr>
          <w:t>Inception</w:t>
        </w:r>
        <w:r>
          <w:rPr>
            <w:noProof/>
            <w:webHidden/>
          </w:rPr>
          <w:tab/>
        </w:r>
        <w:r>
          <w:rPr>
            <w:noProof/>
            <w:webHidden/>
          </w:rPr>
          <w:fldChar w:fldCharType="begin"/>
        </w:r>
        <w:r>
          <w:rPr>
            <w:noProof/>
            <w:webHidden/>
          </w:rPr>
          <w:instrText xml:space="preserve"> PAGEREF _Toc25258866 \h </w:instrText>
        </w:r>
        <w:r>
          <w:rPr>
            <w:noProof/>
            <w:webHidden/>
          </w:rPr>
        </w:r>
        <w:r>
          <w:rPr>
            <w:noProof/>
            <w:webHidden/>
          </w:rPr>
          <w:fldChar w:fldCharType="separate"/>
        </w:r>
        <w:r>
          <w:rPr>
            <w:noProof/>
            <w:webHidden/>
          </w:rPr>
          <w:t>29</w:t>
        </w:r>
        <w:r>
          <w:rPr>
            <w:noProof/>
            <w:webHidden/>
          </w:rPr>
          <w:fldChar w:fldCharType="end"/>
        </w:r>
      </w:hyperlink>
    </w:p>
    <w:p w14:paraId="2938ACA2" w14:textId="3A3D49F8" w:rsidR="00C46196" w:rsidRDefault="00C46196">
      <w:pPr>
        <w:pStyle w:val="TOC2"/>
        <w:tabs>
          <w:tab w:val="left" w:pos="880"/>
          <w:tab w:val="right" w:leader="dot" w:pos="9016"/>
        </w:tabs>
        <w:rPr>
          <w:rFonts w:eastAsiaTheme="minorEastAsia"/>
          <w:smallCaps w:val="0"/>
          <w:noProof/>
          <w:sz w:val="22"/>
          <w:szCs w:val="22"/>
          <w:lang w:eastAsia="en-ZW"/>
        </w:rPr>
      </w:pPr>
      <w:hyperlink w:anchor="_Toc25258867" w:history="1">
        <w:r w:rsidRPr="009E120D">
          <w:rPr>
            <w:rStyle w:val="Hyperlink"/>
            <w:noProof/>
          </w:rPr>
          <w:t>4.2</w:t>
        </w:r>
        <w:r>
          <w:rPr>
            <w:rFonts w:eastAsiaTheme="minorEastAsia"/>
            <w:smallCaps w:val="0"/>
            <w:noProof/>
            <w:sz w:val="22"/>
            <w:szCs w:val="22"/>
            <w:lang w:eastAsia="en-ZW"/>
          </w:rPr>
          <w:tab/>
        </w:r>
        <w:r w:rsidRPr="009E120D">
          <w:rPr>
            <w:rStyle w:val="Hyperlink"/>
            <w:noProof/>
          </w:rPr>
          <w:t>Data Collection</w:t>
        </w:r>
        <w:r>
          <w:rPr>
            <w:noProof/>
            <w:webHidden/>
          </w:rPr>
          <w:tab/>
        </w:r>
        <w:r>
          <w:rPr>
            <w:noProof/>
            <w:webHidden/>
          </w:rPr>
          <w:fldChar w:fldCharType="begin"/>
        </w:r>
        <w:r>
          <w:rPr>
            <w:noProof/>
            <w:webHidden/>
          </w:rPr>
          <w:instrText xml:space="preserve"> PAGEREF _Toc25258867 \h </w:instrText>
        </w:r>
        <w:r>
          <w:rPr>
            <w:noProof/>
            <w:webHidden/>
          </w:rPr>
        </w:r>
        <w:r>
          <w:rPr>
            <w:noProof/>
            <w:webHidden/>
          </w:rPr>
          <w:fldChar w:fldCharType="separate"/>
        </w:r>
        <w:r>
          <w:rPr>
            <w:noProof/>
            <w:webHidden/>
          </w:rPr>
          <w:t>29</w:t>
        </w:r>
        <w:r>
          <w:rPr>
            <w:noProof/>
            <w:webHidden/>
          </w:rPr>
          <w:fldChar w:fldCharType="end"/>
        </w:r>
      </w:hyperlink>
    </w:p>
    <w:p w14:paraId="7E4386CF" w14:textId="699A885C" w:rsidR="00C46196" w:rsidRDefault="00C46196">
      <w:pPr>
        <w:pStyle w:val="TOC2"/>
        <w:tabs>
          <w:tab w:val="left" w:pos="880"/>
          <w:tab w:val="right" w:leader="dot" w:pos="9016"/>
        </w:tabs>
        <w:rPr>
          <w:rFonts w:eastAsiaTheme="minorEastAsia"/>
          <w:smallCaps w:val="0"/>
          <w:noProof/>
          <w:sz w:val="22"/>
          <w:szCs w:val="22"/>
          <w:lang w:eastAsia="en-ZW"/>
        </w:rPr>
      </w:pPr>
      <w:hyperlink w:anchor="_Toc25258868" w:history="1">
        <w:r w:rsidRPr="009E120D">
          <w:rPr>
            <w:rStyle w:val="Hyperlink"/>
            <w:noProof/>
          </w:rPr>
          <w:t>4.3</w:t>
        </w:r>
        <w:r>
          <w:rPr>
            <w:rFonts w:eastAsiaTheme="minorEastAsia"/>
            <w:smallCaps w:val="0"/>
            <w:noProof/>
            <w:sz w:val="22"/>
            <w:szCs w:val="22"/>
            <w:lang w:eastAsia="en-ZW"/>
          </w:rPr>
          <w:tab/>
        </w:r>
        <w:r w:rsidRPr="009E120D">
          <w:rPr>
            <w:rStyle w:val="Hyperlink"/>
            <w:noProof/>
          </w:rPr>
          <w:t>Reporting and Validation</w:t>
        </w:r>
        <w:r>
          <w:rPr>
            <w:noProof/>
            <w:webHidden/>
          </w:rPr>
          <w:tab/>
        </w:r>
        <w:r>
          <w:rPr>
            <w:noProof/>
            <w:webHidden/>
          </w:rPr>
          <w:fldChar w:fldCharType="begin"/>
        </w:r>
        <w:r>
          <w:rPr>
            <w:noProof/>
            <w:webHidden/>
          </w:rPr>
          <w:instrText xml:space="preserve"> PAGEREF _Toc25258868 \h </w:instrText>
        </w:r>
        <w:r>
          <w:rPr>
            <w:noProof/>
            <w:webHidden/>
          </w:rPr>
        </w:r>
        <w:r>
          <w:rPr>
            <w:noProof/>
            <w:webHidden/>
          </w:rPr>
          <w:fldChar w:fldCharType="separate"/>
        </w:r>
        <w:r>
          <w:rPr>
            <w:noProof/>
            <w:webHidden/>
          </w:rPr>
          <w:t>29</w:t>
        </w:r>
        <w:r>
          <w:rPr>
            <w:noProof/>
            <w:webHidden/>
          </w:rPr>
          <w:fldChar w:fldCharType="end"/>
        </w:r>
      </w:hyperlink>
    </w:p>
    <w:p w14:paraId="7F97A9BB" w14:textId="6C235979" w:rsidR="00C46196" w:rsidRDefault="00C46196">
      <w:pPr>
        <w:pStyle w:val="TOC1"/>
        <w:tabs>
          <w:tab w:val="left" w:pos="440"/>
          <w:tab w:val="right" w:leader="dot" w:pos="9016"/>
        </w:tabs>
        <w:rPr>
          <w:rFonts w:eastAsiaTheme="minorEastAsia"/>
          <w:b w:val="0"/>
          <w:bCs w:val="0"/>
          <w:caps w:val="0"/>
          <w:noProof/>
          <w:sz w:val="22"/>
          <w:szCs w:val="22"/>
          <w:lang w:eastAsia="en-ZW"/>
        </w:rPr>
      </w:pPr>
      <w:hyperlink w:anchor="_Toc25258869" w:history="1">
        <w:r w:rsidRPr="009E120D">
          <w:rPr>
            <w:rStyle w:val="Hyperlink"/>
            <w:noProof/>
            <w:lang w:val="en-US"/>
          </w:rPr>
          <w:t>5</w:t>
        </w:r>
        <w:r>
          <w:rPr>
            <w:rFonts w:eastAsiaTheme="minorEastAsia"/>
            <w:b w:val="0"/>
            <w:bCs w:val="0"/>
            <w:caps w:val="0"/>
            <w:noProof/>
            <w:sz w:val="22"/>
            <w:szCs w:val="22"/>
            <w:lang w:eastAsia="en-ZW"/>
          </w:rPr>
          <w:tab/>
        </w:r>
        <w:r w:rsidRPr="009E120D">
          <w:rPr>
            <w:rStyle w:val="Hyperlink"/>
            <w:noProof/>
          </w:rPr>
          <w:t>Quality Assurance and Risk Management</w:t>
        </w:r>
        <w:r>
          <w:rPr>
            <w:noProof/>
            <w:webHidden/>
          </w:rPr>
          <w:tab/>
        </w:r>
        <w:r>
          <w:rPr>
            <w:noProof/>
            <w:webHidden/>
          </w:rPr>
          <w:fldChar w:fldCharType="begin"/>
        </w:r>
        <w:r>
          <w:rPr>
            <w:noProof/>
            <w:webHidden/>
          </w:rPr>
          <w:instrText xml:space="preserve"> PAGEREF _Toc25258869 \h </w:instrText>
        </w:r>
        <w:r>
          <w:rPr>
            <w:noProof/>
            <w:webHidden/>
          </w:rPr>
        </w:r>
        <w:r>
          <w:rPr>
            <w:noProof/>
            <w:webHidden/>
          </w:rPr>
          <w:fldChar w:fldCharType="separate"/>
        </w:r>
        <w:r>
          <w:rPr>
            <w:noProof/>
            <w:webHidden/>
          </w:rPr>
          <w:t>30</w:t>
        </w:r>
        <w:r>
          <w:rPr>
            <w:noProof/>
            <w:webHidden/>
          </w:rPr>
          <w:fldChar w:fldCharType="end"/>
        </w:r>
      </w:hyperlink>
    </w:p>
    <w:p w14:paraId="785778EB" w14:textId="002DE792" w:rsidR="00C46196" w:rsidRDefault="00C46196">
      <w:pPr>
        <w:pStyle w:val="TOC2"/>
        <w:tabs>
          <w:tab w:val="left" w:pos="880"/>
          <w:tab w:val="right" w:leader="dot" w:pos="9016"/>
        </w:tabs>
        <w:rPr>
          <w:rFonts w:eastAsiaTheme="minorEastAsia"/>
          <w:smallCaps w:val="0"/>
          <w:noProof/>
          <w:sz w:val="22"/>
          <w:szCs w:val="22"/>
          <w:lang w:eastAsia="en-ZW"/>
        </w:rPr>
      </w:pPr>
      <w:hyperlink w:anchor="_Toc25258870" w:history="1">
        <w:r w:rsidRPr="009E120D">
          <w:rPr>
            <w:rStyle w:val="Hyperlink"/>
            <w:noProof/>
            <w:lang w:val="en-US"/>
          </w:rPr>
          <w:t>5.1</w:t>
        </w:r>
        <w:r>
          <w:rPr>
            <w:rFonts w:eastAsiaTheme="minorEastAsia"/>
            <w:smallCaps w:val="0"/>
            <w:noProof/>
            <w:sz w:val="22"/>
            <w:szCs w:val="22"/>
            <w:lang w:eastAsia="en-ZW"/>
          </w:rPr>
          <w:tab/>
        </w:r>
        <w:r w:rsidRPr="009E120D">
          <w:rPr>
            <w:rStyle w:val="Hyperlink"/>
            <w:noProof/>
            <w:lang w:val="en-US"/>
          </w:rPr>
          <w:t>Quality Assurance Plan</w:t>
        </w:r>
        <w:r>
          <w:rPr>
            <w:noProof/>
            <w:webHidden/>
          </w:rPr>
          <w:tab/>
        </w:r>
        <w:r>
          <w:rPr>
            <w:noProof/>
            <w:webHidden/>
          </w:rPr>
          <w:fldChar w:fldCharType="begin"/>
        </w:r>
        <w:r>
          <w:rPr>
            <w:noProof/>
            <w:webHidden/>
          </w:rPr>
          <w:instrText xml:space="preserve"> PAGEREF _Toc25258870 \h </w:instrText>
        </w:r>
        <w:r>
          <w:rPr>
            <w:noProof/>
            <w:webHidden/>
          </w:rPr>
        </w:r>
        <w:r>
          <w:rPr>
            <w:noProof/>
            <w:webHidden/>
          </w:rPr>
          <w:fldChar w:fldCharType="separate"/>
        </w:r>
        <w:r>
          <w:rPr>
            <w:noProof/>
            <w:webHidden/>
          </w:rPr>
          <w:t>30</w:t>
        </w:r>
        <w:r>
          <w:rPr>
            <w:noProof/>
            <w:webHidden/>
          </w:rPr>
          <w:fldChar w:fldCharType="end"/>
        </w:r>
      </w:hyperlink>
    </w:p>
    <w:p w14:paraId="4EC6D7AA" w14:textId="7D22AAB6" w:rsidR="00C46196" w:rsidRDefault="00C46196">
      <w:pPr>
        <w:pStyle w:val="TOC3"/>
        <w:tabs>
          <w:tab w:val="left" w:pos="1100"/>
          <w:tab w:val="right" w:leader="dot" w:pos="9016"/>
        </w:tabs>
        <w:rPr>
          <w:rFonts w:eastAsiaTheme="minorEastAsia"/>
          <w:i w:val="0"/>
          <w:iCs w:val="0"/>
          <w:noProof/>
          <w:sz w:val="22"/>
          <w:szCs w:val="22"/>
          <w:lang w:eastAsia="en-ZW"/>
        </w:rPr>
      </w:pPr>
      <w:hyperlink w:anchor="_Toc25258871" w:history="1">
        <w:r w:rsidRPr="009E120D">
          <w:rPr>
            <w:rStyle w:val="Hyperlink"/>
            <w:noProof/>
          </w:rPr>
          <w:t>5.1.1</w:t>
        </w:r>
        <w:r>
          <w:rPr>
            <w:rFonts w:eastAsiaTheme="minorEastAsia"/>
            <w:i w:val="0"/>
            <w:iCs w:val="0"/>
            <w:noProof/>
            <w:sz w:val="22"/>
            <w:szCs w:val="22"/>
            <w:lang w:eastAsia="en-ZW"/>
          </w:rPr>
          <w:tab/>
        </w:r>
        <w:r w:rsidRPr="009E120D">
          <w:rPr>
            <w:rStyle w:val="Hyperlink"/>
            <w:noProof/>
          </w:rPr>
          <w:t>Evaluation management</w:t>
        </w:r>
        <w:r>
          <w:rPr>
            <w:noProof/>
            <w:webHidden/>
          </w:rPr>
          <w:tab/>
        </w:r>
        <w:r>
          <w:rPr>
            <w:noProof/>
            <w:webHidden/>
          </w:rPr>
          <w:fldChar w:fldCharType="begin"/>
        </w:r>
        <w:r>
          <w:rPr>
            <w:noProof/>
            <w:webHidden/>
          </w:rPr>
          <w:instrText xml:space="preserve"> PAGEREF _Toc25258871 \h </w:instrText>
        </w:r>
        <w:r>
          <w:rPr>
            <w:noProof/>
            <w:webHidden/>
          </w:rPr>
        </w:r>
        <w:r>
          <w:rPr>
            <w:noProof/>
            <w:webHidden/>
          </w:rPr>
          <w:fldChar w:fldCharType="separate"/>
        </w:r>
        <w:r>
          <w:rPr>
            <w:noProof/>
            <w:webHidden/>
          </w:rPr>
          <w:t>30</w:t>
        </w:r>
        <w:r>
          <w:rPr>
            <w:noProof/>
            <w:webHidden/>
          </w:rPr>
          <w:fldChar w:fldCharType="end"/>
        </w:r>
      </w:hyperlink>
    </w:p>
    <w:p w14:paraId="3D4C7E2F" w14:textId="5DC82F03" w:rsidR="00C46196" w:rsidRDefault="00C46196">
      <w:pPr>
        <w:pStyle w:val="TOC2"/>
        <w:tabs>
          <w:tab w:val="left" w:pos="880"/>
          <w:tab w:val="right" w:leader="dot" w:pos="9016"/>
        </w:tabs>
        <w:rPr>
          <w:rFonts w:eastAsiaTheme="minorEastAsia"/>
          <w:smallCaps w:val="0"/>
          <w:noProof/>
          <w:sz w:val="22"/>
          <w:szCs w:val="22"/>
          <w:lang w:eastAsia="en-ZW"/>
        </w:rPr>
      </w:pPr>
      <w:hyperlink w:anchor="_Toc25258872" w:history="1">
        <w:r w:rsidRPr="009E120D">
          <w:rPr>
            <w:rStyle w:val="Hyperlink"/>
            <w:noProof/>
          </w:rPr>
          <w:t>5.2</w:t>
        </w:r>
        <w:r>
          <w:rPr>
            <w:rFonts w:eastAsiaTheme="minorEastAsia"/>
            <w:smallCaps w:val="0"/>
            <w:noProof/>
            <w:sz w:val="22"/>
            <w:szCs w:val="22"/>
            <w:lang w:eastAsia="en-ZW"/>
          </w:rPr>
          <w:tab/>
        </w:r>
        <w:r w:rsidRPr="009E120D">
          <w:rPr>
            <w:rStyle w:val="Hyperlink"/>
            <w:noProof/>
            <w:lang w:val="en-US"/>
          </w:rPr>
          <w:t>Potential Risks and management plan</w:t>
        </w:r>
        <w:r>
          <w:rPr>
            <w:noProof/>
            <w:webHidden/>
          </w:rPr>
          <w:tab/>
        </w:r>
        <w:r>
          <w:rPr>
            <w:noProof/>
            <w:webHidden/>
          </w:rPr>
          <w:fldChar w:fldCharType="begin"/>
        </w:r>
        <w:r>
          <w:rPr>
            <w:noProof/>
            <w:webHidden/>
          </w:rPr>
          <w:instrText xml:space="preserve"> PAGEREF _Toc25258872 \h </w:instrText>
        </w:r>
        <w:r>
          <w:rPr>
            <w:noProof/>
            <w:webHidden/>
          </w:rPr>
        </w:r>
        <w:r>
          <w:rPr>
            <w:noProof/>
            <w:webHidden/>
          </w:rPr>
          <w:fldChar w:fldCharType="separate"/>
        </w:r>
        <w:r>
          <w:rPr>
            <w:noProof/>
            <w:webHidden/>
          </w:rPr>
          <w:t>31</w:t>
        </w:r>
        <w:r>
          <w:rPr>
            <w:noProof/>
            <w:webHidden/>
          </w:rPr>
          <w:fldChar w:fldCharType="end"/>
        </w:r>
      </w:hyperlink>
    </w:p>
    <w:p w14:paraId="3A919A5B" w14:textId="18872952" w:rsidR="00C46196" w:rsidRDefault="00C46196">
      <w:pPr>
        <w:pStyle w:val="TOC2"/>
        <w:tabs>
          <w:tab w:val="left" w:pos="880"/>
          <w:tab w:val="right" w:leader="dot" w:pos="9016"/>
        </w:tabs>
        <w:rPr>
          <w:rFonts w:eastAsiaTheme="minorEastAsia"/>
          <w:smallCaps w:val="0"/>
          <w:noProof/>
          <w:sz w:val="22"/>
          <w:szCs w:val="22"/>
          <w:lang w:eastAsia="en-ZW"/>
        </w:rPr>
      </w:pPr>
      <w:hyperlink w:anchor="_Toc25258873" w:history="1">
        <w:r w:rsidRPr="009E120D">
          <w:rPr>
            <w:rStyle w:val="Hyperlink"/>
            <w:noProof/>
          </w:rPr>
          <w:t>5.3</w:t>
        </w:r>
        <w:r>
          <w:rPr>
            <w:rFonts w:eastAsiaTheme="minorEastAsia"/>
            <w:smallCaps w:val="0"/>
            <w:noProof/>
            <w:sz w:val="22"/>
            <w:szCs w:val="22"/>
            <w:lang w:eastAsia="en-ZW"/>
          </w:rPr>
          <w:tab/>
        </w:r>
        <w:r w:rsidRPr="009E120D">
          <w:rPr>
            <w:rStyle w:val="Hyperlink"/>
            <w:noProof/>
          </w:rPr>
          <w:t>Roles and Responsibilities of Key Stakeholders</w:t>
        </w:r>
        <w:r>
          <w:rPr>
            <w:noProof/>
            <w:webHidden/>
          </w:rPr>
          <w:tab/>
        </w:r>
        <w:r>
          <w:rPr>
            <w:noProof/>
            <w:webHidden/>
          </w:rPr>
          <w:fldChar w:fldCharType="begin"/>
        </w:r>
        <w:r>
          <w:rPr>
            <w:noProof/>
            <w:webHidden/>
          </w:rPr>
          <w:instrText xml:space="preserve"> PAGEREF _Toc25258873 \h </w:instrText>
        </w:r>
        <w:r>
          <w:rPr>
            <w:noProof/>
            <w:webHidden/>
          </w:rPr>
        </w:r>
        <w:r>
          <w:rPr>
            <w:noProof/>
            <w:webHidden/>
          </w:rPr>
          <w:fldChar w:fldCharType="separate"/>
        </w:r>
        <w:r>
          <w:rPr>
            <w:noProof/>
            <w:webHidden/>
          </w:rPr>
          <w:t>31</w:t>
        </w:r>
        <w:r>
          <w:rPr>
            <w:noProof/>
            <w:webHidden/>
          </w:rPr>
          <w:fldChar w:fldCharType="end"/>
        </w:r>
      </w:hyperlink>
    </w:p>
    <w:p w14:paraId="7EDB6142" w14:textId="392F07BA" w:rsidR="00C46196" w:rsidRDefault="00C46196">
      <w:pPr>
        <w:pStyle w:val="TOC2"/>
        <w:tabs>
          <w:tab w:val="left" w:pos="880"/>
          <w:tab w:val="right" w:leader="dot" w:pos="9016"/>
        </w:tabs>
        <w:rPr>
          <w:rFonts w:eastAsiaTheme="minorEastAsia"/>
          <w:smallCaps w:val="0"/>
          <w:noProof/>
          <w:sz w:val="22"/>
          <w:szCs w:val="22"/>
          <w:lang w:eastAsia="en-ZW"/>
        </w:rPr>
      </w:pPr>
      <w:hyperlink w:anchor="_Toc25258874" w:history="1">
        <w:r w:rsidRPr="009E120D">
          <w:rPr>
            <w:rStyle w:val="Hyperlink"/>
            <w:noProof/>
            <w:lang w:val="en-GB"/>
          </w:rPr>
          <w:t>5.4</w:t>
        </w:r>
        <w:r>
          <w:rPr>
            <w:rFonts w:eastAsiaTheme="minorEastAsia"/>
            <w:smallCaps w:val="0"/>
            <w:noProof/>
            <w:sz w:val="22"/>
            <w:szCs w:val="22"/>
            <w:lang w:eastAsia="en-ZW"/>
          </w:rPr>
          <w:tab/>
        </w:r>
        <w:r w:rsidRPr="009E120D">
          <w:rPr>
            <w:rStyle w:val="Hyperlink"/>
            <w:noProof/>
            <w:lang w:val="en-GB"/>
          </w:rPr>
          <w:t>Evaluation Team</w:t>
        </w:r>
        <w:r>
          <w:rPr>
            <w:noProof/>
            <w:webHidden/>
          </w:rPr>
          <w:tab/>
        </w:r>
        <w:r>
          <w:rPr>
            <w:noProof/>
            <w:webHidden/>
          </w:rPr>
          <w:fldChar w:fldCharType="begin"/>
        </w:r>
        <w:r>
          <w:rPr>
            <w:noProof/>
            <w:webHidden/>
          </w:rPr>
          <w:instrText xml:space="preserve"> PAGEREF _Toc25258874 \h </w:instrText>
        </w:r>
        <w:r>
          <w:rPr>
            <w:noProof/>
            <w:webHidden/>
          </w:rPr>
        </w:r>
        <w:r>
          <w:rPr>
            <w:noProof/>
            <w:webHidden/>
          </w:rPr>
          <w:fldChar w:fldCharType="separate"/>
        </w:r>
        <w:r>
          <w:rPr>
            <w:noProof/>
            <w:webHidden/>
          </w:rPr>
          <w:t>32</w:t>
        </w:r>
        <w:r>
          <w:rPr>
            <w:noProof/>
            <w:webHidden/>
          </w:rPr>
          <w:fldChar w:fldCharType="end"/>
        </w:r>
      </w:hyperlink>
    </w:p>
    <w:p w14:paraId="412F16C4" w14:textId="28E745C8" w:rsidR="00C46196" w:rsidRDefault="00C46196">
      <w:pPr>
        <w:pStyle w:val="TOC1"/>
        <w:tabs>
          <w:tab w:val="right" w:leader="dot" w:pos="9016"/>
        </w:tabs>
        <w:rPr>
          <w:rFonts w:eastAsiaTheme="minorEastAsia"/>
          <w:b w:val="0"/>
          <w:bCs w:val="0"/>
          <w:caps w:val="0"/>
          <w:noProof/>
          <w:sz w:val="22"/>
          <w:szCs w:val="22"/>
          <w:lang w:eastAsia="en-ZW"/>
        </w:rPr>
      </w:pPr>
      <w:hyperlink w:anchor="_Toc25258875" w:history="1">
        <w:r w:rsidRPr="009E120D">
          <w:rPr>
            <w:rStyle w:val="Hyperlink"/>
            <w:noProof/>
          </w:rPr>
          <w:t>Annexes</w:t>
        </w:r>
        <w:r>
          <w:rPr>
            <w:noProof/>
            <w:webHidden/>
          </w:rPr>
          <w:tab/>
        </w:r>
        <w:r>
          <w:rPr>
            <w:noProof/>
            <w:webHidden/>
          </w:rPr>
          <w:fldChar w:fldCharType="begin"/>
        </w:r>
        <w:r>
          <w:rPr>
            <w:noProof/>
            <w:webHidden/>
          </w:rPr>
          <w:instrText xml:space="preserve"> PAGEREF _Toc25258875 \h </w:instrText>
        </w:r>
        <w:r>
          <w:rPr>
            <w:noProof/>
            <w:webHidden/>
          </w:rPr>
        </w:r>
        <w:r>
          <w:rPr>
            <w:noProof/>
            <w:webHidden/>
          </w:rPr>
          <w:fldChar w:fldCharType="separate"/>
        </w:r>
        <w:r>
          <w:rPr>
            <w:noProof/>
            <w:webHidden/>
          </w:rPr>
          <w:t>34</w:t>
        </w:r>
        <w:r>
          <w:rPr>
            <w:noProof/>
            <w:webHidden/>
          </w:rPr>
          <w:fldChar w:fldCharType="end"/>
        </w:r>
      </w:hyperlink>
    </w:p>
    <w:p w14:paraId="4689255C" w14:textId="4B273E8E" w:rsidR="00C46196" w:rsidRDefault="00C46196">
      <w:pPr>
        <w:pStyle w:val="TOC2"/>
        <w:tabs>
          <w:tab w:val="right" w:leader="dot" w:pos="9016"/>
        </w:tabs>
        <w:rPr>
          <w:rFonts w:eastAsiaTheme="minorEastAsia"/>
          <w:smallCaps w:val="0"/>
          <w:noProof/>
          <w:sz w:val="22"/>
          <w:szCs w:val="22"/>
          <w:lang w:eastAsia="en-ZW"/>
        </w:rPr>
      </w:pPr>
      <w:hyperlink w:anchor="_Toc25258876" w:history="1">
        <w:r w:rsidRPr="009E120D">
          <w:rPr>
            <w:rStyle w:val="Hyperlink"/>
            <w:noProof/>
          </w:rPr>
          <w:t>Annex 1: Terms of Reference</w:t>
        </w:r>
        <w:r>
          <w:rPr>
            <w:noProof/>
            <w:webHidden/>
          </w:rPr>
          <w:tab/>
        </w:r>
        <w:r>
          <w:rPr>
            <w:noProof/>
            <w:webHidden/>
          </w:rPr>
          <w:fldChar w:fldCharType="begin"/>
        </w:r>
        <w:r>
          <w:rPr>
            <w:noProof/>
            <w:webHidden/>
          </w:rPr>
          <w:instrText xml:space="preserve"> PAGEREF _Toc25258876 \h </w:instrText>
        </w:r>
        <w:r>
          <w:rPr>
            <w:noProof/>
            <w:webHidden/>
          </w:rPr>
        </w:r>
        <w:r>
          <w:rPr>
            <w:noProof/>
            <w:webHidden/>
          </w:rPr>
          <w:fldChar w:fldCharType="separate"/>
        </w:r>
        <w:r>
          <w:rPr>
            <w:noProof/>
            <w:webHidden/>
          </w:rPr>
          <w:t>34</w:t>
        </w:r>
        <w:r>
          <w:rPr>
            <w:noProof/>
            <w:webHidden/>
          </w:rPr>
          <w:fldChar w:fldCharType="end"/>
        </w:r>
      </w:hyperlink>
    </w:p>
    <w:p w14:paraId="166B1131" w14:textId="7ADA2EB0" w:rsidR="00C46196" w:rsidRDefault="00C46196">
      <w:pPr>
        <w:pStyle w:val="TOC2"/>
        <w:tabs>
          <w:tab w:val="right" w:leader="dot" w:pos="9016"/>
        </w:tabs>
        <w:rPr>
          <w:rFonts w:eastAsiaTheme="minorEastAsia"/>
          <w:smallCaps w:val="0"/>
          <w:noProof/>
          <w:sz w:val="22"/>
          <w:szCs w:val="22"/>
          <w:lang w:eastAsia="en-ZW"/>
        </w:rPr>
      </w:pPr>
      <w:hyperlink w:anchor="_Toc25258877" w:history="1">
        <w:r w:rsidRPr="009E120D">
          <w:rPr>
            <w:rStyle w:val="Hyperlink"/>
            <w:noProof/>
          </w:rPr>
          <w:t>Annex 2: Evaluation Framework</w:t>
        </w:r>
        <w:r>
          <w:rPr>
            <w:noProof/>
            <w:webHidden/>
          </w:rPr>
          <w:tab/>
        </w:r>
        <w:r>
          <w:rPr>
            <w:noProof/>
            <w:webHidden/>
          </w:rPr>
          <w:fldChar w:fldCharType="begin"/>
        </w:r>
        <w:r>
          <w:rPr>
            <w:noProof/>
            <w:webHidden/>
          </w:rPr>
          <w:instrText xml:space="preserve"> PAGEREF _Toc25258877 \h </w:instrText>
        </w:r>
        <w:r>
          <w:rPr>
            <w:noProof/>
            <w:webHidden/>
          </w:rPr>
        </w:r>
        <w:r>
          <w:rPr>
            <w:noProof/>
            <w:webHidden/>
          </w:rPr>
          <w:fldChar w:fldCharType="separate"/>
        </w:r>
        <w:r>
          <w:rPr>
            <w:noProof/>
            <w:webHidden/>
          </w:rPr>
          <w:t>35</w:t>
        </w:r>
        <w:r>
          <w:rPr>
            <w:noProof/>
            <w:webHidden/>
          </w:rPr>
          <w:fldChar w:fldCharType="end"/>
        </w:r>
      </w:hyperlink>
    </w:p>
    <w:p w14:paraId="247F4551" w14:textId="12CBF431" w:rsidR="00C46196" w:rsidRDefault="00C46196">
      <w:pPr>
        <w:pStyle w:val="TOC2"/>
        <w:tabs>
          <w:tab w:val="right" w:leader="dot" w:pos="9016"/>
        </w:tabs>
        <w:rPr>
          <w:rFonts w:eastAsiaTheme="minorEastAsia"/>
          <w:smallCaps w:val="0"/>
          <w:noProof/>
          <w:sz w:val="22"/>
          <w:szCs w:val="22"/>
          <w:lang w:eastAsia="en-ZW"/>
        </w:rPr>
      </w:pPr>
      <w:hyperlink w:anchor="_Toc25258878" w:history="1">
        <w:r w:rsidRPr="009E120D">
          <w:rPr>
            <w:rStyle w:val="Hyperlink"/>
            <w:noProof/>
          </w:rPr>
          <w:t>Annex 3: List of People Consulted during the inception mission from [..] to […./October 2019]</w:t>
        </w:r>
        <w:r>
          <w:rPr>
            <w:noProof/>
            <w:webHidden/>
          </w:rPr>
          <w:tab/>
        </w:r>
        <w:r>
          <w:rPr>
            <w:noProof/>
            <w:webHidden/>
          </w:rPr>
          <w:fldChar w:fldCharType="begin"/>
        </w:r>
        <w:r>
          <w:rPr>
            <w:noProof/>
            <w:webHidden/>
          </w:rPr>
          <w:instrText xml:space="preserve"> PAGEREF _Toc25258878 \h </w:instrText>
        </w:r>
        <w:r>
          <w:rPr>
            <w:noProof/>
            <w:webHidden/>
          </w:rPr>
        </w:r>
        <w:r>
          <w:rPr>
            <w:noProof/>
            <w:webHidden/>
          </w:rPr>
          <w:fldChar w:fldCharType="separate"/>
        </w:r>
        <w:r>
          <w:rPr>
            <w:noProof/>
            <w:webHidden/>
          </w:rPr>
          <w:t>44</w:t>
        </w:r>
        <w:r>
          <w:rPr>
            <w:noProof/>
            <w:webHidden/>
          </w:rPr>
          <w:fldChar w:fldCharType="end"/>
        </w:r>
      </w:hyperlink>
    </w:p>
    <w:p w14:paraId="4192F6F6" w14:textId="04AFE9B2" w:rsidR="00C46196" w:rsidRDefault="00C46196">
      <w:pPr>
        <w:pStyle w:val="TOC2"/>
        <w:tabs>
          <w:tab w:val="right" w:leader="dot" w:pos="9016"/>
        </w:tabs>
        <w:rPr>
          <w:rFonts w:eastAsiaTheme="minorEastAsia"/>
          <w:smallCaps w:val="0"/>
          <w:noProof/>
          <w:sz w:val="22"/>
          <w:szCs w:val="22"/>
          <w:lang w:eastAsia="en-ZW"/>
        </w:rPr>
      </w:pPr>
      <w:hyperlink w:anchor="_Toc25258879" w:history="1">
        <w:r w:rsidRPr="009E120D">
          <w:rPr>
            <w:rStyle w:val="Hyperlink"/>
            <w:noProof/>
          </w:rPr>
          <w:t>Annex 4: Full List of Stakeholders to be Interviewed</w:t>
        </w:r>
        <w:r>
          <w:rPr>
            <w:noProof/>
            <w:webHidden/>
          </w:rPr>
          <w:tab/>
        </w:r>
        <w:r>
          <w:rPr>
            <w:noProof/>
            <w:webHidden/>
          </w:rPr>
          <w:fldChar w:fldCharType="begin"/>
        </w:r>
        <w:r>
          <w:rPr>
            <w:noProof/>
            <w:webHidden/>
          </w:rPr>
          <w:instrText xml:space="preserve"> PAGEREF _Toc25258879 \h </w:instrText>
        </w:r>
        <w:r>
          <w:rPr>
            <w:noProof/>
            <w:webHidden/>
          </w:rPr>
        </w:r>
        <w:r>
          <w:rPr>
            <w:noProof/>
            <w:webHidden/>
          </w:rPr>
          <w:fldChar w:fldCharType="separate"/>
        </w:r>
        <w:r>
          <w:rPr>
            <w:noProof/>
            <w:webHidden/>
          </w:rPr>
          <w:t>45</w:t>
        </w:r>
        <w:r>
          <w:rPr>
            <w:noProof/>
            <w:webHidden/>
          </w:rPr>
          <w:fldChar w:fldCharType="end"/>
        </w:r>
      </w:hyperlink>
    </w:p>
    <w:p w14:paraId="3E192099" w14:textId="1C0E782C" w:rsidR="00C46196" w:rsidRDefault="00C46196">
      <w:pPr>
        <w:pStyle w:val="TOC2"/>
        <w:tabs>
          <w:tab w:val="right" w:leader="dot" w:pos="9016"/>
        </w:tabs>
        <w:rPr>
          <w:rFonts w:eastAsiaTheme="minorEastAsia"/>
          <w:smallCaps w:val="0"/>
          <w:noProof/>
          <w:sz w:val="22"/>
          <w:szCs w:val="22"/>
          <w:lang w:eastAsia="en-ZW"/>
        </w:rPr>
      </w:pPr>
      <w:hyperlink w:anchor="_Toc25258880" w:history="1">
        <w:r w:rsidRPr="009E120D">
          <w:rPr>
            <w:rStyle w:val="Hyperlink"/>
            <w:noProof/>
          </w:rPr>
          <w:t>Annex 5: Data Collection Tools</w:t>
        </w:r>
        <w:r>
          <w:rPr>
            <w:noProof/>
            <w:webHidden/>
          </w:rPr>
          <w:tab/>
        </w:r>
        <w:r>
          <w:rPr>
            <w:noProof/>
            <w:webHidden/>
          </w:rPr>
          <w:fldChar w:fldCharType="begin"/>
        </w:r>
        <w:r>
          <w:rPr>
            <w:noProof/>
            <w:webHidden/>
          </w:rPr>
          <w:instrText xml:space="preserve"> PAGEREF _Toc25258880 \h </w:instrText>
        </w:r>
        <w:r>
          <w:rPr>
            <w:noProof/>
            <w:webHidden/>
          </w:rPr>
        </w:r>
        <w:r>
          <w:rPr>
            <w:noProof/>
            <w:webHidden/>
          </w:rPr>
          <w:fldChar w:fldCharType="separate"/>
        </w:r>
        <w:r>
          <w:rPr>
            <w:noProof/>
            <w:webHidden/>
          </w:rPr>
          <w:t>46</w:t>
        </w:r>
        <w:r>
          <w:rPr>
            <w:noProof/>
            <w:webHidden/>
          </w:rPr>
          <w:fldChar w:fldCharType="end"/>
        </w:r>
      </w:hyperlink>
    </w:p>
    <w:p w14:paraId="65045044" w14:textId="03D533B2" w:rsidR="00C46196" w:rsidRDefault="00C46196">
      <w:pPr>
        <w:pStyle w:val="TOC3"/>
        <w:tabs>
          <w:tab w:val="right" w:leader="dot" w:pos="9016"/>
        </w:tabs>
        <w:rPr>
          <w:rFonts w:eastAsiaTheme="minorEastAsia"/>
          <w:i w:val="0"/>
          <w:iCs w:val="0"/>
          <w:noProof/>
          <w:sz w:val="22"/>
          <w:szCs w:val="22"/>
          <w:lang w:eastAsia="en-ZW"/>
        </w:rPr>
      </w:pPr>
      <w:hyperlink w:anchor="_Toc25258881" w:history="1">
        <w:r w:rsidRPr="009E120D">
          <w:rPr>
            <w:rStyle w:val="Hyperlink"/>
            <w:noProof/>
          </w:rPr>
          <w:t>Annex 5.1: Quantitative Data Extraction Tools</w:t>
        </w:r>
        <w:r>
          <w:rPr>
            <w:noProof/>
            <w:webHidden/>
          </w:rPr>
          <w:tab/>
        </w:r>
        <w:r>
          <w:rPr>
            <w:noProof/>
            <w:webHidden/>
          </w:rPr>
          <w:fldChar w:fldCharType="begin"/>
        </w:r>
        <w:r>
          <w:rPr>
            <w:noProof/>
            <w:webHidden/>
          </w:rPr>
          <w:instrText xml:space="preserve"> PAGEREF _Toc25258881 \h </w:instrText>
        </w:r>
        <w:r>
          <w:rPr>
            <w:noProof/>
            <w:webHidden/>
          </w:rPr>
        </w:r>
        <w:r>
          <w:rPr>
            <w:noProof/>
            <w:webHidden/>
          </w:rPr>
          <w:fldChar w:fldCharType="separate"/>
        </w:r>
        <w:r>
          <w:rPr>
            <w:noProof/>
            <w:webHidden/>
          </w:rPr>
          <w:t>46</w:t>
        </w:r>
        <w:r>
          <w:rPr>
            <w:noProof/>
            <w:webHidden/>
          </w:rPr>
          <w:fldChar w:fldCharType="end"/>
        </w:r>
      </w:hyperlink>
    </w:p>
    <w:p w14:paraId="718833DD" w14:textId="48985A46" w:rsidR="00C46196" w:rsidRDefault="00C46196">
      <w:pPr>
        <w:pStyle w:val="TOC3"/>
        <w:tabs>
          <w:tab w:val="right" w:leader="dot" w:pos="9016"/>
        </w:tabs>
        <w:rPr>
          <w:rFonts w:eastAsiaTheme="minorEastAsia"/>
          <w:i w:val="0"/>
          <w:iCs w:val="0"/>
          <w:noProof/>
          <w:sz w:val="22"/>
          <w:szCs w:val="22"/>
          <w:lang w:eastAsia="en-ZW"/>
        </w:rPr>
      </w:pPr>
      <w:hyperlink w:anchor="_Toc25258882" w:history="1">
        <w:r w:rsidRPr="009E120D">
          <w:rPr>
            <w:rStyle w:val="Hyperlink"/>
            <w:noProof/>
          </w:rPr>
          <w:t>Annex 5.2: Qualitative Tools</w:t>
        </w:r>
        <w:r>
          <w:rPr>
            <w:noProof/>
            <w:webHidden/>
          </w:rPr>
          <w:tab/>
        </w:r>
        <w:r>
          <w:rPr>
            <w:noProof/>
            <w:webHidden/>
          </w:rPr>
          <w:fldChar w:fldCharType="begin"/>
        </w:r>
        <w:r>
          <w:rPr>
            <w:noProof/>
            <w:webHidden/>
          </w:rPr>
          <w:instrText xml:space="preserve"> PAGEREF _Toc25258882 \h </w:instrText>
        </w:r>
        <w:r>
          <w:rPr>
            <w:noProof/>
            <w:webHidden/>
          </w:rPr>
        </w:r>
        <w:r>
          <w:rPr>
            <w:noProof/>
            <w:webHidden/>
          </w:rPr>
          <w:fldChar w:fldCharType="separate"/>
        </w:r>
        <w:r>
          <w:rPr>
            <w:noProof/>
            <w:webHidden/>
          </w:rPr>
          <w:t>46</w:t>
        </w:r>
        <w:r>
          <w:rPr>
            <w:noProof/>
            <w:webHidden/>
          </w:rPr>
          <w:fldChar w:fldCharType="end"/>
        </w:r>
      </w:hyperlink>
    </w:p>
    <w:p w14:paraId="113AAC75" w14:textId="3BAF21A7" w:rsidR="00C46196" w:rsidRDefault="00C46196">
      <w:pPr>
        <w:pStyle w:val="TOC2"/>
        <w:tabs>
          <w:tab w:val="right" w:leader="dot" w:pos="9016"/>
        </w:tabs>
        <w:rPr>
          <w:rFonts w:eastAsiaTheme="minorEastAsia"/>
          <w:smallCaps w:val="0"/>
          <w:noProof/>
          <w:sz w:val="22"/>
          <w:szCs w:val="22"/>
          <w:lang w:eastAsia="en-ZW"/>
        </w:rPr>
      </w:pPr>
      <w:hyperlink w:anchor="_Toc25258883" w:history="1">
        <w:r w:rsidRPr="009E120D">
          <w:rPr>
            <w:rStyle w:val="Hyperlink"/>
            <w:noProof/>
          </w:rPr>
          <w:t>Annex 6: Key Dates for the Evaluation</w:t>
        </w:r>
        <w:r>
          <w:rPr>
            <w:noProof/>
            <w:webHidden/>
          </w:rPr>
          <w:tab/>
        </w:r>
        <w:r>
          <w:rPr>
            <w:noProof/>
            <w:webHidden/>
          </w:rPr>
          <w:fldChar w:fldCharType="begin"/>
        </w:r>
        <w:r>
          <w:rPr>
            <w:noProof/>
            <w:webHidden/>
          </w:rPr>
          <w:instrText xml:space="preserve"> PAGEREF _Toc25258883 \h </w:instrText>
        </w:r>
        <w:r>
          <w:rPr>
            <w:noProof/>
            <w:webHidden/>
          </w:rPr>
        </w:r>
        <w:r>
          <w:rPr>
            <w:noProof/>
            <w:webHidden/>
          </w:rPr>
          <w:fldChar w:fldCharType="separate"/>
        </w:r>
        <w:r>
          <w:rPr>
            <w:noProof/>
            <w:webHidden/>
          </w:rPr>
          <w:t>47</w:t>
        </w:r>
        <w:r>
          <w:rPr>
            <w:noProof/>
            <w:webHidden/>
          </w:rPr>
          <w:fldChar w:fldCharType="end"/>
        </w:r>
      </w:hyperlink>
    </w:p>
    <w:p w14:paraId="12F6D20F" w14:textId="0D5936EA" w:rsidR="00C46196" w:rsidRDefault="00C46196">
      <w:pPr>
        <w:pStyle w:val="TOC2"/>
        <w:tabs>
          <w:tab w:val="right" w:leader="dot" w:pos="9016"/>
        </w:tabs>
        <w:rPr>
          <w:rFonts w:eastAsiaTheme="minorEastAsia"/>
          <w:smallCaps w:val="0"/>
          <w:noProof/>
          <w:sz w:val="22"/>
          <w:szCs w:val="22"/>
          <w:lang w:eastAsia="en-ZW"/>
        </w:rPr>
      </w:pPr>
      <w:hyperlink w:anchor="_Toc25258884" w:history="1">
        <w:r w:rsidRPr="009E120D">
          <w:rPr>
            <w:rStyle w:val="Hyperlink"/>
            <w:noProof/>
          </w:rPr>
          <w:t>Annex 7: Detailed Field Work Itinerary</w:t>
        </w:r>
        <w:r>
          <w:rPr>
            <w:noProof/>
            <w:webHidden/>
          </w:rPr>
          <w:tab/>
        </w:r>
        <w:r>
          <w:rPr>
            <w:noProof/>
            <w:webHidden/>
          </w:rPr>
          <w:fldChar w:fldCharType="begin"/>
        </w:r>
        <w:r>
          <w:rPr>
            <w:noProof/>
            <w:webHidden/>
          </w:rPr>
          <w:instrText xml:space="preserve"> PAGEREF _Toc25258884 \h </w:instrText>
        </w:r>
        <w:r>
          <w:rPr>
            <w:noProof/>
            <w:webHidden/>
          </w:rPr>
        </w:r>
        <w:r>
          <w:rPr>
            <w:noProof/>
            <w:webHidden/>
          </w:rPr>
          <w:fldChar w:fldCharType="separate"/>
        </w:r>
        <w:r>
          <w:rPr>
            <w:noProof/>
            <w:webHidden/>
          </w:rPr>
          <w:t>49</w:t>
        </w:r>
        <w:r>
          <w:rPr>
            <w:noProof/>
            <w:webHidden/>
          </w:rPr>
          <w:fldChar w:fldCharType="end"/>
        </w:r>
      </w:hyperlink>
    </w:p>
    <w:p w14:paraId="5DBEAEDA" w14:textId="199BEB2E" w:rsidR="00C7535E" w:rsidRDefault="00A65EF0" w:rsidP="00F21873">
      <w:pPr>
        <w:pStyle w:val="NoSpacing"/>
        <w:jc w:val="both"/>
      </w:pPr>
      <w:r>
        <w:fldChar w:fldCharType="end"/>
      </w:r>
    </w:p>
    <w:p w14:paraId="36A01A8D" w14:textId="2D80022A" w:rsidR="00B075F6" w:rsidRDefault="00C7535E" w:rsidP="00C7535E">
      <w:pPr>
        <w:pStyle w:val="Heading2"/>
        <w:numPr>
          <w:ilvl w:val="0"/>
          <w:numId w:val="0"/>
        </w:numPr>
        <w:ind w:left="576" w:hanging="576"/>
      </w:pPr>
      <w:bookmarkStart w:id="1" w:name="_Toc25258827"/>
      <w:r>
        <w:t>List of Figures</w:t>
      </w:r>
      <w:bookmarkEnd w:id="1"/>
    </w:p>
    <w:p w14:paraId="273F9488" w14:textId="7FDFA2D1" w:rsidR="007B1C2C" w:rsidRDefault="00C7535E">
      <w:pPr>
        <w:pStyle w:val="TableofFigures"/>
        <w:tabs>
          <w:tab w:val="right" w:leader="dot" w:pos="9016"/>
        </w:tabs>
        <w:rPr>
          <w:rFonts w:eastAsiaTheme="minorEastAsia"/>
          <w:smallCaps w:val="0"/>
          <w:noProof/>
          <w:sz w:val="22"/>
          <w:szCs w:val="22"/>
          <w:lang w:eastAsia="en-ZW"/>
        </w:rPr>
      </w:pPr>
      <w:r>
        <w:fldChar w:fldCharType="begin"/>
      </w:r>
      <w:r>
        <w:instrText xml:space="preserve"> TOC \h \z \c "Figure" </w:instrText>
      </w:r>
      <w:r>
        <w:fldChar w:fldCharType="separate"/>
      </w:r>
      <w:hyperlink w:anchor="_Toc25217169" w:history="1">
        <w:r w:rsidR="007B1C2C" w:rsidRPr="00153F26">
          <w:rPr>
            <w:rStyle w:val="Hyperlink"/>
            <w:noProof/>
          </w:rPr>
          <w:t>Figure 1: Anticipated results of the Afya Bora ya Mama na Mtoto project</w:t>
        </w:r>
        <w:r w:rsidR="007B1C2C">
          <w:rPr>
            <w:noProof/>
            <w:webHidden/>
          </w:rPr>
          <w:tab/>
        </w:r>
        <w:r w:rsidR="007B1C2C">
          <w:rPr>
            <w:noProof/>
            <w:webHidden/>
          </w:rPr>
          <w:fldChar w:fldCharType="begin"/>
        </w:r>
        <w:r w:rsidR="007B1C2C">
          <w:rPr>
            <w:noProof/>
            <w:webHidden/>
          </w:rPr>
          <w:instrText xml:space="preserve"> PAGEREF _Toc25217169 \h </w:instrText>
        </w:r>
        <w:r w:rsidR="007B1C2C">
          <w:rPr>
            <w:noProof/>
            <w:webHidden/>
          </w:rPr>
        </w:r>
        <w:r w:rsidR="007B1C2C">
          <w:rPr>
            <w:noProof/>
            <w:webHidden/>
          </w:rPr>
          <w:fldChar w:fldCharType="separate"/>
        </w:r>
        <w:r w:rsidR="007B1C2C">
          <w:rPr>
            <w:noProof/>
            <w:webHidden/>
          </w:rPr>
          <w:t>2</w:t>
        </w:r>
        <w:r w:rsidR="007B1C2C">
          <w:rPr>
            <w:noProof/>
            <w:webHidden/>
          </w:rPr>
          <w:fldChar w:fldCharType="end"/>
        </w:r>
      </w:hyperlink>
    </w:p>
    <w:p w14:paraId="4D31DD3A" w14:textId="0D905D9A" w:rsidR="007B1C2C" w:rsidRDefault="004F1994">
      <w:pPr>
        <w:pStyle w:val="TableofFigures"/>
        <w:tabs>
          <w:tab w:val="right" w:leader="dot" w:pos="9016"/>
        </w:tabs>
        <w:rPr>
          <w:rFonts w:eastAsiaTheme="minorEastAsia"/>
          <w:smallCaps w:val="0"/>
          <w:noProof/>
          <w:sz w:val="22"/>
          <w:szCs w:val="22"/>
          <w:lang w:eastAsia="en-ZW"/>
        </w:rPr>
      </w:pPr>
      <w:hyperlink w:anchor="_Toc25217170" w:history="1">
        <w:r w:rsidR="007B1C2C" w:rsidRPr="00153F26">
          <w:rPr>
            <w:rStyle w:val="Hyperlink"/>
            <w:noProof/>
          </w:rPr>
          <w:t>Figure 2: Chronology of implementation of major activities of the project</w:t>
        </w:r>
        <w:r w:rsidR="007B1C2C">
          <w:rPr>
            <w:noProof/>
            <w:webHidden/>
          </w:rPr>
          <w:tab/>
        </w:r>
        <w:r w:rsidR="007B1C2C">
          <w:rPr>
            <w:noProof/>
            <w:webHidden/>
          </w:rPr>
          <w:fldChar w:fldCharType="begin"/>
        </w:r>
        <w:r w:rsidR="007B1C2C">
          <w:rPr>
            <w:noProof/>
            <w:webHidden/>
          </w:rPr>
          <w:instrText xml:space="preserve"> PAGEREF _Toc25217170 \h </w:instrText>
        </w:r>
        <w:r w:rsidR="007B1C2C">
          <w:rPr>
            <w:noProof/>
            <w:webHidden/>
          </w:rPr>
        </w:r>
        <w:r w:rsidR="007B1C2C">
          <w:rPr>
            <w:noProof/>
            <w:webHidden/>
          </w:rPr>
          <w:fldChar w:fldCharType="separate"/>
        </w:r>
        <w:r w:rsidR="007B1C2C">
          <w:rPr>
            <w:noProof/>
            <w:webHidden/>
          </w:rPr>
          <w:t>3</w:t>
        </w:r>
        <w:r w:rsidR="007B1C2C">
          <w:rPr>
            <w:noProof/>
            <w:webHidden/>
          </w:rPr>
          <w:fldChar w:fldCharType="end"/>
        </w:r>
      </w:hyperlink>
    </w:p>
    <w:p w14:paraId="0D00E047" w14:textId="3CD2666B" w:rsidR="007B1C2C" w:rsidRDefault="004F1994">
      <w:pPr>
        <w:pStyle w:val="TableofFigures"/>
        <w:tabs>
          <w:tab w:val="right" w:leader="dot" w:pos="9016"/>
        </w:tabs>
        <w:rPr>
          <w:rFonts w:eastAsiaTheme="minorEastAsia"/>
          <w:smallCaps w:val="0"/>
          <w:noProof/>
          <w:sz w:val="22"/>
          <w:szCs w:val="22"/>
          <w:lang w:eastAsia="en-ZW"/>
        </w:rPr>
      </w:pPr>
      <w:hyperlink w:anchor="_Toc25217171" w:history="1">
        <w:r w:rsidR="007B1C2C" w:rsidRPr="00153F26">
          <w:rPr>
            <w:rStyle w:val="Hyperlink"/>
            <w:noProof/>
          </w:rPr>
          <w:t>Figure 3: Project problem tree</w:t>
        </w:r>
        <w:r w:rsidR="007B1C2C">
          <w:rPr>
            <w:noProof/>
            <w:webHidden/>
          </w:rPr>
          <w:tab/>
        </w:r>
        <w:r w:rsidR="007B1C2C">
          <w:rPr>
            <w:noProof/>
            <w:webHidden/>
          </w:rPr>
          <w:fldChar w:fldCharType="begin"/>
        </w:r>
        <w:r w:rsidR="007B1C2C">
          <w:rPr>
            <w:noProof/>
            <w:webHidden/>
          </w:rPr>
          <w:instrText xml:space="preserve"> PAGEREF _Toc25217171 \h </w:instrText>
        </w:r>
        <w:r w:rsidR="007B1C2C">
          <w:rPr>
            <w:noProof/>
            <w:webHidden/>
          </w:rPr>
        </w:r>
        <w:r w:rsidR="007B1C2C">
          <w:rPr>
            <w:noProof/>
            <w:webHidden/>
          </w:rPr>
          <w:fldChar w:fldCharType="separate"/>
        </w:r>
        <w:r w:rsidR="007B1C2C">
          <w:rPr>
            <w:noProof/>
            <w:webHidden/>
          </w:rPr>
          <w:t>5</w:t>
        </w:r>
        <w:r w:rsidR="007B1C2C">
          <w:rPr>
            <w:noProof/>
            <w:webHidden/>
          </w:rPr>
          <w:fldChar w:fldCharType="end"/>
        </w:r>
      </w:hyperlink>
    </w:p>
    <w:p w14:paraId="75A8ADFA" w14:textId="01A52EFD" w:rsidR="007B1C2C" w:rsidRDefault="004F1994">
      <w:pPr>
        <w:pStyle w:val="TableofFigures"/>
        <w:tabs>
          <w:tab w:val="right" w:leader="dot" w:pos="9016"/>
        </w:tabs>
        <w:rPr>
          <w:rFonts w:eastAsiaTheme="minorEastAsia"/>
          <w:smallCaps w:val="0"/>
          <w:noProof/>
          <w:sz w:val="22"/>
          <w:szCs w:val="22"/>
          <w:lang w:eastAsia="en-ZW"/>
        </w:rPr>
      </w:pPr>
      <w:hyperlink w:anchor="_Toc25217172" w:history="1">
        <w:r w:rsidR="007B1C2C" w:rsidRPr="00153F26">
          <w:rPr>
            <w:rStyle w:val="Hyperlink"/>
            <w:noProof/>
          </w:rPr>
          <w:t>Figure 4: Theory of Change</w:t>
        </w:r>
        <w:r w:rsidR="007B1C2C">
          <w:rPr>
            <w:noProof/>
            <w:webHidden/>
          </w:rPr>
          <w:tab/>
        </w:r>
        <w:r w:rsidR="007B1C2C">
          <w:rPr>
            <w:noProof/>
            <w:webHidden/>
          </w:rPr>
          <w:fldChar w:fldCharType="begin"/>
        </w:r>
        <w:r w:rsidR="007B1C2C">
          <w:rPr>
            <w:noProof/>
            <w:webHidden/>
          </w:rPr>
          <w:instrText xml:space="preserve"> PAGEREF _Toc25217172 \h </w:instrText>
        </w:r>
        <w:r w:rsidR="007B1C2C">
          <w:rPr>
            <w:noProof/>
            <w:webHidden/>
          </w:rPr>
        </w:r>
        <w:r w:rsidR="007B1C2C">
          <w:rPr>
            <w:noProof/>
            <w:webHidden/>
          </w:rPr>
          <w:fldChar w:fldCharType="separate"/>
        </w:r>
        <w:r w:rsidR="007B1C2C">
          <w:rPr>
            <w:noProof/>
            <w:webHidden/>
          </w:rPr>
          <w:t>6</w:t>
        </w:r>
        <w:r w:rsidR="007B1C2C">
          <w:rPr>
            <w:noProof/>
            <w:webHidden/>
          </w:rPr>
          <w:fldChar w:fldCharType="end"/>
        </w:r>
      </w:hyperlink>
    </w:p>
    <w:p w14:paraId="7F24AFC0" w14:textId="33A4E1B8" w:rsidR="00C7535E" w:rsidRDefault="00C7535E" w:rsidP="00F21873">
      <w:pPr>
        <w:pStyle w:val="NoSpacing"/>
        <w:jc w:val="both"/>
      </w:pPr>
      <w:r>
        <w:fldChar w:fldCharType="end"/>
      </w:r>
    </w:p>
    <w:p w14:paraId="386A34C5" w14:textId="53B8B9A3" w:rsidR="00C7535E" w:rsidRDefault="00C7535E" w:rsidP="00C7535E">
      <w:pPr>
        <w:pStyle w:val="Heading2"/>
        <w:numPr>
          <w:ilvl w:val="0"/>
          <w:numId w:val="0"/>
        </w:numPr>
        <w:ind w:left="576" w:hanging="576"/>
      </w:pPr>
      <w:bookmarkStart w:id="2" w:name="_Toc25258828"/>
      <w:r>
        <w:t>List of Tables</w:t>
      </w:r>
      <w:bookmarkEnd w:id="2"/>
    </w:p>
    <w:p w14:paraId="414452DD" w14:textId="61CD0A8A" w:rsidR="007B1C2C" w:rsidRDefault="00C7535E">
      <w:pPr>
        <w:pStyle w:val="TableofFigures"/>
        <w:tabs>
          <w:tab w:val="right" w:leader="dot" w:pos="9016"/>
        </w:tabs>
        <w:rPr>
          <w:rFonts w:eastAsiaTheme="minorEastAsia"/>
          <w:smallCaps w:val="0"/>
          <w:noProof/>
          <w:sz w:val="22"/>
          <w:szCs w:val="22"/>
          <w:lang w:eastAsia="en-ZW"/>
        </w:rPr>
      </w:pPr>
      <w:r>
        <w:fldChar w:fldCharType="begin"/>
      </w:r>
      <w:r>
        <w:instrText xml:space="preserve"> TOC \h \z \c "Table" </w:instrText>
      </w:r>
      <w:r>
        <w:fldChar w:fldCharType="separate"/>
      </w:r>
      <w:hyperlink w:anchor="_Toc25217173" w:history="1">
        <w:r w:rsidR="007B1C2C" w:rsidRPr="006B3D43">
          <w:rPr>
            <w:rStyle w:val="Hyperlink"/>
            <w:noProof/>
          </w:rPr>
          <w:t>Table 1: Assumptions of the Afya Bora TOC</w:t>
        </w:r>
        <w:r w:rsidR="007B1C2C">
          <w:rPr>
            <w:noProof/>
            <w:webHidden/>
          </w:rPr>
          <w:tab/>
        </w:r>
        <w:r w:rsidR="007B1C2C">
          <w:rPr>
            <w:noProof/>
            <w:webHidden/>
          </w:rPr>
          <w:fldChar w:fldCharType="begin"/>
        </w:r>
        <w:r w:rsidR="007B1C2C">
          <w:rPr>
            <w:noProof/>
            <w:webHidden/>
          </w:rPr>
          <w:instrText xml:space="preserve"> PAGEREF _Toc25217173 \h </w:instrText>
        </w:r>
        <w:r w:rsidR="007B1C2C">
          <w:rPr>
            <w:noProof/>
            <w:webHidden/>
          </w:rPr>
        </w:r>
        <w:r w:rsidR="007B1C2C">
          <w:rPr>
            <w:noProof/>
            <w:webHidden/>
          </w:rPr>
          <w:fldChar w:fldCharType="separate"/>
        </w:r>
        <w:r w:rsidR="007B1C2C">
          <w:rPr>
            <w:noProof/>
            <w:webHidden/>
          </w:rPr>
          <w:t>4</w:t>
        </w:r>
        <w:r w:rsidR="007B1C2C">
          <w:rPr>
            <w:noProof/>
            <w:webHidden/>
          </w:rPr>
          <w:fldChar w:fldCharType="end"/>
        </w:r>
      </w:hyperlink>
    </w:p>
    <w:p w14:paraId="752BC9C4" w14:textId="3CD0DC23" w:rsidR="007B1C2C" w:rsidRDefault="004F1994">
      <w:pPr>
        <w:pStyle w:val="TableofFigures"/>
        <w:tabs>
          <w:tab w:val="right" w:leader="dot" w:pos="9016"/>
        </w:tabs>
        <w:rPr>
          <w:rFonts w:eastAsiaTheme="minorEastAsia"/>
          <w:smallCaps w:val="0"/>
          <w:noProof/>
          <w:sz w:val="22"/>
          <w:szCs w:val="22"/>
          <w:lang w:eastAsia="en-ZW"/>
        </w:rPr>
      </w:pPr>
      <w:hyperlink w:anchor="_Toc25217174" w:history="1">
        <w:r w:rsidR="007B1C2C" w:rsidRPr="006B3D43">
          <w:rPr>
            <w:rStyle w:val="Hyperlink"/>
            <w:noProof/>
          </w:rPr>
          <w:t>Table 2: Evaluation questions</w:t>
        </w:r>
        <w:r w:rsidR="007B1C2C">
          <w:rPr>
            <w:noProof/>
            <w:webHidden/>
          </w:rPr>
          <w:tab/>
        </w:r>
        <w:r w:rsidR="007B1C2C">
          <w:rPr>
            <w:noProof/>
            <w:webHidden/>
          </w:rPr>
          <w:fldChar w:fldCharType="begin"/>
        </w:r>
        <w:r w:rsidR="007B1C2C">
          <w:rPr>
            <w:noProof/>
            <w:webHidden/>
          </w:rPr>
          <w:instrText xml:space="preserve"> PAGEREF _Toc25217174 \h </w:instrText>
        </w:r>
        <w:r w:rsidR="007B1C2C">
          <w:rPr>
            <w:noProof/>
            <w:webHidden/>
          </w:rPr>
        </w:r>
        <w:r w:rsidR="007B1C2C">
          <w:rPr>
            <w:noProof/>
            <w:webHidden/>
          </w:rPr>
          <w:fldChar w:fldCharType="separate"/>
        </w:r>
        <w:r w:rsidR="007B1C2C">
          <w:rPr>
            <w:noProof/>
            <w:webHidden/>
          </w:rPr>
          <w:t>7</w:t>
        </w:r>
        <w:r w:rsidR="007B1C2C">
          <w:rPr>
            <w:noProof/>
            <w:webHidden/>
          </w:rPr>
          <w:fldChar w:fldCharType="end"/>
        </w:r>
      </w:hyperlink>
    </w:p>
    <w:p w14:paraId="2BE84A1B" w14:textId="3B347E9F" w:rsidR="007B1C2C" w:rsidRDefault="004F1994">
      <w:pPr>
        <w:pStyle w:val="TableofFigures"/>
        <w:tabs>
          <w:tab w:val="right" w:leader="dot" w:pos="9016"/>
        </w:tabs>
        <w:rPr>
          <w:rFonts w:eastAsiaTheme="minorEastAsia"/>
          <w:smallCaps w:val="0"/>
          <w:noProof/>
          <w:sz w:val="22"/>
          <w:szCs w:val="22"/>
          <w:lang w:eastAsia="en-ZW"/>
        </w:rPr>
      </w:pPr>
      <w:hyperlink w:anchor="_Toc25217175" w:history="1">
        <w:r w:rsidR="007B1C2C" w:rsidRPr="006B3D43">
          <w:rPr>
            <w:rStyle w:val="Hyperlink"/>
            <w:noProof/>
          </w:rPr>
          <w:t>Table 3: Summary of evaluation issues under relevance</w:t>
        </w:r>
        <w:r w:rsidR="007B1C2C">
          <w:rPr>
            <w:noProof/>
            <w:webHidden/>
          </w:rPr>
          <w:tab/>
        </w:r>
        <w:r w:rsidR="007B1C2C">
          <w:rPr>
            <w:noProof/>
            <w:webHidden/>
          </w:rPr>
          <w:fldChar w:fldCharType="begin"/>
        </w:r>
        <w:r w:rsidR="007B1C2C">
          <w:rPr>
            <w:noProof/>
            <w:webHidden/>
          </w:rPr>
          <w:instrText xml:space="preserve"> PAGEREF _Toc25217175 \h </w:instrText>
        </w:r>
        <w:r w:rsidR="007B1C2C">
          <w:rPr>
            <w:noProof/>
            <w:webHidden/>
          </w:rPr>
        </w:r>
        <w:r w:rsidR="007B1C2C">
          <w:rPr>
            <w:noProof/>
            <w:webHidden/>
          </w:rPr>
          <w:fldChar w:fldCharType="separate"/>
        </w:r>
        <w:r w:rsidR="007B1C2C">
          <w:rPr>
            <w:noProof/>
            <w:webHidden/>
          </w:rPr>
          <w:t>9</w:t>
        </w:r>
        <w:r w:rsidR="007B1C2C">
          <w:rPr>
            <w:noProof/>
            <w:webHidden/>
          </w:rPr>
          <w:fldChar w:fldCharType="end"/>
        </w:r>
      </w:hyperlink>
    </w:p>
    <w:p w14:paraId="096FC8DA" w14:textId="15DF0DE2" w:rsidR="007B1C2C" w:rsidRDefault="004F1994">
      <w:pPr>
        <w:pStyle w:val="TableofFigures"/>
        <w:tabs>
          <w:tab w:val="right" w:leader="dot" w:pos="9016"/>
        </w:tabs>
        <w:rPr>
          <w:rFonts w:eastAsiaTheme="minorEastAsia"/>
          <w:smallCaps w:val="0"/>
          <w:noProof/>
          <w:sz w:val="22"/>
          <w:szCs w:val="22"/>
          <w:lang w:eastAsia="en-ZW"/>
        </w:rPr>
      </w:pPr>
      <w:hyperlink w:anchor="_Toc25217176" w:history="1">
        <w:r w:rsidR="007B1C2C" w:rsidRPr="006B3D43">
          <w:rPr>
            <w:rStyle w:val="Hyperlink"/>
            <w:noProof/>
          </w:rPr>
          <w:t>Table 4: Summary of evaluation issues under equity and gender focus</w:t>
        </w:r>
        <w:r w:rsidR="007B1C2C">
          <w:rPr>
            <w:noProof/>
            <w:webHidden/>
          </w:rPr>
          <w:tab/>
        </w:r>
        <w:r w:rsidR="007B1C2C">
          <w:rPr>
            <w:noProof/>
            <w:webHidden/>
          </w:rPr>
          <w:fldChar w:fldCharType="begin"/>
        </w:r>
        <w:r w:rsidR="007B1C2C">
          <w:rPr>
            <w:noProof/>
            <w:webHidden/>
          </w:rPr>
          <w:instrText xml:space="preserve"> PAGEREF _Toc25217176 \h </w:instrText>
        </w:r>
        <w:r w:rsidR="007B1C2C">
          <w:rPr>
            <w:noProof/>
            <w:webHidden/>
          </w:rPr>
        </w:r>
        <w:r w:rsidR="007B1C2C">
          <w:rPr>
            <w:noProof/>
            <w:webHidden/>
          </w:rPr>
          <w:fldChar w:fldCharType="separate"/>
        </w:r>
        <w:r w:rsidR="007B1C2C">
          <w:rPr>
            <w:noProof/>
            <w:webHidden/>
          </w:rPr>
          <w:t>10</w:t>
        </w:r>
        <w:r w:rsidR="007B1C2C">
          <w:rPr>
            <w:noProof/>
            <w:webHidden/>
          </w:rPr>
          <w:fldChar w:fldCharType="end"/>
        </w:r>
      </w:hyperlink>
    </w:p>
    <w:p w14:paraId="2078FAE9" w14:textId="5C7E79BD" w:rsidR="007B1C2C" w:rsidRDefault="004F1994">
      <w:pPr>
        <w:pStyle w:val="TableofFigures"/>
        <w:tabs>
          <w:tab w:val="right" w:leader="dot" w:pos="9016"/>
        </w:tabs>
        <w:rPr>
          <w:rFonts w:eastAsiaTheme="minorEastAsia"/>
          <w:smallCaps w:val="0"/>
          <w:noProof/>
          <w:sz w:val="22"/>
          <w:szCs w:val="22"/>
          <w:lang w:eastAsia="en-ZW"/>
        </w:rPr>
      </w:pPr>
      <w:hyperlink w:anchor="_Toc25217177" w:history="1">
        <w:r w:rsidR="007B1C2C" w:rsidRPr="006B3D43">
          <w:rPr>
            <w:rStyle w:val="Hyperlink"/>
            <w:noProof/>
          </w:rPr>
          <w:t>Table 5: Summary of issues under effectiveness</w:t>
        </w:r>
        <w:r w:rsidR="007B1C2C">
          <w:rPr>
            <w:noProof/>
            <w:webHidden/>
          </w:rPr>
          <w:tab/>
        </w:r>
        <w:r w:rsidR="007B1C2C">
          <w:rPr>
            <w:noProof/>
            <w:webHidden/>
          </w:rPr>
          <w:fldChar w:fldCharType="begin"/>
        </w:r>
        <w:r w:rsidR="007B1C2C">
          <w:rPr>
            <w:noProof/>
            <w:webHidden/>
          </w:rPr>
          <w:instrText xml:space="preserve"> PAGEREF _Toc25217177 \h </w:instrText>
        </w:r>
        <w:r w:rsidR="007B1C2C">
          <w:rPr>
            <w:noProof/>
            <w:webHidden/>
          </w:rPr>
        </w:r>
        <w:r w:rsidR="007B1C2C">
          <w:rPr>
            <w:noProof/>
            <w:webHidden/>
          </w:rPr>
          <w:fldChar w:fldCharType="separate"/>
        </w:r>
        <w:r w:rsidR="007B1C2C">
          <w:rPr>
            <w:noProof/>
            <w:webHidden/>
          </w:rPr>
          <w:t>12</w:t>
        </w:r>
        <w:r w:rsidR="007B1C2C">
          <w:rPr>
            <w:noProof/>
            <w:webHidden/>
          </w:rPr>
          <w:fldChar w:fldCharType="end"/>
        </w:r>
      </w:hyperlink>
    </w:p>
    <w:p w14:paraId="5C3E7A75" w14:textId="2A784658" w:rsidR="007B1C2C" w:rsidRDefault="004F1994">
      <w:pPr>
        <w:pStyle w:val="TableofFigures"/>
        <w:tabs>
          <w:tab w:val="right" w:leader="dot" w:pos="9016"/>
        </w:tabs>
        <w:rPr>
          <w:rFonts w:eastAsiaTheme="minorEastAsia"/>
          <w:smallCaps w:val="0"/>
          <w:noProof/>
          <w:sz w:val="22"/>
          <w:szCs w:val="22"/>
          <w:lang w:eastAsia="en-ZW"/>
        </w:rPr>
      </w:pPr>
      <w:hyperlink w:anchor="_Toc25217178" w:history="1">
        <w:r w:rsidR="007B1C2C" w:rsidRPr="006B3D43">
          <w:rPr>
            <w:rStyle w:val="Hyperlink"/>
            <w:noProof/>
          </w:rPr>
          <w:t>Table 6: Summary of issues under sustainability</w:t>
        </w:r>
        <w:r w:rsidR="007B1C2C">
          <w:rPr>
            <w:noProof/>
            <w:webHidden/>
          </w:rPr>
          <w:tab/>
        </w:r>
        <w:r w:rsidR="007B1C2C">
          <w:rPr>
            <w:noProof/>
            <w:webHidden/>
          </w:rPr>
          <w:fldChar w:fldCharType="begin"/>
        </w:r>
        <w:r w:rsidR="007B1C2C">
          <w:rPr>
            <w:noProof/>
            <w:webHidden/>
          </w:rPr>
          <w:instrText xml:space="preserve"> PAGEREF _Toc25217178 \h </w:instrText>
        </w:r>
        <w:r w:rsidR="007B1C2C">
          <w:rPr>
            <w:noProof/>
            <w:webHidden/>
          </w:rPr>
        </w:r>
        <w:r w:rsidR="007B1C2C">
          <w:rPr>
            <w:noProof/>
            <w:webHidden/>
          </w:rPr>
          <w:fldChar w:fldCharType="separate"/>
        </w:r>
        <w:r w:rsidR="007B1C2C">
          <w:rPr>
            <w:noProof/>
            <w:webHidden/>
          </w:rPr>
          <w:t>13</w:t>
        </w:r>
        <w:r w:rsidR="007B1C2C">
          <w:rPr>
            <w:noProof/>
            <w:webHidden/>
          </w:rPr>
          <w:fldChar w:fldCharType="end"/>
        </w:r>
      </w:hyperlink>
    </w:p>
    <w:p w14:paraId="63ECD516" w14:textId="4C805681" w:rsidR="007B1C2C" w:rsidRDefault="004F1994">
      <w:pPr>
        <w:pStyle w:val="TableofFigures"/>
        <w:tabs>
          <w:tab w:val="right" w:leader="dot" w:pos="9016"/>
        </w:tabs>
        <w:rPr>
          <w:rFonts w:eastAsiaTheme="minorEastAsia"/>
          <w:smallCaps w:val="0"/>
          <w:noProof/>
          <w:sz w:val="22"/>
          <w:szCs w:val="22"/>
          <w:lang w:eastAsia="en-ZW"/>
        </w:rPr>
      </w:pPr>
      <w:hyperlink w:anchor="_Toc25217179" w:history="1">
        <w:r w:rsidR="007B1C2C" w:rsidRPr="006B3D43">
          <w:rPr>
            <w:rStyle w:val="Hyperlink"/>
            <w:noProof/>
          </w:rPr>
          <w:t xml:space="preserve">Table 7: </w:t>
        </w:r>
        <w:r w:rsidR="007B1C2C" w:rsidRPr="006B3D43">
          <w:rPr>
            <w:rStyle w:val="Hyperlink"/>
            <w:noProof/>
            <w:lang w:val="en-US"/>
          </w:rPr>
          <w:t>Project Indicators that require redefinition and/or clear source of data</w:t>
        </w:r>
        <w:r w:rsidR="007B1C2C">
          <w:rPr>
            <w:noProof/>
            <w:webHidden/>
          </w:rPr>
          <w:tab/>
        </w:r>
        <w:r w:rsidR="007B1C2C">
          <w:rPr>
            <w:noProof/>
            <w:webHidden/>
          </w:rPr>
          <w:fldChar w:fldCharType="begin"/>
        </w:r>
        <w:r w:rsidR="007B1C2C">
          <w:rPr>
            <w:noProof/>
            <w:webHidden/>
          </w:rPr>
          <w:instrText xml:space="preserve"> PAGEREF _Toc25217179 \h </w:instrText>
        </w:r>
        <w:r w:rsidR="007B1C2C">
          <w:rPr>
            <w:noProof/>
            <w:webHidden/>
          </w:rPr>
        </w:r>
        <w:r w:rsidR="007B1C2C">
          <w:rPr>
            <w:noProof/>
            <w:webHidden/>
          </w:rPr>
          <w:fldChar w:fldCharType="separate"/>
        </w:r>
        <w:r w:rsidR="007B1C2C">
          <w:rPr>
            <w:noProof/>
            <w:webHidden/>
          </w:rPr>
          <w:t>14</w:t>
        </w:r>
        <w:r w:rsidR="007B1C2C">
          <w:rPr>
            <w:noProof/>
            <w:webHidden/>
          </w:rPr>
          <w:fldChar w:fldCharType="end"/>
        </w:r>
      </w:hyperlink>
    </w:p>
    <w:p w14:paraId="0FB78D21" w14:textId="45ECAAE9" w:rsidR="007B1C2C" w:rsidRDefault="004F1994">
      <w:pPr>
        <w:pStyle w:val="TableofFigures"/>
        <w:tabs>
          <w:tab w:val="right" w:leader="dot" w:pos="9016"/>
        </w:tabs>
        <w:rPr>
          <w:rFonts w:eastAsiaTheme="minorEastAsia"/>
          <w:smallCaps w:val="0"/>
          <w:noProof/>
          <w:sz w:val="22"/>
          <w:szCs w:val="22"/>
          <w:lang w:eastAsia="en-ZW"/>
        </w:rPr>
      </w:pPr>
      <w:hyperlink w:anchor="_Toc25217180" w:history="1">
        <w:r w:rsidR="007B1C2C" w:rsidRPr="006B3D43">
          <w:rPr>
            <w:rStyle w:val="Hyperlink"/>
            <w:noProof/>
          </w:rPr>
          <w:t>Table 8: Project Indicators with identifiable data sources</w:t>
        </w:r>
        <w:r w:rsidR="007B1C2C">
          <w:rPr>
            <w:noProof/>
            <w:webHidden/>
          </w:rPr>
          <w:tab/>
        </w:r>
        <w:r w:rsidR="007B1C2C">
          <w:rPr>
            <w:noProof/>
            <w:webHidden/>
          </w:rPr>
          <w:fldChar w:fldCharType="begin"/>
        </w:r>
        <w:r w:rsidR="007B1C2C">
          <w:rPr>
            <w:noProof/>
            <w:webHidden/>
          </w:rPr>
          <w:instrText xml:space="preserve"> PAGEREF _Toc25217180 \h </w:instrText>
        </w:r>
        <w:r w:rsidR="007B1C2C">
          <w:rPr>
            <w:noProof/>
            <w:webHidden/>
          </w:rPr>
        </w:r>
        <w:r w:rsidR="007B1C2C">
          <w:rPr>
            <w:noProof/>
            <w:webHidden/>
          </w:rPr>
          <w:fldChar w:fldCharType="separate"/>
        </w:r>
        <w:r w:rsidR="007B1C2C">
          <w:rPr>
            <w:noProof/>
            <w:webHidden/>
          </w:rPr>
          <w:t>15</w:t>
        </w:r>
        <w:r w:rsidR="007B1C2C">
          <w:rPr>
            <w:noProof/>
            <w:webHidden/>
          </w:rPr>
          <w:fldChar w:fldCharType="end"/>
        </w:r>
      </w:hyperlink>
    </w:p>
    <w:p w14:paraId="0FADE031" w14:textId="0D1FD451" w:rsidR="007B1C2C" w:rsidRDefault="004F1994">
      <w:pPr>
        <w:pStyle w:val="TableofFigures"/>
        <w:tabs>
          <w:tab w:val="right" w:leader="dot" w:pos="9016"/>
        </w:tabs>
        <w:rPr>
          <w:rFonts w:eastAsiaTheme="minorEastAsia"/>
          <w:smallCaps w:val="0"/>
          <w:noProof/>
          <w:sz w:val="22"/>
          <w:szCs w:val="22"/>
          <w:lang w:eastAsia="en-ZW"/>
        </w:rPr>
      </w:pPr>
      <w:hyperlink w:anchor="_Toc25217181" w:history="1">
        <w:r w:rsidR="007B1C2C" w:rsidRPr="006B3D43">
          <w:rPr>
            <w:rStyle w:val="Hyperlink"/>
            <w:noProof/>
          </w:rPr>
          <w:t>Table 9: Primary audience of the evaluation</w:t>
        </w:r>
        <w:r w:rsidR="007B1C2C">
          <w:rPr>
            <w:noProof/>
            <w:webHidden/>
          </w:rPr>
          <w:tab/>
        </w:r>
        <w:r w:rsidR="007B1C2C">
          <w:rPr>
            <w:noProof/>
            <w:webHidden/>
          </w:rPr>
          <w:fldChar w:fldCharType="begin"/>
        </w:r>
        <w:r w:rsidR="007B1C2C">
          <w:rPr>
            <w:noProof/>
            <w:webHidden/>
          </w:rPr>
          <w:instrText xml:space="preserve"> PAGEREF _Toc25217181 \h </w:instrText>
        </w:r>
        <w:r w:rsidR="007B1C2C">
          <w:rPr>
            <w:noProof/>
            <w:webHidden/>
          </w:rPr>
        </w:r>
        <w:r w:rsidR="007B1C2C">
          <w:rPr>
            <w:noProof/>
            <w:webHidden/>
          </w:rPr>
          <w:fldChar w:fldCharType="separate"/>
        </w:r>
        <w:r w:rsidR="007B1C2C">
          <w:rPr>
            <w:noProof/>
            <w:webHidden/>
          </w:rPr>
          <w:t>17</w:t>
        </w:r>
        <w:r w:rsidR="007B1C2C">
          <w:rPr>
            <w:noProof/>
            <w:webHidden/>
          </w:rPr>
          <w:fldChar w:fldCharType="end"/>
        </w:r>
      </w:hyperlink>
    </w:p>
    <w:p w14:paraId="1C7E69EE" w14:textId="565D23E5" w:rsidR="007B1C2C" w:rsidRDefault="004F1994">
      <w:pPr>
        <w:pStyle w:val="TableofFigures"/>
        <w:tabs>
          <w:tab w:val="right" w:leader="dot" w:pos="9016"/>
        </w:tabs>
        <w:rPr>
          <w:rFonts w:eastAsiaTheme="minorEastAsia"/>
          <w:smallCaps w:val="0"/>
          <w:noProof/>
          <w:sz w:val="22"/>
          <w:szCs w:val="22"/>
          <w:lang w:eastAsia="en-ZW"/>
        </w:rPr>
      </w:pPr>
      <w:hyperlink w:anchor="_Toc25217182" w:history="1">
        <w:r w:rsidR="007B1C2C" w:rsidRPr="006B3D43">
          <w:rPr>
            <w:rStyle w:val="Hyperlink"/>
            <w:noProof/>
          </w:rPr>
          <w:t>Table 10: List of respondents and sample size</w:t>
        </w:r>
        <w:r w:rsidR="007B1C2C">
          <w:rPr>
            <w:noProof/>
            <w:webHidden/>
          </w:rPr>
          <w:tab/>
        </w:r>
        <w:r w:rsidR="007B1C2C">
          <w:rPr>
            <w:noProof/>
            <w:webHidden/>
          </w:rPr>
          <w:fldChar w:fldCharType="begin"/>
        </w:r>
        <w:r w:rsidR="007B1C2C">
          <w:rPr>
            <w:noProof/>
            <w:webHidden/>
          </w:rPr>
          <w:instrText xml:space="preserve"> PAGEREF _Toc25217182 \h </w:instrText>
        </w:r>
        <w:r w:rsidR="007B1C2C">
          <w:rPr>
            <w:noProof/>
            <w:webHidden/>
          </w:rPr>
        </w:r>
        <w:r w:rsidR="007B1C2C">
          <w:rPr>
            <w:noProof/>
            <w:webHidden/>
          </w:rPr>
          <w:fldChar w:fldCharType="separate"/>
        </w:r>
        <w:r w:rsidR="007B1C2C">
          <w:rPr>
            <w:noProof/>
            <w:webHidden/>
          </w:rPr>
          <w:t>25</w:t>
        </w:r>
        <w:r w:rsidR="007B1C2C">
          <w:rPr>
            <w:noProof/>
            <w:webHidden/>
          </w:rPr>
          <w:fldChar w:fldCharType="end"/>
        </w:r>
      </w:hyperlink>
    </w:p>
    <w:p w14:paraId="38B296CB" w14:textId="7880ADC3" w:rsidR="007B1C2C" w:rsidRDefault="004F1994">
      <w:pPr>
        <w:pStyle w:val="TableofFigures"/>
        <w:tabs>
          <w:tab w:val="right" w:leader="dot" w:pos="9016"/>
        </w:tabs>
        <w:rPr>
          <w:rFonts w:eastAsiaTheme="minorEastAsia"/>
          <w:smallCaps w:val="0"/>
          <w:noProof/>
          <w:sz w:val="22"/>
          <w:szCs w:val="22"/>
          <w:lang w:eastAsia="en-ZW"/>
        </w:rPr>
      </w:pPr>
      <w:hyperlink w:anchor="_Toc25217183" w:history="1">
        <w:r w:rsidR="007B1C2C" w:rsidRPr="006B3D43">
          <w:rPr>
            <w:rStyle w:val="Hyperlink"/>
            <w:noProof/>
          </w:rPr>
          <w:t xml:space="preserve">Table 11: </w:t>
        </w:r>
        <w:r w:rsidR="007B1C2C" w:rsidRPr="006B3D43">
          <w:rPr>
            <w:rStyle w:val="Hyperlink"/>
            <w:noProof/>
            <w:lang w:val="en-GB"/>
          </w:rPr>
          <w:t>Risk management matrix</w:t>
        </w:r>
        <w:r w:rsidR="007B1C2C">
          <w:rPr>
            <w:noProof/>
            <w:webHidden/>
          </w:rPr>
          <w:tab/>
        </w:r>
        <w:r w:rsidR="007B1C2C">
          <w:rPr>
            <w:noProof/>
            <w:webHidden/>
          </w:rPr>
          <w:fldChar w:fldCharType="begin"/>
        </w:r>
        <w:r w:rsidR="007B1C2C">
          <w:rPr>
            <w:noProof/>
            <w:webHidden/>
          </w:rPr>
          <w:instrText xml:space="preserve"> PAGEREF _Toc25217183 \h </w:instrText>
        </w:r>
        <w:r w:rsidR="007B1C2C">
          <w:rPr>
            <w:noProof/>
            <w:webHidden/>
          </w:rPr>
        </w:r>
        <w:r w:rsidR="007B1C2C">
          <w:rPr>
            <w:noProof/>
            <w:webHidden/>
          </w:rPr>
          <w:fldChar w:fldCharType="separate"/>
        </w:r>
        <w:r w:rsidR="007B1C2C">
          <w:rPr>
            <w:noProof/>
            <w:webHidden/>
          </w:rPr>
          <w:t>30</w:t>
        </w:r>
        <w:r w:rsidR="007B1C2C">
          <w:rPr>
            <w:noProof/>
            <w:webHidden/>
          </w:rPr>
          <w:fldChar w:fldCharType="end"/>
        </w:r>
      </w:hyperlink>
    </w:p>
    <w:p w14:paraId="364FC097" w14:textId="04EE07AE" w:rsidR="007B1C2C" w:rsidRDefault="004F1994">
      <w:pPr>
        <w:pStyle w:val="TableofFigures"/>
        <w:tabs>
          <w:tab w:val="right" w:leader="dot" w:pos="9016"/>
        </w:tabs>
        <w:rPr>
          <w:rFonts w:eastAsiaTheme="minorEastAsia"/>
          <w:smallCaps w:val="0"/>
          <w:noProof/>
          <w:sz w:val="22"/>
          <w:szCs w:val="22"/>
          <w:lang w:eastAsia="en-ZW"/>
        </w:rPr>
      </w:pPr>
      <w:hyperlink w:anchor="_Toc25217184" w:history="1">
        <w:r w:rsidR="007B1C2C" w:rsidRPr="006B3D43">
          <w:rPr>
            <w:rStyle w:val="Hyperlink"/>
            <w:noProof/>
          </w:rPr>
          <w:t>Table 12: Stakeholder roles and responsibilities</w:t>
        </w:r>
        <w:r w:rsidR="007B1C2C">
          <w:rPr>
            <w:noProof/>
            <w:webHidden/>
          </w:rPr>
          <w:tab/>
        </w:r>
        <w:r w:rsidR="007B1C2C">
          <w:rPr>
            <w:noProof/>
            <w:webHidden/>
          </w:rPr>
          <w:fldChar w:fldCharType="begin"/>
        </w:r>
        <w:r w:rsidR="007B1C2C">
          <w:rPr>
            <w:noProof/>
            <w:webHidden/>
          </w:rPr>
          <w:instrText xml:space="preserve"> PAGEREF _Toc25217184 \h </w:instrText>
        </w:r>
        <w:r w:rsidR="007B1C2C">
          <w:rPr>
            <w:noProof/>
            <w:webHidden/>
          </w:rPr>
        </w:r>
        <w:r w:rsidR="007B1C2C">
          <w:rPr>
            <w:noProof/>
            <w:webHidden/>
          </w:rPr>
          <w:fldChar w:fldCharType="separate"/>
        </w:r>
        <w:r w:rsidR="007B1C2C">
          <w:rPr>
            <w:noProof/>
            <w:webHidden/>
          </w:rPr>
          <w:t>31</w:t>
        </w:r>
        <w:r w:rsidR="007B1C2C">
          <w:rPr>
            <w:noProof/>
            <w:webHidden/>
          </w:rPr>
          <w:fldChar w:fldCharType="end"/>
        </w:r>
      </w:hyperlink>
    </w:p>
    <w:p w14:paraId="2C9C2857" w14:textId="6016112F" w:rsidR="007B1C2C" w:rsidRDefault="004F1994">
      <w:pPr>
        <w:pStyle w:val="TableofFigures"/>
        <w:tabs>
          <w:tab w:val="right" w:leader="dot" w:pos="9016"/>
        </w:tabs>
        <w:rPr>
          <w:rFonts w:eastAsiaTheme="minorEastAsia"/>
          <w:smallCaps w:val="0"/>
          <w:noProof/>
          <w:sz w:val="22"/>
          <w:szCs w:val="22"/>
          <w:lang w:eastAsia="en-ZW"/>
        </w:rPr>
      </w:pPr>
      <w:hyperlink w:anchor="_Toc25217185" w:history="1">
        <w:r w:rsidR="007B1C2C" w:rsidRPr="006B3D43">
          <w:rPr>
            <w:rStyle w:val="Hyperlink"/>
            <w:noProof/>
          </w:rPr>
          <w:t>Table 13: Evaluation team and roles and responsibilities</w:t>
        </w:r>
        <w:r w:rsidR="007B1C2C">
          <w:rPr>
            <w:noProof/>
            <w:webHidden/>
          </w:rPr>
          <w:tab/>
        </w:r>
        <w:r w:rsidR="007B1C2C">
          <w:rPr>
            <w:noProof/>
            <w:webHidden/>
          </w:rPr>
          <w:fldChar w:fldCharType="begin"/>
        </w:r>
        <w:r w:rsidR="007B1C2C">
          <w:rPr>
            <w:noProof/>
            <w:webHidden/>
          </w:rPr>
          <w:instrText xml:space="preserve"> PAGEREF _Toc25217185 \h </w:instrText>
        </w:r>
        <w:r w:rsidR="007B1C2C">
          <w:rPr>
            <w:noProof/>
            <w:webHidden/>
          </w:rPr>
        </w:r>
        <w:r w:rsidR="007B1C2C">
          <w:rPr>
            <w:noProof/>
            <w:webHidden/>
          </w:rPr>
          <w:fldChar w:fldCharType="separate"/>
        </w:r>
        <w:r w:rsidR="007B1C2C">
          <w:rPr>
            <w:noProof/>
            <w:webHidden/>
          </w:rPr>
          <w:t>31</w:t>
        </w:r>
        <w:r w:rsidR="007B1C2C">
          <w:rPr>
            <w:noProof/>
            <w:webHidden/>
          </w:rPr>
          <w:fldChar w:fldCharType="end"/>
        </w:r>
      </w:hyperlink>
    </w:p>
    <w:p w14:paraId="70B67BAD" w14:textId="54E49DC8" w:rsidR="00C7535E" w:rsidRDefault="00C7535E" w:rsidP="00F21873">
      <w:pPr>
        <w:pStyle w:val="NoSpacing"/>
        <w:jc w:val="both"/>
      </w:pPr>
      <w:r>
        <w:fldChar w:fldCharType="end"/>
      </w:r>
    </w:p>
    <w:p w14:paraId="37276CB0" w14:textId="77777777" w:rsidR="00B075F6" w:rsidRDefault="00B075F6" w:rsidP="00F21873">
      <w:pPr>
        <w:pStyle w:val="NoSpacing"/>
        <w:jc w:val="both"/>
        <w:sectPr w:rsidR="00B075F6" w:rsidSect="00A65EF0">
          <w:footerReference w:type="default" r:id="rId17"/>
          <w:pgSz w:w="11906" w:h="16838"/>
          <w:pgMar w:top="1440" w:right="1440" w:bottom="1440" w:left="1440" w:header="720" w:footer="720" w:gutter="0"/>
          <w:pgNumType w:fmt="lowerRoman" w:start="1"/>
          <w:cols w:space="720"/>
          <w:docGrid w:linePitch="360"/>
        </w:sectPr>
      </w:pPr>
    </w:p>
    <w:p w14:paraId="7E817121" w14:textId="77777777" w:rsidR="00F21873" w:rsidRDefault="00B075F6" w:rsidP="00150DBC">
      <w:pPr>
        <w:pStyle w:val="Heading1"/>
        <w:numPr>
          <w:ilvl w:val="0"/>
          <w:numId w:val="0"/>
        </w:numPr>
        <w:ind w:left="432" w:hanging="432"/>
      </w:pPr>
      <w:bookmarkStart w:id="3" w:name="_Toc25258829"/>
      <w:r>
        <w:lastRenderedPageBreak/>
        <w:t>Acronyms</w:t>
      </w:r>
      <w:bookmarkEnd w:id="3"/>
    </w:p>
    <w:p w14:paraId="7C2BB9E0" w14:textId="77777777" w:rsidR="00C7535E" w:rsidRDefault="00C7535E" w:rsidP="00F21873">
      <w:pPr>
        <w:pStyle w:val="NoSpacing"/>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7761"/>
      </w:tblGrid>
      <w:tr w:rsidR="00BF2CF3" w:rsidRPr="00BF2CF3" w14:paraId="76BCF19C" w14:textId="77777777" w:rsidTr="002E70CB">
        <w:tc>
          <w:tcPr>
            <w:tcW w:w="1255" w:type="dxa"/>
          </w:tcPr>
          <w:p w14:paraId="58844BDE" w14:textId="77777777" w:rsidR="00BF2CF3" w:rsidRPr="00BF2CF3" w:rsidRDefault="00BF2CF3" w:rsidP="00F21873">
            <w:pPr>
              <w:pStyle w:val="NoSpacing"/>
              <w:jc w:val="both"/>
              <w:rPr>
                <w:sz w:val="22"/>
              </w:rPr>
            </w:pPr>
            <w:r w:rsidRPr="00BF2CF3">
              <w:rPr>
                <w:sz w:val="22"/>
              </w:rPr>
              <w:t>ANC</w:t>
            </w:r>
          </w:p>
        </w:tc>
        <w:tc>
          <w:tcPr>
            <w:tcW w:w="7761" w:type="dxa"/>
          </w:tcPr>
          <w:p w14:paraId="665F729D" w14:textId="77777777" w:rsidR="00BF2CF3" w:rsidRPr="00BF2CF3" w:rsidRDefault="00BF2CF3" w:rsidP="00F21873">
            <w:pPr>
              <w:pStyle w:val="NoSpacing"/>
              <w:jc w:val="both"/>
              <w:rPr>
                <w:sz w:val="22"/>
                <w:lang w:val="en-GB"/>
              </w:rPr>
            </w:pPr>
            <w:r w:rsidRPr="00BF2CF3">
              <w:rPr>
                <w:sz w:val="22"/>
                <w:lang w:val="en-GB"/>
              </w:rPr>
              <w:t>Antenatal Care</w:t>
            </w:r>
          </w:p>
        </w:tc>
      </w:tr>
      <w:tr w:rsidR="00BF2CF3" w:rsidRPr="00BF2CF3" w14:paraId="061D0AAE" w14:textId="77777777" w:rsidTr="002E70CB">
        <w:tc>
          <w:tcPr>
            <w:tcW w:w="1255" w:type="dxa"/>
          </w:tcPr>
          <w:p w14:paraId="498DE22F" w14:textId="77777777" w:rsidR="00BF2CF3" w:rsidRPr="00BF2CF3" w:rsidRDefault="00BF2CF3" w:rsidP="00BF2CF3">
            <w:pPr>
              <w:pStyle w:val="NoSpacing"/>
              <w:jc w:val="both"/>
              <w:rPr>
                <w:sz w:val="22"/>
              </w:rPr>
            </w:pPr>
            <w:r w:rsidRPr="00BF2CF3">
              <w:rPr>
                <w:sz w:val="22"/>
                <w:lang w:val="en-CA"/>
              </w:rPr>
              <w:t>BEmONC</w:t>
            </w:r>
          </w:p>
        </w:tc>
        <w:tc>
          <w:tcPr>
            <w:tcW w:w="7761" w:type="dxa"/>
          </w:tcPr>
          <w:p w14:paraId="632B104B" w14:textId="77777777" w:rsidR="00BF2CF3" w:rsidRPr="00BF2CF3" w:rsidRDefault="00BF2CF3" w:rsidP="00BF2CF3">
            <w:pPr>
              <w:pStyle w:val="NoSpacing"/>
              <w:jc w:val="both"/>
              <w:rPr>
                <w:sz w:val="22"/>
              </w:rPr>
            </w:pPr>
            <w:r w:rsidRPr="00BF2CF3">
              <w:rPr>
                <w:sz w:val="22"/>
              </w:rPr>
              <w:t>Basic Emergency Obstetrics Care</w:t>
            </w:r>
            <w:r w:rsidRPr="00BF2CF3">
              <w:rPr>
                <w:sz w:val="22"/>
                <w:lang w:val="en-CA"/>
              </w:rPr>
              <w:t xml:space="preserve"> </w:t>
            </w:r>
          </w:p>
        </w:tc>
      </w:tr>
      <w:tr w:rsidR="00BF2CF3" w:rsidRPr="00BF2CF3" w14:paraId="2701BF59" w14:textId="77777777" w:rsidTr="002E70CB">
        <w:tc>
          <w:tcPr>
            <w:tcW w:w="1255" w:type="dxa"/>
          </w:tcPr>
          <w:p w14:paraId="232F6B3C" w14:textId="77777777" w:rsidR="00BF2CF3" w:rsidRPr="00BF2CF3" w:rsidRDefault="00BF2CF3" w:rsidP="007211ED">
            <w:pPr>
              <w:pStyle w:val="NoSpacing"/>
              <w:rPr>
                <w:sz w:val="22"/>
              </w:rPr>
            </w:pPr>
            <w:r w:rsidRPr="00BF2CF3">
              <w:rPr>
                <w:sz w:val="22"/>
              </w:rPr>
              <w:t>CBOs</w:t>
            </w:r>
          </w:p>
        </w:tc>
        <w:tc>
          <w:tcPr>
            <w:tcW w:w="7761" w:type="dxa"/>
          </w:tcPr>
          <w:p w14:paraId="6D31B536" w14:textId="77777777" w:rsidR="00BF2CF3" w:rsidRPr="00BF2CF3" w:rsidRDefault="00BF2CF3" w:rsidP="007211ED">
            <w:pPr>
              <w:pStyle w:val="NoSpacing"/>
              <w:rPr>
                <w:sz w:val="22"/>
              </w:rPr>
            </w:pPr>
            <w:r w:rsidRPr="00BF2CF3">
              <w:rPr>
                <w:sz w:val="22"/>
              </w:rPr>
              <w:t>Community Based Organisations</w:t>
            </w:r>
          </w:p>
        </w:tc>
      </w:tr>
      <w:tr w:rsidR="00BF2CF3" w:rsidRPr="00BF2CF3" w14:paraId="249C6CA7" w14:textId="77777777" w:rsidTr="002E70CB">
        <w:tc>
          <w:tcPr>
            <w:tcW w:w="1255" w:type="dxa"/>
          </w:tcPr>
          <w:p w14:paraId="09166E03" w14:textId="216C5897" w:rsidR="00BF2CF3" w:rsidRPr="00BF2CF3" w:rsidRDefault="00454A7A" w:rsidP="00F21873">
            <w:pPr>
              <w:pStyle w:val="NoSpacing"/>
              <w:jc w:val="both"/>
              <w:rPr>
                <w:sz w:val="22"/>
              </w:rPr>
            </w:pPr>
            <w:r>
              <w:rPr>
                <w:sz w:val="22"/>
                <w:lang w:val="en-CA"/>
              </w:rPr>
              <w:t>CEm</w:t>
            </w:r>
            <w:r w:rsidR="00BF2CF3" w:rsidRPr="00BF2CF3">
              <w:rPr>
                <w:sz w:val="22"/>
                <w:lang w:val="en-CA"/>
              </w:rPr>
              <w:t>ONC</w:t>
            </w:r>
          </w:p>
        </w:tc>
        <w:tc>
          <w:tcPr>
            <w:tcW w:w="7761" w:type="dxa"/>
          </w:tcPr>
          <w:p w14:paraId="3C8710CD" w14:textId="77777777" w:rsidR="00BF2CF3" w:rsidRPr="00BF2CF3" w:rsidRDefault="00BF2CF3" w:rsidP="00F21873">
            <w:pPr>
              <w:pStyle w:val="NoSpacing"/>
              <w:jc w:val="both"/>
              <w:rPr>
                <w:sz w:val="22"/>
              </w:rPr>
            </w:pPr>
            <w:r w:rsidRPr="00BF2CF3">
              <w:rPr>
                <w:sz w:val="22"/>
              </w:rPr>
              <w:t>Comprehensive Emergency Obstetrics Care</w:t>
            </w:r>
          </w:p>
        </w:tc>
      </w:tr>
      <w:tr w:rsidR="00BF2CF3" w:rsidRPr="00BF2CF3" w14:paraId="491CE325" w14:textId="77777777" w:rsidTr="002E70CB">
        <w:tc>
          <w:tcPr>
            <w:tcW w:w="1255" w:type="dxa"/>
          </w:tcPr>
          <w:p w14:paraId="200116E4" w14:textId="77777777" w:rsidR="00BF2CF3" w:rsidRPr="00BF2CF3" w:rsidRDefault="00BF2CF3" w:rsidP="00F21873">
            <w:pPr>
              <w:pStyle w:val="NoSpacing"/>
              <w:jc w:val="both"/>
              <w:rPr>
                <w:sz w:val="22"/>
              </w:rPr>
            </w:pPr>
            <w:r w:rsidRPr="00BF2CF3">
              <w:rPr>
                <w:sz w:val="22"/>
              </w:rPr>
              <w:t>CHMT</w:t>
            </w:r>
          </w:p>
        </w:tc>
        <w:tc>
          <w:tcPr>
            <w:tcW w:w="7761" w:type="dxa"/>
          </w:tcPr>
          <w:p w14:paraId="64D7E299" w14:textId="77777777" w:rsidR="00BF2CF3" w:rsidRPr="00BF2CF3" w:rsidRDefault="00BF2CF3" w:rsidP="00F21873">
            <w:pPr>
              <w:pStyle w:val="NoSpacing"/>
              <w:jc w:val="both"/>
              <w:rPr>
                <w:sz w:val="22"/>
              </w:rPr>
            </w:pPr>
            <w:r w:rsidRPr="00BF2CF3">
              <w:rPr>
                <w:sz w:val="22"/>
              </w:rPr>
              <w:t xml:space="preserve">Council Health Management Team </w:t>
            </w:r>
          </w:p>
        </w:tc>
      </w:tr>
      <w:tr w:rsidR="00BF2CF3" w:rsidRPr="00BF2CF3" w14:paraId="7BB9375F" w14:textId="77777777" w:rsidTr="002E70CB">
        <w:tc>
          <w:tcPr>
            <w:tcW w:w="1255" w:type="dxa"/>
          </w:tcPr>
          <w:p w14:paraId="7442DAEE" w14:textId="77777777" w:rsidR="00BF2CF3" w:rsidRPr="00BF2CF3" w:rsidRDefault="00BF2CF3" w:rsidP="00F21873">
            <w:pPr>
              <w:pStyle w:val="NoSpacing"/>
              <w:jc w:val="both"/>
              <w:rPr>
                <w:sz w:val="22"/>
              </w:rPr>
            </w:pPr>
            <w:r w:rsidRPr="00BF2CF3">
              <w:rPr>
                <w:sz w:val="22"/>
              </w:rPr>
              <w:t>CHV</w:t>
            </w:r>
          </w:p>
        </w:tc>
        <w:tc>
          <w:tcPr>
            <w:tcW w:w="7761" w:type="dxa"/>
          </w:tcPr>
          <w:p w14:paraId="43D5CA28" w14:textId="77777777" w:rsidR="00BF2CF3" w:rsidRPr="00BF2CF3" w:rsidRDefault="00BF2CF3" w:rsidP="00F21873">
            <w:pPr>
              <w:pStyle w:val="NoSpacing"/>
              <w:jc w:val="both"/>
              <w:rPr>
                <w:sz w:val="22"/>
              </w:rPr>
            </w:pPr>
            <w:r w:rsidRPr="00BF2CF3">
              <w:rPr>
                <w:sz w:val="22"/>
              </w:rPr>
              <w:t>Community Health Volunteer</w:t>
            </w:r>
          </w:p>
        </w:tc>
      </w:tr>
      <w:tr w:rsidR="00BF2CF3" w:rsidRPr="00BF2CF3" w14:paraId="02CBCF17" w14:textId="77777777" w:rsidTr="002E70CB">
        <w:tc>
          <w:tcPr>
            <w:tcW w:w="1255" w:type="dxa"/>
          </w:tcPr>
          <w:p w14:paraId="0B8E255C" w14:textId="68ADA220" w:rsidR="00BF2CF3" w:rsidRPr="008C5BC2" w:rsidRDefault="00BF2CF3" w:rsidP="007211ED">
            <w:pPr>
              <w:pStyle w:val="NoSpacing"/>
              <w:rPr>
                <w:sz w:val="22"/>
              </w:rPr>
            </w:pPr>
            <w:r w:rsidRPr="002B5413">
              <w:t>DF</w:t>
            </w:r>
            <w:r w:rsidR="008C5BC2" w:rsidRPr="002B5413">
              <w:t>ATD</w:t>
            </w:r>
          </w:p>
        </w:tc>
        <w:tc>
          <w:tcPr>
            <w:tcW w:w="7761" w:type="dxa"/>
          </w:tcPr>
          <w:p w14:paraId="673BF8FC" w14:textId="518D445E" w:rsidR="00BF2CF3" w:rsidRPr="00BF2CF3" w:rsidRDefault="008C5BC2" w:rsidP="007211ED">
            <w:pPr>
              <w:pStyle w:val="NoSpacing"/>
              <w:rPr>
                <w:sz w:val="22"/>
              </w:rPr>
            </w:pPr>
            <w:r>
              <w:rPr>
                <w:sz w:val="22"/>
              </w:rPr>
              <w:t>Department of Foreign Affairs Trade and Development</w:t>
            </w:r>
          </w:p>
        </w:tc>
      </w:tr>
      <w:tr w:rsidR="00BF2CF3" w:rsidRPr="00BF2CF3" w14:paraId="19B5AB17" w14:textId="77777777" w:rsidTr="002E70CB">
        <w:tc>
          <w:tcPr>
            <w:tcW w:w="1255" w:type="dxa"/>
          </w:tcPr>
          <w:p w14:paraId="5FD45C47" w14:textId="77777777" w:rsidR="00BF2CF3" w:rsidRPr="008C5BC2" w:rsidRDefault="00BF2CF3" w:rsidP="00F21873">
            <w:pPr>
              <w:pStyle w:val="NoSpacing"/>
              <w:jc w:val="both"/>
              <w:rPr>
                <w:sz w:val="22"/>
              </w:rPr>
            </w:pPr>
            <w:r w:rsidRPr="008C5BC2">
              <w:rPr>
                <w:lang w:val="en-CA"/>
              </w:rPr>
              <w:t>EmONC</w:t>
            </w:r>
          </w:p>
        </w:tc>
        <w:tc>
          <w:tcPr>
            <w:tcW w:w="7761" w:type="dxa"/>
          </w:tcPr>
          <w:p w14:paraId="70E4EF1A" w14:textId="77777777" w:rsidR="00BF2CF3" w:rsidRPr="00BF2CF3" w:rsidRDefault="00BF2CF3" w:rsidP="00F21873">
            <w:pPr>
              <w:pStyle w:val="NoSpacing"/>
              <w:jc w:val="both"/>
              <w:rPr>
                <w:sz w:val="22"/>
              </w:rPr>
            </w:pPr>
            <w:r w:rsidRPr="00BF2CF3">
              <w:rPr>
                <w:sz w:val="22"/>
              </w:rPr>
              <w:t>Emergency Obstetrics Care</w:t>
            </w:r>
          </w:p>
        </w:tc>
      </w:tr>
      <w:tr w:rsidR="00BF2CF3" w:rsidRPr="00BF2CF3" w14:paraId="4F65A5EC" w14:textId="77777777" w:rsidTr="002E70CB">
        <w:tc>
          <w:tcPr>
            <w:tcW w:w="1255" w:type="dxa"/>
          </w:tcPr>
          <w:p w14:paraId="69714188" w14:textId="77777777" w:rsidR="00BF2CF3" w:rsidRPr="008C5BC2" w:rsidRDefault="00BF2CF3" w:rsidP="00F21873">
            <w:pPr>
              <w:pStyle w:val="NoSpacing"/>
              <w:jc w:val="both"/>
              <w:rPr>
                <w:sz w:val="22"/>
              </w:rPr>
            </w:pPr>
            <w:r w:rsidRPr="008C5BC2">
              <w:t>ERG</w:t>
            </w:r>
          </w:p>
        </w:tc>
        <w:tc>
          <w:tcPr>
            <w:tcW w:w="7761" w:type="dxa"/>
          </w:tcPr>
          <w:p w14:paraId="38EBF6BE" w14:textId="77777777" w:rsidR="00BF2CF3" w:rsidRPr="00BF2CF3" w:rsidRDefault="00BF2CF3" w:rsidP="00F21873">
            <w:pPr>
              <w:pStyle w:val="NoSpacing"/>
              <w:jc w:val="both"/>
              <w:rPr>
                <w:sz w:val="22"/>
                <w:lang w:val="en-GB"/>
              </w:rPr>
            </w:pPr>
            <w:r w:rsidRPr="00BF2CF3">
              <w:rPr>
                <w:sz w:val="22"/>
                <w:lang w:val="en-GB"/>
              </w:rPr>
              <w:t>Evaluation Reference Group</w:t>
            </w:r>
          </w:p>
        </w:tc>
      </w:tr>
      <w:tr w:rsidR="00BF2CF3" w:rsidRPr="00BF2CF3" w14:paraId="15F79A51" w14:textId="77777777" w:rsidTr="002E70CB">
        <w:tc>
          <w:tcPr>
            <w:tcW w:w="1255" w:type="dxa"/>
          </w:tcPr>
          <w:p w14:paraId="099B32D8" w14:textId="77777777" w:rsidR="00BF2CF3" w:rsidRPr="008C5BC2" w:rsidRDefault="00BF2CF3" w:rsidP="00F21873">
            <w:pPr>
              <w:pStyle w:val="NoSpacing"/>
              <w:jc w:val="both"/>
              <w:rPr>
                <w:sz w:val="22"/>
              </w:rPr>
            </w:pPr>
            <w:r w:rsidRPr="008C5BC2">
              <w:rPr>
                <w:lang w:val="en-GB"/>
              </w:rPr>
              <w:t>FANC</w:t>
            </w:r>
          </w:p>
        </w:tc>
        <w:tc>
          <w:tcPr>
            <w:tcW w:w="7761" w:type="dxa"/>
          </w:tcPr>
          <w:p w14:paraId="21FA2F5C" w14:textId="77777777" w:rsidR="00BF2CF3" w:rsidRPr="00BF2CF3" w:rsidRDefault="00BF2CF3" w:rsidP="00BF2CF3">
            <w:pPr>
              <w:pStyle w:val="NoSpacing"/>
              <w:jc w:val="both"/>
              <w:rPr>
                <w:sz w:val="22"/>
              </w:rPr>
            </w:pPr>
            <w:r w:rsidRPr="00BF2CF3">
              <w:rPr>
                <w:sz w:val="22"/>
                <w:lang w:val="en-GB"/>
              </w:rPr>
              <w:t>Focussed Antenatal Care</w:t>
            </w:r>
          </w:p>
        </w:tc>
      </w:tr>
      <w:tr w:rsidR="00BF2CF3" w:rsidRPr="00BF2CF3" w14:paraId="59704747" w14:textId="77777777" w:rsidTr="002E70CB">
        <w:tc>
          <w:tcPr>
            <w:tcW w:w="1255" w:type="dxa"/>
          </w:tcPr>
          <w:p w14:paraId="56E7CA40" w14:textId="77777777" w:rsidR="00BF2CF3" w:rsidRPr="008C5BC2" w:rsidRDefault="00BF2CF3" w:rsidP="007211ED">
            <w:pPr>
              <w:pStyle w:val="NoSpacing"/>
              <w:rPr>
                <w:sz w:val="22"/>
              </w:rPr>
            </w:pPr>
            <w:r w:rsidRPr="002B5413">
              <w:t>GAC</w:t>
            </w:r>
          </w:p>
        </w:tc>
        <w:tc>
          <w:tcPr>
            <w:tcW w:w="7761" w:type="dxa"/>
          </w:tcPr>
          <w:p w14:paraId="1546D544" w14:textId="033AC69F" w:rsidR="00BF2CF3" w:rsidRPr="00BF2CF3" w:rsidRDefault="008C5BC2" w:rsidP="007211ED">
            <w:pPr>
              <w:pStyle w:val="NoSpacing"/>
              <w:rPr>
                <w:sz w:val="22"/>
              </w:rPr>
            </w:pPr>
            <w:r>
              <w:rPr>
                <w:sz w:val="22"/>
              </w:rPr>
              <w:t>Global Affairs Canada</w:t>
            </w:r>
          </w:p>
        </w:tc>
      </w:tr>
      <w:tr w:rsidR="00BF2CF3" w:rsidRPr="00BF2CF3" w14:paraId="54AD4B2D" w14:textId="77777777" w:rsidTr="002E70CB">
        <w:tc>
          <w:tcPr>
            <w:tcW w:w="1255" w:type="dxa"/>
          </w:tcPr>
          <w:p w14:paraId="436B43C3" w14:textId="77777777" w:rsidR="00BF2CF3" w:rsidRPr="00BF2CF3" w:rsidRDefault="00BF2CF3" w:rsidP="007211ED">
            <w:pPr>
              <w:pStyle w:val="NoSpacing"/>
              <w:rPr>
                <w:sz w:val="22"/>
              </w:rPr>
            </w:pPr>
            <w:r w:rsidRPr="00BF2CF3">
              <w:rPr>
                <w:sz w:val="22"/>
              </w:rPr>
              <w:t>GEROS</w:t>
            </w:r>
          </w:p>
        </w:tc>
        <w:tc>
          <w:tcPr>
            <w:tcW w:w="7761" w:type="dxa"/>
          </w:tcPr>
          <w:p w14:paraId="051368EF" w14:textId="77777777" w:rsidR="00BF2CF3" w:rsidRPr="00BF2CF3" w:rsidRDefault="00BF2CF3" w:rsidP="007211ED">
            <w:pPr>
              <w:pStyle w:val="NoSpacing"/>
              <w:rPr>
                <w:sz w:val="22"/>
              </w:rPr>
            </w:pPr>
            <w:r w:rsidRPr="00BF2CF3">
              <w:rPr>
                <w:sz w:val="22"/>
              </w:rPr>
              <w:t>Global Evaluation Report Oversight System</w:t>
            </w:r>
          </w:p>
        </w:tc>
      </w:tr>
      <w:tr w:rsidR="00BF2CF3" w:rsidRPr="00BF2CF3" w14:paraId="2F2A2E10" w14:textId="77777777" w:rsidTr="002E70CB">
        <w:tc>
          <w:tcPr>
            <w:tcW w:w="1255" w:type="dxa"/>
          </w:tcPr>
          <w:p w14:paraId="1729D996" w14:textId="77777777" w:rsidR="00BF2CF3" w:rsidRPr="00BF2CF3" w:rsidRDefault="00BF2CF3" w:rsidP="00F21873">
            <w:pPr>
              <w:pStyle w:val="NoSpacing"/>
              <w:jc w:val="both"/>
              <w:rPr>
                <w:sz w:val="22"/>
              </w:rPr>
            </w:pPr>
            <w:r w:rsidRPr="00BF2CF3">
              <w:rPr>
                <w:sz w:val="22"/>
              </w:rPr>
              <w:t>HCW</w:t>
            </w:r>
          </w:p>
        </w:tc>
        <w:tc>
          <w:tcPr>
            <w:tcW w:w="7761" w:type="dxa"/>
          </w:tcPr>
          <w:p w14:paraId="3B8D19F9" w14:textId="77777777" w:rsidR="00BF2CF3" w:rsidRPr="00BF2CF3" w:rsidRDefault="00BF2CF3" w:rsidP="00F21873">
            <w:pPr>
              <w:pStyle w:val="NoSpacing"/>
              <w:jc w:val="both"/>
              <w:rPr>
                <w:sz w:val="22"/>
              </w:rPr>
            </w:pPr>
            <w:r w:rsidRPr="00BF2CF3">
              <w:rPr>
                <w:sz w:val="22"/>
              </w:rPr>
              <w:t>Health Care Worker</w:t>
            </w:r>
          </w:p>
        </w:tc>
      </w:tr>
      <w:tr w:rsidR="00BF2CF3" w:rsidRPr="00BF2CF3" w14:paraId="0887C974" w14:textId="77777777" w:rsidTr="002E70CB">
        <w:tc>
          <w:tcPr>
            <w:tcW w:w="1255" w:type="dxa"/>
          </w:tcPr>
          <w:p w14:paraId="0035F608" w14:textId="77777777" w:rsidR="00BF2CF3" w:rsidRPr="00BF2CF3" w:rsidRDefault="00BF2CF3" w:rsidP="007211ED">
            <w:pPr>
              <w:pStyle w:val="NoSpacing"/>
              <w:rPr>
                <w:sz w:val="22"/>
              </w:rPr>
            </w:pPr>
            <w:r w:rsidRPr="00BF2CF3">
              <w:rPr>
                <w:sz w:val="22"/>
              </w:rPr>
              <w:t>HMIS</w:t>
            </w:r>
          </w:p>
        </w:tc>
        <w:tc>
          <w:tcPr>
            <w:tcW w:w="7761" w:type="dxa"/>
          </w:tcPr>
          <w:p w14:paraId="312C38B2" w14:textId="77777777" w:rsidR="00BF2CF3" w:rsidRPr="00BF2CF3" w:rsidRDefault="00BF2CF3" w:rsidP="007211ED">
            <w:pPr>
              <w:pStyle w:val="NoSpacing"/>
              <w:rPr>
                <w:sz w:val="22"/>
              </w:rPr>
            </w:pPr>
            <w:r w:rsidRPr="00BF2CF3">
              <w:rPr>
                <w:sz w:val="22"/>
              </w:rPr>
              <w:t>Health Management Information System</w:t>
            </w:r>
          </w:p>
        </w:tc>
      </w:tr>
      <w:tr w:rsidR="00BF2CF3" w:rsidRPr="00BF2CF3" w14:paraId="2D07BE27" w14:textId="77777777" w:rsidTr="002E70CB">
        <w:tc>
          <w:tcPr>
            <w:tcW w:w="1255" w:type="dxa"/>
          </w:tcPr>
          <w:p w14:paraId="5C481F43" w14:textId="77777777" w:rsidR="00BF2CF3" w:rsidRPr="00BF2CF3" w:rsidRDefault="00BF2CF3" w:rsidP="007211ED">
            <w:pPr>
              <w:pStyle w:val="NoSpacing"/>
              <w:rPr>
                <w:sz w:val="22"/>
              </w:rPr>
            </w:pPr>
            <w:r w:rsidRPr="00BF2CF3">
              <w:rPr>
                <w:sz w:val="22"/>
              </w:rPr>
              <w:t>HPU</w:t>
            </w:r>
          </w:p>
        </w:tc>
        <w:tc>
          <w:tcPr>
            <w:tcW w:w="7761" w:type="dxa"/>
          </w:tcPr>
          <w:p w14:paraId="55E4290D" w14:textId="77777777" w:rsidR="00BF2CF3" w:rsidRPr="00BF2CF3" w:rsidRDefault="00BF2CF3" w:rsidP="007211ED">
            <w:pPr>
              <w:pStyle w:val="NoSpacing"/>
              <w:rPr>
                <w:sz w:val="22"/>
              </w:rPr>
            </w:pPr>
            <w:r w:rsidRPr="00BF2CF3">
              <w:rPr>
                <w:sz w:val="22"/>
              </w:rPr>
              <w:t>Health promotion unit</w:t>
            </w:r>
          </w:p>
        </w:tc>
      </w:tr>
      <w:tr w:rsidR="00BF2CF3" w:rsidRPr="00BF2CF3" w14:paraId="7DD0D579" w14:textId="77777777" w:rsidTr="002E70CB">
        <w:tc>
          <w:tcPr>
            <w:tcW w:w="1255" w:type="dxa"/>
          </w:tcPr>
          <w:p w14:paraId="1D169D43" w14:textId="2C8731AA" w:rsidR="00BF2CF3" w:rsidRPr="00BF2CF3" w:rsidRDefault="00BF2CF3" w:rsidP="001D2BA8">
            <w:pPr>
              <w:pStyle w:val="NoSpacing"/>
              <w:jc w:val="both"/>
              <w:rPr>
                <w:sz w:val="22"/>
              </w:rPr>
            </w:pPr>
            <w:r w:rsidRPr="00BF2CF3">
              <w:rPr>
                <w:sz w:val="22"/>
              </w:rPr>
              <w:t>HR</w:t>
            </w:r>
            <w:r w:rsidR="00DC5BFD">
              <w:rPr>
                <w:sz w:val="22"/>
              </w:rPr>
              <w:t>H</w:t>
            </w:r>
          </w:p>
        </w:tc>
        <w:tc>
          <w:tcPr>
            <w:tcW w:w="7761" w:type="dxa"/>
          </w:tcPr>
          <w:p w14:paraId="079BC492" w14:textId="77777777" w:rsidR="00BF2CF3" w:rsidRPr="00BF2CF3" w:rsidRDefault="00BF2CF3" w:rsidP="00BF2CF3">
            <w:pPr>
              <w:pStyle w:val="NoSpacing"/>
              <w:rPr>
                <w:sz w:val="22"/>
              </w:rPr>
            </w:pPr>
            <w:r w:rsidRPr="00BF2CF3">
              <w:rPr>
                <w:sz w:val="22"/>
              </w:rPr>
              <w:t>Human Resources for Health</w:t>
            </w:r>
          </w:p>
        </w:tc>
      </w:tr>
      <w:tr w:rsidR="00BF2CF3" w:rsidRPr="00BF2CF3" w14:paraId="17495921" w14:textId="77777777" w:rsidTr="002E70CB">
        <w:tc>
          <w:tcPr>
            <w:tcW w:w="1255" w:type="dxa"/>
          </w:tcPr>
          <w:p w14:paraId="4F9A8B40" w14:textId="77777777" w:rsidR="00BF2CF3" w:rsidRPr="00BF2CF3" w:rsidRDefault="00BF2CF3" w:rsidP="00F21873">
            <w:pPr>
              <w:pStyle w:val="NoSpacing"/>
              <w:jc w:val="both"/>
              <w:rPr>
                <w:sz w:val="22"/>
              </w:rPr>
            </w:pPr>
            <w:smartTag w:uri="urn:schemas-microsoft-com:office:smarttags" w:element="stockticker">
              <w:r w:rsidRPr="00BF2CF3">
                <w:rPr>
                  <w:sz w:val="22"/>
                  <w:lang w:val="en-US"/>
                </w:rPr>
                <w:t>MMR</w:t>
              </w:r>
            </w:smartTag>
          </w:p>
        </w:tc>
        <w:tc>
          <w:tcPr>
            <w:tcW w:w="7761" w:type="dxa"/>
          </w:tcPr>
          <w:p w14:paraId="76DCFFAC" w14:textId="59891F79" w:rsidR="00BF2CF3" w:rsidRPr="00BF2CF3" w:rsidRDefault="00BF2CF3" w:rsidP="00BF2CF3">
            <w:pPr>
              <w:pStyle w:val="NoSpacing"/>
              <w:jc w:val="both"/>
              <w:rPr>
                <w:sz w:val="22"/>
              </w:rPr>
            </w:pPr>
            <w:r w:rsidRPr="00BF2CF3">
              <w:rPr>
                <w:sz w:val="22"/>
                <w:lang w:val="en-US"/>
              </w:rPr>
              <w:t xml:space="preserve">Maternal Mortality Ratio </w:t>
            </w:r>
          </w:p>
        </w:tc>
      </w:tr>
      <w:tr w:rsidR="00BF2CF3" w:rsidRPr="00BF2CF3" w14:paraId="04E96329" w14:textId="77777777" w:rsidTr="002E70CB">
        <w:tc>
          <w:tcPr>
            <w:tcW w:w="1255" w:type="dxa"/>
          </w:tcPr>
          <w:p w14:paraId="73ED1356" w14:textId="77777777" w:rsidR="00BF2CF3" w:rsidRPr="00BF2CF3" w:rsidRDefault="00BF2CF3" w:rsidP="00F21873">
            <w:pPr>
              <w:pStyle w:val="NoSpacing"/>
              <w:jc w:val="both"/>
              <w:rPr>
                <w:sz w:val="22"/>
              </w:rPr>
            </w:pPr>
            <w:r w:rsidRPr="00BF2CF3">
              <w:rPr>
                <w:sz w:val="22"/>
              </w:rPr>
              <w:t>MNCH</w:t>
            </w:r>
          </w:p>
        </w:tc>
        <w:tc>
          <w:tcPr>
            <w:tcW w:w="7761" w:type="dxa"/>
          </w:tcPr>
          <w:p w14:paraId="690BCDF7" w14:textId="653A5151" w:rsidR="00BF2CF3" w:rsidRPr="00BF2CF3" w:rsidRDefault="00BF2CF3" w:rsidP="00F21873">
            <w:pPr>
              <w:pStyle w:val="NoSpacing"/>
              <w:jc w:val="both"/>
              <w:rPr>
                <w:sz w:val="22"/>
              </w:rPr>
            </w:pPr>
            <w:r w:rsidRPr="00BF2CF3">
              <w:rPr>
                <w:sz w:val="22"/>
              </w:rPr>
              <w:t>Maternal New</w:t>
            </w:r>
            <w:r w:rsidR="00454A7A">
              <w:rPr>
                <w:sz w:val="22"/>
              </w:rPr>
              <w:t>-</w:t>
            </w:r>
            <w:r w:rsidRPr="00BF2CF3">
              <w:rPr>
                <w:sz w:val="22"/>
              </w:rPr>
              <w:t xml:space="preserve">born and Child Health </w:t>
            </w:r>
          </w:p>
        </w:tc>
      </w:tr>
      <w:tr w:rsidR="00BF2CF3" w:rsidRPr="00BF2CF3" w14:paraId="16C89E85" w14:textId="77777777" w:rsidTr="002E70CB">
        <w:tc>
          <w:tcPr>
            <w:tcW w:w="1255" w:type="dxa"/>
          </w:tcPr>
          <w:p w14:paraId="088DDAFD" w14:textId="77777777" w:rsidR="00BF2CF3" w:rsidRPr="00BF2CF3" w:rsidRDefault="00BF2CF3" w:rsidP="00F21873">
            <w:pPr>
              <w:pStyle w:val="NoSpacing"/>
              <w:jc w:val="both"/>
              <w:rPr>
                <w:sz w:val="22"/>
              </w:rPr>
            </w:pPr>
            <w:r w:rsidRPr="00BF2CF3">
              <w:rPr>
                <w:sz w:val="22"/>
              </w:rPr>
              <w:t>MOH</w:t>
            </w:r>
          </w:p>
        </w:tc>
        <w:tc>
          <w:tcPr>
            <w:tcW w:w="7761" w:type="dxa"/>
          </w:tcPr>
          <w:p w14:paraId="4516CD23" w14:textId="77777777" w:rsidR="00BF2CF3" w:rsidRPr="00BF2CF3" w:rsidRDefault="00BF2CF3" w:rsidP="00F21873">
            <w:pPr>
              <w:pStyle w:val="NoSpacing"/>
              <w:jc w:val="both"/>
              <w:rPr>
                <w:sz w:val="22"/>
              </w:rPr>
            </w:pPr>
            <w:r w:rsidRPr="00BF2CF3">
              <w:rPr>
                <w:sz w:val="22"/>
              </w:rPr>
              <w:t xml:space="preserve">Ministry of Health </w:t>
            </w:r>
          </w:p>
        </w:tc>
      </w:tr>
      <w:tr w:rsidR="00BF2CF3" w:rsidRPr="00BF2CF3" w14:paraId="546B3674" w14:textId="77777777" w:rsidTr="002E70CB">
        <w:tc>
          <w:tcPr>
            <w:tcW w:w="1255" w:type="dxa"/>
          </w:tcPr>
          <w:p w14:paraId="29760FE3" w14:textId="7C894131" w:rsidR="00BF2CF3" w:rsidRPr="00BF2CF3" w:rsidRDefault="00BF2CF3" w:rsidP="007211ED">
            <w:pPr>
              <w:pStyle w:val="NoSpacing"/>
              <w:rPr>
                <w:sz w:val="22"/>
              </w:rPr>
            </w:pPr>
            <w:r w:rsidRPr="00BF2CF3">
              <w:rPr>
                <w:sz w:val="22"/>
              </w:rPr>
              <w:t>NGOs</w:t>
            </w:r>
          </w:p>
        </w:tc>
        <w:tc>
          <w:tcPr>
            <w:tcW w:w="7761" w:type="dxa"/>
          </w:tcPr>
          <w:p w14:paraId="314C3A74" w14:textId="77777777" w:rsidR="00BF2CF3" w:rsidRPr="00BF2CF3" w:rsidRDefault="00BF2CF3" w:rsidP="007211ED">
            <w:pPr>
              <w:pStyle w:val="NoSpacing"/>
              <w:rPr>
                <w:sz w:val="22"/>
              </w:rPr>
            </w:pPr>
            <w:r w:rsidRPr="00BF2CF3">
              <w:rPr>
                <w:sz w:val="22"/>
              </w:rPr>
              <w:t>Non-Governmental Organisations</w:t>
            </w:r>
          </w:p>
        </w:tc>
      </w:tr>
      <w:tr w:rsidR="00BF2CF3" w:rsidRPr="00BF2CF3" w14:paraId="4F7879D5" w14:textId="77777777" w:rsidTr="002E70CB">
        <w:tc>
          <w:tcPr>
            <w:tcW w:w="1255" w:type="dxa"/>
          </w:tcPr>
          <w:p w14:paraId="3014D077" w14:textId="77777777" w:rsidR="00BF2CF3" w:rsidRPr="00BF2CF3" w:rsidRDefault="00BF2CF3" w:rsidP="007211ED">
            <w:pPr>
              <w:pStyle w:val="NoSpacing"/>
              <w:rPr>
                <w:sz w:val="22"/>
              </w:rPr>
            </w:pPr>
            <w:r w:rsidRPr="00BF2CF3">
              <w:rPr>
                <w:sz w:val="22"/>
              </w:rPr>
              <w:t>OECD</w:t>
            </w:r>
          </w:p>
        </w:tc>
        <w:tc>
          <w:tcPr>
            <w:tcW w:w="7761" w:type="dxa"/>
          </w:tcPr>
          <w:p w14:paraId="298E3448" w14:textId="77777777" w:rsidR="00BF2CF3" w:rsidRPr="00BF2CF3" w:rsidRDefault="00BF2CF3" w:rsidP="007211ED">
            <w:pPr>
              <w:pStyle w:val="NoSpacing"/>
              <w:rPr>
                <w:sz w:val="22"/>
              </w:rPr>
            </w:pPr>
            <w:r w:rsidRPr="00BF2CF3">
              <w:rPr>
                <w:sz w:val="22"/>
              </w:rPr>
              <w:t>Organisation for Economic Cooperation and Development</w:t>
            </w:r>
          </w:p>
        </w:tc>
      </w:tr>
      <w:tr w:rsidR="00BF2CF3" w:rsidRPr="00BF2CF3" w14:paraId="299CE542" w14:textId="77777777" w:rsidTr="002E70CB">
        <w:tc>
          <w:tcPr>
            <w:tcW w:w="1255" w:type="dxa"/>
          </w:tcPr>
          <w:p w14:paraId="5BE6CBC0" w14:textId="77777777" w:rsidR="00BF2CF3" w:rsidRPr="00BF2CF3" w:rsidRDefault="00BF2CF3" w:rsidP="00F21873">
            <w:pPr>
              <w:pStyle w:val="NoSpacing"/>
              <w:jc w:val="both"/>
              <w:rPr>
                <w:sz w:val="22"/>
              </w:rPr>
            </w:pPr>
            <w:r w:rsidRPr="00BF2CF3">
              <w:rPr>
                <w:sz w:val="22"/>
              </w:rPr>
              <w:t>PNC</w:t>
            </w:r>
          </w:p>
        </w:tc>
        <w:tc>
          <w:tcPr>
            <w:tcW w:w="7761" w:type="dxa"/>
          </w:tcPr>
          <w:p w14:paraId="402369C1" w14:textId="77777777" w:rsidR="00BF2CF3" w:rsidRPr="00BF2CF3" w:rsidRDefault="00BF2CF3" w:rsidP="00F21873">
            <w:pPr>
              <w:pStyle w:val="NoSpacing"/>
              <w:jc w:val="both"/>
              <w:rPr>
                <w:sz w:val="22"/>
                <w:lang w:val="en-GB"/>
              </w:rPr>
            </w:pPr>
            <w:r w:rsidRPr="00BF2CF3">
              <w:rPr>
                <w:sz w:val="22"/>
                <w:lang w:val="en-GB"/>
              </w:rPr>
              <w:t>Post Natal Care</w:t>
            </w:r>
          </w:p>
        </w:tc>
      </w:tr>
      <w:tr w:rsidR="00BF2CF3" w:rsidRPr="00BF2CF3" w14:paraId="5A40A2F5" w14:textId="77777777" w:rsidTr="002E70CB">
        <w:tc>
          <w:tcPr>
            <w:tcW w:w="1255" w:type="dxa"/>
          </w:tcPr>
          <w:p w14:paraId="0313EE25" w14:textId="77777777" w:rsidR="00BF2CF3" w:rsidRPr="00BF2CF3" w:rsidRDefault="00BF2CF3" w:rsidP="00F21873">
            <w:pPr>
              <w:pStyle w:val="NoSpacing"/>
              <w:jc w:val="both"/>
              <w:rPr>
                <w:sz w:val="22"/>
              </w:rPr>
            </w:pPr>
            <w:r w:rsidRPr="00BF2CF3">
              <w:rPr>
                <w:sz w:val="22"/>
              </w:rPr>
              <w:t>RMNCAH</w:t>
            </w:r>
          </w:p>
        </w:tc>
        <w:tc>
          <w:tcPr>
            <w:tcW w:w="7761" w:type="dxa"/>
          </w:tcPr>
          <w:p w14:paraId="2EA3BAC3" w14:textId="1104B84F" w:rsidR="00BF2CF3" w:rsidRPr="00BF2CF3" w:rsidRDefault="00BF2CF3" w:rsidP="00F21873">
            <w:pPr>
              <w:pStyle w:val="NoSpacing"/>
              <w:jc w:val="both"/>
              <w:rPr>
                <w:sz w:val="22"/>
                <w:lang w:val="en-GB"/>
              </w:rPr>
            </w:pPr>
            <w:r w:rsidRPr="00BF2CF3">
              <w:rPr>
                <w:sz w:val="22"/>
              </w:rPr>
              <w:t xml:space="preserve">Reproductive, Maternal </w:t>
            </w:r>
            <w:r w:rsidR="00454A7A" w:rsidRPr="00BF2CF3">
              <w:rPr>
                <w:sz w:val="22"/>
              </w:rPr>
              <w:t>New-born</w:t>
            </w:r>
            <w:r w:rsidRPr="00BF2CF3">
              <w:rPr>
                <w:sz w:val="22"/>
              </w:rPr>
              <w:t xml:space="preserve"> and Child and Adolescent Health</w:t>
            </w:r>
          </w:p>
        </w:tc>
      </w:tr>
      <w:tr w:rsidR="00BF2CF3" w:rsidRPr="00BF2CF3" w14:paraId="70182AD7" w14:textId="77777777" w:rsidTr="002E70CB">
        <w:tc>
          <w:tcPr>
            <w:tcW w:w="1255" w:type="dxa"/>
          </w:tcPr>
          <w:p w14:paraId="7CB872DB" w14:textId="77777777" w:rsidR="00BF2CF3" w:rsidRPr="00BF2CF3" w:rsidRDefault="00BF2CF3" w:rsidP="00F21873">
            <w:pPr>
              <w:pStyle w:val="NoSpacing"/>
              <w:jc w:val="both"/>
              <w:rPr>
                <w:sz w:val="22"/>
              </w:rPr>
            </w:pPr>
            <w:r w:rsidRPr="00BF2CF3">
              <w:rPr>
                <w:sz w:val="22"/>
              </w:rPr>
              <w:t>RMNCH</w:t>
            </w:r>
          </w:p>
        </w:tc>
        <w:tc>
          <w:tcPr>
            <w:tcW w:w="7761" w:type="dxa"/>
          </w:tcPr>
          <w:p w14:paraId="4B1B444D" w14:textId="789BEF90" w:rsidR="00BF2CF3" w:rsidRPr="00BF2CF3" w:rsidRDefault="00BF2CF3" w:rsidP="00F21873">
            <w:pPr>
              <w:pStyle w:val="NoSpacing"/>
              <w:jc w:val="both"/>
              <w:rPr>
                <w:sz w:val="22"/>
              </w:rPr>
            </w:pPr>
            <w:r w:rsidRPr="00BF2CF3">
              <w:rPr>
                <w:sz w:val="22"/>
              </w:rPr>
              <w:t xml:space="preserve">Reproductive, Maternal </w:t>
            </w:r>
            <w:r w:rsidR="00454A7A" w:rsidRPr="00BF2CF3">
              <w:rPr>
                <w:sz w:val="22"/>
              </w:rPr>
              <w:t>New-born</w:t>
            </w:r>
            <w:r w:rsidRPr="00BF2CF3">
              <w:rPr>
                <w:sz w:val="22"/>
              </w:rPr>
              <w:t xml:space="preserve"> and Child Health</w:t>
            </w:r>
          </w:p>
        </w:tc>
      </w:tr>
      <w:tr w:rsidR="00BF2CF3" w:rsidRPr="00BF2CF3" w14:paraId="7F67C629" w14:textId="77777777" w:rsidTr="002E70CB">
        <w:tc>
          <w:tcPr>
            <w:tcW w:w="1255" w:type="dxa"/>
          </w:tcPr>
          <w:p w14:paraId="6A307762" w14:textId="77777777" w:rsidR="00BF2CF3" w:rsidRPr="00BF2CF3" w:rsidRDefault="00BF2CF3" w:rsidP="00BF2CF3">
            <w:pPr>
              <w:pStyle w:val="NoSpacing"/>
              <w:rPr>
                <w:sz w:val="22"/>
              </w:rPr>
            </w:pPr>
            <w:r w:rsidRPr="00BF2CF3">
              <w:rPr>
                <w:sz w:val="22"/>
              </w:rPr>
              <w:t>SBCC</w:t>
            </w:r>
          </w:p>
        </w:tc>
        <w:tc>
          <w:tcPr>
            <w:tcW w:w="7761" w:type="dxa"/>
          </w:tcPr>
          <w:p w14:paraId="6060DF6A" w14:textId="77777777" w:rsidR="00BF2CF3" w:rsidRPr="00BF2CF3" w:rsidRDefault="00BF2CF3" w:rsidP="00BF2CF3">
            <w:pPr>
              <w:pStyle w:val="NoSpacing"/>
              <w:rPr>
                <w:sz w:val="22"/>
              </w:rPr>
            </w:pPr>
            <w:r w:rsidRPr="00BF2CF3">
              <w:rPr>
                <w:sz w:val="22"/>
              </w:rPr>
              <w:t xml:space="preserve">Social behaviour change communication </w:t>
            </w:r>
          </w:p>
        </w:tc>
      </w:tr>
      <w:tr w:rsidR="00BF2CF3" w:rsidRPr="00BF2CF3" w14:paraId="6F2FE2A9" w14:textId="77777777" w:rsidTr="002E70CB">
        <w:tc>
          <w:tcPr>
            <w:tcW w:w="1255" w:type="dxa"/>
          </w:tcPr>
          <w:p w14:paraId="4B2A1F3C" w14:textId="77777777" w:rsidR="00BF2CF3" w:rsidRPr="00BF2CF3" w:rsidRDefault="00BF2CF3" w:rsidP="007211ED">
            <w:pPr>
              <w:pStyle w:val="NoSpacing"/>
              <w:rPr>
                <w:sz w:val="22"/>
              </w:rPr>
            </w:pPr>
            <w:r w:rsidRPr="00BF2CF3">
              <w:rPr>
                <w:sz w:val="22"/>
              </w:rPr>
              <w:t>SDGs</w:t>
            </w:r>
          </w:p>
        </w:tc>
        <w:tc>
          <w:tcPr>
            <w:tcW w:w="7761" w:type="dxa"/>
          </w:tcPr>
          <w:p w14:paraId="29FD22E1" w14:textId="77777777" w:rsidR="00BF2CF3" w:rsidRPr="00BF2CF3" w:rsidRDefault="00BF2CF3" w:rsidP="007211ED">
            <w:pPr>
              <w:pStyle w:val="NoSpacing"/>
              <w:rPr>
                <w:sz w:val="22"/>
              </w:rPr>
            </w:pPr>
            <w:r w:rsidRPr="00BF2CF3">
              <w:rPr>
                <w:sz w:val="22"/>
              </w:rPr>
              <w:t>Sustainable Development Goals</w:t>
            </w:r>
          </w:p>
        </w:tc>
      </w:tr>
      <w:tr w:rsidR="00BF2CF3" w:rsidRPr="00BF2CF3" w14:paraId="04AE0D3C" w14:textId="77777777" w:rsidTr="002E70CB">
        <w:tc>
          <w:tcPr>
            <w:tcW w:w="1255" w:type="dxa"/>
          </w:tcPr>
          <w:p w14:paraId="1B174DD4" w14:textId="77777777" w:rsidR="00BF2CF3" w:rsidRPr="00BF2CF3" w:rsidRDefault="00BF2CF3" w:rsidP="00F21873">
            <w:pPr>
              <w:pStyle w:val="NoSpacing"/>
              <w:jc w:val="both"/>
              <w:rPr>
                <w:sz w:val="22"/>
              </w:rPr>
            </w:pPr>
            <w:r w:rsidRPr="00BF2CF3">
              <w:rPr>
                <w:sz w:val="22"/>
              </w:rPr>
              <w:t>U5</w:t>
            </w:r>
          </w:p>
        </w:tc>
        <w:tc>
          <w:tcPr>
            <w:tcW w:w="7761" w:type="dxa"/>
          </w:tcPr>
          <w:p w14:paraId="68118F29" w14:textId="77777777" w:rsidR="00BF2CF3" w:rsidRPr="00BF2CF3" w:rsidRDefault="00BF2CF3" w:rsidP="00F21873">
            <w:pPr>
              <w:pStyle w:val="NoSpacing"/>
              <w:jc w:val="both"/>
              <w:rPr>
                <w:sz w:val="22"/>
              </w:rPr>
            </w:pPr>
            <w:r w:rsidRPr="00BF2CF3">
              <w:rPr>
                <w:sz w:val="22"/>
              </w:rPr>
              <w:t>Children under the age of 5 years</w:t>
            </w:r>
          </w:p>
        </w:tc>
      </w:tr>
      <w:tr w:rsidR="00BF2CF3" w:rsidRPr="00BF2CF3" w14:paraId="1AC8CEB1" w14:textId="77777777" w:rsidTr="002E70CB">
        <w:tc>
          <w:tcPr>
            <w:tcW w:w="1255" w:type="dxa"/>
          </w:tcPr>
          <w:p w14:paraId="243E7B82" w14:textId="77777777" w:rsidR="00BF2CF3" w:rsidRPr="00BF2CF3" w:rsidRDefault="00BF2CF3" w:rsidP="007211ED">
            <w:pPr>
              <w:pStyle w:val="NoSpacing"/>
              <w:rPr>
                <w:sz w:val="22"/>
              </w:rPr>
            </w:pPr>
            <w:r w:rsidRPr="00BF2CF3">
              <w:rPr>
                <w:sz w:val="22"/>
              </w:rPr>
              <w:t>UNEG</w:t>
            </w:r>
          </w:p>
        </w:tc>
        <w:tc>
          <w:tcPr>
            <w:tcW w:w="7761" w:type="dxa"/>
          </w:tcPr>
          <w:p w14:paraId="0C14F35C" w14:textId="77777777" w:rsidR="00BF2CF3" w:rsidRPr="00BF2CF3" w:rsidRDefault="00BF2CF3" w:rsidP="007211ED">
            <w:pPr>
              <w:pStyle w:val="NoSpacing"/>
              <w:rPr>
                <w:sz w:val="22"/>
              </w:rPr>
            </w:pPr>
            <w:r w:rsidRPr="00BF2CF3">
              <w:rPr>
                <w:sz w:val="22"/>
              </w:rPr>
              <w:t>United Nations Evaluation Group</w:t>
            </w:r>
          </w:p>
        </w:tc>
      </w:tr>
      <w:tr w:rsidR="00BF2CF3" w:rsidRPr="00BF2CF3" w14:paraId="4EA3DC4A" w14:textId="77777777" w:rsidTr="002E70CB">
        <w:tc>
          <w:tcPr>
            <w:tcW w:w="1255" w:type="dxa"/>
          </w:tcPr>
          <w:p w14:paraId="24AE0D9B" w14:textId="77777777" w:rsidR="00BF2CF3" w:rsidRPr="00BF2CF3" w:rsidRDefault="00BF2CF3" w:rsidP="00F21873">
            <w:pPr>
              <w:pStyle w:val="NoSpacing"/>
              <w:jc w:val="both"/>
              <w:rPr>
                <w:sz w:val="22"/>
              </w:rPr>
            </w:pPr>
            <w:r w:rsidRPr="00BF2CF3">
              <w:rPr>
                <w:sz w:val="22"/>
              </w:rPr>
              <w:t>UNFPA</w:t>
            </w:r>
          </w:p>
        </w:tc>
        <w:tc>
          <w:tcPr>
            <w:tcW w:w="7761" w:type="dxa"/>
          </w:tcPr>
          <w:p w14:paraId="444CBAB7" w14:textId="77777777" w:rsidR="00BF2CF3" w:rsidRPr="00BF2CF3" w:rsidRDefault="00BF2CF3" w:rsidP="00F21873">
            <w:pPr>
              <w:pStyle w:val="NoSpacing"/>
              <w:jc w:val="both"/>
              <w:rPr>
                <w:sz w:val="22"/>
              </w:rPr>
            </w:pPr>
            <w:r w:rsidRPr="00BF2CF3">
              <w:rPr>
                <w:sz w:val="22"/>
              </w:rPr>
              <w:t>United Nations Population Fund</w:t>
            </w:r>
          </w:p>
        </w:tc>
      </w:tr>
      <w:tr w:rsidR="00BF2CF3" w:rsidRPr="00BF2CF3" w14:paraId="32C32019" w14:textId="77777777" w:rsidTr="002E70CB">
        <w:tc>
          <w:tcPr>
            <w:tcW w:w="1255" w:type="dxa"/>
          </w:tcPr>
          <w:p w14:paraId="7F46EC9A" w14:textId="77777777" w:rsidR="00BF2CF3" w:rsidRPr="00BF2CF3" w:rsidRDefault="00BF2CF3" w:rsidP="00F21873">
            <w:pPr>
              <w:pStyle w:val="NoSpacing"/>
              <w:jc w:val="both"/>
              <w:rPr>
                <w:sz w:val="22"/>
              </w:rPr>
            </w:pPr>
            <w:r w:rsidRPr="00BF2CF3">
              <w:rPr>
                <w:sz w:val="22"/>
              </w:rPr>
              <w:t>UNICEF</w:t>
            </w:r>
          </w:p>
        </w:tc>
        <w:tc>
          <w:tcPr>
            <w:tcW w:w="7761" w:type="dxa"/>
          </w:tcPr>
          <w:p w14:paraId="5EEFDB76" w14:textId="77777777" w:rsidR="00BF2CF3" w:rsidRPr="00BF2CF3" w:rsidRDefault="00BF2CF3" w:rsidP="00F21873">
            <w:pPr>
              <w:pStyle w:val="NoSpacing"/>
              <w:jc w:val="both"/>
              <w:rPr>
                <w:sz w:val="22"/>
              </w:rPr>
            </w:pPr>
            <w:r w:rsidRPr="00BF2CF3">
              <w:rPr>
                <w:sz w:val="22"/>
              </w:rPr>
              <w:t>United Nations Children’s Fund</w:t>
            </w:r>
          </w:p>
        </w:tc>
      </w:tr>
      <w:tr w:rsidR="00BF2CF3" w:rsidRPr="00BF2CF3" w14:paraId="361430D9" w14:textId="77777777" w:rsidTr="002E70CB">
        <w:tc>
          <w:tcPr>
            <w:tcW w:w="1255" w:type="dxa"/>
          </w:tcPr>
          <w:p w14:paraId="02B33DF2" w14:textId="77777777" w:rsidR="00BF2CF3" w:rsidRPr="00BF2CF3" w:rsidRDefault="00BF2CF3" w:rsidP="00F21873">
            <w:pPr>
              <w:pStyle w:val="NoSpacing"/>
              <w:jc w:val="both"/>
              <w:rPr>
                <w:sz w:val="22"/>
              </w:rPr>
            </w:pPr>
            <w:r w:rsidRPr="00BF2CF3">
              <w:rPr>
                <w:sz w:val="22"/>
              </w:rPr>
              <w:t>WASH</w:t>
            </w:r>
          </w:p>
        </w:tc>
        <w:tc>
          <w:tcPr>
            <w:tcW w:w="7761" w:type="dxa"/>
          </w:tcPr>
          <w:p w14:paraId="315C1EBE" w14:textId="77777777" w:rsidR="00BF2CF3" w:rsidRPr="00BF2CF3" w:rsidRDefault="00BF2CF3" w:rsidP="00F21873">
            <w:pPr>
              <w:pStyle w:val="NoSpacing"/>
              <w:jc w:val="both"/>
              <w:rPr>
                <w:sz w:val="22"/>
                <w:lang w:val="en-GB"/>
              </w:rPr>
            </w:pPr>
            <w:r w:rsidRPr="00BF2CF3">
              <w:rPr>
                <w:sz w:val="22"/>
                <w:lang w:val="en-GB"/>
              </w:rPr>
              <w:t>Water, Sanitation and Hygiene</w:t>
            </w:r>
          </w:p>
        </w:tc>
      </w:tr>
      <w:tr w:rsidR="00BF2CF3" w:rsidRPr="00BF2CF3" w14:paraId="48B176A7" w14:textId="77777777" w:rsidTr="002E70CB">
        <w:tc>
          <w:tcPr>
            <w:tcW w:w="1255" w:type="dxa"/>
          </w:tcPr>
          <w:p w14:paraId="3FA2CCCC" w14:textId="77777777" w:rsidR="00BF2CF3" w:rsidRPr="00BF2CF3" w:rsidRDefault="00BF2CF3" w:rsidP="007211ED">
            <w:pPr>
              <w:pStyle w:val="NoSpacing"/>
              <w:rPr>
                <w:sz w:val="22"/>
              </w:rPr>
            </w:pPr>
            <w:r w:rsidRPr="00BF2CF3">
              <w:rPr>
                <w:sz w:val="22"/>
              </w:rPr>
              <w:t>ZNBTS</w:t>
            </w:r>
          </w:p>
        </w:tc>
        <w:tc>
          <w:tcPr>
            <w:tcW w:w="7761" w:type="dxa"/>
          </w:tcPr>
          <w:p w14:paraId="63979163" w14:textId="77777777" w:rsidR="00BF2CF3" w:rsidRPr="00BF2CF3" w:rsidRDefault="00BF2CF3" w:rsidP="007211ED">
            <w:pPr>
              <w:pStyle w:val="NoSpacing"/>
              <w:rPr>
                <w:sz w:val="22"/>
              </w:rPr>
            </w:pPr>
            <w:r w:rsidRPr="00BF2CF3">
              <w:rPr>
                <w:sz w:val="22"/>
              </w:rPr>
              <w:t>Zanzibar Blood Transfusion Service</w:t>
            </w:r>
          </w:p>
        </w:tc>
      </w:tr>
      <w:tr w:rsidR="00BF2CF3" w:rsidRPr="00BF2CF3" w14:paraId="69C71193" w14:textId="77777777" w:rsidTr="002E70CB">
        <w:tc>
          <w:tcPr>
            <w:tcW w:w="1255" w:type="dxa"/>
          </w:tcPr>
          <w:p w14:paraId="5B21CFE4" w14:textId="77777777" w:rsidR="00BF2CF3" w:rsidRPr="00BF2CF3" w:rsidRDefault="00BF2CF3" w:rsidP="00F21873">
            <w:pPr>
              <w:pStyle w:val="NoSpacing"/>
              <w:jc w:val="both"/>
              <w:rPr>
                <w:sz w:val="22"/>
              </w:rPr>
            </w:pPr>
            <w:r w:rsidRPr="00BF2CF3">
              <w:rPr>
                <w:sz w:val="22"/>
                <w:lang w:val="en-GB"/>
              </w:rPr>
              <w:t>ZSGRP II</w:t>
            </w:r>
          </w:p>
        </w:tc>
        <w:tc>
          <w:tcPr>
            <w:tcW w:w="7761" w:type="dxa"/>
          </w:tcPr>
          <w:p w14:paraId="3B3134E5" w14:textId="77777777" w:rsidR="00BF2CF3" w:rsidRPr="00BF2CF3" w:rsidRDefault="00BF2CF3" w:rsidP="00BF2CF3">
            <w:pPr>
              <w:pStyle w:val="NoSpacing"/>
              <w:jc w:val="both"/>
              <w:rPr>
                <w:sz w:val="22"/>
              </w:rPr>
            </w:pPr>
            <w:r w:rsidRPr="00BF2CF3">
              <w:rPr>
                <w:sz w:val="22"/>
                <w:lang w:val="en-GB"/>
              </w:rPr>
              <w:t>Zanzibar Strategy for Growth and Reduction of Poverty (</w:t>
            </w:r>
          </w:p>
        </w:tc>
      </w:tr>
    </w:tbl>
    <w:p w14:paraId="00076675" w14:textId="77777777" w:rsidR="007211ED" w:rsidRDefault="007211ED" w:rsidP="00F21873">
      <w:pPr>
        <w:pStyle w:val="NoSpacing"/>
        <w:jc w:val="both"/>
      </w:pPr>
    </w:p>
    <w:p w14:paraId="6EE8E7D8" w14:textId="77777777" w:rsidR="00B075F6" w:rsidRDefault="00B075F6" w:rsidP="00F21873">
      <w:pPr>
        <w:pStyle w:val="NoSpacing"/>
        <w:jc w:val="both"/>
      </w:pPr>
    </w:p>
    <w:p w14:paraId="78134313" w14:textId="77777777" w:rsidR="00B075F6" w:rsidRDefault="00B075F6" w:rsidP="00F21873">
      <w:pPr>
        <w:pStyle w:val="NoSpacing"/>
        <w:jc w:val="both"/>
        <w:sectPr w:rsidR="00B075F6" w:rsidSect="00A65EF0">
          <w:pgSz w:w="11906" w:h="16838"/>
          <w:pgMar w:top="1440" w:right="1440" w:bottom="1440" w:left="1440" w:header="720" w:footer="720" w:gutter="0"/>
          <w:pgNumType w:fmt="lowerRoman"/>
          <w:cols w:space="720"/>
          <w:docGrid w:linePitch="360"/>
        </w:sectPr>
      </w:pPr>
    </w:p>
    <w:p w14:paraId="1601289D" w14:textId="77777777" w:rsidR="00F21873" w:rsidRDefault="00F21873" w:rsidP="00F21873">
      <w:pPr>
        <w:pStyle w:val="Heading1"/>
      </w:pPr>
      <w:bookmarkStart w:id="4" w:name="_Toc25258830"/>
      <w:r>
        <w:lastRenderedPageBreak/>
        <w:t>Introduction</w:t>
      </w:r>
      <w:bookmarkEnd w:id="4"/>
    </w:p>
    <w:p w14:paraId="457FDA7D" w14:textId="14CC66D6" w:rsidR="00F21873" w:rsidRDefault="00FC37C7" w:rsidP="00F21873">
      <w:pPr>
        <w:pStyle w:val="NoSpacing"/>
        <w:jc w:val="both"/>
      </w:pPr>
      <w:r>
        <w:t xml:space="preserve">This report presents the first deliverable of the Final Evaluation of </w:t>
      </w:r>
      <w:r w:rsidRPr="00FC37C7">
        <w:t>Afya Bora ya Mama na Mtoto Project (2015-201</w:t>
      </w:r>
      <w:r w:rsidR="001D2BA8">
        <w:t>9)</w:t>
      </w:r>
      <w:r>
        <w:t xml:space="preserve">. It provides details of the evaluation team’s understanding of the project, summary of improvements made to enhance its evaluability, the proposed approach and methodology, work plan and other mechanisms to manage risk and ensure quality in the process and outputs. </w:t>
      </w:r>
      <w:r w:rsidR="001C3EF6">
        <w:t>We use Afya Bora throughout the</w:t>
      </w:r>
      <w:r w:rsidR="00FB13CC">
        <w:t xml:space="preserve"> report as a short form of</w:t>
      </w:r>
      <w:r w:rsidR="001C3EF6">
        <w:t xml:space="preserve"> the full project name. </w:t>
      </w:r>
    </w:p>
    <w:p w14:paraId="54EDC3E0" w14:textId="77777777" w:rsidR="00F21873" w:rsidRDefault="00F21873" w:rsidP="00F21873">
      <w:pPr>
        <w:pStyle w:val="Heading1"/>
      </w:pPr>
      <w:bookmarkStart w:id="5" w:name="_Toc25258831"/>
      <w:r>
        <w:t>Background</w:t>
      </w:r>
      <w:bookmarkEnd w:id="5"/>
    </w:p>
    <w:p w14:paraId="16FFA10C" w14:textId="77777777" w:rsidR="00F21873" w:rsidRDefault="00F21873" w:rsidP="00F21873">
      <w:pPr>
        <w:pStyle w:val="NoSpacing"/>
        <w:jc w:val="both"/>
      </w:pPr>
    </w:p>
    <w:p w14:paraId="67D206B9" w14:textId="77777777" w:rsidR="00F21873" w:rsidRDefault="00F21873" w:rsidP="00F21873">
      <w:pPr>
        <w:pStyle w:val="Heading2"/>
      </w:pPr>
      <w:bookmarkStart w:id="6" w:name="_Toc25258832"/>
      <w:r>
        <w:t>Project Context</w:t>
      </w:r>
      <w:bookmarkEnd w:id="6"/>
    </w:p>
    <w:p w14:paraId="6BED011A" w14:textId="1D9B8B7B" w:rsidR="00FA77BD" w:rsidRPr="00CF502B" w:rsidRDefault="00FA77BD" w:rsidP="00FA77BD">
      <w:pPr>
        <w:jc w:val="both"/>
        <w:rPr>
          <w:rFonts w:cstheme="minorHAnsi"/>
          <w:lang w:val="en-GB"/>
        </w:rPr>
      </w:pPr>
      <w:bookmarkStart w:id="7" w:name="_GoBack"/>
      <w:r w:rsidRPr="00305833">
        <w:rPr>
          <w:rFonts w:cstheme="minorHAnsi"/>
        </w:rPr>
        <w:t xml:space="preserve">Prior to the initiation of the Afya Bora project in 2015 </w:t>
      </w:r>
      <w:r>
        <w:rPr>
          <w:rFonts w:cstheme="minorHAnsi"/>
        </w:rPr>
        <w:t>t</w:t>
      </w:r>
      <w:r w:rsidRPr="00305833">
        <w:rPr>
          <w:rFonts w:cstheme="minorHAnsi"/>
        </w:rPr>
        <w:t xml:space="preserve">he maternal and child health status in Zanzibar </w:t>
      </w:r>
      <w:r w:rsidR="008628C6">
        <w:rPr>
          <w:rFonts w:cstheme="minorHAnsi"/>
        </w:rPr>
        <w:t xml:space="preserve">was facing several challenges. These </w:t>
      </w:r>
      <w:r w:rsidRPr="009253AF">
        <w:rPr>
          <w:rFonts w:cstheme="minorHAnsi"/>
        </w:rPr>
        <w:t>included but not limited to</w:t>
      </w:r>
      <w:r w:rsidR="008628C6">
        <w:rPr>
          <w:rFonts w:cstheme="minorHAnsi"/>
        </w:rPr>
        <w:t xml:space="preserve">: 1) </w:t>
      </w:r>
      <w:r w:rsidRPr="009253AF">
        <w:rPr>
          <w:rFonts w:cstheme="minorHAnsi"/>
        </w:rPr>
        <w:t>low contrac</w:t>
      </w:r>
      <w:r w:rsidR="008628C6">
        <w:rPr>
          <w:rFonts w:cstheme="minorHAnsi"/>
        </w:rPr>
        <w:t>eptive prevalence rate of 12.4%; 2)</w:t>
      </w:r>
      <w:r w:rsidRPr="009253AF">
        <w:rPr>
          <w:rFonts w:cstheme="minorHAnsi"/>
        </w:rPr>
        <w:t xml:space="preserve"> high family planning unmet need which stood at 35%; </w:t>
      </w:r>
      <w:r w:rsidR="008628C6">
        <w:rPr>
          <w:rFonts w:cstheme="minorHAnsi"/>
        </w:rPr>
        <w:t xml:space="preserve">3) </w:t>
      </w:r>
      <w:r w:rsidRPr="009253AF">
        <w:rPr>
          <w:rFonts w:cstheme="minorHAnsi"/>
        </w:rPr>
        <w:t>t</w:t>
      </w:r>
      <w:r w:rsidRPr="00CF502B">
        <w:rPr>
          <w:rFonts w:cstheme="minorHAnsi"/>
          <w:lang w:val="en-GB"/>
        </w:rPr>
        <w:t xml:space="preserve">he </w:t>
      </w:r>
      <w:r w:rsidRPr="00CF502B">
        <w:rPr>
          <w:rFonts w:cstheme="minorHAnsi"/>
        </w:rPr>
        <w:t>Maternal Mortality Ratio (MMR) record was 276 deaths per 100,000 live births in 2016</w:t>
      </w:r>
      <w:r w:rsidR="008628C6">
        <w:rPr>
          <w:rFonts w:cstheme="minorHAnsi"/>
        </w:rPr>
        <w:t>; 4)</w:t>
      </w:r>
      <w:r w:rsidRPr="00CF502B">
        <w:rPr>
          <w:rFonts w:cstheme="minorHAnsi"/>
        </w:rPr>
        <w:t xml:space="preserve"> and the </w:t>
      </w:r>
      <w:r w:rsidRPr="00CF502B">
        <w:rPr>
          <w:rFonts w:cstheme="minorHAnsi"/>
          <w:lang w:val="en-GB"/>
        </w:rPr>
        <w:t>neonatal death rate of 28 per 1000 live births</w:t>
      </w:r>
      <w:r w:rsidRPr="00CF502B">
        <w:rPr>
          <w:rFonts w:cstheme="minorHAnsi"/>
        </w:rPr>
        <w:t xml:space="preserve"> (MOH, 2016). </w:t>
      </w:r>
      <w:r w:rsidRPr="00305833">
        <w:rPr>
          <w:rFonts w:cstheme="minorHAnsi"/>
          <w:lang w:val="en-GB"/>
        </w:rPr>
        <w:t xml:space="preserve">The MOH and project reports show that only 27.7 % of pregnant women made 4 visits in 2015. </w:t>
      </w:r>
      <w:r w:rsidRPr="00CF502B">
        <w:rPr>
          <w:rFonts w:cstheme="minorHAnsi"/>
          <w:lang w:val="en-GB"/>
        </w:rPr>
        <w:t>The under-five mortality was 56 per 1,000 live births in 2015 (TDHS 2015). Other indices showed that malnutrition –stunting in particular - a major underlying cause of child mortality was at 24% in 2015.</w:t>
      </w:r>
    </w:p>
    <w:p w14:paraId="3FB91C9D" w14:textId="77777777" w:rsidR="008628C6" w:rsidRDefault="00FA77BD" w:rsidP="00CE0898">
      <w:pPr>
        <w:pStyle w:val="NoSpacing"/>
        <w:jc w:val="both"/>
        <w:rPr>
          <w:rFonts w:cstheme="minorHAnsi"/>
        </w:rPr>
      </w:pPr>
      <w:r w:rsidRPr="00CF502B">
        <w:rPr>
          <w:rFonts w:cstheme="minorHAnsi"/>
          <w:lang w:val="en-GB"/>
        </w:rPr>
        <w:t xml:space="preserve"> </w:t>
      </w:r>
      <w:r w:rsidRPr="00305833">
        <w:rPr>
          <w:rFonts w:cstheme="minorHAnsi"/>
        </w:rPr>
        <w:t xml:space="preserve">The significant rate of decline of the </w:t>
      </w:r>
      <w:r w:rsidR="008628C6">
        <w:rPr>
          <w:rFonts w:cstheme="minorHAnsi"/>
        </w:rPr>
        <w:t>Infant Mortality Rate (</w:t>
      </w:r>
      <w:r w:rsidRPr="00305833">
        <w:rPr>
          <w:rFonts w:cstheme="minorHAnsi"/>
        </w:rPr>
        <w:t>IMR</w:t>
      </w:r>
      <w:r w:rsidR="008628C6">
        <w:rPr>
          <w:rFonts w:cstheme="minorHAnsi"/>
        </w:rPr>
        <w:t>)</w:t>
      </w:r>
      <w:r w:rsidRPr="00305833">
        <w:rPr>
          <w:rFonts w:cstheme="minorHAnsi"/>
        </w:rPr>
        <w:t xml:space="preserve"> had been observed but not with MMR. This was revealed during</w:t>
      </w:r>
      <w:r w:rsidRPr="009253AF">
        <w:rPr>
          <w:rFonts w:cstheme="minorHAnsi"/>
        </w:rPr>
        <w:t xml:space="preserve"> the review of the then Zanzibar Health St</w:t>
      </w:r>
      <w:r w:rsidRPr="007157A5">
        <w:rPr>
          <w:rFonts w:cstheme="minorHAnsi"/>
        </w:rPr>
        <w:t>rat</w:t>
      </w:r>
      <w:r w:rsidR="008628C6">
        <w:rPr>
          <w:rFonts w:cstheme="minorHAnsi"/>
        </w:rPr>
        <w:t>egic Plan II (ZHRSP II</w:t>
      </w:r>
      <w:r w:rsidRPr="00A251C2">
        <w:rPr>
          <w:rFonts w:cstheme="minorHAnsi"/>
        </w:rPr>
        <w:t xml:space="preserve">) which was coming to an end in 2014. </w:t>
      </w:r>
      <w:r w:rsidRPr="00E849F9">
        <w:rPr>
          <w:rFonts w:cstheme="minorHAnsi"/>
        </w:rPr>
        <w:t>Other observations were a weak human resource base in terms of quantity and quality of skilled staff.</w:t>
      </w:r>
      <w:r w:rsidRPr="00DF12E9">
        <w:rPr>
          <w:rFonts w:cstheme="minorHAnsi"/>
        </w:rPr>
        <w:t xml:space="preserve"> The proportion of skilled health personnel providing quality essential health care package services with particular reference to primary level stood at 60%. Improper allocation, poor retention and motivation, inadequate and malfunctioning of the referral system and weak District Health Management Teams (DHMTs). However, 95% of the population live</w:t>
      </w:r>
      <w:r w:rsidR="008628C6">
        <w:rPr>
          <w:rFonts w:cstheme="minorHAnsi"/>
        </w:rPr>
        <w:t>d</w:t>
      </w:r>
      <w:r w:rsidRPr="00DF12E9">
        <w:rPr>
          <w:rFonts w:cstheme="minorHAnsi"/>
        </w:rPr>
        <w:t xml:space="preserve"> within 5km to the nearest health </w:t>
      </w:r>
      <w:r w:rsidRPr="009253AF">
        <w:rPr>
          <w:rFonts w:cstheme="minorHAnsi"/>
        </w:rPr>
        <w:t>facility.</w:t>
      </w:r>
      <w:r w:rsidRPr="00305833">
        <w:rPr>
          <w:rFonts w:cstheme="minorHAnsi"/>
        </w:rPr>
        <w:t xml:space="preserve"> </w:t>
      </w:r>
    </w:p>
    <w:p w14:paraId="0B53176A" w14:textId="77777777" w:rsidR="008628C6" w:rsidRDefault="008628C6" w:rsidP="00CE0898">
      <w:pPr>
        <w:pStyle w:val="NoSpacing"/>
        <w:jc w:val="both"/>
        <w:rPr>
          <w:rFonts w:cstheme="minorHAnsi"/>
        </w:rPr>
      </w:pPr>
    </w:p>
    <w:p w14:paraId="16E76FA8" w14:textId="69CDA737" w:rsidR="008628C6" w:rsidRDefault="00FA77BD" w:rsidP="00CE0898">
      <w:pPr>
        <w:pStyle w:val="NoSpacing"/>
        <w:jc w:val="both"/>
        <w:rPr>
          <w:lang w:val="en-GB"/>
        </w:rPr>
      </w:pPr>
      <w:r w:rsidRPr="00305833">
        <w:rPr>
          <w:rFonts w:cstheme="minorHAnsi"/>
        </w:rPr>
        <w:t xml:space="preserve">The Revolutionary Government of Zanzibar </w:t>
      </w:r>
      <w:r w:rsidRPr="00305833">
        <w:rPr>
          <w:rFonts w:cstheme="minorHAnsi"/>
          <w:lang w:val="en-GB"/>
        </w:rPr>
        <w:t xml:space="preserve">is indeed </w:t>
      </w:r>
      <w:r w:rsidR="008628C6">
        <w:rPr>
          <w:rFonts w:cstheme="minorHAnsi"/>
          <w:lang w:val="en-GB"/>
        </w:rPr>
        <w:t xml:space="preserve">reflected full commitment </w:t>
      </w:r>
      <w:r w:rsidRPr="00305833">
        <w:rPr>
          <w:rFonts w:cstheme="minorHAnsi"/>
          <w:lang w:val="en-GB"/>
        </w:rPr>
        <w:t>to address all the</w:t>
      </w:r>
      <w:r w:rsidRPr="009253AF">
        <w:rPr>
          <w:rFonts w:cstheme="minorHAnsi"/>
          <w:lang w:val="en-GB"/>
        </w:rPr>
        <w:t xml:space="preserve"> observed problems and in</w:t>
      </w:r>
      <w:r w:rsidRPr="007157A5">
        <w:rPr>
          <w:rFonts w:cstheme="minorHAnsi"/>
          <w:lang w:val="en-GB"/>
        </w:rPr>
        <w:t xml:space="preserve"> pa</w:t>
      </w:r>
      <w:r w:rsidRPr="00A251C2">
        <w:rPr>
          <w:rFonts w:cstheme="minorHAnsi"/>
          <w:lang w:val="en-GB"/>
        </w:rPr>
        <w:t>rticular accelerate the reduction of Maternal, New-born and Child morbidity and mortality in Zanzibar as evidenced through its</w:t>
      </w:r>
      <w:r w:rsidR="008628C6">
        <w:rPr>
          <w:rFonts w:cstheme="minorHAnsi"/>
          <w:lang w:val="en-GB"/>
        </w:rPr>
        <w:t xml:space="preserve"> </w:t>
      </w:r>
      <w:r w:rsidRPr="00E849F9">
        <w:rPr>
          <w:rFonts w:cstheme="minorHAnsi"/>
          <w:lang w:val="en-GB"/>
        </w:rPr>
        <w:t>2011 health polic</w:t>
      </w:r>
      <w:r w:rsidRPr="00DF12E9">
        <w:rPr>
          <w:rFonts w:cstheme="minorHAnsi"/>
          <w:lang w:val="en-GB"/>
        </w:rPr>
        <w:t xml:space="preserve">y, strategies and </w:t>
      </w:r>
      <w:r w:rsidRPr="00305833">
        <w:rPr>
          <w:rFonts w:cstheme="minorHAnsi"/>
          <w:lang w:val="en-GB"/>
        </w:rPr>
        <w:t>other</w:t>
      </w:r>
      <w:r w:rsidRPr="00305833">
        <w:rPr>
          <w:lang w:val="en-GB"/>
        </w:rPr>
        <w:t xml:space="preserve"> documents that include</w:t>
      </w:r>
      <w:r w:rsidR="008628C6">
        <w:rPr>
          <w:lang w:val="en-GB"/>
        </w:rPr>
        <w:t xml:space="preserve"> the Zan</w:t>
      </w:r>
      <w:r w:rsidR="00CD3A51">
        <w:rPr>
          <w:lang w:val="en-GB"/>
        </w:rPr>
        <w:t>z</w:t>
      </w:r>
      <w:r w:rsidR="008628C6">
        <w:rPr>
          <w:lang w:val="en-GB"/>
        </w:rPr>
        <w:t>ibar</w:t>
      </w:r>
      <w:r w:rsidRPr="00305833">
        <w:rPr>
          <w:lang w:val="en-GB"/>
        </w:rPr>
        <w:t xml:space="preserve">; </w:t>
      </w:r>
    </w:p>
    <w:p w14:paraId="050DD98D" w14:textId="5B30754A" w:rsidR="008628C6" w:rsidRDefault="00FA77BD" w:rsidP="008628C6">
      <w:pPr>
        <w:pStyle w:val="NoSpacing"/>
        <w:numPr>
          <w:ilvl w:val="0"/>
          <w:numId w:val="56"/>
        </w:numPr>
        <w:jc w:val="both"/>
        <w:rPr>
          <w:lang w:val="en-GB"/>
        </w:rPr>
      </w:pPr>
      <w:r w:rsidRPr="00305833">
        <w:rPr>
          <w:lang w:val="en-GB"/>
        </w:rPr>
        <w:t xml:space="preserve">2011 health policy, </w:t>
      </w:r>
    </w:p>
    <w:p w14:paraId="5D9FAD12" w14:textId="5438D631" w:rsidR="008628C6" w:rsidRDefault="00FA77BD" w:rsidP="008628C6">
      <w:pPr>
        <w:pStyle w:val="NoSpacing"/>
        <w:numPr>
          <w:ilvl w:val="0"/>
          <w:numId w:val="56"/>
        </w:numPr>
        <w:jc w:val="both"/>
        <w:rPr>
          <w:lang w:val="en-GB"/>
        </w:rPr>
      </w:pPr>
      <w:r w:rsidRPr="00305833">
        <w:rPr>
          <w:lang w:val="en-GB"/>
        </w:rPr>
        <w:t xml:space="preserve">Strategy for Growth and Reduction of Poverty (ZSGRP II) 2010-2015, </w:t>
      </w:r>
    </w:p>
    <w:p w14:paraId="48EB7686" w14:textId="7E54575C" w:rsidR="008628C6" w:rsidRDefault="00FA77BD" w:rsidP="008628C6">
      <w:pPr>
        <w:pStyle w:val="NoSpacing"/>
        <w:numPr>
          <w:ilvl w:val="0"/>
          <w:numId w:val="56"/>
        </w:numPr>
        <w:jc w:val="both"/>
        <w:rPr>
          <w:lang w:val="en-GB"/>
        </w:rPr>
      </w:pPr>
      <w:r w:rsidRPr="00305833">
        <w:rPr>
          <w:lang w:val="en-GB"/>
        </w:rPr>
        <w:t xml:space="preserve">Health Sector Strategic Plan III, </w:t>
      </w:r>
    </w:p>
    <w:p w14:paraId="7D8A7E20" w14:textId="2841A7BF" w:rsidR="008628C6" w:rsidRDefault="00FA77BD" w:rsidP="008628C6">
      <w:pPr>
        <w:pStyle w:val="NoSpacing"/>
        <w:numPr>
          <w:ilvl w:val="0"/>
          <w:numId w:val="56"/>
        </w:numPr>
        <w:jc w:val="both"/>
        <w:rPr>
          <w:lang w:val="en-GB"/>
        </w:rPr>
      </w:pPr>
      <w:r w:rsidRPr="00305833">
        <w:rPr>
          <w:lang w:val="en-GB"/>
        </w:rPr>
        <w:t xml:space="preserve">Road Map Strategic Plan to Accelerate the Reduction of Maternal, New-born and Child Death in Zanzibar, 2008-2015 and One Plan. </w:t>
      </w:r>
    </w:p>
    <w:p w14:paraId="2522504D" w14:textId="77777777" w:rsidR="008628C6" w:rsidRDefault="008628C6" w:rsidP="00CE0898">
      <w:pPr>
        <w:pStyle w:val="NoSpacing"/>
        <w:jc w:val="both"/>
        <w:rPr>
          <w:lang w:val="en-GB"/>
        </w:rPr>
      </w:pPr>
    </w:p>
    <w:p w14:paraId="22E518AA" w14:textId="689EC096" w:rsidR="00CE0898" w:rsidRPr="00CE0898" w:rsidRDefault="00FA77BD" w:rsidP="00CE0898">
      <w:pPr>
        <w:pStyle w:val="NoSpacing"/>
        <w:jc w:val="both"/>
        <w:rPr>
          <w:lang w:val="en-GB"/>
        </w:rPr>
      </w:pPr>
      <w:r w:rsidRPr="00305833">
        <w:rPr>
          <w:lang w:val="en-GB"/>
        </w:rPr>
        <w:t>Th</w:t>
      </w:r>
      <w:r w:rsidR="00CD3A51">
        <w:rPr>
          <w:lang w:val="en-GB"/>
        </w:rPr>
        <w:t>is commitment is a</w:t>
      </w:r>
      <w:r w:rsidRPr="00305833">
        <w:rPr>
          <w:lang w:val="en-GB"/>
        </w:rPr>
        <w:t>lso strongly expressed in the  Zanzibar Reproductive, Maternal, New-born, Child and Adolescent Health Strategic Plan (2019-2023) which was recently prepared in recognition of the achievements and ch</w:t>
      </w:r>
      <w:r w:rsidRPr="009253AF">
        <w:rPr>
          <w:lang w:val="en-GB"/>
        </w:rPr>
        <w:t xml:space="preserve">allenges faced in that endeavour in the past. On the other hand this is also supported by </w:t>
      </w:r>
      <w:r w:rsidRPr="00305833">
        <w:rPr>
          <w:lang w:val="en-GB"/>
        </w:rPr>
        <w:t xml:space="preserve">its partners </w:t>
      </w:r>
      <w:r w:rsidR="00CD3A51">
        <w:rPr>
          <w:lang w:val="en-GB"/>
        </w:rPr>
        <w:t xml:space="preserve">including UNICEF and UNFPA. </w:t>
      </w:r>
      <w:r w:rsidRPr="00305833">
        <w:t xml:space="preserve">It is acknowledged that </w:t>
      </w:r>
      <w:r w:rsidR="00CD3A51">
        <w:t xml:space="preserve">partners such as UNICEF and UNFPA </w:t>
      </w:r>
      <w:r w:rsidRPr="00305833">
        <w:t>have helped reduce mortality all over the world by working to reach the most vulnerable children and mothers respectively everywhere in the world of which Zanzibar is not an exception</w:t>
      </w:r>
      <w:r w:rsidRPr="00305833">
        <w:rPr>
          <w:rFonts w:cstheme="minorHAnsi"/>
          <w:lang w:val="en-GB"/>
        </w:rPr>
        <w:t>.</w:t>
      </w:r>
      <w:r w:rsidRPr="00305833">
        <w:rPr>
          <w:lang w:val="en-GB"/>
        </w:rPr>
        <w:t xml:space="preserve"> </w:t>
      </w:r>
      <w:r>
        <w:rPr>
          <w:lang w:val="en-GB"/>
        </w:rPr>
        <w:t xml:space="preserve">The </w:t>
      </w:r>
      <w:r w:rsidRPr="00305833">
        <w:rPr>
          <w:lang w:val="en-GB"/>
        </w:rPr>
        <w:t>Afya Bora ya Mama na Mtoto (“A better health for mother and child”) project,</w:t>
      </w:r>
      <w:r w:rsidRPr="009253AF">
        <w:rPr>
          <w:lang w:val="en-GB"/>
        </w:rPr>
        <w:t xml:space="preserve"> launched in 2015, aimed at further improving the health and wellbeing of mothers and children. It targeted</w:t>
      </w:r>
      <w:r w:rsidRPr="007157A5">
        <w:rPr>
          <w:lang w:val="en-GB"/>
        </w:rPr>
        <w:t xml:space="preserve"> a </w:t>
      </w:r>
      <w:r w:rsidRPr="00A251C2">
        <w:t>total population of 1,441,183; an under 5 population of 236,944; 328,494 adolescents (10-19) and 371,453</w:t>
      </w:r>
      <w:r>
        <w:rPr>
          <w:rFonts w:cstheme="minorHAnsi"/>
        </w:rPr>
        <w:t xml:space="preserve"> </w:t>
      </w:r>
      <w:r w:rsidRPr="00A251C2">
        <w:rPr>
          <w:rFonts w:cstheme="minorHAnsi"/>
        </w:rPr>
        <w:t xml:space="preserve">women aged 15-49. </w:t>
      </w:r>
      <w:bookmarkEnd w:id="7"/>
      <w:r w:rsidR="00CE0898" w:rsidRPr="00CE0898">
        <w:rPr>
          <w:lang w:val="en-GB"/>
        </w:rPr>
        <w:t xml:space="preserve">     </w:t>
      </w:r>
    </w:p>
    <w:p w14:paraId="49EFFDBC" w14:textId="77777777" w:rsidR="00F21873" w:rsidRDefault="00F21873" w:rsidP="00F21873">
      <w:pPr>
        <w:pStyle w:val="NoSpacing"/>
        <w:jc w:val="both"/>
      </w:pPr>
    </w:p>
    <w:p w14:paraId="16E5F62F" w14:textId="77777777" w:rsidR="00F21873" w:rsidRDefault="00F21873" w:rsidP="00F21873">
      <w:pPr>
        <w:pStyle w:val="NoSpacing"/>
        <w:jc w:val="both"/>
      </w:pPr>
    </w:p>
    <w:p w14:paraId="0F22173C" w14:textId="77777777" w:rsidR="00F21873" w:rsidRDefault="00F21873" w:rsidP="00F21873">
      <w:pPr>
        <w:pStyle w:val="Heading2"/>
      </w:pPr>
      <w:bookmarkStart w:id="8" w:name="_Toc25258833"/>
      <w:r>
        <w:t>Project Description</w:t>
      </w:r>
      <w:bookmarkEnd w:id="8"/>
    </w:p>
    <w:p w14:paraId="29E20814" w14:textId="3C44EAEC" w:rsidR="00D50847" w:rsidRDefault="00D50847" w:rsidP="00D50847">
      <w:pPr>
        <w:pStyle w:val="NoSpacing"/>
        <w:jc w:val="both"/>
      </w:pPr>
      <w:r>
        <w:t>The Afya Bora ya Mama na Mtoto project was launched in 2015 and is designed to address maternal and child mortalit</w:t>
      </w:r>
      <w:r w:rsidR="003D1A87">
        <w:t xml:space="preserve">y, and in addition, </w:t>
      </w:r>
      <w:r>
        <w:t xml:space="preserve">improve health and overall well-being for mothers and children in Zanzibar. </w:t>
      </w:r>
      <w:r w:rsidR="007E1433">
        <w:t>T</w:t>
      </w:r>
      <w:r>
        <w:t>he project targets 75,000 pregnant women, 130,000 mothers/caregivers of children 0-59 months, 260,000 children 0-59 months and 130,000 adolescents covering all areas of Zanzibar. The project is funded by the Government of Canada to the tune of 15 million Canadian dollars. It is a UN joint programme between UNICEF/UNFPA and the Government of Zanzibar with Save the Children as the contracted NGO to facilitate implementation</w:t>
      </w:r>
      <w:r w:rsidR="007E1433">
        <w:t xml:space="preserve"> of the community health component</w:t>
      </w:r>
      <w:r w:rsidRPr="00D25BC5">
        <w:t xml:space="preserve">. </w:t>
      </w:r>
      <w:r w:rsidR="007E1433">
        <w:fldChar w:fldCharType="begin"/>
      </w:r>
      <w:r w:rsidR="007E1433">
        <w:instrText xml:space="preserve"> REF _Ref23398890 \h </w:instrText>
      </w:r>
      <w:r w:rsidR="007E1433">
        <w:fldChar w:fldCharType="separate"/>
      </w:r>
      <w:r w:rsidR="007E1433">
        <w:t xml:space="preserve">Figure </w:t>
      </w:r>
      <w:r w:rsidR="007E1433">
        <w:rPr>
          <w:noProof/>
        </w:rPr>
        <w:t>1</w:t>
      </w:r>
      <w:r w:rsidR="007E1433">
        <w:fldChar w:fldCharType="end"/>
      </w:r>
      <w:r w:rsidR="007E1433">
        <w:t xml:space="preserve"> </w:t>
      </w:r>
      <w:r w:rsidRPr="00D25BC5">
        <w:t xml:space="preserve">provides the results chain of project as </w:t>
      </w:r>
      <w:r w:rsidR="007E1433">
        <w:t xml:space="preserve">depicted from the project design document. </w:t>
      </w:r>
      <w:r w:rsidRPr="00D25BC5">
        <w:t>The project addresses health systems management and coordination, quality health service delivery for RMNCAH services and high quality nutrition</w:t>
      </w:r>
      <w:r>
        <w:t xml:space="preserve"> interventions. The main outcome of the project is improved health and wellbeing of women and children in Zanzibar. This supported by two overarching intermediate outcomes that seek to:</w:t>
      </w:r>
    </w:p>
    <w:p w14:paraId="5F5CB258" w14:textId="77777777" w:rsidR="00D50847" w:rsidRDefault="00D50847" w:rsidP="00486773">
      <w:pPr>
        <w:pStyle w:val="NoSpacing"/>
        <w:numPr>
          <w:ilvl w:val="0"/>
          <w:numId w:val="4"/>
        </w:numPr>
        <w:jc w:val="both"/>
      </w:pPr>
      <w:r>
        <w:t xml:space="preserve">strengthen and ensure the health system delivers equitable and integrated health services including improvements in the referral system, and </w:t>
      </w:r>
    </w:p>
    <w:p w14:paraId="0232B3F6" w14:textId="77777777" w:rsidR="00D50847" w:rsidRDefault="00D50847" w:rsidP="00486773">
      <w:pPr>
        <w:pStyle w:val="NoSpacing"/>
        <w:numPr>
          <w:ilvl w:val="0"/>
          <w:numId w:val="4"/>
        </w:numPr>
        <w:jc w:val="both"/>
      </w:pPr>
      <w:r>
        <w:t xml:space="preserve">increase coverage of quality emergency obstetrics, new-born and child health services, including high impact nutrition interventions. </w:t>
      </w:r>
    </w:p>
    <w:p w14:paraId="6E2E9D9C" w14:textId="77777777" w:rsidR="00D50847" w:rsidRDefault="00D50847" w:rsidP="00D50847">
      <w:pPr>
        <w:pStyle w:val="NoSpacing"/>
        <w:jc w:val="both"/>
      </w:pPr>
    </w:p>
    <w:p w14:paraId="0D616130" w14:textId="77777777" w:rsidR="00D50847" w:rsidRDefault="00D50847" w:rsidP="00D50847">
      <w:pPr>
        <w:pStyle w:val="NoSpacing"/>
        <w:jc w:val="both"/>
      </w:pPr>
      <w:r>
        <w:t xml:space="preserve">Coverage is increased ensuring strategic facilities are “service ready” (offering quality new-born, child and 24/7 EmONC services including emergency referral) and strengthening community health systems to promote RMNCH Care-seeking behaviour and positive health, nutrition and WASH practices.   </w:t>
      </w:r>
    </w:p>
    <w:p w14:paraId="6BDA2E0D" w14:textId="77777777" w:rsidR="00D50847" w:rsidRDefault="00D50847" w:rsidP="00D50847">
      <w:pPr>
        <w:pStyle w:val="NoSpacing"/>
        <w:jc w:val="both"/>
      </w:pPr>
    </w:p>
    <w:p w14:paraId="2C258ABB" w14:textId="4A3ACF28" w:rsidR="00D50847" w:rsidRPr="00CC6E38" w:rsidRDefault="007E1433" w:rsidP="00322E34">
      <w:pPr>
        <w:pStyle w:val="Caption"/>
      </w:pPr>
      <w:bookmarkStart w:id="9" w:name="_Ref23398890"/>
      <w:bookmarkStart w:id="10" w:name="_Toc25217169"/>
      <w:r>
        <w:t xml:space="preserve">Figure </w:t>
      </w:r>
      <w:r w:rsidR="00266A8A">
        <w:rPr>
          <w:noProof/>
        </w:rPr>
        <w:fldChar w:fldCharType="begin"/>
      </w:r>
      <w:r w:rsidR="00266A8A">
        <w:rPr>
          <w:noProof/>
        </w:rPr>
        <w:instrText xml:space="preserve"> SEQ Figure \* ARABIC </w:instrText>
      </w:r>
      <w:r w:rsidR="00266A8A">
        <w:rPr>
          <w:noProof/>
        </w:rPr>
        <w:fldChar w:fldCharType="separate"/>
      </w:r>
      <w:r>
        <w:rPr>
          <w:noProof/>
        </w:rPr>
        <w:t>1</w:t>
      </w:r>
      <w:r w:rsidR="00266A8A">
        <w:rPr>
          <w:noProof/>
        </w:rPr>
        <w:fldChar w:fldCharType="end"/>
      </w:r>
      <w:bookmarkEnd w:id="9"/>
      <w:r>
        <w:t xml:space="preserve">: </w:t>
      </w:r>
      <w:r w:rsidRPr="00D25BC5">
        <w:t>Anticipated results of the Afya Bora ya Mama na Mtoto project</w:t>
      </w:r>
      <w:bookmarkEnd w:id="10"/>
    </w:p>
    <w:p w14:paraId="3747F1E4" w14:textId="77777777" w:rsidR="00D50847" w:rsidRDefault="00D50847" w:rsidP="00D50847">
      <w:pPr>
        <w:pStyle w:val="NoSpacing"/>
      </w:pPr>
    </w:p>
    <w:p w14:paraId="5E177604" w14:textId="77777777" w:rsidR="00D50847" w:rsidRDefault="00D50847" w:rsidP="00D50847">
      <w:pPr>
        <w:pStyle w:val="NoSpacing"/>
      </w:pPr>
      <w:r w:rsidRPr="00D05649">
        <w:rPr>
          <w:noProof/>
          <w:lang w:eastAsia="en-ZW"/>
        </w:rPr>
        <w:drawing>
          <wp:inline distT="0" distB="0" distL="0" distR="0" wp14:anchorId="566CD89E" wp14:editId="28BEFB1E">
            <wp:extent cx="5741581" cy="27243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46609" cy="2726731"/>
                    </a:xfrm>
                    <a:prstGeom prst="rect">
                      <a:avLst/>
                    </a:prstGeom>
                    <a:noFill/>
                  </pic:spPr>
                </pic:pic>
              </a:graphicData>
            </a:graphic>
          </wp:inline>
        </w:drawing>
      </w:r>
    </w:p>
    <w:p w14:paraId="3C564937" w14:textId="3AF538F9" w:rsidR="00AD71B8" w:rsidRDefault="00D50847" w:rsidP="00D50847">
      <w:pPr>
        <w:pStyle w:val="NoSpacing"/>
      </w:pPr>
      <w:r w:rsidRPr="005D4C4F">
        <w:rPr>
          <w:i/>
          <w:sz w:val="18"/>
        </w:rPr>
        <w:t xml:space="preserve">Source: </w:t>
      </w:r>
      <w:r w:rsidR="00A871DD" w:rsidRPr="00A871DD">
        <w:rPr>
          <w:i/>
          <w:sz w:val="18"/>
        </w:rPr>
        <w:t>Project Proposal to</w:t>
      </w:r>
      <w:r w:rsidR="00A871DD">
        <w:rPr>
          <w:i/>
          <w:sz w:val="18"/>
        </w:rPr>
        <w:t xml:space="preserve"> </w:t>
      </w:r>
      <w:r w:rsidR="00A871DD" w:rsidRPr="00A871DD">
        <w:rPr>
          <w:i/>
          <w:sz w:val="18"/>
        </w:rPr>
        <w:t>Canada - Department of Foreign Affairs, Trade and Development</w:t>
      </w:r>
    </w:p>
    <w:p w14:paraId="50ED939C" w14:textId="77777777" w:rsidR="001D2BA8" w:rsidRDefault="001D2BA8" w:rsidP="00135AF4">
      <w:pPr>
        <w:pStyle w:val="NoSpacing"/>
        <w:jc w:val="both"/>
      </w:pPr>
    </w:p>
    <w:p w14:paraId="6962111E" w14:textId="5F789351" w:rsidR="00D50847" w:rsidRDefault="00D50847" w:rsidP="00135AF4">
      <w:pPr>
        <w:pStyle w:val="NoSpacing"/>
        <w:jc w:val="both"/>
      </w:pPr>
      <w:r>
        <w:t xml:space="preserve">The project has been implemented </w:t>
      </w:r>
      <w:r w:rsidR="00A871DD">
        <w:t xml:space="preserve">from </w:t>
      </w:r>
      <w:r w:rsidR="001D2BA8">
        <w:t>March 2015</w:t>
      </w:r>
      <w:r w:rsidR="00A871DD">
        <w:t xml:space="preserve"> to </w:t>
      </w:r>
      <w:r w:rsidR="001D2BA8">
        <w:t>October 2019</w:t>
      </w:r>
      <w:r>
        <w:t xml:space="preserve">. Key interventions and the chronology of implementation is presented </w:t>
      </w:r>
      <w:r w:rsidRPr="00D25BC5">
        <w:t xml:space="preserve">in </w:t>
      </w:r>
      <w:r w:rsidR="007E1433">
        <w:fldChar w:fldCharType="begin"/>
      </w:r>
      <w:r w:rsidR="007E1433">
        <w:instrText xml:space="preserve"> REF _Ref23398909 \h </w:instrText>
      </w:r>
      <w:r w:rsidR="007E1433">
        <w:fldChar w:fldCharType="separate"/>
      </w:r>
      <w:r w:rsidR="007E1433">
        <w:t xml:space="preserve">Figure </w:t>
      </w:r>
      <w:r w:rsidR="007E1433">
        <w:rPr>
          <w:noProof/>
        </w:rPr>
        <w:t>2</w:t>
      </w:r>
      <w:r w:rsidR="007E1433">
        <w:fldChar w:fldCharType="end"/>
      </w:r>
      <w:r>
        <w:t>. The chronology of implementation has great importance when evaluation of project performance is undertaken. For example, it may seem interventions under Immediate outcome 1.2 above may have been implemented in the last year of the project</w:t>
      </w:r>
      <w:r w:rsidR="00FB6CE0">
        <w:t>, therefore,</w:t>
      </w:r>
      <w:r>
        <w:t xml:space="preserve"> </w:t>
      </w:r>
      <w:r w:rsidR="008C1E84">
        <w:t xml:space="preserve">the </w:t>
      </w:r>
      <w:r>
        <w:t xml:space="preserve">extent of evaluation of performance will need to take into account this time lag between implementation and evaluation. </w:t>
      </w:r>
      <w:r w:rsidR="007E1433">
        <w:t xml:space="preserve">Secondly, a proportion of health workers have just </w:t>
      </w:r>
      <w:r w:rsidR="007E1433">
        <w:lastRenderedPageBreak/>
        <w:t xml:space="preserve">completed their studies and are in post and therefore have had little time to demonstrate their capacity. </w:t>
      </w:r>
    </w:p>
    <w:p w14:paraId="72379924" w14:textId="77777777" w:rsidR="00D50847" w:rsidRDefault="00D50847" w:rsidP="00D50847">
      <w:pPr>
        <w:pStyle w:val="NoSpacing"/>
      </w:pPr>
    </w:p>
    <w:p w14:paraId="59FAF3D6" w14:textId="1CB0865B" w:rsidR="00D50847" w:rsidRPr="004448FE" w:rsidRDefault="00D50847" w:rsidP="00322E34">
      <w:pPr>
        <w:pStyle w:val="Caption"/>
      </w:pPr>
      <w:bookmarkStart w:id="11" w:name="_Ref23398909"/>
      <w:bookmarkStart w:id="12" w:name="_Toc25217170"/>
      <w:r>
        <w:t xml:space="preserve">Figure </w:t>
      </w:r>
      <w:r w:rsidR="00266A8A">
        <w:rPr>
          <w:noProof/>
        </w:rPr>
        <w:fldChar w:fldCharType="begin"/>
      </w:r>
      <w:r w:rsidR="00266A8A">
        <w:rPr>
          <w:noProof/>
        </w:rPr>
        <w:instrText xml:space="preserve"> SEQ Figure \* ARABIC </w:instrText>
      </w:r>
      <w:r w:rsidR="00266A8A">
        <w:rPr>
          <w:noProof/>
        </w:rPr>
        <w:fldChar w:fldCharType="separate"/>
      </w:r>
      <w:r w:rsidR="007E1433">
        <w:rPr>
          <w:noProof/>
        </w:rPr>
        <w:t>2</w:t>
      </w:r>
      <w:r w:rsidR="00266A8A">
        <w:rPr>
          <w:noProof/>
        </w:rPr>
        <w:fldChar w:fldCharType="end"/>
      </w:r>
      <w:bookmarkEnd w:id="11"/>
      <w:r>
        <w:t xml:space="preserve">: </w:t>
      </w:r>
      <w:r w:rsidRPr="00D25BC5">
        <w:t>Chronology of implementation of major activities of the project</w:t>
      </w:r>
      <w:bookmarkEnd w:id="12"/>
    </w:p>
    <w:p w14:paraId="0B693907" w14:textId="77CE3852" w:rsidR="00D50847" w:rsidRDefault="009C7CF2" w:rsidP="00D50847">
      <w:pPr>
        <w:pStyle w:val="NoSpacing"/>
      </w:pPr>
      <w:r>
        <w:rPr>
          <w:noProof/>
          <w:lang w:eastAsia="en-ZW"/>
        </w:rPr>
        <w:drawing>
          <wp:inline distT="0" distB="0" distL="0" distR="0" wp14:anchorId="5591EE8E" wp14:editId="3EC87153">
            <wp:extent cx="6554843" cy="32842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558651" cy="3286128"/>
                    </a:xfrm>
                    <a:prstGeom prst="rect">
                      <a:avLst/>
                    </a:prstGeom>
                    <a:noFill/>
                  </pic:spPr>
                </pic:pic>
              </a:graphicData>
            </a:graphic>
          </wp:inline>
        </w:drawing>
      </w:r>
    </w:p>
    <w:p w14:paraId="5EBD84AD" w14:textId="411B4617" w:rsidR="00DD4452" w:rsidRPr="002E70CB" w:rsidRDefault="009C7CF2" w:rsidP="00D50847">
      <w:pPr>
        <w:pStyle w:val="NoSpacing"/>
        <w:rPr>
          <w:i/>
          <w:sz w:val="20"/>
        </w:rPr>
      </w:pPr>
      <w:r w:rsidRPr="002E70CB">
        <w:rPr>
          <w:i/>
          <w:sz w:val="20"/>
        </w:rPr>
        <w:t>Source: Annual Progress Reports</w:t>
      </w:r>
    </w:p>
    <w:p w14:paraId="18877E2A" w14:textId="77777777" w:rsidR="009C7CF2" w:rsidRDefault="009C7CF2" w:rsidP="00D50847">
      <w:pPr>
        <w:pStyle w:val="NoSpacing"/>
      </w:pPr>
    </w:p>
    <w:p w14:paraId="0B823052" w14:textId="77777777" w:rsidR="00F21873" w:rsidRDefault="00F21873" w:rsidP="00F21873">
      <w:pPr>
        <w:pStyle w:val="Heading3"/>
      </w:pPr>
      <w:bookmarkStart w:id="13" w:name="_Toc25217115"/>
      <w:bookmarkStart w:id="14" w:name="_Toc25217116"/>
      <w:bookmarkStart w:id="15" w:name="_Toc25217117"/>
      <w:bookmarkStart w:id="16" w:name="_Toc25258834"/>
      <w:bookmarkEnd w:id="13"/>
      <w:bookmarkEnd w:id="14"/>
      <w:bookmarkEnd w:id="15"/>
      <w:r>
        <w:t>Project Theory of Change</w:t>
      </w:r>
      <w:bookmarkEnd w:id="16"/>
      <w:r>
        <w:t xml:space="preserve"> </w:t>
      </w:r>
    </w:p>
    <w:p w14:paraId="1C845F7B" w14:textId="5401496C" w:rsidR="00C92467" w:rsidRDefault="00CB65C7" w:rsidP="00F21873">
      <w:pPr>
        <w:pStyle w:val="NoSpacing"/>
        <w:jc w:val="both"/>
      </w:pPr>
      <w:r>
        <w:t>A theory of change (TOC)</w:t>
      </w:r>
      <w:r w:rsidR="002417E0">
        <w:t xml:space="preserve"> was not </w:t>
      </w:r>
      <w:r>
        <w:t xml:space="preserve">part of the project design document. </w:t>
      </w:r>
      <w:r w:rsidR="00A46DCB">
        <w:t>To fully map out the change trajectory required to address maternal, neonatal and child mortality in Zanzibar</w:t>
      </w:r>
      <w:r w:rsidR="00940028">
        <w:t>,</w:t>
      </w:r>
      <w:r w:rsidR="00A46DCB">
        <w:t xml:space="preserve"> the evaluation</w:t>
      </w:r>
      <w:r w:rsidR="00940028">
        <w:t xml:space="preserve"> team</w:t>
      </w:r>
      <w:r>
        <w:t xml:space="preserve"> </w:t>
      </w:r>
      <w:r w:rsidR="002417E0">
        <w:t xml:space="preserve">therefore </w:t>
      </w:r>
      <w:r>
        <w:t xml:space="preserve">undertook a </w:t>
      </w:r>
      <w:r w:rsidR="00A075E9">
        <w:t>reconstruction</w:t>
      </w:r>
      <w:r>
        <w:t xml:space="preserve"> of the TOC. </w:t>
      </w:r>
      <w:r w:rsidR="00EC2BEA">
        <w:t>The process began with the development of a Problem Tree</w:t>
      </w:r>
      <w:r w:rsidR="00A46DCB">
        <w:t xml:space="preserve"> to understand the </w:t>
      </w:r>
      <w:r w:rsidR="00EC2BEA">
        <w:t xml:space="preserve">core problem that the programme wanted to address and </w:t>
      </w:r>
      <w:r w:rsidR="00A46DCB">
        <w:t xml:space="preserve">identifying the immediate and secondary causal factors. </w:t>
      </w:r>
      <w:r w:rsidR="00A07F90">
        <w:t xml:space="preserve">It included literature review, scoping interviews with key implementers and validation with the project’s stakeholders in Zanzibar during an inception workshop. </w:t>
      </w:r>
      <w:r w:rsidR="007E1433">
        <w:rPr>
          <w:highlight w:val="yellow"/>
        </w:rPr>
        <w:fldChar w:fldCharType="begin"/>
      </w:r>
      <w:r w:rsidR="007E1433">
        <w:instrText xml:space="preserve"> REF _Ref23399067 \h </w:instrText>
      </w:r>
      <w:r w:rsidR="007E1433">
        <w:rPr>
          <w:highlight w:val="yellow"/>
        </w:rPr>
      </w:r>
      <w:r w:rsidR="007E1433">
        <w:rPr>
          <w:highlight w:val="yellow"/>
        </w:rPr>
        <w:fldChar w:fldCharType="separate"/>
      </w:r>
      <w:r w:rsidR="007E1433">
        <w:t xml:space="preserve">Figure </w:t>
      </w:r>
      <w:r w:rsidR="007E1433">
        <w:rPr>
          <w:noProof/>
        </w:rPr>
        <w:t>3</w:t>
      </w:r>
      <w:r w:rsidR="007E1433">
        <w:rPr>
          <w:highlight w:val="yellow"/>
        </w:rPr>
        <w:fldChar w:fldCharType="end"/>
      </w:r>
      <w:r w:rsidR="007E1433">
        <w:t xml:space="preserve"> </w:t>
      </w:r>
      <w:r w:rsidR="00A07F90">
        <w:t>provides an illustration of the problem tree</w:t>
      </w:r>
      <w:r w:rsidR="00A46DCB">
        <w:t>.</w:t>
      </w:r>
      <w:r w:rsidR="00A07F90">
        <w:t xml:space="preserve"> </w:t>
      </w:r>
      <w:r w:rsidR="001037C0">
        <w:t xml:space="preserve"> </w:t>
      </w:r>
      <w:r w:rsidR="00C92467">
        <w:t>Both supply and demand side constraints were observed to lead to the situation of high maternal</w:t>
      </w:r>
      <w:r w:rsidR="00A871DD">
        <w:t>, newborn</w:t>
      </w:r>
      <w:r w:rsidR="00C92467">
        <w:t xml:space="preserve"> and child mortality. </w:t>
      </w:r>
      <w:r w:rsidR="00A075E9">
        <w:t>Contextual</w:t>
      </w:r>
      <w:r w:rsidR="00C92467">
        <w:t xml:space="preserve"> factors that include underfunding, a poor Human Resources for Health (HR</w:t>
      </w:r>
      <w:r w:rsidR="00A075E9" w:rsidRPr="002E70CB">
        <w:t>H</w:t>
      </w:r>
      <w:r w:rsidR="00A075E9">
        <w:t>)</w:t>
      </w:r>
      <w:r w:rsidR="00C92467">
        <w:t xml:space="preserve"> performance management system, weaknesses in planning and delivery of social behaviour change communication (SBCC) and poor linkage between community health system and the district health system were identified as the main secondary causes. </w:t>
      </w:r>
      <w:r w:rsidR="00CA37CD">
        <w:t xml:space="preserve">On the demand side, limited support for </w:t>
      </w:r>
      <w:r w:rsidR="00A075E9">
        <w:t>community health volunteers</w:t>
      </w:r>
      <w:r w:rsidR="00CA37CD">
        <w:t xml:space="preserve">, and inadequate attention to SBCC leads to continuation of: </w:t>
      </w:r>
    </w:p>
    <w:p w14:paraId="1D4FB32C" w14:textId="77777777" w:rsidR="00CA37CD" w:rsidRDefault="00CA37CD" w:rsidP="00CA37CD">
      <w:pPr>
        <w:pStyle w:val="NoSpacing"/>
        <w:numPr>
          <w:ilvl w:val="0"/>
          <w:numId w:val="1"/>
        </w:numPr>
        <w:jc w:val="both"/>
      </w:pPr>
      <w:r w:rsidRPr="00CA37CD">
        <w:t>limited knowledge among families and communities on appropriate practices around maternal, new-born and child health and nutrition and WASH</w:t>
      </w:r>
      <w:r>
        <w:t xml:space="preserve">; and </w:t>
      </w:r>
    </w:p>
    <w:p w14:paraId="15996F63" w14:textId="77777777" w:rsidR="00CA37CD" w:rsidRPr="00CA37CD" w:rsidRDefault="00CA37CD" w:rsidP="00CA37CD">
      <w:pPr>
        <w:pStyle w:val="NoSpacing"/>
        <w:numPr>
          <w:ilvl w:val="0"/>
          <w:numId w:val="1"/>
        </w:numPr>
        <w:jc w:val="both"/>
      </w:pPr>
      <w:r>
        <w:t>p</w:t>
      </w:r>
      <w:r w:rsidRPr="00CA37CD">
        <w:t>atriarchal and cultural system that relegates women’s role in decisions on maternal care and delivery</w:t>
      </w:r>
      <w:r>
        <w:t xml:space="preserve"> and thus limiting their health seeking behaviour. </w:t>
      </w:r>
    </w:p>
    <w:p w14:paraId="3A52D89F" w14:textId="77777777" w:rsidR="00CA37CD" w:rsidRDefault="00CA37CD" w:rsidP="00F21873">
      <w:pPr>
        <w:pStyle w:val="NoSpacing"/>
        <w:jc w:val="both"/>
      </w:pPr>
    </w:p>
    <w:p w14:paraId="174D1352" w14:textId="77777777" w:rsidR="00C92467" w:rsidRPr="00364620" w:rsidRDefault="003B3CDE" w:rsidP="00364620">
      <w:pPr>
        <w:pStyle w:val="NoSpacing"/>
        <w:jc w:val="both"/>
      </w:pPr>
      <w:r>
        <w:t xml:space="preserve">This in turn results in low maternal health seeking behaviour, poor WASH and child nutrition/feeding </w:t>
      </w:r>
      <w:r w:rsidRPr="00364620">
        <w:t xml:space="preserve">practices, and low family planning usage.  </w:t>
      </w:r>
      <w:r w:rsidR="006B0EF1" w:rsidRPr="00364620">
        <w:t>High cost of care especially when referral is involved, contributes to these outcomes</w:t>
      </w:r>
      <w:r w:rsidR="00B71EEA" w:rsidRPr="00364620">
        <w:t xml:space="preserve"> leading to increased acute malnutrition and WASH related morbidity among children and birth complications which in turn result in child maternal and neonatal deaths respectively.  </w:t>
      </w:r>
    </w:p>
    <w:p w14:paraId="02EAF62D" w14:textId="77777777" w:rsidR="00C92467" w:rsidRPr="00364620" w:rsidRDefault="00C92467" w:rsidP="00364620">
      <w:pPr>
        <w:pStyle w:val="NoSpacing"/>
        <w:jc w:val="both"/>
      </w:pPr>
      <w:r w:rsidRPr="00364620">
        <w:t xml:space="preserve"> </w:t>
      </w:r>
    </w:p>
    <w:p w14:paraId="0AF2D778" w14:textId="65542C56" w:rsidR="00324E5A" w:rsidRPr="00364620" w:rsidRDefault="00CC1FC9" w:rsidP="00364620">
      <w:pPr>
        <w:pStyle w:val="NoSpacing"/>
        <w:jc w:val="both"/>
      </w:pPr>
      <w:r>
        <w:lastRenderedPageBreak/>
        <w:t>On the supply side,</w:t>
      </w:r>
      <w:r w:rsidR="00324E5A" w:rsidRPr="00364620">
        <w:t xml:space="preserve"> underfunding of RMNCH and a weak </w:t>
      </w:r>
      <w:r w:rsidR="00A075E9">
        <w:t>HRH</w:t>
      </w:r>
      <w:r w:rsidR="00324E5A" w:rsidRPr="00364620">
        <w:t xml:space="preserve"> </w:t>
      </w:r>
      <w:r w:rsidR="00DB64B5" w:rsidRPr="00364620">
        <w:t xml:space="preserve">performance management system all contribute to: </w:t>
      </w:r>
    </w:p>
    <w:p w14:paraId="2140D623" w14:textId="77777777" w:rsidR="00CC1FC9" w:rsidRPr="00B075D7" w:rsidRDefault="00CC1FC9" w:rsidP="00486773">
      <w:pPr>
        <w:pStyle w:val="NoSpacing"/>
        <w:numPr>
          <w:ilvl w:val="0"/>
          <w:numId w:val="2"/>
        </w:numPr>
        <w:jc w:val="both"/>
      </w:pPr>
      <w:r w:rsidRPr="00B075D7">
        <w:t>Limited numbers, quality and low motivation and productivity of health staff</w:t>
      </w:r>
      <w:r>
        <w:t xml:space="preserve">; </w:t>
      </w:r>
    </w:p>
    <w:p w14:paraId="4F63C862" w14:textId="77777777" w:rsidR="00B075D7" w:rsidRPr="00B075D7" w:rsidRDefault="00B075D7" w:rsidP="00486773">
      <w:pPr>
        <w:pStyle w:val="NoSpacing"/>
        <w:numPr>
          <w:ilvl w:val="0"/>
          <w:numId w:val="2"/>
        </w:numPr>
        <w:jc w:val="both"/>
      </w:pPr>
      <w:r w:rsidRPr="00B075D7">
        <w:t>lack of appropriate equipment and maintenance and inadequate infrastructure</w:t>
      </w:r>
      <w:r w:rsidR="00CC1FC9">
        <w:t>;</w:t>
      </w:r>
    </w:p>
    <w:p w14:paraId="420B33BA" w14:textId="30964645" w:rsidR="00B075D7" w:rsidRPr="00B075D7" w:rsidRDefault="00940028" w:rsidP="00486773">
      <w:pPr>
        <w:pStyle w:val="NoSpacing"/>
        <w:numPr>
          <w:ilvl w:val="0"/>
          <w:numId w:val="2"/>
        </w:numPr>
        <w:jc w:val="both"/>
      </w:pPr>
      <w:r>
        <w:t>i</w:t>
      </w:r>
      <w:r w:rsidR="00B075D7" w:rsidRPr="00B075D7">
        <w:t>nadequate planning, management of RMNCH</w:t>
      </w:r>
      <w:r w:rsidR="00CC1FC9">
        <w:t xml:space="preserve">; </w:t>
      </w:r>
    </w:p>
    <w:p w14:paraId="42CC39BE" w14:textId="101288E1" w:rsidR="00B075D7" w:rsidRPr="00B075D7" w:rsidRDefault="00940028" w:rsidP="00486773">
      <w:pPr>
        <w:pStyle w:val="NoSpacing"/>
        <w:numPr>
          <w:ilvl w:val="0"/>
          <w:numId w:val="2"/>
        </w:numPr>
        <w:jc w:val="both"/>
      </w:pPr>
      <w:r>
        <w:t>l</w:t>
      </w:r>
      <w:r w:rsidR="00B075D7" w:rsidRPr="00B075D7">
        <w:t>ack of acc</w:t>
      </w:r>
      <w:r w:rsidR="00CC1FC9">
        <w:t>urate data and information for e</w:t>
      </w:r>
      <w:r w:rsidR="00B075D7" w:rsidRPr="00B075D7">
        <w:t>vidence-based action</w:t>
      </w:r>
      <w:r w:rsidR="00CC1FC9">
        <w:t xml:space="preserve">; and </w:t>
      </w:r>
    </w:p>
    <w:p w14:paraId="2FCFF954" w14:textId="77777777" w:rsidR="00DB64B5" w:rsidRDefault="00B075D7" w:rsidP="00486773">
      <w:pPr>
        <w:pStyle w:val="NoSpacing"/>
        <w:numPr>
          <w:ilvl w:val="0"/>
          <w:numId w:val="2"/>
        </w:numPr>
        <w:jc w:val="both"/>
      </w:pPr>
      <w:r w:rsidRPr="00B075D7">
        <w:t>frequent stock-outs of essential medicines and commodities</w:t>
      </w:r>
      <w:r w:rsidR="00CC1FC9">
        <w:t xml:space="preserve">. </w:t>
      </w:r>
    </w:p>
    <w:p w14:paraId="589CD40C" w14:textId="77777777" w:rsidR="0052191C" w:rsidRDefault="0052191C" w:rsidP="00CC1FC9">
      <w:pPr>
        <w:pStyle w:val="NoSpacing"/>
        <w:jc w:val="both"/>
      </w:pPr>
    </w:p>
    <w:p w14:paraId="137FA39C" w14:textId="77777777" w:rsidR="00BC700F" w:rsidRDefault="0052191C" w:rsidP="00BC700F">
      <w:pPr>
        <w:pStyle w:val="NoSpacing"/>
        <w:jc w:val="both"/>
      </w:pPr>
      <w:r>
        <w:t>Because of the lack of resources at facility level it was noted</w:t>
      </w:r>
      <w:r w:rsidR="00BC700F">
        <w:t>,</w:t>
      </w:r>
      <w:r>
        <w:t xml:space="preserve"> in the Afya Bora</w:t>
      </w:r>
      <w:r w:rsidR="00BC700F" w:rsidRPr="00BC700F">
        <w:t xml:space="preserve"> </w:t>
      </w:r>
      <w:r w:rsidR="00BC700F">
        <w:t>project document,</w:t>
      </w:r>
      <w:r>
        <w:t xml:space="preserve"> that facilities exhibited p</w:t>
      </w:r>
      <w:r w:rsidRPr="0052191C">
        <w:t xml:space="preserve">oor level and quality of care </w:t>
      </w:r>
      <w:r>
        <w:t>a</w:t>
      </w:r>
      <w:r w:rsidRPr="0052191C">
        <w:t xml:space="preserve">s per recommended clinical standards </w:t>
      </w:r>
      <w:r w:rsidR="00BC700F">
        <w:t>as well as poor</w:t>
      </w:r>
      <w:r w:rsidR="00BC700F" w:rsidRPr="00BC700F">
        <w:t xml:space="preserve"> and inadequate management of maternal and new-born complications</w:t>
      </w:r>
      <w:r w:rsidR="00BC700F">
        <w:t>. This was contributing to h</w:t>
      </w:r>
      <w:r w:rsidR="00BC700F" w:rsidRPr="00BC700F">
        <w:t>igh rates of birth complications and obstetrics emergencies</w:t>
      </w:r>
      <w:r w:rsidR="00BC700F">
        <w:t xml:space="preserve"> and maternal, neonatal and child deaths. </w:t>
      </w:r>
    </w:p>
    <w:p w14:paraId="22B44395" w14:textId="77777777" w:rsidR="00CE0898" w:rsidRDefault="00CE0898" w:rsidP="00BC700F">
      <w:pPr>
        <w:pStyle w:val="NoSpacing"/>
        <w:jc w:val="both"/>
      </w:pPr>
    </w:p>
    <w:p w14:paraId="78916F89" w14:textId="77777777" w:rsidR="00CE0898" w:rsidRDefault="00CE0898" w:rsidP="00BC700F">
      <w:pPr>
        <w:pStyle w:val="NoSpacing"/>
        <w:jc w:val="both"/>
      </w:pPr>
      <w:r>
        <w:t xml:space="preserve">Based on this the Theory of Change for Afya Bora was determined as: </w:t>
      </w:r>
    </w:p>
    <w:p w14:paraId="7E70D4C0" w14:textId="77777777" w:rsidR="00CE0898" w:rsidRDefault="00CE0898" w:rsidP="00BC700F">
      <w:pPr>
        <w:pStyle w:val="NoSpacing"/>
        <w:jc w:val="both"/>
      </w:pPr>
    </w:p>
    <w:p w14:paraId="499EBEDD" w14:textId="4ED337BD" w:rsidR="00CE0898" w:rsidRPr="002417E0" w:rsidRDefault="00CE0898" w:rsidP="002417E0">
      <w:pPr>
        <w:pStyle w:val="NoSpacing"/>
        <w:ind w:left="720"/>
        <w:jc w:val="both"/>
        <w:rPr>
          <w:i/>
        </w:rPr>
      </w:pPr>
      <w:r w:rsidRPr="002417E0">
        <w:rPr>
          <w:i/>
        </w:rPr>
        <w:t>“IF community health services are strengthened with enhanced linkages with health facilities and the district health management system and that: 1) availability of appropriate equipment and supplies; 2) adequate and quality human resources in health facilities; 3) an effective information management system for RMNC</w:t>
      </w:r>
      <w:r w:rsidR="000D6581" w:rsidRPr="002417E0">
        <w:rPr>
          <w:i/>
        </w:rPr>
        <w:t>H</w:t>
      </w:r>
      <w:r w:rsidRPr="002417E0">
        <w:rPr>
          <w:i/>
        </w:rPr>
        <w:t xml:space="preserve"> are put in place</w:t>
      </w:r>
      <w:r w:rsidR="000D6581" w:rsidRPr="002417E0">
        <w:rPr>
          <w:i/>
        </w:rPr>
        <w:t xml:space="preserve"> with all of this</w:t>
      </w:r>
      <w:r w:rsidRPr="002417E0">
        <w:rPr>
          <w:i/>
        </w:rPr>
        <w:t xml:space="preserve"> supported by government’s increased resource allocation for RMNCH THEN </w:t>
      </w:r>
      <w:r w:rsidR="00FF061C" w:rsidRPr="002417E0">
        <w:rPr>
          <w:i/>
        </w:rPr>
        <w:t xml:space="preserve">childcare will be improved </w:t>
      </w:r>
      <w:r w:rsidR="00FF061C">
        <w:rPr>
          <w:i/>
        </w:rPr>
        <w:t xml:space="preserve">and </w:t>
      </w:r>
      <w:r w:rsidR="000D6581" w:rsidRPr="002417E0">
        <w:rPr>
          <w:i/>
        </w:rPr>
        <w:t>demand for RMNCH services increase</w:t>
      </w:r>
      <w:r w:rsidR="00FF061C">
        <w:rPr>
          <w:i/>
        </w:rPr>
        <w:t>d</w:t>
      </w:r>
      <w:r w:rsidR="000D6581" w:rsidRPr="002417E0">
        <w:rPr>
          <w:i/>
        </w:rPr>
        <w:t>, leading to lower birth complications and maternal</w:t>
      </w:r>
      <w:r w:rsidR="00A075E9">
        <w:rPr>
          <w:i/>
        </w:rPr>
        <w:t>, newborn</w:t>
      </w:r>
      <w:r w:rsidR="000D6581" w:rsidRPr="002417E0">
        <w:rPr>
          <w:i/>
        </w:rPr>
        <w:t xml:space="preserve"> and child deaths.  </w:t>
      </w:r>
    </w:p>
    <w:p w14:paraId="6A0CFA86" w14:textId="77777777" w:rsidR="00446842" w:rsidRDefault="00446842" w:rsidP="00BC700F">
      <w:pPr>
        <w:pStyle w:val="NoSpacing"/>
        <w:jc w:val="both"/>
      </w:pPr>
    </w:p>
    <w:p w14:paraId="0EF3E982" w14:textId="72AAE310" w:rsidR="00446842" w:rsidRDefault="00446842" w:rsidP="00BC700F">
      <w:pPr>
        <w:pStyle w:val="NoSpacing"/>
        <w:jc w:val="both"/>
      </w:pPr>
      <w:r w:rsidRPr="007E1433">
        <w:t xml:space="preserve">The TOC is presented in </w:t>
      </w:r>
      <w:r w:rsidR="007E1433" w:rsidRPr="007E1433">
        <w:fldChar w:fldCharType="begin"/>
      </w:r>
      <w:r w:rsidR="007E1433" w:rsidRPr="007E1433">
        <w:instrText xml:space="preserve"> REF _Ref23399081 \h </w:instrText>
      </w:r>
      <w:r w:rsidR="007E1433">
        <w:instrText xml:space="preserve"> \* MERGEFORMAT </w:instrText>
      </w:r>
      <w:r w:rsidR="007E1433" w:rsidRPr="007E1433">
        <w:fldChar w:fldCharType="separate"/>
      </w:r>
      <w:r w:rsidR="007E1433" w:rsidRPr="007E1433">
        <w:t xml:space="preserve">Figure </w:t>
      </w:r>
      <w:r w:rsidR="007E1433" w:rsidRPr="007E1433">
        <w:rPr>
          <w:noProof/>
        </w:rPr>
        <w:t>4</w:t>
      </w:r>
      <w:r w:rsidR="007E1433" w:rsidRPr="007E1433">
        <w:fldChar w:fldCharType="end"/>
      </w:r>
      <w:r w:rsidRPr="007E1433">
        <w:t>.</w:t>
      </w:r>
      <w:r>
        <w:t xml:space="preserve"> </w:t>
      </w:r>
    </w:p>
    <w:p w14:paraId="3E51D93F" w14:textId="77777777" w:rsidR="00446842" w:rsidRDefault="00446842" w:rsidP="00BC700F">
      <w:pPr>
        <w:pStyle w:val="NoSpacing"/>
        <w:jc w:val="both"/>
      </w:pPr>
    </w:p>
    <w:p w14:paraId="6508287E" w14:textId="20761FA2" w:rsidR="00446842" w:rsidRDefault="00446842" w:rsidP="00BC700F">
      <w:pPr>
        <w:pStyle w:val="NoSpacing"/>
        <w:jc w:val="both"/>
      </w:pPr>
      <w:r w:rsidRPr="007E1433">
        <w:t xml:space="preserve">Assumptions underpinning the TOC are presented in </w:t>
      </w:r>
      <w:r w:rsidR="007E1433">
        <w:fldChar w:fldCharType="begin"/>
      </w:r>
      <w:r w:rsidR="007E1433">
        <w:instrText xml:space="preserve"> REF _Ref23399114 \h </w:instrText>
      </w:r>
      <w:r w:rsidR="007E1433">
        <w:fldChar w:fldCharType="separate"/>
      </w:r>
      <w:r w:rsidR="007E1433">
        <w:t xml:space="preserve">Table </w:t>
      </w:r>
      <w:r w:rsidR="007E1433">
        <w:rPr>
          <w:noProof/>
        </w:rPr>
        <w:t>1</w:t>
      </w:r>
      <w:r w:rsidR="007E1433">
        <w:fldChar w:fldCharType="end"/>
      </w:r>
      <w:r w:rsidRPr="007E1433">
        <w:t>.</w:t>
      </w:r>
      <w:r>
        <w:t xml:space="preserve"> </w:t>
      </w:r>
    </w:p>
    <w:p w14:paraId="0506451D" w14:textId="77777777" w:rsidR="00446842" w:rsidRDefault="00446842" w:rsidP="00BC700F">
      <w:pPr>
        <w:pStyle w:val="NoSpacing"/>
        <w:jc w:val="both"/>
      </w:pPr>
    </w:p>
    <w:p w14:paraId="5C962D1E" w14:textId="387F7A93" w:rsidR="00446842" w:rsidRDefault="007E1433">
      <w:pPr>
        <w:pStyle w:val="Caption"/>
      </w:pPr>
      <w:bookmarkStart w:id="17" w:name="_Ref23399114"/>
      <w:bookmarkStart w:id="18" w:name="_Toc25217173"/>
      <w:r>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1</w:t>
      </w:r>
      <w:r w:rsidR="00266A8A">
        <w:rPr>
          <w:noProof/>
        </w:rPr>
        <w:fldChar w:fldCharType="end"/>
      </w:r>
      <w:bookmarkEnd w:id="17"/>
      <w:r>
        <w:t xml:space="preserve">: </w:t>
      </w:r>
      <w:r w:rsidR="00446842">
        <w:t>Assumptions of the Afya Bora TOC</w:t>
      </w:r>
      <w:bookmarkEnd w:id="18"/>
    </w:p>
    <w:tbl>
      <w:tblPr>
        <w:tblW w:w="5000" w:type="pct"/>
        <w:tblCellMar>
          <w:left w:w="0" w:type="dxa"/>
          <w:right w:w="0" w:type="dxa"/>
        </w:tblCellMar>
        <w:tblLook w:val="0420" w:firstRow="1" w:lastRow="0" w:firstColumn="0" w:lastColumn="0" w:noHBand="0" w:noVBand="1"/>
      </w:tblPr>
      <w:tblGrid>
        <w:gridCol w:w="4580"/>
        <w:gridCol w:w="4426"/>
      </w:tblGrid>
      <w:tr w:rsidR="00446842" w:rsidRPr="00446842" w14:paraId="3E568041" w14:textId="77777777" w:rsidTr="000C6405">
        <w:trPr>
          <w:trHeight w:val="106"/>
        </w:trPr>
        <w:tc>
          <w:tcPr>
            <w:tcW w:w="2543" w:type="pct"/>
            <w:tcBorders>
              <w:top w:val="single" w:sz="8" w:space="0" w:color="FFFFFF"/>
              <w:left w:val="single" w:sz="8" w:space="0" w:color="FFFFFF"/>
              <w:bottom w:val="single" w:sz="24" w:space="0" w:color="FFFFFF"/>
              <w:right w:val="single" w:sz="8" w:space="0" w:color="FFFFFF"/>
            </w:tcBorders>
            <w:shd w:val="clear" w:color="auto" w:fill="C00000"/>
            <w:tcMar>
              <w:top w:w="72" w:type="dxa"/>
              <w:left w:w="144" w:type="dxa"/>
              <w:bottom w:w="72" w:type="dxa"/>
              <w:right w:w="144" w:type="dxa"/>
            </w:tcMar>
            <w:hideMark/>
          </w:tcPr>
          <w:p w14:paraId="084DD1F6" w14:textId="77777777" w:rsidR="00446842" w:rsidRPr="00446842" w:rsidRDefault="00446842" w:rsidP="00446842">
            <w:pPr>
              <w:pStyle w:val="NoSpacing"/>
              <w:jc w:val="both"/>
            </w:pPr>
            <w:r w:rsidRPr="00446842">
              <w:rPr>
                <w:b/>
                <w:bCs/>
              </w:rPr>
              <w:t>Assumption</w:t>
            </w:r>
          </w:p>
        </w:tc>
        <w:tc>
          <w:tcPr>
            <w:tcW w:w="2457" w:type="pct"/>
            <w:tcBorders>
              <w:top w:val="single" w:sz="8" w:space="0" w:color="FFFFFF"/>
              <w:left w:val="single" w:sz="8" w:space="0" w:color="FFFFFF"/>
              <w:bottom w:val="single" w:sz="24" w:space="0" w:color="FFFFFF"/>
              <w:right w:val="single" w:sz="8" w:space="0" w:color="FFFFFF"/>
            </w:tcBorders>
            <w:shd w:val="clear" w:color="auto" w:fill="C00000"/>
            <w:tcMar>
              <w:top w:w="72" w:type="dxa"/>
              <w:left w:w="144" w:type="dxa"/>
              <w:bottom w:w="72" w:type="dxa"/>
              <w:right w:w="144" w:type="dxa"/>
            </w:tcMar>
            <w:hideMark/>
          </w:tcPr>
          <w:p w14:paraId="2C7C79B9" w14:textId="77777777" w:rsidR="00446842" w:rsidRPr="00446842" w:rsidRDefault="00446842" w:rsidP="00446842">
            <w:pPr>
              <w:pStyle w:val="NoSpacing"/>
              <w:jc w:val="both"/>
            </w:pPr>
            <w:r w:rsidRPr="00446842">
              <w:rPr>
                <w:b/>
                <w:bCs/>
              </w:rPr>
              <w:t>Effect</w:t>
            </w:r>
          </w:p>
        </w:tc>
      </w:tr>
      <w:tr w:rsidR="00BA06E6" w:rsidRPr="00446842" w14:paraId="030AAEC0" w14:textId="77777777" w:rsidTr="000C6405">
        <w:trPr>
          <w:trHeight w:val="201"/>
        </w:trPr>
        <w:tc>
          <w:tcPr>
            <w:tcW w:w="2543" w:type="pct"/>
            <w:tcBorders>
              <w:top w:val="single" w:sz="24"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tcPr>
          <w:p w14:paraId="1783137C" w14:textId="723F11AE" w:rsidR="00BA06E6" w:rsidRPr="00446842" w:rsidRDefault="00BA06E6" w:rsidP="00845B62">
            <w:pPr>
              <w:pStyle w:val="NoSpacing"/>
            </w:pPr>
            <w:r w:rsidRPr="00E16294">
              <w:t xml:space="preserve">Demonstration and implementation of best practices </w:t>
            </w:r>
            <w:r w:rsidR="00265427">
              <w:t>will</w:t>
            </w:r>
            <w:r w:rsidR="00265427" w:rsidRPr="00E16294">
              <w:t xml:space="preserve"> </w:t>
            </w:r>
            <w:r w:rsidRPr="00E16294">
              <w:t xml:space="preserve">lead to eventual government </w:t>
            </w:r>
            <w:r w:rsidR="00265427">
              <w:t>ownership</w:t>
            </w:r>
            <w:r w:rsidRPr="00E16294">
              <w:t xml:space="preserve"> </w:t>
            </w:r>
          </w:p>
        </w:tc>
        <w:tc>
          <w:tcPr>
            <w:tcW w:w="2457" w:type="pct"/>
            <w:tcBorders>
              <w:top w:val="single" w:sz="24"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tcPr>
          <w:p w14:paraId="1A8F35AB" w14:textId="36ADBA34" w:rsidR="00BA06E6" w:rsidRPr="00446842" w:rsidRDefault="00D50847" w:rsidP="00845B62">
            <w:pPr>
              <w:pStyle w:val="NoSpacing"/>
            </w:pPr>
            <w:r>
              <w:t xml:space="preserve">Government increases resources for RMNCH to support continuation </w:t>
            </w:r>
            <w:r w:rsidR="00845B62">
              <w:t>services</w:t>
            </w:r>
            <w:r>
              <w:t xml:space="preserve"> thereby enhancing the project effect</w:t>
            </w:r>
          </w:p>
        </w:tc>
      </w:tr>
      <w:tr w:rsidR="000C6405" w:rsidRPr="00446842" w14:paraId="221942B0" w14:textId="77777777" w:rsidTr="000C6405">
        <w:trPr>
          <w:trHeight w:val="538"/>
        </w:trPr>
        <w:tc>
          <w:tcPr>
            <w:tcW w:w="2543" w:type="pct"/>
            <w:tcBorders>
              <w:top w:val="single" w:sz="8" w:space="0" w:color="FFFFFF"/>
              <w:left w:val="single" w:sz="8" w:space="0" w:color="FFFFFF"/>
              <w:bottom w:val="single" w:sz="8" w:space="0" w:color="FFFFFF"/>
              <w:right w:val="single" w:sz="8" w:space="0" w:color="FFFFFF"/>
            </w:tcBorders>
            <w:shd w:val="clear" w:color="auto" w:fill="FCECE8"/>
            <w:tcMar>
              <w:top w:w="72" w:type="dxa"/>
              <w:left w:w="144" w:type="dxa"/>
              <w:bottom w:w="72" w:type="dxa"/>
              <w:right w:w="144" w:type="dxa"/>
            </w:tcMar>
            <w:hideMark/>
          </w:tcPr>
          <w:p w14:paraId="4BDEB61E" w14:textId="2736E5B7" w:rsidR="000C6405" w:rsidRPr="00446842" w:rsidRDefault="00845B62" w:rsidP="00845B62">
            <w:pPr>
              <w:pStyle w:val="NoSpacing"/>
            </w:pPr>
            <w:r>
              <w:t>The right calibre of h</w:t>
            </w:r>
            <w:r w:rsidR="000C6405" w:rsidRPr="00446842">
              <w:t>ealth professionals</w:t>
            </w:r>
            <w:r w:rsidR="000C6405">
              <w:t xml:space="preserve"> are</w:t>
            </w:r>
            <w:r>
              <w:t xml:space="preserve"> trained and 1) have </w:t>
            </w:r>
            <w:r w:rsidR="000C6405">
              <w:t xml:space="preserve">sufficient institutional support to facilitate </w:t>
            </w:r>
            <w:r>
              <w:t>full utilisation of new skills and knowledge gained</w:t>
            </w:r>
            <w:r w:rsidR="000C6405">
              <w:t xml:space="preserve">, and </w:t>
            </w:r>
            <w:r>
              <w:t xml:space="preserve">2) </w:t>
            </w:r>
            <w:r w:rsidR="000C6405">
              <w:t>will be and remain</w:t>
            </w:r>
            <w:r w:rsidR="000C6405" w:rsidRPr="00446842">
              <w:t xml:space="preserve"> in post during the implementation period</w:t>
            </w:r>
            <w:r>
              <w:t>.</w:t>
            </w:r>
          </w:p>
        </w:tc>
        <w:tc>
          <w:tcPr>
            <w:tcW w:w="2457" w:type="pct"/>
            <w:tcBorders>
              <w:top w:val="single" w:sz="8" w:space="0" w:color="FFFFFF"/>
              <w:left w:val="single" w:sz="8" w:space="0" w:color="FFFFFF"/>
              <w:bottom w:val="single" w:sz="8" w:space="0" w:color="FFFFFF"/>
              <w:right w:val="single" w:sz="8" w:space="0" w:color="FFFFFF"/>
            </w:tcBorders>
            <w:shd w:val="clear" w:color="auto" w:fill="FCECE8"/>
            <w:tcMar>
              <w:top w:w="72" w:type="dxa"/>
              <w:left w:w="144" w:type="dxa"/>
              <w:bottom w:w="72" w:type="dxa"/>
              <w:right w:w="144" w:type="dxa"/>
            </w:tcMar>
            <w:hideMark/>
          </w:tcPr>
          <w:p w14:paraId="4E9E185B" w14:textId="77777777" w:rsidR="000C6405" w:rsidRPr="00446842" w:rsidRDefault="000C6405" w:rsidP="000F4162">
            <w:pPr>
              <w:pStyle w:val="NoSpacing"/>
            </w:pPr>
            <w:r w:rsidRPr="00446842">
              <w:t>Will allow health staff to implement their new knowledge and skills efficiently and effectively.</w:t>
            </w:r>
          </w:p>
        </w:tc>
      </w:tr>
      <w:tr w:rsidR="00446842" w:rsidRPr="00446842" w14:paraId="726A9966" w14:textId="77777777" w:rsidTr="000C6405">
        <w:trPr>
          <w:trHeight w:val="201"/>
        </w:trPr>
        <w:tc>
          <w:tcPr>
            <w:tcW w:w="2543" w:type="pct"/>
            <w:tcBorders>
              <w:top w:val="single" w:sz="24"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hideMark/>
          </w:tcPr>
          <w:p w14:paraId="3E20156E" w14:textId="2C649F46" w:rsidR="00446842" w:rsidRPr="00446842" w:rsidRDefault="00446842" w:rsidP="000C6405">
            <w:pPr>
              <w:pStyle w:val="NoSpacing"/>
            </w:pPr>
            <w:r w:rsidRPr="00446842">
              <w:t>CHVs will remain highly motivated and in post</w:t>
            </w:r>
            <w:r w:rsidR="000C6405">
              <w:t xml:space="preserve"> and deliver the full package of services – RMNC</w:t>
            </w:r>
            <w:r w:rsidR="00FF061C">
              <w:t>A</w:t>
            </w:r>
            <w:r w:rsidR="000C6405">
              <w:t xml:space="preserve">H, WASH, and Nutrition. </w:t>
            </w:r>
          </w:p>
        </w:tc>
        <w:tc>
          <w:tcPr>
            <w:tcW w:w="2457" w:type="pct"/>
            <w:tcBorders>
              <w:top w:val="single" w:sz="24"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hideMark/>
          </w:tcPr>
          <w:p w14:paraId="6FE2FF57" w14:textId="77777777" w:rsidR="00446842" w:rsidRPr="00446842" w:rsidRDefault="000C6405" w:rsidP="000C6405">
            <w:pPr>
              <w:pStyle w:val="NoSpacing"/>
            </w:pPr>
            <w:r>
              <w:t xml:space="preserve">Community mobilisation is </w:t>
            </w:r>
            <w:r w:rsidR="001A03F0">
              <w:t>sustained</w:t>
            </w:r>
            <w:r>
              <w:t xml:space="preserve"> giving rise to changing attitudes and </w:t>
            </w:r>
            <w:r w:rsidR="00265427">
              <w:t xml:space="preserve">appropriate </w:t>
            </w:r>
            <w:r>
              <w:t xml:space="preserve">health seeking behaviour. </w:t>
            </w:r>
            <w:r w:rsidR="00446842" w:rsidRPr="00446842">
              <w:t xml:space="preserve">  </w:t>
            </w:r>
          </w:p>
        </w:tc>
      </w:tr>
    </w:tbl>
    <w:p w14:paraId="7E8BD45D" w14:textId="77777777" w:rsidR="00446842" w:rsidRPr="00BC700F" w:rsidRDefault="00446842" w:rsidP="00BC700F">
      <w:pPr>
        <w:pStyle w:val="NoSpacing"/>
        <w:jc w:val="both"/>
      </w:pPr>
    </w:p>
    <w:p w14:paraId="555EECCB" w14:textId="75CE1F7E" w:rsidR="00BC700F" w:rsidRDefault="007F711B" w:rsidP="00BC700F">
      <w:pPr>
        <w:pStyle w:val="NoSpacing"/>
        <w:jc w:val="both"/>
      </w:pPr>
      <w:r>
        <w:t xml:space="preserve">Understanding of the TOC enhances the evaluation team’s assessment of the validity of Afya Bora’s project design and what changes </w:t>
      </w:r>
      <w:r w:rsidR="00454A7A">
        <w:t>may be</w:t>
      </w:r>
      <w:r>
        <w:t xml:space="preserve"> required for a future similar project.  </w:t>
      </w:r>
      <w:r w:rsidR="00A44E66">
        <w:t xml:space="preserve">It also enables the team to fully understand the broadness of the project’s potential results, both negative and positive. </w:t>
      </w:r>
    </w:p>
    <w:p w14:paraId="35AF0F13" w14:textId="77777777" w:rsidR="007F711B" w:rsidRPr="00BC700F" w:rsidRDefault="007F711B" w:rsidP="00BC700F">
      <w:pPr>
        <w:pStyle w:val="NoSpacing"/>
        <w:jc w:val="both"/>
      </w:pPr>
    </w:p>
    <w:p w14:paraId="17E211E3" w14:textId="77777777" w:rsidR="0052191C" w:rsidRPr="0052191C" w:rsidRDefault="0052191C" w:rsidP="0052191C">
      <w:pPr>
        <w:pStyle w:val="NoSpacing"/>
        <w:jc w:val="both"/>
      </w:pPr>
    </w:p>
    <w:p w14:paraId="56D4FDF7" w14:textId="77777777" w:rsidR="00CC1FC9" w:rsidRDefault="0052191C" w:rsidP="00CC1FC9">
      <w:pPr>
        <w:pStyle w:val="NoSpacing"/>
        <w:jc w:val="both"/>
      </w:pPr>
      <w:r>
        <w:lastRenderedPageBreak/>
        <w:t xml:space="preserve"> </w:t>
      </w:r>
    </w:p>
    <w:p w14:paraId="441FD807" w14:textId="77777777" w:rsidR="00CC1FC9" w:rsidRDefault="00CC1FC9" w:rsidP="00CC1FC9">
      <w:pPr>
        <w:pStyle w:val="NoSpacing"/>
        <w:jc w:val="both"/>
      </w:pPr>
    </w:p>
    <w:p w14:paraId="14AF6295" w14:textId="77777777" w:rsidR="00CC1FC9" w:rsidRPr="00364620" w:rsidRDefault="00CC1FC9" w:rsidP="00CC1FC9">
      <w:pPr>
        <w:pStyle w:val="NoSpacing"/>
        <w:jc w:val="both"/>
        <w:sectPr w:rsidR="00CC1FC9" w:rsidRPr="00364620" w:rsidSect="00A65EF0">
          <w:pgSz w:w="11906" w:h="16838"/>
          <w:pgMar w:top="1440" w:right="1440" w:bottom="1440" w:left="1440" w:header="720" w:footer="720" w:gutter="0"/>
          <w:pgNumType w:start="1"/>
          <w:cols w:space="720"/>
          <w:docGrid w:linePitch="360"/>
        </w:sectPr>
      </w:pPr>
    </w:p>
    <w:p w14:paraId="00B92BB3" w14:textId="18B8CC95" w:rsidR="00C92467" w:rsidRDefault="007E1433">
      <w:pPr>
        <w:pStyle w:val="Caption"/>
      </w:pPr>
      <w:bookmarkStart w:id="19" w:name="_Ref23399067"/>
      <w:bookmarkStart w:id="20" w:name="_Toc25217171"/>
      <w:r>
        <w:lastRenderedPageBreak/>
        <w:t xml:space="preserve">Figure </w:t>
      </w:r>
      <w:r w:rsidR="00266A8A">
        <w:rPr>
          <w:noProof/>
        </w:rPr>
        <w:fldChar w:fldCharType="begin"/>
      </w:r>
      <w:r w:rsidR="00266A8A">
        <w:rPr>
          <w:noProof/>
        </w:rPr>
        <w:instrText xml:space="preserve"> SEQ Figure \* ARABIC </w:instrText>
      </w:r>
      <w:r w:rsidR="00266A8A">
        <w:rPr>
          <w:noProof/>
        </w:rPr>
        <w:fldChar w:fldCharType="separate"/>
      </w:r>
      <w:r>
        <w:rPr>
          <w:noProof/>
        </w:rPr>
        <w:t>3</w:t>
      </w:r>
      <w:r w:rsidR="00266A8A">
        <w:rPr>
          <w:noProof/>
        </w:rPr>
        <w:fldChar w:fldCharType="end"/>
      </w:r>
      <w:bookmarkEnd w:id="19"/>
      <w:r>
        <w:t>: Project problem tree</w:t>
      </w:r>
      <w:bookmarkEnd w:id="20"/>
    </w:p>
    <w:p w14:paraId="5ACE2EDE" w14:textId="77777777" w:rsidR="00C92467" w:rsidRDefault="00C92467" w:rsidP="00CC1FC9">
      <w:pPr>
        <w:pStyle w:val="NoSpacing"/>
        <w:pBdr>
          <w:top w:val="single" w:sz="4" w:space="1" w:color="C00000"/>
          <w:left w:val="single" w:sz="4" w:space="4" w:color="C00000"/>
          <w:bottom w:val="single" w:sz="4" w:space="1" w:color="C00000"/>
          <w:right w:val="single" w:sz="4" w:space="4" w:color="C00000"/>
        </w:pBdr>
        <w:jc w:val="both"/>
      </w:pPr>
      <w:r w:rsidRPr="00D05649">
        <w:rPr>
          <w:noProof/>
          <w:lang w:eastAsia="en-ZW"/>
        </w:rPr>
        <w:drawing>
          <wp:inline distT="0" distB="0" distL="0" distR="0" wp14:anchorId="5F31A4A3" wp14:editId="0E85F535">
            <wp:extent cx="8361136" cy="49752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62697" cy="4976154"/>
                    </a:xfrm>
                    <a:prstGeom prst="rect">
                      <a:avLst/>
                    </a:prstGeom>
                    <a:noFill/>
                  </pic:spPr>
                </pic:pic>
              </a:graphicData>
            </a:graphic>
          </wp:inline>
        </w:drawing>
      </w:r>
    </w:p>
    <w:p w14:paraId="32E8E75F" w14:textId="77777777" w:rsidR="00C92467" w:rsidRDefault="00C92467" w:rsidP="00F21873">
      <w:pPr>
        <w:pStyle w:val="NoSpacing"/>
        <w:jc w:val="both"/>
      </w:pPr>
    </w:p>
    <w:p w14:paraId="2C00FBF5" w14:textId="77777777" w:rsidR="00C92467" w:rsidRDefault="00C92467" w:rsidP="00F21873">
      <w:pPr>
        <w:pStyle w:val="NoSpacing"/>
        <w:jc w:val="both"/>
        <w:sectPr w:rsidR="00C92467" w:rsidSect="00C92467">
          <w:pgSz w:w="16838" w:h="11906" w:orient="landscape"/>
          <w:pgMar w:top="1440" w:right="1440" w:bottom="1440" w:left="1440" w:header="720" w:footer="720" w:gutter="0"/>
          <w:cols w:space="720"/>
          <w:docGrid w:linePitch="360"/>
        </w:sectPr>
      </w:pPr>
    </w:p>
    <w:p w14:paraId="61DE8050" w14:textId="10D54C4B" w:rsidR="007E1433" w:rsidRDefault="007E1433" w:rsidP="00322E34">
      <w:pPr>
        <w:pStyle w:val="Caption"/>
      </w:pPr>
      <w:bookmarkStart w:id="21" w:name="_Ref23399081"/>
      <w:bookmarkStart w:id="22" w:name="_Toc25217172"/>
      <w:r>
        <w:lastRenderedPageBreak/>
        <w:t xml:space="preserve">Figure </w:t>
      </w:r>
      <w:r w:rsidR="00266A8A">
        <w:rPr>
          <w:noProof/>
        </w:rPr>
        <w:fldChar w:fldCharType="begin"/>
      </w:r>
      <w:r w:rsidR="00266A8A">
        <w:rPr>
          <w:noProof/>
        </w:rPr>
        <w:instrText xml:space="preserve"> SEQ Figure \* ARABIC </w:instrText>
      </w:r>
      <w:r w:rsidR="00266A8A">
        <w:rPr>
          <w:noProof/>
        </w:rPr>
        <w:fldChar w:fldCharType="separate"/>
      </w:r>
      <w:r>
        <w:rPr>
          <w:noProof/>
        </w:rPr>
        <w:t>4</w:t>
      </w:r>
      <w:r w:rsidR="00266A8A">
        <w:rPr>
          <w:noProof/>
        </w:rPr>
        <w:fldChar w:fldCharType="end"/>
      </w:r>
      <w:bookmarkEnd w:id="21"/>
      <w:r>
        <w:t>: Theory of Change</w:t>
      </w:r>
      <w:bookmarkEnd w:id="22"/>
    </w:p>
    <w:p w14:paraId="60F64669" w14:textId="5902BDC1" w:rsidR="00C92467" w:rsidRDefault="006E151D" w:rsidP="00CC1FC9">
      <w:pPr>
        <w:pStyle w:val="NoSpacing"/>
        <w:pBdr>
          <w:top w:val="single" w:sz="4" w:space="1" w:color="C00000"/>
          <w:left w:val="single" w:sz="4" w:space="4" w:color="C00000"/>
          <w:bottom w:val="single" w:sz="4" w:space="1" w:color="C00000"/>
          <w:right w:val="single" w:sz="4" w:space="4" w:color="C00000"/>
        </w:pBdr>
        <w:jc w:val="both"/>
      </w:pPr>
      <w:r>
        <w:rPr>
          <w:noProof/>
          <w:lang w:eastAsia="en-ZW"/>
        </w:rPr>
        <w:drawing>
          <wp:inline distT="0" distB="0" distL="0" distR="0" wp14:anchorId="68954C62" wp14:editId="4AAF5D5D">
            <wp:extent cx="8913117" cy="4945379"/>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979256" cy="4982076"/>
                    </a:xfrm>
                    <a:prstGeom prst="rect">
                      <a:avLst/>
                    </a:prstGeom>
                    <a:noFill/>
                  </pic:spPr>
                </pic:pic>
              </a:graphicData>
            </a:graphic>
          </wp:inline>
        </w:drawing>
      </w:r>
    </w:p>
    <w:p w14:paraId="62F803C2" w14:textId="77777777" w:rsidR="00C92467" w:rsidRDefault="00C92467" w:rsidP="00CC1FC9">
      <w:pPr>
        <w:pStyle w:val="NoSpacing"/>
        <w:pBdr>
          <w:top w:val="single" w:sz="4" w:space="1" w:color="C00000"/>
          <w:left w:val="single" w:sz="4" w:space="4" w:color="C00000"/>
          <w:bottom w:val="single" w:sz="4" w:space="1" w:color="C00000"/>
          <w:right w:val="single" w:sz="4" w:space="4" w:color="C00000"/>
        </w:pBdr>
        <w:jc w:val="both"/>
        <w:sectPr w:rsidR="00C92467" w:rsidSect="00C92467">
          <w:pgSz w:w="16838" w:h="11906" w:orient="landscape"/>
          <w:pgMar w:top="1440" w:right="1440" w:bottom="1440" w:left="1440" w:header="720" w:footer="720" w:gutter="0"/>
          <w:cols w:space="720"/>
          <w:docGrid w:linePitch="360"/>
        </w:sectPr>
      </w:pPr>
    </w:p>
    <w:p w14:paraId="5FB50C9B" w14:textId="77777777" w:rsidR="00C92467" w:rsidRDefault="00C92467" w:rsidP="00F21873">
      <w:pPr>
        <w:pStyle w:val="NoSpacing"/>
        <w:jc w:val="both"/>
      </w:pPr>
    </w:p>
    <w:p w14:paraId="3FB17C10" w14:textId="77777777" w:rsidR="00C92467" w:rsidRDefault="00C92467" w:rsidP="00F21873">
      <w:pPr>
        <w:pStyle w:val="NoSpacing"/>
        <w:jc w:val="both"/>
      </w:pPr>
    </w:p>
    <w:p w14:paraId="16F13EEB" w14:textId="77777777" w:rsidR="00F21873" w:rsidRDefault="00F21873" w:rsidP="00F21873">
      <w:pPr>
        <w:pStyle w:val="Heading2"/>
      </w:pPr>
      <w:bookmarkStart w:id="23" w:name="_Toc25258835"/>
      <w:r>
        <w:t>Evaluation Purpose and Objectives</w:t>
      </w:r>
      <w:bookmarkEnd w:id="23"/>
    </w:p>
    <w:p w14:paraId="40076D53" w14:textId="4B3F10A6" w:rsidR="00F21873" w:rsidRDefault="00C46196" w:rsidP="00F21873">
      <w:pPr>
        <w:pStyle w:val="NoSpacing"/>
        <w:jc w:val="both"/>
      </w:pPr>
      <w:r>
        <w:t>The primary focus of the evaluation is to generate</w:t>
      </w:r>
      <w:r w:rsidRPr="00C46196">
        <w:t xml:space="preserve"> substantive evidence and lessons learned on the relevance, effectiveness, efficiency, sustainability, gender and equity focus of the Afya Bora</w:t>
      </w:r>
      <w:r>
        <w:t xml:space="preserve"> project</w:t>
      </w:r>
      <w:r w:rsidRPr="00C46196">
        <w:t xml:space="preserve">. </w:t>
      </w:r>
      <w:r>
        <w:t xml:space="preserve">Further the </w:t>
      </w:r>
      <w:r w:rsidRPr="00C46196">
        <w:t xml:space="preserve">evaluation findings and recommendations will be used to strengthen future anticipated project design, to inform the nation-wide scaling up of the project, the end-term review of Zanzibar Health Sector Strategic Plan (2013/14-2018/19) and the 2020 mid-term review of Zanzibar One Reproductive, Maternal, Newborn, Child and Adolescent Reproductive Health Strategic Plan (2018-2022).for the 2020 mid-term review of Zanzibar One Reproductive, Maternal, Newborn, Child and Adolescent Reproductive Health Strategic Plan (2018-2022). </w:t>
      </w:r>
    </w:p>
    <w:p w14:paraId="77F9EC94" w14:textId="77777777" w:rsidR="00F21873" w:rsidRDefault="00F21873" w:rsidP="00F21873">
      <w:pPr>
        <w:pStyle w:val="NoSpacing"/>
        <w:jc w:val="both"/>
      </w:pPr>
    </w:p>
    <w:p w14:paraId="49F5EB64" w14:textId="77777777" w:rsidR="00F21873" w:rsidRDefault="00F21873" w:rsidP="00237BAD">
      <w:pPr>
        <w:pStyle w:val="Heading3"/>
      </w:pPr>
      <w:bookmarkStart w:id="24" w:name="_Toc25258836"/>
      <w:r>
        <w:t>Evaluation objectives</w:t>
      </w:r>
      <w:bookmarkEnd w:id="24"/>
    </w:p>
    <w:p w14:paraId="7A543E74" w14:textId="77777777" w:rsidR="000F4162" w:rsidRPr="000F4162" w:rsidRDefault="000F4162" w:rsidP="000F4162">
      <w:pPr>
        <w:pStyle w:val="NoSpacing"/>
        <w:rPr>
          <w:lang w:val="en-US"/>
        </w:rPr>
      </w:pPr>
      <w:r w:rsidRPr="000F4162">
        <w:rPr>
          <w:lang w:val="en-US"/>
        </w:rPr>
        <w:t>The specific objectives of the evaluation are to:</w:t>
      </w:r>
    </w:p>
    <w:p w14:paraId="0CECF443" w14:textId="77777777" w:rsidR="000F4162" w:rsidRPr="000F4162" w:rsidRDefault="000F4162" w:rsidP="000F4162">
      <w:pPr>
        <w:pStyle w:val="NoSpacing"/>
        <w:rPr>
          <w:lang w:val="en-US"/>
        </w:rPr>
      </w:pPr>
    </w:p>
    <w:p w14:paraId="79635539" w14:textId="77777777" w:rsidR="000F4162" w:rsidRPr="000F4162" w:rsidRDefault="000F4162" w:rsidP="00486773">
      <w:pPr>
        <w:pStyle w:val="NoSpacing"/>
        <w:numPr>
          <w:ilvl w:val="0"/>
          <w:numId w:val="5"/>
        </w:numPr>
        <w:rPr>
          <w:lang w:val="en-US"/>
        </w:rPr>
      </w:pPr>
      <w:r w:rsidRPr="000F4162">
        <w:rPr>
          <w:lang w:val="en-US"/>
        </w:rPr>
        <w:t xml:space="preserve">Determine the relevance, effectiveness, efficiency, sustainability, gender and equity focus of  the Afya Bora ya Mama na Mtoto project; </w:t>
      </w:r>
    </w:p>
    <w:p w14:paraId="72C97652" w14:textId="77777777" w:rsidR="000F4162" w:rsidRDefault="000F4162" w:rsidP="00486773">
      <w:pPr>
        <w:pStyle w:val="NoSpacing"/>
        <w:numPr>
          <w:ilvl w:val="0"/>
          <w:numId w:val="5"/>
        </w:numPr>
        <w:rPr>
          <w:lang w:val="en-US"/>
        </w:rPr>
      </w:pPr>
      <w:r w:rsidRPr="000F4162">
        <w:rPr>
          <w:lang w:val="en-US"/>
        </w:rPr>
        <w:t xml:space="preserve">Assess the integration of critical organizational principles and approaches, namely equity and gender in project planning, implementation, and monitoring. </w:t>
      </w:r>
    </w:p>
    <w:p w14:paraId="35CD297E" w14:textId="77777777" w:rsidR="00F21873" w:rsidRPr="000F4162" w:rsidRDefault="000F4162" w:rsidP="00486773">
      <w:pPr>
        <w:pStyle w:val="NoSpacing"/>
        <w:numPr>
          <w:ilvl w:val="0"/>
          <w:numId w:val="5"/>
        </w:numPr>
        <w:rPr>
          <w:lang w:val="en-US"/>
        </w:rPr>
      </w:pPr>
      <w:r w:rsidRPr="000F4162">
        <w:rPr>
          <w:lang w:val="en-US"/>
        </w:rPr>
        <w:t>Document good practice, lessons learned and provide actionable recommendations for improved future anticipated project design, advocacy for scaling up as well as for the improvement of MoH strategies, MNCAH and Reproductive Health Plan of Zanzibar.</w:t>
      </w:r>
      <w:r w:rsidR="00F21873">
        <w:t xml:space="preserve"> </w:t>
      </w:r>
    </w:p>
    <w:p w14:paraId="1ABD8A70" w14:textId="77777777" w:rsidR="00F21873" w:rsidRDefault="00F21873" w:rsidP="00F21873">
      <w:pPr>
        <w:pStyle w:val="NoSpacing"/>
        <w:jc w:val="both"/>
      </w:pPr>
    </w:p>
    <w:p w14:paraId="74749EFC" w14:textId="77777777" w:rsidR="00F21873" w:rsidRDefault="00F21873" w:rsidP="00237BAD">
      <w:pPr>
        <w:pStyle w:val="Heading2"/>
      </w:pPr>
      <w:bookmarkStart w:id="25" w:name="_Toc25258837"/>
      <w:r>
        <w:t>Evaluation Scope</w:t>
      </w:r>
      <w:bookmarkEnd w:id="25"/>
    </w:p>
    <w:p w14:paraId="6E864AB8" w14:textId="77777777" w:rsidR="000F4162" w:rsidRPr="000F4162" w:rsidRDefault="000F4162" w:rsidP="000F4162">
      <w:pPr>
        <w:pStyle w:val="NoSpacing"/>
      </w:pPr>
    </w:p>
    <w:p w14:paraId="30ED7486" w14:textId="5CF421F6" w:rsidR="000F4162" w:rsidRDefault="000F4162" w:rsidP="006F59DB">
      <w:pPr>
        <w:pStyle w:val="NoSpacing"/>
        <w:jc w:val="both"/>
      </w:pPr>
      <w:r w:rsidRPr="000F4162">
        <w:rPr>
          <w:i/>
        </w:rPr>
        <w:t xml:space="preserve">Evaluation criteria and Questions: </w:t>
      </w:r>
      <w:r w:rsidR="007E1433">
        <w:rPr>
          <w:highlight w:val="yellow"/>
        </w:rPr>
        <w:fldChar w:fldCharType="begin"/>
      </w:r>
      <w:r w:rsidR="007E1433">
        <w:rPr>
          <w:i/>
        </w:rPr>
        <w:instrText xml:space="preserve"> REF _Ref23399133 \h </w:instrText>
      </w:r>
      <w:r w:rsidR="007E1433">
        <w:rPr>
          <w:highlight w:val="yellow"/>
        </w:rPr>
      </w:r>
      <w:r w:rsidR="007E1433">
        <w:rPr>
          <w:highlight w:val="yellow"/>
        </w:rPr>
        <w:fldChar w:fldCharType="separate"/>
      </w:r>
      <w:r w:rsidR="007E1433">
        <w:t xml:space="preserve">Table </w:t>
      </w:r>
      <w:r w:rsidR="007E1433">
        <w:rPr>
          <w:noProof/>
        </w:rPr>
        <w:t>2</w:t>
      </w:r>
      <w:r w:rsidR="007E1433">
        <w:rPr>
          <w:highlight w:val="yellow"/>
        </w:rPr>
        <w:fldChar w:fldCharType="end"/>
      </w:r>
      <w:r w:rsidR="007E1433">
        <w:t xml:space="preserve"> </w:t>
      </w:r>
      <w:r w:rsidRPr="000F4162">
        <w:t>provides the questions to be answered by the evaluation as provided in the T</w:t>
      </w:r>
      <w:r w:rsidR="00303AD2">
        <w:t xml:space="preserve">erms of </w:t>
      </w:r>
      <w:r w:rsidRPr="000F4162">
        <w:t>R</w:t>
      </w:r>
      <w:r w:rsidR="00303AD2">
        <w:t>eference</w:t>
      </w:r>
      <w:r w:rsidRPr="000F4162">
        <w:t>.</w:t>
      </w:r>
      <w:r w:rsidR="006F59DB">
        <w:t xml:space="preserve"> They are organised according to four OECD evaluation criteria of: relevance, effectiveness, efficiency, and sustainability. Impact was left out of the evaluation, as based on the duration of actual implementation, impact level results would be wide spread at this time. A fifth criterion of equity and gender focus, was added to the evaluation to interrogate specific issues on equity and gender and respond to SDGs principles. </w:t>
      </w:r>
    </w:p>
    <w:p w14:paraId="1CC7CEE2" w14:textId="77777777" w:rsidR="006E151D" w:rsidRDefault="006E151D" w:rsidP="006F59DB">
      <w:pPr>
        <w:pStyle w:val="NoSpacing"/>
        <w:jc w:val="both"/>
      </w:pPr>
    </w:p>
    <w:p w14:paraId="79E90763" w14:textId="77777777" w:rsidR="006E151D" w:rsidRPr="000F4162" w:rsidRDefault="006E151D" w:rsidP="006E151D">
      <w:pPr>
        <w:pStyle w:val="Caption"/>
      </w:pPr>
      <w:bookmarkStart w:id="26" w:name="_Toc25217174"/>
      <w:r>
        <w:t xml:space="preserve">Table </w:t>
      </w:r>
      <w:r>
        <w:rPr>
          <w:noProof/>
        </w:rPr>
        <w:fldChar w:fldCharType="begin"/>
      </w:r>
      <w:r>
        <w:rPr>
          <w:noProof/>
        </w:rPr>
        <w:instrText xml:space="preserve"> SEQ Table \* ARABIC </w:instrText>
      </w:r>
      <w:r>
        <w:rPr>
          <w:noProof/>
        </w:rPr>
        <w:fldChar w:fldCharType="separate"/>
      </w:r>
      <w:r>
        <w:rPr>
          <w:noProof/>
        </w:rPr>
        <w:t>2</w:t>
      </w:r>
      <w:r>
        <w:rPr>
          <w:noProof/>
        </w:rPr>
        <w:fldChar w:fldCharType="end"/>
      </w:r>
      <w:r>
        <w:t xml:space="preserve">: </w:t>
      </w:r>
      <w:r w:rsidRPr="000F4162">
        <w:t>Evaluation questions</w:t>
      </w:r>
      <w:bookmarkEnd w:id="26"/>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1615"/>
        <w:gridCol w:w="7401"/>
      </w:tblGrid>
      <w:tr w:rsidR="006E151D" w:rsidRPr="005B0563" w14:paraId="61C186EB" w14:textId="77777777" w:rsidTr="006B7D42">
        <w:trPr>
          <w:tblHeader/>
        </w:trPr>
        <w:tc>
          <w:tcPr>
            <w:tcW w:w="1615" w:type="dxa"/>
            <w:shd w:val="clear" w:color="auto" w:fill="C00000"/>
          </w:tcPr>
          <w:p w14:paraId="7BCD533A" w14:textId="77777777" w:rsidR="006E151D" w:rsidRPr="005B0563" w:rsidRDefault="006E151D" w:rsidP="006B7D42">
            <w:pPr>
              <w:pStyle w:val="NoSpacing"/>
              <w:spacing w:before="0"/>
              <w:rPr>
                <w:sz w:val="22"/>
              </w:rPr>
            </w:pPr>
            <w:r w:rsidRPr="005B0563">
              <w:rPr>
                <w:sz w:val="22"/>
              </w:rPr>
              <w:t>Evaluation Criterion</w:t>
            </w:r>
          </w:p>
        </w:tc>
        <w:tc>
          <w:tcPr>
            <w:tcW w:w="7401" w:type="dxa"/>
            <w:shd w:val="clear" w:color="auto" w:fill="C00000"/>
          </w:tcPr>
          <w:p w14:paraId="0EFED86D" w14:textId="77777777" w:rsidR="006E151D" w:rsidRPr="005B0563" w:rsidRDefault="006E151D" w:rsidP="006B7D42">
            <w:pPr>
              <w:pStyle w:val="NoSpacing"/>
              <w:spacing w:before="0"/>
              <w:rPr>
                <w:sz w:val="22"/>
              </w:rPr>
            </w:pPr>
            <w:r w:rsidRPr="005B0563">
              <w:rPr>
                <w:sz w:val="22"/>
              </w:rPr>
              <w:t>Questions</w:t>
            </w:r>
          </w:p>
        </w:tc>
      </w:tr>
      <w:tr w:rsidR="006E151D" w:rsidRPr="005B0563" w14:paraId="33B508CA" w14:textId="77777777" w:rsidTr="006B7D42">
        <w:tc>
          <w:tcPr>
            <w:tcW w:w="1615" w:type="dxa"/>
            <w:shd w:val="clear" w:color="auto" w:fill="F2F2F2" w:themeFill="background1" w:themeFillShade="F2"/>
          </w:tcPr>
          <w:p w14:paraId="5861BD7C" w14:textId="77777777" w:rsidR="006E151D" w:rsidRPr="005B0563" w:rsidRDefault="006E151D" w:rsidP="006B7D42">
            <w:pPr>
              <w:pStyle w:val="NoSpacing"/>
              <w:spacing w:before="0"/>
              <w:jc w:val="both"/>
              <w:rPr>
                <w:sz w:val="22"/>
              </w:rPr>
            </w:pPr>
            <w:r w:rsidRPr="005B0563">
              <w:rPr>
                <w:sz w:val="22"/>
              </w:rPr>
              <w:t>Relevance</w:t>
            </w:r>
          </w:p>
        </w:tc>
        <w:tc>
          <w:tcPr>
            <w:tcW w:w="7401" w:type="dxa"/>
            <w:shd w:val="clear" w:color="auto" w:fill="F2F2F2" w:themeFill="background1" w:themeFillShade="F2"/>
          </w:tcPr>
          <w:p w14:paraId="38AF2F44" w14:textId="77777777" w:rsidR="006E151D" w:rsidRPr="005B0563" w:rsidRDefault="006E151D" w:rsidP="006B7D42">
            <w:pPr>
              <w:pStyle w:val="NoSpacing"/>
              <w:numPr>
                <w:ilvl w:val="0"/>
                <w:numId w:val="6"/>
              </w:numPr>
              <w:spacing w:before="0"/>
              <w:jc w:val="both"/>
              <w:rPr>
                <w:sz w:val="22"/>
              </w:rPr>
            </w:pPr>
            <w:r w:rsidRPr="005B0563">
              <w:rPr>
                <w:sz w:val="22"/>
              </w:rPr>
              <w:t xml:space="preserve">To what extent are the project design, results and implementation strategies relevant to the national and local context, strategies, policies and programmes? </w:t>
            </w:r>
          </w:p>
        </w:tc>
      </w:tr>
      <w:tr w:rsidR="006E151D" w:rsidRPr="005B0563" w14:paraId="4C73631C" w14:textId="77777777" w:rsidTr="006B7D42">
        <w:tc>
          <w:tcPr>
            <w:tcW w:w="1615" w:type="dxa"/>
            <w:shd w:val="clear" w:color="auto" w:fill="F2F2F2" w:themeFill="background1" w:themeFillShade="F2"/>
          </w:tcPr>
          <w:p w14:paraId="431EF2FE" w14:textId="77777777" w:rsidR="006E151D" w:rsidRPr="005B0563" w:rsidRDefault="006E151D" w:rsidP="006B7D42">
            <w:pPr>
              <w:pStyle w:val="NoSpacing"/>
              <w:spacing w:before="0"/>
              <w:jc w:val="both"/>
              <w:rPr>
                <w:sz w:val="22"/>
              </w:rPr>
            </w:pPr>
            <w:r w:rsidRPr="005B0563">
              <w:rPr>
                <w:sz w:val="22"/>
              </w:rPr>
              <w:t>Effectiveness</w:t>
            </w:r>
          </w:p>
        </w:tc>
        <w:tc>
          <w:tcPr>
            <w:tcW w:w="7401" w:type="dxa"/>
            <w:shd w:val="clear" w:color="auto" w:fill="F2F2F2" w:themeFill="background1" w:themeFillShade="F2"/>
          </w:tcPr>
          <w:p w14:paraId="155CCA4D" w14:textId="77777777" w:rsidR="006E151D" w:rsidRPr="005B0563" w:rsidRDefault="006E151D" w:rsidP="006B7D42">
            <w:pPr>
              <w:pStyle w:val="NoSpacing"/>
              <w:numPr>
                <w:ilvl w:val="0"/>
                <w:numId w:val="8"/>
              </w:numPr>
              <w:spacing w:before="0"/>
              <w:jc w:val="both"/>
              <w:rPr>
                <w:sz w:val="22"/>
              </w:rPr>
            </w:pPr>
            <w:r w:rsidRPr="005B0563">
              <w:rPr>
                <w:sz w:val="22"/>
              </w:rPr>
              <w:t xml:space="preserve">To what extent have the project’s objectives and intended results been achieved? </w:t>
            </w:r>
          </w:p>
          <w:p w14:paraId="23C99F27" w14:textId="77777777" w:rsidR="006E151D" w:rsidRPr="005B0563" w:rsidRDefault="006E151D" w:rsidP="006B7D42">
            <w:pPr>
              <w:pStyle w:val="NoSpacing"/>
              <w:numPr>
                <w:ilvl w:val="0"/>
                <w:numId w:val="8"/>
              </w:numPr>
              <w:spacing w:before="0"/>
              <w:jc w:val="both"/>
              <w:rPr>
                <w:sz w:val="22"/>
              </w:rPr>
            </w:pPr>
            <w:r w:rsidRPr="005B0563">
              <w:rPr>
                <w:sz w:val="22"/>
              </w:rPr>
              <w:t xml:space="preserve">What are the factors that facilitate or inhibit the achievement of the project’s objectives and outcomes? </w:t>
            </w:r>
          </w:p>
          <w:p w14:paraId="08EB50F8" w14:textId="77777777" w:rsidR="006E151D" w:rsidRPr="005B0563" w:rsidRDefault="006E151D" w:rsidP="006B7D42">
            <w:pPr>
              <w:pStyle w:val="NoSpacing"/>
              <w:numPr>
                <w:ilvl w:val="0"/>
                <w:numId w:val="8"/>
              </w:numPr>
              <w:spacing w:before="0"/>
              <w:jc w:val="both"/>
              <w:rPr>
                <w:sz w:val="22"/>
              </w:rPr>
            </w:pPr>
            <w:r w:rsidRPr="005B0563">
              <w:rPr>
                <w:sz w:val="22"/>
              </w:rPr>
              <w:t>Which project activities had more significance to contribute to increased demand, coverage and uptake of quality emergency obstetric care, new-born and child health services, including high impact nutrition interventions?</w:t>
            </w:r>
          </w:p>
          <w:p w14:paraId="468DFD9B" w14:textId="77777777" w:rsidR="006E151D" w:rsidRPr="005B0563" w:rsidRDefault="006E151D" w:rsidP="006B7D42">
            <w:pPr>
              <w:pStyle w:val="NoSpacing"/>
              <w:numPr>
                <w:ilvl w:val="0"/>
                <w:numId w:val="8"/>
              </w:numPr>
              <w:spacing w:before="0"/>
              <w:jc w:val="both"/>
              <w:rPr>
                <w:sz w:val="22"/>
              </w:rPr>
            </w:pPr>
            <w:r w:rsidRPr="005B0563">
              <w:rPr>
                <w:sz w:val="22"/>
              </w:rPr>
              <w:t xml:space="preserve">To what extent has the project addressed accountability and ownership of implementing partners? </w:t>
            </w:r>
          </w:p>
          <w:p w14:paraId="5046F009" w14:textId="77777777" w:rsidR="006E151D" w:rsidRPr="005B0563" w:rsidRDefault="006E151D" w:rsidP="006B7D42">
            <w:pPr>
              <w:pStyle w:val="NoSpacing"/>
              <w:numPr>
                <w:ilvl w:val="0"/>
                <w:numId w:val="8"/>
              </w:numPr>
              <w:spacing w:before="0"/>
              <w:jc w:val="both"/>
              <w:rPr>
                <w:sz w:val="22"/>
              </w:rPr>
            </w:pPr>
            <w:r w:rsidRPr="005B0563">
              <w:rPr>
                <w:sz w:val="22"/>
              </w:rPr>
              <w:t xml:space="preserve">How adequate have UNICEF’s support been to the project, including from the perspectives of different partners at national and subnational levels? </w:t>
            </w:r>
          </w:p>
        </w:tc>
      </w:tr>
      <w:tr w:rsidR="006E151D" w:rsidRPr="005B0563" w14:paraId="08E8938E" w14:textId="77777777" w:rsidTr="006B7D42">
        <w:tc>
          <w:tcPr>
            <w:tcW w:w="1615" w:type="dxa"/>
            <w:shd w:val="clear" w:color="auto" w:fill="F2F2F2" w:themeFill="background1" w:themeFillShade="F2"/>
          </w:tcPr>
          <w:p w14:paraId="01ADFAD9" w14:textId="77777777" w:rsidR="006E151D" w:rsidRPr="005B0563" w:rsidRDefault="006E151D" w:rsidP="006B7D42">
            <w:pPr>
              <w:pStyle w:val="NoSpacing"/>
              <w:spacing w:before="0"/>
              <w:jc w:val="both"/>
              <w:rPr>
                <w:sz w:val="22"/>
              </w:rPr>
            </w:pPr>
            <w:r w:rsidRPr="005B0563">
              <w:rPr>
                <w:sz w:val="22"/>
              </w:rPr>
              <w:lastRenderedPageBreak/>
              <w:t>Efficiency</w:t>
            </w:r>
          </w:p>
        </w:tc>
        <w:tc>
          <w:tcPr>
            <w:tcW w:w="7401" w:type="dxa"/>
            <w:shd w:val="clear" w:color="auto" w:fill="F2F2F2" w:themeFill="background1" w:themeFillShade="F2"/>
          </w:tcPr>
          <w:p w14:paraId="0A7D09DD" w14:textId="77777777" w:rsidR="006E151D" w:rsidRPr="005B0563" w:rsidRDefault="006E151D" w:rsidP="006B7D42">
            <w:pPr>
              <w:pStyle w:val="NoSpacing"/>
              <w:numPr>
                <w:ilvl w:val="0"/>
                <w:numId w:val="7"/>
              </w:numPr>
              <w:spacing w:before="0"/>
              <w:jc w:val="both"/>
              <w:rPr>
                <w:sz w:val="22"/>
              </w:rPr>
            </w:pPr>
            <w:r w:rsidRPr="005B0563">
              <w:rPr>
                <w:sz w:val="22"/>
              </w:rPr>
              <w:t xml:space="preserve">To what extent have the project management and coordination been efficient? </w:t>
            </w:r>
          </w:p>
          <w:p w14:paraId="79F00B25" w14:textId="77777777" w:rsidR="006E151D" w:rsidRPr="005B0563" w:rsidRDefault="006E151D" w:rsidP="006B7D42">
            <w:pPr>
              <w:pStyle w:val="NoSpacing"/>
              <w:spacing w:before="0"/>
              <w:jc w:val="both"/>
              <w:rPr>
                <w:sz w:val="22"/>
              </w:rPr>
            </w:pPr>
          </w:p>
        </w:tc>
      </w:tr>
      <w:tr w:rsidR="006E151D" w:rsidRPr="005B0563" w14:paraId="7BD08971" w14:textId="77777777" w:rsidTr="006B7D42">
        <w:tc>
          <w:tcPr>
            <w:tcW w:w="1615" w:type="dxa"/>
            <w:shd w:val="clear" w:color="auto" w:fill="F2F2F2" w:themeFill="background1" w:themeFillShade="F2"/>
          </w:tcPr>
          <w:p w14:paraId="5D71625C" w14:textId="77777777" w:rsidR="006E151D" w:rsidRPr="005B0563" w:rsidRDefault="006E151D" w:rsidP="006B7D42">
            <w:pPr>
              <w:pStyle w:val="NoSpacing"/>
              <w:spacing w:before="0"/>
              <w:jc w:val="both"/>
              <w:rPr>
                <w:sz w:val="22"/>
              </w:rPr>
            </w:pPr>
            <w:r w:rsidRPr="005B0563">
              <w:rPr>
                <w:sz w:val="22"/>
              </w:rPr>
              <w:t>Sustainability</w:t>
            </w:r>
          </w:p>
        </w:tc>
        <w:tc>
          <w:tcPr>
            <w:tcW w:w="7401" w:type="dxa"/>
            <w:shd w:val="clear" w:color="auto" w:fill="F2F2F2" w:themeFill="background1" w:themeFillShade="F2"/>
          </w:tcPr>
          <w:p w14:paraId="61D750F7" w14:textId="77777777" w:rsidR="006E151D" w:rsidRPr="005B0563" w:rsidRDefault="006E151D" w:rsidP="006B7D42">
            <w:pPr>
              <w:pStyle w:val="NoSpacing"/>
              <w:numPr>
                <w:ilvl w:val="0"/>
                <w:numId w:val="10"/>
              </w:numPr>
              <w:spacing w:before="0"/>
              <w:jc w:val="both"/>
              <w:rPr>
                <w:sz w:val="22"/>
              </w:rPr>
            </w:pPr>
            <w:r w:rsidRPr="005B0563">
              <w:rPr>
                <w:sz w:val="22"/>
              </w:rPr>
              <w:t xml:space="preserve">What are the enabling as well as constraining factors that influence the sustainability of the project? </w:t>
            </w:r>
          </w:p>
          <w:p w14:paraId="1C4A0300" w14:textId="77777777" w:rsidR="006E151D" w:rsidRPr="005B0563" w:rsidRDefault="006E151D" w:rsidP="006B7D42">
            <w:pPr>
              <w:pStyle w:val="NoSpacing"/>
              <w:numPr>
                <w:ilvl w:val="0"/>
                <w:numId w:val="10"/>
              </w:numPr>
              <w:spacing w:before="0"/>
              <w:jc w:val="both"/>
              <w:rPr>
                <w:sz w:val="22"/>
              </w:rPr>
            </w:pPr>
            <w:r w:rsidRPr="005B0563">
              <w:rPr>
                <w:sz w:val="22"/>
              </w:rPr>
              <w:t xml:space="preserve">What could or should be done differently in future replication and scaling up of the project? </w:t>
            </w:r>
          </w:p>
          <w:p w14:paraId="5E61E6B9" w14:textId="77777777" w:rsidR="006E151D" w:rsidRPr="005B0563" w:rsidRDefault="006E151D" w:rsidP="006B7D42">
            <w:pPr>
              <w:pStyle w:val="NoSpacing"/>
              <w:numPr>
                <w:ilvl w:val="0"/>
                <w:numId w:val="10"/>
              </w:numPr>
              <w:spacing w:before="0"/>
              <w:jc w:val="both"/>
              <w:rPr>
                <w:sz w:val="22"/>
              </w:rPr>
            </w:pPr>
            <w:r w:rsidRPr="005B0563">
              <w:rPr>
                <w:sz w:val="22"/>
              </w:rPr>
              <w:t xml:space="preserve">How will good practices generated from the project be brought in and sustained at both national and sub-national levels? </w:t>
            </w:r>
          </w:p>
          <w:p w14:paraId="6CDD2B3C" w14:textId="77777777" w:rsidR="006E151D" w:rsidRPr="005B0563" w:rsidRDefault="006E151D" w:rsidP="006B7D42">
            <w:pPr>
              <w:pStyle w:val="NoSpacing"/>
              <w:numPr>
                <w:ilvl w:val="0"/>
                <w:numId w:val="10"/>
              </w:numPr>
              <w:spacing w:before="0"/>
              <w:jc w:val="both"/>
              <w:rPr>
                <w:sz w:val="22"/>
              </w:rPr>
            </w:pPr>
            <w:r w:rsidRPr="005B0563">
              <w:rPr>
                <w:sz w:val="22"/>
              </w:rPr>
              <w:t>What are the good practices and key conditions for national scaling up of the project?</w:t>
            </w:r>
          </w:p>
        </w:tc>
      </w:tr>
      <w:tr w:rsidR="006E151D" w:rsidRPr="005B0563" w14:paraId="77B2F2AF" w14:textId="77777777" w:rsidTr="006B7D42">
        <w:tc>
          <w:tcPr>
            <w:tcW w:w="1615" w:type="dxa"/>
            <w:shd w:val="clear" w:color="auto" w:fill="F2F2F2" w:themeFill="background1" w:themeFillShade="F2"/>
          </w:tcPr>
          <w:p w14:paraId="0A359C94" w14:textId="77777777" w:rsidR="006E151D" w:rsidRPr="005B0563" w:rsidRDefault="006E151D" w:rsidP="006B7D42">
            <w:pPr>
              <w:pStyle w:val="NoSpacing"/>
              <w:spacing w:before="0"/>
              <w:jc w:val="both"/>
              <w:rPr>
                <w:sz w:val="22"/>
              </w:rPr>
            </w:pPr>
            <w:r w:rsidRPr="005B0563">
              <w:rPr>
                <w:sz w:val="22"/>
              </w:rPr>
              <w:t>Equity and gender focus</w:t>
            </w:r>
          </w:p>
        </w:tc>
        <w:tc>
          <w:tcPr>
            <w:tcW w:w="7401" w:type="dxa"/>
            <w:shd w:val="clear" w:color="auto" w:fill="F2F2F2" w:themeFill="background1" w:themeFillShade="F2"/>
          </w:tcPr>
          <w:p w14:paraId="45C49C3A" w14:textId="77777777" w:rsidR="006E151D" w:rsidRPr="005B0563" w:rsidRDefault="006E151D" w:rsidP="006B7D42">
            <w:pPr>
              <w:pStyle w:val="NoSpacing"/>
              <w:numPr>
                <w:ilvl w:val="0"/>
                <w:numId w:val="9"/>
              </w:numPr>
              <w:spacing w:before="0"/>
              <w:jc w:val="both"/>
              <w:rPr>
                <w:sz w:val="22"/>
              </w:rPr>
            </w:pPr>
            <w:r w:rsidRPr="005B0563">
              <w:rPr>
                <w:sz w:val="22"/>
              </w:rPr>
              <w:t xml:space="preserve">To what extent have the project design and interventions taken into account the most vulnerable and hard to reach populations? </w:t>
            </w:r>
          </w:p>
          <w:p w14:paraId="22AA3B55" w14:textId="77777777" w:rsidR="006E151D" w:rsidRPr="005B0563" w:rsidRDefault="006E151D" w:rsidP="006B7D42">
            <w:pPr>
              <w:pStyle w:val="NoSpacing"/>
              <w:numPr>
                <w:ilvl w:val="0"/>
                <w:numId w:val="9"/>
              </w:numPr>
              <w:spacing w:before="0"/>
              <w:jc w:val="both"/>
              <w:rPr>
                <w:sz w:val="22"/>
              </w:rPr>
            </w:pPr>
            <w:r w:rsidRPr="005B0563">
              <w:rPr>
                <w:sz w:val="22"/>
              </w:rPr>
              <w:t xml:space="preserve">To what extent have sex and disaggregated data been collected, monitored and analysed to inform the project? </w:t>
            </w:r>
          </w:p>
        </w:tc>
      </w:tr>
    </w:tbl>
    <w:p w14:paraId="2715165E" w14:textId="77777777" w:rsidR="006E151D" w:rsidRDefault="006E151D" w:rsidP="006E151D">
      <w:pPr>
        <w:pStyle w:val="NoSpacing"/>
        <w:jc w:val="both"/>
      </w:pPr>
    </w:p>
    <w:p w14:paraId="4C807195" w14:textId="792373B3" w:rsidR="006E151D" w:rsidRDefault="006E151D" w:rsidP="006E151D">
      <w:pPr>
        <w:pStyle w:val="NoSpacing"/>
        <w:jc w:val="both"/>
      </w:pPr>
      <w:r w:rsidRPr="000F4162">
        <w:rPr>
          <w:i/>
        </w:rPr>
        <w:t>Evaluation period</w:t>
      </w:r>
      <w:r w:rsidRPr="000F4162">
        <w:t>: the evaluation covers the period from inc</w:t>
      </w:r>
      <w:r>
        <w:t>eption in 2015 to project end on</w:t>
      </w:r>
      <w:r w:rsidRPr="000F4162">
        <w:t xml:space="preserve"> </w:t>
      </w:r>
      <w:r>
        <w:t>30 November 2019</w:t>
      </w:r>
      <w:r w:rsidRPr="000F4162">
        <w:t xml:space="preserve">. </w:t>
      </w:r>
      <w:r>
        <w:t xml:space="preserve">However, for data related to the Health Management Information System (HMIS), baseline will be for the period 1 January to 30 September 2019 while the end line will be for the sum of the period January 2018 to 30 September 2019. Selection of 9 months of the calendar year instead of the 12 as per the Ministry of Health’s reporting cycle, is due to the evaluation being under taken in November which precludes a full cycle assessment.  See further discussion under the evaluability assessment.  </w:t>
      </w:r>
    </w:p>
    <w:p w14:paraId="601A998E" w14:textId="77777777" w:rsidR="00A80384" w:rsidRDefault="00A80384" w:rsidP="006E151D">
      <w:pPr>
        <w:pStyle w:val="NoSpacing"/>
        <w:jc w:val="both"/>
      </w:pPr>
    </w:p>
    <w:p w14:paraId="1C842302" w14:textId="25684E2C" w:rsidR="006D5C1B" w:rsidRDefault="006E151D" w:rsidP="00F21873">
      <w:pPr>
        <w:pStyle w:val="NoSpacing"/>
        <w:jc w:val="both"/>
      </w:pPr>
      <w:r>
        <w:t xml:space="preserve">The evaluation covers both Unguja and Pemba islands targeted by the project. </w:t>
      </w:r>
    </w:p>
    <w:p w14:paraId="29DC170C" w14:textId="2EC16F5E" w:rsidR="006E151D" w:rsidRDefault="006E151D" w:rsidP="00F21873">
      <w:pPr>
        <w:pStyle w:val="NoSpacing"/>
        <w:jc w:val="both"/>
      </w:pPr>
    </w:p>
    <w:p w14:paraId="4DDA2D68" w14:textId="04F4CE19" w:rsidR="006E151D" w:rsidRDefault="006E151D" w:rsidP="002E70CB">
      <w:pPr>
        <w:pStyle w:val="Heading3"/>
      </w:pPr>
      <w:bookmarkStart w:id="27" w:name="_Toc25258838"/>
      <w:r>
        <w:t>Evaluation framework</w:t>
      </w:r>
      <w:bookmarkEnd w:id="27"/>
    </w:p>
    <w:p w14:paraId="200BDF46" w14:textId="56FEAB10" w:rsidR="006E151D" w:rsidRDefault="006E151D" w:rsidP="006E151D">
      <w:pPr>
        <w:pStyle w:val="NoSpacing"/>
        <w:jc w:val="both"/>
      </w:pPr>
      <w:r w:rsidRPr="007E1433">
        <w:t xml:space="preserve">Based on </w:t>
      </w:r>
      <w:r>
        <w:t xml:space="preserve">evaluation questions in the TOR and presented in Table 2, </w:t>
      </w:r>
      <w:r w:rsidRPr="007E1433">
        <w:t xml:space="preserve">an evaluation framework was developed presented </w:t>
      </w:r>
      <w:r w:rsidRPr="007B481E">
        <w:t>in Annex 2.</w:t>
      </w:r>
      <w:r w:rsidRPr="007E1433">
        <w:t xml:space="preserve"> The</w:t>
      </w:r>
      <w:r>
        <w:t xml:space="preserve"> evaluation framework has guided the development of tools for the evaluation and provides the lens through which the project will be evaluated. A summary of the evaluation framework is presented below.</w:t>
      </w:r>
    </w:p>
    <w:p w14:paraId="14D7804A" w14:textId="77777777" w:rsidR="006E151D" w:rsidRPr="006E151D" w:rsidRDefault="006E151D" w:rsidP="006E151D">
      <w:pPr>
        <w:pStyle w:val="NoSpacing"/>
        <w:jc w:val="both"/>
      </w:pPr>
    </w:p>
    <w:p w14:paraId="143FBC86" w14:textId="77777777" w:rsidR="006D5C1B" w:rsidRDefault="006D5C1B" w:rsidP="00551688">
      <w:pPr>
        <w:pStyle w:val="Heading4"/>
      </w:pPr>
      <w:bookmarkStart w:id="28" w:name="_Toc25258839"/>
      <w:r>
        <w:t>Relevance</w:t>
      </w:r>
      <w:bookmarkEnd w:id="28"/>
      <w:r>
        <w:t xml:space="preserve"> </w:t>
      </w:r>
    </w:p>
    <w:p w14:paraId="6C302E61" w14:textId="228F947B" w:rsidR="00391161" w:rsidRPr="00391161" w:rsidRDefault="00391161" w:rsidP="00391161">
      <w:pPr>
        <w:pStyle w:val="NoSpacing"/>
        <w:jc w:val="both"/>
      </w:pPr>
      <w:r w:rsidRPr="00391161">
        <w:t xml:space="preserve">Under relevance the evaluation will assess the extent to which the programme is aligned to the national, local contexts strategies, policies and programmes. In this regard the evaluation will determine the extent to which the project is aligned to the: Zanzibar Health Sector Strategic Plan (2013/14– 2018/19), the Road Map to Accelerate Reduction in Maternal, New-born and Child Mortality in Zanzibar (2015-2018), the Zanzibar One RMNCAH Strategic Plan (2018-2022), UNDAP II and MKUZA III outcomes. </w:t>
      </w:r>
      <w:r w:rsidR="00092DC8">
        <w:t xml:space="preserve">At the local level, the evaluation will assess the extent to which the project was aligned to local government plans and programmes. </w:t>
      </w:r>
    </w:p>
    <w:p w14:paraId="0F7026F1" w14:textId="77777777" w:rsidR="00391161" w:rsidRDefault="00391161" w:rsidP="00391161">
      <w:pPr>
        <w:pStyle w:val="NoSpacing"/>
      </w:pPr>
    </w:p>
    <w:p w14:paraId="5C92AE03" w14:textId="77777777" w:rsidR="00391161" w:rsidRPr="00391161" w:rsidRDefault="00391161" w:rsidP="00391161">
      <w:pPr>
        <w:pStyle w:val="NoSpacing"/>
        <w:jc w:val="both"/>
      </w:pPr>
      <w:r w:rsidRPr="00391161">
        <w:t>In addition to assessing relevance to l</w:t>
      </w:r>
      <w:r>
        <w:t>ocal context, the evaluation will determine how</w:t>
      </w:r>
      <w:r w:rsidRPr="00391161">
        <w:t xml:space="preserve"> the project responds to global priorities of UNICEF/UNFPA and GAC through the DFTAD priorities. For UNICEF the evaluation will determine the extent to which the project is aligned to UNICEF’s Global Strategy for Health (2016-2030) especially the two goals of: </w:t>
      </w:r>
    </w:p>
    <w:p w14:paraId="022A875B" w14:textId="77777777" w:rsidR="00391161" w:rsidRPr="00391161" w:rsidRDefault="00391161" w:rsidP="00391161">
      <w:pPr>
        <w:pStyle w:val="NoSpacing"/>
        <w:jc w:val="both"/>
      </w:pPr>
      <w:r w:rsidRPr="00391161">
        <w:t xml:space="preserve">1) End preventable maternal, new-born and child deaths; and </w:t>
      </w:r>
    </w:p>
    <w:p w14:paraId="34974E81" w14:textId="77777777" w:rsidR="00391161" w:rsidRPr="00391161" w:rsidRDefault="00391161" w:rsidP="00391161">
      <w:pPr>
        <w:pStyle w:val="NoSpacing"/>
        <w:jc w:val="both"/>
      </w:pPr>
      <w:r w:rsidRPr="00391161">
        <w:t xml:space="preserve">2) Promote the health and development of all children. </w:t>
      </w:r>
    </w:p>
    <w:p w14:paraId="2BAB774B" w14:textId="77777777" w:rsidR="00391161" w:rsidRPr="00391161" w:rsidRDefault="00391161" w:rsidP="00391161">
      <w:pPr>
        <w:pStyle w:val="NoSpacing"/>
      </w:pPr>
    </w:p>
    <w:p w14:paraId="6C0C4D36" w14:textId="70DAECDD" w:rsidR="00391161" w:rsidRDefault="00391161" w:rsidP="00391161">
      <w:pPr>
        <w:pStyle w:val="NoSpacing"/>
        <w:jc w:val="both"/>
      </w:pPr>
      <w:r w:rsidRPr="00391161">
        <w:lastRenderedPageBreak/>
        <w:t>Focus will be put on how the programme addresses the</w:t>
      </w:r>
      <w:r w:rsidR="00343354">
        <w:t xml:space="preserve"> </w:t>
      </w:r>
      <w:r w:rsidRPr="00391161">
        <w:t>five result areas for MNCH planning and programming: Health, Nutrition, HIV and AIDS, WASH and Social inclusion</w:t>
      </w:r>
      <w:r w:rsidRPr="00391161">
        <w:rPr>
          <w:vertAlign w:val="superscript"/>
        </w:rPr>
        <w:footnoteReference w:id="2"/>
      </w:r>
      <w:r w:rsidRPr="00391161">
        <w:t xml:space="preserve">. </w:t>
      </w:r>
    </w:p>
    <w:p w14:paraId="2EFB1012" w14:textId="77777777" w:rsidR="00391161" w:rsidRPr="00391161" w:rsidRDefault="00391161" w:rsidP="00391161">
      <w:pPr>
        <w:pStyle w:val="NoSpacing"/>
        <w:jc w:val="both"/>
      </w:pPr>
    </w:p>
    <w:p w14:paraId="70A45B54" w14:textId="77777777" w:rsidR="00391161" w:rsidRPr="00391161" w:rsidRDefault="00391161" w:rsidP="00391161">
      <w:pPr>
        <w:pStyle w:val="NoSpacing"/>
        <w:jc w:val="both"/>
      </w:pPr>
      <w:r w:rsidRPr="00391161">
        <w:t xml:space="preserve">In relation to relevance to DFTAD’s priority themes for development, the evaluation will assess the extent to which the project is aligned to the theme of Securing the Future of Children and Youth with particular attention to two focus areas of </w:t>
      </w:r>
      <w:r w:rsidRPr="00391161">
        <w:rPr>
          <w:i/>
        </w:rPr>
        <w:t>“increasing child survival including maternal health</w:t>
      </w:r>
      <w:r w:rsidRPr="00391161">
        <w:t>” and “increasing safe and secure futures for children and youth”.  The evaluation will also address the extent to which the project responds to the Muskoka Initiative, a global effort being led by Canada to improve maternal, new-born, and child health.  This initiative involves multiple national and international partners and focuses on the following three “integrated” paths:</w:t>
      </w:r>
    </w:p>
    <w:p w14:paraId="6C5088B8" w14:textId="77777777" w:rsidR="00391161" w:rsidRPr="00391161" w:rsidRDefault="00391161" w:rsidP="00486773">
      <w:pPr>
        <w:pStyle w:val="NoSpacing"/>
        <w:numPr>
          <w:ilvl w:val="0"/>
          <w:numId w:val="24"/>
        </w:numPr>
      </w:pPr>
      <w:r w:rsidRPr="00391161">
        <w:t xml:space="preserve">Strengthening health systems to improve service delivery; </w:t>
      </w:r>
    </w:p>
    <w:p w14:paraId="6899E790" w14:textId="77777777" w:rsidR="00391161" w:rsidRPr="00391161" w:rsidRDefault="00391161" w:rsidP="00486773">
      <w:pPr>
        <w:pStyle w:val="NoSpacing"/>
        <w:numPr>
          <w:ilvl w:val="0"/>
          <w:numId w:val="24"/>
        </w:numPr>
      </w:pPr>
      <w:r w:rsidRPr="00391161">
        <w:t>Reducing the burden of disease; and</w:t>
      </w:r>
    </w:p>
    <w:p w14:paraId="73556EBA" w14:textId="77777777" w:rsidR="00391161" w:rsidRPr="00391161" w:rsidRDefault="00391161" w:rsidP="00486773">
      <w:pPr>
        <w:pStyle w:val="NoSpacing"/>
        <w:numPr>
          <w:ilvl w:val="0"/>
          <w:numId w:val="24"/>
        </w:numPr>
      </w:pPr>
      <w:r w:rsidRPr="00391161">
        <w:t xml:space="preserve">Improving Nutrition. </w:t>
      </w:r>
    </w:p>
    <w:p w14:paraId="2F85D998" w14:textId="77777777" w:rsidR="00391161" w:rsidRDefault="00391161" w:rsidP="00391161">
      <w:pPr>
        <w:pStyle w:val="NoSpacing"/>
      </w:pPr>
    </w:p>
    <w:p w14:paraId="3CF97828" w14:textId="28084671" w:rsidR="00391161" w:rsidRDefault="00391161" w:rsidP="00391161">
      <w:pPr>
        <w:pStyle w:val="NoSpacing"/>
      </w:pPr>
      <w:r w:rsidRPr="00391161">
        <w:t xml:space="preserve">Additional criteria to be reviewed will include the project’s attention to equity, gender, adolescents and disability. </w:t>
      </w:r>
      <w:r w:rsidR="002A60A6">
        <w:fldChar w:fldCharType="begin"/>
      </w:r>
      <w:r w:rsidR="002A60A6">
        <w:instrText xml:space="preserve"> REF _Ref23399217 \h </w:instrText>
      </w:r>
      <w:r w:rsidR="002A60A6">
        <w:fldChar w:fldCharType="separate"/>
      </w:r>
      <w:r w:rsidR="002A60A6">
        <w:t xml:space="preserve">Table </w:t>
      </w:r>
      <w:r w:rsidR="002A60A6">
        <w:rPr>
          <w:noProof/>
        </w:rPr>
        <w:t>3</w:t>
      </w:r>
      <w:r w:rsidR="002A60A6">
        <w:fldChar w:fldCharType="end"/>
      </w:r>
      <w:r w:rsidR="002A60A6">
        <w:t xml:space="preserve"> </w:t>
      </w:r>
      <w:r w:rsidR="002A60A6" w:rsidRPr="002A60A6">
        <w:t>provides the issues to be addressed under relevance</w:t>
      </w:r>
      <w:r w:rsidR="002A60A6">
        <w:t>.</w:t>
      </w:r>
    </w:p>
    <w:p w14:paraId="49836B80" w14:textId="77777777" w:rsidR="00391161" w:rsidRPr="00391161" w:rsidRDefault="00391161" w:rsidP="00391161">
      <w:pPr>
        <w:pStyle w:val="NoSpacing"/>
      </w:pPr>
    </w:p>
    <w:p w14:paraId="51BFE697" w14:textId="159EBB7F" w:rsidR="00391161" w:rsidRDefault="002A60A6" w:rsidP="00CC0D37">
      <w:pPr>
        <w:pStyle w:val="Caption"/>
      </w:pPr>
      <w:bookmarkStart w:id="29" w:name="_Ref23399217"/>
      <w:bookmarkStart w:id="30" w:name="_Toc25217175"/>
      <w:r>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3</w:t>
      </w:r>
      <w:r w:rsidR="00266A8A">
        <w:rPr>
          <w:noProof/>
        </w:rPr>
        <w:fldChar w:fldCharType="end"/>
      </w:r>
      <w:bookmarkEnd w:id="29"/>
      <w:r>
        <w:t>: Summary of evaluation issues under relevance</w:t>
      </w:r>
      <w:bookmarkEnd w:id="30"/>
      <w:r w:rsidR="00391161">
        <w:t xml:space="preserve"> </w:t>
      </w:r>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2785"/>
        <w:gridCol w:w="6231"/>
      </w:tblGrid>
      <w:tr w:rsidR="00391161" w14:paraId="7B629645" w14:textId="77777777" w:rsidTr="00391161">
        <w:trPr>
          <w:tblHeader/>
        </w:trPr>
        <w:tc>
          <w:tcPr>
            <w:tcW w:w="2785" w:type="dxa"/>
            <w:shd w:val="clear" w:color="auto" w:fill="C00000"/>
          </w:tcPr>
          <w:p w14:paraId="49FE0792" w14:textId="77777777" w:rsidR="00391161" w:rsidRPr="00391161" w:rsidRDefault="00391161" w:rsidP="00391161">
            <w:pPr>
              <w:pStyle w:val="NoSpacing"/>
              <w:rPr>
                <w:sz w:val="22"/>
              </w:rPr>
            </w:pPr>
            <w:r w:rsidRPr="00391161">
              <w:rPr>
                <w:sz w:val="22"/>
              </w:rPr>
              <w:t>Evaluation Questions</w:t>
            </w:r>
          </w:p>
        </w:tc>
        <w:tc>
          <w:tcPr>
            <w:tcW w:w="6231" w:type="dxa"/>
            <w:shd w:val="clear" w:color="auto" w:fill="C00000"/>
          </w:tcPr>
          <w:p w14:paraId="31754847" w14:textId="77777777" w:rsidR="00391161" w:rsidRPr="00391161" w:rsidRDefault="00391161" w:rsidP="00391161">
            <w:pPr>
              <w:pStyle w:val="NoSpacing"/>
              <w:rPr>
                <w:sz w:val="22"/>
              </w:rPr>
            </w:pPr>
            <w:r w:rsidRPr="00391161">
              <w:rPr>
                <w:sz w:val="22"/>
              </w:rPr>
              <w:t>Priority sub-questions/issues</w:t>
            </w:r>
          </w:p>
        </w:tc>
      </w:tr>
      <w:tr w:rsidR="00391161" w14:paraId="75C09FF8" w14:textId="77777777" w:rsidTr="00391161">
        <w:trPr>
          <w:tblHeader/>
        </w:trPr>
        <w:tc>
          <w:tcPr>
            <w:tcW w:w="2785" w:type="dxa"/>
            <w:shd w:val="clear" w:color="auto" w:fill="F2F2F2" w:themeFill="background1" w:themeFillShade="F2"/>
          </w:tcPr>
          <w:p w14:paraId="102BC40A" w14:textId="77777777" w:rsidR="00391161" w:rsidRPr="00391161" w:rsidRDefault="00391161" w:rsidP="00391161">
            <w:pPr>
              <w:pStyle w:val="NoSpacing"/>
              <w:rPr>
                <w:sz w:val="22"/>
              </w:rPr>
            </w:pPr>
            <w:r w:rsidRPr="00391161">
              <w:rPr>
                <w:sz w:val="22"/>
              </w:rPr>
              <w:t xml:space="preserve">To what extent are the project design, results and implementation strategies relevant to the national and local context, strategies, policies and programmes? </w:t>
            </w:r>
          </w:p>
          <w:p w14:paraId="7A0C678E" w14:textId="77777777" w:rsidR="00391161" w:rsidRPr="00391161" w:rsidRDefault="00391161" w:rsidP="00391161">
            <w:pPr>
              <w:pStyle w:val="NoSpacing"/>
              <w:rPr>
                <w:sz w:val="22"/>
              </w:rPr>
            </w:pPr>
          </w:p>
        </w:tc>
        <w:tc>
          <w:tcPr>
            <w:tcW w:w="6231" w:type="dxa"/>
            <w:shd w:val="clear" w:color="auto" w:fill="F2F2F2" w:themeFill="background1" w:themeFillShade="F2"/>
          </w:tcPr>
          <w:p w14:paraId="48EDAE11" w14:textId="77777777" w:rsidR="00391161" w:rsidRPr="00391161" w:rsidRDefault="00391161" w:rsidP="00486773">
            <w:pPr>
              <w:pStyle w:val="NoSpacing"/>
              <w:numPr>
                <w:ilvl w:val="0"/>
                <w:numId w:val="25"/>
              </w:numPr>
              <w:rPr>
                <w:sz w:val="22"/>
              </w:rPr>
            </w:pPr>
            <w:r w:rsidRPr="00391161">
              <w:rPr>
                <w:sz w:val="22"/>
              </w:rPr>
              <w:t>Alignment to national priorities (policies and strategies)</w:t>
            </w:r>
          </w:p>
          <w:p w14:paraId="613BA933" w14:textId="77777777" w:rsidR="00391161" w:rsidRPr="00391161" w:rsidRDefault="00391161" w:rsidP="00486773">
            <w:pPr>
              <w:pStyle w:val="NoSpacing"/>
              <w:numPr>
                <w:ilvl w:val="0"/>
                <w:numId w:val="25"/>
              </w:numPr>
              <w:rPr>
                <w:sz w:val="22"/>
              </w:rPr>
            </w:pPr>
            <w:r w:rsidRPr="00391161">
              <w:rPr>
                <w:sz w:val="22"/>
              </w:rPr>
              <w:t xml:space="preserve">Alignment to global initiatives including the five areas for MNCH </w:t>
            </w:r>
          </w:p>
          <w:p w14:paraId="601FDBAF" w14:textId="57EF50BA" w:rsidR="00092DC8" w:rsidRDefault="00092DC8" w:rsidP="00486773">
            <w:pPr>
              <w:pStyle w:val="NoSpacing"/>
              <w:numPr>
                <w:ilvl w:val="0"/>
                <w:numId w:val="25"/>
              </w:numPr>
              <w:rPr>
                <w:sz w:val="22"/>
              </w:rPr>
            </w:pPr>
            <w:r>
              <w:rPr>
                <w:sz w:val="22"/>
              </w:rPr>
              <w:t xml:space="preserve">Alignment to UNFPA global priorities on RMNCAH. </w:t>
            </w:r>
          </w:p>
          <w:p w14:paraId="48D7005D" w14:textId="51AC7561" w:rsidR="00391161" w:rsidRPr="00391161" w:rsidRDefault="00391161" w:rsidP="00486773">
            <w:pPr>
              <w:pStyle w:val="NoSpacing"/>
              <w:numPr>
                <w:ilvl w:val="0"/>
                <w:numId w:val="25"/>
              </w:numPr>
              <w:rPr>
                <w:sz w:val="22"/>
              </w:rPr>
            </w:pPr>
            <w:r w:rsidRPr="00391161">
              <w:rPr>
                <w:sz w:val="22"/>
              </w:rPr>
              <w:t>Alignment to Government of Canada global Priorities</w:t>
            </w:r>
          </w:p>
          <w:p w14:paraId="7B35CCC5" w14:textId="77777777" w:rsidR="00391161" w:rsidRPr="00391161" w:rsidRDefault="00391161" w:rsidP="00486773">
            <w:pPr>
              <w:pStyle w:val="NoSpacing"/>
              <w:numPr>
                <w:ilvl w:val="0"/>
                <w:numId w:val="25"/>
              </w:numPr>
              <w:rPr>
                <w:sz w:val="22"/>
              </w:rPr>
            </w:pPr>
            <w:r w:rsidRPr="00391161">
              <w:rPr>
                <w:sz w:val="22"/>
              </w:rPr>
              <w:t>Flexibility of design to accommodate emerging issues e.g. decentralisation, new policies, new issues, SRH</w:t>
            </w:r>
          </w:p>
          <w:p w14:paraId="59FD8B5D" w14:textId="05D0C446" w:rsidR="00391161" w:rsidRPr="00391161" w:rsidRDefault="00391161" w:rsidP="00486773">
            <w:pPr>
              <w:pStyle w:val="NoSpacing"/>
              <w:numPr>
                <w:ilvl w:val="0"/>
                <w:numId w:val="25"/>
              </w:numPr>
              <w:rPr>
                <w:sz w:val="22"/>
              </w:rPr>
            </w:pPr>
            <w:r w:rsidRPr="00391161">
              <w:rPr>
                <w:sz w:val="22"/>
              </w:rPr>
              <w:t xml:space="preserve">Validity of assumptions </w:t>
            </w:r>
            <w:r w:rsidR="00092DC8">
              <w:rPr>
                <w:sz w:val="22"/>
              </w:rPr>
              <w:t>for the Theory of Change</w:t>
            </w:r>
          </w:p>
          <w:p w14:paraId="6ED85AE7" w14:textId="77777777" w:rsidR="00391161" w:rsidRPr="00391161" w:rsidRDefault="00391161" w:rsidP="00486773">
            <w:pPr>
              <w:pStyle w:val="NoSpacing"/>
              <w:numPr>
                <w:ilvl w:val="0"/>
                <w:numId w:val="25"/>
              </w:numPr>
              <w:rPr>
                <w:sz w:val="22"/>
              </w:rPr>
            </w:pPr>
            <w:r w:rsidRPr="00391161">
              <w:rPr>
                <w:sz w:val="22"/>
              </w:rPr>
              <w:t>Target groups in relation to equity and drivers of maternal, neonatal and child mortality</w:t>
            </w:r>
          </w:p>
          <w:p w14:paraId="7D24543D" w14:textId="77777777" w:rsidR="00391161" w:rsidRPr="00391161" w:rsidRDefault="00391161" w:rsidP="00391161">
            <w:pPr>
              <w:pStyle w:val="NoSpacing"/>
              <w:rPr>
                <w:sz w:val="22"/>
              </w:rPr>
            </w:pPr>
          </w:p>
        </w:tc>
      </w:tr>
    </w:tbl>
    <w:p w14:paraId="79C5D803" w14:textId="77777777" w:rsidR="00391161" w:rsidRDefault="00391161" w:rsidP="00391161">
      <w:pPr>
        <w:pStyle w:val="NoSpacing"/>
        <w:jc w:val="both"/>
      </w:pPr>
    </w:p>
    <w:p w14:paraId="35FCF316" w14:textId="77777777" w:rsidR="00391161" w:rsidRPr="00391161" w:rsidRDefault="00391161" w:rsidP="00551688">
      <w:pPr>
        <w:pStyle w:val="Heading4"/>
      </w:pPr>
      <w:bookmarkStart w:id="31" w:name="_Toc536690885"/>
      <w:bookmarkStart w:id="32" w:name="_Toc25258840"/>
      <w:r w:rsidRPr="00391161">
        <w:t>Equity and Gender</w:t>
      </w:r>
      <w:bookmarkEnd w:id="31"/>
      <w:bookmarkEnd w:id="32"/>
    </w:p>
    <w:p w14:paraId="4406608B" w14:textId="1967F685" w:rsidR="00391161" w:rsidRDefault="006F7D5D" w:rsidP="00391161">
      <w:pPr>
        <w:pStyle w:val="NoSpacing"/>
        <w:jc w:val="both"/>
      </w:pPr>
      <w:r>
        <w:t>Equity will be assessed at three</w:t>
      </w:r>
      <w:r w:rsidR="00391161" w:rsidRPr="00391161">
        <w:t xml:space="preserve"> levels: The first level will</w:t>
      </w:r>
      <w:r>
        <w:t xml:space="preserve"> be determining the criteria used to select facilities and whether these provided the project the greatest opportunity to address maternal and child deaths. </w:t>
      </w:r>
      <w:r w:rsidR="00391161" w:rsidRPr="00391161">
        <w:t xml:space="preserve"> </w:t>
      </w:r>
      <w:r>
        <w:t xml:space="preserve">The second level will be equity in financial investments answering the question the  investments go where they were needed most. The third level concerns outreach to communities, determining how </w:t>
      </w:r>
      <w:r w:rsidR="00092DC8">
        <w:t xml:space="preserve">those in hard to reach areas, living with disabilities, </w:t>
      </w:r>
      <w:r w:rsidR="00E90AA1">
        <w:t xml:space="preserve">and </w:t>
      </w:r>
      <w:r w:rsidR="00092DC8">
        <w:t>a</w:t>
      </w:r>
      <w:r w:rsidR="00E90AA1">
        <w:t>dolescents</w:t>
      </w:r>
      <w:r w:rsidR="00092DC8">
        <w:t xml:space="preserve"> are benefiting from the </w:t>
      </w:r>
      <w:r>
        <w:t xml:space="preserve">project’s interventions. Gender will be assessed from two perspectives: 1) how </w:t>
      </w:r>
      <w:r w:rsidR="00B46561">
        <w:t xml:space="preserve">gender </w:t>
      </w:r>
      <w:r>
        <w:t xml:space="preserve">was </w:t>
      </w:r>
      <w:r w:rsidR="00B46561">
        <w:t>mainstreamed</w:t>
      </w:r>
      <w:r>
        <w:t xml:space="preserve"> in the design of the project and its implementation</w:t>
      </w:r>
      <w:r w:rsidR="00E90AA1">
        <w:t xml:space="preserve"> including to what extent it was grounded on a gender analysis</w:t>
      </w:r>
      <w:r>
        <w:t xml:space="preserve">; and 2) how the project </w:t>
      </w:r>
      <w:r w:rsidR="00B46561" w:rsidRPr="00B46561">
        <w:t xml:space="preserve">collected, monitored and analyzed </w:t>
      </w:r>
      <w:r>
        <w:t xml:space="preserve">sex disaggregated data </w:t>
      </w:r>
      <w:r w:rsidR="00B46561">
        <w:t>to</w:t>
      </w:r>
      <w:r w:rsidR="004C5600">
        <w:t xml:space="preserve"> inform </w:t>
      </w:r>
      <w:r w:rsidR="00B46561">
        <w:t xml:space="preserve">the </w:t>
      </w:r>
      <w:r w:rsidR="004C5600">
        <w:t xml:space="preserve">project. </w:t>
      </w:r>
    </w:p>
    <w:p w14:paraId="43B28E43" w14:textId="77777777" w:rsidR="004C5600" w:rsidRDefault="004C5600" w:rsidP="00391161">
      <w:pPr>
        <w:pStyle w:val="NoSpacing"/>
        <w:jc w:val="both"/>
      </w:pPr>
    </w:p>
    <w:p w14:paraId="34086B0B" w14:textId="04057FA4" w:rsidR="00391161" w:rsidRDefault="002A60A6" w:rsidP="00391161">
      <w:pPr>
        <w:pStyle w:val="NoSpacing"/>
        <w:jc w:val="both"/>
      </w:pPr>
      <w:r w:rsidRPr="002A60A6">
        <w:fldChar w:fldCharType="begin"/>
      </w:r>
      <w:r w:rsidRPr="002A60A6">
        <w:instrText xml:space="preserve"> REF _Ref23399256 \h </w:instrText>
      </w:r>
      <w:r>
        <w:instrText xml:space="preserve"> \* MERGEFORMAT </w:instrText>
      </w:r>
      <w:r w:rsidRPr="002A60A6">
        <w:fldChar w:fldCharType="separate"/>
      </w:r>
      <w:r w:rsidRPr="002A60A6">
        <w:t xml:space="preserve">Table </w:t>
      </w:r>
      <w:r w:rsidRPr="002A60A6">
        <w:rPr>
          <w:noProof/>
        </w:rPr>
        <w:t>4</w:t>
      </w:r>
      <w:r w:rsidRPr="002A60A6">
        <w:fldChar w:fldCharType="end"/>
      </w:r>
      <w:r w:rsidRPr="002A60A6">
        <w:t xml:space="preserve"> </w:t>
      </w:r>
      <w:r w:rsidR="00391161" w:rsidRPr="002A60A6">
        <w:t>provides the issues to be addressed under equity and gender focus</w:t>
      </w:r>
      <w:r w:rsidRPr="002A60A6">
        <w:t>.</w:t>
      </w:r>
      <w:r>
        <w:t xml:space="preserve"> </w:t>
      </w:r>
    </w:p>
    <w:p w14:paraId="349536E2" w14:textId="7FACC152" w:rsidR="002A60A6" w:rsidRDefault="002A60A6" w:rsidP="00391161">
      <w:pPr>
        <w:pStyle w:val="NoSpacing"/>
        <w:jc w:val="both"/>
      </w:pPr>
    </w:p>
    <w:p w14:paraId="21816AAA" w14:textId="3D7D9430" w:rsidR="002A60A6" w:rsidRDefault="002A60A6">
      <w:pPr>
        <w:pStyle w:val="Caption"/>
      </w:pPr>
      <w:bookmarkStart w:id="33" w:name="_Ref23399256"/>
      <w:bookmarkStart w:id="34" w:name="_Toc25217176"/>
      <w:r>
        <w:lastRenderedPageBreak/>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4</w:t>
      </w:r>
      <w:r w:rsidR="00266A8A">
        <w:rPr>
          <w:noProof/>
        </w:rPr>
        <w:fldChar w:fldCharType="end"/>
      </w:r>
      <w:bookmarkEnd w:id="33"/>
      <w:r>
        <w:t>: Summary of evaluation issues under equity and gender focus</w:t>
      </w:r>
      <w:bookmarkEnd w:id="34"/>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2785"/>
        <w:gridCol w:w="6231"/>
      </w:tblGrid>
      <w:tr w:rsidR="00391161" w14:paraId="3B7E458A" w14:textId="77777777" w:rsidTr="006F7D5D">
        <w:trPr>
          <w:tblHeader/>
        </w:trPr>
        <w:tc>
          <w:tcPr>
            <w:tcW w:w="2785" w:type="dxa"/>
            <w:shd w:val="clear" w:color="auto" w:fill="C00000"/>
          </w:tcPr>
          <w:p w14:paraId="41FF6282" w14:textId="77777777" w:rsidR="00391161" w:rsidRPr="00391161" w:rsidRDefault="00391161" w:rsidP="00391161">
            <w:pPr>
              <w:pStyle w:val="NoSpacing"/>
              <w:rPr>
                <w:sz w:val="22"/>
              </w:rPr>
            </w:pPr>
            <w:r w:rsidRPr="00391161">
              <w:rPr>
                <w:sz w:val="22"/>
              </w:rPr>
              <w:t>Evaluation Questions</w:t>
            </w:r>
          </w:p>
        </w:tc>
        <w:tc>
          <w:tcPr>
            <w:tcW w:w="6231" w:type="dxa"/>
            <w:shd w:val="clear" w:color="auto" w:fill="C00000"/>
          </w:tcPr>
          <w:p w14:paraId="7D72E313" w14:textId="77777777" w:rsidR="00391161" w:rsidRPr="00391161" w:rsidRDefault="00391161" w:rsidP="00391161">
            <w:pPr>
              <w:pStyle w:val="NoSpacing"/>
              <w:rPr>
                <w:sz w:val="22"/>
              </w:rPr>
            </w:pPr>
            <w:r w:rsidRPr="00391161">
              <w:rPr>
                <w:sz w:val="22"/>
              </w:rPr>
              <w:t>Priority sub-questions/issues</w:t>
            </w:r>
          </w:p>
        </w:tc>
      </w:tr>
      <w:tr w:rsidR="00391161" w14:paraId="62B3AC76" w14:textId="77777777" w:rsidTr="006F7D5D">
        <w:trPr>
          <w:tblHeader/>
        </w:trPr>
        <w:tc>
          <w:tcPr>
            <w:tcW w:w="2785" w:type="dxa"/>
            <w:shd w:val="clear" w:color="auto" w:fill="F2F2F2" w:themeFill="background1" w:themeFillShade="F2"/>
          </w:tcPr>
          <w:p w14:paraId="763E9FDD" w14:textId="77777777" w:rsidR="00391161" w:rsidRPr="006F7D5D" w:rsidRDefault="00391161" w:rsidP="00486773">
            <w:pPr>
              <w:pStyle w:val="NoSpacing"/>
              <w:numPr>
                <w:ilvl w:val="0"/>
                <w:numId w:val="26"/>
              </w:numPr>
              <w:ind w:left="360"/>
              <w:rPr>
                <w:sz w:val="22"/>
              </w:rPr>
            </w:pPr>
            <w:r w:rsidRPr="006F7D5D">
              <w:rPr>
                <w:sz w:val="22"/>
              </w:rPr>
              <w:t xml:space="preserve">To what extent have the project design and interventions taken into account the most vulnerable and hard to reach populations? </w:t>
            </w:r>
          </w:p>
          <w:p w14:paraId="5B87CE3B" w14:textId="77777777" w:rsidR="00391161" w:rsidRPr="006F7D5D" w:rsidRDefault="00391161" w:rsidP="00486773">
            <w:pPr>
              <w:pStyle w:val="NoSpacing"/>
              <w:numPr>
                <w:ilvl w:val="0"/>
                <w:numId w:val="26"/>
              </w:numPr>
              <w:ind w:left="360"/>
              <w:rPr>
                <w:sz w:val="22"/>
              </w:rPr>
            </w:pPr>
            <w:r w:rsidRPr="006F7D5D">
              <w:rPr>
                <w:sz w:val="22"/>
              </w:rPr>
              <w:t xml:space="preserve">To what extent have sex and disaggregated data been collected, monitored and analysed to inform the project? </w:t>
            </w:r>
          </w:p>
          <w:p w14:paraId="03FF8B79" w14:textId="77777777" w:rsidR="00391161" w:rsidRPr="006F7D5D" w:rsidRDefault="00391161" w:rsidP="00391161">
            <w:pPr>
              <w:pStyle w:val="NoSpacing"/>
              <w:rPr>
                <w:sz w:val="22"/>
              </w:rPr>
            </w:pPr>
          </w:p>
          <w:p w14:paraId="7D9652DB" w14:textId="77777777" w:rsidR="00391161" w:rsidRPr="006F7D5D" w:rsidRDefault="00391161" w:rsidP="00391161">
            <w:pPr>
              <w:pStyle w:val="NoSpacing"/>
              <w:rPr>
                <w:sz w:val="22"/>
              </w:rPr>
            </w:pPr>
          </w:p>
        </w:tc>
        <w:tc>
          <w:tcPr>
            <w:tcW w:w="6231" w:type="dxa"/>
            <w:shd w:val="clear" w:color="auto" w:fill="F2F2F2" w:themeFill="background1" w:themeFillShade="F2"/>
          </w:tcPr>
          <w:p w14:paraId="0AF59AB7" w14:textId="77777777" w:rsidR="00391161" w:rsidRPr="006F7D5D" w:rsidRDefault="00391161" w:rsidP="00486773">
            <w:pPr>
              <w:pStyle w:val="NoSpacing"/>
              <w:numPr>
                <w:ilvl w:val="0"/>
                <w:numId w:val="27"/>
              </w:numPr>
              <w:rPr>
                <w:sz w:val="22"/>
              </w:rPr>
            </w:pPr>
            <w:r w:rsidRPr="006F7D5D">
              <w:rPr>
                <w:sz w:val="22"/>
              </w:rPr>
              <w:t xml:space="preserve">Criteria for identification of project areas: </w:t>
            </w:r>
          </w:p>
          <w:p w14:paraId="0B3D1B67" w14:textId="77777777" w:rsidR="00391161" w:rsidRPr="006F7D5D" w:rsidRDefault="00391161" w:rsidP="00486773">
            <w:pPr>
              <w:pStyle w:val="NoSpacing"/>
              <w:numPr>
                <w:ilvl w:val="1"/>
                <w:numId w:val="27"/>
              </w:numPr>
              <w:rPr>
                <w:sz w:val="22"/>
              </w:rPr>
            </w:pPr>
            <w:r w:rsidRPr="006F7D5D">
              <w:rPr>
                <w:sz w:val="22"/>
              </w:rPr>
              <w:t>Selection of facilities</w:t>
            </w:r>
          </w:p>
          <w:p w14:paraId="4250E562" w14:textId="77777777" w:rsidR="00391161" w:rsidRPr="006F7D5D" w:rsidRDefault="00391161" w:rsidP="00486773">
            <w:pPr>
              <w:pStyle w:val="NoSpacing"/>
              <w:numPr>
                <w:ilvl w:val="1"/>
                <w:numId w:val="27"/>
              </w:numPr>
              <w:rPr>
                <w:sz w:val="22"/>
              </w:rPr>
            </w:pPr>
            <w:r w:rsidRPr="006F7D5D">
              <w:rPr>
                <w:sz w:val="22"/>
              </w:rPr>
              <w:t>Selection of areas for CHVs</w:t>
            </w:r>
          </w:p>
          <w:p w14:paraId="347CA576" w14:textId="77777777" w:rsidR="00391161" w:rsidRPr="006F7D5D" w:rsidRDefault="00391161" w:rsidP="00486773">
            <w:pPr>
              <w:pStyle w:val="NoSpacing"/>
              <w:numPr>
                <w:ilvl w:val="0"/>
                <w:numId w:val="27"/>
              </w:numPr>
              <w:rPr>
                <w:sz w:val="22"/>
              </w:rPr>
            </w:pPr>
            <w:r w:rsidRPr="006F7D5D">
              <w:rPr>
                <w:sz w:val="22"/>
              </w:rPr>
              <w:t xml:space="preserve">Project investments: </w:t>
            </w:r>
          </w:p>
          <w:p w14:paraId="2CE476EF" w14:textId="77777777" w:rsidR="00391161" w:rsidRPr="006F7D5D" w:rsidRDefault="00391161" w:rsidP="00486773">
            <w:pPr>
              <w:pStyle w:val="NoSpacing"/>
              <w:numPr>
                <w:ilvl w:val="1"/>
                <w:numId w:val="27"/>
              </w:numPr>
              <w:rPr>
                <w:sz w:val="22"/>
              </w:rPr>
            </w:pPr>
            <w:r w:rsidRPr="006F7D5D">
              <w:rPr>
                <w:sz w:val="22"/>
              </w:rPr>
              <w:t>Financial resource allocation vis a vis depth of challenge</w:t>
            </w:r>
          </w:p>
          <w:p w14:paraId="53B38B36" w14:textId="77777777" w:rsidR="00391161" w:rsidRPr="006F7D5D" w:rsidRDefault="00391161" w:rsidP="00486773">
            <w:pPr>
              <w:pStyle w:val="NoSpacing"/>
              <w:numPr>
                <w:ilvl w:val="0"/>
                <w:numId w:val="27"/>
              </w:numPr>
              <w:rPr>
                <w:sz w:val="22"/>
              </w:rPr>
            </w:pPr>
            <w:r w:rsidRPr="006F7D5D">
              <w:rPr>
                <w:sz w:val="22"/>
              </w:rPr>
              <w:t xml:space="preserve">Coverage and appropriateness/adequacy of support for groups left behind: </w:t>
            </w:r>
          </w:p>
          <w:p w14:paraId="29F06F09" w14:textId="77777777" w:rsidR="00391161" w:rsidRPr="006F7D5D" w:rsidRDefault="00391161" w:rsidP="00486773">
            <w:pPr>
              <w:pStyle w:val="NoSpacing"/>
              <w:numPr>
                <w:ilvl w:val="1"/>
                <w:numId w:val="27"/>
              </w:numPr>
              <w:rPr>
                <w:sz w:val="22"/>
              </w:rPr>
            </w:pPr>
            <w:r w:rsidRPr="006F7D5D">
              <w:rPr>
                <w:sz w:val="22"/>
              </w:rPr>
              <w:t xml:space="preserve">Adolescents </w:t>
            </w:r>
          </w:p>
          <w:p w14:paraId="47B45DD0" w14:textId="77777777" w:rsidR="00391161" w:rsidRPr="006F7D5D" w:rsidRDefault="00391161" w:rsidP="00486773">
            <w:pPr>
              <w:pStyle w:val="NoSpacing"/>
              <w:numPr>
                <w:ilvl w:val="1"/>
                <w:numId w:val="27"/>
              </w:numPr>
              <w:rPr>
                <w:sz w:val="22"/>
              </w:rPr>
            </w:pPr>
            <w:r w:rsidRPr="006F7D5D">
              <w:rPr>
                <w:sz w:val="22"/>
              </w:rPr>
              <w:t>Hard to reach areas</w:t>
            </w:r>
          </w:p>
          <w:p w14:paraId="6D7FE208" w14:textId="77777777" w:rsidR="00391161" w:rsidRPr="006F7D5D" w:rsidRDefault="00391161" w:rsidP="00486773">
            <w:pPr>
              <w:pStyle w:val="NoSpacing"/>
              <w:numPr>
                <w:ilvl w:val="1"/>
                <w:numId w:val="27"/>
              </w:numPr>
              <w:rPr>
                <w:sz w:val="22"/>
              </w:rPr>
            </w:pPr>
            <w:r w:rsidRPr="006F7D5D">
              <w:rPr>
                <w:sz w:val="22"/>
              </w:rPr>
              <w:t>Specific minorities</w:t>
            </w:r>
          </w:p>
          <w:p w14:paraId="17EAE36B" w14:textId="47A09AA9" w:rsidR="006208DC" w:rsidRDefault="006208DC" w:rsidP="00486773">
            <w:pPr>
              <w:pStyle w:val="NoSpacing"/>
              <w:numPr>
                <w:ilvl w:val="0"/>
                <w:numId w:val="27"/>
              </w:numPr>
              <w:rPr>
                <w:sz w:val="22"/>
              </w:rPr>
            </w:pPr>
            <w:r>
              <w:rPr>
                <w:sz w:val="22"/>
              </w:rPr>
              <w:t>Success and failures in approaches to engage men in RMNCAH</w:t>
            </w:r>
          </w:p>
          <w:p w14:paraId="5E0F3534" w14:textId="25AA78D9" w:rsidR="00391161" w:rsidRPr="006F7D5D" w:rsidRDefault="00391161" w:rsidP="00486773">
            <w:pPr>
              <w:pStyle w:val="NoSpacing"/>
              <w:numPr>
                <w:ilvl w:val="0"/>
                <w:numId w:val="27"/>
              </w:numPr>
              <w:rPr>
                <w:sz w:val="22"/>
              </w:rPr>
            </w:pPr>
            <w:r w:rsidRPr="006F7D5D">
              <w:rPr>
                <w:sz w:val="22"/>
              </w:rPr>
              <w:t>Extent of use of sex disaggregated data</w:t>
            </w:r>
          </w:p>
          <w:p w14:paraId="0879061A" w14:textId="1EE52197" w:rsidR="00391161" w:rsidRPr="006F7D5D" w:rsidRDefault="006208DC" w:rsidP="00486773">
            <w:pPr>
              <w:pStyle w:val="NoSpacing"/>
              <w:numPr>
                <w:ilvl w:val="0"/>
                <w:numId w:val="27"/>
              </w:numPr>
              <w:rPr>
                <w:sz w:val="22"/>
              </w:rPr>
            </w:pPr>
            <w:r>
              <w:rPr>
                <w:sz w:val="22"/>
              </w:rPr>
              <w:t>Extent gender analysis was a premise for investments under Afya Bora including (renovations, training, community mobilisation etc)</w:t>
            </w:r>
            <w:r w:rsidR="00391161" w:rsidRPr="006F7D5D">
              <w:rPr>
                <w:sz w:val="22"/>
              </w:rPr>
              <w:t xml:space="preserve">? </w:t>
            </w:r>
          </w:p>
          <w:p w14:paraId="25EBD0BD" w14:textId="77777777" w:rsidR="00391161" w:rsidRPr="006F7D5D" w:rsidRDefault="00391161" w:rsidP="00391161">
            <w:pPr>
              <w:pStyle w:val="NoSpacing"/>
              <w:rPr>
                <w:sz w:val="22"/>
              </w:rPr>
            </w:pPr>
          </w:p>
        </w:tc>
      </w:tr>
    </w:tbl>
    <w:p w14:paraId="21EC27DA" w14:textId="77777777" w:rsidR="00391161" w:rsidRDefault="00391161" w:rsidP="00391161">
      <w:pPr>
        <w:pStyle w:val="NoSpacing"/>
        <w:jc w:val="both"/>
      </w:pPr>
    </w:p>
    <w:p w14:paraId="7BC188C5" w14:textId="77777777" w:rsidR="00391161" w:rsidRDefault="004C5600" w:rsidP="00551688">
      <w:pPr>
        <w:pStyle w:val="Heading4"/>
      </w:pPr>
      <w:bookmarkStart w:id="35" w:name="_Toc25258841"/>
      <w:r>
        <w:t>Effectiveness</w:t>
      </w:r>
      <w:bookmarkEnd w:id="35"/>
    </w:p>
    <w:p w14:paraId="4AA8DEB5" w14:textId="4190C5B2" w:rsidR="004C5600" w:rsidRDefault="004C5600" w:rsidP="004C5600">
      <w:pPr>
        <w:pStyle w:val="NoSpacing"/>
        <w:jc w:val="both"/>
      </w:pPr>
      <w:r w:rsidRPr="004C5600">
        <w:t xml:space="preserve">The assessment of effectiveness will determine the extent to which the project’s objectives were achieved. In this assessment the evaluation team will </w:t>
      </w:r>
      <w:r>
        <w:t xml:space="preserve">be </w:t>
      </w:r>
      <w:r w:rsidRPr="004C5600">
        <w:t>guided by the project’s log frame/results framework indicators for the outcome, intermediate outcome and immediate outcome results (as demonstrated earlier</w:t>
      </w:r>
      <w:r>
        <w:t xml:space="preserve"> in the TOC and the results chain</w:t>
      </w:r>
      <w:r w:rsidRPr="004C5600">
        <w:t xml:space="preserve">). Data to assess project achievement on set targets will be obtained from secondary sources including: health management information system for </w:t>
      </w:r>
      <w:r w:rsidR="00CD5B09">
        <w:t>Zanzibar</w:t>
      </w:r>
      <w:r w:rsidRPr="004C5600">
        <w:t>; and monitoring reports for the project. Data from the health information management system will inform indicators on Intermediate outcomes 1 and 2 and the outcome indicators. Only indicators that can be measured by data from the health management system will be measured</w:t>
      </w:r>
      <w:r>
        <w:t xml:space="preserve"> (see section on Evaluability assessment)</w:t>
      </w:r>
      <w:r w:rsidRPr="004C5600">
        <w:t xml:space="preserve">. </w:t>
      </w:r>
    </w:p>
    <w:p w14:paraId="4B74AA62" w14:textId="77777777" w:rsidR="004C5600" w:rsidRPr="004C5600" w:rsidRDefault="004C5600" w:rsidP="004C5600">
      <w:pPr>
        <w:pStyle w:val="NoSpacing"/>
        <w:jc w:val="both"/>
      </w:pPr>
    </w:p>
    <w:p w14:paraId="55B94944" w14:textId="77777777" w:rsidR="004C5600" w:rsidRDefault="004C5600" w:rsidP="004C5600">
      <w:pPr>
        <w:pStyle w:val="NoSpacing"/>
        <w:jc w:val="both"/>
      </w:pPr>
      <w:r w:rsidRPr="004C5600">
        <w:t xml:space="preserve">In addition to determining achievement of the project targets, the TOR require the evaluation to investigate factors that facilitated or inhibited the achievement of the project’s objectives. First, the evaluation team will carry out an in-depth qualitative assessment of the individual, community, organisational and institutional factors that supported achievement of these results. Second, using qualitative primary data and literature review, the evaluation will determine the extent to which differences in implementation (if any) had a profound influence on the success of the project at different sites. </w:t>
      </w:r>
    </w:p>
    <w:p w14:paraId="403CA379" w14:textId="77777777" w:rsidR="004C5600" w:rsidRPr="004C5600" w:rsidRDefault="004C5600" w:rsidP="004C5600">
      <w:pPr>
        <w:pStyle w:val="NoSpacing"/>
        <w:jc w:val="both"/>
      </w:pPr>
    </w:p>
    <w:p w14:paraId="715836C4" w14:textId="77777777" w:rsidR="004C5600" w:rsidRDefault="004C5600" w:rsidP="004C5600">
      <w:pPr>
        <w:pStyle w:val="NoSpacing"/>
        <w:jc w:val="both"/>
      </w:pPr>
      <w:r w:rsidRPr="004C5600">
        <w:t xml:space="preserve">There is the question, “Which project activities had more significance to contribute to increased demand, coverage and uptake of quality emergency obstetric care, new-born and child health services, including high impact nutrition interventions?”. The evaluation will assess how each </w:t>
      </w:r>
      <w:r w:rsidRPr="004C5600">
        <w:lastRenderedPageBreak/>
        <w:t>intervention contributed to results through a “fit for purpose” contribution analysis</w:t>
      </w:r>
      <w:r w:rsidRPr="004C5600">
        <w:rPr>
          <w:vertAlign w:val="superscript"/>
        </w:rPr>
        <w:footnoteReference w:id="3"/>
      </w:r>
      <w:r w:rsidRPr="004C5600">
        <w:t>. In this analysis the evaluation team will map contribution of each activity to the immediate outcomes of the project and determine, in interviews with various project stakeholders, the relative contribution of these to observed results. This assessment will not be limited to interventions but will also seek to understand approaches to project implementation that had an influence in the observed results. This is a particularly important issue on lessons and design of a future project.</w:t>
      </w:r>
    </w:p>
    <w:p w14:paraId="6039E6ED" w14:textId="77777777" w:rsidR="004C5600" w:rsidRPr="004C5600" w:rsidRDefault="004C5600" w:rsidP="004C5600">
      <w:pPr>
        <w:pStyle w:val="NoSpacing"/>
        <w:jc w:val="both"/>
      </w:pPr>
    </w:p>
    <w:p w14:paraId="285CF754" w14:textId="77777777" w:rsidR="004C5600" w:rsidRDefault="004C5600" w:rsidP="004C5600">
      <w:pPr>
        <w:pStyle w:val="NoSpacing"/>
        <w:jc w:val="both"/>
      </w:pPr>
      <w:r w:rsidRPr="004C5600">
        <w:t>Ownership and accountability will be assessed in various ways. Stakeholder leadership and participation and initiatives to continue with project benefits will provide indicators for ownership. Intangible indicators such as motivation for project implementation will also be considered. The evaluation will determine provisions in the project implementation approach that enhance ownership. In assessing accountability (or responsibili</w:t>
      </w:r>
      <w:r>
        <w:t>ty for project performance) the evaluation will</w:t>
      </w:r>
      <w:r w:rsidRPr="004C5600">
        <w:t xml:space="preserve"> measure platforms and systems put in place by the project for shared accountability for project performance (Government, UNFPA and Save the Children). How this shared accountability worked in practice will be measured through determining how different stakeholders have undertaken their roles, and put in place mechanisms to ensure anticipated project performance is achieved.    </w:t>
      </w:r>
    </w:p>
    <w:p w14:paraId="11891434" w14:textId="77777777" w:rsidR="004C5600" w:rsidRPr="004C5600" w:rsidRDefault="004C5600" w:rsidP="004C5600">
      <w:pPr>
        <w:pStyle w:val="NoSpacing"/>
        <w:jc w:val="both"/>
      </w:pPr>
    </w:p>
    <w:p w14:paraId="52D8DBB1" w14:textId="4435C922" w:rsidR="004C5600" w:rsidRDefault="004C5600" w:rsidP="004C5600">
      <w:pPr>
        <w:pStyle w:val="NoSpacing"/>
        <w:jc w:val="both"/>
      </w:pPr>
      <w:r w:rsidRPr="004C5600">
        <w:t xml:space="preserve">Lastly, the adequacy of UNICEF’s support to the project will be measured in technical </w:t>
      </w:r>
      <w:r w:rsidR="00CD5B09">
        <w:t xml:space="preserve">and financial </w:t>
      </w:r>
      <w:r w:rsidRPr="004C5600">
        <w:t>support to project partners; how UNICEF utilised its global and regional experience to enhance project performance; coordination role and partner management. Perspectives of partners at national and sub-national levels will be particularly important in this assessment.</w:t>
      </w:r>
    </w:p>
    <w:p w14:paraId="6470F61B" w14:textId="77777777" w:rsidR="004C5600" w:rsidRDefault="004C5600" w:rsidP="00391161">
      <w:pPr>
        <w:pStyle w:val="NoSpacing"/>
        <w:jc w:val="both"/>
      </w:pPr>
    </w:p>
    <w:p w14:paraId="5C9E5DB9" w14:textId="1CCF4564" w:rsidR="006F7D5D" w:rsidRDefault="002A60A6" w:rsidP="00391161">
      <w:pPr>
        <w:pStyle w:val="NoSpacing"/>
        <w:jc w:val="both"/>
      </w:pPr>
      <w:r>
        <w:fldChar w:fldCharType="begin"/>
      </w:r>
      <w:r>
        <w:instrText xml:space="preserve"> REF _Ref23399283 \h </w:instrText>
      </w:r>
      <w:r>
        <w:fldChar w:fldCharType="separate"/>
      </w:r>
      <w:r w:rsidRPr="002A60A6">
        <w:t xml:space="preserve">Table </w:t>
      </w:r>
      <w:r w:rsidRPr="002A60A6">
        <w:rPr>
          <w:noProof/>
        </w:rPr>
        <w:t>5</w:t>
      </w:r>
      <w:r>
        <w:fldChar w:fldCharType="end"/>
      </w:r>
      <w:r>
        <w:t xml:space="preserve"> </w:t>
      </w:r>
      <w:r w:rsidR="004C5600">
        <w:t xml:space="preserve">lists the issues guiding the evaluation of effectiveness. </w:t>
      </w:r>
    </w:p>
    <w:p w14:paraId="427E5BF9" w14:textId="77777777" w:rsidR="004C5600" w:rsidRDefault="004C5600" w:rsidP="00391161">
      <w:pPr>
        <w:pStyle w:val="NoSpacing"/>
        <w:jc w:val="both"/>
      </w:pPr>
    </w:p>
    <w:p w14:paraId="049B2A2A" w14:textId="3E5C660D" w:rsidR="000A3B21" w:rsidRDefault="002A60A6" w:rsidP="00B46561">
      <w:pPr>
        <w:pStyle w:val="Caption"/>
      </w:pPr>
      <w:bookmarkStart w:id="36" w:name="_Ref23399283"/>
      <w:bookmarkStart w:id="37" w:name="_Toc25217177"/>
      <w:r w:rsidRPr="002A60A6">
        <w:lastRenderedPageBreak/>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5</w:t>
      </w:r>
      <w:r w:rsidR="00266A8A">
        <w:rPr>
          <w:noProof/>
        </w:rPr>
        <w:fldChar w:fldCharType="end"/>
      </w:r>
      <w:bookmarkEnd w:id="36"/>
      <w:r w:rsidRPr="002A60A6">
        <w:t xml:space="preserve">: </w:t>
      </w:r>
      <w:r w:rsidR="004C5600" w:rsidRPr="002A60A6">
        <w:t>Summary of issues under effectiveness</w:t>
      </w:r>
      <w:bookmarkEnd w:id="37"/>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4585"/>
        <w:gridCol w:w="4431"/>
      </w:tblGrid>
      <w:tr w:rsidR="004C5600" w14:paraId="61657120" w14:textId="77777777" w:rsidTr="004C5600">
        <w:trPr>
          <w:tblHeader/>
        </w:trPr>
        <w:tc>
          <w:tcPr>
            <w:tcW w:w="4585" w:type="dxa"/>
            <w:shd w:val="clear" w:color="auto" w:fill="C00000"/>
          </w:tcPr>
          <w:p w14:paraId="4FAD4468" w14:textId="77777777" w:rsidR="004C5600" w:rsidRPr="00391161" w:rsidRDefault="004C5600" w:rsidP="00F1472E">
            <w:pPr>
              <w:pStyle w:val="NoSpacing"/>
              <w:rPr>
                <w:sz w:val="22"/>
              </w:rPr>
            </w:pPr>
            <w:r w:rsidRPr="00391161">
              <w:rPr>
                <w:sz w:val="22"/>
              </w:rPr>
              <w:t>Evaluation Questions</w:t>
            </w:r>
          </w:p>
        </w:tc>
        <w:tc>
          <w:tcPr>
            <w:tcW w:w="4431" w:type="dxa"/>
            <w:shd w:val="clear" w:color="auto" w:fill="C00000"/>
          </w:tcPr>
          <w:p w14:paraId="452617A2" w14:textId="77777777" w:rsidR="004C5600" w:rsidRPr="00391161" w:rsidRDefault="004C5600" w:rsidP="00F1472E">
            <w:pPr>
              <w:pStyle w:val="NoSpacing"/>
              <w:rPr>
                <w:sz w:val="22"/>
              </w:rPr>
            </w:pPr>
            <w:r w:rsidRPr="00391161">
              <w:rPr>
                <w:sz w:val="22"/>
              </w:rPr>
              <w:t>Priority sub-questions/issues</w:t>
            </w:r>
          </w:p>
        </w:tc>
      </w:tr>
      <w:tr w:rsidR="004C5600" w14:paraId="1427F710" w14:textId="77777777" w:rsidTr="004C5600">
        <w:trPr>
          <w:tblHeader/>
        </w:trPr>
        <w:tc>
          <w:tcPr>
            <w:tcW w:w="4585" w:type="dxa"/>
            <w:shd w:val="clear" w:color="auto" w:fill="F2F2F2" w:themeFill="background1" w:themeFillShade="F2"/>
          </w:tcPr>
          <w:p w14:paraId="0BB1B936" w14:textId="77777777" w:rsidR="00F1472E" w:rsidRPr="004C5600" w:rsidRDefault="00F1472E" w:rsidP="00486773">
            <w:pPr>
              <w:pStyle w:val="NoSpacing"/>
              <w:numPr>
                <w:ilvl w:val="0"/>
                <w:numId w:val="28"/>
              </w:numPr>
              <w:rPr>
                <w:sz w:val="22"/>
              </w:rPr>
            </w:pPr>
            <w:r w:rsidRPr="004C5600">
              <w:rPr>
                <w:sz w:val="22"/>
              </w:rPr>
              <w:t xml:space="preserve">To what extent have the project’s objectives and intended results been achieved? </w:t>
            </w:r>
          </w:p>
          <w:p w14:paraId="3C1B0543" w14:textId="77777777" w:rsidR="00F1472E" w:rsidRPr="004C5600" w:rsidRDefault="00F1472E" w:rsidP="00486773">
            <w:pPr>
              <w:pStyle w:val="NoSpacing"/>
              <w:numPr>
                <w:ilvl w:val="0"/>
                <w:numId w:val="28"/>
              </w:numPr>
              <w:rPr>
                <w:sz w:val="22"/>
              </w:rPr>
            </w:pPr>
            <w:r w:rsidRPr="004C5600">
              <w:rPr>
                <w:sz w:val="22"/>
              </w:rPr>
              <w:t xml:space="preserve">What are the factors that facilitate or inhibit the achievement of the project’s objectives and outcomes? </w:t>
            </w:r>
          </w:p>
          <w:p w14:paraId="73A5C177" w14:textId="77777777" w:rsidR="00F1472E" w:rsidRPr="004C5600" w:rsidRDefault="00F1472E" w:rsidP="00486773">
            <w:pPr>
              <w:pStyle w:val="NoSpacing"/>
              <w:numPr>
                <w:ilvl w:val="0"/>
                <w:numId w:val="28"/>
              </w:numPr>
              <w:rPr>
                <w:sz w:val="22"/>
              </w:rPr>
            </w:pPr>
            <w:r w:rsidRPr="004C5600">
              <w:rPr>
                <w:sz w:val="22"/>
              </w:rPr>
              <w:t>Which project activities had more significance to contribute to increased demand, coverage and uptake of quality emergency obstetric care, new-born and child health services, including high impact nutrition interventions?</w:t>
            </w:r>
          </w:p>
          <w:p w14:paraId="38FBE22D" w14:textId="77777777" w:rsidR="00F1472E" w:rsidRPr="004C5600" w:rsidRDefault="00F1472E" w:rsidP="00486773">
            <w:pPr>
              <w:pStyle w:val="NoSpacing"/>
              <w:numPr>
                <w:ilvl w:val="0"/>
                <w:numId w:val="28"/>
              </w:numPr>
              <w:rPr>
                <w:sz w:val="22"/>
              </w:rPr>
            </w:pPr>
            <w:r w:rsidRPr="004C5600">
              <w:rPr>
                <w:sz w:val="22"/>
              </w:rPr>
              <w:t xml:space="preserve">To what extent has the project addressed accountability and ownership of implementing partners? </w:t>
            </w:r>
          </w:p>
          <w:p w14:paraId="32209A36" w14:textId="77777777" w:rsidR="004C5600" w:rsidRPr="004C5600" w:rsidRDefault="00F1472E" w:rsidP="00486773">
            <w:pPr>
              <w:pStyle w:val="NoSpacing"/>
              <w:numPr>
                <w:ilvl w:val="0"/>
                <w:numId w:val="28"/>
              </w:numPr>
              <w:rPr>
                <w:sz w:val="22"/>
              </w:rPr>
            </w:pPr>
            <w:r w:rsidRPr="004C5600">
              <w:rPr>
                <w:sz w:val="22"/>
              </w:rPr>
              <w:t xml:space="preserve">How adequate have UNICEF’s support been to the project, including from the perspectives of different partners at national and subnational levels? </w:t>
            </w:r>
          </w:p>
        </w:tc>
        <w:tc>
          <w:tcPr>
            <w:tcW w:w="4431" w:type="dxa"/>
            <w:shd w:val="clear" w:color="auto" w:fill="F2F2F2" w:themeFill="background1" w:themeFillShade="F2"/>
          </w:tcPr>
          <w:p w14:paraId="27C8D67F" w14:textId="77777777" w:rsidR="00F1472E" w:rsidRPr="00F03DC8" w:rsidRDefault="00F1472E" w:rsidP="00486773">
            <w:pPr>
              <w:pStyle w:val="NoSpacing"/>
              <w:numPr>
                <w:ilvl w:val="0"/>
                <w:numId w:val="29"/>
              </w:numPr>
            </w:pPr>
            <w:r w:rsidRPr="00F03DC8">
              <w:t>Performance of log frame indicators</w:t>
            </w:r>
          </w:p>
          <w:p w14:paraId="5ED9878C" w14:textId="77777777" w:rsidR="00F1472E" w:rsidRPr="00F03DC8" w:rsidRDefault="00F1472E" w:rsidP="00486773">
            <w:pPr>
              <w:pStyle w:val="NoSpacing"/>
              <w:numPr>
                <w:ilvl w:val="0"/>
                <w:numId w:val="29"/>
              </w:numPr>
            </w:pPr>
            <w:r w:rsidRPr="00F03DC8">
              <w:t xml:space="preserve">Key drivers and barriers of performance in Afya Bora: </w:t>
            </w:r>
          </w:p>
          <w:p w14:paraId="5A31F5A7" w14:textId="77777777" w:rsidR="00F1472E" w:rsidRPr="00F03DC8" w:rsidRDefault="00F1472E" w:rsidP="00486773">
            <w:pPr>
              <w:pStyle w:val="NoSpacing"/>
              <w:numPr>
                <w:ilvl w:val="1"/>
                <w:numId w:val="30"/>
              </w:numPr>
              <w:tabs>
                <w:tab w:val="clear" w:pos="1080"/>
                <w:tab w:val="num" w:pos="720"/>
              </w:tabs>
              <w:ind w:left="706"/>
            </w:pPr>
            <w:r w:rsidRPr="00F03DC8">
              <w:t>Project design including capacity development approach (transformative vis a vis functional)</w:t>
            </w:r>
          </w:p>
          <w:p w14:paraId="49A9E1CE" w14:textId="77777777" w:rsidR="00F1472E" w:rsidRPr="00F03DC8" w:rsidRDefault="00F1472E" w:rsidP="00486773">
            <w:pPr>
              <w:pStyle w:val="NoSpacing"/>
              <w:numPr>
                <w:ilvl w:val="1"/>
                <w:numId w:val="30"/>
              </w:numPr>
              <w:tabs>
                <w:tab w:val="clear" w:pos="1080"/>
                <w:tab w:val="num" w:pos="720"/>
              </w:tabs>
              <w:ind w:left="706"/>
            </w:pPr>
            <w:r w:rsidRPr="00F03DC8">
              <w:t xml:space="preserve">Project management </w:t>
            </w:r>
          </w:p>
          <w:p w14:paraId="15488962" w14:textId="77777777" w:rsidR="00F1472E" w:rsidRPr="00F03DC8" w:rsidRDefault="00F1472E" w:rsidP="00486773">
            <w:pPr>
              <w:pStyle w:val="NoSpacing"/>
              <w:numPr>
                <w:ilvl w:val="1"/>
                <w:numId w:val="30"/>
              </w:numPr>
              <w:tabs>
                <w:tab w:val="clear" w:pos="1080"/>
                <w:tab w:val="num" w:pos="720"/>
              </w:tabs>
              <w:ind w:left="706"/>
            </w:pPr>
            <w:r w:rsidRPr="00F03DC8">
              <w:t xml:space="preserve">Implementer motivation </w:t>
            </w:r>
          </w:p>
          <w:p w14:paraId="7800375C" w14:textId="77777777" w:rsidR="00E6340A" w:rsidRDefault="00E6340A" w:rsidP="00E6340A">
            <w:pPr>
              <w:pStyle w:val="NoSpacing"/>
              <w:numPr>
                <w:ilvl w:val="0"/>
                <w:numId w:val="29"/>
              </w:numPr>
            </w:pPr>
            <w:r>
              <w:t xml:space="preserve">Extent of: </w:t>
            </w:r>
          </w:p>
          <w:p w14:paraId="3B58CBF8" w14:textId="77777777" w:rsidR="00E6340A" w:rsidRDefault="00E6340A" w:rsidP="002E70CB">
            <w:pPr>
              <w:pStyle w:val="NoSpacing"/>
              <w:numPr>
                <w:ilvl w:val="1"/>
                <w:numId w:val="30"/>
              </w:numPr>
              <w:tabs>
                <w:tab w:val="clear" w:pos="1080"/>
                <w:tab w:val="num" w:pos="720"/>
              </w:tabs>
              <w:ind w:left="706"/>
            </w:pPr>
            <w:r>
              <w:t>service referral by CHVs (RMNCH, Nutrition etc)</w:t>
            </w:r>
          </w:p>
          <w:p w14:paraId="5895B332" w14:textId="77777777" w:rsidR="00E6340A" w:rsidRDefault="00E6340A" w:rsidP="002E70CB">
            <w:pPr>
              <w:pStyle w:val="NoSpacing"/>
              <w:numPr>
                <w:ilvl w:val="1"/>
                <w:numId w:val="30"/>
              </w:numPr>
              <w:tabs>
                <w:tab w:val="clear" w:pos="1080"/>
                <w:tab w:val="num" w:pos="720"/>
              </w:tabs>
              <w:ind w:left="706"/>
            </w:pPr>
            <w:r>
              <w:t>RMNCH services provided at facilities</w:t>
            </w:r>
          </w:p>
          <w:p w14:paraId="020877A9" w14:textId="77777777" w:rsidR="00E6340A" w:rsidRDefault="00E6340A" w:rsidP="00E6340A">
            <w:pPr>
              <w:pStyle w:val="NoSpacing"/>
              <w:numPr>
                <w:ilvl w:val="0"/>
                <w:numId w:val="29"/>
              </w:numPr>
            </w:pPr>
            <w:r>
              <w:t>Community perceptions on the quality of health care provided at health facilities</w:t>
            </w:r>
          </w:p>
          <w:p w14:paraId="1ACB3D82" w14:textId="46D6D69C" w:rsidR="00F1472E" w:rsidRPr="00F03DC8" w:rsidRDefault="00F1472E" w:rsidP="00486773">
            <w:pPr>
              <w:pStyle w:val="NoSpacing"/>
              <w:numPr>
                <w:ilvl w:val="0"/>
                <w:numId w:val="29"/>
              </w:numPr>
            </w:pPr>
            <w:r w:rsidRPr="00F03DC8">
              <w:t>Contribution of each project component to desired results as well as combination of interventions</w:t>
            </w:r>
          </w:p>
          <w:p w14:paraId="020373F4" w14:textId="77777777" w:rsidR="00F1472E" w:rsidRPr="00F03DC8" w:rsidRDefault="00F1472E" w:rsidP="00486773">
            <w:pPr>
              <w:pStyle w:val="NoSpacing"/>
              <w:numPr>
                <w:ilvl w:val="0"/>
                <w:numId w:val="29"/>
              </w:numPr>
            </w:pPr>
            <w:r w:rsidRPr="00F03DC8">
              <w:t xml:space="preserve">Mechanism for performance measurement and its effectiveness </w:t>
            </w:r>
          </w:p>
          <w:p w14:paraId="5984154E" w14:textId="77777777" w:rsidR="00F1472E" w:rsidRPr="00F03DC8" w:rsidRDefault="00F1472E" w:rsidP="00486773">
            <w:pPr>
              <w:pStyle w:val="NoSpacing"/>
              <w:numPr>
                <w:ilvl w:val="0"/>
                <w:numId w:val="29"/>
              </w:numPr>
            </w:pPr>
            <w:r w:rsidRPr="00F03DC8">
              <w:t>Measures to ensure ownership including effectiveness  - through demonstration of ownership</w:t>
            </w:r>
          </w:p>
          <w:p w14:paraId="3B323DFC" w14:textId="77777777" w:rsidR="00F1472E" w:rsidRPr="00F03DC8" w:rsidRDefault="00F1472E" w:rsidP="00486773">
            <w:pPr>
              <w:pStyle w:val="NoSpacing"/>
              <w:numPr>
                <w:ilvl w:val="0"/>
                <w:numId w:val="29"/>
              </w:numPr>
            </w:pPr>
            <w:r w:rsidRPr="00F03DC8">
              <w:t xml:space="preserve">Adequacy and quality of management, and technical support from UNICEF </w:t>
            </w:r>
          </w:p>
          <w:p w14:paraId="1180C591" w14:textId="77777777" w:rsidR="004C5600" w:rsidRPr="006F7D5D" w:rsidRDefault="004C5600" w:rsidP="00F1472E">
            <w:pPr>
              <w:pStyle w:val="NoSpacing"/>
              <w:rPr>
                <w:sz w:val="22"/>
              </w:rPr>
            </w:pPr>
          </w:p>
        </w:tc>
      </w:tr>
    </w:tbl>
    <w:p w14:paraId="5C3DDACE" w14:textId="77777777" w:rsidR="004C5600" w:rsidRDefault="004C5600" w:rsidP="00F21873">
      <w:pPr>
        <w:pStyle w:val="NoSpacing"/>
        <w:jc w:val="both"/>
      </w:pPr>
    </w:p>
    <w:p w14:paraId="4C00014E" w14:textId="77777777" w:rsidR="004C5600" w:rsidRDefault="004C5600" w:rsidP="00551688">
      <w:pPr>
        <w:pStyle w:val="Heading4"/>
      </w:pPr>
      <w:bookmarkStart w:id="38" w:name="_Toc25258842"/>
      <w:r>
        <w:t>Efficiency</w:t>
      </w:r>
      <w:bookmarkEnd w:id="38"/>
    </w:p>
    <w:p w14:paraId="373ED977" w14:textId="69FD1122" w:rsidR="0057425B" w:rsidRPr="0057425B" w:rsidRDefault="0057425B" w:rsidP="0057425B">
      <w:pPr>
        <w:pStyle w:val="NoSpacing"/>
      </w:pPr>
      <w:r w:rsidRPr="0057425B">
        <w:t>In evaluation efficiency the TOR require</w:t>
      </w:r>
      <w:r w:rsidR="00B46561">
        <w:t>s</w:t>
      </w:r>
      <w:r w:rsidRPr="0057425B">
        <w:t xml:space="preserve"> the evaluation to answer the question: </w:t>
      </w:r>
      <w:r w:rsidRPr="0057425B">
        <w:rPr>
          <w:i/>
        </w:rPr>
        <w:t>“To what extent have the project management and coordination been efficient?”</w:t>
      </w:r>
      <w:r w:rsidRPr="0057425B">
        <w:t xml:space="preserve">.  </w:t>
      </w:r>
      <w:r w:rsidR="002A60A6">
        <w:t>T</w:t>
      </w:r>
      <w:r w:rsidRPr="0057425B">
        <w:t xml:space="preserve">his will be assessed by investigating the following issues: </w:t>
      </w:r>
    </w:p>
    <w:p w14:paraId="012972B1" w14:textId="77777777" w:rsidR="0057425B" w:rsidRDefault="0057425B" w:rsidP="00486773">
      <w:pPr>
        <w:pStyle w:val="NoSpacing"/>
        <w:numPr>
          <w:ilvl w:val="0"/>
          <w:numId w:val="31"/>
        </w:numPr>
      </w:pPr>
      <w:r w:rsidRPr="0057425B">
        <w:t xml:space="preserve">Level of functionality and effectiveness of national and subnational coordination platforms; </w:t>
      </w:r>
    </w:p>
    <w:p w14:paraId="2E219637" w14:textId="77777777" w:rsidR="0057425B" w:rsidRPr="0057425B" w:rsidRDefault="0057425B" w:rsidP="00486773">
      <w:pPr>
        <w:pStyle w:val="NoSpacing"/>
        <w:numPr>
          <w:ilvl w:val="0"/>
          <w:numId w:val="31"/>
        </w:numPr>
      </w:pPr>
      <w:r>
        <w:t>Staffing levels vis a vis the project’s scale and objectives;</w:t>
      </w:r>
    </w:p>
    <w:p w14:paraId="598C925F" w14:textId="77777777" w:rsidR="0057425B" w:rsidRPr="0057425B" w:rsidRDefault="0057425B" w:rsidP="00486773">
      <w:pPr>
        <w:pStyle w:val="NoSpacing"/>
        <w:numPr>
          <w:ilvl w:val="0"/>
          <w:numId w:val="31"/>
        </w:numPr>
      </w:pPr>
      <w:r w:rsidRPr="0057425B">
        <w:t xml:space="preserve">Platforms that exist for lessons sharing between partners and the benefits accruing; </w:t>
      </w:r>
    </w:p>
    <w:p w14:paraId="00D83C6A" w14:textId="77777777" w:rsidR="0057425B" w:rsidRDefault="0057425B" w:rsidP="00486773">
      <w:pPr>
        <w:pStyle w:val="NoSpacing"/>
        <w:numPr>
          <w:ilvl w:val="0"/>
          <w:numId w:val="31"/>
        </w:numPr>
      </w:pPr>
      <w:r w:rsidRPr="0057425B">
        <w:t xml:space="preserve">Monitoring systems put in place, their adequacy to provide information required for project management and how information from the monitoring system was used for project steering at all levels; </w:t>
      </w:r>
    </w:p>
    <w:p w14:paraId="02926DE7" w14:textId="77777777" w:rsidR="004C5600" w:rsidRDefault="0057425B" w:rsidP="00486773">
      <w:pPr>
        <w:pStyle w:val="NoSpacing"/>
        <w:numPr>
          <w:ilvl w:val="0"/>
          <w:numId w:val="31"/>
        </w:numPr>
      </w:pPr>
      <w:r w:rsidRPr="0057425B">
        <w:t>Key drivers and constraints to coherence and coordination</w:t>
      </w:r>
    </w:p>
    <w:p w14:paraId="468EDDA8" w14:textId="77777777" w:rsidR="00123193" w:rsidRDefault="00123193" w:rsidP="00F21873">
      <w:pPr>
        <w:pStyle w:val="NoSpacing"/>
        <w:jc w:val="both"/>
      </w:pPr>
    </w:p>
    <w:p w14:paraId="71DA57D8" w14:textId="77777777" w:rsidR="00123193" w:rsidRDefault="00123193" w:rsidP="00551688">
      <w:pPr>
        <w:pStyle w:val="Heading4"/>
      </w:pPr>
      <w:bookmarkStart w:id="39" w:name="_Toc25258843"/>
      <w:r>
        <w:t>Sustainability</w:t>
      </w:r>
      <w:bookmarkEnd w:id="39"/>
    </w:p>
    <w:p w14:paraId="6068FAF1" w14:textId="77777777" w:rsidR="00123193" w:rsidRDefault="00123193" w:rsidP="00123193">
      <w:pPr>
        <w:pStyle w:val="NoSpacing"/>
        <w:jc w:val="both"/>
      </w:pPr>
      <w:r w:rsidRPr="00123193">
        <w:t xml:space="preserve">Evaluation of sustainability will assess sustainability of interventions and benefits accruing from the interventions in the short medium and long term. Factors that support or inhibit sustainability will be assessed at the individual, organisational and institutional levels. Scalability of the project will also be a critical factor for determining sustainability in this respect, the evaluation will review the Financial and Technical feasibility for scalability.  The evaluation will also make recommendations on the key conditions for national scale up.  </w:t>
      </w:r>
    </w:p>
    <w:p w14:paraId="366FEAF5" w14:textId="77777777" w:rsidR="00123193" w:rsidRPr="00123193" w:rsidRDefault="00123193" w:rsidP="00123193">
      <w:pPr>
        <w:pStyle w:val="NoSpacing"/>
        <w:jc w:val="both"/>
      </w:pPr>
    </w:p>
    <w:p w14:paraId="7E95990F" w14:textId="0E1F5AAD" w:rsidR="00123193" w:rsidRDefault="002A60A6" w:rsidP="00123193">
      <w:pPr>
        <w:pStyle w:val="NoSpacing"/>
        <w:jc w:val="both"/>
      </w:pPr>
      <w:r>
        <w:rPr>
          <w:highlight w:val="yellow"/>
        </w:rPr>
        <w:fldChar w:fldCharType="begin"/>
      </w:r>
      <w:r>
        <w:instrText xml:space="preserve"> REF _Ref23399316 \h </w:instrText>
      </w:r>
      <w:r>
        <w:rPr>
          <w:highlight w:val="yellow"/>
        </w:rPr>
      </w:r>
      <w:r>
        <w:rPr>
          <w:highlight w:val="yellow"/>
        </w:rPr>
        <w:fldChar w:fldCharType="separate"/>
      </w:r>
      <w:r>
        <w:t xml:space="preserve">Table </w:t>
      </w:r>
      <w:r>
        <w:rPr>
          <w:noProof/>
        </w:rPr>
        <w:t>6</w:t>
      </w:r>
      <w:r>
        <w:rPr>
          <w:highlight w:val="yellow"/>
        </w:rPr>
        <w:fldChar w:fldCharType="end"/>
      </w:r>
      <w:r>
        <w:t xml:space="preserve"> </w:t>
      </w:r>
      <w:r w:rsidR="00123193" w:rsidRPr="00123193">
        <w:t xml:space="preserve">provides a </w:t>
      </w:r>
      <w:r w:rsidR="00123193">
        <w:t xml:space="preserve">list of issues that form the evaluation of sustainability. </w:t>
      </w:r>
    </w:p>
    <w:p w14:paraId="4C1DCF68" w14:textId="77777777" w:rsidR="00123193" w:rsidRDefault="00123193" w:rsidP="00123193">
      <w:pPr>
        <w:pStyle w:val="NoSpacing"/>
        <w:jc w:val="both"/>
      </w:pPr>
    </w:p>
    <w:p w14:paraId="2EAAA578" w14:textId="7B6CDDDE" w:rsidR="00123193" w:rsidRDefault="002A60A6" w:rsidP="00B46561">
      <w:pPr>
        <w:pStyle w:val="Caption"/>
      </w:pPr>
      <w:bookmarkStart w:id="40" w:name="_Ref23399316"/>
      <w:bookmarkStart w:id="41" w:name="_Toc25217178"/>
      <w:r>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6</w:t>
      </w:r>
      <w:r w:rsidR="00266A8A">
        <w:rPr>
          <w:noProof/>
        </w:rPr>
        <w:fldChar w:fldCharType="end"/>
      </w:r>
      <w:bookmarkEnd w:id="40"/>
      <w:r>
        <w:t xml:space="preserve">: </w:t>
      </w:r>
      <w:r w:rsidR="00123193">
        <w:t>Summary of issues under sustainability</w:t>
      </w:r>
      <w:bookmarkEnd w:id="41"/>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4508"/>
        <w:gridCol w:w="4508"/>
      </w:tblGrid>
      <w:tr w:rsidR="00123193" w14:paraId="08EF886A" w14:textId="77777777" w:rsidTr="000C1EB2">
        <w:trPr>
          <w:tblHeader/>
        </w:trPr>
        <w:tc>
          <w:tcPr>
            <w:tcW w:w="4508" w:type="dxa"/>
            <w:shd w:val="clear" w:color="auto" w:fill="C00000"/>
          </w:tcPr>
          <w:p w14:paraId="639ABA84" w14:textId="77777777" w:rsidR="00123193" w:rsidRPr="00BE24AA" w:rsidRDefault="00123193" w:rsidP="00123193">
            <w:pPr>
              <w:pStyle w:val="NoSpacing"/>
              <w:jc w:val="both"/>
              <w:rPr>
                <w:sz w:val="22"/>
                <w:szCs w:val="22"/>
              </w:rPr>
            </w:pPr>
            <w:r w:rsidRPr="00BE24AA">
              <w:rPr>
                <w:sz w:val="22"/>
                <w:szCs w:val="22"/>
              </w:rPr>
              <w:t>Evaluation Questions</w:t>
            </w:r>
          </w:p>
        </w:tc>
        <w:tc>
          <w:tcPr>
            <w:tcW w:w="4508" w:type="dxa"/>
            <w:shd w:val="clear" w:color="auto" w:fill="C00000"/>
          </w:tcPr>
          <w:p w14:paraId="41F2568F" w14:textId="77777777" w:rsidR="00123193" w:rsidRPr="00BE24AA" w:rsidRDefault="00123193" w:rsidP="00123193">
            <w:pPr>
              <w:pStyle w:val="NoSpacing"/>
              <w:jc w:val="both"/>
              <w:rPr>
                <w:sz w:val="22"/>
                <w:szCs w:val="22"/>
              </w:rPr>
            </w:pPr>
            <w:r w:rsidRPr="00BE24AA">
              <w:rPr>
                <w:sz w:val="22"/>
                <w:szCs w:val="22"/>
              </w:rPr>
              <w:t>Priority sub-questions/issues</w:t>
            </w:r>
          </w:p>
        </w:tc>
      </w:tr>
      <w:tr w:rsidR="00123193" w14:paraId="24F67398" w14:textId="77777777" w:rsidTr="00BE24AA">
        <w:tc>
          <w:tcPr>
            <w:tcW w:w="4508" w:type="dxa"/>
            <w:shd w:val="clear" w:color="auto" w:fill="F2F2F2" w:themeFill="background1" w:themeFillShade="F2"/>
          </w:tcPr>
          <w:p w14:paraId="68510387" w14:textId="77777777" w:rsidR="00123193" w:rsidRPr="00123193" w:rsidRDefault="00123193" w:rsidP="00123193">
            <w:pPr>
              <w:pStyle w:val="NoSpacing"/>
              <w:jc w:val="both"/>
              <w:rPr>
                <w:sz w:val="22"/>
                <w:szCs w:val="22"/>
              </w:rPr>
            </w:pPr>
            <w:r w:rsidRPr="00123193">
              <w:rPr>
                <w:sz w:val="22"/>
                <w:szCs w:val="22"/>
              </w:rPr>
              <w:t xml:space="preserve">What are the enabling as well as constraining factors that influence the sustainability of the project? </w:t>
            </w:r>
          </w:p>
          <w:p w14:paraId="070134A7" w14:textId="77777777" w:rsidR="00123193" w:rsidRPr="00123193" w:rsidRDefault="00123193" w:rsidP="00123193">
            <w:pPr>
              <w:pStyle w:val="NoSpacing"/>
              <w:jc w:val="both"/>
              <w:rPr>
                <w:sz w:val="22"/>
                <w:szCs w:val="22"/>
              </w:rPr>
            </w:pPr>
          </w:p>
          <w:p w14:paraId="544D9FA4" w14:textId="77777777" w:rsidR="00123193" w:rsidRPr="00123193" w:rsidRDefault="00123193" w:rsidP="00123193">
            <w:pPr>
              <w:pStyle w:val="NoSpacing"/>
              <w:jc w:val="both"/>
              <w:rPr>
                <w:sz w:val="22"/>
                <w:szCs w:val="22"/>
              </w:rPr>
            </w:pPr>
            <w:r w:rsidRPr="00123193">
              <w:rPr>
                <w:sz w:val="22"/>
                <w:szCs w:val="22"/>
              </w:rPr>
              <w:t xml:space="preserve">What could or should be done differently in future replication and scaling up of the project? </w:t>
            </w:r>
          </w:p>
          <w:p w14:paraId="40F24087" w14:textId="77777777" w:rsidR="00123193" w:rsidRPr="00123193" w:rsidRDefault="00123193" w:rsidP="00123193">
            <w:pPr>
              <w:pStyle w:val="NoSpacing"/>
              <w:jc w:val="both"/>
              <w:rPr>
                <w:sz w:val="22"/>
                <w:szCs w:val="22"/>
              </w:rPr>
            </w:pPr>
          </w:p>
          <w:p w14:paraId="28A24EBD" w14:textId="77777777" w:rsidR="00123193" w:rsidRPr="00123193" w:rsidRDefault="00123193" w:rsidP="00123193">
            <w:pPr>
              <w:pStyle w:val="NoSpacing"/>
              <w:jc w:val="both"/>
              <w:rPr>
                <w:sz w:val="22"/>
                <w:szCs w:val="22"/>
              </w:rPr>
            </w:pPr>
            <w:r w:rsidRPr="00123193">
              <w:rPr>
                <w:sz w:val="22"/>
                <w:szCs w:val="22"/>
              </w:rPr>
              <w:t xml:space="preserve">How will good practices generated from the project be brought in and sustained at both national and sub-national levels? </w:t>
            </w:r>
          </w:p>
          <w:p w14:paraId="75B37E60" w14:textId="77777777" w:rsidR="00123193" w:rsidRPr="00123193" w:rsidRDefault="00123193" w:rsidP="00123193">
            <w:pPr>
              <w:pStyle w:val="NoSpacing"/>
              <w:jc w:val="both"/>
              <w:rPr>
                <w:sz w:val="22"/>
                <w:szCs w:val="22"/>
              </w:rPr>
            </w:pPr>
          </w:p>
          <w:p w14:paraId="0204214A" w14:textId="77777777" w:rsidR="00123193" w:rsidRPr="00BE24AA" w:rsidRDefault="00123193" w:rsidP="00123193">
            <w:pPr>
              <w:pStyle w:val="NoSpacing"/>
              <w:jc w:val="both"/>
              <w:rPr>
                <w:sz w:val="22"/>
                <w:szCs w:val="22"/>
              </w:rPr>
            </w:pPr>
            <w:r w:rsidRPr="00BE24AA">
              <w:rPr>
                <w:rFonts w:eastAsiaTheme="minorHAnsi"/>
                <w:sz w:val="22"/>
                <w:szCs w:val="22"/>
              </w:rPr>
              <w:t>What are the good practices and key conditions for national scaling up of the project?</w:t>
            </w:r>
          </w:p>
        </w:tc>
        <w:tc>
          <w:tcPr>
            <w:tcW w:w="4508" w:type="dxa"/>
            <w:shd w:val="clear" w:color="auto" w:fill="F2F2F2" w:themeFill="background1" w:themeFillShade="F2"/>
          </w:tcPr>
          <w:p w14:paraId="737DC376" w14:textId="77777777" w:rsidR="00BE24AA" w:rsidRPr="00BE24AA" w:rsidRDefault="00BE24AA" w:rsidP="00486773">
            <w:pPr>
              <w:pStyle w:val="NoSpacing"/>
              <w:numPr>
                <w:ilvl w:val="0"/>
                <w:numId w:val="32"/>
              </w:numPr>
              <w:jc w:val="both"/>
              <w:rPr>
                <w:sz w:val="22"/>
                <w:szCs w:val="22"/>
              </w:rPr>
            </w:pPr>
            <w:r w:rsidRPr="00BE24AA">
              <w:rPr>
                <w:sz w:val="22"/>
                <w:szCs w:val="22"/>
              </w:rPr>
              <w:t xml:space="preserve">What components will be sustained in the: </w:t>
            </w:r>
          </w:p>
          <w:p w14:paraId="3AC06CD2" w14:textId="77777777" w:rsidR="00BE24AA" w:rsidRPr="00BE24AA" w:rsidRDefault="00BE24AA" w:rsidP="00486773">
            <w:pPr>
              <w:pStyle w:val="NoSpacing"/>
              <w:numPr>
                <w:ilvl w:val="0"/>
                <w:numId w:val="33"/>
              </w:numPr>
              <w:jc w:val="both"/>
              <w:rPr>
                <w:sz w:val="22"/>
                <w:szCs w:val="22"/>
              </w:rPr>
            </w:pPr>
            <w:r w:rsidRPr="00BE24AA">
              <w:rPr>
                <w:sz w:val="22"/>
                <w:szCs w:val="22"/>
              </w:rPr>
              <w:t>Short</w:t>
            </w:r>
          </w:p>
          <w:p w14:paraId="031B94E0" w14:textId="77777777" w:rsidR="00BE24AA" w:rsidRPr="00BE24AA" w:rsidRDefault="00BE24AA" w:rsidP="00486773">
            <w:pPr>
              <w:pStyle w:val="NoSpacing"/>
              <w:numPr>
                <w:ilvl w:val="0"/>
                <w:numId w:val="33"/>
              </w:numPr>
              <w:jc w:val="both"/>
              <w:rPr>
                <w:sz w:val="22"/>
                <w:szCs w:val="22"/>
              </w:rPr>
            </w:pPr>
            <w:r w:rsidRPr="00BE24AA">
              <w:rPr>
                <w:sz w:val="22"/>
                <w:szCs w:val="22"/>
              </w:rPr>
              <w:t>Medium</w:t>
            </w:r>
          </w:p>
          <w:p w14:paraId="542B0E05" w14:textId="77777777" w:rsidR="00BE24AA" w:rsidRPr="00BE24AA" w:rsidRDefault="00BE24AA" w:rsidP="00486773">
            <w:pPr>
              <w:pStyle w:val="NoSpacing"/>
              <w:numPr>
                <w:ilvl w:val="0"/>
                <w:numId w:val="33"/>
              </w:numPr>
              <w:jc w:val="both"/>
              <w:rPr>
                <w:sz w:val="22"/>
                <w:szCs w:val="22"/>
              </w:rPr>
            </w:pPr>
            <w:r w:rsidRPr="00BE24AA">
              <w:rPr>
                <w:sz w:val="22"/>
                <w:szCs w:val="22"/>
              </w:rPr>
              <w:t xml:space="preserve">Long term </w:t>
            </w:r>
          </w:p>
          <w:p w14:paraId="12C5BBF3" w14:textId="77777777" w:rsidR="00BE24AA" w:rsidRPr="00BE24AA" w:rsidRDefault="00BE24AA" w:rsidP="00486773">
            <w:pPr>
              <w:pStyle w:val="NoSpacing"/>
              <w:numPr>
                <w:ilvl w:val="0"/>
                <w:numId w:val="32"/>
              </w:numPr>
              <w:jc w:val="both"/>
              <w:rPr>
                <w:sz w:val="22"/>
                <w:szCs w:val="22"/>
              </w:rPr>
            </w:pPr>
            <w:r w:rsidRPr="00BE24AA">
              <w:rPr>
                <w:sz w:val="22"/>
                <w:szCs w:val="22"/>
              </w:rPr>
              <w:t>Individual, organisational and institutional factors supporting or constraining sustainability</w:t>
            </w:r>
          </w:p>
          <w:p w14:paraId="46C8137F" w14:textId="77777777" w:rsidR="00BE24AA" w:rsidRPr="00BE24AA" w:rsidRDefault="00BE24AA" w:rsidP="00486773">
            <w:pPr>
              <w:pStyle w:val="NoSpacing"/>
              <w:numPr>
                <w:ilvl w:val="0"/>
                <w:numId w:val="32"/>
              </w:numPr>
              <w:jc w:val="both"/>
              <w:rPr>
                <w:sz w:val="22"/>
                <w:szCs w:val="22"/>
              </w:rPr>
            </w:pPr>
            <w:r w:rsidRPr="00BE24AA">
              <w:rPr>
                <w:sz w:val="22"/>
                <w:szCs w:val="22"/>
              </w:rPr>
              <w:t xml:space="preserve">What is required to support them: </w:t>
            </w:r>
          </w:p>
          <w:p w14:paraId="04A0CE26" w14:textId="77777777" w:rsidR="00BE24AA" w:rsidRPr="00BE24AA" w:rsidRDefault="00BE24AA" w:rsidP="00486773">
            <w:pPr>
              <w:pStyle w:val="NoSpacing"/>
              <w:numPr>
                <w:ilvl w:val="0"/>
                <w:numId w:val="34"/>
              </w:numPr>
              <w:jc w:val="both"/>
              <w:rPr>
                <w:sz w:val="22"/>
                <w:szCs w:val="22"/>
              </w:rPr>
            </w:pPr>
            <w:r w:rsidRPr="00BE24AA">
              <w:rPr>
                <w:sz w:val="22"/>
                <w:szCs w:val="22"/>
              </w:rPr>
              <w:t>Key assumptions</w:t>
            </w:r>
          </w:p>
          <w:p w14:paraId="28114792" w14:textId="77777777" w:rsidR="00BE24AA" w:rsidRPr="00BE24AA" w:rsidRDefault="00BE24AA" w:rsidP="00486773">
            <w:pPr>
              <w:pStyle w:val="NoSpacing"/>
              <w:numPr>
                <w:ilvl w:val="0"/>
                <w:numId w:val="34"/>
              </w:numPr>
              <w:jc w:val="both"/>
              <w:rPr>
                <w:sz w:val="22"/>
                <w:szCs w:val="22"/>
              </w:rPr>
            </w:pPr>
            <w:r w:rsidRPr="00BE24AA">
              <w:rPr>
                <w:sz w:val="22"/>
                <w:szCs w:val="22"/>
              </w:rPr>
              <w:t>Provisions being put in place or in planning to support sustainability</w:t>
            </w:r>
          </w:p>
          <w:p w14:paraId="39F3759F" w14:textId="77777777" w:rsidR="00BE24AA" w:rsidRPr="00BE24AA" w:rsidRDefault="00BE24AA" w:rsidP="00486773">
            <w:pPr>
              <w:pStyle w:val="NoSpacing"/>
              <w:numPr>
                <w:ilvl w:val="0"/>
                <w:numId w:val="32"/>
              </w:numPr>
              <w:jc w:val="both"/>
              <w:rPr>
                <w:sz w:val="22"/>
                <w:szCs w:val="22"/>
              </w:rPr>
            </w:pPr>
            <w:r w:rsidRPr="00BE24AA">
              <w:rPr>
                <w:sz w:val="22"/>
                <w:szCs w:val="22"/>
              </w:rPr>
              <w:t xml:space="preserve">Initiatives that can be scaled up: </w:t>
            </w:r>
          </w:p>
          <w:p w14:paraId="4BF41679" w14:textId="77777777" w:rsidR="00BE24AA" w:rsidRPr="00BE24AA" w:rsidRDefault="00BE24AA" w:rsidP="00486773">
            <w:pPr>
              <w:pStyle w:val="NoSpacing"/>
              <w:numPr>
                <w:ilvl w:val="0"/>
                <w:numId w:val="35"/>
              </w:numPr>
              <w:jc w:val="both"/>
              <w:rPr>
                <w:sz w:val="22"/>
                <w:szCs w:val="22"/>
              </w:rPr>
            </w:pPr>
            <w:r w:rsidRPr="00BE24AA">
              <w:rPr>
                <w:sz w:val="22"/>
                <w:szCs w:val="22"/>
              </w:rPr>
              <w:t xml:space="preserve">What makes the initiative different? </w:t>
            </w:r>
          </w:p>
          <w:p w14:paraId="6E0F0542" w14:textId="77777777" w:rsidR="00BE24AA" w:rsidRPr="00BE24AA" w:rsidRDefault="00BE24AA" w:rsidP="00486773">
            <w:pPr>
              <w:pStyle w:val="NoSpacing"/>
              <w:numPr>
                <w:ilvl w:val="0"/>
                <w:numId w:val="35"/>
              </w:numPr>
              <w:jc w:val="both"/>
              <w:rPr>
                <w:sz w:val="22"/>
                <w:szCs w:val="22"/>
              </w:rPr>
            </w:pPr>
            <w:r w:rsidRPr="00BE24AA">
              <w:rPr>
                <w:sz w:val="22"/>
                <w:szCs w:val="22"/>
              </w:rPr>
              <w:t>What is required to transform them to a national programme?</w:t>
            </w:r>
          </w:p>
          <w:p w14:paraId="5149A4FE" w14:textId="77777777" w:rsidR="00BE24AA" w:rsidRPr="00BE24AA" w:rsidRDefault="00BE24AA" w:rsidP="00486773">
            <w:pPr>
              <w:pStyle w:val="NoSpacing"/>
              <w:numPr>
                <w:ilvl w:val="0"/>
                <w:numId w:val="35"/>
              </w:numPr>
              <w:jc w:val="both"/>
              <w:rPr>
                <w:sz w:val="22"/>
                <w:szCs w:val="22"/>
              </w:rPr>
            </w:pPr>
            <w:r w:rsidRPr="00BE24AA">
              <w:rPr>
                <w:sz w:val="22"/>
                <w:szCs w:val="22"/>
              </w:rPr>
              <w:t xml:space="preserve">What supports performance of the initiative? </w:t>
            </w:r>
          </w:p>
          <w:p w14:paraId="114B9365" w14:textId="77777777" w:rsidR="00BE24AA" w:rsidRPr="00BE24AA" w:rsidRDefault="00BE24AA" w:rsidP="00486773">
            <w:pPr>
              <w:pStyle w:val="NoSpacing"/>
              <w:numPr>
                <w:ilvl w:val="0"/>
                <w:numId w:val="35"/>
              </w:numPr>
              <w:jc w:val="both"/>
              <w:rPr>
                <w:sz w:val="22"/>
                <w:szCs w:val="22"/>
              </w:rPr>
            </w:pPr>
            <w:r w:rsidRPr="00BE24AA">
              <w:rPr>
                <w:sz w:val="22"/>
                <w:szCs w:val="22"/>
              </w:rPr>
              <w:t xml:space="preserve">What could potentially undermine it? </w:t>
            </w:r>
          </w:p>
          <w:p w14:paraId="1B624B7B" w14:textId="77777777" w:rsidR="00123193" w:rsidRPr="00BE24AA" w:rsidRDefault="00123193" w:rsidP="00123193">
            <w:pPr>
              <w:pStyle w:val="NoSpacing"/>
              <w:jc w:val="both"/>
              <w:rPr>
                <w:sz w:val="22"/>
                <w:szCs w:val="22"/>
              </w:rPr>
            </w:pPr>
          </w:p>
        </w:tc>
      </w:tr>
    </w:tbl>
    <w:p w14:paraId="1DBD53C1" w14:textId="77777777" w:rsidR="00123193" w:rsidRDefault="00123193" w:rsidP="00123193">
      <w:pPr>
        <w:pStyle w:val="NoSpacing"/>
        <w:jc w:val="both"/>
      </w:pPr>
    </w:p>
    <w:p w14:paraId="0342DC2C" w14:textId="77777777" w:rsidR="00BC0A8A" w:rsidRDefault="00BC0A8A" w:rsidP="00123193">
      <w:pPr>
        <w:pStyle w:val="NoSpacing"/>
        <w:jc w:val="both"/>
      </w:pPr>
    </w:p>
    <w:p w14:paraId="37053B48" w14:textId="77777777" w:rsidR="00D06B06" w:rsidRDefault="00D06B06" w:rsidP="00D06B06">
      <w:pPr>
        <w:pStyle w:val="Heading3"/>
      </w:pPr>
      <w:bookmarkStart w:id="42" w:name="_Toc25258844"/>
      <w:r>
        <w:t>Evaluability assessment</w:t>
      </w:r>
      <w:bookmarkEnd w:id="42"/>
    </w:p>
    <w:p w14:paraId="0BAA59FF" w14:textId="58C41574" w:rsidR="00CD5B09" w:rsidRDefault="00CD5B09" w:rsidP="00CD5B09">
      <w:pPr>
        <w:spacing w:after="0" w:line="240" w:lineRule="auto"/>
        <w:jc w:val="both"/>
        <w:rPr>
          <w:rFonts w:ascii="Times New Roman" w:hAnsi="Times New Roman" w:cs="Times New Roman"/>
          <w:sz w:val="24"/>
          <w:szCs w:val="24"/>
          <w:lang w:eastAsia="en-ZW"/>
        </w:rPr>
      </w:pPr>
      <w:r>
        <w:t>Part of the inception period was dedicated to undertaking a rapid evaluability assessment of the project and devising appropriate methods to improve the quality of the evaluation. The rapid evaluability assessment focused on two of the components of an evaluability assessment</w:t>
      </w:r>
      <w:r>
        <w:rPr>
          <w:vertAlign w:val="superscript"/>
        </w:rPr>
        <w:footnoteReference w:id="4"/>
      </w:r>
      <w:r>
        <w:t xml:space="preserve">: </w:t>
      </w:r>
      <w:r>
        <w:rPr>
          <w:i/>
        </w:rPr>
        <w:t>evaluability in practice</w:t>
      </w:r>
      <w:r>
        <w:t xml:space="preserve"> which assesses availability of relevant information for the evaluation and data capacity management systems and </w:t>
      </w:r>
      <w:r>
        <w:rPr>
          <w:i/>
        </w:rPr>
        <w:t>evaluability in principle</w:t>
      </w:r>
      <w:r>
        <w:t xml:space="preserve">.  The </w:t>
      </w:r>
      <w:r>
        <w:rPr>
          <w:i/>
        </w:rPr>
        <w:t>evaluability in principle</w:t>
      </w:r>
      <w:r>
        <w:t xml:space="preserve"> was enhanced by retrospectively developing the TOC and accompanying assumptions. The main focus of the evaluability assessment was on the </w:t>
      </w:r>
      <w:r>
        <w:rPr>
          <w:i/>
        </w:rPr>
        <w:t>evaluability in practice</w:t>
      </w:r>
      <w:r>
        <w:t xml:space="preserve">. To achieve this the evaluation team reviewed all the indicators required to inform performance of the project as presented in the log frame. The review resulted in some indicators being changed, removed or alternative proxies being added. </w:t>
      </w:r>
      <w:r>
        <w:rPr>
          <w:highlight w:val="yellow"/>
        </w:rPr>
        <w:fldChar w:fldCharType="begin"/>
      </w:r>
      <w:r>
        <w:instrText xml:space="preserve"> REF _Ref23399341 \h </w:instrText>
      </w:r>
      <w:r>
        <w:rPr>
          <w:highlight w:val="yellow"/>
        </w:rPr>
      </w:r>
      <w:r>
        <w:rPr>
          <w:highlight w:val="yellow"/>
        </w:rPr>
        <w:fldChar w:fldCharType="separate"/>
      </w:r>
      <w:r w:rsidRPr="002A60A6">
        <w:t xml:space="preserve">Table </w:t>
      </w:r>
      <w:r>
        <w:rPr>
          <w:noProof/>
        </w:rPr>
        <w:t>7</w:t>
      </w:r>
      <w:r>
        <w:rPr>
          <w:highlight w:val="yellow"/>
        </w:rPr>
        <w:fldChar w:fldCharType="end"/>
      </w:r>
      <w:r>
        <w:t xml:space="preserve"> presents results of this assessment.</w:t>
      </w:r>
      <w:r>
        <w:rPr>
          <w:rFonts w:ascii="Times New Roman" w:hAnsi="Times New Roman" w:cs="Times New Roman"/>
          <w:sz w:val="24"/>
          <w:szCs w:val="24"/>
          <w:lang w:eastAsia="en-ZW"/>
        </w:rPr>
        <w:t xml:space="preserve"> </w:t>
      </w:r>
    </w:p>
    <w:p w14:paraId="5EC014F2" w14:textId="4E268172" w:rsidR="00D06B06" w:rsidRDefault="00BC0A8A" w:rsidP="00123193">
      <w:pPr>
        <w:pStyle w:val="NoSpacing"/>
        <w:jc w:val="both"/>
      </w:pPr>
      <w:r>
        <w:t xml:space="preserve"> </w:t>
      </w:r>
    </w:p>
    <w:p w14:paraId="09F065F4" w14:textId="77777777" w:rsidR="00BC0A8A" w:rsidRDefault="00BC0A8A" w:rsidP="00123193">
      <w:pPr>
        <w:pStyle w:val="NoSpacing"/>
        <w:jc w:val="both"/>
      </w:pPr>
    </w:p>
    <w:p w14:paraId="6683F38A" w14:textId="7B3A79DD" w:rsidR="00BC0A8A" w:rsidRPr="00BC0A8A" w:rsidRDefault="002A60A6" w:rsidP="00B46561">
      <w:pPr>
        <w:pStyle w:val="Caption"/>
        <w:rPr>
          <w:lang w:val="en-US"/>
        </w:rPr>
      </w:pPr>
      <w:bookmarkStart w:id="43" w:name="_Ref23399341"/>
      <w:bookmarkStart w:id="44" w:name="_Toc25217179"/>
      <w:r w:rsidRPr="002A60A6">
        <w:lastRenderedPageBreak/>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7</w:t>
      </w:r>
      <w:r w:rsidR="00266A8A">
        <w:rPr>
          <w:noProof/>
        </w:rPr>
        <w:fldChar w:fldCharType="end"/>
      </w:r>
      <w:bookmarkEnd w:id="43"/>
      <w:r w:rsidRPr="002A60A6">
        <w:t xml:space="preserve">: </w:t>
      </w:r>
      <w:r w:rsidR="00BC0A8A" w:rsidRPr="002A60A6">
        <w:rPr>
          <w:lang w:val="en-US"/>
        </w:rPr>
        <w:t>Project Indicators that require redefinition and/or clear source of data</w:t>
      </w:r>
      <w:bookmarkEnd w:id="44"/>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3481"/>
        <w:gridCol w:w="2020"/>
        <w:gridCol w:w="3515"/>
      </w:tblGrid>
      <w:tr w:rsidR="00BC0A8A" w:rsidRPr="00BC0A8A" w14:paraId="613CD370" w14:textId="77777777" w:rsidTr="007265BF">
        <w:trPr>
          <w:tblHeader/>
        </w:trPr>
        <w:tc>
          <w:tcPr>
            <w:tcW w:w="0" w:type="auto"/>
            <w:shd w:val="clear" w:color="auto" w:fill="C00000"/>
          </w:tcPr>
          <w:p w14:paraId="6F22F449" w14:textId="77777777" w:rsidR="00BC0A8A" w:rsidRPr="00BC0A8A" w:rsidRDefault="00BC0A8A" w:rsidP="00BC0A8A">
            <w:pPr>
              <w:pStyle w:val="NoSpacing"/>
              <w:jc w:val="both"/>
              <w:rPr>
                <w:sz w:val="22"/>
              </w:rPr>
            </w:pPr>
            <w:r w:rsidRPr="00BC0A8A">
              <w:rPr>
                <w:sz w:val="22"/>
              </w:rPr>
              <w:t xml:space="preserve">Original indicator </w:t>
            </w:r>
          </w:p>
        </w:tc>
        <w:tc>
          <w:tcPr>
            <w:tcW w:w="0" w:type="auto"/>
            <w:shd w:val="clear" w:color="auto" w:fill="C00000"/>
          </w:tcPr>
          <w:p w14:paraId="2B0277BA" w14:textId="77777777" w:rsidR="00BC0A8A" w:rsidRPr="00BC0A8A" w:rsidRDefault="00BC0A8A" w:rsidP="00BC0A8A">
            <w:pPr>
              <w:pStyle w:val="NoSpacing"/>
              <w:jc w:val="both"/>
              <w:rPr>
                <w:sz w:val="22"/>
              </w:rPr>
            </w:pPr>
            <w:r w:rsidRPr="00BC0A8A">
              <w:rPr>
                <w:sz w:val="22"/>
              </w:rPr>
              <w:t>Potential data source</w:t>
            </w:r>
          </w:p>
        </w:tc>
        <w:tc>
          <w:tcPr>
            <w:tcW w:w="0" w:type="auto"/>
            <w:shd w:val="clear" w:color="auto" w:fill="C00000"/>
          </w:tcPr>
          <w:p w14:paraId="18B7E0EE" w14:textId="77777777" w:rsidR="00BC0A8A" w:rsidRPr="00BC0A8A" w:rsidRDefault="00BC0A8A" w:rsidP="00BC0A8A">
            <w:pPr>
              <w:pStyle w:val="NoSpacing"/>
              <w:jc w:val="both"/>
              <w:rPr>
                <w:sz w:val="22"/>
              </w:rPr>
            </w:pPr>
            <w:r w:rsidRPr="00BC0A8A">
              <w:rPr>
                <w:sz w:val="22"/>
              </w:rPr>
              <w:t>Action/Remarks</w:t>
            </w:r>
          </w:p>
        </w:tc>
      </w:tr>
      <w:tr w:rsidR="00BC0A8A" w:rsidRPr="00BC0A8A" w14:paraId="211BAF07" w14:textId="77777777" w:rsidTr="00BC0A8A">
        <w:tc>
          <w:tcPr>
            <w:tcW w:w="0" w:type="auto"/>
            <w:shd w:val="clear" w:color="auto" w:fill="F2F2F2" w:themeFill="background1" w:themeFillShade="F2"/>
          </w:tcPr>
          <w:p w14:paraId="75886CBD" w14:textId="77777777" w:rsidR="00BC0A8A" w:rsidRPr="00BC0A8A" w:rsidRDefault="00BC0A8A" w:rsidP="00BC0A8A">
            <w:pPr>
              <w:pStyle w:val="NoSpacing"/>
              <w:jc w:val="both"/>
              <w:rPr>
                <w:sz w:val="22"/>
              </w:rPr>
            </w:pPr>
            <w:r w:rsidRPr="00BC0A8A">
              <w:rPr>
                <w:sz w:val="22"/>
              </w:rPr>
              <w:t xml:space="preserve">Number of youths utilized SRH/FP services </w:t>
            </w:r>
          </w:p>
          <w:p w14:paraId="0DC094EF" w14:textId="77777777" w:rsidR="00BC0A8A" w:rsidRPr="00BC0A8A" w:rsidRDefault="00BC0A8A" w:rsidP="00BC0A8A">
            <w:pPr>
              <w:pStyle w:val="NoSpacing"/>
              <w:jc w:val="both"/>
              <w:rPr>
                <w:sz w:val="22"/>
              </w:rPr>
            </w:pPr>
          </w:p>
        </w:tc>
        <w:tc>
          <w:tcPr>
            <w:tcW w:w="0" w:type="auto"/>
            <w:shd w:val="clear" w:color="auto" w:fill="F2F2F2" w:themeFill="background1" w:themeFillShade="F2"/>
          </w:tcPr>
          <w:p w14:paraId="301E5B7C" w14:textId="77777777" w:rsidR="00BC0A8A" w:rsidRPr="00BC0A8A" w:rsidRDefault="00BC0A8A" w:rsidP="00BC0A8A">
            <w:pPr>
              <w:pStyle w:val="NoSpacing"/>
              <w:jc w:val="both"/>
              <w:rPr>
                <w:sz w:val="22"/>
              </w:rPr>
            </w:pPr>
            <w:r w:rsidRPr="00BC0A8A">
              <w:rPr>
                <w:sz w:val="22"/>
              </w:rPr>
              <w:t>HMIS/DHIS2</w:t>
            </w:r>
          </w:p>
          <w:p w14:paraId="17A8628A" w14:textId="77777777" w:rsidR="00BC0A8A" w:rsidRPr="00BC0A8A" w:rsidRDefault="00BC0A8A" w:rsidP="00BC0A8A">
            <w:pPr>
              <w:pStyle w:val="NoSpacing"/>
              <w:jc w:val="both"/>
              <w:rPr>
                <w:sz w:val="22"/>
              </w:rPr>
            </w:pPr>
            <w:r w:rsidRPr="00BC0A8A">
              <w:rPr>
                <w:sz w:val="22"/>
              </w:rPr>
              <w:t>Routine disaggregated data</w:t>
            </w:r>
          </w:p>
        </w:tc>
        <w:tc>
          <w:tcPr>
            <w:tcW w:w="0" w:type="auto"/>
            <w:shd w:val="clear" w:color="auto" w:fill="F2F2F2" w:themeFill="background1" w:themeFillShade="F2"/>
          </w:tcPr>
          <w:p w14:paraId="31D90E58" w14:textId="77777777" w:rsidR="00BC0A8A" w:rsidRPr="00BC0A8A" w:rsidRDefault="00BC0A8A" w:rsidP="00BC0A8A">
            <w:pPr>
              <w:pStyle w:val="NoSpacing"/>
              <w:jc w:val="both"/>
              <w:rPr>
                <w:sz w:val="22"/>
              </w:rPr>
            </w:pPr>
            <w:r w:rsidRPr="00BC0A8A">
              <w:rPr>
                <w:sz w:val="22"/>
              </w:rPr>
              <w:t>Rephrased to:</w:t>
            </w:r>
          </w:p>
          <w:p w14:paraId="6F080102" w14:textId="77777777" w:rsidR="00BC0A8A" w:rsidRPr="00BC0A8A" w:rsidRDefault="00BC0A8A" w:rsidP="00BC0A8A">
            <w:pPr>
              <w:pStyle w:val="NoSpacing"/>
              <w:jc w:val="both"/>
              <w:rPr>
                <w:sz w:val="22"/>
              </w:rPr>
            </w:pPr>
            <w:r w:rsidRPr="00BC0A8A">
              <w:rPr>
                <w:sz w:val="22"/>
              </w:rPr>
              <w:t>Number of youths receiving YFSs by type (education, counselling, FP counselling, FP acceptance, STI management; ANC services; PAC)</w:t>
            </w:r>
          </w:p>
        </w:tc>
      </w:tr>
      <w:tr w:rsidR="00BC0A8A" w:rsidRPr="00BC0A8A" w14:paraId="140E5160" w14:textId="77777777" w:rsidTr="00BC0A8A">
        <w:tc>
          <w:tcPr>
            <w:tcW w:w="0" w:type="auto"/>
            <w:shd w:val="clear" w:color="auto" w:fill="F2F2F2" w:themeFill="background1" w:themeFillShade="F2"/>
          </w:tcPr>
          <w:p w14:paraId="3E16586A" w14:textId="77777777" w:rsidR="00BC0A8A" w:rsidRPr="00BC0A8A" w:rsidRDefault="00BC0A8A" w:rsidP="00BC0A8A">
            <w:pPr>
              <w:pStyle w:val="NoSpacing"/>
              <w:jc w:val="both"/>
              <w:rPr>
                <w:sz w:val="22"/>
              </w:rPr>
            </w:pPr>
            <w:r w:rsidRPr="00BC0A8A">
              <w:rPr>
                <w:sz w:val="22"/>
              </w:rPr>
              <w:t xml:space="preserve">Proportion of health facilities with at least two health providers who have received training on distance learning IMCI and Essential New-born Care </w:t>
            </w:r>
          </w:p>
        </w:tc>
        <w:tc>
          <w:tcPr>
            <w:tcW w:w="0" w:type="auto"/>
            <w:shd w:val="clear" w:color="auto" w:fill="F2F2F2" w:themeFill="background1" w:themeFillShade="F2"/>
          </w:tcPr>
          <w:p w14:paraId="7A4AAF2C" w14:textId="77777777" w:rsidR="00BC0A8A" w:rsidRPr="00BC0A8A" w:rsidRDefault="00BC0A8A" w:rsidP="00BC0A8A">
            <w:pPr>
              <w:pStyle w:val="NoSpacing"/>
              <w:jc w:val="both"/>
              <w:rPr>
                <w:sz w:val="22"/>
              </w:rPr>
            </w:pPr>
            <w:r w:rsidRPr="00BC0A8A">
              <w:rPr>
                <w:sz w:val="22"/>
              </w:rPr>
              <w:t>Training reports; Annual reports</w:t>
            </w:r>
          </w:p>
        </w:tc>
        <w:tc>
          <w:tcPr>
            <w:tcW w:w="0" w:type="auto"/>
            <w:shd w:val="clear" w:color="auto" w:fill="F2F2F2" w:themeFill="background1" w:themeFillShade="F2"/>
          </w:tcPr>
          <w:p w14:paraId="1E2F34EE" w14:textId="7577D7E2" w:rsidR="00BC0A8A" w:rsidRPr="00BC0A8A" w:rsidRDefault="00BC0A8A" w:rsidP="00BC0A8A">
            <w:pPr>
              <w:pStyle w:val="NoSpacing"/>
              <w:jc w:val="both"/>
              <w:rPr>
                <w:sz w:val="22"/>
              </w:rPr>
            </w:pPr>
            <w:r w:rsidRPr="00BC0A8A">
              <w:rPr>
                <w:sz w:val="22"/>
              </w:rPr>
              <w:t>The MoH and project partners to compile a list of staff per facility as of October 2019, by training status (</w:t>
            </w:r>
            <w:r w:rsidR="00B46561">
              <w:rPr>
                <w:sz w:val="22"/>
              </w:rPr>
              <w:t>in</w:t>
            </w:r>
            <w:r w:rsidRPr="00BC0A8A">
              <w:rPr>
                <w:sz w:val="22"/>
              </w:rPr>
              <w:t xml:space="preserve"> project’s focus areas)</w:t>
            </w:r>
          </w:p>
        </w:tc>
      </w:tr>
      <w:tr w:rsidR="00BC0A8A" w:rsidRPr="00BC0A8A" w14:paraId="3411CC41" w14:textId="77777777" w:rsidTr="00BC0A8A">
        <w:tc>
          <w:tcPr>
            <w:tcW w:w="0" w:type="auto"/>
            <w:shd w:val="clear" w:color="auto" w:fill="F2F2F2" w:themeFill="background1" w:themeFillShade="F2"/>
          </w:tcPr>
          <w:p w14:paraId="04548B39" w14:textId="77777777" w:rsidR="00BC0A8A" w:rsidRPr="00BC0A8A" w:rsidRDefault="00BC0A8A" w:rsidP="00BC0A8A">
            <w:pPr>
              <w:pStyle w:val="NoSpacing"/>
              <w:jc w:val="both"/>
              <w:rPr>
                <w:sz w:val="22"/>
              </w:rPr>
            </w:pPr>
            <w:r w:rsidRPr="00BC0A8A">
              <w:rPr>
                <w:sz w:val="22"/>
              </w:rPr>
              <w:t xml:space="preserve">Proportion of health facilities conducting maternal and perinatal death reviews </w:t>
            </w:r>
          </w:p>
        </w:tc>
        <w:tc>
          <w:tcPr>
            <w:tcW w:w="0" w:type="auto"/>
            <w:shd w:val="clear" w:color="auto" w:fill="F2F2F2" w:themeFill="background1" w:themeFillShade="F2"/>
          </w:tcPr>
          <w:p w14:paraId="3A6DB7CA" w14:textId="77777777" w:rsidR="00BC0A8A" w:rsidRPr="00BC0A8A" w:rsidRDefault="00BC0A8A" w:rsidP="00BC0A8A">
            <w:pPr>
              <w:pStyle w:val="NoSpacing"/>
              <w:jc w:val="both"/>
              <w:rPr>
                <w:sz w:val="22"/>
              </w:rPr>
            </w:pPr>
            <w:r w:rsidRPr="00BC0A8A">
              <w:rPr>
                <w:sz w:val="22"/>
              </w:rPr>
              <w:t>RCH-IMCI focal person</w:t>
            </w:r>
          </w:p>
        </w:tc>
        <w:tc>
          <w:tcPr>
            <w:tcW w:w="0" w:type="auto"/>
            <w:shd w:val="clear" w:color="auto" w:fill="F2F2F2" w:themeFill="background1" w:themeFillShade="F2"/>
          </w:tcPr>
          <w:p w14:paraId="1E308F0F" w14:textId="77777777" w:rsidR="00BC0A8A" w:rsidRPr="00BC0A8A" w:rsidRDefault="00BC0A8A" w:rsidP="00BC0A8A">
            <w:pPr>
              <w:pStyle w:val="NoSpacing"/>
              <w:jc w:val="both"/>
              <w:rPr>
                <w:sz w:val="22"/>
              </w:rPr>
            </w:pPr>
            <w:r w:rsidRPr="00BC0A8A">
              <w:rPr>
                <w:sz w:val="22"/>
              </w:rPr>
              <w:t>Adopt the current indicators in HMIS:</w:t>
            </w:r>
          </w:p>
          <w:p w14:paraId="47ED01A6" w14:textId="77777777" w:rsidR="00BC0A8A" w:rsidRPr="00BC0A8A" w:rsidRDefault="00BC0A8A" w:rsidP="00486773">
            <w:pPr>
              <w:pStyle w:val="NoSpacing"/>
              <w:numPr>
                <w:ilvl w:val="0"/>
                <w:numId w:val="50"/>
              </w:numPr>
              <w:jc w:val="both"/>
              <w:rPr>
                <w:sz w:val="22"/>
              </w:rPr>
            </w:pPr>
            <w:r w:rsidRPr="00BC0A8A">
              <w:rPr>
                <w:sz w:val="22"/>
              </w:rPr>
              <w:t>Proportion of notified maternal deaths that are reviewed</w:t>
            </w:r>
          </w:p>
          <w:p w14:paraId="6A6516EB" w14:textId="77777777" w:rsidR="00BC0A8A" w:rsidRPr="00BC0A8A" w:rsidRDefault="00BC0A8A" w:rsidP="00486773">
            <w:pPr>
              <w:pStyle w:val="NoSpacing"/>
              <w:numPr>
                <w:ilvl w:val="0"/>
                <w:numId w:val="50"/>
              </w:numPr>
              <w:jc w:val="both"/>
              <w:rPr>
                <w:sz w:val="22"/>
              </w:rPr>
            </w:pPr>
            <w:r w:rsidRPr="00BC0A8A">
              <w:rPr>
                <w:sz w:val="22"/>
              </w:rPr>
              <w:t>Proportion of notified perinatal deaths that are reviewed</w:t>
            </w:r>
          </w:p>
          <w:p w14:paraId="432D1880" w14:textId="77777777" w:rsidR="00BC0A8A" w:rsidRPr="00BC0A8A" w:rsidRDefault="00BC0A8A" w:rsidP="00BC0A8A">
            <w:pPr>
              <w:pStyle w:val="NoSpacing"/>
              <w:jc w:val="both"/>
              <w:rPr>
                <w:sz w:val="22"/>
              </w:rPr>
            </w:pPr>
          </w:p>
        </w:tc>
      </w:tr>
      <w:tr w:rsidR="00BC0A8A" w:rsidRPr="00BC0A8A" w14:paraId="437B1A65" w14:textId="77777777" w:rsidTr="00BC0A8A">
        <w:tc>
          <w:tcPr>
            <w:tcW w:w="0" w:type="auto"/>
            <w:shd w:val="clear" w:color="auto" w:fill="F2F2F2" w:themeFill="background1" w:themeFillShade="F2"/>
          </w:tcPr>
          <w:p w14:paraId="29D5A6B7" w14:textId="77777777" w:rsidR="00BC0A8A" w:rsidRPr="00BC0A8A" w:rsidRDefault="00BC0A8A" w:rsidP="00BC0A8A">
            <w:pPr>
              <w:pStyle w:val="NoSpacing"/>
              <w:jc w:val="both"/>
              <w:rPr>
                <w:sz w:val="22"/>
              </w:rPr>
            </w:pPr>
            <w:r w:rsidRPr="00BC0A8A">
              <w:rPr>
                <w:sz w:val="22"/>
              </w:rPr>
              <w:t>Proportion of HFs receiving 4 integrated RMNCH supportive supervision visits per year</w:t>
            </w:r>
          </w:p>
        </w:tc>
        <w:tc>
          <w:tcPr>
            <w:tcW w:w="0" w:type="auto"/>
            <w:shd w:val="clear" w:color="auto" w:fill="F2F2F2" w:themeFill="background1" w:themeFillShade="F2"/>
          </w:tcPr>
          <w:p w14:paraId="046990CD" w14:textId="77777777" w:rsidR="00BC0A8A" w:rsidRPr="00BC0A8A" w:rsidRDefault="00BC0A8A" w:rsidP="00BC0A8A">
            <w:pPr>
              <w:pStyle w:val="NoSpacing"/>
              <w:jc w:val="both"/>
              <w:rPr>
                <w:sz w:val="22"/>
              </w:rPr>
            </w:pPr>
            <w:r w:rsidRPr="00BC0A8A">
              <w:rPr>
                <w:sz w:val="22"/>
              </w:rPr>
              <w:t>Monitoring reports (integrated RCH program)</w:t>
            </w:r>
          </w:p>
        </w:tc>
        <w:tc>
          <w:tcPr>
            <w:tcW w:w="0" w:type="auto"/>
            <w:shd w:val="clear" w:color="auto" w:fill="F2F2F2" w:themeFill="background1" w:themeFillShade="F2"/>
          </w:tcPr>
          <w:p w14:paraId="60E4C58A" w14:textId="77777777" w:rsidR="00BC0A8A" w:rsidRPr="00BC0A8A" w:rsidRDefault="00BC0A8A" w:rsidP="00BC0A8A">
            <w:pPr>
              <w:pStyle w:val="NoSpacing"/>
              <w:jc w:val="both"/>
              <w:rPr>
                <w:sz w:val="22"/>
              </w:rPr>
            </w:pPr>
            <w:r w:rsidRPr="00BC0A8A">
              <w:rPr>
                <w:sz w:val="22"/>
              </w:rPr>
              <w:t>The IRCHP to share a list of supportive supervision visits made per facility per year</w:t>
            </w:r>
          </w:p>
        </w:tc>
      </w:tr>
      <w:tr w:rsidR="00BC0A8A" w:rsidRPr="00BC0A8A" w14:paraId="4E7DE6BF" w14:textId="77777777" w:rsidTr="00BC0A8A">
        <w:tc>
          <w:tcPr>
            <w:tcW w:w="0" w:type="auto"/>
            <w:shd w:val="clear" w:color="auto" w:fill="F2F2F2" w:themeFill="background1" w:themeFillShade="F2"/>
          </w:tcPr>
          <w:p w14:paraId="64B077AB" w14:textId="77777777" w:rsidR="00BC0A8A" w:rsidRPr="00BC0A8A" w:rsidRDefault="00BC0A8A" w:rsidP="00BC0A8A">
            <w:pPr>
              <w:pStyle w:val="NoSpacing"/>
              <w:jc w:val="both"/>
              <w:rPr>
                <w:sz w:val="22"/>
              </w:rPr>
            </w:pPr>
            <w:r w:rsidRPr="00BC0A8A">
              <w:rPr>
                <w:sz w:val="22"/>
              </w:rPr>
              <w:t xml:space="preserve">Number of districts with evidence based plans </w:t>
            </w:r>
          </w:p>
          <w:p w14:paraId="60EBD94C" w14:textId="77777777" w:rsidR="00BC0A8A" w:rsidRPr="00BC0A8A" w:rsidRDefault="00BC0A8A" w:rsidP="00BC0A8A">
            <w:pPr>
              <w:pStyle w:val="NoSpacing"/>
              <w:jc w:val="both"/>
              <w:rPr>
                <w:sz w:val="22"/>
              </w:rPr>
            </w:pPr>
          </w:p>
        </w:tc>
        <w:tc>
          <w:tcPr>
            <w:tcW w:w="0" w:type="auto"/>
            <w:shd w:val="clear" w:color="auto" w:fill="F2F2F2" w:themeFill="background1" w:themeFillShade="F2"/>
          </w:tcPr>
          <w:p w14:paraId="52FC3451" w14:textId="77777777" w:rsidR="00BC0A8A" w:rsidRPr="00BC0A8A" w:rsidRDefault="00BC0A8A" w:rsidP="00BC0A8A">
            <w:pPr>
              <w:pStyle w:val="NoSpacing"/>
              <w:jc w:val="both"/>
              <w:rPr>
                <w:sz w:val="22"/>
              </w:rPr>
            </w:pPr>
            <w:r w:rsidRPr="00BC0A8A">
              <w:rPr>
                <w:sz w:val="22"/>
              </w:rPr>
              <w:t>M&amp;E and/or Planning Unit reports</w:t>
            </w:r>
          </w:p>
        </w:tc>
        <w:tc>
          <w:tcPr>
            <w:tcW w:w="0" w:type="auto"/>
            <w:shd w:val="clear" w:color="auto" w:fill="F2F2F2" w:themeFill="background1" w:themeFillShade="F2"/>
          </w:tcPr>
          <w:p w14:paraId="306FDCFF" w14:textId="77777777" w:rsidR="00BC0A8A" w:rsidRPr="00BC0A8A" w:rsidRDefault="00BC0A8A" w:rsidP="00BC0A8A">
            <w:pPr>
              <w:pStyle w:val="NoSpacing"/>
              <w:jc w:val="both"/>
              <w:rPr>
                <w:sz w:val="22"/>
              </w:rPr>
            </w:pPr>
            <w:r w:rsidRPr="00BC0A8A">
              <w:rPr>
                <w:sz w:val="22"/>
              </w:rPr>
              <w:t>The MoH to share a list of “approved” list of districts with evidence-based plans per year</w:t>
            </w:r>
          </w:p>
        </w:tc>
      </w:tr>
      <w:tr w:rsidR="00BC0A8A" w:rsidRPr="00BC0A8A" w14:paraId="2924235E" w14:textId="77777777" w:rsidTr="00BC0A8A">
        <w:tc>
          <w:tcPr>
            <w:tcW w:w="0" w:type="auto"/>
            <w:shd w:val="clear" w:color="auto" w:fill="F2F2F2" w:themeFill="background1" w:themeFillShade="F2"/>
          </w:tcPr>
          <w:p w14:paraId="4F0A0B7F" w14:textId="77777777" w:rsidR="00BC0A8A" w:rsidRPr="00BC0A8A" w:rsidRDefault="00BC0A8A" w:rsidP="00BC0A8A">
            <w:pPr>
              <w:pStyle w:val="NoSpacing"/>
              <w:jc w:val="both"/>
              <w:rPr>
                <w:sz w:val="22"/>
              </w:rPr>
            </w:pPr>
            <w:r w:rsidRPr="00BC0A8A">
              <w:rPr>
                <w:sz w:val="22"/>
              </w:rPr>
              <w:t xml:space="preserve">Proportion of skilled health care workers for RMNCH services (% increased) </w:t>
            </w:r>
          </w:p>
        </w:tc>
        <w:tc>
          <w:tcPr>
            <w:tcW w:w="0" w:type="auto"/>
            <w:shd w:val="clear" w:color="auto" w:fill="F2F2F2" w:themeFill="background1" w:themeFillShade="F2"/>
          </w:tcPr>
          <w:p w14:paraId="4F67E65F" w14:textId="77777777" w:rsidR="00BC0A8A" w:rsidRPr="00BC0A8A" w:rsidRDefault="00BC0A8A" w:rsidP="00BC0A8A">
            <w:pPr>
              <w:pStyle w:val="NoSpacing"/>
              <w:jc w:val="both"/>
              <w:rPr>
                <w:sz w:val="22"/>
              </w:rPr>
            </w:pPr>
            <w:r w:rsidRPr="00BC0A8A">
              <w:rPr>
                <w:sz w:val="22"/>
              </w:rPr>
              <w:t>Staffing  and training reports/RCH</w:t>
            </w:r>
          </w:p>
        </w:tc>
        <w:tc>
          <w:tcPr>
            <w:tcW w:w="0" w:type="auto"/>
            <w:shd w:val="clear" w:color="auto" w:fill="F2F2F2" w:themeFill="background1" w:themeFillShade="F2"/>
          </w:tcPr>
          <w:p w14:paraId="5FFD9F2E" w14:textId="77777777" w:rsidR="00BC0A8A" w:rsidRPr="00BC0A8A" w:rsidRDefault="00BC0A8A" w:rsidP="00BC0A8A">
            <w:pPr>
              <w:pStyle w:val="NoSpacing"/>
              <w:jc w:val="both"/>
              <w:rPr>
                <w:sz w:val="22"/>
              </w:rPr>
            </w:pPr>
            <w:r w:rsidRPr="00BC0A8A">
              <w:rPr>
                <w:sz w:val="22"/>
              </w:rPr>
              <w:t>Rephrase the indicator to:</w:t>
            </w:r>
          </w:p>
          <w:p w14:paraId="1FD08B4B" w14:textId="77777777" w:rsidR="00BC0A8A" w:rsidRPr="00BC0A8A" w:rsidRDefault="00BC0A8A" w:rsidP="00BC0A8A">
            <w:pPr>
              <w:pStyle w:val="NoSpacing"/>
              <w:jc w:val="both"/>
              <w:rPr>
                <w:sz w:val="22"/>
              </w:rPr>
            </w:pPr>
            <w:r w:rsidRPr="00BC0A8A">
              <w:rPr>
                <w:sz w:val="22"/>
              </w:rPr>
              <w:t>Number and % increase in the number of HCWs trained in RMCAH.</w:t>
            </w:r>
          </w:p>
          <w:p w14:paraId="1E7C7F16" w14:textId="77777777" w:rsidR="00BC0A8A" w:rsidRPr="00BC0A8A" w:rsidRDefault="00BC0A8A" w:rsidP="00BC0A8A">
            <w:pPr>
              <w:pStyle w:val="NoSpacing"/>
              <w:jc w:val="both"/>
              <w:rPr>
                <w:sz w:val="22"/>
              </w:rPr>
            </w:pPr>
            <w:r w:rsidRPr="00BC0A8A">
              <w:rPr>
                <w:sz w:val="22"/>
              </w:rPr>
              <w:t xml:space="preserve">Depends on availability of training reports over the project’s duration </w:t>
            </w:r>
          </w:p>
        </w:tc>
      </w:tr>
      <w:tr w:rsidR="00BC0A8A" w:rsidRPr="00BC0A8A" w14:paraId="477B20FA" w14:textId="77777777" w:rsidTr="00BC0A8A">
        <w:tc>
          <w:tcPr>
            <w:tcW w:w="0" w:type="auto"/>
            <w:shd w:val="clear" w:color="auto" w:fill="F2F2F2" w:themeFill="background1" w:themeFillShade="F2"/>
          </w:tcPr>
          <w:p w14:paraId="6A6DA5B6" w14:textId="0AA73C89" w:rsidR="00BC0A8A" w:rsidRPr="00BC0A8A" w:rsidRDefault="00BC0A8A" w:rsidP="00BC0A8A">
            <w:pPr>
              <w:pStyle w:val="NoSpacing"/>
              <w:jc w:val="both"/>
              <w:rPr>
                <w:sz w:val="22"/>
              </w:rPr>
            </w:pPr>
            <w:r w:rsidRPr="00BC0A8A">
              <w:rPr>
                <w:sz w:val="22"/>
              </w:rPr>
              <w:t xml:space="preserve">Number of Shehias reporting on </w:t>
            </w:r>
            <w:r w:rsidR="00A075E9">
              <w:rPr>
                <w:sz w:val="22"/>
              </w:rPr>
              <w:t>community health volunteers</w:t>
            </w:r>
            <w:r w:rsidRPr="00BC0A8A">
              <w:rPr>
                <w:sz w:val="22"/>
              </w:rPr>
              <w:t xml:space="preserve"> activities per year </w:t>
            </w:r>
          </w:p>
        </w:tc>
        <w:tc>
          <w:tcPr>
            <w:tcW w:w="0" w:type="auto"/>
            <w:shd w:val="clear" w:color="auto" w:fill="F2F2F2" w:themeFill="background1" w:themeFillShade="F2"/>
          </w:tcPr>
          <w:p w14:paraId="0B7B2BC9" w14:textId="77777777" w:rsidR="00BC0A8A" w:rsidRPr="00BC0A8A" w:rsidRDefault="00BC0A8A" w:rsidP="00BC0A8A">
            <w:pPr>
              <w:pStyle w:val="NoSpacing"/>
              <w:jc w:val="both"/>
              <w:rPr>
                <w:sz w:val="22"/>
              </w:rPr>
            </w:pPr>
            <w:r w:rsidRPr="00BC0A8A">
              <w:rPr>
                <w:sz w:val="22"/>
              </w:rPr>
              <w:t>Health promotion unit (HPU)/Project partners report</w:t>
            </w:r>
          </w:p>
        </w:tc>
        <w:tc>
          <w:tcPr>
            <w:tcW w:w="0" w:type="auto"/>
            <w:shd w:val="clear" w:color="auto" w:fill="F2F2F2" w:themeFill="background1" w:themeFillShade="F2"/>
          </w:tcPr>
          <w:p w14:paraId="0F4B6A61" w14:textId="05B7F657" w:rsidR="00BC0A8A" w:rsidRPr="00BC0A8A" w:rsidRDefault="00BC0A8A" w:rsidP="00BC0A8A">
            <w:pPr>
              <w:pStyle w:val="NoSpacing"/>
              <w:jc w:val="both"/>
              <w:rPr>
                <w:sz w:val="22"/>
              </w:rPr>
            </w:pPr>
            <w:r w:rsidRPr="00BC0A8A">
              <w:rPr>
                <w:sz w:val="22"/>
              </w:rPr>
              <w:t xml:space="preserve">Consider: Shehias that submitted </w:t>
            </w:r>
            <w:r w:rsidR="00454A7A" w:rsidRPr="00BC0A8A">
              <w:rPr>
                <w:sz w:val="22"/>
              </w:rPr>
              <w:t>at least</w:t>
            </w:r>
            <w:r w:rsidRPr="00BC0A8A">
              <w:rPr>
                <w:sz w:val="22"/>
              </w:rPr>
              <w:t xml:space="preserve"> 75% of expected reports in a year. </w:t>
            </w:r>
          </w:p>
          <w:p w14:paraId="5B3CD318" w14:textId="77777777" w:rsidR="00BC0A8A" w:rsidRPr="00BC0A8A" w:rsidRDefault="00BC0A8A" w:rsidP="00BC0A8A">
            <w:pPr>
              <w:pStyle w:val="NoSpacing"/>
              <w:jc w:val="both"/>
              <w:rPr>
                <w:sz w:val="22"/>
              </w:rPr>
            </w:pPr>
            <w:r w:rsidRPr="00BC0A8A">
              <w:rPr>
                <w:sz w:val="22"/>
              </w:rPr>
              <w:t>Receive compiled performance list from the MoH</w:t>
            </w:r>
          </w:p>
        </w:tc>
      </w:tr>
      <w:tr w:rsidR="00BC0A8A" w:rsidRPr="00BC0A8A" w14:paraId="7FF3C650" w14:textId="77777777" w:rsidTr="00BC0A8A">
        <w:tc>
          <w:tcPr>
            <w:tcW w:w="0" w:type="auto"/>
            <w:shd w:val="clear" w:color="auto" w:fill="F2F2F2" w:themeFill="background1" w:themeFillShade="F2"/>
          </w:tcPr>
          <w:p w14:paraId="59ACE7D1" w14:textId="77777777" w:rsidR="00BC0A8A" w:rsidRPr="00BC0A8A" w:rsidRDefault="00BC0A8A" w:rsidP="00BC0A8A">
            <w:pPr>
              <w:pStyle w:val="NoSpacing"/>
              <w:jc w:val="both"/>
              <w:rPr>
                <w:sz w:val="22"/>
              </w:rPr>
            </w:pPr>
            <w:r w:rsidRPr="00BC0A8A">
              <w:rPr>
                <w:sz w:val="22"/>
              </w:rPr>
              <w:t xml:space="preserve">Number of pregnant women, caregivers of children under 5 years old and adolescents participating in promotional RMNCH, WASH and nutrition services per year </w:t>
            </w:r>
          </w:p>
          <w:p w14:paraId="59462453" w14:textId="77777777" w:rsidR="00BC0A8A" w:rsidRPr="00BC0A8A" w:rsidRDefault="00BC0A8A" w:rsidP="00BC0A8A">
            <w:pPr>
              <w:pStyle w:val="NoSpacing"/>
              <w:jc w:val="both"/>
              <w:rPr>
                <w:sz w:val="22"/>
              </w:rPr>
            </w:pPr>
          </w:p>
        </w:tc>
        <w:tc>
          <w:tcPr>
            <w:tcW w:w="0" w:type="auto"/>
            <w:shd w:val="clear" w:color="auto" w:fill="F2F2F2" w:themeFill="background1" w:themeFillShade="F2"/>
          </w:tcPr>
          <w:p w14:paraId="72EC7777" w14:textId="77777777" w:rsidR="00BC0A8A" w:rsidRPr="00BC0A8A" w:rsidRDefault="00BC0A8A" w:rsidP="00BC0A8A">
            <w:pPr>
              <w:pStyle w:val="NoSpacing"/>
              <w:jc w:val="both"/>
              <w:rPr>
                <w:sz w:val="22"/>
              </w:rPr>
            </w:pPr>
            <w:r w:rsidRPr="00BC0A8A">
              <w:rPr>
                <w:sz w:val="22"/>
              </w:rPr>
              <w:t>Health promotion unit (HPU)/Annual reports;</w:t>
            </w:r>
          </w:p>
          <w:p w14:paraId="74AFFEF9" w14:textId="77777777" w:rsidR="00BC0A8A" w:rsidRPr="00BC0A8A" w:rsidRDefault="00BC0A8A" w:rsidP="00BC0A8A">
            <w:pPr>
              <w:pStyle w:val="NoSpacing"/>
              <w:jc w:val="both"/>
              <w:rPr>
                <w:sz w:val="22"/>
              </w:rPr>
            </w:pPr>
          </w:p>
        </w:tc>
        <w:tc>
          <w:tcPr>
            <w:tcW w:w="0" w:type="auto"/>
            <w:shd w:val="clear" w:color="auto" w:fill="F2F2F2" w:themeFill="background1" w:themeFillShade="F2"/>
          </w:tcPr>
          <w:p w14:paraId="1ED58248" w14:textId="77777777" w:rsidR="00BC0A8A" w:rsidRPr="00BC0A8A" w:rsidRDefault="00BC0A8A" w:rsidP="00BC0A8A">
            <w:pPr>
              <w:pStyle w:val="NoSpacing"/>
              <w:jc w:val="both"/>
              <w:rPr>
                <w:sz w:val="22"/>
              </w:rPr>
            </w:pPr>
            <w:r w:rsidRPr="00BC0A8A">
              <w:rPr>
                <w:sz w:val="22"/>
              </w:rPr>
              <w:t>Compiled number of audience reached with promotional activities annually</w:t>
            </w:r>
          </w:p>
        </w:tc>
      </w:tr>
      <w:tr w:rsidR="00BC0A8A" w:rsidRPr="00BC0A8A" w14:paraId="15AF26DE" w14:textId="77777777" w:rsidTr="00BC0A8A">
        <w:tc>
          <w:tcPr>
            <w:tcW w:w="0" w:type="auto"/>
            <w:shd w:val="clear" w:color="auto" w:fill="F2F2F2" w:themeFill="background1" w:themeFillShade="F2"/>
          </w:tcPr>
          <w:p w14:paraId="460BFA2D" w14:textId="77777777" w:rsidR="00BC0A8A" w:rsidRPr="00BC0A8A" w:rsidRDefault="00BC0A8A" w:rsidP="00BC0A8A">
            <w:pPr>
              <w:pStyle w:val="NoSpacing"/>
              <w:jc w:val="both"/>
              <w:rPr>
                <w:sz w:val="22"/>
              </w:rPr>
            </w:pPr>
            <w:r w:rsidRPr="00BC0A8A">
              <w:rPr>
                <w:sz w:val="22"/>
              </w:rPr>
              <w:lastRenderedPageBreak/>
              <w:t>Number of Health Care Professionals retained (following mid-term and long-term trainings)</w:t>
            </w:r>
          </w:p>
          <w:p w14:paraId="548967CA" w14:textId="77777777" w:rsidR="00BC0A8A" w:rsidRPr="00BC0A8A" w:rsidRDefault="00BC0A8A" w:rsidP="00BC0A8A">
            <w:pPr>
              <w:pStyle w:val="NoSpacing"/>
              <w:jc w:val="both"/>
              <w:rPr>
                <w:sz w:val="22"/>
              </w:rPr>
            </w:pPr>
            <w:r w:rsidRPr="00BC0A8A">
              <w:rPr>
                <w:sz w:val="22"/>
              </w:rPr>
              <w:t xml:space="preserve"> </w:t>
            </w:r>
          </w:p>
        </w:tc>
        <w:tc>
          <w:tcPr>
            <w:tcW w:w="0" w:type="auto"/>
            <w:shd w:val="clear" w:color="auto" w:fill="F2F2F2" w:themeFill="background1" w:themeFillShade="F2"/>
          </w:tcPr>
          <w:p w14:paraId="365F8940" w14:textId="77777777" w:rsidR="00BC0A8A" w:rsidRPr="00BC0A8A" w:rsidRDefault="00BC0A8A" w:rsidP="00BC0A8A">
            <w:pPr>
              <w:pStyle w:val="NoSpacing"/>
              <w:jc w:val="both"/>
              <w:rPr>
                <w:sz w:val="22"/>
              </w:rPr>
            </w:pPr>
            <w:r w:rsidRPr="00BC0A8A">
              <w:rPr>
                <w:sz w:val="22"/>
              </w:rPr>
              <w:t>Training and staffing reports, Annual reports</w:t>
            </w:r>
          </w:p>
        </w:tc>
        <w:tc>
          <w:tcPr>
            <w:tcW w:w="0" w:type="auto"/>
            <w:shd w:val="clear" w:color="auto" w:fill="F2F2F2" w:themeFill="background1" w:themeFillShade="F2"/>
          </w:tcPr>
          <w:p w14:paraId="0A212010" w14:textId="77777777" w:rsidR="00BC0A8A" w:rsidRPr="00BC0A8A" w:rsidRDefault="00BC0A8A" w:rsidP="00BC0A8A">
            <w:pPr>
              <w:pStyle w:val="NoSpacing"/>
              <w:jc w:val="both"/>
              <w:rPr>
                <w:sz w:val="22"/>
              </w:rPr>
            </w:pPr>
            <w:r w:rsidRPr="00BC0A8A">
              <w:rPr>
                <w:sz w:val="22"/>
              </w:rPr>
              <w:t>Rephrase to:</w:t>
            </w:r>
          </w:p>
          <w:p w14:paraId="33D7C80D" w14:textId="77777777" w:rsidR="00BC0A8A" w:rsidRPr="00BC0A8A" w:rsidRDefault="00BC0A8A" w:rsidP="00BC0A8A">
            <w:pPr>
              <w:pStyle w:val="NoSpacing"/>
              <w:jc w:val="both"/>
              <w:rPr>
                <w:sz w:val="22"/>
              </w:rPr>
            </w:pPr>
            <w:r w:rsidRPr="00BC0A8A">
              <w:rPr>
                <w:sz w:val="22"/>
              </w:rPr>
              <w:t>Number of Health Care Professionals retained in their positions following supported mid-term and long-term trainings</w:t>
            </w:r>
          </w:p>
          <w:p w14:paraId="78226413" w14:textId="77777777" w:rsidR="00BC0A8A" w:rsidRPr="00BC0A8A" w:rsidRDefault="00BC0A8A" w:rsidP="00BC0A8A">
            <w:pPr>
              <w:pStyle w:val="NoSpacing"/>
              <w:jc w:val="both"/>
              <w:rPr>
                <w:sz w:val="22"/>
              </w:rPr>
            </w:pPr>
          </w:p>
          <w:p w14:paraId="5A66266F" w14:textId="77777777" w:rsidR="00BC0A8A" w:rsidRPr="00BC0A8A" w:rsidRDefault="00BC0A8A" w:rsidP="00BC0A8A">
            <w:pPr>
              <w:pStyle w:val="NoSpacing"/>
              <w:jc w:val="both"/>
              <w:rPr>
                <w:sz w:val="22"/>
              </w:rPr>
            </w:pPr>
            <w:r w:rsidRPr="00BC0A8A">
              <w:rPr>
                <w:sz w:val="22"/>
              </w:rPr>
              <w:t>Consider:</w:t>
            </w:r>
          </w:p>
          <w:p w14:paraId="1BDD6225" w14:textId="77777777" w:rsidR="00BC0A8A" w:rsidRPr="00BC0A8A" w:rsidRDefault="00BC0A8A" w:rsidP="00BC0A8A">
            <w:pPr>
              <w:pStyle w:val="NoSpacing"/>
              <w:jc w:val="both"/>
              <w:rPr>
                <w:sz w:val="22"/>
              </w:rPr>
            </w:pPr>
            <w:r w:rsidRPr="00BC0A8A">
              <w:rPr>
                <w:sz w:val="22"/>
              </w:rPr>
              <w:t>Total HCWs trained per facility over life of project</w:t>
            </w:r>
          </w:p>
          <w:p w14:paraId="170AD58C" w14:textId="77777777" w:rsidR="00BC0A8A" w:rsidRPr="00BC0A8A" w:rsidRDefault="00BC0A8A" w:rsidP="00BC0A8A">
            <w:pPr>
              <w:pStyle w:val="NoSpacing"/>
              <w:jc w:val="both"/>
              <w:rPr>
                <w:sz w:val="22"/>
              </w:rPr>
            </w:pPr>
            <w:r w:rsidRPr="00BC0A8A">
              <w:rPr>
                <w:sz w:val="22"/>
              </w:rPr>
              <w:t>Total HCWs still working in project sites</w:t>
            </w:r>
          </w:p>
        </w:tc>
      </w:tr>
      <w:tr w:rsidR="00BC0A8A" w:rsidRPr="00BC0A8A" w14:paraId="7DDBAA01" w14:textId="77777777" w:rsidTr="00BC0A8A">
        <w:tc>
          <w:tcPr>
            <w:tcW w:w="0" w:type="auto"/>
            <w:shd w:val="clear" w:color="auto" w:fill="F2F2F2" w:themeFill="background1" w:themeFillShade="F2"/>
          </w:tcPr>
          <w:p w14:paraId="7B72BF4D" w14:textId="77777777" w:rsidR="00BC0A8A" w:rsidRPr="00BC0A8A" w:rsidRDefault="00BC0A8A" w:rsidP="00BC0A8A">
            <w:pPr>
              <w:pStyle w:val="NoSpacing"/>
              <w:jc w:val="both"/>
              <w:rPr>
                <w:sz w:val="22"/>
              </w:rPr>
            </w:pPr>
            <w:r w:rsidRPr="00BC0A8A">
              <w:rPr>
                <w:sz w:val="22"/>
              </w:rPr>
              <w:t xml:space="preserve">Number of students reached by teachers with RMNCH, WASH and nutrition messages per year </w:t>
            </w:r>
          </w:p>
        </w:tc>
        <w:tc>
          <w:tcPr>
            <w:tcW w:w="0" w:type="auto"/>
            <w:shd w:val="clear" w:color="auto" w:fill="F2F2F2" w:themeFill="background1" w:themeFillShade="F2"/>
          </w:tcPr>
          <w:p w14:paraId="7C21F710" w14:textId="77777777" w:rsidR="00BC0A8A" w:rsidRPr="00BC0A8A" w:rsidRDefault="00BC0A8A" w:rsidP="00BC0A8A">
            <w:pPr>
              <w:pStyle w:val="NoSpacing"/>
              <w:jc w:val="both"/>
              <w:rPr>
                <w:sz w:val="22"/>
              </w:rPr>
            </w:pPr>
            <w:r w:rsidRPr="00BC0A8A">
              <w:rPr>
                <w:sz w:val="22"/>
              </w:rPr>
              <w:t>Health promotion unit (HPU)/Annual reports;</w:t>
            </w:r>
          </w:p>
          <w:p w14:paraId="3E101806" w14:textId="77777777" w:rsidR="00BC0A8A" w:rsidRPr="00BC0A8A" w:rsidRDefault="00BC0A8A" w:rsidP="00BC0A8A">
            <w:pPr>
              <w:pStyle w:val="NoSpacing"/>
              <w:jc w:val="both"/>
              <w:rPr>
                <w:sz w:val="22"/>
              </w:rPr>
            </w:pPr>
          </w:p>
        </w:tc>
        <w:tc>
          <w:tcPr>
            <w:tcW w:w="0" w:type="auto"/>
            <w:shd w:val="clear" w:color="auto" w:fill="F2F2F2" w:themeFill="background1" w:themeFillShade="F2"/>
          </w:tcPr>
          <w:p w14:paraId="0A7677B9" w14:textId="77777777" w:rsidR="00BC0A8A" w:rsidRPr="00BC0A8A" w:rsidRDefault="00BC0A8A" w:rsidP="00BC0A8A">
            <w:pPr>
              <w:pStyle w:val="NoSpacing"/>
              <w:jc w:val="both"/>
              <w:rPr>
                <w:sz w:val="22"/>
              </w:rPr>
            </w:pPr>
            <w:r w:rsidRPr="00BC0A8A">
              <w:rPr>
                <w:sz w:val="22"/>
              </w:rPr>
              <w:t>Availability of compiled school program reports</w:t>
            </w:r>
          </w:p>
        </w:tc>
      </w:tr>
      <w:tr w:rsidR="00BC0A8A" w:rsidRPr="00BC0A8A" w14:paraId="4EC18A35" w14:textId="77777777" w:rsidTr="00BC0A8A">
        <w:tc>
          <w:tcPr>
            <w:tcW w:w="0" w:type="auto"/>
            <w:shd w:val="clear" w:color="auto" w:fill="F2F2F2" w:themeFill="background1" w:themeFillShade="F2"/>
          </w:tcPr>
          <w:p w14:paraId="6F15D23C" w14:textId="77777777" w:rsidR="00BC0A8A" w:rsidRPr="00BC0A8A" w:rsidRDefault="00BC0A8A" w:rsidP="00BC0A8A">
            <w:pPr>
              <w:pStyle w:val="NoSpacing"/>
              <w:jc w:val="both"/>
              <w:rPr>
                <w:sz w:val="22"/>
              </w:rPr>
            </w:pPr>
            <w:r w:rsidRPr="00BC0A8A">
              <w:rPr>
                <w:sz w:val="22"/>
              </w:rPr>
              <w:t xml:space="preserve">Number of persons reached with radio spots on RMNCH, WASH and nutrition messages per year </w:t>
            </w:r>
          </w:p>
          <w:p w14:paraId="332F3AF6" w14:textId="77777777" w:rsidR="00BC0A8A" w:rsidRPr="00BC0A8A" w:rsidRDefault="00BC0A8A" w:rsidP="00BC0A8A">
            <w:pPr>
              <w:pStyle w:val="NoSpacing"/>
              <w:jc w:val="both"/>
              <w:rPr>
                <w:sz w:val="22"/>
              </w:rPr>
            </w:pPr>
          </w:p>
        </w:tc>
        <w:tc>
          <w:tcPr>
            <w:tcW w:w="0" w:type="auto"/>
            <w:shd w:val="clear" w:color="auto" w:fill="F2F2F2" w:themeFill="background1" w:themeFillShade="F2"/>
          </w:tcPr>
          <w:p w14:paraId="35F5D040" w14:textId="77777777" w:rsidR="00BC0A8A" w:rsidRPr="00BC0A8A" w:rsidRDefault="00BC0A8A" w:rsidP="00BC0A8A">
            <w:pPr>
              <w:pStyle w:val="NoSpacing"/>
              <w:jc w:val="both"/>
              <w:rPr>
                <w:sz w:val="22"/>
              </w:rPr>
            </w:pPr>
            <w:r w:rsidRPr="00BC0A8A">
              <w:rPr>
                <w:sz w:val="22"/>
              </w:rPr>
              <w:t>Media reports; Project annual reports</w:t>
            </w:r>
          </w:p>
        </w:tc>
        <w:tc>
          <w:tcPr>
            <w:tcW w:w="0" w:type="auto"/>
            <w:shd w:val="clear" w:color="auto" w:fill="F2F2F2" w:themeFill="background1" w:themeFillShade="F2"/>
          </w:tcPr>
          <w:p w14:paraId="3242FBC5" w14:textId="77777777" w:rsidR="00BC0A8A" w:rsidRPr="00BC0A8A" w:rsidRDefault="00BC0A8A" w:rsidP="00BC0A8A">
            <w:pPr>
              <w:pStyle w:val="NoSpacing"/>
              <w:jc w:val="both"/>
              <w:rPr>
                <w:sz w:val="22"/>
              </w:rPr>
            </w:pPr>
            <w:r w:rsidRPr="00BC0A8A">
              <w:rPr>
                <w:sz w:val="22"/>
              </w:rPr>
              <w:t>Availability of Mass media reach reports over life of the project</w:t>
            </w:r>
          </w:p>
        </w:tc>
      </w:tr>
    </w:tbl>
    <w:p w14:paraId="71E004B1" w14:textId="77777777" w:rsidR="00BC0A8A" w:rsidRDefault="00BC0A8A" w:rsidP="00123193">
      <w:pPr>
        <w:pStyle w:val="NoSpacing"/>
        <w:jc w:val="both"/>
      </w:pPr>
    </w:p>
    <w:p w14:paraId="3A20FAA7" w14:textId="4583572B" w:rsidR="00BC0A8A" w:rsidRDefault="007265BF" w:rsidP="00123193">
      <w:pPr>
        <w:pStyle w:val="NoSpacing"/>
        <w:jc w:val="both"/>
      </w:pPr>
      <w:r>
        <w:t xml:space="preserve">Based on this assessment </w:t>
      </w:r>
      <w:r w:rsidR="002A60A6">
        <w:rPr>
          <w:highlight w:val="yellow"/>
        </w:rPr>
        <w:fldChar w:fldCharType="begin"/>
      </w:r>
      <w:r w:rsidR="002A60A6">
        <w:instrText xml:space="preserve"> REF _Ref23399372 \h </w:instrText>
      </w:r>
      <w:r w:rsidR="002A60A6">
        <w:rPr>
          <w:highlight w:val="yellow"/>
        </w:rPr>
      </w:r>
      <w:r w:rsidR="002A60A6">
        <w:rPr>
          <w:highlight w:val="yellow"/>
        </w:rPr>
        <w:fldChar w:fldCharType="separate"/>
      </w:r>
      <w:r w:rsidR="002A60A6" w:rsidRPr="002A60A6">
        <w:t xml:space="preserve">Table </w:t>
      </w:r>
      <w:r w:rsidR="002A60A6" w:rsidRPr="002A60A6">
        <w:rPr>
          <w:noProof/>
        </w:rPr>
        <w:t>8</w:t>
      </w:r>
      <w:r w:rsidR="002A60A6">
        <w:rPr>
          <w:highlight w:val="yellow"/>
        </w:rPr>
        <w:fldChar w:fldCharType="end"/>
      </w:r>
      <w:r w:rsidR="002A60A6">
        <w:t xml:space="preserve"> </w:t>
      </w:r>
      <w:r>
        <w:t xml:space="preserve">represents the full list of quantitative indicators with available data to be incorporated in the evaluation. </w:t>
      </w:r>
    </w:p>
    <w:p w14:paraId="1E3CB85B" w14:textId="77777777" w:rsidR="007265BF" w:rsidRDefault="007265BF" w:rsidP="00123193">
      <w:pPr>
        <w:pStyle w:val="NoSpacing"/>
        <w:jc w:val="both"/>
      </w:pPr>
    </w:p>
    <w:p w14:paraId="1A792CD0" w14:textId="22A2D5FC" w:rsidR="007265BF" w:rsidRPr="007265BF" w:rsidRDefault="002A60A6" w:rsidP="00A455E3">
      <w:pPr>
        <w:pStyle w:val="Caption"/>
      </w:pPr>
      <w:bookmarkStart w:id="45" w:name="_Ref23399372"/>
      <w:bookmarkStart w:id="46" w:name="_Toc25217180"/>
      <w:r w:rsidRPr="002A60A6">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8</w:t>
      </w:r>
      <w:r w:rsidR="00266A8A">
        <w:rPr>
          <w:noProof/>
        </w:rPr>
        <w:fldChar w:fldCharType="end"/>
      </w:r>
      <w:bookmarkEnd w:id="45"/>
      <w:r w:rsidRPr="002A60A6">
        <w:t xml:space="preserve">: </w:t>
      </w:r>
      <w:r w:rsidR="007265BF" w:rsidRPr="002A60A6">
        <w:t>Project Indicators with identifiable data sources</w:t>
      </w:r>
      <w:bookmarkEnd w:id="46"/>
    </w:p>
    <w:tbl>
      <w:tblPr>
        <w:tblStyle w:val="TableGrid"/>
        <w:tblW w:w="9715"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4240"/>
        <w:gridCol w:w="2595"/>
        <w:gridCol w:w="2880"/>
      </w:tblGrid>
      <w:tr w:rsidR="007265BF" w:rsidRPr="007265BF" w14:paraId="5429120F" w14:textId="77777777" w:rsidTr="00E36C68">
        <w:trPr>
          <w:tblHeader/>
        </w:trPr>
        <w:tc>
          <w:tcPr>
            <w:tcW w:w="4240" w:type="dxa"/>
            <w:shd w:val="clear" w:color="auto" w:fill="C00000"/>
          </w:tcPr>
          <w:p w14:paraId="35B8F26B" w14:textId="77777777" w:rsidR="007265BF" w:rsidRPr="007265BF" w:rsidRDefault="007265BF" w:rsidP="007265BF">
            <w:pPr>
              <w:pStyle w:val="NoSpacing"/>
              <w:jc w:val="both"/>
              <w:rPr>
                <w:sz w:val="22"/>
              </w:rPr>
            </w:pPr>
            <w:r w:rsidRPr="007265BF">
              <w:rPr>
                <w:sz w:val="22"/>
              </w:rPr>
              <w:t>Indicators/variables</w:t>
            </w:r>
          </w:p>
        </w:tc>
        <w:tc>
          <w:tcPr>
            <w:tcW w:w="2595" w:type="dxa"/>
            <w:shd w:val="clear" w:color="auto" w:fill="C00000"/>
          </w:tcPr>
          <w:p w14:paraId="1338B7F5" w14:textId="77777777" w:rsidR="007265BF" w:rsidRPr="007265BF" w:rsidRDefault="007265BF" w:rsidP="007265BF">
            <w:pPr>
              <w:pStyle w:val="NoSpacing"/>
              <w:jc w:val="both"/>
              <w:rPr>
                <w:sz w:val="22"/>
              </w:rPr>
            </w:pPr>
            <w:r w:rsidRPr="007265BF">
              <w:rPr>
                <w:sz w:val="22"/>
              </w:rPr>
              <w:t>Data source/Type of reports</w:t>
            </w:r>
          </w:p>
        </w:tc>
        <w:tc>
          <w:tcPr>
            <w:tcW w:w="2880" w:type="dxa"/>
            <w:shd w:val="clear" w:color="auto" w:fill="C00000"/>
          </w:tcPr>
          <w:p w14:paraId="01F5F79E" w14:textId="77777777" w:rsidR="007265BF" w:rsidRPr="007265BF" w:rsidRDefault="007265BF" w:rsidP="007265BF">
            <w:pPr>
              <w:pStyle w:val="NoSpacing"/>
              <w:jc w:val="both"/>
              <w:rPr>
                <w:sz w:val="22"/>
              </w:rPr>
            </w:pPr>
            <w:r w:rsidRPr="007265BF">
              <w:rPr>
                <w:sz w:val="22"/>
              </w:rPr>
              <w:t>Baseline/Endline</w:t>
            </w:r>
          </w:p>
        </w:tc>
      </w:tr>
      <w:tr w:rsidR="007265BF" w:rsidRPr="007265BF" w14:paraId="32534BE4" w14:textId="77777777" w:rsidTr="007265BF">
        <w:tc>
          <w:tcPr>
            <w:tcW w:w="4240" w:type="dxa"/>
            <w:shd w:val="clear" w:color="auto" w:fill="F2F2F2" w:themeFill="background1" w:themeFillShade="F2"/>
          </w:tcPr>
          <w:p w14:paraId="46A6A2FE" w14:textId="77777777" w:rsidR="007265BF" w:rsidRPr="007265BF" w:rsidRDefault="007265BF" w:rsidP="007265BF">
            <w:pPr>
              <w:pStyle w:val="NoSpacing"/>
              <w:jc w:val="both"/>
              <w:rPr>
                <w:sz w:val="22"/>
              </w:rPr>
            </w:pPr>
            <w:r w:rsidRPr="007265BF">
              <w:rPr>
                <w:sz w:val="22"/>
              </w:rPr>
              <w:t>Proportion of pregnant women making 4 ANC visits</w:t>
            </w:r>
          </w:p>
        </w:tc>
        <w:tc>
          <w:tcPr>
            <w:tcW w:w="2595" w:type="dxa"/>
            <w:shd w:val="clear" w:color="auto" w:fill="F2F2F2" w:themeFill="background1" w:themeFillShade="F2"/>
          </w:tcPr>
          <w:p w14:paraId="01C7B714" w14:textId="77777777" w:rsidR="007265BF" w:rsidRPr="007265BF" w:rsidRDefault="007265BF" w:rsidP="007265BF">
            <w:pPr>
              <w:pStyle w:val="NoSpacing"/>
              <w:jc w:val="both"/>
              <w:rPr>
                <w:sz w:val="22"/>
              </w:rPr>
            </w:pPr>
            <w:r w:rsidRPr="007265BF">
              <w:rPr>
                <w:sz w:val="22"/>
              </w:rPr>
              <w:t>HMIS/DHIS2</w:t>
            </w:r>
          </w:p>
          <w:p w14:paraId="65C734B5" w14:textId="77777777" w:rsidR="007265BF" w:rsidRPr="007265BF" w:rsidRDefault="007265BF" w:rsidP="007265BF">
            <w:pPr>
              <w:pStyle w:val="NoSpacing"/>
              <w:jc w:val="both"/>
              <w:rPr>
                <w:sz w:val="22"/>
              </w:rPr>
            </w:pPr>
            <w:r w:rsidRPr="007265BF">
              <w:rPr>
                <w:sz w:val="22"/>
              </w:rPr>
              <w:t>Routine reports</w:t>
            </w:r>
          </w:p>
        </w:tc>
        <w:tc>
          <w:tcPr>
            <w:tcW w:w="2880" w:type="dxa"/>
            <w:shd w:val="clear" w:color="auto" w:fill="F2F2F2" w:themeFill="background1" w:themeFillShade="F2"/>
          </w:tcPr>
          <w:p w14:paraId="263DF7AC" w14:textId="77777777" w:rsidR="007265BF" w:rsidRPr="007265BF" w:rsidRDefault="007265BF" w:rsidP="007265BF">
            <w:pPr>
              <w:pStyle w:val="NoSpacing"/>
              <w:jc w:val="both"/>
              <w:rPr>
                <w:sz w:val="22"/>
              </w:rPr>
            </w:pPr>
            <w:r w:rsidRPr="007265BF">
              <w:rPr>
                <w:sz w:val="22"/>
              </w:rPr>
              <w:t>2015/2019</w:t>
            </w:r>
          </w:p>
        </w:tc>
      </w:tr>
      <w:tr w:rsidR="007265BF" w:rsidRPr="007265BF" w14:paraId="301E8BF2" w14:textId="77777777" w:rsidTr="007265BF">
        <w:tc>
          <w:tcPr>
            <w:tcW w:w="4240" w:type="dxa"/>
            <w:shd w:val="clear" w:color="auto" w:fill="F2F2F2" w:themeFill="background1" w:themeFillShade="F2"/>
          </w:tcPr>
          <w:p w14:paraId="40932B77" w14:textId="5E1B04B7" w:rsidR="007265BF" w:rsidRPr="007265BF" w:rsidRDefault="007265BF" w:rsidP="007265BF">
            <w:pPr>
              <w:pStyle w:val="NoSpacing"/>
              <w:jc w:val="both"/>
              <w:rPr>
                <w:sz w:val="22"/>
              </w:rPr>
            </w:pPr>
            <w:r w:rsidRPr="007265BF">
              <w:rPr>
                <w:sz w:val="22"/>
              </w:rPr>
              <w:t xml:space="preserve">Number </w:t>
            </w:r>
            <w:r w:rsidR="00BE220F">
              <w:rPr>
                <w:sz w:val="22"/>
              </w:rPr>
              <w:t xml:space="preserve">and proportion </w:t>
            </w:r>
            <w:r w:rsidRPr="007265BF">
              <w:rPr>
                <w:sz w:val="22"/>
              </w:rPr>
              <w:t>of children (0-59 months) with severe acute malnutrition treated by OTC (outpatient therapeutic care) and ITC (inpatient therapeutic care)</w:t>
            </w:r>
          </w:p>
          <w:p w14:paraId="68F75290" w14:textId="77777777" w:rsidR="007265BF" w:rsidRPr="007265BF" w:rsidRDefault="007265BF" w:rsidP="007265BF">
            <w:pPr>
              <w:pStyle w:val="NoSpacing"/>
              <w:jc w:val="both"/>
              <w:rPr>
                <w:sz w:val="22"/>
              </w:rPr>
            </w:pPr>
          </w:p>
        </w:tc>
        <w:tc>
          <w:tcPr>
            <w:tcW w:w="2595" w:type="dxa"/>
            <w:shd w:val="clear" w:color="auto" w:fill="F2F2F2" w:themeFill="background1" w:themeFillShade="F2"/>
          </w:tcPr>
          <w:p w14:paraId="73275273" w14:textId="77777777" w:rsidR="007265BF" w:rsidRPr="007265BF" w:rsidRDefault="007265BF" w:rsidP="007265BF">
            <w:pPr>
              <w:pStyle w:val="NoSpacing"/>
              <w:jc w:val="both"/>
              <w:rPr>
                <w:sz w:val="22"/>
              </w:rPr>
            </w:pPr>
            <w:r w:rsidRPr="007265BF">
              <w:rPr>
                <w:sz w:val="22"/>
              </w:rPr>
              <w:t>HMIS/DHIS2</w:t>
            </w:r>
          </w:p>
          <w:p w14:paraId="4692F472" w14:textId="77777777" w:rsidR="007265BF" w:rsidRPr="007265BF" w:rsidRDefault="007265BF" w:rsidP="007265BF">
            <w:pPr>
              <w:pStyle w:val="NoSpacing"/>
              <w:jc w:val="both"/>
              <w:rPr>
                <w:sz w:val="22"/>
              </w:rPr>
            </w:pPr>
          </w:p>
          <w:p w14:paraId="0EB89E32" w14:textId="77777777" w:rsidR="007265BF" w:rsidRPr="007265BF" w:rsidRDefault="007265BF" w:rsidP="007265BF">
            <w:pPr>
              <w:pStyle w:val="NoSpacing"/>
              <w:jc w:val="both"/>
              <w:rPr>
                <w:sz w:val="22"/>
              </w:rPr>
            </w:pPr>
            <w:r w:rsidRPr="007265BF">
              <w:rPr>
                <w:sz w:val="22"/>
              </w:rPr>
              <w:t>Routine reports</w:t>
            </w:r>
          </w:p>
        </w:tc>
        <w:tc>
          <w:tcPr>
            <w:tcW w:w="2880" w:type="dxa"/>
            <w:shd w:val="clear" w:color="auto" w:fill="F2F2F2" w:themeFill="background1" w:themeFillShade="F2"/>
          </w:tcPr>
          <w:p w14:paraId="5B99A367" w14:textId="77777777" w:rsidR="007265BF" w:rsidRPr="007265BF" w:rsidRDefault="007265BF" w:rsidP="007265BF">
            <w:pPr>
              <w:pStyle w:val="NoSpacing"/>
              <w:jc w:val="both"/>
              <w:rPr>
                <w:sz w:val="22"/>
              </w:rPr>
            </w:pPr>
            <w:r w:rsidRPr="007265BF">
              <w:rPr>
                <w:sz w:val="22"/>
              </w:rPr>
              <w:t>Yearly (trends)</w:t>
            </w:r>
          </w:p>
        </w:tc>
      </w:tr>
      <w:tr w:rsidR="007265BF" w:rsidRPr="007265BF" w14:paraId="1218D026" w14:textId="77777777" w:rsidTr="007265BF">
        <w:tc>
          <w:tcPr>
            <w:tcW w:w="4240" w:type="dxa"/>
            <w:shd w:val="clear" w:color="auto" w:fill="F2F2F2" w:themeFill="background1" w:themeFillShade="F2"/>
          </w:tcPr>
          <w:p w14:paraId="1EEBA17A" w14:textId="77777777" w:rsidR="007265BF" w:rsidRPr="007265BF" w:rsidRDefault="007265BF" w:rsidP="007265BF">
            <w:pPr>
              <w:pStyle w:val="NoSpacing"/>
              <w:jc w:val="both"/>
              <w:rPr>
                <w:sz w:val="22"/>
              </w:rPr>
            </w:pPr>
            <w:r w:rsidRPr="007265BF">
              <w:rPr>
                <w:sz w:val="22"/>
              </w:rPr>
              <w:t xml:space="preserve">Proportion of facilities without stock out of supply throughout a year </w:t>
            </w:r>
          </w:p>
        </w:tc>
        <w:tc>
          <w:tcPr>
            <w:tcW w:w="2595" w:type="dxa"/>
            <w:shd w:val="clear" w:color="auto" w:fill="F2F2F2" w:themeFill="background1" w:themeFillShade="F2"/>
          </w:tcPr>
          <w:p w14:paraId="509E81A3" w14:textId="77777777" w:rsidR="007265BF" w:rsidRPr="007265BF" w:rsidRDefault="007265BF" w:rsidP="007265BF">
            <w:pPr>
              <w:pStyle w:val="NoSpacing"/>
              <w:jc w:val="both"/>
              <w:rPr>
                <w:sz w:val="22"/>
              </w:rPr>
            </w:pPr>
            <w:r w:rsidRPr="007265BF">
              <w:rPr>
                <w:sz w:val="22"/>
              </w:rPr>
              <w:t>eLMIS reports (LMU)</w:t>
            </w:r>
          </w:p>
        </w:tc>
        <w:tc>
          <w:tcPr>
            <w:tcW w:w="2880" w:type="dxa"/>
            <w:shd w:val="clear" w:color="auto" w:fill="F2F2F2" w:themeFill="background1" w:themeFillShade="F2"/>
          </w:tcPr>
          <w:p w14:paraId="6BE02C85" w14:textId="77777777" w:rsidR="007265BF" w:rsidRPr="007265BF" w:rsidRDefault="007265BF" w:rsidP="007265BF">
            <w:pPr>
              <w:pStyle w:val="NoSpacing"/>
              <w:jc w:val="both"/>
              <w:rPr>
                <w:sz w:val="22"/>
              </w:rPr>
            </w:pPr>
            <w:r w:rsidRPr="007265BF">
              <w:rPr>
                <w:sz w:val="22"/>
              </w:rPr>
              <w:t>2015/2019</w:t>
            </w:r>
          </w:p>
        </w:tc>
      </w:tr>
      <w:tr w:rsidR="007265BF" w:rsidRPr="007265BF" w14:paraId="10119670" w14:textId="77777777" w:rsidTr="007265BF">
        <w:tc>
          <w:tcPr>
            <w:tcW w:w="4240" w:type="dxa"/>
            <w:shd w:val="clear" w:color="auto" w:fill="F2F2F2" w:themeFill="background1" w:themeFillShade="F2"/>
          </w:tcPr>
          <w:p w14:paraId="5CF5EF96" w14:textId="77777777" w:rsidR="007265BF" w:rsidRPr="007265BF" w:rsidRDefault="007265BF" w:rsidP="007265BF">
            <w:pPr>
              <w:pStyle w:val="NoSpacing"/>
              <w:jc w:val="both"/>
              <w:rPr>
                <w:sz w:val="22"/>
              </w:rPr>
            </w:pPr>
            <w:r w:rsidRPr="007265BF">
              <w:rPr>
                <w:sz w:val="22"/>
              </w:rPr>
              <w:t>Caesarean section rate</w:t>
            </w:r>
          </w:p>
        </w:tc>
        <w:tc>
          <w:tcPr>
            <w:tcW w:w="2595" w:type="dxa"/>
            <w:shd w:val="clear" w:color="auto" w:fill="F2F2F2" w:themeFill="background1" w:themeFillShade="F2"/>
          </w:tcPr>
          <w:p w14:paraId="61F526A8" w14:textId="77777777" w:rsidR="007265BF" w:rsidRPr="007265BF" w:rsidRDefault="007265BF" w:rsidP="007265BF">
            <w:pPr>
              <w:pStyle w:val="NoSpacing"/>
              <w:jc w:val="both"/>
              <w:rPr>
                <w:sz w:val="22"/>
              </w:rPr>
            </w:pPr>
            <w:r w:rsidRPr="007265BF">
              <w:rPr>
                <w:sz w:val="22"/>
              </w:rPr>
              <w:t>HMIS/DHIS2</w:t>
            </w:r>
          </w:p>
          <w:p w14:paraId="14D8DAB8" w14:textId="77777777" w:rsidR="007265BF" w:rsidRPr="007265BF" w:rsidRDefault="007265BF" w:rsidP="007265BF">
            <w:pPr>
              <w:pStyle w:val="NoSpacing"/>
              <w:jc w:val="both"/>
              <w:rPr>
                <w:sz w:val="22"/>
              </w:rPr>
            </w:pPr>
            <w:r w:rsidRPr="007265BF">
              <w:rPr>
                <w:sz w:val="22"/>
              </w:rPr>
              <w:t>Routine reports</w:t>
            </w:r>
          </w:p>
        </w:tc>
        <w:tc>
          <w:tcPr>
            <w:tcW w:w="2880" w:type="dxa"/>
            <w:shd w:val="clear" w:color="auto" w:fill="F2F2F2" w:themeFill="background1" w:themeFillShade="F2"/>
          </w:tcPr>
          <w:p w14:paraId="5E4B7698" w14:textId="77777777" w:rsidR="007265BF" w:rsidRPr="007265BF" w:rsidRDefault="007265BF" w:rsidP="007265BF">
            <w:pPr>
              <w:pStyle w:val="NoSpacing"/>
              <w:jc w:val="both"/>
              <w:rPr>
                <w:sz w:val="22"/>
              </w:rPr>
            </w:pPr>
            <w:r w:rsidRPr="007265BF">
              <w:rPr>
                <w:sz w:val="22"/>
              </w:rPr>
              <w:t>2015/2019</w:t>
            </w:r>
          </w:p>
        </w:tc>
      </w:tr>
      <w:tr w:rsidR="007265BF" w:rsidRPr="007265BF" w14:paraId="7EB124B3" w14:textId="77777777" w:rsidTr="007265BF">
        <w:tc>
          <w:tcPr>
            <w:tcW w:w="4240" w:type="dxa"/>
            <w:shd w:val="clear" w:color="auto" w:fill="F2F2F2" w:themeFill="background1" w:themeFillShade="F2"/>
          </w:tcPr>
          <w:p w14:paraId="0DC50BC6" w14:textId="77777777" w:rsidR="007265BF" w:rsidRPr="007265BF" w:rsidRDefault="007265BF" w:rsidP="007265BF">
            <w:pPr>
              <w:pStyle w:val="NoSpacing"/>
              <w:jc w:val="both"/>
              <w:rPr>
                <w:sz w:val="22"/>
              </w:rPr>
            </w:pPr>
            <w:r w:rsidRPr="007265BF">
              <w:rPr>
                <w:sz w:val="22"/>
              </w:rPr>
              <w:t>Facility-based deliveries (in supported HFs)</w:t>
            </w:r>
          </w:p>
        </w:tc>
        <w:tc>
          <w:tcPr>
            <w:tcW w:w="2595" w:type="dxa"/>
            <w:shd w:val="clear" w:color="auto" w:fill="F2F2F2" w:themeFill="background1" w:themeFillShade="F2"/>
          </w:tcPr>
          <w:p w14:paraId="5B617089" w14:textId="77777777" w:rsidR="007265BF" w:rsidRPr="007265BF" w:rsidRDefault="007265BF" w:rsidP="007265BF">
            <w:pPr>
              <w:pStyle w:val="NoSpacing"/>
              <w:jc w:val="both"/>
              <w:rPr>
                <w:sz w:val="22"/>
              </w:rPr>
            </w:pPr>
            <w:r w:rsidRPr="007265BF">
              <w:rPr>
                <w:sz w:val="22"/>
              </w:rPr>
              <w:t>HMIS/DHIS2</w:t>
            </w:r>
          </w:p>
          <w:p w14:paraId="44272E28" w14:textId="77777777" w:rsidR="007265BF" w:rsidRPr="007265BF" w:rsidRDefault="007265BF" w:rsidP="007265BF">
            <w:pPr>
              <w:pStyle w:val="NoSpacing"/>
              <w:jc w:val="both"/>
              <w:rPr>
                <w:sz w:val="22"/>
              </w:rPr>
            </w:pPr>
            <w:r w:rsidRPr="007265BF">
              <w:rPr>
                <w:sz w:val="22"/>
              </w:rPr>
              <w:t>Routine reports</w:t>
            </w:r>
          </w:p>
        </w:tc>
        <w:tc>
          <w:tcPr>
            <w:tcW w:w="2880" w:type="dxa"/>
            <w:shd w:val="clear" w:color="auto" w:fill="F2F2F2" w:themeFill="background1" w:themeFillShade="F2"/>
          </w:tcPr>
          <w:p w14:paraId="2E228E12" w14:textId="77777777" w:rsidR="007265BF" w:rsidRPr="007265BF" w:rsidRDefault="007265BF" w:rsidP="007265BF">
            <w:pPr>
              <w:pStyle w:val="NoSpacing"/>
              <w:jc w:val="both"/>
              <w:rPr>
                <w:sz w:val="22"/>
              </w:rPr>
            </w:pPr>
            <w:r w:rsidRPr="007265BF">
              <w:rPr>
                <w:sz w:val="22"/>
              </w:rPr>
              <w:t>2015/2019</w:t>
            </w:r>
          </w:p>
        </w:tc>
      </w:tr>
      <w:tr w:rsidR="007265BF" w:rsidRPr="007265BF" w14:paraId="717DB8F1" w14:textId="77777777" w:rsidTr="007265BF">
        <w:tc>
          <w:tcPr>
            <w:tcW w:w="4240" w:type="dxa"/>
            <w:shd w:val="clear" w:color="auto" w:fill="F2F2F2" w:themeFill="background1" w:themeFillShade="F2"/>
          </w:tcPr>
          <w:p w14:paraId="6CD9D0E6" w14:textId="77777777" w:rsidR="007265BF" w:rsidRPr="007265BF" w:rsidRDefault="007265BF" w:rsidP="007265BF">
            <w:pPr>
              <w:pStyle w:val="NoSpacing"/>
              <w:jc w:val="both"/>
              <w:rPr>
                <w:sz w:val="22"/>
              </w:rPr>
            </w:pPr>
            <w:r w:rsidRPr="007265BF">
              <w:rPr>
                <w:sz w:val="22"/>
              </w:rPr>
              <w:lastRenderedPageBreak/>
              <w:t>Proportion of HFs with star rating of 3 and above</w:t>
            </w:r>
          </w:p>
        </w:tc>
        <w:tc>
          <w:tcPr>
            <w:tcW w:w="2595" w:type="dxa"/>
            <w:shd w:val="clear" w:color="auto" w:fill="F2F2F2" w:themeFill="background1" w:themeFillShade="F2"/>
          </w:tcPr>
          <w:p w14:paraId="7B2FFAB7" w14:textId="77777777" w:rsidR="007265BF" w:rsidRPr="007265BF" w:rsidRDefault="007265BF" w:rsidP="007265BF">
            <w:pPr>
              <w:pStyle w:val="NoSpacing"/>
              <w:jc w:val="both"/>
              <w:rPr>
                <w:sz w:val="22"/>
              </w:rPr>
            </w:pPr>
            <w:r w:rsidRPr="007265BF">
              <w:rPr>
                <w:sz w:val="22"/>
              </w:rPr>
              <w:t>Accreditation</w:t>
            </w:r>
          </w:p>
          <w:p w14:paraId="7AB245B9" w14:textId="77777777" w:rsidR="007265BF" w:rsidRPr="007265BF" w:rsidRDefault="007265BF" w:rsidP="007265BF">
            <w:pPr>
              <w:pStyle w:val="NoSpacing"/>
              <w:jc w:val="both"/>
              <w:rPr>
                <w:sz w:val="22"/>
              </w:rPr>
            </w:pPr>
            <w:r w:rsidRPr="007265BF">
              <w:rPr>
                <w:sz w:val="22"/>
              </w:rPr>
              <w:t>Reports (Health Sector secretariat)</w:t>
            </w:r>
          </w:p>
        </w:tc>
        <w:tc>
          <w:tcPr>
            <w:tcW w:w="2880" w:type="dxa"/>
            <w:shd w:val="clear" w:color="auto" w:fill="F2F2F2" w:themeFill="background1" w:themeFillShade="F2"/>
          </w:tcPr>
          <w:p w14:paraId="2429C52B" w14:textId="77777777" w:rsidR="007265BF" w:rsidRPr="007265BF" w:rsidRDefault="007265BF" w:rsidP="007265BF">
            <w:pPr>
              <w:pStyle w:val="NoSpacing"/>
              <w:jc w:val="both"/>
              <w:rPr>
                <w:sz w:val="22"/>
              </w:rPr>
            </w:pPr>
            <w:r w:rsidRPr="007265BF">
              <w:rPr>
                <w:sz w:val="22"/>
              </w:rPr>
              <w:t>2015/2019</w:t>
            </w:r>
          </w:p>
        </w:tc>
      </w:tr>
      <w:tr w:rsidR="007265BF" w:rsidRPr="007265BF" w14:paraId="7FBCE012" w14:textId="77777777" w:rsidTr="007265BF">
        <w:tc>
          <w:tcPr>
            <w:tcW w:w="4240" w:type="dxa"/>
            <w:shd w:val="clear" w:color="auto" w:fill="F2F2F2" w:themeFill="background1" w:themeFillShade="F2"/>
          </w:tcPr>
          <w:p w14:paraId="7F2CE9D6" w14:textId="77777777" w:rsidR="007265BF" w:rsidRPr="007265BF" w:rsidRDefault="007265BF" w:rsidP="007265BF">
            <w:pPr>
              <w:pStyle w:val="NoSpacing"/>
              <w:jc w:val="both"/>
              <w:rPr>
                <w:sz w:val="22"/>
              </w:rPr>
            </w:pPr>
            <w:r w:rsidRPr="007265BF">
              <w:rPr>
                <w:sz w:val="22"/>
              </w:rPr>
              <w:t xml:space="preserve">Functional Blood Bank freezer and refrigerator </w:t>
            </w:r>
          </w:p>
        </w:tc>
        <w:tc>
          <w:tcPr>
            <w:tcW w:w="2595" w:type="dxa"/>
            <w:shd w:val="clear" w:color="auto" w:fill="F2F2F2" w:themeFill="background1" w:themeFillShade="F2"/>
          </w:tcPr>
          <w:p w14:paraId="7913B358" w14:textId="77777777" w:rsidR="007265BF" w:rsidRPr="007265BF" w:rsidRDefault="007265BF" w:rsidP="007265BF">
            <w:pPr>
              <w:pStyle w:val="NoSpacing"/>
              <w:jc w:val="both"/>
              <w:rPr>
                <w:sz w:val="22"/>
              </w:rPr>
            </w:pPr>
            <w:r w:rsidRPr="007265BF">
              <w:rPr>
                <w:sz w:val="22"/>
              </w:rPr>
              <w:t xml:space="preserve">ZNBTS inventory/ physical assessment </w:t>
            </w:r>
          </w:p>
        </w:tc>
        <w:tc>
          <w:tcPr>
            <w:tcW w:w="2880" w:type="dxa"/>
            <w:shd w:val="clear" w:color="auto" w:fill="F2F2F2" w:themeFill="background1" w:themeFillShade="F2"/>
          </w:tcPr>
          <w:p w14:paraId="03D439DF" w14:textId="77777777" w:rsidR="007265BF" w:rsidRPr="007265BF" w:rsidRDefault="007265BF" w:rsidP="007265BF">
            <w:pPr>
              <w:pStyle w:val="NoSpacing"/>
              <w:jc w:val="both"/>
              <w:rPr>
                <w:sz w:val="22"/>
              </w:rPr>
            </w:pPr>
            <w:r w:rsidRPr="007265BF">
              <w:rPr>
                <w:sz w:val="22"/>
              </w:rPr>
              <w:t>Cross-sectional on day of visit</w:t>
            </w:r>
          </w:p>
        </w:tc>
      </w:tr>
      <w:tr w:rsidR="007265BF" w:rsidRPr="007265BF" w14:paraId="7ECE6C85" w14:textId="77777777" w:rsidTr="007265BF">
        <w:tc>
          <w:tcPr>
            <w:tcW w:w="4240" w:type="dxa"/>
            <w:shd w:val="clear" w:color="auto" w:fill="F2F2F2" w:themeFill="background1" w:themeFillShade="F2"/>
          </w:tcPr>
          <w:p w14:paraId="0BED1E5C" w14:textId="77777777" w:rsidR="007265BF" w:rsidRPr="007265BF" w:rsidRDefault="007265BF" w:rsidP="007265BF">
            <w:pPr>
              <w:pStyle w:val="NoSpacing"/>
              <w:jc w:val="both"/>
              <w:rPr>
                <w:sz w:val="22"/>
              </w:rPr>
            </w:pPr>
            <w:r w:rsidRPr="007265BF">
              <w:rPr>
                <w:sz w:val="22"/>
              </w:rPr>
              <w:t>Number of blood donation sensitization activities per year</w:t>
            </w:r>
          </w:p>
        </w:tc>
        <w:tc>
          <w:tcPr>
            <w:tcW w:w="2595" w:type="dxa"/>
            <w:shd w:val="clear" w:color="auto" w:fill="F2F2F2" w:themeFill="background1" w:themeFillShade="F2"/>
          </w:tcPr>
          <w:p w14:paraId="22B260CD" w14:textId="77777777" w:rsidR="007265BF" w:rsidRPr="007265BF" w:rsidRDefault="007265BF" w:rsidP="007265BF">
            <w:pPr>
              <w:pStyle w:val="NoSpacing"/>
              <w:jc w:val="both"/>
              <w:rPr>
                <w:sz w:val="22"/>
              </w:rPr>
            </w:pPr>
            <w:r w:rsidRPr="007265BF">
              <w:rPr>
                <w:sz w:val="22"/>
              </w:rPr>
              <w:t>ZNBTS reports</w:t>
            </w:r>
          </w:p>
        </w:tc>
        <w:tc>
          <w:tcPr>
            <w:tcW w:w="2880" w:type="dxa"/>
            <w:shd w:val="clear" w:color="auto" w:fill="F2F2F2" w:themeFill="background1" w:themeFillShade="F2"/>
          </w:tcPr>
          <w:p w14:paraId="303866D9" w14:textId="77777777" w:rsidR="007265BF" w:rsidRPr="007265BF" w:rsidRDefault="007265BF" w:rsidP="007265BF">
            <w:pPr>
              <w:pStyle w:val="NoSpacing"/>
              <w:jc w:val="both"/>
              <w:rPr>
                <w:sz w:val="22"/>
              </w:rPr>
            </w:pPr>
            <w:r w:rsidRPr="007265BF">
              <w:rPr>
                <w:sz w:val="22"/>
              </w:rPr>
              <w:t xml:space="preserve">Yearly </w:t>
            </w:r>
          </w:p>
        </w:tc>
      </w:tr>
      <w:tr w:rsidR="007265BF" w:rsidRPr="007265BF" w14:paraId="32D28C62" w14:textId="77777777" w:rsidTr="007265BF">
        <w:tc>
          <w:tcPr>
            <w:tcW w:w="4240" w:type="dxa"/>
            <w:shd w:val="clear" w:color="auto" w:fill="F2F2F2" w:themeFill="background1" w:themeFillShade="F2"/>
          </w:tcPr>
          <w:p w14:paraId="5026146A" w14:textId="77777777" w:rsidR="007265BF" w:rsidRPr="007265BF" w:rsidRDefault="007265BF" w:rsidP="007265BF">
            <w:pPr>
              <w:pStyle w:val="NoSpacing"/>
              <w:jc w:val="both"/>
              <w:rPr>
                <w:sz w:val="22"/>
              </w:rPr>
            </w:pPr>
            <w:r w:rsidRPr="007265BF">
              <w:rPr>
                <w:sz w:val="22"/>
              </w:rPr>
              <w:t>No. of ambulances procured/maintained</w:t>
            </w:r>
          </w:p>
        </w:tc>
        <w:tc>
          <w:tcPr>
            <w:tcW w:w="2595" w:type="dxa"/>
            <w:shd w:val="clear" w:color="auto" w:fill="F2F2F2" w:themeFill="background1" w:themeFillShade="F2"/>
          </w:tcPr>
          <w:p w14:paraId="5FEA0823" w14:textId="77777777" w:rsidR="007265BF" w:rsidRPr="007265BF" w:rsidRDefault="007265BF" w:rsidP="007265BF">
            <w:pPr>
              <w:pStyle w:val="NoSpacing"/>
              <w:jc w:val="both"/>
              <w:rPr>
                <w:sz w:val="22"/>
              </w:rPr>
            </w:pPr>
            <w:r w:rsidRPr="007265BF">
              <w:rPr>
                <w:sz w:val="22"/>
              </w:rPr>
              <w:t>Functional Ambulance reports; Hand over Memo</w:t>
            </w:r>
          </w:p>
        </w:tc>
        <w:tc>
          <w:tcPr>
            <w:tcW w:w="2880" w:type="dxa"/>
            <w:shd w:val="clear" w:color="auto" w:fill="F2F2F2" w:themeFill="background1" w:themeFillShade="F2"/>
          </w:tcPr>
          <w:p w14:paraId="30471A8E" w14:textId="77777777" w:rsidR="007265BF" w:rsidRPr="007265BF" w:rsidRDefault="007265BF" w:rsidP="007265BF">
            <w:pPr>
              <w:pStyle w:val="NoSpacing"/>
              <w:jc w:val="both"/>
              <w:rPr>
                <w:sz w:val="22"/>
              </w:rPr>
            </w:pPr>
            <w:r w:rsidRPr="007265BF">
              <w:rPr>
                <w:sz w:val="22"/>
              </w:rPr>
              <w:t>Cumulative</w:t>
            </w:r>
          </w:p>
        </w:tc>
      </w:tr>
      <w:tr w:rsidR="007265BF" w:rsidRPr="007265BF" w14:paraId="44A07100" w14:textId="77777777" w:rsidTr="007265BF">
        <w:tc>
          <w:tcPr>
            <w:tcW w:w="4240" w:type="dxa"/>
            <w:shd w:val="clear" w:color="auto" w:fill="F2F2F2" w:themeFill="background1" w:themeFillShade="F2"/>
          </w:tcPr>
          <w:p w14:paraId="52605A6D" w14:textId="77777777" w:rsidR="007265BF" w:rsidRPr="007265BF" w:rsidRDefault="007265BF" w:rsidP="007265BF">
            <w:pPr>
              <w:pStyle w:val="NoSpacing"/>
              <w:jc w:val="both"/>
              <w:rPr>
                <w:sz w:val="22"/>
              </w:rPr>
            </w:pPr>
            <w:r w:rsidRPr="007265BF">
              <w:rPr>
                <w:sz w:val="22"/>
              </w:rPr>
              <w:t>Equipment and Supplies procured</w:t>
            </w:r>
          </w:p>
        </w:tc>
        <w:tc>
          <w:tcPr>
            <w:tcW w:w="2595" w:type="dxa"/>
            <w:shd w:val="clear" w:color="auto" w:fill="F2F2F2" w:themeFill="background1" w:themeFillShade="F2"/>
          </w:tcPr>
          <w:p w14:paraId="5579E4BC" w14:textId="77777777" w:rsidR="007265BF" w:rsidRPr="007265BF" w:rsidRDefault="007265BF" w:rsidP="007265BF">
            <w:pPr>
              <w:pStyle w:val="NoSpacing"/>
              <w:jc w:val="both"/>
              <w:rPr>
                <w:sz w:val="22"/>
              </w:rPr>
            </w:pPr>
            <w:r w:rsidRPr="007265BF">
              <w:rPr>
                <w:sz w:val="22"/>
              </w:rPr>
              <w:t>Procurement and distribution reports</w:t>
            </w:r>
          </w:p>
        </w:tc>
        <w:tc>
          <w:tcPr>
            <w:tcW w:w="2880" w:type="dxa"/>
            <w:shd w:val="clear" w:color="auto" w:fill="F2F2F2" w:themeFill="background1" w:themeFillShade="F2"/>
          </w:tcPr>
          <w:p w14:paraId="4048D1AB" w14:textId="77777777" w:rsidR="007265BF" w:rsidRPr="007265BF" w:rsidRDefault="007265BF" w:rsidP="007265BF">
            <w:pPr>
              <w:pStyle w:val="NoSpacing"/>
              <w:jc w:val="both"/>
              <w:rPr>
                <w:sz w:val="22"/>
              </w:rPr>
            </w:pPr>
            <w:r w:rsidRPr="007265BF">
              <w:rPr>
                <w:sz w:val="22"/>
              </w:rPr>
              <w:t>Cumulative</w:t>
            </w:r>
          </w:p>
        </w:tc>
      </w:tr>
      <w:tr w:rsidR="007265BF" w:rsidRPr="007265BF" w14:paraId="025C5EC0" w14:textId="77777777" w:rsidTr="007265BF">
        <w:tc>
          <w:tcPr>
            <w:tcW w:w="4240" w:type="dxa"/>
            <w:shd w:val="clear" w:color="auto" w:fill="F2F2F2" w:themeFill="background1" w:themeFillShade="F2"/>
          </w:tcPr>
          <w:p w14:paraId="5A1BEBB5" w14:textId="77777777" w:rsidR="007265BF" w:rsidRPr="007265BF" w:rsidRDefault="007265BF" w:rsidP="007265BF">
            <w:pPr>
              <w:pStyle w:val="NoSpacing"/>
              <w:jc w:val="both"/>
              <w:rPr>
                <w:sz w:val="22"/>
              </w:rPr>
            </w:pPr>
            <w:r w:rsidRPr="007265BF">
              <w:rPr>
                <w:sz w:val="22"/>
              </w:rPr>
              <w:t xml:space="preserve">Infrastructure improvement </w:t>
            </w:r>
          </w:p>
          <w:p w14:paraId="7C2E6F5E" w14:textId="77777777" w:rsidR="007265BF" w:rsidRPr="007265BF" w:rsidRDefault="007265BF" w:rsidP="00486773">
            <w:pPr>
              <w:pStyle w:val="NoSpacing"/>
              <w:numPr>
                <w:ilvl w:val="0"/>
                <w:numId w:val="51"/>
              </w:numPr>
              <w:jc w:val="both"/>
              <w:rPr>
                <w:sz w:val="22"/>
              </w:rPr>
            </w:pPr>
            <w:r w:rsidRPr="007265BF">
              <w:rPr>
                <w:sz w:val="22"/>
              </w:rPr>
              <w:t>Number of EmONC sites refurbished</w:t>
            </w:r>
          </w:p>
          <w:p w14:paraId="1C736994" w14:textId="77777777" w:rsidR="007265BF" w:rsidRPr="007265BF" w:rsidRDefault="007265BF" w:rsidP="00486773">
            <w:pPr>
              <w:pStyle w:val="NoSpacing"/>
              <w:numPr>
                <w:ilvl w:val="0"/>
                <w:numId w:val="51"/>
              </w:numPr>
              <w:jc w:val="both"/>
              <w:rPr>
                <w:sz w:val="22"/>
              </w:rPr>
            </w:pPr>
            <w:r w:rsidRPr="007265BF">
              <w:rPr>
                <w:sz w:val="22"/>
              </w:rPr>
              <w:t>Number of YFSs refurbished</w:t>
            </w:r>
          </w:p>
        </w:tc>
        <w:tc>
          <w:tcPr>
            <w:tcW w:w="2595" w:type="dxa"/>
            <w:shd w:val="clear" w:color="auto" w:fill="F2F2F2" w:themeFill="background1" w:themeFillShade="F2"/>
          </w:tcPr>
          <w:p w14:paraId="12A61322" w14:textId="77777777" w:rsidR="007265BF" w:rsidRPr="007265BF" w:rsidRDefault="007265BF" w:rsidP="007265BF">
            <w:pPr>
              <w:pStyle w:val="NoSpacing"/>
              <w:jc w:val="both"/>
              <w:rPr>
                <w:sz w:val="22"/>
              </w:rPr>
            </w:pPr>
            <w:r w:rsidRPr="007265BF">
              <w:rPr>
                <w:sz w:val="22"/>
              </w:rPr>
              <w:t xml:space="preserve">Refurbishment reports, Physical verification </w:t>
            </w:r>
          </w:p>
        </w:tc>
        <w:tc>
          <w:tcPr>
            <w:tcW w:w="2880" w:type="dxa"/>
            <w:shd w:val="clear" w:color="auto" w:fill="F2F2F2" w:themeFill="background1" w:themeFillShade="F2"/>
          </w:tcPr>
          <w:p w14:paraId="0838B3F4" w14:textId="77777777" w:rsidR="007265BF" w:rsidRPr="007265BF" w:rsidRDefault="007265BF" w:rsidP="007265BF">
            <w:pPr>
              <w:pStyle w:val="NoSpacing"/>
              <w:jc w:val="both"/>
              <w:rPr>
                <w:sz w:val="22"/>
              </w:rPr>
            </w:pPr>
            <w:r w:rsidRPr="007265BF">
              <w:rPr>
                <w:sz w:val="22"/>
              </w:rPr>
              <w:t>Cumulative</w:t>
            </w:r>
          </w:p>
        </w:tc>
      </w:tr>
      <w:tr w:rsidR="007265BF" w:rsidRPr="007265BF" w14:paraId="5774FDB3" w14:textId="77777777" w:rsidTr="007265BF">
        <w:tc>
          <w:tcPr>
            <w:tcW w:w="4240" w:type="dxa"/>
            <w:shd w:val="clear" w:color="auto" w:fill="F2F2F2" w:themeFill="background1" w:themeFillShade="F2"/>
          </w:tcPr>
          <w:p w14:paraId="2CABADB0" w14:textId="77777777" w:rsidR="007265BF" w:rsidRPr="007265BF" w:rsidRDefault="007265BF" w:rsidP="007265BF">
            <w:pPr>
              <w:pStyle w:val="NoSpacing"/>
              <w:jc w:val="both"/>
              <w:rPr>
                <w:sz w:val="22"/>
              </w:rPr>
            </w:pPr>
            <w:r w:rsidRPr="007265BF">
              <w:rPr>
                <w:sz w:val="22"/>
              </w:rPr>
              <w:t xml:space="preserve">Proportion and number of health facilities with at least one health worker trained to provide promotional RMNCH, WASH and Nutrition services </w:t>
            </w:r>
          </w:p>
          <w:p w14:paraId="51330CC9" w14:textId="77777777" w:rsidR="007265BF" w:rsidRPr="007265BF" w:rsidRDefault="007265BF" w:rsidP="007265BF">
            <w:pPr>
              <w:pStyle w:val="NoSpacing"/>
              <w:jc w:val="both"/>
              <w:rPr>
                <w:sz w:val="22"/>
              </w:rPr>
            </w:pPr>
          </w:p>
        </w:tc>
        <w:tc>
          <w:tcPr>
            <w:tcW w:w="2595" w:type="dxa"/>
            <w:shd w:val="clear" w:color="auto" w:fill="F2F2F2" w:themeFill="background1" w:themeFillShade="F2"/>
          </w:tcPr>
          <w:p w14:paraId="2E7E4F51" w14:textId="77777777" w:rsidR="007265BF" w:rsidRPr="007265BF" w:rsidRDefault="007265BF" w:rsidP="007265BF">
            <w:pPr>
              <w:pStyle w:val="NoSpacing"/>
              <w:jc w:val="both"/>
              <w:rPr>
                <w:sz w:val="22"/>
              </w:rPr>
            </w:pPr>
            <w:r w:rsidRPr="007265BF">
              <w:rPr>
                <w:sz w:val="22"/>
              </w:rPr>
              <w:t>Training reports; Annual reports</w:t>
            </w:r>
          </w:p>
        </w:tc>
        <w:tc>
          <w:tcPr>
            <w:tcW w:w="2880" w:type="dxa"/>
            <w:shd w:val="clear" w:color="auto" w:fill="F2F2F2" w:themeFill="background1" w:themeFillShade="F2"/>
          </w:tcPr>
          <w:p w14:paraId="3EB5972A" w14:textId="77777777" w:rsidR="007265BF" w:rsidRPr="007265BF" w:rsidRDefault="007265BF" w:rsidP="007265BF">
            <w:pPr>
              <w:pStyle w:val="NoSpacing"/>
              <w:jc w:val="both"/>
              <w:rPr>
                <w:sz w:val="22"/>
              </w:rPr>
            </w:pPr>
            <w:r w:rsidRPr="007265BF">
              <w:rPr>
                <w:sz w:val="22"/>
              </w:rPr>
              <w:t>Cumulative</w:t>
            </w:r>
          </w:p>
        </w:tc>
      </w:tr>
      <w:tr w:rsidR="007265BF" w:rsidRPr="007265BF" w14:paraId="1DF50B25" w14:textId="77777777" w:rsidTr="007265BF">
        <w:tc>
          <w:tcPr>
            <w:tcW w:w="4240" w:type="dxa"/>
            <w:shd w:val="clear" w:color="auto" w:fill="F2F2F2" w:themeFill="background1" w:themeFillShade="F2"/>
          </w:tcPr>
          <w:p w14:paraId="3E3594E5" w14:textId="4CCA1675" w:rsidR="007265BF" w:rsidRPr="007265BF" w:rsidRDefault="007265BF" w:rsidP="007265BF">
            <w:pPr>
              <w:pStyle w:val="NoSpacing"/>
              <w:jc w:val="both"/>
              <w:rPr>
                <w:sz w:val="22"/>
              </w:rPr>
            </w:pPr>
            <w:r w:rsidRPr="007265BF">
              <w:rPr>
                <w:sz w:val="22"/>
              </w:rPr>
              <w:t xml:space="preserve">Proportion and Number of Shehias with at least one community health </w:t>
            </w:r>
            <w:r w:rsidR="00E2377E">
              <w:rPr>
                <w:sz w:val="22"/>
              </w:rPr>
              <w:t>volunteer</w:t>
            </w:r>
            <w:r w:rsidR="00E2377E" w:rsidRPr="007265BF">
              <w:rPr>
                <w:sz w:val="22"/>
              </w:rPr>
              <w:t xml:space="preserve"> </w:t>
            </w:r>
            <w:r w:rsidRPr="007265BF">
              <w:rPr>
                <w:sz w:val="22"/>
              </w:rPr>
              <w:t xml:space="preserve">trained to provide promotional RMNCH, WASH and Nutrition services </w:t>
            </w:r>
          </w:p>
          <w:p w14:paraId="289DD901" w14:textId="77777777" w:rsidR="007265BF" w:rsidRPr="007265BF" w:rsidRDefault="007265BF" w:rsidP="00486773">
            <w:pPr>
              <w:pStyle w:val="NoSpacing"/>
              <w:numPr>
                <w:ilvl w:val="0"/>
                <w:numId w:val="52"/>
              </w:numPr>
              <w:jc w:val="both"/>
              <w:rPr>
                <w:sz w:val="22"/>
              </w:rPr>
            </w:pPr>
            <w:r w:rsidRPr="007265BF">
              <w:rPr>
                <w:sz w:val="22"/>
              </w:rPr>
              <w:t>What proportion are still active?</w:t>
            </w:r>
          </w:p>
        </w:tc>
        <w:tc>
          <w:tcPr>
            <w:tcW w:w="2595" w:type="dxa"/>
            <w:shd w:val="clear" w:color="auto" w:fill="F2F2F2" w:themeFill="background1" w:themeFillShade="F2"/>
          </w:tcPr>
          <w:p w14:paraId="4A9ABD99" w14:textId="77777777" w:rsidR="007265BF" w:rsidRPr="007265BF" w:rsidRDefault="007265BF" w:rsidP="007265BF">
            <w:pPr>
              <w:pStyle w:val="NoSpacing"/>
              <w:jc w:val="both"/>
              <w:rPr>
                <w:sz w:val="22"/>
              </w:rPr>
            </w:pPr>
            <w:r w:rsidRPr="007265BF">
              <w:rPr>
                <w:sz w:val="22"/>
              </w:rPr>
              <w:t>Training reports; Annual reports. (also MoH reports)</w:t>
            </w:r>
          </w:p>
        </w:tc>
        <w:tc>
          <w:tcPr>
            <w:tcW w:w="2880" w:type="dxa"/>
            <w:shd w:val="clear" w:color="auto" w:fill="F2F2F2" w:themeFill="background1" w:themeFillShade="F2"/>
          </w:tcPr>
          <w:p w14:paraId="2D68864D" w14:textId="77777777" w:rsidR="007265BF" w:rsidRPr="007265BF" w:rsidRDefault="007265BF" w:rsidP="007265BF">
            <w:pPr>
              <w:pStyle w:val="NoSpacing"/>
              <w:jc w:val="both"/>
              <w:rPr>
                <w:sz w:val="22"/>
              </w:rPr>
            </w:pPr>
            <w:r w:rsidRPr="007265BF">
              <w:rPr>
                <w:sz w:val="22"/>
              </w:rPr>
              <w:t>Cumulative; latest CHVs report</w:t>
            </w:r>
          </w:p>
        </w:tc>
      </w:tr>
      <w:tr w:rsidR="007265BF" w:rsidRPr="007265BF" w14:paraId="5224EFE5" w14:textId="77777777" w:rsidTr="007265BF">
        <w:tc>
          <w:tcPr>
            <w:tcW w:w="4240" w:type="dxa"/>
            <w:shd w:val="clear" w:color="auto" w:fill="F2F2F2" w:themeFill="background1" w:themeFillShade="F2"/>
          </w:tcPr>
          <w:p w14:paraId="5CB955BE" w14:textId="77777777" w:rsidR="007265BF" w:rsidRPr="007265BF" w:rsidRDefault="007265BF" w:rsidP="007265BF">
            <w:pPr>
              <w:pStyle w:val="NoSpacing"/>
              <w:jc w:val="both"/>
              <w:rPr>
                <w:sz w:val="22"/>
              </w:rPr>
            </w:pPr>
            <w:r w:rsidRPr="007265BF">
              <w:rPr>
                <w:sz w:val="22"/>
              </w:rPr>
              <w:t xml:space="preserve">Number of six-monthly (semi-annual) monitoring/reviewing meetings at Zonal level organized every year </w:t>
            </w:r>
          </w:p>
          <w:p w14:paraId="4D1B48EB" w14:textId="77777777" w:rsidR="007265BF" w:rsidRPr="007265BF" w:rsidRDefault="007265BF" w:rsidP="007265BF">
            <w:pPr>
              <w:pStyle w:val="NoSpacing"/>
              <w:jc w:val="both"/>
              <w:rPr>
                <w:sz w:val="22"/>
              </w:rPr>
            </w:pPr>
          </w:p>
        </w:tc>
        <w:tc>
          <w:tcPr>
            <w:tcW w:w="2595" w:type="dxa"/>
            <w:shd w:val="clear" w:color="auto" w:fill="F2F2F2" w:themeFill="background1" w:themeFillShade="F2"/>
          </w:tcPr>
          <w:p w14:paraId="2AC9329E" w14:textId="77777777" w:rsidR="007265BF" w:rsidRPr="007265BF" w:rsidRDefault="007265BF" w:rsidP="007265BF">
            <w:pPr>
              <w:pStyle w:val="NoSpacing"/>
              <w:jc w:val="both"/>
              <w:rPr>
                <w:sz w:val="22"/>
              </w:rPr>
            </w:pPr>
            <w:r w:rsidRPr="007265BF">
              <w:rPr>
                <w:sz w:val="22"/>
              </w:rPr>
              <w:t>Meetings reports per MoH sections; Annual reports</w:t>
            </w:r>
          </w:p>
        </w:tc>
        <w:tc>
          <w:tcPr>
            <w:tcW w:w="2880" w:type="dxa"/>
            <w:shd w:val="clear" w:color="auto" w:fill="F2F2F2" w:themeFill="background1" w:themeFillShade="F2"/>
          </w:tcPr>
          <w:p w14:paraId="03A7A9AC" w14:textId="77777777" w:rsidR="007265BF" w:rsidRPr="007265BF" w:rsidRDefault="007265BF" w:rsidP="007265BF">
            <w:pPr>
              <w:pStyle w:val="NoSpacing"/>
              <w:jc w:val="both"/>
              <w:rPr>
                <w:sz w:val="22"/>
              </w:rPr>
            </w:pPr>
            <w:r w:rsidRPr="007265BF">
              <w:rPr>
                <w:sz w:val="22"/>
              </w:rPr>
              <w:t>Annually</w:t>
            </w:r>
          </w:p>
        </w:tc>
      </w:tr>
      <w:tr w:rsidR="007265BF" w:rsidRPr="007265BF" w14:paraId="3006611F" w14:textId="77777777" w:rsidTr="007265BF">
        <w:tc>
          <w:tcPr>
            <w:tcW w:w="4240" w:type="dxa"/>
            <w:shd w:val="clear" w:color="auto" w:fill="F2F2F2" w:themeFill="background1" w:themeFillShade="F2"/>
          </w:tcPr>
          <w:p w14:paraId="6E13F7CF" w14:textId="77777777" w:rsidR="007265BF" w:rsidRPr="007265BF" w:rsidRDefault="007265BF" w:rsidP="007265BF">
            <w:pPr>
              <w:pStyle w:val="NoSpacing"/>
              <w:jc w:val="both"/>
              <w:rPr>
                <w:sz w:val="22"/>
              </w:rPr>
            </w:pPr>
            <w:r w:rsidRPr="007265BF">
              <w:rPr>
                <w:sz w:val="22"/>
              </w:rPr>
              <w:t xml:space="preserve">Infrastructure improvement </w:t>
            </w:r>
          </w:p>
          <w:p w14:paraId="0F16B551" w14:textId="77777777" w:rsidR="007265BF" w:rsidRPr="007265BF" w:rsidRDefault="007265BF" w:rsidP="00486773">
            <w:pPr>
              <w:pStyle w:val="NoSpacing"/>
              <w:numPr>
                <w:ilvl w:val="0"/>
                <w:numId w:val="51"/>
              </w:numPr>
              <w:jc w:val="both"/>
              <w:rPr>
                <w:sz w:val="22"/>
              </w:rPr>
            </w:pPr>
            <w:r w:rsidRPr="007265BF">
              <w:rPr>
                <w:sz w:val="22"/>
              </w:rPr>
              <w:t>Number of EmONC sites refurbished</w:t>
            </w:r>
          </w:p>
          <w:p w14:paraId="7536944D" w14:textId="77777777" w:rsidR="007265BF" w:rsidRPr="007265BF" w:rsidRDefault="007265BF" w:rsidP="00486773">
            <w:pPr>
              <w:pStyle w:val="NoSpacing"/>
              <w:numPr>
                <w:ilvl w:val="0"/>
                <w:numId w:val="51"/>
              </w:numPr>
              <w:jc w:val="both"/>
              <w:rPr>
                <w:sz w:val="22"/>
              </w:rPr>
            </w:pPr>
            <w:r w:rsidRPr="007265BF">
              <w:rPr>
                <w:sz w:val="22"/>
              </w:rPr>
              <w:t>Number of YFSs refurbished</w:t>
            </w:r>
          </w:p>
        </w:tc>
        <w:tc>
          <w:tcPr>
            <w:tcW w:w="2595" w:type="dxa"/>
            <w:shd w:val="clear" w:color="auto" w:fill="F2F2F2" w:themeFill="background1" w:themeFillShade="F2"/>
          </w:tcPr>
          <w:p w14:paraId="49E450CC" w14:textId="77777777" w:rsidR="007265BF" w:rsidRPr="007265BF" w:rsidRDefault="007265BF" w:rsidP="007265BF">
            <w:pPr>
              <w:pStyle w:val="NoSpacing"/>
              <w:jc w:val="both"/>
              <w:rPr>
                <w:sz w:val="22"/>
              </w:rPr>
            </w:pPr>
            <w:r w:rsidRPr="007265BF">
              <w:rPr>
                <w:sz w:val="22"/>
              </w:rPr>
              <w:t>Refurbishment reports</w:t>
            </w:r>
          </w:p>
        </w:tc>
        <w:tc>
          <w:tcPr>
            <w:tcW w:w="2880" w:type="dxa"/>
            <w:shd w:val="clear" w:color="auto" w:fill="F2F2F2" w:themeFill="background1" w:themeFillShade="F2"/>
          </w:tcPr>
          <w:p w14:paraId="56FC81A4" w14:textId="77777777" w:rsidR="007265BF" w:rsidRPr="007265BF" w:rsidRDefault="007265BF" w:rsidP="007265BF">
            <w:pPr>
              <w:pStyle w:val="NoSpacing"/>
              <w:jc w:val="both"/>
              <w:rPr>
                <w:sz w:val="22"/>
              </w:rPr>
            </w:pPr>
            <w:r w:rsidRPr="007265BF">
              <w:rPr>
                <w:sz w:val="22"/>
              </w:rPr>
              <w:t>Cumulative</w:t>
            </w:r>
          </w:p>
        </w:tc>
      </w:tr>
      <w:tr w:rsidR="007265BF" w:rsidRPr="007265BF" w14:paraId="40A705DC" w14:textId="77777777" w:rsidTr="007265BF">
        <w:tc>
          <w:tcPr>
            <w:tcW w:w="4240" w:type="dxa"/>
            <w:shd w:val="clear" w:color="auto" w:fill="F2F2F2" w:themeFill="background1" w:themeFillShade="F2"/>
          </w:tcPr>
          <w:p w14:paraId="7FC8B55B" w14:textId="77777777" w:rsidR="007265BF" w:rsidRPr="007265BF" w:rsidRDefault="007265BF" w:rsidP="007265BF">
            <w:pPr>
              <w:pStyle w:val="NoSpacing"/>
              <w:jc w:val="both"/>
              <w:rPr>
                <w:sz w:val="22"/>
              </w:rPr>
            </w:pPr>
            <w:r w:rsidRPr="007265BF">
              <w:rPr>
                <w:sz w:val="22"/>
              </w:rPr>
              <w:t xml:space="preserve">Availability of Youth Friendly Services </w:t>
            </w:r>
          </w:p>
        </w:tc>
        <w:tc>
          <w:tcPr>
            <w:tcW w:w="2595" w:type="dxa"/>
            <w:shd w:val="clear" w:color="auto" w:fill="F2F2F2" w:themeFill="background1" w:themeFillShade="F2"/>
          </w:tcPr>
          <w:p w14:paraId="51E24EC1" w14:textId="7FCC534D" w:rsidR="007265BF" w:rsidRPr="007265BF" w:rsidRDefault="007265BF" w:rsidP="007265BF">
            <w:pPr>
              <w:pStyle w:val="NoSpacing"/>
              <w:jc w:val="both"/>
              <w:rPr>
                <w:sz w:val="22"/>
              </w:rPr>
            </w:pPr>
            <w:r w:rsidRPr="007265BF">
              <w:rPr>
                <w:sz w:val="22"/>
              </w:rPr>
              <w:t>Facility visit: YFSs reports and structure</w:t>
            </w:r>
            <w:r w:rsidR="00E2377E">
              <w:rPr>
                <w:sz w:val="22"/>
              </w:rPr>
              <w:t>d</w:t>
            </w:r>
            <w:r w:rsidRPr="007265BF">
              <w:rPr>
                <w:sz w:val="22"/>
              </w:rPr>
              <w:t xml:space="preserve"> observation</w:t>
            </w:r>
          </w:p>
        </w:tc>
        <w:tc>
          <w:tcPr>
            <w:tcW w:w="2880" w:type="dxa"/>
            <w:shd w:val="clear" w:color="auto" w:fill="F2F2F2" w:themeFill="background1" w:themeFillShade="F2"/>
          </w:tcPr>
          <w:p w14:paraId="71F43520" w14:textId="77777777" w:rsidR="007265BF" w:rsidRPr="007265BF" w:rsidRDefault="007265BF" w:rsidP="007265BF">
            <w:pPr>
              <w:pStyle w:val="NoSpacing"/>
              <w:jc w:val="both"/>
              <w:rPr>
                <w:sz w:val="22"/>
              </w:rPr>
            </w:pPr>
            <w:r w:rsidRPr="007265BF">
              <w:rPr>
                <w:sz w:val="22"/>
              </w:rPr>
              <w:t>July-Sept 2019 service statistics; day of visit observation</w:t>
            </w:r>
          </w:p>
        </w:tc>
      </w:tr>
      <w:tr w:rsidR="007265BF" w:rsidRPr="007265BF" w14:paraId="218976DE" w14:textId="77777777" w:rsidTr="007265BF">
        <w:tc>
          <w:tcPr>
            <w:tcW w:w="4240" w:type="dxa"/>
            <w:shd w:val="clear" w:color="auto" w:fill="F2F2F2" w:themeFill="background1" w:themeFillShade="F2"/>
          </w:tcPr>
          <w:p w14:paraId="62989EDD" w14:textId="77777777" w:rsidR="007265BF" w:rsidRPr="007265BF" w:rsidRDefault="007265BF" w:rsidP="007265BF">
            <w:pPr>
              <w:pStyle w:val="NoSpacing"/>
              <w:jc w:val="both"/>
              <w:rPr>
                <w:sz w:val="22"/>
              </w:rPr>
            </w:pPr>
            <w:r w:rsidRPr="007265BF">
              <w:rPr>
                <w:sz w:val="22"/>
              </w:rPr>
              <w:t>Availability of RMNCH equipment and Supplies</w:t>
            </w:r>
          </w:p>
        </w:tc>
        <w:tc>
          <w:tcPr>
            <w:tcW w:w="2595" w:type="dxa"/>
            <w:shd w:val="clear" w:color="auto" w:fill="F2F2F2" w:themeFill="background1" w:themeFillShade="F2"/>
          </w:tcPr>
          <w:p w14:paraId="14136B3D" w14:textId="77777777" w:rsidR="007265BF" w:rsidRPr="007265BF" w:rsidRDefault="007265BF" w:rsidP="007265BF">
            <w:pPr>
              <w:pStyle w:val="NoSpacing"/>
              <w:jc w:val="both"/>
              <w:rPr>
                <w:sz w:val="22"/>
              </w:rPr>
            </w:pPr>
            <w:r w:rsidRPr="007265BF">
              <w:rPr>
                <w:sz w:val="22"/>
              </w:rPr>
              <w:t>Facility visit: Quarterly inventory and supply chain reports</w:t>
            </w:r>
          </w:p>
        </w:tc>
        <w:tc>
          <w:tcPr>
            <w:tcW w:w="2880" w:type="dxa"/>
            <w:shd w:val="clear" w:color="auto" w:fill="F2F2F2" w:themeFill="background1" w:themeFillShade="F2"/>
          </w:tcPr>
          <w:p w14:paraId="4805CCAA" w14:textId="77777777" w:rsidR="007265BF" w:rsidRPr="007265BF" w:rsidRDefault="007265BF" w:rsidP="007265BF">
            <w:pPr>
              <w:pStyle w:val="NoSpacing"/>
              <w:jc w:val="both"/>
              <w:rPr>
                <w:sz w:val="22"/>
              </w:rPr>
            </w:pPr>
            <w:r w:rsidRPr="007265BF">
              <w:rPr>
                <w:sz w:val="22"/>
              </w:rPr>
              <w:t>July-September 2019 stock out reports</w:t>
            </w:r>
          </w:p>
        </w:tc>
      </w:tr>
      <w:tr w:rsidR="007265BF" w:rsidRPr="007265BF" w14:paraId="68009466" w14:textId="77777777" w:rsidTr="007265BF">
        <w:tc>
          <w:tcPr>
            <w:tcW w:w="4240" w:type="dxa"/>
            <w:shd w:val="clear" w:color="auto" w:fill="F2F2F2" w:themeFill="background1" w:themeFillShade="F2"/>
          </w:tcPr>
          <w:p w14:paraId="31A1E5B6" w14:textId="77777777" w:rsidR="007265BF" w:rsidRPr="007265BF" w:rsidRDefault="007265BF" w:rsidP="007265BF">
            <w:pPr>
              <w:pStyle w:val="NoSpacing"/>
              <w:jc w:val="both"/>
              <w:rPr>
                <w:sz w:val="22"/>
              </w:rPr>
            </w:pPr>
            <w:r w:rsidRPr="007265BF">
              <w:rPr>
                <w:sz w:val="22"/>
              </w:rPr>
              <w:t>Availability of trained HCWs in RMNCH, YFSs and Nutrition</w:t>
            </w:r>
          </w:p>
        </w:tc>
        <w:tc>
          <w:tcPr>
            <w:tcW w:w="2595" w:type="dxa"/>
            <w:shd w:val="clear" w:color="auto" w:fill="F2F2F2" w:themeFill="background1" w:themeFillShade="F2"/>
          </w:tcPr>
          <w:p w14:paraId="2AF64066" w14:textId="77777777" w:rsidR="007265BF" w:rsidRPr="007265BF" w:rsidRDefault="007265BF" w:rsidP="007265BF">
            <w:pPr>
              <w:pStyle w:val="NoSpacing"/>
              <w:jc w:val="both"/>
              <w:rPr>
                <w:sz w:val="22"/>
              </w:rPr>
            </w:pPr>
            <w:r w:rsidRPr="007265BF">
              <w:rPr>
                <w:sz w:val="22"/>
              </w:rPr>
              <w:t>Facility visit: Staffing list and training reports; Key informants</w:t>
            </w:r>
          </w:p>
        </w:tc>
        <w:tc>
          <w:tcPr>
            <w:tcW w:w="2880" w:type="dxa"/>
            <w:shd w:val="clear" w:color="auto" w:fill="F2F2F2" w:themeFill="background1" w:themeFillShade="F2"/>
          </w:tcPr>
          <w:p w14:paraId="44115542" w14:textId="77777777" w:rsidR="007265BF" w:rsidRPr="007265BF" w:rsidRDefault="007265BF" w:rsidP="007265BF">
            <w:pPr>
              <w:pStyle w:val="NoSpacing"/>
              <w:jc w:val="both"/>
              <w:rPr>
                <w:sz w:val="22"/>
              </w:rPr>
            </w:pPr>
            <w:r w:rsidRPr="007265BF">
              <w:rPr>
                <w:sz w:val="22"/>
              </w:rPr>
              <w:t>Cross-sectional</w:t>
            </w:r>
          </w:p>
        </w:tc>
      </w:tr>
      <w:tr w:rsidR="007265BF" w:rsidRPr="007265BF" w14:paraId="0A0CDDC8" w14:textId="77777777" w:rsidTr="007265BF">
        <w:tc>
          <w:tcPr>
            <w:tcW w:w="4240" w:type="dxa"/>
            <w:shd w:val="clear" w:color="auto" w:fill="F2F2F2" w:themeFill="background1" w:themeFillShade="F2"/>
          </w:tcPr>
          <w:p w14:paraId="7949FB92" w14:textId="45341E59" w:rsidR="007265BF" w:rsidRPr="007265BF" w:rsidRDefault="007265BF" w:rsidP="007265BF">
            <w:pPr>
              <w:pStyle w:val="NoSpacing"/>
              <w:jc w:val="both"/>
              <w:rPr>
                <w:sz w:val="22"/>
              </w:rPr>
            </w:pPr>
            <w:r w:rsidRPr="007265BF">
              <w:rPr>
                <w:sz w:val="22"/>
              </w:rPr>
              <w:lastRenderedPageBreak/>
              <w:t xml:space="preserve">Availability of life saving services for mothers and </w:t>
            </w:r>
            <w:r w:rsidR="00454A7A" w:rsidRPr="007265BF">
              <w:rPr>
                <w:sz w:val="22"/>
              </w:rPr>
              <w:t>new-borns</w:t>
            </w:r>
            <w:r w:rsidRPr="007265BF">
              <w:rPr>
                <w:sz w:val="22"/>
              </w:rPr>
              <w:t xml:space="preserve"> (EmONC, KMC, care of the </w:t>
            </w:r>
            <w:r w:rsidR="00454A7A" w:rsidRPr="007265BF">
              <w:rPr>
                <w:sz w:val="22"/>
              </w:rPr>
              <w:t>New-born</w:t>
            </w:r>
            <w:r w:rsidRPr="007265BF">
              <w:rPr>
                <w:sz w:val="22"/>
              </w:rPr>
              <w:t>)</w:t>
            </w:r>
          </w:p>
        </w:tc>
        <w:tc>
          <w:tcPr>
            <w:tcW w:w="2595" w:type="dxa"/>
            <w:shd w:val="clear" w:color="auto" w:fill="F2F2F2" w:themeFill="background1" w:themeFillShade="F2"/>
          </w:tcPr>
          <w:p w14:paraId="26450D2C" w14:textId="77777777" w:rsidR="007265BF" w:rsidRPr="007265BF" w:rsidRDefault="007265BF" w:rsidP="007265BF">
            <w:pPr>
              <w:pStyle w:val="NoSpacing"/>
              <w:jc w:val="both"/>
              <w:rPr>
                <w:sz w:val="22"/>
              </w:rPr>
            </w:pPr>
            <w:r w:rsidRPr="007265BF">
              <w:rPr>
                <w:sz w:val="22"/>
              </w:rPr>
              <w:t>Facility visit: Aggregate service statistics reports; physical space (readiness)</w:t>
            </w:r>
          </w:p>
        </w:tc>
        <w:tc>
          <w:tcPr>
            <w:tcW w:w="2880" w:type="dxa"/>
            <w:shd w:val="clear" w:color="auto" w:fill="F2F2F2" w:themeFill="background1" w:themeFillShade="F2"/>
          </w:tcPr>
          <w:p w14:paraId="421711A6" w14:textId="77777777" w:rsidR="007265BF" w:rsidRPr="007265BF" w:rsidRDefault="007265BF" w:rsidP="007265BF">
            <w:pPr>
              <w:pStyle w:val="NoSpacing"/>
              <w:jc w:val="both"/>
              <w:rPr>
                <w:sz w:val="22"/>
              </w:rPr>
            </w:pPr>
            <w:r w:rsidRPr="007265BF">
              <w:rPr>
                <w:sz w:val="22"/>
              </w:rPr>
              <w:t>July-September 2019 services summary reports</w:t>
            </w:r>
          </w:p>
        </w:tc>
      </w:tr>
      <w:tr w:rsidR="007265BF" w:rsidRPr="007265BF" w14:paraId="3873BDC8" w14:textId="77777777" w:rsidTr="007265BF">
        <w:tc>
          <w:tcPr>
            <w:tcW w:w="4240" w:type="dxa"/>
            <w:shd w:val="clear" w:color="auto" w:fill="F2F2F2" w:themeFill="background1" w:themeFillShade="F2"/>
          </w:tcPr>
          <w:p w14:paraId="2AA4F848" w14:textId="77777777" w:rsidR="007265BF" w:rsidRPr="007265BF" w:rsidRDefault="007265BF" w:rsidP="007265BF">
            <w:pPr>
              <w:pStyle w:val="NoSpacing"/>
              <w:jc w:val="both"/>
              <w:rPr>
                <w:sz w:val="22"/>
              </w:rPr>
            </w:pPr>
            <w:r w:rsidRPr="007265BF">
              <w:rPr>
                <w:sz w:val="22"/>
              </w:rPr>
              <w:t>Availability of functional referral system</w:t>
            </w:r>
          </w:p>
        </w:tc>
        <w:tc>
          <w:tcPr>
            <w:tcW w:w="2595" w:type="dxa"/>
            <w:shd w:val="clear" w:color="auto" w:fill="F2F2F2" w:themeFill="background1" w:themeFillShade="F2"/>
          </w:tcPr>
          <w:p w14:paraId="15D5A598" w14:textId="77777777" w:rsidR="007265BF" w:rsidRPr="007265BF" w:rsidRDefault="007265BF" w:rsidP="007265BF">
            <w:pPr>
              <w:pStyle w:val="NoSpacing"/>
              <w:jc w:val="both"/>
              <w:rPr>
                <w:sz w:val="22"/>
              </w:rPr>
            </w:pPr>
            <w:r w:rsidRPr="007265BF">
              <w:rPr>
                <w:sz w:val="22"/>
              </w:rPr>
              <w:t>Facility visit: Referral filing and reporting system</w:t>
            </w:r>
          </w:p>
        </w:tc>
        <w:tc>
          <w:tcPr>
            <w:tcW w:w="2880" w:type="dxa"/>
            <w:shd w:val="clear" w:color="auto" w:fill="F2F2F2" w:themeFill="background1" w:themeFillShade="F2"/>
          </w:tcPr>
          <w:p w14:paraId="403E7DFA" w14:textId="77777777" w:rsidR="007265BF" w:rsidRPr="007265BF" w:rsidRDefault="007265BF" w:rsidP="007265BF">
            <w:pPr>
              <w:pStyle w:val="NoSpacing"/>
              <w:jc w:val="both"/>
              <w:rPr>
                <w:sz w:val="22"/>
              </w:rPr>
            </w:pPr>
            <w:r w:rsidRPr="007265BF">
              <w:rPr>
                <w:sz w:val="22"/>
              </w:rPr>
              <w:t>July-September 2019</w:t>
            </w:r>
          </w:p>
        </w:tc>
      </w:tr>
      <w:tr w:rsidR="007265BF" w:rsidRPr="007265BF" w14:paraId="14B025F8" w14:textId="77777777" w:rsidTr="007265BF">
        <w:tc>
          <w:tcPr>
            <w:tcW w:w="4240" w:type="dxa"/>
            <w:shd w:val="clear" w:color="auto" w:fill="F2F2F2" w:themeFill="background1" w:themeFillShade="F2"/>
          </w:tcPr>
          <w:p w14:paraId="4B4472F4" w14:textId="77777777" w:rsidR="007265BF" w:rsidRPr="007265BF" w:rsidRDefault="007265BF" w:rsidP="007265BF">
            <w:pPr>
              <w:pStyle w:val="NoSpacing"/>
              <w:jc w:val="both"/>
              <w:rPr>
                <w:sz w:val="22"/>
              </w:rPr>
            </w:pPr>
            <w:r w:rsidRPr="007265BF">
              <w:rPr>
                <w:sz w:val="22"/>
              </w:rPr>
              <w:t xml:space="preserve">Improved infrastructure </w:t>
            </w:r>
          </w:p>
        </w:tc>
        <w:tc>
          <w:tcPr>
            <w:tcW w:w="2595" w:type="dxa"/>
            <w:shd w:val="clear" w:color="auto" w:fill="F2F2F2" w:themeFill="background1" w:themeFillShade="F2"/>
          </w:tcPr>
          <w:p w14:paraId="1BFAD78E" w14:textId="77777777" w:rsidR="007265BF" w:rsidRPr="007265BF" w:rsidRDefault="007265BF" w:rsidP="007265BF">
            <w:pPr>
              <w:pStyle w:val="NoSpacing"/>
              <w:jc w:val="both"/>
              <w:rPr>
                <w:sz w:val="22"/>
              </w:rPr>
            </w:pPr>
            <w:r w:rsidRPr="007265BF">
              <w:rPr>
                <w:sz w:val="22"/>
              </w:rPr>
              <w:t>Facility visit: Functional incinerators, placenta pit, Labour ward, Theatre (for CEmONC)</w:t>
            </w:r>
          </w:p>
        </w:tc>
        <w:tc>
          <w:tcPr>
            <w:tcW w:w="2880" w:type="dxa"/>
            <w:shd w:val="clear" w:color="auto" w:fill="F2F2F2" w:themeFill="background1" w:themeFillShade="F2"/>
          </w:tcPr>
          <w:p w14:paraId="012C1F0F" w14:textId="77777777" w:rsidR="007265BF" w:rsidRPr="007265BF" w:rsidRDefault="007265BF" w:rsidP="007265BF">
            <w:pPr>
              <w:pStyle w:val="NoSpacing"/>
              <w:jc w:val="both"/>
              <w:rPr>
                <w:sz w:val="22"/>
              </w:rPr>
            </w:pPr>
            <w:r w:rsidRPr="007265BF">
              <w:rPr>
                <w:sz w:val="22"/>
              </w:rPr>
              <w:t xml:space="preserve">Cross-sectional </w:t>
            </w:r>
          </w:p>
        </w:tc>
      </w:tr>
    </w:tbl>
    <w:p w14:paraId="44AD5251" w14:textId="77777777" w:rsidR="007265BF" w:rsidRDefault="007265BF" w:rsidP="00123193">
      <w:pPr>
        <w:pStyle w:val="NoSpacing"/>
        <w:jc w:val="both"/>
      </w:pPr>
    </w:p>
    <w:p w14:paraId="483BCDBF" w14:textId="77777777" w:rsidR="00F21873" w:rsidRDefault="00F21873" w:rsidP="00237BAD">
      <w:pPr>
        <w:pStyle w:val="Heading2"/>
      </w:pPr>
      <w:bookmarkStart w:id="47" w:name="_Toc25258845"/>
      <w:r>
        <w:t>Audience of the Evaluation and Uses</w:t>
      </w:r>
      <w:bookmarkEnd w:id="47"/>
    </w:p>
    <w:p w14:paraId="3950F227" w14:textId="1BEEE4B4" w:rsidR="000F4162" w:rsidRDefault="002A60A6" w:rsidP="00F21873">
      <w:pPr>
        <w:pStyle w:val="NoSpacing"/>
        <w:jc w:val="both"/>
      </w:pPr>
      <w:r w:rsidRPr="002A60A6">
        <w:fldChar w:fldCharType="begin"/>
      </w:r>
      <w:r w:rsidRPr="002A60A6">
        <w:instrText xml:space="preserve"> REF _Ref23399400 \h </w:instrText>
      </w:r>
      <w:r>
        <w:instrText xml:space="preserve"> \* MERGEFORMAT </w:instrText>
      </w:r>
      <w:r w:rsidRPr="002A60A6">
        <w:fldChar w:fldCharType="separate"/>
      </w:r>
      <w:r w:rsidRPr="002A60A6">
        <w:t xml:space="preserve">Table </w:t>
      </w:r>
      <w:r w:rsidRPr="002A60A6">
        <w:rPr>
          <w:noProof/>
        </w:rPr>
        <w:t>9</w:t>
      </w:r>
      <w:r w:rsidRPr="002A60A6">
        <w:fldChar w:fldCharType="end"/>
      </w:r>
      <w:r w:rsidRPr="002A60A6">
        <w:t xml:space="preserve"> </w:t>
      </w:r>
      <w:r w:rsidR="00D64962" w:rsidRPr="002A60A6">
        <w:t>provides a list of primary audience of the evaluation.</w:t>
      </w:r>
      <w:r w:rsidR="00D64962">
        <w:t xml:space="preserve"> </w:t>
      </w:r>
    </w:p>
    <w:p w14:paraId="71668CDE" w14:textId="69B69F32" w:rsidR="00D64962" w:rsidRDefault="00D64962" w:rsidP="00F21873">
      <w:pPr>
        <w:pStyle w:val="NoSpacing"/>
        <w:jc w:val="both"/>
      </w:pPr>
    </w:p>
    <w:p w14:paraId="1E063CE0" w14:textId="3EF874D3" w:rsidR="002A60A6" w:rsidRDefault="002A60A6" w:rsidP="00A455E3">
      <w:pPr>
        <w:pStyle w:val="Caption"/>
      </w:pPr>
      <w:bookmarkStart w:id="48" w:name="_Ref23399400"/>
      <w:bookmarkStart w:id="49" w:name="_Toc25217181"/>
      <w:r>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9</w:t>
      </w:r>
      <w:r w:rsidR="00266A8A">
        <w:rPr>
          <w:noProof/>
        </w:rPr>
        <w:fldChar w:fldCharType="end"/>
      </w:r>
      <w:bookmarkEnd w:id="48"/>
      <w:r>
        <w:t>: Primary audience of the evaluation</w:t>
      </w:r>
      <w:bookmarkEnd w:id="49"/>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3325"/>
        <w:gridCol w:w="5691"/>
      </w:tblGrid>
      <w:tr w:rsidR="00D64962" w:rsidRPr="00D64962" w14:paraId="4A7E8EAE" w14:textId="77777777" w:rsidTr="0066291D">
        <w:trPr>
          <w:tblHeader/>
        </w:trPr>
        <w:tc>
          <w:tcPr>
            <w:tcW w:w="3325" w:type="dxa"/>
            <w:shd w:val="clear" w:color="auto" w:fill="C00000"/>
          </w:tcPr>
          <w:p w14:paraId="06372487" w14:textId="77777777" w:rsidR="00D64962" w:rsidRPr="00D64962" w:rsidRDefault="00D64962" w:rsidP="00F21873">
            <w:pPr>
              <w:pStyle w:val="NoSpacing"/>
              <w:jc w:val="both"/>
              <w:rPr>
                <w:sz w:val="22"/>
              </w:rPr>
            </w:pPr>
            <w:r w:rsidRPr="00D64962">
              <w:rPr>
                <w:sz w:val="22"/>
              </w:rPr>
              <w:t>Primary Audience</w:t>
            </w:r>
          </w:p>
        </w:tc>
        <w:tc>
          <w:tcPr>
            <w:tcW w:w="5691" w:type="dxa"/>
            <w:shd w:val="clear" w:color="auto" w:fill="C00000"/>
          </w:tcPr>
          <w:p w14:paraId="0C80F689" w14:textId="77777777" w:rsidR="00D64962" w:rsidRPr="00D64962" w:rsidRDefault="00D64962" w:rsidP="00F21873">
            <w:pPr>
              <w:pStyle w:val="NoSpacing"/>
              <w:jc w:val="both"/>
              <w:rPr>
                <w:sz w:val="22"/>
              </w:rPr>
            </w:pPr>
            <w:r w:rsidRPr="00D64962">
              <w:rPr>
                <w:sz w:val="22"/>
              </w:rPr>
              <w:t>Interest</w:t>
            </w:r>
          </w:p>
        </w:tc>
      </w:tr>
      <w:tr w:rsidR="00D64962" w:rsidRPr="00D64962" w14:paraId="15B2BB8E" w14:textId="77777777" w:rsidTr="006075CB">
        <w:tc>
          <w:tcPr>
            <w:tcW w:w="3325" w:type="dxa"/>
            <w:shd w:val="clear" w:color="auto" w:fill="F2F2F2" w:themeFill="background1" w:themeFillShade="F2"/>
          </w:tcPr>
          <w:p w14:paraId="743489CA" w14:textId="77777777" w:rsidR="00D64962" w:rsidRPr="00D64962" w:rsidRDefault="00D64962" w:rsidP="00D64962">
            <w:pPr>
              <w:pStyle w:val="NoSpacing"/>
              <w:jc w:val="both"/>
              <w:rPr>
                <w:sz w:val="22"/>
              </w:rPr>
            </w:pPr>
            <w:r w:rsidRPr="00D64962">
              <w:rPr>
                <w:sz w:val="22"/>
              </w:rPr>
              <w:t>Zanzibar Min</w:t>
            </w:r>
            <w:r>
              <w:rPr>
                <w:sz w:val="22"/>
              </w:rPr>
              <w:t>istry of Health</w:t>
            </w:r>
          </w:p>
        </w:tc>
        <w:tc>
          <w:tcPr>
            <w:tcW w:w="5691" w:type="dxa"/>
            <w:shd w:val="clear" w:color="auto" w:fill="F2F2F2" w:themeFill="background1" w:themeFillShade="F2"/>
          </w:tcPr>
          <w:p w14:paraId="1E970FC2" w14:textId="77777777" w:rsidR="00D64962" w:rsidRPr="00D64962" w:rsidRDefault="00D64962" w:rsidP="00D64962">
            <w:pPr>
              <w:pStyle w:val="NoSpacing"/>
              <w:rPr>
                <w:rFonts w:eastAsiaTheme="minorHAnsi"/>
                <w:sz w:val="22"/>
                <w:szCs w:val="22"/>
              </w:rPr>
            </w:pPr>
            <w:r w:rsidRPr="00D64962">
              <w:rPr>
                <w:rFonts w:eastAsiaTheme="minorHAnsi"/>
                <w:sz w:val="22"/>
                <w:szCs w:val="22"/>
              </w:rPr>
              <w:t>Performance of the project</w:t>
            </w:r>
            <w:r w:rsidR="006075CB">
              <w:rPr>
                <w:rFonts w:eastAsiaTheme="minorHAnsi"/>
                <w:sz w:val="22"/>
                <w:szCs w:val="22"/>
              </w:rPr>
              <w:t>.</w:t>
            </w:r>
          </w:p>
          <w:p w14:paraId="2444453E" w14:textId="77777777" w:rsidR="00D64962" w:rsidRDefault="00D64962" w:rsidP="00D64962">
            <w:pPr>
              <w:pStyle w:val="NoSpacing"/>
              <w:rPr>
                <w:rFonts w:eastAsiaTheme="minorHAnsi"/>
                <w:sz w:val="22"/>
                <w:szCs w:val="22"/>
              </w:rPr>
            </w:pPr>
            <w:r w:rsidRPr="00D64962">
              <w:rPr>
                <w:rFonts w:eastAsiaTheme="minorHAnsi"/>
                <w:sz w:val="22"/>
                <w:szCs w:val="22"/>
              </w:rPr>
              <w:t>Areas needing further support</w:t>
            </w:r>
            <w:r>
              <w:rPr>
                <w:rFonts w:eastAsiaTheme="minorHAnsi"/>
                <w:sz w:val="22"/>
                <w:szCs w:val="22"/>
              </w:rPr>
              <w:t xml:space="preserve"> </w:t>
            </w:r>
            <w:r w:rsidR="006075CB">
              <w:rPr>
                <w:rFonts w:eastAsiaTheme="minorHAnsi"/>
                <w:sz w:val="22"/>
                <w:szCs w:val="22"/>
              </w:rPr>
              <w:t xml:space="preserve">from the MoH </w:t>
            </w:r>
            <w:r>
              <w:rPr>
                <w:rFonts w:eastAsiaTheme="minorHAnsi"/>
                <w:sz w:val="22"/>
                <w:szCs w:val="22"/>
              </w:rPr>
              <w:t>after the project</w:t>
            </w:r>
            <w:r w:rsidR="006075CB">
              <w:rPr>
                <w:rFonts w:eastAsiaTheme="minorHAnsi"/>
                <w:sz w:val="22"/>
                <w:szCs w:val="22"/>
              </w:rPr>
              <w:t xml:space="preserve">. </w:t>
            </w:r>
          </w:p>
          <w:p w14:paraId="6A21251A" w14:textId="77777777" w:rsidR="006075CB" w:rsidRDefault="006075CB" w:rsidP="00D64962">
            <w:pPr>
              <w:pStyle w:val="NoSpacing"/>
              <w:rPr>
                <w:rFonts w:eastAsiaTheme="minorHAnsi"/>
                <w:sz w:val="22"/>
                <w:szCs w:val="22"/>
              </w:rPr>
            </w:pPr>
            <w:r>
              <w:rPr>
                <w:rFonts w:eastAsiaTheme="minorHAnsi"/>
                <w:sz w:val="22"/>
                <w:szCs w:val="22"/>
              </w:rPr>
              <w:t xml:space="preserve">Lessons to guide future projects. </w:t>
            </w:r>
          </w:p>
          <w:p w14:paraId="14993E86" w14:textId="77777777" w:rsidR="006075CB" w:rsidRDefault="006075CB" w:rsidP="00D64962">
            <w:pPr>
              <w:pStyle w:val="NoSpacing"/>
              <w:rPr>
                <w:rFonts w:eastAsiaTheme="minorHAnsi"/>
                <w:sz w:val="22"/>
                <w:szCs w:val="22"/>
              </w:rPr>
            </w:pPr>
            <w:r>
              <w:rPr>
                <w:rFonts w:eastAsiaTheme="minorHAnsi"/>
                <w:sz w:val="22"/>
                <w:szCs w:val="22"/>
              </w:rPr>
              <w:t xml:space="preserve">Recommendations to improve future similar projects. </w:t>
            </w:r>
          </w:p>
          <w:p w14:paraId="5600599E" w14:textId="77777777" w:rsidR="006075CB" w:rsidRDefault="006075CB" w:rsidP="00D64962">
            <w:pPr>
              <w:pStyle w:val="NoSpacing"/>
              <w:rPr>
                <w:rFonts w:eastAsiaTheme="minorHAnsi"/>
                <w:sz w:val="22"/>
                <w:szCs w:val="22"/>
              </w:rPr>
            </w:pPr>
            <w:r>
              <w:rPr>
                <w:rFonts w:eastAsiaTheme="minorHAnsi"/>
                <w:sz w:val="22"/>
                <w:szCs w:val="22"/>
              </w:rPr>
              <w:t xml:space="preserve">Requirements to ensure sustainability of benefits achieved. </w:t>
            </w:r>
          </w:p>
          <w:p w14:paraId="667AF26A" w14:textId="77777777" w:rsidR="00D64962" w:rsidRPr="00D64962" w:rsidRDefault="00D64962" w:rsidP="00D64962">
            <w:pPr>
              <w:pStyle w:val="NoSpacing"/>
            </w:pPr>
            <w:r w:rsidRPr="00D64962">
              <w:rPr>
                <w:sz w:val="22"/>
              </w:rPr>
              <w:t xml:space="preserve"> </w:t>
            </w:r>
          </w:p>
        </w:tc>
      </w:tr>
      <w:tr w:rsidR="00D64962" w:rsidRPr="00D64962" w14:paraId="5B8A01C8" w14:textId="77777777" w:rsidTr="006075CB">
        <w:tc>
          <w:tcPr>
            <w:tcW w:w="3325" w:type="dxa"/>
            <w:shd w:val="clear" w:color="auto" w:fill="F2F2F2" w:themeFill="background1" w:themeFillShade="F2"/>
          </w:tcPr>
          <w:p w14:paraId="04D1F169" w14:textId="77777777" w:rsidR="00D64962" w:rsidRPr="00D64962" w:rsidRDefault="00D64962" w:rsidP="00F21873">
            <w:pPr>
              <w:pStyle w:val="NoSpacing"/>
              <w:jc w:val="both"/>
              <w:rPr>
                <w:sz w:val="22"/>
              </w:rPr>
            </w:pPr>
            <w:r w:rsidRPr="00D64962">
              <w:rPr>
                <w:sz w:val="22"/>
              </w:rPr>
              <w:t>Zanzibar Ministry of Finance and Planning</w:t>
            </w:r>
          </w:p>
        </w:tc>
        <w:tc>
          <w:tcPr>
            <w:tcW w:w="5691" w:type="dxa"/>
            <w:shd w:val="clear" w:color="auto" w:fill="F2F2F2" w:themeFill="background1" w:themeFillShade="F2"/>
          </w:tcPr>
          <w:p w14:paraId="0526ECD0" w14:textId="77777777" w:rsidR="00D64962" w:rsidRDefault="00D64962" w:rsidP="00F21873">
            <w:pPr>
              <w:pStyle w:val="NoSpacing"/>
              <w:jc w:val="both"/>
              <w:rPr>
                <w:sz w:val="22"/>
              </w:rPr>
            </w:pPr>
            <w:r>
              <w:rPr>
                <w:sz w:val="22"/>
              </w:rPr>
              <w:t>Overall performance of the project</w:t>
            </w:r>
            <w:r w:rsidR="006075CB">
              <w:rPr>
                <w:sz w:val="22"/>
              </w:rPr>
              <w:t>.</w:t>
            </w:r>
          </w:p>
          <w:p w14:paraId="4157ACB9" w14:textId="77777777" w:rsidR="00D64962" w:rsidRPr="00D64962" w:rsidRDefault="006075CB" w:rsidP="00F21873">
            <w:pPr>
              <w:pStyle w:val="NoSpacing"/>
              <w:jc w:val="both"/>
              <w:rPr>
                <w:sz w:val="22"/>
              </w:rPr>
            </w:pPr>
            <w:r>
              <w:rPr>
                <w:sz w:val="22"/>
              </w:rPr>
              <w:t xml:space="preserve">Effectiveness of various components to be taken up by government. </w:t>
            </w:r>
          </w:p>
        </w:tc>
      </w:tr>
      <w:tr w:rsidR="00D64962" w:rsidRPr="00D64962" w14:paraId="5A63832E" w14:textId="77777777" w:rsidTr="006075CB">
        <w:tc>
          <w:tcPr>
            <w:tcW w:w="3325" w:type="dxa"/>
            <w:shd w:val="clear" w:color="auto" w:fill="F2F2F2" w:themeFill="background1" w:themeFillShade="F2"/>
          </w:tcPr>
          <w:p w14:paraId="587347EC" w14:textId="77777777" w:rsidR="00D64962" w:rsidRPr="00D64962" w:rsidRDefault="00D64962" w:rsidP="00D64962">
            <w:pPr>
              <w:pStyle w:val="NoSpacing"/>
              <w:jc w:val="both"/>
              <w:rPr>
                <w:sz w:val="22"/>
              </w:rPr>
            </w:pPr>
            <w:r w:rsidRPr="00D64962">
              <w:rPr>
                <w:sz w:val="22"/>
              </w:rPr>
              <w:t xml:space="preserve">GAC in Tanzania </w:t>
            </w:r>
          </w:p>
        </w:tc>
        <w:tc>
          <w:tcPr>
            <w:tcW w:w="5691" w:type="dxa"/>
            <w:shd w:val="clear" w:color="auto" w:fill="F2F2F2" w:themeFill="background1" w:themeFillShade="F2"/>
          </w:tcPr>
          <w:p w14:paraId="599B02A6" w14:textId="77777777" w:rsidR="00D64962" w:rsidRDefault="006075CB" w:rsidP="00F21873">
            <w:pPr>
              <w:pStyle w:val="NoSpacing"/>
              <w:jc w:val="both"/>
              <w:rPr>
                <w:sz w:val="22"/>
              </w:rPr>
            </w:pPr>
            <w:r>
              <w:rPr>
                <w:sz w:val="22"/>
              </w:rPr>
              <w:t>Performance of the Project</w:t>
            </w:r>
            <w:r w:rsidR="0066291D">
              <w:rPr>
                <w:sz w:val="22"/>
              </w:rPr>
              <w:t>.</w:t>
            </w:r>
          </w:p>
          <w:p w14:paraId="2AC172F2" w14:textId="77777777" w:rsidR="006075CB" w:rsidRPr="00D64962" w:rsidRDefault="006075CB" w:rsidP="00F21873">
            <w:pPr>
              <w:pStyle w:val="NoSpacing"/>
              <w:jc w:val="both"/>
              <w:rPr>
                <w:sz w:val="22"/>
              </w:rPr>
            </w:pPr>
            <w:r>
              <w:rPr>
                <w:sz w:val="22"/>
              </w:rPr>
              <w:t>Components taken up by the MOH</w:t>
            </w:r>
            <w:r w:rsidR="0066291D">
              <w:rPr>
                <w:sz w:val="22"/>
              </w:rPr>
              <w:t>.</w:t>
            </w:r>
          </w:p>
        </w:tc>
      </w:tr>
      <w:tr w:rsidR="00D64962" w:rsidRPr="00D64962" w14:paraId="42953792" w14:textId="77777777" w:rsidTr="006075CB">
        <w:tc>
          <w:tcPr>
            <w:tcW w:w="3325" w:type="dxa"/>
            <w:shd w:val="clear" w:color="auto" w:fill="F2F2F2" w:themeFill="background1" w:themeFillShade="F2"/>
          </w:tcPr>
          <w:p w14:paraId="36AC70AD" w14:textId="77777777" w:rsidR="00D64962" w:rsidRPr="00D64962" w:rsidRDefault="00D64962" w:rsidP="00F21873">
            <w:pPr>
              <w:pStyle w:val="NoSpacing"/>
              <w:jc w:val="both"/>
              <w:rPr>
                <w:sz w:val="22"/>
              </w:rPr>
            </w:pPr>
            <w:r w:rsidRPr="00D64962">
              <w:rPr>
                <w:sz w:val="22"/>
              </w:rPr>
              <w:t>UNICEF Tanzania Country Office</w:t>
            </w:r>
          </w:p>
        </w:tc>
        <w:tc>
          <w:tcPr>
            <w:tcW w:w="5691" w:type="dxa"/>
            <w:shd w:val="clear" w:color="auto" w:fill="F2F2F2" w:themeFill="background1" w:themeFillShade="F2"/>
          </w:tcPr>
          <w:p w14:paraId="106B6515" w14:textId="77777777" w:rsidR="006075CB" w:rsidRPr="00D64962" w:rsidRDefault="006075CB" w:rsidP="006075CB">
            <w:pPr>
              <w:pStyle w:val="NoSpacing"/>
              <w:rPr>
                <w:rFonts w:eastAsiaTheme="minorHAnsi"/>
                <w:sz w:val="22"/>
                <w:szCs w:val="22"/>
              </w:rPr>
            </w:pPr>
            <w:r w:rsidRPr="00D64962">
              <w:rPr>
                <w:rFonts w:eastAsiaTheme="minorHAnsi"/>
                <w:sz w:val="22"/>
                <w:szCs w:val="22"/>
              </w:rPr>
              <w:t>Performance of the project</w:t>
            </w:r>
            <w:r>
              <w:rPr>
                <w:rFonts w:eastAsiaTheme="minorHAnsi"/>
                <w:sz w:val="22"/>
                <w:szCs w:val="22"/>
              </w:rPr>
              <w:t>.</w:t>
            </w:r>
          </w:p>
          <w:p w14:paraId="03118E01" w14:textId="77777777" w:rsidR="006075CB" w:rsidRDefault="006075CB" w:rsidP="006075CB">
            <w:pPr>
              <w:pStyle w:val="NoSpacing"/>
              <w:rPr>
                <w:rFonts w:eastAsiaTheme="minorHAnsi"/>
                <w:sz w:val="22"/>
                <w:szCs w:val="22"/>
              </w:rPr>
            </w:pPr>
            <w:r w:rsidRPr="00D64962">
              <w:rPr>
                <w:rFonts w:eastAsiaTheme="minorHAnsi"/>
                <w:sz w:val="22"/>
                <w:szCs w:val="22"/>
              </w:rPr>
              <w:t>Areas needing further support</w:t>
            </w:r>
            <w:r>
              <w:rPr>
                <w:rFonts w:eastAsiaTheme="minorHAnsi"/>
                <w:sz w:val="22"/>
                <w:szCs w:val="22"/>
              </w:rPr>
              <w:t xml:space="preserve"> from the MoH after the project. </w:t>
            </w:r>
          </w:p>
          <w:p w14:paraId="538178C1" w14:textId="77777777" w:rsidR="006075CB" w:rsidRDefault="006075CB" w:rsidP="006075CB">
            <w:pPr>
              <w:pStyle w:val="NoSpacing"/>
              <w:rPr>
                <w:rFonts w:eastAsiaTheme="minorHAnsi"/>
                <w:sz w:val="22"/>
                <w:szCs w:val="22"/>
              </w:rPr>
            </w:pPr>
            <w:r>
              <w:rPr>
                <w:rFonts w:eastAsiaTheme="minorHAnsi"/>
                <w:sz w:val="22"/>
                <w:szCs w:val="22"/>
              </w:rPr>
              <w:t xml:space="preserve">Lessons to guide future projects. </w:t>
            </w:r>
          </w:p>
          <w:p w14:paraId="29026D64" w14:textId="77777777" w:rsidR="006075CB" w:rsidRDefault="006075CB" w:rsidP="006075CB">
            <w:pPr>
              <w:pStyle w:val="NoSpacing"/>
              <w:rPr>
                <w:rFonts w:eastAsiaTheme="minorHAnsi"/>
                <w:sz w:val="22"/>
                <w:szCs w:val="22"/>
              </w:rPr>
            </w:pPr>
            <w:r>
              <w:rPr>
                <w:rFonts w:eastAsiaTheme="minorHAnsi"/>
                <w:sz w:val="22"/>
                <w:szCs w:val="22"/>
              </w:rPr>
              <w:t xml:space="preserve">Recommendations to improve future similar projects. </w:t>
            </w:r>
          </w:p>
          <w:p w14:paraId="5D2B67AC" w14:textId="77777777" w:rsidR="006075CB" w:rsidRDefault="006075CB" w:rsidP="006075CB">
            <w:pPr>
              <w:pStyle w:val="NoSpacing"/>
              <w:rPr>
                <w:rFonts w:eastAsiaTheme="minorHAnsi"/>
                <w:sz w:val="22"/>
                <w:szCs w:val="22"/>
              </w:rPr>
            </w:pPr>
            <w:r>
              <w:rPr>
                <w:rFonts w:eastAsiaTheme="minorHAnsi"/>
                <w:sz w:val="22"/>
                <w:szCs w:val="22"/>
              </w:rPr>
              <w:t xml:space="preserve">Requirements to ensure sustainability of benefits achieved. </w:t>
            </w:r>
          </w:p>
          <w:p w14:paraId="65352339" w14:textId="77777777" w:rsidR="00D64962" w:rsidRPr="00D64962" w:rsidRDefault="00D64962" w:rsidP="00F21873">
            <w:pPr>
              <w:pStyle w:val="NoSpacing"/>
              <w:jc w:val="both"/>
              <w:rPr>
                <w:sz w:val="22"/>
              </w:rPr>
            </w:pPr>
          </w:p>
        </w:tc>
      </w:tr>
      <w:tr w:rsidR="00D64962" w:rsidRPr="00D64962" w14:paraId="0693DEDA" w14:textId="77777777" w:rsidTr="006075CB">
        <w:tc>
          <w:tcPr>
            <w:tcW w:w="3325" w:type="dxa"/>
            <w:shd w:val="clear" w:color="auto" w:fill="F2F2F2" w:themeFill="background1" w:themeFillShade="F2"/>
          </w:tcPr>
          <w:p w14:paraId="7181AB29" w14:textId="77777777" w:rsidR="00D64962" w:rsidRPr="00D64962" w:rsidRDefault="00D64962" w:rsidP="00F21873">
            <w:pPr>
              <w:pStyle w:val="NoSpacing"/>
              <w:jc w:val="both"/>
              <w:rPr>
                <w:sz w:val="22"/>
              </w:rPr>
            </w:pPr>
            <w:r w:rsidRPr="00D64962">
              <w:rPr>
                <w:sz w:val="22"/>
              </w:rPr>
              <w:t>UNFPA</w:t>
            </w:r>
          </w:p>
        </w:tc>
        <w:tc>
          <w:tcPr>
            <w:tcW w:w="5691" w:type="dxa"/>
            <w:shd w:val="clear" w:color="auto" w:fill="F2F2F2" w:themeFill="background1" w:themeFillShade="F2"/>
          </w:tcPr>
          <w:p w14:paraId="16903CE8" w14:textId="77777777" w:rsidR="006075CB" w:rsidRPr="00D64962" w:rsidRDefault="006075CB" w:rsidP="006075CB">
            <w:pPr>
              <w:pStyle w:val="NoSpacing"/>
              <w:rPr>
                <w:rFonts w:eastAsiaTheme="minorHAnsi"/>
                <w:sz w:val="22"/>
                <w:szCs w:val="22"/>
              </w:rPr>
            </w:pPr>
            <w:r w:rsidRPr="00D64962">
              <w:rPr>
                <w:rFonts w:eastAsiaTheme="minorHAnsi"/>
                <w:sz w:val="22"/>
                <w:szCs w:val="22"/>
              </w:rPr>
              <w:t>Performance of the project</w:t>
            </w:r>
            <w:r>
              <w:rPr>
                <w:rFonts w:eastAsiaTheme="minorHAnsi"/>
                <w:sz w:val="22"/>
                <w:szCs w:val="22"/>
              </w:rPr>
              <w:t>.</w:t>
            </w:r>
          </w:p>
          <w:p w14:paraId="367D513F" w14:textId="77777777" w:rsidR="006075CB" w:rsidRDefault="006075CB" w:rsidP="006075CB">
            <w:pPr>
              <w:pStyle w:val="NoSpacing"/>
              <w:rPr>
                <w:rFonts w:eastAsiaTheme="minorHAnsi"/>
                <w:sz w:val="22"/>
                <w:szCs w:val="22"/>
              </w:rPr>
            </w:pPr>
            <w:r w:rsidRPr="00D64962">
              <w:rPr>
                <w:rFonts w:eastAsiaTheme="minorHAnsi"/>
                <w:sz w:val="22"/>
                <w:szCs w:val="22"/>
              </w:rPr>
              <w:t>Areas needing further support</w:t>
            </w:r>
            <w:r>
              <w:rPr>
                <w:rFonts w:eastAsiaTheme="minorHAnsi"/>
                <w:sz w:val="22"/>
                <w:szCs w:val="22"/>
              </w:rPr>
              <w:t xml:space="preserve"> from the MoH after the project. </w:t>
            </w:r>
          </w:p>
          <w:p w14:paraId="00A2A3E0" w14:textId="77777777" w:rsidR="006075CB" w:rsidRDefault="006075CB" w:rsidP="006075CB">
            <w:pPr>
              <w:pStyle w:val="NoSpacing"/>
              <w:rPr>
                <w:rFonts w:eastAsiaTheme="minorHAnsi"/>
                <w:sz w:val="22"/>
                <w:szCs w:val="22"/>
              </w:rPr>
            </w:pPr>
            <w:r>
              <w:rPr>
                <w:rFonts w:eastAsiaTheme="minorHAnsi"/>
                <w:sz w:val="22"/>
                <w:szCs w:val="22"/>
              </w:rPr>
              <w:t xml:space="preserve">Lessons to guide future projects. </w:t>
            </w:r>
          </w:p>
          <w:p w14:paraId="7A756E83" w14:textId="77777777" w:rsidR="006075CB" w:rsidRDefault="006075CB" w:rsidP="006075CB">
            <w:pPr>
              <w:pStyle w:val="NoSpacing"/>
              <w:rPr>
                <w:rFonts w:eastAsiaTheme="minorHAnsi"/>
                <w:sz w:val="22"/>
                <w:szCs w:val="22"/>
              </w:rPr>
            </w:pPr>
            <w:r>
              <w:rPr>
                <w:rFonts w:eastAsiaTheme="minorHAnsi"/>
                <w:sz w:val="22"/>
                <w:szCs w:val="22"/>
              </w:rPr>
              <w:lastRenderedPageBreak/>
              <w:t xml:space="preserve">Recommendations to improve future similar projects. </w:t>
            </w:r>
          </w:p>
          <w:p w14:paraId="061D82E4" w14:textId="77777777" w:rsidR="006075CB" w:rsidRDefault="006075CB" w:rsidP="006075CB">
            <w:pPr>
              <w:pStyle w:val="NoSpacing"/>
              <w:rPr>
                <w:rFonts w:eastAsiaTheme="minorHAnsi"/>
                <w:sz w:val="22"/>
                <w:szCs w:val="22"/>
              </w:rPr>
            </w:pPr>
            <w:r>
              <w:rPr>
                <w:rFonts w:eastAsiaTheme="minorHAnsi"/>
                <w:sz w:val="22"/>
                <w:szCs w:val="22"/>
              </w:rPr>
              <w:t xml:space="preserve">Requirements to ensure sustainability of benefits achieved. </w:t>
            </w:r>
          </w:p>
          <w:p w14:paraId="3533280A" w14:textId="77777777" w:rsidR="00D64962" w:rsidRPr="00D64962" w:rsidRDefault="00D64962" w:rsidP="00F21873">
            <w:pPr>
              <w:pStyle w:val="NoSpacing"/>
              <w:jc w:val="both"/>
              <w:rPr>
                <w:sz w:val="22"/>
              </w:rPr>
            </w:pPr>
          </w:p>
        </w:tc>
      </w:tr>
    </w:tbl>
    <w:p w14:paraId="71D91527" w14:textId="77777777" w:rsidR="00D64962" w:rsidRDefault="00D64962" w:rsidP="00F21873">
      <w:pPr>
        <w:pStyle w:val="NoSpacing"/>
        <w:jc w:val="both"/>
      </w:pPr>
    </w:p>
    <w:p w14:paraId="300D6FB5" w14:textId="77777777" w:rsidR="00EA58FB" w:rsidRDefault="00EA58FB" w:rsidP="00F21873">
      <w:pPr>
        <w:pStyle w:val="NoSpacing"/>
        <w:jc w:val="both"/>
      </w:pPr>
    </w:p>
    <w:p w14:paraId="0E833405" w14:textId="77777777" w:rsidR="0066291D" w:rsidRDefault="0066291D" w:rsidP="00F21873">
      <w:pPr>
        <w:pStyle w:val="NoSpacing"/>
        <w:jc w:val="both"/>
        <w:sectPr w:rsidR="0066291D">
          <w:pgSz w:w="11906" w:h="16838"/>
          <w:pgMar w:top="1440" w:right="1440" w:bottom="1440" w:left="1440" w:header="720" w:footer="720" w:gutter="0"/>
          <w:cols w:space="720"/>
          <w:docGrid w:linePitch="360"/>
        </w:sectPr>
      </w:pPr>
    </w:p>
    <w:p w14:paraId="5A6F5F4F" w14:textId="77777777" w:rsidR="00EA58FB" w:rsidRDefault="0066291D" w:rsidP="0066291D">
      <w:pPr>
        <w:pStyle w:val="Heading1"/>
      </w:pPr>
      <w:bookmarkStart w:id="50" w:name="_Toc25258846"/>
      <w:r>
        <w:lastRenderedPageBreak/>
        <w:t>Approach and Methodology</w:t>
      </w:r>
      <w:bookmarkEnd w:id="50"/>
    </w:p>
    <w:p w14:paraId="7DA83C14" w14:textId="77777777" w:rsidR="0066291D" w:rsidRDefault="0066291D" w:rsidP="00F21873">
      <w:pPr>
        <w:pStyle w:val="NoSpacing"/>
        <w:jc w:val="both"/>
      </w:pPr>
    </w:p>
    <w:p w14:paraId="3A15B810" w14:textId="77777777" w:rsidR="0066291D" w:rsidRDefault="0066291D" w:rsidP="0066291D">
      <w:pPr>
        <w:pStyle w:val="Heading2"/>
      </w:pPr>
      <w:bookmarkStart w:id="51" w:name="_Toc25258847"/>
      <w:r>
        <w:t>Approach</w:t>
      </w:r>
      <w:bookmarkEnd w:id="51"/>
    </w:p>
    <w:p w14:paraId="6E430DC2" w14:textId="77777777" w:rsidR="0066291D" w:rsidRDefault="0066291D" w:rsidP="0066291D">
      <w:pPr>
        <w:pStyle w:val="Heading3"/>
      </w:pPr>
      <w:bookmarkStart w:id="52" w:name="_Toc25258848"/>
      <w:r>
        <w:t>Evaluation design</w:t>
      </w:r>
      <w:bookmarkEnd w:id="52"/>
    </w:p>
    <w:p w14:paraId="1D73C46A" w14:textId="0D53A5B9" w:rsidR="0066291D" w:rsidRPr="0066291D" w:rsidRDefault="00AA4111" w:rsidP="0066291D">
      <w:pPr>
        <w:pStyle w:val="NoSpacing"/>
        <w:jc w:val="both"/>
      </w:pPr>
      <w:r>
        <w:t>Based on the evaluability assessment the evaluation adopts a one-Shot Retrospective Design premised on a combination of recall and reconstruction of baseline especially for intermediate outcome indicators. This analysis will be undertaken for data that can be provided through the health management information system for Zanzibar or M&amp;E system of the project. While the health management information will provide data on utilisation, to fully understand the project’s influence on equity an assessment of accessibility is required. In this regard qualitative interviews with project primary and secondary stakeholders will seek to reconstruct the baseline situation for different categories of individuals (adolescents, the poorest, those that live in remote areas, women and children with disability etc.) through recall.  The evaluation therefore uses qualitative and quantitative approaches.  Multiple data sources will be used to inform the evaluation in line with participants and stakeholders involved in the project’s implementation. The section on methodology details the key data sources and associated instruments.</w:t>
      </w:r>
    </w:p>
    <w:p w14:paraId="7D42D093" w14:textId="77777777" w:rsidR="0066291D" w:rsidRPr="0066291D" w:rsidRDefault="0066291D" w:rsidP="0066291D">
      <w:pPr>
        <w:pStyle w:val="NoSpacing"/>
      </w:pPr>
    </w:p>
    <w:p w14:paraId="07488ED8" w14:textId="77777777" w:rsidR="0066291D" w:rsidRPr="0066291D" w:rsidRDefault="0066291D" w:rsidP="0066291D">
      <w:pPr>
        <w:pStyle w:val="Heading3"/>
      </w:pPr>
      <w:bookmarkStart w:id="53" w:name="_Toc536690889"/>
      <w:bookmarkStart w:id="54" w:name="_Toc25258849"/>
      <w:r>
        <w:t>Evaluation g</w:t>
      </w:r>
      <w:r w:rsidRPr="0066291D">
        <w:t>uidance</w:t>
      </w:r>
      <w:bookmarkEnd w:id="53"/>
      <w:bookmarkEnd w:id="54"/>
      <w:r w:rsidRPr="0066291D">
        <w:t xml:space="preserve"> </w:t>
      </w:r>
    </w:p>
    <w:p w14:paraId="059C9644" w14:textId="77777777" w:rsidR="0066291D" w:rsidRPr="0066291D" w:rsidRDefault="0066291D" w:rsidP="0066291D">
      <w:pPr>
        <w:pStyle w:val="NoSpacing"/>
      </w:pPr>
      <w:r w:rsidRPr="0066291D">
        <w:t xml:space="preserve">Guided by the interests of UNICEF in the TOR and general UNICEF evaluation requirements for which our team adept, the evaluation will use the following UNEG guidance documents to frame methods: </w:t>
      </w:r>
    </w:p>
    <w:p w14:paraId="633D5F1B" w14:textId="77777777" w:rsidR="0066291D" w:rsidRPr="0066291D" w:rsidRDefault="0066291D" w:rsidP="0066291D">
      <w:pPr>
        <w:pStyle w:val="NoSpacing"/>
      </w:pPr>
    </w:p>
    <w:p w14:paraId="447675AF" w14:textId="1528E2BE" w:rsidR="0066291D" w:rsidRPr="0066291D" w:rsidRDefault="0066291D" w:rsidP="00486773">
      <w:pPr>
        <w:pStyle w:val="NoSpacing"/>
        <w:numPr>
          <w:ilvl w:val="0"/>
          <w:numId w:val="36"/>
        </w:numPr>
      </w:pPr>
      <w:r w:rsidRPr="0066291D">
        <w:t>UNEG Guidance on Integrating Human Rights and Gender Equality in Evaluations (2014)</w:t>
      </w:r>
      <w:r w:rsidR="00A455E3">
        <w:t>;</w:t>
      </w:r>
    </w:p>
    <w:p w14:paraId="0F8DA37A" w14:textId="38E04554" w:rsidR="0066291D" w:rsidRPr="0066291D" w:rsidRDefault="0066291D" w:rsidP="00486773">
      <w:pPr>
        <w:pStyle w:val="NoSpacing"/>
        <w:numPr>
          <w:ilvl w:val="0"/>
          <w:numId w:val="36"/>
        </w:numPr>
      </w:pPr>
      <w:r w:rsidRPr="0066291D">
        <w:t>UNEG Ethical Guidelines for Evaluation (2008)</w:t>
      </w:r>
      <w:r w:rsidR="00A455E3">
        <w:t>;</w:t>
      </w:r>
    </w:p>
    <w:p w14:paraId="47C53E2F" w14:textId="5CA4B824" w:rsidR="0066291D" w:rsidRDefault="0066291D" w:rsidP="00486773">
      <w:pPr>
        <w:pStyle w:val="NoSpacing"/>
        <w:numPr>
          <w:ilvl w:val="0"/>
          <w:numId w:val="36"/>
        </w:numPr>
      </w:pPr>
      <w:r w:rsidRPr="0066291D">
        <w:t xml:space="preserve">UNEG Norms and Standards for Evaluation (2016) </w:t>
      </w:r>
    </w:p>
    <w:p w14:paraId="7E662666" w14:textId="363930FE" w:rsidR="00A455E3" w:rsidRPr="00A455E3" w:rsidRDefault="00A455E3" w:rsidP="00486773">
      <w:pPr>
        <w:pStyle w:val="NoSpacing"/>
        <w:numPr>
          <w:ilvl w:val="0"/>
          <w:numId w:val="36"/>
        </w:numPr>
      </w:pPr>
      <w:r w:rsidRPr="002E70CB">
        <w:t>UNICEF Procedure for Ethical Standards in Research, Evaluation and Data Collection and Analysis (effective from 1st April, 2015);</w:t>
      </w:r>
    </w:p>
    <w:p w14:paraId="01712382" w14:textId="79628A9F" w:rsidR="00A455E3" w:rsidRPr="0066291D" w:rsidRDefault="00A455E3" w:rsidP="00486773">
      <w:pPr>
        <w:pStyle w:val="NoSpacing"/>
        <w:numPr>
          <w:ilvl w:val="0"/>
          <w:numId w:val="36"/>
        </w:numPr>
      </w:pPr>
      <w:r w:rsidRPr="00A455E3">
        <w:t>UNICEF-Adapted UNEG Evaluation Reports Standards</w:t>
      </w:r>
      <w:r w:rsidRPr="0066291D">
        <w:t>– including the Global Evaluation Report Oversight System (GEROS)</w:t>
      </w:r>
      <w:r>
        <w:t>;.</w:t>
      </w:r>
    </w:p>
    <w:p w14:paraId="74EF7A1F" w14:textId="77777777" w:rsidR="0066291D" w:rsidRPr="0066291D" w:rsidRDefault="0066291D" w:rsidP="0066291D">
      <w:pPr>
        <w:pStyle w:val="NoSpacing"/>
      </w:pPr>
    </w:p>
    <w:p w14:paraId="222CEA6E" w14:textId="77777777" w:rsidR="0066291D" w:rsidRPr="0066291D" w:rsidRDefault="0066291D" w:rsidP="0066291D">
      <w:pPr>
        <w:pStyle w:val="Heading3"/>
      </w:pPr>
      <w:bookmarkStart w:id="55" w:name="_Toc536690890"/>
      <w:bookmarkStart w:id="56" w:name="_Toc25258850"/>
      <w:r>
        <w:t>Evaluation p</w:t>
      </w:r>
      <w:r w:rsidRPr="0066291D">
        <w:t>rinciples</w:t>
      </w:r>
      <w:bookmarkEnd w:id="55"/>
      <w:bookmarkEnd w:id="56"/>
    </w:p>
    <w:p w14:paraId="302A387B" w14:textId="77777777" w:rsidR="0066291D" w:rsidRPr="0066291D" w:rsidRDefault="0066291D" w:rsidP="0066291D">
      <w:pPr>
        <w:pStyle w:val="NoSpacing"/>
      </w:pPr>
      <w:r w:rsidRPr="0066291D">
        <w:t xml:space="preserve">Based on these guidance documents the evaluation adopts the following principles: </w:t>
      </w:r>
    </w:p>
    <w:p w14:paraId="5EC59B33" w14:textId="77777777" w:rsidR="0066291D" w:rsidRDefault="0066291D" w:rsidP="0066291D">
      <w:pPr>
        <w:pStyle w:val="NoSpacing"/>
        <w:jc w:val="both"/>
      </w:pPr>
      <w:r w:rsidRPr="0066291D">
        <w:rPr>
          <w:i/>
        </w:rPr>
        <w:t>Independence, impartiality and credibility:</w:t>
      </w:r>
      <w:r w:rsidRPr="0066291D">
        <w:rPr>
          <w:lang w:val="en-GB"/>
        </w:rPr>
        <w:t xml:space="preserve"> </w:t>
      </w:r>
      <w:r w:rsidRPr="0066291D">
        <w:t xml:space="preserve">External third party evaluations are premised on impartiality, independence and credibility of findings. As external evaluators, we have no interest in the outcome of the evaluation but more critically, ensure that our whole approach is underpinned by independence from the programme under assessment, its funders and its beneficiaries, which is a defining condition for a quality evaluation output. Therefore, the findings represent an independent opinion. The evaluation team have no prior interaction with the project or interests during its implementation and therefore no conflict of interest. </w:t>
      </w:r>
    </w:p>
    <w:p w14:paraId="5DDFEF88" w14:textId="77777777" w:rsidR="0066291D" w:rsidRPr="0066291D" w:rsidRDefault="0066291D" w:rsidP="0066291D">
      <w:pPr>
        <w:pStyle w:val="NoSpacing"/>
        <w:jc w:val="both"/>
      </w:pPr>
    </w:p>
    <w:p w14:paraId="72F525D8" w14:textId="77777777" w:rsidR="0066291D" w:rsidRDefault="0066291D" w:rsidP="0066291D">
      <w:pPr>
        <w:pStyle w:val="NoSpacing"/>
        <w:jc w:val="both"/>
        <w:rPr>
          <w:lang w:val="en-GB"/>
        </w:rPr>
      </w:pPr>
      <w:r w:rsidRPr="0066291D">
        <w:t>To enhance credibility of findings, data collection and reporting will be based on evidence obtained from the field. This evidence will be triangulated between sources including a validation process with stakeholders of the project. Any divergence from the evaluation’s view will require support of evidence from those that do not concur with the findings. Where points of disagreement arise, project staff will be requested to respond through a management response.</w:t>
      </w:r>
      <w:r w:rsidRPr="0066291D">
        <w:rPr>
          <w:lang w:val="en-GB"/>
        </w:rPr>
        <w:t xml:space="preserve"> </w:t>
      </w:r>
    </w:p>
    <w:p w14:paraId="41B9CFD2" w14:textId="77777777" w:rsidR="0066291D" w:rsidRPr="0066291D" w:rsidRDefault="0066291D" w:rsidP="0066291D">
      <w:pPr>
        <w:pStyle w:val="NoSpacing"/>
        <w:rPr>
          <w:lang w:val="en-GB"/>
        </w:rPr>
      </w:pPr>
    </w:p>
    <w:p w14:paraId="10668AFA" w14:textId="77777777" w:rsidR="0066291D" w:rsidRDefault="0066291D" w:rsidP="0066291D">
      <w:pPr>
        <w:pStyle w:val="NoSpacing"/>
        <w:jc w:val="both"/>
        <w:rPr>
          <w:lang w:val="en-GB"/>
        </w:rPr>
      </w:pPr>
      <w:r w:rsidRPr="0066291D">
        <w:rPr>
          <w:i/>
        </w:rPr>
        <w:t>Transparency and Communication:</w:t>
      </w:r>
      <w:r w:rsidRPr="0066291D">
        <w:rPr>
          <w:lang w:val="en-GB"/>
        </w:rPr>
        <w:t xml:space="preserve"> We will conduct this review in a transparent manner ensuring that all stakeholders and beneficiaries understand the purpose and scope of this review process and are engaged and committed to the review’s success. We shall also communicate and consult with the </w:t>
      </w:r>
      <w:r w:rsidRPr="0066291D">
        <w:rPr>
          <w:lang w:val="en-GB"/>
        </w:rPr>
        <w:lastRenderedPageBreak/>
        <w:t>team in charge of the review on a regular basis to update on progress and to alert the team of any challenges which we may encounter to remedy them as quickly as possible.</w:t>
      </w:r>
    </w:p>
    <w:p w14:paraId="48EE4A93" w14:textId="77777777" w:rsidR="0066291D" w:rsidRPr="0066291D" w:rsidRDefault="0066291D" w:rsidP="0066291D">
      <w:pPr>
        <w:pStyle w:val="NoSpacing"/>
        <w:jc w:val="both"/>
        <w:rPr>
          <w:lang w:val="en-GB"/>
        </w:rPr>
      </w:pPr>
      <w:r w:rsidRPr="0066291D">
        <w:rPr>
          <w:lang w:val="en-GB"/>
        </w:rPr>
        <w:t xml:space="preserve"> </w:t>
      </w:r>
    </w:p>
    <w:p w14:paraId="78AFB441" w14:textId="77777777" w:rsidR="0066291D" w:rsidRDefault="0066291D" w:rsidP="0066291D">
      <w:pPr>
        <w:pStyle w:val="NoSpacing"/>
        <w:jc w:val="both"/>
        <w:rPr>
          <w:lang w:val="en-GB"/>
        </w:rPr>
      </w:pPr>
      <w:r w:rsidRPr="0066291D">
        <w:rPr>
          <w:i/>
        </w:rPr>
        <w:t>Quality:</w:t>
      </w:r>
      <w:r w:rsidRPr="0066291D">
        <w:rPr>
          <w:lang w:val="en-GB"/>
        </w:rPr>
        <w:t xml:space="preserve"> We will ensure that evaluation results are of high-quality based on a sound and tested methodology, which is comprehensive, evidence based, uses a mix of qualitative and quantitative methods appropriate to this assignment, and includes participation of key stakeholders and beneficiaries. The strength of our analysis and assessment is based on asking the right questions, speaking to relevant stakeholders, and collecting the required information, as well as extensive experience by our team members, to reach sound and justifiable conclusions and recommendations to meet the needs of the evaluation’s target audience. The structure and content of the report will be strongly influenced by GEROS. </w:t>
      </w:r>
    </w:p>
    <w:p w14:paraId="07A30D10" w14:textId="77777777" w:rsidR="0066291D" w:rsidRPr="0066291D" w:rsidRDefault="0066291D" w:rsidP="0066291D">
      <w:pPr>
        <w:pStyle w:val="NoSpacing"/>
        <w:jc w:val="both"/>
        <w:rPr>
          <w:lang w:val="en-GB"/>
        </w:rPr>
      </w:pPr>
    </w:p>
    <w:p w14:paraId="1538E493" w14:textId="77777777" w:rsidR="0066291D" w:rsidRDefault="0066291D" w:rsidP="0066291D">
      <w:pPr>
        <w:pStyle w:val="NoSpacing"/>
        <w:jc w:val="both"/>
      </w:pPr>
      <w:r w:rsidRPr="0066291D">
        <w:rPr>
          <w:i/>
        </w:rPr>
        <w:t>Inclusiveness:</w:t>
      </w:r>
      <w:r w:rsidRPr="0066291D">
        <w:t xml:space="preserve"> all categories of beneficiaries of the project will contribute to the evaluation. As described in the methodology section, this takes into cognisance, disaggregation of age and sex and disability.    </w:t>
      </w:r>
    </w:p>
    <w:p w14:paraId="42A59300" w14:textId="77777777" w:rsidR="0066291D" w:rsidRPr="0066291D" w:rsidRDefault="0066291D" w:rsidP="0066291D">
      <w:pPr>
        <w:pStyle w:val="NoSpacing"/>
      </w:pPr>
    </w:p>
    <w:p w14:paraId="6505384C" w14:textId="0191C4D7" w:rsidR="0066291D" w:rsidRDefault="0066291D" w:rsidP="0066291D">
      <w:pPr>
        <w:pStyle w:val="NoSpacing"/>
        <w:jc w:val="both"/>
      </w:pPr>
      <w:r w:rsidRPr="0066291D">
        <w:rPr>
          <w:i/>
        </w:rPr>
        <w:t>Fair power relations:</w:t>
      </w:r>
      <w:r w:rsidRPr="0066291D">
        <w:rPr>
          <w:i/>
          <w:iCs/>
        </w:rPr>
        <w:t xml:space="preserve"> </w:t>
      </w:r>
      <w:r w:rsidRPr="0066291D">
        <w:t>duty bearers (MOH,</w:t>
      </w:r>
      <w:r w:rsidR="00464ECB">
        <w:t xml:space="preserve"> </w:t>
      </w:r>
      <w:r w:rsidRPr="0066291D">
        <w:t xml:space="preserve">health facility staff etc.) and rights holder (women beneficiaries) will be interviewed. Care will be taken to understand the power relations between the duty bearers and rights holders and its effect on project results. We shall ensure no one voice is emphasised over the other. Lastly, we acknowledge that the status of an evaluator can bring overbearing power on those being interviewed resulting in biased responses. We have taken note of this in our method – particularly using participatory methods that ensure the opinions of all participants are heard and noted.  </w:t>
      </w:r>
    </w:p>
    <w:p w14:paraId="144D9886" w14:textId="77777777" w:rsidR="0066291D" w:rsidRPr="0066291D" w:rsidRDefault="0066291D" w:rsidP="0066291D">
      <w:pPr>
        <w:pStyle w:val="NoSpacing"/>
        <w:jc w:val="both"/>
      </w:pPr>
    </w:p>
    <w:p w14:paraId="7FE10925" w14:textId="77777777" w:rsidR="0066291D" w:rsidRDefault="0066291D" w:rsidP="0066291D">
      <w:pPr>
        <w:pStyle w:val="NoSpacing"/>
        <w:jc w:val="both"/>
      </w:pPr>
      <w:r w:rsidRPr="0066291D">
        <w:rPr>
          <w:i/>
        </w:rPr>
        <w:t>Honesty and Integrity</w:t>
      </w:r>
      <w:r w:rsidRPr="0066291D">
        <w:rPr>
          <w:i/>
          <w:iCs/>
        </w:rPr>
        <w:t>:</w:t>
      </w:r>
      <w:r w:rsidRPr="0066291D">
        <w:t xml:space="preserve">  All findings and conclusions will be evidence based. Where evidence is inconclusive this will be highlighted in the findings. </w:t>
      </w:r>
    </w:p>
    <w:p w14:paraId="7728C0AE" w14:textId="77777777" w:rsidR="0066291D" w:rsidRPr="0066291D" w:rsidRDefault="0066291D" w:rsidP="0066291D">
      <w:pPr>
        <w:pStyle w:val="NoSpacing"/>
      </w:pPr>
    </w:p>
    <w:p w14:paraId="7174D74F" w14:textId="77777777" w:rsidR="0066291D" w:rsidRPr="0066291D" w:rsidRDefault="0066291D" w:rsidP="0066291D">
      <w:pPr>
        <w:pStyle w:val="NoSpacing"/>
        <w:jc w:val="both"/>
      </w:pPr>
      <w:r w:rsidRPr="0066291D">
        <w:rPr>
          <w:i/>
        </w:rPr>
        <w:t>Gender and human rights:</w:t>
      </w:r>
      <w:r w:rsidRPr="0066291D">
        <w:t xml:space="preserve"> gender and human rights will be incorporated in the evaluation in various ways. First the evaluation methodology will ensure rights holders and duty bearers are included in the process of data collection. Second, analysis of findings will be undertaken with a human rights lens especially regards access and utilisation of services. Third, the proposed data collection approach recognises the implications gender has in respect to women’s inability to express themselves in the presence of men. All data collected from primary and secondary data sources shall be sex disaggregated. </w:t>
      </w:r>
    </w:p>
    <w:p w14:paraId="2A74D488" w14:textId="77777777" w:rsidR="0066291D" w:rsidRPr="0066291D" w:rsidRDefault="0066291D" w:rsidP="0066291D">
      <w:pPr>
        <w:pStyle w:val="NoSpacing"/>
      </w:pPr>
    </w:p>
    <w:p w14:paraId="5F0A2F5C" w14:textId="77777777" w:rsidR="0066291D" w:rsidRPr="0066291D" w:rsidRDefault="0066291D" w:rsidP="002E70CB">
      <w:pPr>
        <w:pStyle w:val="Heading3"/>
      </w:pPr>
      <w:bookmarkStart w:id="57" w:name="_Toc536690891"/>
      <w:bookmarkStart w:id="58" w:name="_Toc25258851"/>
      <w:r w:rsidRPr="0066291D">
        <w:t>Ethical Consideration</w:t>
      </w:r>
      <w:bookmarkEnd w:id="57"/>
      <w:bookmarkEnd w:id="58"/>
    </w:p>
    <w:p w14:paraId="24C7C0FA" w14:textId="77777777" w:rsidR="0066291D" w:rsidRDefault="0066291D" w:rsidP="0066291D">
      <w:pPr>
        <w:pStyle w:val="NoSpacing"/>
        <w:jc w:val="both"/>
        <w:rPr>
          <w:lang w:val="en-GB"/>
        </w:rPr>
      </w:pPr>
      <w:r w:rsidRPr="0066291D">
        <w:rPr>
          <w:lang w:val="en-GB"/>
        </w:rPr>
        <w:t>There are no major issues regarding the conduct of this evaluation which is not an intervention. No risk identified in participating in the study. So the participants’ safety is assured. All men, women and youth will have an equal chance to participate except in situations where a certain group or individuals ought to participate for an identifiable reason. However, the participants will have to sign a consent form to show that they are willingly participating in the evaluation and are not forced to participate or volunteer any information. The participants will be asked to participate with their full knowledge, do so voluntarily and with full consciousness give their consent. The study will be explained to the participants and asked to participate after consenting.  It will be explained to them that their views, ideas and values will be respected and kept confidential and anonymous. The data will be used only for the intended purpose and that the evaluation will be beneficial to them as the findings will enable the government offer better services to the mothers and children and ultimately improve the health and well-being of the Zanzibaris. The data will be elicited by trained personnel.</w:t>
      </w:r>
    </w:p>
    <w:p w14:paraId="1E430785" w14:textId="77777777" w:rsidR="0066291D" w:rsidRPr="0066291D" w:rsidRDefault="0066291D" w:rsidP="0066291D">
      <w:pPr>
        <w:pStyle w:val="NoSpacing"/>
        <w:jc w:val="both"/>
        <w:rPr>
          <w:lang w:val="en-GB"/>
        </w:rPr>
      </w:pPr>
    </w:p>
    <w:p w14:paraId="0C8444D9" w14:textId="4B195A0A" w:rsidR="0066291D" w:rsidRDefault="0066291D" w:rsidP="00C7427C">
      <w:pPr>
        <w:pStyle w:val="NoSpacing"/>
        <w:jc w:val="both"/>
        <w:rPr>
          <w:lang w:val="en-GB"/>
        </w:rPr>
      </w:pPr>
      <w:r w:rsidRPr="0066291D">
        <w:rPr>
          <w:lang w:val="en-GB"/>
        </w:rPr>
        <w:t xml:space="preserve">Some participants e.g. project workers or leaders who will be interviewed maybe interested parties in one way or the other and hence pose a conflict of interest. These will be identified and taken care of. </w:t>
      </w:r>
      <w:r w:rsidRPr="0066291D">
        <w:rPr>
          <w:lang w:val="en-GB"/>
        </w:rPr>
        <w:lastRenderedPageBreak/>
        <w:t>Instead, similar questions will be asked or data sought from other multiple sources as well (triangulation). Finally, the UNICEF Guidelines on Ethical Research Involving Children and the UNICEF AGORA course on Ethics in Evidence Generation will be refer</w:t>
      </w:r>
      <w:r w:rsidR="00A455E3">
        <w:rPr>
          <w:lang w:val="en-GB"/>
        </w:rPr>
        <w:t>r</w:t>
      </w:r>
      <w:r w:rsidRPr="0066291D">
        <w:rPr>
          <w:lang w:val="en-GB"/>
        </w:rPr>
        <w:t>ed to.</w:t>
      </w:r>
    </w:p>
    <w:p w14:paraId="4951EFE7" w14:textId="77777777" w:rsidR="0066291D" w:rsidRPr="0066291D" w:rsidRDefault="0066291D" w:rsidP="0066291D">
      <w:pPr>
        <w:pStyle w:val="NoSpacing"/>
        <w:rPr>
          <w:lang w:val="en-GB"/>
        </w:rPr>
      </w:pPr>
    </w:p>
    <w:p w14:paraId="676D5E29" w14:textId="25187FAF" w:rsidR="0066291D" w:rsidRPr="0066291D" w:rsidRDefault="0066291D" w:rsidP="0066291D">
      <w:pPr>
        <w:pStyle w:val="NoSpacing"/>
        <w:rPr>
          <w:lang w:val="en-GB"/>
        </w:rPr>
      </w:pPr>
      <w:r w:rsidRPr="0066291D">
        <w:rPr>
          <w:lang w:val="en-GB"/>
        </w:rPr>
        <w:t xml:space="preserve">Ethical clearance/approval will be sought from the </w:t>
      </w:r>
      <w:r w:rsidR="004E1473">
        <w:rPr>
          <w:lang w:val="en-GB"/>
        </w:rPr>
        <w:t>Zanzibar Health Research Institute (ZHRI).</w:t>
      </w:r>
      <w:r w:rsidRPr="0066291D">
        <w:rPr>
          <w:lang w:val="en-GB"/>
        </w:rPr>
        <w:t xml:space="preserve"> </w:t>
      </w:r>
    </w:p>
    <w:p w14:paraId="69C244A7" w14:textId="77777777" w:rsidR="00C7427C" w:rsidRDefault="00C7427C" w:rsidP="0066291D">
      <w:pPr>
        <w:pStyle w:val="NoSpacing"/>
        <w:rPr>
          <w:lang w:val="en-GB"/>
        </w:rPr>
      </w:pPr>
    </w:p>
    <w:p w14:paraId="5CD09AE0" w14:textId="77777777" w:rsidR="00C7427C" w:rsidRDefault="00C7427C" w:rsidP="00C7427C">
      <w:pPr>
        <w:pStyle w:val="Heading2"/>
        <w:rPr>
          <w:lang w:val="en-GB"/>
        </w:rPr>
      </w:pPr>
      <w:bookmarkStart w:id="59" w:name="_Toc25258852"/>
      <w:r>
        <w:rPr>
          <w:lang w:val="en-GB"/>
        </w:rPr>
        <w:t>Methodology</w:t>
      </w:r>
      <w:bookmarkEnd w:id="59"/>
    </w:p>
    <w:p w14:paraId="49D265E8" w14:textId="77777777" w:rsidR="0066291D" w:rsidRPr="0066291D" w:rsidRDefault="00C7427C" w:rsidP="0066291D">
      <w:pPr>
        <w:pStyle w:val="NoSpacing"/>
        <w:rPr>
          <w:lang w:val="en-GB"/>
        </w:rPr>
      </w:pPr>
      <w:r>
        <w:rPr>
          <w:lang w:val="en-GB"/>
        </w:rPr>
        <w:t xml:space="preserve">This section presents the methodology for the evaluation focusing on how the quantitative and qualitative data will be collected and analysed. </w:t>
      </w:r>
    </w:p>
    <w:p w14:paraId="279C49A7" w14:textId="77777777" w:rsidR="00C7427C" w:rsidRDefault="00C7427C" w:rsidP="0066291D">
      <w:pPr>
        <w:pStyle w:val="NoSpacing"/>
        <w:rPr>
          <w:lang w:val="en-GB"/>
        </w:rPr>
      </w:pPr>
    </w:p>
    <w:p w14:paraId="31C25360" w14:textId="77777777" w:rsidR="00C7427C" w:rsidRPr="00E16DD8" w:rsidRDefault="00C7427C" w:rsidP="00C7427C">
      <w:pPr>
        <w:pStyle w:val="Heading3"/>
      </w:pPr>
      <w:bookmarkStart w:id="60" w:name="_Toc25258853"/>
      <w:r w:rsidRPr="00E16DD8">
        <w:t>Quantitative data collection</w:t>
      </w:r>
      <w:bookmarkEnd w:id="60"/>
    </w:p>
    <w:p w14:paraId="07055D33" w14:textId="26C7B402" w:rsidR="00C7427C" w:rsidRPr="00E16DD8" w:rsidRDefault="00BE220F" w:rsidP="00C7427C">
      <w:pPr>
        <w:jc w:val="both"/>
        <w:rPr>
          <w:rFonts w:cstheme="minorHAnsi"/>
        </w:rPr>
      </w:pPr>
      <w:r>
        <w:rPr>
          <w:rFonts w:cstheme="minorHAnsi"/>
        </w:rPr>
        <w:t xml:space="preserve">Quantitative data will be obtained through secondary sources. </w:t>
      </w:r>
      <w:r w:rsidR="00C7427C" w:rsidRPr="00E16DD8">
        <w:rPr>
          <w:rFonts w:cstheme="minorHAnsi"/>
        </w:rPr>
        <w:t>Variables will be extracted for indicators on RMNCH and Nutrition services coverage and utilization in health facilities, availability of infrastructure, equipment and supplies, and relevant outcome level indicators. These will be analysed to answer questions on effectiveness of the project.</w:t>
      </w:r>
      <w:r w:rsidR="00C7427C">
        <w:rPr>
          <w:rFonts w:cstheme="minorHAnsi"/>
        </w:rPr>
        <w:t xml:space="preserve"> The endline data will consider a 12-month performance period based on the latest Government financial year (July 2018-June 2019). Where baseline data is needed, similar duration of a year before project activities were completely in action (July 2015-June 2016) will be considered.</w:t>
      </w:r>
    </w:p>
    <w:p w14:paraId="73D52067" w14:textId="77777777" w:rsidR="00C7427C" w:rsidRPr="00E16DD8" w:rsidRDefault="00C7427C" w:rsidP="00551688">
      <w:pPr>
        <w:pStyle w:val="Heading4"/>
      </w:pPr>
      <w:bookmarkStart w:id="61" w:name="_Toc25258854"/>
      <w:r w:rsidRPr="00E16DD8">
        <w:t>Data sources</w:t>
      </w:r>
      <w:bookmarkEnd w:id="61"/>
    </w:p>
    <w:p w14:paraId="5248F612" w14:textId="77777777" w:rsidR="00C7427C" w:rsidRDefault="00C7427C" w:rsidP="004A350B">
      <w:pPr>
        <w:pStyle w:val="NoSpacing"/>
        <w:rPr>
          <w:lang w:val="en-GB"/>
        </w:rPr>
      </w:pPr>
      <w:r w:rsidRPr="00E16DD8">
        <w:rPr>
          <w:rFonts w:cstheme="minorHAnsi"/>
        </w:rPr>
        <w:t>Secondary data will come from the national health management information system (HMIS/DHIS2), Health facility aggregated reports and inventories, project reports and monitoring data including CH</w:t>
      </w:r>
      <w:r>
        <w:rPr>
          <w:rFonts w:cstheme="minorHAnsi"/>
        </w:rPr>
        <w:t>Vs</w:t>
      </w:r>
      <w:r w:rsidRPr="00E16DD8">
        <w:rPr>
          <w:rFonts w:cstheme="minorHAnsi"/>
        </w:rPr>
        <w:t xml:space="preserve"> reports, and management and supervision reports by the Ministry of Health and </w:t>
      </w:r>
      <w:r>
        <w:rPr>
          <w:rFonts w:cstheme="minorHAnsi"/>
        </w:rPr>
        <w:t>C</w:t>
      </w:r>
      <w:r w:rsidRPr="00E16DD8">
        <w:rPr>
          <w:rFonts w:cstheme="minorHAnsi"/>
        </w:rPr>
        <w:t xml:space="preserve">HMTs. </w:t>
      </w:r>
    </w:p>
    <w:p w14:paraId="5414E4AF" w14:textId="77777777" w:rsidR="00C7427C" w:rsidRDefault="00C7427C" w:rsidP="0066291D">
      <w:pPr>
        <w:pStyle w:val="NoSpacing"/>
        <w:rPr>
          <w:lang w:val="en-GB"/>
        </w:rPr>
      </w:pPr>
    </w:p>
    <w:p w14:paraId="4095E6BD" w14:textId="77777777" w:rsidR="00C7427C" w:rsidRPr="00C7427C" w:rsidRDefault="00C7427C" w:rsidP="00551688">
      <w:pPr>
        <w:pStyle w:val="Heading4"/>
      </w:pPr>
      <w:bookmarkStart w:id="62" w:name="_Toc25258855"/>
      <w:r w:rsidRPr="00C7427C">
        <w:t>Tools and Techniques</w:t>
      </w:r>
      <w:bookmarkEnd w:id="62"/>
    </w:p>
    <w:p w14:paraId="51C1C058" w14:textId="37E72794" w:rsidR="00C7427C" w:rsidRPr="00C7427C" w:rsidRDefault="00C7427C" w:rsidP="000559AD">
      <w:pPr>
        <w:pStyle w:val="NoSpacing"/>
        <w:jc w:val="both"/>
      </w:pPr>
      <w:r w:rsidRPr="00C7427C">
        <w:t xml:space="preserve">Variables to be collected are aligned to the performance measurement framework of the Afya Bora ya Mama na Mtoto project. The tools are structured around the data sources as presented </w:t>
      </w:r>
      <w:r w:rsidRPr="00464ECB">
        <w:t xml:space="preserve">in </w:t>
      </w:r>
      <w:r w:rsidRPr="002B5413">
        <w:t xml:space="preserve">Table </w:t>
      </w:r>
      <w:r w:rsidR="000F0B26" w:rsidRPr="002B5413">
        <w:t>8</w:t>
      </w:r>
      <w:r w:rsidRPr="00C7427C">
        <w:t xml:space="preserve"> above. The four tools measure project’s results at levels of outputs and outcomes, for both health systems and service provision. </w:t>
      </w:r>
    </w:p>
    <w:p w14:paraId="10FCC816" w14:textId="646D63DA" w:rsidR="00C7427C" w:rsidRPr="00C7427C" w:rsidRDefault="00C7427C" w:rsidP="00486773">
      <w:pPr>
        <w:pStyle w:val="NoSpacing"/>
        <w:numPr>
          <w:ilvl w:val="0"/>
          <w:numId w:val="37"/>
        </w:numPr>
        <w:jc w:val="both"/>
      </w:pPr>
      <w:r w:rsidRPr="00C7427C">
        <w:t xml:space="preserve">Quantitative tool 1 (QTT1): HMIS/DHIS2 Data Extraction Form. This tool will capture indicators that are routinely reported through the Health Management Information System (DHIS2). The applicable indicators/variables are </w:t>
      </w:r>
      <w:r w:rsidRPr="002A60A6">
        <w:t xml:space="preserve">detailed in </w:t>
      </w:r>
      <w:r w:rsidR="002A60A6" w:rsidRPr="002A60A6">
        <w:fldChar w:fldCharType="begin"/>
      </w:r>
      <w:r w:rsidR="002A60A6" w:rsidRPr="002A60A6">
        <w:instrText xml:space="preserve"> REF _Ref23399372 \h </w:instrText>
      </w:r>
      <w:r w:rsidR="002A60A6">
        <w:instrText xml:space="preserve"> \* MERGEFORMAT </w:instrText>
      </w:r>
      <w:r w:rsidR="002A60A6" w:rsidRPr="002A60A6">
        <w:fldChar w:fldCharType="separate"/>
      </w:r>
      <w:r w:rsidR="002A60A6" w:rsidRPr="002A60A6">
        <w:t xml:space="preserve">Table </w:t>
      </w:r>
      <w:r w:rsidR="002A60A6" w:rsidRPr="002A60A6">
        <w:rPr>
          <w:noProof/>
        </w:rPr>
        <w:t>8</w:t>
      </w:r>
      <w:r w:rsidR="002A60A6" w:rsidRPr="002A60A6">
        <w:fldChar w:fldCharType="end"/>
      </w:r>
      <w:r w:rsidR="002A60A6" w:rsidRPr="002A60A6">
        <w:t xml:space="preserve"> </w:t>
      </w:r>
      <w:r w:rsidRPr="002A60A6">
        <w:t>above.</w:t>
      </w:r>
    </w:p>
    <w:p w14:paraId="4C94BED8" w14:textId="77777777" w:rsidR="00C7427C" w:rsidRPr="00C7427C" w:rsidRDefault="00C7427C" w:rsidP="00486773">
      <w:pPr>
        <w:pStyle w:val="NoSpacing"/>
        <w:numPr>
          <w:ilvl w:val="0"/>
          <w:numId w:val="37"/>
        </w:numPr>
        <w:jc w:val="both"/>
      </w:pPr>
      <w:r w:rsidRPr="00C7427C">
        <w:t xml:space="preserve">Quantitative tool 2 (QTT2): MoH Reports Summary Form: The tool will summarize variables/indicators from performance and management reports at various levels of the MoH structure at both national and subnational levels. </w:t>
      </w:r>
    </w:p>
    <w:p w14:paraId="016A4FEC" w14:textId="77777777" w:rsidR="00C7427C" w:rsidRPr="00C7427C" w:rsidRDefault="00C7427C" w:rsidP="00486773">
      <w:pPr>
        <w:pStyle w:val="NoSpacing"/>
        <w:numPr>
          <w:ilvl w:val="0"/>
          <w:numId w:val="37"/>
        </w:numPr>
        <w:jc w:val="both"/>
      </w:pPr>
      <w:r w:rsidRPr="00C7427C">
        <w:t>Quantitative tool 3 (QTT3): Project data Summary Form: The tool will capture results from project performance reports and relevant documentation.</w:t>
      </w:r>
    </w:p>
    <w:p w14:paraId="6688AFFA" w14:textId="77777777" w:rsidR="00C7427C" w:rsidRPr="00C7427C" w:rsidRDefault="00C7427C" w:rsidP="00486773">
      <w:pPr>
        <w:pStyle w:val="NoSpacing"/>
        <w:numPr>
          <w:ilvl w:val="0"/>
          <w:numId w:val="37"/>
        </w:numPr>
        <w:jc w:val="both"/>
      </w:pPr>
      <w:r w:rsidRPr="00C7427C">
        <w:t xml:space="preserve">Quantitative tool 4 (QTT4): Health Facility Assessment Tool: The tool will be used to collect quantitative data from selected health facilities during evaluation. Existing data services statistics and/or aggregate data will be summarized in the extraction form for evaluation purposes. The tool will also have a section on infrastructure and equipment observation at the health facility. </w:t>
      </w:r>
    </w:p>
    <w:p w14:paraId="7418D641" w14:textId="77777777" w:rsidR="00C7427C" w:rsidRDefault="00C7427C" w:rsidP="0066291D">
      <w:pPr>
        <w:pStyle w:val="NoSpacing"/>
        <w:rPr>
          <w:lang w:val="en-GB"/>
        </w:rPr>
      </w:pPr>
    </w:p>
    <w:p w14:paraId="77E0761E" w14:textId="77777777" w:rsidR="007B6B36" w:rsidRPr="007B6B36" w:rsidRDefault="007B6B36" w:rsidP="007B6B36">
      <w:pPr>
        <w:pStyle w:val="Heading3"/>
      </w:pPr>
      <w:bookmarkStart w:id="63" w:name="_Toc25258856"/>
      <w:r w:rsidRPr="007B6B36">
        <w:t>Qualitative data collection</w:t>
      </w:r>
      <w:bookmarkEnd w:id="63"/>
    </w:p>
    <w:p w14:paraId="79205C80" w14:textId="77777777" w:rsidR="007B6B36" w:rsidRDefault="007B6B36" w:rsidP="007B6B36">
      <w:pPr>
        <w:pStyle w:val="NoSpacing"/>
        <w:jc w:val="both"/>
      </w:pPr>
      <w:r w:rsidRPr="007B6B36">
        <w:t xml:space="preserve">Qualitative data will be collected from multiple sources at national, district, facility and community level. </w:t>
      </w:r>
    </w:p>
    <w:p w14:paraId="69898139" w14:textId="77777777" w:rsidR="007B6B36" w:rsidRPr="007B6B36" w:rsidRDefault="007B6B36" w:rsidP="007B6B36">
      <w:pPr>
        <w:pStyle w:val="NoSpacing"/>
        <w:jc w:val="both"/>
      </w:pPr>
    </w:p>
    <w:p w14:paraId="5B2F691B" w14:textId="77777777" w:rsidR="007B6B36" w:rsidRPr="007B6B36" w:rsidRDefault="007B6B36" w:rsidP="007B6B36">
      <w:pPr>
        <w:pStyle w:val="NoSpacing"/>
        <w:jc w:val="both"/>
      </w:pPr>
      <w:r w:rsidRPr="007B6B36">
        <w:t xml:space="preserve">The assessment will be done with relevant stakeholders particularly informed relevance and effectiveness of the project including on best practices, challenges and lessons learned from implementation. It will help answering the questions regarding the extent the project design, </w:t>
      </w:r>
      <w:r w:rsidRPr="007B6B36">
        <w:lastRenderedPageBreak/>
        <w:t xml:space="preserve">implementation strategies and results were aligned to the national and local context, policies and program priorities. It will also validate the project’s achievement documented in program reports. </w:t>
      </w:r>
    </w:p>
    <w:p w14:paraId="44E0253F" w14:textId="77777777" w:rsidR="007B6B36" w:rsidRPr="007B6B36" w:rsidRDefault="007B6B36" w:rsidP="007B6B36">
      <w:pPr>
        <w:pStyle w:val="NoSpacing"/>
      </w:pPr>
    </w:p>
    <w:p w14:paraId="6601C610" w14:textId="77777777" w:rsidR="007B6B36" w:rsidRPr="007B6B36" w:rsidRDefault="007B6B36" w:rsidP="007B6B36">
      <w:pPr>
        <w:pStyle w:val="NoSpacing"/>
      </w:pPr>
    </w:p>
    <w:p w14:paraId="6D184E65" w14:textId="77777777" w:rsidR="007B6B36" w:rsidRPr="007B6B36" w:rsidRDefault="007B6B36" w:rsidP="00551688">
      <w:pPr>
        <w:pStyle w:val="Heading4"/>
      </w:pPr>
      <w:bookmarkStart w:id="64" w:name="_Ref23399485"/>
      <w:bookmarkStart w:id="65" w:name="_Toc25258857"/>
      <w:r w:rsidRPr="007B6B36">
        <w:t>Data sources</w:t>
      </w:r>
      <w:bookmarkEnd w:id="64"/>
      <w:bookmarkEnd w:id="65"/>
    </w:p>
    <w:p w14:paraId="588458D3" w14:textId="77777777" w:rsidR="007B6B36" w:rsidRPr="007B6B36" w:rsidRDefault="007B6B36" w:rsidP="007B6B36">
      <w:pPr>
        <w:pStyle w:val="NoSpacing"/>
        <w:jc w:val="both"/>
      </w:pPr>
      <w:r w:rsidRPr="007B6B36">
        <w:t>Multiple stakeholders at:</w:t>
      </w:r>
    </w:p>
    <w:p w14:paraId="6850724A" w14:textId="77777777" w:rsidR="007B6B36" w:rsidRPr="007B6B36" w:rsidRDefault="007B6B36" w:rsidP="007B6B36">
      <w:pPr>
        <w:pStyle w:val="NoSpacing"/>
        <w:jc w:val="both"/>
      </w:pPr>
    </w:p>
    <w:p w14:paraId="713D6057" w14:textId="77777777" w:rsidR="007B6B36" w:rsidRPr="007B6B36" w:rsidRDefault="007B6B36" w:rsidP="007B6B36">
      <w:pPr>
        <w:pStyle w:val="NoSpacing"/>
        <w:jc w:val="both"/>
        <w:rPr>
          <w:b/>
        </w:rPr>
      </w:pPr>
      <w:r w:rsidRPr="007B6B36">
        <w:rPr>
          <w:b/>
        </w:rPr>
        <w:t>National level</w:t>
      </w:r>
    </w:p>
    <w:p w14:paraId="5AA5D32E" w14:textId="77777777" w:rsidR="007B6B36" w:rsidRPr="007B6B36" w:rsidRDefault="007B6B36" w:rsidP="007B6B36">
      <w:pPr>
        <w:pStyle w:val="NoSpacing"/>
        <w:jc w:val="both"/>
      </w:pPr>
      <w:r w:rsidRPr="007B6B36">
        <w:t xml:space="preserve">Data from project’s stakeholders at national level will be collected through key informant interviews (KIIs). This will target various categories of stakeholders including: </w:t>
      </w:r>
    </w:p>
    <w:p w14:paraId="26A36301" w14:textId="56516AF2" w:rsidR="007B6B36" w:rsidRPr="007B6B36" w:rsidRDefault="007B6B36" w:rsidP="00486773">
      <w:pPr>
        <w:pStyle w:val="NoSpacing"/>
        <w:numPr>
          <w:ilvl w:val="0"/>
          <w:numId w:val="38"/>
        </w:numPr>
        <w:jc w:val="both"/>
        <w:rPr>
          <w:lang w:val="en-US"/>
        </w:rPr>
      </w:pPr>
      <w:r w:rsidRPr="007B6B36">
        <w:rPr>
          <w:lang w:val="en-US"/>
        </w:rPr>
        <w:t>Implementing partners: UNICEF; UNFPA</w:t>
      </w:r>
      <w:r w:rsidR="00A455E3">
        <w:rPr>
          <w:lang w:val="en-US"/>
        </w:rPr>
        <w:t>; and</w:t>
      </w:r>
      <w:r w:rsidR="00A455E3" w:rsidRPr="00A455E3">
        <w:rPr>
          <w:lang w:val="en-US"/>
        </w:rPr>
        <w:t xml:space="preserve"> </w:t>
      </w:r>
      <w:r w:rsidR="00A455E3" w:rsidRPr="007B6B36">
        <w:rPr>
          <w:lang w:val="en-US"/>
        </w:rPr>
        <w:t>Save the Children;</w:t>
      </w:r>
      <w:r w:rsidRPr="007B6B36">
        <w:rPr>
          <w:lang w:val="en-US"/>
        </w:rPr>
        <w:t xml:space="preserve">; </w:t>
      </w:r>
    </w:p>
    <w:p w14:paraId="6519E84A" w14:textId="77777777" w:rsidR="007B6B36" w:rsidRPr="007B6B36" w:rsidRDefault="007B6B36" w:rsidP="00486773">
      <w:pPr>
        <w:pStyle w:val="NoSpacing"/>
        <w:numPr>
          <w:ilvl w:val="0"/>
          <w:numId w:val="38"/>
        </w:numPr>
        <w:jc w:val="both"/>
        <w:rPr>
          <w:lang w:val="en-US"/>
        </w:rPr>
      </w:pPr>
      <w:r w:rsidRPr="007B6B36">
        <w:rPr>
          <w:lang w:val="en-US"/>
        </w:rPr>
        <w:t xml:space="preserve">Ministry of Health Zanzibar (MoHZ);  </w:t>
      </w:r>
    </w:p>
    <w:p w14:paraId="2DF1514D" w14:textId="77777777" w:rsidR="007B6B36" w:rsidRPr="007B6B36" w:rsidRDefault="007B6B36" w:rsidP="00486773">
      <w:pPr>
        <w:pStyle w:val="NoSpacing"/>
        <w:numPr>
          <w:ilvl w:val="0"/>
          <w:numId w:val="38"/>
        </w:numPr>
        <w:jc w:val="both"/>
        <w:rPr>
          <w:lang w:val="en-US"/>
        </w:rPr>
      </w:pPr>
      <w:r w:rsidRPr="007B6B36">
        <w:rPr>
          <w:lang w:val="en-US"/>
        </w:rPr>
        <w:t>National referral hospital i.e</w:t>
      </w:r>
      <w:r>
        <w:rPr>
          <w:lang w:val="en-US"/>
        </w:rPr>
        <w:t>.</w:t>
      </w:r>
      <w:r w:rsidRPr="007B6B36">
        <w:rPr>
          <w:lang w:val="en-US"/>
        </w:rPr>
        <w:t xml:space="preserve"> Mnazi Mmoja Hospital;  </w:t>
      </w:r>
    </w:p>
    <w:p w14:paraId="1DC8B876" w14:textId="77777777" w:rsidR="007B6B36" w:rsidRPr="007B6B36" w:rsidRDefault="007B6B36" w:rsidP="00486773">
      <w:pPr>
        <w:pStyle w:val="NoSpacing"/>
        <w:numPr>
          <w:ilvl w:val="0"/>
          <w:numId w:val="38"/>
        </w:numPr>
        <w:jc w:val="both"/>
        <w:rPr>
          <w:lang w:val="en-US"/>
        </w:rPr>
      </w:pPr>
      <w:r w:rsidRPr="007B6B36">
        <w:rPr>
          <w:lang w:val="en-US"/>
        </w:rPr>
        <w:t xml:space="preserve">HRH development/Training institutions: Midwifery schools and Medical and/or Para-Medical Schools (Principal/training coordinator); and </w:t>
      </w:r>
    </w:p>
    <w:p w14:paraId="38595744" w14:textId="77777777" w:rsidR="007B6B36" w:rsidRPr="007B6B36" w:rsidRDefault="007B6B36" w:rsidP="00486773">
      <w:pPr>
        <w:pStyle w:val="NoSpacing"/>
        <w:numPr>
          <w:ilvl w:val="0"/>
          <w:numId w:val="38"/>
        </w:numPr>
        <w:jc w:val="both"/>
        <w:rPr>
          <w:lang w:val="en-US"/>
        </w:rPr>
      </w:pPr>
      <w:r w:rsidRPr="007B6B36">
        <w:rPr>
          <w:lang w:val="en-US"/>
        </w:rPr>
        <w:t xml:space="preserve">Other Implementing partners in RMNCH: One or two partner(s) supporting RMNCH interventions in Zanzibar.  </w:t>
      </w:r>
    </w:p>
    <w:p w14:paraId="5675A1B8" w14:textId="77777777" w:rsidR="007B6B36" w:rsidRDefault="007B6B36" w:rsidP="007B6B36">
      <w:pPr>
        <w:pStyle w:val="NoSpacing"/>
        <w:jc w:val="both"/>
        <w:rPr>
          <w:i/>
        </w:rPr>
      </w:pPr>
    </w:p>
    <w:p w14:paraId="79C9FDC3" w14:textId="77777777" w:rsidR="007B6B36" w:rsidRPr="007B6B36" w:rsidRDefault="007B6B36" w:rsidP="007B6B36">
      <w:pPr>
        <w:pStyle w:val="NoSpacing"/>
        <w:jc w:val="both"/>
        <w:rPr>
          <w:b/>
        </w:rPr>
      </w:pPr>
      <w:r w:rsidRPr="007B6B36">
        <w:rPr>
          <w:b/>
        </w:rPr>
        <w:t xml:space="preserve">Subnational level </w:t>
      </w:r>
    </w:p>
    <w:p w14:paraId="55190D96" w14:textId="77777777" w:rsidR="007B6B36" w:rsidRPr="007B6B36" w:rsidRDefault="007B6B36" w:rsidP="007B6B36">
      <w:pPr>
        <w:pStyle w:val="NoSpacing"/>
        <w:jc w:val="both"/>
      </w:pPr>
      <w:r w:rsidRPr="007B6B36">
        <w:t>In this evaluation subnational level stakeholders are at district level. These stakeholders are expected to have been involved both as beneficiaries and implementers of the Afya Bora project. Hence, they will be a good source of information regarding achievement and administration of the project in respective districts. This will involve:</w:t>
      </w:r>
    </w:p>
    <w:p w14:paraId="3D2B1520" w14:textId="77777777" w:rsidR="007B6B36" w:rsidRPr="007B6B36" w:rsidRDefault="007B6B36" w:rsidP="00486773">
      <w:pPr>
        <w:pStyle w:val="NoSpacing"/>
        <w:numPr>
          <w:ilvl w:val="0"/>
          <w:numId w:val="40"/>
        </w:numPr>
        <w:jc w:val="both"/>
      </w:pPr>
      <w:r w:rsidRPr="007B6B36">
        <w:t>Council Health Management Teams (CHMTs). In addition, one randomly selected member of the team will be interviewed to assess the impact of the project on health managers at district level.</w:t>
      </w:r>
    </w:p>
    <w:p w14:paraId="38D63A1A" w14:textId="77777777" w:rsidR="007B6B36" w:rsidRPr="007B6B36" w:rsidRDefault="007B6B36" w:rsidP="00486773">
      <w:pPr>
        <w:pStyle w:val="NoSpacing"/>
        <w:numPr>
          <w:ilvl w:val="0"/>
          <w:numId w:val="39"/>
        </w:numPr>
        <w:jc w:val="both"/>
      </w:pPr>
      <w:r w:rsidRPr="007B6B36">
        <w:t xml:space="preserve">Community NGOs/CBOs. </w:t>
      </w:r>
    </w:p>
    <w:p w14:paraId="0D7FCA3F" w14:textId="17A7CAD1" w:rsidR="007B6B36" w:rsidRDefault="007B6B36" w:rsidP="007B6B36">
      <w:pPr>
        <w:pStyle w:val="NoSpacing"/>
        <w:jc w:val="both"/>
      </w:pPr>
    </w:p>
    <w:p w14:paraId="33B2842C" w14:textId="77777777" w:rsidR="00BE220F" w:rsidRDefault="00BE220F" w:rsidP="007B6B36">
      <w:pPr>
        <w:pStyle w:val="NoSpacing"/>
        <w:jc w:val="both"/>
      </w:pPr>
      <w:r>
        <w:t>Key informant interviews will be the main method of data collection for NGOs/CSOs while CHMT will be engaged through a combination of KIIs (only for the District Health Medical Officer (DMO)) and group discussions with members of the teams.</w:t>
      </w:r>
    </w:p>
    <w:p w14:paraId="1B1C7BA2" w14:textId="58E065E9" w:rsidR="00BE220F" w:rsidRPr="007B6B36" w:rsidRDefault="00BE220F" w:rsidP="007B6B36">
      <w:pPr>
        <w:pStyle w:val="NoSpacing"/>
        <w:jc w:val="both"/>
      </w:pPr>
      <w:r>
        <w:t xml:space="preserve"> </w:t>
      </w:r>
    </w:p>
    <w:p w14:paraId="7A7E7B58" w14:textId="77777777" w:rsidR="007B6B36" w:rsidRPr="007B6B36" w:rsidRDefault="007B6B36" w:rsidP="007B6B36">
      <w:pPr>
        <w:pStyle w:val="NoSpacing"/>
        <w:jc w:val="both"/>
        <w:rPr>
          <w:b/>
        </w:rPr>
      </w:pPr>
      <w:r w:rsidRPr="007B6B36">
        <w:rPr>
          <w:b/>
        </w:rPr>
        <w:t>Facility level</w:t>
      </w:r>
    </w:p>
    <w:p w14:paraId="614EE277" w14:textId="77777777" w:rsidR="007B6B36" w:rsidRPr="007B6B36" w:rsidRDefault="007B6B36" w:rsidP="007B6B36">
      <w:pPr>
        <w:pStyle w:val="NoSpacing"/>
        <w:jc w:val="both"/>
      </w:pPr>
      <w:r w:rsidRPr="007B6B36">
        <w:t>Health facilities were reached with various interventions under the Afya Bora project. Individuals to be interviewed will include:</w:t>
      </w:r>
    </w:p>
    <w:p w14:paraId="2A52E70B" w14:textId="4BBD02DD" w:rsidR="007B6B36" w:rsidRPr="007B6B36" w:rsidRDefault="007B6B36" w:rsidP="00486773">
      <w:pPr>
        <w:pStyle w:val="NoSpacing"/>
        <w:numPr>
          <w:ilvl w:val="0"/>
          <w:numId w:val="42"/>
        </w:numPr>
        <w:jc w:val="both"/>
      </w:pPr>
      <w:r w:rsidRPr="007B6B36">
        <w:t xml:space="preserve">Facility in-charge or RCH in-charge: For all sampled health facilities, either a facility in-charge or RCH in-charge will be interviewed to assess the contribution of the project to overall capacity and quality of RMNCH services. Data will be collected from these health facilities to inform how efficient the health management system is, including case management and analysing the drivers and constraints for varying levels of performance. This assessment will also focus on how </w:t>
      </w:r>
      <w:r w:rsidR="00A075E9">
        <w:t>HRH</w:t>
      </w:r>
      <w:r w:rsidRPr="007B6B36">
        <w:t xml:space="preserve"> capacities have influenced the quality of services offered at each institution.</w:t>
      </w:r>
    </w:p>
    <w:p w14:paraId="4976557B" w14:textId="77777777" w:rsidR="007B6B36" w:rsidRPr="007B6B36" w:rsidRDefault="007B6B36" w:rsidP="00486773">
      <w:pPr>
        <w:pStyle w:val="NoSpacing"/>
        <w:numPr>
          <w:ilvl w:val="0"/>
          <w:numId w:val="39"/>
        </w:numPr>
        <w:jc w:val="both"/>
      </w:pPr>
      <w:r w:rsidRPr="007B6B36">
        <w:t xml:space="preserve">RMNCH providers: group interviews will be conducted with providers of RMNCH and Nutrition services at one third of health facilities included in the study. </w:t>
      </w:r>
    </w:p>
    <w:p w14:paraId="5BBA2A45" w14:textId="77777777" w:rsidR="007B6B36" w:rsidRPr="007B6B36" w:rsidRDefault="007B6B36" w:rsidP="00486773">
      <w:pPr>
        <w:pStyle w:val="NoSpacing"/>
        <w:numPr>
          <w:ilvl w:val="0"/>
          <w:numId w:val="39"/>
        </w:numPr>
        <w:jc w:val="both"/>
      </w:pPr>
      <w:r w:rsidRPr="007B6B36">
        <w:t xml:space="preserve">Community program supervisor in all selected facilities (PHCU+). Through these interactions the evaluation will assess the contribution of the project to community-based services and facility-community linkage including emergency referrals. </w:t>
      </w:r>
    </w:p>
    <w:p w14:paraId="0FF48A10" w14:textId="77777777" w:rsidR="007B6B36" w:rsidRPr="007B6B36" w:rsidRDefault="007B6B36" w:rsidP="007B6B36">
      <w:pPr>
        <w:pStyle w:val="NoSpacing"/>
        <w:jc w:val="both"/>
      </w:pPr>
    </w:p>
    <w:p w14:paraId="336137FE" w14:textId="77777777" w:rsidR="007B6B36" w:rsidRPr="007B6B36" w:rsidRDefault="007B6B36" w:rsidP="007B6B36">
      <w:pPr>
        <w:pStyle w:val="NoSpacing"/>
        <w:jc w:val="both"/>
        <w:rPr>
          <w:b/>
        </w:rPr>
      </w:pPr>
      <w:r w:rsidRPr="007B6B36">
        <w:rPr>
          <w:b/>
        </w:rPr>
        <w:t>Community level</w:t>
      </w:r>
    </w:p>
    <w:p w14:paraId="33ADDD3F" w14:textId="77777777" w:rsidR="007B6B36" w:rsidRPr="007B6B36" w:rsidRDefault="007B6B36" w:rsidP="007B6B36">
      <w:pPr>
        <w:pStyle w:val="NoSpacing"/>
        <w:jc w:val="both"/>
      </w:pPr>
      <w:r w:rsidRPr="007B6B36">
        <w:lastRenderedPageBreak/>
        <w:t>For each facility (PHCU+) included in the evaluation, one Shehia (a community administrative unit) will be randomly sampled for data collection at community level. Stakeholders to be interviewed will include:</w:t>
      </w:r>
    </w:p>
    <w:p w14:paraId="300D88CA" w14:textId="77777777" w:rsidR="007B6B36" w:rsidRPr="007B6B36" w:rsidRDefault="007B6B36" w:rsidP="00486773">
      <w:pPr>
        <w:pStyle w:val="NoSpacing"/>
        <w:numPr>
          <w:ilvl w:val="0"/>
          <w:numId w:val="41"/>
        </w:numPr>
        <w:jc w:val="both"/>
      </w:pPr>
      <w:r w:rsidRPr="007B6B36">
        <w:rPr>
          <w:i/>
        </w:rPr>
        <w:t>Community and influential leaders:</w:t>
      </w:r>
      <w:r w:rsidRPr="007B6B36">
        <w:t xml:space="preserve"> Various groups such as Shehas, religious leaders and/or other influential leaders at community level with be involved in key informant interviews. These leaders will be expected to provide information on community reception and involvement in project’s activities, coordination of project’s activities, as well as changes observed in coverage and quality of RMNCH and Nutrition services in respective communities. Where they exist, a male champion identified under the Afya Bora project will be interviewed.</w:t>
      </w:r>
    </w:p>
    <w:p w14:paraId="12456B20" w14:textId="5E0C3CC0" w:rsidR="007B6B36" w:rsidRPr="007B6B36" w:rsidRDefault="007B6B36" w:rsidP="00486773">
      <w:pPr>
        <w:pStyle w:val="NoSpacing"/>
        <w:numPr>
          <w:ilvl w:val="0"/>
          <w:numId w:val="41"/>
        </w:numPr>
        <w:jc w:val="both"/>
      </w:pPr>
      <w:r w:rsidRPr="007B6B36">
        <w:rPr>
          <w:i/>
        </w:rPr>
        <w:t>Community Health Volunteer (CHVs):</w:t>
      </w:r>
      <w:r w:rsidRPr="007B6B36">
        <w:t xml:space="preserve"> </w:t>
      </w:r>
      <w:r w:rsidR="00A075E9">
        <w:t>Community health volunteers</w:t>
      </w:r>
      <w:r w:rsidRPr="007B6B36">
        <w:t xml:space="preserve"> from sampled She</w:t>
      </w:r>
      <w:r w:rsidR="00A65943">
        <w:t>h</w:t>
      </w:r>
      <w:r w:rsidRPr="007B6B36">
        <w:t>ia will be interviewed in a group</w:t>
      </w:r>
      <w:r w:rsidR="00BE220F">
        <w:t xml:space="preserve"> using the </w:t>
      </w:r>
      <w:r w:rsidRPr="007B6B36">
        <w:t>FGD</w:t>
      </w:r>
      <w:r w:rsidR="00BE220F">
        <w:t xml:space="preserve"> method</w:t>
      </w:r>
      <w:r w:rsidRPr="007B6B36">
        <w:t xml:space="preserve"> to discover their involvement in the project’s activities as well as the interventions affected lives of people from their communities.</w:t>
      </w:r>
    </w:p>
    <w:p w14:paraId="0C2B77E1" w14:textId="77777777" w:rsidR="007B6B36" w:rsidRPr="007B6B36" w:rsidRDefault="007B6B36" w:rsidP="00486773">
      <w:pPr>
        <w:pStyle w:val="NoSpacing"/>
        <w:numPr>
          <w:ilvl w:val="0"/>
          <w:numId w:val="41"/>
        </w:numPr>
        <w:jc w:val="both"/>
      </w:pPr>
      <w:r w:rsidRPr="007B6B36">
        <w:rPr>
          <w:i/>
        </w:rPr>
        <w:t>Supervisors for community health volunteers:</w:t>
      </w:r>
      <w:r w:rsidRPr="007B6B36">
        <w:t xml:space="preserve"> The supervisors of community health programs will be interviewed to understand the planning, implementation, monitoring and reporting of community activities under Afya Bora. They will also be a group to provide insights into the seen results from project’s interventions in respective communities.</w:t>
      </w:r>
    </w:p>
    <w:p w14:paraId="7AA2B0A0" w14:textId="16837316" w:rsidR="007B6B36" w:rsidRPr="007B6B36" w:rsidRDefault="007B6B36" w:rsidP="00486773">
      <w:pPr>
        <w:pStyle w:val="NoSpacing"/>
        <w:numPr>
          <w:ilvl w:val="0"/>
          <w:numId w:val="43"/>
        </w:numPr>
        <w:jc w:val="both"/>
      </w:pPr>
      <w:r w:rsidRPr="007B6B36">
        <w:rPr>
          <w:i/>
        </w:rPr>
        <w:t>Mothers:</w:t>
      </w:r>
      <w:r w:rsidRPr="007B6B36">
        <w:t xml:space="preserve"> Mothers of children aged 0-</w:t>
      </w:r>
      <w:r w:rsidR="00551688">
        <w:t>4</w:t>
      </w:r>
      <w:r w:rsidR="00551688" w:rsidRPr="007B6B36">
        <w:t xml:space="preserve"> </w:t>
      </w:r>
      <w:r w:rsidRPr="007B6B36">
        <w:t>yea</w:t>
      </w:r>
      <w:r w:rsidR="00551688">
        <w:t>r</w:t>
      </w:r>
      <w:r w:rsidRPr="007B6B36">
        <w:t>s will be involved in group interviews in sampled She</w:t>
      </w:r>
      <w:r w:rsidR="00A65943">
        <w:t>h</w:t>
      </w:r>
      <w:r w:rsidRPr="007B6B36">
        <w:t xml:space="preserve">ias. The evaluation team will establish common issues that affected mothers with regards RMNCH, </w:t>
      </w:r>
      <w:r w:rsidR="00BF2CF3">
        <w:t>WASH</w:t>
      </w:r>
      <w:r w:rsidRPr="007B6B36">
        <w:t xml:space="preserve"> and feeding/nutrition before the project and at the time of the evaluation and how the project was able to intervene or provide viable solutions to the challenges they faced. Further, information will be sought on the benefits accruing to them as a result of the project and the gaps they see as needing to be addressed in a future similar project.</w:t>
      </w:r>
    </w:p>
    <w:p w14:paraId="4E5EEBAD" w14:textId="77777777" w:rsidR="007B6B36" w:rsidRPr="007B6B36" w:rsidRDefault="007B6B36" w:rsidP="00486773">
      <w:pPr>
        <w:pStyle w:val="NoSpacing"/>
        <w:numPr>
          <w:ilvl w:val="0"/>
          <w:numId w:val="43"/>
        </w:numPr>
        <w:jc w:val="both"/>
      </w:pPr>
      <w:r w:rsidRPr="007B6B36">
        <w:rPr>
          <w:i/>
        </w:rPr>
        <w:t>Fathers of children of less than 5 years:</w:t>
      </w:r>
      <w:r w:rsidRPr="007B6B36">
        <w:t xml:space="preserve"> To assess the level of male involvement and factors associated with level of men’s support to RMNCAH services, the evaluation team will hold a focus group discussion with fathers of children of 0-59 months. The discussion will focus on their understanding of project’s benefits, their participation in care of women and children, and their perceived opportunities and challenges in improving RMNCAH, WASH and Nutrition.</w:t>
      </w:r>
    </w:p>
    <w:p w14:paraId="2A8427F0" w14:textId="77777777" w:rsidR="007B6B36" w:rsidRPr="007B6B36" w:rsidRDefault="007B6B36" w:rsidP="00486773">
      <w:pPr>
        <w:pStyle w:val="NoSpacing"/>
        <w:numPr>
          <w:ilvl w:val="0"/>
          <w:numId w:val="41"/>
        </w:numPr>
        <w:jc w:val="both"/>
      </w:pPr>
      <w:r w:rsidRPr="007B6B36">
        <w:rPr>
          <w:i/>
        </w:rPr>
        <w:t>Adolescent girls and young women:</w:t>
      </w:r>
      <w:r w:rsidRPr="007B6B36">
        <w:t xml:space="preserve"> A focus group discussion will be organized with adolescent girls and young women (15-24years) in sampled Shehias. The evaluation will assess their participation in: planning, implementing and monitoring youth friendly services in reproductive health; availability and accessibility of youth friendly services; and awareness on available youth friendly services in reproductive health.</w:t>
      </w:r>
    </w:p>
    <w:p w14:paraId="2AFCDEBB" w14:textId="77777777" w:rsidR="007B6B36" w:rsidRPr="007B6B36" w:rsidRDefault="007B6B36" w:rsidP="00486773">
      <w:pPr>
        <w:pStyle w:val="NoSpacing"/>
        <w:numPr>
          <w:ilvl w:val="0"/>
          <w:numId w:val="41"/>
        </w:numPr>
        <w:jc w:val="both"/>
      </w:pPr>
      <w:r w:rsidRPr="007B6B36">
        <w:rPr>
          <w:i/>
        </w:rPr>
        <w:t>Adolescent boys and young men:</w:t>
      </w:r>
      <w:r w:rsidRPr="007B6B36">
        <w:t xml:space="preserve"> From sampled Shehias, a cohort of young men (15-24yrs) will be interviewed through a focus group discussion to understand their perspective on RMCAH, awareness and access to youth friend services. </w:t>
      </w:r>
    </w:p>
    <w:p w14:paraId="41F97CC8" w14:textId="77777777" w:rsidR="00C7427C" w:rsidRDefault="00C7427C" w:rsidP="0066291D">
      <w:pPr>
        <w:pStyle w:val="NoSpacing"/>
        <w:rPr>
          <w:lang w:val="en-GB"/>
        </w:rPr>
      </w:pPr>
    </w:p>
    <w:p w14:paraId="1B34DE20" w14:textId="77777777" w:rsidR="00EE0521" w:rsidRPr="00EE0521" w:rsidRDefault="00EE0521" w:rsidP="00551688">
      <w:pPr>
        <w:pStyle w:val="Heading4"/>
      </w:pPr>
      <w:bookmarkStart w:id="66" w:name="_Toc25258858"/>
      <w:r w:rsidRPr="00EE0521">
        <w:t>Tools and Techniques</w:t>
      </w:r>
      <w:bookmarkEnd w:id="66"/>
    </w:p>
    <w:p w14:paraId="563A2074" w14:textId="77777777" w:rsidR="00EE0521" w:rsidRDefault="00EE0521" w:rsidP="00EE0521">
      <w:pPr>
        <w:pStyle w:val="NoSpacing"/>
      </w:pPr>
      <w:r w:rsidRPr="00EE0521">
        <w:t>Qualitative data collection from project’s stakeholders will be conducted using various tools and techniques including key informant interviews (KIIs), Focus Group Discussions (FGDs), and case studies. Selection of a tool to be used has considered the level of information expected and the interaction the participant had with the project. More account of such tools is as below:</w:t>
      </w:r>
    </w:p>
    <w:p w14:paraId="0EFBF024" w14:textId="77777777" w:rsidR="00EE0521" w:rsidRPr="00EE0521" w:rsidRDefault="00EE0521" w:rsidP="00EE0521">
      <w:pPr>
        <w:pStyle w:val="NoSpacing"/>
      </w:pPr>
    </w:p>
    <w:p w14:paraId="72383B10" w14:textId="77777777" w:rsidR="00EE0521" w:rsidRPr="00EE0521" w:rsidRDefault="00EE0521" w:rsidP="00EE0521">
      <w:pPr>
        <w:pStyle w:val="NoSpacing"/>
        <w:rPr>
          <w:b/>
        </w:rPr>
      </w:pPr>
      <w:bookmarkStart w:id="67" w:name="_Toc536690896"/>
      <w:r w:rsidRPr="00EE0521">
        <w:rPr>
          <w:b/>
        </w:rPr>
        <w:t>Key Informant Interviews</w:t>
      </w:r>
      <w:bookmarkEnd w:id="67"/>
    </w:p>
    <w:p w14:paraId="723ED889" w14:textId="3D5CC6DE" w:rsidR="00EE0521" w:rsidRPr="00EE0521" w:rsidRDefault="00EE0521" w:rsidP="00EE0521">
      <w:pPr>
        <w:pStyle w:val="NoSpacing"/>
        <w:jc w:val="both"/>
      </w:pPr>
      <w:r w:rsidRPr="00EE0521">
        <w:t>Key Informant Interviews will be conducted with selected national, subnational, facility and community stakeholders of the project (UN</w:t>
      </w:r>
      <w:r w:rsidR="00551688">
        <w:t>ICEF, UNFPA</w:t>
      </w:r>
      <w:r w:rsidRPr="00EE0521">
        <w:t xml:space="preserve">, </w:t>
      </w:r>
      <w:r w:rsidR="00551688">
        <w:t xml:space="preserve">GAC, </w:t>
      </w:r>
      <w:r w:rsidRPr="00EE0521">
        <w:t>MOH, District health managers/supervisors, facility managers and staff, influential leaders, CHV supervisors etc</w:t>
      </w:r>
      <w:r w:rsidR="00A65943">
        <w:t>.</w:t>
      </w:r>
      <w:r w:rsidRPr="00EE0521">
        <w:t xml:space="preserve">). These specific groups of people should </w:t>
      </w:r>
      <w:r w:rsidRPr="007B481E">
        <w:t xml:space="preserve">have particularly informed perspectives on the different aspects of the project being evaluated.  The interviews are loosely structured to allow the evaluators to follow emerging lines of inquiry that may not have not been anticipated at planning stage during the interviews. Key issues for KIIs are included in tools in </w:t>
      </w:r>
      <w:r w:rsidR="007B481E" w:rsidRPr="007B481E">
        <w:t>Annex 5</w:t>
      </w:r>
      <w:r w:rsidRPr="007B481E">
        <w:t>.</w:t>
      </w:r>
      <w:r w:rsidRPr="00EE0521">
        <w:t xml:space="preserve"> </w:t>
      </w:r>
    </w:p>
    <w:p w14:paraId="7005E632" w14:textId="77777777" w:rsidR="00EE0521" w:rsidRPr="00EE0521" w:rsidRDefault="00EE0521" w:rsidP="00EE0521">
      <w:pPr>
        <w:pStyle w:val="NoSpacing"/>
      </w:pPr>
    </w:p>
    <w:p w14:paraId="2D5CF1B2" w14:textId="77777777" w:rsidR="00EE0521" w:rsidRPr="00EE0521" w:rsidRDefault="00EE0521" w:rsidP="00EE0521">
      <w:pPr>
        <w:pStyle w:val="NoSpacing"/>
        <w:rPr>
          <w:b/>
        </w:rPr>
      </w:pPr>
      <w:bookmarkStart w:id="68" w:name="_Toc536690897"/>
      <w:r w:rsidRPr="00EE0521">
        <w:rPr>
          <w:b/>
        </w:rPr>
        <w:lastRenderedPageBreak/>
        <w:t>Focus Group Discussions</w:t>
      </w:r>
      <w:bookmarkEnd w:id="68"/>
    </w:p>
    <w:p w14:paraId="61B0F1EF" w14:textId="761747ED" w:rsidR="00EE0521" w:rsidRPr="00EE0521" w:rsidRDefault="00EE0521" w:rsidP="00EE0521">
      <w:pPr>
        <w:pStyle w:val="NoSpacing"/>
        <w:jc w:val="both"/>
      </w:pPr>
      <w:r w:rsidRPr="00EE0521">
        <w:t>Focus groups discussions will be used to gain consensus on specific issues regarding project performance and outcomes as guided by the evaluation frame</w:t>
      </w:r>
      <w:r w:rsidR="007B481E">
        <w:t>work (Annex 2) and the tools in Annex 5</w:t>
      </w:r>
      <w:r w:rsidRPr="00EE0521">
        <w:t xml:space="preserve">. For example, through group discussions, the evaluation team will establish common issues that affected mothers/caregivers with regards RMNCH and feeding and nutrition before the project and at the time of the evaluation and how the project was able to intervene or provide viable solutions to the challenges they faced. Further, information will be sought on the benefits accruing to them as a result of the project and the gaps </w:t>
      </w:r>
      <w:r w:rsidRPr="007B481E">
        <w:t xml:space="preserve">they see as needing to be addressed in a future similar project. Target groups for FGDs will include: CHVs, mothers, men, and young women and men.  While similar issues will be interrogated across all groups there will remain specific issues that will be relegated to a group. Focus Group guides are included under </w:t>
      </w:r>
      <w:r w:rsidR="007B481E" w:rsidRPr="007B481E">
        <w:t>Annex 5</w:t>
      </w:r>
      <w:r w:rsidRPr="007B481E">
        <w:t>.</w:t>
      </w:r>
      <w:r w:rsidRPr="00EE0521">
        <w:t xml:space="preserve">  </w:t>
      </w:r>
    </w:p>
    <w:p w14:paraId="5C3E4779" w14:textId="77777777" w:rsidR="00EE0521" w:rsidRPr="00EE0521" w:rsidRDefault="00EE0521" w:rsidP="00EE0521">
      <w:pPr>
        <w:pStyle w:val="NoSpacing"/>
      </w:pPr>
    </w:p>
    <w:p w14:paraId="5C48CB24" w14:textId="77777777" w:rsidR="00EE0521" w:rsidRPr="00A52BDA" w:rsidRDefault="00EE0521" w:rsidP="00EE0521">
      <w:pPr>
        <w:pStyle w:val="NoSpacing"/>
        <w:rPr>
          <w:b/>
        </w:rPr>
      </w:pPr>
      <w:bookmarkStart w:id="69" w:name="_Toc536690898"/>
      <w:r w:rsidRPr="00A52BDA">
        <w:rPr>
          <w:b/>
        </w:rPr>
        <w:t>Case Studies</w:t>
      </w:r>
      <w:bookmarkEnd w:id="69"/>
    </w:p>
    <w:p w14:paraId="6FA60A47" w14:textId="213BF61F" w:rsidR="00EE0521" w:rsidRDefault="00EE0521" w:rsidP="00A52BDA">
      <w:pPr>
        <w:pStyle w:val="NoSpacing"/>
        <w:jc w:val="both"/>
      </w:pPr>
      <w:r w:rsidRPr="00EE0521">
        <w:t>During this evaluation, case studies will be used as a method of data collection, focusing on documentation of particular innovative interventions impacting lives of beneficiaries. These case studies will be particularly useful for understanding how some elements of the project were designed and executed to produce the observed impacts. These will also be used to further make a case for or against the design of the project and how it has come together to produce the observed impact. For this project, the consultants will document two case studies focusing on; the community health volunteers (CHVs) program and mentorship program for CEmONC improvement. From these two cases, the consultants will assess how project interventions addressed local problems, engaged key stakeholders, strengthening the health system, and analyse the influential factors to the different levels of performance. Furthermore, the consultant</w:t>
      </w:r>
      <w:r w:rsidR="000F0B26">
        <w:t>s</w:t>
      </w:r>
      <w:r w:rsidRPr="00EE0521">
        <w:t xml:space="preserve"> will also assess level of institutionalization of such interventions for sustainability.  </w:t>
      </w:r>
    </w:p>
    <w:p w14:paraId="4FE53CB4" w14:textId="77777777" w:rsidR="00A52BDA" w:rsidRPr="00EE0521" w:rsidRDefault="00A52BDA" w:rsidP="00A52BDA">
      <w:pPr>
        <w:pStyle w:val="NoSpacing"/>
        <w:jc w:val="both"/>
      </w:pPr>
    </w:p>
    <w:p w14:paraId="2856A96C" w14:textId="77777777" w:rsidR="00EE0521" w:rsidRDefault="00EE0521" w:rsidP="00EE0521">
      <w:pPr>
        <w:pStyle w:val="NoSpacing"/>
      </w:pPr>
      <w:r w:rsidRPr="00EE0521">
        <w:t>At the beneficiary level, the case studies will also be designed in a way to track the interaction and influence of the holistic project interventions on lives of the beneficiaries concerned.</w:t>
      </w:r>
    </w:p>
    <w:p w14:paraId="1FAE5A85" w14:textId="77777777" w:rsidR="00197085" w:rsidRDefault="00197085" w:rsidP="00EE0521">
      <w:pPr>
        <w:pStyle w:val="NoSpacing"/>
      </w:pPr>
    </w:p>
    <w:p w14:paraId="7ED36253" w14:textId="77777777" w:rsidR="00197085" w:rsidRPr="00197085" w:rsidRDefault="00197085" w:rsidP="00197085">
      <w:pPr>
        <w:pStyle w:val="Heading3"/>
      </w:pPr>
      <w:bookmarkStart w:id="70" w:name="_Toc25258859"/>
      <w:r w:rsidRPr="00197085">
        <w:t>Sampling strategy and sample sizes</w:t>
      </w:r>
      <w:bookmarkEnd w:id="70"/>
      <w:r w:rsidRPr="00197085">
        <w:t xml:space="preserve"> </w:t>
      </w:r>
    </w:p>
    <w:p w14:paraId="7B6F750C" w14:textId="347EC5AF" w:rsidR="00197085" w:rsidRPr="00197085" w:rsidRDefault="00197085" w:rsidP="00197085">
      <w:pPr>
        <w:pStyle w:val="NoSpacing"/>
        <w:jc w:val="both"/>
      </w:pPr>
      <w:r w:rsidRPr="00197085">
        <w:rPr>
          <w:i/>
        </w:rPr>
        <w:t>National level</w:t>
      </w:r>
      <w:r w:rsidRPr="00197085">
        <w:t xml:space="preserve">: All institutions of interest as described </w:t>
      </w:r>
      <w:r w:rsidR="002A60A6">
        <w:t xml:space="preserve">under data sources (Section </w:t>
      </w:r>
      <w:r w:rsidR="002A60A6">
        <w:fldChar w:fldCharType="begin"/>
      </w:r>
      <w:r w:rsidR="002A60A6">
        <w:instrText xml:space="preserve"> REF _Ref23399485 \r \h </w:instrText>
      </w:r>
      <w:r w:rsidR="002A60A6">
        <w:fldChar w:fldCharType="separate"/>
      </w:r>
      <w:r w:rsidR="002A60A6">
        <w:t>3.2.2.1</w:t>
      </w:r>
      <w:r w:rsidR="002A60A6">
        <w:fldChar w:fldCharType="end"/>
      </w:r>
      <w:r w:rsidR="002A60A6">
        <w:t xml:space="preserve">) </w:t>
      </w:r>
      <w:r w:rsidRPr="00197085">
        <w:t xml:space="preserve">will be interviewed. Specific individuals in these institutions will be purposive selected based on their participation in and knowledge of the project. </w:t>
      </w:r>
    </w:p>
    <w:p w14:paraId="7DEA3DE6" w14:textId="77777777" w:rsidR="00197085" w:rsidRPr="00197085" w:rsidRDefault="00197085" w:rsidP="00197085">
      <w:pPr>
        <w:pStyle w:val="NoSpacing"/>
        <w:jc w:val="both"/>
      </w:pPr>
    </w:p>
    <w:p w14:paraId="1E559A2A" w14:textId="0039B6E7" w:rsidR="00197085" w:rsidRPr="00197085" w:rsidRDefault="00197085" w:rsidP="00197085">
      <w:pPr>
        <w:pStyle w:val="NoSpacing"/>
        <w:jc w:val="both"/>
      </w:pPr>
      <w:r w:rsidRPr="00197085">
        <w:rPr>
          <w:i/>
        </w:rPr>
        <w:t>Sub-national level</w:t>
      </w:r>
      <w:r w:rsidRPr="00197085">
        <w:t xml:space="preserve">: Data will also be collected at subnational level from four selected districts in Unguja and Pemba islands (two in each island). This represents 36% of the 11 districts for the two islands.  </w:t>
      </w:r>
      <w:r w:rsidR="002B7240" w:rsidRPr="007B481E">
        <w:t xml:space="preserve">For inclusivity and diversity, the selection of </w:t>
      </w:r>
      <w:r w:rsidR="002B7240">
        <w:t xml:space="preserve">districts </w:t>
      </w:r>
      <w:r w:rsidR="002B7240" w:rsidRPr="007B481E">
        <w:t>considered a mix of available health facilities supported under the project to cover for renovated PHCU+, non-renovated PHCU+, and hospital</w:t>
      </w:r>
      <w:r w:rsidR="002B7240">
        <w:t>s including the national referral hospital</w:t>
      </w:r>
      <w:r w:rsidR="002B7240" w:rsidRPr="007B481E">
        <w:t>.</w:t>
      </w:r>
      <w:r w:rsidR="002B7240">
        <w:t xml:space="preserve"> The selection also considered a mix of both urban-based and rural-based districts. </w:t>
      </w:r>
      <w:r w:rsidR="002B7240" w:rsidRPr="00197085">
        <w:t xml:space="preserve">The two districts selected for data collection in Unguja are </w:t>
      </w:r>
      <w:r w:rsidR="002B7240">
        <w:t>Urban West (</w:t>
      </w:r>
      <w:r w:rsidR="002B7240" w:rsidRPr="00197085">
        <w:t>Magharibi B</w:t>
      </w:r>
      <w:r w:rsidR="002B7240">
        <w:t>)</w:t>
      </w:r>
      <w:r w:rsidR="002B7240" w:rsidRPr="00197085">
        <w:t xml:space="preserve"> and </w:t>
      </w:r>
      <w:r w:rsidR="002B7240">
        <w:t>North A (</w:t>
      </w:r>
      <w:r w:rsidR="002B7240" w:rsidRPr="00197085">
        <w:t>Kaskazini A</w:t>
      </w:r>
      <w:r w:rsidR="002B7240">
        <w:t>)</w:t>
      </w:r>
      <w:r w:rsidR="002B7240" w:rsidRPr="00197085">
        <w:t xml:space="preserve">, whereas Wete and Mkoani will be visited in Pemba. A fifth district, </w:t>
      </w:r>
      <w:r w:rsidR="002B7240">
        <w:t>Zanzibar Urban (</w:t>
      </w:r>
      <w:r w:rsidR="002B7240" w:rsidRPr="00197085">
        <w:t>Mjini</w:t>
      </w:r>
      <w:r w:rsidR="002B7240">
        <w:t>)</w:t>
      </w:r>
      <w:r w:rsidR="002B7240" w:rsidRPr="00197085">
        <w:t xml:space="preserve"> in Unguja, has been </w:t>
      </w:r>
      <w:r w:rsidR="002B7240">
        <w:t xml:space="preserve">added </w:t>
      </w:r>
      <w:r w:rsidR="002B7240" w:rsidRPr="00197085">
        <w:t xml:space="preserve">to specifically enable the evaluation team to assess project performance at the national Hospital, Mnazi Mmoja Hospital.  There will be no district level interviews in </w:t>
      </w:r>
      <w:r w:rsidR="002B7240">
        <w:t>Zanzibar Urban</w:t>
      </w:r>
      <w:r w:rsidR="002B7240" w:rsidRPr="00197085">
        <w:t>.</w:t>
      </w:r>
      <w:r w:rsidRPr="00197085">
        <w:t xml:space="preserve"> </w:t>
      </w:r>
    </w:p>
    <w:p w14:paraId="55080F9A" w14:textId="77777777" w:rsidR="00197085" w:rsidRPr="00197085" w:rsidRDefault="00197085" w:rsidP="00197085">
      <w:pPr>
        <w:pStyle w:val="NoSpacing"/>
        <w:jc w:val="both"/>
      </w:pPr>
    </w:p>
    <w:p w14:paraId="314B78B0" w14:textId="77777777" w:rsidR="00197085" w:rsidRPr="00197085" w:rsidRDefault="00197085" w:rsidP="00197085">
      <w:pPr>
        <w:pStyle w:val="NoSpacing"/>
        <w:jc w:val="both"/>
      </w:pPr>
      <w:r w:rsidRPr="00197085">
        <w:t xml:space="preserve">Seven health facilities have been selected for inclusion in the evaluation including: </w:t>
      </w:r>
    </w:p>
    <w:p w14:paraId="3761C770" w14:textId="77777777" w:rsidR="00197085" w:rsidRPr="00197085" w:rsidRDefault="00197085" w:rsidP="00486773">
      <w:pPr>
        <w:pStyle w:val="NoSpacing"/>
        <w:numPr>
          <w:ilvl w:val="0"/>
          <w:numId w:val="44"/>
        </w:numPr>
        <w:jc w:val="both"/>
      </w:pPr>
      <w:r w:rsidRPr="00197085">
        <w:t>From Unguja</w:t>
      </w:r>
    </w:p>
    <w:p w14:paraId="3D2CE2D0" w14:textId="77777777" w:rsidR="00197085" w:rsidRPr="00197085" w:rsidRDefault="00197085" w:rsidP="00486773">
      <w:pPr>
        <w:pStyle w:val="NoSpacing"/>
        <w:numPr>
          <w:ilvl w:val="1"/>
          <w:numId w:val="44"/>
        </w:numPr>
        <w:jc w:val="both"/>
      </w:pPr>
      <w:r w:rsidRPr="00197085">
        <w:t xml:space="preserve">the national referral Hospital, Mnazi Mmoja Hospital, in Mjini; </w:t>
      </w:r>
    </w:p>
    <w:p w14:paraId="7E061834" w14:textId="7BA2FF53" w:rsidR="00197085" w:rsidRPr="00197085" w:rsidRDefault="00197085" w:rsidP="00486773">
      <w:pPr>
        <w:pStyle w:val="NoSpacing"/>
        <w:numPr>
          <w:ilvl w:val="1"/>
          <w:numId w:val="44"/>
        </w:numPr>
        <w:jc w:val="both"/>
      </w:pPr>
      <w:r w:rsidRPr="00197085">
        <w:t xml:space="preserve">Nungwi PHCU+ and Kivunge District </w:t>
      </w:r>
      <w:r w:rsidR="00454A7A" w:rsidRPr="00197085">
        <w:t>Hosp</w:t>
      </w:r>
      <w:r w:rsidR="00454A7A">
        <w:t>i</w:t>
      </w:r>
      <w:r w:rsidR="00454A7A" w:rsidRPr="00197085">
        <w:t>tal</w:t>
      </w:r>
      <w:r w:rsidRPr="00197085">
        <w:t xml:space="preserve"> in Kaskazini A; and </w:t>
      </w:r>
    </w:p>
    <w:p w14:paraId="4ADB9081" w14:textId="77777777" w:rsidR="00197085" w:rsidRPr="00197085" w:rsidRDefault="00197085" w:rsidP="00486773">
      <w:pPr>
        <w:pStyle w:val="NoSpacing"/>
        <w:numPr>
          <w:ilvl w:val="1"/>
          <w:numId w:val="44"/>
        </w:numPr>
        <w:jc w:val="both"/>
      </w:pPr>
      <w:r w:rsidRPr="00197085">
        <w:t xml:space="preserve">Fuoni Kibondeni in Magharibi B-Unguja. </w:t>
      </w:r>
    </w:p>
    <w:p w14:paraId="64438A64" w14:textId="77777777" w:rsidR="00197085" w:rsidRPr="00197085" w:rsidRDefault="00197085" w:rsidP="00486773">
      <w:pPr>
        <w:pStyle w:val="NoSpacing"/>
        <w:numPr>
          <w:ilvl w:val="0"/>
          <w:numId w:val="44"/>
        </w:numPr>
        <w:jc w:val="both"/>
      </w:pPr>
      <w:r w:rsidRPr="00197085">
        <w:t xml:space="preserve">From Pemba </w:t>
      </w:r>
    </w:p>
    <w:p w14:paraId="0E20FCE4" w14:textId="77777777" w:rsidR="00197085" w:rsidRPr="00197085" w:rsidRDefault="00197085" w:rsidP="00486773">
      <w:pPr>
        <w:pStyle w:val="NoSpacing"/>
        <w:numPr>
          <w:ilvl w:val="1"/>
          <w:numId w:val="44"/>
        </w:numPr>
        <w:jc w:val="both"/>
      </w:pPr>
      <w:r w:rsidRPr="00197085">
        <w:t>Junguni PHCU+ and Wete District Hospital both in Wete.; and</w:t>
      </w:r>
    </w:p>
    <w:p w14:paraId="22927326" w14:textId="77777777" w:rsidR="00197085" w:rsidRPr="00197085" w:rsidRDefault="00197085" w:rsidP="00486773">
      <w:pPr>
        <w:pStyle w:val="NoSpacing"/>
        <w:numPr>
          <w:ilvl w:val="1"/>
          <w:numId w:val="44"/>
        </w:numPr>
        <w:jc w:val="both"/>
      </w:pPr>
      <w:r w:rsidRPr="00197085">
        <w:lastRenderedPageBreak/>
        <w:t xml:space="preserve">Kengeja PHCU+ in Mkoani District. </w:t>
      </w:r>
    </w:p>
    <w:p w14:paraId="675834BF" w14:textId="77777777" w:rsidR="00197085" w:rsidRPr="00197085" w:rsidRDefault="00197085" w:rsidP="00197085">
      <w:pPr>
        <w:pStyle w:val="NoSpacing"/>
        <w:jc w:val="both"/>
      </w:pPr>
    </w:p>
    <w:p w14:paraId="3DEC6937" w14:textId="16140F71" w:rsidR="00197085" w:rsidRPr="00197085" w:rsidRDefault="00197085" w:rsidP="00197085">
      <w:pPr>
        <w:pStyle w:val="NoSpacing"/>
        <w:jc w:val="both"/>
      </w:pPr>
      <w:r w:rsidRPr="007B481E">
        <w:t>In districts where a PHCU+ and district hospital have been selected the intention is to assess the efficacy of the referral pathway</w:t>
      </w:r>
      <w:r w:rsidR="002B7240">
        <w:t xml:space="preserve"> and continuum of care</w:t>
      </w:r>
      <w:r w:rsidRPr="007B481E">
        <w:t xml:space="preserve">. Specific individuals to be interviewed at each facility are presented in </w:t>
      </w:r>
      <w:r w:rsidR="007B481E" w:rsidRPr="007B481E">
        <w:t>Annex 4</w:t>
      </w:r>
      <w:r w:rsidRPr="007B481E">
        <w:t>.</w:t>
      </w:r>
      <w:r>
        <w:t xml:space="preserve"> </w:t>
      </w:r>
    </w:p>
    <w:p w14:paraId="318D370D" w14:textId="77777777" w:rsidR="00197085" w:rsidRPr="00197085" w:rsidRDefault="00197085" w:rsidP="00197085">
      <w:pPr>
        <w:pStyle w:val="NoSpacing"/>
        <w:jc w:val="both"/>
      </w:pPr>
    </w:p>
    <w:p w14:paraId="1185BFEC" w14:textId="61D694FD" w:rsidR="00197085" w:rsidRDefault="00197085" w:rsidP="00197085">
      <w:pPr>
        <w:pStyle w:val="NoSpacing"/>
        <w:jc w:val="both"/>
      </w:pPr>
      <w:r w:rsidRPr="00197085">
        <w:rPr>
          <w:i/>
        </w:rPr>
        <w:t>Community level</w:t>
      </w:r>
      <w:r w:rsidRPr="00197085">
        <w:t xml:space="preserve">: From each selected PHCU+ facility one Shehia within its catchment area that has received the community health support (CHVs and CHV supervisors) will be </w:t>
      </w:r>
      <w:r w:rsidR="002B7240">
        <w:t xml:space="preserve">randomly </w:t>
      </w:r>
      <w:r w:rsidRPr="00197085">
        <w:t xml:space="preserve">selected for the community visit. </w:t>
      </w:r>
      <w:r w:rsidR="002B7240">
        <w:t xml:space="preserve">Accordingly, a total of four Shehias will be selected for community level data collection. Shehas, CHVs, and CHV supervisors from all four selected Shehias will be interviewed, whereas two religious leaders from two of the Shehias and two Champions from the other two Shehias will be conveniently selected to participate in interviews.  </w:t>
      </w:r>
      <w:r w:rsidR="002B7240" w:rsidRPr="00197085">
        <w:t xml:space="preserve"> </w:t>
      </w:r>
      <w:r w:rsidR="002B7240" w:rsidRPr="007A7052">
        <w:rPr>
          <w:highlight w:val="yellow"/>
        </w:rPr>
        <w:t>These specific Shehias will be finalised in consultation with UNICEF and Save the Children and included in the final i</w:t>
      </w:r>
      <w:r w:rsidR="00866FD8">
        <w:rPr>
          <w:highlight w:val="yellow"/>
        </w:rPr>
        <w:t>tinerary</w:t>
      </w:r>
      <w:r w:rsidR="002B7240" w:rsidRPr="007A7052">
        <w:rPr>
          <w:highlight w:val="yellow"/>
        </w:rPr>
        <w:t>.</w:t>
      </w:r>
      <w:r w:rsidR="002B7240" w:rsidRPr="00197085">
        <w:t xml:space="preserve"> </w:t>
      </w:r>
      <w:r w:rsidRPr="00197085">
        <w:t xml:space="preserve">These specific Shehias will be finalised in consultation with UNICEF and Save the Children and included in the final inception report. </w:t>
      </w:r>
    </w:p>
    <w:p w14:paraId="53207E2D" w14:textId="77777777" w:rsidR="0078616B" w:rsidRDefault="0078616B" w:rsidP="00197085">
      <w:pPr>
        <w:pStyle w:val="NoSpacing"/>
        <w:jc w:val="both"/>
      </w:pPr>
    </w:p>
    <w:p w14:paraId="20955C17" w14:textId="717BE0B5" w:rsidR="007616EE" w:rsidRDefault="0078616B" w:rsidP="00197085">
      <w:pPr>
        <w:pStyle w:val="NoSpacing"/>
        <w:jc w:val="both"/>
      </w:pPr>
      <w:r>
        <w:t>While influential leaders</w:t>
      </w:r>
      <w:r w:rsidR="00866FD8">
        <w:t xml:space="preserve"> (Shehas/Religious leaders)</w:t>
      </w:r>
      <w:r>
        <w:t xml:space="preserve">, </w:t>
      </w:r>
      <w:r w:rsidR="00450C82">
        <w:t xml:space="preserve">and CHVs supervisors will be purposively selected, CHVs will be randomly selected from lists of CHVs in each selected Shehia to be shared by UNICEF and Save the Children.  </w:t>
      </w:r>
      <w:r w:rsidR="00866FD8">
        <w:t xml:space="preserve">Up to </w:t>
      </w:r>
      <w:r w:rsidR="00450C82">
        <w:t>10 CHVs will be involved in FGDs per selected Shehia</w:t>
      </w:r>
      <w:r w:rsidR="00866FD8">
        <w:t xml:space="preserve"> facilitated by a moderator</w:t>
      </w:r>
      <w:r w:rsidR="00450C82">
        <w:t>.</w:t>
      </w:r>
      <w:r w:rsidR="007616EE">
        <w:t xml:space="preserve"> </w:t>
      </w:r>
      <w:r w:rsidR="00866FD8">
        <w:t>Selection of community members to participate in FGDs will be done through self-selection, whereby Save the Children will mobilise community members to come and those that come will be  included in different categories of planned FGDs. Since each FGD requires a maximum of 10 participants, if more numbers turn up random selection of ten participants for the FGD will be undertaken for each category. Those not selected for interviews will be provided with refreshments and provide information on a few variables of interest and asked to go back home. This approach will limit positive bias in the selection of participants.</w:t>
      </w:r>
      <w:r w:rsidR="00283E45">
        <w:t xml:space="preserve"> </w:t>
      </w:r>
      <w:r w:rsidR="001F32CB">
        <w:t xml:space="preserve"> </w:t>
      </w:r>
    </w:p>
    <w:p w14:paraId="1CFAACBC" w14:textId="77777777" w:rsidR="007616EE" w:rsidRDefault="007616EE" w:rsidP="00197085">
      <w:pPr>
        <w:pStyle w:val="NoSpacing"/>
        <w:jc w:val="both"/>
      </w:pPr>
    </w:p>
    <w:p w14:paraId="57C15B9F" w14:textId="30748F10" w:rsidR="00197085" w:rsidRDefault="002A60A6" w:rsidP="00197085">
      <w:pPr>
        <w:pStyle w:val="NoSpacing"/>
        <w:jc w:val="both"/>
      </w:pPr>
      <w:r w:rsidRPr="007B481E">
        <w:fldChar w:fldCharType="begin"/>
      </w:r>
      <w:r w:rsidRPr="007B481E">
        <w:instrText xml:space="preserve"> REF _Ref23399114 \h </w:instrText>
      </w:r>
      <w:r w:rsidR="007B481E">
        <w:instrText xml:space="preserve"> \* MERGEFORMAT </w:instrText>
      </w:r>
      <w:r w:rsidRPr="007B481E">
        <w:fldChar w:fldCharType="separate"/>
      </w:r>
      <w:r w:rsidRPr="007B481E">
        <w:t xml:space="preserve">Table </w:t>
      </w:r>
      <w:r w:rsidRPr="007B481E">
        <w:rPr>
          <w:noProof/>
        </w:rPr>
        <w:t>1</w:t>
      </w:r>
      <w:r w:rsidRPr="007B481E">
        <w:fldChar w:fldCharType="end"/>
      </w:r>
      <w:r w:rsidR="00E7182E">
        <w:t>0</w:t>
      </w:r>
      <w:r w:rsidRPr="007B481E">
        <w:t xml:space="preserve"> </w:t>
      </w:r>
      <w:r w:rsidR="00197085" w:rsidRPr="007B481E">
        <w:t xml:space="preserve">below summarizes the type of respondents and respective sample size for qualitative data collection while </w:t>
      </w:r>
      <w:r w:rsidR="007B481E" w:rsidRPr="007B481E">
        <w:t>Annex 4</w:t>
      </w:r>
      <w:r w:rsidR="00197085" w:rsidRPr="007B481E">
        <w:t xml:space="preserve"> provides</w:t>
      </w:r>
      <w:r w:rsidR="00197085" w:rsidRPr="00197085">
        <w:t xml:space="preserve"> a more specific and detailed list. </w:t>
      </w:r>
    </w:p>
    <w:p w14:paraId="2FE4CCDD" w14:textId="77777777" w:rsidR="00197085" w:rsidRPr="00197085" w:rsidRDefault="00197085" w:rsidP="00197085">
      <w:pPr>
        <w:pStyle w:val="NoSpacing"/>
        <w:jc w:val="both"/>
      </w:pPr>
    </w:p>
    <w:p w14:paraId="7793F58D" w14:textId="226CF137" w:rsidR="00197085" w:rsidRPr="00197085" w:rsidRDefault="002A60A6" w:rsidP="00A55979">
      <w:pPr>
        <w:pStyle w:val="Caption"/>
      </w:pPr>
      <w:bookmarkStart w:id="71" w:name="_Toc25217182"/>
      <w:r>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10</w:t>
      </w:r>
      <w:r w:rsidR="00266A8A">
        <w:rPr>
          <w:noProof/>
        </w:rPr>
        <w:fldChar w:fldCharType="end"/>
      </w:r>
      <w:r>
        <w:t xml:space="preserve">: </w:t>
      </w:r>
      <w:r w:rsidR="00197085" w:rsidRPr="00197085">
        <w:t>List of respondents and sample size</w:t>
      </w:r>
      <w:bookmarkEnd w:id="71"/>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1516"/>
        <w:gridCol w:w="3198"/>
        <w:gridCol w:w="2387"/>
        <w:gridCol w:w="1915"/>
      </w:tblGrid>
      <w:tr w:rsidR="00B8318E" w:rsidRPr="004A350B" w14:paraId="450D6D60" w14:textId="77777777" w:rsidTr="00B8318E">
        <w:trPr>
          <w:tblHeader/>
        </w:trPr>
        <w:tc>
          <w:tcPr>
            <w:tcW w:w="1516" w:type="dxa"/>
            <w:shd w:val="clear" w:color="auto" w:fill="C00000"/>
          </w:tcPr>
          <w:p w14:paraId="02401611" w14:textId="77777777" w:rsidR="004A350B" w:rsidRPr="00B8318E" w:rsidRDefault="004A350B" w:rsidP="004A350B">
            <w:pPr>
              <w:pStyle w:val="NoSpacing"/>
              <w:jc w:val="both"/>
              <w:rPr>
                <w:sz w:val="22"/>
              </w:rPr>
            </w:pPr>
            <w:r w:rsidRPr="00B8318E">
              <w:rPr>
                <w:sz w:val="22"/>
              </w:rPr>
              <w:t>Level</w:t>
            </w:r>
          </w:p>
        </w:tc>
        <w:tc>
          <w:tcPr>
            <w:tcW w:w="3198" w:type="dxa"/>
            <w:shd w:val="clear" w:color="auto" w:fill="C00000"/>
          </w:tcPr>
          <w:p w14:paraId="6F9B36C1" w14:textId="77777777" w:rsidR="004A350B" w:rsidRPr="00B8318E" w:rsidRDefault="004A350B" w:rsidP="004A350B">
            <w:pPr>
              <w:pStyle w:val="NoSpacing"/>
              <w:jc w:val="both"/>
              <w:rPr>
                <w:sz w:val="22"/>
              </w:rPr>
            </w:pPr>
            <w:r w:rsidRPr="00B8318E">
              <w:rPr>
                <w:sz w:val="22"/>
              </w:rPr>
              <w:t xml:space="preserve">Target </w:t>
            </w:r>
          </w:p>
        </w:tc>
        <w:tc>
          <w:tcPr>
            <w:tcW w:w="2387" w:type="dxa"/>
            <w:shd w:val="clear" w:color="auto" w:fill="C00000"/>
          </w:tcPr>
          <w:p w14:paraId="30908D3E" w14:textId="77777777" w:rsidR="004A350B" w:rsidRPr="00B8318E" w:rsidRDefault="004A350B" w:rsidP="004A350B">
            <w:pPr>
              <w:pStyle w:val="NoSpacing"/>
              <w:jc w:val="both"/>
              <w:rPr>
                <w:sz w:val="22"/>
              </w:rPr>
            </w:pPr>
            <w:r w:rsidRPr="00B8318E">
              <w:rPr>
                <w:sz w:val="22"/>
              </w:rPr>
              <w:t>Data Collection Method</w:t>
            </w:r>
          </w:p>
        </w:tc>
        <w:tc>
          <w:tcPr>
            <w:tcW w:w="1915" w:type="dxa"/>
            <w:shd w:val="clear" w:color="auto" w:fill="C00000"/>
          </w:tcPr>
          <w:p w14:paraId="34874922" w14:textId="77777777" w:rsidR="004A350B" w:rsidRPr="00B8318E" w:rsidRDefault="004A350B" w:rsidP="004A350B">
            <w:pPr>
              <w:pStyle w:val="NoSpacing"/>
              <w:jc w:val="both"/>
              <w:rPr>
                <w:sz w:val="22"/>
              </w:rPr>
            </w:pPr>
            <w:r w:rsidRPr="00B8318E">
              <w:rPr>
                <w:sz w:val="22"/>
              </w:rPr>
              <w:t>No. of interviews</w:t>
            </w:r>
          </w:p>
        </w:tc>
      </w:tr>
      <w:tr w:rsidR="004A350B" w:rsidRPr="004A350B" w14:paraId="1657EC7F" w14:textId="77777777" w:rsidTr="00B8318E">
        <w:tc>
          <w:tcPr>
            <w:tcW w:w="1516" w:type="dxa"/>
            <w:vMerge w:val="restart"/>
            <w:shd w:val="clear" w:color="auto" w:fill="F2F2F2" w:themeFill="background1" w:themeFillShade="F2"/>
          </w:tcPr>
          <w:p w14:paraId="2F29D56A" w14:textId="77777777" w:rsidR="004A350B" w:rsidRPr="00B8318E" w:rsidRDefault="004A350B" w:rsidP="004A350B">
            <w:pPr>
              <w:pStyle w:val="NoSpacing"/>
              <w:jc w:val="both"/>
              <w:rPr>
                <w:sz w:val="22"/>
              </w:rPr>
            </w:pPr>
            <w:r w:rsidRPr="00B8318E">
              <w:rPr>
                <w:sz w:val="22"/>
              </w:rPr>
              <w:t xml:space="preserve">National </w:t>
            </w:r>
          </w:p>
        </w:tc>
        <w:tc>
          <w:tcPr>
            <w:tcW w:w="3198" w:type="dxa"/>
            <w:shd w:val="clear" w:color="auto" w:fill="F2F2F2" w:themeFill="background1" w:themeFillShade="F2"/>
          </w:tcPr>
          <w:p w14:paraId="72ED1FAB" w14:textId="77777777" w:rsidR="004A350B" w:rsidRPr="00B8318E" w:rsidRDefault="004A350B" w:rsidP="004A350B">
            <w:pPr>
              <w:pStyle w:val="NoSpacing"/>
              <w:jc w:val="both"/>
              <w:rPr>
                <w:sz w:val="22"/>
              </w:rPr>
            </w:pPr>
            <w:r w:rsidRPr="00B8318E">
              <w:rPr>
                <w:sz w:val="22"/>
              </w:rPr>
              <w:t>UNFPA</w:t>
            </w:r>
          </w:p>
        </w:tc>
        <w:tc>
          <w:tcPr>
            <w:tcW w:w="2387" w:type="dxa"/>
            <w:vMerge w:val="restart"/>
            <w:shd w:val="clear" w:color="auto" w:fill="F2F2F2" w:themeFill="background1" w:themeFillShade="F2"/>
          </w:tcPr>
          <w:p w14:paraId="0DE4CD00" w14:textId="77777777" w:rsidR="004A350B" w:rsidRPr="00B8318E" w:rsidRDefault="004A350B" w:rsidP="004A350B">
            <w:pPr>
              <w:pStyle w:val="NoSpacing"/>
              <w:jc w:val="both"/>
              <w:rPr>
                <w:sz w:val="22"/>
              </w:rPr>
            </w:pPr>
            <w:r w:rsidRPr="00B8318E">
              <w:rPr>
                <w:sz w:val="22"/>
              </w:rPr>
              <w:t>Key Informant Interviews, Review of Literature and database information</w:t>
            </w:r>
          </w:p>
        </w:tc>
        <w:tc>
          <w:tcPr>
            <w:tcW w:w="1915" w:type="dxa"/>
            <w:shd w:val="clear" w:color="auto" w:fill="F2F2F2" w:themeFill="background1" w:themeFillShade="F2"/>
          </w:tcPr>
          <w:p w14:paraId="1D991F71" w14:textId="77777777" w:rsidR="004A350B" w:rsidRPr="00B8318E" w:rsidRDefault="004A350B" w:rsidP="004A350B">
            <w:pPr>
              <w:pStyle w:val="NoSpacing"/>
              <w:jc w:val="both"/>
              <w:rPr>
                <w:sz w:val="22"/>
              </w:rPr>
            </w:pPr>
            <w:r w:rsidRPr="00B8318E">
              <w:rPr>
                <w:sz w:val="22"/>
              </w:rPr>
              <w:t>1</w:t>
            </w:r>
          </w:p>
        </w:tc>
      </w:tr>
      <w:tr w:rsidR="004A350B" w:rsidRPr="004A350B" w14:paraId="2F32E549" w14:textId="77777777" w:rsidTr="00B8318E">
        <w:tc>
          <w:tcPr>
            <w:tcW w:w="1516" w:type="dxa"/>
            <w:vMerge/>
            <w:shd w:val="clear" w:color="auto" w:fill="F2F2F2" w:themeFill="background1" w:themeFillShade="F2"/>
          </w:tcPr>
          <w:p w14:paraId="461891B0"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3799E6B4" w14:textId="77777777" w:rsidR="004A350B" w:rsidRPr="00B8318E" w:rsidRDefault="004A350B" w:rsidP="004A350B">
            <w:pPr>
              <w:pStyle w:val="NoSpacing"/>
              <w:jc w:val="both"/>
              <w:rPr>
                <w:sz w:val="22"/>
              </w:rPr>
            </w:pPr>
            <w:r w:rsidRPr="00B8318E">
              <w:rPr>
                <w:sz w:val="22"/>
              </w:rPr>
              <w:t>UNICEF</w:t>
            </w:r>
          </w:p>
        </w:tc>
        <w:tc>
          <w:tcPr>
            <w:tcW w:w="2387" w:type="dxa"/>
            <w:vMerge/>
            <w:shd w:val="clear" w:color="auto" w:fill="F2F2F2" w:themeFill="background1" w:themeFillShade="F2"/>
          </w:tcPr>
          <w:p w14:paraId="26345219" w14:textId="77777777" w:rsidR="004A350B" w:rsidRPr="00B8318E" w:rsidRDefault="004A350B" w:rsidP="004A350B">
            <w:pPr>
              <w:pStyle w:val="NoSpacing"/>
              <w:jc w:val="both"/>
              <w:rPr>
                <w:sz w:val="22"/>
              </w:rPr>
            </w:pPr>
          </w:p>
        </w:tc>
        <w:tc>
          <w:tcPr>
            <w:tcW w:w="1915" w:type="dxa"/>
            <w:shd w:val="clear" w:color="auto" w:fill="F2F2F2" w:themeFill="background1" w:themeFillShade="F2"/>
          </w:tcPr>
          <w:p w14:paraId="403E403B" w14:textId="77777777" w:rsidR="004A350B" w:rsidRPr="00B8318E" w:rsidRDefault="004A350B" w:rsidP="004A350B">
            <w:pPr>
              <w:pStyle w:val="NoSpacing"/>
              <w:jc w:val="both"/>
              <w:rPr>
                <w:sz w:val="22"/>
              </w:rPr>
            </w:pPr>
            <w:r w:rsidRPr="00B8318E">
              <w:rPr>
                <w:sz w:val="22"/>
              </w:rPr>
              <w:t>3</w:t>
            </w:r>
          </w:p>
        </w:tc>
      </w:tr>
      <w:tr w:rsidR="004A350B" w:rsidRPr="004A350B" w14:paraId="7C5EE9C7" w14:textId="77777777" w:rsidTr="00B8318E">
        <w:tc>
          <w:tcPr>
            <w:tcW w:w="1516" w:type="dxa"/>
            <w:vMerge/>
            <w:shd w:val="clear" w:color="auto" w:fill="F2F2F2" w:themeFill="background1" w:themeFillShade="F2"/>
          </w:tcPr>
          <w:p w14:paraId="4E92F0CB"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762C7C53" w14:textId="1B9470AB" w:rsidR="004A350B" w:rsidRPr="00B8318E" w:rsidRDefault="00866FD8" w:rsidP="004A350B">
            <w:pPr>
              <w:pStyle w:val="NoSpacing"/>
              <w:jc w:val="both"/>
              <w:rPr>
                <w:sz w:val="22"/>
              </w:rPr>
            </w:pPr>
            <w:r>
              <w:rPr>
                <w:sz w:val="22"/>
              </w:rPr>
              <w:t>GAC</w:t>
            </w:r>
          </w:p>
        </w:tc>
        <w:tc>
          <w:tcPr>
            <w:tcW w:w="2387" w:type="dxa"/>
            <w:vMerge/>
            <w:shd w:val="clear" w:color="auto" w:fill="F2F2F2" w:themeFill="background1" w:themeFillShade="F2"/>
          </w:tcPr>
          <w:p w14:paraId="23AA8187" w14:textId="77777777" w:rsidR="004A350B" w:rsidRPr="00B8318E" w:rsidRDefault="004A350B" w:rsidP="004A350B">
            <w:pPr>
              <w:pStyle w:val="NoSpacing"/>
              <w:jc w:val="both"/>
              <w:rPr>
                <w:sz w:val="22"/>
              </w:rPr>
            </w:pPr>
          </w:p>
        </w:tc>
        <w:tc>
          <w:tcPr>
            <w:tcW w:w="1915" w:type="dxa"/>
            <w:shd w:val="clear" w:color="auto" w:fill="F2F2F2" w:themeFill="background1" w:themeFillShade="F2"/>
          </w:tcPr>
          <w:p w14:paraId="5F37D7CE" w14:textId="77777777" w:rsidR="004A350B" w:rsidRPr="00B8318E" w:rsidRDefault="004A350B" w:rsidP="004A350B">
            <w:pPr>
              <w:pStyle w:val="NoSpacing"/>
              <w:jc w:val="both"/>
              <w:rPr>
                <w:sz w:val="22"/>
              </w:rPr>
            </w:pPr>
            <w:r w:rsidRPr="00B8318E">
              <w:rPr>
                <w:sz w:val="22"/>
              </w:rPr>
              <w:t>1</w:t>
            </w:r>
          </w:p>
        </w:tc>
      </w:tr>
      <w:tr w:rsidR="004A350B" w:rsidRPr="004A350B" w14:paraId="625261C4" w14:textId="77777777" w:rsidTr="00B8318E">
        <w:tc>
          <w:tcPr>
            <w:tcW w:w="1516" w:type="dxa"/>
            <w:vMerge/>
            <w:shd w:val="clear" w:color="auto" w:fill="F2F2F2" w:themeFill="background1" w:themeFillShade="F2"/>
          </w:tcPr>
          <w:p w14:paraId="603B5F5E"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60C67E86" w14:textId="28B30D44" w:rsidR="004A350B" w:rsidRPr="00B8318E" w:rsidRDefault="004A350B" w:rsidP="004A350B">
            <w:pPr>
              <w:pStyle w:val="NoSpacing"/>
              <w:jc w:val="both"/>
              <w:rPr>
                <w:sz w:val="22"/>
              </w:rPr>
            </w:pPr>
            <w:r w:rsidRPr="00B8318E">
              <w:rPr>
                <w:sz w:val="22"/>
              </w:rPr>
              <w:t>Ministry of Health Officials</w:t>
            </w:r>
            <w:r w:rsidR="00CC0498" w:rsidRPr="00B8318E">
              <w:rPr>
                <w:sz w:val="22"/>
              </w:rPr>
              <w:t xml:space="preserve"> (Maternal health, nutrition, WASH, Transpor</w:t>
            </w:r>
            <w:r w:rsidR="00866FD8">
              <w:rPr>
                <w:sz w:val="22"/>
              </w:rPr>
              <w:t>t (for referral)</w:t>
            </w:r>
            <w:r w:rsidR="00CC0498" w:rsidRPr="00B8318E">
              <w:rPr>
                <w:sz w:val="22"/>
              </w:rPr>
              <w:t>, Human Resources, Health promotion, Supply chain, and HMIS sections)</w:t>
            </w:r>
          </w:p>
        </w:tc>
        <w:tc>
          <w:tcPr>
            <w:tcW w:w="2387" w:type="dxa"/>
            <w:vMerge/>
            <w:shd w:val="clear" w:color="auto" w:fill="F2F2F2" w:themeFill="background1" w:themeFillShade="F2"/>
          </w:tcPr>
          <w:p w14:paraId="39F0D1AB" w14:textId="77777777" w:rsidR="004A350B" w:rsidRPr="00B8318E" w:rsidRDefault="004A350B" w:rsidP="004A350B">
            <w:pPr>
              <w:pStyle w:val="NoSpacing"/>
              <w:jc w:val="both"/>
              <w:rPr>
                <w:sz w:val="22"/>
              </w:rPr>
            </w:pPr>
          </w:p>
        </w:tc>
        <w:tc>
          <w:tcPr>
            <w:tcW w:w="1915" w:type="dxa"/>
            <w:shd w:val="clear" w:color="auto" w:fill="F2F2F2" w:themeFill="background1" w:themeFillShade="F2"/>
          </w:tcPr>
          <w:p w14:paraId="66A851AE" w14:textId="77777777" w:rsidR="004A350B" w:rsidRPr="00B8318E" w:rsidRDefault="004A350B" w:rsidP="004A350B">
            <w:pPr>
              <w:pStyle w:val="NoSpacing"/>
              <w:jc w:val="both"/>
              <w:rPr>
                <w:sz w:val="22"/>
              </w:rPr>
            </w:pPr>
            <w:r w:rsidRPr="00B8318E">
              <w:rPr>
                <w:sz w:val="22"/>
              </w:rPr>
              <w:t>4</w:t>
            </w:r>
          </w:p>
        </w:tc>
      </w:tr>
      <w:tr w:rsidR="004A350B" w:rsidRPr="004A350B" w14:paraId="4C5AAA39" w14:textId="77777777" w:rsidTr="00B8318E">
        <w:tc>
          <w:tcPr>
            <w:tcW w:w="1516" w:type="dxa"/>
            <w:vMerge/>
            <w:shd w:val="clear" w:color="auto" w:fill="F2F2F2" w:themeFill="background1" w:themeFillShade="F2"/>
          </w:tcPr>
          <w:p w14:paraId="5922B36C"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234A268E" w14:textId="77777777" w:rsidR="004A350B" w:rsidRPr="00B8318E" w:rsidRDefault="004A350B" w:rsidP="004A350B">
            <w:pPr>
              <w:pStyle w:val="NoSpacing"/>
              <w:jc w:val="both"/>
              <w:rPr>
                <w:sz w:val="22"/>
              </w:rPr>
            </w:pPr>
            <w:r w:rsidRPr="00B8318E">
              <w:rPr>
                <w:sz w:val="22"/>
              </w:rPr>
              <w:t>National Blood Transfusion Service</w:t>
            </w:r>
          </w:p>
        </w:tc>
        <w:tc>
          <w:tcPr>
            <w:tcW w:w="2387" w:type="dxa"/>
            <w:vMerge/>
            <w:shd w:val="clear" w:color="auto" w:fill="F2F2F2" w:themeFill="background1" w:themeFillShade="F2"/>
          </w:tcPr>
          <w:p w14:paraId="6EB5DF3D" w14:textId="77777777" w:rsidR="004A350B" w:rsidRPr="00B8318E" w:rsidRDefault="004A350B" w:rsidP="004A350B">
            <w:pPr>
              <w:pStyle w:val="NoSpacing"/>
              <w:jc w:val="both"/>
              <w:rPr>
                <w:sz w:val="22"/>
              </w:rPr>
            </w:pPr>
          </w:p>
        </w:tc>
        <w:tc>
          <w:tcPr>
            <w:tcW w:w="1915" w:type="dxa"/>
            <w:shd w:val="clear" w:color="auto" w:fill="F2F2F2" w:themeFill="background1" w:themeFillShade="F2"/>
          </w:tcPr>
          <w:p w14:paraId="52421634" w14:textId="77777777" w:rsidR="004A350B" w:rsidRPr="00B8318E" w:rsidRDefault="004A350B" w:rsidP="004A350B">
            <w:pPr>
              <w:pStyle w:val="NoSpacing"/>
              <w:jc w:val="both"/>
              <w:rPr>
                <w:sz w:val="22"/>
              </w:rPr>
            </w:pPr>
            <w:r w:rsidRPr="00B8318E">
              <w:rPr>
                <w:sz w:val="22"/>
              </w:rPr>
              <w:t>1</w:t>
            </w:r>
          </w:p>
        </w:tc>
      </w:tr>
      <w:tr w:rsidR="004A350B" w:rsidRPr="004A350B" w14:paraId="7AD212C4" w14:textId="77777777" w:rsidTr="00B8318E">
        <w:tc>
          <w:tcPr>
            <w:tcW w:w="1516" w:type="dxa"/>
            <w:vMerge/>
            <w:shd w:val="clear" w:color="auto" w:fill="F2F2F2" w:themeFill="background1" w:themeFillShade="F2"/>
          </w:tcPr>
          <w:p w14:paraId="4D4124AC"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5728BDC3" w14:textId="77777777" w:rsidR="004A350B" w:rsidRPr="00B8318E" w:rsidRDefault="004A350B" w:rsidP="004A350B">
            <w:pPr>
              <w:pStyle w:val="NoSpacing"/>
              <w:jc w:val="both"/>
              <w:rPr>
                <w:sz w:val="22"/>
              </w:rPr>
            </w:pPr>
            <w:r w:rsidRPr="00B8318E">
              <w:rPr>
                <w:sz w:val="22"/>
              </w:rPr>
              <w:t>Health Training Institutions</w:t>
            </w:r>
          </w:p>
        </w:tc>
        <w:tc>
          <w:tcPr>
            <w:tcW w:w="2387" w:type="dxa"/>
            <w:vMerge/>
            <w:shd w:val="clear" w:color="auto" w:fill="F2F2F2" w:themeFill="background1" w:themeFillShade="F2"/>
          </w:tcPr>
          <w:p w14:paraId="5104D587" w14:textId="77777777" w:rsidR="004A350B" w:rsidRPr="00B8318E" w:rsidRDefault="004A350B" w:rsidP="004A350B">
            <w:pPr>
              <w:pStyle w:val="NoSpacing"/>
              <w:jc w:val="both"/>
              <w:rPr>
                <w:sz w:val="22"/>
              </w:rPr>
            </w:pPr>
          </w:p>
        </w:tc>
        <w:tc>
          <w:tcPr>
            <w:tcW w:w="1915" w:type="dxa"/>
            <w:shd w:val="clear" w:color="auto" w:fill="F2F2F2" w:themeFill="background1" w:themeFillShade="F2"/>
          </w:tcPr>
          <w:p w14:paraId="41808744" w14:textId="77777777" w:rsidR="004A350B" w:rsidRPr="00B8318E" w:rsidRDefault="004A350B" w:rsidP="004A350B">
            <w:pPr>
              <w:pStyle w:val="NoSpacing"/>
              <w:jc w:val="both"/>
              <w:rPr>
                <w:sz w:val="22"/>
              </w:rPr>
            </w:pPr>
            <w:r w:rsidRPr="00B8318E">
              <w:rPr>
                <w:sz w:val="22"/>
              </w:rPr>
              <w:t>2</w:t>
            </w:r>
          </w:p>
        </w:tc>
      </w:tr>
      <w:tr w:rsidR="004A350B" w:rsidRPr="004A350B" w14:paraId="55AA9F5A" w14:textId="77777777" w:rsidTr="00B8318E">
        <w:tc>
          <w:tcPr>
            <w:tcW w:w="1516" w:type="dxa"/>
            <w:vMerge/>
            <w:shd w:val="clear" w:color="auto" w:fill="F2F2F2" w:themeFill="background1" w:themeFillShade="F2"/>
          </w:tcPr>
          <w:p w14:paraId="6826EBF3"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3836C822" w14:textId="7810A591" w:rsidR="004A350B" w:rsidRPr="00B8318E" w:rsidRDefault="004A350B" w:rsidP="004A350B">
            <w:pPr>
              <w:pStyle w:val="NoSpacing"/>
              <w:jc w:val="both"/>
              <w:rPr>
                <w:sz w:val="22"/>
              </w:rPr>
            </w:pPr>
            <w:r w:rsidRPr="00B8318E">
              <w:rPr>
                <w:sz w:val="22"/>
              </w:rPr>
              <w:t>National NGO Partner</w:t>
            </w:r>
            <w:r w:rsidR="00CC0498" w:rsidRPr="00B8318E">
              <w:rPr>
                <w:sz w:val="22"/>
              </w:rPr>
              <w:t xml:space="preserve"> (Save the Children)</w:t>
            </w:r>
          </w:p>
        </w:tc>
        <w:tc>
          <w:tcPr>
            <w:tcW w:w="2387" w:type="dxa"/>
            <w:vMerge/>
            <w:shd w:val="clear" w:color="auto" w:fill="F2F2F2" w:themeFill="background1" w:themeFillShade="F2"/>
          </w:tcPr>
          <w:p w14:paraId="28A887AF" w14:textId="77777777" w:rsidR="004A350B" w:rsidRPr="00B8318E" w:rsidRDefault="004A350B" w:rsidP="004A350B">
            <w:pPr>
              <w:pStyle w:val="NoSpacing"/>
              <w:jc w:val="both"/>
              <w:rPr>
                <w:sz w:val="22"/>
              </w:rPr>
            </w:pPr>
          </w:p>
        </w:tc>
        <w:tc>
          <w:tcPr>
            <w:tcW w:w="1915" w:type="dxa"/>
            <w:shd w:val="clear" w:color="auto" w:fill="F2F2F2" w:themeFill="background1" w:themeFillShade="F2"/>
          </w:tcPr>
          <w:p w14:paraId="646A1B6A" w14:textId="56F6608F" w:rsidR="004A350B" w:rsidRPr="00B8318E" w:rsidRDefault="00CC0498" w:rsidP="004A350B">
            <w:pPr>
              <w:pStyle w:val="NoSpacing"/>
              <w:jc w:val="both"/>
              <w:rPr>
                <w:sz w:val="22"/>
              </w:rPr>
            </w:pPr>
            <w:r w:rsidRPr="00B8318E">
              <w:rPr>
                <w:sz w:val="22"/>
              </w:rPr>
              <w:t>1</w:t>
            </w:r>
          </w:p>
        </w:tc>
      </w:tr>
      <w:tr w:rsidR="004A350B" w:rsidRPr="004A350B" w14:paraId="3CBA1A6B" w14:textId="77777777" w:rsidTr="00B8318E">
        <w:trPr>
          <w:trHeight w:val="467"/>
        </w:trPr>
        <w:tc>
          <w:tcPr>
            <w:tcW w:w="1516" w:type="dxa"/>
            <w:vMerge w:val="restart"/>
            <w:shd w:val="clear" w:color="auto" w:fill="F2F2F2" w:themeFill="background1" w:themeFillShade="F2"/>
          </w:tcPr>
          <w:p w14:paraId="0DB0247A" w14:textId="77777777" w:rsidR="004A350B" w:rsidRPr="00B8318E" w:rsidRDefault="004A350B" w:rsidP="004A350B">
            <w:pPr>
              <w:pStyle w:val="NoSpacing"/>
              <w:jc w:val="both"/>
              <w:rPr>
                <w:sz w:val="22"/>
              </w:rPr>
            </w:pPr>
            <w:r w:rsidRPr="00B8318E">
              <w:rPr>
                <w:sz w:val="22"/>
              </w:rPr>
              <w:lastRenderedPageBreak/>
              <w:t>Subnational</w:t>
            </w:r>
          </w:p>
        </w:tc>
        <w:tc>
          <w:tcPr>
            <w:tcW w:w="3198" w:type="dxa"/>
            <w:shd w:val="clear" w:color="auto" w:fill="F2F2F2" w:themeFill="background1" w:themeFillShade="F2"/>
          </w:tcPr>
          <w:p w14:paraId="39741B8F" w14:textId="77777777" w:rsidR="004A350B" w:rsidRPr="00B8318E" w:rsidRDefault="004A350B" w:rsidP="004A350B">
            <w:pPr>
              <w:pStyle w:val="NoSpacing"/>
              <w:jc w:val="both"/>
              <w:rPr>
                <w:sz w:val="22"/>
              </w:rPr>
            </w:pPr>
            <w:r w:rsidRPr="00B8318E">
              <w:rPr>
                <w:sz w:val="22"/>
              </w:rPr>
              <w:t>NGOs/CBOs Partners (for community activities)</w:t>
            </w:r>
          </w:p>
        </w:tc>
        <w:tc>
          <w:tcPr>
            <w:tcW w:w="2387" w:type="dxa"/>
            <w:shd w:val="clear" w:color="auto" w:fill="F2F2F2" w:themeFill="background1" w:themeFillShade="F2"/>
          </w:tcPr>
          <w:p w14:paraId="3652227A" w14:textId="77777777" w:rsidR="004A350B" w:rsidRPr="00B8318E" w:rsidRDefault="004A350B" w:rsidP="004A350B">
            <w:pPr>
              <w:pStyle w:val="NoSpacing"/>
              <w:jc w:val="both"/>
              <w:rPr>
                <w:sz w:val="22"/>
              </w:rPr>
            </w:pPr>
            <w:r w:rsidRPr="00B8318E">
              <w:rPr>
                <w:sz w:val="22"/>
              </w:rPr>
              <w:t>Key Informant Interviews and Review of Literature</w:t>
            </w:r>
          </w:p>
        </w:tc>
        <w:tc>
          <w:tcPr>
            <w:tcW w:w="1915" w:type="dxa"/>
            <w:shd w:val="clear" w:color="auto" w:fill="F2F2F2" w:themeFill="background1" w:themeFillShade="F2"/>
          </w:tcPr>
          <w:p w14:paraId="080180E2" w14:textId="361BB770" w:rsidR="004A350B" w:rsidRPr="00B8318E" w:rsidRDefault="00CC0498" w:rsidP="004A350B">
            <w:pPr>
              <w:pStyle w:val="NoSpacing"/>
              <w:jc w:val="both"/>
              <w:rPr>
                <w:sz w:val="22"/>
              </w:rPr>
            </w:pPr>
            <w:r w:rsidRPr="00B8318E">
              <w:rPr>
                <w:sz w:val="22"/>
              </w:rPr>
              <w:t>2</w:t>
            </w:r>
          </w:p>
        </w:tc>
      </w:tr>
      <w:tr w:rsidR="004A350B" w:rsidRPr="004A350B" w14:paraId="2041C1FC" w14:textId="77777777" w:rsidTr="00B8318E">
        <w:tc>
          <w:tcPr>
            <w:tcW w:w="1516" w:type="dxa"/>
            <w:vMerge/>
            <w:shd w:val="clear" w:color="auto" w:fill="F2F2F2" w:themeFill="background1" w:themeFillShade="F2"/>
          </w:tcPr>
          <w:p w14:paraId="4A945D2D"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38C76D2D" w14:textId="77777777" w:rsidR="004A350B" w:rsidRPr="00B8318E" w:rsidRDefault="004A350B" w:rsidP="004A350B">
            <w:pPr>
              <w:pStyle w:val="NoSpacing"/>
              <w:jc w:val="both"/>
              <w:rPr>
                <w:sz w:val="22"/>
              </w:rPr>
            </w:pPr>
            <w:r w:rsidRPr="00B8318E">
              <w:rPr>
                <w:sz w:val="22"/>
              </w:rPr>
              <w:t>Ministry of Health – District Medical Offices and RCH coordinators</w:t>
            </w:r>
          </w:p>
        </w:tc>
        <w:tc>
          <w:tcPr>
            <w:tcW w:w="2387" w:type="dxa"/>
            <w:shd w:val="clear" w:color="auto" w:fill="F2F2F2" w:themeFill="background1" w:themeFillShade="F2"/>
          </w:tcPr>
          <w:p w14:paraId="55B42B6B" w14:textId="77777777" w:rsidR="004A350B" w:rsidRPr="00B8318E" w:rsidRDefault="004A350B" w:rsidP="004A350B">
            <w:pPr>
              <w:pStyle w:val="NoSpacing"/>
              <w:jc w:val="both"/>
              <w:rPr>
                <w:sz w:val="22"/>
              </w:rPr>
            </w:pPr>
          </w:p>
        </w:tc>
        <w:tc>
          <w:tcPr>
            <w:tcW w:w="1915" w:type="dxa"/>
            <w:shd w:val="clear" w:color="auto" w:fill="F2F2F2" w:themeFill="background1" w:themeFillShade="F2"/>
          </w:tcPr>
          <w:p w14:paraId="7BF27A10" w14:textId="77777777" w:rsidR="004A350B" w:rsidRPr="00B8318E" w:rsidRDefault="004A350B" w:rsidP="004A350B">
            <w:pPr>
              <w:pStyle w:val="NoSpacing"/>
              <w:jc w:val="both"/>
              <w:rPr>
                <w:sz w:val="22"/>
              </w:rPr>
            </w:pPr>
            <w:r w:rsidRPr="00B8318E">
              <w:rPr>
                <w:sz w:val="22"/>
              </w:rPr>
              <w:t>12</w:t>
            </w:r>
          </w:p>
        </w:tc>
      </w:tr>
      <w:tr w:rsidR="004A350B" w:rsidRPr="004A350B" w14:paraId="312F0344" w14:textId="77777777" w:rsidTr="00B8318E">
        <w:tc>
          <w:tcPr>
            <w:tcW w:w="1516" w:type="dxa"/>
            <w:vMerge/>
            <w:shd w:val="clear" w:color="auto" w:fill="F2F2F2" w:themeFill="background1" w:themeFillShade="F2"/>
          </w:tcPr>
          <w:p w14:paraId="15BB91ED" w14:textId="77777777" w:rsidR="004A350B" w:rsidRPr="00B8318E" w:rsidRDefault="004A350B" w:rsidP="004A350B">
            <w:pPr>
              <w:pStyle w:val="NoSpacing"/>
              <w:jc w:val="both"/>
              <w:rPr>
                <w:sz w:val="22"/>
              </w:rPr>
            </w:pPr>
          </w:p>
        </w:tc>
        <w:tc>
          <w:tcPr>
            <w:tcW w:w="3198" w:type="dxa"/>
            <w:vMerge w:val="restart"/>
            <w:shd w:val="clear" w:color="auto" w:fill="F2F2F2" w:themeFill="background1" w:themeFillShade="F2"/>
          </w:tcPr>
          <w:p w14:paraId="57D9FF79" w14:textId="77777777" w:rsidR="004A350B" w:rsidRPr="00B8318E" w:rsidRDefault="004A350B" w:rsidP="004A350B">
            <w:pPr>
              <w:pStyle w:val="NoSpacing"/>
              <w:jc w:val="both"/>
              <w:rPr>
                <w:sz w:val="22"/>
              </w:rPr>
            </w:pPr>
            <w:r w:rsidRPr="00B8318E">
              <w:rPr>
                <w:sz w:val="22"/>
              </w:rPr>
              <w:t>District Hospitals and selected PHCU+</w:t>
            </w:r>
          </w:p>
        </w:tc>
        <w:tc>
          <w:tcPr>
            <w:tcW w:w="2387" w:type="dxa"/>
            <w:shd w:val="clear" w:color="auto" w:fill="F2F2F2" w:themeFill="background1" w:themeFillShade="F2"/>
          </w:tcPr>
          <w:p w14:paraId="612A9EA5" w14:textId="77777777" w:rsidR="004A350B" w:rsidRPr="00B8318E" w:rsidRDefault="004A350B" w:rsidP="004A350B">
            <w:pPr>
              <w:pStyle w:val="NoSpacing"/>
              <w:jc w:val="both"/>
              <w:rPr>
                <w:sz w:val="22"/>
              </w:rPr>
            </w:pPr>
            <w:r w:rsidRPr="00B8318E">
              <w:rPr>
                <w:sz w:val="22"/>
              </w:rPr>
              <w:t>KIIs with in-charges</w:t>
            </w:r>
          </w:p>
        </w:tc>
        <w:tc>
          <w:tcPr>
            <w:tcW w:w="1915" w:type="dxa"/>
            <w:shd w:val="clear" w:color="auto" w:fill="F2F2F2" w:themeFill="background1" w:themeFillShade="F2"/>
          </w:tcPr>
          <w:p w14:paraId="3B150A0A" w14:textId="77777777" w:rsidR="004A350B" w:rsidRPr="00B8318E" w:rsidRDefault="004A350B" w:rsidP="004A350B">
            <w:pPr>
              <w:pStyle w:val="NoSpacing"/>
              <w:jc w:val="both"/>
              <w:rPr>
                <w:sz w:val="22"/>
              </w:rPr>
            </w:pPr>
            <w:r w:rsidRPr="00B8318E">
              <w:rPr>
                <w:sz w:val="22"/>
              </w:rPr>
              <w:t>12</w:t>
            </w:r>
          </w:p>
        </w:tc>
      </w:tr>
      <w:tr w:rsidR="004A350B" w:rsidRPr="004A350B" w14:paraId="639A180E" w14:textId="77777777" w:rsidTr="00B8318E">
        <w:tc>
          <w:tcPr>
            <w:tcW w:w="1516" w:type="dxa"/>
            <w:vMerge/>
            <w:shd w:val="clear" w:color="auto" w:fill="F2F2F2" w:themeFill="background1" w:themeFillShade="F2"/>
          </w:tcPr>
          <w:p w14:paraId="739D152D" w14:textId="77777777" w:rsidR="004A350B" w:rsidRPr="00B8318E" w:rsidRDefault="004A350B" w:rsidP="004A350B">
            <w:pPr>
              <w:pStyle w:val="NoSpacing"/>
              <w:jc w:val="both"/>
              <w:rPr>
                <w:sz w:val="22"/>
              </w:rPr>
            </w:pPr>
          </w:p>
        </w:tc>
        <w:tc>
          <w:tcPr>
            <w:tcW w:w="3198" w:type="dxa"/>
            <w:vMerge/>
            <w:shd w:val="clear" w:color="auto" w:fill="F2F2F2" w:themeFill="background1" w:themeFillShade="F2"/>
          </w:tcPr>
          <w:p w14:paraId="6C425881" w14:textId="77777777" w:rsidR="004A350B" w:rsidRPr="00B8318E" w:rsidRDefault="004A350B" w:rsidP="004A350B">
            <w:pPr>
              <w:pStyle w:val="NoSpacing"/>
              <w:jc w:val="both"/>
              <w:rPr>
                <w:sz w:val="22"/>
              </w:rPr>
            </w:pPr>
          </w:p>
        </w:tc>
        <w:tc>
          <w:tcPr>
            <w:tcW w:w="2387" w:type="dxa"/>
            <w:shd w:val="clear" w:color="auto" w:fill="F2F2F2" w:themeFill="background1" w:themeFillShade="F2"/>
          </w:tcPr>
          <w:p w14:paraId="484A4220" w14:textId="77777777" w:rsidR="004A350B" w:rsidRPr="00B8318E" w:rsidRDefault="004A350B" w:rsidP="004A350B">
            <w:pPr>
              <w:pStyle w:val="NoSpacing"/>
              <w:jc w:val="both"/>
              <w:rPr>
                <w:sz w:val="22"/>
              </w:rPr>
            </w:pPr>
            <w:r w:rsidRPr="00B8318E">
              <w:rPr>
                <w:sz w:val="22"/>
              </w:rPr>
              <w:t>FGDs with RMNCH providers</w:t>
            </w:r>
          </w:p>
        </w:tc>
        <w:tc>
          <w:tcPr>
            <w:tcW w:w="1915" w:type="dxa"/>
            <w:shd w:val="clear" w:color="auto" w:fill="F2F2F2" w:themeFill="background1" w:themeFillShade="F2"/>
          </w:tcPr>
          <w:p w14:paraId="63D7A9CD" w14:textId="77777777" w:rsidR="004A350B" w:rsidRPr="00B8318E" w:rsidRDefault="004A350B" w:rsidP="004A350B">
            <w:pPr>
              <w:pStyle w:val="NoSpacing"/>
              <w:jc w:val="both"/>
              <w:rPr>
                <w:sz w:val="22"/>
              </w:rPr>
            </w:pPr>
            <w:r w:rsidRPr="00B8318E">
              <w:rPr>
                <w:sz w:val="22"/>
              </w:rPr>
              <w:t>4</w:t>
            </w:r>
          </w:p>
        </w:tc>
      </w:tr>
      <w:tr w:rsidR="004A350B" w:rsidRPr="004A350B" w14:paraId="2374E02F" w14:textId="77777777" w:rsidTr="00B8318E">
        <w:tc>
          <w:tcPr>
            <w:tcW w:w="1516" w:type="dxa"/>
            <w:vMerge/>
            <w:shd w:val="clear" w:color="auto" w:fill="F2F2F2" w:themeFill="background1" w:themeFillShade="F2"/>
          </w:tcPr>
          <w:p w14:paraId="2999B138" w14:textId="77777777" w:rsidR="004A350B" w:rsidRPr="00B8318E" w:rsidRDefault="004A350B" w:rsidP="004A350B">
            <w:pPr>
              <w:pStyle w:val="NoSpacing"/>
              <w:jc w:val="both"/>
              <w:rPr>
                <w:sz w:val="22"/>
              </w:rPr>
            </w:pPr>
          </w:p>
        </w:tc>
        <w:tc>
          <w:tcPr>
            <w:tcW w:w="3198" w:type="dxa"/>
            <w:vMerge/>
            <w:shd w:val="clear" w:color="auto" w:fill="F2F2F2" w:themeFill="background1" w:themeFillShade="F2"/>
          </w:tcPr>
          <w:p w14:paraId="08308CE9" w14:textId="77777777" w:rsidR="004A350B" w:rsidRPr="00B8318E" w:rsidRDefault="004A350B" w:rsidP="004A350B">
            <w:pPr>
              <w:pStyle w:val="NoSpacing"/>
              <w:jc w:val="both"/>
              <w:rPr>
                <w:sz w:val="22"/>
              </w:rPr>
            </w:pPr>
          </w:p>
        </w:tc>
        <w:tc>
          <w:tcPr>
            <w:tcW w:w="2387" w:type="dxa"/>
            <w:shd w:val="clear" w:color="auto" w:fill="F2F2F2" w:themeFill="background1" w:themeFillShade="F2"/>
          </w:tcPr>
          <w:p w14:paraId="499A78C5" w14:textId="77777777" w:rsidR="004A350B" w:rsidRPr="00B8318E" w:rsidRDefault="004A350B" w:rsidP="004A350B">
            <w:pPr>
              <w:pStyle w:val="NoSpacing"/>
              <w:jc w:val="both"/>
              <w:rPr>
                <w:sz w:val="22"/>
              </w:rPr>
            </w:pPr>
            <w:r w:rsidRPr="00B8318E">
              <w:rPr>
                <w:sz w:val="22"/>
              </w:rPr>
              <w:t>Case studies</w:t>
            </w:r>
          </w:p>
        </w:tc>
        <w:tc>
          <w:tcPr>
            <w:tcW w:w="1915" w:type="dxa"/>
            <w:shd w:val="clear" w:color="auto" w:fill="F2F2F2" w:themeFill="background1" w:themeFillShade="F2"/>
          </w:tcPr>
          <w:p w14:paraId="46180B43" w14:textId="77777777" w:rsidR="004A350B" w:rsidRPr="00B8318E" w:rsidRDefault="004A350B" w:rsidP="004A350B">
            <w:pPr>
              <w:pStyle w:val="NoSpacing"/>
              <w:jc w:val="both"/>
              <w:rPr>
                <w:sz w:val="22"/>
              </w:rPr>
            </w:pPr>
            <w:r w:rsidRPr="00B8318E">
              <w:rPr>
                <w:sz w:val="22"/>
              </w:rPr>
              <w:t>4</w:t>
            </w:r>
          </w:p>
        </w:tc>
      </w:tr>
      <w:tr w:rsidR="004A350B" w:rsidRPr="004A350B" w14:paraId="4EB19A55" w14:textId="77777777" w:rsidTr="00B8318E">
        <w:tc>
          <w:tcPr>
            <w:tcW w:w="1516" w:type="dxa"/>
            <w:vMerge w:val="restart"/>
            <w:shd w:val="clear" w:color="auto" w:fill="F2F2F2" w:themeFill="background1" w:themeFillShade="F2"/>
          </w:tcPr>
          <w:p w14:paraId="55C9328E" w14:textId="695F4714" w:rsidR="004A350B" w:rsidRPr="00B8318E" w:rsidRDefault="00B8318E" w:rsidP="004A350B">
            <w:pPr>
              <w:pStyle w:val="NoSpacing"/>
              <w:jc w:val="both"/>
              <w:rPr>
                <w:sz w:val="22"/>
              </w:rPr>
            </w:pPr>
            <w:r w:rsidRPr="00B8318E">
              <w:rPr>
                <w:sz w:val="22"/>
              </w:rPr>
              <w:t>Community</w:t>
            </w:r>
          </w:p>
        </w:tc>
        <w:tc>
          <w:tcPr>
            <w:tcW w:w="3198" w:type="dxa"/>
            <w:shd w:val="clear" w:color="auto" w:fill="F2F2F2" w:themeFill="background1" w:themeFillShade="F2"/>
          </w:tcPr>
          <w:p w14:paraId="22A5565E" w14:textId="77777777" w:rsidR="004A350B" w:rsidRPr="00B8318E" w:rsidRDefault="004A350B" w:rsidP="004A350B">
            <w:pPr>
              <w:pStyle w:val="NoSpacing"/>
              <w:jc w:val="both"/>
              <w:rPr>
                <w:sz w:val="22"/>
              </w:rPr>
            </w:pPr>
            <w:r w:rsidRPr="00B8318E">
              <w:rPr>
                <w:sz w:val="22"/>
              </w:rPr>
              <w:t xml:space="preserve">Community Health Volunteers </w:t>
            </w:r>
          </w:p>
        </w:tc>
        <w:tc>
          <w:tcPr>
            <w:tcW w:w="2387" w:type="dxa"/>
            <w:shd w:val="clear" w:color="auto" w:fill="F2F2F2" w:themeFill="background1" w:themeFillShade="F2"/>
          </w:tcPr>
          <w:p w14:paraId="3BEF1363" w14:textId="77777777" w:rsidR="004A350B" w:rsidRPr="00B8318E" w:rsidRDefault="004A350B" w:rsidP="004A350B">
            <w:pPr>
              <w:pStyle w:val="NoSpacing"/>
              <w:jc w:val="both"/>
              <w:rPr>
                <w:sz w:val="22"/>
              </w:rPr>
            </w:pPr>
            <w:r w:rsidRPr="00B8318E">
              <w:rPr>
                <w:sz w:val="22"/>
              </w:rPr>
              <w:t>Focus Group Discussions</w:t>
            </w:r>
          </w:p>
        </w:tc>
        <w:tc>
          <w:tcPr>
            <w:tcW w:w="1915" w:type="dxa"/>
            <w:shd w:val="clear" w:color="auto" w:fill="F2F2F2" w:themeFill="background1" w:themeFillShade="F2"/>
          </w:tcPr>
          <w:p w14:paraId="5DC7A27E" w14:textId="77777777" w:rsidR="004A350B" w:rsidRPr="00B8318E" w:rsidRDefault="004A350B" w:rsidP="004A350B">
            <w:pPr>
              <w:pStyle w:val="NoSpacing"/>
              <w:jc w:val="both"/>
              <w:rPr>
                <w:sz w:val="22"/>
              </w:rPr>
            </w:pPr>
            <w:r w:rsidRPr="00B8318E">
              <w:rPr>
                <w:sz w:val="22"/>
              </w:rPr>
              <w:t>4</w:t>
            </w:r>
          </w:p>
        </w:tc>
      </w:tr>
      <w:tr w:rsidR="004A350B" w:rsidRPr="004A350B" w14:paraId="00833A76" w14:textId="77777777" w:rsidTr="00B8318E">
        <w:tc>
          <w:tcPr>
            <w:tcW w:w="1516" w:type="dxa"/>
            <w:vMerge/>
            <w:shd w:val="clear" w:color="auto" w:fill="F2F2F2" w:themeFill="background1" w:themeFillShade="F2"/>
          </w:tcPr>
          <w:p w14:paraId="0E7A9190"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0F2EFD42" w14:textId="77777777" w:rsidR="004A350B" w:rsidRPr="00B8318E" w:rsidRDefault="004A350B" w:rsidP="004A350B">
            <w:pPr>
              <w:pStyle w:val="NoSpacing"/>
              <w:jc w:val="both"/>
              <w:rPr>
                <w:sz w:val="22"/>
              </w:rPr>
            </w:pPr>
            <w:r w:rsidRPr="00B8318E">
              <w:rPr>
                <w:sz w:val="22"/>
              </w:rPr>
              <w:t>Community Health Volunteers Supervisors</w:t>
            </w:r>
          </w:p>
        </w:tc>
        <w:tc>
          <w:tcPr>
            <w:tcW w:w="2387" w:type="dxa"/>
            <w:shd w:val="clear" w:color="auto" w:fill="F2F2F2" w:themeFill="background1" w:themeFillShade="F2"/>
          </w:tcPr>
          <w:p w14:paraId="18B68C72" w14:textId="77777777" w:rsidR="004A350B" w:rsidRPr="00B8318E" w:rsidRDefault="004A350B" w:rsidP="004A350B">
            <w:pPr>
              <w:pStyle w:val="NoSpacing"/>
              <w:jc w:val="both"/>
              <w:rPr>
                <w:sz w:val="22"/>
              </w:rPr>
            </w:pPr>
            <w:r w:rsidRPr="00B8318E">
              <w:rPr>
                <w:sz w:val="22"/>
              </w:rPr>
              <w:t>Key Informant Interview</w:t>
            </w:r>
          </w:p>
        </w:tc>
        <w:tc>
          <w:tcPr>
            <w:tcW w:w="1915" w:type="dxa"/>
            <w:shd w:val="clear" w:color="auto" w:fill="F2F2F2" w:themeFill="background1" w:themeFillShade="F2"/>
          </w:tcPr>
          <w:p w14:paraId="2E369F1F" w14:textId="77777777" w:rsidR="004A350B" w:rsidRPr="00B8318E" w:rsidRDefault="004A350B" w:rsidP="004A350B">
            <w:pPr>
              <w:pStyle w:val="NoSpacing"/>
              <w:jc w:val="both"/>
              <w:rPr>
                <w:sz w:val="22"/>
              </w:rPr>
            </w:pPr>
            <w:r w:rsidRPr="00B8318E">
              <w:rPr>
                <w:sz w:val="22"/>
              </w:rPr>
              <w:t>4</w:t>
            </w:r>
          </w:p>
        </w:tc>
      </w:tr>
      <w:tr w:rsidR="004A350B" w:rsidRPr="004A350B" w14:paraId="526DDFE3" w14:textId="77777777" w:rsidTr="00B8318E">
        <w:tc>
          <w:tcPr>
            <w:tcW w:w="1516" w:type="dxa"/>
            <w:vMerge/>
            <w:shd w:val="clear" w:color="auto" w:fill="F2F2F2" w:themeFill="background1" w:themeFillShade="F2"/>
          </w:tcPr>
          <w:p w14:paraId="45667E4F"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08087472" w14:textId="77777777" w:rsidR="004A350B" w:rsidRPr="00B8318E" w:rsidRDefault="004A350B" w:rsidP="004A350B">
            <w:pPr>
              <w:pStyle w:val="NoSpacing"/>
              <w:jc w:val="both"/>
              <w:rPr>
                <w:sz w:val="22"/>
              </w:rPr>
            </w:pPr>
            <w:r w:rsidRPr="00B8318E">
              <w:rPr>
                <w:sz w:val="22"/>
              </w:rPr>
              <w:t xml:space="preserve">Community Health Volunteers </w:t>
            </w:r>
          </w:p>
        </w:tc>
        <w:tc>
          <w:tcPr>
            <w:tcW w:w="2387" w:type="dxa"/>
            <w:shd w:val="clear" w:color="auto" w:fill="F2F2F2" w:themeFill="background1" w:themeFillShade="F2"/>
          </w:tcPr>
          <w:p w14:paraId="4767ECE4" w14:textId="77777777" w:rsidR="004A350B" w:rsidRPr="00B8318E" w:rsidRDefault="004A350B" w:rsidP="004A350B">
            <w:pPr>
              <w:pStyle w:val="NoSpacing"/>
              <w:jc w:val="both"/>
              <w:rPr>
                <w:sz w:val="22"/>
              </w:rPr>
            </w:pPr>
            <w:r w:rsidRPr="00B8318E">
              <w:rPr>
                <w:sz w:val="22"/>
              </w:rPr>
              <w:t>Case studies</w:t>
            </w:r>
          </w:p>
        </w:tc>
        <w:tc>
          <w:tcPr>
            <w:tcW w:w="1915" w:type="dxa"/>
            <w:shd w:val="clear" w:color="auto" w:fill="F2F2F2" w:themeFill="background1" w:themeFillShade="F2"/>
          </w:tcPr>
          <w:p w14:paraId="78F7B87F" w14:textId="77777777" w:rsidR="004A350B" w:rsidRPr="00B8318E" w:rsidRDefault="004A350B" w:rsidP="004A350B">
            <w:pPr>
              <w:pStyle w:val="NoSpacing"/>
              <w:jc w:val="both"/>
              <w:rPr>
                <w:sz w:val="22"/>
              </w:rPr>
            </w:pPr>
            <w:r w:rsidRPr="00B8318E">
              <w:rPr>
                <w:sz w:val="22"/>
              </w:rPr>
              <w:t>4</w:t>
            </w:r>
          </w:p>
        </w:tc>
      </w:tr>
      <w:tr w:rsidR="004A350B" w:rsidRPr="004A350B" w14:paraId="4431CF7A" w14:textId="77777777" w:rsidTr="00B8318E">
        <w:tc>
          <w:tcPr>
            <w:tcW w:w="1516" w:type="dxa"/>
            <w:vMerge/>
            <w:shd w:val="clear" w:color="auto" w:fill="F2F2F2" w:themeFill="background1" w:themeFillShade="F2"/>
          </w:tcPr>
          <w:p w14:paraId="5C32FC20"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2AFF50B6" w14:textId="77777777" w:rsidR="004A350B" w:rsidRPr="00B8318E" w:rsidRDefault="004A350B" w:rsidP="004A350B">
            <w:pPr>
              <w:pStyle w:val="NoSpacing"/>
              <w:jc w:val="both"/>
              <w:rPr>
                <w:sz w:val="22"/>
              </w:rPr>
            </w:pPr>
            <w:r w:rsidRPr="00B8318E">
              <w:rPr>
                <w:sz w:val="22"/>
              </w:rPr>
              <w:t>Mothers/Caregivers</w:t>
            </w:r>
          </w:p>
        </w:tc>
        <w:tc>
          <w:tcPr>
            <w:tcW w:w="2387" w:type="dxa"/>
            <w:shd w:val="clear" w:color="auto" w:fill="F2F2F2" w:themeFill="background1" w:themeFillShade="F2"/>
          </w:tcPr>
          <w:p w14:paraId="1FC81DFA" w14:textId="77777777" w:rsidR="004A350B" w:rsidRPr="00B8318E" w:rsidRDefault="004A350B" w:rsidP="004A350B">
            <w:pPr>
              <w:pStyle w:val="NoSpacing"/>
              <w:jc w:val="both"/>
              <w:rPr>
                <w:sz w:val="22"/>
              </w:rPr>
            </w:pPr>
            <w:r w:rsidRPr="00B8318E">
              <w:rPr>
                <w:sz w:val="22"/>
              </w:rPr>
              <w:t>Focus Group Discussions</w:t>
            </w:r>
          </w:p>
        </w:tc>
        <w:tc>
          <w:tcPr>
            <w:tcW w:w="1915" w:type="dxa"/>
            <w:shd w:val="clear" w:color="auto" w:fill="F2F2F2" w:themeFill="background1" w:themeFillShade="F2"/>
          </w:tcPr>
          <w:p w14:paraId="5B32BAB6" w14:textId="77777777" w:rsidR="004A350B" w:rsidRPr="00B8318E" w:rsidRDefault="004A350B" w:rsidP="004A350B">
            <w:pPr>
              <w:pStyle w:val="NoSpacing"/>
              <w:jc w:val="both"/>
              <w:rPr>
                <w:sz w:val="22"/>
              </w:rPr>
            </w:pPr>
            <w:r w:rsidRPr="00B8318E">
              <w:rPr>
                <w:sz w:val="22"/>
              </w:rPr>
              <w:t>4</w:t>
            </w:r>
          </w:p>
        </w:tc>
      </w:tr>
      <w:tr w:rsidR="004A350B" w:rsidRPr="004A350B" w14:paraId="14F699F6" w14:textId="77777777" w:rsidTr="00B8318E">
        <w:tc>
          <w:tcPr>
            <w:tcW w:w="1516" w:type="dxa"/>
            <w:vMerge/>
            <w:shd w:val="clear" w:color="auto" w:fill="F2F2F2" w:themeFill="background1" w:themeFillShade="F2"/>
          </w:tcPr>
          <w:p w14:paraId="45F162B9"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58652028" w14:textId="77777777" w:rsidR="004A350B" w:rsidRPr="00B8318E" w:rsidRDefault="004A350B" w:rsidP="004A350B">
            <w:pPr>
              <w:pStyle w:val="NoSpacing"/>
              <w:jc w:val="both"/>
              <w:rPr>
                <w:sz w:val="22"/>
              </w:rPr>
            </w:pPr>
            <w:r w:rsidRPr="00B8318E">
              <w:rPr>
                <w:sz w:val="22"/>
              </w:rPr>
              <w:t>Adolescent girls and young women</w:t>
            </w:r>
          </w:p>
        </w:tc>
        <w:tc>
          <w:tcPr>
            <w:tcW w:w="2387" w:type="dxa"/>
            <w:shd w:val="clear" w:color="auto" w:fill="F2F2F2" w:themeFill="background1" w:themeFillShade="F2"/>
          </w:tcPr>
          <w:p w14:paraId="3A8F8D47" w14:textId="77777777" w:rsidR="004A350B" w:rsidRPr="00B8318E" w:rsidRDefault="004A350B" w:rsidP="004A350B">
            <w:pPr>
              <w:pStyle w:val="NoSpacing"/>
              <w:jc w:val="both"/>
              <w:rPr>
                <w:sz w:val="22"/>
              </w:rPr>
            </w:pPr>
            <w:r w:rsidRPr="00B8318E">
              <w:rPr>
                <w:sz w:val="22"/>
              </w:rPr>
              <w:t>Focus Group Discussions</w:t>
            </w:r>
          </w:p>
        </w:tc>
        <w:tc>
          <w:tcPr>
            <w:tcW w:w="1915" w:type="dxa"/>
            <w:shd w:val="clear" w:color="auto" w:fill="F2F2F2" w:themeFill="background1" w:themeFillShade="F2"/>
          </w:tcPr>
          <w:p w14:paraId="302BA21A" w14:textId="77777777" w:rsidR="004A350B" w:rsidRPr="00B8318E" w:rsidRDefault="004A350B" w:rsidP="004A350B">
            <w:pPr>
              <w:pStyle w:val="NoSpacing"/>
              <w:jc w:val="both"/>
              <w:rPr>
                <w:sz w:val="22"/>
              </w:rPr>
            </w:pPr>
            <w:r w:rsidRPr="00B8318E">
              <w:rPr>
                <w:sz w:val="22"/>
              </w:rPr>
              <w:t>4</w:t>
            </w:r>
          </w:p>
        </w:tc>
      </w:tr>
      <w:tr w:rsidR="004A350B" w:rsidRPr="004A350B" w14:paraId="226FD3BF" w14:textId="77777777" w:rsidTr="00B8318E">
        <w:tc>
          <w:tcPr>
            <w:tcW w:w="1516" w:type="dxa"/>
            <w:vMerge/>
            <w:shd w:val="clear" w:color="auto" w:fill="F2F2F2" w:themeFill="background1" w:themeFillShade="F2"/>
          </w:tcPr>
          <w:p w14:paraId="537D3607"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058E8536" w14:textId="77777777" w:rsidR="004A350B" w:rsidRPr="00B8318E" w:rsidRDefault="004A350B" w:rsidP="004A350B">
            <w:pPr>
              <w:pStyle w:val="NoSpacing"/>
              <w:jc w:val="both"/>
              <w:rPr>
                <w:sz w:val="22"/>
              </w:rPr>
            </w:pPr>
            <w:r w:rsidRPr="00B8318E">
              <w:rPr>
                <w:sz w:val="22"/>
              </w:rPr>
              <w:t>Adolescent boys and young men</w:t>
            </w:r>
          </w:p>
        </w:tc>
        <w:tc>
          <w:tcPr>
            <w:tcW w:w="2387" w:type="dxa"/>
            <w:shd w:val="clear" w:color="auto" w:fill="F2F2F2" w:themeFill="background1" w:themeFillShade="F2"/>
          </w:tcPr>
          <w:p w14:paraId="479913DA" w14:textId="77777777" w:rsidR="004A350B" w:rsidRPr="00B8318E" w:rsidRDefault="004A350B" w:rsidP="004A350B">
            <w:pPr>
              <w:pStyle w:val="NoSpacing"/>
              <w:jc w:val="both"/>
              <w:rPr>
                <w:sz w:val="22"/>
              </w:rPr>
            </w:pPr>
            <w:r w:rsidRPr="00B8318E">
              <w:rPr>
                <w:sz w:val="22"/>
              </w:rPr>
              <w:t>Focus Group Discussions</w:t>
            </w:r>
          </w:p>
        </w:tc>
        <w:tc>
          <w:tcPr>
            <w:tcW w:w="1915" w:type="dxa"/>
            <w:shd w:val="clear" w:color="auto" w:fill="F2F2F2" w:themeFill="background1" w:themeFillShade="F2"/>
          </w:tcPr>
          <w:p w14:paraId="569B649E" w14:textId="77777777" w:rsidR="004A350B" w:rsidRPr="00B8318E" w:rsidRDefault="004A350B" w:rsidP="004A350B">
            <w:pPr>
              <w:pStyle w:val="NoSpacing"/>
              <w:jc w:val="both"/>
              <w:rPr>
                <w:sz w:val="22"/>
              </w:rPr>
            </w:pPr>
            <w:r w:rsidRPr="00B8318E">
              <w:rPr>
                <w:sz w:val="22"/>
              </w:rPr>
              <w:t>4</w:t>
            </w:r>
          </w:p>
        </w:tc>
      </w:tr>
      <w:tr w:rsidR="004A350B" w:rsidRPr="004A350B" w14:paraId="1C6E95D6" w14:textId="77777777" w:rsidTr="00B8318E">
        <w:tc>
          <w:tcPr>
            <w:tcW w:w="1516" w:type="dxa"/>
            <w:vMerge/>
            <w:shd w:val="clear" w:color="auto" w:fill="F2F2F2" w:themeFill="background1" w:themeFillShade="F2"/>
          </w:tcPr>
          <w:p w14:paraId="371B11C4"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24855BB4" w14:textId="77777777" w:rsidR="004A350B" w:rsidRPr="00B8318E" w:rsidRDefault="004A350B" w:rsidP="004A350B">
            <w:pPr>
              <w:pStyle w:val="NoSpacing"/>
              <w:jc w:val="both"/>
              <w:rPr>
                <w:sz w:val="22"/>
              </w:rPr>
            </w:pPr>
            <w:r w:rsidRPr="00B8318E">
              <w:rPr>
                <w:sz w:val="22"/>
              </w:rPr>
              <w:t>Mothers/Caregivers</w:t>
            </w:r>
          </w:p>
        </w:tc>
        <w:tc>
          <w:tcPr>
            <w:tcW w:w="2387" w:type="dxa"/>
            <w:shd w:val="clear" w:color="auto" w:fill="F2F2F2" w:themeFill="background1" w:themeFillShade="F2"/>
          </w:tcPr>
          <w:p w14:paraId="2B1BD784" w14:textId="77777777" w:rsidR="004A350B" w:rsidRPr="00B8318E" w:rsidRDefault="004A350B" w:rsidP="004A350B">
            <w:pPr>
              <w:pStyle w:val="NoSpacing"/>
              <w:jc w:val="both"/>
              <w:rPr>
                <w:sz w:val="22"/>
              </w:rPr>
            </w:pPr>
            <w:r w:rsidRPr="00B8318E">
              <w:rPr>
                <w:sz w:val="22"/>
              </w:rPr>
              <w:t>Case studies</w:t>
            </w:r>
          </w:p>
        </w:tc>
        <w:tc>
          <w:tcPr>
            <w:tcW w:w="1915" w:type="dxa"/>
            <w:shd w:val="clear" w:color="auto" w:fill="F2F2F2" w:themeFill="background1" w:themeFillShade="F2"/>
          </w:tcPr>
          <w:p w14:paraId="6627B599" w14:textId="77777777" w:rsidR="004A350B" w:rsidRPr="00B8318E" w:rsidRDefault="004A350B" w:rsidP="004A350B">
            <w:pPr>
              <w:pStyle w:val="NoSpacing"/>
              <w:jc w:val="both"/>
              <w:rPr>
                <w:sz w:val="22"/>
              </w:rPr>
            </w:pPr>
            <w:r w:rsidRPr="00B8318E">
              <w:rPr>
                <w:sz w:val="22"/>
              </w:rPr>
              <w:t>4</w:t>
            </w:r>
          </w:p>
        </w:tc>
      </w:tr>
      <w:tr w:rsidR="004A350B" w:rsidRPr="004A350B" w14:paraId="20C8593E" w14:textId="77777777" w:rsidTr="00B8318E">
        <w:tc>
          <w:tcPr>
            <w:tcW w:w="1516" w:type="dxa"/>
            <w:vMerge/>
            <w:shd w:val="clear" w:color="auto" w:fill="F2F2F2" w:themeFill="background1" w:themeFillShade="F2"/>
          </w:tcPr>
          <w:p w14:paraId="5976F1C1" w14:textId="77777777" w:rsidR="004A350B" w:rsidRPr="00B8318E" w:rsidRDefault="004A350B" w:rsidP="004A350B">
            <w:pPr>
              <w:pStyle w:val="NoSpacing"/>
              <w:jc w:val="both"/>
              <w:rPr>
                <w:sz w:val="22"/>
              </w:rPr>
            </w:pPr>
          </w:p>
        </w:tc>
        <w:tc>
          <w:tcPr>
            <w:tcW w:w="3198" w:type="dxa"/>
            <w:shd w:val="clear" w:color="auto" w:fill="F2F2F2" w:themeFill="background1" w:themeFillShade="F2"/>
          </w:tcPr>
          <w:p w14:paraId="43257019" w14:textId="31ACB0E6" w:rsidR="004A350B" w:rsidRPr="00B8318E" w:rsidRDefault="004A350B" w:rsidP="00866FD8">
            <w:pPr>
              <w:pStyle w:val="NoSpacing"/>
              <w:jc w:val="both"/>
              <w:rPr>
                <w:sz w:val="22"/>
              </w:rPr>
            </w:pPr>
            <w:r w:rsidRPr="00B8318E">
              <w:rPr>
                <w:sz w:val="22"/>
              </w:rPr>
              <w:t>Shehas/Religious leaders/</w:t>
            </w:r>
            <w:r w:rsidR="00866FD8">
              <w:rPr>
                <w:sz w:val="22"/>
              </w:rPr>
              <w:t>Champions</w:t>
            </w:r>
          </w:p>
        </w:tc>
        <w:tc>
          <w:tcPr>
            <w:tcW w:w="2387" w:type="dxa"/>
            <w:shd w:val="clear" w:color="auto" w:fill="F2F2F2" w:themeFill="background1" w:themeFillShade="F2"/>
          </w:tcPr>
          <w:p w14:paraId="0E4A5A02" w14:textId="77777777" w:rsidR="004A350B" w:rsidRPr="00B8318E" w:rsidRDefault="004A350B" w:rsidP="004A350B">
            <w:pPr>
              <w:pStyle w:val="NoSpacing"/>
              <w:jc w:val="both"/>
              <w:rPr>
                <w:sz w:val="22"/>
              </w:rPr>
            </w:pPr>
            <w:r w:rsidRPr="00B8318E">
              <w:rPr>
                <w:sz w:val="22"/>
              </w:rPr>
              <w:t>Key Informant Interviews</w:t>
            </w:r>
          </w:p>
        </w:tc>
        <w:tc>
          <w:tcPr>
            <w:tcW w:w="1915" w:type="dxa"/>
            <w:shd w:val="clear" w:color="auto" w:fill="F2F2F2" w:themeFill="background1" w:themeFillShade="F2"/>
          </w:tcPr>
          <w:p w14:paraId="556BB9EB" w14:textId="77777777" w:rsidR="004A350B" w:rsidRPr="00B8318E" w:rsidRDefault="004A350B" w:rsidP="004A350B">
            <w:pPr>
              <w:pStyle w:val="NoSpacing"/>
              <w:jc w:val="both"/>
              <w:rPr>
                <w:sz w:val="22"/>
              </w:rPr>
            </w:pPr>
            <w:r w:rsidRPr="00B8318E">
              <w:rPr>
                <w:sz w:val="22"/>
              </w:rPr>
              <w:t>4</w:t>
            </w:r>
          </w:p>
        </w:tc>
      </w:tr>
    </w:tbl>
    <w:p w14:paraId="41147671" w14:textId="77777777" w:rsidR="00197085" w:rsidRDefault="00434061" w:rsidP="00197085">
      <w:pPr>
        <w:pStyle w:val="NoSpacing"/>
        <w:jc w:val="both"/>
      </w:pPr>
      <w:r>
        <w:t xml:space="preserve"> </w:t>
      </w:r>
    </w:p>
    <w:p w14:paraId="49109B80" w14:textId="77777777" w:rsidR="00197085" w:rsidRDefault="00197085" w:rsidP="00197085">
      <w:pPr>
        <w:pStyle w:val="NoSpacing"/>
        <w:jc w:val="both"/>
      </w:pPr>
    </w:p>
    <w:p w14:paraId="1D2A5E29" w14:textId="77777777" w:rsidR="00434061" w:rsidRPr="00434061" w:rsidRDefault="00434061" w:rsidP="00551688">
      <w:pPr>
        <w:pStyle w:val="Heading4"/>
      </w:pPr>
      <w:bookmarkStart w:id="72" w:name="_Toc25258860"/>
      <w:r w:rsidRPr="00434061">
        <w:t>Inclusion and exclusion criteria</w:t>
      </w:r>
      <w:bookmarkEnd w:id="72"/>
    </w:p>
    <w:p w14:paraId="0E7EFF3C" w14:textId="3AB7D7DB" w:rsidR="00434061" w:rsidRPr="00434061" w:rsidRDefault="00434061" w:rsidP="00434061">
      <w:pPr>
        <w:pStyle w:val="NoSpacing"/>
        <w:jc w:val="both"/>
      </w:pPr>
      <w:r w:rsidRPr="00434061">
        <w:rPr>
          <w:i/>
        </w:rPr>
        <w:t>Ministry of Health and subnational health managers:</w:t>
      </w:r>
      <w:r w:rsidR="00E7301D">
        <w:rPr>
          <w:i/>
        </w:rPr>
        <w:t xml:space="preserve"> </w:t>
      </w:r>
      <w:r w:rsidRPr="00434061">
        <w:t xml:space="preserve">Key informant interviews will be conducted with heads of sections and/or districts and when they are not available, their officially designated officers for this purpose. Evaluators in collaboration with UNICEF will confirm on specific names of interviewees well in advance. The appointed officers will be required to have had held the office for not less than one year, to ensure that they had interaction with the project. </w:t>
      </w:r>
      <w:r w:rsidR="0057247E">
        <w:t>Officers in position for a shorter period will be excluded from interviews.</w:t>
      </w:r>
    </w:p>
    <w:p w14:paraId="39126AC0" w14:textId="77777777" w:rsidR="00434061" w:rsidRPr="00434061" w:rsidRDefault="00434061" w:rsidP="00434061">
      <w:pPr>
        <w:pStyle w:val="NoSpacing"/>
        <w:jc w:val="both"/>
      </w:pPr>
    </w:p>
    <w:p w14:paraId="12962C4F" w14:textId="6E0598E9" w:rsidR="00434061" w:rsidRPr="00434061" w:rsidRDefault="00434061" w:rsidP="00434061">
      <w:pPr>
        <w:pStyle w:val="NoSpacing"/>
        <w:jc w:val="both"/>
      </w:pPr>
      <w:r w:rsidRPr="00434061">
        <w:rPr>
          <w:i/>
        </w:rPr>
        <w:t>UN agencies and Implementing partners</w:t>
      </w:r>
      <w:r w:rsidR="0022340D">
        <w:rPr>
          <w:i/>
        </w:rPr>
        <w:t xml:space="preserve">: </w:t>
      </w:r>
      <w:r w:rsidRPr="00434061">
        <w:t>Participants from these institutions will be appointed by their respective organizations based on their experience and interaction with the Afya Bora project.</w:t>
      </w:r>
      <w:r w:rsidR="00E7301D">
        <w:t xml:space="preserve"> Ideally the evaluation should speak to staff who have knowledge of the project from inception and implementation. In instances where these individuals have left Zanzibar or the organisation, efforts will be made through UNICEF to set up an appointment. However this will be discussed on a case by case basis. While those that have been with the project from the onset will be priority it does not preclude inclusion of those that joined the project midway and have valuable input in the process.  </w:t>
      </w:r>
      <w:r w:rsidR="0057247E">
        <w:t>Nevertheless, officers that have interacted with the project for less than a year will not be eligible for interview.</w:t>
      </w:r>
    </w:p>
    <w:p w14:paraId="262E7D09" w14:textId="77777777" w:rsidR="00434061" w:rsidRPr="00434061" w:rsidRDefault="00434061" w:rsidP="00434061">
      <w:pPr>
        <w:pStyle w:val="NoSpacing"/>
        <w:jc w:val="both"/>
        <w:rPr>
          <w:i/>
        </w:rPr>
      </w:pPr>
    </w:p>
    <w:p w14:paraId="607F8DCC" w14:textId="77777777" w:rsidR="00434061" w:rsidRPr="00434061" w:rsidRDefault="00434061" w:rsidP="00434061">
      <w:pPr>
        <w:pStyle w:val="NoSpacing"/>
        <w:jc w:val="both"/>
      </w:pPr>
      <w:r w:rsidRPr="00434061">
        <w:rPr>
          <w:i/>
        </w:rPr>
        <w:t>Health facilities</w:t>
      </w:r>
      <w:r w:rsidR="0022340D">
        <w:rPr>
          <w:i/>
        </w:rPr>
        <w:t xml:space="preserve">: </w:t>
      </w:r>
      <w:r w:rsidRPr="00434061">
        <w:t xml:space="preserve">Facilities to be include in the evaluation will be sampled from population of health facilities that were reached by project activities. Health facilities that were not part of the project interventions </w:t>
      </w:r>
      <w:r w:rsidR="00383C8E">
        <w:t>have</w:t>
      </w:r>
      <w:r w:rsidRPr="00434061">
        <w:t xml:space="preserve"> not be</w:t>
      </w:r>
      <w:r w:rsidR="00383C8E">
        <w:t>en</w:t>
      </w:r>
      <w:r w:rsidRPr="00434061">
        <w:t xml:space="preserve"> considered for evaluation.</w:t>
      </w:r>
    </w:p>
    <w:p w14:paraId="186FA88C" w14:textId="77777777" w:rsidR="00434061" w:rsidRPr="00434061" w:rsidRDefault="00434061" w:rsidP="00434061">
      <w:pPr>
        <w:pStyle w:val="NoSpacing"/>
        <w:jc w:val="both"/>
      </w:pPr>
    </w:p>
    <w:p w14:paraId="0EA1C9BF" w14:textId="77777777" w:rsidR="00434061" w:rsidRDefault="00434061" w:rsidP="00434061">
      <w:pPr>
        <w:pStyle w:val="NoSpacing"/>
        <w:jc w:val="both"/>
      </w:pPr>
      <w:r w:rsidRPr="00434061">
        <w:rPr>
          <w:i/>
        </w:rPr>
        <w:t>Health facility and community leaders</w:t>
      </w:r>
      <w:r w:rsidR="0022340D">
        <w:rPr>
          <w:i/>
        </w:rPr>
        <w:t xml:space="preserve">: </w:t>
      </w:r>
      <w:r w:rsidRPr="00434061">
        <w:t xml:space="preserve">Health facility in-charges and community leaders will be included in the evaluation based on their roles. If they are not available to participate in the interview, they will </w:t>
      </w:r>
      <w:r w:rsidR="00383C8E">
        <w:t xml:space="preserve">be </w:t>
      </w:r>
      <w:r w:rsidRPr="00434061">
        <w:t xml:space="preserve">responsible </w:t>
      </w:r>
      <w:r w:rsidR="00383C8E">
        <w:t xml:space="preserve">for </w:t>
      </w:r>
      <w:r w:rsidRPr="00434061">
        <w:t xml:space="preserve">appointing a person to represent them. </w:t>
      </w:r>
    </w:p>
    <w:p w14:paraId="6FC5516B" w14:textId="77777777" w:rsidR="00383C8E" w:rsidRPr="00434061" w:rsidRDefault="00383C8E" w:rsidP="00434061">
      <w:pPr>
        <w:pStyle w:val="NoSpacing"/>
        <w:jc w:val="both"/>
        <w:rPr>
          <w:i/>
        </w:rPr>
      </w:pPr>
    </w:p>
    <w:p w14:paraId="7FD15613" w14:textId="70737930" w:rsidR="00434061" w:rsidRPr="00434061" w:rsidRDefault="00434061" w:rsidP="00383C8E">
      <w:pPr>
        <w:pStyle w:val="NoSpacing"/>
        <w:jc w:val="both"/>
        <w:rPr>
          <w:i/>
          <w:lang w:val="en-US"/>
        </w:rPr>
      </w:pPr>
      <w:r w:rsidRPr="00434061">
        <w:rPr>
          <w:i/>
        </w:rPr>
        <w:t xml:space="preserve">Health </w:t>
      </w:r>
      <w:r w:rsidR="0057247E">
        <w:rPr>
          <w:i/>
        </w:rPr>
        <w:t>workers</w:t>
      </w:r>
      <w:r w:rsidRPr="00434061">
        <w:t>:</w:t>
      </w:r>
      <w:r w:rsidR="00383C8E">
        <w:t xml:space="preserve"> </w:t>
      </w:r>
      <w:r w:rsidRPr="00434061">
        <w:rPr>
          <w:lang w:val="en-US"/>
        </w:rPr>
        <w:t xml:space="preserve">All health workers providing RMCH and Nutrition services at sampled facilities will be eligible for interview. </w:t>
      </w:r>
      <w:r w:rsidR="00383C8E">
        <w:rPr>
          <w:lang w:val="en-US"/>
        </w:rPr>
        <w:t>H</w:t>
      </w:r>
      <w:r w:rsidRPr="00434061">
        <w:rPr>
          <w:lang w:val="en-US"/>
        </w:rPr>
        <w:t xml:space="preserve">ealth workers that have been working at respective facilities for less than a year will be excluded from the study. </w:t>
      </w:r>
    </w:p>
    <w:p w14:paraId="1CE01FCC" w14:textId="77777777" w:rsidR="00434061" w:rsidRPr="00434061" w:rsidRDefault="00434061" w:rsidP="00434061">
      <w:pPr>
        <w:pStyle w:val="NoSpacing"/>
        <w:jc w:val="both"/>
        <w:rPr>
          <w:i/>
        </w:rPr>
      </w:pPr>
    </w:p>
    <w:p w14:paraId="5D30A98D" w14:textId="0C79A373" w:rsidR="00434061" w:rsidRPr="00434061" w:rsidRDefault="00383C8E" w:rsidP="00434061">
      <w:pPr>
        <w:pStyle w:val="NoSpacing"/>
        <w:jc w:val="both"/>
      </w:pPr>
      <w:r>
        <w:rPr>
          <w:i/>
        </w:rPr>
        <w:t>CHVs</w:t>
      </w:r>
      <w:r w:rsidR="0057247E">
        <w:rPr>
          <w:i/>
        </w:rPr>
        <w:t xml:space="preserve"> and CHV supervisors: </w:t>
      </w:r>
      <w:r w:rsidR="0057247E" w:rsidRPr="00434061">
        <w:t>Interviews with C</w:t>
      </w:r>
      <w:r w:rsidR="0057247E">
        <w:t>HVs</w:t>
      </w:r>
      <w:r w:rsidR="0057247E" w:rsidRPr="00434061">
        <w:t xml:space="preserve"> </w:t>
      </w:r>
      <w:r w:rsidR="0057247E">
        <w:t xml:space="preserve">and CHVs supervisors </w:t>
      </w:r>
      <w:r w:rsidR="0057247E" w:rsidRPr="00434061">
        <w:t>will consider all those that have worked with</w:t>
      </w:r>
      <w:r w:rsidR="0057247E">
        <w:t xml:space="preserve"> the Afya Bora Project. Only CHV</w:t>
      </w:r>
      <w:r w:rsidR="0057247E" w:rsidRPr="00434061">
        <w:t xml:space="preserve">s </w:t>
      </w:r>
      <w:r w:rsidR="0057247E">
        <w:t xml:space="preserve">and CHVs supervisors </w:t>
      </w:r>
      <w:r w:rsidR="0057247E" w:rsidRPr="00434061">
        <w:t>from sampled Shehias will be included in the evaluation.</w:t>
      </w:r>
      <w:r w:rsidR="0057247E">
        <w:t xml:space="preserve"> CHV</w:t>
      </w:r>
      <w:r w:rsidR="0057247E" w:rsidRPr="00434061">
        <w:t xml:space="preserve">s </w:t>
      </w:r>
      <w:r w:rsidR="0057247E">
        <w:t xml:space="preserve">and/or CHVs supervisors </w:t>
      </w:r>
      <w:r w:rsidR="0057247E" w:rsidRPr="00434061">
        <w:t>that did not do community engagement activities, even if they had been trained by the project, will be excluded from the study.</w:t>
      </w:r>
    </w:p>
    <w:p w14:paraId="2EE57B43" w14:textId="77777777" w:rsidR="00434061" w:rsidRPr="00434061" w:rsidRDefault="00434061" w:rsidP="00434061">
      <w:pPr>
        <w:pStyle w:val="NoSpacing"/>
        <w:jc w:val="both"/>
        <w:rPr>
          <w:i/>
        </w:rPr>
      </w:pPr>
    </w:p>
    <w:p w14:paraId="34B6888A" w14:textId="77777777" w:rsidR="00434061" w:rsidRPr="00434061" w:rsidRDefault="00434061" w:rsidP="00434061">
      <w:pPr>
        <w:pStyle w:val="NoSpacing"/>
        <w:jc w:val="both"/>
      </w:pPr>
      <w:r w:rsidRPr="00434061">
        <w:rPr>
          <w:i/>
        </w:rPr>
        <w:t>Mothers and Care givers</w:t>
      </w:r>
      <w:r w:rsidR="00383C8E">
        <w:rPr>
          <w:i/>
        </w:rPr>
        <w:t xml:space="preserve">: </w:t>
      </w:r>
      <w:r w:rsidRPr="00434061">
        <w:t>Mothers and care givers of children aged less than 5 years will be included in focus group discussions. Those who have stayed in respective communities for less than a year will be excluded from the study.</w:t>
      </w:r>
    </w:p>
    <w:p w14:paraId="59A0EFBF" w14:textId="77777777" w:rsidR="00434061" w:rsidRPr="00434061" w:rsidRDefault="00434061" w:rsidP="00434061">
      <w:pPr>
        <w:pStyle w:val="NoSpacing"/>
        <w:jc w:val="both"/>
      </w:pPr>
    </w:p>
    <w:p w14:paraId="0E1A5585" w14:textId="5A449B3F" w:rsidR="00197085" w:rsidRDefault="0057247E" w:rsidP="00434061">
      <w:pPr>
        <w:pStyle w:val="NoSpacing"/>
        <w:jc w:val="both"/>
      </w:pPr>
      <w:r w:rsidRPr="00434061">
        <w:rPr>
          <w:i/>
        </w:rPr>
        <w:t xml:space="preserve">Adolescent </w:t>
      </w:r>
      <w:r>
        <w:rPr>
          <w:i/>
        </w:rPr>
        <w:t xml:space="preserve">and young </w:t>
      </w:r>
      <w:r w:rsidRPr="00434061">
        <w:rPr>
          <w:i/>
        </w:rPr>
        <w:t>girls</w:t>
      </w:r>
      <w:r>
        <w:rPr>
          <w:i/>
        </w:rPr>
        <w:t xml:space="preserve"> and boys: </w:t>
      </w:r>
      <w:r w:rsidRPr="00434061">
        <w:t>Adolescent</w:t>
      </w:r>
      <w:r>
        <w:t xml:space="preserve"> and young</w:t>
      </w:r>
      <w:r w:rsidRPr="00434061">
        <w:t xml:space="preserve"> girls </w:t>
      </w:r>
      <w:r>
        <w:t xml:space="preserve">and boys </w:t>
      </w:r>
      <w:r w:rsidRPr="00434061">
        <w:t>to be interviewed in FGDs will be aged 15-</w:t>
      </w:r>
      <w:r>
        <w:t>24</w:t>
      </w:r>
      <w:r w:rsidRPr="00434061">
        <w:t xml:space="preserve"> years. They must be residents of respective communities for at</w:t>
      </w:r>
      <w:r>
        <w:t xml:space="preserve"> </w:t>
      </w:r>
      <w:r w:rsidRPr="00434061">
        <w:t>least the past one year.</w:t>
      </w:r>
    </w:p>
    <w:p w14:paraId="234F8EB5" w14:textId="4AF89676" w:rsidR="0022340D" w:rsidRDefault="00E7182E" w:rsidP="00434061">
      <w:pPr>
        <w:pStyle w:val="NoSpacing"/>
        <w:jc w:val="both"/>
      </w:pPr>
      <w:r>
        <w:t xml:space="preserve"> </w:t>
      </w:r>
    </w:p>
    <w:p w14:paraId="3E2282DB" w14:textId="77777777" w:rsidR="0022340D" w:rsidRPr="0022340D" w:rsidRDefault="0022340D" w:rsidP="0022340D">
      <w:pPr>
        <w:pStyle w:val="Heading3"/>
      </w:pPr>
      <w:bookmarkStart w:id="73" w:name="_Toc25258861"/>
      <w:r w:rsidRPr="0022340D">
        <w:t>Data collection</w:t>
      </w:r>
      <w:bookmarkEnd w:id="73"/>
    </w:p>
    <w:p w14:paraId="4D02E1E0" w14:textId="77777777" w:rsidR="0022340D" w:rsidRDefault="0022340D" w:rsidP="0022340D">
      <w:pPr>
        <w:pStyle w:val="NoSpacing"/>
        <w:jc w:val="both"/>
        <w:rPr>
          <w:lang w:val="en-US"/>
        </w:rPr>
      </w:pPr>
      <w:r w:rsidRPr="0022340D">
        <w:rPr>
          <w:lang w:val="en-US"/>
        </w:rPr>
        <w:t xml:space="preserve">The assessment will be tailored in such a way that maximum but focused amount of data will be collected to answer evaluation questions. Data collection will involve </w:t>
      </w:r>
      <w:r w:rsidR="007830BB">
        <w:rPr>
          <w:lang w:val="en-US"/>
        </w:rPr>
        <w:t xml:space="preserve">the consultants and </w:t>
      </w:r>
      <w:r w:rsidRPr="0022340D">
        <w:rPr>
          <w:lang w:val="en-US"/>
        </w:rPr>
        <w:t xml:space="preserve">qualified and experienced research assistants under direct support and supervision of technical consultants. </w:t>
      </w:r>
    </w:p>
    <w:p w14:paraId="02A031CF" w14:textId="77777777" w:rsidR="0034605F" w:rsidRPr="0022340D" w:rsidRDefault="0034605F" w:rsidP="0022340D">
      <w:pPr>
        <w:pStyle w:val="NoSpacing"/>
        <w:jc w:val="both"/>
        <w:rPr>
          <w:lang w:val="en-US"/>
        </w:rPr>
      </w:pPr>
    </w:p>
    <w:p w14:paraId="56A38719" w14:textId="77777777" w:rsidR="0022340D" w:rsidRPr="0022340D" w:rsidRDefault="0022340D" w:rsidP="00551688">
      <w:pPr>
        <w:pStyle w:val="Heading4"/>
        <w:rPr>
          <w:lang w:val="en-US"/>
        </w:rPr>
      </w:pPr>
      <w:bookmarkStart w:id="74" w:name="_Toc25258862"/>
      <w:r w:rsidRPr="0022340D">
        <w:rPr>
          <w:lang w:val="en-US"/>
        </w:rPr>
        <w:t>Quantitative data</w:t>
      </w:r>
      <w:bookmarkEnd w:id="74"/>
    </w:p>
    <w:p w14:paraId="5A82AD10" w14:textId="5E5E6489" w:rsidR="0022340D" w:rsidRDefault="0022340D" w:rsidP="0022340D">
      <w:pPr>
        <w:pStyle w:val="NoSpacing"/>
        <w:jc w:val="both"/>
        <w:rPr>
          <w:lang w:val="en-US"/>
        </w:rPr>
      </w:pPr>
      <w:r w:rsidRPr="0022340D">
        <w:rPr>
          <w:lang w:val="en-US"/>
        </w:rPr>
        <w:t xml:space="preserve">Quantitative data will come from existing secondary sources particularly HMIS, facility services records, and project performance reports. Data collectors will use data abstraction forms to capture indicators of interest for this evaluation. The abstraction forms will capture key variables for project performance quantitative indicators. This will be aggregate </w:t>
      </w:r>
      <w:r w:rsidR="00454A7A">
        <w:rPr>
          <w:lang w:val="en-US"/>
        </w:rPr>
        <w:t>data</w:t>
      </w:r>
      <w:r w:rsidRPr="0022340D">
        <w:t xml:space="preserve"> hence the data collectors will not be able to see any individual identifiers for service utilization data. </w:t>
      </w:r>
      <w:r w:rsidRPr="0022340D">
        <w:rPr>
          <w:lang w:val="en-US"/>
        </w:rPr>
        <w:t>For cross-sectional services coverage, the evaluation will consider data from the latest complete quarter of the project’s performance period (July-September 2019). For outcome/impact indicators, the evaluation will extract data for the latest the complete quarters of the year 2019 (January to September 2019). Where appropriate and available, comparative data for the similar period of the year before the intervention</w:t>
      </w:r>
      <w:r w:rsidR="007830BB">
        <w:rPr>
          <w:lang w:val="en-US"/>
        </w:rPr>
        <w:t xml:space="preserve"> (January-September 2015</w:t>
      </w:r>
      <w:r w:rsidRPr="0022340D">
        <w:rPr>
          <w:lang w:val="en-US"/>
        </w:rPr>
        <w:t xml:space="preserve">) will be extracted for performance analysis. </w:t>
      </w:r>
    </w:p>
    <w:p w14:paraId="62362DA1" w14:textId="77777777" w:rsidR="0034605F" w:rsidRPr="0022340D" w:rsidRDefault="0034605F" w:rsidP="0022340D">
      <w:pPr>
        <w:pStyle w:val="NoSpacing"/>
        <w:jc w:val="both"/>
        <w:rPr>
          <w:lang w:val="en-US"/>
        </w:rPr>
      </w:pPr>
    </w:p>
    <w:p w14:paraId="53816C21" w14:textId="77777777" w:rsidR="0022340D" w:rsidRPr="0022340D" w:rsidRDefault="0022340D" w:rsidP="00551688">
      <w:pPr>
        <w:pStyle w:val="Heading4"/>
        <w:rPr>
          <w:lang w:val="en-US"/>
        </w:rPr>
      </w:pPr>
      <w:bookmarkStart w:id="75" w:name="_Toc25258863"/>
      <w:r w:rsidRPr="0022340D">
        <w:rPr>
          <w:lang w:val="en-US"/>
        </w:rPr>
        <w:t>Qualitative data</w:t>
      </w:r>
      <w:bookmarkEnd w:id="75"/>
    </w:p>
    <w:p w14:paraId="271E0462" w14:textId="6DB818A9" w:rsidR="0022340D" w:rsidRDefault="0022340D" w:rsidP="0022340D">
      <w:pPr>
        <w:pStyle w:val="NoSpacing"/>
        <w:jc w:val="both"/>
      </w:pPr>
      <w:r w:rsidRPr="0022340D">
        <w:rPr>
          <w:lang w:val="en-US"/>
        </w:rPr>
        <w:t xml:space="preserve">Qualitative </w:t>
      </w:r>
      <w:r w:rsidR="00F172B2">
        <w:rPr>
          <w:lang w:val="en-US"/>
        </w:rPr>
        <w:t xml:space="preserve">data collection </w:t>
      </w:r>
      <w:r w:rsidRPr="0022340D">
        <w:rPr>
          <w:lang w:val="en-US"/>
        </w:rPr>
        <w:t xml:space="preserve">will be conducted in by </w:t>
      </w:r>
      <w:r w:rsidR="007830BB">
        <w:rPr>
          <w:lang w:val="en-US"/>
        </w:rPr>
        <w:t xml:space="preserve">the technical consultants assisted by research assistants. These assistants will undergo training on the tools before field work to ensure they are adept of the evaluation’s requirements. </w:t>
      </w:r>
      <w:r w:rsidRPr="0022340D">
        <w:rPr>
          <w:lang w:val="en-US"/>
        </w:rPr>
        <w:t xml:space="preserve">Tools for qualitative interviews at national and sub-national levels will be in both English and Kiswahili, with flexibility for interviews to discuss in the language of their choice. Tools for FGDs and KIIs at facility and community levels will be in Kiswahili. </w:t>
      </w:r>
      <w:r w:rsidRPr="0022340D">
        <w:t xml:space="preserve">Translation from Swahili into English will occur during transcription into Word and kept securely until analysis is complete. Consent will be obtained to audio-record the sessions/and interviews and recorders will only be used if participants give their consent. In addition, field notes will be taken to capture non-verbal observations and to act as backup in case of failure/malfunction of the recorder. Translation and transcription will be verified by two study staff, for quality assurance. Interviewers/moderators will complete a cover sheet where they will document reflective notes following each interview/FGD. </w:t>
      </w:r>
      <w:r w:rsidRPr="0022340D">
        <w:lastRenderedPageBreak/>
        <w:t>This will include, developing themes, summary of participants’ responses to specific topics and some exceptional quotations.</w:t>
      </w:r>
    </w:p>
    <w:p w14:paraId="459AE7A3" w14:textId="77777777" w:rsidR="005716F8" w:rsidRDefault="005716F8" w:rsidP="0022340D">
      <w:pPr>
        <w:pStyle w:val="NoSpacing"/>
        <w:jc w:val="both"/>
      </w:pPr>
    </w:p>
    <w:p w14:paraId="62B52F5B" w14:textId="77777777" w:rsidR="005716F8" w:rsidRDefault="005716F8" w:rsidP="005716F8">
      <w:pPr>
        <w:pStyle w:val="Heading3"/>
      </w:pPr>
      <w:bookmarkStart w:id="76" w:name="_Toc25258864"/>
      <w:r>
        <w:t>Data management and analysis</w:t>
      </w:r>
      <w:bookmarkEnd w:id="76"/>
    </w:p>
    <w:p w14:paraId="616A2365" w14:textId="6DA83322" w:rsidR="00BE220F" w:rsidRDefault="00BE220F" w:rsidP="0022340D">
      <w:pPr>
        <w:pStyle w:val="NoSpacing"/>
        <w:jc w:val="both"/>
      </w:pPr>
      <w:r>
        <w:t xml:space="preserve">Data will be analysed to show contribution of the project observed outcomes by first determining achievement of targets and second determining the causal chain. </w:t>
      </w:r>
    </w:p>
    <w:p w14:paraId="68BE7E23" w14:textId="77777777" w:rsidR="00BE220F" w:rsidRPr="002E70CB" w:rsidRDefault="00BE220F" w:rsidP="0022340D">
      <w:pPr>
        <w:pStyle w:val="NoSpacing"/>
        <w:jc w:val="both"/>
      </w:pPr>
    </w:p>
    <w:p w14:paraId="38984BCE" w14:textId="624A8F59" w:rsidR="00DE3F35" w:rsidRDefault="00DE3F35" w:rsidP="0022340D">
      <w:pPr>
        <w:pStyle w:val="NoSpacing"/>
        <w:jc w:val="both"/>
      </w:pPr>
      <w:r w:rsidRPr="00DE3F35">
        <w:rPr>
          <w:i/>
        </w:rPr>
        <w:t>Quantitative data:</w:t>
      </w:r>
      <w:r>
        <w:t xml:space="preserve"> secondary data analysis will include before and after comparisons and time series assessment to determine points of divergence in trends and how the project influenced that divergence. </w:t>
      </w:r>
    </w:p>
    <w:p w14:paraId="45A0DE93" w14:textId="77777777" w:rsidR="00DE3F35" w:rsidRDefault="00DE3F35" w:rsidP="0022340D">
      <w:pPr>
        <w:pStyle w:val="NoSpacing"/>
        <w:jc w:val="both"/>
      </w:pPr>
    </w:p>
    <w:p w14:paraId="478784D8" w14:textId="77777777" w:rsidR="00DE3F35" w:rsidRDefault="00DE3F35" w:rsidP="00CB1726">
      <w:pPr>
        <w:pStyle w:val="NoSpacing"/>
        <w:jc w:val="both"/>
      </w:pPr>
      <w:r w:rsidRPr="00F1472E">
        <w:rPr>
          <w:i/>
        </w:rPr>
        <w:t>Qualitative data:</w:t>
      </w:r>
      <w:r>
        <w:t xml:space="preserve"> all qualitative transcripts will be transcribed in excel according to respondents, themes and questions to prepare for analysis. Atlas ti, a qualitative data analysis software, will then be used to identify emerging themes from the data and the supporting quotations. </w:t>
      </w:r>
    </w:p>
    <w:p w14:paraId="35002B56" w14:textId="77777777" w:rsidR="00DE3F35" w:rsidRDefault="00DE3F35" w:rsidP="00CB1726">
      <w:pPr>
        <w:pStyle w:val="NoSpacing"/>
        <w:jc w:val="both"/>
      </w:pPr>
    </w:p>
    <w:p w14:paraId="628B460D" w14:textId="77777777" w:rsidR="00CB1726" w:rsidRDefault="00DE3F35" w:rsidP="00CB1726">
      <w:pPr>
        <w:pStyle w:val="NoSpacing"/>
        <w:jc w:val="both"/>
      </w:pPr>
      <w:r>
        <w:t>All primary da</w:t>
      </w:r>
      <w:r w:rsidR="00CB1726">
        <w:t>ta will be anonymised to ensure confidentiality. Access to this data will remain with the technical consultants. Upon completion of the evaluation all data will be handed over to UNICEF as part of the MDS’</w:t>
      </w:r>
      <w:r w:rsidR="00F1472E">
        <w:t xml:space="preserve"> contractual obligation. </w:t>
      </w:r>
    </w:p>
    <w:p w14:paraId="140B4953" w14:textId="77777777" w:rsidR="00F1472E" w:rsidRDefault="00F1472E" w:rsidP="00CB1726">
      <w:pPr>
        <w:pStyle w:val="NoSpacing"/>
        <w:jc w:val="both"/>
      </w:pPr>
    </w:p>
    <w:p w14:paraId="1008BE83" w14:textId="77777777" w:rsidR="00A30B8A" w:rsidRDefault="00A30B8A" w:rsidP="00F1472E">
      <w:pPr>
        <w:pStyle w:val="Heading1"/>
        <w:sectPr w:rsidR="00A30B8A">
          <w:pgSz w:w="11906" w:h="16838"/>
          <w:pgMar w:top="1440" w:right="1440" w:bottom="1440" w:left="1440" w:header="720" w:footer="720" w:gutter="0"/>
          <w:cols w:space="720"/>
          <w:docGrid w:linePitch="360"/>
        </w:sectPr>
      </w:pPr>
    </w:p>
    <w:p w14:paraId="3A815466" w14:textId="77777777" w:rsidR="00F1472E" w:rsidRDefault="00F1472E" w:rsidP="00F1472E">
      <w:pPr>
        <w:pStyle w:val="Heading1"/>
      </w:pPr>
      <w:bookmarkStart w:id="77" w:name="_Toc25258865"/>
      <w:r>
        <w:lastRenderedPageBreak/>
        <w:t>Work Plan</w:t>
      </w:r>
      <w:bookmarkEnd w:id="77"/>
    </w:p>
    <w:p w14:paraId="0E8F985C" w14:textId="06CCF862" w:rsidR="00F1472E" w:rsidRDefault="00E43F97" w:rsidP="00CB1726">
      <w:pPr>
        <w:pStyle w:val="NoSpacing"/>
        <w:jc w:val="both"/>
      </w:pPr>
      <w:r>
        <w:t xml:space="preserve">The evaluation is being undertaken in three phases: 1) inception, 2) data collection, 3) reporting and validation. </w:t>
      </w:r>
      <w:r w:rsidR="00C86AE9">
        <w:t xml:space="preserve">A detailed list of activities and key dates are provided </w:t>
      </w:r>
      <w:r w:rsidR="00C86AE9" w:rsidRPr="007B481E">
        <w:t xml:space="preserve">in </w:t>
      </w:r>
      <w:r w:rsidR="007B481E" w:rsidRPr="007B481E">
        <w:t>Annex 6</w:t>
      </w:r>
      <w:r w:rsidR="00C86AE9" w:rsidRPr="007B481E">
        <w:t>.</w:t>
      </w:r>
      <w:r w:rsidR="00C86AE9">
        <w:t xml:space="preserve"> </w:t>
      </w:r>
    </w:p>
    <w:p w14:paraId="35D4C9F4" w14:textId="77777777" w:rsidR="00E43F97" w:rsidRDefault="00E43F97" w:rsidP="00CB1726">
      <w:pPr>
        <w:pStyle w:val="NoSpacing"/>
        <w:jc w:val="both"/>
      </w:pPr>
    </w:p>
    <w:p w14:paraId="3F5468E3" w14:textId="77777777" w:rsidR="00F1472E" w:rsidRDefault="00F1472E" w:rsidP="00427C40">
      <w:pPr>
        <w:pStyle w:val="Heading2"/>
      </w:pPr>
      <w:bookmarkStart w:id="78" w:name="_Toc25258866"/>
      <w:r>
        <w:t>Inception</w:t>
      </w:r>
      <w:bookmarkEnd w:id="78"/>
    </w:p>
    <w:p w14:paraId="24489EBD" w14:textId="77777777" w:rsidR="00F1472E" w:rsidRDefault="00E43F97" w:rsidP="00CB1726">
      <w:pPr>
        <w:pStyle w:val="NoSpacing"/>
        <w:jc w:val="both"/>
      </w:pPr>
      <w:r>
        <w:t xml:space="preserve">This inception report is a culmination of the inception phase. It has been developed through a process that included: 1) documentary review of project related literature, studies and surveys to inform the RMNCH situation in Zanzibar and national policies and strategies on RMNCH to help the team understand the operating environment; 2) scoping mission that included interviews with primary stakeholders (Ministry of Health, UNICEF, UNFPA and a sub-contractor of UNICEF – Save the Children); 3) </w:t>
      </w:r>
      <w:r w:rsidR="00911B62">
        <w:t>validation of quantitative data sources and review of evaluability of project indicators; and 4)  validation of the Theory of Change and assumptions, proposed evaluation questions, approach and methodology and the stakeholders</w:t>
      </w:r>
      <w:r w:rsidR="00930806">
        <w:t xml:space="preserve"> to be included in the evaluation</w:t>
      </w:r>
      <w:r w:rsidR="00911B62">
        <w:t xml:space="preserve">.  </w:t>
      </w:r>
    </w:p>
    <w:p w14:paraId="10FE7D13" w14:textId="77777777" w:rsidR="00930806" w:rsidRDefault="00930806" w:rsidP="00CB1726">
      <w:pPr>
        <w:pStyle w:val="NoSpacing"/>
        <w:jc w:val="both"/>
      </w:pPr>
    </w:p>
    <w:p w14:paraId="0E10EF2A" w14:textId="77777777" w:rsidR="00930806" w:rsidRDefault="00930806" w:rsidP="00CB1726">
      <w:pPr>
        <w:pStyle w:val="NoSpacing"/>
        <w:jc w:val="both"/>
      </w:pPr>
      <w:r>
        <w:t xml:space="preserve">This inception provides the framework for the evaluation. </w:t>
      </w:r>
    </w:p>
    <w:p w14:paraId="3AB3C6A5" w14:textId="77777777" w:rsidR="00911B62" w:rsidRDefault="00911B62" w:rsidP="00CB1726">
      <w:pPr>
        <w:pStyle w:val="NoSpacing"/>
        <w:jc w:val="both"/>
      </w:pPr>
    </w:p>
    <w:p w14:paraId="1DD87E1D" w14:textId="77777777" w:rsidR="00F1472E" w:rsidRDefault="00F1472E" w:rsidP="00427C40">
      <w:pPr>
        <w:pStyle w:val="Heading2"/>
      </w:pPr>
      <w:bookmarkStart w:id="79" w:name="_Toc25258867"/>
      <w:r>
        <w:t>Data Collection</w:t>
      </w:r>
      <w:bookmarkEnd w:id="79"/>
    </w:p>
    <w:p w14:paraId="156ACDAB" w14:textId="222544F3" w:rsidR="00F1472E" w:rsidRDefault="00930806" w:rsidP="00CB1726">
      <w:pPr>
        <w:pStyle w:val="NoSpacing"/>
        <w:jc w:val="both"/>
      </w:pPr>
      <w:r>
        <w:t xml:space="preserve">While collection and collation of secondary data will occur throughout the evaluation period, primary data will be collected </w:t>
      </w:r>
      <w:r w:rsidRPr="007B481E">
        <w:t xml:space="preserve">during the period 3-14 December 2019. It will include extensive interviews with stakeholders identified in this inception report on a wide ranging topics that respond to the evaluation questions as presented in the </w:t>
      </w:r>
      <w:r w:rsidR="007B481E" w:rsidRPr="007B481E">
        <w:t>Annex 5</w:t>
      </w:r>
      <w:r w:rsidRPr="007B481E">
        <w:t xml:space="preserve">. </w:t>
      </w:r>
      <w:r w:rsidR="007B481E" w:rsidRPr="007B481E">
        <w:t>Annex 7</w:t>
      </w:r>
      <w:r w:rsidR="00C86AE9" w:rsidRPr="007B481E">
        <w:t xml:space="preserve"> provides a detailed field itinerary to assist the Ministry of Health, UNICEF and UNFPA to mobilise stakeholders.</w:t>
      </w:r>
      <w:r w:rsidR="00C86AE9">
        <w:t xml:space="preserve">  </w:t>
      </w:r>
    </w:p>
    <w:p w14:paraId="3D60D643" w14:textId="77777777" w:rsidR="00C86AE9" w:rsidRDefault="00C86AE9" w:rsidP="00CB1726">
      <w:pPr>
        <w:pStyle w:val="NoSpacing"/>
        <w:jc w:val="both"/>
      </w:pPr>
    </w:p>
    <w:p w14:paraId="4708AA92" w14:textId="4660B04D" w:rsidR="00C86AE9" w:rsidRDefault="00C86AE9" w:rsidP="00CB1726">
      <w:pPr>
        <w:pStyle w:val="NoSpacing"/>
        <w:jc w:val="both"/>
      </w:pPr>
      <w:r>
        <w:t>The data collection phase will culminate in the presentation of preliminary findings to stakeholders on the 13</w:t>
      </w:r>
      <w:r w:rsidRPr="00C86AE9">
        <w:rPr>
          <w:vertAlign w:val="superscript"/>
        </w:rPr>
        <w:t>th</w:t>
      </w:r>
      <w:r>
        <w:t xml:space="preserve"> of December 2019 before the team departs Zanzibar. This presentation, while not offering the full depth of findings will provide stakeholders the opportunity to validate the main findings that will be further developed during the reporting phase. While Zanzibar stakeholders will primarily attend this meeting, it is anticipated that concerned stakeholders from Dar es Salaam (Evaluation Manager, key persons from UNICEF and UNFPA) will also attend. </w:t>
      </w:r>
    </w:p>
    <w:p w14:paraId="328481E6" w14:textId="77777777" w:rsidR="00930806" w:rsidRDefault="00930806" w:rsidP="00CB1726">
      <w:pPr>
        <w:pStyle w:val="NoSpacing"/>
        <w:jc w:val="both"/>
      </w:pPr>
    </w:p>
    <w:p w14:paraId="20782CBF" w14:textId="77777777" w:rsidR="00F1472E" w:rsidRDefault="00F1472E" w:rsidP="00427C40">
      <w:pPr>
        <w:pStyle w:val="Heading2"/>
      </w:pPr>
      <w:bookmarkStart w:id="80" w:name="_Toc25258868"/>
      <w:r>
        <w:t>Reporting and Validation</w:t>
      </w:r>
      <w:bookmarkEnd w:id="80"/>
      <w:r>
        <w:t xml:space="preserve"> </w:t>
      </w:r>
    </w:p>
    <w:p w14:paraId="3D596D35" w14:textId="07DE89DB" w:rsidR="00A30B8A" w:rsidRDefault="00B8169C" w:rsidP="00B8169C">
      <w:pPr>
        <w:pStyle w:val="NoSpacing"/>
        <w:jc w:val="both"/>
      </w:pPr>
      <w:r>
        <w:t xml:space="preserve">Once field work is completed the team will proceed to prepare the evaluation report. A preliminary report will be submitted end of January 2020 for the purposes of meeting critical requirements of the Ministry of Health. A full draft report will be submitted in February 2020. With a final report expected in April 2020. The ERG will review the report and provide comments which will be used to finalise the report. A presentation of the report is not anticipated as the costs for this activity have been spent in the scoping mission which was not part of the evaluation </w:t>
      </w:r>
      <w:r w:rsidR="00701060">
        <w:t xml:space="preserve">technical and financial proposal but regarded necessary by the Evaluation Reference Group. </w:t>
      </w:r>
      <w:r>
        <w:t xml:space="preserve"> </w:t>
      </w:r>
    </w:p>
    <w:p w14:paraId="2ABF7195" w14:textId="77777777" w:rsidR="00B8169C" w:rsidRPr="00B8169C" w:rsidRDefault="00B8169C" w:rsidP="00B8169C">
      <w:pPr>
        <w:pStyle w:val="NoSpacing"/>
        <w:jc w:val="both"/>
        <w:sectPr w:rsidR="00B8169C" w:rsidRPr="00B8169C">
          <w:pgSz w:w="11906" w:h="16838"/>
          <w:pgMar w:top="1440" w:right="1440" w:bottom="1440" w:left="1440" w:header="720" w:footer="720" w:gutter="0"/>
          <w:cols w:space="720"/>
          <w:docGrid w:linePitch="360"/>
        </w:sectPr>
      </w:pPr>
    </w:p>
    <w:p w14:paraId="626A5009" w14:textId="50390CA0" w:rsidR="00A30B8A" w:rsidRPr="002B5413" w:rsidRDefault="00F1472E" w:rsidP="002B5413">
      <w:pPr>
        <w:pStyle w:val="Heading1"/>
        <w:rPr>
          <w:lang w:val="en-US"/>
        </w:rPr>
      </w:pPr>
      <w:bookmarkStart w:id="81" w:name="_Toc25258869"/>
      <w:r>
        <w:lastRenderedPageBreak/>
        <w:t>Quality Assurance and Risk Management</w:t>
      </w:r>
      <w:bookmarkEnd w:id="81"/>
    </w:p>
    <w:p w14:paraId="238D5492" w14:textId="77777777" w:rsidR="00A30B8A" w:rsidRDefault="00A30B8A" w:rsidP="00F1472E">
      <w:pPr>
        <w:pStyle w:val="Heading2"/>
        <w:rPr>
          <w:lang w:val="en-US"/>
        </w:rPr>
      </w:pPr>
      <w:bookmarkStart w:id="82" w:name="_Toc25258870"/>
      <w:r>
        <w:rPr>
          <w:lang w:val="en-US"/>
        </w:rPr>
        <w:t>Quality Assurance Plan</w:t>
      </w:r>
      <w:bookmarkEnd w:id="82"/>
    </w:p>
    <w:p w14:paraId="7FF21CB5" w14:textId="77777777" w:rsidR="00CC6B4F" w:rsidRDefault="00CC6B4F" w:rsidP="00CC6B4F">
      <w:pPr>
        <w:pStyle w:val="NoSpacing"/>
        <w:jc w:val="both"/>
        <w:rPr>
          <w:lang w:val="en-US"/>
        </w:rPr>
      </w:pPr>
      <w:r w:rsidRPr="00CC6B4F">
        <w:rPr>
          <w:lang w:val="en-US"/>
        </w:rPr>
        <w:t>An elaborate work plan which describes all the activities, the implementation place, timing and the responsible team member is in place. The team leader will ensure that the plan is executed accordingly and a contingent plan has been developed to address any ensuing issues. The evaluation consultants are dependable and very well versed in the assignment.</w:t>
      </w:r>
    </w:p>
    <w:p w14:paraId="06444A63" w14:textId="77777777" w:rsidR="00CC6B4F" w:rsidRPr="00CC6B4F" w:rsidRDefault="00CC6B4F" w:rsidP="00CC6B4F">
      <w:pPr>
        <w:pStyle w:val="NoSpacing"/>
        <w:rPr>
          <w:lang w:val="en-US"/>
        </w:rPr>
      </w:pPr>
    </w:p>
    <w:p w14:paraId="04E66A8C" w14:textId="4A97006F" w:rsidR="00CC6B4F" w:rsidRDefault="00CC6B4F" w:rsidP="00CC6B4F">
      <w:pPr>
        <w:pStyle w:val="NoSpacing"/>
        <w:jc w:val="both"/>
        <w:rPr>
          <w:lang w:val="en-US"/>
        </w:rPr>
      </w:pPr>
      <w:r w:rsidRPr="00CC6B4F">
        <w:rPr>
          <w:lang w:val="en-US"/>
        </w:rPr>
        <w:t>The research team will be adequately trained and supervised closely throughout the data collection period. The data collected will be checked on a daily basis for correctness before compilation and computerized. Back up files will be maintained and stored by a supervisor or a senior evaluation team member. At least two consultants will be in the field and readily available for consultation and trouble shooting</w:t>
      </w:r>
      <w:r w:rsidR="00186C2F">
        <w:rPr>
          <w:lang w:val="en-US"/>
        </w:rPr>
        <w:t xml:space="preserve"> at any one time</w:t>
      </w:r>
      <w:r w:rsidRPr="00CC6B4F">
        <w:rPr>
          <w:lang w:val="en-US"/>
        </w:rPr>
        <w:t xml:space="preserve">. The evaluation team leader will liaise with the Ministry of </w:t>
      </w:r>
      <w:r w:rsidR="001D3C7A">
        <w:rPr>
          <w:lang w:val="en-US"/>
        </w:rPr>
        <w:t>H</w:t>
      </w:r>
      <w:r w:rsidR="001D3C7A" w:rsidRPr="00CC6B4F">
        <w:rPr>
          <w:lang w:val="en-US"/>
        </w:rPr>
        <w:t>ealth</w:t>
      </w:r>
      <w:r w:rsidRPr="00CC6B4F">
        <w:rPr>
          <w:lang w:val="en-US"/>
        </w:rPr>
        <w:t xml:space="preserve">, UNICEF, UNFPA, Save the Children and the ERG whenever a need will arise.  </w:t>
      </w:r>
    </w:p>
    <w:p w14:paraId="16922147" w14:textId="77777777" w:rsidR="00955A9A" w:rsidRDefault="00955A9A" w:rsidP="00CC6B4F">
      <w:pPr>
        <w:pStyle w:val="NoSpacing"/>
        <w:jc w:val="both"/>
        <w:rPr>
          <w:lang w:val="en-US"/>
        </w:rPr>
      </w:pPr>
    </w:p>
    <w:p w14:paraId="7F135EE8" w14:textId="77777777" w:rsidR="00822AC9" w:rsidRPr="00023453" w:rsidRDefault="00822AC9" w:rsidP="00822AC9">
      <w:pPr>
        <w:pStyle w:val="NoSpacing"/>
        <w:jc w:val="both"/>
        <w:rPr>
          <w:lang w:val="en-US"/>
        </w:rPr>
      </w:pPr>
      <w:r w:rsidRPr="00023453">
        <w:rPr>
          <w:lang w:val="en-US"/>
        </w:rPr>
        <w:t>As part of a well-established institution, Muthengo Development Solutions has standard QA procedures, which we instigate, proportionate to our needs as a small and growing development consultancy firm providing professional services. Our experience has shown that successful QA hinges upon: setting clear expectations based on terms of references from the onset; maintaining constant and open lines of communication; planning for various levels of review and revision, with clearly defined roles and responsibilities at each stage; and conducting regular</w:t>
      </w:r>
      <w:r w:rsidRPr="00023453">
        <w:rPr>
          <w:b/>
          <w:lang w:val="en-US"/>
        </w:rPr>
        <w:t xml:space="preserve"> </w:t>
      </w:r>
      <w:r w:rsidRPr="00023453">
        <w:rPr>
          <w:lang w:val="en-US"/>
        </w:rPr>
        <w:t xml:space="preserve">performance reviews of staff and consultants, with 360 degree feedback. </w:t>
      </w:r>
    </w:p>
    <w:p w14:paraId="252CDA60" w14:textId="77777777" w:rsidR="00822AC9" w:rsidRPr="00023453" w:rsidRDefault="00822AC9" w:rsidP="00822AC9">
      <w:pPr>
        <w:pStyle w:val="NoSpacing"/>
        <w:rPr>
          <w:lang w:val="en-US"/>
        </w:rPr>
      </w:pPr>
    </w:p>
    <w:p w14:paraId="44C26486" w14:textId="77777777" w:rsidR="00822AC9" w:rsidRPr="00023453" w:rsidRDefault="00822AC9" w:rsidP="00822AC9">
      <w:pPr>
        <w:pStyle w:val="NoSpacing"/>
        <w:jc w:val="both"/>
        <w:rPr>
          <w:lang w:val="en-US"/>
        </w:rPr>
      </w:pPr>
      <w:r w:rsidRPr="00023453">
        <w:rPr>
          <w:lang w:val="en-US"/>
        </w:rPr>
        <w:t xml:space="preserve"> QA will be important for effectively overseeing the activities under this assignment and ensuring our standards of quality. In practice, the QA procedures we would apply include: </w:t>
      </w:r>
    </w:p>
    <w:p w14:paraId="709745BD" w14:textId="77777777" w:rsidR="00822AC9" w:rsidRPr="00023453" w:rsidRDefault="00822AC9" w:rsidP="00486773">
      <w:pPr>
        <w:pStyle w:val="NoSpacing"/>
        <w:numPr>
          <w:ilvl w:val="0"/>
          <w:numId w:val="46"/>
        </w:numPr>
        <w:jc w:val="both"/>
        <w:rPr>
          <w:lang w:val="en-GB"/>
        </w:rPr>
      </w:pPr>
      <w:r w:rsidRPr="00023453">
        <w:rPr>
          <w:lang w:val="en-GB"/>
        </w:rPr>
        <w:t xml:space="preserve">Open, communicative relationships with and timely reporting to UNICEF and its partners, involving a combination of face-to-face and virtual meetings. </w:t>
      </w:r>
    </w:p>
    <w:p w14:paraId="765B546D" w14:textId="77777777" w:rsidR="00822AC9" w:rsidRPr="00023453" w:rsidRDefault="00822AC9" w:rsidP="00486773">
      <w:pPr>
        <w:pStyle w:val="NoSpacing"/>
        <w:numPr>
          <w:ilvl w:val="0"/>
          <w:numId w:val="46"/>
        </w:numPr>
        <w:jc w:val="both"/>
        <w:rPr>
          <w:lang w:val="en-GB"/>
        </w:rPr>
      </w:pPr>
      <w:r w:rsidRPr="00023453">
        <w:rPr>
          <w:lang w:val="en-GB"/>
        </w:rPr>
        <w:t xml:space="preserve">Through orientation/training of data collectors on methodology and tools.  </w:t>
      </w:r>
    </w:p>
    <w:p w14:paraId="28C2C1AD" w14:textId="77777777" w:rsidR="00822AC9" w:rsidRPr="00023453" w:rsidRDefault="00822AC9" w:rsidP="00486773">
      <w:pPr>
        <w:pStyle w:val="NoSpacing"/>
        <w:numPr>
          <w:ilvl w:val="0"/>
          <w:numId w:val="46"/>
        </w:numPr>
        <w:jc w:val="both"/>
        <w:rPr>
          <w:lang w:val="en-GB"/>
        </w:rPr>
      </w:pPr>
      <w:r w:rsidRPr="00023453">
        <w:rPr>
          <w:lang w:val="en-GB"/>
        </w:rPr>
        <w:t xml:space="preserve">Comprehensive data processing/cleaning with use of statistical software for quantitative data; </w:t>
      </w:r>
    </w:p>
    <w:p w14:paraId="528CC8DD" w14:textId="77777777" w:rsidR="00822AC9" w:rsidRPr="00023453" w:rsidRDefault="00822AC9" w:rsidP="00486773">
      <w:pPr>
        <w:pStyle w:val="NoSpacing"/>
        <w:numPr>
          <w:ilvl w:val="0"/>
          <w:numId w:val="46"/>
        </w:numPr>
        <w:jc w:val="both"/>
        <w:rPr>
          <w:lang w:val="en-GB"/>
        </w:rPr>
      </w:pPr>
      <w:r w:rsidRPr="00023453">
        <w:rPr>
          <w:lang w:val="en-GB"/>
        </w:rPr>
        <w:t>Internal Quality Control checks</w:t>
      </w:r>
      <w:r w:rsidRPr="00023453">
        <w:rPr>
          <w:bCs/>
          <w:lang w:val="en-GB"/>
        </w:rPr>
        <w:t xml:space="preserve"> of products at each stage as well as deliverables </w:t>
      </w:r>
      <w:r w:rsidRPr="00023453">
        <w:rPr>
          <w:lang w:val="en-GB"/>
        </w:rPr>
        <w:t xml:space="preserve">before submission to the client. This includes careful review of data sets produced; and a second review of all reports/recommendations by the Team Leader. </w:t>
      </w:r>
    </w:p>
    <w:p w14:paraId="7E0296E8" w14:textId="77777777" w:rsidR="00822AC9" w:rsidRDefault="00822AC9" w:rsidP="00486773">
      <w:pPr>
        <w:pStyle w:val="NoSpacing"/>
        <w:numPr>
          <w:ilvl w:val="0"/>
          <w:numId w:val="46"/>
        </w:numPr>
        <w:jc w:val="both"/>
        <w:rPr>
          <w:lang w:val="en-GB"/>
        </w:rPr>
      </w:pPr>
      <w:r w:rsidRPr="00023453">
        <w:rPr>
          <w:bCs/>
          <w:lang w:val="en-GB"/>
        </w:rPr>
        <w:t>Regular team meetings led by the Team Leader and attended by the delivery team and finance/admin staff, as appropriate</w:t>
      </w:r>
      <w:r w:rsidRPr="00023453">
        <w:rPr>
          <w:lang w:val="en-GB"/>
        </w:rPr>
        <w:t>, with briefing, planning, joint analysis and collaboration.</w:t>
      </w:r>
    </w:p>
    <w:p w14:paraId="44642D34" w14:textId="77777777" w:rsidR="00955A9A" w:rsidRPr="00822AC9" w:rsidRDefault="00822AC9" w:rsidP="00486773">
      <w:pPr>
        <w:pStyle w:val="NoSpacing"/>
        <w:numPr>
          <w:ilvl w:val="0"/>
          <w:numId w:val="46"/>
        </w:numPr>
        <w:jc w:val="both"/>
        <w:rPr>
          <w:lang w:val="en-GB"/>
        </w:rPr>
      </w:pPr>
      <w:r w:rsidRPr="00822AC9">
        <w:rPr>
          <w:lang w:val="en-GB"/>
        </w:rPr>
        <w:t xml:space="preserve">Reporting to key representatives of Muthengo Development Solutions Senior Management and the identification of key risks and monitoring via the project </w:t>
      </w:r>
      <w:r w:rsidRPr="00822AC9">
        <w:rPr>
          <w:bCs/>
          <w:lang w:val="en-GB"/>
        </w:rPr>
        <w:t>risk register.</w:t>
      </w:r>
    </w:p>
    <w:p w14:paraId="52270585" w14:textId="77777777" w:rsidR="002F4E58" w:rsidRPr="002F4E58" w:rsidRDefault="00822AC9" w:rsidP="00486773">
      <w:pPr>
        <w:pStyle w:val="NoSpacing"/>
        <w:numPr>
          <w:ilvl w:val="0"/>
          <w:numId w:val="46"/>
        </w:numPr>
        <w:jc w:val="both"/>
        <w:rPr>
          <w:lang w:val="en-GB"/>
        </w:rPr>
      </w:pPr>
      <w:r>
        <w:rPr>
          <w:bCs/>
          <w:lang w:val="en-GB"/>
        </w:rPr>
        <w:t xml:space="preserve">A Peer review system, which includes allocation of Senior Consultant outside the evaluation </w:t>
      </w:r>
      <w:r w:rsidR="002F4E58">
        <w:rPr>
          <w:bCs/>
          <w:lang w:val="en-GB"/>
        </w:rPr>
        <w:t>team as a technical reviewer,</w:t>
      </w:r>
      <w:r>
        <w:rPr>
          <w:bCs/>
          <w:lang w:val="en-GB"/>
        </w:rPr>
        <w:t xml:space="preserve"> ensures </w:t>
      </w:r>
      <w:r w:rsidR="002F4E58">
        <w:rPr>
          <w:bCs/>
          <w:lang w:val="en-GB"/>
        </w:rPr>
        <w:t>all outputs are submitted after meeting internal quality standards.</w:t>
      </w:r>
    </w:p>
    <w:p w14:paraId="3E0BB328" w14:textId="77777777" w:rsidR="00822AC9" w:rsidRPr="00822AC9" w:rsidRDefault="002F4E58" w:rsidP="002F4E58">
      <w:pPr>
        <w:pStyle w:val="NoSpacing"/>
        <w:jc w:val="both"/>
        <w:rPr>
          <w:lang w:val="en-GB"/>
        </w:rPr>
      </w:pPr>
      <w:r>
        <w:rPr>
          <w:bCs/>
          <w:lang w:val="en-GB"/>
        </w:rPr>
        <w:t xml:space="preserve"> </w:t>
      </w:r>
      <w:r w:rsidR="00822AC9">
        <w:rPr>
          <w:bCs/>
          <w:lang w:val="en-GB"/>
        </w:rPr>
        <w:t xml:space="preserve"> </w:t>
      </w:r>
    </w:p>
    <w:p w14:paraId="61E4D853" w14:textId="77777777" w:rsidR="00A30B8A" w:rsidRDefault="00FB5602" w:rsidP="00FB5602">
      <w:pPr>
        <w:pStyle w:val="Heading3"/>
      </w:pPr>
      <w:bookmarkStart w:id="83" w:name="_Toc25258871"/>
      <w:r>
        <w:t>Evaluation management</w:t>
      </w:r>
      <w:bookmarkEnd w:id="83"/>
    </w:p>
    <w:p w14:paraId="234BDD58" w14:textId="77777777" w:rsidR="00A24A9F" w:rsidRPr="00A24A9F" w:rsidRDefault="00A24A9F" w:rsidP="00A24A9F">
      <w:pPr>
        <w:pStyle w:val="NoSpacing"/>
        <w:jc w:val="both"/>
        <w:rPr>
          <w:lang w:val="en-US"/>
        </w:rPr>
      </w:pPr>
      <w:r w:rsidRPr="00A24A9F">
        <w:t xml:space="preserve">The evaluation will be managed by UNICEF. An Evaluation Reference Group (ERG) has been set up. </w:t>
      </w:r>
      <w:r w:rsidRPr="00A24A9F">
        <w:rPr>
          <w:lang w:val="en-US"/>
        </w:rPr>
        <w:t>The Group will serve in an advisory capacity, its key role being to help strengthen the evaluation’s substantive grounding and its relevance to the Organization, and thereby increase its ultimate utility.  Key roles and responsibilities of the Evaluation Reference Group are in the Terms of Reference (Annex 1</w:t>
      </w:r>
      <w:r>
        <w:rPr>
          <w:lang w:val="en-US"/>
        </w:rPr>
        <w:t>) but include among others: 1) evaluation technical guidance; 2) review and approval of evaluation outputs; and 3) validation of evaluation results</w:t>
      </w:r>
      <w:r w:rsidRPr="00A24A9F">
        <w:rPr>
          <w:lang w:val="en-US"/>
        </w:rPr>
        <w:t xml:space="preserve">.   </w:t>
      </w:r>
    </w:p>
    <w:p w14:paraId="30772FBE" w14:textId="77777777" w:rsidR="00A24A9F" w:rsidRPr="00A24A9F" w:rsidRDefault="00A24A9F" w:rsidP="00A24A9F">
      <w:pPr>
        <w:pStyle w:val="NoSpacing"/>
        <w:jc w:val="both"/>
        <w:rPr>
          <w:lang w:val="en-US"/>
        </w:rPr>
      </w:pPr>
      <w:r w:rsidRPr="00A24A9F">
        <w:rPr>
          <w:lang w:val="en-US"/>
        </w:rPr>
        <w:t xml:space="preserve"> </w:t>
      </w:r>
    </w:p>
    <w:p w14:paraId="676F5D65" w14:textId="77777777" w:rsidR="00A24A9F" w:rsidRPr="00A24A9F" w:rsidRDefault="00A24A9F" w:rsidP="00A24A9F">
      <w:pPr>
        <w:pStyle w:val="NoSpacing"/>
        <w:jc w:val="both"/>
        <w:rPr>
          <w:lang w:val="en-US"/>
        </w:rPr>
      </w:pPr>
      <w:r w:rsidRPr="00A24A9F">
        <w:rPr>
          <w:lang w:val="en-US"/>
        </w:rPr>
        <w:t xml:space="preserve">The Evaluation Reference Group includes: </w:t>
      </w:r>
    </w:p>
    <w:p w14:paraId="365ECF92" w14:textId="77777777" w:rsidR="00A24A9F" w:rsidRPr="00A24A9F" w:rsidRDefault="00A24A9F" w:rsidP="00486773">
      <w:pPr>
        <w:pStyle w:val="NoSpacing"/>
        <w:numPr>
          <w:ilvl w:val="0"/>
          <w:numId w:val="45"/>
        </w:numPr>
        <w:jc w:val="both"/>
        <w:rPr>
          <w:lang w:val="en-US"/>
        </w:rPr>
      </w:pPr>
      <w:r w:rsidRPr="00A24A9F">
        <w:rPr>
          <w:lang w:val="en-US"/>
        </w:rPr>
        <w:t>Director of Department for Policy, Planning and Research, Ministry of Health (Zanzibar)</w:t>
      </w:r>
    </w:p>
    <w:p w14:paraId="6E4DF2BF" w14:textId="77777777" w:rsidR="00A24A9F" w:rsidRPr="00A24A9F" w:rsidRDefault="00A24A9F" w:rsidP="00486773">
      <w:pPr>
        <w:pStyle w:val="NoSpacing"/>
        <w:numPr>
          <w:ilvl w:val="0"/>
          <w:numId w:val="45"/>
        </w:numPr>
        <w:jc w:val="both"/>
        <w:rPr>
          <w:lang w:val="en-US"/>
        </w:rPr>
      </w:pPr>
      <w:r w:rsidRPr="00A24A9F">
        <w:rPr>
          <w:lang w:val="en-US"/>
        </w:rPr>
        <w:t>Chief of Health section, UNICEF Tanzania</w:t>
      </w:r>
    </w:p>
    <w:p w14:paraId="3F667A01" w14:textId="77777777" w:rsidR="00A24A9F" w:rsidRPr="00A24A9F" w:rsidRDefault="00A24A9F" w:rsidP="00486773">
      <w:pPr>
        <w:pStyle w:val="NoSpacing"/>
        <w:numPr>
          <w:ilvl w:val="0"/>
          <w:numId w:val="45"/>
        </w:numPr>
        <w:jc w:val="both"/>
        <w:rPr>
          <w:lang w:val="en-US"/>
        </w:rPr>
      </w:pPr>
      <w:r w:rsidRPr="00A24A9F">
        <w:rPr>
          <w:lang w:val="en-US"/>
        </w:rPr>
        <w:lastRenderedPageBreak/>
        <w:t>Health Advisor, Global Affairs Canada</w:t>
      </w:r>
    </w:p>
    <w:p w14:paraId="59635280" w14:textId="77777777" w:rsidR="00A24A9F" w:rsidRPr="00A24A9F" w:rsidRDefault="00A24A9F" w:rsidP="00486773">
      <w:pPr>
        <w:pStyle w:val="NoSpacing"/>
        <w:numPr>
          <w:ilvl w:val="0"/>
          <w:numId w:val="45"/>
        </w:numPr>
        <w:jc w:val="both"/>
        <w:rPr>
          <w:lang w:val="en-US"/>
        </w:rPr>
      </w:pPr>
      <w:r w:rsidRPr="00A24A9F">
        <w:rPr>
          <w:lang w:val="en-US"/>
        </w:rPr>
        <w:t>Regional Health Advisor, UNICEF Eastern and Southern Africa</w:t>
      </w:r>
    </w:p>
    <w:p w14:paraId="5260E60B" w14:textId="77777777" w:rsidR="00A24A9F" w:rsidRPr="00A24A9F" w:rsidRDefault="00A24A9F" w:rsidP="00486773">
      <w:pPr>
        <w:pStyle w:val="NoSpacing"/>
        <w:numPr>
          <w:ilvl w:val="0"/>
          <w:numId w:val="45"/>
        </w:numPr>
        <w:jc w:val="both"/>
        <w:rPr>
          <w:lang w:val="en-US"/>
        </w:rPr>
      </w:pPr>
      <w:r w:rsidRPr="00A24A9F">
        <w:rPr>
          <w:lang w:val="en-US"/>
        </w:rPr>
        <w:t>Regional Evaluation Advisor, UNICEF Eastern and Southern Africa</w:t>
      </w:r>
    </w:p>
    <w:p w14:paraId="6A662343" w14:textId="77777777" w:rsidR="00A24A9F" w:rsidRPr="00A24A9F" w:rsidRDefault="00A24A9F" w:rsidP="00486773">
      <w:pPr>
        <w:pStyle w:val="NoSpacing"/>
        <w:numPr>
          <w:ilvl w:val="0"/>
          <w:numId w:val="45"/>
        </w:numPr>
        <w:jc w:val="both"/>
        <w:rPr>
          <w:lang w:val="en-US"/>
        </w:rPr>
      </w:pPr>
      <w:r w:rsidRPr="00A24A9F">
        <w:rPr>
          <w:lang w:val="en-US"/>
        </w:rPr>
        <w:t>Chief, Zanzibar Field Office, UNICEF Tanzania</w:t>
      </w:r>
    </w:p>
    <w:p w14:paraId="6B63B76D" w14:textId="14907A88" w:rsidR="00FB5602" w:rsidRPr="00A24A9F" w:rsidRDefault="00A24A9F" w:rsidP="00486773">
      <w:pPr>
        <w:pStyle w:val="NoSpacing"/>
        <w:numPr>
          <w:ilvl w:val="0"/>
          <w:numId w:val="45"/>
        </w:numPr>
        <w:jc w:val="both"/>
      </w:pPr>
      <w:r w:rsidRPr="00A24A9F">
        <w:rPr>
          <w:lang w:val="en-US"/>
        </w:rPr>
        <w:t>Zanzibar Resident Programme Officer, UNFPA</w:t>
      </w:r>
      <w:r w:rsidRPr="00A24A9F">
        <w:t xml:space="preserve">  </w:t>
      </w:r>
      <w:r w:rsidR="00FB5602" w:rsidRPr="00A24A9F">
        <w:t>Acknowledge role o</w:t>
      </w:r>
      <w:r w:rsidR="00860A07" w:rsidRPr="00A24A9F">
        <w:t>f UNICEF etc</w:t>
      </w:r>
      <w:r w:rsidR="00186C2F">
        <w:t>.</w:t>
      </w:r>
      <w:r w:rsidR="00860A07" w:rsidRPr="00A24A9F">
        <w:t xml:space="preserve"> including ERG</w:t>
      </w:r>
    </w:p>
    <w:p w14:paraId="6B80B4A0" w14:textId="77777777" w:rsidR="00FB5602" w:rsidRPr="00A30B8A" w:rsidRDefault="00FB5602" w:rsidP="00A30B8A">
      <w:pPr>
        <w:pStyle w:val="NoSpacing"/>
        <w:jc w:val="both"/>
      </w:pPr>
    </w:p>
    <w:p w14:paraId="439E4AD9" w14:textId="77777777" w:rsidR="00F1472E" w:rsidRDefault="00F1472E" w:rsidP="00F1472E">
      <w:pPr>
        <w:pStyle w:val="Heading2"/>
      </w:pPr>
      <w:bookmarkStart w:id="84" w:name="_Toc25258872"/>
      <w:r>
        <w:rPr>
          <w:lang w:val="en-US"/>
        </w:rPr>
        <w:t>Potential R</w:t>
      </w:r>
      <w:r w:rsidRPr="00F1472E">
        <w:rPr>
          <w:lang w:val="en-US"/>
        </w:rPr>
        <w:t>isks and management plan</w:t>
      </w:r>
      <w:bookmarkEnd w:id="84"/>
    </w:p>
    <w:p w14:paraId="2AAA2FE4" w14:textId="10566AC9" w:rsidR="00CB1726" w:rsidRDefault="00CB1726" w:rsidP="00CB1726">
      <w:pPr>
        <w:pStyle w:val="NoSpacing"/>
        <w:jc w:val="both"/>
        <w:rPr>
          <w:lang w:val="en-GB"/>
        </w:rPr>
      </w:pPr>
      <w:r w:rsidRPr="00CB1726">
        <w:rPr>
          <w:lang w:val="en-GB"/>
        </w:rPr>
        <w:t>The political atmosphere is good and the timing is perfect. The team members /consultants will ensure that all steps are taken to minimize the potential for risk, and to have a plan in order to mitigate the risks. The table below outlines some of the risks anticipated, and how we will avoid / mitigate them based on our team’s extensive experience in conducting surveys in Tanzania and other countries in East</w:t>
      </w:r>
      <w:r w:rsidR="001D3C7A">
        <w:rPr>
          <w:lang w:val="en-GB"/>
        </w:rPr>
        <w:t>ern</w:t>
      </w:r>
      <w:r w:rsidRPr="00CB1726">
        <w:rPr>
          <w:lang w:val="en-GB"/>
        </w:rPr>
        <w:t xml:space="preserve"> and Southern Africa. The following technical issues with regard to implementation of the evaluation plan may ensue and the mitigati</w:t>
      </w:r>
      <w:r w:rsidR="002A60A6">
        <w:rPr>
          <w:lang w:val="en-GB"/>
        </w:rPr>
        <w:t xml:space="preserve">on measures are enlisted in </w:t>
      </w:r>
      <w:r w:rsidR="002A60A6">
        <w:rPr>
          <w:lang w:val="en-GB"/>
        </w:rPr>
        <w:fldChar w:fldCharType="begin"/>
      </w:r>
      <w:r w:rsidR="002A60A6">
        <w:rPr>
          <w:lang w:val="en-GB"/>
        </w:rPr>
        <w:instrText xml:space="preserve"> REF _Ref23399546 \h </w:instrText>
      </w:r>
      <w:r w:rsidR="002A60A6">
        <w:rPr>
          <w:lang w:val="en-GB"/>
        </w:rPr>
      </w:r>
      <w:r w:rsidR="002A60A6">
        <w:rPr>
          <w:lang w:val="en-GB"/>
        </w:rPr>
        <w:fldChar w:fldCharType="separate"/>
      </w:r>
      <w:r w:rsidR="002A60A6">
        <w:t xml:space="preserve">Table </w:t>
      </w:r>
      <w:r w:rsidR="002A60A6">
        <w:rPr>
          <w:noProof/>
        </w:rPr>
        <w:t>11</w:t>
      </w:r>
      <w:r w:rsidR="002A60A6">
        <w:rPr>
          <w:lang w:val="en-GB"/>
        </w:rPr>
        <w:fldChar w:fldCharType="end"/>
      </w:r>
      <w:r w:rsidR="002A60A6">
        <w:rPr>
          <w:lang w:val="en-GB"/>
        </w:rPr>
        <w:t xml:space="preserve">. </w:t>
      </w:r>
      <w:r w:rsidRPr="00CB1726">
        <w:rPr>
          <w:lang w:val="en-GB"/>
        </w:rPr>
        <w:t xml:space="preserve"> </w:t>
      </w:r>
    </w:p>
    <w:p w14:paraId="5DFBF520" w14:textId="77777777" w:rsidR="00CB1726" w:rsidRPr="00CB1726" w:rsidRDefault="00CB1726" w:rsidP="00CB1726">
      <w:pPr>
        <w:pStyle w:val="NoSpacing"/>
        <w:rPr>
          <w:lang w:val="en-GB"/>
        </w:rPr>
      </w:pPr>
    </w:p>
    <w:p w14:paraId="25F7A86A" w14:textId="6AD5047E" w:rsidR="00CB1726" w:rsidRPr="00313740" w:rsidRDefault="002A60A6">
      <w:pPr>
        <w:pStyle w:val="Caption"/>
        <w:rPr>
          <w:lang w:val="en-GB"/>
        </w:rPr>
      </w:pPr>
      <w:bookmarkStart w:id="85" w:name="_Ref23399546"/>
      <w:bookmarkStart w:id="86" w:name="_Toc25217183"/>
      <w:r w:rsidRPr="002A60A6">
        <w:t xml:space="preserve">Table </w:t>
      </w:r>
      <w:r w:rsidR="00266A8A">
        <w:rPr>
          <w:noProof/>
        </w:rPr>
        <w:fldChar w:fldCharType="begin"/>
      </w:r>
      <w:r w:rsidR="00266A8A">
        <w:rPr>
          <w:noProof/>
        </w:rPr>
        <w:instrText xml:space="preserve"> SEQ Table \* ARABIC </w:instrText>
      </w:r>
      <w:r w:rsidR="00266A8A">
        <w:rPr>
          <w:noProof/>
        </w:rPr>
        <w:fldChar w:fldCharType="separate"/>
      </w:r>
      <w:r w:rsidR="00C7535E">
        <w:rPr>
          <w:noProof/>
        </w:rPr>
        <w:t>11</w:t>
      </w:r>
      <w:r w:rsidR="00266A8A">
        <w:rPr>
          <w:noProof/>
        </w:rPr>
        <w:fldChar w:fldCharType="end"/>
      </w:r>
      <w:bookmarkEnd w:id="85"/>
      <w:r w:rsidRPr="002A60A6">
        <w:t xml:space="preserve">: </w:t>
      </w:r>
      <w:r w:rsidR="00313740" w:rsidRPr="002A60A6">
        <w:rPr>
          <w:lang w:val="en-GB"/>
        </w:rPr>
        <w:t>Risk management matrix</w:t>
      </w:r>
      <w:bookmarkEnd w:id="86"/>
    </w:p>
    <w:tbl>
      <w:tblPr>
        <w:tblW w:w="9135"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ayout w:type="fixed"/>
        <w:tblLook w:val="0000" w:firstRow="0" w:lastRow="0" w:firstColumn="0" w:lastColumn="0" w:noHBand="0" w:noVBand="0"/>
      </w:tblPr>
      <w:tblGrid>
        <w:gridCol w:w="1975"/>
        <w:gridCol w:w="1980"/>
        <w:gridCol w:w="990"/>
        <w:gridCol w:w="1530"/>
        <w:gridCol w:w="2660"/>
      </w:tblGrid>
      <w:tr w:rsidR="00CB1726" w:rsidRPr="00CB1726" w14:paraId="68317DE1" w14:textId="77777777" w:rsidTr="00C7535E">
        <w:trPr>
          <w:trHeight w:val="110"/>
          <w:tblHeader/>
        </w:trPr>
        <w:tc>
          <w:tcPr>
            <w:tcW w:w="1975" w:type="dxa"/>
            <w:shd w:val="clear" w:color="auto" w:fill="C00000"/>
          </w:tcPr>
          <w:p w14:paraId="2904B18B" w14:textId="77777777" w:rsidR="00CB1726" w:rsidRPr="00CB1726" w:rsidRDefault="00CB1726" w:rsidP="00CB1726">
            <w:pPr>
              <w:pStyle w:val="NoSpacing"/>
              <w:jc w:val="both"/>
              <w:rPr>
                <w:b/>
                <w:lang w:val="en-US"/>
              </w:rPr>
            </w:pPr>
            <w:r w:rsidRPr="00CB1726">
              <w:rPr>
                <w:b/>
                <w:lang w:val="en-US"/>
              </w:rPr>
              <w:t xml:space="preserve">Risk </w:t>
            </w:r>
          </w:p>
        </w:tc>
        <w:tc>
          <w:tcPr>
            <w:tcW w:w="1980" w:type="dxa"/>
            <w:shd w:val="clear" w:color="auto" w:fill="C00000"/>
          </w:tcPr>
          <w:p w14:paraId="341BDC77" w14:textId="77777777" w:rsidR="00CB1726" w:rsidRPr="00CB1726" w:rsidRDefault="00CB1726" w:rsidP="00CB1726">
            <w:pPr>
              <w:pStyle w:val="NoSpacing"/>
              <w:jc w:val="both"/>
              <w:rPr>
                <w:b/>
                <w:lang w:val="en-US"/>
              </w:rPr>
            </w:pPr>
            <w:r w:rsidRPr="00CB1726">
              <w:rPr>
                <w:b/>
                <w:lang w:val="en-US"/>
              </w:rPr>
              <w:t xml:space="preserve">Impact </w:t>
            </w:r>
          </w:p>
        </w:tc>
        <w:tc>
          <w:tcPr>
            <w:tcW w:w="990" w:type="dxa"/>
            <w:shd w:val="clear" w:color="auto" w:fill="C00000"/>
          </w:tcPr>
          <w:p w14:paraId="2BE59933" w14:textId="77777777" w:rsidR="00CB1726" w:rsidRPr="00CB1726" w:rsidRDefault="00CB1726" w:rsidP="00CB1726">
            <w:pPr>
              <w:pStyle w:val="NoSpacing"/>
              <w:jc w:val="both"/>
              <w:rPr>
                <w:b/>
                <w:lang w:val="en-US"/>
              </w:rPr>
            </w:pPr>
            <w:r w:rsidRPr="00CB1726">
              <w:rPr>
                <w:b/>
                <w:lang w:val="en-US"/>
              </w:rPr>
              <w:t xml:space="preserve">Significance </w:t>
            </w:r>
          </w:p>
        </w:tc>
        <w:tc>
          <w:tcPr>
            <w:tcW w:w="1530" w:type="dxa"/>
            <w:shd w:val="clear" w:color="auto" w:fill="C00000"/>
          </w:tcPr>
          <w:p w14:paraId="2232F672" w14:textId="77777777" w:rsidR="00CB1726" w:rsidRPr="00CB1726" w:rsidRDefault="00CB1726" w:rsidP="00CB1726">
            <w:pPr>
              <w:pStyle w:val="NoSpacing"/>
              <w:jc w:val="both"/>
              <w:rPr>
                <w:b/>
                <w:lang w:val="en-US"/>
              </w:rPr>
            </w:pPr>
            <w:r w:rsidRPr="00CB1726">
              <w:rPr>
                <w:b/>
                <w:lang w:val="en-US"/>
              </w:rPr>
              <w:t xml:space="preserve">Likelihood </w:t>
            </w:r>
          </w:p>
        </w:tc>
        <w:tc>
          <w:tcPr>
            <w:tcW w:w="2660" w:type="dxa"/>
            <w:shd w:val="clear" w:color="auto" w:fill="C00000"/>
          </w:tcPr>
          <w:p w14:paraId="182540BE" w14:textId="77777777" w:rsidR="00CB1726" w:rsidRPr="00CB1726" w:rsidRDefault="00CB1726" w:rsidP="00CB1726">
            <w:pPr>
              <w:pStyle w:val="NoSpacing"/>
              <w:jc w:val="both"/>
              <w:rPr>
                <w:b/>
                <w:lang w:val="en-US"/>
              </w:rPr>
            </w:pPr>
            <w:r w:rsidRPr="00CB1726">
              <w:rPr>
                <w:b/>
                <w:lang w:val="en-US"/>
              </w:rPr>
              <w:t xml:space="preserve">Risk Management </w:t>
            </w:r>
          </w:p>
        </w:tc>
      </w:tr>
      <w:tr w:rsidR="00CB1726" w:rsidRPr="00CB1726" w14:paraId="43546AB2" w14:textId="77777777" w:rsidTr="00C7535E">
        <w:trPr>
          <w:trHeight w:val="466"/>
        </w:trPr>
        <w:tc>
          <w:tcPr>
            <w:tcW w:w="1975" w:type="dxa"/>
            <w:shd w:val="clear" w:color="auto" w:fill="F2F2F2" w:themeFill="background1" w:themeFillShade="F2"/>
          </w:tcPr>
          <w:p w14:paraId="4DB71E2B" w14:textId="77777777" w:rsidR="00CB1726" w:rsidRPr="00CB1726" w:rsidRDefault="00CB1726" w:rsidP="00C7535E">
            <w:pPr>
              <w:pStyle w:val="NoSpacing"/>
              <w:rPr>
                <w:lang w:val="en-US"/>
              </w:rPr>
            </w:pPr>
          </w:p>
          <w:p w14:paraId="050D3403" w14:textId="77777777" w:rsidR="00CB1726" w:rsidRPr="00CB1726" w:rsidRDefault="00CB1726" w:rsidP="00C7535E">
            <w:pPr>
              <w:pStyle w:val="NoSpacing"/>
              <w:rPr>
                <w:lang w:val="en-US"/>
              </w:rPr>
            </w:pPr>
            <w:r w:rsidRPr="00CB1726">
              <w:rPr>
                <w:lang w:val="en-US"/>
              </w:rPr>
              <w:t xml:space="preserve">Datasets from the data management systems may be incompatible </w:t>
            </w:r>
          </w:p>
        </w:tc>
        <w:tc>
          <w:tcPr>
            <w:tcW w:w="1980" w:type="dxa"/>
            <w:shd w:val="clear" w:color="auto" w:fill="F2F2F2" w:themeFill="background1" w:themeFillShade="F2"/>
          </w:tcPr>
          <w:p w14:paraId="66910924" w14:textId="77777777" w:rsidR="00CB1726" w:rsidRPr="00CB1726" w:rsidRDefault="00CB1726" w:rsidP="00C7535E">
            <w:pPr>
              <w:pStyle w:val="NoSpacing"/>
              <w:rPr>
                <w:lang w:val="en-US"/>
              </w:rPr>
            </w:pPr>
          </w:p>
          <w:p w14:paraId="651890CE" w14:textId="77777777" w:rsidR="00CB1726" w:rsidRPr="00CB1726" w:rsidRDefault="00CB1726" w:rsidP="00C7535E">
            <w:pPr>
              <w:pStyle w:val="NoSpacing"/>
              <w:rPr>
                <w:lang w:val="en-US"/>
              </w:rPr>
            </w:pPr>
            <w:r w:rsidRPr="00CB1726">
              <w:rPr>
                <w:lang w:val="en-US"/>
              </w:rPr>
              <w:t xml:space="preserve">May affect range of statistical analysis possible </w:t>
            </w:r>
          </w:p>
        </w:tc>
        <w:tc>
          <w:tcPr>
            <w:tcW w:w="990" w:type="dxa"/>
            <w:shd w:val="clear" w:color="auto" w:fill="F2F2F2" w:themeFill="background1" w:themeFillShade="F2"/>
          </w:tcPr>
          <w:p w14:paraId="7A7809CC" w14:textId="77777777" w:rsidR="00CB1726" w:rsidRPr="00CB1726" w:rsidRDefault="00CB1726" w:rsidP="00C7535E">
            <w:pPr>
              <w:pStyle w:val="NoSpacing"/>
              <w:rPr>
                <w:lang w:val="en-US"/>
              </w:rPr>
            </w:pPr>
          </w:p>
          <w:p w14:paraId="6A1CC494" w14:textId="77777777" w:rsidR="00CB1726" w:rsidRPr="00CB1726" w:rsidRDefault="00CB1726" w:rsidP="00C7535E">
            <w:pPr>
              <w:pStyle w:val="NoSpacing"/>
              <w:rPr>
                <w:lang w:val="en-US"/>
              </w:rPr>
            </w:pPr>
            <w:r w:rsidRPr="00CB1726">
              <w:rPr>
                <w:lang w:val="en-US"/>
              </w:rPr>
              <w:t xml:space="preserve">Low </w:t>
            </w:r>
          </w:p>
        </w:tc>
        <w:tc>
          <w:tcPr>
            <w:tcW w:w="1530" w:type="dxa"/>
            <w:shd w:val="clear" w:color="auto" w:fill="F2F2F2" w:themeFill="background1" w:themeFillShade="F2"/>
          </w:tcPr>
          <w:p w14:paraId="6CAE4A23" w14:textId="77777777" w:rsidR="00CB1726" w:rsidRPr="00CB1726" w:rsidRDefault="00CB1726" w:rsidP="00C7535E">
            <w:pPr>
              <w:pStyle w:val="NoSpacing"/>
              <w:rPr>
                <w:lang w:val="en-US"/>
              </w:rPr>
            </w:pPr>
          </w:p>
          <w:p w14:paraId="755F21E3" w14:textId="77777777" w:rsidR="00CB1726" w:rsidRPr="00CB1726" w:rsidRDefault="00CB1726" w:rsidP="00C7535E">
            <w:pPr>
              <w:pStyle w:val="NoSpacing"/>
              <w:rPr>
                <w:lang w:val="en-US"/>
              </w:rPr>
            </w:pPr>
            <w:r w:rsidRPr="00CB1726">
              <w:rPr>
                <w:lang w:val="en-US"/>
              </w:rPr>
              <w:t xml:space="preserve">Low </w:t>
            </w:r>
          </w:p>
        </w:tc>
        <w:tc>
          <w:tcPr>
            <w:tcW w:w="2660" w:type="dxa"/>
            <w:shd w:val="clear" w:color="auto" w:fill="F2F2F2" w:themeFill="background1" w:themeFillShade="F2"/>
          </w:tcPr>
          <w:p w14:paraId="5DA4075C" w14:textId="77777777" w:rsidR="00CB1726" w:rsidRPr="00CB1726" w:rsidRDefault="00CB1726" w:rsidP="00C7535E">
            <w:pPr>
              <w:pStyle w:val="NoSpacing"/>
              <w:rPr>
                <w:lang w:val="en-US"/>
              </w:rPr>
            </w:pPr>
          </w:p>
          <w:p w14:paraId="78BB4509" w14:textId="77777777" w:rsidR="00CB1726" w:rsidRPr="00CB1726" w:rsidRDefault="00CB1726" w:rsidP="00C7535E">
            <w:pPr>
              <w:pStyle w:val="NoSpacing"/>
              <w:rPr>
                <w:lang w:val="en-US"/>
              </w:rPr>
            </w:pPr>
            <w:r w:rsidRPr="00CB1726">
              <w:rPr>
                <w:lang w:val="en-US"/>
              </w:rPr>
              <w:t xml:space="preserve">Use multiple data sources </w:t>
            </w:r>
          </w:p>
        </w:tc>
      </w:tr>
      <w:tr w:rsidR="00CB1726" w:rsidRPr="00CB1726" w14:paraId="5B0F07CD" w14:textId="77777777" w:rsidTr="00C7535E">
        <w:trPr>
          <w:trHeight w:val="465"/>
        </w:trPr>
        <w:tc>
          <w:tcPr>
            <w:tcW w:w="1975" w:type="dxa"/>
            <w:shd w:val="clear" w:color="auto" w:fill="F2F2F2" w:themeFill="background1" w:themeFillShade="F2"/>
          </w:tcPr>
          <w:p w14:paraId="188E1565" w14:textId="77777777" w:rsidR="00CB1726" w:rsidRPr="00CB1726" w:rsidRDefault="00CB1726" w:rsidP="00C7535E">
            <w:pPr>
              <w:pStyle w:val="NoSpacing"/>
              <w:rPr>
                <w:lang w:val="en-US"/>
              </w:rPr>
            </w:pPr>
          </w:p>
          <w:p w14:paraId="1DD7784B" w14:textId="77777777" w:rsidR="00CB1726" w:rsidRPr="00CB1726" w:rsidRDefault="00CB1726" w:rsidP="00C7535E">
            <w:pPr>
              <w:pStyle w:val="NoSpacing"/>
              <w:rPr>
                <w:lang w:val="en-US"/>
              </w:rPr>
            </w:pPr>
            <w:r w:rsidRPr="00CB1726">
              <w:rPr>
                <w:lang w:val="en-US"/>
              </w:rPr>
              <w:t xml:space="preserve">Difficulties in accessing data especially from ministries, partners </w:t>
            </w:r>
          </w:p>
        </w:tc>
        <w:tc>
          <w:tcPr>
            <w:tcW w:w="1980" w:type="dxa"/>
            <w:shd w:val="clear" w:color="auto" w:fill="F2F2F2" w:themeFill="background1" w:themeFillShade="F2"/>
          </w:tcPr>
          <w:p w14:paraId="6E2E9C5A" w14:textId="77777777" w:rsidR="00CB1726" w:rsidRPr="00CB1726" w:rsidRDefault="00CB1726" w:rsidP="00C7535E">
            <w:pPr>
              <w:pStyle w:val="NoSpacing"/>
              <w:rPr>
                <w:lang w:val="en-US"/>
              </w:rPr>
            </w:pPr>
          </w:p>
          <w:p w14:paraId="0D311100" w14:textId="77777777" w:rsidR="00CB1726" w:rsidRPr="00CB1726" w:rsidRDefault="00CB1726" w:rsidP="00C7535E">
            <w:pPr>
              <w:pStyle w:val="NoSpacing"/>
              <w:rPr>
                <w:lang w:val="en-US"/>
              </w:rPr>
            </w:pPr>
            <w:r w:rsidRPr="00CB1726">
              <w:rPr>
                <w:lang w:val="en-US"/>
              </w:rPr>
              <w:t xml:space="preserve">Delays in data analysis for matching while clearance is being sought </w:t>
            </w:r>
          </w:p>
        </w:tc>
        <w:tc>
          <w:tcPr>
            <w:tcW w:w="990" w:type="dxa"/>
            <w:shd w:val="clear" w:color="auto" w:fill="F2F2F2" w:themeFill="background1" w:themeFillShade="F2"/>
          </w:tcPr>
          <w:p w14:paraId="2E65DA7C" w14:textId="77777777" w:rsidR="00CB1726" w:rsidRPr="00CB1726" w:rsidRDefault="00CB1726" w:rsidP="00C7535E">
            <w:pPr>
              <w:pStyle w:val="NoSpacing"/>
              <w:rPr>
                <w:lang w:val="en-US"/>
              </w:rPr>
            </w:pPr>
          </w:p>
          <w:p w14:paraId="147B8457" w14:textId="77777777" w:rsidR="00CB1726" w:rsidRPr="00CB1726" w:rsidRDefault="00CB1726" w:rsidP="00C7535E">
            <w:pPr>
              <w:pStyle w:val="NoSpacing"/>
              <w:rPr>
                <w:lang w:val="en-US"/>
              </w:rPr>
            </w:pPr>
            <w:r w:rsidRPr="00CB1726">
              <w:rPr>
                <w:lang w:val="en-US"/>
              </w:rPr>
              <w:t xml:space="preserve">Clearly significant </w:t>
            </w:r>
          </w:p>
        </w:tc>
        <w:tc>
          <w:tcPr>
            <w:tcW w:w="1530" w:type="dxa"/>
            <w:shd w:val="clear" w:color="auto" w:fill="F2F2F2" w:themeFill="background1" w:themeFillShade="F2"/>
          </w:tcPr>
          <w:p w14:paraId="6190C768" w14:textId="77777777" w:rsidR="00CB1726" w:rsidRPr="00CB1726" w:rsidRDefault="00CB1726" w:rsidP="00C7535E">
            <w:pPr>
              <w:pStyle w:val="NoSpacing"/>
              <w:rPr>
                <w:lang w:val="en-US"/>
              </w:rPr>
            </w:pPr>
          </w:p>
          <w:p w14:paraId="0A3EDDC4" w14:textId="77777777" w:rsidR="00CB1726" w:rsidRPr="00CB1726" w:rsidRDefault="00CB1726" w:rsidP="00C7535E">
            <w:pPr>
              <w:pStyle w:val="NoSpacing"/>
              <w:rPr>
                <w:lang w:val="en-US"/>
              </w:rPr>
            </w:pPr>
            <w:r w:rsidRPr="00CB1726">
              <w:rPr>
                <w:lang w:val="en-US"/>
              </w:rPr>
              <w:t xml:space="preserve">Medium </w:t>
            </w:r>
          </w:p>
        </w:tc>
        <w:tc>
          <w:tcPr>
            <w:tcW w:w="2660" w:type="dxa"/>
            <w:shd w:val="clear" w:color="auto" w:fill="F2F2F2" w:themeFill="background1" w:themeFillShade="F2"/>
          </w:tcPr>
          <w:p w14:paraId="28CE5AC8" w14:textId="77777777" w:rsidR="00CB1726" w:rsidRPr="00CB1726" w:rsidRDefault="00CB1726" w:rsidP="00C7535E">
            <w:pPr>
              <w:pStyle w:val="NoSpacing"/>
              <w:rPr>
                <w:lang w:val="en-US"/>
              </w:rPr>
            </w:pPr>
          </w:p>
          <w:p w14:paraId="0F7D7570" w14:textId="77777777" w:rsidR="00CB1726" w:rsidRPr="00CB1726" w:rsidRDefault="00CB1726" w:rsidP="00C7535E">
            <w:pPr>
              <w:pStyle w:val="NoSpacing"/>
              <w:rPr>
                <w:lang w:val="en-US"/>
              </w:rPr>
            </w:pPr>
            <w:r w:rsidRPr="00CB1726">
              <w:rPr>
                <w:lang w:val="en-US"/>
              </w:rPr>
              <w:t xml:space="preserve">Establish contact with relevant stakeholders, UNICEF to assist </w:t>
            </w:r>
          </w:p>
        </w:tc>
      </w:tr>
      <w:tr w:rsidR="00CB1726" w:rsidRPr="00CB1726" w14:paraId="5A2B5FC7" w14:textId="77777777" w:rsidTr="00C7535E">
        <w:trPr>
          <w:trHeight w:val="343"/>
        </w:trPr>
        <w:tc>
          <w:tcPr>
            <w:tcW w:w="1975" w:type="dxa"/>
            <w:shd w:val="clear" w:color="auto" w:fill="F2F2F2" w:themeFill="background1" w:themeFillShade="F2"/>
          </w:tcPr>
          <w:p w14:paraId="6AAB3390" w14:textId="77777777" w:rsidR="00CB1726" w:rsidRPr="00CB1726" w:rsidRDefault="00CB1726" w:rsidP="00C7535E">
            <w:pPr>
              <w:pStyle w:val="NoSpacing"/>
              <w:rPr>
                <w:lang w:val="en-US"/>
              </w:rPr>
            </w:pPr>
          </w:p>
          <w:p w14:paraId="44E61153" w14:textId="77777777" w:rsidR="00CB1726" w:rsidRPr="00CB1726" w:rsidRDefault="00CB1726" w:rsidP="00C7535E">
            <w:pPr>
              <w:pStyle w:val="NoSpacing"/>
              <w:rPr>
                <w:lang w:val="en-US"/>
              </w:rPr>
            </w:pPr>
            <w:r w:rsidRPr="00CB1726">
              <w:rPr>
                <w:lang w:val="en-US"/>
              </w:rPr>
              <w:t xml:space="preserve">Data or information collected may be damaged or lost </w:t>
            </w:r>
          </w:p>
        </w:tc>
        <w:tc>
          <w:tcPr>
            <w:tcW w:w="1980" w:type="dxa"/>
            <w:shd w:val="clear" w:color="auto" w:fill="F2F2F2" w:themeFill="background1" w:themeFillShade="F2"/>
          </w:tcPr>
          <w:p w14:paraId="49337A37" w14:textId="77777777" w:rsidR="00CB1726" w:rsidRPr="00CB1726" w:rsidRDefault="00CB1726" w:rsidP="00C7535E">
            <w:pPr>
              <w:pStyle w:val="NoSpacing"/>
              <w:rPr>
                <w:lang w:val="en-US"/>
              </w:rPr>
            </w:pPr>
          </w:p>
          <w:p w14:paraId="56E45A62" w14:textId="77777777" w:rsidR="00CB1726" w:rsidRPr="00CB1726" w:rsidRDefault="00CB1726" w:rsidP="00C7535E">
            <w:pPr>
              <w:pStyle w:val="NoSpacing"/>
              <w:rPr>
                <w:lang w:val="en-US"/>
              </w:rPr>
            </w:pPr>
            <w:r w:rsidRPr="00CB1726">
              <w:rPr>
                <w:lang w:val="en-US"/>
              </w:rPr>
              <w:t xml:space="preserve">Re-collecting data may be expensive or difficult </w:t>
            </w:r>
          </w:p>
        </w:tc>
        <w:tc>
          <w:tcPr>
            <w:tcW w:w="990" w:type="dxa"/>
            <w:shd w:val="clear" w:color="auto" w:fill="F2F2F2" w:themeFill="background1" w:themeFillShade="F2"/>
          </w:tcPr>
          <w:p w14:paraId="116C499B" w14:textId="77777777" w:rsidR="00CB1726" w:rsidRPr="00CB1726" w:rsidRDefault="00CB1726" w:rsidP="00C7535E">
            <w:pPr>
              <w:pStyle w:val="NoSpacing"/>
              <w:rPr>
                <w:lang w:val="en-US"/>
              </w:rPr>
            </w:pPr>
          </w:p>
          <w:p w14:paraId="02507749" w14:textId="77777777" w:rsidR="00CB1726" w:rsidRPr="00CB1726" w:rsidRDefault="00CB1726" w:rsidP="00C7535E">
            <w:pPr>
              <w:pStyle w:val="NoSpacing"/>
              <w:rPr>
                <w:lang w:val="en-US"/>
              </w:rPr>
            </w:pPr>
            <w:r w:rsidRPr="00CB1726">
              <w:rPr>
                <w:lang w:val="en-US"/>
              </w:rPr>
              <w:t xml:space="preserve">Medium </w:t>
            </w:r>
          </w:p>
        </w:tc>
        <w:tc>
          <w:tcPr>
            <w:tcW w:w="1530" w:type="dxa"/>
            <w:shd w:val="clear" w:color="auto" w:fill="F2F2F2" w:themeFill="background1" w:themeFillShade="F2"/>
          </w:tcPr>
          <w:p w14:paraId="63FCD2EE" w14:textId="77777777" w:rsidR="00CB1726" w:rsidRPr="00CB1726" w:rsidRDefault="00CB1726" w:rsidP="00C7535E">
            <w:pPr>
              <w:pStyle w:val="NoSpacing"/>
              <w:rPr>
                <w:lang w:val="en-US"/>
              </w:rPr>
            </w:pPr>
          </w:p>
          <w:p w14:paraId="7534E321" w14:textId="77777777" w:rsidR="00CB1726" w:rsidRPr="00CB1726" w:rsidRDefault="00CB1726" w:rsidP="00C7535E">
            <w:pPr>
              <w:pStyle w:val="NoSpacing"/>
              <w:rPr>
                <w:lang w:val="en-US"/>
              </w:rPr>
            </w:pPr>
            <w:r w:rsidRPr="00CB1726">
              <w:rPr>
                <w:lang w:val="en-US"/>
              </w:rPr>
              <w:t xml:space="preserve">Medium to Low </w:t>
            </w:r>
          </w:p>
        </w:tc>
        <w:tc>
          <w:tcPr>
            <w:tcW w:w="2660" w:type="dxa"/>
            <w:shd w:val="clear" w:color="auto" w:fill="F2F2F2" w:themeFill="background1" w:themeFillShade="F2"/>
          </w:tcPr>
          <w:p w14:paraId="08FA64B3" w14:textId="77777777" w:rsidR="00CB1726" w:rsidRPr="00CB1726" w:rsidRDefault="00CB1726" w:rsidP="00C7535E">
            <w:pPr>
              <w:pStyle w:val="NoSpacing"/>
              <w:rPr>
                <w:lang w:val="en-US"/>
              </w:rPr>
            </w:pPr>
          </w:p>
          <w:p w14:paraId="08F5D650" w14:textId="77777777" w:rsidR="00CB1726" w:rsidRPr="00CB1726" w:rsidRDefault="00CB1726" w:rsidP="00C7535E">
            <w:pPr>
              <w:pStyle w:val="NoSpacing"/>
              <w:rPr>
                <w:lang w:val="en-US"/>
              </w:rPr>
            </w:pPr>
            <w:r w:rsidRPr="00CB1726">
              <w:rPr>
                <w:lang w:val="en-US"/>
              </w:rPr>
              <w:t xml:space="preserve">Various data capturing methods will be used including recorders </w:t>
            </w:r>
          </w:p>
        </w:tc>
      </w:tr>
      <w:tr w:rsidR="00CB1726" w:rsidRPr="00CB1726" w14:paraId="0B239EA7" w14:textId="77777777" w:rsidTr="00C7535E">
        <w:trPr>
          <w:trHeight w:val="393"/>
        </w:trPr>
        <w:tc>
          <w:tcPr>
            <w:tcW w:w="1975" w:type="dxa"/>
            <w:shd w:val="clear" w:color="auto" w:fill="F2F2F2" w:themeFill="background1" w:themeFillShade="F2"/>
          </w:tcPr>
          <w:p w14:paraId="4D062F48" w14:textId="77777777" w:rsidR="00CB1726" w:rsidRPr="00CB1726" w:rsidRDefault="00CB1726" w:rsidP="00C7535E">
            <w:pPr>
              <w:pStyle w:val="NoSpacing"/>
              <w:rPr>
                <w:lang w:val="en-US"/>
              </w:rPr>
            </w:pPr>
          </w:p>
          <w:p w14:paraId="0150BCC5" w14:textId="77777777" w:rsidR="00CB1726" w:rsidRPr="00CB1726" w:rsidRDefault="00CB1726" w:rsidP="00C7535E">
            <w:pPr>
              <w:pStyle w:val="NoSpacing"/>
              <w:rPr>
                <w:lang w:val="en-US"/>
              </w:rPr>
            </w:pPr>
            <w:r w:rsidRPr="00CB1726">
              <w:rPr>
                <w:lang w:val="en-US"/>
              </w:rPr>
              <w:t xml:space="preserve">Respondent fatigue </w:t>
            </w:r>
          </w:p>
        </w:tc>
        <w:tc>
          <w:tcPr>
            <w:tcW w:w="1980" w:type="dxa"/>
            <w:shd w:val="clear" w:color="auto" w:fill="F2F2F2" w:themeFill="background1" w:themeFillShade="F2"/>
          </w:tcPr>
          <w:p w14:paraId="11667C5B" w14:textId="77777777" w:rsidR="00CB1726" w:rsidRPr="00CB1726" w:rsidRDefault="00CB1726" w:rsidP="00C7535E">
            <w:pPr>
              <w:pStyle w:val="NoSpacing"/>
              <w:rPr>
                <w:lang w:val="en-US"/>
              </w:rPr>
            </w:pPr>
          </w:p>
          <w:p w14:paraId="23BD57AC" w14:textId="77777777" w:rsidR="00CB1726" w:rsidRPr="00CB1726" w:rsidRDefault="00CB1726" w:rsidP="00C7535E">
            <w:pPr>
              <w:pStyle w:val="NoSpacing"/>
              <w:rPr>
                <w:lang w:val="en-US"/>
              </w:rPr>
            </w:pPr>
            <w:r w:rsidRPr="00CB1726">
              <w:rPr>
                <w:lang w:val="en-US"/>
              </w:rPr>
              <w:t xml:space="preserve">Inaccuracies in data </w:t>
            </w:r>
          </w:p>
        </w:tc>
        <w:tc>
          <w:tcPr>
            <w:tcW w:w="990" w:type="dxa"/>
            <w:shd w:val="clear" w:color="auto" w:fill="F2F2F2" w:themeFill="background1" w:themeFillShade="F2"/>
          </w:tcPr>
          <w:p w14:paraId="31D931B2" w14:textId="77777777" w:rsidR="00CB1726" w:rsidRPr="00CB1726" w:rsidRDefault="00CB1726" w:rsidP="00C7535E">
            <w:pPr>
              <w:pStyle w:val="NoSpacing"/>
              <w:rPr>
                <w:lang w:val="en-US"/>
              </w:rPr>
            </w:pPr>
          </w:p>
          <w:p w14:paraId="74545171" w14:textId="77777777" w:rsidR="00CB1726" w:rsidRPr="00CB1726" w:rsidRDefault="00CB1726" w:rsidP="00C7535E">
            <w:pPr>
              <w:pStyle w:val="NoSpacing"/>
              <w:rPr>
                <w:lang w:val="en-US"/>
              </w:rPr>
            </w:pPr>
            <w:r w:rsidRPr="00CB1726">
              <w:rPr>
                <w:lang w:val="en-US"/>
              </w:rPr>
              <w:t xml:space="preserve">Low </w:t>
            </w:r>
          </w:p>
        </w:tc>
        <w:tc>
          <w:tcPr>
            <w:tcW w:w="1530" w:type="dxa"/>
            <w:shd w:val="clear" w:color="auto" w:fill="F2F2F2" w:themeFill="background1" w:themeFillShade="F2"/>
          </w:tcPr>
          <w:p w14:paraId="61C54117" w14:textId="77777777" w:rsidR="00CB1726" w:rsidRPr="00CB1726" w:rsidRDefault="00CB1726" w:rsidP="00C7535E">
            <w:pPr>
              <w:pStyle w:val="NoSpacing"/>
              <w:rPr>
                <w:lang w:val="en-US"/>
              </w:rPr>
            </w:pPr>
          </w:p>
          <w:p w14:paraId="675EFA47" w14:textId="77777777" w:rsidR="00CB1726" w:rsidRPr="00CB1726" w:rsidRDefault="00CB1726" w:rsidP="00C7535E">
            <w:pPr>
              <w:pStyle w:val="NoSpacing"/>
              <w:rPr>
                <w:lang w:val="en-US"/>
              </w:rPr>
            </w:pPr>
            <w:r w:rsidRPr="00CB1726">
              <w:rPr>
                <w:lang w:val="en-US"/>
              </w:rPr>
              <w:t xml:space="preserve">Low </w:t>
            </w:r>
          </w:p>
        </w:tc>
        <w:tc>
          <w:tcPr>
            <w:tcW w:w="2660" w:type="dxa"/>
            <w:shd w:val="clear" w:color="auto" w:fill="F2F2F2" w:themeFill="background1" w:themeFillShade="F2"/>
          </w:tcPr>
          <w:p w14:paraId="41B4575A" w14:textId="77777777" w:rsidR="00CB1726" w:rsidRPr="00CB1726" w:rsidRDefault="00CB1726" w:rsidP="00C7535E">
            <w:pPr>
              <w:pStyle w:val="NoSpacing"/>
              <w:rPr>
                <w:lang w:val="en-US"/>
              </w:rPr>
            </w:pPr>
          </w:p>
          <w:p w14:paraId="3E87DE34" w14:textId="77777777" w:rsidR="00CB1726" w:rsidRPr="00CB1726" w:rsidRDefault="00CB1726" w:rsidP="00C7535E">
            <w:pPr>
              <w:pStyle w:val="NoSpacing"/>
              <w:rPr>
                <w:lang w:val="en-US"/>
              </w:rPr>
            </w:pPr>
            <w:r w:rsidRPr="00CB1726">
              <w:rPr>
                <w:lang w:val="en-US"/>
              </w:rPr>
              <w:t xml:space="preserve">Be clear on the purpose of the study </w:t>
            </w:r>
          </w:p>
          <w:p w14:paraId="7D6447CE" w14:textId="77777777" w:rsidR="00CB1726" w:rsidRPr="00CB1726" w:rsidRDefault="00CB1726" w:rsidP="00C7535E">
            <w:pPr>
              <w:pStyle w:val="NoSpacing"/>
              <w:rPr>
                <w:lang w:val="en-US"/>
              </w:rPr>
            </w:pPr>
            <w:r w:rsidRPr="00CB1726">
              <w:rPr>
                <w:lang w:val="en-US"/>
              </w:rPr>
              <w:t xml:space="preserve">Multiple sources of data </w:t>
            </w:r>
          </w:p>
        </w:tc>
      </w:tr>
      <w:tr w:rsidR="00CB1726" w:rsidRPr="00CB1726" w14:paraId="0FA54A60" w14:textId="77777777" w:rsidTr="00C7535E">
        <w:trPr>
          <w:trHeight w:val="589"/>
        </w:trPr>
        <w:tc>
          <w:tcPr>
            <w:tcW w:w="1975" w:type="dxa"/>
            <w:shd w:val="clear" w:color="auto" w:fill="F2F2F2" w:themeFill="background1" w:themeFillShade="F2"/>
          </w:tcPr>
          <w:p w14:paraId="708A2709" w14:textId="77777777" w:rsidR="00CB1726" w:rsidRPr="00CB1726" w:rsidRDefault="00CB1726" w:rsidP="00C7535E">
            <w:pPr>
              <w:pStyle w:val="NoSpacing"/>
              <w:rPr>
                <w:lang w:val="en-US"/>
              </w:rPr>
            </w:pPr>
          </w:p>
          <w:p w14:paraId="7F087136" w14:textId="77777777" w:rsidR="00CB1726" w:rsidRPr="00CB1726" w:rsidRDefault="00CB1726" w:rsidP="00C7535E">
            <w:pPr>
              <w:pStyle w:val="NoSpacing"/>
              <w:rPr>
                <w:lang w:val="en-US"/>
              </w:rPr>
            </w:pPr>
            <w:r w:rsidRPr="00CB1726">
              <w:rPr>
                <w:lang w:val="en-US"/>
              </w:rPr>
              <w:t xml:space="preserve">Enumerator fatigue </w:t>
            </w:r>
          </w:p>
        </w:tc>
        <w:tc>
          <w:tcPr>
            <w:tcW w:w="1980" w:type="dxa"/>
            <w:shd w:val="clear" w:color="auto" w:fill="F2F2F2" w:themeFill="background1" w:themeFillShade="F2"/>
          </w:tcPr>
          <w:p w14:paraId="01EC2905" w14:textId="77777777" w:rsidR="00CB1726" w:rsidRPr="00CB1726" w:rsidRDefault="00CB1726" w:rsidP="00C7535E">
            <w:pPr>
              <w:pStyle w:val="NoSpacing"/>
              <w:rPr>
                <w:lang w:val="en-US"/>
              </w:rPr>
            </w:pPr>
          </w:p>
          <w:p w14:paraId="5BEE56CB" w14:textId="77777777" w:rsidR="00CB1726" w:rsidRPr="00CB1726" w:rsidRDefault="00CB1726" w:rsidP="00C7535E">
            <w:pPr>
              <w:pStyle w:val="NoSpacing"/>
              <w:rPr>
                <w:lang w:val="en-US"/>
              </w:rPr>
            </w:pPr>
            <w:r w:rsidRPr="00CB1726">
              <w:rPr>
                <w:lang w:val="en-US"/>
              </w:rPr>
              <w:t xml:space="preserve">lack of concentration and high margin of error in inputting data </w:t>
            </w:r>
          </w:p>
        </w:tc>
        <w:tc>
          <w:tcPr>
            <w:tcW w:w="990" w:type="dxa"/>
            <w:shd w:val="clear" w:color="auto" w:fill="F2F2F2" w:themeFill="background1" w:themeFillShade="F2"/>
          </w:tcPr>
          <w:p w14:paraId="61848981" w14:textId="77777777" w:rsidR="00CB1726" w:rsidRPr="00CB1726" w:rsidRDefault="00CB1726" w:rsidP="00C7535E">
            <w:pPr>
              <w:pStyle w:val="NoSpacing"/>
              <w:rPr>
                <w:lang w:val="en-US"/>
              </w:rPr>
            </w:pPr>
          </w:p>
          <w:p w14:paraId="349C0FF4" w14:textId="77777777" w:rsidR="00CB1726" w:rsidRPr="00CB1726" w:rsidRDefault="00CB1726" w:rsidP="00C7535E">
            <w:pPr>
              <w:pStyle w:val="NoSpacing"/>
              <w:rPr>
                <w:lang w:val="en-US"/>
              </w:rPr>
            </w:pPr>
            <w:r w:rsidRPr="00CB1726">
              <w:rPr>
                <w:lang w:val="en-US"/>
              </w:rPr>
              <w:t xml:space="preserve">Medium </w:t>
            </w:r>
          </w:p>
        </w:tc>
        <w:tc>
          <w:tcPr>
            <w:tcW w:w="1530" w:type="dxa"/>
            <w:shd w:val="clear" w:color="auto" w:fill="F2F2F2" w:themeFill="background1" w:themeFillShade="F2"/>
          </w:tcPr>
          <w:p w14:paraId="621CC14E" w14:textId="77777777" w:rsidR="00CB1726" w:rsidRPr="00CB1726" w:rsidRDefault="00CB1726" w:rsidP="00C7535E">
            <w:pPr>
              <w:pStyle w:val="NoSpacing"/>
              <w:rPr>
                <w:lang w:val="en-US"/>
              </w:rPr>
            </w:pPr>
          </w:p>
          <w:p w14:paraId="0430B9FC" w14:textId="77777777" w:rsidR="00CB1726" w:rsidRPr="00CB1726" w:rsidRDefault="00CB1726" w:rsidP="00C7535E">
            <w:pPr>
              <w:pStyle w:val="NoSpacing"/>
              <w:rPr>
                <w:lang w:val="en-US"/>
              </w:rPr>
            </w:pPr>
            <w:r w:rsidRPr="00CB1726">
              <w:rPr>
                <w:lang w:val="en-US"/>
              </w:rPr>
              <w:t xml:space="preserve">Low </w:t>
            </w:r>
          </w:p>
        </w:tc>
        <w:tc>
          <w:tcPr>
            <w:tcW w:w="2660" w:type="dxa"/>
            <w:shd w:val="clear" w:color="auto" w:fill="F2F2F2" w:themeFill="background1" w:themeFillShade="F2"/>
          </w:tcPr>
          <w:p w14:paraId="5C5BBA8F" w14:textId="77777777" w:rsidR="00CB1726" w:rsidRPr="00CB1726" w:rsidRDefault="00CB1726" w:rsidP="00C7535E">
            <w:pPr>
              <w:pStyle w:val="NoSpacing"/>
              <w:rPr>
                <w:lang w:val="en-US"/>
              </w:rPr>
            </w:pPr>
          </w:p>
          <w:p w14:paraId="4610DAC3" w14:textId="77777777" w:rsidR="00CB1726" w:rsidRPr="00CB1726" w:rsidRDefault="00CB1726" w:rsidP="00C7535E">
            <w:pPr>
              <w:pStyle w:val="NoSpacing"/>
              <w:rPr>
                <w:lang w:val="en-US"/>
              </w:rPr>
            </w:pPr>
            <w:r w:rsidRPr="00CB1726">
              <w:rPr>
                <w:lang w:val="en-US"/>
              </w:rPr>
              <w:t xml:space="preserve">Determine a reasonable workload per day per enumerator at survey pre-test. Work with experienced enumerators </w:t>
            </w:r>
          </w:p>
        </w:tc>
      </w:tr>
    </w:tbl>
    <w:p w14:paraId="53230F0E" w14:textId="77777777" w:rsidR="00DE3F35" w:rsidRDefault="00CB1726" w:rsidP="0022340D">
      <w:pPr>
        <w:pStyle w:val="NoSpacing"/>
        <w:jc w:val="both"/>
      </w:pPr>
      <w:r>
        <w:t xml:space="preserve"> </w:t>
      </w:r>
    </w:p>
    <w:p w14:paraId="03055F2F" w14:textId="77777777" w:rsidR="00A52BDA" w:rsidRDefault="00FB5602" w:rsidP="00061273">
      <w:pPr>
        <w:pStyle w:val="Heading2"/>
      </w:pPr>
      <w:bookmarkStart w:id="87" w:name="_Toc25258873"/>
      <w:r>
        <w:t>Roles and Responsibilities</w:t>
      </w:r>
      <w:r w:rsidR="00E43F97">
        <w:t xml:space="preserve"> of Key Stakeholders</w:t>
      </w:r>
      <w:bookmarkEnd w:id="87"/>
    </w:p>
    <w:p w14:paraId="0021526A" w14:textId="7B10A325" w:rsidR="00FB5602" w:rsidRDefault="00A24A9F" w:rsidP="000C1A2F">
      <w:pPr>
        <w:pStyle w:val="NoSpacing"/>
        <w:jc w:val="both"/>
      </w:pPr>
      <w:r>
        <w:t xml:space="preserve">This section provides the roles and responsibilities that are anticipated for each stakeholder to make the evaluation a success. </w:t>
      </w:r>
      <w:r w:rsidR="000C1A2F">
        <w:t xml:space="preserve">These roles are in addition to those mentioned under evaluation management and relate mostly to evaluation preparation. </w:t>
      </w:r>
    </w:p>
    <w:p w14:paraId="484FCB8F" w14:textId="77777777" w:rsidR="00C7535E" w:rsidRDefault="00C7535E" w:rsidP="000C1A2F">
      <w:pPr>
        <w:pStyle w:val="NoSpacing"/>
        <w:jc w:val="both"/>
      </w:pPr>
    </w:p>
    <w:p w14:paraId="196352CD" w14:textId="7D48D765" w:rsidR="00A24A9F" w:rsidRDefault="00C7535E" w:rsidP="00322E34">
      <w:pPr>
        <w:pStyle w:val="Caption"/>
      </w:pPr>
      <w:bookmarkStart w:id="88" w:name="_Toc25217184"/>
      <w:r>
        <w:lastRenderedPageBreak/>
        <w:t xml:space="preserve">Table </w:t>
      </w:r>
      <w:r w:rsidR="00266A8A">
        <w:rPr>
          <w:noProof/>
        </w:rPr>
        <w:fldChar w:fldCharType="begin"/>
      </w:r>
      <w:r w:rsidR="00266A8A">
        <w:rPr>
          <w:noProof/>
        </w:rPr>
        <w:instrText xml:space="preserve"> SEQ Table \* ARABIC </w:instrText>
      </w:r>
      <w:r w:rsidR="00266A8A">
        <w:rPr>
          <w:noProof/>
        </w:rPr>
        <w:fldChar w:fldCharType="separate"/>
      </w:r>
      <w:r>
        <w:rPr>
          <w:noProof/>
        </w:rPr>
        <w:t>12</w:t>
      </w:r>
      <w:r w:rsidR="00266A8A">
        <w:rPr>
          <w:noProof/>
        </w:rPr>
        <w:fldChar w:fldCharType="end"/>
      </w:r>
      <w:r>
        <w:t>: Stakeholder roles and responsibilities</w:t>
      </w:r>
      <w:bookmarkEnd w:id="88"/>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1525"/>
        <w:gridCol w:w="7491"/>
      </w:tblGrid>
      <w:tr w:rsidR="00A24A9F" w:rsidRPr="00A24A9F" w14:paraId="5699528C" w14:textId="77777777" w:rsidTr="00B2253F">
        <w:tc>
          <w:tcPr>
            <w:tcW w:w="1525" w:type="dxa"/>
            <w:shd w:val="clear" w:color="auto" w:fill="C00000"/>
          </w:tcPr>
          <w:p w14:paraId="126C45FB" w14:textId="77777777" w:rsidR="00A24A9F" w:rsidRPr="00A24A9F" w:rsidRDefault="00A24A9F" w:rsidP="00A24A9F">
            <w:pPr>
              <w:pStyle w:val="NoSpacing"/>
              <w:rPr>
                <w:sz w:val="22"/>
              </w:rPr>
            </w:pPr>
            <w:r w:rsidRPr="00A24A9F">
              <w:rPr>
                <w:sz w:val="22"/>
              </w:rPr>
              <w:t>Stakeholder</w:t>
            </w:r>
          </w:p>
        </w:tc>
        <w:tc>
          <w:tcPr>
            <w:tcW w:w="7491" w:type="dxa"/>
            <w:shd w:val="clear" w:color="auto" w:fill="C00000"/>
          </w:tcPr>
          <w:p w14:paraId="5EC56AA6" w14:textId="77777777" w:rsidR="00A24A9F" w:rsidRPr="00A24A9F" w:rsidRDefault="00A24A9F" w:rsidP="00EE0521">
            <w:pPr>
              <w:pStyle w:val="NoSpacing"/>
              <w:rPr>
                <w:sz w:val="22"/>
              </w:rPr>
            </w:pPr>
            <w:r w:rsidRPr="00A24A9F">
              <w:rPr>
                <w:sz w:val="22"/>
              </w:rPr>
              <w:t xml:space="preserve">Expected Role </w:t>
            </w:r>
          </w:p>
        </w:tc>
      </w:tr>
      <w:tr w:rsidR="00A24A9F" w:rsidRPr="00A24A9F" w14:paraId="66F9F448" w14:textId="77777777" w:rsidTr="00B2253F">
        <w:tc>
          <w:tcPr>
            <w:tcW w:w="1525" w:type="dxa"/>
            <w:shd w:val="clear" w:color="auto" w:fill="F2F2F2" w:themeFill="background1" w:themeFillShade="F2"/>
          </w:tcPr>
          <w:p w14:paraId="5300A272" w14:textId="77777777" w:rsidR="00A24A9F" w:rsidRPr="00A24A9F" w:rsidRDefault="00A24A9F" w:rsidP="00A24A9F">
            <w:pPr>
              <w:pStyle w:val="NoSpacing"/>
              <w:rPr>
                <w:sz w:val="22"/>
              </w:rPr>
            </w:pPr>
            <w:r w:rsidRPr="00A24A9F">
              <w:rPr>
                <w:sz w:val="22"/>
              </w:rPr>
              <w:t>Ministry of Health</w:t>
            </w:r>
          </w:p>
        </w:tc>
        <w:tc>
          <w:tcPr>
            <w:tcW w:w="7491" w:type="dxa"/>
            <w:shd w:val="clear" w:color="auto" w:fill="F2F2F2" w:themeFill="background1" w:themeFillShade="F2"/>
          </w:tcPr>
          <w:p w14:paraId="5A64C43B" w14:textId="77777777" w:rsidR="00A24A9F" w:rsidRPr="00A24A9F" w:rsidRDefault="00A24A9F" w:rsidP="00EE0521">
            <w:pPr>
              <w:pStyle w:val="NoSpacing"/>
              <w:rPr>
                <w:sz w:val="22"/>
              </w:rPr>
            </w:pPr>
            <w:r w:rsidRPr="00A24A9F">
              <w:rPr>
                <w:sz w:val="22"/>
              </w:rPr>
              <w:t xml:space="preserve">Mobilise stakeholders </w:t>
            </w:r>
            <w:r w:rsidR="000C1A2F">
              <w:rPr>
                <w:sz w:val="22"/>
              </w:rPr>
              <w:t>for interview at national level</w:t>
            </w:r>
          </w:p>
          <w:p w14:paraId="66C8FCF3" w14:textId="77777777" w:rsidR="00A24A9F" w:rsidRDefault="00A24A9F" w:rsidP="00EE0521">
            <w:pPr>
              <w:pStyle w:val="NoSpacing"/>
              <w:rPr>
                <w:sz w:val="22"/>
              </w:rPr>
            </w:pPr>
            <w:r>
              <w:rPr>
                <w:sz w:val="22"/>
              </w:rPr>
              <w:t>Mobilise, district heal</w:t>
            </w:r>
            <w:r w:rsidR="000C1A2F">
              <w:rPr>
                <w:sz w:val="22"/>
              </w:rPr>
              <w:t>th staff and health facilities for field data collection</w:t>
            </w:r>
          </w:p>
          <w:p w14:paraId="479CD73C" w14:textId="77777777" w:rsidR="000C1A2F" w:rsidRPr="00A24A9F" w:rsidRDefault="000C1A2F" w:rsidP="00EE0521">
            <w:pPr>
              <w:pStyle w:val="NoSpacing"/>
              <w:rPr>
                <w:sz w:val="22"/>
              </w:rPr>
            </w:pPr>
            <w:r>
              <w:rPr>
                <w:sz w:val="22"/>
              </w:rPr>
              <w:t xml:space="preserve">Provide all required health information system data </w:t>
            </w:r>
          </w:p>
        </w:tc>
      </w:tr>
      <w:tr w:rsidR="00A24A9F" w:rsidRPr="00A24A9F" w14:paraId="4E2A3E16" w14:textId="77777777" w:rsidTr="00B2253F">
        <w:tc>
          <w:tcPr>
            <w:tcW w:w="1525" w:type="dxa"/>
            <w:shd w:val="clear" w:color="auto" w:fill="F2F2F2" w:themeFill="background1" w:themeFillShade="F2"/>
          </w:tcPr>
          <w:p w14:paraId="1E1D660B" w14:textId="77777777" w:rsidR="00A24A9F" w:rsidRPr="00A24A9F" w:rsidRDefault="000C1A2F" w:rsidP="00EE0521">
            <w:pPr>
              <w:pStyle w:val="NoSpacing"/>
              <w:rPr>
                <w:sz w:val="22"/>
              </w:rPr>
            </w:pPr>
            <w:r>
              <w:rPr>
                <w:sz w:val="22"/>
              </w:rPr>
              <w:t>UNICEF</w:t>
            </w:r>
          </w:p>
        </w:tc>
        <w:tc>
          <w:tcPr>
            <w:tcW w:w="7491" w:type="dxa"/>
            <w:shd w:val="clear" w:color="auto" w:fill="F2F2F2" w:themeFill="background1" w:themeFillShade="F2"/>
          </w:tcPr>
          <w:p w14:paraId="68E07F72" w14:textId="77777777" w:rsidR="00A24A9F" w:rsidRDefault="000C1A2F" w:rsidP="00EE0521">
            <w:pPr>
              <w:pStyle w:val="NoSpacing"/>
              <w:rPr>
                <w:sz w:val="22"/>
              </w:rPr>
            </w:pPr>
            <w:r>
              <w:rPr>
                <w:sz w:val="22"/>
              </w:rPr>
              <w:t>Main contact with the team on logistical arrangements</w:t>
            </w:r>
            <w:r w:rsidR="00B2253F">
              <w:rPr>
                <w:sz w:val="22"/>
              </w:rPr>
              <w:t xml:space="preserve"> and inputs required from different stakeholders in the evaluation</w:t>
            </w:r>
          </w:p>
          <w:p w14:paraId="07863540" w14:textId="77777777" w:rsidR="000C1A2F" w:rsidRDefault="000C1A2F" w:rsidP="00EE0521">
            <w:pPr>
              <w:pStyle w:val="NoSpacing"/>
              <w:rPr>
                <w:sz w:val="22"/>
              </w:rPr>
            </w:pPr>
            <w:r>
              <w:rPr>
                <w:sz w:val="22"/>
              </w:rPr>
              <w:t>Coordinate all stakeholders on logistical arrangements for field work</w:t>
            </w:r>
          </w:p>
          <w:p w14:paraId="42B57CE4" w14:textId="77777777" w:rsidR="00822AC9" w:rsidRDefault="00822AC9" w:rsidP="00EE0521">
            <w:pPr>
              <w:pStyle w:val="NoSpacing"/>
              <w:rPr>
                <w:sz w:val="22"/>
              </w:rPr>
            </w:pPr>
            <w:r>
              <w:rPr>
                <w:sz w:val="22"/>
              </w:rPr>
              <w:t>Mobilise relevant staff for interviews</w:t>
            </w:r>
          </w:p>
          <w:p w14:paraId="478509D9" w14:textId="77777777" w:rsidR="000C1A2F" w:rsidRDefault="00B2253F" w:rsidP="00EE0521">
            <w:pPr>
              <w:pStyle w:val="NoSpacing"/>
              <w:rPr>
                <w:sz w:val="22"/>
              </w:rPr>
            </w:pPr>
            <w:r>
              <w:rPr>
                <w:sz w:val="22"/>
              </w:rPr>
              <w:t xml:space="preserve">Mobilise for community level interviews: CHVs, targeted community members etc. </w:t>
            </w:r>
          </w:p>
          <w:p w14:paraId="55D7AD90" w14:textId="77777777" w:rsidR="00B2253F" w:rsidRPr="00A24A9F" w:rsidRDefault="00B2253F" w:rsidP="00EE0521">
            <w:pPr>
              <w:pStyle w:val="NoSpacing"/>
              <w:rPr>
                <w:sz w:val="22"/>
              </w:rPr>
            </w:pPr>
            <w:r>
              <w:rPr>
                <w:sz w:val="22"/>
              </w:rPr>
              <w:t>Provide all project relevant literature including: activity reports, financial reports and annual reports</w:t>
            </w:r>
          </w:p>
        </w:tc>
      </w:tr>
      <w:tr w:rsidR="00A24A9F" w:rsidRPr="00A24A9F" w14:paraId="71D34AE3" w14:textId="77777777" w:rsidTr="00B2253F">
        <w:tc>
          <w:tcPr>
            <w:tcW w:w="1525" w:type="dxa"/>
            <w:shd w:val="clear" w:color="auto" w:fill="F2F2F2" w:themeFill="background1" w:themeFillShade="F2"/>
          </w:tcPr>
          <w:p w14:paraId="459CA47D" w14:textId="77777777" w:rsidR="00A24A9F" w:rsidRPr="00A24A9F" w:rsidRDefault="00B2253F" w:rsidP="00EE0521">
            <w:pPr>
              <w:pStyle w:val="NoSpacing"/>
              <w:rPr>
                <w:sz w:val="22"/>
              </w:rPr>
            </w:pPr>
            <w:r>
              <w:rPr>
                <w:sz w:val="22"/>
              </w:rPr>
              <w:t>UNFPA</w:t>
            </w:r>
          </w:p>
        </w:tc>
        <w:tc>
          <w:tcPr>
            <w:tcW w:w="7491" w:type="dxa"/>
            <w:shd w:val="clear" w:color="auto" w:fill="F2F2F2" w:themeFill="background1" w:themeFillShade="F2"/>
          </w:tcPr>
          <w:p w14:paraId="255F28BA" w14:textId="77777777" w:rsidR="00A24A9F" w:rsidRDefault="00822AC9" w:rsidP="00EE0521">
            <w:pPr>
              <w:pStyle w:val="NoSpacing"/>
              <w:rPr>
                <w:sz w:val="22"/>
              </w:rPr>
            </w:pPr>
            <w:r>
              <w:rPr>
                <w:sz w:val="22"/>
              </w:rPr>
              <w:t xml:space="preserve">Provide all required literature </w:t>
            </w:r>
          </w:p>
          <w:p w14:paraId="4EAA2ED4" w14:textId="77777777" w:rsidR="00822AC9" w:rsidRPr="00A24A9F" w:rsidRDefault="00822AC9" w:rsidP="00EE0521">
            <w:pPr>
              <w:pStyle w:val="NoSpacing"/>
              <w:rPr>
                <w:sz w:val="22"/>
              </w:rPr>
            </w:pPr>
            <w:r>
              <w:rPr>
                <w:sz w:val="22"/>
              </w:rPr>
              <w:t>Mobilise relevant staff for interviews</w:t>
            </w:r>
          </w:p>
        </w:tc>
      </w:tr>
    </w:tbl>
    <w:p w14:paraId="51ECD86E" w14:textId="77777777" w:rsidR="00A24A9F" w:rsidRDefault="00A24A9F" w:rsidP="00EE0521">
      <w:pPr>
        <w:pStyle w:val="NoSpacing"/>
      </w:pPr>
    </w:p>
    <w:p w14:paraId="0637D872" w14:textId="77777777" w:rsidR="00A52BDA" w:rsidRDefault="00A52BDA" w:rsidP="00EE0521">
      <w:pPr>
        <w:pStyle w:val="NoSpacing"/>
        <w:rPr>
          <w:lang w:val="en-GB"/>
        </w:rPr>
      </w:pPr>
    </w:p>
    <w:p w14:paraId="277730C8" w14:textId="77777777" w:rsidR="002F4E58" w:rsidRDefault="002F4E58" w:rsidP="002F4E58">
      <w:pPr>
        <w:pStyle w:val="Heading2"/>
        <w:rPr>
          <w:lang w:val="en-GB"/>
        </w:rPr>
      </w:pPr>
      <w:bookmarkStart w:id="89" w:name="_Toc25258874"/>
      <w:r>
        <w:rPr>
          <w:lang w:val="en-GB"/>
        </w:rPr>
        <w:t>Evaluation Team</w:t>
      </w:r>
      <w:bookmarkEnd w:id="89"/>
      <w:r>
        <w:rPr>
          <w:lang w:val="en-GB"/>
        </w:rPr>
        <w:t xml:space="preserve"> </w:t>
      </w:r>
    </w:p>
    <w:p w14:paraId="2297384F" w14:textId="22622457" w:rsidR="002F4E58" w:rsidRDefault="002F4E58" w:rsidP="002F4E58">
      <w:pPr>
        <w:pStyle w:val="NoSpacing"/>
        <w:jc w:val="both"/>
      </w:pPr>
      <w:r w:rsidRPr="002F4E58">
        <w:t xml:space="preserve">The evaluation comprises an </w:t>
      </w:r>
      <w:r w:rsidRPr="002F4E58">
        <w:rPr>
          <w:b/>
        </w:rPr>
        <w:t>Evaluation Team Leader</w:t>
      </w:r>
      <w:r w:rsidRPr="002F4E58">
        <w:t xml:space="preserve">, Ngonidzaishe Marimo, </w:t>
      </w:r>
      <w:r w:rsidRPr="002F4E58">
        <w:rPr>
          <w:b/>
        </w:rPr>
        <w:t>MNCH Service Expert</w:t>
      </w:r>
      <w:r w:rsidRPr="002F4E58">
        <w:t xml:space="preserve">, </w:t>
      </w:r>
      <w:r w:rsidR="00454A7A">
        <w:t xml:space="preserve">Dr </w:t>
      </w:r>
      <w:r>
        <w:t xml:space="preserve">Dunstan </w:t>
      </w:r>
      <w:r w:rsidRPr="002F4E58">
        <w:t xml:space="preserve">Bishanga, </w:t>
      </w:r>
      <w:r w:rsidRPr="002F4E58">
        <w:rPr>
          <w:b/>
        </w:rPr>
        <w:t>Health Policy and Systems Expert</w:t>
      </w:r>
      <w:r w:rsidRPr="002F4E58">
        <w:t xml:space="preserve">, </w:t>
      </w:r>
      <w:r w:rsidR="00454A7A">
        <w:t>Dr</w:t>
      </w:r>
      <w:r>
        <w:t xml:space="preserve"> Pasiens Mapunda, </w:t>
      </w:r>
      <w:r w:rsidRPr="002F4E58">
        <w:t xml:space="preserve">and a </w:t>
      </w:r>
      <w:r w:rsidRPr="002F4E58">
        <w:rPr>
          <w:b/>
        </w:rPr>
        <w:t>Project Manager</w:t>
      </w:r>
      <w:r w:rsidRPr="002F4E58">
        <w:t xml:space="preserve">, </w:t>
      </w:r>
      <w:r>
        <w:t>Tariro Mukupe</w:t>
      </w:r>
      <w:r w:rsidRPr="002F4E58">
        <w:t>.  Their roles and respon</w:t>
      </w:r>
      <w:r>
        <w:t xml:space="preserve">sibilities are presented </w:t>
      </w:r>
      <w:r w:rsidR="00C7535E">
        <w:rPr>
          <w:highlight w:val="yellow"/>
        </w:rPr>
        <w:fldChar w:fldCharType="begin"/>
      </w:r>
      <w:r w:rsidR="00C7535E">
        <w:instrText xml:space="preserve"> REF _Ref23399632 \h </w:instrText>
      </w:r>
      <w:r w:rsidR="00C7535E">
        <w:rPr>
          <w:highlight w:val="yellow"/>
        </w:rPr>
      </w:r>
      <w:r w:rsidR="00C7535E">
        <w:rPr>
          <w:highlight w:val="yellow"/>
        </w:rPr>
        <w:fldChar w:fldCharType="separate"/>
      </w:r>
      <w:r w:rsidR="00C7535E">
        <w:t xml:space="preserve">Table </w:t>
      </w:r>
      <w:r w:rsidR="00C7535E">
        <w:rPr>
          <w:noProof/>
        </w:rPr>
        <w:t>13</w:t>
      </w:r>
      <w:r w:rsidR="00C7535E">
        <w:rPr>
          <w:highlight w:val="yellow"/>
        </w:rPr>
        <w:fldChar w:fldCharType="end"/>
      </w:r>
      <w:r w:rsidRPr="002F4E58">
        <w:t>.</w:t>
      </w:r>
    </w:p>
    <w:p w14:paraId="1E57E566" w14:textId="77777777" w:rsidR="002F4E58" w:rsidRDefault="002F4E58" w:rsidP="002F4E58">
      <w:pPr>
        <w:pStyle w:val="NoSpacing"/>
      </w:pPr>
    </w:p>
    <w:p w14:paraId="2D084476" w14:textId="48983591" w:rsidR="002F4E58" w:rsidRDefault="00C7535E" w:rsidP="00322E34">
      <w:pPr>
        <w:pStyle w:val="Caption"/>
      </w:pPr>
      <w:bookmarkStart w:id="90" w:name="_Ref23399632"/>
      <w:bookmarkStart w:id="91" w:name="_Toc25217185"/>
      <w:r w:rsidRPr="00C7535E">
        <w:t xml:space="preserve">Table </w:t>
      </w:r>
      <w:r w:rsidR="00266A8A">
        <w:rPr>
          <w:noProof/>
        </w:rPr>
        <w:fldChar w:fldCharType="begin"/>
      </w:r>
      <w:r w:rsidR="00266A8A">
        <w:rPr>
          <w:noProof/>
        </w:rPr>
        <w:instrText xml:space="preserve"> SEQ Table \* ARABIC </w:instrText>
      </w:r>
      <w:r w:rsidR="00266A8A">
        <w:rPr>
          <w:noProof/>
        </w:rPr>
        <w:fldChar w:fldCharType="separate"/>
      </w:r>
      <w:r w:rsidRPr="00C7535E">
        <w:rPr>
          <w:noProof/>
        </w:rPr>
        <w:t>13</w:t>
      </w:r>
      <w:r w:rsidR="00266A8A">
        <w:rPr>
          <w:noProof/>
        </w:rPr>
        <w:fldChar w:fldCharType="end"/>
      </w:r>
      <w:bookmarkEnd w:id="90"/>
      <w:r w:rsidRPr="00C7535E">
        <w:t xml:space="preserve">: </w:t>
      </w:r>
      <w:r w:rsidR="002F4E58" w:rsidRPr="00C7535E">
        <w:t>Evaluation team and roles and responsibilities</w:t>
      </w:r>
      <w:bookmarkEnd w:id="91"/>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2263"/>
        <w:gridCol w:w="2268"/>
        <w:gridCol w:w="4485"/>
      </w:tblGrid>
      <w:tr w:rsidR="002F4E58" w:rsidRPr="002F4E58" w14:paraId="4F94A1A4" w14:textId="77777777" w:rsidTr="002F4E58">
        <w:trPr>
          <w:tblHeader/>
        </w:trPr>
        <w:tc>
          <w:tcPr>
            <w:tcW w:w="2263" w:type="dxa"/>
            <w:shd w:val="clear" w:color="auto" w:fill="C00000"/>
          </w:tcPr>
          <w:p w14:paraId="31372481" w14:textId="77777777" w:rsidR="002F4E58" w:rsidRPr="002F4E58" w:rsidRDefault="002F4E58" w:rsidP="002F4E58">
            <w:pPr>
              <w:pStyle w:val="NoSpacing"/>
              <w:spacing w:before="0"/>
              <w:rPr>
                <w:b/>
                <w:sz w:val="22"/>
              </w:rPr>
            </w:pPr>
            <w:r w:rsidRPr="002F4E58">
              <w:rPr>
                <w:b/>
                <w:sz w:val="22"/>
              </w:rPr>
              <w:t>Position</w:t>
            </w:r>
          </w:p>
        </w:tc>
        <w:tc>
          <w:tcPr>
            <w:tcW w:w="2268" w:type="dxa"/>
            <w:shd w:val="clear" w:color="auto" w:fill="C00000"/>
          </w:tcPr>
          <w:p w14:paraId="2B804733" w14:textId="77777777" w:rsidR="002F4E58" w:rsidRPr="002F4E58" w:rsidRDefault="002F4E58" w:rsidP="002F4E58">
            <w:pPr>
              <w:pStyle w:val="NoSpacing"/>
              <w:spacing w:before="0"/>
              <w:rPr>
                <w:b/>
                <w:sz w:val="22"/>
              </w:rPr>
            </w:pPr>
            <w:r w:rsidRPr="002F4E58">
              <w:rPr>
                <w:b/>
                <w:sz w:val="22"/>
              </w:rPr>
              <w:t>Name</w:t>
            </w:r>
          </w:p>
        </w:tc>
        <w:tc>
          <w:tcPr>
            <w:tcW w:w="4485" w:type="dxa"/>
            <w:shd w:val="clear" w:color="auto" w:fill="C00000"/>
          </w:tcPr>
          <w:p w14:paraId="73383D4D" w14:textId="77777777" w:rsidR="002F4E58" w:rsidRPr="002F4E58" w:rsidRDefault="002F4E58" w:rsidP="002F4E58">
            <w:pPr>
              <w:pStyle w:val="NoSpacing"/>
              <w:spacing w:before="0"/>
              <w:rPr>
                <w:b/>
                <w:sz w:val="22"/>
              </w:rPr>
            </w:pPr>
            <w:r w:rsidRPr="002F4E58">
              <w:rPr>
                <w:b/>
                <w:sz w:val="22"/>
              </w:rPr>
              <w:t>Roles and Responsibilities</w:t>
            </w:r>
          </w:p>
        </w:tc>
      </w:tr>
      <w:tr w:rsidR="002F4E58" w:rsidRPr="002F4E58" w14:paraId="6EAE733E" w14:textId="77777777" w:rsidTr="002F4E58">
        <w:tc>
          <w:tcPr>
            <w:tcW w:w="2263" w:type="dxa"/>
            <w:shd w:val="clear" w:color="auto" w:fill="F2F2F2" w:themeFill="background1" w:themeFillShade="F2"/>
          </w:tcPr>
          <w:p w14:paraId="1409F55C" w14:textId="77777777" w:rsidR="002F4E58" w:rsidRPr="002F4E58" w:rsidRDefault="002F4E58" w:rsidP="002F4E58">
            <w:pPr>
              <w:pStyle w:val="NoSpacing"/>
              <w:spacing w:before="0"/>
              <w:rPr>
                <w:sz w:val="22"/>
              </w:rPr>
            </w:pPr>
            <w:r w:rsidRPr="002F4E58">
              <w:rPr>
                <w:sz w:val="22"/>
              </w:rPr>
              <w:t>Team Leader &amp; Evaluation Expert</w:t>
            </w:r>
          </w:p>
        </w:tc>
        <w:tc>
          <w:tcPr>
            <w:tcW w:w="2268" w:type="dxa"/>
            <w:shd w:val="clear" w:color="auto" w:fill="F2F2F2" w:themeFill="background1" w:themeFillShade="F2"/>
          </w:tcPr>
          <w:p w14:paraId="5D1689A9" w14:textId="77777777" w:rsidR="002F4E58" w:rsidRPr="002F4E58" w:rsidRDefault="002F4E58" w:rsidP="002F4E58">
            <w:pPr>
              <w:pStyle w:val="NoSpacing"/>
              <w:spacing w:before="0"/>
              <w:rPr>
                <w:sz w:val="22"/>
              </w:rPr>
            </w:pPr>
            <w:r w:rsidRPr="002F4E58">
              <w:rPr>
                <w:sz w:val="22"/>
              </w:rPr>
              <w:t>Ngonidzaishe Marimo</w:t>
            </w:r>
          </w:p>
        </w:tc>
        <w:tc>
          <w:tcPr>
            <w:tcW w:w="4485" w:type="dxa"/>
            <w:shd w:val="clear" w:color="auto" w:fill="F2F2F2" w:themeFill="background1" w:themeFillShade="F2"/>
          </w:tcPr>
          <w:p w14:paraId="44ABFDEC" w14:textId="77777777" w:rsidR="002F4E58" w:rsidRPr="002F4E58" w:rsidRDefault="002F4E58" w:rsidP="00486773">
            <w:pPr>
              <w:pStyle w:val="NoSpacing"/>
              <w:numPr>
                <w:ilvl w:val="0"/>
                <w:numId w:val="47"/>
              </w:numPr>
              <w:spacing w:before="0"/>
              <w:rPr>
                <w:sz w:val="22"/>
              </w:rPr>
            </w:pPr>
            <w:r w:rsidRPr="002F4E58">
              <w:rPr>
                <w:sz w:val="22"/>
              </w:rPr>
              <w:t>Coordinate and manage the evaluation processes including evaluation design, methodology, data collection and reporting.</w:t>
            </w:r>
          </w:p>
          <w:p w14:paraId="1539254C" w14:textId="77777777" w:rsidR="002F4E58" w:rsidRPr="002F4E58" w:rsidRDefault="002F4E58" w:rsidP="00486773">
            <w:pPr>
              <w:pStyle w:val="NoSpacing"/>
              <w:numPr>
                <w:ilvl w:val="0"/>
                <w:numId w:val="47"/>
              </w:numPr>
              <w:spacing w:before="0"/>
              <w:rPr>
                <w:sz w:val="22"/>
              </w:rPr>
            </w:pPr>
            <w:r w:rsidRPr="002F4E58">
              <w:rPr>
                <w:sz w:val="22"/>
              </w:rPr>
              <w:t>Handles all communications with the client.</w:t>
            </w:r>
          </w:p>
          <w:p w14:paraId="4C5890ED" w14:textId="77777777" w:rsidR="002F4E58" w:rsidRPr="002F4E58" w:rsidRDefault="002F4E58" w:rsidP="00486773">
            <w:pPr>
              <w:pStyle w:val="NoSpacing"/>
              <w:numPr>
                <w:ilvl w:val="0"/>
                <w:numId w:val="47"/>
              </w:numPr>
              <w:spacing w:before="0"/>
              <w:rPr>
                <w:sz w:val="22"/>
              </w:rPr>
            </w:pPr>
            <w:r w:rsidRPr="002F4E58">
              <w:rPr>
                <w:sz w:val="22"/>
              </w:rPr>
              <w:t>Responsible for all outputs/deliverables expected of the team by the client.</w:t>
            </w:r>
          </w:p>
          <w:p w14:paraId="7CBCB666" w14:textId="77777777" w:rsidR="002F4E58" w:rsidRPr="002F4E58" w:rsidRDefault="002F4E58" w:rsidP="002F4E58">
            <w:pPr>
              <w:pStyle w:val="NoSpacing"/>
              <w:spacing w:before="0"/>
              <w:rPr>
                <w:sz w:val="22"/>
              </w:rPr>
            </w:pPr>
          </w:p>
        </w:tc>
      </w:tr>
      <w:tr w:rsidR="002F4E58" w:rsidRPr="002F4E58" w14:paraId="2358FDC9" w14:textId="77777777" w:rsidTr="002F4E58">
        <w:tc>
          <w:tcPr>
            <w:tcW w:w="2263" w:type="dxa"/>
            <w:shd w:val="clear" w:color="auto" w:fill="F2F2F2" w:themeFill="background1" w:themeFillShade="F2"/>
          </w:tcPr>
          <w:p w14:paraId="35880C08" w14:textId="77777777" w:rsidR="002F4E58" w:rsidRPr="002F4E58" w:rsidRDefault="002F4E58" w:rsidP="002F4E58">
            <w:pPr>
              <w:pStyle w:val="NoSpacing"/>
              <w:spacing w:before="0"/>
              <w:rPr>
                <w:sz w:val="22"/>
              </w:rPr>
            </w:pPr>
            <w:r w:rsidRPr="002F4E58">
              <w:rPr>
                <w:sz w:val="22"/>
              </w:rPr>
              <w:t>Health Policy and Systems Expert</w:t>
            </w:r>
          </w:p>
        </w:tc>
        <w:tc>
          <w:tcPr>
            <w:tcW w:w="2268" w:type="dxa"/>
            <w:shd w:val="clear" w:color="auto" w:fill="F2F2F2" w:themeFill="background1" w:themeFillShade="F2"/>
          </w:tcPr>
          <w:p w14:paraId="3F426825" w14:textId="77777777" w:rsidR="002F4E58" w:rsidRPr="002F4E58" w:rsidRDefault="002F4E58" w:rsidP="002F4E58">
            <w:pPr>
              <w:pStyle w:val="NoSpacing"/>
              <w:spacing w:before="0"/>
              <w:rPr>
                <w:sz w:val="22"/>
              </w:rPr>
            </w:pPr>
            <w:r w:rsidRPr="002F4E58">
              <w:rPr>
                <w:sz w:val="22"/>
              </w:rPr>
              <w:t xml:space="preserve">Dr </w:t>
            </w:r>
            <w:r>
              <w:rPr>
                <w:sz w:val="22"/>
              </w:rPr>
              <w:t>Pasiens Mapunda</w:t>
            </w:r>
          </w:p>
        </w:tc>
        <w:tc>
          <w:tcPr>
            <w:tcW w:w="4485" w:type="dxa"/>
            <w:shd w:val="clear" w:color="auto" w:fill="F2F2F2" w:themeFill="background1" w:themeFillShade="F2"/>
          </w:tcPr>
          <w:p w14:paraId="71A23A17" w14:textId="77777777" w:rsidR="002F4E58" w:rsidRPr="002F4E58" w:rsidRDefault="002F4E58" w:rsidP="00486773">
            <w:pPr>
              <w:pStyle w:val="NoSpacing"/>
              <w:numPr>
                <w:ilvl w:val="0"/>
                <w:numId w:val="48"/>
              </w:numPr>
              <w:spacing w:before="0"/>
              <w:rPr>
                <w:sz w:val="22"/>
              </w:rPr>
            </w:pPr>
            <w:r w:rsidRPr="002F4E58">
              <w:rPr>
                <w:sz w:val="22"/>
              </w:rPr>
              <w:t xml:space="preserve">Assess the efforts of the project in strengthening health systems including coordination and referral systems. </w:t>
            </w:r>
          </w:p>
          <w:p w14:paraId="779B7EB6" w14:textId="77777777" w:rsidR="002F4E58" w:rsidRPr="002F4E58" w:rsidRDefault="002F4E58" w:rsidP="00486773">
            <w:pPr>
              <w:pStyle w:val="NoSpacing"/>
              <w:numPr>
                <w:ilvl w:val="0"/>
                <w:numId w:val="48"/>
              </w:numPr>
              <w:spacing w:before="0"/>
              <w:rPr>
                <w:sz w:val="22"/>
              </w:rPr>
            </w:pPr>
            <w:r w:rsidRPr="002F4E58">
              <w:rPr>
                <w:sz w:val="22"/>
              </w:rPr>
              <w:t xml:space="preserve">Make evaluation conclusions and recommendations with regards to this component of the project.  </w:t>
            </w:r>
          </w:p>
        </w:tc>
      </w:tr>
      <w:tr w:rsidR="002F4E58" w:rsidRPr="002F4E58" w14:paraId="56B6B870" w14:textId="77777777" w:rsidTr="002F4E58">
        <w:tc>
          <w:tcPr>
            <w:tcW w:w="2263" w:type="dxa"/>
            <w:shd w:val="clear" w:color="auto" w:fill="F2F2F2" w:themeFill="background1" w:themeFillShade="F2"/>
          </w:tcPr>
          <w:p w14:paraId="280CD0A0" w14:textId="77777777" w:rsidR="002F4E58" w:rsidRPr="002F4E58" w:rsidRDefault="002F4E58" w:rsidP="002F4E58">
            <w:pPr>
              <w:pStyle w:val="NoSpacing"/>
              <w:spacing w:before="0"/>
              <w:rPr>
                <w:sz w:val="22"/>
              </w:rPr>
            </w:pPr>
            <w:r w:rsidRPr="002F4E58">
              <w:rPr>
                <w:sz w:val="22"/>
              </w:rPr>
              <w:t>MNCH Service Expert</w:t>
            </w:r>
          </w:p>
        </w:tc>
        <w:tc>
          <w:tcPr>
            <w:tcW w:w="2268" w:type="dxa"/>
            <w:shd w:val="clear" w:color="auto" w:fill="F2F2F2" w:themeFill="background1" w:themeFillShade="F2"/>
          </w:tcPr>
          <w:p w14:paraId="0EAC6458" w14:textId="3A82D897" w:rsidR="002F4E58" w:rsidRPr="002F4E58" w:rsidRDefault="00454A7A" w:rsidP="002F4E58">
            <w:pPr>
              <w:pStyle w:val="NoSpacing"/>
              <w:spacing w:before="0"/>
              <w:rPr>
                <w:sz w:val="22"/>
              </w:rPr>
            </w:pPr>
            <w:r>
              <w:rPr>
                <w:sz w:val="22"/>
              </w:rPr>
              <w:t>Dr</w:t>
            </w:r>
            <w:r w:rsidR="002F4E58">
              <w:rPr>
                <w:sz w:val="22"/>
              </w:rPr>
              <w:t xml:space="preserve"> Dunstan Bishanga</w:t>
            </w:r>
          </w:p>
        </w:tc>
        <w:tc>
          <w:tcPr>
            <w:tcW w:w="4485" w:type="dxa"/>
            <w:shd w:val="clear" w:color="auto" w:fill="F2F2F2" w:themeFill="background1" w:themeFillShade="F2"/>
          </w:tcPr>
          <w:p w14:paraId="06922BC2" w14:textId="77777777" w:rsidR="002F4E58" w:rsidRPr="002F4E58" w:rsidRDefault="002F4E58" w:rsidP="00486773">
            <w:pPr>
              <w:pStyle w:val="NoSpacing"/>
              <w:numPr>
                <w:ilvl w:val="0"/>
                <w:numId w:val="49"/>
              </w:numPr>
              <w:spacing w:before="0"/>
              <w:rPr>
                <w:sz w:val="22"/>
              </w:rPr>
            </w:pPr>
            <w:r w:rsidRPr="002F4E58">
              <w:rPr>
                <w:sz w:val="22"/>
              </w:rPr>
              <w:t>Assess the efforts of the project in supporting increasing coverage of quality MNCH services.</w:t>
            </w:r>
          </w:p>
          <w:p w14:paraId="30A57643" w14:textId="77777777" w:rsidR="002F4E58" w:rsidRPr="002F4E58" w:rsidRDefault="002F4E58" w:rsidP="00486773">
            <w:pPr>
              <w:pStyle w:val="NoSpacing"/>
              <w:numPr>
                <w:ilvl w:val="0"/>
                <w:numId w:val="49"/>
              </w:numPr>
              <w:spacing w:before="0"/>
              <w:rPr>
                <w:sz w:val="22"/>
              </w:rPr>
            </w:pPr>
            <w:r w:rsidRPr="002F4E58">
              <w:rPr>
                <w:sz w:val="22"/>
              </w:rPr>
              <w:t>Make evaluation conclusions and recommendations with regards to this component of the project</w:t>
            </w:r>
          </w:p>
        </w:tc>
      </w:tr>
    </w:tbl>
    <w:p w14:paraId="3ACE8132" w14:textId="77777777" w:rsidR="002F4E58" w:rsidRDefault="002F4E58" w:rsidP="002F4E58">
      <w:pPr>
        <w:pStyle w:val="NoSpacing"/>
      </w:pPr>
    </w:p>
    <w:p w14:paraId="1F3F3335" w14:textId="77777777" w:rsidR="002F4E58" w:rsidRPr="002F4E58" w:rsidRDefault="002F4E58" w:rsidP="002F4E58">
      <w:pPr>
        <w:pStyle w:val="NoSpacing"/>
      </w:pPr>
      <w:r w:rsidRPr="002F4E58">
        <w:t xml:space="preserve"> </w:t>
      </w:r>
    </w:p>
    <w:p w14:paraId="569C3C23" w14:textId="77777777" w:rsidR="002F4E58" w:rsidRDefault="002F4E58" w:rsidP="002F4E58">
      <w:pPr>
        <w:pStyle w:val="NoSpacing"/>
        <w:rPr>
          <w:lang w:val="en-GB"/>
        </w:rPr>
      </w:pPr>
    </w:p>
    <w:p w14:paraId="42BBFA49" w14:textId="77777777" w:rsidR="002F4E58" w:rsidRPr="002F4E58" w:rsidRDefault="002F4E58" w:rsidP="002F4E58">
      <w:pPr>
        <w:pStyle w:val="NoSpacing"/>
        <w:rPr>
          <w:lang w:val="en-GB"/>
        </w:rPr>
        <w:sectPr w:rsidR="002F4E58" w:rsidRPr="002F4E58">
          <w:pgSz w:w="11906" w:h="16838"/>
          <w:pgMar w:top="1440" w:right="1440" w:bottom="1440" w:left="1440" w:header="720" w:footer="720" w:gutter="0"/>
          <w:cols w:space="720"/>
          <w:docGrid w:linePitch="360"/>
        </w:sectPr>
      </w:pPr>
    </w:p>
    <w:p w14:paraId="407D87C1" w14:textId="77777777" w:rsidR="00EA58FB" w:rsidRDefault="00EA58FB" w:rsidP="00150DBC">
      <w:pPr>
        <w:pStyle w:val="Heading1"/>
        <w:numPr>
          <w:ilvl w:val="0"/>
          <w:numId w:val="0"/>
        </w:numPr>
        <w:ind w:left="432" w:hanging="432"/>
      </w:pPr>
      <w:bookmarkStart w:id="92" w:name="_Toc25258875"/>
      <w:r>
        <w:lastRenderedPageBreak/>
        <w:t>Annexes</w:t>
      </w:r>
      <w:bookmarkEnd w:id="92"/>
    </w:p>
    <w:p w14:paraId="2ACDCAA9" w14:textId="77777777" w:rsidR="00EA58FB" w:rsidRDefault="00EA58FB" w:rsidP="00F21873">
      <w:pPr>
        <w:pStyle w:val="NoSpacing"/>
        <w:jc w:val="both"/>
      </w:pPr>
    </w:p>
    <w:p w14:paraId="33E47D2D" w14:textId="77777777" w:rsidR="00EA58FB" w:rsidRDefault="00EA58FB" w:rsidP="00150DBC">
      <w:pPr>
        <w:pStyle w:val="Heading2"/>
        <w:numPr>
          <w:ilvl w:val="0"/>
          <w:numId w:val="0"/>
        </w:numPr>
        <w:ind w:left="576" w:hanging="576"/>
      </w:pPr>
      <w:bookmarkStart w:id="93" w:name="_Toc25258876"/>
      <w:r>
        <w:t>Annex 1: Terms of Reference</w:t>
      </w:r>
      <w:bookmarkEnd w:id="93"/>
    </w:p>
    <w:bookmarkStart w:id="94" w:name="_MON_1633955436"/>
    <w:bookmarkEnd w:id="94"/>
    <w:p w14:paraId="5FA301A2" w14:textId="77777777" w:rsidR="00EA58FB" w:rsidRDefault="00AD4ABC" w:rsidP="00F21873">
      <w:pPr>
        <w:pStyle w:val="NoSpacing"/>
        <w:jc w:val="both"/>
      </w:pPr>
      <w:r>
        <w:object w:dxaOrig="1551" w:dyaOrig="1004" w14:anchorId="261CE4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85pt;height:50.25pt" o:ole="">
            <v:imagedata r:id="rId22" o:title=""/>
          </v:shape>
          <o:OLEObject Type="Embed" ProgID="Word.Document.12" ShapeID="_x0000_i1025" DrawAspect="Icon" ObjectID="_1635874215" r:id="rId23">
            <o:FieldCodes>\s</o:FieldCodes>
          </o:OLEObject>
        </w:object>
      </w:r>
    </w:p>
    <w:p w14:paraId="0B829F56" w14:textId="77777777" w:rsidR="00EA58FB" w:rsidRDefault="00EA58FB" w:rsidP="00F21873">
      <w:pPr>
        <w:pStyle w:val="NoSpacing"/>
        <w:jc w:val="both"/>
      </w:pPr>
    </w:p>
    <w:p w14:paraId="2D2766E8" w14:textId="77777777" w:rsidR="00EA58FB" w:rsidRDefault="00EA58FB" w:rsidP="00F21873">
      <w:pPr>
        <w:pStyle w:val="NoSpacing"/>
        <w:jc w:val="both"/>
        <w:sectPr w:rsidR="00EA58FB">
          <w:pgSz w:w="11906" w:h="16838"/>
          <w:pgMar w:top="1440" w:right="1440" w:bottom="1440" w:left="1440" w:header="720" w:footer="720" w:gutter="0"/>
          <w:cols w:space="720"/>
          <w:docGrid w:linePitch="360"/>
        </w:sectPr>
      </w:pPr>
    </w:p>
    <w:p w14:paraId="5BA3A2C1" w14:textId="77777777" w:rsidR="00EA58FB" w:rsidRDefault="00EA58FB" w:rsidP="00150DBC">
      <w:pPr>
        <w:pStyle w:val="Heading2"/>
        <w:numPr>
          <w:ilvl w:val="0"/>
          <w:numId w:val="0"/>
        </w:numPr>
        <w:ind w:left="576" w:hanging="576"/>
      </w:pPr>
      <w:bookmarkStart w:id="95" w:name="_Toc25258877"/>
      <w:r>
        <w:lastRenderedPageBreak/>
        <w:t>Annex 2: Evaluation Framework</w:t>
      </w:r>
      <w:bookmarkEnd w:id="95"/>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1483"/>
        <w:gridCol w:w="2832"/>
        <w:gridCol w:w="4050"/>
        <w:gridCol w:w="2160"/>
        <w:gridCol w:w="3423"/>
      </w:tblGrid>
      <w:tr w:rsidR="00EA58FB" w:rsidRPr="0043392B" w14:paraId="21A133F8" w14:textId="77777777" w:rsidTr="00EA58FB">
        <w:trPr>
          <w:tblHeader/>
        </w:trPr>
        <w:tc>
          <w:tcPr>
            <w:tcW w:w="1483" w:type="dxa"/>
            <w:shd w:val="clear" w:color="auto" w:fill="C00000"/>
          </w:tcPr>
          <w:p w14:paraId="2FA7A31A" w14:textId="77777777" w:rsidR="00EA58FB" w:rsidRPr="0043392B" w:rsidRDefault="00EA58FB" w:rsidP="00391161">
            <w:pPr>
              <w:pStyle w:val="NoSpacing"/>
            </w:pPr>
            <w:r w:rsidRPr="0043392B">
              <w:t>Evaluation Criteria</w:t>
            </w:r>
          </w:p>
        </w:tc>
        <w:tc>
          <w:tcPr>
            <w:tcW w:w="2832" w:type="dxa"/>
            <w:shd w:val="clear" w:color="auto" w:fill="C00000"/>
          </w:tcPr>
          <w:p w14:paraId="4D28DFE1" w14:textId="77777777" w:rsidR="00EA58FB" w:rsidRPr="0043392B" w:rsidRDefault="00EA58FB" w:rsidP="00391161">
            <w:pPr>
              <w:pStyle w:val="NoSpacing"/>
            </w:pPr>
            <w:r w:rsidRPr="0043392B">
              <w:t>Key Questions</w:t>
            </w:r>
          </w:p>
        </w:tc>
        <w:tc>
          <w:tcPr>
            <w:tcW w:w="4050" w:type="dxa"/>
            <w:shd w:val="clear" w:color="auto" w:fill="C00000"/>
          </w:tcPr>
          <w:p w14:paraId="3421A6DC" w14:textId="5F2DBB09" w:rsidR="00EA58FB" w:rsidRPr="0043392B" w:rsidRDefault="006B7D42" w:rsidP="00391161">
            <w:pPr>
              <w:pStyle w:val="NoSpacing"/>
            </w:pPr>
            <w:r>
              <w:t>Indicators</w:t>
            </w:r>
          </w:p>
        </w:tc>
        <w:tc>
          <w:tcPr>
            <w:tcW w:w="2160" w:type="dxa"/>
            <w:shd w:val="clear" w:color="auto" w:fill="C00000"/>
          </w:tcPr>
          <w:p w14:paraId="0A0B23E3" w14:textId="77777777" w:rsidR="00EA58FB" w:rsidRPr="0043392B" w:rsidRDefault="00EA58FB" w:rsidP="00391161">
            <w:pPr>
              <w:pStyle w:val="NoSpacing"/>
            </w:pPr>
            <w:r w:rsidRPr="0043392B">
              <w:t xml:space="preserve">Methods </w:t>
            </w:r>
          </w:p>
        </w:tc>
        <w:tc>
          <w:tcPr>
            <w:tcW w:w="3423" w:type="dxa"/>
            <w:shd w:val="clear" w:color="auto" w:fill="C00000"/>
          </w:tcPr>
          <w:p w14:paraId="686C6666" w14:textId="77777777" w:rsidR="00EA58FB" w:rsidRPr="0043392B" w:rsidRDefault="00EA58FB" w:rsidP="00391161">
            <w:pPr>
              <w:pStyle w:val="NoSpacing"/>
            </w:pPr>
            <w:r w:rsidRPr="0043392B">
              <w:t>Data Sources</w:t>
            </w:r>
          </w:p>
        </w:tc>
      </w:tr>
      <w:tr w:rsidR="00EA58FB" w:rsidRPr="0043392B" w14:paraId="2B5AF904" w14:textId="77777777" w:rsidTr="00EA58FB">
        <w:tc>
          <w:tcPr>
            <w:tcW w:w="1483" w:type="dxa"/>
            <w:vMerge w:val="restart"/>
            <w:shd w:val="clear" w:color="auto" w:fill="F2F2F2" w:themeFill="background1" w:themeFillShade="F2"/>
          </w:tcPr>
          <w:p w14:paraId="40536D90" w14:textId="77777777" w:rsidR="00EA58FB" w:rsidRPr="0043392B" w:rsidRDefault="00EA58FB" w:rsidP="00391161">
            <w:pPr>
              <w:pStyle w:val="NoSpacing"/>
            </w:pPr>
            <w:r w:rsidRPr="0043392B">
              <w:t>Relevance</w:t>
            </w:r>
          </w:p>
        </w:tc>
        <w:tc>
          <w:tcPr>
            <w:tcW w:w="2832" w:type="dxa"/>
            <w:vMerge w:val="restart"/>
            <w:shd w:val="clear" w:color="auto" w:fill="F2F2F2" w:themeFill="background1" w:themeFillShade="F2"/>
          </w:tcPr>
          <w:p w14:paraId="5B9EF731" w14:textId="77777777" w:rsidR="00EA58FB" w:rsidRPr="0043392B" w:rsidRDefault="00EA58FB" w:rsidP="00391161">
            <w:pPr>
              <w:pStyle w:val="NoSpacing"/>
            </w:pPr>
            <w:r w:rsidRPr="0043392B">
              <w:t>To what extent are the project design, results and implementation strategies relevant to the national and local context, strategies, policies and programmes?</w:t>
            </w:r>
          </w:p>
        </w:tc>
        <w:tc>
          <w:tcPr>
            <w:tcW w:w="4050" w:type="dxa"/>
            <w:shd w:val="clear" w:color="auto" w:fill="F2F2F2" w:themeFill="background1" w:themeFillShade="F2"/>
          </w:tcPr>
          <w:p w14:paraId="7C7DF062" w14:textId="77777777" w:rsidR="00EA58FB" w:rsidRPr="0043392B" w:rsidRDefault="00EA58FB" w:rsidP="00486773">
            <w:pPr>
              <w:pStyle w:val="NoSpacing"/>
              <w:numPr>
                <w:ilvl w:val="0"/>
                <w:numId w:val="11"/>
              </w:numPr>
            </w:pPr>
            <w:r w:rsidRPr="0043392B">
              <w:t>Alignment to national priorities (policies and strategies)</w:t>
            </w:r>
          </w:p>
        </w:tc>
        <w:tc>
          <w:tcPr>
            <w:tcW w:w="2160" w:type="dxa"/>
            <w:shd w:val="clear" w:color="auto" w:fill="F2F2F2" w:themeFill="background1" w:themeFillShade="F2"/>
          </w:tcPr>
          <w:p w14:paraId="067BDACA" w14:textId="77777777" w:rsidR="00EA58FB" w:rsidRPr="0043392B" w:rsidRDefault="00EA58FB" w:rsidP="00391161">
            <w:pPr>
              <w:pStyle w:val="NoSpacing"/>
            </w:pPr>
            <w:r w:rsidRPr="0043392B">
              <w:t>Document Review</w:t>
            </w:r>
          </w:p>
          <w:p w14:paraId="58851C2C" w14:textId="77777777" w:rsidR="00EA58FB" w:rsidRPr="0043392B" w:rsidRDefault="00EA58FB" w:rsidP="00391161">
            <w:pPr>
              <w:pStyle w:val="NoSpacing"/>
            </w:pPr>
            <w:r w:rsidRPr="0043392B">
              <w:t>KIIs</w:t>
            </w:r>
          </w:p>
        </w:tc>
        <w:tc>
          <w:tcPr>
            <w:tcW w:w="3423" w:type="dxa"/>
            <w:shd w:val="clear" w:color="auto" w:fill="F2F2F2" w:themeFill="background1" w:themeFillShade="F2"/>
          </w:tcPr>
          <w:p w14:paraId="0596A4F2" w14:textId="77777777" w:rsidR="00EA58FB" w:rsidRPr="0043392B" w:rsidRDefault="00EA58FB" w:rsidP="00391161">
            <w:pPr>
              <w:pStyle w:val="NoSpacing"/>
            </w:pPr>
            <w:r w:rsidRPr="0043392B">
              <w:t xml:space="preserve">MOH officials </w:t>
            </w:r>
          </w:p>
          <w:p w14:paraId="7F428D09" w14:textId="77777777" w:rsidR="00EA58FB" w:rsidRPr="0043392B" w:rsidRDefault="00EA58FB" w:rsidP="00391161">
            <w:pPr>
              <w:pStyle w:val="NoSpacing"/>
            </w:pPr>
            <w:r w:rsidRPr="0043392B">
              <w:t>Local Government</w:t>
            </w:r>
          </w:p>
          <w:p w14:paraId="37298A28" w14:textId="77777777" w:rsidR="00EA58FB" w:rsidRPr="0043392B" w:rsidRDefault="00EA58FB" w:rsidP="00391161">
            <w:pPr>
              <w:pStyle w:val="NoSpacing"/>
            </w:pPr>
            <w:r w:rsidRPr="0043392B">
              <w:t>UNICEF, UNFPA</w:t>
            </w:r>
          </w:p>
          <w:p w14:paraId="4FA5EBFC" w14:textId="77777777" w:rsidR="00EA58FB" w:rsidRPr="0043392B" w:rsidRDefault="00EA58FB" w:rsidP="00391161">
            <w:pPr>
              <w:pStyle w:val="NoSpacing"/>
            </w:pPr>
            <w:r w:rsidRPr="0043392B">
              <w:t>Zanzibar Health Sector Strategic Plan (2013/14– 2018/19), Road Map to Accelerate Reduction in Maternal, New-born and Child Mortality in Zanzibar (2015-2018), Zanzibar One RMNCAH Strategic Plan (2018-2022), UNDAP II and MKUZA III</w:t>
            </w:r>
          </w:p>
        </w:tc>
      </w:tr>
      <w:tr w:rsidR="00EA58FB" w:rsidRPr="0043392B" w14:paraId="4290B7D3" w14:textId="77777777" w:rsidTr="00EA58FB">
        <w:tc>
          <w:tcPr>
            <w:tcW w:w="1483" w:type="dxa"/>
            <w:vMerge/>
            <w:shd w:val="clear" w:color="auto" w:fill="F2F2F2" w:themeFill="background1" w:themeFillShade="F2"/>
          </w:tcPr>
          <w:p w14:paraId="5C0FD974" w14:textId="77777777" w:rsidR="00EA58FB" w:rsidRPr="0043392B" w:rsidRDefault="00EA58FB" w:rsidP="00391161">
            <w:pPr>
              <w:pStyle w:val="NoSpacing"/>
            </w:pPr>
          </w:p>
        </w:tc>
        <w:tc>
          <w:tcPr>
            <w:tcW w:w="2832" w:type="dxa"/>
            <w:vMerge/>
            <w:shd w:val="clear" w:color="auto" w:fill="F2F2F2" w:themeFill="background1" w:themeFillShade="F2"/>
          </w:tcPr>
          <w:p w14:paraId="67163086" w14:textId="77777777" w:rsidR="00EA58FB" w:rsidRPr="0043392B" w:rsidRDefault="00EA58FB" w:rsidP="00391161">
            <w:pPr>
              <w:pStyle w:val="NoSpacing"/>
            </w:pPr>
          </w:p>
        </w:tc>
        <w:tc>
          <w:tcPr>
            <w:tcW w:w="4050" w:type="dxa"/>
            <w:shd w:val="clear" w:color="auto" w:fill="F2F2F2" w:themeFill="background1" w:themeFillShade="F2"/>
          </w:tcPr>
          <w:p w14:paraId="59506868" w14:textId="0DEA9C09" w:rsidR="00EA58FB" w:rsidRPr="0043392B" w:rsidRDefault="00EA58FB" w:rsidP="00486773">
            <w:pPr>
              <w:pStyle w:val="NoSpacing"/>
              <w:numPr>
                <w:ilvl w:val="0"/>
                <w:numId w:val="11"/>
              </w:numPr>
            </w:pPr>
            <w:r w:rsidRPr="0043392B">
              <w:t xml:space="preserve">Alignment to </w:t>
            </w:r>
            <w:r w:rsidR="001D3C7A">
              <w:t xml:space="preserve">UNICEF </w:t>
            </w:r>
            <w:r w:rsidRPr="0043392B">
              <w:t xml:space="preserve">global </w:t>
            </w:r>
            <w:r w:rsidR="001D3C7A">
              <w:t>priorities</w:t>
            </w:r>
            <w:r w:rsidR="001D3C7A" w:rsidRPr="0043392B">
              <w:t xml:space="preserve"> </w:t>
            </w:r>
            <w:r w:rsidRPr="0043392B">
              <w:t>including the five areas for MNCH</w:t>
            </w:r>
            <w:r w:rsidR="001D3C7A">
              <w:t xml:space="preserve"> and UNFPA </w:t>
            </w:r>
            <w:r w:rsidR="001D3C7A" w:rsidRPr="0043392B">
              <w:t xml:space="preserve">global </w:t>
            </w:r>
            <w:r w:rsidR="001D3C7A">
              <w:t>priorities</w:t>
            </w:r>
          </w:p>
        </w:tc>
        <w:tc>
          <w:tcPr>
            <w:tcW w:w="2160" w:type="dxa"/>
            <w:shd w:val="clear" w:color="auto" w:fill="F2F2F2" w:themeFill="background1" w:themeFillShade="F2"/>
          </w:tcPr>
          <w:p w14:paraId="7CC254EA" w14:textId="77777777" w:rsidR="00EA58FB" w:rsidRPr="0043392B" w:rsidRDefault="00EA58FB" w:rsidP="00391161">
            <w:pPr>
              <w:pStyle w:val="NoSpacing"/>
            </w:pPr>
            <w:r w:rsidRPr="0043392B">
              <w:t>Document Review</w:t>
            </w:r>
          </w:p>
          <w:p w14:paraId="46408DDE" w14:textId="77777777" w:rsidR="00EA58FB" w:rsidRPr="0043392B" w:rsidRDefault="00EA58FB" w:rsidP="00391161">
            <w:pPr>
              <w:pStyle w:val="NoSpacing"/>
            </w:pPr>
            <w:r w:rsidRPr="0043392B">
              <w:t>KIIs</w:t>
            </w:r>
          </w:p>
        </w:tc>
        <w:tc>
          <w:tcPr>
            <w:tcW w:w="3423" w:type="dxa"/>
            <w:shd w:val="clear" w:color="auto" w:fill="F2F2F2" w:themeFill="background1" w:themeFillShade="F2"/>
          </w:tcPr>
          <w:p w14:paraId="358F570A" w14:textId="77777777" w:rsidR="00EA58FB" w:rsidRPr="0043392B" w:rsidRDefault="00EA58FB" w:rsidP="00391161">
            <w:pPr>
              <w:pStyle w:val="NoSpacing"/>
            </w:pPr>
            <w:r w:rsidRPr="0043392B">
              <w:t>UNICEF, UNFPA</w:t>
            </w:r>
          </w:p>
          <w:p w14:paraId="570AE8DB" w14:textId="77777777" w:rsidR="00EA58FB" w:rsidRPr="0043392B" w:rsidRDefault="00EA58FB" w:rsidP="00391161">
            <w:pPr>
              <w:pStyle w:val="NoSpacing"/>
            </w:pPr>
            <w:r w:rsidRPr="0043392B">
              <w:t>Project Design document</w:t>
            </w:r>
          </w:p>
          <w:p w14:paraId="58940BAC" w14:textId="77777777" w:rsidR="00EA58FB" w:rsidRPr="0043392B" w:rsidRDefault="00EA58FB" w:rsidP="00391161">
            <w:pPr>
              <w:pStyle w:val="NoSpacing"/>
            </w:pPr>
            <w:r w:rsidRPr="0043392B">
              <w:t>UNICEF’s Global Strategy for Health (2016-2030)</w:t>
            </w:r>
          </w:p>
        </w:tc>
      </w:tr>
      <w:tr w:rsidR="00EA58FB" w:rsidRPr="0043392B" w14:paraId="3034E7DE" w14:textId="77777777" w:rsidTr="00EA58FB">
        <w:tc>
          <w:tcPr>
            <w:tcW w:w="1483" w:type="dxa"/>
            <w:vMerge/>
            <w:shd w:val="clear" w:color="auto" w:fill="F2F2F2" w:themeFill="background1" w:themeFillShade="F2"/>
          </w:tcPr>
          <w:p w14:paraId="44E8FA89" w14:textId="77777777" w:rsidR="00EA58FB" w:rsidRPr="0043392B" w:rsidRDefault="00EA58FB" w:rsidP="00391161">
            <w:pPr>
              <w:pStyle w:val="NoSpacing"/>
            </w:pPr>
          </w:p>
        </w:tc>
        <w:tc>
          <w:tcPr>
            <w:tcW w:w="2832" w:type="dxa"/>
            <w:vMerge/>
            <w:shd w:val="clear" w:color="auto" w:fill="F2F2F2" w:themeFill="background1" w:themeFillShade="F2"/>
          </w:tcPr>
          <w:p w14:paraId="38E02E4A" w14:textId="77777777" w:rsidR="00EA58FB" w:rsidRPr="0043392B" w:rsidRDefault="00EA58FB" w:rsidP="00391161">
            <w:pPr>
              <w:pStyle w:val="NoSpacing"/>
            </w:pPr>
          </w:p>
        </w:tc>
        <w:tc>
          <w:tcPr>
            <w:tcW w:w="4050" w:type="dxa"/>
            <w:shd w:val="clear" w:color="auto" w:fill="F2F2F2" w:themeFill="background1" w:themeFillShade="F2"/>
          </w:tcPr>
          <w:p w14:paraId="0B5CA288" w14:textId="7C70CB53" w:rsidR="00EA58FB" w:rsidRPr="0043392B" w:rsidRDefault="00EA58FB" w:rsidP="00486773">
            <w:pPr>
              <w:pStyle w:val="NoSpacing"/>
              <w:numPr>
                <w:ilvl w:val="0"/>
                <w:numId w:val="11"/>
              </w:numPr>
            </w:pPr>
            <w:r w:rsidRPr="0043392B">
              <w:t xml:space="preserve">Alignment to Government of Canada global </w:t>
            </w:r>
            <w:r w:rsidR="001D3C7A">
              <w:t>p</w:t>
            </w:r>
            <w:r w:rsidRPr="0043392B">
              <w:t>riorities</w:t>
            </w:r>
          </w:p>
        </w:tc>
        <w:tc>
          <w:tcPr>
            <w:tcW w:w="2160" w:type="dxa"/>
            <w:shd w:val="clear" w:color="auto" w:fill="F2F2F2" w:themeFill="background1" w:themeFillShade="F2"/>
          </w:tcPr>
          <w:p w14:paraId="7BD3E01E" w14:textId="77777777" w:rsidR="00EA58FB" w:rsidRPr="0043392B" w:rsidRDefault="00EA58FB" w:rsidP="00391161">
            <w:pPr>
              <w:pStyle w:val="NoSpacing"/>
            </w:pPr>
            <w:r w:rsidRPr="0043392B">
              <w:t>Document Review</w:t>
            </w:r>
          </w:p>
          <w:p w14:paraId="0A49DF41" w14:textId="77777777" w:rsidR="00EA58FB" w:rsidRPr="0043392B" w:rsidRDefault="00EA58FB" w:rsidP="00391161">
            <w:pPr>
              <w:pStyle w:val="NoSpacing"/>
            </w:pPr>
            <w:r w:rsidRPr="0043392B">
              <w:t>KIIs</w:t>
            </w:r>
          </w:p>
        </w:tc>
        <w:tc>
          <w:tcPr>
            <w:tcW w:w="3423" w:type="dxa"/>
            <w:shd w:val="clear" w:color="auto" w:fill="F2F2F2" w:themeFill="background1" w:themeFillShade="F2"/>
          </w:tcPr>
          <w:p w14:paraId="4F0679EF" w14:textId="77777777" w:rsidR="00EA58FB" w:rsidRPr="0043392B" w:rsidRDefault="00EA58FB" w:rsidP="00391161">
            <w:pPr>
              <w:pStyle w:val="NoSpacing"/>
            </w:pPr>
            <w:r w:rsidRPr="0043392B">
              <w:t>UNICEF, UNFPA, Embassy of Canada</w:t>
            </w:r>
          </w:p>
          <w:p w14:paraId="46809DF1" w14:textId="77777777" w:rsidR="00EA58FB" w:rsidRPr="0043392B" w:rsidRDefault="00EA58FB" w:rsidP="00391161">
            <w:pPr>
              <w:pStyle w:val="NoSpacing"/>
            </w:pPr>
            <w:r w:rsidRPr="0043392B">
              <w:t>DFTAD Securing Children and Youth</w:t>
            </w:r>
          </w:p>
          <w:p w14:paraId="4F37F167" w14:textId="77777777" w:rsidR="00EA58FB" w:rsidRPr="0043392B" w:rsidRDefault="00EA58FB" w:rsidP="00391161">
            <w:pPr>
              <w:pStyle w:val="NoSpacing"/>
            </w:pPr>
            <w:r w:rsidRPr="0043392B">
              <w:t>Muskoka Initiative</w:t>
            </w:r>
          </w:p>
        </w:tc>
      </w:tr>
      <w:tr w:rsidR="00EA58FB" w:rsidRPr="0043392B" w14:paraId="1D8926D4" w14:textId="77777777" w:rsidTr="00EA58FB">
        <w:tc>
          <w:tcPr>
            <w:tcW w:w="1483" w:type="dxa"/>
            <w:vMerge/>
            <w:shd w:val="clear" w:color="auto" w:fill="F2F2F2" w:themeFill="background1" w:themeFillShade="F2"/>
          </w:tcPr>
          <w:p w14:paraId="78AFF541" w14:textId="77777777" w:rsidR="00EA58FB" w:rsidRPr="0043392B" w:rsidRDefault="00EA58FB" w:rsidP="00391161">
            <w:pPr>
              <w:pStyle w:val="NoSpacing"/>
            </w:pPr>
          </w:p>
        </w:tc>
        <w:tc>
          <w:tcPr>
            <w:tcW w:w="2832" w:type="dxa"/>
            <w:vMerge/>
            <w:shd w:val="clear" w:color="auto" w:fill="F2F2F2" w:themeFill="background1" w:themeFillShade="F2"/>
          </w:tcPr>
          <w:p w14:paraId="1160B501" w14:textId="77777777" w:rsidR="00EA58FB" w:rsidRPr="0043392B" w:rsidRDefault="00EA58FB" w:rsidP="00391161">
            <w:pPr>
              <w:pStyle w:val="NoSpacing"/>
            </w:pPr>
          </w:p>
        </w:tc>
        <w:tc>
          <w:tcPr>
            <w:tcW w:w="4050" w:type="dxa"/>
            <w:shd w:val="clear" w:color="auto" w:fill="F2F2F2" w:themeFill="background1" w:themeFillShade="F2"/>
          </w:tcPr>
          <w:p w14:paraId="460C9A8A" w14:textId="77777777" w:rsidR="00EA58FB" w:rsidRPr="0043392B" w:rsidRDefault="00EA58FB" w:rsidP="00486773">
            <w:pPr>
              <w:pStyle w:val="NoSpacing"/>
              <w:numPr>
                <w:ilvl w:val="0"/>
                <w:numId w:val="11"/>
              </w:numPr>
            </w:pPr>
            <w:r w:rsidRPr="0043392B">
              <w:t>Flexibility of design to accommodate emerging issues e.g. decentralisation, new policies, new issues, SRH</w:t>
            </w:r>
          </w:p>
        </w:tc>
        <w:tc>
          <w:tcPr>
            <w:tcW w:w="2160" w:type="dxa"/>
            <w:shd w:val="clear" w:color="auto" w:fill="F2F2F2" w:themeFill="background1" w:themeFillShade="F2"/>
          </w:tcPr>
          <w:p w14:paraId="6C917C4B" w14:textId="77777777" w:rsidR="00EA58FB" w:rsidRPr="0043392B" w:rsidRDefault="00EA58FB" w:rsidP="00391161">
            <w:pPr>
              <w:pStyle w:val="NoSpacing"/>
            </w:pPr>
            <w:r w:rsidRPr="0043392B">
              <w:t>Document Review</w:t>
            </w:r>
          </w:p>
          <w:p w14:paraId="245A331F" w14:textId="77777777" w:rsidR="00EA58FB" w:rsidRPr="0043392B" w:rsidRDefault="00EA58FB" w:rsidP="00391161">
            <w:pPr>
              <w:pStyle w:val="NoSpacing"/>
            </w:pPr>
            <w:r w:rsidRPr="0043392B">
              <w:t>KIIs</w:t>
            </w:r>
          </w:p>
        </w:tc>
        <w:tc>
          <w:tcPr>
            <w:tcW w:w="3423" w:type="dxa"/>
            <w:shd w:val="clear" w:color="auto" w:fill="F2F2F2" w:themeFill="background1" w:themeFillShade="F2"/>
          </w:tcPr>
          <w:p w14:paraId="3367F910" w14:textId="77777777" w:rsidR="00EA58FB" w:rsidRPr="0043392B" w:rsidRDefault="00EA58FB" w:rsidP="00391161">
            <w:pPr>
              <w:pStyle w:val="NoSpacing"/>
            </w:pPr>
            <w:r w:rsidRPr="0043392B">
              <w:t>MOH officials</w:t>
            </w:r>
          </w:p>
          <w:p w14:paraId="36CABB9F" w14:textId="77777777" w:rsidR="00EA58FB" w:rsidRPr="0043392B" w:rsidRDefault="00EA58FB" w:rsidP="00391161">
            <w:pPr>
              <w:pStyle w:val="NoSpacing"/>
            </w:pPr>
            <w:r w:rsidRPr="0043392B">
              <w:t>UNICEF, UNFPA, Save the Children</w:t>
            </w:r>
          </w:p>
          <w:p w14:paraId="1A8C9051" w14:textId="77777777" w:rsidR="00EA58FB" w:rsidRPr="0043392B" w:rsidRDefault="00EA58FB" w:rsidP="00391161">
            <w:pPr>
              <w:pStyle w:val="NoSpacing"/>
            </w:pPr>
            <w:r w:rsidRPr="0043392B">
              <w:t>Annual Reports</w:t>
            </w:r>
          </w:p>
        </w:tc>
      </w:tr>
      <w:tr w:rsidR="00EA58FB" w:rsidRPr="0043392B" w14:paraId="7CF881C7" w14:textId="77777777" w:rsidTr="00EA58FB">
        <w:tc>
          <w:tcPr>
            <w:tcW w:w="1483" w:type="dxa"/>
            <w:vMerge/>
            <w:shd w:val="clear" w:color="auto" w:fill="F2F2F2" w:themeFill="background1" w:themeFillShade="F2"/>
          </w:tcPr>
          <w:p w14:paraId="31A35DB8" w14:textId="77777777" w:rsidR="00EA58FB" w:rsidRPr="0043392B" w:rsidRDefault="00EA58FB" w:rsidP="00391161">
            <w:pPr>
              <w:pStyle w:val="NoSpacing"/>
            </w:pPr>
          </w:p>
        </w:tc>
        <w:tc>
          <w:tcPr>
            <w:tcW w:w="2832" w:type="dxa"/>
            <w:vMerge/>
            <w:shd w:val="clear" w:color="auto" w:fill="F2F2F2" w:themeFill="background1" w:themeFillShade="F2"/>
          </w:tcPr>
          <w:p w14:paraId="634F395A" w14:textId="77777777" w:rsidR="00EA58FB" w:rsidRPr="0043392B" w:rsidRDefault="00EA58FB" w:rsidP="00391161">
            <w:pPr>
              <w:pStyle w:val="NoSpacing"/>
            </w:pPr>
          </w:p>
        </w:tc>
        <w:tc>
          <w:tcPr>
            <w:tcW w:w="4050" w:type="dxa"/>
            <w:shd w:val="clear" w:color="auto" w:fill="F2F2F2" w:themeFill="background1" w:themeFillShade="F2"/>
          </w:tcPr>
          <w:p w14:paraId="715825E8" w14:textId="287232E0" w:rsidR="00EA58FB" w:rsidRPr="0043392B" w:rsidRDefault="00EA58FB" w:rsidP="006B7D42">
            <w:pPr>
              <w:pStyle w:val="NoSpacing"/>
              <w:numPr>
                <w:ilvl w:val="0"/>
                <w:numId w:val="11"/>
              </w:numPr>
            </w:pPr>
            <w:r w:rsidRPr="0043392B">
              <w:t xml:space="preserve">Validity of assumptions </w:t>
            </w:r>
            <w:r w:rsidR="006B7D42">
              <w:t>for</w:t>
            </w:r>
            <w:r w:rsidRPr="0043392B">
              <w:t xml:space="preserve"> the</w:t>
            </w:r>
            <w:r w:rsidR="006B7D42">
              <w:t xml:space="preserve"> Theory of Change</w:t>
            </w:r>
          </w:p>
        </w:tc>
        <w:tc>
          <w:tcPr>
            <w:tcW w:w="2160" w:type="dxa"/>
            <w:shd w:val="clear" w:color="auto" w:fill="F2F2F2" w:themeFill="background1" w:themeFillShade="F2"/>
          </w:tcPr>
          <w:p w14:paraId="5DB32AEB" w14:textId="77777777" w:rsidR="00EA58FB" w:rsidRPr="0043392B" w:rsidRDefault="00EA58FB" w:rsidP="00391161">
            <w:pPr>
              <w:pStyle w:val="NoSpacing"/>
            </w:pPr>
            <w:r w:rsidRPr="0043392B">
              <w:t>Document Review</w:t>
            </w:r>
          </w:p>
          <w:p w14:paraId="3D825A1B" w14:textId="77777777" w:rsidR="00EA58FB" w:rsidRPr="0043392B" w:rsidRDefault="00EA58FB" w:rsidP="00391161">
            <w:pPr>
              <w:pStyle w:val="NoSpacing"/>
            </w:pPr>
            <w:r w:rsidRPr="0043392B">
              <w:t>KIIs</w:t>
            </w:r>
          </w:p>
          <w:p w14:paraId="4CC78464" w14:textId="77777777" w:rsidR="00EA58FB" w:rsidRPr="0043392B" w:rsidRDefault="00EA58FB" w:rsidP="00391161">
            <w:pPr>
              <w:pStyle w:val="NoSpacing"/>
            </w:pPr>
            <w:r w:rsidRPr="0043392B">
              <w:t>FGDs</w:t>
            </w:r>
          </w:p>
          <w:p w14:paraId="1D2ECE37" w14:textId="77777777" w:rsidR="00EA58FB" w:rsidRPr="0043392B" w:rsidRDefault="00EA58FB" w:rsidP="00391161">
            <w:pPr>
              <w:pStyle w:val="NoSpacing"/>
            </w:pPr>
            <w:r w:rsidRPr="0043392B">
              <w:t>Case Studies</w:t>
            </w:r>
          </w:p>
        </w:tc>
        <w:tc>
          <w:tcPr>
            <w:tcW w:w="3423" w:type="dxa"/>
            <w:shd w:val="clear" w:color="auto" w:fill="F2F2F2" w:themeFill="background1" w:themeFillShade="F2"/>
          </w:tcPr>
          <w:p w14:paraId="27A9DE50" w14:textId="77777777" w:rsidR="00EA58FB" w:rsidRPr="0043392B" w:rsidRDefault="00EA58FB" w:rsidP="00391161">
            <w:pPr>
              <w:pStyle w:val="NoSpacing"/>
            </w:pPr>
            <w:r w:rsidRPr="0043392B">
              <w:t>Annual Reports</w:t>
            </w:r>
          </w:p>
          <w:p w14:paraId="3AC25DBB" w14:textId="77777777" w:rsidR="00EA58FB" w:rsidRPr="0043392B" w:rsidRDefault="00EA58FB" w:rsidP="00391161">
            <w:pPr>
              <w:pStyle w:val="NoSpacing"/>
            </w:pPr>
            <w:r w:rsidRPr="0043392B">
              <w:t>MOH officials</w:t>
            </w:r>
          </w:p>
          <w:p w14:paraId="4D92B164" w14:textId="77777777" w:rsidR="00EA58FB" w:rsidRPr="0043392B" w:rsidRDefault="00EA58FB" w:rsidP="00391161">
            <w:pPr>
              <w:pStyle w:val="NoSpacing"/>
            </w:pPr>
            <w:r w:rsidRPr="0043392B">
              <w:t>UNICEF, UNFPA, Save the Children</w:t>
            </w:r>
          </w:p>
          <w:p w14:paraId="0FAC16BB" w14:textId="77777777" w:rsidR="00EA58FB" w:rsidRPr="0043392B" w:rsidRDefault="00EA58FB" w:rsidP="00391161">
            <w:pPr>
              <w:pStyle w:val="NoSpacing"/>
            </w:pPr>
            <w:r w:rsidRPr="0043392B">
              <w:t>Health Workers in facilities</w:t>
            </w:r>
          </w:p>
          <w:p w14:paraId="57F0CFC3" w14:textId="77777777" w:rsidR="00EA58FB" w:rsidRPr="0043392B" w:rsidRDefault="00EA58FB" w:rsidP="00391161">
            <w:pPr>
              <w:pStyle w:val="NoSpacing"/>
            </w:pPr>
            <w:r w:rsidRPr="0043392B">
              <w:t>Community Health Volunteers</w:t>
            </w:r>
          </w:p>
          <w:p w14:paraId="4C5F3EC9" w14:textId="77777777" w:rsidR="00EA58FB" w:rsidRPr="0043392B" w:rsidRDefault="00EA58FB" w:rsidP="00391161">
            <w:pPr>
              <w:pStyle w:val="NoSpacing"/>
            </w:pPr>
            <w:r w:rsidRPr="0043392B">
              <w:lastRenderedPageBreak/>
              <w:t>Pregnant women and those with children under 5 years</w:t>
            </w:r>
          </w:p>
        </w:tc>
      </w:tr>
      <w:tr w:rsidR="00EA58FB" w:rsidRPr="0043392B" w14:paraId="3E1ECA8C" w14:textId="77777777" w:rsidTr="00EA58FB">
        <w:tc>
          <w:tcPr>
            <w:tcW w:w="1483" w:type="dxa"/>
            <w:vMerge/>
            <w:shd w:val="clear" w:color="auto" w:fill="F2F2F2" w:themeFill="background1" w:themeFillShade="F2"/>
          </w:tcPr>
          <w:p w14:paraId="6497AA8C" w14:textId="77777777" w:rsidR="00EA58FB" w:rsidRPr="0043392B" w:rsidRDefault="00EA58FB" w:rsidP="00391161">
            <w:pPr>
              <w:pStyle w:val="NoSpacing"/>
            </w:pPr>
          </w:p>
        </w:tc>
        <w:tc>
          <w:tcPr>
            <w:tcW w:w="2832" w:type="dxa"/>
            <w:vMerge/>
            <w:shd w:val="clear" w:color="auto" w:fill="F2F2F2" w:themeFill="background1" w:themeFillShade="F2"/>
          </w:tcPr>
          <w:p w14:paraId="2976B56C" w14:textId="77777777" w:rsidR="00EA58FB" w:rsidRPr="0043392B" w:rsidRDefault="00EA58FB" w:rsidP="00391161">
            <w:pPr>
              <w:pStyle w:val="NoSpacing"/>
            </w:pPr>
          </w:p>
        </w:tc>
        <w:tc>
          <w:tcPr>
            <w:tcW w:w="4050" w:type="dxa"/>
            <w:shd w:val="clear" w:color="auto" w:fill="F2F2F2" w:themeFill="background1" w:themeFillShade="F2"/>
          </w:tcPr>
          <w:p w14:paraId="4A1AADAD" w14:textId="77777777" w:rsidR="00EA58FB" w:rsidRPr="0043392B" w:rsidRDefault="00EA58FB" w:rsidP="00486773">
            <w:pPr>
              <w:pStyle w:val="NoSpacing"/>
              <w:numPr>
                <w:ilvl w:val="0"/>
                <w:numId w:val="11"/>
              </w:numPr>
            </w:pPr>
            <w:r w:rsidRPr="0043392B">
              <w:t>Target groups in relation to equity and drivers of maternal, neonatal and child mortality</w:t>
            </w:r>
          </w:p>
          <w:p w14:paraId="7C859D96" w14:textId="77777777" w:rsidR="00EA58FB" w:rsidRPr="0043392B" w:rsidRDefault="00EA58FB" w:rsidP="00391161">
            <w:pPr>
              <w:pStyle w:val="NoSpacing"/>
            </w:pPr>
          </w:p>
        </w:tc>
        <w:tc>
          <w:tcPr>
            <w:tcW w:w="2160" w:type="dxa"/>
            <w:shd w:val="clear" w:color="auto" w:fill="F2F2F2" w:themeFill="background1" w:themeFillShade="F2"/>
          </w:tcPr>
          <w:p w14:paraId="2CFB783B" w14:textId="77777777" w:rsidR="00EA58FB" w:rsidRPr="0043392B" w:rsidRDefault="00EA58FB" w:rsidP="00391161">
            <w:pPr>
              <w:pStyle w:val="NoSpacing"/>
            </w:pPr>
            <w:r w:rsidRPr="0043392B">
              <w:t>Document Review</w:t>
            </w:r>
          </w:p>
          <w:p w14:paraId="46404946" w14:textId="77777777" w:rsidR="00EA58FB" w:rsidRPr="0043392B" w:rsidRDefault="00EA58FB" w:rsidP="00391161">
            <w:pPr>
              <w:pStyle w:val="NoSpacing"/>
            </w:pPr>
            <w:r w:rsidRPr="0043392B">
              <w:t>Secondary data HMIS</w:t>
            </w:r>
          </w:p>
          <w:p w14:paraId="2B47D41A" w14:textId="77777777" w:rsidR="00EA58FB" w:rsidRPr="0043392B" w:rsidRDefault="00EA58FB" w:rsidP="00391161">
            <w:pPr>
              <w:pStyle w:val="NoSpacing"/>
            </w:pPr>
            <w:r w:rsidRPr="0043392B">
              <w:t>KIIs</w:t>
            </w:r>
          </w:p>
          <w:p w14:paraId="7DA0C2D5" w14:textId="77777777" w:rsidR="00EA58FB" w:rsidRPr="0043392B" w:rsidRDefault="00EA58FB" w:rsidP="00391161">
            <w:pPr>
              <w:pStyle w:val="NoSpacing"/>
            </w:pPr>
            <w:r w:rsidRPr="0043392B">
              <w:t>FGDs</w:t>
            </w:r>
          </w:p>
          <w:p w14:paraId="1B5F59F8" w14:textId="77777777" w:rsidR="00EA58FB" w:rsidRPr="0043392B" w:rsidRDefault="00EA58FB" w:rsidP="00391161">
            <w:pPr>
              <w:pStyle w:val="NoSpacing"/>
            </w:pPr>
            <w:r w:rsidRPr="0043392B">
              <w:t>Case Studies</w:t>
            </w:r>
          </w:p>
        </w:tc>
        <w:tc>
          <w:tcPr>
            <w:tcW w:w="3423" w:type="dxa"/>
            <w:shd w:val="clear" w:color="auto" w:fill="F2F2F2" w:themeFill="background1" w:themeFillShade="F2"/>
          </w:tcPr>
          <w:p w14:paraId="340B4AD9" w14:textId="77777777" w:rsidR="00EA58FB" w:rsidRPr="0043392B" w:rsidRDefault="00EA58FB" w:rsidP="00391161">
            <w:pPr>
              <w:pStyle w:val="NoSpacing"/>
            </w:pPr>
            <w:r w:rsidRPr="0043392B">
              <w:t>Project design document</w:t>
            </w:r>
          </w:p>
          <w:p w14:paraId="304332D0" w14:textId="77777777" w:rsidR="00EA58FB" w:rsidRPr="0043392B" w:rsidRDefault="00EA58FB" w:rsidP="00391161">
            <w:pPr>
              <w:pStyle w:val="NoSpacing"/>
            </w:pPr>
            <w:r w:rsidRPr="0043392B">
              <w:t>Annual Reports</w:t>
            </w:r>
          </w:p>
          <w:p w14:paraId="1D011015" w14:textId="77777777" w:rsidR="00EA58FB" w:rsidRPr="0043392B" w:rsidRDefault="00EA58FB" w:rsidP="00391161">
            <w:pPr>
              <w:pStyle w:val="NoSpacing"/>
            </w:pPr>
            <w:r w:rsidRPr="0043392B">
              <w:t>DHIS2</w:t>
            </w:r>
          </w:p>
          <w:p w14:paraId="4CD2CA26" w14:textId="77777777" w:rsidR="00EA58FB" w:rsidRPr="0043392B" w:rsidRDefault="00EA58FB" w:rsidP="00391161">
            <w:pPr>
              <w:pStyle w:val="NoSpacing"/>
            </w:pPr>
            <w:r w:rsidRPr="0043392B">
              <w:t>MOH officials</w:t>
            </w:r>
          </w:p>
          <w:p w14:paraId="4DA1E972" w14:textId="77777777" w:rsidR="00EA58FB" w:rsidRPr="0043392B" w:rsidRDefault="00EA58FB" w:rsidP="00391161">
            <w:pPr>
              <w:pStyle w:val="NoSpacing"/>
            </w:pPr>
            <w:r w:rsidRPr="0043392B">
              <w:t>UNICEF, UNFPA, Save the Children</w:t>
            </w:r>
          </w:p>
          <w:p w14:paraId="5785ABDB" w14:textId="77777777" w:rsidR="00EA58FB" w:rsidRPr="0043392B" w:rsidRDefault="00EA58FB" w:rsidP="00391161">
            <w:pPr>
              <w:pStyle w:val="NoSpacing"/>
            </w:pPr>
          </w:p>
        </w:tc>
      </w:tr>
      <w:tr w:rsidR="00EA58FB" w:rsidRPr="0043392B" w14:paraId="2EDEE0F1" w14:textId="77777777" w:rsidTr="00EA58FB">
        <w:tc>
          <w:tcPr>
            <w:tcW w:w="1483" w:type="dxa"/>
            <w:vMerge w:val="restart"/>
            <w:shd w:val="clear" w:color="auto" w:fill="F2F2F2" w:themeFill="background1" w:themeFillShade="F2"/>
          </w:tcPr>
          <w:p w14:paraId="3E4D3C78" w14:textId="77777777" w:rsidR="00EA58FB" w:rsidRPr="0043392B" w:rsidRDefault="00EA58FB" w:rsidP="00391161">
            <w:pPr>
              <w:pStyle w:val="NoSpacing"/>
            </w:pPr>
            <w:r w:rsidRPr="0043392B">
              <w:t>Equity and gender focus</w:t>
            </w:r>
          </w:p>
        </w:tc>
        <w:tc>
          <w:tcPr>
            <w:tcW w:w="2832" w:type="dxa"/>
            <w:vMerge w:val="restart"/>
            <w:shd w:val="clear" w:color="auto" w:fill="F2F2F2" w:themeFill="background1" w:themeFillShade="F2"/>
          </w:tcPr>
          <w:p w14:paraId="341598BE" w14:textId="77777777" w:rsidR="00EA58FB" w:rsidRPr="00B77C2C" w:rsidRDefault="00EA58FB" w:rsidP="00391161">
            <w:pPr>
              <w:pStyle w:val="NoSpacing"/>
            </w:pPr>
            <w:r w:rsidRPr="00B77C2C">
              <w:t xml:space="preserve">To what extent have the project design and interventions taken into account the most vulnerable and hard to reach populations? </w:t>
            </w:r>
          </w:p>
          <w:p w14:paraId="3B918000" w14:textId="77777777" w:rsidR="00EA58FB" w:rsidRPr="00B77C2C" w:rsidRDefault="00EA58FB" w:rsidP="00391161">
            <w:pPr>
              <w:pStyle w:val="NoSpacing"/>
            </w:pPr>
          </w:p>
          <w:p w14:paraId="57E844B5" w14:textId="77777777" w:rsidR="00EA58FB" w:rsidRPr="0043392B" w:rsidRDefault="00EA58FB" w:rsidP="00391161">
            <w:pPr>
              <w:pStyle w:val="NoSpacing"/>
            </w:pPr>
          </w:p>
        </w:tc>
        <w:tc>
          <w:tcPr>
            <w:tcW w:w="4050" w:type="dxa"/>
            <w:shd w:val="clear" w:color="auto" w:fill="F2F2F2" w:themeFill="background1" w:themeFillShade="F2"/>
          </w:tcPr>
          <w:p w14:paraId="04A0C340" w14:textId="77777777" w:rsidR="00EA58FB" w:rsidRPr="0043392B" w:rsidRDefault="00EA58FB" w:rsidP="00486773">
            <w:pPr>
              <w:pStyle w:val="NoSpacing"/>
              <w:numPr>
                <w:ilvl w:val="0"/>
                <w:numId w:val="12"/>
              </w:numPr>
            </w:pPr>
            <w:r w:rsidRPr="0043392B">
              <w:t xml:space="preserve">Criteria for identification of project areas: </w:t>
            </w:r>
          </w:p>
          <w:p w14:paraId="266F2C84" w14:textId="77777777" w:rsidR="00EA58FB" w:rsidRPr="0043392B" w:rsidRDefault="00EA58FB" w:rsidP="00486773">
            <w:pPr>
              <w:pStyle w:val="NoSpacing"/>
              <w:numPr>
                <w:ilvl w:val="1"/>
                <w:numId w:val="12"/>
              </w:numPr>
            </w:pPr>
            <w:r w:rsidRPr="0043392B">
              <w:t>Selection of facilities</w:t>
            </w:r>
          </w:p>
          <w:p w14:paraId="120B9B9F" w14:textId="77777777" w:rsidR="00EA58FB" w:rsidRPr="0043392B" w:rsidRDefault="00EA58FB" w:rsidP="00486773">
            <w:pPr>
              <w:pStyle w:val="NoSpacing"/>
              <w:numPr>
                <w:ilvl w:val="1"/>
                <w:numId w:val="12"/>
              </w:numPr>
            </w:pPr>
            <w:r w:rsidRPr="0043392B">
              <w:t>Selection of areas for CHVs</w:t>
            </w:r>
          </w:p>
        </w:tc>
        <w:tc>
          <w:tcPr>
            <w:tcW w:w="2160" w:type="dxa"/>
            <w:shd w:val="clear" w:color="auto" w:fill="F2F2F2" w:themeFill="background1" w:themeFillShade="F2"/>
          </w:tcPr>
          <w:p w14:paraId="625DEA2B" w14:textId="77777777" w:rsidR="00EA58FB" w:rsidRPr="0043392B" w:rsidRDefault="00EA58FB" w:rsidP="00391161">
            <w:pPr>
              <w:pStyle w:val="NoSpacing"/>
            </w:pPr>
            <w:r w:rsidRPr="0043392B">
              <w:t>Documentary review</w:t>
            </w:r>
          </w:p>
          <w:p w14:paraId="47ED516E" w14:textId="77777777" w:rsidR="00EA58FB" w:rsidRPr="0043392B" w:rsidRDefault="00EA58FB" w:rsidP="00391161">
            <w:pPr>
              <w:pStyle w:val="NoSpacing"/>
            </w:pPr>
            <w:r w:rsidRPr="0043392B">
              <w:t>KIIs</w:t>
            </w:r>
          </w:p>
        </w:tc>
        <w:tc>
          <w:tcPr>
            <w:tcW w:w="3423" w:type="dxa"/>
            <w:shd w:val="clear" w:color="auto" w:fill="F2F2F2" w:themeFill="background1" w:themeFillShade="F2"/>
          </w:tcPr>
          <w:p w14:paraId="7659D2AF" w14:textId="77777777" w:rsidR="00EA58FB" w:rsidRPr="0043392B" w:rsidRDefault="00EA58FB" w:rsidP="00391161">
            <w:pPr>
              <w:pStyle w:val="NoSpacing"/>
            </w:pPr>
            <w:r w:rsidRPr="0043392B">
              <w:t>Project design document</w:t>
            </w:r>
          </w:p>
          <w:p w14:paraId="6EF468BA" w14:textId="77777777" w:rsidR="00EA58FB" w:rsidRPr="0043392B" w:rsidRDefault="00EA58FB" w:rsidP="00391161">
            <w:pPr>
              <w:pStyle w:val="NoSpacing"/>
            </w:pPr>
            <w:r w:rsidRPr="0043392B">
              <w:t>Annual reports</w:t>
            </w:r>
          </w:p>
          <w:p w14:paraId="316289CD" w14:textId="77777777" w:rsidR="00EA58FB" w:rsidRPr="0043392B" w:rsidRDefault="00EA58FB" w:rsidP="00391161">
            <w:pPr>
              <w:pStyle w:val="NoSpacing"/>
            </w:pPr>
            <w:r w:rsidRPr="0043392B">
              <w:t>MOH officials</w:t>
            </w:r>
          </w:p>
          <w:p w14:paraId="2C4D5C69" w14:textId="77777777" w:rsidR="00EA58FB" w:rsidRPr="0043392B" w:rsidRDefault="00EA58FB" w:rsidP="00391161">
            <w:pPr>
              <w:pStyle w:val="NoSpacing"/>
            </w:pPr>
            <w:r w:rsidRPr="0043392B">
              <w:t>UNICEF, UNFPA, Save the Children</w:t>
            </w:r>
          </w:p>
        </w:tc>
      </w:tr>
      <w:tr w:rsidR="00EA58FB" w:rsidRPr="0043392B" w14:paraId="5A33FA24" w14:textId="77777777" w:rsidTr="00EA58FB">
        <w:tc>
          <w:tcPr>
            <w:tcW w:w="1483" w:type="dxa"/>
            <w:vMerge/>
            <w:shd w:val="clear" w:color="auto" w:fill="F2F2F2" w:themeFill="background1" w:themeFillShade="F2"/>
          </w:tcPr>
          <w:p w14:paraId="37684B41" w14:textId="77777777" w:rsidR="00EA58FB" w:rsidRPr="0043392B" w:rsidRDefault="00EA58FB" w:rsidP="00391161">
            <w:pPr>
              <w:pStyle w:val="NoSpacing"/>
            </w:pPr>
          </w:p>
        </w:tc>
        <w:tc>
          <w:tcPr>
            <w:tcW w:w="2832" w:type="dxa"/>
            <w:vMerge/>
            <w:shd w:val="clear" w:color="auto" w:fill="F2F2F2" w:themeFill="background1" w:themeFillShade="F2"/>
          </w:tcPr>
          <w:p w14:paraId="371BBDF4" w14:textId="77777777" w:rsidR="00EA58FB" w:rsidRPr="0043392B" w:rsidRDefault="00EA58FB" w:rsidP="00391161">
            <w:pPr>
              <w:pStyle w:val="NoSpacing"/>
            </w:pPr>
          </w:p>
        </w:tc>
        <w:tc>
          <w:tcPr>
            <w:tcW w:w="4050" w:type="dxa"/>
            <w:shd w:val="clear" w:color="auto" w:fill="F2F2F2" w:themeFill="background1" w:themeFillShade="F2"/>
          </w:tcPr>
          <w:p w14:paraId="3E52FC1A" w14:textId="77777777" w:rsidR="00EA58FB" w:rsidRPr="0043392B" w:rsidRDefault="00EA58FB" w:rsidP="00486773">
            <w:pPr>
              <w:pStyle w:val="NoSpacing"/>
              <w:numPr>
                <w:ilvl w:val="0"/>
                <w:numId w:val="12"/>
              </w:numPr>
              <w:ind w:left="360"/>
            </w:pPr>
            <w:r w:rsidRPr="0043392B">
              <w:t xml:space="preserve">Project investments: </w:t>
            </w:r>
          </w:p>
          <w:p w14:paraId="109E4FB5" w14:textId="77777777" w:rsidR="00EA58FB" w:rsidRPr="0043392B" w:rsidRDefault="00EA58FB" w:rsidP="00486773">
            <w:pPr>
              <w:pStyle w:val="NoSpacing"/>
              <w:numPr>
                <w:ilvl w:val="0"/>
                <w:numId w:val="14"/>
              </w:numPr>
            </w:pPr>
            <w:r w:rsidRPr="0043392B">
              <w:t>Financial resource allocation vis a vis depth of challenge</w:t>
            </w:r>
          </w:p>
          <w:p w14:paraId="24649990" w14:textId="77777777" w:rsidR="00EA58FB" w:rsidRPr="0043392B" w:rsidRDefault="00EA58FB" w:rsidP="00391161">
            <w:pPr>
              <w:pStyle w:val="NoSpacing"/>
            </w:pPr>
          </w:p>
        </w:tc>
        <w:tc>
          <w:tcPr>
            <w:tcW w:w="2160" w:type="dxa"/>
            <w:shd w:val="clear" w:color="auto" w:fill="F2F2F2" w:themeFill="background1" w:themeFillShade="F2"/>
          </w:tcPr>
          <w:p w14:paraId="4263F5BD" w14:textId="77777777" w:rsidR="00EA58FB" w:rsidRPr="0043392B" w:rsidRDefault="00EA58FB" w:rsidP="00391161">
            <w:pPr>
              <w:pStyle w:val="NoSpacing"/>
            </w:pPr>
            <w:r w:rsidRPr="0043392B">
              <w:t>Documentary review</w:t>
            </w:r>
          </w:p>
          <w:p w14:paraId="0FD737FE" w14:textId="77777777" w:rsidR="00EA58FB" w:rsidRPr="0043392B" w:rsidRDefault="00EA58FB" w:rsidP="00391161">
            <w:pPr>
              <w:pStyle w:val="NoSpacing"/>
            </w:pPr>
            <w:r w:rsidRPr="0043392B">
              <w:t>Secondary data analysis</w:t>
            </w:r>
          </w:p>
          <w:p w14:paraId="4E8BC711" w14:textId="77777777" w:rsidR="00EA58FB" w:rsidRPr="0043392B" w:rsidRDefault="00EA58FB" w:rsidP="00391161">
            <w:pPr>
              <w:pStyle w:val="NoSpacing"/>
            </w:pPr>
            <w:r w:rsidRPr="0043392B">
              <w:t>KII</w:t>
            </w:r>
          </w:p>
        </w:tc>
        <w:tc>
          <w:tcPr>
            <w:tcW w:w="3423" w:type="dxa"/>
            <w:shd w:val="clear" w:color="auto" w:fill="F2F2F2" w:themeFill="background1" w:themeFillShade="F2"/>
          </w:tcPr>
          <w:p w14:paraId="6360AF11" w14:textId="77777777" w:rsidR="00EA58FB" w:rsidRPr="0043392B" w:rsidRDefault="00EA58FB" w:rsidP="00391161">
            <w:pPr>
              <w:pStyle w:val="NoSpacing"/>
            </w:pPr>
            <w:r w:rsidRPr="0043392B">
              <w:t>DHIS2</w:t>
            </w:r>
          </w:p>
          <w:p w14:paraId="0F28FB7E" w14:textId="77777777" w:rsidR="00EA58FB" w:rsidRPr="0043392B" w:rsidRDefault="00EA58FB" w:rsidP="00391161">
            <w:pPr>
              <w:pStyle w:val="NoSpacing"/>
            </w:pPr>
            <w:r w:rsidRPr="0043392B">
              <w:t>Project Financial reports and budgets</w:t>
            </w:r>
          </w:p>
          <w:p w14:paraId="3244BBDC" w14:textId="77777777" w:rsidR="00EA58FB" w:rsidRPr="0043392B" w:rsidRDefault="00EA58FB" w:rsidP="00391161">
            <w:pPr>
              <w:pStyle w:val="NoSpacing"/>
            </w:pPr>
            <w:r w:rsidRPr="0043392B">
              <w:t>Activity reports and budgets</w:t>
            </w:r>
          </w:p>
          <w:p w14:paraId="11E7AB69" w14:textId="77777777" w:rsidR="00EA58FB" w:rsidRPr="0043392B" w:rsidRDefault="00EA58FB" w:rsidP="00391161">
            <w:pPr>
              <w:pStyle w:val="NoSpacing"/>
            </w:pPr>
            <w:r w:rsidRPr="0043392B">
              <w:t>MOH officials</w:t>
            </w:r>
          </w:p>
          <w:p w14:paraId="7FA78F5E" w14:textId="77777777" w:rsidR="00EA58FB" w:rsidRPr="0043392B" w:rsidRDefault="00EA58FB" w:rsidP="00391161">
            <w:pPr>
              <w:pStyle w:val="NoSpacing"/>
            </w:pPr>
            <w:r w:rsidRPr="0043392B">
              <w:t>UNICEF, UNFPA, Save the Children</w:t>
            </w:r>
          </w:p>
        </w:tc>
      </w:tr>
      <w:tr w:rsidR="00EA58FB" w:rsidRPr="0043392B" w14:paraId="14C3C0B0" w14:textId="77777777" w:rsidTr="00EA58FB">
        <w:tc>
          <w:tcPr>
            <w:tcW w:w="1483" w:type="dxa"/>
            <w:vMerge/>
            <w:shd w:val="clear" w:color="auto" w:fill="F2F2F2" w:themeFill="background1" w:themeFillShade="F2"/>
          </w:tcPr>
          <w:p w14:paraId="17100DA0" w14:textId="77777777" w:rsidR="00EA58FB" w:rsidRPr="0043392B" w:rsidRDefault="00EA58FB" w:rsidP="00391161">
            <w:pPr>
              <w:pStyle w:val="NoSpacing"/>
            </w:pPr>
          </w:p>
        </w:tc>
        <w:tc>
          <w:tcPr>
            <w:tcW w:w="2832" w:type="dxa"/>
            <w:vMerge/>
            <w:shd w:val="clear" w:color="auto" w:fill="F2F2F2" w:themeFill="background1" w:themeFillShade="F2"/>
          </w:tcPr>
          <w:p w14:paraId="5DE75EBB" w14:textId="77777777" w:rsidR="00EA58FB" w:rsidRPr="0043392B" w:rsidRDefault="00EA58FB" w:rsidP="00391161">
            <w:pPr>
              <w:pStyle w:val="NoSpacing"/>
            </w:pPr>
          </w:p>
        </w:tc>
        <w:tc>
          <w:tcPr>
            <w:tcW w:w="4050" w:type="dxa"/>
            <w:shd w:val="clear" w:color="auto" w:fill="F2F2F2" w:themeFill="background1" w:themeFillShade="F2"/>
          </w:tcPr>
          <w:p w14:paraId="102A2133" w14:textId="77777777" w:rsidR="00EA58FB" w:rsidRPr="0043392B" w:rsidRDefault="00EA58FB" w:rsidP="00486773">
            <w:pPr>
              <w:pStyle w:val="NoSpacing"/>
              <w:numPr>
                <w:ilvl w:val="0"/>
                <w:numId w:val="12"/>
              </w:numPr>
              <w:ind w:left="360"/>
            </w:pPr>
            <w:r w:rsidRPr="0043392B">
              <w:t xml:space="preserve">Coverage and appropriateness/adequacy of support for groups left behind: </w:t>
            </w:r>
          </w:p>
          <w:p w14:paraId="3B485F45" w14:textId="77777777" w:rsidR="00EA58FB" w:rsidRPr="0043392B" w:rsidRDefault="00EA58FB" w:rsidP="00486773">
            <w:pPr>
              <w:pStyle w:val="NoSpacing"/>
              <w:numPr>
                <w:ilvl w:val="1"/>
                <w:numId w:val="12"/>
              </w:numPr>
              <w:ind w:left="1080"/>
            </w:pPr>
            <w:r w:rsidRPr="0043392B">
              <w:t xml:space="preserve">Adolescents </w:t>
            </w:r>
          </w:p>
          <w:p w14:paraId="3CCEB2AE" w14:textId="77777777" w:rsidR="00EA58FB" w:rsidRPr="0043392B" w:rsidRDefault="00EA58FB" w:rsidP="00486773">
            <w:pPr>
              <w:pStyle w:val="NoSpacing"/>
              <w:numPr>
                <w:ilvl w:val="1"/>
                <w:numId w:val="12"/>
              </w:numPr>
              <w:ind w:left="1080"/>
            </w:pPr>
            <w:r w:rsidRPr="0043392B">
              <w:t>Hard to reach areas</w:t>
            </w:r>
          </w:p>
          <w:p w14:paraId="60A99866" w14:textId="77777777" w:rsidR="00EA58FB" w:rsidRPr="0043392B" w:rsidRDefault="00EA58FB" w:rsidP="00486773">
            <w:pPr>
              <w:pStyle w:val="NoSpacing"/>
              <w:numPr>
                <w:ilvl w:val="1"/>
                <w:numId w:val="12"/>
              </w:numPr>
              <w:ind w:left="1080"/>
            </w:pPr>
            <w:r w:rsidRPr="0043392B">
              <w:t>Specific minorities</w:t>
            </w:r>
          </w:p>
        </w:tc>
        <w:tc>
          <w:tcPr>
            <w:tcW w:w="2160" w:type="dxa"/>
            <w:shd w:val="clear" w:color="auto" w:fill="F2F2F2" w:themeFill="background1" w:themeFillShade="F2"/>
          </w:tcPr>
          <w:p w14:paraId="65485D11" w14:textId="77777777" w:rsidR="00EA58FB" w:rsidRPr="0043392B" w:rsidRDefault="00EA58FB" w:rsidP="00391161">
            <w:pPr>
              <w:pStyle w:val="NoSpacing"/>
            </w:pPr>
            <w:r w:rsidRPr="0043392B">
              <w:t>Document Review</w:t>
            </w:r>
          </w:p>
          <w:p w14:paraId="2427311D" w14:textId="77777777" w:rsidR="00EA58FB" w:rsidRPr="0043392B" w:rsidRDefault="00EA58FB" w:rsidP="00391161">
            <w:pPr>
              <w:pStyle w:val="NoSpacing"/>
            </w:pPr>
            <w:r w:rsidRPr="0043392B">
              <w:t>Secondary data HMIS</w:t>
            </w:r>
          </w:p>
          <w:p w14:paraId="0E93FA82" w14:textId="77777777" w:rsidR="00EA58FB" w:rsidRPr="0043392B" w:rsidRDefault="00EA58FB" w:rsidP="00391161">
            <w:pPr>
              <w:pStyle w:val="NoSpacing"/>
            </w:pPr>
            <w:r w:rsidRPr="0043392B">
              <w:t>KIIs</w:t>
            </w:r>
          </w:p>
          <w:p w14:paraId="5DFDFFF4" w14:textId="77777777" w:rsidR="00EA58FB" w:rsidRPr="0043392B" w:rsidRDefault="00EA58FB" w:rsidP="00391161">
            <w:pPr>
              <w:pStyle w:val="NoSpacing"/>
            </w:pPr>
            <w:r w:rsidRPr="0043392B">
              <w:t>FGDs</w:t>
            </w:r>
          </w:p>
          <w:p w14:paraId="74510C5A" w14:textId="77777777" w:rsidR="00EA58FB" w:rsidRPr="0043392B" w:rsidRDefault="00EA58FB" w:rsidP="00391161">
            <w:pPr>
              <w:pStyle w:val="NoSpacing"/>
            </w:pPr>
            <w:r w:rsidRPr="0043392B">
              <w:t>Case Studies</w:t>
            </w:r>
          </w:p>
        </w:tc>
        <w:tc>
          <w:tcPr>
            <w:tcW w:w="3423" w:type="dxa"/>
            <w:shd w:val="clear" w:color="auto" w:fill="F2F2F2" w:themeFill="background1" w:themeFillShade="F2"/>
          </w:tcPr>
          <w:p w14:paraId="6453DB4B" w14:textId="77777777" w:rsidR="00EA58FB" w:rsidRPr="0043392B" w:rsidRDefault="00EA58FB" w:rsidP="00391161">
            <w:pPr>
              <w:pStyle w:val="NoSpacing"/>
            </w:pPr>
            <w:r w:rsidRPr="0043392B">
              <w:t>Annual Reports</w:t>
            </w:r>
          </w:p>
          <w:p w14:paraId="0010BD2B" w14:textId="77777777" w:rsidR="00EA58FB" w:rsidRPr="0043392B" w:rsidRDefault="00EA58FB" w:rsidP="00391161">
            <w:pPr>
              <w:pStyle w:val="NoSpacing"/>
            </w:pPr>
            <w:r w:rsidRPr="0043392B">
              <w:t>MOH officials</w:t>
            </w:r>
          </w:p>
          <w:p w14:paraId="1D35C3D6" w14:textId="77777777" w:rsidR="00EA58FB" w:rsidRPr="0043392B" w:rsidRDefault="00EA58FB" w:rsidP="00391161">
            <w:pPr>
              <w:pStyle w:val="NoSpacing"/>
            </w:pPr>
            <w:r w:rsidRPr="0043392B">
              <w:t>UNICEF, UNFPA, Save the Children</w:t>
            </w:r>
          </w:p>
          <w:p w14:paraId="32A69879" w14:textId="77777777" w:rsidR="00EA58FB" w:rsidRPr="0043392B" w:rsidRDefault="00EA58FB" w:rsidP="00391161">
            <w:pPr>
              <w:pStyle w:val="NoSpacing"/>
            </w:pPr>
            <w:r w:rsidRPr="0043392B">
              <w:t>Health Workers in facilities</w:t>
            </w:r>
          </w:p>
          <w:p w14:paraId="3C34361F" w14:textId="77777777" w:rsidR="00EA58FB" w:rsidRPr="0043392B" w:rsidRDefault="00EA58FB" w:rsidP="00391161">
            <w:pPr>
              <w:pStyle w:val="NoSpacing"/>
            </w:pPr>
            <w:r w:rsidRPr="0043392B">
              <w:t>Community Health Volunteers</w:t>
            </w:r>
          </w:p>
          <w:p w14:paraId="3A0D06C6" w14:textId="77777777" w:rsidR="00EA58FB" w:rsidRPr="0043392B" w:rsidRDefault="00EA58FB" w:rsidP="00391161">
            <w:pPr>
              <w:pStyle w:val="NoSpacing"/>
            </w:pPr>
            <w:r w:rsidRPr="0043392B">
              <w:t>Pregnant women and those with children under 5 years</w:t>
            </w:r>
          </w:p>
          <w:p w14:paraId="20C9A6A9" w14:textId="77777777" w:rsidR="00EA58FB" w:rsidRPr="0043392B" w:rsidRDefault="00EA58FB" w:rsidP="00391161">
            <w:pPr>
              <w:pStyle w:val="NoSpacing"/>
            </w:pPr>
            <w:r w:rsidRPr="0043392B">
              <w:lastRenderedPageBreak/>
              <w:t>Adolescent girls and young women</w:t>
            </w:r>
          </w:p>
          <w:p w14:paraId="730B54DE" w14:textId="77777777" w:rsidR="00EA58FB" w:rsidRPr="0043392B" w:rsidRDefault="00EA58FB" w:rsidP="00391161">
            <w:pPr>
              <w:pStyle w:val="NoSpacing"/>
            </w:pPr>
            <w:r w:rsidRPr="0043392B">
              <w:t>Men</w:t>
            </w:r>
          </w:p>
        </w:tc>
      </w:tr>
      <w:tr w:rsidR="00EA58FB" w:rsidRPr="0043392B" w14:paraId="28877511" w14:textId="77777777" w:rsidTr="00EA58FB">
        <w:tc>
          <w:tcPr>
            <w:tcW w:w="1483" w:type="dxa"/>
            <w:vMerge/>
            <w:shd w:val="clear" w:color="auto" w:fill="F2F2F2" w:themeFill="background1" w:themeFillShade="F2"/>
          </w:tcPr>
          <w:p w14:paraId="34C3D31D" w14:textId="77777777" w:rsidR="00EA58FB" w:rsidRPr="0043392B" w:rsidRDefault="00EA58FB" w:rsidP="00391161">
            <w:pPr>
              <w:pStyle w:val="NoSpacing"/>
            </w:pPr>
          </w:p>
        </w:tc>
        <w:tc>
          <w:tcPr>
            <w:tcW w:w="2832" w:type="dxa"/>
            <w:vMerge w:val="restart"/>
            <w:shd w:val="clear" w:color="auto" w:fill="F2F2F2" w:themeFill="background1" w:themeFillShade="F2"/>
          </w:tcPr>
          <w:p w14:paraId="5786DBB2" w14:textId="77777777" w:rsidR="00EA58FB" w:rsidRPr="0043392B" w:rsidRDefault="00EA58FB" w:rsidP="00391161">
            <w:pPr>
              <w:pStyle w:val="NoSpacing"/>
            </w:pPr>
            <w:r w:rsidRPr="0043392B">
              <w:t>To what extent have sex and disaggregated data been collected, monitored and analysed to inform the project?</w:t>
            </w:r>
          </w:p>
        </w:tc>
        <w:tc>
          <w:tcPr>
            <w:tcW w:w="4050" w:type="dxa"/>
            <w:shd w:val="clear" w:color="auto" w:fill="F2F2F2" w:themeFill="background1" w:themeFillShade="F2"/>
          </w:tcPr>
          <w:p w14:paraId="6BA72589" w14:textId="77777777" w:rsidR="00EA58FB" w:rsidRPr="0043392B" w:rsidRDefault="00EA58FB" w:rsidP="00486773">
            <w:pPr>
              <w:pStyle w:val="NoSpacing"/>
              <w:numPr>
                <w:ilvl w:val="0"/>
                <w:numId w:val="13"/>
              </w:numPr>
            </w:pPr>
            <w:r w:rsidRPr="0043392B">
              <w:t>Extent of use of sex disaggregated data</w:t>
            </w:r>
          </w:p>
        </w:tc>
        <w:tc>
          <w:tcPr>
            <w:tcW w:w="2160" w:type="dxa"/>
            <w:shd w:val="clear" w:color="auto" w:fill="F2F2F2" w:themeFill="background1" w:themeFillShade="F2"/>
          </w:tcPr>
          <w:p w14:paraId="0657EBDD" w14:textId="77777777" w:rsidR="00EA58FB" w:rsidRPr="0043392B" w:rsidRDefault="00EA58FB" w:rsidP="00391161">
            <w:pPr>
              <w:pStyle w:val="NoSpacing"/>
            </w:pPr>
            <w:r w:rsidRPr="0043392B">
              <w:t>Documentary review</w:t>
            </w:r>
          </w:p>
          <w:p w14:paraId="760030C2" w14:textId="77777777" w:rsidR="00EA58FB" w:rsidRPr="0043392B" w:rsidRDefault="00EA58FB" w:rsidP="00391161">
            <w:pPr>
              <w:pStyle w:val="NoSpacing"/>
            </w:pPr>
            <w:r w:rsidRPr="0043392B">
              <w:t>KII</w:t>
            </w:r>
          </w:p>
        </w:tc>
        <w:tc>
          <w:tcPr>
            <w:tcW w:w="3423" w:type="dxa"/>
            <w:shd w:val="clear" w:color="auto" w:fill="F2F2F2" w:themeFill="background1" w:themeFillShade="F2"/>
          </w:tcPr>
          <w:p w14:paraId="005B7A84" w14:textId="77777777" w:rsidR="00EA58FB" w:rsidRPr="0043392B" w:rsidRDefault="00EA58FB" w:rsidP="00391161">
            <w:pPr>
              <w:pStyle w:val="NoSpacing"/>
            </w:pPr>
            <w:r w:rsidRPr="0043392B">
              <w:t>Annual Reports</w:t>
            </w:r>
          </w:p>
          <w:p w14:paraId="5077CD21" w14:textId="77777777" w:rsidR="00EA58FB" w:rsidRPr="0043392B" w:rsidRDefault="00EA58FB" w:rsidP="00391161">
            <w:pPr>
              <w:pStyle w:val="NoSpacing"/>
            </w:pPr>
            <w:r w:rsidRPr="0043392B">
              <w:t>MOH officials</w:t>
            </w:r>
          </w:p>
          <w:p w14:paraId="1F054727" w14:textId="77777777" w:rsidR="00EA58FB" w:rsidRPr="0043392B" w:rsidRDefault="00EA58FB" w:rsidP="00391161">
            <w:pPr>
              <w:pStyle w:val="NoSpacing"/>
            </w:pPr>
            <w:r w:rsidRPr="0043392B">
              <w:t>UNICEF, UNFPA, Save the Children</w:t>
            </w:r>
          </w:p>
        </w:tc>
      </w:tr>
      <w:tr w:rsidR="006B7D42" w:rsidRPr="0043392B" w14:paraId="3D2D49CD" w14:textId="77777777" w:rsidTr="00EA58FB">
        <w:tc>
          <w:tcPr>
            <w:tcW w:w="1483" w:type="dxa"/>
            <w:vMerge/>
            <w:shd w:val="clear" w:color="auto" w:fill="F2F2F2" w:themeFill="background1" w:themeFillShade="F2"/>
          </w:tcPr>
          <w:p w14:paraId="360C915B" w14:textId="77777777" w:rsidR="006B7D42" w:rsidRPr="0043392B" w:rsidRDefault="006B7D42" w:rsidP="00391161">
            <w:pPr>
              <w:pStyle w:val="NoSpacing"/>
            </w:pPr>
          </w:p>
        </w:tc>
        <w:tc>
          <w:tcPr>
            <w:tcW w:w="2832" w:type="dxa"/>
            <w:vMerge/>
            <w:shd w:val="clear" w:color="auto" w:fill="F2F2F2" w:themeFill="background1" w:themeFillShade="F2"/>
          </w:tcPr>
          <w:p w14:paraId="1B311DFD" w14:textId="77777777" w:rsidR="006B7D42" w:rsidRPr="0043392B" w:rsidRDefault="006B7D42" w:rsidP="00391161">
            <w:pPr>
              <w:pStyle w:val="NoSpacing"/>
            </w:pPr>
          </w:p>
        </w:tc>
        <w:tc>
          <w:tcPr>
            <w:tcW w:w="4050" w:type="dxa"/>
            <w:shd w:val="clear" w:color="auto" w:fill="F2F2F2" w:themeFill="background1" w:themeFillShade="F2"/>
          </w:tcPr>
          <w:p w14:paraId="465822CA" w14:textId="24977DA3" w:rsidR="006B7D42" w:rsidRPr="006B7D42" w:rsidRDefault="006B7D42" w:rsidP="002E70CB">
            <w:pPr>
              <w:pStyle w:val="ListParagraph"/>
              <w:numPr>
                <w:ilvl w:val="0"/>
                <w:numId w:val="13"/>
              </w:numPr>
            </w:pPr>
            <w:r w:rsidRPr="006B7D42">
              <w:t>Success and failures in approaches to engage men in RMNCAH</w:t>
            </w:r>
          </w:p>
        </w:tc>
        <w:tc>
          <w:tcPr>
            <w:tcW w:w="2160" w:type="dxa"/>
            <w:shd w:val="clear" w:color="auto" w:fill="F2F2F2" w:themeFill="background1" w:themeFillShade="F2"/>
          </w:tcPr>
          <w:p w14:paraId="2D3C9AF3" w14:textId="77777777" w:rsidR="006B7D42" w:rsidRDefault="006B7D42" w:rsidP="00391161">
            <w:pPr>
              <w:pStyle w:val="NoSpacing"/>
            </w:pPr>
            <w:r>
              <w:t>Documentary Review</w:t>
            </w:r>
          </w:p>
          <w:p w14:paraId="04D7AAC5" w14:textId="77777777" w:rsidR="006B7D42" w:rsidRDefault="006B7D42" w:rsidP="00391161">
            <w:pPr>
              <w:pStyle w:val="NoSpacing"/>
            </w:pPr>
            <w:r>
              <w:t>KII</w:t>
            </w:r>
          </w:p>
          <w:p w14:paraId="7F3CB643" w14:textId="77777777" w:rsidR="006B7D42" w:rsidRDefault="006B7D42" w:rsidP="00391161">
            <w:pPr>
              <w:pStyle w:val="NoSpacing"/>
            </w:pPr>
            <w:r>
              <w:t>FGDs</w:t>
            </w:r>
          </w:p>
          <w:p w14:paraId="3E3B7BD8" w14:textId="723648EC" w:rsidR="006B7D42" w:rsidRPr="0043392B" w:rsidRDefault="006B7D42" w:rsidP="00391161">
            <w:pPr>
              <w:pStyle w:val="NoSpacing"/>
            </w:pPr>
            <w:r>
              <w:t>Case studies</w:t>
            </w:r>
          </w:p>
        </w:tc>
        <w:tc>
          <w:tcPr>
            <w:tcW w:w="3423" w:type="dxa"/>
            <w:shd w:val="clear" w:color="auto" w:fill="F2F2F2" w:themeFill="background1" w:themeFillShade="F2"/>
          </w:tcPr>
          <w:p w14:paraId="2ADE34AE" w14:textId="77777777" w:rsidR="006B7D42" w:rsidRPr="0043392B" w:rsidRDefault="006B7D42" w:rsidP="006B7D42">
            <w:pPr>
              <w:pStyle w:val="NoSpacing"/>
            </w:pPr>
            <w:r w:rsidRPr="0043392B">
              <w:t>Annual Reports</w:t>
            </w:r>
          </w:p>
          <w:p w14:paraId="2997B614" w14:textId="77777777" w:rsidR="006B7D42" w:rsidRPr="0043392B" w:rsidRDefault="006B7D42" w:rsidP="006B7D42">
            <w:pPr>
              <w:pStyle w:val="NoSpacing"/>
            </w:pPr>
            <w:r w:rsidRPr="0043392B">
              <w:t>MOH officials</w:t>
            </w:r>
          </w:p>
          <w:p w14:paraId="6FBD0CEE" w14:textId="77777777" w:rsidR="006B7D42" w:rsidRDefault="006B7D42" w:rsidP="006B7D42">
            <w:pPr>
              <w:pStyle w:val="NoSpacing"/>
            </w:pPr>
            <w:r w:rsidRPr="0043392B">
              <w:t>UNICEF, UNFPA, Save the Children</w:t>
            </w:r>
          </w:p>
          <w:p w14:paraId="0B0AECDB" w14:textId="425F8971" w:rsidR="006B7D42" w:rsidRPr="0043392B" w:rsidRDefault="006B7D42" w:rsidP="006B7D42">
            <w:pPr>
              <w:pStyle w:val="NoSpacing"/>
            </w:pPr>
            <w:r>
              <w:t xml:space="preserve">Men </w:t>
            </w:r>
          </w:p>
        </w:tc>
      </w:tr>
      <w:tr w:rsidR="00EA58FB" w:rsidRPr="0043392B" w14:paraId="4D89A4CE" w14:textId="77777777" w:rsidTr="00EA58FB">
        <w:tc>
          <w:tcPr>
            <w:tcW w:w="1483" w:type="dxa"/>
            <w:vMerge/>
            <w:shd w:val="clear" w:color="auto" w:fill="F2F2F2" w:themeFill="background1" w:themeFillShade="F2"/>
          </w:tcPr>
          <w:p w14:paraId="6FA2D51B" w14:textId="77777777" w:rsidR="00EA58FB" w:rsidRPr="0043392B" w:rsidRDefault="00EA58FB" w:rsidP="00391161">
            <w:pPr>
              <w:pStyle w:val="NoSpacing"/>
            </w:pPr>
          </w:p>
        </w:tc>
        <w:tc>
          <w:tcPr>
            <w:tcW w:w="2832" w:type="dxa"/>
            <w:vMerge/>
            <w:shd w:val="clear" w:color="auto" w:fill="F2F2F2" w:themeFill="background1" w:themeFillShade="F2"/>
          </w:tcPr>
          <w:p w14:paraId="54D65508" w14:textId="77777777" w:rsidR="00EA58FB" w:rsidRPr="0043392B" w:rsidRDefault="00EA58FB" w:rsidP="00391161">
            <w:pPr>
              <w:pStyle w:val="NoSpacing"/>
            </w:pPr>
          </w:p>
        </w:tc>
        <w:tc>
          <w:tcPr>
            <w:tcW w:w="4050" w:type="dxa"/>
            <w:shd w:val="clear" w:color="auto" w:fill="F2F2F2" w:themeFill="background1" w:themeFillShade="F2"/>
          </w:tcPr>
          <w:p w14:paraId="3D890739" w14:textId="4016815C" w:rsidR="00EA58FB" w:rsidRPr="0043392B" w:rsidRDefault="006B7D42" w:rsidP="006B7D42">
            <w:pPr>
              <w:pStyle w:val="NoSpacing"/>
              <w:numPr>
                <w:ilvl w:val="0"/>
                <w:numId w:val="13"/>
              </w:numPr>
            </w:pPr>
            <w:r w:rsidRPr="00DB5879">
              <w:t>Extent gender analysis was a premise for investments under Afya Bora including (renovations, training, community mobilisation etc)</w:t>
            </w:r>
            <w:r w:rsidR="00EA58FB" w:rsidRPr="0043392B">
              <w:t xml:space="preserve"> </w:t>
            </w:r>
          </w:p>
        </w:tc>
        <w:tc>
          <w:tcPr>
            <w:tcW w:w="2160" w:type="dxa"/>
            <w:shd w:val="clear" w:color="auto" w:fill="F2F2F2" w:themeFill="background1" w:themeFillShade="F2"/>
          </w:tcPr>
          <w:p w14:paraId="4CE6DE16" w14:textId="77777777" w:rsidR="00EA58FB" w:rsidRPr="0043392B" w:rsidRDefault="00EA58FB" w:rsidP="00391161">
            <w:pPr>
              <w:pStyle w:val="NoSpacing"/>
            </w:pPr>
            <w:r w:rsidRPr="0043392B">
              <w:t>Documentary review</w:t>
            </w:r>
          </w:p>
          <w:p w14:paraId="4FE2DDAA" w14:textId="77777777" w:rsidR="00EA58FB" w:rsidRPr="0043392B" w:rsidRDefault="00EA58FB" w:rsidP="00391161">
            <w:pPr>
              <w:pStyle w:val="NoSpacing"/>
            </w:pPr>
            <w:r w:rsidRPr="0043392B">
              <w:t>KII</w:t>
            </w:r>
          </w:p>
        </w:tc>
        <w:tc>
          <w:tcPr>
            <w:tcW w:w="3423" w:type="dxa"/>
            <w:shd w:val="clear" w:color="auto" w:fill="F2F2F2" w:themeFill="background1" w:themeFillShade="F2"/>
          </w:tcPr>
          <w:p w14:paraId="4D5E9D45" w14:textId="77777777" w:rsidR="00EA58FB" w:rsidRPr="0043392B" w:rsidRDefault="00EA58FB" w:rsidP="00391161">
            <w:pPr>
              <w:pStyle w:val="NoSpacing"/>
            </w:pPr>
            <w:r w:rsidRPr="0043392B">
              <w:t>Project design document</w:t>
            </w:r>
          </w:p>
          <w:p w14:paraId="41C44A17" w14:textId="77777777" w:rsidR="00EA58FB" w:rsidRPr="0043392B" w:rsidRDefault="00EA58FB" w:rsidP="00391161">
            <w:pPr>
              <w:pStyle w:val="NoSpacing"/>
            </w:pPr>
            <w:r w:rsidRPr="0043392B">
              <w:t>Annual Reports</w:t>
            </w:r>
          </w:p>
          <w:p w14:paraId="225B2F05" w14:textId="77777777" w:rsidR="00EA58FB" w:rsidRPr="0043392B" w:rsidRDefault="00EA58FB" w:rsidP="00391161">
            <w:pPr>
              <w:pStyle w:val="NoSpacing"/>
            </w:pPr>
            <w:r w:rsidRPr="0043392B">
              <w:t>MOH officials</w:t>
            </w:r>
          </w:p>
          <w:p w14:paraId="1F27A46A" w14:textId="77777777" w:rsidR="00EA58FB" w:rsidRPr="0043392B" w:rsidRDefault="00EA58FB" w:rsidP="00391161">
            <w:pPr>
              <w:pStyle w:val="NoSpacing"/>
            </w:pPr>
            <w:r w:rsidRPr="0043392B">
              <w:t>UNICEF, UNFPA, Save the Children</w:t>
            </w:r>
          </w:p>
          <w:p w14:paraId="4EDB48EE" w14:textId="77777777" w:rsidR="00EA58FB" w:rsidRPr="0043392B" w:rsidRDefault="00EA58FB" w:rsidP="00391161">
            <w:pPr>
              <w:pStyle w:val="NoSpacing"/>
            </w:pPr>
          </w:p>
        </w:tc>
      </w:tr>
      <w:tr w:rsidR="00EA58FB" w:rsidRPr="0043392B" w14:paraId="0662DDC2" w14:textId="77777777" w:rsidTr="00EA58FB">
        <w:tc>
          <w:tcPr>
            <w:tcW w:w="1483" w:type="dxa"/>
            <w:vMerge w:val="restart"/>
            <w:shd w:val="clear" w:color="auto" w:fill="F2F2F2" w:themeFill="background1" w:themeFillShade="F2"/>
          </w:tcPr>
          <w:p w14:paraId="34846494" w14:textId="77777777" w:rsidR="00EA58FB" w:rsidRPr="0043392B" w:rsidRDefault="00EA58FB" w:rsidP="00391161">
            <w:pPr>
              <w:pStyle w:val="NoSpacing"/>
            </w:pPr>
            <w:r w:rsidRPr="0043392B">
              <w:t>Effectiveness</w:t>
            </w:r>
          </w:p>
        </w:tc>
        <w:tc>
          <w:tcPr>
            <w:tcW w:w="2832" w:type="dxa"/>
            <w:shd w:val="clear" w:color="auto" w:fill="F2F2F2" w:themeFill="background1" w:themeFillShade="F2"/>
          </w:tcPr>
          <w:p w14:paraId="56135143" w14:textId="77777777" w:rsidR="00EA58FB" w:rsidRPr="0043392B" w:rsidRDefault="00EA58FB" w:rsidP="00391161">
            <w:pPr>
              <w:pStyle w:val="NoSpacing"/>
            </w:pPr>
            <w:r w:rsidRPr="0043392B">
              <w:t>To what extent have the project’s objectives and intended results been achieved?</w:t>
            </w:r>
          </w:p>
        </w:tc>
        <w:tc>
          <w:tcPr>
            <w:tcW w:w="4050" w:type="dxa"/>
            <w:shd w:val="clear" w:color="auto" w:fill="F2F2F2" w:themeFill="background1" w:themeFillShade="F2"/>
          </w:tcPr>
          <w:p w14:paraId="3E216CD4" w14:textId="77777777" w:rsidR="00EA58FB" w:rsidRPr="0043392B" w:rsidRDefault="00EA58FB" w:rsidP="00486773">
            <w:pPr>
              <w:pStyle w:val="NoSpacing"/>
              <w:numPr>
                <w:ilvl w:val="0"/>
                <w:numId w:val="15"/>
              </w:numPr>
            </w:pPr>
            <w:r w:rsidRPr="0043392B">
              <w:t>Performance of log frame indicators</w:t>
            </w:r>
          </w:p>
          <w:p w14:paraId="2358D3AA" w14:textId="77777777" w:rsidR="00EA58FB" w:rsidRPr="0043392B" w:rsidRDefault="00EA58FB" w:rsidP="00391161">
            <w:pPr>
              <w:pStyle w:val="NoSpacing"/>
            </w:pPr>
          </w:p>
        </w:tc>
        <w:tc>
          <w:tcPr>
            <w:tcW w:w="2160" w:type="dxa"/>
            <w:shd w:val="clear" w:color="auto" w:fill="F2F2F2" w:themeFill="background1" w:themeFillShade="F2"/>
          </w:tcPr>
          <w:p w14:paraId="21BCE1A6" w14:textId="77777777" w:rsidR="00EA58FB" w:rsidRPr="0043392B" w:rsidRDefault="00EA58FB" w:rsidP="00391161">
            <w:pPr>
              <w:pStyle w:val="NoSpacing"/>
            </w:pPr>
            <w:r w:rsidRPr="0043392B">
              <w:t>Documentary review</w:t>
            </w:r>
          </w:p>
          <w:p w14:paraId="66295C51" w14:textId="77777777" w:rsidR="00EA58FB" w:rsidRPr="0043392B" w:rsidRDefault="00EA58FB" w:rsidP="00391161">
            <w:pPr>
              <w:pStyle w:val="NoSpacing"/>
            </w:pPr>
            <w:r w:rsidRPr="0043392B">
              <w:t>Secondary data analysis</w:t>
            </w:r>
          </w:p>
        </w:tc>
        <w:tc>
          <w:tcPr>
            <w:tcW w:w="3423" w:type="dxa"/>
            <w:shd w:val="clear" w:color="auto" w:fill="F2F2F2" w:themeFill="background1" w:themeFillShade="F2"/>
          </w:tcPr>
          <w:p w14:paraId="5BC78669" w14:textId="77777777" w:rsidR="00EA58FB" w:rsidRPr="0043392B" w:rsidRDefault="00EA58FB" w:rsidP="00391161">
            <w:pPr>
              <w:pStyle w:val="NoSpacing"/>
            </w:pPr>
            <w:r w:rsidRPr="0043392B">
              <w:t>Annual Reports</w:t>
            </w:r>
          </w:p>
          <w:p w14:paraId="107C5512" w14:textId="77777777" w:rsidR="00EA58FB" w:rsidRPr="0043392B" w:rsidRDefault="00EA58FB" w:rsidP="00391161">
            <w:pPr>
              <w:pStyle w:val="NoSpacing"/>
            </w:pPr>
            <w:r w:rsidRPr="0043392B">
              <w:t>DHIS2</w:t>
            </w:r>
          </w:p>
          <w:p w14:paraId="0CD84EBC" w14:textId="77777777" w:rsidR="00EA58FB" w:rsidRPr="0043392B" w:rsidRDefault="00EA58FB" w:rsidP="00391161">
            <w:pPr>
              <w:pStyle w:val="NoSpacing"/>
            </w:pPr>
          </w:p>
          <w:p w14:paraId="615148CD" w14:textId="77777777" w:rsidR="00EA58FB" w:rsidRPr="0043392B" w:rsidRDefault="00EA58FB" w:rsidP="00391161">
            <w:pPr>
              <w:pStyle w:val="NoSpacing"/>
            </w:pPr>
          </w:p>
        </w:tc>
      </w:tr>
      <w:tr w:rsidR="00EA58FB" w:rsidRPr="0043392B" w14:paraId="02AC8B4E" w14:textId="77777777" w:rsidTr="00EA58FB">
        <w:tc>
          <w:tcPr>
            <w:tcW w:w="1483" w:type="dxa"/>
            <w:vMerge/>
            <w:shd w:val="clear" w:color="auto" w:fill="F2F2F2" w:themeFill="background1" w:themeFillShade="F2"/>
          </w:tcPr>
          <w:p w14:paraId="19E20391" w14:textId="77777777" w:rsidR="00EA58FB" w:rsidRPr="0043392B" w:rsidRDefault="00EA58FB" w:rsidP="00391161">
            <w:pPr>
              <w:pStyle w:val="NoSpacing"/>
            </w:pPr>
          </w:p>
        </w:tc>
        <w:tc>
          <w:tcPr>
            <w:tcW w:w="2832" w:type="dxa"/>
            <w:shd w:val="clear" w:color="auto" w:fill="F2F2F2" w:themeFill="background1" w:themeFillShade="F2"/>
          </w:tcPr>
          <w:p w14:paraId="0EAF8BF9" w14:textId="77777777" w:rsidR="00EA58FB" w:rsidRPr="0043392B" w:rsidRDefault="00EA58FB" w:rsidP="00391161">
            <w:pPr>
              <w:pStyle w:val="NoSpacing"/>
            </w:pPr>
            <w:r w:rsidRPr="0043392B">
              <w:t xml:space="preserve">What are the factors that facilitate or inhibit the achievement of the project’s objectives and outcomes? </w:t>
            </w:r>
          </w:p>
          <w:p w14:paraId="7F998F11" w14:textId="77777777" w:rsidR="00EA58FB" w:rsidRPr="0043392B" w:rsidRDefault="00EA58FB" w:rsidP="00391161">
            <w:pPr>
              <w:pStyle w:val="NoSpacing"/>
            </w:pPr>
          </w:p>
        </w:tc>
        <w:tc>
          <w:tcPr>
            <w:tcW w:w="4050" w:type="dxa"/>
            <w:shd w:val="clear" w:color="auto" w:fill="F2F2F2" w:themeFill="background1" w:themeFillShade="F2"/>
          </w:tcPr>
          <w:p w14:paraId="4112878C" w14:textId="77777777" w:rsidR="00EA58FB" w:rsidRPr="0043392B" w:rsidRDefault="00EA58FB" w:rsidP="002E70CB">
            <w:pPr>
              <w:pStyle w:val="NoSpacing"/>
              <w:numPr>
                <w:ilvl w:val="0"/>
                <w:numId w:val="15"/>
              </w:numPr>
            </w:pPr>
            <w:r w:rsidRPr="0043392B">
              <w:t xml:space="preserve">Key drivers and barriers of performance in Afya Bora: </w:t>
            </w:r>
          </w:p>
          <w:p w14:paraId="7EE6CFCF" w14:textId="77777777" w:rsidR="00EA58FB" w:rsidRPr="0043392B" w:rsidRDefault="00EA58FB" w:rsidP="00486773">
            <w:pPr>
              <w:pStyle w:val="NoSpacing"/>
              <w:numPr>
                <w:ilvl w:val="1"/>
                <w:numId w:val="16"/>
              </w:numPr>
            </w:pPr>
            <w:r w:rsidRPr="0043392B">
              <w:t>Project design including capacity development approach (transformative vis a vis functional)</w:t>
            </w:r>
          </w:p>
          <w:p w14:paraId="77BF431D" w14:textId="77777777" w:rsidR="00EA58FB" w:rsidRPr="0043392B" w:rsidRDefault="00EA58FB" w:rsidP="00486773">
            <w:pPr>
              <w:pStyle w:val="NoSpacing"/>
              <w:numPr>
                <w:ilvl w:val="1"/>
                <w:numId w:val="16"/>
              </w:numPr>
            </w:pPr>
            <w:r w:rsidRPr="0043392B">
              <w:t>Project management</w:t>
            </w:r>
          </w:p>
          <w:p w14:paraId="7F7EA6BE" w14:textId="77777777" w:rsidR="00EA58FB" w:rsidRPr="0043392B" w:rsidRDefault="00EA58FB" w:rsidP="00486773">
            <w:pPr>
              <w:pStyle w:val="NoSpacing"/>
              <w:numPr>
                <w:ilvl w:val="1"/>
                <w:numId w:val="16"/>
              </w:numPr>
            </w:pPr>
            <w:r w:rsidRPr="0043392B">
              <w:lastRenderedPageBreak/>
              <w:t>Implementer motivation</w:t>
            </w:r>
          </w:p>
        </w:tc>
        <w:tc>
          <w:tcPr>
            <w:tcW w:w="2160" w:type="dxa"/>
            <w:shd w:val="clear" w:color="auto" w:fill="F2F2F2" w:themeFill="background1" w:themeFillShade="F2"/>
          </w:tcPr>
          <w:p w14:paraId="38CFC6ED" w14:textId="77777777" w:rsidR="00EA58FB" w:rsidRPr="0043392B" w:rsidRDefault="00EA58FB" w:rsidP="00391161">
            <w:pPr>
              <w:pStyle w:val="NoSpacing"/>
            </w:pPr>
            <w:r w:rsidRPr="0043392B">
              <w:lastRenderedPageBreak/>
              <w:t>Document Review</w:t>
            </w:r>
          </w:p>
          <w:p w14:paraId="160F4E56" w14:textId="77777777" w:rsidR="00EA58FB" w:rsidRPr="0043392B" w:rsidRDefault="00EA58FB" w:rsidP="00391161">
            <w:pPr>
              <w:pStyle w:val="NoSpacing"/>
            </w:pPr>
            <w:r w:rsidRPr="0043392B">
              <w:t>KIIs</w:t>
            </w:r>
          </w:p>
          <w:p w14:paraId="643D03B8" w14:textId="77777777" w:rsidR="00EA58FB" w:rsidRPr="0043392B" w:rsidRDefault="00EA58FB" w:rsidP="00391161">
            <w:pPr>
              <w:pStyle w:val="NoSpacing"/>
            </w:pPr>
            <w:r w:rsidRPr="0043392B">
              <w:t>FGDs</w:t>
            </w:r>
          </w:p>
          <w:p w14:paraId="13C498D1" w14:textId="77777777" w:rsidR="00EA58FB" w:rsidRPr="0043392B" w:rsidRDefault="00EA58FB" w:rsidP="00391161">
            <w:pPr>
              <w:pStyle w:val="NoSpacing"/>
            </w:pPr>
            <w:r w:rsidRPr="0043392B">
              <w:t>Case Studies</w:t>
            </w:r>
          </w:p>
        </w:tc>
        <w:tc>
          <w:tcPr>
            <w:tcW w:w="3423" w:type="dxa"/>
            <w:shd w:val="clear" w:color="auto" w:fill="F2F2F2" w:themeFill="background1" w:themeFillShade="F2"/>
          </w:tcPr>
          <w:p w14:paraId="78273DC6" w14:textId="77777777" w:rsidR="00EA58FB" w:rsidRPr="0043392B" w:rsidRDefault="00EA58FB" w:rsidP="00391161">
            <w:pPr>
              <w:pStyle w:val="NoSpacing"/>
            </w:pPr>
            <w:r w:rsidRPr="0043392B">
              <w:t>Project Document</w:t>
            </w:r>
          </w:p>
          <w:p w14:paraId="1479C972" w14:textId="77777777" w:rsidR="00EA58FB" w:rsidRPr="0043392B" w:rsidRDefault="00EA58FB" w:rsidP="00391161">
            <w:pPr>
              <w:pStyle w:val="NoSpacing"/>
            </w:pPr>
            <w:r w:rsidRPr="0043392B">
              <w:t>Annual Reports</w:t>
            </w:r>
          </w:p>
          <w:p w14:paraId="1F31DF47" w14:textId="77777777" w:rsidR="00EA58FB" w:rsidRPr="0043392B" w:rsidRDefault="00EA58FB" w:rsidP="00391161">
            <w:pPr>
              <w:pStyle w:val="NoSpacing"/>
            </w:pPr>
            <w:r w:rsidRPr="0043392B">
              <w:t>MOH officials, Health Worker Training Institutions</w:t>
            </w:r>
          </w:p>
          <w:p w14:paraId="574F577F" w14:textId="77777777" w:rsidR="00EA58FB" w:rsidRPr="0043392B" w:rsidRDefault="00EA58FB" w:rsidP="00391161">
            <w:pPr>
              <w:pStyle w:val="NoSpacing"/>
            </w:pPr>
            <w:r w:rsidRPr="0043392B">
              <w:t>Local Government</w:t>
            </w:r>
          </w:p>
          <w:p w14:paraId="19DC7F87" w14:textId="77777777" w:rsidR="00EA58FB" w:rsidRPr="0043392B" w:rsidRDefault="00EA58FB" w:rsidP="00391161">
            <w:pPr>
              <w:pStyle w:val="NoSpacing"/>
            </w:pPr>
            <w:r w:rsidRPr="0043392B">
              <w:t>UNICEF, UNFPA, Save the Children</w:t>
            </w:r>
          </w:p>
          <w:p w14:paraId="3B151018" w14:textId="77777777" w:rsidR="00EA58FB" w:rsidRPr="0043392B" w:rsidRDefault="00EA58FB" w:rsidP="00391161">
            <w:pPr>
              <w:pStyle w:val="NoSpacing"/>
            </w:pPr>
            <w:r w:rsidRPr="0043392B">
              <w:lastRenderedPageBreak/>
              <w:t>Health Workers in facilities</w:t>
            </w:r>
          </w:p>
          <w:p w14:paraId="32174F72" w14:textId="77777777" w:rsidR="00EA58FB" w:rsidRPr="0043392B" w:rsidRDefault="00EA58FB" w:rsidP="00391161">
            <w:pPr>
              <w:pStyle w:val="NoSpacing"/>
            </w:pPr>
            <w:r w:rsidRPr="0043392B">
              <w:t>Trained Health workers</w:t>
            </w:r>
          </w:p>
          <w:p w14:paraId="434FA361" w14:textId="77777777" w:rsidR="00EA58FB" w:rsidRPr="0043392B" w:rsidRDefault="00EA58FB" w:rsidP="00391161">
            <w:pPr>
              <w:pStyle w:val="NoSpacing"/>
            </w:pPr>
            <w:r w:rsidRPr="0043392B">
              <w:t>CHMT members</w:t>
            </w:r>
          </w:p>
          <w:p w14:paraId="613B8758" w14:textId="77777777" w:rsidR="00EA58FB" w:rsidRPr="0043392B" w:rsidRDefault="00EA58FB" w:rsidP="00391161">
            <w:pPr>
              <w:pStyle w:val="NoSpacing"/>
            </w:pPr>
            <w:r w:rsidRPr="0043392B">
              <w:t>Men</w:t>
            </w:r>
          </w:p>
          <w:p w14:paraId="43C42345" w14:textId="77777777" w:rsidR="00EA58FB" w:rsidRPr="0043392B" w:rsidRDefault="00EA58FB" w:rsidP="00391161">
            <w:pPr>
              <w:pStyle w:val="NoSpacing"/>
            </w:pPr>
            <w:r w:rsidRPr="0043392B">
              <w:t>Community Health Volunteers</w:t>
            </w:r>
          </w:p>
          <w:p w14:paraId="5689E1E9" w14:textId="77777777" w:rsidR="00EA58FB" w:rsidRPr="0043392B" w:rsidRDefault="00EA58FB" w:rsidP="00391161">
            <w:pPr>
              <w:pStyle w:val="NoSpacing"/>
            </w:pPr>
            <w:r w:rsidRPr="0043392B">
              <w:t>Pregnant women and those with children under 5 years</w:t>
            </w:r>
          </w:p>
        </w:tc>
      </w:tr>
      <w:tr w:rsidR="00EA58FB" w:rsidRPr="0043392B" w14:paraId="7B8B233D" w14:textId="77777777" w:rsidTr="00EA58FB">
        <w:tc>
          <w:tcPr>
            <w:tcW w:w="1483" w:type="dxa"/>
            <w:vMerge/>
            <w:shd w:val="clear" w:color="auto" w:fill="F2F2F2" w:themeFill="background1" w:themeFillShade="F2"/>
          </w:tcPr>
          <w:p w14:paraId="3068D2C7" w14:textId="77777777" w:rsidR="00EA58FB" w:rsidRPr="0043392B" w:rsidRDefault="00EA58FB" w:rsidP="00391161">
            <w:pPr>
              <w:pStyle w:val="NoSpacing"/>
            </w:pPr>
          </w:p>
        </w:tc>
        <w:tc>
          <w:tcPr>
            <w:tcW w:w="2832" w:type="dxa"/>
            <w:vMerge w:val="restart"/>
            <w:shd w:val="clear" w:color="auto" w:fill="F2F2F2" w:themeFill="background1" w:themeFillShade="F2"/>
          </w:tcPr>
          <w:p w14:paraId="406AF2EA" w14:textId="77777777" w:rsidR="00EA58FB" w:rsidRPr="0043392B" w:rsidRDefault="00EA58FB" w:rsidP="00391161">
            <w:pPr>
              <w:pStyle w:val="NoSpacing"/>
            </w:pPr>
            <w:r w:rsidRPr="0043392B">
              <w:t>Which project activities had more significance to contribute to increased demand, coverage and uptake of quality emergency obstetric care, new-born and child health services, including high impact nutrition interventions?</w:t>
            </w:r>
          </w:p>
        </w:tc>
        <w:tc>
          <w:tcPr>
            <w:tcW w:w="4050" w:type="dxa"/>
            <w:shd w:val="clear" w:color="auto" w:fill="F2F2F2" w:themeFill="background1" w:themeFillShade="F2"/>
          </w:tcPr>
          <w:p w14:paraId="61F5C496" w14:textId="77777777" w:rsidR="00EA58FB" w:rsidRPr="0043392B" w:rsidRDefault="00EA58FB" w:rsidP="00486773">
            <w:pPr>
              <w:pStyle w:val="NoSpacing"/>
              <w:numPr>
                <w:ilvl w:val="0"/>
                <w:numId w:val="17"/>
              </w:numPr>
            </w:pPr>
            <w:r w:rsidRPr="0043392B">
              <w:t xml:space="preserve">Extent of: </w:t>
            </w:r>
          </w:p>
          <w:p w14:paraId="2C839692" w14:textId="77777777" w:rsidR="00EA58FB" w:rsidRPr="0043392B" w:rsidRDefault="00EA58FB" w:rsidP="00486773">
            <w:pPr>
              <w:pStyle w:val="NoSpacing"/>
              <w:numPr>
                <w:ilvl w:val="1"/>
                <w:numId w:val="17"/>
              </w:numPr>
            </w:pPr>
            <w:r w:rsidRPr="0043392B">
              <w:t>service referral by CHVs (RMNCH, Nutrition etc)</w:t>
            </w:r>
          </w:p>
          <w:p w14:paraId="4F341DFA" w14:textId="77777777" w:rsidR="00EA58FB" w:rsidRPr="0043392B" w:rsidRDefault="00EA58FB" w:rsidP="00486773">
            <w:pPr>
              <w:pStyle w:val="NoSpacing"/>
              <w:numPr>
                <w:ilvl w:val="1"/>
                <w:numId w:val="17"/>
              </w:numPr>
            </w:pPr>
            <w:r w:rsidRPr="0043392B">
              <w:t>RMNCH services provided at facilities</w:t>
            </w:r>
          </w:p>
        </w:tc>
        <w:tc>
          <w:tcPr>
            <w:tcW w:w="2160" w:type="dxa"/>
            <w:shd w:val="clear" w:color="auto" w:fill="F2F2F2" w:themeFill="background1" w:themeFillShade="F2"/>
          </w:tcPr>
          <w:p w14:paraId="1D6EEFD7" w14:textId="77777777" w:rsidR="00EA58FB" w:rsidRPr="0043392B" w:rsidRDefault="00EA58FB" w:rsidP="00391161">
            <w:pPr>
              <w:pStyle w:val="NoSpacing"/>
            </w:pPr>
            <w:r w:rsidRPr="0043392B">
              <w:t>Document Review</w:t>
            </w:r>
          </w:p>
          <w:p w14:paraId="43F3D3C9" w14:textId="77777777" w:rsidR="00EA58FB" w:rsidRPr="0043392B" w:rsidRDefault="00EA58FB" w:rsidP="00391161">
            <w:pPr>
              <w:pStyle w:val="NoSpacing"/>
            </w:pPr>
            <w:r w:rsidRPr="0043392B">
              <w:t>Secondary data analysis</w:t>
            </w:r>
          </w:p>
          <w:p w14:paraId="7C10A733" w14:textId="77777777" w:rsidR="00EA58FB" w:rsidRPr="0043392B" w:rsidRDefault="00EA58FB" w:rsidP="00391161">
            <w:pPr>
              <w:pStyle w:val="NoSpacing"/>
            </w:pPr>
            <w:r w:rsidRPr="0043392B">
              <w:t>KIIs and FGDs</w:t>
            </w:r>
          </w:p>
        </w:tc>
        <w:tc>
          <w:tcPr>
            <w:tcW w:w="3423" w:type="dxa"/>
            <w:shd w:val="clear" w:color="auto" w:fill="F2F2F2" w:themeFill="background1" w:themeFillShade="F2"/>
          </w:tcPr>
          <w:p w14:paraId="25EB3FEC" w14:textId="77777777" w:rsidR="00EA58FB" w:rsidRPr="0043392B" w:rsidRDefault="00EA58FB" w:rsidP="00391161">
            <w:pPr>
              <w:pStyle w:val="NoSpacing"/>
            </w:pPr>
            <w:r w:rsidRPr="0043392B">
              <w:t>Project Document</w:t>
            </w:r>
          </w:p>
          <w:p w14:paraId="4D0005E5" w14:textId="77777777" w:rsidR="00EA58FB" w:rsidRPr="0043392B" w:rsidRDefault="00EA58FB" w:rsidP="00391161">
            <w:pPr>
              <w:pStyle w:val="NoSpacing"/>
            </w:pPr>
            <w:r w:rsidRPr="0043392B">
              <w:t>Annual Reports</w:t>
            </w:r>
          </w:p>
          <w:p w14:paraId="14EEEEC5" w14:textId="77777777" w:rsidR="00EA58FB" w:rsidRPr="0043392B" w:rsidRDefault="00EA58FB" w:rsidP="00391161">
            <w:pPr>
              <w:pStyle w:val="NoSpacing"/>
            </w:pPr>
            <w:r w:rsidRPr="0043392B">
              <w:t>MOH officials, Health Worker Training Institutions</w:t>
            </w:r>
          </w:p>
          <w:p w14:paraId="2D4AC778" w14:textId="77777777" w:rsidR="00EA58FB" w:rsidRPr="0043392B" w:rsidRDefault="00EA58FB" w:rsidP="00391161">
            <w:pPr>
              <w:pStyle w:val="NoSpacing"/>
            </w:pPr>
            <w:r w:rsidRPr="0043392B">
              <w:t>Local Government</w:t>
            </w:r>
          </w:p>
          <w:p w14:paraId="28D32082" w14:textId="77777777" w:rsidR="00EA58FB" w:rsidRPr="0043392B" w:rsidRDefault="00EA58FB" w:rsidP="00391161">
            <w:pPr>
              <w:pStyle w:val="NoSpacing"/>
            </w:pPr>
            <w:r w:rsidRPr="0043392B">
              <w:t>UNICEF, UNFPA, Save the Children</w:t>
            </w:r>
          </w:p>
          <w:p w14:paraId="4692F3DE" w14:textId="77777777" w:rsidR="00EA58FB" w:rsidRPr="0043392B" w:rsidRDefault="00EA58FB" w:rsidP="00391161">
            <w:pPr>
              <w:pStyle w:val="NoSpacing"/>
            </w:pPr>
            <w:r w:rsidRPr="0043392B">
              <w:t>Health Workers in facilities</w:t>
            </w:r>
          </w:p>
          <w:p w14:paraId="0EA260EC" w14:textId="77777777" w:rsidR="00EA58FB" w:rsidRPr="0043392B" w:rsidRDefault="00EA58FB" w:rsidP="00391161">
            <w:pPr>
              <w:pStyle w:val="NoSpacing"/>
            </w:pPr>
            <w:r w:rsidRPr="0043392B">
              <w:t>Trained Health workers</w:t>
            </w:r>
          </w:p>
          <w:p w14:paraId="066CE5FA" w14:textId="77777777" w:rsidR="00EA58FB" w:rsidRPr="0043392B" w:rsidRDefault="00EA58FB" w:rsidP="00391161">
            <w:pPr>
              <w:pStyle w:val="NoSpacing"/>
            </w:pPr>
            <w:r w:rsidRPr="0043392B">
              <w:t>CHMT members</w:t>
            </w:r>
          </w:p>
          <w:p w14:paraId="1ABF49B1" w14:textId="77777777" w:rsidR="00EA58FB" w:rsidRPr="0043392B" w:rsidRDefault="00EA58FB" w:rsidP="00391161">
            <w:pPr>
              <w:pStyle w:val="NoSpacing"/>
            </w:pPr>
            <w:r w:rsidRPr="0043392B">
              <w:t>Community Health Volunteers</w:t>
            </w:r>
          </w:p>
          <w:p w14:paraId="377AC2AC" w14:textId="77777777" w:rsidR="00EA58FB" w:rsidRPr="0043392B" w:rsidRDefault="00EA58FB" w:rsidP="00391161">
            <w:pPr>
              <w:pStyle w:val="NoSpacing"/>
            </w:pPr>
            <w:r w:rsidRPr="0043392B">
              <w:t>Pregnant women and those with children under 5 years</w:t>
            </w:r>
          </w:p>
        </w:tc>
      </w:tr>
      <w:tr w:rsidR="00EA58FB" w:rsidRPr="0043392B" w14:paraId="5A312568" w14:textId="77777777" w:rsidTr="00EA58FB">
        <w:tc>
          <w:tcPr>
            <w:tcW w:w="1483" w:type="dxa"/>
            <w:vMerge/>
            <w:shd w:val="clear" w:color="auto" w:fill="F2F2F2" w:themeFill="background1" w:themeFillShade="F2"/>
          </w:tcPr>
          <w:p w14:paraId="23D3C470" w14:textId="77777777" w:rsidR="00EA58FB" w:rsidRPr="0043392B" w:rsidRDefault="00EA58FB" w:rsidP="00391161">
            <w:pPr>
              <w:pStyle w:val="NoSpacing"/>
            </w:pPr>
          </w:p>
        </w:tc>
        <w:tc>
          <w:tcPr>
            <w:tcW w:w="2832" w:type="dxa"/>
            <w:vMerge/>
            <w:shd w:val="clear" w:color="auto" w:fill="F2F2F2" w:themeFill="background1" w:themeFillShade="F2"/>
          </w:tcPr>
          <w:p w14:paraId="0E23B81C" w14:textId="77777777" w:rsidR="00EA58FB" w:rsidRPr="0043392B" w:rsidRDefault="00EA58FB" w:rsidP="00391161">
            <w:pPr>
              <w:pStyle w:val="NoSpacing"/>
            </w:pPr>
          </w:p>
        </w:tc>
        <w:tc>
          <w:tcPr>
            <w:tcW w:w="4050" w:type="dxa"/>
            <w:shd w:val="clear" w:color="auto" w:fill="F2F2F2" w:themeFill="background1" w:themeFillShade="F2"/>
          </w:tcPr>
          <w:p w14:paraId="0B5ABF3A" w14:textId="77777777" w:rsidR="00EA58FB" w:rsidRPr="0043392B" w:rsidRDefault="00EA58FB" w:rsidP="00486773">
            <w:pPr>
              <w:pStyle w:val="NoSpacing"/>
              <w:numPr>
                <w:ilvl w:val="0"/>
                <w:numId w:val="17"/>
              </w:numPr>
            </w:pPr>
            <w:r w:rsidRPr="0043392B">
              <w:t>Community perceptions on the quality of health care provided at health facilities</w:t>
            </w:r>
          </w:p>
          <w:p w14:paraId="3366B843" w14:textId="77777777" w:rsidR="00EA58FB" w:rsidRPr="0043392B" w:rsidRDefault="00EA58FB" w:rsidP="00391161">
            <w:pPr>
              <w:pStyle w:val="NoSpacing"/>
            </w:pPr>
          </w:p>
        </w:tc>
        <w:tc>
          <w:tcPr>
            <w:tcW w:w="2160" w:type="dxa"/>
            <w:shd w:val="clear" w:color="auto" w:fill="F2F2F2" w:themeFill="background1" w:themeFillShade="F2"/>
          </w:tcPr>
          <w:p w14:paraId="06B7B1EB" w14:textId="77777777" w:rsidR="00EA58FB" w:rsidRPr="0043392B" w:rsidRDefault="00EA58FB" w:rsidP="00391161">
            <w:pPr>
              <w:pStyle w:val="NoSpacing"/>
            </w:pPr>
            <w:r w:rsidRPr="0043392B">
              <w:t>FGDs</w:t>
            </w:r>
          </w:p>
          <w:p w14:paraId="5031341A" w14:textId="77777777" w:rsidR="00EA58FB" w:rsidRPr="0043392B" w:rsidRDefault="00EA58FB" w:rsidP="00391161">
            <w:pPr>
              <w:pStyle w:val="NoSpacing"/>
            </w:pPr>
            <w:r w:rsidRPr="0043392B">
              <w:t xml:space="preserve">Case studies </w:t>
            </w:r>
          </w:p>
        </w:tc>
        <w:tc>
          <w:tcPr>
            <w:tcW w:w="3423" w:type="dxa"/>
            <w:shd w:val="clear" w:color="auto" w:fill="F2F2F2" w:themeFill="background1" w:themeFillShade="F2"/>
          </w:tcPr>
          <w:p w14:paraId="0AA897F9" w14:textId="77777777" w:rsidR="00EA58FB" w:rsidRPr="0043392B" w:rsidRDefault="00EA58FB" w:rsidP="00391161">
            <w:pPr>
              <w:pStyle w:val="NoSpacing"/>
            </w:pPr>
            <w:r w:rsidRPr="0043392B">
              <w:t>Pregnant women and those with children under 5 years</w:t>
            </w:r>
          </w:p>
          <w:p w14:paraId="00DAECB9" w14:textId="77777777" w:rsidR="00EA58FB" w:rsidRPr="0043392B" w:rsidRDefault="00EA58FB" w:rsidP="00391161">
            <w:pPr>
              <w:pStyle w:val="NoSpacing"/>
            </w:pPr>
            <w:r w:rsidRPr="0043392B">
              <w:t>Men</w:t>
            </w:r>
          </w:p>
          <w:p w14:paraId="69B830B3" w14:textId="77777777" w:rsidR="00EA58FB" w:rsidRPr="0043392B" w:rsidRDefault="00EA58FB" w:rsidP="00391161">
            <w:pPr>
              <w:pStyle w:val="NoSpacing"/>
            </w:pPr>
            <w:r w:rsidRPr="0043392B">
              <w:t>Adolescent girls and young women</w:t>
            </w:r>
          </w:p>
        </w:tc>
      </w:tr>
      <w:tr w:rsidR="00EA58FB" w:rsidRPr="0043392B" w14:paraId="3295015D" w14:textId="77777777" w:rsidTr="00EA58FB">
        <w:tc>
          <w:tcPr>
            <w:tcW w:w="1483" w:type="dxa"/>
            <w:vMerge/>
            <w:shd w:val="clear" w:color="auto" w:fill="F2F2F2" w:themeFill="background1" w:themeFillShade="F2"/>
          </w:tcPr>
          <w:p w14:paraId="2A74FF0B" w14:textId="77777777" w:rsidR="00EA58FB" w:rsidRPr="0043392B" w:rsidRDefault="00EA58FB" w:rsidP="00391161">
            <w:pPr>
              <w:pStyle w:val="NoSpacing"/>
            </w:pPr>
          </w:p>
        </w:tc>
        <w:tc>
          <w:tcPr>
            <w:tcW w:w="2832" w:type="dxa"/>
            <w:vMerge/>
            <w:shd w:val="clear" w:color="auto" w:fill="F2F2F2" w:themeFill="background1" w:themeFillShade="F2"/>
          </w:tcPr>
          <w:p w14:paraId="656910ED" w14:textId="77777777" w:rsidR="00EA58FB" w:rsidRPr="0043392B" w:rsidRDefault="00EA58FB" w:rsidP="00391161">
            <w:pPr>
              <w:pStyle w:val="NoSpacing"/>
            </w:pPr>
          </w:p>
        </w:tc>
        <w:tc>
          <w:tcPr>
            <w:tcW w:w="4050" w:type="dxa"/>
            <w:shd w:val="clear" w:color="auto" w:fill="F2F2F2" w:themeFill="background1" w:themeFillShade="F2"/>
          </w:tcPr>
          <w:p w14:paraId="4C060907" w14:textId="13DEB309" w:rsidR="00EA58FB" w:rsidRPr="0043392B" w:rsidRDefault="00DB5879" w:rsidP="002E70CB">
            <w:pPr>
              <w:pStyle w:val="ListParagraph"/>
              <w:numPr>
                <w:ilvl w:val="0"/>
                <w:numId w:val="17"/>
              </w:numPr>
            </w:pPr>
            <w:r w:rsidRPr="00DB5879">
              <w:t>Contribution of each project component to desired results as well as combination of interventions</w:t>
            </w:r>
          </w:p>
        </w:tc>
        <w:tc>
          <w:tcPr>
            <w:tcW w:w="2160" w:type="dxa"/>
            <w:shd w:val="clear" w:color="auto" w:fill="F2F2F2" w:themeFill="background1" w:themeFillShade="F2"/>
          </w:tcPr>
          <w:p w14:paraId="1E953952" w14:textId="77777777" w:rsidR="00EA58FB" w:rsidRPr="0043392B" w:rsidRDefault="00EA58FB" w:rsidP="00391161">
            <w:pPr>
              <w:pStyle w:val="NoSpacing"/>
            </w:pPr>
            <w:r w:rsidRPr="0043392B">
              <w:t>Document Review</w:t>
            </w:r>
          </w:p>
          <w:p w14:paraId="5DC4C838" w14:textId="77777777" w:rsidR="00EA58FB" w:rsidRPr="0043392B" w:rsidRDefault="00EA58FB" w:rsidP="00391161">
            <w:pPr>
              <w:pStyle w:val="NoSpacing"/>
            </w:pPr>
            <w:r w:rsidRPr="0043392B">
              <w:t>Secondary data analysis</w:t>
            </w:r>
          </w:p>
          <w:p w14:paraId="6141E67B" w14:textId="77777777" w:rsidR="00EA58FB" w:rsidRPr="0043392B" w:rsidRDefault="00EA58FB" w:rsidP="00391161">
            <w:pPr>
              <w:pStyle w:val="NoSpacing"/>
            </w:pPr>
            <w:r w:rsidRPr="0043392B">
              <w:lastRenderedPageBreak/>
              <w:t>KIIs and FGDs</w:t>
            </w:r>
          </w:p>
        </w:tc>
        <w:tc>
          <w:tcPr>
            <w:tcW w:w="3423" w:type="dxa"/>
            <w:shd w:val="clear" w:color="auto" w:fill="F2F2F2" w:themeFill="background1" w:themeFillShade="F2"/>
          </w:tcPr>
          <w:p w14:paraId="3833EA3B" w14:textId="77777777" w:rsidR="00EA58FB" w:rsidRPr="0043392B" w:rsidRDefault="00EA58FB" w:rsidP="00391161">
            <w:pPr>
              <w:pStyle w:val="NoSpacing"/>
            </w:pPr>
            <w:r w:rsidRPr="0043392B">
              <w:lastRenderedPageBreak/>
              <w:t>Project Document</w:t>
            </w:r>
          </w:p>
          <w:p w14:paraId="3AADA257" w14:textId="77777777" w:rsidR="00EA58FB" w:rsidRPr="0043392B" w:rsidRDefault="00EA58FB" w:rsidP="00391161">
            <w:pPr>
              <w:pStyle w:val="NoSpacing"/>
            </w:pPr>
            <w:r w:rsidRPr="0043392B">
              <w:t>Annual Reports</w:t>
            </w:r>
          </w:p>
          <w:p w14:paraId="3239B355" w14:textId="77777777" w:rsidR="00EA58FB" w:rsidRPr="0043392B" w:rsidRDefault="00EA58FB" w:rsidP="00391161">
            <w:pPr>
              <w:pStyle w:val="NoSpacing"/>
            </w:pPr>
            <w:r w:rsidRPr="0043392B">
              <w:lastRenderedPageBreak/>
              <w:t>MOH officials, Health Worker Training Institutions</w:t>
            </w:r>
          </w:p>
          <w:p w14:paraId="6AA1818B" w14:textId="77777777" w:rsidR="00EA58FB" w:rsidRPr="0043392B" w:rsidRDefault="00EA58FB" w:rsidP="00391161">
            <w:pPr>
              <w:pStyle w:val="NoSpacing"/>
            </w:pPr>
            <w:r w:rsidRPr="0043392B">
              <w:t>Local Government</w:t>
            </w:r>
          </w:p>
          <w:p w14:paraId="50F39E24" w14:textId="77777777" w:rsidR="00EA58FB" w:rsidRPr="0043392B" w:rsidRDefault="00EA58FB" w:rsidP="00391161">
            <w:pPr>
              <w:pStyle w:val="NoSpacing"/>
            </w:pPr>
            <w:r w:rsidRPr="0043392B">
              <w:t>UNICEF, UNFPA, Save the Children</w:t>
            </w:r>
          </w:p>
          <w:p w14:paraId="2D06B374" w14:textId="77777777" w:rsidR="00EA58FB" w:rsidRPr="0043392B" w:rsidRDefault="00EA58FB" w:rsidP="00391161">
            <w:pPr>
              <w:pStyle w:val="NoSpacing"/>
            </w:pPr>
            <w:r w:rsidRPr="0043392B">
              <w:t>Health Workers in facilities</w:t>
            </w:r>
          </w:p>
          <w:p w14:paraId="751F43F3" w14:textId="77777777" w:rsidR="00EA58FB" w:rsidRPr="0043392B" w:rsidRDefault="00EA58FB" w:rsidP="00391161">
            <w:pPr>
              <w:pStyle w:val="NoSpacing"/>
            </w:pPr>
            <w:r w:rsidRPr="0043392B">
              <w:t>Trained Health workers</w:t>
            </w:r>
          </w:p>
          <w:p w14:paraId="4B7EC72D" w14:textId="77777777" w:rsidR="00EA58FB" w:rsidRPr="0043392B" w:rsidRDefault="00EA58FB" w:rsidP="00391161">
            <w:pPr>
              <w:pStyle w:val="NoSpacing"/>
            </w:pPr>
            <w:r w:rsidRPr="0043392B">
              <w:t>CHMT members</w:t>
            </w:r>
          </w:p>
          <w:p w14:paraId="59ABD39A" w14:textId="77777777" w:rsidR="00EA58FB" w:rsidRPr="0043392B" w:rsidRDefault="00EA58FB" w:rsidP="00391161">
            <w:pPr>
              <w:pStyle w:val="NoSpacing"/>
            </w:pPr>
            <w:r w:rsidRPr="0043392B">
              <w:t>Men</w:t>
            </w:r>
          </w:p>
          <w:p w14:paraId="2FE19503" w14:textId="77777777" w:rsidR="00EA58FB" w:rsidRPr="0043392B" w:rsidRDefault="00EA58FB" w:rsidP="00391161">
            <w:pPr>
              <w:pStyle w:val="NoSpacing"/>
            </w:pPr>
            <w:r w:rsidRPr="0043392B">
              <w:t>Community Health Volunteers</w:t>
            </w:r>
          </w:p>
          <w:p w14:paraId="7C1E544D" w14:textId="77777777" w:rsidR="00EA58FB" w:rsidRPr="0043392B" w:rsidRDefault="00EA58FB" w:rsidP="00391161">
            <w:pPr>
              <w:pStyle w:val="NoSpacing"/>
            </w:pPr>
            <w:r w:rsidRPr="0043392B">
              <w:t>Pregnant women and those with children under 5 years</w:t>
            </w:r>
          </w:p>
        </w:tc>
      </w:tr>
      <w:tr w:rsidR="00EA58FB" w:rsidRPr="0043392B" w14:paraId="51727B15" w14:textId="77777777" w:rsidTr="00EA58FB">
        <w:tc>
          <w:tcPr>
            <w:tcW w:w="1483" w:type="dxa"/>
            <w:vMerge/>
            <w:shd w:val="clear" w:color="auto" w:fill="F2F2F2" w:themeFill="background1" w:themeFillShade="F2"/>
          </w:tcPr>
          <w:p w14:paraId="19621C23" w14:textId="77777777" w:rsidR="00EA58FB" w:rsidRPr="0043392B" w:rsidRDefault="00EA58FB" w:rsidP="00391161">
            <w:pPr>
              <w:pStyle w:val="NoSpacing"/>
            </w:pPr>
          </w:p>
        </w:tc>
        <w:tc>
          <w:tcPr>
            <w:tcW w:w="2832" w:type="dxa"/>
            <w:vMerge w:val="restart"/>
            <w:shd w:val="clear" w:color="auto" w:fill="F2F2F2" w:themeFill="background1" w:themeFillShade="F2"/>
          </w:tcPr>
          <w:p w14:paraId="63DE2BE7" w14:textId="77777777" w:rsidR="00EA58FB" w:rsidRPr="0043392B" w:rsidRDefault="00EA58FB" w:rsidP="00391161">
            <w:pPr>
              <w:pStyle w:val="NoSpacing"/>
            </w:pPr>
            <w:r w:rsidRPr="0043392B">
              <w:t>To what extent has the project addressed accountability and ownership of implementing partners?</w:t>
            </w:r>
          </w:p>
        </w:tc>
        <w:tc>
          <w:tcPr>
            <w:tcW w:w="4050" w:type="dxa"/>
            <w:shd w:val="clear" w:color="auto" w:fill="F2F2F2" w:themeFill="background1" w:themeFillShade="F2"/>
          </w:tcPr>
          <w:p w14:paraId="5D4717CE" w14:textId="77777777" w:rsidR="00EA58FB" w:rsidRPr="0043392B" w:rsidRDefault="00EA58FB" w:rsidP="00486773">
            <w:pPr>
              <w:pStyle w:val="NoSpacing"/>
              <w:numPr>
                <w:ilvl w:val="0"/>
                <w:numId w:val="18"/>
              </w:numPr>
            </w:pPr>
            <w:r w:rsidRPr="0043392B">
              <w:t xml:space="preserve">Mechanism for performance measurement and its effectiveness </w:t>
            </w:r>
          </w:p>
        </w:tc>
        <w:tc>
          <w:tcPr>
            <w:tcW w:w="2160" w:type="dxa"/>
            <w:shd w:val="clear" w:color="auto" w:fill="F2F2F2" w:themeFill="background1" w:themeFillShade="F2"/>
          </w:tcPr>
          <w:p w14:paraId="0B692057" w14:textId="77777777" w:rsidR="00EA58FB" w:rsidRPr="0043392B" w:rsidRDefault="00EA58FB" w:rsidP="00391161">
            <w:pPr>
              <w:pStyle w:val="NoSpacing"/>
            </w:pPr>
            <w:r w:rsidRPr="0043392B">
              <w:t>Document Review</w:t>
            </w:r>
          </w:p>
          <w:p w14:paraId="5B0A6FA9" w14:textId="77777777" w:rsidR="00EA58FB" w:rsidRPr="0043392B" w:rsidRDefault="00EA58FB" w:rsidP="00391161">
            <w:r w:rsidRPr="0043392B">
              <w:t>KIIs</w:t>
            </w:r>
          </w:p>
          <w:p w14:paraId="3A6AA03B" w14:textId="77777777" w:rsidR="00EA58FB" w:rsidRPr="0043392B" w:rsidRDefault="00EA58FB" w:rsidP="00391161">
            <w:r w:rsidRPr="0043392B">
              <w:t>FGDs</w:t>
            </w:r>
          </w:p>
          <w:p w14:paraId="2791B840" w14:textId="77777777" w:rsidR="00EA58FB" w:rsidRPr="0043392B" w:rsidRDefault="00EA58FB" w:rsidP="00391161">
            <w:pPr>
              <w:pStyle w:val="NoSpacing"/>
            </w:pPr>
          </w:p>
        </w:tc>
        <w:tc>
          <w:tcPr>
            <w:tcW w:w="3423" w:type="dxa"/>
            <w:shd w:val="clear" w:color="auto" w:fill="F2F2F2" w:themeFill="background1" w:themeFillShade="F2"/>
          </w:tcPr>
          <w:p w14:paraId="1C56274D" w14:textId="77777777" w:rsidR="00EA58FB" w:rsidRPr="0043392B" w:rsidRDefault="00EA58FB" w:rsidP="00391161">
            <w:pPr>
              <w:pStyle w:val="NoSpacing"/>
            </w:pPr>
            <w:r w:rsidRPr="0043392B">
              <w:t>Project Document</w:t>
            </w:r>
          </w:p>
          <w:p w14:paraId="302E635B" w14:textId="77777777" w:rsidR="00EA58FB" w:rsidRPr="0043392B" w:rsidRDefault="00EA58FB" w:rsidP="00391161">
            <w:pPr>
              <w:pStyle w:val="NoSpacing"/>
            </w:pPr>
            <w:r w:rsidRPr="0043392B">
              <w:t>Annual Reports</w:t>
            </w:r>
          </w:p>
          <w:p w14:paraId="7EA65E3D" w14:textId="77777777" w:rsidR="00EA58FB" w:rsidRPr="0043392B" w:rsidRDefault="00EA58FB" w:rsidP="00391161">
            <w:pPr>
              <w:pStyle w:val="NoSpacing"/>
            </w:pPr>
            <w:r w:rsidRPr="0043392B">
              <w:t>MOH officials, Health Worker Training Institutions</w:t>
            </w:r>
          </w:p>
          <w:p w14:paraId="4F7A559A" w14:textId="77777777" w:rsidR="00EA58FB" w:rsidRPr="0043392B" w:rsidRDefault="00EA58FB" w:rsidP="00391161">
            <w:pPr>
              <w:pStyle w:val="NoSpacing"/>
            </w:pPr>
            <w:r w:rsidRPr="0043392B">
              <w:t>Local Government</w:t>
            </w:r>
          </w:p>
          <w:p w14:paraId="2332D023" w14:textId="77777777" w:rsidR="00EA58FB" w:rsidRPr="0043392B" w:rsidRDefault="00EA58FB" w:rsidP="00391161">
            <w:pPr>
              <w:pStyle w:val="NoSpacing"/>
            </w:pPr>
            <w:r w:rsidRPr="0043392B">
              <w:t>UNICEF, UNFPA, Save the Children</w:t>
            </w:r>
          </w:p>
          <w:p w14:paraId="6F67845C" w14:textId="77777777" w:rsidR="00EA58FB" w:rsidRPr="0043392B" w:rsidRDefault="00EA58FB" w:rsidP="00391161">
            <w:pPr>
              <w:pStyle w:val="NoSpacing"/>
            </w:pPr>
            <w:r w:rsidRPr="0043392B">
              <w:t>Health Workers in facilities</w:t>
            </w:r>
          </w:p>
          <w:p w14:paraId="714DBFB8" w14:textId="77777777" w:rsidR="00EA58FB" w:rsidRPr="0043392B" w:rsidRDefault="00EA58FB" w:rsidP="00391161">
            <w:pPr>
              <w:pStyle w:val="NoSpacing"/>
            </w:pPr>
            <w:r w:rsidRPr="0043392B">
              <w:t>Trained Health workers</w:t>
            </w:r>
          </w:p>
          <w:p w14:paraId="4EC0F140" w14:textId="77777777" w:rsidR="00EA58FB" w:rsidRPr="0043392B" w:rsidRDefault="00EA58FB" w:rsidP="00391161">
            <w:pPr>
              <w:pStyle w:val="NoSpacing"/>
            </w:pPr>
            <w:r w:rsidRPr="0043392B">
              <w:t>CHMT members</w:t>
            </w:r>
          </w:p>
          <w:p w14:paraId="5AF40462" w14:textId="77777777" w:rsidR="00EA58FB" w:rsidRPr="0043392B" w:rsidRDefault="00EA58FB" w:rsidP="00391161">
            <w:pPr>
              <w:pStyle w:val="NoSpacing"/>
            </w:pPr>
            <w:r w:rsidRPr="0043392B">
              <w:t>Men</w:t>
            </w:r>
          </w:p>
          <w:p w14:paraId="5E58FF2A" w14:textId="77777777" w:rsidR="00EA58FB" w:rsidRPr="0043392B" w:rsidRDefault="00EA58FB" w:rsidP="00391161">
            <w:pPr>
              <w:pStyle w:val="NoSpacing"/>
            </w:pPr>
            <w:r w:rsidRPr="0043392B">
              <w:t>Community Health Volunteers</w:t>
            </w:r>
          </w:p>
          <w:p w14:paraId="1741C6C0" w14:textId="77777777" w:rsidR="00EA58FB" w:rsidRPr="0043392B" w:rsidRDefault="00EA58FB" w:rsidP="00391161">
            <w:pPr>
              <w:pStyle w:val="NoSpacing"/>
            </w:pPr>
            <w:r w:rsidRPr="0043392B">
              <w:t>Pregnant women and those with children under 5 years</w:t>
            </w:r>
          </w:p>
        </w:tc>
      </w:tr>
      <w:tr w:rsidR="00EA58FB" w:rsidRPr="0043392B" w14:paraId="37E23ADE" w14:textId="77777777" w:rsidTr="00EA58FB">
        <w:tc>
          <w:tcPr>
            <w:tcW w:w="1483" w:type="dxa"/>
            <w:vMerge/>
            <w:shd w:val="clear" w:color="auto" w:fill="F2F2F2" w:themeFill="background1" w:themeFillShade="F2"/>
          </w:tcPr>
          <w:p w14:paraId="2FE8AB79" w14:textId="77777777" w:rsidR="00EA58FB" w:rsidRPr="0043392B" w:rsidRDefault="00EA58FB" w:rsidP="00391161">
            <w:pPr>
              <w:pStyle w:val="NoSpacing"/>
            </w:pPr>
          </w:p>
        </w:tc>
        <w:tc>
          <w:tcPr>
            <w:tcW w:w="2832" w:type="dxa"/>
            <w:vMerge/>
            <w:shd w:val="clear" w:color="auto" w:fill="F2F2F2" w:themeFill="background1" w:themeFillShade="F2"/>
          </w:tcPr>
          <w:p w14:paraId="0C070871" w14:textId="77777777" w:rsidR="00EA58FB" w:rsidRPr="0043392B" w:rsidRDefault="00EA58FB" w:rsidP="00391161">
            <w:pPr>
              <w:pStyle w:val="NoSpacing"/>
            </w:pPr>
          </w:p>
        </w:tc>
        <w:tc>
          <w:tcPr>
            <w:tcW w:w="4050" w:type="dxa"/>
            <w:shd w:val="clear" w:color="auto" w:fill="F2F2F2" w:themeFill="background1" w:themeFillShade="F2"/>
          </w:tcPr>
          <w:p w14:paraId="04DB9578" w14:textId="77777777" w:rsidR="00EA58FB" w:rsidRPr="0043392B" w:rsidRDefault="00EA58FB" w:rsidP="00486773">
            <w:pPr>
              <w:pStyle w:val="NoSpacing"/>
              <w:numPr>
                <w:ilvl w:val="0"/>
                <w:numId w:val="18"/>
              </w:numPr>
            </w:pPr>
            <w:r w:rsidRPr="0043392B">
              <w:t>Measures to ensure ownership including effectiveness  - through demonstration of ownership</w:t>
            </w:r>
          </w:p>
          <w:p w14:paraId="7701DBD5" w14:textId="77777777" w:rsidR="00EA58FB" w:rsidRPr="0043392B" w:rsidRDefault="00EA58FB" w:rsidP="00391161">
            <w:pPr>
              <w:pStyle w:val="NoSpacing"/>
            </w:pPr>
          </w:p>
        </w:tc>
        <w:tc>
          <w:tcPr>
            <w:tcW w:w="2160" w:type="dxa"/>
            <w:shd w:val="clear" w:color="auto" w:fill="F2F2F2" w:themeFill="background1" w:themeFillShade="F2"/>
          </w:tcPr>
          <w:p w14:paraId="1D5B5FE9" w14:textId="77777777" w:rsidR="00EA58FB" w:rsidRPr="0043392B" w:rsidRDefault="00EA58FB" w:rsidP="00391161">
            <w:pPr>
              <w:pStyle w:val="NoSpacing"/>
            </w:pPr>
            <w:r w:rsidRPr="0043392B">
              <w:t>Document Review</w:t>
            </w:r>
          </w:p>
          <w:p w14:paraId="557B25EA" w14:textId="77777777" w:rsidR="00EA58FB" w:rsidRDefault="00EA58FB" w:rsidP="00391161">
            <w:r w:rsidRPr="0043392B">
              <w:t>KIIs</w:t>
            </w:r>
          </w:p>
          <w:p w14:paraId="706A6BA7" w14:textId="77777777" w:rsidR="00EA58FB" w:rsidRPr="0043392B" w:rsidRDefault="00EA58FB" w:rsidP="00391161">
            <w:r>
              <w:t>FGDs</w:t>
            </w:r>
          </w:p>
          <w:p w14:paraId="3DB0EA37" w14:textId="77777777" w:rsidR="00EA58FB" w:rsidRPr="0043392B" w:rsidRDefault="00EA58FB" w:rsidP="00391161">
            <w:pPr>
              <w:pStyle w:val="NoSpacing"/>
            </w:pPr>
          </w:p>
        </w:tc>
        <w:tc>
          <w:tcPr>
            <w:tcW w:w="3423" w:type="dxa"/>
            <w:shd w:val="clear" w:color="auto" w:fill="F2F2F2" w:themeFill="background1" w:themeFillShade="F2"/>
          </w:tcPr>
          <w:p w14:paraId="47162642" w14:textId="77777777" w:rsidR="00EA58FB" w:rsidRPr="0043392B" w:rsidRDefault="00EA58FB" w:rsidP="00391161">
            <w:pPr>
              <w:pStyle w:val="NoSpacing"/>
            </w:pPr>
            <w:r w:rsidRPr="0043392B">
              <w:t>Annual Reports</w:t>
            </w:r>
          </w:p>
          <w:p w14:paraId="37C6897E" w14:textId="77777777" w:rsidR="00EA58FB" w:rsidRPr="0043392B" w:rsidRDefault="00EA58FB" w:rsidP="00391161">
            <w:pPr>
              <w:pStyle w:val="NoSpacing"/>
            </w:pPr>
            <w:r w:rsidRPr="0043392B">
              <w:t>MOH officials, Health Worker Training Institutions</w:t>
            </w:r>
          </w:p>
          <w:p w14:paraId="5695869B" w14:textId="77777777" w:rsidR="00EA58FB" w:rsidRPr="0043392B" w:rsidRDefault="00EA58FB" w:rsidP="00391161">
            <w:pPr>
              <w:pStyle w:val="NoSpacing"/>
            </w:pPr>
            <w:r w:rsidRPr="0043392B">
              <w:t>Local Government</w:t>
            </w:r>
          </w:p>
          <w:p w14:paraId="4159CE5C" w14:textId="77777777" w:rsidR="00EA58FB" w:rsidRPr="0043392B" w:rsidRDefault="00EA58FB" w:rsidP="00391161">
            <w:pPr>
              <w:pStyle w:val="NoSpacing"/>
            </w:pPr>
            <w:r w:rsidRPr="0043392B">
              <w:t>UNICEF, UNFPA, Save the Children</w:t>
            </w:r>
          </w:p>
          <w:p w14:paraId="2D4E8866" w14:textId="77777777" w:rsidR="00EA58FB" w:rsidRPr="0043392B" w:rsidRDefault="00EA58FB" w:rsidP="00391161">
            <w:pPr>
              <w:pStyle w:val="NoSpacing"/>
            </w:pPr>
            <w:r w:rsidRPr="0043392B">
              <w:t>Health Workers in facilities</w:t>
            </w:r>
          </w:p>
          <w:p w14:paraId="38D376E3" w14:textId="77777777" w:rsidR="00EA58FB" w:rsidRPr="0043392B" w:rsidRDefault="00EA58FB" w:rsidP="00391161">
            <w:pPr>
              <w:pStyle w:val="NoSpacing"/>
            </w:pPr>
            <w:r w:rsidRPr="0043392B">
              <w:t>CHMT members</w:t>
            </w:r>
          </w:p>
          <w:p w14:paraId="2384C765" w14:textId="77777777" w:rsidR="00EA58FB" w:rsidRPr="0043392B" w:rsidRDefault="00EA58FB" w:rsidP="00391161">
            <w:pPr>
              <w:pStyle w:val="NoSpacing"/>
            </w:pPr>
            <w:r w:rsidRPr="0043392B">
              <w:t>Community Health Volunteers</w:t>
            </w:r>
          </w:p>
        </w:tc>
      </w:tr>
      <w:tr w:rsidR="00EA58FB" w:rsidRPr="0043392B" w14:paraId="6F3848A4" w14:textId="77777777" w:rsidTr="00EA58FB">
        <w:tc>
          <w:tcPr>
            <w:tcW w:w="1483" w:type="dxa"/>
            <w:vMerge/>
            <w:shd w:val="clear" w:color="auto" w:fill="F2F2F2" w:themeFill="background1" w:themeFillShade="F2"/>
          </w:tcPr>
          <w:p w14:paraId="7CF933EE" w14:textId="77777777" w:rsidR="00EA58FB" w:rsidRPr="0043392B" w:rsidRDefault="00EA58FB" w:rsidP="00391161">
            <w:pPr>
              <w:pStyle w:val="NoSpacing"/>
            </w:pPr>
          </w:p>
        </w:tc>
        <w:tc>
          <w:tcPr>
            <w:tcW w:w="2832" w:type="dxa"/>
            <w:vMerge w:val="restart"/>
            <w:shd w:val="clear" w:color="auto" w:fill="F2F2F2" w:themeFill="background1" w:themeFillShade="F2"/>
          </w:tcPr>
          <w:p w14:paraId="7F4A3721" w14:textId="77777777" w:rsidR="00EA58FB" w:rsidRPr="0043392B" w:rsidRDefault="00EA58FB" w:rsidP="00391161">
            <w:pPr>
              <w:pStyle w:val="NoSpacing"/>
            </w:pPr>
            <w:r w:rsidRPr="0043392B">
              <w:t>How adequate have UNICEF’s support been to the project, including from the perspectives of different partners at national and subnational levels?</w:t>
            </w:r>
          </w:p>
        </w:tc>
        <w:tc>
          <w:tcPr>
            <w:tcW w:w="4050" w:type="dxa"/>
            <w:shd w:val="clear" w:color="auto" w:fill="F2F2F2" w:themeFill="background1" w:themeFillShade="F2"/>
          </w:tcPr>
          <w:p w14:paraId="5D31EEFD" w14:textId="77777777" w:rsidR="00EA58FB" w:rsidRPr="0043392B" w:rsidRDefault="00EA58FB" w:rsidP="00486773">
            <w:pPr>
              <w:pStyle w:val="NoSpacing"/>
              <w:numPr>
                <w:ilvl w:val="0"/>
                <w:numId w:val="19"/>
              </w:numPr>
            </w:pPr>
            <w:r w:rsidRPr="0043392B">
              <w:t xml:space="preserve">Adequacy and quality of management, and technical support from </w:t>
            </w:r>
            <w:r w:rsidRPr="0043392B">
              <w:br/>
            </w:r>
            <w:r>
              <w:t>UNICEF</w:t>
            </w:r>
          </w:p>
          <w:p w14:paraId="5FAA3F71" w14:textId="77777777" w:rsidR="00EA58FB" w:rsidRPr="0043392B" w:rsidRDefault="00EA58FB" w:rsidP="00391161">
            <w:pPr>
              <w:pStyle w:val="NoSpacing"/>
            </w:pPr>
          </w:p>
        </w:tc>
        <w:tc>
          <w:tcPr>
            <w:tcW w:w="2160" w:type="dxa"/>
            <w:shd w:val="clear" w:color="auto" w:fill="F2F2F2" w:themeFill="background1" w:themeFillShade="F2"/>
          </w:tcPr>
          <w:p w14:paraId="2150C298" w14:textId="77777777" w:rsidR="00EA58FB" w:rsidRPr="0043392B" w:rsidRDefault="00EA58FB" w:rsidP="00391161">
            <w:pPr>
              <w:pStyle w:val="NoSpacing"/>
            </w:pPr>
            <w:r w:rsidRPr="0043392B">
              <w:t>Document Review</w:t>
            </w:r>
          </w:p>
          <w:p w14:paraId="32461451" w14:textId="77777777" w:rsidR="00EA58FB" w:rsidRPr="0043392B" w:rsidRDefault="00EA58FB" w:rsidP="00391161">
            <w:r w:rsidRPr="0043392B">
              <w:t>KIIs</w:t>
            </w:r>
          </w:p>
          <w:p w14:paraId="45862BC3" w14:textId="77777777" w:rsidR="00EA58FB" w:rsidRPr="0043392B" w:rsidRDefault="00EA58FB" w:rsidP="00391161">
            <w:pPr>
              <w:pStyle w:val="NoSpacing"/>
            </w:pPr>
          </w:p>
        </w:tc>
        <w:tc>
          <w:tcPr>
            <w:tcW w:w="3423" w:type="dxa"/>
            <w:shd w:val="clear" w:color="auto" w:fill="F2F2F2" w:themeFill="background1" w:themeFillShade="F2"/>
          </w:tcPr>
          <w:p w14:paraId="4749A47E" w14:textId="77777777" w:rsidR="00EA58FB" w:rsidRPr="0043392B" w:rsidRDefault="00EA58FB" w:rsidP="00391161">
            <w:pPr>
              <w:pStyle w:val="NoSpacing"/>
            </w:pPr>
          </w:p>
        </w:tc>
      </w:tr>
      <w:tr w:rsidR="00EA58FB" w:rsidRPr="0043392B" w14:paraId="0C152E04" w14:textId="77777777" w:rsidTr="00EA58FB">
        <w:tc>
          <w:tcPr>
            <w:tcW w:w="1483" w:type="dxa"/>
            <w:vMerge/>
            <w:shd w:val="clear" w:color="auto" w:fill="F2F2F2" w:themeFill="background1" w:themeFillShade="F2"/>
          </w:tcPr>
          <w:p w14:paraId="5D47B7BC" w14:textId="77777777" w:rsidR="00EA58FB" w:rsidRPr="0043392B" w:rsidRDefault="00EA58FB" w:rsidP="00391161">
            <w:pPr>
              <w:pStyle w:val="NoSpacing"/>
            </w:pPr>
          </w:p>
        </w:tc>
        <w:tc>
          <w:tcPr>
            <w:tcW w:w="2832" w:type="dxa"/>
            <w:vMerge/>
            <w:shd w:val="clear" w:color="auto" w:fill="F2F2F2" w:themeFill="background1" w:themeFillShade="F2"/>
          </w:tcPr>
          <w:p w14:paraId="23608064" w14:textId="77777777" w:rsidR="00EA58FB" w:rsidRPr="0043392B" w:rsidRDefault="00EA58FB" w:rsidP="00391161">
            <w:pPr>
              <w:pStyle w:val="NoSpacing"/>
            </w:pPr>
          </w:p>
        </w:tc>
        <w:tc>
          <w:tcPr>
            <w:tcW w:w="4050" w:type="dxa"/>
            <w:shd w:val="clear" w:color="auto" w:fill="F2F2F2" w:themeFill="background1" w:themeFillShade="F2"/>
          </w:tcPr>
          <w:p w14:paraId="482A2EAE" w14:textId="77777777" w:rsidR="00EA58FB" w:rsidRPr="0043392B" w:rsidRDefault="00EA58FB" w:rsidP="00486773">
            <w:pPr>
              <w:pStyle w:val="NoSpacing"/>
              <w:numPr>
                <w:ilvl w:val="0"/>
                <w:numId w:val="19"/>
              </w:numPr>
            </w:pPr>
            <w:r>
              <w:t>Perceptions of stakeholders on support from UNICEF</w:t>
            </w:r>
          </w:p>
        </w:tc>
        <w:tc>
          <w:tcPr>
            <w:tcW w:w="2160" w:type="dxa"/>
            <w:shd w:val="clear" w:color="auto" w:fill="F2F2F2" w:themeFill="background1" w:themeFillShade="F2"/>
          </w:tcPr>
          <w:p w14:paraId="154DA573" w14:textId="77777777" w:rsidR="00EA58FB" w:rsidRPr="0043392B" w:rsidRDefault="00EA58FB" w:rsidP="00391161">
            <w:pPr>
              <w:pStyle w:val="NoSpacing"/>
            </w:pPr>
            <w:r w:rsidRPr="0043392B">
              <w:t>Document Review</w:t>
            </w:r>
          </w:p>
          <w:p w14:paraId="5ED0F741" w14:textId="77777777" w:rsidR="00EA58FB" w:rsidRPr="0043392B" w:rsidRDefault="00EA58FB" w:rsidP="00391161">
            <w:r w:rsidRPr="0043392B">
              <w:t>KIIs</w:t>
            </w:r>
            <w:r>
              <w:t>/FGDs</w:t>
            </w:r>
          </w:p>
          <w:p w14:paraId="11AA6796" w14:textId="77777777" w:rsidR="00EA58FB" w:rsidRPr="0043392B" w:rsidRDefault="00EA58FB" w:rsidP="00391161">
            <w:pPr>
              <w:pStyle w:val="NoSpacing"/>
            </w:pPr>
          </w:p>
        </w:tc>
        <w:tc>
          <w:tcPr>
            <w:tcW w:w="3423" w:type="dxa"/>
            <w:shd w:val="clear" w:color="auto" w:fill="F2F2F2" w:themeFill="background1" w:themeFillShade="F2"/>
          </w:tcPr>
          <w:p w14:paraId="51549958" w14:textId="77777777" w:rsidR="00EA58FB" w:rsidRPr="0043392B" w:rsidRDefault="00EA58FB" w:rsidP="00391161">
            <w:pPr>
              <w:pStyle w:val="NoSpacing"/>
            </w:pPr>
            <w:r w:rsidRPr="0043392B">
              <w:t>Annual Reports</w:t>
            </w:r>
          </w:p>
          <w:p w14:paraId="358B931F" w14:textId="77777777" w:rsidR="00EA58FB" w:rsidRPr="0043392B" w:rsidRDefault="00EA58FB" w:rsidP="00391161">
            <w:pPr>
              <w:pStyle w:val="NoSpacing"/>
            </w:pPr>
            <w:r w:rsidRPr="0043392B">
              <w:t>MOH officials, Health Worker Training Institutions</w:t>
            </w:r>
          </w:p>
          <w:p w14:paraId="4697D10C" w14:textId="77777777" w:rsidR="00EA58FB" w:rsidRPr="0043392B" w:rsidRDefault="00EA58FB" w:rsidP="00391161">
            <w:pPr>
              <w:pStyle w:val="NoSpacing"/>
            </w:pPr>
            <w:r w:rsidRPr="0043392B">
              <w:t>UNFPA, Save the Children</w:t>
            </w:r>
          </w:p>
          <w:p w14:paraId="493B8975" w14:textId="77777777" w:rsidR="00EA58FB" w:rsidRPr="0043392B" w:rsidRDefault="00EA58FB" w:rsidP="00391161">
            <w:pPr>
              <w:pStyle w:val="NoSpacing"/>
            </w:pPr>
          </w:p>
        </w:tc>
      </w:tr>
      <w:tr w:rsidR="00EA58FB" w:rsidRPr="0043392B" w14:paraId="03A23A09" w14:textId="77777777" w:rsidTr="00EA58FB">
        <w:tc>
          <w:tcPr>
            <w:tcW w:w="1483" w:type="dxa"/>
            <w:vMerge w:val="restart"/>
            <w:shd w:val="clear" w:color="auto" w:fill="F2F2F2" w:themeFill="background1" w:themeFillShade="F2"/>
          </w:tcPr>
          <w:p w14:paraId="23930122" w14:textId="77777777" w:rsidR="00EA58FB" w:rsidRPr="0043392B" w:rsidRDefault="00EA58FB" w:rsidP="00391161">
            <w:pPr>
              <w:pStyle w:val="NoSpacing"/>
            </w:pPr>
            <w:r>
              <w:t>Efficiency</w:t>
            </w:r>
          </w:p>
        </w:tc>
        <w:tc>
          <w:tcPr>
            <w:tcW w:w="2832" w:type="dxa"/>
            <w:vMerge w:val="restart"/>
            <w:shd w:val="clear" w:color="auto" w:fill="F2F2F2" w:themeFill="background1" w:themeFillShade="F2"/>
          </w:tcPr>
          <w:p w14:paraId="599F393C" w14:textId="77777777" w:rsidR="00EA58FB" w:rsidRPr="0043392B" w:rsidRDefault="00EA58FB" w:rsidP="00391161">
            <w:pPr>
              <w:pStyle w:val="NoSpacing"/>
            </w:pPr>
            <w:r w:rsidRPr="00442701">
              <w:t>To what extent have the project management and coordination been efficient?</w:t>
            </w:r>
          </w:p>
        </w:tc>
        <w:tc>
          <w:tcPr>
            <w:tcW w:w="4050" w:type="dxa"/>
            <w:shd w:val="clear" w:color="auto" w:fill="F2F2F2" w:themeFill="background1" w:themeFillShade="F2"/>
          </w:tcPr>
          <w:p w14:paraId="4C63A25D" w14:textId="77777777" w:rsidR="00EA58FB" w:rsidRPr="00C7038D" w:rsidRDefault="00EA58FB" w:rsidP="00486773">
            <w:pPr>
              <w:pStyle w:val="NoSpacing"/>
              <w:numPr>
                <w:ilvl w:val="0"/>
                <w:numId w:val="20"/>
              </w:numPr>
            </w:pPr>
            <w:r w:rsidRPr="00C7038D">
              <w:t>Level of functionality and effectiveness of national and subn</w:t>
            </w:r>
            <w:r>
              <w:t>ational coordination platforms.</w:t>
            </w:r>
          </w:p>
        </w:tc>
        <w:tc>
          <w:tcPr>
            <w:tcW w:w="2160" w:type="dxa"/>
            <w:shd w:val="clear" w:color="auto" w:fill="F2F2F2" w:themeFill="background1" w:themeFillShade="F2"/>
          </w:tcPr>
          <w:p w14:paraId="2558B562" w14:textId="77777777" w:rsidR="00EA58FB" w:rsidRPr="0043392B" w:rsidRDefault="00EA58FB" w:rsidP="00391161">
            <w:pPr>
              <w:pStyle w:val="NoSpacing"/>
            </w:pPr>
            <w:r w:rsidRPr="0043392B">
              <w:t>Document Review</w:t>
            </w:r>
          </w:p>
          <w:p w14:paraId="57334425" w14:textId="77777777" w:rsidR="00EA58FB" w:rsidRDefault="00EA58FB" w:rsidP="00391161">
            <w:r w:rsidRPr="0043392B">
              <w:t>KIIs</w:t>
            </w:r>
          </w:p>
          <w:p w14:paraId="64CA2D96" w14:textId="77777777" w:rsidR="00EA58FB" w:rsidRPr="0043392B" w:rsidRDefault="00EA58FB" w:rsidP="00391161">
            <w:r>
              <w:t>FGDs</w:t>
            </w:r>
          </w:p>
          <w:p w14:paraId="3B43ADC8" w14:textId="77777777" w:rsidR="00EA58FB" w:rsidRPr="0043392B" w:rsidRDefault="00EA58FB" w:rsidP="00391161">
            <w:pPr>
              <w:pStyle w:val="NoSpacing"/>
            </w:pPr>
          </w:p>
        </w:tc>
        <w:tc>
          <w:tcPr>
            <w:tcW w:w="3423" w:type="dxa"/>
            <w:shd w:val="clear" w:color="auto" w:fill="F2F2F2" w:themeFill="background1" w:themeFillShade="F2"/>
          </w:tcPr>
          <w:p w14:paraId="2E6EA6C7" w14:textId="77777777" w:rsidR="00EA58FB" w:rsidRPr="0043392B" w:rsidRDefault="00EA58FB" w:rsidP="00391161">
            <w:pPr>
              <w:pStyle w:val="NoSpacing"/>
            </w:pPr>
            <w:r w:rsidRPr="0043392B">
              <w:t>Project Document</w:t>
            </w:r>
          </w:p>
          <w:p w14:paraId="6600E0F4" w14:textId="77777777" w:rsidR="00EA58FB" w:rsidRPr="0043392B" w:rsidRDefault="00EA58FB" w:rsidP="00391161">
            <w:pPr>
              <w:pStyle w:val="NoSpacing"/>
            </w:pPr>
            <w:r w:rsidRPr="0043392B">
              <w:t>Annual Reports</w:t>
            </w:r>
          </w:p>
          <w:p w14:paraId="4AC2E77A" w14:textId="77777777" w:rsidR="00EA58FB" w:rsidRPr="0043392B" w:rsidRDefault="00EA58FB" w:rsidP="00391161">
            <w:pPr>
              <w:pStyle w:val="NoSpacing"/>
            </w:pPr>
            <w:r w:rsidRPr="0043392B">
              <w:t>MOH officials, Health Worker Training Institutions</w:t>
            </w:r>
          </w:p>
          <w:p w14:paraId="3237104F" w14:textId="77777777" w:rsidR="00EA58FB" w:rsidRPr="0043392B" w:rsidRDefault="00EA58FB" w:rsidP="00391161">
            <w:pPr>
              <w:pStyle w:val="NoSpacing"/>
            </w:pPr>
            <w:r w:rsidRPr="0043392B">
              <w:t>Local Government</w:t>
            </w:r>
          </w:p>
          <w:p w14:paraId="05796A23" w14:textId="77777777" w:rsidR="00EA58FB" w:rsidRPr="0043392B" w:rsidRDefault="00EA58FB" w:rsidP="00391161">
            <w:pPr>
              <w:pStyle w:val="NoSpacing"/>
            </w:pPr>
            <w:r w:rsidRPr="0043392B">
              <w:t>UNICEF, UNFPA, Save the Children</w:t>
            </w:r>
          </w:p>
          <w:p w14:paraId="1DE9867A" w14:textId="77777777" w:rsidR="00EA58FB" w:rsidRPr="0043392B" w:rsidRDefault="00EA58FB" w:rsidP="00391161">
            <w:pPr>
              <w:pStyle w:val="NoSpacing"/>
            </w:pPr>
            <w:r w:rsidRPr="0043392B">
              <w:t>CHMT members</w:t>
            </w:r>
          </w:p>
          <w:p w14:paraId="22D8ADEB" w14:textId="77777777" w:rsidR="00EA58FB" w:rsidRPr="0043392B" w:rsidRDefault="00EA58FB" w:rsidP="00391161">
            <w:pPr>
              <w:pStyle w:val="NoSpacing"/>
            </w:pPr>
            <w:r w:rsidRPr="0043392B">
              <w:t>Community Health Volunteers</w:t>
            </w:r>
          </w:p>
          <w:p w14:paraId="6D94E1AA" w14:textId="77777777" w:rsidR="00EA58FB" w:rsidRPr="0043392B" w:rsidRDefault="00EA58FB" w:rsidP="00391161">
            <w:pPr>
              <w:pStyle w:val="NoSpacing"/>
            </w:pPr>
          </w:p>
        </w:tc>
      </w:tr>
      <w:tr w:rsidR="00D71DEE" w:rsidRPr="0043392B" w14:paraId="1889CEA2" w14:textId="77777777" w:rsidTr="00EA58FB">
        <w:tc>
          <w:tcPr>
            <w:tcW w:w="1483" w:type="dxa"/>
            <w:vMerge/>
            <w:shd w:val="clear" w:color="auto" w:fill="F2F2F2" w:themeFill="background1" w:themeFillShade="F2"/>
          </w:tcPr>
          <w:p w14:paraId="019927BE" w14:textId="77777777" w:rsidR="00D71DEE" w:rsidRPr="0043392B" w:rsidRDefault="00D71DEE" w:rsidP="00D71DEE">
            <w:pPr>
              <w:pStyle w:val="NoSpacing"/>
            </w:pPr>
          </w:p>
        </w:tc>
        <w:tc>
          <w:tcPr>
            <w:tcW w:w="2832" w:type="dxa"/>
            <w:vMerge/>
            <w:shd w:val="clear" w:color="auto" w:fill="F2F2F2" w:themeFill="background1" w:themeFillShade="F2"/>
          </w:tcPr>
          <w:p w14:paraId="6B96478A" w14:textId="77777777" w:rsidR="00D71DEE" w:rsidRPr="0043392B" w:rsidRDefault="00D71DEE" w:rsidP="00D71DEE">
            <w:pPr>
              <w:pStyle w:val="NoSpacing"/>
            </w:pPr>
          </w:p>
        </w:tc>
        <w:tc>
          <w:tcPr>
            <w:tcW w:w="4050" w:type="dxa"/>
            <w:shd w:val="clear" w:color="auto" w:fill="F2F2F2" w:themeFill="background1" w:themeFillShade="F2"/>
          </w:tcPr>
          <w:p w14:paraId="7F4356B7" w14:textId="77777777" w:rsidR="00D71DEE" w:rsidRPr="00C7038D" w:rsidRDefault="00D71DEE" w:rsidP="00486773">
            <w:pPr>
              <w:pStyle w:val="NoSpacing"/>
              <w:numPr>
                <w:ilvl w:val="0"/>
                <w:numId w:val="20"/>
              </w:numPr>
            </w:pPr>
            <w:r>
              <w:t xml:space="preserve">Was the staffing on the project commensurate with the scale and objectives? </w:t>
            </w:r>
          </w:p>
        </w:tc>
        <w:tc>
          <w:tcPr>
            <w:tcW w:w="2160" w:type="dxa"/>
            <w:shd w:val="clear" w:color="auto" w:fill="F2F2F2" w:themeFill="background1" w:themeFillShade="F2"/>
          </w:tcPr>
          <w:p w14:paraId="5562B147" w14:textId="77777777" w:rsidR="00D71DEE" w:rsidRPr="0043392B" w:rsidRDefault="00D71DEE" w:rsidP="00D71DEE">
            <w:pPr>
              <w:pStyle w:val="NoSpacing"/>
            </w:pPr>
            <w:r w:rsidRPr="0043392B">
              <w:t>Document Review</w:t>
            </w:r>
          </w:p>
          <w:p w14:paraId="4637C1F1" w14:textId="77777777" w:rsidR="00D71DEE" w:rsidRDefault="00D71DEE" w:rsidP="00D71DEE">
            <w:r w:rsidRPr="0043392B">
              <w:t>KIIs</w:t>
            </w:r>
          </w:p>
          <w:p w14:paraId="64180986" w14:textId="77777777" w:rsidR="00D71DEE" w:rsidRPr="0043392B" w:rsidRDefault="00D71DEE" w:rsidP="00D71DEE">
            <w:pPr>
              <w:pStyle w:val="NoSpacing"/>
            </w:pPr>
          </w:p>
        </w:tc>
        <w:tc>
          <w:tcPr>
            <w:tcW w:w="3423" w:type="dxa"/>
            <w:shd w:val="clear" w:color="auto" w:fill="F2F2F2" w:themeFill="background1" w:themeFillShade="F2"/>
          </w:tcPr>
          <w:p w14:paraId="093244C2" w14:textId="77777777" w:rsidR="00D71DEE" w:rsidRPr="0043392B" w:rsidRDefault="00D71DEE" w:rsidP="00D71DEE">
            <w:pPr>
              <w:pStyle w:val="NoSpacing"/>
            </w:pPr>
            <w:r w:rsidRPr="0043392B">
              <w:t>Project Document</w:t>
            </w:r>
          </w:p>
          <w:p w14:paraId="6884693E" w14:textId="77777777" w:rsidR="00D71DEE" w:rsidRPr="0043392B" w:rsidRDefault="00D71DEE" w:rsidP="00D71DEE">
            <w:pPr>
              <w:pStyle w:val="NoSpacing"/>
            </w:pPr>
            <w:r w:rsidRPr="0043392B">
              <w:t>Annual Reports</w:t>
            </w:r>
          </w:p>
          <w:p w14:paraId="3AC65427" w14:textId="77777777" w:rsidR="00D71DEE" w:rsidRPr="0043392B" w:rsidRDefault="00D71DEE" w:rsidP="00D71DEE">
            <w:pPr>
              <w:pStyle w:val="NoSpacing"/>
            </w:pPr>
            <w:r w:rsidRPr="0043392B">
              <w:t>MOH officials, Health Worker Training Institutions</w:t>
            </w:r>
          </w:p>
          <w:p w14:paraId="659733D5" w14:textId="77777777" w:rsidR="00D71DEE" w:rsidRPr="0043392B" w:rsidRDefault="00D71DEE" w:rsidP="00D71DEE">
            <w:pPr>
              <w:pStyle w:val="NoSpacing"/>
            </w:pPr>
            <w:r w:rsidRPr="0043392B">
              <w:t>Local Government</w:t>
            </w:r>
          </w:p>
          <w:p w14:paraId="74AC6025" w14:textId="77777777" w:rsidR="00D71DEE" w:rsidRPr="0043392B" w:rsidRDefault="00D71DEE" w:rsidP="00D71DEE">
            <w:pPr>
              <w:pStyle w:val="NoSpacing"/>
            </w:pPr>
            <w:r w:rsidRPr="0043392B">
              <w:t>UNICEF, UNFPA, Save the Children</w:t>
            </w:r>
          </w:p>
          <w:p w14:paraId="13F16F9E" w14:textId="77777777" w:rsidR="00D71DEE" w:rsidRPr="0043392B" w:rsidRDefault="00D71DEE" w:rsidP="00D71DEE">
            <w:pPr>
              <w:pStyle w:val="NoSpacing"/>
            </w:pPr>
            <w:r w:rsidRPr="0043392B">
              <w:t>CHMT members</w:t>
            </w:r>
          </w:p>
          <w:p w14:paraId="3053C3C3" w14:textId="77777777" w:rsidR="00D71DEE" w:rsidRPr="0043392B" w:rsidRDefault="00D71DEE" w:rsidP="00D71DEE">
            <w:pPr>
              <w:pStyle w:val="NoSpacing"/>
            </w:pPr>
            <w:r>
              <w:t>Community Health Volunteers</w:t>
            </w:r>
          </w:p>
        </w:tc>
      </w:tr>
      <w:tr w:rsidR="00EA58FB" w:rsidRPr="0043392B" w14:paraId="497B441D" w14:textId="77777777" w:rsidTr="00EA58FB">
        <w:tc>
          <w:tcPr>
            <w:tcW w:w="1483" w:type="dxa"/>
            <w:vMerge/>
            <w:shd w:val="clear" w:color="auto" w:fill="F2F2F2" w:themeFill="background1" w:themeFillShade="F2"/>
          </w:tcPr>
          <w:p w14:paraId="79C8D891" w14:textId="77777777" w:rsidR="00EA58FB" w:rsidRPr="0043392B" w:rsidRDefault="00EA58FB" w:rsidP="00391161">
            <w:pPr>
              <w:pStyle w:val="NoSpacing"/>
            </w:pPr>
          </w:p>
        </w:tc>
        <w:tc>
          <w:tcPr>
            <w:tcW w:w="2832" w:type="dxa"/>
            <w:vMerge/>
            <w:shd w:val="clear" w:color="auto" w:fill="F2F2F2" w:themeFill="background1" w:themeFillShade="F2"/>
          </w:tcPr>
          <w:p w14:paraId="292929F7" w14:textId="77777777" w:rsidR="00EA58FB" w:rsidRPr="0043392B" w:rsidRDefault="00EA58FB" w:rsidP="00391161">
            <w:pPr>
              <w:pStyle w:val="NoSpacing"/>
            </w:pPr>
          </w:p>
        </w:tc>
        <w:tc>
          <w:tcPr>
            <w:tcW w:w="4050" w:type="dxa"/>
            <w:shd w:val="clear" w:color="auto" w:fill="F2F2F2" w:themeFill="background1" w:themeFillShade="F2"/>
          </w:tcPr>
          <w:p w14:paraId="2B3BA2CD" w14:textId="77777777" w:rsidR="00EA58FB" w:rsidRPr="00C7038D" w:rsidRDefault="00EA58FB" w:rsidP="00486773">
            <w:pPr>
              <w:pStyle w:val="NoSpacing"/>
              <w:numPr>
                <w:ilvl w:val="0"/>
                <w:numId w:val="20"/>
              </w:numPr>
            </w:pPr>
            <w:r w:rsidRPr="00C7038D">
              <w:t>Platforms that exist for lessons sharing between par</w:t>
            </w:r>
            <w:r>
              <w:t>tners and the benefits accruing.</w:t>
            </w:r>
            <w:r w:rsidRPr="00C7038D">
              <w:t xml:space="preserve"> </w:t>
            </w:r>
          </w:p>
        </w:tc>
        <w:tc>
          <w:tcPr>
            <w:tcW w:w="2160" w:type="dxa"/>
            <w:shd w:val="clear" w:color="auto" w:fill="F2F2F2" w:themeFill="background1" w:themeFillShade="F2"/>
          </w:tcPr>
          <w:p w14:paraId="29E1638C" w14:textId="77777777" w:rsidR="00EA58FB" w:rsidRPr="0043392B" w:rsidRDefault="00EA58FB" w:rsidP="00391161">
            <w:pPr>
              <w:pStyle w:val="NoSpacing"/>
            </w:pPr>
            <w:r w:rsidRPr="0043392B">
              <w:t>Document Review</w:t>
            </w:r>
          </w:p>
          <w:p w14:paraId="46B4B9DE" w14:textId="77777777" w:rsidR="00EA58FB" w:rsidRDefault="00EA58FB" w:rsidP="00391161">
            <w:r w:rsidRPr="0043392B">
              <w:t>KIIs</w:t>
            </w:r>
          </w:p>
          <w:p w14:paraId="1E4B427B" w14:textId="77777777" w:rsidR="00EA58FB" w:rsidRPr="0043392B" w:rsidRDefault="00EA58FB" w:rsidP="00391161">
            <w:r>
              <w:t>FGDs</w:t>
            </w:r>
          </w:p>
          <w:p w14:paraId="48423170" w14:textId="77777777" w:rsidR="00EA58FB" w:rsidRPr="0043392B" w:rsidRDefault="00EA58FB" w:rsidP="00391161">
            <w:pPr>
              <w:pStyle w:val="NoSpacing"/>
            </w:pPr>
          </w:p>
        </w:tc>
        <w:tc>
          <w:tcPr>
            <w:tcW w:w="3423" w:type="dxa"/>
            <w:shd w:val="clear" w:color="auto" w:fill="F2F2F2" w:themeFill="background1" w:themeFillShade="F2"/>
          </w:tcPr>
          <w:p w14:paraId="2E6F7DD7" w14:textId="77777777" w:rsidR="00EA58FB" w:rsidRPr="0043392B" w:rsidRDefault="00EA58FB" w:rsidP="00391161">
            <w:pPr>
              <w:pStyle w:val="NoSpacing"/>
            </w:pPr>
            <w:r w:rsidRPr="0043392B">
              <w:t>Project Document</w:t>
            </w:r>
          </w:p>
          <w:p w14:paraId="063B6704" w14:textId="77777777" w:rsidR="00EA58FB" w:rsidRPr="0043392B" w:rsidRDefault="00EA58FB" w:rsidP="00391161">
            <w:pPr>
              <w:pStyle w:val="NoSpacing"/>
            </w:pPr>
            <w:r w:rsidRPr="0043392B">
              <w:t>Annual Reports</w:t>
            </w:r>
          </w:p>
          <w:p w14:paraId="2FEBC9FD" w14:textId="77777777" w:rsidR="00EA58FB" w:rsidRPr="0043392B" w:rsidRDefault="00EA58FB" w:rsidP="00391161">
            <w:pPr>
              <w:pStyle w:val="NoSpacing"/>
            </w:pPr>
            <w:r w:rsidRPr="0043392B">
              <w:t>MOH officials, Health Worker Training Institutions</w:t>
            </w:r>
          </w:p>
          <w:p w14:paraId="03B0B7F8" w14:textId="77777777" w:rsidR="00EA58FB" w:rsidRPr="0043392B" w:rsidRDefault="00EA58FB" w:rsidP="00391161">
            <w:pPr>
              <w:pStyle w:val="NoSpacing"/>
            </w:pPr>
            <w:r w:rsidRPr="0043392B">
              <w:t>UNICEF, UNFPA, Save the Children</w:t>
            </w:r>
          </w:p>
          <w:p w14:paraId="2D8E5C64" w14:textId="77777777" w:rsidR="00EA58FB" w:rsidRPr="0043392B" w:rsidRDefault="00EA58FB" w:rsidP="00391161">
            <w:pPr>
              <w:pStyle w:val="NoSpacing"/>
            </w:pPr>
          </w:p>
        </w:tc>
      </w:tr>
      <w:tr w:rsidR="00EA58FB" w:rsidRPr="0043392B" w14:paraId="0F5B0720" w14:textId="77777777" w:rsidTr="00EA58FB">
        <w:tc>
          <w:tcPr>
            <w:tcW w:w="1483" w:type="dxa"/>
            <w:vMerge/>
            <w:shd w:val="clear" w:color="auto" w:fill="F2F2F2" w:themeFill="background1" w:themeFillShade="F2"/>
          </w:tcPr>
          <w:p w14:paraId="18F0F9EF" w14:textId="77777777" w:rsidR="00EA58FB" w:rsidRPr="0043392B" w:rsidRDefault="00EA58FB" w:rsidP="00391161">
            <w:pPr>
              <w:pStyle w:val="NoSpacing"/>
            </w:pPr>
          </w:p>
        </w:tc>
        <w:tc>
          <w:tcPr>
            <w:tcW w:w="2832" w:type="dxa"/>
            <w:vMerge/>
            <w:shd w:val="clear" w:color="auto" w:fill="F2F2F2" w:themeFill="background1" w:themeFillShade="F2"/>
          </w:tcPr>
          <w:p w14:paraId="6FB100CA" w14:textId="77777777" w:rsidR="00EA58FB" w:rsidRPr="0043392B" w:rsidRDefault="00EA58FB" w:rsidP="00391161">
            <w:pPr>
              <w:pStyle w:val="NoSpacing"/>
            </w:pPr>
          </w:p>
        </w:tc>
        <w:tc>
          <w:tcPr>
            <w:tcW w:w="4050" w:type="dxa"/>
            <w:shd w:val="clear" w:color="auto" w:fill="F2F2F2" w:themeFill="background1" w:themeFillShade="F2"/>
          </w:tcPr>
          <w:p w14:paraId="747843B6" w14:textId="77777777" w:rsidR="00EA58FB" w:rsidRPr="00C7038D" w:rsidRDefault="00EA58FB" w:rsidP="00486773">
            <w:pPr>
              <w:pStyle w:val="NoSpacing"/>
              <w:numPr>
                <w:ilvl w:val="0"/>
                <w:numId w:val="20"/>
              </w:numPr>
            </w:pPr>
            <w:r w:rsidRPr="00C7038D">
              <w:t>Monitoring systems put in place, their adequacy to provide information required for project management and how information from the monitoring system was used for</w:t>
            </w:r>
            <w:r>
              <w:t xml:space="preserve"> project steering at all levels.</w:t>
            </w:r>
            <w:r w:rsidRPr="00C7038D">
              <w:t xml:space="preserve"> </w:t>
            </w:r>
          </w:p>
        </w:tc>
        <w:tc>
          <w:tcPr>
            <w:tcW w:w="2160" w:type="dxa"/>
            <w:shd w:val="clear" w:color="auto" w:fill="F2F2F2" w:themeFill="background1" w:themeFillShade="F2"/>
          </w:tcPr>
          <w:p w14:paraId="44CA808C" w14:textId="77777777" w:rsidR="00EA58FB" w:rsidRPr="0043392B" w:rsidRDefault="00EA58FB" w:rsidP="00391161">
            <w:pPr>
              <w:pStyle w:val="NoSpacing"/>
            </w:pPr>
            <w:r w:rsidRPr="0043392B">
              <w:t>Document Review</w:t>
            </w:r>
          </w:p>
          <w:p w14:paraId="27B25633" w14:textId="77777777" w:rsidR="00EA58FB" w:rsidRDefault="00EA58FB" w:rsidP="00391161">
            <w:r w:rsidRPr="0043392B">
              <w:t>KIIs</w:t>
            </w:r>
          </w:p>
          <w:p w14:paraId="7FA1A61C" w14:textId="77777777" w:rsidR="00EA58FB" w:rsidRPr="0043392B" w:rsidRDefault="00EA58FB" w:rsidP="00391161">
            <w:pPr>
              <w:pStyle w:val="NoSpacing"/>
            </w:pPr>
            <w:r>
              <w:t>FGDs</w:t>
            </w:r>
          </w:p>
        </w:tc>
        <w:tc>
          <w:tcPr>
            <w:tcW w:w="3423" w:type="dxa"/>
            <w:shd w:val="clear" w:color="auto" w:fill="F2F2F2" w:themeFill="background1" w:themeFillShade="F2"/>
          </w:tcPr>
          <w:p w14:paraId="776E7A3A" w14:textId="77777777" w:rsidR="00EA58FB" w:rsidRPr="0043392B" w:rsidRDefault="00EA58FB" w:rsidP="00391161">
            <w:pPr>
              <w:pStyle w:val="NoSpacing"/>
            </w:pPr>
            <w:r w:rsidRPr="0043392B">
              <w:t>Project Document</w:t>
            </w:r>
          </w:p>
          <w:p w14:paraId="6453FF39" w14:textId="77777777" w:rsidR="00EA58FB" w:rsidRPr="0043392B" w:rsidRDefault="00EA58FB" w:rsidP="00391161">
            <w:pPr>
              <w:pStyle w:val="NoSpacing"/>
            </w:pPr>
            <w:r w:rsidRPr="0043392B">
              <w:t>Annual Reports</w:t>
            </w:r>
          </w:p>
          <w:p w14:paraId="05732D2A" w14:textId="77777777" w:rsidR="00EA58FB" w:rsidRPr="0043392B" w:rsidRDefault="00EA58FB" w:rsidP="00391161">
            <w:pPr>
              <w:pStyle w:val="NoSpacing"/>
            </w:pPr>
            <w:r w:rsidRPr="0043392B">
              <w:t>MOH officials, Health Worker Training Institutions</w:t>
            </w:r>
          </w:p>
          <w:p w14:paraId="2E98569C" w14:textId="77777777" w:rsidR="00EA58FB" w:rsidRPr="0043392B" w:rsidRDefault="00EA58FB" w:rsidP="00391161">
            <w:pPr>
              <w:pStyle w:val="NoSpacing"/>
            </w:pPr>
            <w:r w:rsidRPr="0043392B">
              <w:t>UNICEF, UNFPA, Save the Children</w:t>
            </w:r>
          </w:p>
          <w:p w14:paraId="253F7AE9" w14:textId="77777777" w:rsidR="00EA58FB" w:rsidRPr="0043392B" w:rsidRDefault="00EA58FB" w:rsidP="00391161">
            <w:pPr>
              <w:pStyle w:val="NoSpacing"/>
            </w:pPr>
          </w:p>
        </w:tc>
      </w:tr>
      <w:tr w:rsidR="00EA58FB" w:rsidRPr="0043392B" w14:paraId="5BB3DBC3" w14:textId="77777777" w:rsidTr="00EA58FB">
        <w:tc>
          <w:tcPr>
            <w:tcW w:w="1483" w:type="dxa"/>
            <w:vMerge/>
            <w:shd w:val="clear" w:color="auto" w:fill="F2F2F2" w:themeFill="background1" w:themeFillShade="F2"/>
          </w:tcPr>
          <w:p w14:paraId="322D1F3B" w14:textId="77777777" w:rsidR="00EA58FB" w:rsidRPr="0043392B" w:rsidRDefault="00EA58FB" w:rsidP="00391161">
            <w:pPr>
              <w:pStyle w:val="NoSpacing"/>
            </w:pPr>
          </w:p>
        </w:tc>
        <w:tc>
          <w:tcPr>
            <w:tcW w:w="2832" w:type="dxa"/>
            <w:vMerge/>
            <w:shd w:val="clear" w:color="auto" w:fill="F2F2F2" w:themeFill="background1" w:themeFillShade="F2"/>
          </w:tcPr>
          <w:p w14:paraId="0813F4A7" w14:textId="77777777" w:rsidR="00EA58FB" w:rsidRPr="0043392B" w:rsidRDefault="00EA58FB" w:rsidP="00391161">
            <w:pPr>
              <w:pStyle w:val="NoSpacing"/>
            </w:pPr>
          </w:p>
        </w:tc>
        <w:tc>
          <w:tcPr>
            <w:tcW w:w="4050" w:type="dxa"/>
            <w:shd w:val="clear" w:color="auto" w:fill="F2F2F2" w:themeFill="background1" w:themeFillShade="F2"/>
          </w:tcPr>
          <w:p w14:paraId="009D5276" w14:textId="77777777" w:rsidR="00EA58FB" w:rsidRPr="00C7038D" w:rsidRDefault="00EA58FB" w:rsidP="00486773">
            <w:pPr>
              <w:pStyle w:val="NoSpacing"/>
              <w:numPr>
                <w:ilvl w:val="0"/>
                <w:numId w:val="20"/>
              </w:numPr>
            </w:pPr>
            <w:r w:rsidRPr="00C7038D">
              <w:t>Key drivers and constraints to coherence and coordination</w:t>
            </w:r>
            <w:r>
              <w:t>.</w:t>
            </w:r>
          </w:p>
        </w:tc>
        <w:tc>
          <w:tcPr>
            <w:tcW w:w="2160" w:type="dxa"/>
            <w:shd w:val="clear" w:color="auto" w:fill="F2F2F2" w:themeFill="background1" w:themeFillShade="F2"/>
          </w:tcPr>
          <w:p w14:paraId="2E71174A" w14:textId="77777777" w:rsidR="00EA58FB" w:rsidRPr="0043392B" w:rsidRDefault="00EA58FB" w:rsidP="00391161">
            <w:pPr>
              <w:pStyle w:val="NoSpacing"/>
            </w:pPr>
            <w:r w:rsidRPr="0043392B">
              <w:t>Document Review</w:t>
            </w:r>
          </w:p>
          <w:p w14:paraId="439741FC" w14:textId="77777777" w:rsidR="00EA58FB" w:rsidRDefault="00EA58FB" w:rsidP="00391161">
            <w:r w:rsidRPr="0043392B">
              <w:t>KIIs</w:t>
            </w:r>
          </w:p>
          <w:p w14:paraId="1CCB2632" w14:textId="77777777" w:rsidR="00EA58FB" w:rsidRPr="0043392B" w:rsidRDefault="00EA58FB" w:rsidP="00391161">
            <w:pPr>
              <w:pStyle w:val="NoSpacing"/>
            </w:pPr>
            <w:r>
              <w:t>FGDs</w:t>
            </w:r>
          </w:p>
        </w:tc>
        <w:tc>
          <w:tcPr>
            <w:tcW w:w="3423" w:type="dxa"/>
            <w:shd w:val="clear" w:color="auto" w:fill="F2F2F2" w:themeFill="background1" w:themeFillShade="F2"/>
          </w:tcPr>
          <w:p w14:paraId="38850C74" w14:textId="77777777" w:rsidR="00EA58FB" w:rsidRPr="0043392B" w:rsidRDefault="00EA58FB" w:rsidP="00391161">
            <w:pPr>
              <w:pStyle w:val="NoSpacing"/>
            </w:pPr>
            <w:r w:rsidRPr="0043392B">
              <w:t>Project Document</w:t>
            </w:r>
          </w:p>
          <w:p w14:paraId="633B9222" w14:textId="77777777" w:rsidR="00EA58FB" w:rsidRPr="0043392B" w:rsidRDefault="00EA58FB" w:rsidP="00391161">
            <w:pPr>
              <w:pStyle w:val="NoSpacing"/>
            </w:pPr>
            <w:r w:rsidRPr="0043392B">
              <w:t>Annual Reports</w:t>
            </w:r>
          </w:p>
          <w:p w14:paraId="7F6213F0" w14:textId="77777777" w:rsidR="00EA58FB" w:rsidRPr="0043392B" w:rsidRDefault="00EA58FB" w:rsidP="00391161">
            <w:pPr>
              <w:pStyle w:val="NoSpacing"/>
            </w:pPr>
            <w:r w:rsidRPr="0043392B">
              <w:t>MOH officials, Health Worker Training Institutions</w:t>
            </w:r>
          </w:p>
          <w:p w14:paraId="70A3EC79" w14:textId="77777777" w:rsidR="00EA58FB" w:rsidRPr="0043392B" w:rsidRDefault="00EA58FB" w:rsidP="00391161">
            <w:pPr>
              <w:pStyle w:val="NoSpacing"/>
            </w:pPr>
            <w:r w:rsidRPr="0043392B">
              <w:lastRenderedPageBreak/>
              <w:t>UNICEF, UNFPA</w:t>
            </w:r>
            <w:r>
              <w:t>, Save the Children</w:t>
            </w:r>
          </w:p>
        </w:tc>
      </w:tr>
      <w:tr w:rsidR="00EA58FB" w:rsidRPr="0043392B" w14:paraId="45EBE7A7" w14:textId="77777777" w:rsidTr="00EA58FB">
        <w:tc>
          <w:tcPr>
            <w:tcW w:w="1483" w:type="dxa"/>
            <w:vMerge w:val="restart"/>
            <w:shd w:val="clear" w:color="auto" w:fill="F2F2F2" w:themeFill="background1" w:themeFillShade="F2"/>
          </w:tcPr>
          <w:p w14:paraId="1E02A0C8" w14:textId="77777777" w:rsidR="00EA58FB" w:rsidRPr="0043392B" w:rsidRDefault="00EA58FB" w:rsidP="00391161">
            <w:pPr>
              <w:pStyle w:val="NoSpacing"/>
            </w:pPr>
            <w:r>
              <w:lastRenderedPageBreak/>
              <w:t>Sustainability</w:t>
            </w:r>
          </w:p>
        </w:tc>
        <w:tc>
          <w:tcPr>
            <w:tcW w:w="2832" w:type="dxa"/>
            <w:vMerge w:val="restart"/>
            <w:shd w:val="clear" w:color="auto" w:fill="F2F2F2" w:themeFill="background1" w:themeFillShade="F2"/>
          </w:tcPr>
          <w:p w14:paraId="65DEE36F" w14:textId="77777777" w:rsidR="00EA58FB" w:rsidRPr="00B778FD" w:rsidRDefault="00EA58FB" w:rsidP="00391161">
            <w:pPr>
              <w:pStyle w:val="NoSpacing"/>
            </w:pPr>
            <w:r w:rsidRPr="00B778FD">
              <w:t xml:space="preserve">What are the enabling as well as constraining factors that influence the sustainability of the project? </w:t>
            </w:r>
          </w:p>
          <w:p w14:paraId="32C7FDCE" w14:textId="77777777" w:rsidR="00EA58FB" w:rsidRPr="0043392B" w:rsidRDefault="00EA58FB" w:rsidP="00391161">
            <w:pPr>
              <w:pStyle w:val="NoSpacing"/>
            </w:pPr>
          </w:p>
        </w:tc>
        <w:tc>
          <w:tcPr>
            <w:tcW w:w="4050" w:type="dxa"/>
            <w:shd w:val="clear" w:color="auto" w:fill="F2F2F2" w:themeFill="background1" w:themeFillShade="F2"/>
          </w:tcPr>
          <w:p w14:paraId="3D609191" w14:textId="77777777" w:rsidR="00EA58FB" w:rsidRPr="00276F99" w:rsidRDefault="00EA58FB" w:rsidP="00486773">
            <w:pPr>
              <w:pStyle w:val="NoSpacing"/>
              <w:numPr>
                <w:ilvl w:val="0"/>
                <w:numId w:val="21"/>
              </w:numPr>
            </w:pPr>
            <w:r w:rsidRPr="00276F99">
              <w:t xml:space="preserve">What components will be sustained in the: </w:t>
            </w:r>
          </w:p>
          <w:p w14:paraId="3CBD3753" w14:textId="77777777" w:rsidR="00EA58FB" w:rsidRPr="00276F99" w:rsidRDefault="00EA58FB" w:rsidP="00486773">
            <w:pPr>
              <w:pStyle w:val="NoSpacing"/>
              <w:numPr>
                <w:ilvl w:val="1"/>
                <w:numId w:val="21"/>
              </w:numPr>
            </w:pPr>
            <w:r w:rsidRPr="00276F99">
              <w:t>Short</w:t>
            </w:r>
          </w:p>
          <w:p w14:paraId="42004837" w14:textId="77777777" w:rsidR="00EA58FB" w:rsidRPr="00276F99" w:rsidRDefault="00EA58FB" w:rsidP="00486773">
            <w:pPr>
              <w:pStyle w:val="NoSpacing"/>
              <w:numPr>
                <w:ilvl w:val="1"/>
                <w:numId w:val="21"/>
              </w:numPr>
            </w:pPr>
            <w:r w:rsidRPr="00276F99">
              <w:t>Medium</w:t>
            </w:r>
          </w:p>
          <w:p w14:paraId="1FDF3063" w14:textId="77777777" w:rsidR="00EA58FB" w:rsidRPr="00276F99" w:rsidRDefault="00EA58FB" w:rsidP="00486773">
            <w:pPr>
              <w:pStyle w:val="NoSpacing"/>
              <w:numPr>
                <w:ilvl w:val="1"/>
                <w:numId w:val="21"/>
              </w:numPr>
            </w:pPr>
            <w:r w:rsidRPr="00276F99">
              <w:t xml:space="preserve">Long term </w:t>
            </w:r>
          </w:p>
          <w:p w14:paraId="5050079A" w14:textId="77777777" w:rsidR="00EA58FB" w:rsidRPr="00C7038D" w:rsidRDefault="00EA58FB" w:rsidP="00391161">
            <w:pPr>
              <w:pStyle w:val="NoSpacing"/>
            </w:pPr>
          </w:p>
        </w:tc>
        <w:tc>
          <w:tcPr>
            <w:tcW w:w="2160" w:type="dxa"/>
            <w:shd w:val="clear" w:color="auto" w:fill="F2F2F2" w:themeFill="background1" w:themeFillShade="F2"/>
          </w:tcPr>
          <w:p w14:paraId="29407D48" w14:textId="77777777" w:rsidR="00EA58FB" w:rsidRPr="0043392B" w:rsidRDefault="00EA58FB" w:rsidP="00391161">
            <w:pPr>
              <w:pStyle w:val="NoSpacing"/>
            </w:pPr>
            <w:r w:rsidRPr="0043392B">
              <w:t>Document Review</w:t>
            </w:r>
          </w:p>
          <w:p w14:paraId="2A1300EF" w14:textId="77777777" w:rsidR="00EA58FB" w:rsidRDefault="00EA58FB" w:rsidP="00391161">
            <w:r w:rsidRPr="0043392B">
              <w:t>KIIs</w:t>
            </w:r>
          </w:p>
          <w:p w14:paraId="36179922" w14:textId="77777777" w:rsidR="00EA58FB" w:rsidRPr="0043392B" w:rsidRDefault="00EA58FB" w:rsidP="00391161">
            <w:pPr>
              <w:pStyle w:val="NoSpacing"/>
            </w:pPr>
            <w:r>
              <w:t>FGDs</w:t>
            </w:r>
          </w:p>
        </w:tc>
        <w:tc>
          <w:tcPr>
            <w:tcW w:w="3423" w:type="dxa"/>
            <w:shd w:val="clear" w:color="auto" w:fill="F2F2F2" w:themeFill="background1" w:themeFillShade="F2"/>
          </w:tcPr>
          <w:p w14:paraId="425A6BB1" w14:textId="77777777" w:rsidR="00EA58FB" w:rsidRPr="0043392B" w:rsidRDefault="00EA58FB" w:rsidP="00391161">
            <w:pPr>
              <w:pStyle w:val="NoSpacing"/>
            </w:pPr>
            <w:r w:rsidRPr="0043392B">
              <w:t>Annual Reports</w:t>
            </w:r>
          </w:p>
          <w:p w14:paraId="21E243F0" w14:textId="77777777" w:rsidR="00EA58FB" w:rsidRPr="0043392B" w:rsidRDefault="00EA58FB" w:rsidP="00391161">
            <w:pPr>
              <w:pStyle w:val="NoSpacing"/>
            </w:pPr>
            <w:r w:rsidRPr="0043392B">
              <w:t>MOH officials, Health Worker Training Institutions</w:t>
            </w:r>
          </w:p>
          <w:p w14:paraId="0055117A" w14:textId="77777777" w:rsidR="00EA58FB" w:rsidRPr="0043392B" w:rsidRDefault="00EA58FB" w:rsidP="00391161">
            <w:pPr>
              <w:pStyle w:val="NoSpacing"/>
            </w:pPr>
            <w:r w:rsidRPr="0043392B">
              <w:t>Local Government</w:t>
            </w:r>
          </w:p>
          <w:p w14:paraId="5A8C2D24" w14:textId="77777777" w:rsidR="00EA58FB" w:rsidRPr="0043392B" w:rsidRDefault="00EA58FB" w:rsidP="00391161">
            <w:pPr>
              <w:pStyle w:val="NoSpacing"/>
            </w:pPr>
            <w:r w:rsidRPr="0043392B">
              <w:t>UNICEF, UNFPA, Save the Children</w:t>
            </w:r>
          </w:p>
          <w:p w14:paraId="4EACA448" w14:textId="77777777" w:rsidR="00EA58FB" w:rsidRPr="0043392B" w:rsidRDefault="00EA58FB" w:rsidP="00391161">
            <w:pPr>
              <w:pStyle w:val="NoSpacing"/>
            </w:pPr>
            <w:r w:rsidRPr="0043392B">
              <w:t>Health Workers in facilities</w:t>
            </w:r>
          </w:p>
          <w:p w14:paraId="50273D17" w14:textId="77777777" w:rsidR="00EA58FB" w:rsidRPr="0043392B" w:rsidRDefault="00EA58FB" w:rsidP="00391161">
            <w:pPr>
              <w:pStyle w:val="NoSpacing"/>
            </w:pPr>
            <w:r w:rsidRPr="0043392B">
              <w:t>CHMT members</w:t>
            </w:r>
          </w:p>
          <w:p w14:paraId="0C5F7A85" w14:textId="77777777" w:rsidR="00EA58FB" w:rsidRPr="0043392B" w:rsidRDefault="00EA58FB" w:rsidP="00391161">
            <w:pPr>
              <w:pStyle w:val="NoSpacing"/>
            </w:pPr>
            <w:r w:rsidRPr="0043392B">
              <w:t>Community Health Volunteers</w:t>
            </w:r>
          </w:p>
        </w:tc>
      </w:tr>
      <w:tr w:rsidR="00EA58FB" w:rsidRPr="0043392B" w14:paraId="1984AB02" w14:textId="77777777" w:rsidTr="00EA58FB">
        <w:tc>
          <w:tcPr>
            <w:tcW w:w="1483" w:type="dxa"/>
            <w:vMerge/>
            <w:shd w:val="clear" w:color="auto" w:fill="F2F2F2" w:themeFill="background1" w:themeFillShade="F2"/>
          </w:tcPr>
          <w:p w14:paraId="0622D95F" w14:textId="77777777" w:rsidR="00EA58FB" w:rsidRDefault="00EA58FB" w:rsidP="00391161">
            <w:pPr>
              <w:pStyle w:val="NoSpacing"/>
            </w:pPr>
          </w:p>
        </w:tc>
        <w:tc>
          <w:tcPr>
            <w:tcW w:w="2832" w:type="dxa"/>
            <w:vMerge/>
            <w:shd w:val="clear" w:color="auto" w:fill="F2F2F2" w:themeFill="background1" w:themeFillShade="F2"/>
          </w:tcPr>
          <w:p w14:paraId="01F9D3FA" w14:textId="77777777" w:rsidR="00EA58FB" w:rsidRPr="00B778FD" w:rsidRDefault="00EA58FB" w:rsidP="00391161">
            <w:pPr>
              <w:pStyle w:val="NoSpacing"/>
            </w:pPr>
          </w:p>
        </w:tc>
        <w:tc>
          <w:tcPr>
            <w:tcW w:w="4050" w:type="dxa"/>
            <w:shd w:val="clear" w:color="auto" w:fill="F2F2F2" w:themeFill="background1" w:themeFillShade="F2"/>
          </w:tcPr>
          <w:p w14:paraId="6845D5B7" w14:textId="77777777" w:rsidR="00EA58FB" w:rsidRPr="00C7038D" w:rsidRDefault="00EA58FB" w:rsidP="00486773">
            <w:pPr>
              <w:pStyle w:val="NoSpacing"/>
              <w:numPr>
                <w:ilvl w:val="0"/>
                <w:numId w:val="21"/>
              </w:numPr>
            </w:pPr>
            <w:r>
              <w:t>Individual, organisational and institutional factors supporting or constraining sustainability</w:t>
            </w:r>
          </w:p>
        </w:tc>
        <w:tc>
          <w:tcPr>
            <w:tcW w:w="2160" w:type="dxa"/>
            <w:shd w:val="clear" w:color="auto" w:fill="F2F2F2" w:themeFill="background1" w:themeFillShade="F2"/>
          </w:tcPr>
          <w:p w14:paraId="5A24BAA7" w14:textId="77777777" w:rsidR="00EA58FB" w:rsidRPr="0043392B" w:rsidRDefault="00EA58FB" w:rsidP="00391161">
            <w:pPr>
              <w:pStyle w:val="NoSpacing"/>
            </w:pPr>
            <w:r w:rsidRPr="0043392B">
              <w:t>Document Review</w:t>
            </w:r>
          </w:p>
          <w:p w14:paraId="4E197C19" w14:textId="77777777" w:rsidR="00EA58FB" w:rsidRDefault="00EA58FB" w:rsidP="00391161">
            <w:r w:rsidRPr="0043392B">
              <w:t>KIIs</w:t>
            </w:r>
          </w:p>
          <w:p w14:paraId="42BAA658" w14:textId="77777777" w:rsidR="00EA58FB" w:rsidRPr="0043392B" w:rsidRDefault="00EA58FB" w:rsidP="00391161">
            <w:pPr>
              <w:pStyle w:val="NoSpacing"/>
            </w:pPr>
            <w:r>
              <w:t>FGDs</w:t>
            </w:r>
          </w:p>
        </w:tc>
        <w:tc>
          <w:tcPr>
            <w:tcW w:w="3423" w:type="dxa"/>
            <w:shd w:val="clear" w:color="auto" w:fill="F2F2F2" w:themeFill="background1" w:themeFillShade="F2"/>
          </w:tcPr>
          <w:p w14:paraId="0D8C60F4" w14:textId="77777777" w:rsidR="00EA58FB" w:rsidRPr="0043392B" w:rsidRDefault="00EA58FB" w:rsidP="00391161">
            <w:pPr>
              <w:pStyle w:val="NoSpacing"/>
            </w:pPr>
            <w:r w:rsidRPr="0043392B">
              <w:t>Annual Reports</w:t>
            </w:r>
          </w:p>
          <w:p w14:paraId="5D702218" w14:textId="77777777" w:rsidR="00EA58FB" w:rsidRPr="0043392B" w:rsidRDefault="00EA58FB" w:rsidP="00391161">
            <w:pPr>
              <w:pStyle w:val="NoSpacing"/>
            </w:pPr>
            <w:r w:rsidRPr="0043392B">
              <w:t>MOH officials, Health Worker Training Institutions</w:t>
            </w:r>
          </w:p>
          <w:p w14:paraId="31D8C810" w14:textId="77777777" w:rsidR="00EA58FB" w:rsidRPr="0043392B" w:rsidRDefault="00EA58FB" w:rsidP="00391161">
            <w:pPr>
              <w:pStyle w:val="NoSpacing"/>
            </w:pPr>
            <w:r w:rsidRPr="0043392B">
              <w:t>Local Government</w:t>
            </w:r>
          </w:p>
          <w:p w14:paraId="647FE361" w14:textId="77777777" w:rsidR="00EA58FB" w:rsidRPr="0043392B" w:rsidRDefault="00EA58FB" w:rsidP="00391161">
            <w:pPr>
              <w:pStyle w:val="NoSpacing"/>
            </w:pPr>
            <w:r w:rsidRPr="0043392B">
              <w:t>UNICEF, UNFPA, Save the Children</w:t>
            </w:r>
          </w:p>
          <w:p w14:paraId="1942EAB7" w14:textId="77777777" w:rsidR="00EA58FB" w:rsidRPr="0043392B" w:rsidRDefault="00EA58FB" w:rsidP="00391161">
            <w:pPr>
              <w:pStyle w:val="NoSpacing"/>
            </w:pPr>
            <w:r w:rsidRPr="0043392B">
              <w:t>Health Workers in facilities</w:t>
            </w:r>
          </w:p>
          <w:p w14:paraId="3733263A" w14:textId="77777777" w:rsidR="00EA58FB" w:rsidRPr="0043392B" w:rsidRDefault="00EA58FB" w:rsidP="00391161">
            <w:pPr>
              <w:pStyle w:val="NoSpacing"/>
            </w:pPr>
            <w:r w:rsidRPr="0043392B">
              <w:t>CHMT members</w:t>
            </w:r>
          </w:p>
          <w:p w14:paraId="404E5E4E" w14:textId="77777777" w:rsidR="00EA58FB" w:rsidRPr="0043392B" w:rsidRDefault="00EA58FB" w:rsidP="00391161">
            <w:pPr>
              <w:pStyle w:val="NoSpacing"/>
            </w:pPr>
            <w:r w:rsidRPr="0043392B">
              <w:t>Community Health Volunteers</w:t>
            </w:r>
          </w:p>
        </w:tc>
      </w:tr>
      <w:tr w:rsidR="00EA58FB" w:rsidRPr="0043392B" w14:paraId="57B0DDB9" w14:textId="77777777" w:rsidTr="00EA58FB">
        <w:tc>
          <w:tcPr>
            <w:tcW w:w="1483" w:type="dxa"/>
            <w:vMerge/>
            <w:shd w:val="clear" w:color="auto" w:fill="F2F2F2" w:themeFill="background1" w:themeFillShade="F2"/>
          </w:tcPr>
          <w:p w14:paraId="11A128F2" w14:textId="77777777" w:rsidR="00EA58FB" w:rsidRDefault="00EA58FB" w:rsidP="00391161">
            <w:pPr>
              <w:pStyle w:val="NoSpacing"/>
            </w:pPr>
          </w:p>
        </w:tc>
        <w:tc>
          <w:tcPr>
            <w:tcW w:w="2832" w:type="dxa"/>
            <w:shd w:val="clear" w:color="auto" w:fill="F2F2F2" w:themeFill="background1" w:themeFillShade="F2"/>
          </w:tcPr>
          <w:p w14:paraId="6EAC8EBF" w14:textId="77777777" w:rsidR="00EA58FB" w:rsidRPr="00B778FD" w:rsidRDefault="00EA58FB" w:rsidP="00391161">
            <w:pPr>
              <w:pStyle w:val="NoSpacing"/>
            </w:pPr>
            <w:r w:rsidRPr="00B778FD">
              <w:t xml:space="preserve">How will good practices generated from the project be brought in and sustained at both national and sub-national levels? </w:t>
            </w:r>
          </w:p>
          <w:p w14:paraId="6CED367C" w14:textId="77777777" w:rsidR="00EA58FB" w:rsidRPr="0043392B" w:rsidRDefault="00EA58FB" w:rsidP="00391161">
            <w:pPr>
              <w:pStyle w:val="NoSpacing"/>
            </w:pPr>
          </w:p>
        </w:tc>
        <w:tc>
          <w:tcPr>
            <w:tcW w:w="4050" w:type="dxa"/>
            <w:shd w:val="clear" w:color="auto" w:fill="F2F2F2" w:themeFill="background1" w:themeFillShade="F2"/>
          </w:tcPr>
          <w:p w14:paraId="6350320C" w14:textId="77777777" w:rsidR="00EA58FB" w:rsidRPr="00276F99" w:rsidRDefault="00EA58FB" w:rsidP="00486773">
            <w:pPr>
              <w:pStyle w:val="NoSpacing"/>
              <w:numPr>
                <w:ilvl w:val="0"/>
                <w:numId w:val="21"/>
              </w:numPr>
            </w:pPr>
            <w:r w:rsidRPr="00276F99">
              <w:t xml:space="preserve">What is required to support them: </w:t>
            </w:r>
          </w:p>
          <w:p w14:paraId="169CF212" w14:textId="77777777" w:rsidR="00EA58FB" w:rsidRDefault="00EA58FB" w:rsidP="00486773">
            <w:pPr>
              <w:pStyle w:val="NoSpacing"/>
              <w:numPr>
                <w:ilvl w:val="1"/>
                <w:numId w:val="22"/>
              </w:numPr>
            </w:pPr>
            <w:r w:rsidRPr="00276F99">
              <w:t>Key assumptions</w:t>
            </w:r>
          </w:p>
          <w:p w14:paraId="1DFF4BBF" w14:textId="77777777" w:rsidR="00EA58FB" w:rsidRPr="0060543D" w:rsidRDefault="00EA58FB" w:rsidP="00486773">
            <w:pPr>
              <w:pStyle w:val="NoSpacing"/>
              <w:numPr>
                <w:ilvl w:val="1"/>
                <w:numId w:val="22"/>
              </w:numPr>
            </w:pPr>
            <w:r w:rsidRPr="0060543D">
              <w:t>Provisions being put in place or in planning to support sustainability</w:t>
            </w:r>
          </w:p>
        </w:tc>
        <w:tc>
          <w:tcPr>
            <w:tcW w:w="2160" w:type="dxa"/>
            <w:shd w:val="clear" w:color="auto" w:fill="F2F2F2" w:themeFill="background1" w:themeFillShade="F2"/>
          </w:tcPr>
          <w:p w14:paraId="6609A27F" w14:textId="77777777" w:rsidR="00EA58FB" w:rsidRPr="0043392B" w:rsidRDefault="00EA58FB" w:rsidP="00391161">
            <w:pPr>
              <w:pStyle w:val="NoSpacing"/>
            </w:pPr>
            <w:r w:rsidRPr="0043392B">
              <w:t>Document Review</w:t>
            </w:r>
          </w:p>
          <w:p w14:paraId="1AABC040" w14:textId="77777777" w:rsidR="00EA58FB" w:rsidRPr="0043392B" w:rsidRDefault="00EA58FB" w:rsidP="00391161">
            <w:r w:rsidRPr="0043392B">
              <w:t>KIIs</w:t>
            </w:r>
          </w:p>
          <w:p w14:paraId="49FB101F" w14:textId="77777777" w:rsidR="00EA58FB" w:rsidRPr="0043392B" w:rsidRDefault="00EA58FB" w:rsidP="00391161">
            <w:r w:rsidRPr="0043392B">
              <w:t>FGDs</w:t>
            </w:r>
          </w:p>
          <w:p w14:paraId="3FA649EE" w14:textId="77777777" w:rsidR="00EA58FB" w:rsidRPr="0043392B" w:rsidRDefault="00EA58FB" w:rsidP="00391161">
            <w:pPr>
              <w:pStyle w:val="NoSpacing"/>
            </w:pPr>
          </w:p>
        </w:tc>
        <w:tc>
          <w:tcPr>
            <w:tcW w:w="3423" w:type="dxa"/>
            <w:shd w:val="clear" w:color="auto" w:fill="F2F2F2" w:themeFill="background1" w:themeFillShade="F2"/>
          </w:tcPr>
          <w:p w14:paraId="696F130A" w14:textId="77777777" w:rsidR="00EA58FB" w:rsidRPr="0043392B" w:rsidRDefault="00EA58FB" w:rsidP="00391161">
            <w:pPr>
              <w:pStyle w:val="NoSpacing"/>
            </w:pPr>
            <w:r w:rsidRPr="0043392B">
              <w:t>Project Document</w:t>
            </w:r>
          </w:p>
          <w:p w14:paraId="653A4FD5" w14:textId="77777777" w:rsidR="00EA58FB" w:rsidRPr="0043392B" w:rsidRDefault="00EA58FB" w:rsidP="00391161">
            <w:pPr>
              <w:pStyle w:val="NoSpacing"/>
            </w:pPr>
            <w:r w:rsidRPr="0043392B">
              <w:t>Annual Reports</w:t>
            </w:r>
          </w:p>
          <w:p w14:paraId="0915791F" w14:textId="77777777" w:rsidR="00EA58FB" w:rsidRPr="0043392B" w:rsidRDefault="00EA58FB" w:rsidP="00391161">
            <w:pPr>
              <w:pStyle w:val="NoSpacing"/>
            </w:pPr>
            <w:r w:rsidRPr="0043392B">
              <w:t>MOH officials, Health Worker Training Institutions</w:t>
            </w:r>
          </w:p>
          <w:p w14:paraId="17D44C77" w14:textId="77777777" w:rsidR="00EA58FB" w:rsidRPr="0043392B" w:rsidRDefault="00EA58FB" w:rsidP="00391161">
            <w:pPr>
              <w:pStyle w:val="NoSpacing"/>
            </w:pPr>
            <w:r w:rsidRPr="0043392B">
              <w:t>Local Government</w:t>
            </w:r>
          </w:p>
          <w:p w14:paraId="46863F88" w14:textId="77777777" w:rsidR="00EA58FB" w:rsidRPr="0043392B" w:rsidRDefault="00EA58FB" w:rsidP="00391161">
            <w:pPr>
              <w:pStyle w:val="NoSpacing"/>
            </w:pPr>
            <w:r w:rsidRPr="0043392B">
              <w:t>UNICEF, UNFPA, Save the Children</w:t>
            </w:r>
          </w:p>
          <w:p w14:paraId="27401721" w14:textId="77777777" w:rsidR="00EA58FB" w:rsidRPr="0043392B" w:rsidRDefault="00EA58FB" w:rsidP="00391161">
            <w:pPr>
              <w:pStyle w:val="NoSpacing"/>
            </w:pPr>
            <w:r w:rsidRPr="0043392B">
              <w:t>Health Workers in facilities</w:t>
            </w:r>
          </w:p>
          <w:p w14:paraId="60C414D8" w14:textId="77777777" w:rsidR="00EA58FB" w:rsidRPr="0043392B" w:rsidRDefault="00EA58FB" w:rsidP="00391161">
            <w:pPr>
              <w:pStyle w:val="NoSpacing"/>
            </w:pPr>
            <w:r w:rsidRPr="0043392B">
              <w:t>Trained Health workers</w:t>
            </w:r>
          </w:p>
          <w:p w14:paraId="5D6083B9" w14:textId="77777777" w:rsidR="00EA58FB" w:rsidRPr="0043392B" w:rsidRDefault="00EA58FB" w:rsidP="00391161">
            <w:pPr>
              <w:pStyle w:val="NoSpacing"/>
            </w:pPr>
            <w:r w:rsidRPr="0043392B">
              <w:lastRenderedPageBreak/>
              <w:t>CHMT members</w:t>
            </w:r>
          </w:p>
          <w:p w14:paraId="5AAA4791" w14:textId="77777777" w:rsidR="00EA58FB" w:rsidRPr="0043392B" w:rsidRDefault="00EA58FB" w:rsidP="00391161">
            <w:pPr>
              <w:pStyle w:val="NoSpacing"/>
            </w:pPr>
            <w:r w:rsidRPr="0043392B">
              <w:t>Men</w:t>
            </w:r>
          </w:p>
          <w:p w14:paraId="51886D13" w14:textId="77777777" w:rsidR="00EA58FB" w:rsidRPr="0043392B" w:rsidRDefault="00EA58FB" w:rsidP="00391161">
            <w:pPr>
              <w:pStyle w:val="NoSpacing"/>
            </w:pPr>
            <w:r w:rsidRPr="0043392B">
              <w:t>Community Health Volunteers</w:t>
            </w:r>
          </w:p>
          <w:p w14:paraId="79CD6537" w14:textId="77777777" w:rsidR="00EA58FB" w:rsidRPr="0043392B" w:rsidRDefault="00EA58FB" w:rsidP="00391161">
            <w:pPr>
              <w:pStyle w:val="NoSpacing"/>
            </w:pPr>
            <w:r w:rsidRPr="0043392B">
              <w:t>Pregnant women and those with children under 5 years</w:t>
            </w:r>
          </w:p>
        </w:tc>
      </w:tr>
      <w:tr w:rsidR="00EA58FB" w:rsidRPr="0043392B" w14:paraId="0242CECC" w14:textId="77777777" w:rsidTr="00EA58FB">
        <w:tc>
          <w:tcPr>
            <w:tcW w:w="1483" w:type="dxa"/>
            <w:vMerge/>
            <w:shd w:val="clear" w:color="auto" w:fill="F2F2F2" w:themeFill="background1" w:themeFillShade="F2"/>
          </w:tcPr>
          <w:p w14:paraId="3736EE08" w14:textId="77777777" w:rsidR="00EA58FB" w:rsidRDefault="00EA58FB" w:rsidP="00391161">
            <w:pPr>
              <w:pStyle w:val="NoSpacing"/>
            </w:pPr>
          </w:p>
        </w:tc>
        <w:tc>
          <w:tcPr>
            <w:tcW w:w="2832" w:type="dxa"/>
            <w:shd w:val="clear" w:color="auto" w:fill="F2F2F2" w:themeFill="background1" w:themeFillShade="F2"/>
          </w:tcPr>
          <w:p w14:paraId="51566AFE" w14:textId="77777777" w:rsidR="00EA58FB" w:rsidRDefault="00EA58FB" w:rsidP="00391161">
            <w:pPr>
              <w:pStyle w:val="NoSpacing"/>
            </w:pPr>
            <w:r w:rsidRPr="00B778FD">
              <w:t>What are the good practices and key conditions for national scaling up of the project?</w:t>
            </w:r>
          </w:p>
          <w:p w14:paraId="7B53740D" w14:textId="77777777" w:rsidR="00EA58FB" w:rsidRDefault="00EA58FB" w:rsidP="00391161">
            <w:pPr>
              <w:pStyle w:val="NoSpacing"/>
            </w:pPr>
          </w:p>
          <w:p w14:paraId="4B981880" w14:textId="77777777" w:rsidR="00EA58FB" w:rsidRPr="00B778FD" w:rsidRDefault="00EA58FB" w:rsidP="00391161">
            <w:pPr>
              <w:pStyle w:val="NoSpacing"/>
            </w:pPr>
            <w:r w:rsidRPr="00B778FD">
              <w:t>What could or should be done differently in future replication and scaling up of the project?</w:t>
            </w:r>
          </w:p>
          <w:p w14:paraId="24F0B10E" w14:textId="77777777" w:rsidR="00EA58FB" w:rsidRPr="0043392B" w:rsidRDefault="00EA58FB" w:rsidP="00391161">
            <w:pPr>
              <w:pStyle w:val="NoSpacing"/>
            </w:pPr>
          </w:p>
        </w:tc>
        <w:tc>
          <w:tcPr>
            <w:tcW w:w="4050" w:type="dxa"/>
            <w:shd w:val="clear" w:color="auto" w:fill="F2F2F2" w:themeFill="background1" w:themeFillShade="F2"/>
          </w:tcPr>
          <w:p w14:paraId="40C535A9" w14:textId="77777777" w:rsidR="00EA58FB" w:rsidRPr="0060543D" w:rsidRDefault="00EA58FB" w:rsidP="00486773">
            <w:pPr>
              <w:pStyle w:val="NoSpacing"/>
              <w:numPr>
                <w:ilvl w:val="0"/>
                <w:numId w:val="21"/>
              </w:numPr>
            </w:pPr>
            <w:r w:rsidRPr="0060543D">
              <w:t xml:space="preserve">Initiatives that can be scaled up: </w:t>
            </w:r>
          </w:p>
          <w:p w14:paraId="68A86A7C" w14:textId="77777777" w:rsidR="00EA58FB" w:rsidRPr="0060543D" w:rsidRDefault="00EA58FB" w:rsidP="00486773">
            <w:pPr>
              <w:pStyle w:val="NoSpacing"/>
              <w:numPr>
                <w:ilvl w:val="1"/>
                <w:numId w:val="23"/>
              </w:numPr>
            </w:pPr>
            <w:r w:rsidRPr="0060543D">
              <w:t xml:space="preserve">What makes the initiative different? </w:t>
            </w:r>
          </w:p>
          <w:p w14:paraId="200A0BF0" w14:textId="77777777" w:rsidR="00EA58FB" w:rsidRPr="0060543D" w:rsidRDefault="00EA58FB" w:rsidP="00486773">
            <w:pPr>
              <w:pStyle w:val="NoSpacing"/>
              <w:numPr>
                <w:ilvl w:val="1"/>
                <w:numId w:val="23"/>
              </w:numPr>
            </w:pPr>
            <w:r w:rsidRPr="0060543D">
              <w:t>What is required to transform them to a national programme?</w:t>
            </w:r>
          </w:p>
          <w:p w14:paraId="3C78B773" w14:textId="77777777" w:rsidR="00EA58FB" w:rsidRPr="0060543D" w:rsidRDefault="00EA58FB" w:rsidP="00486773">
            <w:pPr>
              <w:pStyle w:val="NoSpacing"/>
              <w:numPr>
                <w:ilvl w:val="1"/>
                <w:numId w:val="23"/>
              </w:numPr>
            </w:pPr>
            <w:r w:rsidRPr="0060543D">
              <w:t xml:space="preserve">What supports performance of the initiative? </w:t>
            </w:r>
          </w:p>
          <w:p w14:paraId="7E2298A1" w14:textId="77777777" w:rsidR="00EA58FB" w:rsidRPr="0060543D" w:rsidRDefault="00EA58FB" w:rsidP="00486773">
            <w:pPr>
              <w:pStyle w:val="NoSpacing"/>
              <w:numPr>
                <w:ilvl w:val="1"/>
                <w:numId w:val="23"/>
              </w:numPr>
            </w:pPr>
            <w:r w:rsidRPr="0060543D">
              <w:t xml:space="preserve">What could potentially undermine it? </w:t>
            </w:r>
          </w:p>
          <w:p w14:paraId="1046613C" w14:textId="77777777" w:rsidR="00EA58FB" w:rsidRPr="00C7038D" w:rsidRDefault="00EA58FB" w:rsidP="00391161">
            <w:pPr>
              <w:pStyle w:val="NoSpacing"/>
            </w:pPr>
          </w:p>
        </w:tc>
        <w:tc>
          <w:tcPr>
            <w:tcW w:w="2160" w:type="dxa"/>
            <w:shd w:val="clear" w:color="auto" w:fill="F2F2F2" w:themeFill="background1" w:themeFillShade="F2"/>
          </w:tcPr>
          <w:p w14:paraId="770D014D" w14:textId="77777777" w:rsidR="00EA58FB" w:rsidRPr="0043392B" w:rsidRDefault="00EA58FB" w:rsidP="00391161">
            <w:pPr>
              <w:pStyle w:val="NoSpacing"/>
            </w:pPr>
            <w:r w:rsidRPr="0043392B">
              <w:t>Document Review</w:t>
            </w:r>
          </w:p>
          <w:p w14:paraId="48F7E441" w14:textId="77777777" w:rsidR="00EA58FB" w:rsidRPr="0043392B" w:rsidRDefault="00EA58FB" w:rsidP="00391161">
            <w:r w:rsidRPr="0043392B">
              <w:t>KIIs</w:t>
            </w:r>
          </w:p>
          <w:p w14:paraId="68FC6010" w14:textId="77777777" w:rsidR="00EA58FB" w:rsidRPr="0043392B" w:rsidRDefault="00EA58FB" w:rsidP="00391161">
            <w:r w:rsidRPr="0043392B">
              <w:t>FGDs</w:t>
            </w:r>
          </w:p>
          <w:p w14:paraId="34FE2679" w14:textId="77777777" w:rsidR="00EA58FB" w:rsidRPr="0043392B" w:rsidRDefault="00EA58FB" w:rsidP="00391161">
            <w:pPr>
              <w:pStyle w:val="NoSpacing"/>
            </w:pPr>
          </w:p>
        </w:tc>
        <w:tc>
          <w:tcPr>
            <w:tcW w:w="3423" w:type="dxa"/>
            <w:shd w:val="clear" w:color="auto" w:fill="F2F2F2" w:themeFill="background1" w:themeFillShade="F2"/>
          </w:tcPr>
          <w:p w14:paraId="1516AF93" w14:textId="77777777" w:rsidR="00EA58FB" w:rsidRPr="0043392B" w:rsidRDefault="00EA58FB" w:rsidP="00391161">
            <w:pPr>
              <w:pStyle w:val="NoSpacing"/>
            </w:pPr>
            <w:r w:rsidRPr="0043392B">
              <w:t>Project Document</w:t>
            </w:r>
          </w:p>
          <w:p w14:paraId="225A560C" w14:textId="77777777" w:rsidR="00EA58FB" w:rsidRPr="0043392B" w:rsidRDefault="00EA58FB" w:rsidP="00391161">
            <w:pPr>
              <w:pStyle w:val="NoSpacing"/>
            </w:pPr>
            <w:r w:rsidRPr="0043392B">
              <w:t>Annual Reports</w:t>
            </w:r>
          </w:p>
          <w:p w14:paraId="7EA3D44F" w14:textId="77777777" w:rsidR="00EA58FB" w:rsidRPr="0043392B" w:rsidRDefault="00EA58FB" w:rsidP="00391161">
            <w:pPr>
              <w:pStyle w:val="NoSpacing"/>
            </w:pPr>
            <w:r w:rsidRPr="0043392B">
              <w:t>MOH officials, Health Worker Training Institutions</w:t>
            </w:r>
          </w:p>
          <w:p w14:paraId="6E14E59D" w14:textId="77777777" w:rsidR="00EA58FB" w:rsidRPr="0043392B" w:rsidRDefault="00EA58FB" w:rsidP="00391161">
            <w:pPr>
              <w:pStyle w:val="NoSpacing"/>
            </w:pPr>
            <w:r w:rsidRPr="0043392B">
              <w:t>Local Government</w:t>
            </w:r>
          </w:p>
          <w:p w14:paraId="32B9AF3F" w14:textId="77777777" w:rsidR="00EA58FB" w:rsidRPr="0043392B" w:rsidRDefault="00EA58FB" w:rsidP="00391161">
            <w:pPr>
              <w:pStyle w:val="NoSpacing"/>
            </w:pPr>
            <w:r w:rsidRPr="0043392B">
              <w:t>UNICEF, UNFPA, Save the Children</w:t>
            </w:r>
          </w:p>
          <w:p w14:paraId="1884DD6E" w14:textId="77777777" w:rsidR="00EA58FB" w:rsidRPr="0043392B" w:rsidRDefault="00EA58FB" w:rsidP="00391161">
            <w:pPr>
              <w:pStyle w:val="NoSpacing"/>
            </w:pPr>
            <w:r w:rsidRPr="0043392B">
              <w:t>Health Workers in facilities</w:t>
            </w:r>
          </w:p>
          <w:p w14:paraId="3C2F7AC3" w14:textId="77777777" w:rsidR="00EA58FB" w:rsidRPr="0043392B" w:rsidRDefault="00EA58FB" w:rsidP="00391161">
            <w:pPr>
              <w:pStyle w:val="NoSpacing"/>
            </w:pPr>
            <w:r w:rsidRPr="0043392B">
              <w:t>Trained Health workers</w:t>
            </w:r>
          </w:p>
          <w:p w14:paraId="04854E5B" w14:textId="77777777" w:rsidR="00EA58FB" w:rsidRPr="0043392B" w:rsidRDefault="00EA58FB" w:rsidP="00391161">
            <w:pPr>
              <w:pStyle w:val="NoSpacing"/>
            </w:pPr>
            <w:r w:rsidRPr="0043392B">
              <w:t>CHMT members</w:t>
            </w:r>
          </w:p>
          <w:p w14:paraId="091B9F6D" w14:textId="77777777" w:rsidR="00EA58FB" w:rsidRPr="0043392B" w:rsidRDefault="00EA58FB" w:rsidP="00391161">
            <w:pPr>
              <w:pStyle w:val="NoSpacing"/>
            </w:pPr>
            <w:r w:rsidRPr="0043392B">
              <w:t>Men</w:t>
            </w:r>
          </w:p>
          <w:p w14:paraId="03BFCC14" w14:textId="77777777" w:rsidR="00EA58FB" w:rsidRPr="0043392B" w:rsidRDefault="00EA58FB" w:rsidP="00391161">
            <w:pPr>
              <w:pStyle w:val="NoSpacing"/>
            </w:pPr>
            <w:r w:rsidRPr="0043392B">
              <w:t>Community Health Volunteers</w:t>
            </w:r>
          </w:p>
          <w:p w14:paraId="7004C692" w14:textId="77777777" w:rsidR="00EA58FB" w:rsidRPr="0043392B" w:rsidRDefault="00EA58FB" w:rsidP="00391161">
            <w:pPr>
              <w:pStyle w:val="NoSpacing"/>
            </w:pPr>
            <w:r w:rsidRPr="0043392B">
              <w:t>Pregnant women and those with children under 5 years</w:t>
            </w:r>
          </w:p>
        </w:tc>
      </w:tr>
    </w:tbl>
    <w:p w14:paraId="5804100C" w14:textId="77777777" w:rsidR="00EA58FB" w:rsidRDefault="00EA58FB" w:rsidP="00F21873">
      <w:pPr>
        <w:pStyle w:val="NoSpacing"/>
        <w:jc w:val="both"/>
      </w:pPr>
    </w:p>
    <w:p w14:paraId="2EE86F15" w14:textId="77777777" w:rsidR="00EA58FB" w:rsidRDefault="00EA58FB" w:rsidP="00F21873">
      <w:pPr>
        <w:pStyle w:val="NoSpacing"/>
        <w:jc w:val="both"/>
        <w:sectPr w:rsidR="00EA58FB" w:rsidSect="00EA58FB">
          <w:pgSz w:w="16838" w:h="11906" w:orient="landscape"/>
          <w:pgMar w:top="1440" w:right="1440" w:bottom="1440" w:left="1440" w:header="720" w:footer="720" w:gutter="0"/>
          <w:cols w:space="720"/>
          <w:docGrid w:linePitch="360"/>
        </w:sectPr>
      </w:pPr>
    </w:p>
    <w:p w14:paraId="25FA577D" w14:textId="77777777" w:rsidR="00EA58FB" w:rsidRDefault="00EA58FB" w:rsidP="00F21873">
      <w:pPr>
        <w:pStyle w:val="NoSpacing"/>
        <w:jc w:val="both"/>
      </w:pPr>
    </w:p>
    <w:p w14:paraId="0FFB2E9B" w14:textId="0D8183AF" w:rsidR="00EA58FB" w:rsidRDefault="00EA58FB" w:rsidP="00150DBC">
      <w:pPr>
        <w:pStyle w:val="Heading2"/>
        <w:numPr>
          <w:ilvl w:val="0"/>
          <w:numId w:val="0"/>
        </w:numPr>
        <w:ind w:left="576" w:hanging="576"/>
      </w:pPr>
      <w:bookmarkStart w:id="96" w:name="_Toc25258878"/>
      <w:r>
        <w:t>Annex 3: List of People Consulted</w:t>
      </w:r>
      <w:r w:rsidR="00386C5E">
        <w:t xml:space="preserve"> during the inception mission from [..] to […./October 2019]</w:t>
      </w:r>
      <w:bookmarkEnd w:id="96"/>
    </w:p>
    <w:p w14:paraId="32379BC5" w14:textId="77777777" w:rsidR="00EA58FB" w:rsidRDefault="00EA58FB" w:rsidP="00F21873">
      <w:pPr>
        <w:pStyle w:val="NoSpacing"/>
        <w:jc w:val="both"/>
      </w:pPr>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2785"/>
        <w:gridCol w:w="3240"/>
        <w:gridCol w:w="2991"/>
      </w:tblGrid>
      <w:tr w:rsidR="00EA58FB" w:rsidRPr="00EA58FB" w14:paraId="730CE04F" w14:textId="77777777" w:rsidTr="00AF7D2D">
        <w:trPr>
          <w:tblHeader/>
        </w:trPr>
        <w:tc>
          <w:tcPr>
            <w:tcW w:w="2785" w:type="dxa"/>
            <w:shd w:val="clear" w:color="auto" w:fill="C00000"/>
          </w:tcPr>
          <w:p w14:paraId="1A5F9588" w14:textId="77777777" w:rsidR="00EA58FB" w:rsidRPr="00EA58FB" w:rsidRDefault="00EA58FB" w:rsidP="00EA58FB">
            <w:pPr>
              <w:pStyle w:val="NoSpacing"/>
            </w:pPr>
            <w:r w:rsidRPr="00EA58FB">
              <w:t xml:space="preserve">Name </w:t>
            </w:r>
          </w:p>
        </w:tc>
        <w:tc>
          <w:tcPr>
            <w:tcW w:w="3240" w:type="dxa"/>
            <w:shd w:val="clear" w:color="auto" w:fill="C00000"/>
          </w:tcPr>
          <w:p w14:paraId="5FF84863" w14:textId="77777777" w:rsidR="00EA58FB" w:rsidRPr="00EA58FB" w:rsidRDefault="00EA58FB" w:rsidP="00EA58FB">
            <w:pPr>
              <w:pStyle w:val="NoSpacing"/>
            </w:pPr>
            <w:r>
              <w:t>Position</w:t>
            </w:r>
          </w:p>
        </w:tc>
        <w:tc>
          <w:tcPr>
            <w:tcW w:w="2991" w:type="dxa"/>
            <w:shd w:val="clear" w:color="auto" w:fill="C00000"/>
          </w:tcPr>
          <w:p w14:paraId="52FDF0D4" w14:textId="77777777" w:rsidR="00EA58FB" w:rsidRPr="00EA58FB" w:rsidRDefault="00EA58FB" w:rsidP="00EA58FB">
            <w:pPr>
              <w:pStyle w:val="NoSpacing"/>
            </w:pPr>
            <w:r>
              <w:t>Organisation</w:t>
            </w:r>
          </w:p>
        </w:tc>
      </w:tr>
      <w:tr w:rsidR="00EA58FB" w:rsidRPr="00EA58FB" w14:paraId="7C8DBB5B" w14:textId="77777777" w:rsidTr="00AF7D2D">
        <w:trPr>
          <w:tblHeader/>
        </w:trPr>
        <w:tc>
          <w:tcPr>
            <w:tcW w:w="2785" w:type="dxa"/>
            <w:shd w:val="clear" w:color="auto" w:fill="F2F2F2" w:themeFill="background1" w:themeFillShade="F2"/>
          </w:tcPr>
          <w:p w14:paraId="50063B19" w14:textId="3EAEEB11" w:rsidR="00EA58FB" w:rsidRPr="00EA58FB" w:rsidRDefault="00454A7A" w:rsidP="00EA58FB">
            <w:pPr>
              <w:pStyle w:val="NoSpacing"/>
            </w:pPr>
            <w:r>
              <w:t>Dr</w:t>
            </w:r>
            <w:r w:rsidR="00EA58FB">
              <w:t xml:space="preserve"> Jamala Adam Taib</w:t>
            </w:r>
          </w:p>
        </w:tc>
        <w:tc>
          <w:tcPr>
            <w:tcW w:w="3240" w:type="dxa"/>
            <w:shd w:val="clear" w:color="auto" w:fill="F2F2F2" w:themeFill="background1" w:themeFillShade="F2"/>
          </w:tcPr>
          <w:p w14:paraId="1A16066D" w14:textId="77777777" w:rsidR="00EA58FB" w:rsidRPr="00EA58FB" w:rsidRDefault="00EA58FB" w:rsidP="00EA58FB">
            <w:pPr>
              <w:pStyle w:val="NoSpacing"/>
            </w:pPr>
            <w:r>
              <w:t>Director General</w:t>
            </w:r>
          </w:p>
        </w:tc>
        <w:tc>
          <w:tcPr>
            <w:tcW w:w="2991" w:type="dxa"/>
            <w:shd w:val="clear" w:color="auto" w:fill="F2F2F2" w:themeFill="background1" w:themeFillShade="F2"/>
          </w:tcPr>
          <w:p w14:paraId="5A013CFE" w14:textId="77777777" w:rsidR="00EA58FB" w:rsidRPr="00EA58FB" w:rsidRDefault="00EA58FB" w:rsidP="00EA58FB">
            <w:pPr>
              <w:pStyle w:val="NoSpacing"/>
            </w:pPr>
            <w:r>
              <w:t>Ministry of Health, Revolutionary Government of Zanzibar</w:t>
            </w:r>
          </w:p>
        </w:tc>
      </w:tr>
      <w:tr w:rsidR="00EA58FB" w:rsidRPr="00EA58FB" w14:paraId="2E668B34" w14:textId="77777777" w:rsidTr="00AF7D2D">
        <w:trPr>
          <w:tblHeader/>
        </w:trPr>
        <w:tc>
          <w:tcPr>
            <w:tcW w:w="2785" w:type="dxa"/>
            <w:shd w:val="clear" w:color="auto" w:fill="F2F2F2" w:themeFill="background1" w:themeFillShade="F2"/>
          </w:tcPr>
          <w:p w14:paraId="64597F27" w14:textId="77777777" w:rsidR="00EA58FB" w:rsidRDefault="00EA58FB" w:rsidP="00EA58FB">
            <w:pPr>
              <w:pStyle w:val="NoSpacing"/>
            </w:pPr>
            <w:r w:rsidRPr="00EA58FB">
              <w:t>Ahlam Saeed Ali</w:t>
            </w:r>
          </w:p>
        </w:tc>
        <w:tc>
          <w:tcPr>
            <w:tcW w:w="3240" w:type="dxa"/>
            <w:shd w:val="clear" w:color="auto" w:fill="F2F2F2" w:themeFill="background1" w:themeFillShade="F2"/>
          </w:tcPr>
          <w:p w14:paraId="586FE6FD" w14:textId="77777777" w:rsidR="00EA58FB" w:rsidRDefault="00EA58FB" w:rsidP="00EA58FB">
            <w:pPr>
              <w:pStyle w:val="NoSpacing"/>
            </w:pPr>
            <w:r w:rsidRPr="00EA58FB">
              <w:t>Health Informatics</w:t>
            </w:r>
          </w:p>
        </w:tc>
        <w:tc>
          <w:tcPr>
            <w:tcW w:w="2991" w:type="dxa"/>
            <w:shd w:val="clear" w:color="auto" w:fill="F2F2F2" w:themeFill="background1" w:themeFillShade="F2"/>
          </w:tcPr>
          <w:p w14:paraId="57FD605C" w14:textId="77777777" w:rsidR="00EA58FB" w:rsidRDefault="00EA58FB" w:rsidP="00EA58FB">
            <w:pPr>
              <w:pStyle w:val="NoSpacing"/>
            </w:pPr>
            <w:r>
              <w:t>Ministry of Health, Revolutionary Government of Zanzibar, HMIS</w:t>
            </w:r>
          </w:p>
        </w:tc>
      </w:tr>
      <w:tr w:rsidR="00EA58FB" w:rsidRPr="00EA58FB" w14:paraId="514E9A83" w14:textId="77777777" w:rsidTr="00AF7D2D">
        <w:trPr>
          <w:tblHeader/>
        </w:trPr>
        <w:tc>
          <w:tcPr>
            <w:tcW w:w="2785" w:type="dxa"/>
            <w:shd w:val="clear" w:color="auto" w:fill="F2F2F2" w:themeFill="background1" w:themeFillShade="F2"/>
          </w:tcPr>
          <w:p w14:paraId="2EF7254E" w14:textId="77777777" w:rsidR="00EA58FB" w:rsidRPr="00EA58FB" w:rsidRDefault="00EA58FB" w:rsidP="00EA58FB">
            <w:pPr>
              <w:pStyle w:val="NoSpacing"/>
            </w:pPr>
            <w:r>
              <w:t>Frederick Makanyaga</w:t>
            </w:r>
          </w:p>
        </w:tc>
        <w:tc>
          <w:tcPr>
            <w:tcW w:w="3240" w:type="dxa"/>
            <w:shd w:val="clear" w:color="auto" w:fill="F2F2F2" w:themeFill="background1" w:themeFillShade="F2"/>
          </w:tcPr>
          <w:p w14:paraId="5A5EEBE3" w14:textId="77777777" w:rsidR="00EA58FB" w:rsidRPr="00EA58FB" w:rsidRDefault="00EA58FB" w:rsidP="00EA58FB">
            <w:pPr>
              <w:pStyle w:val="NoSpacing"/>
            </w:pPr>
            <w:r>
              <w:t>Statistician</w:t>
            </w:r>
          </w:p>
        </w:tc>
        <w:tc>
          <w:tcPr>
            <w:tcW w:w="2991" w:type="dxa"/>
            <w:shd w:val="clear" w:color="auto" w:fill="F2F2F2" w:themeFill="background1" w:themeFillShade="F2"/>
          </w:tcPr>
          <w:p w14:paraId="068C5968" w14:textId="77777777" w:rsidR="00EA58FB" w:rsidRDefault="00EA58FB" w:rsidP="00EA58FB">
            <w:pPr>
              <w:pStyle w:val="NoSpacing"/>
            </w:pPr>
            <w:r>
              <w:t>Ministry of Health, Revolutionary Government of Zanzibar, HMIS</w:t>
            </w:r>
          </w:p>
        </w:tc>
      </w:tr>
      <w:tr w:rsidR="00EA58FB" w:rsidRPr="00EA58FB" w14:paraId="71060021" w14:textId="77777777" w:rsidTr="00AF7D2D">
        <w:trPr>
          <w:tblHeader/>
        </w:trPr>
        <w:tc>
          <w:tcPr>
            <w:tcW w:w="2785" w:type="dxa"/>
            <w:shd w:val="clear" w:color="auto" w:fill="F2F2F2" w:themeFill="background1" w:themeFillShade="F2"/>
          </w:tcPr>
          <w:p w14:paraId="4F8A621D" w14:textId="64404771" w:rsidR="00EA58FB" w:rsidRPr="00EA58FB" w:rsidRDefault="00454A7A" w:rsidP="00EA58FB">
            <w:pPr>
              <w:pStyle w:val="NoSpacing"/>
            </w:pPr>
            <w:r>
              <w:t>Dr</w:t>
            </w:r>
            <w:r w:rsidR="00EA58FB">
              <w:t xml:space="preserve"> Maha Damj</w:t>
            </w:r>
          </w:p>
        </w:tc>
        <w:tc>
          <w:tcPr>
            <w:tcW w:w="3240" w:type="dxa"/>
            <w:shd w:val="clear" w:color="auto" w:fill="F2F2F2" w:themeFill="background1" w:themeFillShade="F2"/>
          </w:tcPr>
          <w:p w14:paraId="0AE2DA2A" w14:textId="65134530" w:rsidR="00EA58FB" w:rsidRPr="00EA58FB" w:rsidRDefault="00EA58FB" w:rsidP="00EA58FB">
            <w:pPr>
              <w:pStyle w:val="NoSpacing"/>
            </w:pPr>
            <w:r>
              <w:t xml:space="preserve">Chief of Zanzibar </w:t>
            </w:r>
            <w:r w:rsidR="00386C5E">
              <w:t xml:space="preserve">Field </w:t>
            </w:r>
            <w:r>
              <w:t>Office</w:t>
            </w:r>
          </w:p>
        </w:tc>
        <w:tc>
          <w:tcPr>
            <w:tcW w:w="2991" w:type="dxa"/>
            <w:shd w:val="clear" w:color="auto" w:fill="F2F2F2" w:themeFill="background1" w:themeFillShade="F2"/>
          </w:tcPr>
          <w:p w14:paraId="3BD838C0" w14:textId="77777777" w:rsidR="00EA58FB" w:rsidRPr="00EA58FB" w:rsidRDefault="00EA58FB" w:rsidP="00EA58FB">
            <w:pPr>
              <w:pStyle w:val="NoSpacing"/>
            </w:pPr>
            <w:r>
              <w:t>UNICEF</w:t>
            </w:r>
          </w:p>
        </w:tc>
      </w:tr>
      <w:tr w:rsidR="00EA58FB" w:rsidRPr="00EA58FB" w14:paraId="26D11A0B" w14:textId="77777777" w:rsidTr="00AF7D2D">
        <w:trPr>
          <w:tblHeader/>
        </w:trPr>
        <w:tc>
          <w:tcPr>
            <w:tcW w:w="2785" w:type="dxa"/>
            <w:shd w:val="clear" w:color="auto" w:fill="F2F2F2" w:themeFill="background1" w:themeFillShade="F2"/>
          </w:tcPr>
          <w:p w14:paraId="0E3FDECA" w14:textId="77777777" w:rsidR="00EA58FB" w:rsidRDefault="00EA58FB" w:rsidP="00EA58FB">
            <w:pPr>
              <w:pStyle w:val="NoSpacing"/>
            </w:pPr>
            <w:r>
              <w:t>Ramadhani Noor</w:t>
            </w:r>
          </w:p>
        </w:tc>
        <w:tc>
          <w:tcPr>
            <w:tcW w:w="3240" w:type="dxa"/>
            <w:shd w:val="clear" w:color="auto" w:fill="F2F2F2" w:themeFill="background1" w:themeFillShade="F2"/>
          </w:tcPr>
          <w:p w14:paraId="435294F8" w14:textId="2F522472" w:rsidR="00EA58FB" w:rsidRDefault="00386C5E" w:rsidP="00EA58FB">
            <w:pPr>
              <w:pStyle w:val="NoSpacing"/>
            </w:pPr>
            <w:r w:rsidRPr="00386C5E">
              <w:t>Health Specialist, Zanzibar Field Office,</w:t>
            </w:r>
          </w:p>
        </w:tc>
        <w:tc>
          <w:tcPr>
            <w:tcW w:w="2991" w:type="dxa"/>
            <w:shd w:val="clear" w:color="auto" w:fill="F2F2F2" w:themeFill="background1" w:themeFillShade="F2"/>
          </w:tcPr>
          <w:p w14:paraId="5229C0AA" w14:textId="77777777" w:rsidR="00EA58FB" w:rsidRDefault="00EA58FB" w:rsidP="00EA58FB">
            <w:pPr>
              <w:pStyle w:val="NoSpacing"/>
            </w:pPr>
            <w:r>
              <w:t>UNICEF</w:t>
            </w:r>
          </w:p>
        </w:tc>
      </w:tr>
      <w:tr w:rsidR="00EA58FB" w:rsidRPr="00EA58FB" w14:paraId="41903758" w14:textId="77777777" w:rsidTr="00AF7D2D">
        <w:trPr>
          <w:tblHeader/>
        </w:trPr>
        <w:tc>
          <w:tcPr>
            <w:tcW w:w="2785" w:type="dxa"/>
            <w:shd w:val="clear" w:color="auto" w:fill="F2F2F2" w:themeFill="background1" w:themeFillShade="F2"/>
          </w:tcPr>
          <w:p w14:paraId="3EE0DB22" w14:textId="77777777" w:rsidR="00EA58FB" w:rsidRPr="00EA58FB" w:rsidRDefault="00EA58FB" w:rsidP="00EA58FB">
            <w:pPr>
              <w:pStyle w:val="NoSpacing"/>
            </w:pPr>
            <w:r>
              <w:t>Batula Hassan Abdi</w:t>
            </w:r>
          </w:p>
        </w:tc>
        <w:tc>
          <w:tcPr>
            <w:tcW w:w="3240" w:type="dxa"/>
            <w:shd w:val="clear" w:color="auto" w:fill="F2F2F2" w:themeFill="background1" w:themeFillShade="F2"/>
          </w:tcPr>
          <w:p w14:paraId="53437799" w14:textId="77777777" w:rsidR="00EA58FB" w:rsidRPr="00EA58FB" w:rsidRDefault="00EA58FB" w:rsidP="00EA58FB">
            <w:pPr>
              <w:pStyle w:val="NoSpacing"/>
            </w:pPr>
            <w:r>
              <w:t>Programme Specialist , Reproductive Health</w:t>
            </w:r>
          </w:p>
        </w:tc>
        <w:tc>
          <w:tcPr>
            <w:tcW w:w="2991" w:type="dxa"/>
            <w:shd w:val="clear" w:color="auto" w:fill="F2F2F2" w:themeFill="background1" w:themeFillShade="F2"/>
          </w:tcPr>
          <w:p w14:paraId="5E501706" w14:textId="77777777" w:rsidR="00EA58FB" w:rsidRPr="00EA58FB" w:rsidRDefault="00EA58FB" w:rsidP="00EA58FB">
            <w:pPr>
              <w:pStyle w:val="NoSpacing"/>
            </w:pPr>
            <w:r>
              <w:t>UNFPA</w:t>
            </w:r>
          </w:p>
        </w:tc>
      </w:tr>
      <w:tr w:rsidR="00EA58FB" w:rsidRPr="00EA58FB" w14:paraId="46776243" w14:textId="77777777" w:rsidTr="00AF7D2D">
        <w:trPr>
          <w:tblHeader/>
        </w:trPr>
        <w:tc>
          <w:tcPr>
            <w:tcW w:w="2785" w:type="dxa"/>
            <w:shd w:val="clear" w:color="auto" w:fill="F2F2F2" w:themeFill="background1" w:themeFillShade="F2"/>
          </w:tcPr>
          <w:p w14:paraId="54A7EF9A" w14:textId="77777777" w:rsidR="00EA58FB" w:rsidRPr="00EA58FB" w:rsidRDefault="00EA58FB" w:rsidP="00EA58FB">
            <w:pPr>
              <w:pStyle w:val="NoSpacing"/>
            </w:pPr>
            <w:r>
              <w:t>Azzah Nofly</w:t>
            </w:r>
          </w:p>
        </w:tc>
        <w:tc>
          <w:tcPr>
            <w:tcW w:w="3240" w:type="dxa"/>
            <w:shd w:val="clear" w:color="auto" w:fill="F2F2F2" w:themeFill="background1" w:themeFillShade="F2"/>
          </w:tcPr>
          <w:p w14:paraId="499FCF78" w14:textId="77777777" w:rsidR="00EA58FB" w:rsidRPr="00EA58FB" w:rsidRDefault="00EA58FB" w:rsidP="00EA58FB">
            <w:pPr>
              <w:pStyle w:val="NoSpacing"/>
            </w:pPr>
            <w:r>
              <w:t>Programme Analyst, SRH/HIV</w:t>
            </w:r>
          </w:p>
        </w:tc>
        <w:tc>
          <w:tcPr>
            <w:tcW w:w="2991" w:type="dxa"/>
            <w:shd w:val="clear" w:color="auto" w:fill="F2F2F2" w:themeFill="background1" w:themeFillShade="F2"/>
          </w:tcPr>
          <w:p w14:paraId="12E71759" w14:textId="77777777" w:rsidR="00EA58FB" w:rsidRPr="00EA58FB" w:rsidRDefault="00EA58FB" w:rsidP="00EA58FB">
            <w:pPr>
              <w:pStyle w:val="NoSpacing"/>
            </w:pPr>
            <w:r>
              <w:t>UNFPA</w:t>
            </w:r>
          </w:p>
        </w:tc>
      </w:tr>
      <w:tr w:rsidR="00EA58FB" w:rsidRPr="00EA58FB" w14:paraId="39632A18" w14:textId="77777777" w:rsidTr="00AF7D2D">
        <w:trPr>
          <w:tblHeader/>
        </w:trPr>
        <w:tc>
          <w:tcPr>
            <w:tcW w:w="2785" w:type="dxa"/>
            <w:shd w:val="clear" w:color="auto" w:fill="F2F2F2" w:themeFill="background1" w:themeFillShade="F2"/>
          </w:tcPr>
          <w:p w14:paraId="6D016F44" w14:textId="77777777" w:rsidR="00EA58FB" w:rsidRPr="00EA58FB" w:rsidRDefault="00EA58FB" w:rsidP="00EA58FB">
            <w:pPr>
              <w:pStyle w:val="NoSpacing"/>
            </w:pPr>
            <w:r>
              <w:t>Amanda Proctor</w:t>
            </w:r>
          </w:p>
        </w:tc>
        <w:tc>
          <w:tcPr>
            <w:tcW w:w="3240" w:type="dxa"/>
            <w:shd w:val="clear" w:color="auto" w:fill="F2F2F2" w:themeFill="background1" w:themeFillShade="F2"/>
          </w:tcPr>
          <w:p w14:paraId="6B16761E" w14:textId="33DB6B30" w:rsidR="00EA58FB" w:rsidRPr="00EA58FB" w:rsidRDefault="009F7171" w:rsidP="00EA58FB">
            <w:pPr>
              <w:pStyle w:val="NoSpacing"/>
            </w:pPr>
            <w:r>
              <w:t>Zanzibar SCI Tz in charge</w:t>
            </w:r>
          </w:p>
        </w:tc>
        <w:tc>
          <w:tcPr>
            <w:tcW w:w="2991" w:type="dxa"/>
            <w:shd w:val="clear" w:color="auto" w:fill="F2F2F2" w:themeFill="background1" w:themeFillShade="F2"/>
          </w:tcPr>
          <w:p w14:paraId="57BE44D3" w14:textId="77777777" w:rsidR="00EA58FB" w:rsidRPr="00EA58FB" w:rsidRDefault="00EA58FB" w:rsidP="00EA58FB">
            <w:pPr>
              <w:pStyle w:val="NoSpacing"/>
            </w:pPr>
            <w:r>
              <w:t>Save the Children</w:t>
            </w:r>
          </w:p>
        </w:tc>
      </w:tr>
      <w:tr w:rsidR="00EA58FB" w:rsidRPr="00EA58FB" w14:paraId="2BD767C2" w14:textId="77777777" w:rsidTr="00AF7D2D">
        <w:trPr>
          <w:trHeight w:val="70"/>
          <w:tblHeader/>
        </w:trPr>
        <w:tc>
          <w:tcPr>
            <w:tcW w:w="2785" w:type="dxa"/>
            <w:shd w:val="clear" w:color="auto" w:fill="F2F2F2" w:themeFill="background1" w:themeFillShade="F2"/>
          </w:tcPr>
          <w:p w14:paraId="2C52B396" w14:textId="77777777" w:rsidR="00EA58FB" w:rsidRPr="00EA58FB" w:rsidRDefault="00EA58FB" w:rsidP="00EA58FB">
            <w:pPr>
              <w:pStyle w:val="NoSpacing"/>
            </w:pPr>
            <w:r>
              <w:t xml:space="preserve">Asma </w:t>
            </w:r>
            <w:r w:rsidR="00AF7D2D">
              <w:t>Khamis</w:t>
            </w:r>
          </w:p>
        </w:tc>
        <w:tc>
          <w:tcPr>
            <w:tcW w:w="3240" w:type="dxa"/>
            <w:shd w:val="clear" w:color="auto" w:fill="F2F2F2" w:themeFill="background1" w:themeFillShade="F2"/>
          </w:tcPr>
          <w:p w14:paraId="7BC0454D" w14:textId="77777777" w:rsidR="00EA58FB" w:rsidRPr="00EA58FB" w:rsidRDefault="00EA58FB" w:rsidP="00EA58FB">
            <w:pPr>
              <w:pStyle w:val="NoSpacing"/>
            </w:pPr>
            <w:r>
              <w:t>Programme Manager</w:t>
            </w:r>
          </w:p>
        </w:tc>
        <w:tc>
          <w:tcPr>
            <w:tcW w:w="2991" w:type="dxa"/>
            <w:shd w:val="clear" w:color="auto" w:fill="F2F2F2" w:themeFill="background1" w:themeFillShade="F2"/>
          </w:tcPr>
          <w:p w14:paraId="1A2F8393" w14:textId="77777777" w:rsidR="00EA58FB" w:rsidRPr="00EA58FB" w:rsidRDefault="00EA58FB" w:rsidP="00EA58FB">
            <w:pPr>
              <w:pStyle w:val="NoSpacing"/>
            </w:pPr>
            <w:r>
              <w:t>Save the Children</w:t>
            </w:r>
          </w:p>
        </w:tc>
      </w:tr>
      <w:tr w:rsidR="00EA58FB" w:rsidRPr="00EA58FB" w14:paraId="61256D36" w14:textId="77777777" w:rsidTr="00AF7D2D">
        <w:trPr>
          <w:tblHeader/>
        </w:trPr>
        <w:tc>
          <w:tcPr>
            <w:tcW w:w="2785" w:type="dxa"/>
            <w:shd w:val="clear" w:color="auto" w:fill="F2F2F2" w:themeFill="background1" w:themeFillShade="F2"/>
          </w:tcPr>
          <w:p w14:paraId="01B450A7" w14:textId="77777777" w:rsidR="00EA58FB" w:rsidRPr="00EA58FB" w:rsidRDefault="00EA58FB" w:rsidP="00EA58FB">
            <w:pPr>
              <w:pStyle w:val="NoSpacing"/>
            </w:pPr>
            <w:r>
              <w:t>Brenda Mshiwu</w:t>
            </w:r>
          </w:p>
        </w:tc>
        <w:tc>
          <w:tcPr>
            <w:tcW w:w="3240" w:type="dxa"/>
            <w:shd w:val="clear" w:color="auto" w:fill="F2F2F2" w:themeFill="background1" w:themeFillShade="F2"/>
          </w:tcPr>
          <w:p w14:paraId="7D86BB9B" w14:textId="77777777" w:rsidR="00EA58FB" w:rsidRPr="00EA58FB" w:rsidRDefault="00EA58FB" w:rsidP="00EA58FB">
            <w:pPr>
              <w:pStyle w:val="NoSpacing"/>
            </w:pPr>
            <w:r>
              <w:t>Health Nutrition Specialist</w:t>
            </w:r>
          </w:p>
        </w:tc>
        <w:tc>
          <w:tcPr>
            <w:tcW w:w="2991" w:type="dxa"/>
            <w:shd w:val="clear" w:color="auto" w:fill="F2F2F2" w:themeFill="background1" w:themeFillShade="F2"/>
          </w:tcPr>
          <w:p w14:paraId="34D81835" w14:textId="77777777" w:rsidR="00EA58FB" w:rsidRPr="00EA58FB" w:rsidRDefault="00EA58FB" w:rsidP="00EA58FB">
            <w:pPr>
              <w:pStyle w:val="NoSpacing"/>
            </w:pPr>
            <w:r>
              <w:t xml:space="preserve">Save the Children </w:t>
            </w:r>
          </w:p>
        </w:tc>
      </w:tr>
    </w:tbl>
    <w:p w14:paraId="73DBA727" w14:textId="77777777" w:rsidR="00EA58FB" w:rsidRDefault="00EA58FB" w:rsidP="00F21873">
      <w:pPr>
        <w:pStyle w:val="NoSpacing"/>
        <w:jc w:val="both"/>
      </w:pPr>
    </w:p>
    <w:p w14:paraId="4CA86AA5" w14:textId="608F4365" w:rsidR="000E644A" w:rsidRDefault="000E644A" w:rsidP="00F21873">
      <w:pPr>
        <w:pStyle w:val="NoSpacing"/>
        <w:jc w:val="both"/>
      </w:pPr>
    </w:p>
    <w:p w14:paraId="0022DD8D" w14:textId="77777777" w:rsidR="00756124" w:rsidRDefault="00756124" w:rsidP="00F21873">
      <w:pPr>
        <w:pStyle w:val="NoSpacing"/>
        <w:jc w:val="both"/>
        <w:sectPr w:rsidR="00756124">
          <w:pgSz w:w="11906" w:h="16838"/>
          <w:pgMar w:top="1440" w:right="1440" w:bottom="1440" w:left="1440" w:header="720" w:footer="720" w:gutter="0"/>
          <w:cols w:space="720"/>
          <w:docGrid w:linePitch="360"/>
        </w:sectPr>
      </w:pPr>
    </w:p>
    <w:p w14:paraId="09F56EC6" w14:textId="4370BF7F" w:rsidR="00756124" w:rsidRDefault="00756124" w:rsidP="00150DBC">
      <w:pPr>
        <w:pStyle w:val="Heading2"/>
        <w:numPr>
          <w:ilvl w:val="0"/>
          <w:numId w:val="0"/>
        </w:numPr>
        <w:ind w:left="576" w:hanging="576"/>
      </w:pPr>
      <w:bookmarkStart w:id="97" w:name="_Toc25258879"/>
      <w:r>
        <w:lastRenderedPageBreak/>
        <w:t>Annex 4: Full List of Stakeholders to be Interviewed</w:t>
      </w:r>
      <w:bookmarkEnd w:id="97"/>
    </w:p>
    <w:p w14:paraId="21A95258" w14:textId="0DE7322B" w:rsidR="00756124" w:rsidRDefault="00756124" w:rsidP="00F21873">
      <w:pPr>
        <w:pStyle w:val="NoSpacing"/>
        <w:jc w:val="both"/>
      </w:pPr>
    </w:p>
    <w:tbl>
      <w:tblPr>
        <w:tblStyle w:val="TableGrid"/>
        <w:tblW w:w="5000" w:type="pct"/>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452"/>
        <w:gridCol w:w="2020"/>
        <w:gridCol w:w="2164"/>
        <w:gridCol w:w="1735"/>
        <w:gridCol w:w="2645"/>
      </w:tblGrid>
      <w:tr w:rsidR="00756124" w:rsidRPr="00756124" w14:paraId="791D2197" w14:textId="77777777" w:rsidTr="00D80DD9">
        <w:tc>
          <w:tcPr>
            <w:tcW w:w="251" w:type="pct"/>
            <w:shd w:val="clear" w:color="auto" w:fill="C00000"/>
          </w:tcPr>
          <w:p w14:paraId="0F1CB59B" w14:textId="77777777" w:rsidR="00756124" w:rsidRPr="00756124" w:rsidRDefault="00756124" w:rsidP="00D80DD9">
            <w:pPr>
              <w:pStyle w:val="NoSpacing"/>
            </w:pPr>
            <w:r w:rsidRPr="00756124">
              <w:t>No</w:t>
            </w:r>
          </w:p>
        </w:tc>
        <w:tc>
          <w:tcPr>
            <w:tcW w:w="1120" w:type="pct"/>
            <w:shd w:val="clear" w:color="auto" w:fill="C00000"/>
          </w:tcPr>
          <w:p w14:paraId="5B6FBDC5" w14:textId="77777777" w:rsidR="00756124" w:rsidRPr="00756124" w:rsidRDefault="00756124" w:rsidP="00D80DD9">
            <w:pPr>
              <w:pStyle w:val="NoSpacing"/>
            </w:pPr>
            <w:r w:rsidRPr="00756124">
              <w:t>National level</w:t>
            </w:r>
          </w:p>
        </w:tc>
        <w:tc>
          <w:tcPr>
            <w:tcW w:w="1200" w:type="pct"/>
            <w:shd w:val="clear" w:color="auto" w:fill="C00000"/>
          </w:tcPr>
          <w:p w14:paraId="68D00CD3" w14:textId="77777777" w:rsidR="00756124" w:rsidRPr="00756124" w:rsidRDefault="00756124" w:rsidP="00D80DD9">
            <w:pPr>
              <w:pStyle w:val="NoSpacing"/>
            </w:pPr>
            <w:r w:rsidRPr="00756124">
              <w:t>District level</w:t>
            </w:r>
          </w:p>
        </w:tc>
        <w:tc>
          <w:tcPr>
            <w:tcW w:w="962" w:type="pct"/>
            <w:shd w:val="clear" w:color="auto" w:fill="C00000"/>
          </w:tcPr>
          <w:p w14:paraId="1088E7D3" w14:textId="77777777" w:rsidR="00756124" w:rsidRPr="00756124" w:rsidRDefault="00756124" w:rsidP="00D80DD9">
            <w:pPr>
              <w:pStyle w:val="NoSpacing"/>
            </w:pPr>
            <w:r w:rsidRPr="00756124">
              <w:t xml:space="preserve">Health Facility </w:t>
            </w:r>
          </w:p>
        </w:tc>
        <w:tc>
          <w:tcPr>
            <w:tcW w:w="1467" w:type="pct"/>
            <w:shd w:val="clear" w:color="auto" w:fill="C00000"/>
          </w:tcPr>
          <w:p w14:paraId="6F325614" w14:textId="77777777" w:rsidR="00756124" w:rsidRPr="00756124" w:rsidRDefault="00756124" w:rsidP="00D80DD9">
            <w:pPr>
              <w:pStyle w:val="NoSpacing"/>
            </w:pPr>
            <w:r w:rsidRPr="00756124">
              <w:t>Community level</w:t>
            </w:r>
          </w:p>
        </w:tc>
      </w:tr>
      <w:tr w:rsidR="009F7171" w:rsidRPr="00756124" w14:paraId="376D03BF" w14:textId="77777777" w:rsidTr="00D80DD9">
        <w:tc>
          <w:tcPr>
            <w:tcW w:w="251" w:type="pct"/>
            <w:shd w:val="clear" w:color="auto" w:fill="F2F2F2" w:themeFill="background1" w:themeFillShade="F2"/>
          </w:tcPr>
          <w:p w14:paraId="6D9EA673" w14:textId="77777777" w:rsidR="009F7171" w:rsidRPr="00756124" w:rsidRDefault="009F7171" w:rsidP="00D80DD9">
            <w:pPr>
              <w:pStyle w:val="NoSpacing"/>
            </w:pPr>
          </w:p>
        </w:tc>
        <w:tc>
          <w:tcPr>
            <w:tcW w:w="1120" w:type="pct"/>
            <w:shd w:val="clear" w:color="auto" w:fill="F2F2F2" w:themeFill="background1" w:themeFillShade="F2"/>
          </w:tcPr>
          <w:p w14:paraId="7A6468B5" w14:textId="249E0B06" w:rsidR="009F7171" w:rsidRPr="00756124" w:rsidRDefault="009F7171" w:rsidP="00D80DD9">
            <w:pPr>
              <w:pStyle w:val="NoSpacing"/>
            </w:pPr>
            <w:r>
              <w:t>Key informants</w:t>
            </w:r>
          </w:p>
        </w:tc>
        <w:tc>
          <w:tcPr>
            <w:tcW w:w="1200" w:type="pct"/>
            <w:shd w:val="clear" w:color="auto" w:fill="F2F2F2" w:themeFill="background1" w:themeFillShade="F2"/>
          </w:tcPr>
          <w:p w14:paraId="7911ED59" w14:textId="5E199E0C" w:rsidR="009F7171" w:rsidRPr="00756124" w:rsidRDefault="009F7171" w:rsidP="00D80DD9">
            <w:pPr>
              <w:pStyle w:val="NoSpacing"/>
            </w:pPr>
            <w:r>
              <w:t>Key informants</w:t>
            </w:r>
          </w:p>
        </w:tc>
        <w:tc>
          <w:tcPr>
            <w:tcW w:w="962" w:type="pct"/>
            <w:shd w:val="clear" w:color="auto" w:fill="F2F2F2" w:themeFill="background1" w:themeFillShade="F2"/>
          </w:tcPr>
          <w:p w14:paraId="3FCB6A71" w14:textId="17D12D65" w:rsidR="009F7171" w:rsidRPr="00756124" w:rsidRDefault="009F7171" w:rsidP="00D80DD9">
            <w:pPr>
              <w:pStyle w:val="NoSpacing"/>
            </w:pPr>
            <w:r>
              <w:t>Key informants</w:t>
            </w:r>
          </w:p>
        </w:tc>
        <w:tc>
          <w:tcPr>
            <w:tcW w:w="1467" w:type="pct"/>
            <w:shd w:val="clear" w:color="auto" w:fill="F2F2F2" w:themeFill="background1" w:themeFillShade="F2"/>
          </w:tcPr>
          <w:p w14:paraId="79BF354F" w14:textId="4EC738E8" w:rsidR="009F7171" w:rsidRPr="00756124" w:rsidRDefault="009F7171" w:rsidP="00D80DD9">
            <w:pPr>
              <w:pStyle w:val="NoSpacing"/>
            </w:pPr>
            <w:r>
              <w:t>Key informants</w:t>
            </w:r>
          </w:p>
        </w:tc>
      </w:tr>
      <w:tr w:rsidR="009F7171" w:rsidRPr="00756124" w14:paraId="19B586A3" w14:textId="77777777" w:rsidTr="00D80DD9">
        <w:trPr>
          <w:trHeight w:val="1079"/>
        </w:trPr>
        <w:tc>
          <w:tcPr>
            <w:tcW w:w="251" w:type="pct"/>
            <w:shd w:val="clear" w:color="auto" w:fill="F2F2F2" w:themeFill="background1" w:themeFillShade="F2"/>
          </w:tcPr>
          <w:p w14:paraId="6C358D87" w14:textId="4BDF057B" w:rsidR="009F7171" w:rsidRPr="00756124" w:rsidRDefault="009F7171" w:rsidP="00D80DD9">
            <w:pPr>
              <w:pStyle w:val="NoSpacing"/>
            </w:pPr>
            <w:r>
              <w:t>1.</w:t>
            </w:r>
          </w:p>
        </w:tc>
        <w:tc>
          <w:tcPr>
            <w:tcW w:w="1120" w:type="pct"/>
            <w:shd w:val="clear" w:color="auto" w:fill="F2F2F2" w:themeFill="background1" w:themeFillShade="F2"/>
          </w:tcPr>
          <w:p w14:paraId="12BCB881" w14:textId="79AE9B78" w:rsidR="009F7171" w:rsidRPr="00756124" w:rsidRDefault="009F7171" w:rsidP="00D80DD9">
            <w:pPr>
              <w:pStyle w:val="NoSpacing"/>
            </w:pPr>
            <w:r>
              <w:t>Director General of Health, MOH</w:t>
            </w:r>
          </w:p>
        </w:tc>
        <w:tc>
          <w:tcPr>
            <w:tcW w:w="1200" w:type="pct"/>
            <w:shd w:val="clear" w:color="auto" w:fill="F2F2F2" w:themeFill="background1" w:themeFillShade="F2"/>
          </w:tcPr>
          <w:p w14:paraId="6CFED52C" w14:textId="45E21A6C" w:rsidR="009F7171" w:rsidRPr="00756124" w:rsidRDefault="009F7171" w:rsidP="00D80DD9">
            <w:pPr>
              <w:pStyle w:val="NoSpacing"/>
            </w:pPr>
            <w:r>
              <w:t>DMO</w:t>
            </w:r>
          </w:p>
        </w:tc>
        <w:tc>
          <w:tcPr>
            <w:tcW w:w="962" w:type="pct"/>
            <w:shd w:val="clear" w:color="auto" w:fill="F2F2F2" w:themeFill="background1" w:themeFillShade="F2"/>
          </w:tcPr>
          <w:p w14:paraId="7A804A8C" w14:textId="1298AD4F" w:rsidR="009F7171" w:rsidRPr="00756124" w:rsidRDefault="009F7171" w:rsidP="00D80DD9">
            <w:pPr>
              <w:pStyle w:val="NoSpacing"/>
            </w:pPr>
            <w:r>
              <w:t>Health facility in charge</w:t>
            </w:r>
          </w:p>
        </w:tc>
        <w:tc>
          <w:tcPr>
            <w:tcW w:w="1467" w:type="pct"/>
            <w:shd w:val="clear" w:color="auto" w:fill="F2F2F2" w:themeFill="background1" w:themeFillShade="F2"/>
          </w:tcPr>
          <w:p w14:paraId="26B8C6F6" w14:textId="0E1C79CE" w:rsidR="009F7171" w:rsidRPr="00756124" w:rsidRDefault="009F7171" w:rsidP="00D80DD9">
            <w:pPr>
              <w:pStyle w:val="NoSpacing"/>
            </w:pPr>
            <w:r>
              <w:t>Influential religious/traditional /opinion leader</w:t>
            </w:r>
          </w:p>
        </w:tc>
      </w:tr>
      <w:tr w:rsidR="009F7171" w:rsidRPr="00756124" w14:paraId="48F301EE" w14:textId="77777777" w:rsidTr="00D80DD9">
        <w:tc>
          <w:tcPr>
            <w:tcW w:w="251" w:type="pct"/>
            <w:shd w:val="clear" w:color="auto" w:fill="F2F2F2" w:themeFill="background1" w:themeFillShade="F2"/>
          </w:tcPr>
          <w:p w14:paraId="63FAE8B0" w14:textId="75797BC5" w:rsidR="009F7171" w:rsidRPr="00756124" w:rsidRDefault="009F7171" w:rsidP="00D80DD9">
            <w:pPr>
              <w:pStyle w:val="NoSpacing"/>
            </w:pPr>
            <w:r>
              <w:t>2.</w:t>
            </w:r>
          </w:p>
        </w:tc>
        <w:tc>
          <w:tcPr>
            <w:tcW w:w="1120" w:type="pct"/>
            <w:shd w:val="clear" w:color="auto" w:fill="F2F2F2" w:themeFill="background1" w:themeFillShade="F2"/>
          </w:tcPr>
          <w:p w14:paraId="45249264" w14:textId="77777777" w:rsidR="009F7171" w:rsidRDefault="009F7171" w:rsidP="00D80DD9">
            <w:pPr>
              <w:pStyle w:val="NoSpacing"/>
            </w:pPr>
            <w:r>
              <w:t>Head of HPU</w:t>
            </w:r>
          </w:p>
          <w:p w14:paraId="2710DBE6" w14:textId="77777777" w:rsidR="009F7171" w:rsidRDefault="009F7171" w:rsidP="00D80DD9">
            <w:pPr>
              <w:pStyle w:val="NoSpacing"/>
            </w:pPr>
            <w:r>
              <w:t>Principal- CHS</w:t>
            </w:r>
          </w:p>
          <w:p w14:paraId="4CD0CAAA" w14:textId="77777777" w:rsidR="009F7171" w:rsidRDefault="009F7171" w:rsidP="00D80DD9">
            <w:pPr>
              <w:pStyle w:val="NoSpacing"/>
            </w:pPr>
            <w:r>
              <w:t>DVC-SUZA</w:t>
            </w:r>
          </w:p>
          <w:p w14:paraId="6BE4313E" w14:textId="77777777" w:rsidR="009F7171" w:rsidRPr="00756124" w:rsidRDefault="009F7171" w:rsidP="00D80DD9">
            <w:pPr>
              <w:pStyle w:val="NoSpacing"/>
            </w:pPr>
          </w:p>
        </w:tc>
        <w:tc>
          <w:tcPr>
            <w:tcW w:w="1200" w:type="pct"/>
            <w:shd w:val="clear" w:color="auto" w:fill="F2F2F2" w:themeFill="background1" w:themeFillShade="F2"/>
          </w:tcPr>
          <w:p w14:paraId="2C41FB68" w14:textId="797A2785" w:rsidR="009F7171" w:rsidRPr="00756124" w:rsidRDefault="009F7171" w:rsidP="00D80DD9">
            <w:pPr>
              <w:pStyle w:val="NoSpacing"/>
            </w:pPr>
            <w:r>
              <w:t>2.RMNCH Coordinator</w:t>
            </w:r>
          </w:p>
        </w:tc>
        <w:tc>
          <w:tcPr>
            <w:tcW w:w="962" w:type="pct"/>
            <w:shd w:val="clear" w:color="auto" w:fill="F2F2F2" w:themeFill="background1" w:themeFillShade="F2"/>
          </w:tcPr>
          <w:p w14:paraId="55D3C76B" w14:textId="2F2989AF" w:rsidR="009F7171" w:rsidRPr="00D80DD9" w:rsidRDefault="009F7171" w:rsidP="00D80DD9">
            <w:pPr>
              <w:pStyle w:val="NoSpacing"/>
              <w:rPr>
                <w:u w:val="single"/>
              </w:rPr>
            </w:pPr>
            <w:r>
              <w:rPr>
                <w:u w:val="single"/>
              </w:rPr>
              <w:t xml:space="preserve">Renovated and non-renovated </w:t>
            </w:r>
          </w:p>
          <w:p w14:paraId="389626D1" w14:textId="77777777" w:rsidR="009F7171" w:rsidRDefault="009F7171" w:rsidP="00D80DD9">
            <w:pPr>
              <w:pStyle w:val="NoSpacing"/>
            </w:pPr>
            <w:r>
              <w:t>RCMNH in-charge</w:t>
            </w:r>
          </w:p>
          <w:p w14:paraId="57E3D245" w14:textId="41437B0E" w:rsidR="009F7171" w:rsidRPr="00756124" w:rsidRDefault="009F7171" w:rsidP="00D80DD9">
            <w:pPr>
              <w:pStyle w:val="NoSpacing"/>
            </w:pPr>
            <w:r>
              <w:t>Maternity in charge</w:t>
            </w:r>
          </w:p>
        </w:tc>
        <w:tc>
          <w:tcPr>
            <w:tcW w:w="1467" w:type="pct"/>
            <w:shd w:val="clear" w:color="auto" w:fill="F2F2F2" w:themeFill="background1" w:themeFillShade="F2"/>
          </w:tcPr>
          <w:p w14:paraId="5A0690EF" w14:textId="54D4A838" w:rsidR="009F7171" w:rsidRPr="00756124" w:rsidRDefault="009F7171" w:rsidP="00D80DD9">
            <w:pPr>
              <w:pStyle w:val="NoSpacing"/>
            </w:pPr>
            <w:r>
              <w:t>Sheha</w:t>
            </w:r>
          </w:p>
        </w:tc>
      </w:tr>
      <w:tr w:rsidR="009F7171" w:rsidRPr="00756124" w14:paraId="19B11BB3" w14:textId="77777777" w:rsidTr="00D80DD9">
        <w:tc>
          <w:tcPr>
            <w:tcW w:w="251" w:type="pct"/>
            <w:shd w:val="clear" w:color="auto" w:fill="F2F2F2" w:themeFill="background1" w:themeFillShade="F2"/>
          </w:tcPr>
          <w:p w14:paraId="2D9DF0E3" w14:textId="7D4647E7" w:rsidR="009F7171" w:rsidRPr="00756124" w:rsidRDefault="009F7171" w:rsidP="00D80DD9">
            <w:pPr>
              <w:pStyle w:val="NoSpacing"/>
            </w:pPr>
            <w:r>
              <w:t>3.</w:t>
            </w:r>
          </w:p>
        </w:tc>
        <w:tc>
          <w:tcPr>
            <w:tcW w:w="1120" w:type="pct"/>
            <w:shd w:val="clear" w:color="auto" w:fill="F2F2F2" w:themeFill="background1" w:themeFillShade="F2"/>
          </w:tcPr>
          <w:p w14:paraId="645EA9A6" w14:textId="77777777" w:rsidR="009F7171" w:rsidRDefault="009F7171" w:rsidP="00D80DD9">
            <w:pPr>
              <w:pStyle w:val="NoSpacing"/>
            </w:pPr>
            <w:r>
              <w:t>Head of Nutrition</w:t>
            </w:r>
          </w:p>
          <w:p w14:paraId="68C95496" w14:textId="77777777" w:rsidR="009F7171" w:rsidRPr="00756124" w:rsidRDefault="009F7171" w:rsidP="00D80DD9">
            <w:pPr>
              <w:pStyle w:val="NoSpacing"/>
            </w:pPr>
          </w:p>
        </w:tc>
        <w:tc>
          <w:tcPr>
            <w:tcW w:w="1200" w:type="pct"/>
            <w:shd w:val="clear" w:color="auto" w:fill="F2F2F2" w:themeFill="background1" w:themeFillShade="F2"/>
          </w:tcPr>
          <w:p w14:paraId="46ACE8AF" w14:textId="77777777" w:rsidR="009F7171" w:rsidRDefault="009F7171" w:rsidP="00D80DD9">
            <w:pPr>
              <w:pStyle w:val="NoSpacing"/>
            </w:pPr>
            <w:r>
              <w:t>LGA leader</w:t>
            </w:r>
          </w:p>
          <w:p w14:paraId="72674D19" w14:textId="77777777" w:rsidR="009F7171" w:rsidRDefault="009F7171" w:rsidP="00D80DD9">
            <w:pPr>
              <w:pStyle w:val="NoSpacing"/>
            </w:pPr>
            <w:r>
              <w:t>District Director</w:t>
            </w:r>
          </w:p>
          <w:p w14:paraId="0005BBE3" w14:textId="77777777" w:rsidR="009F7171" w:rsidRDefault="009F7171" w:rsidP="00D80DD9">
            <w:pPr>
              <w:pStyle w:val="NoSpacing"/>
            </w:pPr>
            <w:r>
              <w:t>District Planning officer</w:t>
            </w:r>
          </w:p>
          <w:p w14:paraId="48A6EBBA" w14:textId="32478102" w:rsidR="009F7171" w:rsidRPr="00756124" w:rsidRDefault="009F7171" w:rsidP="00D80DD9">
            <w:pPr>
              <w:pStyle w:val="NoSpacing"/>
            </w:pPr>
            <w:r>
              <w:t>Community Development officer</w:t>
            </w:r>
          </w:p>
        </w:tc>
        <w:tc>
          <w:tcPr>
            <w:tcW w:w="962" w:type="pct"/>
            <w:shd w:val="clear" w:color="auto" w:fill="F2F2F2" w:themeFill="background1" w:themeFillShade="F2"/>
          </w:tcPr>
          <w:p w14:paraId="46AE23CC" w14:textId="77777777" w:rsidR="009F7171" w:rsidRPr="00756124" w:rsidRDefault="009F7171" w:rsidP="00D80DD9">
            <w:pPr>
              <w:pStyle w:val="NoSpacing"/>
            </w:pPr>
          </w:p>
        </w:tc>
        <w:tc>
          <w:tcPr>
            <w:tcW w:w="1467" w:type="pct"/>
            <w:shd w:val="clear" w:color="auto" w:fill="F2F2F2" w:themeFill="background1" w:themeFillShade="F2"/>
          </w:tcPr>
          <w:p w14:paraId="21A03229" w14:textId="0C4167C6" w:rsidR="009F7171" w:rsidRPr="00756124" w:rsidRDefault="009F7171" w:rsidP="00D80DD9">
            <w:pPr>
              <w:pStyle w:val="NoSpacing"/>
            </w:pPr>
            <w:r>
              <w:t>Sheha</w:t>
            </w:r>
          </w:p>
        </w:tc>
      </w:tr>
      <w:tr w:rsidR="009F7171" w:rsidRPr="00756124" w14:paraId="16630049" w14:textId="77777777" w:rsidTr="00D80DD9">
        <w:trPr>
          <w:trHeight w:val="1133"/>
        </w:trPr>
        <w:tc>
          <w:tcPr>
            <w:tcW w:w="251" w:type="pct"/>
            <w:shd w:val="clear" w:color="auto" w:fill="F2F2F2" w:themeFill="background1" w:themeFillShade="F2"/>
          </w:tcPr>
          <w:p w14:paraId="3A805C79" w14:textId="4436DE56" w:rsidR="009F7171" w:rsidRPr="00756124" w:rsidRDefault="009F7171" w:rsidP="00D80DD9">
            <w:pPr>
              <w:pStyle w:val="NoSpacing"/>
            </w:pPr>
            <w:r>
              <w:t>4.</w:t>
            </w:r>
          </w:p>
        </w:tc>
        <w:tc>
          <w:tcPr>
            <w:tcW w:w="1120" w:type="pct"/>
            <w:shd w:val="clear" w:color="auto" w:fill="F2F2F2" w:themeFill="background1" w:themeFillShade="F2"/>
          </w:tcPr>
          <w:p w14:paraId="638B63FD" w14:textId="68F442A8" w:rsidR="009F7171" w:rsidRPr="00756124" w:rsidRDefault="009F7171" w:rsidP="00D80DD9">
            <w:pPr>
              <w:pStyle w:val="NoSpacing"/>
            </w:pPr>
            <w:r>
              <w:t>Head of IRCH Program coordinator</w:t>
            </w:r>
          </w:p>
        </w:tc>
        <w:tc>
          <w:tcPr>
            <w:tcW w:w="1200" w:type="pct"/>
            <w:shd w:val="clear" w:color="auto" w:fill="F2F2F2" w:themeFill="background1" w:themeFillShade="F2"/>
          </w:tcPr>
          <w:p w14:paraId="7587D1F9" w14:textId="77777777" w:rsidR="009F7171" w:rsidRPr="00756124" w:rsidRDefault="009F7171" w:rsidP="00D80DD9">
            <w:pPr>
              <w:pStyle w:val="NoSpacing"/>
            </w:pPr>
          </w:p>
        </w:tc>
        <w:tc>
          <w:tcPr>
            <w:tcW w:w="962" w:type="pct"/>
            <w:shd w:val="clear" w:color="auto" w:fill="F2F2F2" w:themeFill="background1" w:themeFillShade="F2"/>
          </w:tcPr>
          <w:p w14:paraId="768F4154" w14:textId="77777777" w:rsidR="009F7171" w:rsidRPr="00756124" w:rsidRDefault="009F7171" w:rsidP="00D80DD9">
            <w:pPr>
              <w:pStyle w:val="NoSpacing"/>
            </w:pPr>
          </w:p>
        </w:tc>
        <w:tc>
          <w:tcPr>
            <w:tcW w:w="1467" w:type="pct"/>
            <w:shd w:val="clear" w:color="auto" w:fill="F2F2F2" w:themeFill="background1" w:themeFillShade="F2"/>
          </w:tcPr>
          <w:p w14:paraId="70CA27BA" w14:textId="77777777" w:rsidR="009F7171" w:rsidRPr="00756124" w:rsidRDefault="009F7171" w:rsidP="00D80DD9">
            <w:pPr>
              <w:pStyle w:val="NoSpacing"/>
            </w:pPr>
          </w:p>
        </w:tc>
      </w:tr>
      <w:tr w:rsidR="009F7171" w:rsidRPr="00756124" w14:paraId="5F607EB1" w14:textId="77777777" w:rsidTr="00D80DD9">
        <w:tc>
          <w:tcPr>
            <w:tcW w:w="251" w:type="pct"/>
            <w:shd w:val="clear" w:color="auto" w:fill="F2F2F2" w:themeFill="background1" w:themeFillShade="F2"/>
          </w:tcPr>
          <w:p w14:paraId="6F0EB1C8" w14:textId="07FC670E" w:rsidR="009F7171" w:rsidRPr="00756124" w:rsidRDefault="009F7171" w:rsidP="00D80DD9">
            <w:pPr>
              <w:pStyle w:val="NoSpacing"/>
            </w:pPr>
            <w:r>
              <w:t>5</w:t>
            </w:r>
          </w:p>
        </w:tc>
        <w:tc>
          <w:tcPr>
            <w:tcW w:w="1120" w:type="pct"/>
            <w:shd w:val="clear" w:color="auto" w:fill="F2F2F2" w:themeFill="background1" w:themeFillShade="F2"/>
          </w:tcPr>
          <w:p w14:paraId="11C32FBD" w14:textId="77777777" w:rsidR="009F7171" w:rsidRDefault="009F7171" w:rsidP="00D80DD9">
            <w:pPr>
              <w:pStyle w:val="NoSpacing"/>
            </w:pPr>
            <w:r>
              <w:t xml:space="preserve">Head of RH </w:t>
            </w:r>
          </w:p>
          <w:p w14:paraId="7043AF1E" w14:textId="77777777" w:rsidR="009F7171" w:rsidRPr="00756124" w:rsidRDefault="009F7171" w:rsidP="00D80DD9">
            <w:pPr>
              <w:pStyle w:val="NoSpacing"/>
            </w:pPr>
          </w:p>
        </w:tc>
        <w:tc>
          <w:tcPr>
            <w:tcW w:w="1200" w:type="pct"/>
            <w:shd w:val="clear" w:color="auto" w:fill="F2F2F2" w:themeFill="background1" w:themeFillShade="F2"/>
          </w:tcPr>
          <w:p w14:paraId="393A6C0D" w14:textId="77777777" w:rsidR="009F7171" w:rsidRDefault="009F7171" w:rsidP="00D80DD9">
            <w:pPr>
              <w:pStyle w:val="NoSpacing"/>
            </w:pPr>
            <w:r>
              <w:t>FGD</w:t>
            </w:r>
          </w:p>
          <w:p w14:paraId="36CB6AB5" w14:textId="009F2DE9" w:rsidR="009F7171" w:rsidRPr="00756124" w:rsidRDefault="009F7171" w:rsidP="00D80DD9">
            <w:pPr>
              <w:pStyle w:val="NoSpacing"/>
            </w:pPr>
            <w:r>
              <w:t>CHMT members working with the project</w:t>
            </w:r>
          </w:p>
        </w:tc>
        <w:tc>
          <w:tcPr>
            <w:tcW w:w="962" w:type="pct"/>
            <w:shd w:val="clear" w:color="auto" w:fill="F2F2F2" w:themeFill="background1" w:themeFillShade="F2"/>
          </w:tcPr>
          <w:p w14:paraId="50303420" w14:textId="77777777" w:rsidR="009F7171" w:rsidRDefault="009F7171" w:rsidP="00D80DD9">
            <w:pPr>
              <w:pStyle w:val="NoSpacing"/>
            </w:pPr>
            <w:r>
              <w:t>FGD</w:t>
            </w:r>
          </w:p>
          <w:p w14:paraId="31B6BAF6" w14:textId="21C5C946" w:rsidR="009F7171" w:rsidRPr="00756124" w:rsidRDefault="009F7171" w:rsidP="00D80DD9">
            <w:pPr>
              <w:pStyle w:val="NoSpacing"/>
            </w:pPr>
            <w:r>
              <w:t>Trained HCWs</w:t>
            </w:r>
          </w:p>
        </w:tc>
        <w:tc>
          <w:tcPr>
            <w:tcW w:w="1467" w:type="pct"/>
            <w:shd w:val="clear" w:color="auto" w:fill="F2F2F2" w:themeFill="background1" w:themeFillShade="F2"/>
          </w:tcPr>
          <w:p w14:paraId="18F5CC4B" w14:textId="77777777" w:rsidR="009F7171" w:rsidRDefault="009F7171" w:rsidP="00D80DD9">
            <w:pPr>
              <w:pStyle w:val="NoSpacing"/>
            </w:pPr>
            <w:r>
              <w:t>FGD</w:t>
            </w:r>
          </w:p>
          <w:p w14:paraId="0EC2B9D9" w14:textId="64F5D0BE" w:rsidR="009F7171" w:rsidRPr="00756124" w:rsidRDefault="009F7171" w:rsidP="00D80DD9">
            <w:pPr>
              <w:pStyle w:val="NoSpacing"/>
            </w:pPr>
            <w:r>
              <w:t>CHVs</w:t>
            </w:r>
          </w:p>
        </w:tc>
      </w:tr>
      <w:tr w:rsidR="009F7171" w:rsidRPr="00756124" w14:paraId="43493C1F" w14:textId="77777777" w:rsidTr="00D80DD9">
        <w:tc>
          <w:tcPr>
            <w:tcW w:w="251" w:type="pct"/>
            <w:shd w:val="clear" w:color="auto" w:fill="F2F2F2" w:themeFill="background1" w:themeFillShade="F2"/>
          </w:tcPr>
          <w:p w14:paraId="13E9235F" w14:textId="455602C8" w:rsidR="009F7171" w:rsidRPr="00756124" w:rsidRDefault="009F7171" w:rsidP="00D80DD9">
            <w:pPr>
              <w:pStyle w:val="NoSpacing"/>
            </w:pPr>
            <w:r>
              <w:t>6</w:t>
            </w:r>
          </w:p>
        </w:tc>
        <w:tc>
          <w:tcPr>
            <w:tcW w:w="1120" w:type="pct"/>
            <w:shd w:val="clear" w:color="auto" w:fill="F2F2F2" w:themeFill="background1" w:themeFillShade="F2"/>
          </w:tcPr>
          <w:p w14:paraId="338FBF06" w14:textId="77777777" w:rsidR="009F7171" w:rsidRDefault="009F7171" w:rsidP="00D80DD9">
            <w:pPr>
              <w:pStyle w:val="NoSpacing"/>
            </w:pPr>
            <w:r>
              <w:t>Head of Transport</w:t>
            </w:r>
          </w:p>
          <w:p w14:paraId="51BAC52F" w14:textId="77777777" w:rsidR="009F7171" w:rsidRPr="00756124" w:rsidRDefault="009F7171" w:rsidP="00D80DD9">
            <w:pPr>
              <w:pStyle w:val="NoSpacing"/>
            </w:pPr>
          </w:p>
        </w:tc>
        <w:tc>
          <w:tcPr>
            <w:tcW w:w="1200" w:type="pct"/>
            <w:shd w:val="clear" w:color="auto" w:fill="F2F2F2" w:themeFill="background1" w:themeFillShade="F2"/>
          </w:tcPr>
          <w:p w14:paraId="052B82CE" w14:textId="77777777" w:rsidR="009F7171" w:rsidRPr="00756124" w:rsidRDefault="009F7171" w:rsidP="00D80DD9">
            <w:pPr>
              <w:pStyle w:val="NoSpacing"/>
            </w:pPr>
          </w:p>
        </w:tc>
        <w:tc>
          <w:tcPr>
            <w:tcW w:w="962" w:type="pct"/>
            <w:shd w:val="clear" w:color="auto" w:fill="F2F2F2" w:themeFill="background1" w:themeFillShade="F2"/>
          </w:tcPr>
          <w:p w14:paraId="7145CD6F" w14:textId="0FB592DE" w:rsidR="009F7171" w:rsidRPr="00756124" w:rsidRDefault="009F7171" w:rsidP="00D80DD9">
            <w:pPr>
              <w:pStyle w:val="NoSpacing"/>
            </w:pPr>
            <w:r>
              <w:t>CHV Supervisors</w:t>
            </w:r>
          </w:p>
        </w:tc>
        <w:tc>
          <w:tcPr>
            <w:tcW w:w="1467" w:type="pct"/>
            <w:shd w:val="clear" w:color="auto" w:fill="F2F2F2" w:themeFill="background1" w:themeFillShade="F2"/>
          </w:tcPr>
          <w:p w14:paraId="1DE708CC" w14:textId="43D00AD1" w:rsidR="009F7171" w:rsidRPr="00756124" w:rsidRDefault="009F7171" w:rsidP="00D80DD9">
            <w:pPr>
              <w:pStyle w:val="NoSpacing"/>
            </w:pPr>
            <w:r>
              <w:t>WRA</w:t>
            </w:r>
          </w:p>
        </w:tc>
      </w:tr>
      <w:tr w:rsidR="009F7171" w:rsidRPr="00756124" w14:paraId="32FC09CE" w14:textId="77777777" w:rsidTr="00D80DD9">
        <w:tc>
          <w:tcPr>
            <w:tcW w:w="251" w:type="pct"/>
            <w:shd w:val="clear" w:color="auto" w:fill="F2F2F2" w:themeFill="background1" w:themeFillShade="F2"/>
          </w:tcPr>
          <w:p w14:paraId="6B944C13" w14:textId="1F3BC84C" w:rsidR="009F7171" w:rsidRPr="00756124" w:rsidRDefault="009F7171" w:rsidP="00D80DD9">
            <w:pPr>
              <w:pStyle w:val="NoSpacing"/>
            </w:pPr>
            <w:r>
              <w:t>7</w:t>
            </w:r>
          </w:p>
        </w:tc>
        <w:tc>
          <w:tcPr>
            <w:tcW w:w="1120" w:type="pct"/>
            <w:shd w:val="clear" w:color="auto" w:fill="F2F2F2" w:themeFill="background1" w:themeFillShade="F2"/>
          </w:tcPr>
          <w:p w14:paraId="33375470" w14:textId="537FD351" w:rsidR="009F7171" w:rsidRPr="00756124" w:rsidRDefault="009F7171" w:rsidP="00D80DD9">
            <w:pPr>
              <w:pStyle w:val="NoSpacing"/>
            </w:pPr>
            <w:r>
              <w:t>Head of Blood Bank</w:t>
            </w:r>
          </w:p>
        </w:tc>
        <w:tc>
          <w:tcPr>
            <w:tcW w:w="1200" w:type="pct"/>
            <w:shd w:val="clear" w:color="auto" w:fill="F2F2F2" w:themeFill="background1" w:themeFillShade="F2"/>
          </w:tcPr>
          <w:p w14:paraId="6CAF16F0" w14:textId="77777777" w:rsidR="009F7171" w:rsidRPr="00756124" w:rsidRDefault="009F7171" w:rsidP="00D80DD9">
            <w:pPr>
              <w:pStyle w:val="NoSpacing"/>
            </w:pPr>
          </w:p>
        </w:tc>
        <w:tc>
          <w:tcPr>
            <w:tcW w:w="962" w:type="pct"/>
            <w:shd w:val="clear" w:color="auto" w:fill="F2F2F2" w:themeFill="background1" w:themeFillShade="F2"/>
          </w:tcPr>
          <w:p w14:paraId="140FF59E" w14:textId="77777777" w:rsidR="009F7171" w:rsidRPr="00756124" w:rsidRDefault="009F7171" w:rsidP="00D80DD9">
            <w:pPr>
              <w:pStyle w:val="NoSpacing"/>
            </w:pPr>
          </w:p>
        </w:tc>
        <w:tc>
          <w:tcPr>
            <w:tcW w:w="1467" w:type="pct"/>
            <w:shd w:val="clear" w:color="auto" w:fill="F2F2F2" w:themeFill="background1" w:themeFillShade="F2"/>
          </w:tcPr>
          <w:p w14:paraId="434E6EC3" w14:textId="77777777" w:rsidR="009F7171" w:rsidRPr="00756124" w:rsidRDefault="009F7171" w:rsidP="00D80DD9">
            <w:pPr>
              <w:pStyle w:val="NoSpacing"/>
            </w:pPr>
          </w:p>
        </w:tc>
      </w:tr>
      <w:tr w:rsidR="009F7171" w:rsidRPr="00756124" w14:paraId="6A35B786" w14:textId="77777777" w:rsidTr="00D80DD9">
        <w:tc>
          <w:tcPr>
            <w:tcW w:w="251" w:type="pct"/>
            <w:shd w:val="clear" w:color="auto" w:fill="F2F2F2" w:themeFill="background1" w:themeFillShade="F2"/>
          </w:tcPr>
          <w:p w14:paraId="0A10EAF2" w14:textId="69DA9DBE" w:rsidR="009F7171" w:rsidRPr="00756124" w:rsidRDefault="009F7171" w:rsidP="00D80DD9">
            <w:pPr>
              <w:pStyle w:val="NoSpacing"/>
            </w:pPr>
            <w:r>
              <w:t>8</w:t>
            </w:r>
          </w:p>
        </w:tc>
        <w:tc>
          <w:tcPr>
            <w:tcW w:w="1120" w:type="pct"/>
            <w:shd w:val="clear" w:color="auto" w:fill="F2F2F2" w:themeFill="background1" w:themeFillShade="F2"/>
          </w:tcPr>
          <w:p w14:paraId="6D755AD8" w14:textId="77777777" w:rsidR="009F7171" w:rsidRDefault="009F7171" w:rsidP="00D80DD9">
            <w:pPr>
              <w:pStyle w:val="NoSpacing"/>
            </w:pPr>
            <w:r>
              <w:t>UNICEF</w:t>
            </w:r>
          </w:p>
          <w:p w14:paraId="3CC40A0A" w14:textId="77777777" w:rsidR="009F7171" w:rsidRPr="00756124" w:rsidRDefault="009F7171" w:rsidP="00D80DD9">
            <w:pPr>
              <w:pStyle w:val="NoSpacing"/>
            </w:pPr>
          </w:p>
        </w:tc>
        <w:tc>
          <w:tcPr>
            <w:tcW w:w="1200" w:type="pct"/>
            <w:shd w:val="clear" w:color="auto" w:fill="F2F2F2" w:themeFill="background1" w:themeFillShade="F2"/>
          </w:tcPr>
          <w:p w14:paraId="47C2054A" w14:textId="77777777" w:rsidR="009F7171" w:rsidRPr="00756124" w:rsidRDefault="009F7171" w:rsidP="00D80DD9">
            <w:pPr>
              <w:pStyle w:val="NoSpacing"/>
            </w:pPr>
          </w:p>
        </w:tc>
        <w:tc>
          <w:tcPr>
            <w:tcW w:w="962" w:type="pct"/>
            <w:shd w:val="clear" w:color="auto" w:fill="F2F2F2" w:themeFill="background1" w:themeFillShade="F2"/>
          </w:tcPr>
          <w:p w14:paraId="7951B1AF" w14:textId="77777777" w:rsidR="009F7171" w:rsidRPr="00756124" w:rsidRDefault="009F7171" w:rsidP="00D80DD9">
            <w:pPr>
              <w:pStyle w:val="NoSpacing"/>
            </w:pPr>
          </w:p>
        </w:tc>
        <w:tc>
          <w:tcPr>
            <w:tcW w:w="1467" w:type="pct"/>
            <w:shd w:val="clear" w:color="auto" w:fill="F2F2F2" w:themeFill="background1" w:themeFillShade="F2"/>
          </w:tcPr>
          <w:p w14:paraId="4E1A838E" w14:textId="02E281A1" w:rsidR="009F7171" w:rsidRPr="00756124" w:rsidRDefault="009F7171" w:rsidP="00D80DD9">
            <w:pPr>
              <w:pStyle w:val="NoSpacing"/>
            </w:pPr>
            <w:r>
              <w:t>Men/Fathers</w:t>
            </w:r>
          </w:p>
        </w:tc>
      </w:tr>
      <w:tr w:rsidR="009F7171" w:rsidRPr="00756124" w14:paraId="39F9F367" w14:textId="77777777" w:rsidTr="00D80DD9">
        <w:trPr>
          <w:trHeight w:val="467"/>
        </w:trPr>
        <w:tc>
          <w:tcPr>
            <w:tcW w:w="251" w:type="pct"/>
            <w:shd w:val="clear" w:color="auto" w:fill="F2F2F2" w:themeFill="background1" w:themeFillShade="F2"/>
          </w:tcPr>
          <w:p w14:paraId="29CE80D3" w14:textId="4693BDC7" w:rsidR="009F7171" w:rsidRPr="00756124" w:rsidRDefault="009F7171" w:rsidP="00D80DD9">
            <w:pPr>
              <w:pStyle w:val="NoSpacing"/>
            </w:pPr>
            <w:r>
              <w:t>9</w:t>
            </w:r>
          </w:p>
        </w:tc>
        <w:tc>
          <w:tcPr>
            <w:tcW w:w="1120" w:type="pct"/>
            <w:shd w:val="clear" w:color="auto" w:fill="F2F2F2" w:themeFill="background1" w:themeFillShade="F2"/>
          </w:tcPr>
          <w:p w14:paraId="4B99750D" w14:textId="77777777" w:rsidR="009F7171" w:rsidRDefault="009F7171" w:rsidP="00D80DD9">
            <w:pPr>
              <w:pStyle w:val="NoSpacing"/>
            </w:pPr>
            <w:r>
              <w:t>UNFPA</w:t>
            </w:r>
          </w:p>
          <w:p w14:paraId="57923B4B" w14:textId="77777777" w:rsidR="009F7171" w:rsidRPr="00756124" w:rsidRDefault="009F7171" w:rsidP="00D80DD9">
            <w:pPr>
              <w:pStyle w:val="NoSpacing"/>
            </w:pPr>
          </w:p>
        </w:tc>
        <w:tc>
          <w:tcPr>
            <w:tcW w:w="1200" w:type="pct"/>
            <w:shd w:val="clear" w:color="auto" w:fill="F2F2F2" w:themeFill="background1" w:themeFillShade="F2"/>
          </w:tcPr>
          <w:p w14:paraId="1FF9A243" w14:textId="77777777" w:rsidR="009F7171" w:rsidRPr="00756124" w:rsidRDefault="009F7171" w:rsidP="00D80DD9">
            <w:pPr>
              <w:pStyle w:val="NoSpacing"/>
            </w:pPr>
          </w:p>
        </w:tc>
        <w:tc>
          <w:tcPr>
            <w:tcW w:w="962" w:type="pct"/>
            <w:shd w:val="clear" w:color="auto" w:fill="F2F2F2" w:themeFill="background1" w:themeFillShade="F2"/>
          </w:tcPr>
          <w:p w14:paraId="46D29B0A" w14:textId="77777777" w:rsidR="009F7171" w:rsidRPr="00756124" w:rsidRDefault="009F7171" w:rsidP="00D80DD9">
            <w:pPr>
              <w:pStyle w:val="NoSpacing"/>
            </w:pPr>
          </w:p>
        </w:tc>
        <w:tc>
          <w:tcPr>
            <w:tcW w:w="1467" w:type="pct"/>
            <w:shd w:val="clear" w:color="auto" w:fill="F2F2F2" w:themeFill="background1" w:themeFillShade="F2"/>
          </w:tcPr>
          <w:p w14:paraId="144677E0" w14:textId="77777777" w:rsidR="009F7171" w:rsidRDefault="009F7171" w:rsidP="00D80DD9">
            <w:pPr>
              <w:pStyle w:val="NoSpacing"/>
            </w:pPr>
            <w:r>
              <w:t>Young women/youth</w:t>
            </w:r>
          </w:p>
          <w:p w14:paraId="4B05D645" w14:textId="77777777" w:rsidR="009F7171" w:rsidRPr="00756124" w:rsidRDefault="009F7171" w:rsidP="00D80DD9">
            <w:pPr>
              <w:pStyle w:val="NoSpacing"/>
            </w:pPr>
          </w:p>
        </w:tc>
      </w:tr>
      <w:tr w:rsidR="009F7171" w:rsidRPr="00756124" w14:paraId="40C80EA2" w14:textId="77777777" w:rsidTr="00D80DD9">
        <w:tc>
          <w:tcPr>
            <w:tcW w:w="251" w:type="pct"/>
            <w:shd w:val="clear" w:color="auto" w:fill="F2F2F2" w:themeFill="background1" w:themeFillShade="F2"/>
          </w:tcPr>
          <w:p w14:paraId="44FB8432" w14:textId="2CE44F4B" w:rsidR="009F7171" w:rsidRPr="00756124" w:rsidRDefault="009F7171" w:rsidP="00D80DD9">
            <w:pPr>
              <w:pStyle w:val="NoSpacing"/>
            </w:pPr>
            <w:r>
              <w:t>10</w:t>
            </w:r>
          </w:p>
        </w:tc>
        <w:tc>
          <w:tcPr>
            <w:tcW w:w="1120" w:type="pct"/>
            <w:shd w:val="clear" w:color="auto" w:fill="F2F2F2" w:themeFill="background1" w:themeFillShade="F2"/>
          </w:tcPr>
          <w:p w14:paraId="000B3A79" w14:textId="4DC2AC1D" w:rsidR="009F7171" w:rsidRPr="00756124" w:rsidRDefault="009F7171" w:rsidP="00D80DD9">
            <w:pPr>
              <w:pStyle w:val="NoSpacing"/>
            </w:pPr>
            <w:r>
              <w:t>SCI Tz</w:t>
            </w:r>
          </w:p>
        </w:tc>
        <w:tc>
          <w:tcPr>
            <w:tcW w:w="1200" w:type="pct"/>
            <w:shd w:val="clear" w:color="auto" w:fill="F2F2F2" w:themeFill="background1" w:themeFillShade="F2"/>
          </w:tcPr>
          <w:p w14:paraId="49CEF24C" w14:textId="77777777" w:rsidR="009F7171" w:rsidRPr="00756124" w:rsidRDefault="009F7171" w:rsidP="00D80DD9">
            <w:pPr>
              <w:pStyle w:val="NoSpacing"/>
            </w:pPr>
          </w:p>
        </w:tc>
        <w:tc>
          <w:tcPr>
            <w:tcW w:w="962" w:type="pct"/>
            <w:shd w:val="clear" w:color="auto" w:fill="F2F2F2" w:themeFill="background1" w:themeFillShade="F2"/>
          </w:tcPr>
          <w:p w14:paraId="23322C3F" w14:textId="77777777" w:rsidR="009F7171" w:rsidRPr="00756124" w:rsidRDefault="009F7171" w:rsidP="00D80DD9">
            <w:pPr>
              <w:pStyle w:val="NoSpacing"/>
            </w:pPr>
          </w:p>
        </w:tc>
        <w:tc>
          <w:tcPr>
            <w:tcW w:w="1467" w:type="pct"/>
            <w:shd w:val="clear" w:color="auto" w:fill="F2F2F2" w:themeFill="background1" w:themeFillShade="F2"/>
          </w:tcPr>
          <w:p w14:paraId="56D83DCF" w14:textId="4051B365" w:rsidR="009F7171" w:rsidRPr="00756124" w:rsidRDefault="009F7171" w:rsidP="00D80DD9">
            <w:pPr>
              <w:pStyle w:val="NoSpacing"/>
            </w:pPr>
            <w:r>
              <w:t>Young men/youth</w:t>
            </w:r>
          </w:p>
        </w:tc>
      </w:tr>
      <w:tr w:rsidR="009F7171" w:rsidRPr="00756124" w14:paraId="38337AD1" w14:textId="77777777" w:rsidTr="00D80DD9">
        <w:trPr>
          <w:trHeight w:val="2069"/>
        </w:trPr>
        <w:tc>
          <w:tcPr>
            <w:tcW w:w="251" w:type="pct"/>
            <w:shd w:val="clear" w:color="auto" w:fill="F2F2F2" w:themeFill="background1" w:themeFillShade="F2"/>
          </w:tcPr>
          <w:p w14:paraId="620BAA64" w14:textId="77777777" w:rsidR="009F7171" w:rsidRDefault="009F7171" w:rsidP="00D80DD9">
            <w:pPr>
              <w:pStyle w:val="NoSpacing"/>
            </w:pPr>
          </w:p>
          <w:p w14:paraId="7A7CA51A" w14:textId="79C10CEC" w:rsidR="009F7171" w:rsidRPr="00756124" w:rsidRDefault="009F7171" w:rsidP="00D80DD9">
            <w:pPr>
              <w:pStyle w:val="NoSpacing"/>
            </w:pPr>
            <w:r>
              <w:t>11</w:t>
            </w:r>
          </w:p>
        </w:tc>
        <w:tc>
          <w:tcPr>
            <w:tcW w:w="1120" w:type="pct"/>
            <w:shd w:val="clear" w:color="auto" w:fill="F2F2F2" w:themeFill="background1" w:themeFillShade="F2"/>
          </w:tcPr>
          <w:p w14:paraId="4DC2CC70" w14:textId="77777777" w:rsidR="009F7171" w:rsidRDefault="009F7171" w:rsidP="00D80DD9">
            <w:pPr>
              <w:pStyle w:val="NoSpacing"/>
            </w:pPr>
            <w:r>
              <w:t>Tertiary hospital-Mnazi mmoja Hospital</w:t>
            </w:r>
          </w:p>
          <w:p w14:paraId="4529C69E" w14:textId="77777777" w:rsidR="009F7171" w:rsidRDefault="009F7171" w:rsidP="00D80DD9">
            <w:pPr>
              <w:pStyle w:val="NoSpacing"/>
            </w:pPr>
            <w:r>
              <w:t>MO I/C</w:t>
            </w:r>
          </w:p>
          <w:p w14:paraId="6EB584BF" w14:textId="77777777" w:rsidR="009F7171" w:rsidRDefault="009F7171" w:rsidP="00D80DD9">
            <w:pPr>
              <w:pStyle w:val="NoSpacing"/>
            </w:pPr>
            <w:r>
              <w:t>Maternity I/C</w:t>
            </w:r>
          </w:p>
          <w:p w14:paraId="44B27C10" w14:textId="77777777" w:rsidR="009F7171" w:rsidRDefault="009F7171" w:rsidP="00D80DD9">
            <w:pPr>
              <w:pStyle w:val="NoSpacing"/>
            </w:pPr>
          </w:p>
          <w:p w14:paraId="0E4E4237" w14:textId="77777777" w:rsidR="009F7171" w:rsidRDefault="009F7171" w:rsidP="00D80DD9">
            <w:pPr>
              <w:pStyle w:val="NoSpacing"/>
            </w:pPr>
            <w:r>
              <w:t xml:space="preserve">*FGD- </w:t>
            </w:r>
          </w:p>
          <w:p w14:paraId="540940EC" w14:textId="6D3717AD" w:rsidR="009F7171" w:rsidRPr="00756124" w:rsidRDefault="009F7171" w:rsidP="00D80DD9">
            <w:pPr>
              <w:pStyle w:val="NoSpacing"/>
            </w:pPr>
            <w:r>
              <w:t>HCW trained?</w:t>
            </w:r>
          </w:p>
        </w:tc>
        <w:tc>
          <w:tcPr>
            <w:tcW w:w="1200" w:type="pct"/>
            <w:shd w:val="clear" w:color="auto" w:fill="F2F2F2" w:themeFill="background1" w:themeFillShade="F2"/>
          </w:tcPr>
          <w:p w14:paraId="020C7B66" w14:textId="77777777" w:rsidR="009F7171" w:rsidRPr="00756124" w:rsidRDefault="009F7171" w:rsidP="00D80DD9">
            <w:pPr>
              <w:pStyle w:val="NoSpacing"/>
            </w:pPr>
          </w:p>
        </w:tc>
        <w:tc>
          <w:tcPr>
            <w:tcW w:w="962" w:type="pct"/>
            <w:shd w:val="clear" w:color="auto" w:fill="F2F2F2" w:themeFill="background1" w:themeFillShade="F2"/>
          </w:tcPr>
          <w:p w14:paraId="33E6AD7B" w14:textId="77777777" w:rsidR="009F7171" w:rsidRPr="00756124" w:rsidRDefault="009F7171" w:rsidP="00D80DD9">
            <w:pPr>
              <w:pStyle w:val="NoSpacing"/>
            </w:pPr>
          </w:p>
        </w:tc>
        <w:tc>
          <w:tcPr>
            <w:tcW w:w="1467" w:type="pct"/>
            <w:shd w:val="clear" w:color="auto" w:fill="F2F2F2" w:themeFill="background1" w:themeFillShade="F2"/>
          </w:tcPr>
          <w:p w14:paraId="339A0EB8" w14:textId="77777777" w:rsidR="009F7171" w:rsidRPr="00756124" w:rsidRDefault="009F7171" w:rsidP="00D80DD9">
            <w:pPr>
              <w:pStyle w:val="NoSpacing"/>
            </w:pPr>
          </w:p>
        </w:tc>
      </w:tr>
    </w:tbl>
    <w:p w14:paraId="797C65DF" w14:textId="77777777" w:rsidR="00756124" w:rsidRDefault="00756124" w:rsidP="00F21873">
      <w:pPr>
        <w:pStyle w:val="NoSpacing"/>
        <w:jc w:val="both"/>
      </w:pPr>
    </w:p>
    <w:p w14:paraId="42665D3A" w14:textId="77777777" w:rsidR="00756124" w:rsidRDefault="00756124" w:rsidP="00F21873">
      <w:pPr>
        <w:pStyle w:val="NoSpacing"/>
        <w:jc w:val="both"/>
        <w:sectPr w:rsidR="00756124">
          <w:pgSz w:w="11906" w:h="16838"/>
          <w:pgMar w:top="1440" w:right="1440" w:bottom="1440" w:left="1440" w:header="720" w:footer="720" w:gutter="0"/>
          <w:cols w:space="720"/>
          <w:docGrid w:linePitch="360"/>
        </w:sectPr>
      </w:pPr>
    </w:p>
    <w:p w14:paraId="74100FEF" w14:textId="3CE20CFD" w:rsidR="000E644A" w:rsidRDefault="008B4114" w:rsidP="00150DBC">
      <w:pPr>
        <w:pStyle w:val="Heading2"/>
        <w:numPr>
          <w:ilvl w:val="0"/>
          <w:numId w:val="0"/>
        </w:numPr>
        <w:ind w:left="576" w:hanging="576"/>
      </w:pPr>
      <w:bookmarkStart w:id="98" w:name="_Toc25258880"/>
      <w:r>
        <w:lastRenderedPageBreak/>
        <w:t>Annex 5</w:t>
      </w:r>
      <w:r w:rsidR="000E644A">
        <w:t>: Data Collection Tools</w:t>
      </w:r>
      <w:bookmarkEnd w:id="98"/>
    </w:p>
    <w:p w14:paraId="2740356B" w14:textId="0EC3A667" w:rsidR="000E644A" w:rsidRDefault="000E644A" w:rsidP="00F21873">
      <w:pPr>
        <w:pStyle w:val="NoSpacing"/>
        <w:jc w:val="both"/>
      </w:pPr>
    </w:p>
    <w:p w14:paraId="02D369EE" w14:textId="551B7B0D" w:rsidR="007B481E" w:rsidRDefault="007B481E" w:rsidP="007B481E">
      <w:pPr>
        <w:pStyle w:val="Heading3"/>
        <w:numPr>
          <w:ilvl w:val="0"/>
          <w:numId w:val="0"/>
        </w:numPr>
        <w:ind w:left="720" w:hanging="720"/>
      </w:pPr>
      <w:bookmarkStart w:id="99" w:name="_Toc25258881"/>
      <w:r>
        <w:t>Annex 5.1: Quantitative Data Extraction Tools</w:t>
      </w:r>
      <w:bookmarkEnd w:id="99"/>
    </w:p>
    <w:p w14:paraId="1A4C72B9" w14:textId="5840A42A" w:rsidR="007B481E" w:rsidRDefault="00A60415" w:rsidP="00F21873">
      <w:pPr>
        <w:pStyle w:val="NoSpacing"/>
        <w:jc w:val="both"/>
      </w:pPr>
      <w:r>
        <w:rPr>
          <w:highlight w:val="red"/>
        </w:rPr>
        <w:t xml:space="preserve">To be </w:t>
      </w:r>
      <w:r w:rsidR="009F7171">
        <w:rPr>
          <w:highlight w:val="red"/>
        </w:rPr>
        <w:t>shared separately</w:t>
      </w:r>
      <w:r w:rsidR="007B481E" w:rsidRPr="007B481E">
        <w:rPr>
          <w:highlight w:val="red"/>
        </w:rPr>
        <w:t>.</w:t>
      </w:r>
      <w:r w:rsidR="007B481E">
        <w:t xml:space="preserve"> </w:t>
      </w:r>
    </w:p>
    <w:p w14:paraId="654E0B6E" w14:textId="1ACDE7E5" w:rsidR="00327447" w:rsidRDefault="00327447" w:rsidP="00F21873">
      <w:pPr>
        <w:pStyle w:val="NoSpacing"/>
        <w:jc w:val="both"/>
      </w:pPr>
    </w:p>
    <w:p w14:paraId="6845F882" w14:textId="7E6AC0EE" w:rsidR="007B481E" w:rsidRDefault="007B481E" w:rsidP="007B481E">
      <w:pPr>
        <w:pStyle w:val="Heading3"/>
        <w:numPr>
          <w:ilvl w:val="0"/>
          <w:numId w:val="0"/>
        </w:numPr>
        <w:ind w:left="720" w:hanging="720"/>
      </w:pPr>
      <w:bookmarkStart w:id="100" w:name="_Toc25258882"/>
      <w:r>
        <w:t>Annex 5.2: Qualitative Tools</w:t>
      </w:r>
      <w:bookmarkEnd w:id="100"/>
    </w:p>
    <w:bookmarkStart w:id="101" w:name="_MON_1635671728"/>
    <w:bookmarkEnd w:id="101"/>
    <w:p w14:paraId="607856F5" w14:textId="7D4CF35D" w:rsidR="007B481E" w:rsidRDefault="00FA779F" w:rsidP="00F21873">
      <w:pPr>
        <w:pStyle w:val="NoSpacing"/>
        <w:jc w:val="both"/>
      </w:pPr>
      <w:r>
        <w:rPr>
          <w:noProof/>
        </w:rPr>
        <w:object w:dxaOrig="1551" w:dyaOrig="1004" w14:anchorId="51EFFDF8">
          <v:shape id="_x0000_i1026" type="#_x0000_t75" style="width:77.85pt;height:50.25pt" o:ole="">
            <v:imagedata r:id="rId24" o:title=""/>
          </v:shape>
          <o:OLEObject Type="Embed" ProgID="Word.Document.12" ShapeID="_x0000_i1026" DrawAspect="Icon" ObjectID="_1635874216" r:id="rId25">
            <o:FieldCodes>\s</o:FieldCodes>
          </o:OLEObject>
        </w:object>
      </w:r>
    </w:p>
    <w:p w14:paraId="7E1978B0" w14:textId="77777777" w:rsidR="00327447" w:rsidRDefault="00327447" w:rsidP="00F21873">
      <w:pPr>
        <w:pStyle w:val="NoSpacing"/>
        <w:jc w:val="both"/>
        <w:sectPr w:rsidR="00327447">
          <w:pgSz w:w="11906" w:h="16838"/>
          <w:pgMar w:top="1440" w:right="1440" w:bottom="1440" w:left="1440" w:header="720" w:footer="720" w:gutter="0"/>
          <w:cols w:space="720"/>
          <w:docGrid w:linePitch="360"/>
        </w:sectPr>
      </w:pPr>
    </w:p>
    <w:p w14:paraId="3237F033" w14:textId="6FDA78AC" w:rsidR="00327447" w:rsidRDefault="008B4114" w:rsidP="00150DBC">
      <w:pPr>
        <w:pStyle w:val="Heading2"/>
        <w:numPr>
          <w:ilvl w:val="0"/>
          <w:numId w:val="0"/>
        </w:numPr>
        <w:ind w:left="576" w:hanging="576"/>
      </w:pPr>
      <w:bookmarkStart w:id="102" w:name="_Toc25258883"/>
      <w:r>
        <w:lastRenderedPageBreak/>
        <w:t>Annex 6</w:t>
      </w:r>
      <w:r w:rsidR="00327447">
        <w:t>: Key Dates for the Evaluation</w:t>
      </w:r>
      <w:bookmarkEnd w:id="102"/>
    </w:p>
    <w:p w14:paraId="27069C89" w14:textId="77777777" w:rsidR="00327447" w:rsidRDefault="00327447" w:rsidP="00F21873">
      <w:pPr>
        <w:pStyle w:val="NoSpacing"/>
        <w:jc w:val="both"/>
      </w:pPr>
    </w:p>
    <w:p w14:paraId="43AFFC9A" w14:textId="77777777" w:rsidR="004F1EC8" w:rsidRPr="00C9219C" w:rsidRDefault="004F1EC8" w:rsidP="004F1EC8">
      <w:pPr>
        <w:pStyle w:val="NoSpacing"/>
        <w:jc w:val="center"/>
        <w:rPr>
          <w:b/>
          <w:sz w:val="28"/>
        </w:rPr>
      </w:pPr>
      <w:r w:rsidRPr="00C9219C">
        <w:rPr>
          <w:b/>
          <w:sz w:val="28"/>
        </w:rPr>
        <w:t>Inception Report Plan for Final Evaluation of Afya Bora ya Mama na Mtoto (2015 -2018)</w:t>
      </w:r>
    </w:p>
    <w:p w14:paraId="517A68B3" w14:textId="77777777" w:rsidR="004F1EC8" w:rsidRDefault="004F1EC8" w:rsidP="004F1EC8">
      <w:pPr>
        <w:pStyle w:val="NoSpacing"/>
      </w:pPr>
    </w:p>
    <w:p w14:paraId="600F832D" w14:textId="77777777" w:rsidR="004F1EC8" w:rsidRDefault="004F1EC8" w:rsidP="004F1EC8">
      <w:pPr>
        <w:pStyle w:val="NoSpacing"/>
        <w:rPr>
          <w:b/>
        </w:rPr>
      </w:pPr>
      <w:r w:rsidRPr="007728C9">
        <w:rPr>
          <w:b/>
        </w:rPr>
        <w:t>Proposed work plan</w:t>
      </w:r>
    </w:p>
    <w:p w14:paraId="4E28419E" w14:textId="77777777" w:rsidR="004F1EC8" w:rsidRDefault="004F1EC8" w:rsidP="004F1EC8">
      <w:pPr>
        <w:pStyle w:val="NoSpacing"/>
      </w:pPr>
    </w:p>
    <w:tbl>
      <w:tblPr>
        <w:tblStyle w:val="TableGrid1"/>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2F2F2" w:themeFill="background1" w:themeFillShade="F2"/>
        <w:tblLook w:val="04A0" w:firstRow="1" w:lastRow="0" w:firstColumn="1" w:lastColumn="0" w:noHBand="0" w:noVBand="1"/>
      </w:tblPr>
      <w:tblGrid>
        <w:gridCol w:w="6745"/>
        <w:gridCol w:w="3216"/>
        <w:gridCol w:w="1278"/>
        <w:gridCol w:w="1278"/>
        <w:gridCol w:w="985"/>
      </w:tblGrid>
      <w:tr w:rsidR="00A60415" w:rsidRPr="002B5413" w14:paraId="01E2056E" w14:textId="60AB7C0C" w:rsidTr="002E70CB">
        <w:trPr>
          <w:tblHeader/>
        </w:trPr>
        <w:tc>
          <w:tcPr>
            <w:tcW w:w="6745" w:type="dxa"/>
            <w:shd w:val="clear" w:color="auto" w:fill="C00000"/>
          </w:tcPr>
          <w:p w14:paraId="2D4B658F" w14:textId="77777777" w:rsidR="00A60415" w:rsidRPr="002B5413" w:rsidRDefault="00A60415" w:rsidP="00A60415">
            <w:pPr>
              <w:pStyle w:val="NoSpacing"/>
            </w:pPr>
            <w:r w:rsidRPr="002B5413">
              <w:t>Activity</w:t>
            </w:r>
          </w:p>
        </w:tc>
        <w:tc>
          <w:tcPr>
            <w:tcW w:w="3216" w:type="dxa"/>
            <w:shd w:val="clear" w:color="auto" w:fill="C00000"/>
          </w:tcPr>
          <w:p w14:paraId="4083DA71" w14:textId="77777777" w:rsidR="00A60415" w:rsidRPr="002B5413" w:rsidRDefault="00A60415" w:rsidP="00A60415">
            <w:pPr>
              <w:pStyle w:val="NoSpacing"/>
            </w:pPr>
            <w:r w:rsidRPr="002B5413">
              <w:t>Responsibility</w:t>
            </w:r>
          </w:p>
        </w:tc>
        <w:tc>
          <w:tcPr>
            <w:tcW w:w="0" w:type="auto"/>
            <w:shd w:val="clear" w:color="auto" w:fill="C00000"/>
          </w:tcPr>
          <w:p w14:paraId="1D60036F" w14:textId="77777777" w:rsidR="00A60415" w:rsidRPr="002B5413" w:rsidRDefault="00A60415" w:rsidP="00A60415">
            <w:pPr>
              <w:pStyle w:val="NoSpacing"/>
            </w:pPr>
            <w:r w:rsidRPr="002B5413">
              <w:t>Date start</w:t>
            </w:r>
          </w:p>
        </w:tc>
        <w:tc>
          <w:tcPr>
            <w:tcW w:w="0" w:type="auto"/>
            <w:shd w:val="clear" w:color="auto" w:fill="C00000"/>
          </w:tcPr>
          <w:p w14:paraId="07707FC3" w14:textId="77777777" w:rsidR="00A60415" w:rsidRPr="002B5413" w:rsidRDefault="00A60415" w:rsidP="00A60415">
            <w:pPr>
              <w:pStyle w:val="NoSpacing"/>
            </w:pPr>
            <w:r w:rsidRPr="002B5413">
              <w:t xml:space="preserve">Date End </w:t>
            </w:r>
          </w:p>
        </w:tc>
        <w:tc>
          <w:tcPr>
            <w:tcW w:w="0" w:type="auto"/>
            <w:shd w:val="clear" w:color="auto" w:fill="C00000"/>
          </w:tcPr>
          <w:p w14:paraId="2DC2D39E" w14:textId="3FB12FFB" w:rsidR="00A60415" w:rsidRPr="002B5413" w:rsidRDefault="00A60415" w:rsidP="00A60415">
            <w:pPr>
              <w:pStyle w:val="NoSpacing"/>
            </w:pPr>
            <w:r>
              <w:t>Progress</w:t>
            </w:r>
          </w:p>
        </w:tc>
      </w:tr>
      <w:tr w:rsidR="00A60415" w:rsidRPr="002B5413" w14:paraId="02A81BC8" w14:textId="263D2686" w:rsidTr="002E70CB">
        <w:tc>
          <w:tcPr>
            <w:tcW w:w="6745" w:type="dxa"/>
            <w:shd w:val="clear" w:color="auto" w:fill="F2F2F2" w:themeFill="background1" w:themeFillShade="F2"/>
          </w:tcPr>
          <w:p w14:paraId="56F6F92B" w14:textId="77777777" w:rsidR="00A60415" w:rsidRPr="002B5413" w:rsidRDefault="00A60415" w:rsidP="00A60415">
            <w:pPr>
              <w:pStyle w:val="NoSpacing"/>
            </w:pPr>
            <w:r w:rsidRPr="002B5413">
              <w:t xml:space="preserve">Team meeting </w:t>
            </w:r>
          </w:p>
        </w:tc>
        <w:tc>
          <w:tcPr>
            <w:tcW w:w="3216" w:type="dxa"/>
            <w:shd w:val="clear" w:color="auto" w:fill="F2F2F2" w:themeFill="background1" w:themeFillShade="F2"/>
          </w:tcPr>
          <w:p w14:paraId="5BC1C6E8"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33F88C6C" w14:textId="77777777" w:rsidR="00A60415" w:rsidRPr="002B5413" w:rsidRDefault="00A60415" w:rsidP="00A60415">
            <w:pPr>
              <w:pStyle w:val="NoSpacing"/>
            </w:pPr>
            <w:r w:rsidRPr="002B5413">
              <w:t>25/09/2019</w:t>
            </w:r>
          </w:p>
        </w:tc>
        <w:tc>
          <w:tcPr>
            <w:tcW w:w="0" w:type="auto"/>
            <w:shd w:val="clear" w:color="auto" w:fill="F2F2F2" w:themeFill="background1" w:themeFillShade="F2"/>
          </w:tcPr>
          <w:p w14:paraId="612FD26A" w14:textId="77777777" w:rsidR="00A60415" w:rsidRPr="002B5413" w:rsidRDefault="00A60415" w:rsidP="00A60415">
            <w:pPr>
              <w:pStyle w:val="NoSpacing"/>
            </w:pPr>
            <w:r w:rsidRPr="002B5413">
              <w:t>25/09/2019</w:t>
            </w:r>
          </w:p>
        </w:tc>
        <w:tc>
          <w:tcPr>
            <w:tcW w:w="0" w:type="auto"/>
            <w:shd w:val="clear" w:color="auto" w:fill="F2F2F2" w:themeFill="background1" w:themeFillShade="F2"/>
          </w:tcPr>
          <w:p w14:paraId="12FB9928" w14:textId="77777777" w:rsidR="00A60415" w:rsidRPr="002B5413" w:rsidRDefault="00A60415" w:rsidP="00A60415">
            <w:pPr>
              <w:pStyle w:val="NoSpacing"/>
            </w:pPr>
          </w:p>
        </w:tc>
      </w:tr>
      <w:tr w:rsidR="00A60415" w:rsidRPr="002B5413" w14:paraId="33F87BDC" w14:textId="592F4907" w:rsidTr="002E70CB">
        <w:tc>
          <w:tcPr>
            <w:tcW w:w="6745" w:type="dxa"/>
            <w:shd w:val="clear" w:color="auto" w:fill="F2F2F2" w:themeFill="background1" w:themeFillShade="F2"/>
          </w:tcPr>
          <w:p w14:paraId="063E7105" w14:textId="77777777" w:rsidR="00A60415" w:rsidRPr="002B5413" w:rsidRDefault="00A60415" w:rsidP="00A60415">
            <w:pPr>
              <w:pStyle w:val="NoSpacing"/>
            </w:pPr>
            <w:r w:rsidRPr="002B5413">
              <w:t xml:space="preserve">Individual inputs to inception report </w:t>
            </w:r>
          </w:p>
        </w:tc>
        <w:tc>
          <w:tcPr>
            <w:tcW w:w="3216" w:type="dxa"/>
            <w:shd w:val="clear" w:color="auto" w:fill="F2F2F2" w:themeFill="background1" w:themeFillShade="F2"/>
          </w:tcPr>
          <w:p w14:paraId="24828A7D"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3F079453" w14:textId="77777777" w:rsidR="00A60415" w:rsidRPr="002B5413" w:rsidRDefault="00A60415" w:rsidP="00A60415">
            <w:pPr>
              <w:pStyle w:val="NoSpacing"/>
            </w:pPr>
            <w:r w:rsidRPr="002B5413">
              <w:t>26/09/2019</w:t>
            </w:r>
          </w:p>
        </w:tc>
        <w:tc>
          <w:tcPr>
            <w:tcW w:w="0" w:type="auto"/>
            <w:shd w:val="clear" w:color="auto" w:fill="F2F2F2" w:themeFill="background1" w:themeFillShade="F2"/>
          </w:tcPr>
          <w:p w14:paraId="20D20437" w14:textId="77777777" w:rsidR="00A60415" w:rsidRPr="002B5413" w:rsidRDefault="00A60415" w:rsidP="00A60415">
            <w:pPr>
              <w:pStyle w:val="NoSpacing"/>
            </w:pPr>
            <w:r w:rsidRPr="002B5413">
              <w:t>2/10/2019</w:t>
            </w:r>
          </w:p>
        </w:tc>
        <w:tc>
          <w:tcPr>
            <w:tcW w:w="0" w:type="auto"/>
            <w:shd w:val="clear" w:color="auto" w:fill="F2F2F2" w:themeFill="background1" w:themeFillShade="F2"/>
          </w:tcPr>
          <w:p w14:paraId="061185E9" w14:textId="77777777" w:rsidR="00A60415" w:rsidRPr="002B5413" w:rsidRDefault="00A60415" w:rsidP="00A60415">
            <w:pPr>
              <w:pStyle w:val="NoSpacing"/>
            </w:pPr>
          </w:p>
        </w:tc>
      </w:tr>
      <w:tr w:rsidR="00A60415" w:rsidRPr="002B5413" w14:paraId="1EC9F359" w14:textId="694AF27D" w:rsidTr="002E70CB">
        <w:tc>
          <w:tcPr>
            <w:tcW w:w="6745" w:type="dxa"/>
            <w:shd w:val="clear" w:color="auto" w:fill="F2F2F2" w:themeFill="background1" w:themeFillShade="F2"/>
          </w:tcPr>
          <w:p w14:paraId="5EB48481" w14:textId="77777777" w:rsidR="00A60415" w:rsidRPr="002B5413" w:rsidRDefault="00A60415" w:rsidP="00A60415">
            <w:pPr>
              <w:pStyle w:val="NoSpacing"/>
            </w:pPr>
            <w:r w:rsidRPr="002B5413">
              <w:t>Submission of inputs to Team Leader</w:t>
            </w:r>
          </w:p>
        </w:tc>
        <w:tc>
          <w:tcPr>
            <w:tcW w:w="3216" w:type="dxa"/>
            <w:shd w:val="clear" w:color="auto" w:fill="F2F2F2" w:themeFill="background1" w:themeFillShade="F2"/>
          </w:tcPr>
          <w:p w14:paraId="4E4C440B"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5EDB4B83" w14:textId="77777777" w:rsidR="00A60415" w:rsidRPr="002B5413" w:rsidRDefault="00A60415" w:rsidP="00A60415">
            <w:pPr>
              <w:pStyle w:val="NoSpacing"/>
            </w:pPr>
            <w:r w:rsidRPr="002B5413">
              <w:t>01/10/2019</w:t>
            </w:r>
          </w:p>
        </w:tc>
        <w:tc>
          <w:tcPr>
            <w:tcW w:w="0" w:type="auto"/>
            <w:shd w:val="clear" w:color="auto" w:fill="F2F2F2" w:themeFill="background1" w:themeFillShade="F2"/>
          </w:tcPr>
          <w:p w14:paraId="1DECC18D" w14:textId="77777777" w:rsidR="00A60415" w:rsidRPr="002B5413" w:rsidRDefault="00A60415" w:rsidP="00A60415">
            <w:pPr>
              <w:pStyle w:val="NoSpacing"/>
            </w:pPr>
            <w:r w:rsidRPr="002B5413">
              <w:t>1/10/2019</w:t>
            </w:r>
          </w:p>
        </w:tc>
        <w:tc>
          <w:tcPr>
            <w:tcW w:w="0" w:type="auto"/>
            <w:shd w:val="clear" w:color="auto" w:fill="F2F2F2" w:themeFill="background1" w:themeFillShade="F2"/>
          </w:tcPr>
          <w:p w14:paraId="7B45A41C" w14:textId="77777777" w:rsidR="00A60415" w:rsidRPr="002B5413" w:rsidRDefault="00A60415" w:rsidP="00A60415">
            <w:pPr>
              <w:pStyle w:val="NoSpacing"/>
            </w:pPr>
          </w:p>
        </w:tc>
      </w:tr>
      <w:tr w:rsidR="00A60415" w:rsidRPr="002B5413" w14:paraId="1F43EBAA" w14:textId="39B5CC4B" w:rsidTr="002E70CB">
        <w:tc>
          <w:tcPr>
            <w:tcW w:w="6745" w:type="dxa"/>
            <w:shd w:val="clear" w:color="auto" w:fill="F2F2F2" w:themeFill="background1" w:themeFillShade="F2"/>
          </w:tcPr>
          <w:p w14:paraId="44896EDB" w14:textId="77777777" w:rsidR="00A60415" w:rsidRPr="002B5413" w:rsidRDefault="00A60415" w:rsidP="00A60415">
            <w:pPr>
              <w:pStyle w:val="NoSpacing"/>
            </w:pPr>
            <w:r w:rsidRPr="002B5413">
              <w:t>Review and consolidation of inputs by the Team Leader</w:t>
            </w:r>
          </w:p>
        </w:tc>
        <w:tc>
          <w:tcPr>
            <w:tcW w:w="3216" w:type="dxa"/>
            <w:shd w:val="clear" w:color="auto" w:fill="F2F2F2" w:themeFill="background1" w:themeFillShade="F2"/>
          </w:tcPr>
          <w:p w14:paraId="676E9302" w14:textId="77777777" w:rsidR="00A60415" w:rsidRPr="002B5413" w:rsidRDefault="00A60415" w:rsidP="00A60415">
            <w:pPr>
              <w:pStyle w:val="NoSpacing"/>
            </w:pPr>
            <w:r w:rsidRPr="002B5413">
              <w:t>Team Leader</w:t>
            </w:r>
          </w:p>
        </w:tc>
        <w:tc>
          <w:tcPr>
            <w:tcW w:w="0" w:type="auto"/>
            <w:shd w:val="clear" w:color="auto" w:fill="F2F2F2" w:themeFill="background1" w:themeFillShade="F2"/>
          </w:tcPr>
          <w:p w14:paraId="180AB08F" w14:textId="77777777" w:rsidR="00A60415" w:rsidRPr="002B5413" w:rsidRDefault="00A60415" w:rsidP="00A60415">
            <w:pPr>
              <w:pStyle w:val="NoSpacing"/>
            </w:pPr>
            <w:r w:rsidRPr="002B5413">
              <w:t>02/10/2019</w:t>
            </w:r>
          </w:p>
        </w:tc>
        <w:tc>
          <w:tcPr>
            <w:tcW w:w="0" w:type="auto"/>
            <w:shd w:val="clear" w:color="auto" w:fill="F2F2F2" w:themeFill="background1" w:themeFillShade="F2"/>
          </w:tcPr>
          <w:p w14:paraId="6D2428F3" w14:textId="77777777" w:rsidR="00A60415" w:rsidRPr="002B5413" w:rsidRDefault="00A60415" w:rsidP="00A60415">
            <w:pPr>
              <w:pStyle w:val="NoSpacing"/>
            </w:pPr>
            <w:r w:rsidRPr="002B5413">
              <w:t>04/10/2019</w:t>
            </w:r>
          </w:p>
        </w:tc>
        <w:tc>
          <w:tcPr>
            <w:tcW w:w="0" w:type="auto"/>
            <w:shd w:val="clear" w:color="auto" w:fill="F2F2F2" w:themeFill="background1" w:themeFillShade="F2"/>
          </w:tcPr>
          <w:p w14:paraId="0E6B387C" w14:textId="77777777" w:rsidR="00A60415" w:rsidRPr="002B5413" w:rsidRDefault="00A60415" w:rsidP="00A60415">
            <w:pPr>
              <w:pStyle w:val="NoSpacing"/>
            </w:pPr>
          </w:p>
        </w:tc>
      </w:tr>
      <w:tr w:rsidR="00A60415" w:rsidRPr="002B5413" w14:paraId="2C005834" w14:textId="42629B5A" w:rsidTr="002E70CB">
        <w:tc>
          <w:tcPr>
            <w:tcW w:w="6745" w:type="dxa"/>
            <w:shd w:val="clear" w:color="auto" w:fill="F2F2F2" w:themeFill="background1" w:themeFillShade="F2"/>
          </w:tcPr>
          <w:p w14:paraId="0BB49621" w14:textId="77777777" w:rsidR="00A60415" w:rsidRPr="002B5413" w:rsidRDefault="00A60415" w:rsidP="00A60415">
            <w:pPr>
              <w:pStyle w:val="NoSpacing"/>
            </w:pPr>
            <w:r w:rsidRPr="002B5413">
              <w:t>Translation of tools</w:t>
            </w:r>
          </w:p>
        </w:tc>
        <w:tc>
          <w:tcPr>
            <w:tcW w:w="3216" w:type="dxa"/>
            <w:shd w:val="clear" w:color="auto" w:fill="F2F2F2" w:themeFill="background1" w:themeFillShade="F2"/>
          </w:tcPr>
          <w:p w14:paraId="29F01A66" w14:textId="77777777" w:rsidR="00A60415" w:rsidRPr="002B5413" w:rsidRDefault="00A60415" w:rsidP="00A60415">
            <w:pPr>
              <w:pStyle w:val="NoSpacing"/>
            </w:pPr>
            <w:r w:rsidRPr="002B5413">
              <w:t>D. Bishanga</w:t>
            </w:r>
          </w:p>
          <w:p w14:paraId="7B318D8C" w14:textId="77777777" w:rsidR="00A60415" w:rsidRPr="002B5413" w:rsidRDefault="00A60415" w:rsidP="00A60415">
            <w:pPr>
              <w:pStyle w:val="NoSpacing"/>
            </w:pPr>
            <w:r w:rsidRPr="002B5413">
              <w:t>Project Manager</w:t>
            </w:r>
          </w:p>
        </w:tc>
        <w:tc>
          <w:tcPr>
            <w:tcW w:w="0" w:type="auto"/>
            <w:shd w:val="clear" w:color="auto" w:fill="F2F2F2" w:themeFill="background1" w:themeFillShade="F2"/>
          </w:tcPr>
          <w:p w14:paraId="3710338A" w14:textId="77777777" w:rsidR="00A60415" w:rsidRPr="002B5413" w:rsidRDefault="00A60415" w:rsidP="00A60415">
            <w:pPr>
              <w:pStyle w:val="NoSpacing"/>
            </w:pPr>
            <w:r w:rsidRPr="002B5413">
              <w:t>5/10/2019</w:t>
            </w:r>
          </w:p>
        </w:tc>
        <w:tc>
          <w:tcPr>
            <w:tcW w:w="0" w:type="auto"/>
            <w:shd w:val="clear" w:color="auto" w:fill="F2F2F2" w:themeFill="background1" w:themeFillShade="F2"/>
          </w:tcPr>
          <w:p w14:paraId="0395FC65" w14:textId="77777777" w:rsidR="00A60415" w:rsidRPr="002B5413" w:rsidRDefault="00A60415" w:rsidP="00A60415">
            <w:pPr>
              <w:pStyle w:val="NoSpacing"/>
            </w:pPr>
            <w:r w:rsidRPr="002B5413">
              <w:t>8/10/2019</w:t>
            </w:r>
          </w:p>
        </w:tc>
        <w:tc>
          <w:tcPr>
            <w:tcW w:w="0" w:type="auto"/>
            <w:shd w:val="clear" w:color="auto" w:fill="F2F2F2" w:themeFill="background1" w:themeFillShade="F2"/>
          </w:tcPr>
          <w:p w14:paraId="5BEEAF46" w14:textId="77777777" w:rsidR="00A60415" w:rsidRPr="002B5413" w:rsidRDefault="00A60415" w:rsidP="00A60415">
            <w:pPr>
              <w:pStyle w:val="NoSpacing"/>
            </w:pPr>
          </w:p>
        </w:tc>
      </w:tr>
      <w:tr w:rsidR="00A60415" w:rsidRPr="002B5413" w14:paraId="087523CC" w14:textId="6EC6F9A0" w:rsidTr="002E70CB">
        <w:tc>
          <w:tcPr>
            <w:tcW w:w="6745" w:type="dxa"/>
            <w:shd w:val="clear" w:color="auto" w:fill="F2F2F2" w:themeFill="background1" w:themeFillShade="F2"/>
          </w:tcPr>
          <w:p w14:paraId="24448E7F" w14:textId="77777777" w:rsidR="00A60415" w:rsidRPr="002B5413" w:rsidRDefault="00A60415" w:rsidP="00A60415">
            <w:pPr>
              <w:pStyle w:val="NoSpacing"/>
            </w:pPr>
            <w:r w:rsidRPr="002B5413">
              <w:t>Finalisation and Submission of Final Draft Inception Report (including research protocols)</w:t>
            </w:r>
          </w:p>
        </w:tc>
        <w:tc>
          <w:tcPr>
            <w:tcW w:w="3216" w:type="dxa"/>
            <w:shd w:val="clear" w:color="auto" w:fill="F2F2F2" w:themeFill="background1" w:themeFillShade="F2"/>
          </w:tcPr>
          <w:p w14:paraId="751B5C2D" w14:textId="77777777" w:rsidR="00A60415" w:rsidRPr="002B5413" w:rsidRDefault="00A60415" w:rsidP="00A60415">
            <w:pPr>
              <w:pStyle w:val="NoSpacing"/>
            </w:pPr>
            <w:r w:rsidRPr="002B5413">
              <w:t>Team Leader</w:t>
            </w:r>
          </w:p>
          <w:p w14:paraId="35AC1379" w14:textId="77777777" w:rsidR="00A60415" w:rsidRPr="002B5413" w:rsidRDefault="00A60415" w:rsidP="00A60415">
            <w:pPr>
              <w:pStyle w:val="NoSpacing"/>
            </w:pPr>
            <w:r w:rsidRPr="002B5413">
              <w:t xml:space="preserve">Project Manager </w:t>
            </w:r>
          </w:p>
        </w:tc>
        <w:tc>
          <w:tcPr>
            <w:tcW w:w="0" w:type="auto"/>
            <w:shd w:val="clear" w:color="auto" w:fill="F2F2F2" w:themeFill="background1" w:themeFillShade="F2"/>
          </w:tcPr>
          <w:p w14:paraId="2573DCCE" w14:textId="77777777" w:rsidR="00A60415" w:rsidRPr="002B5413" w:rsidRDefault="00A60415" w:rsidP="00A60415">
            <w:pPr>
              <w:pStyle w:val="NoSpacing"/>
            </w:pPr>
            <w:r w:rsidRPr="002B5413">
              <w:t>11/10/2019</w:t>
            </w:r>
          </w:p>
        </w:tc>
        <w:tc>
          <w:tcPr>
            <w:tcW w:w="0" w:type="auto"/>
            <w:shd w:val="clear" w:color="auto" w:fill="F2F2F2" w:themeFill="background1" w:themeFillShade="F2"/>
          </w:tcPr>
          <w:p w14:paraId="68EA8820" w14:textId="77777777" w:rsidR="00A60415" w:rsidRPr="002B5413" w:rsidRDefault="00A60415" w:rsidP="00A60415">
            <w:pPr>
              <w:pStyle w:val="NoSpacing"/>
            </w:pPr>
            <w:r w:rsidRPr="002B5413">
              <w:t>06/11/2019</w:t>
            </w:r>
          </w:p>
        </w:tc>
        <w:tc>
          <w:tcPr>
            <w:tcW w:w="0" w:type="auto"/>
            <w:shd w:val="clear" w:color="auto" w:fill="F2F2F2" w:themeFill="background1" w:themeFillShade="F2"/>
          </w:tcPr>
          <w:p w14:paraId="6263703A" w14:textId="77777777" w:rsidR="00A60415" w:rsidRPr="002B5413" w:rsidRDefault="00A60415" w:rsidP="00A60415">
            <w:pPr>
              <w:pStyle w:val="NoSpacing"/>
            </w:pPr>
          </w:p>
        </w:tc>
      </w:tr>
      <w:tr w:rsidR="00A60415" w:rsidRPr="002B5413" w14:paraId="4C88B25E" w14:textId="1BD539B7" w:rsidTr="002E70CB">
        <w:tc>
          <w:tcPr>
            <w:tcW w:w="6745" w:type="dxa"/>
            <w:shd w:val="clear" w:color="auto" w:fill="F2F2F2" w:themeFill="background1" w:themeFillShade="F2"/>
          </w:tcPr>
          <w:p w14:paraId="10EAF95E" w14:textId="77777777" w:rsidR="00A60415" w:rsidRPr="002B5413" w:rsidRDefault="00A60415" w:rsidP="00A60415">
            <w:pPr>
              <w:pStyle w:val="NoSpacing"/>
            </w:pPr>
            <w:r w:rsidRPr="002B5413">
              <w:t>Review of Inception Report by the Evaluation Reference Group (ERG)</w:t>
            </w:r>
          </w:p>
        </w:tc>
        <w:tc>
          <w:tcPr>
            <w:tcW w:w="3216" w:type="dxa"/>
            <w:shd w:val="clear" w:color="auto" w:fill="F2F2F2" w:themeFill="background1" w:themeFillShade="F2"/>
          </w:tcPr>
          <w:p w14:paraId="216D3DBA" w14:textId="77777777" w:rsidR="00A60415" w:rsidRPr="002B5413" w:rsidRDefault="00A60415" w:rsidP="00A60415">
            <w:pPr>
              <w:pStyle w:val="NoSpacing"/>
            </w:pPr>
            <w:r w:rsidRPr="002B5413">
              <w:t>ERG</w:t>
            </w:r>
          </w:p>
        </w:tc>
        <w:tc>
          <w:tcPr>
            <w:tcW w:w="0" w:type="auto"/>
            <w:shd w:val="clear" w:color="auto" w:fill="F2F2F2" w:themeFill="background1" w:themeFillShade="F2"/>
          </w:tcPr>
          <w:p w14:paraId="76E5D359" w14:textId="77777777" w:rsidR="00A60415" w:rsidRPr="002B5413" w:rsidRDefault="00A60415" w:rsidP="00A60415">
            <w:pPr>
              <w:pStyle w:val="NoSpacing"/>
            </w:pPr>
            <w:r w:rsidRPr="002B5413">
              <w:t>06/11/2019</w:t>
            </w:r>
          </w:p>
        </w:tc>
        <w:tc>
          <w:tcPr>
            <w:tcW w:w="0" w:type="auto"/>
            <w:shd w:val="clear" w:color="auto" w:fill="F2F2F2" w:themeFill="background1" w:themeFillShade="F2"/>
          </w:tcPr>
          <w:p w14:paraId="69E9E1CF" w14:textId="77777777" w:rsidR="00A60415" w:rsidRPr="002B5413" w:rsidRDefault="00A60415" w:rsidP="00A60415">
            <w:pPr>
              <w:pStyle w:val="NoSpacing"/>
            </w:pPr>
            <w:r w:rsidRPr="002B5413">
              <w:t>11/11/2019</w:t>
            </w:r>
          </w:p>
        </w:tc>
        <w:tc>
          <w:tcPr>
            <w:tcW w:w="0" w:type="auto"/>
            <w:shd w:val="clear" w:color="auto" w:fill="F2F2F2" w:themeFill="background1" w:themeFillShade="F2"/>
          </w:tcPr>
          <w:p w14:paraId="5E13D062" w14:textId="77777777" w:rsidR="00A60415" w:rsidRPr="002B5413" w:rsidRDefault="00A60415" w:rsidP="00A60415">
            <w:pPr>
              <w:pStyle w:val="NoSpacing"/>
            </w:pPr>
          </w:p>
        </w:tc>
      </w:tr>
      <w:tr w:rsidR="00A60415" w:rsidRPr="002B5413" w14:paraId="6A41A474" w14:textId="392E3491" w:rsidTr="002E70CB">
        <w:tc>
          <w:tcPr>
            <w:tcW w:w="6745" w:type="dxa"/>
            <w:shd w:val="clear" w:color="auto" w:fill="F2F2F2" w:themeFill="background1" w:themeFillShade="F2"/>
          </w:tcPr>
          <w:p w14:paraId="332F96C4" w14:textId="77777777" w:rsidR="00A60415" w:rsidRPr="002B5413" w:rsidRDefault="00A60415" w:rsidP="00A60415">
            <w:pPr>
              <w:pStyle w:val="NoSpacing"/>
            </w:pPr>
            <w:r w:rsidRPr="002B5413">
              <w:t>Receipt of Comments from ERG</w:t>
            </w:r>
          </w:p>
        </w:tc>
        <w:tc>
          <w:tcPr>
            <w:tcW w:w="3216" w:type="dxa"/>
            <w:shd w:val="clear" w:color="auto" w:fill="F2F2F2" w:themeFill="background1" w:themeFillShade="F2"/>
          </w:tcPr>
          <w:p w14:paraId="43B7B625" w14:textId="77777777" w:rsidR="00A60415" w:rsidRPr="002B5413" w:rsidRDefault="00A60415" w:rsidP="00A60415">
            <w:pPr>
              <w:pStyle w:val="NoSpacing"/>
            </w:pPr>
            <w:r w:rsidRPr="002B5413">
              <w:t>ERG</w:t>
            </w:r>
          </w:p>
        </w:tc>
        <w:tc>
          <w:tcPr>
            <w:tcW w:w="0" w:type="auto"/>
            <w:shd w:val="clear" w:color="auto" w:fill="F2F2F2" w:themeFill="background1" w:themeFillShade="F2"/>
          </w:tcPr>
          <w:p w14:paraId="79D37437" w14:textId="77777777" w:rsidR="00A60415" w:rsidRPr="002B5413" w:rsidRDefault="00A60415" w:rsidP="00A60415">
            <w:pPr>
              <w:pStyle w:val="NoSpacing"/>
            </w:pPr>
            <w:r w:rsidRPr="002B5413">
              <w:t>12/11/2019</w:t>
            </w:r>
          </w:p>
        </w:tc>
        <w:tc>
          <w:tcPr>
            <w:tcW w:w="0" w:type="auto"/>
            <w:shd w:val="clear" w:color="auto" w:fill="F2F2F2" w:themeFill="background1" w:themeFillShade="F2"/>
          </w:tcPr>
          <w:p w14:paraId="401E6CD3" w14:textId="77777777" w:rsidR="00A60415" w:rsidRPr="002B5413" w:rsidRDefault="00A60415" w:rsidP="00A60415">
            <w:pPr>
              <w:pStyle w:val="NoSpacing"/>
            </w:pPr>
            <w:r w:rsidRPr="002B5413">
              <w:t>12/11/2019</w:t>
            </w:r>
          </w:p>
        </w:tc>
        <w:tc>
          <w:tcPr>
            <w:tcW w:w="0" w:type="auto"/>
            <w:shd w:val="clear" w:color="auto" w:fill="F2F2F2" w:themeFill="background1" w:themeFillShade="F2"/>
          </w:tcPr>
          <w:p w14:paraId="3CA366E8" w14:textId="77777777" w:rsidR="00A60415" w:rsidRPr="002B5413" w:rsidRDefault="00A60415" w:rsidP="00A60415">
            <w:pPr>
              <w:pStyle w:val="NoSpacing"/>
            </w:pPr>
          </w:p>
        </w:tc>
      </w:tr>
      <w:tr w:rsidR="00A60415" w:rsidRPr="002B5413" w14:paraId="112B1192" w14:textId="63AFB004" w:rsidTr="002E70CB">
        <w:tc>
          <w:tcPr>
            <w:tcW w:w="6745" w:type="dxa"/>
            <w:shd w:val="clear" w:color="auto" w:fill="F2F2F2" w:themeFill="background1" w:themeFillShade="F2"/>
          </w:tcPr>
          <w:p w14:paraId="734EF31E" w14:textId="77777777" w:rsidR="00A60415" w:rsidRPr="002B5413" w:rsidRDefault="00A60415" w:rsidP="00A60415">
            <w:pPr>
              <w:pStyle w:val="NoSpacing"/>
            </w:pPr>
            <w:r w:rsidRPr="002B5413">
              <w:t xml:space="preserve">Travel to Zanzibar </w:t>
            </w:r>
          </w:p>
        </w:tc>
        <w:tc>
          <w:tcPr>
            <w:tcW w:w="3216" w:type="dxa"/>
            <w:shd w:val="clear" w:color="auto" w:fill="F2F2F2" w:themeFill="background1" w:themeFillShade="F2"/>
          </w:tcPr>
          <w:p w14:paraId="36D1C534"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288726BF" w14:textId="77777777" w:rsidR="00A60415" w:rsidRPr="002B5413" w:rsidRDefault="00A60415" w:rsidP="00A60415">
            <w:pPr>
              <w:pStyle w:val="NoSpacing"/>
            </w:pPr>
            <w:r w:rsidRPr="002B5413">
              <w:t>27/10/2019</w:t>
            </w:r>
          </w:p>
        </w:tc>
        <w:tc>
          <w:tcPr>
            <w:tcW w:w="0" w:type="auto"/>
            <w:shd w:val="clear" w:color="auto" w:fill="F2F2F2" w:themeFill="background1" w:themeFillShade="F2"/>
          </w:tcPr>
          <w:p w14:paraId="63E63278" w14:textId="77777777" w:rsidR="00A60415" w:rsidRPr="002B5413" w:rsidRDefault="00A60415" w:rsidP="00A60415">
            <w:pPr>
              <w:pStyle w:val="NoSpacing"/>
            </w:pPr>
            <w:r w:rsidRPr="002B5413">
              <w:t>27/10/2019</w:t>
            </w:r>
          </w:p>
        </w:tc>
        <w:tc>
          <w:tcPr>
            <w:tcW w:w="0" w:type="auto"/>
            <w:shd w:val="clear" w:color="auto" w:fill="F2F2F2" w:themeFill="background1" w:themeFillShade="F2"/>
          </w:tcPr>
          <w:p w14:paraId="66006C35" w14:textId="77777777" w:rsidR="00A60415" w:rsidRPr="002B5413" w:rsidRDefault="00A60415" w:rsidP="00A60415">
            <w:pPr>
              <w:pStyle w:val="NoSpacing"/>
            </w:pPr>
          </w:p>
        </w:tc>
      </w:tr>
      <w:tr w:rsidR="00A60415" w:rsidRPr="002B5413" w14:paraId="12DD3221" w14:textId="39441687" w:rsidTr="002E70CB">
        <w:tc>
          <w:tcPr>
            <w:tcW w:w="6745" w:type="dxa"/>
            <w:shd w:val="clear" w:color="auto" w:fill="F2F2F2" w:themeFill="background1" w:themeFillShade="F2"/>
          </w:tcPr>
          <w:p w14:paraId="3C4DB7B3" w14:textId="77777777" w:rsidR="00A60415" w:rsidRPr="002B5413" w:rsidRDefault="00A60415" w:rsidP="00A60415">
            <w:pPr>
              <w:pStyle w:val="NoSpacing"/>
            </w:pPr>
            <w:r w:rsidRPr="002B5413">
              <w:t xml:space="preserve">Inception Meetings  with UNICEF, UNFPA Ministry of Health, and Save the Children </w:t>
            </w:r>
          </w:p>
        </w:tc>
        <w:tc>
          <w:tcPr>
            <w:tcW w:w="3216" w:type="dxa"/>
            <w:shd w:val="clear" w:color="auto" w:fill="F2F2F2" w:themeFill="background1" w:themeFillShade="F2"/>
          </w:tcPr>
          <w:p w14:paraId="0C8D2792"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1E33C1D7" w14:textId="77777777" w:rsidR="00A60415" w:rsidRPr="002B5413" w:rsidRDefault="00A60415" w:rsidP="00A60415">
            <w:pPr>
              <w:pStyle w:val="NoSpacing"/>
            </w:pPr>
            <w:r w:rsidRPr="002B5413">
              <w:t>28/10/2019</w:t>
            </w:r>
          </w:p>
        </w:tc>
        <w:tc>
          <w:tcPr>
            <w:tcW w:w="0" w:type="auto"/>
            <w:shd w:val="clear" w:color="auto" w:fill="F2F2F2" w:themeFill="background1" w:themeFillShade="F2"/>
          </w:tcPr>
          <w:p w14:paraId="42A0189E" w14:textId="77777777" w:rsidR="00A60415" w:rsidRPr="002B5413" w:rsidRDefault="00A60415" w:rsidP="00A60415">
            <w:pPr>
              <w:pStyle w:val="NoSpacing"/>
            </w:pPr>
            <w:r w:rsidRPr="002B5413">
              <w:t>28/10/2019</w:t>
            </w:r>
          </w:p>
        </w:tc>
        <w:tc>
          <w:tcPr>
            <w:tcW w:w="0" w:type="auto"/>
            <w:shd w:val="clear" w:color="auto" w:fill="F2F2F2" w:themeFill="background1" w:themeFillShade="F2"/>
          </w:tcPr>
          <w:p w14:paraId="04211AC1" w14:textId="77777777" w:rsidR="00A60415" w:rsidRPr="002B5413" w:rsidRDefault="00A60415" w:rsidP="00A60415">
            <w:pPr>
              <w:pStyle w:val="NoSpacing"/>
            </w:pPr>
          </w:p>
        </w:tc>
      </w:tr>
      <w:tr w:rsidR="00A60415" w:rsidRPr="002B5413" w14:paraId="49316FB8" w14:textId="050C0C33" w:rsidTr="002E70CB">
        <w:tc>
          <w:tcPr>
            <w:tcW w:w="6745" w:type="dxa"/>
            <w:shd w:val="clear" w:color="auto" w:fill="F2F2F2" w:themeFill="background1" w:themeFillShade="F2"/>
          </w:tcPr>
          <w:p w14:paraId="4AD8CF77" w14:textId="77777777" w:rsidR="00A60415" w:rsidRPr="002B5413" w:rsidRDefault="00A60415" w:rsidP="00A60415">
            <w:pPr>
              <w:pStyle w:val="NoSpacing"/>
            </w:pPr>
            <w:r w:rsidRPr="002B5413">
              <w:t xml:space="preserve">Review of Theory of Change and Evaluation Framework Meeting </w:t>
            </w:r>
          </w:p>
        </w:tc>
        <w:tc>
          <w:tcPr>
            <w:tcW w:w="3216" w:type="dxa"/>
            <w:shd w:val="clear" w:color="auto" w:fill="F2F2F2" w:themeFill="background1" w:themeFillShade="F2"/>
          </w:tcPr>
          <w:p w14:paraId="7A9BD9E6"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48034C4F" w14:textId="77777777" w:rsidR="00A60415" w:rsidRPr="002B5413" w:rsidRDefault="00A60415" w:rsidP="00A60415">
            <w:pPr>
              <w:pStyle w:val="NoSpacing"/>
            </w:pPr>
            <w:r w:rsidRPr="002B5413">
              <w:t>29/10/2019</w:t>
            </w:r>
          </w:p>
        </w:tc>
        <w:tc>
          <w:tcPr>
            <w:tcW w:w="0" w:type="auto"/>
            <w:shd w:val="clear" w:color="auto" w:fill="F2F2F2" w:themeFill="background1" w:themeFillShade="F2"/>
          </w:tcPr>
          <w:p w14:paraId="41934100" w14:textId="77777777" w:rsidR="00A60415" w:rsidRPr="002B5413" w:rsidRDefault="00A60415" w:rsidP="00A60415">
            <w:pPr>
              <w:pStyle w:val="NoSpacing"/>
            </w:pPr>
            <w:r w:rsidRPr="002B5413">
              <w:t>29/10/2019</w:t>
            </w:r>
          </w:p>
        </w:tc>
        <w:tc>
          <w:tcPr>
            <w:tcW w:w="0" w:type="auto"/>
            <w:shd w:val="clear" w:color="auto" w:fill="F2F2F2" w:themeFill="background1" w:themeFillShade="F2"/>
          </w:tcPr>
          <w:p w14:paraId="3A3CA8D7" w14:textId="77777777" w:rsidR="00A60415" w:rsidRPr="002B5413" w:rsidRDefault="00A60415" w:rsidP="00A60415">
            <w:pPr>
              <w:pStyle w:val="NoSpacing"/>
            </w:pPr>
          </w:p>
        </w:tc>
      </w:tr>
      <w:tr w:rsidR="00A60415" w:rsidRPr="002B5413" w14:paraId="67360491" w14:textId="44260F4E" w:rsidTr="002E70CB">
        <w:tc>
          <w:tcPr>
            <w:tcW w:w="6745" w:type="dxa"/>
            <w:shd w:val="clear" w:color="auto" w:fill="F2F2F2" w:themeFill="background1" w:themeFillShade="F2"/>
          </w:tcPr>
          <w:p w14:paraId="0897D411" w14:textId="77777777" w:rsidR="00A60415" w:rsidRPr="002B5413" w:rsidRDefault="00A60415" w:rsidP="00A60415">
            <w:pPr>
              <w:pStyle w:val="NoSpacing"/>
            </w:pPr>
            <w:r w:rsidRPr="002B5413">
              <w:t>Follow up meetings with other stakeholders and finalization of inception report and draft research protocol (IRB)</w:t>
            </w:r>
          </w:p>
        </w:tc>
        <w:tc>
          <w:tcPr>
            <w:tcW w:w="3216" w:type="dxa"/>
            <w:shd w:val="clear" w:color="auto" w:fill="F2F2F2" w:themeFill="background1" w:themeFillShade="F2"/>
          </w:tcPr>
          <w:p w14:paraId="43AF4B12" w14:textId="77777777" w:rsidR="00A60415" w:rsidRPr="002B5413" w:rsidRDefault="00A60415" w:rsidP="00A60415">
            <w:pPr>
              <w:pStyle w:val="NoSpacing"/>
            </w:pPr>
            <w:r w:rsidRPr="002B5413">
              <w:t>All</w:t>
            </w:r>
          </w:p>
          <w:p w14:paraId="36DFC28A" w14:textId="77777777" w:rsidR="00A60415" w:rsidRPr="002B5413" w:rsidRDefault="00A60415" w:rsidP="00A60415">
            <w:pPr>
              <w:pStyle w:val="NoSpacing"/>
            </w:pPr>
            <w:r w:rsidRPr="002B5413">
              <w:t>Project Manager</w:t>
            </w:r>
          </w:p>
        </w:tc>
        <w:tc>
          <w:tcPr>
            <w:tcW w:w="0" w:type="auto"/>
            <w:shd w:val="clear" w:color="auto" w:fill="F2F2F2" w:themeFill="background1" w:themeFillShade="F2"/>
          </w:tcPr>
          <w:p w14:paraId="4136E92C" w14:textId="77777777" w:rsidR="00A60415" w:rsidRPr="002B5413" w:rsidRDefault="00A60415" w:rsidP="00A60415">
            <w:pPr>
              <w:pStyle w:val="NoSpacing"/>
            </w:pPr>
            <w:r w:rsidRPr="002B5413">
              <w:t>30/10/2019</w:t>
            </w:r>
          </w:p>
        </w:tc>
        <w:tc>
          <w:tcPr>
            <w:tcW w:w="0" w:type="auto"/>
            <w:shd w:val="clear" w:color="auto" w:fill="F2F2F2" w:themeFill="background1" w:themeFillShade="F2"/>
          </w:tcPr>
          <w:p w14:paraId="729C09EF" w14:textId="77777777" w:rsidR="00A60415" w:rsidRPr="002B5413" w:rsidRDefault="00A60415" w:rsidP="00A60415">
            <w:pPr>
              <w:pStyle w:val="NoSpacing"/>
            </w:pPr>
            <w:r w:rsidRPr="002B5413">
              <w:t>30/10/2019</w:t>
            </w:r>
          </w:p>
        </w:tc>
        <w:tc>
          <w:tcPr>
            <w:tcW w:w="0" w:type="auto"/>
            <w:shd w:val="clear" w:color="auto" w:fill="F2F2F2" w:themeFill="background1" w:themeFillShade="F2"/>
          </w:tcPr>
          <w:p w14:paraId="0325FCF4" w14:textId="77777777" w:rsidR="00A60415" w:rsidRPr="002B5413" w:rsidRDefault="00A60415" w:rsidP="00A60415">
            <w:pPr>
              <w:pStyle w:val="NoSpacing"/>
            </w:pPr>
          </w:p>
        </w:tc>
      </w:tr>
      <w:tr w:rsidR="00A60415" w:rsidRPr="002B5413" w14:paraId="0A8C5E1B" w14:textId="6365D968" w:rsidTr="002E70CB">
        <w:tc>
          <w:tcPr>
            <w:tcW w:w="6745" w:type="dxa"/>
            <w:shd w:val="clear" w:color="auto" w:fill="F2F2F2" w:themeFill="background1" w:themeFillShade="F2"/>
          </w:tcPr>
          <w:p w14:paraId="1E5A1A80" w14:textId="77777777" w:rsidR="00A60415" w:rsidRPr="002B5413" w:rsidRDefault="00A60415" w:rsidP="00A60415">
            <w:pPr>
              <w:pStyle w:val="NoSpacing"/>
            </w:pPr>
            <w:r w:rsidRPr="002B5413">
              <w:t>Team meeting</w:t>
            </w:r>
          </w:p>
        </w:tc>
        <w:tc>
          <w:tcPr>
            <w:tcW w:w="3216" w:type="dxa"/>
            <w:shd w:val="clear" w:color="auto" w:fill="F2F2F2" w:themeFill="background1" w:themeFillShade="F2"/>
          </w:tcPr>
          <w:p w14:paraId="01B76297"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734DF645" w14:textId="77777777" w:rsidR="00A60415" w:rsidRPr="002B5413" w:rsidRDefault="00A60415" w:rsidP="00A60415">
            <w:pPr>
              <w:pStyle w:val="NoSpacing"/>
            </w:pPr>
            <w:r w:rsidRPr="002B5413">
              <w:t>30/10/2019</w:t>
            </w:r>
          </w:p>
        </w:tc>
        <w:tc>
          <w:tcPr>
            <w:tcW w:w="0" w:type="auto"/>
            <w:shd w:val="clear" w:color="auto" w:fill="F2F2F2" w:themeFill="background1" w:themeFillShade="F2"/>
          </w:tcPr>
          <w:p w14:paraId="10EDB6D9" w14:textId="77777777" w:rsidR="00A60415" w:rsidRPr="002B5413" w:rsidRDefault="00A60415" w:rsidP="00A60415">
            <w:pPr>
              <w:pStyle w:val="NoSpacing"/>
            </w:pPr>
            <w:r w:rsidRPr="002B5413">
              <w:t>30/10/2019</w:t>
            </w:r>
          </w:p>
        </w:tc>
        <w:tc>
          <w:tcPr>
            <w:tcW w:w="0" w:type="auto"/>
            <w:shd w:val="clear" w:color="auto" w:fill="F2F2F2" w:themeFill="background1" w:themeFillShade="F2"/>
          </w:tcPr>
          <w:p w14:paraId="55525089" w14:textId="77777777" w:rsidR="00A60415" w:rsidRPr="002B5413" w:rsidRDefault="00A60415" w:rsidP="00A60415">
            <w:pPr>
              <w:pStyle w:val="NoSpacing"/>
            </w:pPr>
          </w:p>
        </w:tc>
      </w:tr>
      <w:tr w:rsidR="00A60415" w:rsidRPr="002B5413" w14:paraId="52E70E69" w14:textId="51E87BDF" w:rsidTr="002E70CB">
        <w:tc>
          <w:tcPr>
            <w:tcW w:w="6745" w:type="dxa"/>
            <w:shd w:val="clear" w:color="auto" w:fill="F2F2F2" w:themeFill="background1" w:themeFillShade="F2"/>
          </w:tcPr>
          <w:p w14:paraId="4602D8EC" w14:textId="77777777" w:rsidR="00A60415" w:rsidRPr="002B5413" w:rsidRDefault="00A60415" w:rsidP="00A60415">
            <w:pPr>
              <w:pStyle w:val="NoSpacing"/>
            </w:pPr>
            <w:r w:rsidRPr="002B5413">
              <w:t>Submission of Final Inception Report</w:t>
            </w:r>
          </w:p>
        </w:tc>
        <w:tc>
          <w:tcPr>
            <w:tcW w:w="3216" w:type="dxa"/>
            <w:shd w:val="clear" w:color="auto" w:fill="F2F2F2" w:themeFill="background1" w:themeFillShade="F2"/>
          </w:tcPr>
          <w:p w14:paraId="7648A887" w14:textId="77777777" w:rsidR="00A60415" w:rsidRPr="002B5413" w:rsidRDefault="00A60415" w:rsidP="00A60415">
            <w:pPr>
              <w:pStyle w:val="NoSpacing"/>
            </w:pPr>
            <w:r w:rsidRPr="002B5413">
              <w:t>Project Manager</w:t>
            </w:r>
          </w:p>
        </w:tc>
        <w:tc>
          <w:tcPr>
            <w:tcW w:w="0" w:type="auto"/>
            <w:shd w:val="clear" w:color="auto" w:fill="F2F2F2" w:themeFill="background1" w:themeFillShade="F2"/>
          </w:tcPr>
          <w:p w14:paraId="5C76383B" w14:textId="0C2141B5" w:rsidR="00A60415" w:rsidRPr="002B5413" w:rsidRDefault="00FA779F" w:rsidP="00A60415">
            <w:pPr>
              <w:pStyle w:val="NoSpacing"/>
            </w:pPr>
            <w:r>
              <w:t>22</w:t>
            </w:r>
            <w:r w:rsidR="00A60415" w:rsidRPr="002B5413">
              <w:t>/11/2019</w:t>
            </w:r>
          </w:p>
        </w:tc>
        <w:tc>
          <w:tcPr>
            <w:tcW w:w="0" w:type="auto"/>
            <w:shd w:val="clear" w:color="auto" w:fill="F2F2F2" w:themeFill="background1" w:themeFillShade="F2"/>
          </w:tcPr>
          <w:p w14:paraId="3E580C92" w14:textId="72E2673C" w:rsidR="00A60415" w:rsidRPr="002B5413" w:rsidRDefault="00FA779F" w:rsidP="00FA779F">
            <w:pPr>
              <w:pStyle w:val="NoSpacing"/>
            </w:pPr>
            <w:r>
              <w:t>22</w:t>
            </w:r>
            <w:r w:rsidR="00A60415" w:rsidRPr="002B5413">
              <w:t>/11/2019</w:t>
            </w:r>
          </w:p>
        </w:tc>
        <w:tc>
          <w:tcPr>
            <w:tcW w:w="0" w:type="auto"/>
            <w:shd w:val="clear" w:color="auto" w:fill="F2F2F2" w:themeFill="background1" w:themeFillShade="F2"/>
          </w:tcPr>
          <w:p w14:paraId="5EE50DA0" w14:textId="77777777" w:rsidR="00A60415" w:rsidRPr="002B5413" w:rsidRDefault="00A60415" w:rsidP="00A60415">
            <w:pPr>
              <w:pStyle w:val="NoSpacing"/>
            </w:pPr>
          </w:p>
        </w:tc>
      </w:tr>
      <w:tr w:rsidR="00A60415" w:rsidRPr="002B5413" w14:paraId="61BD0281" w14:textId="14489762" w:rsidTr="002E70CB">
        <w:tc>
          <w:tcPr>
            <w:tcW w:w="6745" w:type="dxa"/>
            <w:shd w:val="clear" w:color="auto" w:fill="F2F2F2" w:themeFill="background1" w:themeFillShade="F2"/>
          </w:tcPr>
          <w:p w14:paraId="0520B607" w14:textId="77777777" w:rsidR="00A60415" w:rsidRPr="002B5413" w:rsidRDefault="00A60415" w:rsidP="00A60415">
            <w:pPr>
              <w:pStyle w:val="NoSpacing"/>
            </w:pPr>
            <w:r w:rsidRPr="002B5413">
              <w:t>Consolidation and Finalisation of the research protocol (IRB)</w:t>
            </w:r>
          </w:p>
        </w:tc>
        <w:tc>
          <w:tcPr>
            <w:tcW w:w="3216" w:type="dxa"/>
            <w:shd w:val="clear" w:color="auto" w:fill="F2F2F2" w:themeFill="background1" w:themeFillShade="F2"/>
          </w:tcPr>
          <w:p w14:paraId="52F3E2E3" w14:textId="77777777" w:rsidR="00A60415" w:rsidRPr="002B5413" w:rsidRDefault="00A60415" w:rsidP="00A60415">
            <w:pPr>
              <w:pStyle w:val="NoSpacing"/>
            </w:pPr>
            <w:r w:rsidRPr="002B5413">
              <w:t>Team Leader;</w:t>
            </w:r>
          </w:p>
          <w:p w14:paraId="71540F14" w14:textId="77777777" w:rsidR="00A60415" w:rsidRPr="002B5413" w:rsidRDefault="00A60415" w:rsidP="00A60415">
            <w:pPr>
              <w:pStyle w:val="NoSpacing"/>
            </w:pPr>
            <w:r w:rsidRPr="002B5413">
              <w:t>Zanzibar co-investigator</w:t>
            </w:r>
          </w:p>
        </w:tc>
        <w:tc>
          <w:tcPr>
            <w:tcW w:w="0" w:type="auto"/>
            <w:shd w:val="clear" w:color="auto" w:fill="F2F2F2" w:themeFill="background1" w:themeFillShade="F2"/>
          </w:tcPr>
          <w:p w14:paraId="40D372B1" w14:textId="77777777" w:rsidR="00A60415" w:rsidRPr="002B5413" w:rsidRDefault="00A60415" w:rsidP="00A60415">
            <w:pPr>
              <w:pStyle w:val="NoSpacing"/>
            </w:pPr>
            <w:r w:rsidRPr="002B5413">
              <w:t>6/11/2019</w:t>
            </w:r>
          </w:p>
        </w:tc>
        <w:tc>
          <w:tcPr>
            <w:tcW w:w="0" w:type="auto"/>
            <w:shd w:val="clear" w:color="auto" w:fill="F2F2F2" w:themeFill="background1" w:themeFillShade="F2"/>
          </w:tcPr>
          <w:p w14:paraId="0AE3D708" w14:textId="77777777" w:rsidR="00A60415" w:rsidRPr="002B5413" w:rsidRDefault="00A60415" w:rsidP="00A60415">
            <w:pPr>
              <w:pStyle w:val="NoSpacing"/>
            </w:pPr>
            <w:r w:rsidRPr="002B5413">
              <w:t>8/11/2019</w:t>
            </w:r>
          </w:p>
        </w:tc>
        <w:tc>
          <w:tcPr>
            <w:tcW w:w="0" w:type="auto"/>
            <w:shd w:val="clear" w:color="auto" w:fill="F2F2F2" w:themeFill="background1" w:themeFillShade="F2"/>
          </w:tcPr>
          <w:p w14:paraId="3FE43F6D" w14:textId="77777777" w:rsidR="00A60415" w:rsidRPr="002B5413" w:rsidRDefault="00A60415" w:rsidP="00A60415">
            <w:pPr>
              <w:pStyle w:val="NoSpacing"/>
            </w:pPr>
          </w:p>
        </w:tc>
      </w:tr>
      <w:tr w:rsidR="00A60415" w:rsidRPr="002B5413" w14:paraId="7AC9AA4A" w14:textId="3262149C" w:rsidTr="002E70CB">
        <w:tc>
          <w:tcPr>
            <w:tcW w:w="6745" w:type="dxa"/>
            <w:shd w:val="clear" w:color="auto" w:fill="F2F2F2" w:themeFill="background1" w:themeFillShade="F2"/>
          </w:tcPr>
          <w:p w14:paraId="2B15FC56" w14:textId="77777777" w:rsidR="00A60415" w:rsidRPr="002B5413" w:rsidRDefault="00A60415" w:rsidP="00A60415">
            <w:pPr>
              <w:pStyle w:val="NoSpacing"/>
            </w:pPr>
            <w:r w:rsidRPr="002B5413">
              <w:t xml:space="preserve">IRB Submission and Comments </w:t>
            </w:r>
          </w:p>
        </w:tc>
        <w:tc>
          <w:tcPr>
            <w:tcW w:w="3216" w:type="dxa"/>
            <w:shd w:val="clear" w:color="auto" w:fill="F2F2F2" w:themeFill="background1" w:themeFillShade="F2"/>
          </w:tcPr>
          <w:p w14:paraId="057E312F" w14:textId="77777777" w:rsidR="00A60415" w:rsidRPr="002B5413" w:rsidRDefault="00A60415" w:rsidP="00A60415">
            <w:pPr>
              <w:pStyle w:val="NoSpacing"/>
            </w:pPr>
            <w:r w:rsidRPr="002B5413">
              <w:t>DB</w:t>
            </w:r>
          </w:p>
          <w:p w14:paraId="5531858E" w14:textId="77777777" w:rsidR="00A60415" w:rsidRPr="002B5413" w:rsidRDefault="00A60415" w:rsidP="00A60415">
            <w:pPr>
              <w:pStyle w:val="NoSpacing"/>
            </w:pPr>
            <w:r w:rsidRPr="002B5413">
              <w:t>Project Manager;</w:t>
            </w:r>
          </w:p>
          <w:p w14:paraId="67DD7C3D" w14:textId="77777777" w:rsidR="00A60415" w:rsidRPr="002B5413" w:rsidRDefault="00A60415" w:rsidP="00A60415">
            <w:pPr>
              <w:pStyle w:val="NoSpacing"/>
            </w:pPr>
            <w:r w:rsidRPr="002B5413">
              <w:t>Zanzibar co-investigator</w:t>
            </w:r>
          </w:p>
        </w:tc>
        <w:tc>
          <w:tcPr>
            <w:tcW w:w="0" w:type="auto"/>
            <w:shd w:val="clear" w:color="auto" w:fill="F2F2F2" w:themeFill="background1" w:themeFillShade="F2"/>
          </w:tcPr>
          <w:p w14:paraId="36F42054" w14:textId="77777777" w:rsidR="00A60415" w:rsidRPr="002B5413" w:rsidRDefault="00A60415" w:rsidP="00A60415">
            <w:pPr>
              <w:pStyle w:val="NoSpacing"/>
            </w:pPr>
            <w:r w:rsidRPr="002B5413">
              <w:t>08/11/2019</w:t>
            </w:r>
          </w:p>
        </w:tc>
        <w:tc>
          <w:tcPr>
            <w:tcW w:w="0" w:type="auto"/>
            <w:shd w:val="clear" w:color="auto" w:fill="F2F2F2" w:themeFill="background1" w:themeFillShade="F2"/>
          </w:tcPr>
          <w:p w14:paraId="4E890D22" w14:textId="77777777" w:rsidR="00A60415" w:rsidRPr="002B5413" w:rsidRDefault="00A60415" w:rsidP="00A60415">
            <w:pPr>
              <w:pStyle w:val="NoSpacing"/>
            </w:pPr>
            <w:r w:rsidRPr="002B5413">
              <w:t>22/11/2019</w:t>
            </w:r>
          </w:p>
        </w:tc>
        <w:tc>
          <w:tcPr>
            <w:tcW w:w="0" w:type="auto"/>
            <w:shd w:val="clear" w:color="auto" w:fill="F2F2F2" w:themeFill="background1" w:themeFillShade="F2"/>
          </w:tcPr>
          <w:p w14:paraId="77BD809B" w14:textId="77777777" w:rsidR="00A60415" w:rsidRPr="002B5413" w:rsidRDefault="00A60415" w:rsidP="00A60415">
            <w:pPr>
              <w:pStyle w:val="NoSpacing"/>
            </w:pPr>
          </w:p>
        </w:tc>
      </w:tr>
      <w:tr w:rsidR="00A60415" w:rsidRPr="002B5413" w14:paraId="11E2EAE6" w14:textId="3BFBB5A4" w:rsidTr="002E70CB">
        <w:tc>
          <w:tcPr>
            <w:tcW w:w="6745" w:type="dxa"/>
            <w:shd w:val="clear" w:color="auto" w:fill="F2F2F2" w:themeFill="background1" w:themeFillShade="F2"/>
          </w:tcPr>
          <w:p w14:paraId="2596CA07" w14:textId="77777777" w:rsidR="00A60415" w:rsidRPr="002B5413" w:rsidRDefault="00A60415" w:rsidP="00A60415">
            <w:pPr>
              <w:pStyle w:val="NoSpacing"/>
            </w:pPr>
            <w:r w:rsidRPr="002B5413">
              <w:t>Logistical planning for field work</w:t>
            </w:r>
          </w:p>
        </w:tc>
        <w:tc>
          <w:tcPr>
            <w:tcW w:w="3216" w:type="dxa"/>
            <w:shd w:val="clear" w:color="auto" w:fill="F2F2F2" w:themeFill="background1" w:themeFillShade="F2"/>
          </w:tcPr>
          <w:p w14:paraId="24D12CCF" w14:textId="77777777" w:rsidR="00A60415" w:rsidRPr="002B5413" w:rsidRDefault="00A60415" w:rsidP="00A60415">
            <w:pPr>
              <w:pStyle w:val="NoSpacing"/>
            </w:pPr>
            <w:r w:rsidRPr="002B5413">
              <w:t>Project Manager</w:t>
            </w:r>
          </w:p>
        </w:tc>
        <w:tc>
          <w:tcPr>
            <w:tcW w:w="0" w:type="auto"/>
            <w:shd w:val="clear" w:color="auto" w:fill="F2F2F2" w:themeFill="background1" w:themeFillShade="F2"/>
          </w:tcPr>
          <w:p w14:paraId="07B0D8DE" w14:textId="77777777" w:rsidR="00A60415" w:rsidRPr="002B5413" w:rsidRDefault="00A60415" w:rsidP="00A60415">
            <w:pPr>
              <w:pStyle w:val="NoSpacing"/>
            </w:pPr>
            <w:r w:rsidRPr="002B5413">
              <w:t>8/11/2019</w:t>
            </w:r>
          </w:p>
        </w:tc>
        <w:tc>
          <w:tcPr>
            <w:tcW w:w="0" w:type="auto"/>
            <w:shd w:val="clear" w:color="auto" w:fill="F2F2F2" w:themeFill="background1" w:themeFillShade="F2"/>
          </w:tcPr>
          <w:p w14:paraId="267C840F" w14:textId="77777777" w:rsidR="00A60415" w:rsidRPr="002B5413" w:rsidRDefault="00A60415" w:rsidP="00A60415">
            <w:pPr>
              <w:pStyle w:val="NoSpacing"/>
            </w:pPr>
            <w:r w:rsidRPr="002B5413">
              <w:t>22/11/2019</w:t>
            </w:r>
          </w:p>
        </w:tc>
        <w:tc>
          <w:tcPr>
            <w:tcW w:w="0" w:type="auto"/>
            <w:shd w:val="clear" w:color="auto" w:fill="F2F2F2" w:themeFill="background1" w:themeFillShade="F2"/>
          </w:tcPr>
          <w:p w14:paraId="42742DD1" w14:textId="77777777" w:rsidR="00A60415" w:rsidRPr="002B5413" w:rsidRDefault="00A60415" w:rsidP="00A60415">
            <w:pPr>
              <w:pStyle w:val="NoSpacing"/>
            </w:pPr>
          </w:p>
        </w:tc>
      </w:tr>
      <w:tr w:rsidR="00184093" w:rsidRPr="002B5413" w14:paraId="3A4660FE" w14:textId="77777777" w:rsidTr="006B7D42">
        <w:tc>
          <w:tcPr>
            <w:tcW w:w="6745" w:type="dxa"/>
            <w:shd w:val="clear" w:color="auto" w:fill="F2F2F2" w:themeFill="background1" w:themeFillShade="F2"/>
          </w:tcPr>
          <w:p w14:paraId="78A9D36E" w14:textId="77777777" w:rsidR="00184093" w:rsidRPr="002B5413" w:rsidRDefault="00184093" w:rsidP="006B7D42">
            <w:pPr>
              <w:pStyle w:val="NoSpacing"/>
            </w:pPr>
            <w:r w:rsidRPr="002B5413">
              <w:t>Travel to Zanzibar</w:t>
            </w:r>
          </w:p>
        </w:tc>
        <w:tc>
          <w:tcPr>
            <w:tcW w:w="3216" w:type="dxa"/>
            <w:shd w:val="clear" w:color="auto" w:fill="F2F2F2" w:themeFill="background1" w:themeFillShade="F2"/>
          </w:tcPr>
          <w:p w14:paraId="26211DC5" w14:textId="77777777" w:rsidR="00184093" w:rsidRPr="002B5413" w:rsidRDefault="00184093" w:rsidP="006B7D42">
            <w:pPr>
              <w:pStyle w:val="NoSpacing"/>
            </w:pPr>
            <w:r w:rsidRPr="002B5413">
              <w:t>NM</w:t>
            </w:r>
          </w:p>
          <w:p w14:paraId="5F7FDD50" w14:textId="77777777" w:rsidR="00184093" w:rsidRPr="002B5413" w:rsidRDefault="00184093" w:rsidP="006B7D42">
            <w:pPr>
              <w:pStyle w:val="NoSpacing"/>
            </w:pPr>
            <w:r w:rsidRPr="002B5413">
              <w:lastRenderedPageBreak/>
              <w:t>DB</w:t>
            </w:r>
          </w:p>
        </w:tc>
        <w:tc>
          <w:tcPr>
            <w:tcW w:w="0" w:type="auto"/>
            <w:shd w:val="clear" w:color="auto" w:fill="F2F2F2" w:themeFill="background1" w:themeFillShade="F2"/>
          </w:tcPr>
          <w:p w14:paraId="475A4298" w14:textId="71695AFF" w:rsidR="00184093" w:rsidRPr="002B5413" w:rsidRDefault="00184093" w:rsidP="006B7D42">
            <w:pPr>
              <w:pStyle w:val="NoSpacing"/>
            </w:pPr>
            <w:r>
              <w:lastRenderedPageBreak/>
              <w:t>29</w:t>
            </w:r>
            <w:r w:rsidRPr="002B5413">
              <w:t>/1</w:t>
            </w:r>
            <w:r>
              <w:t>1</w:t>
            </w:r>
            <w:r w:rsidRPr="002B5413">
              <w:t>/2019</w:t>
            </w:r>
          </w:p>
        </w:tc>
        <w:tc>
          <w:tcPr>
            <w:tcW w:w="0" w:type="auto"/>
            <w:shd w:val="clear" w:color="auto" w:fill="F2F2F2" w:themeFill="background1" w:themeFillShade="F2"/>
          </w:tcPr>
          <w:p w14:paraId="6CB996B6" w14:textId="10069114" w:rsidR="00184093" w:rsidRPr="002B5413" w:rsidRDefault="00184093" w:rsidP="006B7D42">
            <w:pPr>
              <w:pStyle w:val="NoSpacing"/>
            </w:pPr>
            <w:r>
              <w:t>29</w:t>
            </w:r>
            <w:r w:rsidRPr="002B5413">
              <w:t>/1</w:t>
            </w:r>
            <w:r>
              <w:t>1</w:t>
            </w:r>
            <w:r w:rsidRPr="002B5413">
              <w:t>/2019</w:t>
            </w:r>
          </w:p>
        </w:tc>
        <w:tc>
          <w:tcPr>
            <w:tcW w:w="0" w:type="auto"/>
            <w:shd w:val="clear" w:color="auto" w:fill="F2F2F2" w:themeFill="background1" w:themeFillShade="F2"/>
          </w:tcPr>
          <w:p w14:paraId="26D7A7A0" w14:textId="77777777" w:rsidR="00184093" w:rsidRPr="002B5413" w:rsidRDefault="00184093" w:rsidP="006B7D42">
            <w:pPr>
              <w:pStyle w:val="NoSpacing"/>
            </w:pPr>
          </w:p>
        </w:tc>
      </w:tr>
      <w:tr w:rsidR="00A60415" w:rsidRPr="002B5413" w14:paraId="1708EDA7" w14:textId="7E0E9193" w:rsidTr="002E70CB">
        <w:tc>
          <w:tcPr>
            <w:tcW w:w="6745" w:type="dxa"/>
            <w:shd w:val="clear" w:color="auto" w:fill="F2F2F2" w:themeFill="background1" w:themeFillShade="F2"/>
          </w:tcPr>
          <w:p w14:paraId="495A3CEA" w14:textId="6485EAC6" w:rsidR="00A60415" w:rsidRPr="002B5413" w:rsidRDefault="00184093" w:rsidP="00184093">
            <w:pPr>
              <w:pStyle w:val="NoSpacing"/>
            </w:pPr>
            <w:r>
              <w:t>Training of Research Assistants in Zanzibar</w:t>
            </w:r>
            <w:r w:rsidR="00A60415" w:rsidRPr="002B5413">
              <w:t xml:space="preserve"> </w:t>
            </w:r>
          </w:p>
        </w:tc>
        <w:tc>
          <w:tcPr>
            <w:tcW w:w="3216" w:type="dxa"/>
            <w:shd w:val="clear" w:color="auto" w:fill="F2F2F2" w:themeFill="background1" w:themeFillShade="F2"/>
          </w:tcPr>
          <w:p w14:paraId="25DFC22A" w14:textId="33B8A8CA" w:rsidR="00A60415" w:rsidRPr="002B5413" w:rsidRDefault="00A60415" w:rsidP="00A60415">
            <w:pPr>
              <w:pStyle w:val="NoSpacing"/>
            </w:pPr>
            <w:r w:rsidRPr="002B5413">
              <w:t>NM</w:t>
            </w:r>
            <w:r w:rsidR="00184093">
              <w:t xml:space="preserve"> and DB</w:t>
            </w:r>
          </w:p>
          <w:p w14:paraId="142880FB" w14:textId="77777777" w:rsidR="00A60415" w:rsidRPr="002B5413" w:rsidRDefault="00A60415" w:rsidP="00A60415">
            <w:pPr>
              <w:pStyle w:val="NoSpacing"/>
            </w:pPr>
            <w:r w:rsidRPr="002B5413">
              <w:t>DB</w:t>
            </w:r>
          </w:p>
        </w:tc>
        <w:tc>
          <w:tcPr>
            <w:tcW w:w="0" w:type="auto"/>
            <w:shd w:val="clear" w:color="auto" w:fill="F2F2F2" w:themeFill="background1" w:themeFillShade="F2"/>
          </w:tcPr>
          <w:p w14:paraId="70E8C7BD" w14:textId="77777777" w:rsidR="00A60415" w:rsidRPr="002B5413" w:rsidRDefault="00A60415" w:rsidP="00A60415">
            <w:pPr>
              <w:pStyle w:val="NoSpacing"/>
            </w:pPr>
            <w:r w:rsidRPr="002B5413">
              <w:t>30/11/2019</w:t>
            </w:r>
          </w:p>
        </w:tc>
        <w:tc>
          <w:tcPr>
            <w:tcW w:w="0" w:type="auto"/>
            <w:shd w:val="clear" w:color="auto" w:fill="F2F2F2" w:themeFill="background1" w:themeFillShade="F2"/>
          </w:tcPr>
          <w:p w14:paraId="2D43A475" w14:textId="77777777" w:rsidR="00A60415" w:rsidRPr="002B5413" w:rsidRDefault="00A60415" w:rsidP="00A60415">
            <w:pPr>
              <w:pStyle w:val="NoSpacing"/>
            </w:pPr>
            <w:r w:rsidRPr="002B5413">
              <w:t>1/12/2019</w:t>
            </w:r>
          </w:p>
        </w:tc>
        <w:tc>
          <w:tcPr>
            <w:tcW w:w="0" w:type="auto"/>
            <w:shd w:val="clear" w:color="auto" w:fill="F2F2F2" w:themeFill="background1" w:themeFillShade="F2"/>
          </w:tcPr>
          <w:p w14:paraId="0FF3AEC3" w14:textId="77777777" w:rsidR="00A60415" w:rsidRPr="002B5413" w:rsidRDefault="00A60415" w:rsidP="00A60415">
            <w:pPr>
              <w:pStyle w:val="NoSpacing"/>
            </w:pPr>
          </w:p>
        </w:tc>
      </w:tr>
      <w:tr w:rsidR="00A60415" w:rsidRPr="002B5413" w14:paraId="75753547" w14:textId="2E71510A" w:rsidTr="002E70CB">
        <w:tc>
          <w:tcPr>
            <w:tcW w:w="6745" w:type="dxa"/>
            <w:shd w:val="clear" w:color="auto" w:fill="F2F2F2" w:themeFill="background1" w:themeFillShade="F2"/>
          </w:tcPr>
          <w:p w14:paraId="3792525F" w14:textId="2CC01DB9" w:rsidR="00A60415" w:rsidRPr="002B5413" w:rsidRDefault="00A60415" w:rsidP="00184093">
            <w:pPr>
              <w:pStyle w:val="NoSpacing"/>
            </w:pPr>
            <w:r w:rsidRPr="002B5413">
              <w:t>Field work</w:t>
            </w:r>
            <w:r w:rsidR="00184093">
              <w:t xml:space="preserve"> in Dar es Salaam, Pemba and Unguja</w:t>
            </w:r>
          </w:p>
        </w:tc>
        <w:tc>
          <w:tcPr>
            <w:tcW w:w="3216" w:type="dxa"/>
            <w:shd w:val="clear" w:color="auto" w:fill="F2F2F2" w:themeFill="background1" w:themeFillShade="F2"/>
          </w:tcPr>
          <w:p w14:paraId="036ECF92" w14:textId="77777777" w:rsidR="00A60415" w:rsidRPr="002B5413" w:rsidRDefault="00A60415" w:rsidP="00A60415">
            <w:pPr>
              <w:pStyle w:val="NoSpacing"/>
            </w:pPr>
            <w:r w:rsidRPr="002B5413">
              <w:t xml:space="preserve">Team Leader </w:t>
            </w:r>
          </w:p>
          <w:p w14:paraId="4D1DCB56" w14:textId="77777777" w:rsidR="00A60415" w:rsidRPr="002B5413" w:rsidRDefault="00A60415" w:rsidP="00A60415">
            <w:pPr>
              <w:pStyle w:val="NoSpacing"/>
            </w:pPr>
            <w:r w:rsidRPr="002B5413">
              <w:t>D. Bishanga</w:t>
            </w:r>
          </w:p>
          <w:p w14:paraId="0B0E7E08" w14:textId="77777777" w:rsidR="00A60415" w:rsidRPr="002B5413" w:rsidRDefault="00A60415" w:rsidP="00A60415">
            <w:pPr>
              <w:pStyle w:val="NoSpacing"/>
            </w:pPr>
            <w:r w:rsidRPr="002B5413">
              <w:t>P. Mapunga</w:t>
            </w:r>
          </w:p>
        </w:tc>
        <w:tc>
          <w:tcPr>
            <w:tcW w:w="0" w:type="auto"/>
            <w:shd w:val="clear" w:color="auto" w:fill="F2F2F2" w:themeFill="background1" w:themeFillShade="F2"/>
          </w:tcPr>
          <w:p w14:paraId="4605BFF0" w14:textId="2900116B" w:rsidR="00A60415" w:rsidRPr="002B5413" w:rsidRDefault="00A60415" w:rsidP="00A60415">
            <w:pPr>
              <w:pStyle w:val="NoSpacing"/>
            </w:pPr>
            <w:r w:rsidRPr="002B5413">
              <w:t>0</w:t>
            </w:r>
            <w:r w:rsidR="00184093">
              <w:t>2</w:t>
            </w:r>
            <w:r w:rsidRPr="002B5413">
              <w:t>/12/2019</w:t>
            </w:r>
          </w:p>
        </w:tc>
        <w:tc>
          <w:tcPr>
            <w:tcW w:w="0" w:type="auto"/>
            <w:shd w:val="clear" w:color="auto" w:fill="F2F2F2" w:themeFill="background1" w:themeFillShade="F2"/>
          </w:tcPr>
          <w:p w14:paraId="65A13B84" w14:textId="2731D44E" w:rsidR="00A60415" w:rsidRPr="002B5413" w:rsidRDefault="00184093" w:rsidP="00A60415">
            <w:pPr>
              <w:pStyle w:val="NoSpacing"/>
            </w:pPr>
            <w:r>
              <w:t>11</w:t>
            </w:r>
            <w:r w:rsidR="00A60415" w:rsidRPr="002B5413">
              <w:t>/12/2019</w:t>
            </w:r>
          </w:p>
        </w:tc>
        <w:tc>
          <w:tcPr>
            <w:tcW w:w="0" w:type="auto"/>
            <w:shd w:val="clear" w:color="auto" w:fill="F2F2F2" w:themeFill="background1" w:themeFillShade="F2"/>
          </w:tcPr>
          <w:p w14:paraId="4C3EBC22" w14:textId="77777777" w:rsidR="00A60415" w:rsidRPr="002B5413" w:rsidRDefault="00A60415" w:rsidP="00A60415">
            <w:pPr>
              <w:pStyle w:val="NoSpacing"/>
            </w:pPr>
          </w:p>
        </w:tc>
      </w:tr>
      <w:tr w:rsidR="00A60415" w:rsidRPr="002B5413" w14:paraId="45E12C94" w14:textId="1DC4337A" w:rsidTr="002E70CB">
        <w:tc>
          <w:tcPr>
            <w:tcW w:w="6745" w:type="dxa"/>
            <w:shd w:val="clear" w:color="auto" w:fill="F2F2F2" w:themeFill="background1" w:themeFillShade="F2"/>
          </w:tcPr>
          <w:p w14:paraId="2C89EE70" w14:textId="77777777" w:rsidR="00A60415" w:rsidRPr="002B5413" w:rsidRDefault="00A60415" w:rsidP="00A60415">
            <w:pPr>
              <w:pStyle w:val="NoSpacing"/>
            </w:pPr>
            <w:r w:rsidRPr="002B5413">
              <w:t>Data processing and cleaning</w:t>
            </w:r>
          </w:p>
        </w:tc>
        <w:tc>
          <w:tcPr>
            <w:tcW w:w="3216" w:type="dxa"/>
            <w:shd w:val="clear" w:color="auto" w:fill="F2F2F2" w:themeFill="background1" w:themeFillShade="F2"/>
          </w:tcPr>
          <w:p w14:paraId="428D0C17" w14:textId="77777777" w:rsidR="00A60415" w:rsidRPr="002B5413" w:rsidRDefault="00A60415" w:rsidP="00A60415">
            <w:pPr>
              <w:pStyle w:val="NoSpacing"/>
            </w:pPr>
            <w:r w:rsidRPr="002B5413">
              <w:t>All and Project Manager</w:t>
            </w:r>
          </w:p>
        </w:tc>
        <w:tc>
          <w:tcPr>
            <w:tcW w:w="0" w:type="auto"/>
            <w:shd w:val="clear" w:color="auto" w:fill="F2F2F2" w:themeFill="background1" w:themeFillShade="F2"/>
          </w:tcPr>
          <w:p w14:paraId="38159A2F" w14:textId="77777777" w:rsidR="00A60415" w:rsidRPr="002B5413" w:rsidRDefault="00A60415" w:rsidP="00A60415">
            <w:pPr>
              <w:pStyle w:val="NoSpacing"/>
            </w:pPr>
            <w:r w:rsidRPr="002B5413">
              <w:t>15/12/2019</w:t>
            </w:r>
          </w:p>
        </w:tc>
        <w:tc>
          <w:tcPr>
            <w:tcW w:w="0" w:type="auto"/>
            <w:shd w:val="clear" w:color="auto" w:fill="F2F2F2" w:themeFill="background1" w:themeFillShade="F2"/>
          </w:tcPr>
          <w:p w14:paraId="2FC8D005" w14:textId="77777777" w:rsidR="00A60415" w:rsidRPr="002B5413" w:rsidRDefault="00A60415" w:rsidP="00A60415">
            <w:pPr>
              <w:pStyle w:val="NoSpacing"/>
            </w:pPr>
            <w:r w:rsidRPr="002B5413">
              <w:t>27/12/2019</w:t>
            </w:r>
          </w:p>
        </w:tc>
        <w:tc>
          <w:tcPr>
            <w:tcW w:w="0" w:type="auto"/>
            <w:shd w:val="clear" w:color="auto" w:fill="F2F2F2" w:themeFill="background1" w:themeFillShade="F2"/>
          </w:tcPr>
          <w:p w14:paraId="0AF7A1F8" w14:textId="77777777" w:rsidR="00A60415" w:rsidRPr="002B5413" w:rsidRDefault="00A60415" w:rsidP="00A60415">
            <w:pPr>
              <w:pStyle w:val="NoSpacing"/>
            </w:pPr>
          </w:p>
        </w:tc>
      </w:tr>
      <w:tr w:rsidR="00A60415" w:rsidRPr="002B5413" w14:paraId="692B16E3" w14:textId="590D67FB" w:rsidTr="002E70CB">
        <w:tc>
          <w:tcPr>
            <w:tcW w:w="6745" w:type="dxa"/>
            <w:shd w:val="clear" w:color="auto" w:fill="F2F2F2" w:themeFill="background1" w:themeFillShade="F2"/>
          </w:tcPr>
          <w:p w14:paraId="6A77FEA8" w14:textId="77777777" w:rsidR="00A60415" w:rsidRPr="002B5413" w:rsidRDefault="00A60415" w:rsidP="00A60415">
            <w:pPr>
              <w:pStyle w:val="NoSpacing"/>
            </w:pPr>
            <w:r w:rsidRPr="002B5413">
              <w:t>Data analysis and consolidation</w:t>
            </w:r>
          </w:p>
        </w:tc>
        <w:tc>
          <w:tcPr>
            <w:tcW w:w="3216" w:type="dxa"/>
            <w:shd w:val="clear" w:color="auto" w:fill="F2F2F2" w:themeFill="background1" w:themeFillShade="F2"/>
          </w:tcPr>
          <w:p w14:paraId="18716B85" w14:textId="77777777" w:rsidR="00A60415" w:rsidRPr="002B5413" w:rsidRDefault="00A60415" w:rsidP="00A60415">
            <w:pPr>
              <w:pStyle w:val="NoSpacing"/>
            </w:pPr>
            <w:r w:rsidRPr="002B5413">
              <w:t>Team leader</w:t>
            </w:r>
          </w:p>
        </w:tc>
        <w:tc>
          <w:tcPr>
            <w:tcW w:w="0" w:type="auto"/>
            <w:shd w:val="clear" w:color="auto" w:fill="F2F2F2" w:themeFill="background1" w:themeFillShade="F2"/>
          </w:tcPr>
          <w:p w14:paraId="523683CA" w14:textId="77777777" w:rsidR="00A60415" w:rsidRPr="002B5413" w:rsidRDefault="00A60415" w:rsidP="00A60415">
            <w:pPr>
              <w:pStyle w:val="NoSpacing"/>
            </w:pPr>
            <w:r w:rsidRPr="002B5413">
              <w:t>27/12/2019</w:t>
            </w:r>
          </w:p>
        </w:tc>
        <w:tc>
          <w:tcPr>
            <w:tcW w:w="0" w:type="auto"/>
            <w:shd w:val="clear" w:color="auto" w:fill="F2F2F2" w:themeFill="background1" w:themeFillShade="F2"/>
          </w:tcPr>
          <w:p w14:paraId="106AB840" w14:textId="77777777" w:rsidR="00A60415" w:rsidRPr="002B5413" w:rsidRDefault="00A60415" w:rsidP="00A60415">
            <w:pPr>
              <w:pStyle w:val="NoSpacing"/>
            </w:pPr>
            <w:r w:rsidRPr="002B5413">
              <w:t>31/12/2019</w:t>
            </w:r>
          </w:p>
        </w:tc>
        <w:tc>
          <w:tcPr>
            <w:tcW w:w="0" w:type="auto"/>
            <w:shd w:val="clear" w:color="auto" w:fill="F2F2F2" w:themeFill="background1" w:themeFillShade="F2"/>
          </w:tcPr>
          <w:p w14:paraId="725AED8F" w14:textId="77777777" w:rsidR="00A60415" w:rsidRPr="002B5413" w:rsidRDefault="00A60415" w:rsidP="00A60415">
            <w:pPr>
              <w:pStyle w:val="NoSpacing"/>
            </w:pPr>
          </w:p>
        </w:tc>
      </w:tr>
      <w:tr w:rsidR="00A60415" w:rsidRPr="002B5413" w14:paraId="0D1A67FC" w14:textId="25587DF0" w:rsidTr="002E70CB">
        <w:tc>
          <w:tcPr>
            <w:tcW w:w="6745" w:type="dxa"/>
            <w:shd w:val="clear" w:color="auto" w:fill="F2F2F2" w:themeFill="background1" w:themeFillShade="F2"/>
          </w:tcPr>
          <w:p w14:paraId="3519DFAD" w14:textId="77777777" w:rsidR="00A60415" w:rsidRPr="002B5413" w:rsidRDefault="00A60415" w:rsidP="00A60415">
            <w:pPr>
              <w:pStyle w:val="NoSpacing"/>
            </w:pPr>
            <w:r w:rsidRPr="002B5413">
              <w:t>Team members prepare and submit draft inputs to the analysis plan</w:t>
            </w:r>
          </w:p>
        </w:tc>
        <w:tc>
          <w:tcPr>
            <w:tcW w:w="3216" w:type="dxa"/>
            <w:shd w:val="clear" w:color="auto" w:fill="F2F2F2" w:themeFill="background1" w:themeFillShade="F2"/>
          </w:tcPr>
          <w:p w14:paraId="3CA6C830" w14:textId="77777777" w:rsidR="00A60415" w:rsidRPr="002B5413" w:rsidRDefault="00A60415" w:rsidP="00A60415">
            <w:pPr>
              <w:pStyle w:val="NoSpacing"/>
            </w:pPr>
            <w:r w:rsidRPr="002B5413">
              <w:t xml:space="preserve">All </w:t>
            </w:r>
          </w:p>
        </w:tc>
        <w:tc>
          <w:tcPr>
            <w:tcW w:w="0" w:type="auto"/>
            <w:shd w:val="clear" w:color="auto" w:fill="F2F2F2" w:themeFill="background1" w:themeFillShade="F2"/>
          </w:tcPr>
          <w:p w14:paraId="655AB932" w14:textId="77777777" w:rsidR="00A60415" w:rsidRPr="002B5413" w:rsidRDefault="00A60415" w:rsidP="00A60415">
            <w:pPr>
              <w:pStyle w:val="NoSpacing"/>
            </w:pPr>
            <w:r w:rsidRPr="002B5413">
              <w:t>02/01/2020</w:t>
            </w:r>
          </w:p>
        </w:tc>
        <w:tc>
          <w:tcPr>
            <w:tcW w:w="0" w:type="auto"/>
            <w:shd w:val="clear" w:color="auto" w:fill="F2F2F2" w:themeFill="background1" w:themeFillShade="F2"/>
          </w:tcPr>
          <w:p w14:paraId="647F923F" w14:textId="77777777" w:rsidR="00A60415" w:rsidRPr="002B5413" w:rsidRDefault="00A60415" w:rsidP="00A60415">
            <w:pPr>
              <w:pStyle w:val="NoSpacing"/>
            </w:pPr>
            <w:r w:rsidRPr="002B5413">
              <w:t>10/1/2020</w:t>
            </w:r>
          </w:p>
        </w:tc>
        <w:tc>
          <w:tcPr>
            <w:tcW w:w="0" w:type="auto"/>
            <w:shd w:val="clear" w:color="auto" w:fill="F2F2F2" w:themeFill="background1" w:themeFillShade="F2"/>
          </w:tcPr>
          <w:p w14:paraId="4EE424BF" w14:textId="77777777" w:rsidR="00A60415" w:rsidRPr="002B5413" w:rsidRDefault="00A60415" w:rsidP="00A60415">
            <w:pPr>
              <w:pStyle w:val="NoSpacing"/>
            </w:pPr>
          </w:p>
        </w:tc>
      </w:tr>
      <w:tr w:rsidR="00A60415" w:rsidRPr="002B5413" w14:paraId="540A2828" w14:textId="216294F2" w:rsidTr="002E70CB">
        <w:tc>
          <w:tcPr>
            <w:tcW w:w="6745" w:type="dxa"/>
            <w:shd w:val="clear" w:color="auto" w:fill="F2F2F2" w:themeFill="background1" w:themeFillShade="F2"/>
          </w:tcPr>
          <w:p w14:paraId="4913F401" w14:textId="77777777" w:rsidR="00A60415" w:rsidRPr="002B5413" w:rsidRDefault="00A60415" w:rsidP="00A60415">
            <w:pPr>
              <w:pStyle w:val="NoSpacing"/>
            </w:pPr>
            <w:r w:rsidRPr="002B5413">
              <w:t>Team leader review of draft inputs and compile</w:t>
            </w:r>
          </w:p>
        </w:tc>
        <w:tc>
          <w:tcPr>
            <w:tcW w:w="3216" w:type="dxa"/>
            <w:shd w:val="clear" w:color="auto" w:fill="F2F2F2" w:themeFill="background1" w:themeFillShade="F2"/>
          </w:tcPr>
          <w:p w14:paraId="1D84B2D1" w14:textId="77777777" w:rsidR="00A60415" w:rsidRPr="002B5413" w:rsidRDefault="00A60415" w:rsidP="00A60415">
            <w:pPr>
              <w:pStyle w:val="NoSpacing"/>
            </w:pPr>
            <w:r w:rsidRPr="002B5413">
              <w:t>Team Leader</w:t>
            </w:r>
          </w:p>
        </w:tc>
        <w:tc>
          <w:tcPr>
            <w:tcW w:w="0" w:type="auto"/>
            <w:shd w:val="clear" w:color="auto" w:fill="F2F2F2" w:themeFill="background1" w:themeFillShade="F2"/>
          </w:tcPr>
          <w:p w14:paraId="06CCB759" w14:textId="77777777" w:rsidR="00A60415" w:rsidRPr="002B5413" w:rsidRDefault="00A60415" w:rsidP="00A60415">
            <w:pPr>
              <w:pStyle w:val="NoSpacing"/>
            </w:pPr>
            <w:r w:rsidRPr="002B5413">
              <w:t>13/1/2020</w:t>
            </w:r>
          </w:p>
        </w:tc>
        <w:tc>
          <w:tcPr>
            <w:tcW w:w="0" w:type="auto"/>
            <w:shd w:val="clear" w:color="auto" w:fill="F2F2F2" w:themeFill="background1" w:themeFillShade="F2"/>
          </w:tcPr>
          <w:p w14:paraId="76A28661" w14:textId="77777777" w:rsidR="00A60415" w:rsidRPr="002B5413" w:rsidRDefault="00A60415" w:rsidP="00A60415">
            <w:pPr>
              <w:pStyle w:val="NoSpacing"/>
            </w:pPr>
            <w:r w:rsidRPr="002B5413">
              <w:t>17/1/2020</w:t>
            </w:r>
          </w:p>
        </w:tc>
        <w:tc>
          <w:tcPr>
            <w:tcW w:w="0" w:type="auto"/>
            <w:shd w:val="clear" w:color="auto" w:fill="F2F2F2" w:themeFill="background1" w:themeFillShade="F2"/>
          </w:tcPr>
          <w:p w14:paraId="5DF8CE6C" w14:textId="77777777" w:rsidR="00A60415" w:rsidRPr="002B5413" w:rsidRDefault="00A60415" w:rsidP="00A60415">
            <w:pPr>
              <w:pStyle w:val="NoSpacing"/>
            </w:pPr>
          </w:p>
        </w:tc>
      </w:tr>
      <w:tr w:rsidR="00A60415" w:rsidRPr="002B5413" w14:paraId="6079CB12" w14:textId="2D13DC27" w:rsidTr="002E70CB">
        <w:tc>
          <w:tcPr>
            <w:tcW w:w="6745" w:type="dxa"/>
            <w:shd w:val="clear" w:color="auto" w:fill="F2F2F2" w:themeFill="background1" w:themeFillShade="F2"/>
          </w:tcPr>
          <w:p w14:paraId="24B3562F" w14:textId="77777777" w:rsidR="00A60415" w:rsidRPr="002B5413" w:rsidRDefault="00A60415" w:rsidP="00A60415">
            <w:pPr>
              <w:pStyle w:val="NoSpacing"/>
            </w:pPr>
            <w:r w:rsidRPr="002B5413">
              <w:t>Team members review drafts based on comments from the team leader</w:t>
            </w:r>
          </w:p>
        </w:tc>
        <w:tc>
          <w:tcPr>
            <w:tcW w:w="3216" w:type="dxa"/>
            <w:shd w:val="clear" w:color="auto" w:fill="F2F2F2" w:themeFill="background1" w:themeFillShade="F2"/>
          </w:tcPr>
          <w:p w14:paraId="0EFDFFC6"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414A1955" w14:textId="77777777" w:rsidR="00A60415" w:rsidRPr="002B5413" w:rsidRDefault="00A60415" w:rsidP="00A60415">
            <w:pPr>
              <w:pStyle w:val="NoSpacing"/>
            </w:pPr>
            <w:r w:rsidRPr="002B5413">
              <w:t>18/1/2020</w:t>
            </w:r>
          </w:p>
        </w:tc>
        <w:tc>
          <w:tcPr>
            <w:tcW w:w="0" w:type="auto"/>
            <w:shd w:val="clear" w:color="auto" w:fill="F2F2F2" w:themeFill="background1" w:themeFillShade="F2"/>
          </w:tcPr>
          <w:p w14:paraId="52BAB9E1" w14:textId="77777777" w:rsidR="00A60415" w:rsidRPr="002B5413" w:rsidRDefault="00A60415" w:rsidP="00A60415">
            <w:pPr>
              <w:pStyle w:val="NoSpacing"/>
            </w:pPr>
            <w:r w:rsidRPr="002B5413">
              <w:t>22/01/2020</w:t>
            </w:r>
          </w:p>
        </w:tc>
        <w:tc>
          <w:tcPr>
            <w:tcW w:w="0" w:type="auto"/>
            <w:shd w:val="clear" w:color="auto" w:fill="F2F2F2" w:themeFill="background1" w:themeFillShade="F2"/>
          </w:tcPr>
          <w:p w14:paraId="6DF1929E" w14:textId="77777777" w:rsidR="00A60415" w:rsidRPr="002B5413" w:rsidRDefault="00A60415" w:rsidP="00A60415">
            <w:pPr>
              <w:pStyle w:val="NoSpacing"/>
            </w:pPr>
          </w:p>
        </w:tc>
      </w:tr>
      <w:tr w:rsidR="00A60415" w:rsidRPr="002B5413" w14:paraId="207D2A69" w14:textId="6792980E" w:rsidTr="002E70CB">
        <w:tc>
          <w:tcPr>
            <w:tcW w:w="6745" w:type="dxa"/>
            <w:shd w:val="clear" w:color="auto" w:fill="F2F2F2" w:themeFill="background1" w:themeFillShade="F2"/>
          </w:tcPr>
          <w:p w14:paraId="3B7065AE" w14:textId="77777777" w:rsidR="00A60415" w:rsidRPr="002B5413" w:rsidRDefault="00A60415" w:rsidP="00A60415">
            <w:pPr>
              <w:pStyle w:val="NoSpacing"/>
            </w:pPr>
            <w:r w:rsidRPr="002B5413">
              <w:t>Team Leader consolidates draft inputs into a full draft report for internal review</w:t>
            </w:r>
          </w:p>
        </w:tc>
        <w:tc>
          <w:tcPr>
            <w:tcW w:w="3216" w:type="dxa"/>
            <w:shd w:val="clear" w:color="auto" w:fill="F2F2F2" w:themeFill="background1" w:themeFillShade="F2"/>
          </w:tcPr>
          <w:p w14:paraId="61F98C84" w14:textId="77777777" w:rsidR="00A60415" w:rsidRPr="002B5413" w:rsidRDefault="00A60415" w:rsidP="00A60415">
            <w:pPr>
              <w:pStyle w:val="NoSpacing"/>
            </w:pPr>
            <w:r w:rsidRPr="002B5413">
              <w:t>Team leader</w:t>
            </w:r>
          </w:p>
        </w:tc>
        <w:tc>
          <w:tcPr>
            <w:tcW w:w="0" w:type="auto"/>
            <w:shd w:val="clear" w:color="auto" w:fill="F2F2F2" w:themeFill="background1" w:themeFillShade="F2"/>
          </w:tcPr>
          <w:p w14:paraId="3D9088A8" w14:textId="77777777" w:rsidR="00A60415" w:rsidRPr="002B5413" w:rsidRDefault="00A60415" w:rsidP="00A60415">
            <w:pPr>
              <w:pStyle w:val="NoSpacing"/>
            </w:pPr>
            <w:r w:rsidRPr="002B5413">
              <w:t>23/01/2020</w:t>
            </w:r>
          </w:p>
        </w:tc>
        <w:tc>
          <w:tcPr>
            <w:tcW w:w="0" w:type="auto"/>
            <w:shd w:val="clear" w:color="auto" w:fill="F2F2F2" w:themeFill="background1" w:themeFillShade="F2"/>
          </w:tcPr>
          <w:p w14:paraId="6CD773AA" w14:textId="77777777" w:rsidR="00A60415" w:rsidRPr="002B5413" w:rsidRDefault="00A60415" w:rsidP="00A60415">
            <w:pPr>
              <w:pStyle w:val="NoSpacing"/>
            </w:pPr>
            <w:r w:rsidRPr="002B5413">
              <w:t>28/01/2020</w:t>
            </w:r>
          </w:p>
        </w:tc>
        <w:tc>
          <w:tcPr>
            <w:tcW w:w="0" w:type="auto"/>
            <w:shd w:val="clear" w:color="auto" w:fill="F2F2F2" w:themeFill="background1" w:themeFillShade="F2"/>
          </w:tcPr>
          <w:p w14:paraId="7DE03736" w14:textId="77777777" w:rsidR="00A60415" w:rsidRPr="002B5413" w:rsidRDefault="00A60415" w:rsidP="00A60415">
            <w:pPr>
              <w:pStyle w:val="NoSpacing"/>
            </w:pPr>
          </w:p>
        </w:tc>
      </w:tr>
      <w:tr w:rsidR="00A60415" w:rsidRPr="002B5413" w14:paraId="53CE784C" w14:textId="1DB30290" w:rsidTr="002E70CB">
        <w:tc>
          <w:tcPr>
            <w:tcW w:w="6745" w:type="dxa"/>
            <w:shd w:val="clear" w:color="auto" w:fill="F2F2F2" w:themeFill="background1" w:themeFillShade="F2"/>
          </w:tcPr>
          <w:p w14:paraId="7CD0B61D" w14:textId="77777777" w:rsidR="00A60415" w:rsidRPr="002B5413" w:rsidRDefault="00A60415" w:rsidP="00A60415">
            <w:pPr>
              <w:pStyle w:val="NoSpacing"/>
            </w:pPr>
            <w:r w:rsidRPr="002B5413">
              <w:t>Internal review of full draft Report</w:t>
            </w:r>
          </w:p>
        </w:tc>
        <w:tc>
          <w:tcPr>
            <w:tcW w:w="3216" w:type="dxa"/>
            <w:shd w:val="clear" w:color="auto" w:fill="F2F2F2" w:themeFill="background1" w:themeFillShade="F2"/>
          </w:tcPr>
          <w:p w14:paraId="6DE76AAC" w14:textId="77777777" w:rsidR="00A60415" w:rsidRPr="002B5413" w:rsidRDefault="00A60415" w:rsidP="00A60415">
            <w:pPr>
              <w:pStyle w:val="NoSpacing"/>
            </w:pPr>
            <w:r w:rsidRPr="002B5413">
              <w:t>All</w:t>
            </w:r>
          </w:p>
        </w:tc>
        <w:tc>
          <w:tcPr>
            <w:tcW w:w="0" w:type="auto"/>
            <w:shd w:val="clear" w:color="auto" w:fill="F2F2F2" w:themeFill="background1" w:themeFillShade="F2"/>
          </w:tcPr>
          <w:p w14:paraId="61F4374D" w14:textId="77777777" w:rsidR="00A60415" w:rsidRPr="002B5413" w:rsidRDefault="00A60415" w:rsidP="00A60415">
            <w:pPr>
              <w:pStyle w:val="NoSpacing"/>
            </w:pPr>
            <w:r w:rsidRPr="002B5413">
              <w:t>29/02/2020</w:t>
            </w:r>
          </w:p>
        </w:tc>
        <w:tc>
          <w:tcPr>
            <w:tcW w:w="0" w:type="auto"/>
            <w:shd w:val="clear" w:color="auto" w:fill="F2F2F2" w:themeFill="background1" w:themeFillShade="F2"/>
          </w:tcPr>
          <w:p w14:paraId="70FA77AF" w14:textId="77777777" w:rsidR="00A60415" w:rsidRPr="002B5413" w:rsidRDefault="00A60415" w:rsidP="00A60415">
            <w:pPr>
              <w:pStyle w:val="NoSpacing"/>
            </w:pPr>
            <w:r w:rsidRPr="002B5413">
              <w:t>8/02/2020</w:t>
            </w:r>
          </w:p>
        </w:tc>
        <w:tc>
          <w:tcPr>
            <w:tcW w:w="0" w:type="auto"/>
            <w:shd w:val="clear" w:color="auto" w:fill="F2F2F2" w:themeFill="background1" w:themeFillShade="F2"/>
          </w:tcPr>
          <w:p w14:paraId="7776102C" w14:textId="77777777" w:rsidR="00A60415" w:rsidRPr="002B5413" w:rsidRDefault="00A60415" w:rsidP="00A60415">
            <w:pPr>
              <w:pStyle w:val="NoSpacing"/>
            </w:pPr>
          </w:p>
        </w:tc>
      </w:tr>
      <w:tr w:rsidR="00A60415" w:rsidRPr="002B5413" w14:paraId="4F8A2C93" w14:textId="07575B3A" w:rsidTr="002E70CB">
        <w:tc>
          <w:tcPr>
            <w:tcW w:w="6745" w:type="dxa"/>
            <w:shd w:val="clear" w:color="auto" w:fill="F2F2F2" w:themeFill="background1" w:themeFillShade="F2"/>
          </w:tcPr>
          <w:p w14:paraId="32E9E20A" w14:textId="77777777" w:rsidR="00A60415" w:rsidRPr="002B5413" w:rsidRDefault="00A60415" w:rsidP="00A60415">
            <w:pPr>
              <w:pStyle w:val="NoSpacing"/>
            </w:pPr>
            <w:r w:rsidRPr="002B5413">
              <w:t>Team Leader incorporates comments from internal review</w:t>
            </w:r>
          </w:p>
        </w:tc>
        <w:tc>
          <w:tcPr>
            <w:tcW w:w="3216" w:type="dxa"/>
            <w:shd w:val="clear" w:color="auto" w:fill="F2F2F2" w:themeFill="background1" w:themeFillShade="F2"/>
          </w:tcPr>
          <w:p w14:paraId="519158B9" w14:textId="77777777" w:rsidR="00A60415" w:rsidRPr="002B5413" w:rsidRDefault="00A60415" w:rsidP="00A60415">
            <w:pPr>
              <w:pStyle w:val="NoSpacing"/>
            </w:pPr>
            <w:r w:rsidRPr="002B5413">
              <w:t>Team Leader</w:t>
            </w:r>
          </w:p>
        </w:tc>
        <w:tc>
          <w:tcPr>
            <w:tcW w:w="0" w:type="auto"/>
            <w:shd w:val="clear" w:color="auto" w:fill="F2F2F2" w:themeFill="background1" w:themeFillShade="F2"/>
          </w:tcPr>
          <w:p w14:paraId="500588CC" w14:textId="77777777" w:rsidR="00A60415" w:rsidRPr="002B5413" w:rsidRDefault="00A60415" w:rsidP="00A60415">
            <w:pPr>
              <w:pStyle w:val="NoSpacing"/>
            </w:pPr>
            <w:r w:rsidRPr="002B5413">
              <w:t>10/02/2020</w:t>
            </w:r>
          </w:p>
        </w:tc>
        <w:tc>
          <w:tcPr>
            <w:tcW w:w="0" w:type="auto"/>
            <w:shd w:val="clear" w:color="auto" w:fill="F2F2F2" w:themeFill="background1" w:themeFillShade="F2"/>
          </w:tcPr>
          <w:p w14:paraId="7F5DE0E8" w14:textId="77777777" w:rsidR="00A60415" w:rsidRPr="002B5413" w:rsidRDefault="00A60415" w:rsidP="00A60415">
            <w:pPr>
              <w:pStyle w:val="NoSpacing"/>
            </w:pPr>
            <w:r w:rsidRPr="002B5413">
              <w:t>12/02/2020</w:t>
            </w:r>
          </w:p>
        </w:tc>
        <w:tc>
          <w:tcPr>
            <w:tcW w:w="0" w:type="auto"/>
            <w:shd w:val="clear" w:color="auto" w:fill="F2F2F2" w:themeFill="background1" w:themeFillShade="F2"/>
          </w:tcPr>
          <w:p w14:paraId="3D5381A2" w14:textId="77777777" w:rsidR="00A60415" w:rsidRPr="002B5413" w:rsidRDefault="00A60415" w:rsidP="00A60415">
            <w:pPr>
              <w:pStyle w:val="NoSpacing"/>
            </w:pPr>
          </w:p>
        </w:tc>
      </w:tr>
      <w:tr w:rsidR="00A60415" w:rsidRPr="002B5413" w14:paraId="508A555D" w14:textId="47A0FB38" w:rsidTr="002E70CB">
        <w:tc>
          <w:tcPr>
            <w:tcW w:w="6745" w:type="dxa"/>
            <w:shd w:val="clear" w:color="auto" w:fill="F2F2F2" w:themeFill="background1" w:themeFillShade="F2"/>
          </w:tcPr>
          <w:p w14:paraId="02DCECD5" w14:textId="77777777" w:rsidR="00A60415" w:rsidRPr="002B5413" w:rsidRDefault="00A60415" w:rsidP="00A60415">
            <w:pPr>
              <w:pStyle w:val="NoSpacing"/>
            </w:pPr>
            <w:r w:rsidRPr="002B5413">
              <w:t>Editing and submission of Full Draft Report</w:t>
            </w:r>
          </w:p>
        </w:tc>
        <w:tc>
          <w:tcPr>
            <w:tcW w:w="3216" w:type="dxa"/>
            <w:shd w:val="clear" w:color="auto" w:fill="F2F2F2" w:themeFill="background1" w:themeFillShade="F2"/>
          </w:tcPr>
          <w:p w14:paraId="70764A4B" w14:textId="77777777" w:rsidR="00A60415" w:rsidRPr="002B5413" w:rsidRDefault="00A60415" w:rsidP="00A60415">
            <w:pPr>
              <w:pStyle w:val="NoSpacing"/>
            </w:pPr>
            <w:r w:rsidRPr="002B5413">
              <w:t>Project Manager</w:t>
            </w:r>
          </w:p>
        </w:tc>
        <w:tc>
          <w:tcPr>
            <w:tcW w:w="0" w:type="auto"/>
            <w:shd w:val="clear" w:color="auto" w:fill="F2F2F2" w:themeFill="background1" w:themeFillShade="F2"/>
          </w:tcPr>
          <w:p w14:paraId="050D11D1" w14:textId="77777777" w:rsidR="00A60415" w:rsidRPr="002B5413" w:rsidRDefault="00A60415" w:rsidP="00A60415">
            <w:pPr>
              <w:pStyle w:val="NoSpacing"/>
            </w:pPr>
            <w:r w:rsidRPr="002B5413">
              <w:t>14/02/2020</w:t>
            </w:r>
          </w:p>
        </w:tc>
        <w:tc>
          <w:tcPr>
            <w:tcW w:w="0" w:type="auto"/>
            <w:shd w:val="clear" w:color="auto" w:fill="F2F2F2" w:themeFill="background1" w:themeFillShade="F2"/>
          </w:tcPr>
          <w:p w14:paraId="61713EFD" w14:textId="77777777" w:rsidR="00A60415" w:rsidRPr="002B5413" w:rsidRDefault="00A60415" w:rsidP="00A60415">
            <w:pPr>
              <w:pStyle w:val="NoSpacing"/>
            </w:pPr>
            <w:r w:rsidRPr="002B5413">
              <w:t>14/02/2020</w:t>
            </w:r>
          </w:p>
        </w:tc>
        <w:tc>
          <w:tcPr>
            <w:tcW w:w="0" w:type="auto"/>
            <w:shd w:val="clear" w:color="auto" w:fill="F2F2F2" w:themeFill="background1" w:themeFillShade="F2"/>
          </w:tcPr>
          <w:p w14:paraId="05D2653F" w14:textId="77777777" w:rsidR="00A60415" w:rsidRPr="002B5413" w:rsidRDefault="00A60415" w:rsidP="00A60415">
            <w:pPr>
              <w:pStyle w:val="NoSpacing"/>
            </w:pPr>
          </w:p>
        </w:tc>
      </w:tr>
      <w:tr w:rsidR="00A60415" w:rsidRPr="002B5413" w14:paraId="31F5BE41" w14:textId="7382C374" w:rsidTr="002E70CB">
        <w:tc>
          <w:tcPr>
            <w:tcW w:w="6745" w:type="dxa"/>
            <w:shd w:val="clear" w:color="auto" w:fill="F2F2F2" w:themeFill="background1" w:themeFillShade="F2"/>
          </w:tcPr>
          <w:p w14:paraId="65F9A860" w14:textId="77777777" w:rsidR="00A60415" w:rsidRPr="002B5413" w:rsidRDefault="00A60415" w:rsidP="00A60415">
            <w:pPr>
              <w:pStyle w:val="NoSpacing"/>
            </w:pPr>
            <w:r w:rsidRPr="002B5413">
              <w:t>ERG reviews draft report</w:t>
            </w:r>
          </w:p>
        </w:tc>
        <w:tc>
          <w:tcPr>
            <w:tcW w:w="3216" w:type="dxa"/>
            <w:shd w:val="clear" w:color="auto" w:fill="F2F2F2" w:themeFill="background1" w:themeFillShade="F2"/>
          </w:tcPr>
          <w:p w14:paraId="35BD51AD" w14:textId="77777777" w:rsidR="00A60415" w:rsidRPr="002B5413" w:rsidRDefault="00A60415" w:rsidP="00A60415">
            <w:pPr>
              <w:pStyle w:val="NoSpacing"/>
            </w:pPr>
            <w:r w:rsidRPr="002B5413">
              <w:t>ERG</w:t>
            </w:r>
          </w:p>
        </w:tc>
        <w:tc>
          <w:tcPr>
            <w:tcW w:w="0" w:type="auto"/>
            <w:shd w:val="clear" w:color="auto" w:fill="F2F2F2" w:themeFill="background1" w:themeFillShade="F2"/>
          </w:tcPr>
          <w:p w14:paraId="3AF33BC8" w14:textId="77777777" w:rsidR="00A60415" w:rsidRPr="002B5413" w:rsidRDefault="00A60415" w:rsidP="00A60415">
            <w:pPr>
              <w:pStyle w:val="NoSpacing"/>
            </w:pPr>
            <w:r w:rsidRPr="002B5413">
              <w:t>17/02/2020</w:t>
            </w:r>
          </w:p>
        </w:tc>
        <w:tc>
          <w:tcPr>
            <w:tcW w:w="0" w:type="auto"/>
            <w:shd w:val="clear" w:color="auto" w:fill="F2F2F2" w:themeFill="background1" w:themeFillShade="F2"/>
          </w:tcPr>
          <w:p w14:paraId="20492AA5" w14:textId="77777777" w:rsidR="00A60415" w:rsidRPr="002B5413" w:rsidRDefault="00A60415" w:rsidP="00A60415">
            <w:pPr>
              <w:pStyle w:val="NoSpacing"/>
            </w:pPr>
            <w:r w:rsidRPr="002B5413">
              <w:t>6/03/2020</w:t>
            </w:r>
          </w:p>
        </w:tc>
        <w:tc>
          <w:tcPr>
            <w:tcW w:w="0" w:type="auto"/>
            <w:shd w:val="clear" w:color="auto" w:fill="F2F2F2" w:themeFill="background1" w:themeFillShade="F2"/>
          </w:tcPr>
          <w:p w14:paraId="7A91215D" w14:textId="77777777" w:rsidR="00A60415" w:rsidRPr="002B5413" w:rsidRDefault="00A60415" w:rsidP="00A60415">
            <w:pPr>
              <w:pStyle w:val="NoSpacing"/>
            </w:pPr>
          </w:p>
        </w:tc>
      </w:tr>
    </w:tbl>
    <w:p w14:paraId="58538D68" w14:textId="77777777" w:rsidR="004F1EC8" w:rsidRPr="007728C9" w:rsidRDefault="004F1EC8" w:rsidP="004F1EC8">
      <w:pPr>
        <w:pStyle w:val="NoSpacing"/>
      </w:pPr>
    </w:p>
    <w:p w14:paraId="1864B463" w14:textId="77777777" w:rsidR="004F1EC8" w:rsidRDefault="004F1EC8" w:rsidP="004F1EC8">
      <w:pPr>
        <w:pStyle w:val="NoSpacing"/>
      </w:pPr>
    </w:p>
    <w:p w14:paraId="6A68F921" w14:textId="77777777" w:rsidR="004F1EC8" w:rsidRPr="007728C9" w:rsidRDefault="004F1EC8" w:rsidP="004F1EC8">
      <w:pPr>
        <w:pStyle w:val="NoSpacing"/>
      </w:pPr>
      <w:r>
        <w:t xml:space="preserve">The dates for final report will be discussed with MoH and UNICEF. </w:t>
      </w:r>
    </w:p>
    <w:p w14:paraId="582A458C" w14:textId="77777777" w:rsidR="004F1EC8" w:rsidRDefault="004F1EC8" w:rsidP="00F21873">
      <w:pPr>
        <w:pStyle w:val="NoSpacing"/>
        <w:jc w:val="both"/>
      </w:pPr>
    </w:p>
    <w:p w14:paraId="68BAEE8A" w14:textId="77777777" w:rsidR="00327447" w:rsidRDefault="00327447" w:rsidP="00F21873">
      <w:pPr>
        <w:pStyle w:val="NoSpacing"/>
        <w:jc w:val="both"/>
      </w:pPr>
    </w:p>
    <w:p w14:paraId="665E0670" w14:textId="77777777" w:rsidR="00327447" w:rsidRDefault="00327447" w:rsidP="00F21873">
      <w:pPr>
        <w:pStyle w:val="NoSpacing"/>
        <w:jc w:val="both"/>
        <w:sectPr w:rsidR="00327447" w:rsidSect="004F1EC8">
          <w:pgSz w:w="16838" w:h="11906" w:orient="landscape"/>
          <w:pgMar w:top="1440" w:right="1440" w:bottom="1440" w:left="1440" w:header="720" w:footer="720" w:gutter="0"/>
          <w:cols w:space="720"/>
          <w:docGrid w:linePitch="360"/>
        </w:sectPr>
      </w:pPr>
    </w:p>
    <w:p w14:paraId="4029DC84" w14:textId="38FEE252" w:rsidR="00327447" w:rsidRDefault="008B4114" w:rsidP="00150DBC">
      <w:pPr>
        <w:pStyle w:val="Heading2"/>
        <w:numPr>
          <w:ilvl w:val="0"/>
          <w:numId w:val="0"/>
        </w:numPr>
      </w:pPr>
      <w:bookmarkStart w:id="103" w:name="_Toc25258884"/>
      <w:r>
        <w:lastRenderedPageBreak/>
        <w:t>Annex 7</w:t>
      </w:r>
      <w:r w:rsidR="00327447">
        <w:t>: Detailed Field Work Itinerary</w:t>
      </w:r>
      <w:bookmarkEnd w:id="103"/>
    </w:p>
    <w:p w14:paraId="5D818DBE" w14:textId="77777777" w:rsidR="00A60415" w:rsidRDefault="00A60415" w:rsidP="00A60415">
      <w:pPr>
        <w:pStyle w:val="NoSpacing"/>
        <w:jc w:val="both"/>
      </w:pPr>
      <w:r>
        <w:rPr>
          <w:highlight w:val="red"/>
        </w:rPr>
        <w:t>To be shared separately</w:t>
      </w:r>
      <w:r w:rsidRPr="007B481E">
        <w:rPr>
          <w:highlight w:val="red"/>
        </w:rPr>
        <w:t>.</w:t>
      </w:r>
      <w:r>
        <w:t xml:space="preserve"> </w:t>
      </w:r>
    </w:p>
    <w:p w14:paraId="23F0AE50" w14:textId="6CC83E2F" w:rsidR="002B5413" w:rsidRDefault="002B5413" w:rsidP="002B5413"/>
    <w:p w14:paraId="0E5ED5CA" w14:textId="77777777" w:rsidR="00ED5E7B" w:rsidRDefault="00ED5E7B" w:rsidP="002B5413">
      <w:pPr>
        <w:sectPr w:rsidR="00ED5E7B">
          <w:pgSz w:w="11906" w:h="16838"/>
          <w:pgMar w:top="1440" w:right="1440" w:bottom="1440" w:left="1440" w:header="720" w:footer="720" w:gutter="0"/>
          <w:cols w:space="720"/>
          <w:docGrid w:linePitch="360"/>
        </w:sectPr>
      </w:pPr>
    </w:p>
    <w:p w14:paraId="59068A88" w14:textId="5F6D97A0" w:rsidR="002B5413" w:rsidRDefault="00ED5E7B" w:rsidP="00ED5E7B">
      <w:pPr>
        <w:pStyle w:val="Heading2"/>
        <w:numPr>
          <w:ilvl w:val="0"/>
          <w:numId w:val="0"/>
        </w:numPr>
      </w:pPr>
      <w:r>
        <w:lastRenderedPageBreak/>
        <w:t>Annex 8: Bibliography</w:t>
      </w:r>
    </w:p>
    <w:p w14:paraId="0A5ECF1D" w14:textId="77777777" w:rsidR="00ED5E7B" w:rsidRPr="002B5413" w:rsidRDefault="00ED5E7B" w:rsidP="00ED5E7B">
      <w:pPr>
        <w:pStyle w:val="NoSpacing"/>
      </w:pPr>
    </w:p>
    <w:p w14:paraId="20FD8806" w14:textId="21BEAEE4" w:rsidR="00327447" w:rsidRDefault="004F1994" w:rsidP="00ED5E7B">
      <w:pPr>
        <w:pStyle w:val="NoSpacing"/>
      </w:pPr>
      <w:r>
        <w:t xml:space="preserve">UNICEF and UNFPA (2016) Annual </w:t>
      </w:r>
      <w:r w:rsidR="006D74A7">
        <w:t xml:space="preserve">Report of the Afya Bora Project </w:t>
      </w:r>
      <w:r w:rsidR="006D74A7" w:rsidRPr="006D74A7">
        <w:t xml:space="preserve">1 </w:t>
      </w:r>
      <w:r w:rsidR="006D74A7">
        <w:t>April</w:t>
      </w:r>
      <w:r w:rsidR="006D74A7" w:rsidRPr="006D74A7">
        <w:t xml:space="preserve"> 2015 – 30 </w:t>
      </w:r>
      <w:r w:rsidR="006D74A7">
        <w:t>April</w:t>
      </w:r>
      <w:r w:rsidR="006D74A7" w:rsidRPr="006D74A7">
        <w:t xml:space="preserve"> 2016</w:t>
      </w:r>
      <w:r w:rsidR="006D74A7">
        <w:t xml:space="preserve">. Report prepared for the Government of Canada. </w:t>
      </w:r>
    </w:p>
    <w:p w14:paraId="34F7D502" w14:textId="77777777" w:rsidR="006D74A7" w:rsidRDefault="006D74A7" w:rsidP="00ED5E7B">
      <w:pPr>
        <w:pStyle w:val="NoSpacing"/>
      </w:pPr>
    </w:p>
    <w:p w14:paraId="39582060" w14:textId="6E26A7F9" w:rsidR="00327447" w:rsidRDefault="006D74A7" w:rsidP="00ED5E7B">
      <w:pPr>
        <w:pStyle w:val="NoSpacing"/>
      </w:pPr>
      <w:r>
        <w:t xml:space="preserve">UNICEF and UNFPA (2016) Annual Report of the Afya Bora Project </w:t>
      </w:r>
      <w:r>
        <w:t>1 April 2016 – 30 April 2017</w:t>
      </w:r>
      <w:r>
        <w:t>. Report prepared for the Government of Canada</w:t>
      </w:r>
      <w:r>
        <w:t xml:space="preserve">. </w:t>
      </w:r>
    </w:p>
    <w:p w14:paraId="690B57B4" w14:textId="5EB7E54A" w:rsidR="006D74A7" w:rsidRDefault="006D74A7" w:rsidP="00ED5E7B">
      <w:pPr>
        <w:pStyle w:val="NoSpacing"/>
      </w:pPr>
    </w:p>
    <w:p w14:paraId="4FE41E0D" w14:textId="31CE046D" w:rsidR="006D74A7" w:rsidRDefault="006D74A7" w:rsidP="00ED5E7B">
      <w:pPr>
        <w:pStyle w:val="NoSpacing"/>
      </w:pPr>
      <w:r>
        <w:t xml:space="preserve">UNICEF and UNFPA (2016) Annual Report of the Afya Bora Project </w:t>
      </w:r>
      <w:r>
        <w:t>1 May 2017 – 30 April 2018</w:t>
      </w:r>
      <w:r>
        <w:t>. Report prepared for the Government of Canada</w:t>
      </w:r>
      <w:r>
        <w:t xml:space="preserve">. </w:t>
      </w:r>
    </w:p>
    <w:p w14:paraId="478C8E02" w14:textId="5208D388" w:rsidR="006D74A7" w:rsidRDefault="006D74A7" w:rsidP="00ED5E7B">
      <w:pPr>
        <w:pStyle w:val="NoSpacing"/>
      </w:pPr>
    </w:p>
    <w:p w14:paraId="11F50D72" w14:textId="6FECEF7C" w:rsidR="006D74A7" w:rsidRDefault="006D74A7" w:rsidP="006D74A7">
      <w:pPr>
        <w:pStyle w:val="NoSpacing"/>
      </w:pPr>
      <w:r>
        <w:t xml:space="preserve">UNICEF and UNFPA (2016) Annual Report of the Afya Bora Project 1 May </w:t>
      </w:r>
      <w:r>
        <w:t>2018</w:t>
      </w:r>
      <w:r>
        <w:t xml:space="preserve"> – 30 April</w:t>
      </w:r>
      <w:r>
        <w:t xml:space="preserve"> 2019</w:t>
      </w:r>
      <w:r>
        <w:t xml:space="preserve">. Report prepared for the Government of Canada. </w:t>
      </w:r>
    </w:p>
    <w:p w14:paraId="6FAC6879" w14:textId="3B5096BE" w:rsidR="006D74A7" w:rsidRDefault="006D74A7" w:rsidP="006D74A7">
      <w:pPr>
        <w:pStyle w:val="NoSpacing"/>
      </w:pPr>
    </w:p>
    <w:p w14:paraId="1DB3CB78" w14:textId="0D9A9DD8" w:rsidR="006D74A7" w:rsidRDefault="006D74A7" w:rsidP="006D74A7">
      <w:pPr>
        <w:pStyle w:val="NoSpacing"/>
      </w:pPr>
      <w:r w:rsidRPr="006D74A7">
        <w:t>The Revolutionary Government of Zanzibar</w:t>
      </w:r>
      <w:r>
        <w:t xml:space="preserve"> (2019) </w:t>
      </w:r>
      <w:r>
        <w:t>Zanzibar Multisectoral Nutrition Action Plan (ZMNAP)</w:t>
      </w:r>
      <w:r>
        <w:t xml:space="preserve"> </w:t>
      </w:r>
      <w:r>
        <w:t>2019/20 – 2023/24</w:t>
      </w:r>
      <w:r>
        <w:t xml:space="preserve">. </w:t>
      </w:r>
    </w:p>
    <w:p w14:paraId="7FA62654" w14:textId="789AA387" w:rsidR="006D74A7" w:rsidRDefault="006D74A7" w:rsidP="006D74A7">
      <w:pPr>
        <w:pStyle w:val="NoSpacing"/>
      </w:pPr>
    </w:p>
    <w:p w14:paraId="5F805ADE" w14:textId="4915396D" w:rsidR="006D74A7" w:rsidRDefault="006D74A7" w:rsidP="006D74A7">
      <w:pPr>
        <w:pStyle w:val="NoSpacing"/>
      </w:pPr>
      <w:r w:rsidRPr="006D74A7">
        <w:t>The Revolutionary Government of Zanzibar</w:t>
      </w:r>
      <w:r>
        <w:t xml:space="preserve"> (2019)</w:t>
      </w:r>
      <w:r>
        <w:t xml:space="preserve"> </w:t>
      </w:r>
      <w:r>
        <w:t>Zanzibar Reproductive, Maternal, Newborn, Child and Ad</w:t>
      </w:r>
      <w:r>
        <w:t xml:space="preserve">olescent Health Strategic Plan </w:t>
      </w:r>
      <w:r>
        <w:t>(2019 – 2023)</w:t>
      </w:r>
    </w:p>
    <w:p w14:paraId="15ADD15C" w14:textId="77777777" w:rsidR="006D74A7" w:rsidRDefault="006D74A7" w:rsidP="006D74A7">
      <w:pPr>
        <w:pStyle w:val="NoSpacing"/>
      </w:pPr>
    </w:p>
    <w:p w14:paraId="37A7E3F8" w14:textId="5FA51B00" w:rsidR="006D74A7" w:rsidRDefault="000E12B4" w:rsidP="00ED5E7B">
      <w:pPr>
        <w:pStyle w:val="NoSpacing"/>
      </w:pPr>
      <w:r w:rsidRPr="006D74A7">
        <w:t>The Revolutionary Government of Zanzibar</w:t>
      </w:r>
      <w:r w:rsidRPr="000E12B4">
        <w:t xml:space="preserve"> </w:t>
      </w:r>
      <w:r>
        <w:t xml:space="preserve">(2017) </w:t>
      </w:r>
      <w:r w:rsidRPr="000E12B4">
        <w:t>Mid-Term Review Report Zanzibar Health Sector Strategic Plan-III 2013/14-2018/19</w:t>
      </w:r>
      <w:r>
        <w:t xml:space="preserve">. </w:t>
      </w:r>
    </w:p>
    <w:p w14:paraId="5C09BFEA" w14:textId="7292D097" w:rsidR="000E12B4" w:rsidRDefault="000E12B4" w:rsidP="00ED5E7B">
      <w:pPr>
        <w:pStyle w:val="NoSpacing"/>
      </w:pPr>
    </w:p>
    <w:p w14:paraId="055935EF" w14:textId="5D128ED1" w:rsidR="000E12B4" w:rsidRDefault="00BE43F8" w:rsidP="000E12B4">
      <w:pPr>
        <w:pStyle w:val="NoSpacing"/>
      </w:pPr>
      <w:r w:rsidRPr="006D74A7">
        <w:t>The Revolutionary Government of Zanzibar</w:t>
      </w:r>
      <w:r w:rsidRPr="000E12B4">
        <w:t xml:space="preserve"> </w:t>
      </w:r>
      <w:r>
        <w:t>(2013</w:t>
      </w:r>
      <w:r>
        <w:t xml:space="preserve">) </w:t>
      </w:r>
      <w:r w:rsidR="000E12B4">
        <w:t xml:space="preserve">Zanzibar Health Sector Strategic Plan </w:t>
      </w:r>
      <w:r w:rsidR="000E12B4">
        <w:t>III</w:t>
      </w:r>
      <w:r w:rsidR="000E12B4">
        <w:t xml:space="preserve"> </w:t>
      </w:r>
      <w:r w:rsidR="000E12B4">
        <w:t>2013/14-2018/19</w:t>
      </w:r>
      <w:r w:rsidR="00290136">
        <w:t xml:space="preserve">. </w:t>
      </w:r>
    </w:p>
    <w:p w14:paraId="2BFDDEB0" w14:textId="382F4ACD" w:rsidR="00290136" w:rsidRDefault="00290136" w:rsidP="000E12B4">
      <w:pPr>
        <w:pStyle w:val="NoSpacing"/>
      </w:pPr>
    </w:p>
    <w:p w14:paraId="09557EA8" w14:textId="583F1820" w:rsidR="00290136" w:rsidRDefault="00290136" w:rsidP="00290136">
      <w:pPr>
        <w:pStyle w:val="NoSpacing"/>
      </w:pPr>
      <w:r w:rsidRPr="006D74A7">
        <w:t>The Revolutionary Government of Zanzibar</w:t>
      </w:r>
      <w:r w:rsidRPr="000E12B4">
        <w:t xml:space="preserve"> </w:t>
      </w:r>
      <w:r>
        <w:t xml:space="preserve">(2017) </w:t>
      </w:r>
      <w:r>
        <w:t>Zanzibar Reproductive, Maternal, Newborn, Child and Ad</w:t>
      </w:r>
      <w:r>
        <w:t xml:space="preserve">olescent Health Strategic Plan </w:t>
      </w:r>
      <w:r>
        <w:t>(2018 – 2022)</w:t>
      </w:r>
      <w:r>
        <w:t xml:space="preserve">. </w:t>
      </w:r>
    </w:p>
    <w:p w14:paraId="078D6D34" w14:textId="41C75911" w:rsidR="00290136" w:rsidRDefault="00290136" w:rsidP="00290136">
      <w:pPr>
        <w:pStyle w:val="NoSpacing"/>
      </w:pPr>
    </w:p>
    <w:p w14:paraId="17B0C00A" w14:textId="39AD8EE8" w:rsidR="00290136" w:rsidRDefault="00290136" w:rsidP="00290136">
      <w:pPr>
        <w:pStyle w:val="NoSpacing"/>
      </w:pPr>
      <w:r w:rsidRPr="006D74A7">
        <w:t>The Revolutionary Government of Zanzibar</w:t>
      </w:r>
      <w:r w:rsidRPr="000E12B4">
        <w:t xml:space="preserve"> </w:t>
      </w:r>
      <w:r>
        <w:t>(2016</w:t>
      </w:r>
      <w:r>
        <w:t>)</w:t>
      </w:r>
      <w:r>
        <w:t xml:space="preserve"> Zanzibar Strategy f</w:t>
      </w:r>
      <w:r w:rsidR="008628C6">
        <w:t>or Growth a</w:t>
      </w:r>
      <w:r w:rsidRPr="00290136">
        <w:t xml:space="preserve">nd Reduction Of Poverty </w:t>
      </w:r>
      <w:r>
        <w:t>(</w:t>
      </w:r>
      <w:r w:rsidRPr="00290136">
        <w:t>ZSGRPIII</w:t>
      </w:r>
      <w:r>
        <w:t>)</w:t>
      </w:r>
      <w:r w:rsidRPr="00290136">
        <w:t xml:space="preserve"> (Mkuza III)</w:t>
      </w:r>
      <w:r w:rsidR="008628C6">
        <w:t xml:space="preserve"> </w:t>
      </w:r>
      <w:r w:rsidR="008628C6" w:rsidRPr="008628C6">
        <w:t>2016-2020</w:t>
      </w:r>
      <w:r w:rsidR="008628C6">
        <w:t xml:space="preserve">. </w:t>
      </w:r>
    </w:p>
    <w:p w14:paraId="5250389D" w14:textId="75CFC4CA" w:rsidR="008628C6" w:rsidRDefault="008628C6" w:rsidP="00290136">
      <w:pPr>
        <w:pStyle w:val="NoSpacing"/>
      </w:pPr>
    </w:p>
    <w:p w14:paraId="3EBD6368" w14:textId="6792CB52" w:rsidR="008628C6" w:rsidRDefault="008628C6" w:rsidP="008628C6">
      <w:pPr>
        <w:pStyle w:val="NoSpacing"/>
      </w:pPr>
      <w:r>
        <w:t xml:space="preserve">UNICEF and UNFPA (2014) </w:t>
      </w:r>
      <w:r w:rsidRPr="008628C6">
        <w:t>A</w:t>
      </w:r>
      <w:r>
        <w:t>ccelerating Maternal, New-Born and Child Health i</w:t>
      </w:r>
      <w:r w:rsidRPr="008628C6">
        <w:t>n Zanzibar</w:t>
      </w:r>
      <w:r>
        <w:t xml:space="preserve">. </w:t>
      </w:r>
      <w:r>
        <w:t>Project Proposal to</w:t>
      </w:r>
      <w:r>
        <w:t xml:space="preserve"> </w:t>
      </w:r>
      <w:r>
        <w:t>Canada - Department of Foreign Affairs, Trade and Development</w:t>
      </w:r>
      <w:r>
        <w:t xml:space="preserve">. </w:t>
      </w:r>
    </w:p>
    <w:sectPr w:rsidR="008628C6">
      <w:pgSz w:w="11906" w:h="16838"/>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473AA6" w16cid:durableId="2179517F"/>
  <w16cid:commentId w16cid:paraId="5C351114" w16cid:durableId="21783D6C"/>
  <w16cid:commentId w16cid:paraId="76697C20" w16cid:durableId="2177FC10"/>
  <w16cid:commentId w16cid:paraId="2B5FF11E" w16cid:durableId="217BCB77"/>
  <w16cid:commentId w16cid:paraId="4B1244BA" w16cid:durableId="21757A76"/>
  <w16cid:commentId w16cid:paraId="0D6510B9" w16cid:durableId="217BCC7E"/>
  <w16cid:commentId w16cid:paraId="68FE5D6E" w16cid:durableId="217BFC65"/>
  <w16cid:commentId w16cid:paraId="1D20474B" w16cid:durableId="21757A77"/>
  <w16cid:commentId w16cid:paraId="0AEF4EC3" w16cid:durableId="21757A78"/>
  <w16cid:commentId w16cid:paraId="6EDC48A1" w16cid:durableId="2177FC14"/>
  <w16cid:commentId w16cid:paraId="63E9AE41" w16cid:durableId="21783DCF"/>
  <w16cid:commentId w16cid:paraId="21279B20" w16cid:durableId="21757A79"/>
  <w16cid:commentId w16cid:paraId="109523D2" w16cid:durableId="21757A7A"/>
  <w16cid:commentId w16cid:paraId="3CF5C9F0" w16cid:durableId="217BFF68"/>
  <w16cid:commentId w16cid:paraId="67B39749" w16cid:durableId="217BFF94"/>
  <w16cid:commentId w16cid:paraId="36AB69E5" w16cid:durableId="217BFFC9"/>
  <w16cid:commentId w16cid:paraId="5CEBE0FC" w16cid:durableId="2177FC17"/>
  <w16cid:commentId w16cid:paraId="65E0B371" w16cid:durableId="217C01E3"/>
  <w16cid:commentId w16cid:paraId="14ACC67B" w16cid:durableId="2177FC18"/>
  <w16cid:commentId w16cid:paraId="57533727" w16cid:durableId="21783E31"/>
  <w16cid:commentId w16cid:paraId="08D95628" w16cid:durableId="217C0247"/>
  <w16cid:commentId w16cid:paraId="6BAE340D" w16cid:durableId="21783E81"/>
  <w16cid:commentId w16cid:paraId="7BF13AD5" w16cid:durableId="21783E58"/>
  <w16cid:commentId w16cid:paraId="03416BE2" w16cid:durableId="21783EBF"/>
  <w16cid:commentId w16cid:paraId="70483E9C" w16cid:durableId="21783FA0"/>
  <w16cid:commentId w16cid:paraId="738EA4A4" w16cid:durableId="217C07A7"/>
  <w16cid:commentId w16cid:paraId="6048E652" w16cid:durableId="217C07DD"/>
  <w16cid:commentId w16cid:paraId="5A539F6B" w16cid:durableId="2178403E"/>
  <w16cid:commentId w16cid:paraId="7B063CFE" w16cid:durableId="21784068"/>
  <w16cid:commentId w16cid:paraId="0D37CA20" w16cid:durableId="217840B3"/>
  <w16cid:commentId w16cid:paraId="29088611" w16cid:durableId="217840C5"/>
  <w16cid:commentId w16cid:paraId="60E18FB8" w16cid:durableId="217840E5"/>
  <w16cid:commentId w16cid:paraId="0080F1B8" w16cid:durableId="21784103"/>
  <w16cid:commentId w16cid:paraId="1F147DED" w16cid:durableId="217C08AA"/>
  <w16cid:commentId w16cid:paraId="48A10679" w16cid:durableId="217C0938"/>
  <w16cid:commentId w16cid:paraId="686EB5EB" w16cid:durableId="21792235"/>
  <w16cid:commentId w16cid:paraId="2A273B5D" w16cid:durableId="21784192"/>
  <w16cid:commentId w16cid:paraId="00B37394" w16cid:durableId="21784194"/>
  <w16cid:commentId w16cid:paraId="1C373F8B" w16cid:durableId="217C0B4E"/>
  <w16cid:commentId w16cid:paraId="2ED8F9DE" w16cid:durableId="2177FC19"/>
  <w16cid:commentId w16cid:paraId="64DD6CD6" w16cid:durableId="217C0C20"/>
  <w16cid:commentId w16cid:paraId="67ECEF42" w16cid:durableId="217C12B3"/>
  <w16cid:commentId w16cid:paraId="6496CBBC" w16cid:durableId="217C12D0"/>
  <w16cid:commentId w16cid:paraId="70B9C134" w16cid:durableId="217C130B"/>
  <w16cid:commentId w16cid:paraId="2C55B850" w16cid:durableId="217C13A0"/>
  <w16cid:commentId w16cid:paraId="7228CA67" w16cid:durableId="217C1760"/>
  <w16cid:commentId w16cid:paraId="23123EAF" w16cid:durableId="2177FF58"/>
  <w16cid:commentId w16cid:paraId="5AB44BB4" w16cid:durableId="2177FE14"/>
  <w16cid:commentId w16cid:paraId="77154C33" w16cid:durableId="2177FC1A"/>
  <w16cid:commentId w16cid:paraId="37DA1ED3" w16cid:durableId="217C18AF"/>
  <w16cid:commentId w16cid:paraId="3ECDEFEB" w16cid:durableId="217C1909"/>
  <w16cid:commentId w16cid:paraId="4A82FA6D" w16cid:durableId="21792436"/>
  <w16cid:commentId w16cid:paraId="1C75BB72" w16cid:durableId="21792451"/>
  <w16cid:commentId w16cid:paraId="6458C969" w16cid:durableId="217923BE"/>
  <w16cid:commentId w16cid:paraId="4921366B" w16cid:durableId="217C1D61"/>
  <w16cid:commentId w16cid:paraId="1FDEFA3F" w16cid:durableId="217927F6"/>
  <w16cid:commentId w16cid:paraId="4939FE44" w16cid:durableId="21757B0A"/>
  <w16cid:commentId w16cid:paraId="52F5EBD4" w16cid:durableId="2179281C"/>
  <w16cid:commentId w16cid:paraId="0823CFD7" w16cid:durableId="217C1C61"/>
  <w16cid:commentId w16cid:paraId="38C0D3EB" w16cid:durableId="217C1CAD"/>
  <w16cid:commentId w16cid:paraId="1B9819E2" w16cid:durableId="217C1CDB"/>
  <w16cid:commentId w16cid:paraId="03D1DC25" w16cid:durableId="21757B6F"/>
  <w16cid:commentId w16cid:paraId="656D417E" w16cid:durableId="217C4056"/>
  <w16cid:commentId w16cid:paraId="590A7F61" w16cid:durableId="217C40F5"/>
  <w16cid:commentId w16cid:paraId="5FE96922" w16cid:durableId="217C412C"/>
  <w16cid:commentId w16cid:paraId="064B5A79" w16cid:durableId="217C431E"/>
  <w16cid:commentId w16cid:paraId="36C7A137" w16cid:durableId="217C4351"/>
  <w16cid:commentId w16cid:paraId="5E5326DE" w16cid:durableId="217C4393"/>
  <w16cid:commentId w16cid:paraId="54F84DC3" w16cid:durableId="2177FC1B"/>
  <w16cid:commentId w16cid:paraId="5E61AA6B" w16cid:durableId="217C41CF"/>
  <w16cid:commentId w16cid:paraId="4AB11CD5" w16cid:durableId="217C425D"/>
  <w16cid:commentId w16cid:paraId="4785ADC3" w16cid:durableId="217C4216"/>
  <w16cid:commentId w16cid:paraId="5B16F9DD" w16cid:durableId="217C42AD"/>
  <w16cid:commentId w16cid:paraId="3628AE6F" w16cid:durableId="217C4443"/>
  <w16cid:commentId w16cid:paraId="38156181" w16cid:durableId="217C4510"/>
  <w16cid:commentId w16cid:paraId="5AC4F134" w16cid:durableId="217C45EF"/>
  <w16cid:commentId w16cid:paraId="292DD40C" w16cid:durableId="217C453C"/>
  <w16cid:commentId w16cid:paraId="647B8E42" w16cid:durableId="217C45A2"/>
  <w16cid:commentId w16cid:paraId="7C1FDDEE" w16cid:durableId="217C47AA"/>
  <w16cid:commentId w16cid:paraId="1B45865C" w16cid:durableId="217C4810"/>
  <w16cid:commentId w16cid:paraId="25BFD02D" w16cid:durableId="217C4817"/>
  <w16cid:commentId w16cid:paraId="2BADD715" w16cid:durableId="217C483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5E6C0" w14:textId="77777777" w:rsidR="000D3C3F" w:rsidRDefault="000D3C3F" w:rsidP="00391161">
      <w:pPr>
        <w:spacing w:after="0" w:line="240" w:lineRule="auto"/>
      </w:pPr>
      <w:r>
        <w:separator/>
      </w:r>
    </w:p>
  </w:endnote>
  <w:endnote w:type="continuationSeparator" w:id="0">
    <w:p w14:paraId="019522AC" w14:textId="77777777" w:rsidR="000D3C3F" w:rsidRDefault="000D3C3F" w:rsidP="00391161">
      <w:pPr>
        <w:spacing w:after="0" w:line="240" w:lineRule="auto"/>
      </w:pPr>
      <w:r>
        <w:continuationSeparator/>
      </w:r>
    </w:p>
  </w:endnote>
  <w:endnote w:type="continuationNotice" w:id="1">
    <w:p w14:paraId="66A09B87" w14:textId="77777777" w:rsidR="000D3C3F" w:rsidRDefault="000D3C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BDC76" w14:textId="77777777" w:rsidR="004F1994" w:rsidRDefault="004F19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21559"/>
      <w:docPartObj>
        <w:docPartGallery w:val="Page Numbers (Bottom of Page)"/>
        <w:docPartUnique/>
      </w:docPartObj>
    </w:sdtPr>
    <w:sdtEndPr>
      <w:rPr>
        <w:noProof/>
      </w:rPr>
    </w:sdtEndPr>
    <w:sdtContent>
      <w:p w14:paraId="07B5CBE2" w14:textId="5B96551D" w:rsidR="004F1994" w:rsidRDefault="004F1994">
        <w:pPr>
          <w:pStyle w:val="Footer"/>
          <w:jc w:val="right"/>
        </w:pPr>
        <w:r>
          <w:fldChar w:fldCharType="begin"/>
        </w:r>
        <w:r>
          <w:instrText xml:space="preserve"> PAGE   \* MERGEFORMAT </w:instrText>
        </w:r>
        <w:r>
          <w:fldChar w:fldCharType="separate"/>
        </w:r>
        <w:r w:rsidR="00CD3A51">
          <w:rPr>
            <w:noProof/>
          </w:rPr>
          <w:t>2</w:t>
        </w:r>
        <w:r>
          <w:rPr>
            <w:noProof/>
          </w:rPr>
          <w:fldChar w:fldCharType="end"/>
        </w:r>
      </w:p>
    </w:sdtContent>
  </w:sdt>
  <w:p w14:paraId="645B511A" w14:textId="77777777" w:rsidR="004F1994" w:rsidRDefault="004F1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2E6E7" w14:textId="77777777" w:rsidR="000D3C3F" w:rsidRDefault="000D3C3F" w:rsidP="00391161">
      <w:pPr>
        <w:spacing w:after="0" w:line="240" w:lineRule="auto"/>
      </w:pPr>
      <w:r>
        <w:separator/>
      </w:r>
    </w:p>
  </w:footnote>
  <w:footnote w:type="continuationSeparator" w:id="0">
    <w:p w14:paraId="03D2AB03" w14:textId="77777777" w:rsidR="000D3C3F" w:rsidRDefault="000D3C3F" w:rsidP="00391161">
      <w:pPr>
        <w:spacing w:after="0" w:line="240" w:lineRule="auto"/>
      </w:pPr>
      <w:r>
        <w:continuationSeparator/>
      </w:r>
    </w:p>
  </w:footnote>
  <w:footnote w:type="continuationNotice" w:id="1">
    <w:p w14:paraId="017F2E7B" w14:textId="77777777" w:rsidR="000D3C3F" w:rsidRDefault="000D3C3F">
      <w:pPr>
        <w:spacing w:after="0" w:line="240" w:lineRule="auto"/>
      </w:pPr>
    </w:p>
  </w:footnote>
  <w:footnote w:id="2">
    <w:p w14:paraId="13FB9FEA" w14:textId="77777777" w:rsidR="004F1994" w:rsidRDefault="004F1994" w:rsidP="00391161">
      <w:pPr>
        <w:pStyle w:val="FootnoteText"/>
      </w:pPr>
      <w:r>
        <w:rPr>
          <w:rStyle w:val="FootnoteReference"/>
        </w:rPr>
        <w:footnoteRef/>
      </w:r>
      <w:r>
        <w:t xml:space="preserve"> </w:t>
      </w:r>
      <w:r w:rsidRPr="008144DB">
        <w:t>https://www.unicef.org/cbsc/files/Five_Results_Areas_for_MNCH.pdf</w:t>
      </w:r>
    </w:p>
  </w:footnote>
  <w:footnote w:id="3">
    <w:p w14:paraId="3732871C" w14:textId="77777777" w:rsidR="004F1994" w:rsidRDefault="004F1994" w:rsidP="004C5600">
      <w:pPr>
        <w:pStyle w:val="FootnoteText"/>
      </w:pPr>
      <w:r>
        <w:rPr>
          <w:rStyle w:val="FootnoteReference"/>
        </w:rPr>
        <w:footnoteRef/>
      </w:r>
      <w:r>
        <w:t xml:space="preserve"> Full contribution analysis will not be undertaken however, using our experience will tailor make the assessment to needs of the evaluation. </w:t>
      </w:r>
    </w:p>
  </w:footnote>
  <w:footnote w:id="4">
    <w:p w14:paraId="214B3CB8" w14:textId="77777777" w:rsidR="004F1994" w:rsidRDefault="004F1994" w:rsidP="00CD5B09">
      <w:pPr>
        <w:pStyle w:val="FootnoteText"/>
      </w:pPr>
      <w:r>
        <w:rPr>
          <w:rStyle w:val="FootnoteReference"/>
        </w:rPr>
        <w:footnoteRef/>
      </w:r>
      <w:r>
        <w:t xml:space="preserve"> Three dimensions are essential when undertaking an evaluability assessment. The 1- adequacy of the program design, including its clarity, coherence, feasibility and relevance, which is the </w:t>
      </w:r>
      <w:r>
        <w:rPr>
          <w:i/>
        </w:rPr>
        <w:t>evaluability in principle</w:t>
      </w:r>
      <w:r>
        <w:t xml:space="preserve">. The 2- availability of information, data capacity management system, which is the </w:t>
      </w:r>
      <w:r>
        <w:rPr>
          <w:i/>
        </w:rPr>
        <w:t>evaluability in practice</w:t>
      </w:r>
      <w:r>
        <w:t xml:space="preserve">. And the 3- </w:t>
      </w:r>
      <w:r>
        <w:rPr>
          <w:i/>
        </w:rPr>
        <w:t>conduciveness of the context for the evaluation</w:t>
      </w:r>
      <w:r>
        <w:t>, especially stakeholder’s and key users’ views and resources available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54F3E" w14:textId="77777777" w:rsidR="004F1994" w:rsidRDefault="004F19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3719"/>
    <w:multiLevelType w:val="hybridMultilevel"/>
    <w:tmpl w:val="E202EE3A"/>
    <w:lvl w:ilvl="0" w:tplc="DB5C0B82">
      <w:start w:val="1"/>
      <w:numFmt w:val="decimal"/>
      <w:lvlText w:val="%1."/>
      <w:lvlJc w:val="left"/>
      <w:pPr>
        <w:tabs>
          <w:tab w:val="num" w:pos="360"/>
        </w:tabs>
        <w:ind w:left="360" w:hanging="360"/>
      </w:pPr>
    </w:lvl>
    <w:lvl w:ilvl="1" w:tplc="FEF80F5E" w:tentative="1">
      <w:start w:val="1"/>
      <w:numFmt w:val="decimal"/>
      <w:lvlText w:val="%2."/>
      <w:lvlJc w:val="left"/>
      <w:pPr>
        <w:tabs>
          <w:tab w:val="num" w:pos="1080"/>
        </w:tabs>
        <w:ind w:left="1080" w:hanging="360"/>
      </w:pPr>
    </w:lvl>
    <w:lvl w:ilvl="2" w:tplc="029C93D4" w:tentative="1">
      <w:start w:val="1"/>
      <w:numFmt w:val="decimal"/>
      <w:lvlText w:val="%3."/>
      <w:lvlJc w:val="left"/>
      <w:pPr>
        <w:tabs>
          <w:tab w:val="num" w:pos="1800"/>
        </w:tabs>
        <w:ind w:left="1800" w:hanging="360"/>
      </w:pPr>
    </w:lvl>
    <w:lvl w:ilvl="3" w:tplc="DAC42B7E" w:tentative="1">
      <w:start w:val="1"/>
      <w:numFmt w:val="decimal"/>
      <w:lvlText w:val="%4."/>
      <w:lvlJc w:val="left"/>
      <w:pPr>
        <w:tabs>
          <w:tab w:val="num" w:pos="2520"/>
        </w:tabs>
        <w:ind w:left="2520" w:hanging="360"/>
      </w:pPr>
    </w:lvl>
    <w:lvl w:ilvl="4" w:tplc="E586FA56" w:tentative="1">
      <w:start w:val="1"/>
      <w:numFmt w:val="decimal"/>
      <w:lvlText w:val="%5."/>
      <w:lvlJc w:val="left"/>
      <w:pPr>
        <w:tabs>
          <w:tab w:val="num" w:pos="3240"/>
        </w:tabs>
        <w:ind w:left="3240" w:hanging="360"/>
      </w:pPr>
    </w:lvl>
    <w:lvl w:ilvl="5" w:tplc="65EC84AE" w:tentative="1">
      <w:start w:val="1"/>
      <w:numFmt w:val="decimal"/>
      <w:lvlText w:val="%6."/>
      <w:lvlJc w:val="left"/>
      <w:pPr>
        <w:tabs>
          <w:tab w:val="num" w:pos="3960"/>
        </w:tabs>
        <w:ind w:left="3960" w:hanging="360"/>
      </w:pPr>
    </w:lvl>
    <w:lvl w:ilvl="6" w:tplc="7B7A9756" w:tentative="1">
      <w:start w:val="1"/>
      <w:numFmt w:val="decimal"/>
      <w:lvlText w:val="%7."/>
      <w:lvlJc w:val="left"/>
      <w:pPr>
        <w:tabs>
          <w:tab w:val="num" w:pos="4680"/>
        </w:tabs>
        <w:ind w:left="4680" w:hanging="360"/>
      </w:pPr>
    </w:lvl>
    <w:lvl w:ilvl="7" w:tplc="4988730A" w:tentative="1">
      <w:start w:val="1"/>
      <w:numFmt w:val="decimal"/>
      <w:lvlText w:val="%8."/>
      <w:lvlJc w:val="left"/>
      <w:pPr>
        <w:tabs>
          <w:tab w:val="num" w:pos="5400"/>
        </w:tabs>
        <w:ind w:left="5400" w:hanging="360"/>
      </w:pPr>
    </w:lvl>
    <w:lvl w:ilvl="8" w:tplc="B934B2EA" w:tentative="1">
      <w:start w:val="1"/>
      <w:numFmt w:val="decimal"/>
      <w:lvlText w:val="%9."/>
      <w:lvlJc w:val="left"/>
      <w:pPr>
        <w:tabs>
          <w:tab w:val="num" w:pos="6120"/>
        </w:tabs>
        <w:ind w:left="6120" w:hanging="360"/>
      </w:pPr>
    </w:lvl>
  </w:abstractNum>
  <w:abstractNum w:abstractNumId="1" w15:restartNumberingAfterBreak="0">
    <w:nsid w:val="053B495D"/>
    <w:multiLevelType w:val="hybridMultilevel"/>
    <w:tmpl w:val="D87C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C3127"/>
    <w:multiLevelType w:val="hybridMultilevel"/>
    <w:tmpl w:val="B8BA5BF4"/>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 w15:restartNumberingAfterBreak="0">
    <w:nsid w:val="095C4857"/>
    <w:multiLevelType w:val="hybridMultilevel"/>
    <w:tmpl w:val="E9446BA4"/>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 w15:restartNumberingAfterBreak="0">
    <w:nsid w:val="0FC6405A"/>
    <w:multiLevelType w:val="hybridMultilevel"/>
    <w:tmpl w:val="1F7AE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D30FA6"/>
    <w:multiLevelType w:val="hybridMultilevel"/>
    <w:tmpl w:val="2332A994"/>
    <w:lvl w:ilvl="0" w:tplc="47EEE27A">
      <w:start w:val="1"/>
      <w:numFmt w:val="decimal"/>
      <w:lvlText w:val="%1."/>
      <w:lvlJc w:val="left"/>
      <w:pPr>
        <w:tabs>
          <w:tab w:val="num" w:pos="360"/>
        </w:tabs>
        <w:ind w:left="360" w:hanging="360"/>
      </w:pPr>
    </w:lvl>
    <w:lvl w:ilvl="1" w:tplc="DE96B782">
      <w:start w:val="1"/>
      <w:numFmt w:val="lowerLetter"/>
      <w:lvlText w:val="%2)"/>
      <w:lvlJc w:val="left"/>
      <w:pPr>
        <w:tabs>
          <w:tab w:val="num" w:pos="1080"/>
        </w:tabs>
        <w:ind w:left="1080" w:hanging="360"/>
      </w:pPr>
    </w:lvl>
    <w:lvl w:ilvl="2" w:tplc="84120FD8" w:tentative="1">
      <w:start w:val="1"/>
      <w:numFmt w:val="decimal"/>
      <w:lvlText w:val="%3."/>
      <w:lvlJc w:val="left"/>
      <w:pPr>
        <w:tabs>
          <w:tab w:val="num" w:pos="1800"/>
        </w:tabs>
        <w:ind w:left="1800" w:hanging="360"/>
      </w:pPr>
    </w:lvl>
    <w:lvl w:ilvl="3" w:tplc="1F2A13AA" w:tentative="1">
      <w:start w:val="1"/>
      <w:numFmt w:val="decimal"/>
      <w:lvlText w:val="%4."/>
      <w:lvlJc w:val="left"/>
      <w:pPr>
        <w:tabs>
          <w:tab w:val="num" w:pos="2520"/>
        </w:tabs>
        <w:ind w:left="2520" w:hanging="360"/>
      </w:pPr>
    </w:lvl>
    <w:lvl w:ilvl="4" w:tplc="C2D0224A" w:tentative="1">
      <w:start w:val="1"/>
      <w:numFmt w:val="decimal"/>
      <w:lvlText w:val="%5."/>
      <w:lvlJc w:val="left"/>
      <w:pPr>
        <w:tabs>
          <w:tab w:val="num" w:pos="3240"/>
        </w:tabs>
        <w:ind w:left="3240" w:hanging="360"/>
      </w:pPr>
    </w:lvl>
    <w:lvl w:ilvl="5" w:tplc="D30C0946" w:tentative="1">
      <w:start w:val="1"/>
      <w:numFmt w:val="decimal"/>
      <w:lvlText w:val="%6."/>
      <w:lvlJc w:val="left"/>
      <w:pPr>
        <w:tabs>
          <w:tab w:val="num" w:pos="3960"/>
        </w:tabs>
        <w:ind w:left="3960" w:hanging="360"/>
      </w:pPr>
    </w:lvl>
    <w:lvl w:ilvl="6" w:tplc="2618B826" w:tentative="1">
      <w:start w:val="1"/>
      <w:numFmt w:val="decimal"/>
      <w:lvlText w:val="%7."/>
      <w:lvlJc w:val="left"/>
      <w:pPr>
        <w:tabs>
          <w:tab w:val="num" w:pos="4680"/>
        </w:tabs>
        <w:ind w:left="4680" w:hanging="360"/>
      </w:pPr>
    </w:lvl>
    <w:lvl w:ilvl="7" w:tplc="32788BF4" w:tentative="1">
      <w:start w:val="1"/>
      <w:numFmt w:val="decimal"/>
      <w:lvlText w:val="%8."/>
      <w:lvlJc w:val="left"/>
      <w:pPr>
        <w:tabs>
          <w:tab w:val="num" w:pos="5400"/>
        </w:tabs>
        <w:ind w:left="5400" w:hanging="360"/>
      </w:pPr>
    </w:lvl>
    <w:lvl w:ilvl="8" w:tplc="81BA25B8" w:tentative="1">
      <w:start w:val="1"/>
      <w:numFmt w:val="decimal"/>
      <w:lvlText w:val="%9."/>
      <w:lvlJc w:val="left"/>
      <w:pPr>
        <w:tabs>
          <w:tab w:val="num" w:pos="6120"/>
        </w:tabs>
        <w:ind w:left="6120" w:hanging="360"/>
      </w:pPr>
    </w:lvl>
  </w:abstractNum>
  <w:abstractNum w:abstractNumId="6" w15:restartNumberingAfterBreak="0">
    <w:nsid w:val="112F7908"/>
    <w:multiLevelType w:val="hybridMultilevel"/>
    <w:tmpl w:val="B17A1094"/>
    <w:lvl w:ilvl="0" w:tplc="08EEDF14">
      <w:start w:val="1"/>
      <w:numFmt w:val="decimal"/>
      <w:lvlText w:val="%1."/>
      <w:lvlJc w:val="left"/>
      <w:pPr>
        <w:tabs>
          <w:tab w:val="num" w:pos="360"/>
        </w:tabs>
        <w:ind w:left="360" w:hanging="360"/>
      </w:pPr>
    </w:lvl>
    <w:lvl w:ilvl="1" w:tplc="94C256AE" w:tentative="1">
      <w:start w:val="1"/>
      <w:numFmt w:val="decimal"/>
      <w:lvlText w:val="%2."/>
      <w:lvlJc w:val="left"/>
      <w:pPr>
        <w:tabs>
          <w:tab w:val="num" w:pos="1080"/>
        </w:tabs>
        <w:ind w:left="1080" w:hanging="360"/>
      </w:pPr>
    </w:lvl>
    <w:lvl w:ilvl="2" w:tplc="BD08525C" w:tentative="1">
      <w:start w:val="1"/>
      <w:numFmt w:val="decimal"/>
      <w:lvlText w:val="%3."/>
      <w:lvlJc w:val="left"/>
      <w:pPr>
        <w:tabs>
          <w:tab w:val="num" w:pos="1800"/>
        </w:tabs>
        <w:ind w:left="1800" w:hanging="360"/>
      </w:pPr>
    </w:lvl>
    <w:lvl w:ilvl="3" w:tplc="E4180214" w:tentative="1">
      <w:start w:val="1"/>
      <w:numFmt w:val="decimal"/>
      <w:lvlText w:val="%4."/>
      <w:lvlJc w:val="left"/>
      <w:pPr>
        <w:tabs>
          <w:tab w:val="num" w:pos="2520"/>
        </w:tabs>
        <w:ind w:left="2520" w:hanging="360"/>
      </w:pPr>
    </w:lvl>
    <w:lvl w:ilvl="4" w:tplc="01649AB0" w:tentative="1">
      <w:start w:val="1"/>
      <w:numFmt w:val="decimal"/>
      <w:lvlText w:val="%5."/>
      <w:lvlJc w:val="left"/>
      <w:pPr>
        <w:tabs>
          <w:tab w:val="num" w:pos="3240"/>
        </w:tabs>
        <w:ind w:left="3240" w:hanging="360"/>
      </w:pPr>
    </w:lvl>
    <w:lvl w:ilvl="5" w:tplc="D3DC1B70" w:tentative="1">
      <w:start w:val="1"/>
      <w:numFmt w:val="decimal"/>
      <w:lvlText w:val="%6."/>
      <w:lvlJc w:val="left"/>
      <w:pPr>
        <w:tabs>
          <w:tab w:val="num" w:pos="3960"/>
        </w:tabs>
        <w:ind w:left="3960" w:hanging="360"/>
      </w:pPr>
    </w:lvl>
    <w:lvl w:ilvl="6" w:tplc="04CC742E" w:tentative="1">
      <w:start w:val="1"/>
      <w:numFmt w:val="decimal"/>
      <w:lvlText w:val="%7."/>
      <w:lvlJc w:val="left"/>
      <w:pPr>
        <w:tabs>
          <w:tab w:val="num" w:pos="4680"/>
        </w:tabs>
        <w:ind w:left="4680" w:hanging="360"/>
      </w:pPr>
    </w:lvl>
    <w:lvl w:ilvl="7" w:tplc="8B329BE8" w:tentative="1">
      <w:start w:val="1"/>
      <w:numFmt w:val="decimal"/>
      <w:lvlText w:val="%8."/>
      <w:lvlJc w:val="left"/>
      <w:pPr>
        <w:tabs>
          <w:tab w:val="num" w:pos="5400"/>
        </w:tabs>
        <w:ind w:left="5400" w:hanging="360"/>
      </w:pPr>
    </w:lvl>
    <w:lvl w:ilvl="8" w:tplc="B6207112" w:tentative="1">
      <w:start w:val="1"/>
      <w:numFmt w:val="decimal"/>
      <w:lvlText w:val="%9."/>
      <w:lvlJc w:val="left"/>
      <w:pPr>
        <w:tabs>
          <w:tab w:val="num" w:pos="6120"/>
        </w:tabs>
        <w:ind w:left="6120" w:hanging="360"/>
      </w:pPr>
    </w:lvl>
  </w:abstractNum>
  <w:abstractNum w:abstractNumId="7" w15:restartNumberingAfterBreak="0">
    <w:nsid w:val="1518626F"/>
    <w:multiLevelType w:val="hybridMultilevel"/>
    <w:tmpl w:val="CD62E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4E7254"/>
    <w:multiLevelType w:val="hybridMultilevel"/>
    <w:tmpl w:val="3EBE667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9" w15:restartNumberingAfterBreak="0">
    <w:nsid w:val="17E8437A"/>
    <w:multiLevelType w:val="hybridMultilevel"/>
    <w:tmpl w:val="A596D7FA"/>
    <w:lvl w:ilvl="0" w:tplc="55344448">
      <w:start w:val="1"/>
      <w:numFmt w:val="decimal"/>
      <w:lvlText w:val="%1."/>
      <w:lvlJc w:val="left"/>
      <w:pPr>
        <w:tabs>
          <w:tab w:val="num" w:pos="720"/>
        </w:tabs>
        <w:ind w:left="720" w:hanging="360"/>
      </w:pPr>
    </w:lvl>
    <w:lvl w:ilvl="1" w:tplc="E46E0EC6">
      <w:start w:val="1"/>
      <w:numFmt w:val="lowerLetter"/>
      <w:lvlText w:val="%2)"/>
      <w:lvlJc w:val="left"/>
      <w:pPr>
        <w:tabs>
          <w:tab w:val="num" w:pos="1440"/>
        </w:tabs>
        <w:ind w:left="1440" w:hanging="360"/>
      </w:pPr>
    </w:lvl>
    <w:lvl w:ilvl="2" w:tplc="2BD633FE" w:tentative="1">
      <w:start w:val="1"/>
      <w:numFmt w:val="decimal"/>
      <w:lvlText w:val="%3."/>
      <w:lvlJc w:val="left"/>
      <w:pPr>
        <w:tabs>
          <w:tab w:val="num" w:pos="2160"/>
        </w:tabs>
        <w:ind w:left="2160" w:hanging="360"/>
      </w:pPr>
    </w:lvl>
    <w:lvl w:ilvl="3" w:tplc="1E1C722A" w:tentative="1">
      <w:start w:val="1"/>
      <w:numFmt w:val="decimal"/>
      <w:lvlText w:val="%4."/>
      <w:lvlJc w:val="left"/>
      <w:pPr>
        <w:tabs>
          <w:tab w:val="num" w:pos="2880"/>
        </w:tabs>
        <w:ind w:left="2880" w:hanging="360"/>
      </w:pPr>
    </w:lvl>
    <w:lvl w:ilvl="4" w:tplc="5472017C" w:tentative="1">
      <w:start w:val="1"/>
      <w:numFmt w:val="decimal"/>
      <w:lvlText w:val="%5."/>
      <w:lvlJc w:val="left"/>
      <w:pPr>
        <w:tabs>
          <w:tab w:val="num" w:pos="3600"/>
        </w:tabs>
        <w:ind w:left="3600" w:hanging="360"/>
      </w:pPr>
    </w:lvl>
    <w:lvl w:ilvl="5" w:tplc="6B54F922" w:tentative="1">
      <w:start w:val="1"/>
      <w:numFmt w:val="decimal"/>
      <w:lvlText w:val="%6."/>
      <w:lvlJc w:val="left"/>
      <w:pPr>
        <w:tabs>
          <w:tab w:val="num" w:pos="4320"/>
        </w:tabs>
        <w:ind w:left="4320" w:hanging="360"/>
      </w:pPr>
    </w:lvl>
    <w:lvl w:ilvl="6" w:tplc="393C26DA" w:tentative="1">
      <w:start w:val="1"/>
      <w:numFmt w:val="decimal"/>
      <w:lvlText w:val="%7."/>
      <w:lvlJc w:val="left"/>
      <w:pPr>
        <w:tabs>
          <w:tab w:val="num" w:pos="5040"/>
        </w:tabs>
        <w:ind w:left="5040" w:hanging="360"/>
      </w:pPr>
    </w:lvl>
    <w:lvl w:ilvl="7" w:tplc="C1A8D136" w:tentative="1">
      <w:start w:val="1"/>
      <w:numFmt w:val="decimal"/>
      <w:lvlText w:val="%8."/>
      <w:lvlJc w:val="left"/>
      <w:pPr>
        <w:tabs>
          <w:tab w:val="num" w:pos="5760"/>
        </w:tabs>
        <w:ind w:left="5760" w:hanging="360"/>
      </w:pPr>
    </w:lvl>
    <w:lvl w:ilvl="8" w:tplc="A05C54FE" w:tentative="1">
      <w:start w:val="1"/>
      <w:numFmt w:val="decimal"/>
      <w:lvlText w:val="%9."/>
      <w:lvlJc w:val="left"/>
      <w:pPr>
        <w:tabs>
          <w:tab w:val="num" w:pos="6480"/>
        </w:tabs>
        <w:ind w:left="6480" w:hanging="360"/>
      </w:pPr>
    </w:lvl>
  </w:abstractNum>
  <w:abstractNum w:abstractNumId="10" w15:restartNumberingAfterBreak="0">
    <w:nsid w:val="185A5F8E"/>
    <w:multiLevelType w:val="hybridMultilevel"/>
    <w:tmpl w:val="1EF28690"/>
    <w:lvl w:ilvl="0" w:tplc="DEE449CC">
      <w:start w:val="1"/>
      <w:numFmt w:val="decimal"/>
      <w:lvlText w:val="%1."/>
      <w:lvlJc w:val="left"/>
      <w:pPr>
        <w:tabs>
          <w:tab w:val="num" w:pos="720"/>
        </w:tabs>
        <w:ind w:left="720" w:hanging="360"/>
      </w:pPr>
    </w:lvl>
    <w:lvl w:ilvl="1" w:tplc="983CDF70" w:tentative="1">
      <w:start w:val="1"/>
      <w:numFmt w:val="decimal"/>
      <w:lvlText w:val="%2."/>
      <w:lvlJc w:val="left"/>
      <w:pPr>
        <w:tabs>
          <w:tab w:val="num" w:pos="1440"/>
        </w:tabs>
        <w:ind w:left="1440" w:hanging="360"/>
      </w:pPr>
    </w:lvl>
    <w:lvl w:ilvl="2" w:tplc="8A649B04" w:tentative="1">
      <w:start w:val="1"/>
      <w:numFmt w:val="decimal"/>
      <w:lvlText w:val="%3."/>
      <w:lvlJc w:val="left"/>
      <w:pPr>
        <w:tabs>
          <w:tab w:val="num" w:pos="2160"/>
        </w:tabs>
        <w:ind w:left="2160" w:hanging="360"/>
      </w:pPr>
    </w:lvl>
    <w:lvl w:ilvl="3" w:tplc="7E3AEDD6" w:tentative="1">
      <w:start w:val="1"/>
      <w:numFmt w:val="decimal"/>
      <w:lvlText w:val="%4."/>
      <w:lvlJc w:val="left"/>
      <w:pPr>
        <w:tabs>
          <w:tab w:val="num" w:pos="2880"/>
        </w:tabs>
        <w:ind w:left="2880" w:hanging="360"/>
      </w:pPr>
    </w:lvl>
    <w:lvl w:ilvl="4" w:tplc="AD228DBE" w:tentative="1">
      <w:start w:val="1"/>
      <w:numFmt w:val="decimal"/>
      <w:lvlText w:val="%5."/>
      <w:lvlJc w:val="left"/>
      <w:pPr>
        <w:tabs>
          <w:tab w:val="num" w:pos="3600"/>
        </w:tabs>
        <w:ind w:left="3600" w:hanging="360"/>
      </w:pPr>
    </w:lvl>
    <w:lvl w:ilvl="5" w:tplc="3BFC7D56" w:tentative="1">
      <w:start w:val="1"/>
      <w:numFmt w:val="decimal"/>
      <w:lvlText w:val="%6."/>
      <w:lvlJc w:val="left"/>
      <w:pPr>
        <w:tabs>
          <w:tab w:val="num" w:pos="4320"/>
        </w:tabs>
        <w:ind w:left="4320" w:hanging="360"/>
      </w:pPr>
    </w:lvl>
    <w:lvl w:ilvl="6" w:tplc="CA5A7916" w:tentative="1">
      <w:start w:val="1"/>
      <w:numFmt w:val="decimal"/>
      <w:lvlText w:val="%7."/>
      <w:lvlJc w:val="left"/>
      <w:pPr>
        <w:tabs>
          <w:tab w:val="num" w:pos="5040"/>
        </w:tabs>
        <w:ind w:left="5040" w:hanging="360"/>
      </w:pPr>
    </w:lvl>
    <w:lvl w:ilvl="7" w:tplc="D5ACC7B4" w:tentative="1">
      <w:start w:val="1"/>
      <w:numFmt w:val="decimal"/>
      <w:lvlText w:val="%8."/>
      <w:lvlJc w:val="left"/>
      <w:pPr>
        <w:tabs>
          <w:tab w:val="num" w:pos="5760"/>
        </w:tabs>
        <w:ind w:left="5760" w:hanging="360"/>
      </w:pPr>
    </w:lvl>
    <w:lvl w:ilvl="8" w:tplc="E9D4F96C" w:tentative="1">
      <w:start w:val="1"/>
      <w:numFmt w:val="decimal"/>
      <w:lvlText w:val="%9."/>
      <w:lvlJc w:val="left"/>
      <w:pPr>
        <w:tabs>
          <w:tab w:val="num" w:pos="6480"/>
        </w:tabs>
        <w:ind w:left="6480" w:hanging="360"/>
      </w:pPr>
    </w:lvl>
  </w:abstractNum>
  <w:abstractNum w:abstractNumId="11" w15:restartNumberingAfterBreak="0">
    <w:nsid w:val="21585EA2"/>
    <w:multiLevelType w:val="hybridMultilevel"/>
    <w:tmpl w:val="5538B616"/>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2" w15:restartNumberingAfterBreak="0">
    <w:nsid w:val="219F144D"/>
    <w:multiLevelType w:val="hybridMultilevel"/>
    <w:tmpl w:val="F96E767E"/>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3" w15:restartNumberingAfterBreak="0">
    <w:nsid w:val="23CE3BA3"/>
    <w:multiLevelType w:val="hybridMultilevel"/>
    <w:tmpl w:val="50F88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60A22"/>
    <w:multiLevelType w:val="hybridMultilevel"/>
    <w:tmpl w:val="E146F092"/>
    <w:lvl w:ilvl="0" w:tplc="B7C46F9C">
      <w:start w:val="1"/>
      <w:numFmt w:val="decimal"/>
      <w:lvlText w:val="%1."/>
      <w:lvlJc w:val="left"/>
      <w:pPr>
        <w:tabs>
          <w:tab w:val="num" w:pos="360"/>
        </w:tabs>
        <w:ind w:left="360" w:hanging="360"/>
      </w:pPr>
    </w:lvl>
    <w:lvl w:ilvl="1" w:tplc="11B8331E" w:tentative="1">
      <w:start w:val="1"/>
      <w:numFmt w:val="decimal"/>
      <w:lvlText w:val="%2."/>
      <w:lvlJc w:val="left"/>
      <w:pPr>
        <w:tabs>
          <w:tab w:val="num" w:pos="1080"/>
        </w:tabs>
        <w:ind w:left="1080" w:hanging="360"/>
      </w:pPr>
    </w:lvl>
    <w:lvl w:ilvl="2" w:tplc="56AC71C8" w:tentative="1">
      <w:start w:val="1"/>
      <w:numFmt w:val="decimal"/>
      <w:lvlText w:val="%3."/>
      <w:lvlJc w:val="left"/>
      <w:pPr>
        <w:tabs>
          <w:tab w:val="num" w:pos="1800"/>
        </w:tabs>
        <w:ind w:left="1800" w:hanging="360"/>
      </w:pPr>
    </w:lvl>
    <w:lvl w:ilvl="3" w:tplc="7150A024" w:tentative="1">
      <w:start w:val="1"/>
      <w:numFmt w:val="decimal"/>
      <w:lvlText w:val="%4."/>
      <w:lvlJc w:val="left"/>
      <w:pPr>
        <w:tabs>
          <w:tab w:val="num" w:pos="2520"/>
        </w:tabs>
        <w:ind w:left="2520" w:hanging="360"/>
      </w:pPr>
    </w:lvl>
    <w:lvl w:ilvl="4" w:tplc="251C2FC4" w:tentative="1">
      <w:start w:val="1"/>
      <w:numFmt w:val="decimal"/>
      <w:lvlText w:val="%5."/>
      <w:lvlJc w:val="left"/>
      <w:pPr>
        <w:tabs>
          <w:tab w:val="num" w:pos="3240"/>
        </w:tabs>
        <w:ind w:left="3240" w:hanging="360"/>
      </w:pPr>
    </w:lvl>
    <w:lvl w:ilvl="5" w:tplc="BD249C64" w:tentative="1">
      <w:start w:val="1"/>
      <w:numFmt w:val="decimal"/>
      <w:lvlText w:val="%6."/>
      <w:lvlJc w:val="left"/>
      <w:pPr>
        <w:tabs>
          <w:tab w:val="num" w:pos="3960"/>
        </w:tabs>
        <w:ind w:left="3960" w:hanging="360"/>
      </w:pPr>
    </w:lvl>
    <w:lvl w:ilvl="6" w:tplc="53568E94" w:tentative="1">
      <w:start w:val="1"/>
      <w:numFmt w:val="decimal"/>
      <w:lvlText w:val="%7."/>
      <w:lvlJc w:val="left"/>
      <w:pPr>
        <w:tabs>
          <w:tab w:val="num" w:pos="4680"/>
        </w:tabs>
        <w:ind w:left="4680" w:hanging="360"/>
      </w:pPr>
    </w:lvl>
    <w:lvl w:ilvl="7" w:tplc="4184DEDC" w:tentative="1">
      <w:start w:val="1"/>
      <w:numFmt w:val="decimal"/>
      <w:lvlText w:val="%8."/>
      <w:lvlJc w:val="left"/>
      <w:pPr>
        <w:tabs>
          <w:tab w:val="num" w:pos="5400"/>
        </w:tabs>
        <w:ind w:left="5400" w:hanging="360"/>
      </w:pPr>
    </w:lvl>
    <w:lvl w:ilvl="8" w:tplc="4F7EFE6C" w:tentative="1">
      <w:start w:val="1"/>
      <w:numFmt w:val="decimal"/>
      <w:lvlText w:val="%9."/>
      <w:lvlJc w:val="left"/>
      <w:pPr>
        <w:tabs>
          <w:tab w:val="num" w:pos="6120"/>
        </w:tabs>
        <w:ind w:left="6120" w:hanging="360"/>
      </w:pPr>
    </w:lvl>
  </w:abstractNum>
  <w:abstractNum w:abstractNumId="15" w15:restartNumberingAfterBreak="0">
    <w:nsid w:val="28FE655D"/>
    <w:multiLevelType w:val="hybridMultilevel"/>
    <w:tmpl w:val="D81EA54E"/>
    <w:lvl w:ilvl="0" w:tplc="DEE449CC">
      <w:start w:val="1"/>
      <w:numFmt w:val="decimal"/>
      <w:lvlText w:val="%1."/>
      <w:lvlJc w:val="left"/>
      <w:pPr>
        <w:tabs>
          <w:tab w:val="num" w:pos="360"/>
        </w:tabs>
        <w:ind w:left="36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6" w15:restartNumberingAfterBreak="0">
    <w:nsid w:val="29E864CF"/>
    <w:multiLevelType w:val="hybridMultilevel"/>
    <w:tmpl w:val="4BD0F318"/>
    <w:lvl w:ilvl="0" w:tplc="3009000F">
      <w:start w:val="1"/>
      <w:numFmt w:val="decimal"/>
      <w:lvlText w:val="%1."/>
      <w:lvlJc w:val="left"/>
      <w:pPr>
        <w:ind w:left="360" w:hanging="360"/>
      </w:p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17" w15:restartNumberingAfterBreak="0">
    <w:nsid w:val="2D137AAF"/>
    <w:multiLevelType w:val="hybridMultilevel"/>
    <w:tmpl w:val="4BD0F318"/>
    <w:lvl w:ilvl="0" w:tplc="3009000F">
      <w:start w:val="1"/>
      <w:numFmt w:val="decimal"/>
      <w:lvlText w:val="%1."/>
      <w:lvlJc w:val="left"/>
      <w:pPr>
        <w:ind w:left="360" w:hanging="360"/>
      </w:p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18" w15:restartNumberingAfterBreak="0">
    <w:nsid w:val="305D1D4D"/>
    <w:multiLevelType w:val="hybridMultilevel"/>
    <w:tmpl w:val="8116C494"/>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9" w15:restartNumberingAfterBreak="0">
    <w:nsid w:val="32C16611"/>
    <w:multiLevelType w:val="hybridMultilevel"/>
    <w:tmpl w:val="D2E05364"/>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20" w15:restartNumberingAfterBreak="0">
    <w:nsid w:val="32E53750"/>
    <w:multiLevelType w:val="hybridMultilevel"/>
    <w:tmpl w:val="4BD0F318"/>
    <w:lvl w:ilvl="0" w:tplc="3009000F">
      <w:start w:val="1"/>
      <w:numFmt w:val="decimal"/>
      <w:lvlText w:val="%1."/>
      <w:lvlJc w:val="left"/>
      <w:pPr>
        <w:ind w:left="360" w:hanging="360"/>
      </w:p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21" w15:restartNumberingAfterBreak="0">
    <w:nsid w:val="35512C55"/>
    <w:multiLevelType w:val="hybridMultilevel"/>
    <w:tmpl w:val="FD6824D2"/>
    <w:lvl w:ilvl="0" w:tplc="0AF805A4">
      <w:start w:val="1"/>
      <w:numFmt w:val="decimal"/>
      <w:lvlText w:val="%1."/>
      <w:lvlJc w:val="left"/>
      <w:pPr>
        <w:tabs>
          <w:tab w:val="num" w:pos="360"/>
        </w:tabs>
        <w:ind w:left="360" w:hanging="360"/>
      </w:pPr>
    </w:lvl>
    <w:lvl w:ilvl="1" w:tplc="9DA8B960" w:tentative="1">
      <w:start w:val="1"/>
      <w:numFmt w:val="decimal"/>
      <w:lvlText w:val="%2."/>
      <w:lvlJc w:val="left"/>
      <w:pPr>
        <w:tabs>
          <w:tab w:val="num" w:pos="1080"/>
        </w:tabs>
        <w:ind w:left="1080" w:hanging="360"/>
      </w:pPr>
    </w:lvl>
    <w:lvl w:ilvl="2" w:tplc="1C4E3120" w:tentative="1">
      <w:start w:val="1"/>
      <w:numFmt w:val="decimal"/>
      <w:lvlText w:val="%3."/>
      <w:lvlJc w:val="left"/>
      <w:pPr>
        <w:tabs>
          <w:tab w:val="num" w:pos="1800"/>
        </w:tabs>
        <w:ind w:left="1800" w:hanging="360"/>
      </w:pPr>
    </w:lvl>
    <w:lvl w:ilvl="3" w:tplc="DF7A09B2" w:tentative="1">
      <w:start w:val="1"/>
      <w:numFmt w:val="decimal"/>
      <w:lvlText w:val="%4."/>
      <w:lvlJc w:val="left"/>
      <w:pPr>
        <w:tabs>
          <w:tab w:val="num" w:pos="2520"/>
        </w:tabs>
        <w:ind w:left="2520" w:hanging="360"/>
      </w:pPr>
    </w:lvl>
    <w:lvl w:ilvl="4" w:tplc="6BEA4FD4" w:tentative="1">
      <w:start w:val="1"/>
      <w:numFmt w:val="decimal"/>
      <w:lvlText w:val="%5."/>
      <w:lvlJc w:val="left"/>
      <w:pPr>
        <w:tabs>
          <w:tab w:val="num" w:pos="3240"/>
        </w:tabs>
        <w:ind w:left="3240" w:hanging="360"/>
      </w:pPr>
    </w:lvl>
    <w:lvl w:ilvl="5" w:tplc="C672A30A" w:tentative="1">
      <w:start w:val="1"/>
      <w:numFmt w:val="decimal"/>
      <w:lvlText w:val="%6."/>
      <w:lvlJc w:val="left"/>
      <w:pPr>
        <w:tabs>
          <w:tab w:val="num" w:pos="3960"/>
        </w:tabs>
        <w:ind w:left="3960" w:hanging="360"/>
      </w:pPr>
    </w:lvl>
    <w:lvl w:ilvl="6" w:tplc="257AFE32" w:tentative="1">
      <w:start w:val="1"/>
      <w:numFmt w:val="decimal"/>
      <w:lvlText w:val="%7."/>
      <w:lvlJc w:val="left"/>
      <w:pPr>
        <w:tabs>
          <w:tab w:val="num" w:pos="4680"/>
        </w:tabs>
        <w:ind w:left="4680" w:hanging="360"/>
      </w:pPr>
    </w:lvl>
    <w:lvl w:ilvl="7" w:tplc="63DC7224" w:tentative="1">
      <w:start w:val="1"/>
      <w:numFmt w:val="decimal"/>
      <w:lvlText w:val="%8."/>
      <w:lvlJc w:val="left"/>
      <w:pPr>
        <w:tabs>
          <w:tab w:val="num" w:pos="5400"/>
        </w:tabs>
        <w:ind w:left="5400" w:hanging="360"/>
      </w:pPr>
    </w:lvl>
    <w:lvl w:ilvl="8" w:tplc="57B2B3FC" w:tentative="1">
      <w:start w:val="1"/>
      <w:numFmt w:val="decimal"/>
      <w:lvlText w:val="%9."/>
      <w:lvlJc w:val="left"/>
      <w:pPr>
        <w:tabs>
          <w:tab w:val="num" w:pos="6120"/>
        </w:tabs>
        <w:ind w:left="6120" w:hanging="360"/>
      </w:pPr>
    </w:lvl>
  </w:abstractNum>
  <w:abstractNum w:abstractNumId="22" w15:restartNumberingAfterBreak="0">
    <w:nsid w:val="358439A7"/>
    <w:multiLevelType w:val="hybridMultilevel"/>
    <w:tmpl w:val="00284A92"/>
    <w:lvl w:ilvl="0" w:tplc="3EA25F5E">
      <w:start w:val="1"/>
      <w:numFmt w:val="decimal"/>
      <w:lvlText w:val="%1."/>
      <w:lvlJc w:val="left"/>
      <w:pPr>
        <w:tabs>
          <w:tab w:val="num" w:pos="360"/>
        </w:tabs>
        <w:ind w:left="360" w:hanging="360"/>
      </w:pPr>
    </w:lvl>
    <w:lvl w:ilvl="1" w:tplc="2DE874BE">
      <w:start w:val="1"/>
      <w:numFmt w:val="lowerLetter"/>
      <w:lvlText w:val="%2)"/>
      <w:lvlJc w:val="left"/>
      <w:pPr>
        <w:tabs>
          <w:tab w:val="num" w:pos="1080"/>
        </w:tabs>
        <w:ind w:left="1080" w:hanging="360"/>
      </w:pPr>
    </w:lvl>
    <w:lvl w:ilvl="2" w:tplc="25D6CC30" w:tentative="1">
      <w:start w:val="1"/>
      <w:numFmt w:val="decimal"/>
      <w:lvlText w:val="%3."/>
      <w:lvlJc w:val="left"/>
      <w:pPr>
        <w:tabs>
          <w:tab w:val="num" w:pos="1800"/>
        </w:tabs>
        <w:ind w:left="1800" w:hanging="360"/>
      </w:pPr>
    </w:lvl>
    <w:lvl w:ilvl="3" w:tplc="DED89A0A" w:tentative="1">
      <w:start w:val="1"/>
      <w:numFmt w:val="decimal"/>
      <w:lvlText w:val="%4."/>
      <w:lvlJc w:val="left"/>
      <w:pPr>
        <w:tabs>
          <w:tab w:val="num" w:pos="2520"/>
        </w:tabs>
        <w:ind w:left="2520" w:hanging="360"/>
      </w:pPr>
    </w:lvl>
    <w:lvl w:ilvl="4" w:tplc="D84A06D0" w:tentative="1">
      <w:start w:val="1"/>
      <w:numFmt w:val="decimal"/>
      <w:lvlText w:val="%5."/>
      <w:lvlJc w:val="left"/>
      <w:pPr>
        <w:tabs>
          <w:tab w:val="num" w:pos="3240"/>
        </w:tabs>
        <w:ind w:left="3240" w:hanging="360"/>
      </w:pPr>
    </w:lvl>
    <w:lvl w:ilvl="5" w:tplc="BB789506" w:tentative="1">
      <w:start w:val="1"/>
      <w:numFmt w:val="decimal"/>
      <w:lvlText w:val="%6."/>
      <w:lvlJc w:val="left"/>
      <w:pPr>
        <w:tabs>
          <w:tab w:val="num" w:pos="3960"/>
        </w:tabs>
        <w:ind w:left="3960" w:hanging="360"/>
      </w:pPr>
    </w:lvl>
    <w:lvl w:ilvl="6" w:tplc="A418A464" w:tentative="1">
      <w:start w:val="1"/>
      <w:numFmt w:val="decimal"/>
      <w:lvlText w:val="%7."/>
      <w:lvlJc w:val="left"/>
      <w:pPr>
        <w:tabs>
          <w:tab w:val="num" w:pos="4680"/>
        </w:tabs>
        <w:ind w:left="4680" w:hanging="360"/>
      </w:pPr>
    </w:lvl>
    <w:lvl w:ilvl="7" w:tplc="02FE1AFA" w:tentative="1">
      <w:start w:val="1"/>
      <w:numFmt w:val="decimal"/>
      <w:lvlText w:val="%8."/>
      <w:lvlJc w:val="left"/>
      <w:pPr>
        <w:tabs>
          <w:tab w:val="num" w:pos="5400"/>
        </w:tabs>
        <w:ind w:left="5400" w:hanging="360"/>
      </w:pPr>
    </w:lvl>
    <w:lvl w:ilvl="8" w:tplc="4CDAB244" w:tentative="1">
      <w:start w:val="1"/>
      <w:numFmt w:val="decimal"/>
      <w:lvlText w:val="%9."/>
      <w:lvlJc w:val="left"/>
      <w:pPr>
        <w:tabs>
          <w:tab w:val="num" w:pos="6120"/>
        </w:tabs>
        <w:ind w:left="6120" w:hanging="360"/>
      </w:pPr>
    </w:lvl>
  </w:abstractNum>
  <w:abstractNum w:abstractNumId="23" w15:restartNumberingAfterBreak="0">
    <w:nsid w:val="36715A4D"/>
    <w:multiLevelType w:val="hybridMultilevel"/>
    <w:tmpl w:val="009EE6DC"/>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4" w15:restartNumberingAfterBreak="0">
    <w:nsid w:val="37B6745B"/>
    <w:multiLevelType w:val="hybridMultilevel"/>
    <w:tmpl w:val="4BD0F318"/>
    <w:lvl w:ilvl="0" w:tplc="3009000F">
      <w:start w:val="1"/>
      <w:numFmt w:val="decimal"/>
      <w:lvlText w:val="%1."/>
      <w:lvlJc w:val="left"/>
      <w:pPr>
        <w:ind w:left="360" w:hanging="360"/>
      </w:p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25" w15:restartNumberingAfterBreak="0">
    <w:nsid w:val="39F82791"/>
    <w:multiLevelType w:val="hybridMultilevel"/>
    <w:tmpl w:val="70C0ED70"/>
    <w:lvl w:ilvl="0" w:tplc="DEE449CC">
      <w:start w:val="1"/>
      <w:numFmt w:val="decimal"/>
      <w:lvlText w:val="%1."/>
      <w:lvlJc w:val="left"/>
      <w:pPr>
        <w:tabs>
          <w:tab w:val="num" w:pos="360"/>
        </w:tabs>
        <w:ind w:left="360" w:hanging="360"/>
      </w:pPr>
    </w:lvl>
    <w:lvl w:ilvl="1" w:tplc="983CDF70">
      <w:start w:val="1"/>
      <w:numFmt w:val="decimal"/>
      <w:lvlText w:val="%2."/>
      <w:lvlJc w:val="left"/>
      <w:pPr>
        <w:tabs>
          <w:tab w:val="num" w:pos="1080"/>
        </w:tabs>
        <w:ind w:left="1080" w:hanging="360"/>
      </w:pPr>
    </w:lvl>
    <w:lvl w:ilvl="2" w:tplc="8A649B04" w:tentative="1">
      <w:start w:val="1"/>
      <w:numFmt w:val="decimal"/>
      <w:lvlText w:val="%3."/>
      <w:lvlJc w:val="left"/>
      <w:pPr>
        <w:tabs>
          <w:tab w:val="num" w:pos="1800"/>
        </w:tabs>
        <w:ind w:left="1800" w:hanging="360"/>
      </w:pPr>
    </w:lvl>
    <w:lvl w:ilvl="3" w:tplc="7E3AEDD6" w:tentative="1">
      <w:start w:val="1"/>
      <w:numFmt w:val="decimal"/>
      <w:lvlText w:val="%4."/>
      <w:lvlJc w:val="left"/>
      <w:pPr>
        <w:tabs>
          <w:tab w:val="num" w:pos="2520"/>
        </w:tabs>
        <w:ind w:left="2520" w:hanging="360"/>
      </w:pPr>
    </w:lvl>
    <w:lvl w:ilvl="4" w:tplc="AD228DBE" w:tentative="1">
      <w:start w:val="1"/>
      <w:numFmt w:val="decimal"/>
      <w:lvlText w:val="%5."/>
      <w:lvlJc w:val="left"/>
      <w:pPr>
        <w:tabs>
          <w:tab w:val="num" w:pos="3240"/>
        </w:tabs>
        <w:ind w:left="3240" w:hanging="360"/>
      </w:pPr>
    </w:lvl>
    <w:lvl w:ilvl="5" w:tplc="3BFC7D56" w:tentative="1">
      <w:start w:val="1"/>
      <w:numFmt w:val="decimal"/>
      <w:lvlText w:val="%6."/>
      <w:lvlJc w:val="left"/>
      <w:pPr>
        <w:tabs>
          <w:tab w:val="num" w:pos="3960"/>
        </w:tabs>
        <w:ind w:left="3960" w:hanging="360"/>
      </w:pPr>
    </w:lvl>
    <w:lvl w:ilvl="6" w:tplc="CA5A7916" w:tentative="1">
      <w:start w:val="1"/>
      <w:numFmt w:val="decimal"/>
      <w:lvlText w:val="%7."/>
      <w:lvlJc w:val="left"/>
      <w:pPr>
        <w:tabs>
          <w:tab w:val="num" w:pos="4680"/>
        </w:tabs>
        <w:ind w:left="4680" w:hanging="360"/>
      </w:pPr>
    </w:lvl>
    <w:lvl w:ilvl="7" w:tplc="D5ACC7B4" w:tentative="1">
      <w:start w:val="1"/>
      <w:numFmt w:val="decimal"/>
      <w:lvlText w:val="%8."/>
      <w:lvlJc w:val="left"/>
      <w:pPr>
        <w:tabs>
          <w:tab w:val="num" w:pos="5400"/>
        </w:tabs>
        <w:ind w:left="5400" w:hanging="360"/>
      </w:pPr>
    </w:lvl>
    <w:lvl w:ilvl="8" w:tplc="E9D4F96C" w:tentative="1">
      <w:start w:val="1"/>
      <w:numFmt w:val="decimal"/>
      <w:lvlText w:val="%9."/>
      <w:lvlJc w:val="left"/>
      <w:pPr>
        <w:tabs>
          <w:tab w:val="num" w:pos="6120"/>
        </w:tabs>
        <w:ind w:left="6120" w:hanging="360"/>
      </w:pPr>
    </w:lvl>
  </w:abstractNum>
  <w:abstractNum w:abstractNumId="26" w15:restartNumberingAfterBreak="0">
    <w:nsid w:val="3A4F17B8"/>
    <w:multiLevelType w:val="hybridMultilevel"/>
    <w:tmpl w:val="23D60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6A3C36"/>
    <w:multiLevelType w:val="hybridMultilevel"/>
    <w:tmpl w:val="3334A7E6"/>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8" w15:restartNumberingAfterBreak="0">
    <w:nsid w:val="41A93DB2"/>
    <w:multiLevelType w:val="hybridMultilevel"/>
    <w:tmpl w:val="B9A0D5B8"/>
    <w:lvl w:ilvl="0" w:tplc="C77EC36A">
      <w:start w:val="1"/>
      <w:numFmt w:val="decimal"/>
      <w:lvlText w:val="%1."/>
      <w:lvlJc w:val="left"/>
      <w:pPr>
        <w:tabs>
          <w:tab w:val="num" w:pos="360"/>
        </w:tabs>
        <w:ind w:left="360" w:hanging="360"/>
      </w:pPr>
    </w:lvl>
    <w:lvl w:ilvl="1" w:tplc="72B0463C">
      <w:start w:val="1"/>
      <w:numFmt w:val="lowerLetter"/>
      <w:lvlText w:val="%2)"/>
      <w:lvlJc w:val="left"/>
      <w:pPr>
        <w:tabs>
          <w:tab w:val="num" w:pos="1080"/>
        </w:tabs>
        <w:ind w:left="1080" w:hanging="360"/>
      </w:pPr>
    </w:lvl>
    <w:lvl w:ilvl="2" w:tplc="DE10A6E8" w:tentative="1">
      <w:start w:val="1"/>
      <w:numFmt w:val="decimal"/>
      <w:lvlText w:val="%3."/>
      <w:lvlJc w:val="left"/>
      <w:pPr>
        <w:tabs>
          <w:tab w:val="num" w:pos="1800"/>
        </w:tabs>
        <w:ind w:left="1800" w:hanging="360"/>
      </w:pPr>
    </w:lvl>
    <w:lvl w:ilvl="3" w:tplc="7E28612C" w:tentative="1">
      <w:start w:val="1"/>
      <w:numFmt w:val="decimal"/>
      <w:lvlText w:val="%4."/>
      <w:lvlJc w:val="left"/>
      <w:pPr>
        <w:tabs>
          <w:tab w:val="num" w:pos="2520"/>
        </w:tabs>
        <w:ind w:left="2520" w:hanging="360"/>
      </w:pPr>
    </w:lvl>
    <w:lvl w:ilvl="4" w:tplc="6D4EE636" w:tentative="1">
      <w:start w:val="1"/>
      <w:numFmt w:val="decimal"/>
      <w:lvlText w:val="%5."/>
      <w:lvlJc w:val="left"/>
      <w:pPr>
        <w:tabs>
          <w:tab w:val="num" w:pos="3240"/>
        </w:tabs>
        <w:ind w:left="3240" w:hanging="360"/>
      </w:pPr>
    </w:lvl>
    <w:lvl w:ilvl="5" w:tplc="68B21230" w:tentative="1">
      <w:start w:val="1"/>
      <w:numFmt w:val="decimal"/>
      <w:lvlText w:val="%6."/>
      <w:lvlJc w:val="left"/>
      <w:pPr>
        <w:tabs>
          <w:tab w:val="num" w:pos="3960"/>
        </w:tabs>
        <w:ind w:left="3960" w:hanging="360"/>
      </w:pPr>
    </w:lvl>
    <w:lvl w:ilvl="6" w:tplc="00F88998" w:tentative="1">
      <w:start w:val="1"/>
      <w:numFmt w:val="decimal"/>
      <w:lvlText w:val="%7."/>
      <w:lvlJc w:val="left"/>
      <w:pPr>
        <w:tabs>
          <w:tab w:val="num" w:pos="4680"/>
        </w:tabs>
        <w:ind w:left="4680" w:hanging="360"/>
      </w:pPr>
    </w:lvl>
    <w:lvl w:ilvl="7" w:tplc="32C4FB74" w:tentative="1">
      <w:start w:val="1"/>
      <w:numFmt w:val="decimal"/>
      <w:lvlText w:val="%8."/>
      <w:lvlJc w:val="left"/>
      <w:pPr>
        <w:tabs>
          <w:tab w:val="num" w:pos="5400"/>
        </w:tabs>
        <w:ind w:left="5400" w:hanging="360"/>
      </w:pPr>
    </w:lvl>
    <w:lvl w:ilvl="8" w:tplc="34DC652E" w:tentative="1">
      <w:start w:val="1"/>
      <w:numFmt w:val="decimal"/>
      <w:lvlText w:val="%9."/>
      <w:lvlJc w:val="left"/>
      <w:pPr>
        <w:tabs>
          <w:tab w:val="num" w:pos="6120"/>
        </w:tabs>
        <w:ind w:left="6120" w:hanging="360"/>
      </w:pPr>
    </w:lvl>
  </w:abstractNum>
  <w:abstractNum w:abstractNumId="29" w15:restartNumberingAfterBreak="0">
    <w:nsid w:val="4237704E"/>
    <w:multiLevelType w:val="hybridMultilevel"/>
    <w:tmpl w:val="6346D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3D74265"/>
    <w:multiLevelType w:val="hybridMultilevel"/>
    <w:tmpl w:val="70C0ED70"/>
    <w:lvl w:ilvl="0" w:tplc="DEE449CC">
      <w:start w:val="1"/>
      <w:numFmt w:val="decimal"/>
      <w:lvlText w:val="%1."/>
      <w:lvlJc w:val="left"/>
      <w:pPr>
        <w:tabs>
          <w:tab w:val="num" w:pos="360"/>
        </w:tabs>
        <w:ind w:left="360" w:hanging="360"/>
      </w:pPr>
    </w:lvl>
    <w:lvl w:ilvl="1" w:tplc="983CDF70" w:tentative="1">
      <w:start w:val="1"/>
      <w:numFmt w:val="decimal"/>
      <w:lvlText w:val="%2."/>
      <w:lvlJc w:val="left"/>
      <w:pPr>
        <w:tabs>
          <w:tab w:val="num" w:pos="1080"/>
        </w:tabs>
        <w:ind w:left="1080" w:hanging="360"/>
      </w:pPr>
    </w:lvl>
    <w:lvl w:ilvl="2" w:tplc="8A649B04" w:tentative="1">
      <w:start w:val="1"/>
      <w:numFmt w:val="decimal"/>
      <w:lvlText w:val="%3."/>
      <w:lvlJc w:val="left"/>
      <w:pPr>
        <w:tabs>
          <w:tab w:val="num" w:pos="1800"/>
        </w:tabs>
        <w:ind w:left="1800" w:hanging="360"/>
      </w:pPr>
    </w:lvl>
    <w:lvl w:ilvl="3" w:tplc="7E3AEDD6" w:tentative="1">
      <w:start w:val="1"/>
      <w:numFmt w:val="decimal"/>
      <w:lvlText w:val="%4."/>
      <w:lvlJc w:val="left"/>
      <w:pPr>
        <w:tabs>
          <w:tab w:val="num" w:pos="2520"/>
        </w:tabs>
        <w:ind w:left="2520" w:hanging="360"/>
      </w:pPr>
    </w:lvl>
    <w:lvl w:ilvl="4" w:tplc="AD228DBE" w:tentative="1">
      <w:start w:val="1"/>
      <w:numFmt w:val="decimal"/>
      <w:lvlText w:val="%5."/>
      <w:lvlJc w:val="left"/>
      <w:pPr>
        <w:tabs>
          <w:tab w:val="num" w:pos="3240"/>
        </w:tabs>
        <w:ind w:left="3240" w:hanging="360"/>
      </w:pPr>
    </w:lvl>
    <w:lvl w:ilvl="5" w:tplc="3BFC7D56" w:tentative="1">
      <w:start w:val="1"/>
      <w:numFmt w:val="decimal"/>
      <w:lvlText w:val="%6."/>
      <w:lvlJc w:val="left"/>
      <w:pPr>
        <w:tabs>
          <w:tab w:val="num" w:pos="3960"/>
        </w:tabs>
        <w:ind w:left="3960" w:hanging="360"/>
      </w:pPr>
    </w:lvl>
    <w:lvl w:ilvl="6" w:tplc="CA5A7916" w:tentative="1">
      <w:start w:val="1"/>
      <w:numFmt w:val="decimal"/>
      <w:lvlText w:val="%7."/>
      <w:lvlJc w:val="left"/>
      <w:pPr>
        <w:tabs>
          <w:tab w:val="num" w:pos="4680"/>
        </w:tabs>
        <w:ind w:left="4680" w:hanging="360"/>
      </w:pPr>
    </w:lvl>
    <w:lvl w:ilvl="7" w:tplc="D5ACC7B4" w:tentative="1">
      <w:start w:val="1"/>
      <w:numFmt w:val="decimal"/>
      <w:lvlText w:val="%8."/>
      <w:lvlJc w:val="left"/>
      <w:pPr>
        <w:tabs>
          <w:tab w:val="num" w:pos="5400"/>
        </w:tabs>
        <w:ind w:left="5400" w:hanging="360"/>
      </w:pPr>
    </w:lvl>
    <w:lvl w:ilvl="8" w:tplc="E9D4F96C" w:tentative="1">
      <w:start w:val="1"/>
      <w:numFmt w:val="decimal"/>
      <w:lvlText w:val="%9."/>
      <w:lvlJc w:val="left"/>
      <w:pPr>
        <w:tabs>
          <w:tab w:val="num" w:pos="6120"/>
        </w:tabs>
        <w:ind w:left="6120" w:hanging="360"/>
      </w:pPr>
    </w:lvl>
  </w:abstractNum>
  <w:abstractNum w:abstractNumId="31" w15:restartNumberingAfterBreak="0">
    <w:nsid w:val="46A575BE"/>
    <w:multiLevelType w:val="hybridMultilevel"/>
    <w:tmpl w:val="9F5869EA"/>
    <w:lvl w:ilvl="0" w:tplc="C254B2F2">
      <w:start w:val="1"/>
      <w:numFmt w:val="decimal"/>
      <w:lvlText w:val="%1."/>
      <w:lvlJc w:val="left"/>
      <w:pPr>
        <w:tabs>
          <w:tab w:val="num" w:pos="360"/>
        </w:tabs>
        <w:ind w:left="360" w:hanging="360"/>
      </w:pPr>
    </w:lvl>
    <w:lvl w:ilvl="1" w:tplc="81589866" w:tentative="1">
      <w:start w:val="1"/>
      <w:numFmt w:val="decimal"/>
      <w:lvlText w:val="%2."/>
      <w:lvlJc w:val="left"/>
      <w:pPr>
        <w:tabs>
          <w:tab w:val="num" w:pos="1080"/>
        </w:tabs>
        <w:ind w:left="1080" w:hanging="360"/>
      </w:pPr>
    </w:lvl>
    <w:lvl w:ilvl="2" w:tplc="F6B082F0" w:tentative="1">
      <w:start w:val="1"/>
      <w:numFmt w:val="decimal"/>
      <w:lvlText w:val="%3."/>
      <w:lvlJc w:val="left"/>
      <w:pPr>
        <w:tabs>
          <w:tab w:val="num" w:pos="1800"/>
        </w:tabs>
        <w:ind w:left="1800" w:hanging="360"/>
      </w:pPr>
    </w:lvl>
    <w:lvl w:ilvl="3" w:tplc="C598DFBC" w:tentative="1">
      <w:start w:val="1"/>
      <w:numFmt w:val="decimal"/>
      <w:lvlText w:val="%4."/>
      <w:lvlJc w:val="left"/>
      <w:pPr>
        <w:tabs>
          <w:tab w:val="num" w:pos="2520"/>
        </w:tabs>
        <w:ind w:left="2520" w:hanging="360"/>
      </w:pPr>
    </w:lvl>
    <w:lvl w:ilvl="4" w:tplc="DBAE36A8" w:tentative="1">
      <w:start w:val="1"/>
      <w:numFmt w:val="decimal"/>
      <w:lvlText w:val="%5."/>
      <w:lvlJc w:val="left"/>
      <w:pPr>
        <w:tabs>
          <w:tab w:val="num" w:pos="3240"/>
        </w:tabs>
        <w:ind w:left="3240" w:hanging="360"/>
      </w:pPr>
    </w:lvl>
    <w:lvl w:ilvl="5" w:tplc="47D87E7C" w:tentative="1">
      <w:start w:val="1"/>
      <w:numFmt w:val="decimal"/>
      <w:lvlText w:val="%6."/>
      <w:lvlJc w:val="left"/>
      <w:pPr>
        <w:tabs>
          <w:tab w:val="num" w:pos="3960"/>
        </w:tabs>
        <w:ind w:left="3960" w:hanging="360"/>
      </w:pPr>
    </w:lvl>
    <w:lvl w:ilvl="6" w:tplc="D8C8E8F4" w:tentative="1">
      <w:start w:val="1"/>
      <w:numFmt w:val="decimal"/>
      <w:lvlText w:val="%7."/>
      <w:lvlJc w:val="left"/>
      <w:pPr>
        <w:tabs>
          <w:tab w:val="num" w:pos="4680"/>
        </w:tabs>
        <w:ind w:left="4680" w:hanging="360"/>
      </w:pPr>
    </w:lvl>
    <w:lvl w:ilvl="7" w:tplc="6C8A4816" w:tentative="1">
      <w:start w:val="1"/>
      <w:numFmt w:val="decimal"/>
      <w:lvlText w:val="%8."/>
      <w:lvlJc w:val="left"/>
      <w:pPr>
        <w:tabs>
          <w:tab w:val="num" w:pos="5400"/>
        </w:tabs>
        <w:ind w:left="5400" w:hanging="360"/>
      </w:pPr>
    </w:lvl>
    <w:lvl w:ilvl="8" w:tplc="F06C19F2" w:tentative="1">
      <w:start w:val="1"/>
      <w:numFmt w:val="decimal"/>
      <w:lvlText w:val="%9."/>
      <w:lvlJc w:val="left"/>
      <w:pPr>
        <w:tabs>
          <w:tab w:val="num" w:pos="6120"/>
        </w:tabs>
        <w:ind w:left="6120" w:hanging="360"/>
      </w:pPr>
    </w:lvl>
  </w:abstractNum>
  <w:abstractNum w:abstractNumId="32" w15:restartNumberingAfterBreak="0">
    <w:nsid w:val="49CA1ECA"/>
    <w:multiLevelType w:val="hybridMultilevel"/>
    <w:tmpl w:val="A6BE7922"/>
    <w:lvl w:ilvl="0" w:tplc="3009000F">
      <w:start w:val="1"/>
      <w:numFmt w:val="decimal"/>
      <w:lvlText w:val="%1."/>
      <w:lvlJc w:val="left"/>
      <w:pPr>
        <w:ind w:left="360" w:hanging="360"/>
      </w:pPr>
    </w:lvl>
    <w:lvl w:ilvl="1" w:tplc="3009000F">
      <w:start w:val="1"/>
      <w:numFmt w:val="decimal"/>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33" w15:restartNumberingAfterBreak="0">
    <w:nsid w:val="4A125BBA"/>
    <w:multiLevelType w:val="hybridMultilevel"/>
    <w:tmpl w:val="68F6218C"/>
    <w:lvl w:ilvl="0" w:tplc="44446262">
      <w:start w:val="1"/>
      <w:numFmt w:val="decimal"/>
      <w:lvlText w:val="%1."/>
      <w:lvlJc w:val="left"/>
      <w:pPr>
        <w:tabs>
          <w:tab w:val="num" w:pos="360"/>
        </w:tabs>
        <w:ind w:left="360" w:hanging="360"/>
      </w:pPr>
    </w:lvl>
    <w:lvl w:ilvl="1" w:tplc="C5969F50" w:tentative="1">
      <w:start w:val="1"/>
      <w:numFmt w:val="decimal"/>
      <w:lvlText w:val="%2."/>
      <w:lvlJc w:val="left"/>
      <w:pPr>
        <w:tabs>
          <w:tab w:val="num" w:pos="1080"/>
        </w:tabs>
        <w:ind w:left="1080" w:hanging="360"/>
      </w:pPr>
    </w:lvl>
    <w:lvl w:ilvl="2" w:tplc="377CF472" w:tentative="1">
      <w:start w:val="1"/>
      <w:numFmt w:val="decimal"/>
      <w:lvlText w:val="%3."/>
      <w:lvlJc w:val="left"/>
      <w:pPr>
        <w:tabs>
          <w:tab w:val="num" w:pos="1800"/>
        </w:tabs>
        <w:ind w:left="1800" w:hanging="360"/>
      </w:pPr>
    </w:lvl>
    <w:lvl w:ilvl="3" w:tplc="6E0E801A" w:tentative="1">
      <w:start w:val="1"/>
      <w:numFmt w:val="decimal"/>
      <w:lvlText w:val="%4."/>
      <w:lvlJc w:val="left"/>
      <w:pPr>
        <w:tabs>
          <w:tab w:val="num" w:pos="2520"/>
        </w:tabs>
        <w:ind w:left="2520" w:hanging="360"/>
      </w:pPr>
    </w:lvl>
    <w:lvl w:ilvl="4" w:tplc="F8DA8218" w:tentative="1">
      <w:start w:val="1"/>
      <w:numFmt w:val="decimal"/>
      <w:lvlText w:val="%5."/>
      <w:lvlJc w:val="left"/>
      <w:pPr>
        <w:tabs>
          <w:tab w:val="num" w:pos="3240"/>
        </w:tabs>
        <w:ind w:left="3240" w:hanging="360"/>
      </w:pPr>
    </w:lvl>
    <w:lvl w:ilvl="5" w:tplc="36BA0C14" w:tentative="1">
      <w:start w:val="1"/>
      <w:numFmt w:val="decimal"/>
      <w:lvlText w:val="%6."/>
      <w:lvlJc w:val="left"/>
      <w:pPr>
        <w:tabs>
          <w:tab w:val="num" w:pos="3960"/>
        </w:tabs>
        <w:ind w:left="3960" w:hanging="360"/>
      </w:pPr>
    </w:lvl>
    <w:lvl w:ilvl="6" w:tplc="D85E3970" w:tentative="1">
      <w:start w:val="1"/>
      <w:numFmt w:val="decimal"/>
      <w:lvlText w:val="%7."/>
      <w:lvlJc w:val="left"/>
      <w:pPr>
        <w:tabs>
          <w:tab w:val="num" w:pos="4680"/>
        </w:tabs>
        <w:ind w:left="4680" w:hanging="360"/>
      </w:pPr>
    </w:lvl>
    <w:lvl w:ilvl="7" w:tplc="0A92D47C" w:tentative="1">
      <w:start w:val="1"/>
      <w:numFmt w:val="decimal"/>
      <w:lvlText w:val="%8."/>
      <w:lvlJc w:val="left"/>
      <w:pPr>
        <w:tabs>
          <w:tab w:val="num" w:pos="5400"/>
        </w:tabs>
        <w:ind w:left="5400" w:hanging="360"/>
      </w:pPr>
    </w:lvl>
    <w:lvl w:ilvl="8" w:tplc="26BC6C88" w:tentative="1">
      <w:start w:val="1"/>
      <w:numFmt w:val="decimal"/>
      <w:lvlText w:val="%9."/>
      <w:lvlJc w:val="left"/>
      <w:pPr>
        <w:tabs>
          <w:tab w:val="num" w:pos="6120"/>
        </w:tabs>
        <w:ind w:left="6120" w:hanging="360"/>
      </w:pPr>
    </w:lvl>
  </w:abstractNum>
  <w:abstractNum w:abstractNumId="34" w15:restartNumberingAfterBreak="0">
    <w:nsid w:val="4A94469F"/>
    <w:multiLevelType w:val="hybridMultilevel"/>
    <w:tmpl w:val="16DEC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7160E2"/>
    <w:multiLevelType w:val="hybridMultilevel"/>
    <w:tmpl w:val="A596D7FA"/>
    <w:lvl w:ilvl="0" w:tplc="55344448">
      <w:start w:val="1"/>
      <w:numFmt w:val="decimal"/>
      <w:lvlText w:val="%1."/>
      <w:lvlJc w:val="left"/>
      <w:pPr>
        <w:tabs>
          <w:tab w:val="num" w:pos="360"/>
        </w:tabs>
        <w:ind w:left="360" w:hanging="360"/>
      </w:pPr>
    </w:lvl>
    <w:lvl w:ilvl="1" w:tplc="E46E0EC6">
      <w:start w:val="1"/>
      <w:numFmt w:val="lowerLetter"/>
      <w:lvlText w:val="%2)"/>
      <w:lvlJc w:val="left"/>
      <w:pPr>
        <w:tabs>
          <w:tab w:val="num" w:pos="1080"/>
        </w:tabs>
        <w:ind w:left="1080" w:hanging="360"/>
      </w:pPr>
    </w:lvl>
    <w:lvl w:ilvl="2" w:tplc="2BD633FE" w:tentative="1">
      <w:start w:val="1"/>
      <w:numFmt w:val="decimal"/>
      <w:lvlText w:val="%3."/>
      <w:lvlJc w:val="left"/>
      <w:pPr>
        <w:tabs>
          <w:tab w:val="num" w:pos="1800"/>
        </w:tabs>
        <w:ind w:left="1800" w:hanging="360"/>
      </w:pPr>
    </w:lvl>
    <w:lvl w:ilvl="3" w:tplc="1E1C722A" w:tentative="1">
      <w:start w:val="1"/>
      <w:numFmt w:val="decimal"/>
      <w:lvlText w:val="%4."/>
      <w:lvlJc w:val="left"/>
      <w:pPr>
        <w:tabs>
          <w:tab w:val="num" w:pos="2520"/>
        </w:tabs>
        <w:ind w:left="2520" w:hanging="360"/>
      </w:pPr>
    </w:lvl>
    <w:lvl w:ilvl="4" w:tplc="5472017C" w:tentative="1">
      <w:start w:val="1"/>
      <w:numFmt w:val="decimal"/>
      <w:lvlText w:val="%5."/>
      <w:lvlJc w:val="left"/>
      <w:pPr>
        <w:tabs>
          <w:tab w:val="num" w:pos="3240"/>
        </w:tabs>
        <w:ind w:left="3240" w:hanging="360"/>
      </w:pPr>
    </w:lvl>
    <w:lvl w:ilvl="5" w:tplc="6B54F922" w:tentative="1">
      <w:start w:val="1"/>
      <w:numFmt w:val="decimal"/>
      <w:lvlText w:val="%6."/>
      <w:lvlJc w:val="left"/>
      <w:pPr>
        <w:tabs>
          <w:tab w:val="num" w:pos="3960"/>
        </w:tabs>
        <w:ind w:left="3960" w:hanging="360"/>
      </w:pPr>
    </w:lvl>
    <w:lvl w:ilvl="6" w:tplc="393C26DA" w:tentative="1">
      <w:start w:val="1"/>
      <w:numFmt w:val="decimal"/>
      <w:lvlText w:val="%7."/>
      <w:lvlJc w:val="left"/>
      <w:pPr>
        <w:tabs>
          <w:tab w:val="num" w:pos="4680"/>
        </w:tabs>
        <w:ind w:left="4680" w:hanging="360"/>
      </w:pPr>
    </w:lvl>
    <w:lvl w:ilvl="7" w:tplc="C1A8D136" w:tentative="1">
      <w:start w:val="1"/>
      <w:numFmt w:val="decimal"/>
      <w:lvlText w:val="%8."/>
      <w:lvlJc w:val="left"/>
      <w:pPr>
        <w:tabs>
          <w:tab w:val="num" w:pos="5400"/>
        </w:tabs>
        <w:ind w:left="5400" w:hanging="360"/>
      </w:pPr>
    </w:lvl>
    <w:lvl w:ilvl="8" w:tplc="A05C54FE" w:tentative="1">
      <w:start w:val="1"/>
      <w:numFmt w:val="decimal"/>
      <w:lvlText w:val="%9."/>
      <w:lvlJc w:val="left"/>
      <w:pPr>
        <w:tabs>
          <w:tab w:val="num" w:pos="6120"/>
        </w:tabs>
        <w:ind w:left="6120" w:hanging="360"/>
      </w:pPr>
    </w:lvl>
  </w:abstractNum>
  <w:abstractNum w:abstractNumId="36" w15:restartNumberingAfterBreak="0">
    <w:nsid w:val="4D0B7764"/>
    <w:multiLevelType w:val="hybridMultilevel"/>
    <w:tmpl w:val="1FA8D1AE"/>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7" w15:restartNumberingAfterBreak="0">
    <w:nsid w:val="506B4C95"/>
    <w:multiLevelType w:val="hybridMultilevel"/>
    <w:tmpl w:val="63BC82BA"/>
    <w:lvl w:ilvl="0" w:tplc="DEE449CC">
      <w:start w:val="1"/>
      <w:numFmt w:val="decimal"/>
      <w:lvlText w:val="%1."/>
      <w:lvlJc w:val="left"/>
      <w:pPr>
        <w:tabs>
          <w:tab w:val="num" w:pos="360"/>
        </w:tabs>
        <w:ind w:left="360" w:hanging="360"/>
      </w:pPr>
    </w:lvl>
    <w:lvl w:ilvl="1" w:tplc="30090017">
      <w:start w:val="1"/>
      <w:numFmt w:val="lowerLetter"/>
      <w:lvlText w:val="%2)"/>
      <w:lvlJc w:val="left"/>
      <w:pPr>
        <w:tabs>
          <w:tab w:val="num" w:pos="1080"/>
        </w:tabs>
        <w:ind w:left="1080" w:hanging="360"/>
      </w:pPr>
    </w:lvl>
    <w:lvl w:ilvl="2" w:tplc="8A649B04" w:tentative="1">
      <w:start w:val="1"/>
      <w:numFmt w:val="decimal"/>
      <w:lvlText w:val="%3."/>
      <w:lvlJc w:val="left"/>
      <w:pPr>
        <w:tabs>
          <w:tab w:val="num" w:pos="1800"/>
        </w:tabs>
        <w:ind w:left="1800" w:hanging="360"/>
      </w:pPr>
    </w:lvl>
    <w:lvl w:ilvl="3" w:tplc="7E3AEDD6" w:tentative="1">
      <w:start w:val="1"/>
      <w:numFmt w:val="decimal"/>
      <w:lvlText w:val="%4."/>
      <w:lvlJc w:val="left"/>
      <w:pPr>
        <w:tabs>
          <w:tab w:val="num" w:pos="2520"/>
        </w:tabs>
        <w:ind w:left="2520" w:hanging="360"/>
      </w:pPr>
    </w:lvl>
    <w:lvl w:ilvl="4" w:tplc="AD228DBE" w:tentative="1">
      <w:start w:val="1"/>
      <w:numFmt w:val="decimal"/>
      <w:lvlText w:val="%5."/>
      <w:lvlJc w:val="left"/>
      <w:pPr>
        <w:tabs>
          <w:tab w:val="num" w:pos="3240"/>
        </w:tabs>
        <w:ind w:left="3240" w:hanging="360"/>
      </w:pPr>
    </w:lvl>
    <w:lvl w:ilvl="5" w:tplc="3BFC7D56" w:tentative="1">
      <w:start w:val="1"/>
      <w:numFmt w:val="decimal"/>
      <w:lvlText w:val="%6."/>
      <w:lvlJc w:val="left"/>
      <w:pPr>
        <w:tabs>
          <w:tab w:val="num" w:pos="3960"/>
        </w:tabs>
        <w:ind w:left="3960" w:hanging="360"/>
      </w:pPr>
    </w:lvl>
    <w:lvl w:ilvl="6" w:tplc="CA5A7916" w:tentative="1">
      <w:start w:val="1"/>
      <w:numFmt w:val="decimal"/>
      <w:lvlText w:val="%7."/>
      <w:lvlJc w:val="left"/>
      <w:pPr>
        <w:tabs>
          <w:tab w:val="num" w:pos="4680"/>
        </w:tabs>
        <w:ind w:left="4680" w:hanging="360"/>
      </w:pPr>
    </w:lvl>
    <w:lvl w:ilvl="7" w:tplc="D5ACC7B4" w:tentative="1">
      <w:start w:val="1"/>
      <w:numFmt w:val="decimal"/>
      <w:lvlText w:val="%8."/>
      <w:lvlJc w:val="left"/>
      <w:pPr>
        <w:tabs>
          <w:tab w:val="num" w:pos="5400"/>
        </w:tabs>
        <w:ind w:left="5400" w:hanging="360"/>
      </w:pPr>
    </w:lvl>
    <w:lvl w:ilvl="8" w:tplc="E9D4F96C" w:tentative="1">
      <w:start w:val="1"/>
      <w:numFmt w:val="decimal"/>
      <w:lvlText w:val="%9."/>
      <w:lvlJc w:val="left"/>
      <w:pPr>
        <w:tabs>
          <w:tab w:val="num" w:pos="6120"/>
        </w:tabs>
        <w:ind w:left="6120" w:hanging="360"/>
      </w:pPr>
    </w:lvl>
  </w:abstractNum>
  <w:abstractNum w:abstractNumId="38" w15:restartNumberingAfterBreak="0">
    <w:nsid w:val="52670575"/>
    <w:multiLevelType w:val="hybridMultilevel"/>
    <w:tmpl w:val="067AEF1E"/>
    <w:lvl w:ilvl="0" w:tplc="30090001">
      <w:start w:val="1"/>
      <w:numFmt w:val="bullet"/>
      <w:lvlText w:val=""/>
      <w:lvlJc w:val="left"/>
      <w:pPr>
        <w:ind w:left="720" w:hanging="360"/>
      </w:pPr>
      <w:rPr>
        <w:rFonts w:ascii="Symbol" w:hAnsi="Symbol" w:hint="default"/>
      </w:rPr>
    </w:lvl>
    <w:lvl w:ilvl="1" w:tplc="30090003">
      <w:start w:val="1"/>
      <w:numFmt w:val="bullet"/>
      <w:lvlText w:val="o"/>
      <w:lvlJc w:val="left"/>
      <w:pPr>
        <w:ind w:left="1440" w:hanging="360"/>
      </w:pPr>
      <w:rPr>
        <w:rFonts w:ascii="Courier New" w:hAnsi="Courier New" w:cs="Courier New" w:hint="default"/>
      </w:rPr>
    </w:lvl>
    <w:lvl w:ilvl="2" w:tplc="30090005">
      <w:start w:val="1"/>
      <w:numFmt w:val="bullet"/>
      <w:lvlText w:val=""/>
      <w:lvlJc w:val="left"/>
      <w:pPr>
        <w:ind w:left="2160" w:hanging="360"/>
      </w:pPr>
      <w:rPr>
        <w:rFonts w:ascii="Wingdings" w:hAnsi="Wingdings" w:hint="default"/>
      </w:rPr>
    </w:lvl>
    <w:lvl w:ilvl="3" w:tplc="30090001">
      <w:start w:val="1"/>
      <w:numFmt w:val="bullet"/>
      <w:lvlText w:val=""/>
      <w:lvlJc w:val="left"/>
      <w:pPr>
        <w:ind w:left="2880" w:hanging="360"/>
      </w:pPr>
      <w:rPr>
        <w:rFonts w:ascii="Symbol" w:hAnsi="Symbol" w:hint="default"/>
      </w:rPr>
    </w:lvl>
    <w:lvl w:ilvl="4" w:tplc="30090003">
      <w:start w:val="1"/>
      <w:numFmt w:val="bullet"/>
      <w:lvlText w:val="o"/>
      <w:lvlJc w:val="left"/>
      <w:pPr>
        <w:ind w:left="3600" w:hanging="360"/>
      </w:pPr>
      <w:rPr>
        <w:rFonts w:ascii="Courier New" w:hAnsi="Courier New" w:cs="Courier New" w:hint="default"/>
      </w:rPr>
    </w:lvl>
    <w:lvl w:ilvl="5" w:tplc="30090005">
      <w:start w:val="1"/>
      <w:numFmt w:val="bullet"/>
      <w:lvlText w:val=""/>
      <w:lvlJc w:val="left"/>
      <w:pPr>
        <w:ind w:left="4320" w:hanging="360"/>
      </w:pPr>
      <w:rPr>
        <w:rFonts w:ascii="Wingdings" w:hAnsi="Wingdings" w:hint="default"/>
      </w:rPr>
    </w:lvl>
    <w:lvl w:ilvl="6" w:tplc="30090001">
      <w:start w:val="1"/>
      <w:numFmt w:val="bullet"/>
      <w:lvlText w:val=""/>
      <w:lvlJc w:val="left"/>
      <w:pPr>
        <w:ind w:left="5040" w:hanging="360"/>
      </w:pPr>
      <w:rPr>
        <w:rFonts w:ascii="Symbol" w:hAnsi="Symbol" w:hint="default"/>
      </w:rPr>
    </w:lvl>
    <w:lvl w:ilvl="7" w:tplc="30090003">
      <w:start w:val="1"/>
      <w:numFmt w:val="bullet"/>
      <w:lvlText w:val="o"/>
      <w:lvlJc w:val="left"/>
      <w:pPr>
        <w:ind w:left="5760" w:hanging="360"/>
      </w:pPr>
      <w:rPr>
        <w:rFonts w:ascii="Courier New" w:hAnsi="Courier New" w:cs="Courier New" w:hint="default"/>
      </w:rPr>
    </w:lvl>
    <w:lvl w:ilvl="8" w:tplc="30090005">
      <w:start w:val="1"/>
      <w:numFmt w:val="bullet"/>
      <w:lvlText w:val=""/>
      <w:lvlJc w:val="left"/>
      <w:pPr>
        <w:ind w:left="6480" w:hanging="360"/>
      </w:pPr>
      <w:rPr>
        <w:rFonts w:ascii="Wingdings" w:hAnsi="Wingdings" w:hint="default"/>
      </w:rPr>
    </w:lvl>
  </w:abstractNum>
  <w:abstractNum w:abstractNumId="39" w15:restartNumberingAfterBreak="0">
    <w:nsid w:val="54BE4CEE"/>
    <w:multiLevelType w:val="hybridMultilevel"/>
    <w:tmpl w:val="2CB69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5D512AD"/>
    <w:multiLevelType w:val="hybridMultilevel"/>
    <w:tmpl w:val="315C0AF0"/>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1" w15:restartNumberingAfterBreak="0">
    <w:nsid w:val="5B5C2D41"/>
    <w:multiLevelType w:val="hybridMultilevel"/>
    <w:tmpl w:val="B950D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8134B5"/>
    <w:multiLevelType w:val="hybridMultilevel"/>
    <w:tmpl w:val="7FB82D80"/>
    <w:lvl w:ilvl="0" w:tplc="30090011">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3" w15:restartNumberingAfterBreak="0">
    <w:nsid w:val="5FF212E8"/>
    <w:multiLevelType w:val="hybridMultilevel"/>
    <w:tmpl w:val="10AAB030"/>
    <w:lvl w:ilvl="0" w:tplc="04090001">
      <w:start w:val="1"/>
      <w:numFmt w:val="bullet"/>
      <w:lvlText w:val=""/>
      <w:lvlJc w:val="left"/>
      <w:pPr>
        <w:ind w:left="720" w:hanging="360"/>
      </w:pPr>
      <w:rPr>
        <w:rFonts w:ascii="Symbol" w:hAnsi="Symbol" w:hint="default"/>
      </w:rPr>
    </w:lvl>
    <w:lvl w:ilvl="1" w:tplc="C8F6F92A">
      <w:start w:val="4"/>
      <w:numFmt w:val="bullet"/>
      <w:lvlText w:val="-"/>
      <w:lvlJc w:val="left"/>
      <w:pPr>
        <w:ind w:left="1800" w:hanging="72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0A7402D"/>
    <w:multiLevelType w:val="hybridMultilevel"/>
    <w:tmpl w:val="94DAF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AB1AB8"/>
    <w:multiLevelType w:val="hybridMultilevel"/>
    <w:tmpl w:val="4BD0F318"/>
    <w:lvl w:ilvl="0" w:tplc="3009000F">
      <w:start w:val="1"/>
      <w:numFmt w:val="decimal"/>
      <w:lvlText w:val="%1."/>
      <w:lvlJc w:val="left"/>
      <w:pPr>
        <w:ind w:left="360" w:hanging="360"/>
      </w:p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46" w15:restartNumberingAfterBreak="0">
    <w:nsid w:val="621519F5"/>
    <w:multiLevelType w:val="hybridMultilevel"/>
    <w:tmpl w:val="5B58B916"/>
    <w:lvl w:ilvl="0" w:tplc="618836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9105C77"/>
    <w:multiLevelType w:val="hybridMultilevel"/>
    <w:tmpl w:val="133E79AE"/>
    <w:lvl w:ilvl="0" w:tplc="A4444152">
      <w:start w:val="1"/>
      <w:numFmt w:val="decimal"/>
      <w:lvlText w:val="%1."/>
      <w:lvlJc w:val="left"/>
      <w:pPr>
        <w:tabs>
          <w:tab w:val="num" w:pos="360"/>
        </w:tabs>
        <w:ind w:left="360" w:hanging="360"/>
      </w:pPr>
    </w:lvl>
    <w:lvl w:ilvl="1" w:tplc="32F65CBC">
      <w:start w:val="1"/>
      <w:numFmt w:val="lowerLetter"/>
      <w:lvlText w:val="%2)"/>
      <w:lvlJc w:val="left"/>
      <w:pPr>
        <w:tabs>
          <w:tab w:val="num" w:pos="1080"/>
        </w:tabs>
        <w:ind w:left="1080" w:hanging="360"/>
      </w:pPr>
    </w:lvl>
    <w:lvl w:ilvl="2" w:tplc="2C32F8B8" w:tentative="1">
      <w:start w:val="1"/>
      <w:numFmt w:val="decimal"/>
      <w:lvlText w:val="%3."/>
      <w:lvlJc w:val="left"/>
      <w:pPr>
        <w:tabs>
          <w:tab w:val="num" w:pos="1800"/>
        </w:tabs>
        <w:ind w:left="1800" w:hanging="360"/>
      </w:pPr>
    </w:lvl>
    <w:lvl w:ilvl="3" w:tplc="6212A55A" w:tentative="1">
      <w:start w:val="1"/>
      <w:numFmt w:val="decimal"/>
      <w:lvlText w:val="%4."/>
      <w:lvlJc w:val="left"/>
      <w:pPr>
        <w:tabs>
          <w:tab w:val="num" w:pos="2520"/>
        </w:tabs>
        <w:ind w:left="2520" w:hanging="360"/>
      </w:pPr>
    </w:lvl>
    <w:lvl w:ilvl="4" w:tplc="09F455F8" w:tentative="1">
      <w:start w:val="1"/>
      <w:numFmt w:val="decimal"/>
      <w:lvlText w:val="%5."/>
      <w:lvlJc w:val="left"/>
      <w:pPr>
        <w:tabs>
          <w:tab w:val="num" w:pos="3240"/>
        </w:tabs>
        <w:ind w:left="3240" w:hanging="360"/>
      </w:pPr>
    </w:lvl>
    <w:lvl w:ilvl="5" w:tplc="772659F4" w:tentative="1">
      <w:start w:val="1"/>
      <w:numFmt w:val="decimal"/>
      <w:lvlText w:val="%6."/>
      <w:lvlJc w:val="left"/>
      <w:pPr>
        <w:tabs>
          <w:tab w:val="num" w:pos="3960"/>
        </w:tabs>
        <w:ind w:left="3960" w:hanging="360"/>
      </w:pPr>
    </w:lvl>
    <w:lvl w:ilvl="6" w:tplc="7D9E89B8" w:tentative="1">
      <w:start w:val="1"/>
      <w:numFmt w:val="decimal"/>
      <w:lvlText w:val="%7."/>
      <w:lvlJc w:val="left"/>
      <w:pPr>
        <w:tabs>
          <w:tab w:val="num" w:pos="4680"/>
        </w:tabs>
        <w:ind w:left="4680" w:hanging="360"/>
      </w:pPr>
    </w:lvl>
    <w:lvl w:ilvl="7" w:tplc="F4D67D84" w:tentative="1">
      <w:start w:val="1"/>
      <w:numFmt w:val="decimal"/>
      <w:lvlText w:val="%8."/>
      <w:lvlJc w:val="left"/>
      <w:pPr>
        <w:tabs>
          <w:tab w:val="num" w:pos="5400"/>
        </w:tabs>
        <w:ind w:left="5400" w:hanging="360"/>
      </w:pPr>
    </w:lvl>
    <w:lvl w:ilvl="8" w:tplc="BBA2BCA4" w:tentative="1">
      <w:start w:val="1"/>
      <w:numFmt w:val="decimal"/>
      <w:lvlText w:val="%9."/>
      <w:lvlJc w:val="left"/>
      <w:pPr>
        <w:tabs>
          <w:tab w:val="num" w:pos="6120"/>
        </w:tabs>
        <w:ind w:left="6120" w:hanging="360"/>
      </w:pPr>
    </w:lvl>
  </w:abstractNum>
  <w:abstractNum w:abstractNumId="48" w15:restartNumberingAfterBreak="0">
    <w:nsid w:val="69FD67D9"/>
    <w:multiLevelType w:val="hybridMultilevel"/>
    <w:tmpl w:val="820ECB02"/>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9" w15:restartNumberingAfterBreak="0">
    <w:nsid w:val="6E4B7C0E"/>
    <w:multiLevelType w:val="hybridMultilevel"/>
    <w:tmpl w:val="F2A41BBE"/>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50" w15:restartNumberingAfterBreak="0">
    <w:nsid w:val="70011DC6"/>
    <w:multiLevelType w:val="hybridMultilevel"/>
    <w:tmpl w:val="C878209C"/>
    <w:lvl w:ilvl="0" w:tplc="48901718">
      <w:start w:val="1"/>
      <w:numFmt w:val="decimal"/>
      <w:lvlText w:val="%1."/>
      <w:lvlJc w:val="left"/>
      <w:pPr>
        <w:tabs>
          <w:tab w:val="num" w:pos="360"/>
        </w:tabs>
        <w:ind w:left="360" w:hanging="360"/>
      </w:pPr>
    </w:lvl>
    <w:lvl w:ilvl="1" w:tplc="726AE6DA">
      <w:start w:val="1"/>
      <w:numFmt w:val="lowerLetter"/>
      <w:lvlText w:val="%2)"/>
      <w:lvlJc w:val="left"/>
      <w:pPr>
        <w:tabs>
          <w:tab w:val="num" w:pos="1080"/>
        </w:tabs>
        <w:ind w:left="1080" w:hanging="360"/>
      </w:pPr>
    </w:lvl>
    <w:lvl w:ilvl="2" w:tplc="DB68D28C" w:tentative="1">
      <w:start w:val="1"/>
      <w:numFmt w:val="decimal"/>
      <w:lvlText w:val="%3."/>
      <w:lvlJc w:val="left"/>
      <w:pPr>
        <w:tabs>
          <w:tab w:val="num" w:pos="1800"/>
        </w:tabs>
        <w:ind w:left="1800" w:hanging="360"/>
      </w:pPr>
    </w:lvl>
    <w:lvl w:ilvl="3" w:tplc="E25ED6C2" w:tentative="1">
      <w:start w:val="1"/>
      <w:numFmt w:val="decimal"/>
      <w:lvlText w:val="%4."/>
      <w:lvlJc w:val="left"/>
      <w:pPr>
        <w:tabs>
          <w:tab w:val="num" w:pos="2520"/>
        </w:tabs>
        <w:ind w:left="2520" w:hanging="360"/>
      </w:pPr>
    </w:lvl>
    <w:lvl w:ilvl="4" w:tplc="7E16A748" w:tentative="1">
      <w:start w:val="1"/>
      <w:numFmt w:val="decimal"/>
      <w:lvlText w:val="%5."/>
      <w:lvlJc w:val="left"/>
      <w:pPr>
        <w:tabs>
          <w:tab w:val="num" w:pos="3240"/>
        </w:tabs>
        <w:ind w:left="3240" w:hanging="360"/>
      </w:pPr>
    </w:lvl>
    <w:lvl w:ilvl="5" w:tplc="184ECEFA" w:tentative="1">
      <w:start w:val="1"/>
      <w:numFmt w:val="decimal"/>
      <w:lvlText w:val="%6."/>
      <w:lvlJc w:val="left"/>
      <w:pPr>
        <w:tabs>
          <w:tab w:val="num" w:pos="3960"/>
        </w:tabs>
        <w:ind w:left="3960" w:hanging="360"/>
      </w:pPr>
    </w:lvl>
    <w:lvl w:ilvl="6" w:tplc="0596C014" w:tentative="1">
      <w:start w:val="1"/>
      <w:numFmt w:val="decimal"/>
      <w:lvlText w:val="%7."/>
      <w:lvlJc w:val="left"/>
      <w:pPr>
        <w:tabs>
          <w:tab w:val="num" w:pos="4680"/>
        </w:tabs>
        <w:ind w:left="4680" w:hanging="360"/>
      </w:pPr>
    </w:lvl>
    <w:lvl w:ilvl="7" w:tplc="59E66982" w:tentative="1">
      <w:start w:val="1"/>
      <w:numFmt w:val="decimal"/>
      <w:lvlText w:val="%8."/>
      <w:lvlJc w:val="left"/>
      <w:pPr>
        <w:tabs>
          <w:tab w:val="num" w:pos="5400"/>
        </w:tabs>
        <w:ind w:left="5400" w:hanging="360"/>
      </w:pPr>
    </w:lvl>
    <w:lvl w:ilvl="8" w:tplc="4236613C" w:tentative="1">
      <w:start w:val="1"/>
      <w:numFmt w:val="decimal"/>
      <w:lvlText w:val="%9."/>
      <w:lvlJc w:val="left"/>
      <w:pPr>
        <w:tabs>
          <w:tab w:val="num" w:pos="6120"/>
        </w:tabs>
        <w:ind w:left="6120" w:hanging="360"/>
      </w:pPr>
    </w:lvl>
  </w:abstractNum>
  <w:abstractNum w:abstractNumId="51" w15:restartNumberingAfterBreak="0">
    <w:nsid w:val="735717A7"/>
    <w:multiLevelType w:val="hybridMultilevel"/>
    <w:tmpl w:val="272E5512"/>
    <w:lvl w:ilvl="0" w:tplc="30090001">
      <w:start w:val="1"/>
      <w:numFmt w:val="bullet"/>
      <w:lvlText w:val=""/>
      <w:lvlJc w:val="left"/>
      <w:pPr>
        <w:ind w:left="720" w:hanging="360"/>
      </w:pPr>
      <w:rPr>
        <w:rFonts w:ascii="Symbol" w:hAnsi="Symbol" w:hint="default"/>
      </w:rPr>
    </w:lvl>
    <w:lvl w:ilvl="1" w:tplc="30090003">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2" w15:restartNumberingAfterBreak="0">
    <w:nsid w:val="74C042D0"/>
    <w:multiLevelType w:val="hybridMultilevel"/>
    <w:tmpl w:val="D82CB7BE"/>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53" w15:restartNumberingAfterBreak="0">
    <w:nsid w:val="7894102A"/>
    <w:multiLevelType w:val="hybridMultilevel"/>
    <w:tmpl w:val="C686996E"/>
    <w:lvl w:ilvl="0" w:tplc="FA90EA62">
      <w:start w:val="1"/>
      <w:numFmt w:val="decimal"/>
      <w:lvlText w:val="%1."/>
      <w:lvlJc w:val="left"/>
      <w:pPr>
        <w:tabs>
          <w:tab w:val="num" w:pos="360"/>
        </w:tabs>
        <w:ind w:left="360" w:hanging="360"/>
      </w:pPr>
    </w:lvl>
    <w:lvl w:ilvl="1" w:tplc="30090017">
      <w:start w:val="1"/>
      <w:numFmt w:val="lowerLetter"/>
      <w:lvlText w:val="%2)"/>
      <w:lvlJc w:val="left"/>
      <w:pPr>
        <w:tabs>
          <w:tab w:val="num" w:pos="1080"/>
        </w:tabs>
        <w:ind w:left="1080" w:hanging="360"/>
      </w:pPr>
    </w:lvl>
    <w:lvl w:ilvl="2" w:tplc="2BC2F5E2" w:tentative="1">
      <w:start w:val="1"/>
      <w:numFmt w:val="decimal"/>
      <w:lvlText w:val="%3."/>
      <w:lvlJc w:val="left"/>
      <w:pPr>
        <w:tabs>
          <w:tab w:val="num" w:pos="1800"/>
        </w:tabs>
        <w:ind w:left="1800" w:hanging="360"/>
      </w:pPr>
    </w:lvl>
    <w:lvl w:ilvl="3" w:tplc="7D9C36C2" w:tentative="1">
      <w:start w:val="1"/>
      <w:numFmt w:val="decimal"/>
      <w:lvlText w:val="%4."/>
      <w:lvlJc w:val="left"/>
      <w:pPr>
        <w:tabs>
          <w:tab w:val="num" w:pos="2520"/>
        </w:tabs>
        <w:ind w:left="2520" w:hanging="360"/>
      </w:pPr>
    </w:lvl>
    <w:lvl w:ilvl="4" w:tplc="10BC6126" w:tentative="1">
      <w:start w:val="1"/>
      <w:numFmt w:val="decimal"/>
      <w:lvlText w:val="%5."/>
      <w:lvlJc w:val="left"/>
      <w:pPr>
        <w:tabs>
          <w:tab w:val="num" w:pos="3240"/>
        </w:tabs>
        <w:ind w:left="3240" w:hanging="360"/>
      </w:pPr>
    </w:lvl>
    <w:lvl w:ilvl="5" w:tplc="8224414E" w:tentative="1">
      <w:start w:val="1"/>
      <w:numFmt w:val="decimal"/>
      <w:lvlText w:val="%6."/>
      <w:lvlJc w:val="left"/>
      <w:pPr>
        <w:tabs>
          <w:tab w:val="num" w:pos="3960"/>
        </w:tabs>
        <w:ind w:left="3960" w:hanging="360"/>
      </w:pPr>
    </w:lvl>
    <w:lvl w:ilvl="6" w:tplc="D2406908" w:tentative="1">
      <w:start w:val="1"/>
      <w:numFmt w:val="decimal"/>
      <w:lvlText w:val="%7."/>
      <w:lvlJc w:val="left"/>
      <w:pPr>
        <w:tabs>
          <w:tab w:val="num" w:pos="4680"/>
        </w:tabs>
        <w:ind w:left="4680" w:hanging="360"/>
      </w:pPr>
    </w:lvl>
    <w:lvl w:ilvl="7" w:tplc="B8F05AE8" w:tentative="1">
      <w:start w:val="1"/>
      <w:numFmt w:val="decimal"/>
      <w:lvlText w:val="%8."/>
      <w:lvlJc w:val="left"/>
      <w:pPr>
        <w:tabs>
          <w:tab w:val="num" w:pos="5400"/>
        </w:tabs>
        <w:ind w:left="5400" w:hanging="360"/>
      </w:pPr>
    </w:lvl>
    <w:lvl w:ilvl="8" w:tplc="E36C5E22" w:tentative="1">
      <w:start w:val="1"/>
      <w:numFmt w:val="decimal"/>
      <w:lvlText w:val="%9."/>
      <w:lvlJc w:val="left"/>
      <w:pPr>
        <w:tabs>
          <w:tab w:val="num" w:pos="6120"/>
        </w:tabs>
        <w:ind w:left="6120" w:hanging="360"/>
      </w:pPr>
    </w:lvl>
  </w:abstractNum>
  <w:abstractNum w:abstractNumId="54" w15:restartNumberingAfterBreak="0">
    <w:nsid w:val="7A0273FA"/>
    <w:multiLevelType w:val="multilevel"/>
    <w:tmpl w:val="E686483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8"/>
  </w:num>
  <w:num w:numId="2">
    <w:abstractNumId w:val="8"/>
  </w:num>
  <w:num w:numId="3">
    <w:abstractNumId w:val="40"/>
  </w:num>
  <w:num w:numId="4">
    <w:abstractNumId w:val="42"/>
  </w:num>
  <w:num w:numId="5">
    <w:abstractNumId w:val="41"/>
  </w:num>
  <w:num w:numId="6">
    <w:abstractNumId w:val="24"/>
  </w:num>
  <w:num w:numId="7">
    <w:abstractNumId w:val="16"/>
  </w:num>
  <w:num w:numId="8">
    <w:abstractNumId w:val="20"/>
  </w:num>
  <w:num w:numId="9">
    <w:abstractNumId w:val="45"/>
  </w:num>
  <w:num w:numId="10">
    <w:abstractNumId w:val="17"/>
  </w:num>
  <w:num w:numId="11">
    <w:abstractNumId w:val="31"/>
  </w:num>
  <w:num w:numId="12">
    <w:abstractNumId w:val="9"/>
  </w:num>
  <w:num w:numId="13">
    <w:abstractNumId w:val="35"/>
  </w:num>
  <w:num w:numId="14">
    <w:abstractNumId w:val="36"/>
  </w:num>
  <w:num w:numId="15">
    <w:abstractNumId w:val="6"/>
  </w:num>
  <w:num w:numId="16">
    <w:abstractNumId w:val="5"/>
  </w:num>
  <w:num w:numId="17">
    <w:abstractNumId w:val="53"/>
  </w:num>
  <w:num w:numId="18">
    <w:abstractNumId w:val="14"/>
  </w:num>
  <w:num w:numId="19">
    <w:abstractNumId w:val="33"/>
  </w:num>
  <w:num w:numId="20">
    <w:abstractNumId w:val="21"/>
  </w:num>
  <w:num w:numId="21">
    <w:abstractNumId w:val="28"/>
  </w:num>
  <w:num w:numId="22">
    <w:abstractNumId w:val="47"/>
  </w:num>
  <w:num w:numId="23">
    <w:abstractNumId w:val="50"/>
  </w:num>
  <w:num w:numId="24">
    <w:abstractNumId w:val="23"/>
  </w:num>
  <w:num w:numId="25">
    <w:abstractNumId w:val="0"/>
  </w:num>
  <w:num w:numId="26">
    <w:abstractNumId w:val="10"/>
  </w:num>
  <w:num w:numId="27">
    <w:abstractNumId w:val="22"/>
  </w:num>
  <w:num w:numId="28">
    <w:abstractNumId w:val="30"/>
  </w:num>
  <w:num w:numId="29">
    <w:abstractNumId w:val="25"/>
  </w:num>
  <w:num w:numId="30">
    <w:abstractNumId w:val="37"/>
  </w:num>
  <w:num w:numId="31">
    <w:abstractNumId w:val="11"/>
  </w:num>
  <w:num w:numId="32">
    <w:abstractNumId w:val="15"/>
  </w:num>
  <w:num w:numId="33">
    <w:abstractNumId w:val="12"/>
  </w:num>
  <w:num w:numId="34">
    <w:abstractNumId w:val="18"/>
  </w:num>
  <w:num w:numId="35">
    <w:abstractNumId w:val="27"/>
  </w:num>
  <w:num w:numId="36">
    <w:abstractNumId w:val="2"/>
  </w:num>
  <w:num w:numId="37">
    <w:abstractNumId w:val="13"/>
  </w:num>
  <w:num w:numId="38">
    <w:abstractNumId w:val="26"/>
  </w:num>
  <w:num w:numId="39">
    <w:abstractNumId w:val="4"/>
  </w:num>
  <w:num w:numId="40">
    <w:abstractNumId w:val="39"/>
  </w:num>
  <w:num w:numId="41">
    <w:abstractNumId w:val="44"/>
  </w:num>
  <w:num w:numId="42">
    <w:abstractNumId w:val="43"/>
  </w:num>
  <w:num w:numId="43">
    <w:abstractNumId w:val="38"/>
  </w:num>
  <w:num w:numId="44">
    <w:abstractNumId w:val="51"/>
  </w:num>
  <w:num w:numId="45">
    <w:abstractNumId w:val="32"/>
  </w:num>
  <w:num w:numId="46">
    <w:abstractNumId w:val="29"/>
  </w:num>
  <w:num w:numId="47">
    <w:abstractNumId w:val="19"/>
  </w:num>
  <w:num w:numId="48">
    <w:abstractNumId w:val="52"/>
  </w:num>
  <w:num w:numId="49">
    <w:abstractNumId w:val="49"/>
  </w:num>
  <w:num w:numId="50">
    <w:abstractNumId w:val="34"/>
  </w:num>
  <w:num w:numId="51">
    <w:abstractNumId w:val="7"/>
  </w:num>
  <w:num w:numId="52">
    <w:abstractNumId w:val="1"/>
  </w:num>
  <w:num w:numId="53">
    <w:abstractNumId w:val="54"/>
  </w:num>
  <w:num w:numId="54">
    <w:abstractNumId w:val="46"/>
  </w:num>
  <w:num w:numId="55">
    <w:abstractNumId w:val="54"/>
  </w:num>
  <w:num w:numId="56">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ZW" w:vendorID="64" w:dllVersion="131078"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873"/>
    <w:rsid w:val="000559AD"/>
    <w:rsid w:val="00057F11"/>
    <w:rsid w:val="00061273"/>
    <w:rsid w:val="00092DC8"/>
    <w:rsid w:val="000A3B21"/>
    <w:rsid w:val="000C1A2F"/>
    <w:rsid w:val="000C1EB2"/>
    <w:rsid w:val="000C570C"/>
    <w:rsid w:val="000C6405"/>
    <w:rsid w:val="000C6AA5"/>
    <w:rsid w:val="000D3C3F"/>
    <w:rsid w:val="000D6581"/>
    <w:rsid w:val="000E12B4"/>
    <w:rsid w:val="000E644A"/>
    <w:rsid w:val="000F0B26"/>
    <w:rsid w:val="000F4162"/>
    <w:rsid w:val="001037C0"/>
    <w:rsid w:val="00120D6A"/>
    <w:rsid w:val="00123193"/>
    <w:rsid w:val="0013489B"/>
    <w:rsid w:val="001356AB"/>
    <w:rsid w:val="00135AF4"/>
    <w:rsid w:val="00150DBC"/>
    <w:rsid w:val="00155427"/>
    <w:rsid w:val="00175E7A"/>
    <w:rsid w:val="00184093"/>
    <w:rsid w:val="00186C2F"/>
    <w:rsid w:val="00192401"/>
    <w:rsid w:val="00197085"/>
    <w:rsid w:val="001A03F0"/>
    <w:rsid w:val="001A79EE"/>
    <w:rsid w:val="001B0CB9"/>
    <w:rsid w:val="001C3EF6"/>
    <w:rsid w:val="001D2BA8"/>
    <w:rsid w:val="001D3C7A"/>
    <w:rsid w:val="001F32CB"/>
    <w:rsid w:val="00212B66"/>
    <w:rsid w:val="0021459E"/>
    <w:rsid w:val="0022340D"/>
    <w:rsid w:val="00237A47"/>
    <w:rsid w:val="00237BAD"/>
    <w:rsid w:val="002417E0"/>
    <w:rsid w:val="00252337"/>
    <w:rsid w:val="00265427"/>
    <w:rsid w:val="00266A8A"/>
    <w:rsid w:val="00283E45"/>
    <w:rsid w:val="00284594"/>
    <w:rsid w:val="00290136"/>
    <w:rsid w:val="002A60A6"/>
    <w:rsid w:val="002B5413"/>
    <w:rsid w:val="002B7240"/>
    <w:rsid w:val="002D22CF"/>
    <w:rsid w:val="002E16E1"/>
    <w:rsid w:val="002E70CB"/>
    <w:rsid w:val="002E78CA"/>
    <w:rsid w:val="002F4E58"/>
    <w:rsid w:val="00303AD2"/>
    <w:rsid w:val="00313740"/>
    <w:rsid w:val="00322E34"/>
    <w:rsid w:val="00324E5A"/>
    <w:rsid w:val="003261DD"/>
    <w:rsid w:val="00327447"/>
    <w:rsid w:val="00330DE9"/>
    <w:rsid w:val="00343354"/>
    <w:rsid w:val="0034605F"/>
    <w:rsid w:val="00352768"/>
    <w:rsid w:val="00364620"/>
    <w:rsid w:val="003722B7"/>
    <w:rsid w:val="00383C8E"/>
    <w:rsid w:val="00386C5E"/>
    <w:rsid w:val="00391161"/>
    <w:rsid w:val="003B3CDE"/>
    <w:rsid w:val="003D1A87"/>
    <w:rsid w:val="003D672A"/>
    <w:rsid w:val="00417123"/>
    <w:rsid w:val="00427C40"/>
    <w:rsid w:val="00434061"/>
    <w:rsid w:val="0044289A"/>
    <w:rsid w:val="00443E82"/>
    <w:rsid w:val="00446842"/>
    <w:rsid w:val="00450C82"/>
    <w:rsid w:val="00454A7A"/>
    <w:rsid w:val="00464ECB"/>
    <w:rsid w:val="00467710"/>
    <w:rsid w:val="00483906"/>
    <w:rsid w:val="00486773"/>
    <w:rsid w:val="004A350B"/>
    <w:rsid w:val="004C5600"/>
    <w:rsid w:val="004C7506"/>
    <w:rsid w:val="004E1473"/>
    <w:rsid w:val="004F1994"/>
    <w:rsid w:val="004F1EC8"/>
    <w:rsid w:val="00505A72"/>
    <w:rsid w:val="00507E0A"/>
    <w:rsid w:val="005125FB"/>
    <w:rsid w:val="005216CB"/>
    <w:rsid w:val="0052191C"/>
    <w:rsid w:val="00527C6F"/>
    <w:rsid w:val="00547CF1"/>
    <w:rsid w:val="00551688"/>
    <w:rsid w:val="005716F8"/>
    <w:rsid w:val="0057247E"/>
    <w:rsid w:val="0057425B"/>
    <w:rsid w:val="0057626D"/>
    <w:rsid w:val="0058389C"/>
    <w:rsid w:val="00597EA8"/>
    <w:rsid w:val="005B0563"/>
    <w:rsid w:val="005D2839"/>
    <w:rsid w:val="006075CB"/>
    <w:rsid w:val="006208DC"/>
    <w:rsid w:val="0066291D"/>
    <w:rsid w:val="00691AEA"/>
    <w:rsid w:val="006A41F3"/>
    <w:rsid w:val="006B0EF1"/>
    <w:rsid w:val="006B76D3"/>
    <w:rsid w:val="006B7D42"/>
    <w:rsid w:val="006D5C1B"/>
    <w:rsid w:val="006D74A7"/>
    <w:rsid w:val="006E151D"/>
    <w:rsid w:val="006E39E2"/>
    <w:rsid w:val="006F59DB"/>
    <w:rsid w:val="006F7D5D"/>
    <w:rsid w:val="00701060"/>
    <w:rsid w:val="007211ED"/>
    <w:rsid w:val="007265BF"/>
    <w:rsid w:val="00756124"/>
    <w:rsid w:val="007616EE"/>
    <w:rsid w:val="00775CF4"/>
    <w:rsid w:val="007830BB"/>
    <w:rsid w:val="0078616B"/>
    <w:rsid w:val="00791C9B"/>
    <w:rsid w:val="007A769C"/>
    <w:rsid w:val="007B1C2C"/>
    <w:rsid w:val="007B44A7"/>
    <w:rsid w:val="007B481E"/>
    <w:rsid w:val="007B6B36"/>
    <w:rsid w:val="007C7B27"/>
    <w:rsid w:val="007E1433"/>
    <w:rsid w:val="007F01D1"/>
    <w:rsid w:val="007F711B"/>
    <w:rsid w:val="00822AC9"/>
    <w:rsid w:val="00845B62"/>
    <w:rsid w:val="00860A07"/>
    <w:rsid w:val="008628C6"/>
    <w:rsid w:val="00866FD8"/>
    <w:rsid w:val="0088186F"/>
    <w:rsid w:val="008B4114"/>
    <w:rsid w:val="008C1E84"/>
    <w:rsid w:val="008C5BC2"/>
    <w:rsid w:val="00906FBC"/>
    <w:rsid w:val="00911B62"/>
    <w:rsid w:val="00930806"/>
    <w:rsid w:val="00940028"/>
    <w:rsid w:val="00953954"/>
    <w:rsid w:val="009547D2"/>
    <w:rsid w:val="00955A9A"/>
    <w:rsid w:val="0097287B"/>
    <w:rsid w:val="00991EBC"/>
    <w:rsid w:val="009B4A3E"/>
    <w:rsid w:val="009C7CF2"/>
    <w:rsid w:val="009D512C"/>
    <w:rsid w:val="009E19DA"/>
    <w:rsid w:val="009F7171"/>
    <w:rsid w:val="00A04F00"/>
    <w:rsid w:val="00A075E9"/>
    <w:rsid w:val="00A07F90"/>
    <w:rsid w:val="00A24A9F"/>
    <w:rsid w:val="00A30B8A"/>
    <w:rsid w:val="00A44E66"/>
    <w:rsid w:val="00A455E3"/>
    <w:rsid w:val="00A46DCB"/>
    <w:rsid w:val="00A51BCD"/>
    <w:rsid w:val="00A52BDA"/>
    <w:rsid w:val="00A55979"/>
    <w:rsid w:val="00A60415"/>
    <w:rsid w:val="00A65943"/>
    <w:rsid w:val="00A65EF0"/>
    <w:rsid w:val="00A80384"/>
    <w:rsid w:val="00A823F2"/>
    <w:rsid w:val="00A871DD"/>
    <w:rsid w:val="00AA4111"/>
    <w:rsid w:val="00AB7C94"/>
    <w:rsid w:val="00AC64C7"/>
    <w:rsid w:val="00AD0AEE"/>
    <w:rsid w:val="00AD4ABC"/>
    <w:rsid w:val="00AD6182"/>
    <w:rsid w:val="00AD71B8"/>
    <w:rsid w:val="00AF7D2D"/>
    <w:rsid w:val="00B0615B"/>
    <w:rsid w:val="00B075D7"/>
    <w:rsid w:val="00B075F6"/>
    <w:rsid w:val="00B2253F"/>
    <w:rsid w:val="00B27827"/>
    <w:rsid w:val="00B46561"/>
    <w:rsid w:val="00B63659"/>
    <w:rsid w:val="00B67673"/>
    <w:rsid w:val="00B71EEA"/>
    <w:rsid w:val="00B76CAE"/>
    <w:rsid w:val="00B8169C"/>
    <w:rsid w:val="00B8318E"/>
    <w:rsid w:val="00B83611"/>
    <w:rsid w:val="00B87B3D"/>
    <w:rsid w:val="00BA06E6"/>
    <w:rsid w:val="00BA12D6"/>
    <w:rsid w:val="00BB66B0"/>
    <w:rsid w:val="00BC0A8A"/>
    <w:rsid w:val="00BC700F"/>
    <w:rsid w:val="00BE220F"/>
    <w:rsid w:val="00BE24AA"/>
    <w:rsid w:val="00BE43F8"/>
    <w:rsid w:val="00BE7AFB"/>
    <w:rsid w:val="00BF2CF3"/>
    <w:rsid w:val="00C01A0B"/>
    <w:rsid w:val="00C0617E"/>
    <w:rsid w:val="00C23C71"/>
    <w:rsid w:val="00C30800"/>
    <w:rsid w:val="00C46196"/>
    <w:rsid w:val="00C63146"/>
    <w:rsid w:val="00C670BF"/>
    <w:rsid w:val="00C70105"/>
    <w:rsid w:val="00C7427C"/>
    <w:rsid w:val="00C7535E"/>
    <w:rsid w:val="00C77E9F"/>
    <w:rsid w:val="00C86A5A"/>
    <w:rsid w:val="00C86AE9"/>
    <w:rsid w:val="00C92467"/>
    <w:rsid w:val="00CA07A7"/>
    <w:rsid w:val="00CA37CD"/>
    <w:rsid w:val="00CB1726"/>
    <w:rsid w:val="00CB65C7"/>
    <w:rsid w:val="00CC0498"/>
    <w:rsid w:val="00CC0D37"/>
    <w:rsid w:val="00CC1FC9"/>
    <w:rsid w:val="00CC6B4F"/>
    <w:rsid w:val="00CC6C04"/>
    <w:rsid w:val="00CC70E3"/>
    <w:rsid w:val="00CD3A51"/>
    <w:rsid w:val="00CD5B09"/>
    <w:rsid w:val="00CE0898"/>
    <w:rsid w:val="00CF32BB"/>
    <w:rsid w:val="00D03E9C"/>
    <w:rsid w:val="00D04F46"/>
    <w:rsid w:val="00D05649"/>
    <w:rsid w:val="00D06B06"/>
    <w:rsid w:val="00D1089B"/>
    <w:rsid w:val="00D1319A"/>
    <w:rsid w:val="00D37899"/>
    <w:rsid w:val="00D50847"/>
    <w:rsid w:val="00D52198"/>
    <w:rsid w:val="00D64962"/>
    <w:rsid w:val="00D71DEE"/>
    <w:rsid w:val="00D80DD9"/>
    <w:rsid w:val="00D861CB"/>
    <w:rsid w:val="00D9281F"/>
    <w:rsid w:val="00DB5879"/>
    <w:rsid w:val="00DB64B5"/>
    <w:rsid w:val="00DC259C"/>
    <w:rsid w:val="00DC5BFD"/>
    <w:rsid w:val="00DD4452"/>
    <w:rsid w:val="00DE3F35"/>
    <w:rsid w:val="00E06321"/>
    <w:rsid w:val="00E16294"/>
    <w:rsid w:val="00E2377E"/>
    <w:rsid w:val="00E36C68"/>
    <w:rsid w:val="00E43F97"/>
    <w:rsid w:val="00E53D89"/>
    <w:rsid w:val="00E6340A"/>
    <w:rsid w:val="00E7182E"/>
    <w:rsid w:val="00E7301D"/>
    <w:rsid w:val="00E767EC"/>
    <w:rsid w:val="00E82ACD"/>
    <w:rsid w:val="00E90AA1"/>
    <w:rsid w:val="00EA58FB"/>
    <w:rsid w:val="00EB764D"/>
    <w:rsid w:val="00EC0996"/>
    <w:rsid w:val="00EC2BEA"/>
    <w:rsid w:val="00ED5E7B"/>
    <w:rsid w:val="00EE0521"/>
    <w:rsid w:val="00EE12E8"/>
    <w:rsid w:val="00F035F6"/>
    <w:rsid w:val="00F03DC8"/>
    <w:rsid w:val="00F14673"/>
    <w:rsid w:val="00F1472E"/>
    <w:rsid w:val="00F172B2"/>
    <w:rsid w:val="00F17BA0"/>
    <w:rsid w:val="00F20A15"/>
    <w:rsid w:val="00F21873"/>
    <w:rsid w:val="00F36BD4"/>
    <w:rsid w:val="00FA779F"/>
    <w:rsid w:val="00FA77BD"/>
    <w:rsid w:val="00FB13CC"/>
    <w:rsid w:val="00FB5602"/>
    <w:rsid w:val="00FB6CE0"/>
    <w:rsid w:val="00FC37C7"/>
    <w:rsid w:val="00FE576C"/>
    <w:rsid w:val="00FF061C"/>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77264D9"/>
  <w15:chartTrackingRefBased/>
  <w15:docId w15:val="{029E1CE8-4F21-47C7-A586-A7D22DB55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F21873"/>
    <w:pPr>
      <w:keepNext/>
      <w:keepLines/>
      <w:numPr>
        <w:numId w:val="53"/>
      </w:numPr>
      <w:spacing w:before="240" w:after="0"/>
      <w:outlineLvl w:val="0"/>
    </w:pPr>
    <w:rPr>
      <w:rFonts w:asciiTheme="majorHAnsi" w:eastAsiaTheme="majorEastAsia" w:hAnsiTheme="majorHAnsi" w:cstheme="majorBidi"/>
      <w:color w:val="C00000"/>
      <w:sz w:val="28"/>
      <w:szCs w:val="32"/>
    </w:rPr>
  </w:style>
  <w:style w:type="paragraph" w:styleId="Heading2">
    <w:name w:val="heading 2"/>
    <w:basedOn w:val="Normal"/>
    <w:next w:val="Normal"/>
    <w:link w:val="Heading2Char"/>
    <w:autoRedefine/>
    <w:uiPriority w:val="9"/>
    <w:unhideWhenUsed/>
    <w:qFormat/>
    <w:rsid w:val="00F21873"/>
    <w:pPr>
      <w:keepNext/>
      <w:keepLines/>
      <w:numPr>
        <w:ilvl w:val="1"/>
        <w:numId w:val="53"/>
      </w:numPr>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autoRedefine/>
    <w:uiPriority w:val="9"/>
    <w:unhideWhenUsed/>
    <w:qFormat/>
    <w:rsid w:val="00F21873"/>
    <w:pPr>
      <w:keepNext/>
      <w:keepLines/>
      <w:numPr>
        <w:ilvl w:val="2"/>
        <w:numId w:val="53"/>
      </w:numPr>
      <w:spacing w:before="40" w:after="0"/>
      <w:outlineLvl w:val="2"/>
    </w:pPr>
    <w:rPr>
      <w:rFonts w:asciiTheme="majorHAnsi" w:eastAsiaTheme="majorEastAsia" w:hAnsiTheme="majorHAnsi" w:cstheme="majorBidi"/>
      <w:i/>
      <w:color w:val="C00000"/>
      <w:sz w:val="24"/>
      <w:szCs w:val="24"/>
    </w:rPr>
  </w:style>
  <w:style w:type="paragraph" w:styleId="Heading4">
    <w:name w:val="heading 4"/>
    <w:basedOn w:val="Normal"/>
    <w:next w:val="Normal"/>
    <w:link w:val="Heading4Char"/>
    <w:autoRedefine/>
    <w:uiPriority w:val="9"/>
    <w:unhideWhenUsed/>
    <w:qFormat/>
    <w:rsid w:val="00551688"/>
    <w:pPr>
      <w:keepNext/>
      <w:keepLines/>
      <w:numPr>
        <w:ilvl w:val="3"/>
        <w:numId w:val="53"/>
      </w:numPr>
      <w:spacing w:before="40" w:after="0"/>
      <w:outlineLvl w:val="3"/>
    </w:pPr>
    <w:rPr>
      <w:rFonts w:asciiTheme="majorHAnsi" w:eastAsiaTheme="majorEastAsia" w:hAnsiTheme="majorHAnsi" w:cstheme="majorBidi"/>
      <w:iCs/>
      <w:color w:val="C00000"/>
      <w:u w:val="single"/>
    </w:rPr>
  </w:style>
  <w:style w:type="paragraph" w:styleId="Heading5">
    <w:name w:val="heading 5"/>
    <w:basedOn w:val="Normal"/>
    <w:next w:val="Normal"/>
    <w:link w:val="Heading5Char"/>
    <w:uiPriority w:val="9"/>
    <w:semiHidden/>
    <w:unhideWhenUsed/>
    <w:qFormat/>
    <w:rsid w:val="00150DBC"/>
    <w:pPr>
      <w:keepNext/>
      <w:keepLines/>
      <w:numPr>
        <w:ilvl w:val="4"/>
        <w:numId w:val="5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50DBC"/>
    <w:pPr>
      <w:keepNext/>
      <w:keepLines/>
      <w:numPr>
        <w:ilvl w:val="5"/>
        <w:numId w:val="5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50DBC"/>
    <w:pPr>
      <w:keepNext/>
      <w:keepLines/>
      <w:numPr>
        <w:ilvl w:val="6"/>
        <w:numId w:val="5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50DBC"/>
    <w:pPr>
      <w:keepNext/>
      <w:keepLines/>
      <w:numPr>
        <w:ilvl w:val="7"/>
        <w:numId w:val="5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50DBC"/>
    <w:pPr>
      <w:keepNext/>
      <w:keepLines/>
      <w:numPr>
        <w:ilvl w:val="8"/>
        <w:numId w:val="5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Development Solutions No Spacing"/>
    <w:link w:val="NoSpacingChar"/>
    <w:uiPriority w:val="1"/>
    <w:qFormat/>
    <w:rsid w:val="00F21873"/>
    <w:pPr>
      <w:spacing w:after="0" w:line="240" w:lineRule="auto"/>
    </w:pPr>
  </w:style>
  <w:style w:type="character" w:customStyle="1" w:styleId="Heading1Char">
    <w:name w:val="Heading 1 Char"/>
    <w:basedOn w:val="DefaultParagraphFont"/>
    <w:link w:val="Heading1"/>
    <w:uiPriority w:val="9"/>
    <w:rsid w:val="00F21873"/>
    <w:rPr>
      <w:rFonts w:asciiTheme="majorHAnsi" w:eastAsiaTheme="majorEastAsia" w:hAnsiTheme="majorHAnsi" w:cstheme="majorBidi"/>
      <w:color w:val="C00000"/>
      <w:sz w:val="28"/>
      <w:szCs w:val="32"/>
    </w:rPr>
  </w:style>
  <w:style w:type="character" w:customStyle="1" w:styleId="Heading2Char">
    <w:name w:val="Heading 2 Char"/>
    <w:basedOn w:val="DefaultParagraphFont"/>
    <w:link w:val="Heading2"/>
    <w:uiPriority w:val="9"/>
    <w:rsid w:val="00F21873"/>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F21873"/>
    <w:rPr>
      <w:rFonts w:asciiTheme="majorHAnsi" w:eastAsiaTheme="majorEastAsia" w:hAnsiTheme="majorHAnsi" w:cstheme="majorBidi"/>
      <w:i/>
      <w:color w:val="C00000"/>
      <w:sz w:val="24"/>
      <w:szCs w:val="24"/>
    </w:rPr>
  </w:style>
  <w:style w:type="paragraph" w:styleId="NormalWeb">
    <w:name w:val="Normal (Web)"/>
    <w:basedOn w:val="Normal"/>
    <w:uiPriority w:val="99"/>
    <w:semiHidden/>
    <w:unhideWhenUsed/>
    <w:rsid w:val="0052191C"/>
    <w:pPr>
      <w:spacing w:before="100" w:beforeAutospacing="1" w:after="100" w:afterAutospacing="1" w:line="240" w:lineRule="auto"/>
    </w:pPr>
    <w:rPr>
      <w:rFonts w:ascii="Times New Roman" w:eastAsia="Times New Roman" w:hAnsi="Times New Roman" w:cs="Times New Roman"/>
      <w:sz w:val="24"/>
      <w:szCs w:val="24"/>
      <w:lang w:eastAsia="en-ZW"/>
    </w:rPr>
  </w:style>
  <w:style w:type="table" w:styleId="TableGrid">
    <w:name w:val="Table Grid"/>
    <w:basedOn w:val="TableNormal"/>
    <w:uiPriority w:val="39"/>
    <w:rsid w:val="00D50847"/>
    <w:pPr>
      <w:spacing w:before="100"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aliases w:val="Development Solutions No Spacing Char"/>
    <w:link w:val="NoSpacing"/>
    <w:uiPriority w:val="1"/>
    <w:locked/>
    <w:rsid w:val="00D50847"/>
  </w:style>
  <w:style w:type="paragraph" w:styleId="Caption">
    <w:name w:val="caption"/>
    <w:basedOn w:val="Normal"/>
    <w:next w:val="Normal"/>
    <w:autoRedefine/>
    <w:uiPriority w:val="35"/>
    <w:unhideWhenUsed/>
    <w:qFormat/>
    <w:rsid w:val="00322E34"/>
    <w:pPr>
      <w:keepNext/>
      <w:spacing w:before="100" w:after="200" w:line="276" w:lineRule="auto"/>
      <w:jc w:val="both"/>
    </w:pPr>
    <w:rPr>
      <w:rFonts w:eastAsiaTheme="minorEastAsia"/>
      <w:b/>
      <w:bCs/>
      <w:szCs w:val="16"/>
    </w:rPr>
  </w:style>
  <w:style w:type="paragraph" w:styleId="Header">
    <w:name w:val="header"/>
    <w:basedOn w:val="Normal"/>
    <w:link w:val="HeaderChar"/>
    <w:uiPriority w:val="99"/>
    <w:unhideWhenUsed/>
    <w:rsid w:val="000F4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162"/>
  </w:style>
  <w:style w:type="character" w:customStyle="1" w:styleId="Heading4Char">
    <w:name w:val="Heading 4 Char"/>
    <w:basedOn w:val="DefaultParagraphFont"/>
    <w:link w:val="Heading4"/>
    <w:uiPriority w:val="9"/>
    <w:rsid w:val="00551688"/>
    <w:rPr>
      <w:rFonts w:asciiTheme="majorHAnsi" w:eastAsiaTheme="majorEastAsia" w:hAnsiTheme="majorHAnsi" w:cstheme="majorBidi"/>
      <w:iCs/>
      <w:color w:val="C00000"/>
      <w:u w:val="single"/>
    </w:rPr>
  </w:style>
  <w:style w:type="paragraph" w:styleId="FootnoteText">
    <w:name w:val="footnote text"/>
    <w:basedOn w:val="Normal"/>
    <w:link w:val="FootnoteTextChar"/>
    <w:uiPriority w:val="99"/>
    <w:semiHidden/>
    <w:unhideWhenUsed/>
    <w:rsid w:val="003911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1161"/>
    <w:rPr>
      <w:sz w:val="20"/>
      <w:szCs w:val="20"/>
    </w:rPr>
  </w:style>
  <w:style w:type="character" w:styleId="FootnoteReference">
    <w:name w:val="footnote reference"/>
    <w:basedOn w:val="DefaultParagraphFont"/>
    <w:uiPriority w:val="99"/>
    <w:semiHidden/>
    <w:unhideWhenUsed/>
    <w:rsid w:val="00391161"/>
    <w:rPr>
      <w:vertAlign w:val="superscript"/>
    </w:rPr>
  </w:style>
  <w:style w:type="character" w:styleId="CommentReference">
    <w:name w:val="annotation reference"/>
    <w:basedOn w:val="DefaultParagraphFont"/>
    <w:uiPriority w:val="99"/>
    <w:semiHidden/>
    <w:unhideWhenUsed/>
    <w:rsid w:val="00C7427C"/>
    <w:rPr>
      <w:sz w:val="16"/>
      <w:szCs w:val="16"/>
    </w:rPr>
  </w:style>
  <w:style w:type="paragraph" w:styleId="CommentText">
    <w:name w:val="annotation text"/>
    <w:basedOn w:val="Normal"/>
    <w:link w:val="CommentTextChar"/>
    <w:uiPriority w:val="99"/>
    <w:semiHidden/>
    <w:unhideWhenUsed/>
    <w:rsid w:val="00C7427C"/>
    <w:pPr>
      <w:spacing w:line="240" w:lineRule="auto"/>
    </w:pPr>
    <w:rPr>
      <w:sz w:val="20"/>
      <w:szCs w:val="20"/>
    </w:rPr>
  </w:style>
  <w:style w:type="character" w:customStyle="1" w:styleId="CommentTextChar">
    <w:name w:val="Comment Text Char"/>
    <w:basedOn w:val="DefaultParagraphFont"/>
    <w:link w:val="CommentText"/>
    <w:uiPriority w:val="99"/>
    <w:semiHidden/>
    <w:rsid w:val="00C7427C"/>
    <w:rPr>
      <w:sz w:val="20"/>
      <w:szCs w:val="20"/>
    </w:rPr>
  </w:style>
  <w:style w:type="paragraph" w:styleId="BalloonText">
    <w:name w:val="Balloon Text"/>
    <w:basedOn w:val="Normal"/>
    <w:link w:val="BalloonTextChar"/>
    <w:uiPriority w:val="99"/>
    <w:semiHidden/>
    <w:unhideWhenUsed/>
    <w:rsid w:val="00C742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27C"/>
    <w:rPr>
      <w:rFonts w:ascii="Segoe UI" w:hAnsi="Segoe UI" w:cs="Segoe UI"/>
      <w:sz w:val="18"/>
      <w:szCs w:val="18"/>
    </w:rPr>
  </w:style>
  <w:style w:type="paragraph" w:styleId="Footer">
    <w:name w:val="footer"/>
    <w:basedOn w:val="Normal"/>
    <w:link w:val="FooterChar"/>
    <w:uiPriority w:val="99"/>
    <w:unhideWhenUsed/>
    <w:rsid w:val="00A65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EF0"/>
  </w:style>
  <w:style w:type="paragraph" w:styleId="TOC1">
    <w:name w:val="toc 1"/>
    <w:basedOn w:val="Normal"/>
    <w:next w:val="Normal"/>
    <w:autoRedefine/>
    <w:uiPriority w:val="39"/>
    <w:unhideWhenUsed/>
    <w:rsid w:val="00A65EF0"/>
    <w:pPr>
      <w:spacing w:before="120" w:after="120"/>
    </w:pPr>
    <w:rPr>
      <w:b/>
      <w:bCs/>
      <w:caps/>
      <w:sz w:val="20"/>
      <w:szCs w:val="20"/>
    </w:rPr>
  </w:style>
  <w:style w:type="paragraph" w:styleId="TOC2">
    <w:name w:val="toc 2"/>
    <w:basedOn w:val="Normal"/>
    <w:next w:val="Normal"/>
    <w:autoRedefine/>
    <w:uiPriority w:val="39"/>
    <w:unhideWhenUsed/>
    <w:rsid w:val="00A65EF0"/>
    <w:pPr>
      <w:spacing w:after="0"/>
      <w:ind w:left="220"/>
    </w:pPr>
    <w:rPr>
      <w:smallCaps/>
      <w:sz w:val="20"/>
      <w:szCs w:val="20"/>
    </w:rPr>
  </w:style>
  <w:style w:type="paragraph" w:styleId="TOC3">
    <w:name w:val="toc 3"/>
    <w:basedOn w:val="Normal"/>
    <w:next w:val="Normal"/>
    <w:autoRedefine/>
    <w:uiPriority w:val="39"/>
    <w:unhideWhenUsed/>
    <w:rsid w:val="00A65EF0"/>
    <w:pPr>
      <w:spacing w:after="0"/>
      <w:ind w:left="440"/>
    </w:pPr>
    <w:rPr>
      <w:i/>
      <w:iCs/>
      <w:sz w:val="20"/>
      <w:szCs w:val="20"/>
    </w:rPr>
  </w:style>
  <w:style w:type="paragraph" w:styleId="TOC4">
    <w:name w:val="toc 4"/>
    <w:basedOn w:val="Normal"/>
    <w:next w:val="Normal"/>
    <w:autoRedefine/>
    <w:uiPriority w:val="39"/>
    <w:unhideWhenUsed/>
    <w:rsid w:val="00150DBC"/>
    <w:pPr>
      <w:tabs>
        <w:tab w:val="right" w:leader="dot" w:pos="9016"/>
      </w:tabs>
      <w:spacing w:after="0"/>
      <w:ind w:left="660"/>
    </w:pPr>
    <w:rPr>
      <w:sz w:val="18"/>
      <w:szCs w:val="18"/>
    </w:rPr>
  </w:style>
  <w:style w:type="paragraph" w:styleId="TOC5">
    <w:name w:val="toc 5"/>
    <w:basedOn w:val="Normal"/>
    <w:next w:val="Normal"/>
    <w:autoRedefine/>
    <w:uiPriority w:val="39"/>
    <w:unhideWhenUsed/>
    <w:rsid w:val="00A65EF0"/>
    <w:pPr>
      <w:spacing w:after="0"/>
      <w:ind w:left="880"/>
    </w:pPr>
    <w:rPr>
      <w:sz w:val="18"/>
      <w:szCs w:val="18"/>
    </w:rPr>
  </w:style>
  <w:style w:type="paragraph" w:styleId="TOC6">
    <w:name w:val="toc 6"/>
    <w:basedOn w:val="Normal"/>
    <w:next w:val="Normal"/>
    <w:autoRedefine/>
    <w:uiPriority w:val="39"/>
    <w:unhideWhenUsed/>
    <w:rsid w:val="00A65EF0"/>
    <w:pPr>
      <w:spacing w:after="0"/>
      <w:ind w:left="1100"/>
    </w:pPr>
    <w:rPr>
      <w:sz w:val="18"/>
      <w:szCs w:val="18"/>
    </w:rPr>
  </w:style>
  <w:style w:type="paragraph" w:styleId="TOC7">
    <w:name w:val="toc 7"/>
    <w:basedOn w:val="Normal"/>
    <w:next w:val="Normal"/>
    <w:autoRedefine/>
    <w:uiPriority w:val="39"/>
    <w:unhideWhenUsed/>
    <w:rsid w:val="00A65EF0"/>
    <w:pPr>
      <w:spacing w:after="0"/>
      <w:ind w:left="1320"/>
    </w:pPr>
    <w:rPr>
      <w:sz w:val="18"/>
      <w:szCs w:val="18"/>
    </w:rPr>
  </w:style>
  <w:style w:type="paragraph" w:styleId="TOC8">
    <w:name w:val="toc 8"/>
    <w:basedOn w:val="Normal"/>
    <w:next w:val="Normal"/>
    <w:autoRedefine/>
    <w:uiPriority w:val="39"/>
    <w:unhideWhenUsed/>
    <w:rsid w:val="00A65EF0"/>
    <w:pPr>
      <w:spacing w:after="0"/>
      <w:ind w:left="1540"/>
    </w:pPr>
    <w:rPr>
      <w:sz w:val="18"/>
      <w:szCs w:val="18"/>
    </w:rPr>
  </w:style>
  <w:style w:type="paragraph" w:styleId="TOC9">
    <w:name w:val="toc 9"/>
    <w:basedOn w:val="Normal"/>
    <w:next w:val="Normal"/>
    <w:autoRedefine/>
    <w:uiPriority w:val="39"/>
    <w:unhideWhenUsed/>
    <w:rsid w:val="00A65EF0"/>
    <w:pPr>
      <w:spacing w:after="0"/>
      <w:ind w:left="1760"/>
    </w:pPr>
    <w:rPr>
      <w:sz w:val="18"/>
      <w:szCs w:val="18"/>
    </w:rPr>
  </w:style>
  <w:style w:type="character" w:styleId="Hyperlink">
    <w:name w:val="Hyperlink"/>
    <w:basedOn w:val="DefaultParagraphFont"/>
    <w:uiPriority w:val="99"/>
    <w:unhideWhenUsed/>
    <w:rsid w:val="00A65EF0"/>
    <w:rPr>
      <w:color w:val="0563C1" w:themeColor="hyperlink"/>
      <w:u w:val="single"/>
    </w:rPr>
  </w:style>
  <w:style w:type="character" w:customStyle="1" w:styleId="Heading5Char">
    <w:name w:val="Heading 5 Char"/>
    <w:basedOn w:val="DefaultParagraphFont"/>
    <w:link w:val="Heading5"/>
    <w:uiPriority w:val="9"/>
    <w:semiHidden/>
    <w:rsid w:val="00150DB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50DB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50DB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50D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50DBC"/>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C7535E"/>
    <w:pPr>
      <w:spacing w:after="0"/>
      <w:ind w:left="440" w:hanging="440"/>
    </w:pPr>
    <w:rPr>
      <w:smallCaps/>
      <w:sz w:val="20"/>
      <w:szCs w:val="20"/>
    </w:rPr>
  </w:style>
  <w:style w:type="paragraph" w:styleId="CommentSubject">
    <w:name w:val="annotation subject"/>
    <w:basedOn w:val="CommentText"/>
    <w:next w:val="CommentText"/>
    <w:link w:val="CommentSubjectChar"/>
    <w:uiPriority w:val="99"/>
    <w:semiHidden/>
    <w:unhideWhenUsed/>
    <w:rsid w:val="00D04F46"/>
    <w:rPr>
      <w:b/>
      <w:bCs/>
    </w:rPr>
  </w:style>
  <w:style w:type="character" w:customStyle="1" w:styleId="CommentSubjectChar">
    <w:name w:val="Comment Subject Char"/>
    <w:basedOn w:val="CommentTextChar"/>
    <w:link w:val="CommentSubject"/>
    <w:uiPriority w:val="99"/>
    <w:semiHidden/>
    <w:rsid w:val="00D04F46"/>
    <w:rPr>
      <w:b/>
      <w:bCs/>
      <w:sz w:val="20"/>
      <w:szCs w:val="20"/>
    </w:rPr>
  </w:style>
  <w:style w:type="table" w:customStyle="1" w:styleId="TableGrid1">
    <w:name w:val="Table Grid1"/>
    <w:basedOn w:val="TableNormal"/>
    <w:next w:val="TableGrid"/>
    <w:uiPriority w:val="39"/>
    <w:rsid w:val="002B5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91AEA"/>
    <w:pPr>
      <w:spacing w:after="0" w:line="240" w:lineRule="auto"/>
    </w:pPr>
  </w:style>
  <w:style w:type="paragraph" w:styleId="ListParagraph">
    <w:name w:val="List Paragraph"/>
    <w:basedOn w:val="Normal"/>
    <w:uiPriority w:val="34"/>
    <w:qFormat/>
    <w:rsid w:val="006B7D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5929">
      <w:bodyDiv w:val="1"/>
      <w:marLeft w:val="0"/>
      <w:marRight w:val="0"/>
      <w:marTop w:val="0"/>
      <w:marBottom w:val="0"/>
      <w:divBdr>
        <w:top w:val="none" w:sz="0" w:space="0" w:color="auto"/>
        <w:left w:val="none" w:sz="0" w:space="0" w:color="auto"/>
        <w:bottom w:val="none" w:sz="0" w:space="0" w:color="auto"/>
        <w:right w:val="none" w:sz="0" w:space="0" w:color="auto"/>
      </w:divBdr>
    </w:div>
    <w:div w:id="139885608">
      <w:bodyDiv w:val="1"/>
      <w:marLeft w:val="0"/>
      <w:marRight w:val="0"/>
      <w:marTop w:val="0"/>
      <w:marBottom w:val="0"/>
      <w:divBdr>
        <w:top w:val="none" w:sz="0" w:space="0" w:color="auto"/>
        <w:left w:val="none" w:sz="0" w:space="0" w:color="auto"/>
        <w:bottom w:val="none" w:sz="0" w:space="0" w:color="auto"/>
        <w:right w:val="none" w:sz="0" w:space="0" w:color="auto"/>
      </w:divBdr>
    </w:div>
    <w:div w:id="142821453">
      <w:bodyDiv w:val="1"/>
      <w:marLeft w:val="0"/>
      <w:marRight w:val="0"/>
      <w:marTop w:val="0"/>
      <w:marBottom w:val="0"/>
      <w:divBdr>
        <w:top w:val="none" w:sz="0" w:space="0" w:color="auto"/>
        <w:left w:val="none" w:sz="0" w:space="0" w:color="auto"/>
        <w:bottom w:val="none" w:sz="0" w:space="0" w:color="auto"/>
        <w:right w:val="none" w:sz="0" w:space="0" w:color="auto"/>
      </w:divBdr>
    </w:div>
    <w:div w:id="147403696">
      <w:bodyDiv w:val="1"/>
      <w:marLeft w:val="0"/>
      <w:marRight w:val="0"/>
      <w:marTop w:val="0"/>
      <w:marBottom w:val="0"/>
      <w:divBdr>
        <w:top w:val="none" w:sz="0" w:space="0" w:color="auto"/>
        <w:left w:val="none" w:sz="0" w:space="0" w:color="auto"/>
        <w:bottom w:val="none" w:sz="0" w:space="0" w:color="auto"/>
        <w:right w:val="none" w:sz="0" w:space="0" w:color="auto"/>
      </w:divBdr>
    </w:div>
    <w:div w:id="175464942">
      <w:bodyDiv w:val="1"/>
      <w:marLeft w:val="0"/>
      <w:marRight w:val="0"/>
      <w:marTop w:val="0"/>
      <w:marBottom w:val="0"/>
      <w:divBdr>
        <w:top w:val="none" w:sz="0" w:space="0" w:color="auto"/>
        <w:left w:val="none" w:sz="0" w:space="0" w:color="auto"/>
        <w:bottom w:val="none" w:sz="0" w:space="0" w:color="auto"/>
        <w:right w:val="none" w:sz="0" w:space="0" w:color="auto"/>
      </w:divBdr>
    </w:div>
    <w:div w:id="244996239">
      <w:bodyDiv w:val="1"/>
      <w:marLeft w:val="0"/>
      <w:marRight w:val="0"/>
      <w:marTop w:val="0"/>
      <w:marBottom w:val="0"/>
      <w:divBdr>
        <w:top w:val="none" w:sz="0" w:space="0" w:color="auto"/>
        <w:left w:val="none" w:sz="0" w:space="0" w:color="auto"/>
        <w:bottom w:val="none" w:sz="0" w:space="0" w:color="auto"/>
        <w:right w:val="none" w:sz="0" w:space="0" w:color="auto"/>
      </w:divBdr>
    </w:div>
    <w:div w:id="326444429">
      <w:bodyDiv w:val="1"/>
      <w:marLeft w:val="0"/>
      <w:marRight w:val="0"/>
      <w:marTop w:val="0"/>
      <w:marBottom w:val="0"/>
      <w:divBdr>
        <w:top w:val="none" w:sz="0" w:space="0" w:color="auto"/>
        <w:left w:val="none" w:sz="0" w:space="0" w:color="auto"/>
        <w:bottom w:val="none" w:sz="0" w:space="0" w:color="auto"/>
        <w:right w:val="none" w:sz="0" w:space="0" w:color="auto"/>
      </w:divBdr>
    </w:div>
    <w:div w:id="452092639">
      <w:bodyDiv w:val="1"/>
      <w:marLeft w:val="0"/>
      <w:marRight w:val="0"/>
      <w:marTop w:val="0"/>
      <w:marBottom w:val="0"/>
      <w:divBdr>
        <w:top w:val="none" w:sz="0" w:space="0" w:color="auto"/>
        <w:left w:val="none" w:sz="0" w:space="0" w:color="auto"/>
        <w:bottom w:val="none" w:sz="0" w:space="0" w:color="auto"/>
        <w:right w:val="none" w:sz="0" w:space="0" w:color="auto"/>
      </w:divBdr>
    </w:div>
    <w:div w:id="627662874">
      <w:bodyDiv w:val="1"/>
      <w:marLeft w:val="0"/>
      <w:marRight w:val="0"/>
      <w:marTop w:val="0"/>
      <w:marBottom w:val="0"/>
      <w:divBdr>
        <w:top w:val="none" w:sz="0" w:space="0" w:color="auto"/>
        <w:left w:val="none" w:sz="0" w:space="0" w:color="auto"/>
        <w:bottom w:val="none" w:sz="0" w:space="0" w:color="auto"/>
        <w:right w:val="none" w:sz="0" w:space="0" w:color="auto"/>
      </w:divBdr>
    </w:div>
    <w:div w:id="727727869">
      <w:bodyDiv w:val="1"/>
      <w:marLeft w:val="0"/>
      <w:marRight w:val="0"/>
      <w:marTop w:val="0"/>
      <w:marBottom w:val="0"/>
      <w:divBdr>
        <w:top w:val="none" w:sz="0" w:space="0" w:color="auto"/>
        <w:left w:val="none" w:sz="0" w:space="0" w:color="auto"/>
        <w:bottom w:val="none" w:sz="0" w:space="0" w:color="auto"/>
        <w:right w:val="none" w:sz="0" w:space="0" w:color="auto"/>
      </w:divBdr>
      <w:divsChild>
        <w:div w:id="32775735">
          <w:marLeft w:val="547"/>
          <w:marRight w:val="0"/>
          <w:marTop w:val="0"/>
          <w:marBottom w:val="0"/>
          <w:divBdr>
            <w:top w:val="none" w:sz="0" w:space="0" w:color="auto"/>
            <w:left w:val="none" w:sz="0" w:space="0" w:color="auto"/>
            <w:bottom w:val="none" w:sz="0" w:space="0" w:color="auto"/>
            <w:right w:val="none" w:sz="0" w:space="0" w:color="auto"/>
          </w:divBdr>
        </w:div>
        <w:div w:id="785076327">
          <w:marLeft w:val="547"/>
          <w:marRight w:val="0"/>
          <w:marTop w:val="0"/>
          <w:marBottom w:val="0"/>
          <w:divBdr>
            <w:top w:val="none" w:sz="0" w:space="0" w:color="auto"/>
            <w:left w:val="none" w:sz="0" w:space="0" w:color="auto"/>
            <w:bottom w:val="none" w:sz="0" w:space="0" w:color="auto"/>
            <w:right w:val="none" w:sz="0" w:space="0" w:color="auto"/>
          </w:divBdr>
        </w:div>
      </w:divsChild>
    </w:div>
    <w:div w:id="796681958">
      <w:bodyDiv w:val="1"/>
      <w:marLeft w:val="0"/>
      <w:marRight w:val="0"/>
      <w:marTop w:val="0"/>
      <w:marBottom w:val="0"/>
      <w:divBdr>
        <w:top w:val="none" w:sz="0" w:space="0" w:color="auto"/>
        <w:left w:val="none" w:sz="0" w:space="0" w:color="auto"/>
        <w:bottom w:val="none" w:sz="0" w:space="0" w:color="auto"/>
        <w:right w:val="none" w:sz="0" w:space="0" w:color="auto"/>
      </w:divBdr>
      <w:divsChild>
        <w:div w:id="51272777">
          <w:marLeft w:val="547"/>
          <w:marRight w:val="0"/>
          <w:marTop w:val="0"/>
          <w:marBottom w:val="0"/>
          <w:divBdr>
            <w:top w:val="none" w:sz="0" w:space="0" w:color="auto"/>
            <w:left w:val="none" w:sz="0" w:space="0" w:color="auto"/>
            <w:bottom w:val="none" w:sz="0" w:space="0" w:color="auto"/>
            <w:right w:val="none" w:sz="0" w:space="0" w:color="auto"/>
          </w:divBdr>
        </w:div>
        <w:div w:id="662120395">
          <w:marLeft w:val="547"/>
          <w:marRight w:val="0"/>
          <w:marTop w:val="0"/>
          <w:marBottom w:val="0"/>
          <w:divBdr>
            <w:top w:val="none" w:sz="0" w:space="0" w:color="auto"/>
            <w:left w:val="none" w:sz="0" w:space="0" w:color="auto"/>
            <w:bottom w:val="none" w:sz="0" w:space="0" w:color="auto"/>
            <w:right w:val="none" w:sz="0" w:space="0" w:color="auto"/>
          </w:divBdr>
        </w:div>
        <w:div w:id="1277834563">
          <w:marLeft w:val="547"/>
          <w:marRight w:val="0"/>
          <w:marTop w:val="0"/>
          <w:marBottom w:val="0"/>
          <w:divBdr>
            <w:top w:val="none" w:sz="0" w:space="0" w:color="auto"/>
            <w:left w:val="none" w:sz="0" w:space="0" w:color="auto"/>
            <w:bottom w:val="none" w:sz="0" w:space="0" w:color="auto"/>
            <w:right w:val="none" w:sz="0" w:space="0" w:color="auto"/>
          </w:divBdr>
        </w:div>
        <w:div w:id="1549032777">
          <w:marLeft w:val="547"/>
          <w:marRight w:val="0"/>
          <w:marTop w:val="0"/>
          <w:marBottom w:val="0"/>
          <w:divBdr>
            <w:top w:val="none" w:sz="0" w:space="0" w:color="auto"/>
            <w:left w:val="none" w:sz="0" w:space="0" w:color="auto"/>
            <w:bottom w:val="none" w:sz="0" w:space="0" w:color="auto"/>
            <w:right w:val="none" w:sz="0" w:space="0" w:color="auto"/>
          </w:divBdr>
        </w:div>
        <w:div w:id="1872760274">
          <w:marLeft w:val="547"/>
          <w:marRight w:val="0"/>
          <w:marTop w:val="0"/>
          <w:marBottom w:val="0"/>
          <w:divBdr>
            <w:top w:val="none" w:sz="0" w:space="0" w:color="auto"/>
            <w:left w:val="none" w:sz="0" w:space="0" w:color="auto"/>
            <w:bottom w:val="none" w:sz="0" w:space="0" w:color="auto"/>
            <w:right w:val="none" w:sz="0" w:space="0" w:color="auto"/>
          </w:divBdr>
        </w:div>
        <w:div w:id="2111773512">
          <w:marLeft w:val="547"/>
          <w:marRight w:val="0"/>
          <w:marTop w:val="0"/>
          <w:marBottom w:val="0"/>
          <w:divBdr>
            <w:top w:val="none" w:sz="0" w:space="0" w:color="auto"/>
            <w:left w:val="none" w:sz="0" w:space="0" w:color="auto"/>
            <w:bottom w:val="none" w:sz="0" w:space="0" w:color="auto"/>
            <w:right w:val="none" w:sz="0" w:space="0" w:color="auto"/>
          </w:divBdr>
        </w:div>
      </w:divsChild>
    </w:div>
    <w:div w:id="963924002">
      <w:bodyDiv w:val="1"/>
      <w:marLeft w:val="0"/>
      <w:marRight w:val="0"/>
      <w:marTop w:val="0"/>
      <w:marBottom w:val="0"/>
      <w:divBdr>
        <w:top w:val="none" w:sz="0" w:space="0" w:color="auto"/>
        <w:left w:val="none" w:sz="0" w:space="0" w:color="auto"/>
        <w:bottom w:val="none" w:sz="0" w:space="0" w:color="auto"/>
        <w:right w:val="none" w:sz="0" w:space="0" w:color="auto"/>
      </w:divBdr>
      <w:divsChild>
        <w:div w:id="50464506">
          <w:marLeft w:val="1440"/>
          <w:marRight w:val="0"/>
          <w:marTop w:val="0"/>
          <w:marBottom w:val="0"/>
          <w:divBdr>
            <w:top w:val="none" w:sz="0" w:space="0" w:color="auto"/>
            <w:left w:val="none" w:sz="0" w:space="0" w:color="auto"/>
            <w:bottom w:val="none" w:sz="0" w:space="0" w:color="auto"/>
            <w:right w:val="none" w:sz="0" w:space="0" w:color="auto"/>
          </w:divBdr>
        </w:div>
        <w:div w:id="197596356">
          <w:marLeft w:val="720"/>
          <w:marRight w:val="0"/>
          <w:marTop w:val="0"/>
          <w:marBottom w:val="0"/>
          <w:divBdr>
            <w:top w:val="none" w:sz="0" w:space="0" w:color="auto"/>
            <w:left w:val="none" w:sz="0" w:space="0" w:color="auto"/>
            <w:bottom w:val="none" w:sz="0" w:space="0" w:color="auto"/>
            <w:right w:val="none" w:sz="0" w:space="0" w:color="auto"/>
          </w:divBdr>
        </w:div>
        <w:div w:id="467825346">
          <w:marLeft w:val="720"/>
          <w:marRight w:val="0"/>
          <w:marTop w:val="0"/>
          <w:marBottom w:val="0"/>
          <w:divBdr>
            <w:top w:val="none" w:sz="0" w:space="0" w:color="auto"/>
            <w:left w:val="none" w:sz="0" w:space="0" w:color="auto"/>
            <w:bottom w:val="none" w:sz="0" w:space="0" w:color="auto"/>
            <w:right w:val="none" w:sz="0" w:space="0" w:color="auto"/>
          </w:divBdr>
        </w:div>
        <w:div w:id="575014791">
          <w:marLeft w:val="1440"/>
          <w:marRight w:val="0"/>
          <w:marTop w:val="0"/>
          <w:marBottom w:val="0"/>
          <w:divBdr>
            <w:top w:val="none" w:sz="0" w:space="0" w:color="auto"/>
            <w:left w:val="none" w:sz="0" w:space="0" w:color="auto"/>
            <w:bottom w:val="none" w:sz="0" w:space="0" w:color="auto"/>
            <w:right w:val="none" w:sz="0" w:space="0" w:color="auto"/>
          </w:divBdr>
        </w:div>
        <w:div w:id="577980572">
          <w:marLeft w:val="1440"/>
          <w:marRight w:val="0"/>
          <w:marTop w:val="0"/>
          <w:marBottom w:val="0"/>
          <w:divBdr>
            <w:top w:val="none" w:sz="0" w:space="0" w:color="auto"/>
            <w:left w:val="none" w:sz="0" w:space="0" w:color="auto"/>
            <w:bottom w:val="none" w:sz="0" w:space="0" w:color="auto"/>
            <w:right w:val="none" w:sz="0" w:space="0" w:color="auto"/>
          </w:divBdr>
        </w:div>
        <w:div w:id="596058977">
          <w:marLeft w:val="1440"/>
          <w:marRight w:val="0"/>
          <w:marTop w:val="0"/>
          <w:marBottom w:val="0"/>
          <w:divBdr>
            <w:top w:val="none" w:sz="0" w:space="0" w:color="auto"/>
            <w:left w:val="none" w:sz="0" w:space="0" w:color="auto"/>
            <w:bottom w:val="none" w:sz="0" w:space="0" w:color="auto"/>
            <w:right w:val="none" w:sz="0" w:space="0" w:color="auto"/>
          </w:divBdr>
        </w:div>
        <w:div w:id="718869394">
          <w:marLeft w:val="720"/>
          <w:marRight w:val="0"/>
          <w:marTop w:val="0"/>
          <w:marBottom w:val="0"/>
          <w:divBdr>
            <w:top w:val="none" w:sz="0" w:space="0" w:color="auto"/>
            <w:left w:val="none" w:sz="0" w:space="0" w:color="auto"/>
            <w:bottom w:val="none" w:sz="0" w:space="0" w:color="auto"/>
            <w:right w:val="none" w:sz="0" w:space="0" w:color="auto"/>
          </w:divBdr>
        </w:div>
        <w:div w:id="1451970286">
          <w:marLeft w:val="1440"/>
          <w:marRight w:val="0"/>
          <w:marTop w:val="0"/>
          <w:marBottom w:val="0"/>
          <w:divBdr>
            <w:top w:val="none" w:sz="0" w:space="0" w:color="auto"/>
            <w:left w:val="none" w:sz="0" w:space="0" w:color="auto"/>
            <w:bottom w:val="none" w:sz="0" w:space="0" w:color="auto"/>
            <w:right w:val="none" w:sz="0" w:space="0" w:color="auto"/>
          </w:divBdr>
        </w:div>
        <w:div w:id="1777362171">
          <w:marLeft w:val="720"/>
          <w:marRight w:val="0"/>
          <w:marTop w:val="0"/>
          <w:marBottom w:val="0"/>
          <w:divBdr>
            <w:top w:val="none" w:sz="0" w:space="0" w:color="auto"/>
            <w:left w:val="none" w:sz="0" w:space="0" w:color="auto"/>
            <w:bottom w:val="none" w:sz="0" w:space="0" w:color="auto"/>
            <w:right w:val="none" w:sz="0" w:space="0" w:color="auto"/>
          </w:divBdr>
        </w:div>
        <w:div w:id="1785155359">
          <w:marLeft w:val="720"/>
          <w:marRight w:val="0"/>
          <w:marTop w:val="0"/>
          <w:marBottom w:val="0"/>
          <w:divBdr>
            <w:top w:val="none" w:sz="0" w:space="0" w:color="auto"/>
            <w:left w:val="none" w:sz="0" w:space="0" w:color="auto"/>
            <w:bottom w:val="none" w:sz="0" w:space="0" w:color="auto"/>
            <w:right w:val="none" w:sz="0" w:space="0" w:color="auto"/>
          </w:divBdr>
        </w:div>
        <w:div w:id="1952056400">
          <w:marLeft w:val="1440"/>
          <w:marRight w:val="0"/>
          <w:marTop w:val="0"/>
          <w:marBottom w:val="0"/>
          <w:divBdr>
            <w:top w:val="none" w:sz="0" w:space="0" w:color="auto"/>
            <w:left w:val="none" w:sz="0" w:space="0" w:color="auto"/>
            <w:bottom w:val="none" w:sz="0" w:space="0" w:color="auto"/>
            <w:right w:val="none" w:sz="0" w:space="0" w:color="auto"/>
          </w:divBdr>
        </w:div>
        <w:div w:id="2140872765">
          <w:marLeft w:val="1440"/>
          <w:marRight w:val="0"/>
          <w:marTop w:val="0"/>
          <w:marBottom w:val="0"/>
          <w:divBdr>
            <w:top w:val="none" w:sz="0" w:space="0" w:color="auto"/>
            <w:left w:val="none" w:sz="0" w:space="0" w:color="auto"/>
            <w:bottom w:val="none" w:sz="0" w:space="0" w:color="auto"/>
            <w:right w:val="none" w:sz="0" w:space="0" w:color="auto"/>
          </w:divBdr>
        </w:div>
      </w:divsChild>
    </w:div>
    <w:div w:id="1021006554">
      <w:bodyDiv w:val="1"/>
      <w:marLeft w:val="0"/>
      <w:marRight w:val="0"/>
      <w:marTop w:val="0"/>
      <w:marBottom w:val="0"/>
      <w:divBdr>
        <w:top w:val="none" w:sz="0" w:space="0" w:color="auto"/>
        <w:left w:val="none" w:sz="0" w:space="0" w:color="auto"/>
        <w:bottom w:val="none" w:sz="0" w:space="0" w:color="auto"/>
        <w:right w:val="none" w:sz="0" w:space="0" w:color="auto"/>
      </w:divBdr>
      <w:divsChild>
        <w:div w:id="194542389">
          <w:marLeft w:val="360"/>
          <w:marRight w:val="0"/>
          <w:marTop w:val="200"/>
          <w:marBottom w:val="0"/>
          <w:divBdr>
            <w:top w:val="none" w:sz="0" w:space="0" w:color="auto"/>
            <w:left w:val="none" w:sz="0" w:space="0" w:color="auto"/>
            <w:bottom w:val="none" w:sz="0" w:space="0" w:color="auto"/>
            <w:right w:val="none" w:sz="0" w:space="0" w:color="auto"/>
          </w:divBdr>
        </w:div>
      </w:divsChild>
    </w:div>
    <w:div w:id="1174421361">
      <w:bodyDiv w:val="1"/>
      <w:marLeft w:val="0"/>
      <w:marRight w:val="0"/>
      <w:marTop w:val="0"/>
      <w:marBottom w:val="0"/>
      <w:divBdr>
        <w:top w:val="none" w:sz="0" w:space="0" w:color="auto"/>
        <w:left w:val="none" w:sz="0" w:space="0" w:color="auto"/>
        <w:bottom w:val="none" w:sz="0" w:space="0" w:color="auto"/>
        <w:right w:val="none" w:sz="0" w:space="0" w:color="auto"/>
      </w:divBdr>
      <w:divsChild>
        <w:div w:id="4410193">
          <w:marLeft w:val="547"/>
          <w:marRight w:val="0"/>
          <w:marTop w:val="0"/>
          <w:marBottom w:val="0"/>
          <w:divBdr>
            <w:top w:val="none" w:sz="0" w:space="0" w:color="auto"/>
            <w:left w:val="none" w:sz="0" w:space="0" w:color="auto"/>
            <w:bottom w:val="none" w:sz="0" w:space="0" w:color="auto"/>
            <w:right w:val="none" w:sz="0" w:space="0" w:color="auto"/>
          </w:divBdr>
        </w:div>
        <w:div w:id="39786146">
          <w:marLeft w:val="547"/>
          <w:marRight w:val="0"/>
          <w:marTop w:val="0"/>
          <w:marBottom w:val="0"/>
          <w:divBdr>
            <w:top w:val="none" w:sz="0" w:space="0" w:color="auto"/>
            <w:left w:val="none" w:sz="0" w:space="0" w:color="auto"/>
            <w:bottom w:val="none" w:sz="0" w:space="0" w:color="auto"/>
            <w:right w:val="none" w:sz="0" w:space="0" w:color="auto"/>
          </w:divBdr>
        </w:div>
        <w:div w:id="164102527">
          <w:marLeft w:val="547"/>
          <w:marRight w:val="0"/>
          <w:marTop w:val="0"/>
          <w:marBottom w:val="0"/>
          <w:divBdr>
            <w:top w:val="none" w:sz="0" w:space="0" w:color="auto"/>
            <w:left w:val="none" w:sz="0" w:space="0" w:color="auto"/>
            <w:bottom w:val="none" w:sz="0" w:space="0" w:color="auto"/>
            <w:right w:val="none" w:sz="0" w:space="0" w:color="auto"/>
          </w:divBdr>
        </w:div>
        <w:div w:id="258803030">
          <w:marLeft w:val="1267"/>
          <w:marRight w:val="0"/>
          <w:marTop w:val="0"/>
          <w:marBottom w:val="0"/>
          <w:divBdr>
            <w:top w:val="none" w:sz="0" w:space="0" w:color="auto"/>
            <w:left w:val="none" w:sz="0" w:space="0" w:color="auto"/>
            <w:bottom w:val="none" w:sz="0" w:space="0" w:color="auto"/>
            <w:right w:val="none" w:sz="0" w:space="0" w:color="auto"/>
          </w:divBdr>
        </w:div>
        <w:div w:id="328824950">
          <w:marLeft w:val="1267"/>
          <w:marRight w:val="0"/>
          <w:marTop w:val="0"/>
          <w:marBottom w:val="0"/>
          <w:divBdr>
            <w:top w:val="none" w:sz="0" w:space="0" w:color="auto"/>
            <w:left w:val="none" w:sz="0" w:space="0" w:color="auto"/>
            <w:bottom w:val="none" w:sz="0" w:space="0" w:color="auto"/>
            <w:right w:val="none" w:sz="0" w:space="0" w:color="auto"/>
          </w:divBdr>
        </w:div>
        <w:div w:id="718020453">
          <w:marLeft w:val="1267"/>
          <w:marRight w:val="0"/>
          <w:marTop w:val="0"/>
          <w:marBottom w:val="0"/>
          <w:divBdr>
            <w:top w:val="none" w:sz="0" w:space="0" w:color="auto"/>
            <w:left w:val="none" w:sz="0" w:space="0" w:color="auto"/>
            <w:bottom w:val="none" w:sz="0" w:space="0" w:color="auto"/>
            <w:right w:val="none" w:sz="0" w:space="0" w:color="auto"/>
          </w:divBdr>
        </w:div>
        <w:div w:id="1204946463">
          <w:marLeft w:val="547"/>
          <w:marRight w:val="0"/>
          <w:marTop w:val="0"/>
          <w:marBottom w:val="0"/>
          <w:divBdr>
            <w:top w:val="none" w:sz="0" w:space="0" w:color="auto"/>
            <w:left w:val="none" w:sz="0" w:space="0" w:color="auto"/>
            <w:bottom w:val="none" w:sz="0" w:space="0" w:color="auto"/>
            <w:right w:val="none" w:sz="0" w:space="0" w:color="auto"/>
          </w:divBdr>
        </w:div>
        <w:div w:id="1896162601">
          <w:marLeft w:val="547"/>
          <w:marRight w:val="0"/>
          <w:marTop w:val="0"/>
          <w:marBottom w:val="0"/>
          <w:divBdr>
            <w:top w:val="none" w:sz="0" w:space="0" w:color="auto"/>
            <w:left w:val="none" w:sz="0" w:space="0" w:color="auto"/>
            <w:bottom w:val="none" w:sz="0" w:space="0" w:color="auto"/>
            <w:right w:val="none" w:sz="0" w:space="0" w:color="auto"/>
          </w:divBdr>
        </w:div>
        <w:div w:id="2104951616">
          <w:marLeft w:val="547"/>
          <w:marRight w:val="0"/>
          <w:marTop w:val="0"/>
          <w:marBottom w:val="0"/>
          <w:divBdr>
            <w:top w:val="none" w:sz="0" w:space="0" w:color="auto"/>
            <w:left w:val="none" w:sz="0" w:space="0" w:color="auto"/>
            <w:bottom w:val="none" w:sz="0" w:space="0" w:color="auto"/>
            <w:right w:val="none" w:sz="0" w:space="0" w:color="auto"/>
          </w:divBdr>
        </w:div>
      </w:divsChild>
    </w:div>
    <w:div w:id="1354724146">
      <w:bodyDiv w:val="1"/>
      <w:marLeft w:val="0"/>
      <w:marRight w:val="0"/>
      <w:marTop w:val="0"/>
      <w:marBottom w:val="0"/>
      <w:divBdr>
        <w:top w:val="none" w:sz="0" w:space="0" w:color="auto"/>
        <w:left w:val="none" w:sz="0" w:space="0" w:color="auto"/>
        <w:bottom w:val="none" w:sz="0" w:space="0" w:color="auto"/>
        <w:right w:val="none" w:sz="0" w:space="0" w:color="auto"/>
      </w:divBdr>
      <w:divsChild>
        <w:div w:id="1213496367">
          <w:marLeft w:val="547"/>
          <w:marRight w:val="0"/>
          <w:marTop w:val="0"/>
          <w:marBottom w:val="0"/>
          <w:divBdr>
            <w:top w:val="none" w:sz="0" w:space="0" w:color="auto"/>
            <w:left w:val="none" w:sz="0" w:space="0" w:color="auto"/>
            <w:bottom w:val="none" w:sz="0" w:space="0" w:color="auto"/>
            <w:right w:val="none" w:sz="0" w:space="0" w:color="auto"/>
          </w:divBdr>
        </w:div>
        <w:div w:id="1871261726">
          <w:marLeft w:val="547"/>
          <w:marRight w:val="0"/>
          <w:marTop w:val="0"/>
          <w:marBottom w:val="0"/>
          <w:divBdr>
            <w:top w:val="none" w:sz="0" w:space="0" w:color="auto"/>
            <w:left w:val="none" w:sz="0" w:space="0" w:color="auto"/>
            <w:bottom w:val="none" w:sz="0" w:space="0" w:color="auto"/>
            <w:right w:val="none" w:sz="0" w:space="0" w:color="auto"/>
          </w:divBdr>
        </w:div>
        <w:div w:id="1907958545">
          <w:marLeft w:val="547"/>
          <w:marRight w:val="0"/>
          <w:marTop w:val="0"/>
          <w:marBottom w:val="0"/>
          <w:divBdr>
            <w:top w:val="none" w:sz="0" w:space="0" w:color="auto"/>
            <w:left w:val="none" w:sz="0" w:space="0" w:color="auto"/>
            <w:bottom w:val="none" w:sz="0" w:space="0" w:color="auto"/>
            <w:right w:val="none" w:sz="0" w:space="0" w:color="auto"/>
          </w:divBdr>
        </w:div>
        <w:div w:id="1956907036">
          <w:marLeft w:val="547"/>
          <w:marRight w:val="0"/>
          <w:marTop w:val="0"/>
          <w:marBottom w:val="0"/>
          <w:divBdr>
            <w:top w:val="none" w:sz="0" w:space="0" w:color="auto"/>
            <w:left w:val="none" w:sz="0" w:space="0" w:color="auto"/>
            <w:bottom w:val="none" w:sz="0" w:space="0" w:color="auto"/>
            <w:right w:val="none" w:sz="0" w:space="0" w:color="auto"/>
          </w:divBdr>
        </w:div>
        <w:div w:id="2028479169">
          <w:marLeft w:val="547"/>
          <w:marRight w:val="0"/>
          <w:marTop w:val="0"/>
          <w:marBottom w:val="0"/>
          <w:divBdr>
            <w:top w:val="none" w:sz="0" w:space="0" w:color="auto"/>
            <w:left w:val="none" w:sz="0" w:space="0" w:color="auto"/>
            <w:bottom w:val="none" w:sz="0" w:space="0" w:color="auto"/>
            <w:right w:val="none" w:sz="0" w:space="0" w:color="auto"/>
          </w:divBdr>
        </w:div>
      </w:divsChild>
    </w:div>
    <w:div w:id="1571424287">
      <w:bodyDiv w:val="1"/>
      <w:marLeft w:val="0"/>
      <w:marRight w:val="0"/>
      <w:marTop w:val="0"/>
      <w:marBottom w:val="0"/>
      <w:divBdr>
        <w:top w:val="none" w:sz="0" w:space="0" w:color="auto"/>
        <w:left w:val="none" w:sz="0" w:space="0" w:color="auto"/>
        <w:bottom w:val="none" w:sz="0" w:space="0" w:color="auto"/>
        <w:right w:val="none" w:sz="0" w:space="0" w:color="auto"/>
      </w:divBdr>
    </w:div>
    <w:div w:id="1608080735">
      <w:bodyDiv w:val="1"/>
      <w:marLeft w:val="0"/>
      <w:marRight w:val="0"/>
      <w:marTop w:val="0"/>
      <w:marBottom w:val="0"/>
      <w:divBdr>
        <w:top w:val="none" w:sz="0" w:space="0" w:color="auto"/>
        <w:left w:val="none" w:sz="0" w:space="0" w:color="auto"/>
        <w:bottom w:val="none" w:sz="0" w:space="0" w:color="auto"/>
        <w:right w:val="none" w:sz="0" w:space="0" w:color="auto"/>
      </w:divBdr>
    </w:div>
    <w:div w:id="1627814396">
      <w:bodyDiv w:val="1"/>
      <w:marLeft w:val="0"/>
      <w:marRight w:val="0"/>
      <w:marTop w:val="0"/>
      <w:marBottom w:val="0"/>
      <w:divBdr>
        <w:top w:val="none" w:sz="0" w:space="0" w:color="auto"/>
        <w:left w:val="none" w:sz="0" w:space="0" w:color="auto"/>
        <w:bottom w:val="none" w:sz="0" w:space="0" w:color="auto"/>
        <w:right w:val="none" w:sz="0" w:space="0" w:color="auto"/>
      </w:divBdr>
    </w:div>
    <w:div w:id="1749184336">
      <w:bodyDiv w:val="1"/>
      <w:marLeft w:val="0"/>
      <w:marRight w:val="0"/>
      <w:marTop w:val="0"/>
      <w:marBottom w:val="0"/>
      <w:divBdr>
        <w:top w:val="none" w:sz="0" w:space="0" w:color="auto"/>
        <w:left w:val="none" w:sz="0" w:space="0" w:color="auto"/>
        <w:bottom w:val="none" w:sz="0" w:space="0" w:color="auto"/>
        <w:right w:val="none" w:sz="0" w:space="0" w:color="auto"/>
      </w:divBdr>
    </w:div>
    <w:div w:id="178672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package" Target="embeddings/Microsoft_Word_Document1.docx"/><Relationship Id="rId33"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emf"/><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package" Target="embeddings/Microsoft_Word_Document.docx"/><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9.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0F58E7EBDC9E4099B754E9AF88070C" ma:contentTypeVersion="8" ma:contentTypeDescription="Create a new document." ma:contentTypeScope="" ma:versionID="4d33aad8a6f69b902ea5f28d3cad03b1">
  <xsd:schema xmlns:xsd="http://www.w3.org/2001/XMLSchema" xmlns:xs="http://www.w3.org/2001/XMLSchema" xmlns:p="http://schemas.microsoft.com/office/2006/metadata/properties" xmlns:ns3="92d4340d-ed88-48df-b21f-95af4fddabf0" targetNamespace="http://schemas.microsoft.com/office/2006/metadata/properties" ma:root="true" ma:fieldsID="370f0d0188f7aab57e06754529cf0661" ns3:_="">
    <xsd:import namespace="92d4340d-ed88-48df-b21f-95af4fddab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d4340d-ed88-48df-b21f-95af4fddab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DCCFA-D7F2-4BC2-B765-803C3A10C4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66103E-43B3-4CD7-831B-6CFAAA609B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d4340d-ed88-48df-b21f-95af4fddab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97FAE7-C55A-4C05-8B27-ED03D0451A89}">
  <ds:schemaRefs>
    <ds:schemaRef ds:uri="http://schemas.microsoft.com/sharepoint/v3/contenttype/forms"/>
  </ds:schemaRefs>
</ds:datastoreItem>
</file>

<file path=customXml/itemProps4.xml><?xml version="1.0" encoding="utf-8"?>
<ds:datastoreItem xmlns:ds="http://schemas.openxmlformats.org/officeDocument/2006/customXml" ds:itemID="{4F20F390-4FD0-4B11-A7F0-BBD146413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55</Pages>
  <Words>15543</Words>
  <Characters>88601</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Ngoni Marimo</dc:creator>
  <cp:keywords/>
  <dc:description/>
  <cp:lastModifiedBy>Admin</cp:lastModifiedBy>
  <cp:revision>10</cp:revision>
  <dcterms:created xsi:type="dcterms:W3CDTF">2019-11-21T17:53:00Z</dcterms:created>
  <dcterms:modified xsi:type="dcterms:W3CDTF">2019-11-21T18:43:00Z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0x010100100F58E7EBDC9E4099B754E9AF88070C</vt:lpwstr>
  </property>
</Properties>
</file>