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D3BBA" w14:textId="5ED770EA" w:rsidR="00EF76CD" w:rsidRDefault="00FC6BB2">
      <w:r>
        <w:t xml:space="preserve"> </w:t>
      </w:r>
    </w:p>
    <w:p w14:paraId="44992D48" w14:textId="77777777" w:rsidR="00492AA1" w:rsidRDefault="00492AA1"/>
    <w:p w14:paraId="436AED69" w14:textId="77777777" w:rsidR="00492AA1" w:rsidRDefault="00492AA1"/>
    <w:p w14:paraId="7822AF35" w14:textId="77777777" w:rsidR="00492AA1" w:rsidRDefault="00492AA1"/>
    <w:p w14:paraId="65A86AD4" w14:textId="77777777" w:rsidR="00492AA1" w:rsidRDefault="00492AA1"/>
    <w:p w14:paraId="09173A7C" w14:textId="77777777" w:rsidR="00492AA1" w:rsidRDefault="00492AA1"/>
    <w:p w14:paraId="5B2B5700" w14:textId="77777777" w:rsidR="00492AA1" w:rsidRDefault="00492AA1"/>
    <w:p w14:paraId="319C438E" w14:textId="77777777" w:rsidR="000D152C" w:rsidRDefault="000D152C"/>
    <w:p w14:paraId="28B57E6E" w14:textId="77777777" w:rsidR="00492AA1" w:rsidRDefault="00492AA1"/>
    <w:p w14:paraId="55C01D39" w14:textId="77777777" w:rsidR="00492AA1" w:rsidRDefault="00492AA1"/>
    <w:p w14:paraId="462DF6B0" w14:textId="77777777" w:rsidR="00492AA1" w:rsidRDefault="00492AA1"/>
    <w:p w14:paraId="6C5D95C0" w14:textId="77777777" w:rsidR="00492AA1" w:rsidRDefault="00492AA1"/>
    <w:p w14:paraId="5D46E275" w14:textId="77777777" w:rsidR="00492AA1" w:rsidRDefault="00492AA1"/>
    <w:p w14:paraId="036A7827" w14:textId="77777777" w:rsidR="00492AA1" w:rsidRDefault="00492AA1"/>
    <w:p w14:paraId="269014E2" w14:textId="77777777" w:rsidR="00492AA1" w:rsidRDefault="00492AA1"/>
    <w:p w14:paraId="007DFC18" w14:textId="77777777" w:rsidR="00492AA1" w:rsidRDefault="00492AA1"/>
    <w:p w14:paraId="7C3CDDF6" w14:textId="77777777" w:rsidR="00492AA1" w:rsidRDefault="00492AA1"/>
    <w:p w14:paraId="7103505A" w14:textId="77777777" w:rsidR="00E030B2" w:rsidRPr="00E030B2" w:rsidRDefault="00E030B2" w:rsidP="00E030B2">
      <w:pPr>
        <w:jc w:val="center"/>
        <w:rPr>
          <w:b/>
          <w:sz w:val="40"/>
          <w:szCs w:val="40"/>
        </w:rPr>
      </w:pPr>
      <w:r w:rsidRPr="00E030B2">
        <w:rPr>
          <w:b/>
          <w:sz w:val="40"/>
          <w:szCs w:val="40"/>
        </w:rPr>
        <w:t>UNICEF’s response to the South Sudan Humanitarian Crisis (2016-2018)</w:t>
      </w:r>
    </w:p>
    <w:p w14:paraId="71C2CA15" w14:textId="57B3280A" w:rsidR="000D152C" w:rsidRPr="000D152C" w:rsidRDefault="008317EE" w:rsidP="000D152C">
      <w:pPr>
        <w:jc w:val="center"/>
        <w:rPr>
          <w:sz w:val="32"/>
          <w:szCs w:val="32"/>
        </w:rPr>
      </w:pPr>
      <w:r>
        <w:rPr>
          <w:sz w:val="32"/>
          <w:szCs w:val="32"/>
        </w:rPr>
        <w:t>Part 2: E</w:t>
      </w:r>
      <w:r w:rsidR="004B1630">
        <w:rPr>
          <w:sz w:val="32"/>
          <w:szCs w:val="32"/>
        </w:rPr>
        <w:t>mergency E</w:t>
      </w:r>
      <w:r>
        <w:rPr>
          <w:sz w:val="32"/>
          <w:szCs w:val="32"/>
        </w:rPr>
        <w:t xml:space="preserve">ducation, </w:t>
      </w:r>
      <w:r w:rsidR="000D152C" w:rsidRPr="000D152C">
        <w:rPr>
          <w:sz w:val="32"/>
          <w:szCs w:val="32"/>
        </w:rPr>
        <w:t>Child Protection</w:t>
      </w:r>
      <w:r>
        <w:rPr>
          <w:sz w:val="32"/>
          <w:szCs w:val="32"/>
        </w:rPr>
        <w:t xml:space="preserve"> </w:t>
      </w:r>
      <w:r w:rsidR="004B1630">
        <w:rPr>
          <w:sz w:val="32"/>
          <w:szCs w:val="32"/>
        </w:rPr>
        <w:t>&amp;</w:t>
      </w:r>
      <w:r>
        <w:rPr>
          <w:sz w:val="32"/>
          <w:szCs w:val="32"/>
        </w:rPr>
        <w:t xml:space="preserve"> related issues</w:t>
      </w:r>
    </w:p>
    <w:p w14:paraId="3FB31B54" w14:textId="77777777" w:rsidR="00492AA1" w:rsidRDefault="00492AA1" w:rsidP="000D152C">
      <w:pPr>
        <w:jc w:val="center"/>
        <w:rPr>
          <w:sz w:val="36"/>
          <w:szCs w:val="36"/>
        </w:rPr>
      </w:pPr>
    </w:p>
    <w:p w14:paraId="1CBFEAD4" w14:textId="77777777" w:rsidR="000D152C" w:rsidRDefault="000D152C" w:rsidP="000D152C">
      <w:pPr>
        <w:jc w:val="center"/>
        <w:rPr>
          <w:sz w:val="36"/>
          <w:szCs w:val="36"/>
        </w:rPr>
      </w:pPr>
    </w:p>
    <w:p w14:paraId="24C72EFB" w14:textId="09A0818A" w:rsidR="009B7815" w:rsidRPr="000D152C" w:rsidRDefault="009B7815" w:rsidP="000D152C">
      <w:pPr>
        <w:jc w:val="center"/>
        <w:rPr>
          <w:b/>
          <w:color w:val="0000FF"/>
          <w:sz w:val="40"/>
          <w:szCs w:val="40"/>
        </w:rPr>
      </w:pPr>
      <w:r w:rsidRPr="000D152C">
        <w:rPr>
          <w:b/>
          <w:color w:val="0000FF"/>
          <w:sz w:val="40"/>
          <w:szCs w:val="40"/>
        </w:rPr>
        <w:t>Inception Report</w:t>
      </w:r>
    </w:p>
    <w:p w14:paraId="086225E8" w14:textId="77777777" w:rsidR="009B7815" w:rsidRPr="00492AA1" w:rsidRDefault="009B7815" w:rsidP="000D152C">
      <w:pPr>
        <w:jc w:val="center"/>
        <w:rPr>
          <w:sz w:val="36"/>
          <w:szCs w:val="36"/>
        </w:rPr>
      </w:pPr>
    </w:p>
    <w:p w14:paraId="7A678284" w14:textId="0BF98A09" w:rsidR="00492AA1" w:rsidRPr="00B63BDE" w:rsidRDefault="00E030B2" w:rsidP="000D152C">
      <w:pPr>
        <w:jc w:val="center"/>
        <w:rPr>
          <w:sz w:val="28"/>
          <w:szCs w:val="28"/>
        </w:rPr>
      </w:pPr>
      <w:r>
        <w:rPr>
          <w:sz w:val="28"/>
          <w:szCs w:val="28"/>
        </w:rPr>
        <w:t>Final version</w:t>
      </w:r>
      <w:r w:rsidR="00AB1884">
        <w:rPr>
          <w:sz w:val="28"/>
          <w:szCs w:val="28"/>
        </w:rPr>
        <w:t xml:space="preserve">: </w:t>
      </w:r>
      <w:r w:rsidR="00C96EB0">
        <w:rPr>
          <w:sz w:val="28"/>
          <w:szCs w:val="28"/>
        </w:rPr>
        <w:t>1</w:t>
      </w:r>
      <w:r>
        <w:rPr>
          <w:sz w:val="28"/>
          <w:szCs w:val="28"/>
        </w:rPr>
        <w:t>5</w:t>
      </w:r>
      <w:r w:rsidR="00422F62" w:rsidRPr="00422F62">
        <w:rPr>
          <w:sz w:val="28"/>
          <w:szCs w:val="28"/>
          <w:vertAlign w:val="superscript"/>
        </w:rPr>
        <w:t>th</w:t>
      </w:r>
      <w:r w:rsidR="00422F62">
        <w:rPr>
          <w:sz w:val="28"/>
          <w:szCs w:val="28"/>
        </w:rPr>
        <w:t xml:space="preserve"> February 2019</w:t>
      </w:r>
    </w:p>
    <w:p w14:paraId="0CEB7BCE" w14:textId="77777777" w:rsidR="009B7815" w:rsidRDefault="009B7815">
      <w:pPr>
        <w:rPr>
          <w:sz w:val="36"/>
          <w:szCs w:val="36"/>
        </w:rPr>
      </w:pPr>
    </w:p>
    <w:p w14:paraId="40F94B0D" w14:textId="36C11AEC" w:rsidR="009B7815" w:rsidRDefault="009B7815">
      <w:pPr>
        <w:rPr>
          <w:sz w:val="22"/>
          <w:szCs w:val="22"/>
        </w:rPr>
      </w:pPr>
      <w:r>
        <w:rPr>
          <w:sz w:val="36"/>
          <w:szCs w:val="36"/>
        </w:rPr>
        <w:br w:type="column"/>
      </w:r>
    </w:p>
    <w:p w14:paraId="2932AA79" w14:textId="77777777" w:rsidR="009B7815" w:rsidRDefault="009B7815">
      <w:pPr>
        <w:rPr>
          <w:sz w:val="22"/>
          <w:szCs w:val="22"/>
        </w:rPr>
      </w:pPr>
    </w:p>
    <w:p w14:paraId="2B75A7BF" w14:textId="77777777" w:rsidR="00A87B70" w:rsidRDefault="00A87B70" w:rsidP="00A87B70"/>
    <w:sdt>
      <w:sdtPr>
        <w:rPr>
          <w:rFonts w:asciiTheme="minorHAnsi" w:eastAsiaTheme="minorEastAsia" w:hAnsiTheme="minorHAnsi" w:cstheme="minorBidi"/>
          <w:b w:val="0"/>
          <w:bCs w:val="0"/>
          <w:color w:val="auto"/>
          <w:sz w:val="24"/>
          <w:szCs w:val="24"/>
          <w:lang w:val="en-GB"/>
        </w:rPr>
        <w:id w:val="-585224992"/>
        <w:docPartObj>
          <w:docPartGallery w:val="Table of Contents"/>
          <w:docPartUnique/>
        </w:docPartObj>
      </w:sdtPr>
      <w:sdtEndPr>
        <w:rPr>
          <w:noProof/>
        </w:rPr>
      </w:sdtEndPr>
      <w:sdtContent>
        <w:p w14:paraId="50C6666A" w14:textId="64CB83E4" w:rsidR="00032324" w:rsidRDefault="00032324">
          <w:pPr>
            <w:pStyle w:val="TOCHeading"/>
          </w:pPr>
          <w:r>
            <w:t>Table of Contents</w:t>
          </w:r>
        </w:p>
        <w:p w14:paraId="0B7532EA" w14:textId="77777777" w:rsidR="0090069D" w:rsidRDefault="00032324">
          <w:pPr>
            <w:pStyle w:val="TOC1"/>
            <w:tabs>
              <w:tab w:val="left" w:pos="438"/>
            </w:tabs>
            <w:rPr>
              <w:b w:val="0"/>
              <w:noProof/>
              <w:lang w:eastAsia="ja-JP"/>
            </w:rPr>
          </w:pPr>
          <w:r>
            <w:fldChar w:fldCharType="begin"/>
          </w:r>
          <w:r>
            <w:instrText xml:space="preserve"> TOC \o "1-3" \h \z \u </w:instrText>
          </w:r>
          <w:r>
            <w:fldChar w:fldCharType="separate"/>
          </w:r>
          <w:r w:rsidR="0090069D">
            <w:rPr>
              <w:noProof/>
            </w:rPr>
            <w:t>1.</w:t>
          </w:r>
          <w:r w:rsidR="0090069D">
            <w:rPr>
              <w:b w:val="0"/>
              <w:noProof/>
              <w:lang w:eastAsia="ja-JP"/>
            </w:rPr>
            <w:tab/>
          </w:r>
          <w:r w:rsidR="0090069D">
            <w:rPr>
              <w:noProof/>
            </w:rPr>
            <w:t>Introduction</w:t>
          </w:r>
          <w:r w:rsidR="0090069D">
            <w:rPr>
              <w:noProof/>
            </w:rPr>
            <w:tab/>
          </w:r>
          <w:r w:rsidR="0090069D">
            <w:rPr>
              <w:noProof/>
            </w:rPr>
            <w:fldChar w:fldCharType="begin"/>
          </w:r>
          <w:r w:rsidR="0090069D">
            <w:rPr>
              <w:noProof/>
            </w:rPr>
            <w:instrText xml:space="preserve"> PAGEREF _Toc417728418 \h </w:instrText>
          </w:r>
          <w:r w:rsidR="0090069D">
            <w:rPr>
              <w:noProof/>
            </w:rPr>
          </w:r>
          <w:r w:rsidR="0090069D">
            <w:rPr>
              <w:noProof/>
            </w:rPr>
            <w:fldChar w:fldCharType="separate"/>
          </w:r>
          <w:r w:rsidR="007B38C0">
            <w:rPr>
              <w:noProof/>
            </w:rPr>
            <w:t>3</w:t>
          </w:r>
          <w:r w:rsidR="0090069D">
            <w:rPr>
              <w:noProof/>
            </w:rPr>
            <w:fldChar w:fldCharType="end"/>
          </w:r>
        </w:p>
        <w:p w14:paraId="2A2EFAEC" w14:textId="77777777" w:rsidR="0090069D" w:rsidRDefault="0090069D">
          <w:pPr>
            <w:pStyle w:val="TOC1"/>
            <w:tabs>
              <w:tab w:val="left" w:pos="438"/>
            </w:tabs>
            <w:rPr>
              <w:b w:val="0"/>
              <w:noProof/>
              <w:lang w:eastAsia="ja-JP"/>
            </w:rPr>
          </w:pPr>
          <w:r>
            <w:rPr>
              <w:noProof/>
            </w:rPr>
            <w:t>2.</w:t>
          </w:r>
          <w:r>
            <w:rPr>
              <w:b w:val="0"/>
              <w:noProof/>
              <w:lang w:eastAsia="ja-JP"/>
            </w:rPr>
            <w:tab/>
          </w:r>
          <w:r>
            <w:rPr>
              <w:noProof/>
            </w:rPr>
            <w:t>Context: the South Sudan crisis and UNICEF’s response</w:t>
          </w:r>
          <w:r>
            <w:rPr>
              <w:noProof/>
            </w:rPr>
            <w:tab/>
          </w:r>
          <w:r>
            <w:rPr>
              <w:noProof/>
            </w:rPr>
            <w:fldChar w:fldCharType="begin"/>
          </w:r>
          <w:r>
            <w:rPr>
              <w:noProof/>
            </w:rPr>
            <w:instrText xml:space="preserve"> PAGEREF _Toc417728419 \h </w:instrText>
          </w:r>
          <w:r>
            <w:rPr>
              <w:noProof/>
            </w:rPr>
          </w:r>
          <w:r>
            <w:rPr>
              <w:noProof/>
            </w:rPr>
            <w:fldChar w:fldCharType="separate"/>
          </w:r>
          <w:r w:rsidR="007B38C0">
            <w:rPr>
              <w:noProof/>
            </w:rPr>
            <w:t>4</w:t>
          </w:r>
          <w:r>
            <w:rPr>
              <w:noProof/>
            </w:rPr>
            <w:fldChar w:fldCharType="end"/>
          </w:r>
        </w:p>
        <w:p w14:paraId="675D0740" w14:textId="77777777" w:rsidR="0090069D" w:rsidRDefault="0090069D">
          <w:pPr>
            <w:pStyle w:val="TOC2"/>
            <w:tabs>
              <w:tab w:val="left" w:pos="792"/>
              <w:tab w:val="right" w:leader="dot" w:pos="8297"/>
            </w:tabs>
            <w:rPr>
              <w:b w:val="0"/>
              <w:noProof/>
              <w:sz w:val="24"/>
              <w:szCs w:val="24"/>
              <w:lang w:eastAsia="ja-JP"/>
            </w:rPr>
          </w:pPr>
          <w:r>
            <w:rPr>
              <w:noProof/>
            </w:rPr>
            <w:t>2.1</w:t>
          </w:r>
          <w:r>
            <w:rPr>
              <w:b w:val="0"/>
              <w:noProof/>
              <w:sz w:val="24"/>
              <w:szCs w:val="24"/>
              <w:lang w:eastAsia="ja-JP"/>
            </w:rPr>
            <w:tab/>
          </w:r>
          <w:r>
            <w:rPr>
              <w:noProof/>
            </w:rPr>
            <w:t>The South Sudan crisis</w:t>
          </w:r>
          <w:r>
            <w:rPr>
              <w:noProof/>
            </w:rPr>
            <w:tab/>
          </w:r>
          <w:r>
            <w:rPr>
              <w:noProof/>
            </w:rPr>
            <w:fldChar w:fldCharType="begin"/>
          </w:r>
          <w:r>
            <w:rPr>
              <w:noProof/>
            </w:rPr>
            <w:instrText xml:space="preserve"> PAGEREF _Toc417728420 \h </w:instrText>
          </w:r>
          <w:r>
            <w:rPr>
              <w:noProof/>
            </w:rPr>
          </w:r>
          <w:r>
            <w:rPr>
              <w:noProof/>
            </w:rPr>
            <w:fldChar w:fldCharType="separate"/>
          </w:r>
          <w:r w:rsidR="007B38C0">
            <w:rPr>
              <w:noProof/>
            </w:rPr>
            <w:t>4</w:t>
          </w:r>
          <w:r>
            <w:rPr>
              <w:noProof/>
            </w:rPr>
            <w:fldChar w:fldCharType="end"/>
          </w:r>
        </w:p>
        <w:p w14:paraId="76EC0215" w14:textId="77777777" w:rsidR="0090069D" w:rsidRDefault="0090069D">
          <w:pPr>
            <w:pStyle w:val="TOC2"/>
            <w:tabs>
              <w:tab w:val="left" w:pos="792"/>
              <w:tab w:val="right" w:leader="dot" w:pos="8297"/>
            </w:tabs>
            <w:rPr>
              <w:b w:val="0"/>
              <w:noProof/>
              <w:sz w:val="24"/>
              <w:szCs w:val="24"/>
              <w:lang w:eastAsia="ja-JP"/>
            </w:rPr>
          </w:pPr>
          <w:r>
            <w:rPr>
              <w:noProof/>
            </w:rPr>
            <w:t>2.2</w:t>
          </w:r>
          <w:r>
            <w:rPr>
              <w:b w:val="0"/>
              <w:noProof/>
              <w:sz w:val="24"/>
              <w:szCs w:val="24"/>
              <w:lang w:eastAsia="ja-JP"/>
            </w:rPr>
            <w:tab/>
          </w:r>
          <w:r>
            <w:rPr>
              <w:noProof/>
            </w:rPr>
            <w:t>UNICEF and the wider response to the crisis</w:t>
          </w:r>
          <w:r>
            <w:rPr>
              <w:noProof/>
            </w:rPr>
            <w:tab/>
          </w:r>
          <w:r>
            <w:rPr>
              <w:noProof/>
            </w:rPr>
            <w:fldChar w:fldCharType="begin"/>
          </w:r>
          <w:r>
            <w:rPr>
              <w:noProof/>
            </w:rPr>
            <w:instrText xml:space="preserve"> PAGEREF _Toc417728421 \h </w:instrText>
          </w:r>
          <w:r>
            <w:rPr>
              <w:noProof/>
            </w:rPr>
          </w:r>
          <w:r>
            <w:rPr>
              <w:noProof/>
            </w:rPr>
            <w:fldChar w:fldCharType="separate"/>
          </w:r>
          <w:r w:rsidR="007B38C0">
            <w:rPr>
              <w:noProof/>
            </w:rPr>
            <w:t>8</w:t>
          </w:r>
          <w:r>
            <w:rPr>
              <w:noProof/>
            </w:rPr>
            <w:fldChar w:fldCharType="end"/>
          </w:r>
        </w:p>
        <w:p w14:paraId="5718C5AE" w14:textId="77777777" w:rsidR="0090069D" w:rsidRDefault="0090069D">
          <w:pPr>
            <w:pStyle w:val="TOC1"/>
            <w:tabs>
              <w:tab w:val="left" w:pos="438"/>
            </w:tabs>
            <w:rPr>
              <w:b w:val="0"/>
              <w:noProof/>
              <w:lang w:eastAsia="ja-JP"/>
            </w:rPr>
          </w:pPr>
          <w:r>
            <w:rPr>
              <w:noProof/>
            </w:rPr>
            <w:t>3.</w:t>
          </w:r>
          <w:r>
            <w:rPr>
              <w:b w:val="0"/>
              <w:noProof/>
              <w:lang w:eastAsia="ja-JP"/>
            </w:rPr>
            <w:tab/>
          </w:r>
          <w:r>
            <w:rPr>
              <w:noProof/>
            </w:rPr>
            <w:t>Evaluation purpose, scope and approach</w:t>
          </w:r>
          <w:r>
            <w:rPr>
              <w:noProof/>
            </w:rPr>
            <w:tab/>
          </w:r>
          <w:r>
            <w:rPr>
              <w:noProof/>
            </w:rPr>
            <w:fldChar w:fldCharType="begin"/>
          </w:r>
          <w:r>
            <w:rPr>
              <w:noProof/>
            </w:rPr>
            <w:instrText xml:space="preserve"> PAGEREF _Toc417728422 \h </w:instrText>
          </w:r>
          <w:r>
            <w:rPr>
              <w:noProof/>
            </w:rPr>
          </w:r>
          <w:r>
            <w:rPr>
              <w:noProof/>
            </w:rPr>
            <w:fldChar w:fldCharType="separate"/>
          </w:r>
          <w:r w:rsidR="007B38C0">
            <w:rPr>
              <w:noProof/>
            </w:rPr>
            <w:t>13</w:t>
          </w:r>
          <w:r>
            <w:rPr>
              <w:noProof/>
            </w:rPr>
            <w:fldChar w:fldCharType="end"/>
          </w:r>
        </w:p>
        <w:p w14:paraId="6C648D55" w14:textId="77777777" w:rsidR="0090069D" w:rsidRDefault="0090069D">
          <w:pPr>
            <w:pStyle w:val="TOC2"/>
            <w:tabs>
              <w:tab w:val="left" w:pos="792"/>
              <w:tab w:val="right" w:leader="dot" w:pos="8297"/>
            </w:tabs>
            <w:rPr>
              <w:b w:val="0"/>
              <w:noProof/>
              <w:sz w:val="24"/>
              <w:szCs w:val="24"/>
              <w:lang w:eastAsia="ja-JP"/>
            </w:rPr>
          </w:pPr>
          <w:r>
            <w:rPr>
              <w:noProof/>
            </w:rPr>
            <w:t>3.1</w:t>
          </w:r>
          <w:r>
            <w:rPr>
              <w:b w:val="0"/>
              <w:noProof/>
              <w:sz w:val="24"/>
              <w:szCs w:val="24"/>
              <w:lang w:eastAsia="ja-JP"/>
            </w:rPr>
            <w:tab/>
          </w:r>
          <w:r>
            <w:rPr>
              <w:noProof/>
            </w:rPr>
            <w:t>Purpose and scope</w:t>
          </w:r>
          <w:r>
            <w:rPr>
              <w:noProof/>
            </w:rPr>
            <w:tab/>
          </w:r>
          <w:r>
            <w:rPr>
              <w:noProof/>
            </w:rPr>
            <w:fldChar w:fldCharType="begin"/>
          </w:r>
          <w:r>
            <w:rPr>
              <w:noProof/>
            </w:rPr>
            <w:instrText xml:space="preserve"> PAGEREF _Toc417728423 \h </w:instrText>
          </w:r>
          <w:r>
            <w:rPr>
              <w:noProof/>
            </w:rPr>
          </w:r>
          <w:r>
            <w:rPr>
              <w:noProof/>
            </w:rPr>
            <w:fldChar w:fldCharType="separate"/>
          </w:r>
          <w:r w:rsidR="007B38C0">
            <w:rPr>
              <w:noProof/>
            </w:rPr>
            <w:t>13</w:t>
          </w:r>
          <w:r>
            <w:rPr>
              <w:noProof/>
            </w:rPr>
            <w:fldChar w:fldCharType="end"/>
          </w:r>
        </w:p>
        <w:p w14:paraId="688EF003" w14:textId="77777777" w:rsidR="0090069D" w:rsidRDefault="0090069D">
          <w:pPr>
            <w:pStyle w:val="TOC2"/>
            <w:tabs>
              <w:tab w:val="left" w:pos="792"/>
              <w:tab w:val="right" w:leader="dot" w:pos="8297"/>
            </w:tabs>
            <w:rPr>
              <w:b w:val="0"/>
              <w:noProof/>
              <w:sz w:val="24"/>
              <w:szCs w:val="24"/>
              <w:lang w:eastAsia="ja-JP"/>
            </w:rPr>
          </w:pPr>
          <w:r>
            <w:rPr>
              <w:noProof/>
            </w:rPr>
            <w:t>3.2</w:t>
          </w:r>
          <w:r>
            <w:rPr>
              <w:b w:val="0"/>
              <w:noProof/>
              <w:sz w:val="24"/>
              <w:szCs w:val="24"/>
              <w:lang w:eastAsia="ja-JP"/>
            </w:rPr>
            <w:tab/>
          </w:r>
          <w:r>
            <w:rPr>
              <w:noProof/>
            </w:rPr>
            <w:t>Evaluation approach</w:t>
          </w:r>
          <w:r>
            <w:rPr>
              <w:noProof/>
            </w:rPr>
            <w:tab/>
          </w:r>
          <w:r>
            <w:rPr>
              <w:noProof/>
            </w:rPr>
            <w:fldChar w:fldCharType="begin"/>
          </w:r>
          <w:r>
            <w:rPr>
              <w:noProof/>
            </w:rPr>
            <w:instrText xml:space="preserve"> PAGEREF _Toc417728424 \h </w:instrText>
          </w:r>
          <w:r>
            <w:rPr>
              <w:noProof/>
            </w:rPr>
          </w:r>
          <w:r>
            <w:rPr>
              <w:noProof/>
            </w:rPr>
            <w:fldChar w:fldCharType="separate"/>
          </w:r>
          <w:r w:rsidR="007B38C0">
            <w:rPr>
              <w:noProof/>
            </w:rPr>
            <w:t>14</w:t>
          </w:r>
          <w:r>
            <w:rPr>
              <w:noProof/>
            </w:rPr>
            <w:fldChar w:fldCharType="end"/>
          </w:r>
        </w:p>
        <w:p w14:paraId="4E9A7FED" w14:textId="77777777" w:rsidR="0090069D" w:rsidRDefault="0090069D">
          <w:pPr>
            <w:pStyle w:val="TOC1"/>
            <w:tabs>
              <w:tab w:val="left" w:pos="438"/>
            </w:tabs>
            <w:rPr>
              <w:b w:val="0"/>
              <w:noProof/>
              <w:lang w:eastAsia="ja-JP"/>
            </w:rPr>
          </w:pPr>
          <w:r>
            <w:rPr>
              <w:noProof/>
            </w:rPr>
            <w:t>4.</w:t>
          </w:r>
          <w:r>
            <w:rPr>
              <w:b w:val="0"/>
              <w:noProof/>
              <w:lang w:eastAsia="ja-JP"/>
            </w:rPr>
            <w:tab/>
          </w:r>
          <w:r>
            <w:rPr>
              <w:noProof/>
            </w:rPr>
            <w:t>Methodology and guiding questions</w:t>
          </w:r>
          <w:r>
            <w:rPr>
              <w:noProof/>
            </w:rPr>
            <w:tab/>
          </w:r>
          <w:r>
            <w:rPr>
              <w:noProof/>
            </w:rPr>
            <w:fldChar w:fldCharType="begin"/>
          </w:r>
          <w:r>
            <w:rPr>
              <w:noProof/>
            </w:rPr>
            <w:instrText xml:space="preserve"> PAGEREF _Toc417728425 \h </w:instrText>
          </w:r>
          <w:r>
            <w:rPr>
              <w:noProof/>
            </w:rPr>
          </w:r>
          <w:r>
            <w:rPr>
              <w:noProof/>
            </w:rPr>
            <w:fldChar w:fldCharType="separate"/>
          </w:r>
          <w:r w:rsidR="007B38C0">
            <w:rPr>
              <w:noProof/>
            </w:rPr>
            <w:t>15</w:t>
          </w:r>
          <w:r>
            <w:rPr>
              <w:noProof/>
            </w:rPr>
            <w:fldChar w:fldCharType="end"/>
          </w:r>
        </w:p>
        <w:p w14:paraId="182A82F6" w14:textId="77777777" w:rsidR="0090069D" w:rsidRDefault="0090069D">
          <w:pPr>
            <w:pStyle w:val="TOC1"/>
            <w:tabs>
              <w:tab w:val="left" w:pos="438"/>
            </w:tabs>
            <w:rPr>
              <w:b w:val="0"/>
              <w:noProof/>
              <w:lang w:eastAsia="ja-JP"/>
            </w:rPr>
          </w:pPr>
          <w:r>
            <w:rPr>
              <w:noProof/>
            </w:rPr>
            <w:t>5.</w:t>
          </w:r>
          <w:r>
            <w:rPr>
              <w:b w:val="0"/>
              <w:noProof/>
              <w:lang w:eastAsia="ja-JP"/>
            </w:rPr>
            <w:tab/>
          </w:r>
          <w:r>
            <w:rPr>
              <w:noProof/>
            </w:rPr>
            <w:t>Proposed structure for the Evaluation Report</w:t>
          </w:r>
          <w:r>
            <w:rPr>
              <w:noProof/>
            </w:rPr>
            <w:tab/>
          </w:r>
          <w:r>
            <w:rPr>
              <w:noProof/>
            </w:rPr>
            <w:fldChar w:fldCharType="begin"/>
          </w:r>
          <w:r>
            <w:rPr>
              <w:noProof/>
            </w:rPr>
            <w:instrText xml:space="preserve"> PAGEREF _Toc417728426 \h </w:instrText>
          </w:r>
          <w:r>
            <w:rPr>
              <w:noProof/>
            </w:rPr>
          </w:r>
          <w:r>
            <w:rPr>
              <w:noProof/>
            </w:rPr>
            <w:fldChar w:fldCharType="separate"/>
          </w:r>
          <w:r w:rsidR="007B38C0">
            <w:rPr>
              <w:noProof/>
            </w:rPr>
            <w:t>18</w:t>
          </w:r>
          <w:r>
            <w:rPr>
              <w:noProof/>
            </w:rPr>
            <w:fldChar w:fldCharType="end"/>
          </w:r>
        </w:p>
        <w:p w14:paraId="31EEE55E" w14:textId="77777777" w:rsidR="0090069D" w:rsidRDefault="0090069D">
          <w:pPr>
            <w:pStyle w:val="TOC1"/>
            <w:tabs>
              <w:tab w:val="left" w:pos="438"/>
            </w:tabs>
            <w:rPr>
              <w:b w:val="0"/>
              <w:noProof/>
              <w:lang w:eastAsia="ja-JP"/>
            </w:rPr>
          </w:pPr>
          <w:r>
            <w:rPr>
              <w:noProof/>
            </w:rPr>
            <w:t>6.</w:t>
          </w:r>
          <w:r>
            <w:rPr>
              <w:b w:val="0"/>
              <w:noProof/>
              <w:lang w:eastAsia="ja-JP"/>
            </w:rPr>
            <w:tab/>
          </w:r>
          <w:r>
            <w:rPr>
              <w:noProof/>
            </w:rPr>
            <w:t>Evaluation and field mission schedules</w:t>
          </w:r>
          <w:r>
            <w:rPr>
              <w:noProof/>
            </w:rPr>
            <w:tab/>
          </w:r>
          <w:r>
            <w:rPr>
              <w:noProof/>
            </w:rPr>
            <w:fldChar w:fldCharType="begin"/>
          </w:r>
          <w:r>
            <w:rPr>
              <w:noProof/>
            </w:rPr>
            <w:instrText xml:space="preserve"> PAGEREF _Toc417728427 \h </w:instrText>
          </w:r>
          <w:r>
            <w:rPr>
              <w:noProof/>
            </w:rPr>
          </w:r>
          <w:r>
            <w:rPr>
              <w:noProof/>
            </w:rPr>
            <w:fldChar w:fldCharType="separate"/>
          </w:r>
          <w:r w:rsidR="007B38C0">
            <w:rPr>
              <w:noProof/>
            </w:rPr>
            <w:t>20</w:t>
          </w:r>
          <w:r>
            <w:rPr>
              <w:noProof/>
            </w:rPr>
            <w:fldChar w:fldCharType="end"/>
          </w:r>
        </w:p>
        <w:p w14:paraId="34E2245C" w14:textId="77777777" w:rsidR="0090069D" w:rsidRDefault="0090069D">
          <w:pPr>
            <w:pStyle w:val="TOC1"/>
            <w:tabs>
              <w:tab w:val="left" w:pos="1149"/>
            </w:tabs>
            <w:rPr>
              <w:b w:val="0"/>
              <w:noProof/>
              <w:lang w:eastAsia="ja-JP"/>
            </w:rPr>
          </w:pPr>
          <w:r>
            <w:rPr>
              <w:noProof/>
            </w:rPr>
            <w:t>Annex A</w:t>
          </w:r>
          <w:r>
            <w:rPr>
              <w:b w:val="0"/>
              <w:noProof/>
              <w:lang w:eastAsia="ja-JP"/>
            </w:rPr>
            <w:tab/>
          </w:r>
          <w:r>
            <w:rPr>
              <w:noProof/>
            </w:rPr>
            <w:t>Terms of Reference</w:t>
          </w:r>
          <w:r>
            <w:rPr>
              <w:noProof/>
            </w:rPr>
            <w:tab/>
          </w:r>
          <w:r>
            <w:rPr>
              <w:noProof/>
            </w:rPr>
            <w:fldChar w:fldCharType="begin"/>
          </w:r>
          <w:r>
            <w:rPr>
              <w:noProof/>
            </w:rPr>
            <w:instrText xml:space="preserve"> PAGEREF _Toc417728428 \h </w:instrText>
          </w:r>
          <w:r>
            <w:rPr>
              <w:noProof/>
            </w:rPr>
          </w:r>
          <w:r>
            <w:rPr>
              <w:noProof/>
            </w:rPr>
            <w:fldChar w:fldCharType="separate"/>
          </w:r>
          <w:r w:rsidR="007B38C0">
            <w:rPr>
              <w:noProof/>
            </w:rPr>
            <w:t>25</w:t>
          </w:r>
          <w:r>
            <w:rPr>
              <w:noProof/>
            </w:rPr>
            <w:fldChar w:fldCharType="end"/>
          </w:r>
        </w:p>
        <w:p w14:paraId="6299B5C3" w14:textId="77777777" w:rsidR="0090069D" w:rsidRDefault="0090069D">
          <w:pPr>
            <w:pStyle w:val="TOC1"/>
            <w:tabs>
              <w:tab w:val="left" w:pos="1149"/>
            </w:tabs>
            <w:rPr>
              <w:b w:val="0"/>
              <w:noProof/>
              <w:lang w:eastAsia="ja-JP"/>
            </w:rPr>
          </w:pPr>
          <w:r>
            <w:rPr>
              <w:noProof/>
            </w:rPr>
            <w:t>Annex B</w:t>
          </w:r>
          <w:r>
            <w:rPr>
              <w:b w:val="0"/>
              <w:noProof/>
              <w:lang w:eastAsia="ja-JP"/>
            </w:rPr>
            <w:tab/>
          </w:r>
          <w:r>
            <w:rPr>
              <w:noProof/>
            </w:rPr>
            <w:t>Evaluation matrix</w:t>
          </w:r>
          <w:r>
            <w:rPr>
              <w:noProof/>
            </w:rPr>
            <w:tab/>
          </w:r>
          <w:r>
            <w:rPr>
              <w:noProof/>
            </w:rPr>
            <w:fldChar w:fldCharType="begin"/>
          </w:r>
          <w:r>
            <w:rPr>
              <w:noProof/>
            </w:rPr>
            <w:instrText xml:space="preserve"> PAGEREF _Toc417728429 \h </w:instrText>
          </w:r>
          <w:r>
            <w:rPr>
              <w:noProof/>
            </w:rPr>
          </w:r>
          <w:r>
            <w:rPr>
              <w:noProof/>
            </w:rPr>
            <w:fldChar w:fldCharType="separate"/>
          </w:r>
          <w:r w:rsidR="007B38C0">
            <w:rPr>
              <w:noProof/>
            </w:rPr>
            <w:t>26</w:t>
          </w:r>
          <w:r>
            <w:rPr>
              <w:noProof/>
            </w:rPr>
            <w:fldChar w:fldCharType="end"/>
          </w:r>
        </w:p>
        <w:p w14:paraId="3DDED999" w14:textId="77777777" w:rsidR="0090069D" w:rsidRDefault="0090069D">
          <w:pPr>
            <w:pStyle w:val="TOC1"/>
            <w:tabs>
              <w:tab w:val="left" w:pos="1130"/>
            </w:tabs>
            <w:rPr>
              <w:b w:val="0"/>
              <w:noProof/>
              <w:lang w:eastAsia="ja-JP"/>
            </w:rPr>
          </w:pPr>
          <w:r>
            <w:rPr>
              <w:noProof/>
            </w:rPr>
            <w:t>Annex C</w:t>
          </w:r>
          <w:r>
            <w:rPr>
              <w:b w:val="0"/>
              <w:noProof/>
              <w:lang w:eastAsia="ja-JP"/>
            </w:rPr>
            <w:tab/>
          </w:r>
          <w:r>
            <w:rPr>
              <w:noProof/>
            </w:rPr>
            <w:t>Field interviews and focus groups: protocols &amp; questions</w:t>
          </w:r>
          <w:r>
            <w:rPr>
              <w:noProof/>
            </w:rPr>
            <w:tab/>
          </w:r>
          <w:r>
            <w:rPr>
              <w:noProof/>
            </w:rPr>
            <w:fldChar w:fldCharType="begin"/>
          </w:r>
          <w:r>
            <w:rPr>
              <w:noProof/>
            </w:rPr>
            <w:instrText xml:space="preserve"> PAGEREF _Toc417728430 \h </w:instrText>
          </w:r>
          <w:r>
            <w:rPr>
              <w:noProof/>
            </w:rPr>
          </w:r>
          <w:r>
            <w:rPr>
              <w:noProof/>
            </w:rPr>
            <w:fldChar w:fldCharType="separate"/>
          </w:r>
          <w:r w:rsidR="007B38C0">
            <w:rPr>
              <w:noProof/>
            </w:rPr>
            <w:t>31</w:t>
          </w:r>
          <w:r>
            <w:rPr>
              <w:noProof/>
            </w:rPr>
            <w:fldChar w:fldCharType="end"/>
          </w:r>
        </w:p>
        <w:p w14:paraId="294EA1AB" w14:textId="77777777" w:rsidR="0090069D" w:rsidRDefault="0090069D">
          <w:pPr>
            <w:pStyle w:val="TOC1"/>
            <w:tabs>
              <w:tab w:val="left" w:pos="1162"/>
            </w:tabs>
            <w:rPr>
              <w:b w:val="0"/>
              <w:noProof/>
              <w:lang w:eastAsia="ja-JP"/>
            </w:rPr>
          </w:pPr>
          <w:r>
            <w:rPr>
              <w:noProof/>
            </w:rPr>
            <w:t>Annex D</w:t>
          </w:r>
          <w:r>
            <w:rPr>
              <w:b w:val="0"/>
              <w:noProof/>
              <w:lang w:eastAsia="ja-JP"/>
            </w:rPr>
            <w:tab/>
          </w:r>
          <w:r>
            <w:rPr>
              <w:noProof/>
            </w:rPr>
            <w:t>Proposed field-mission activities</w:t>
          </w:r>
          <w:r>
            <w:rPr>
              <w:noProof/>
            </w:rPr>
            <w:tab/>
          </w:r>
          <w:r>
            <w:rPr>
              <w:noProof/>
            </w:rPr>
            <w:fldChar w:fldCharType="begin"/>
          </w:r>
          <w:r>
            <w:rPr>
              <w:noProof/>
            </w:rPr>
            <w:instrText xml:space="preserve"> PAGEREF _Toc417728431 \h </w:instrText>
          </w:r>
          <w:r>
            <w:rPr>
              <w:noProof/>
            </w:rPr>
          </w:r>
          <w:r>
            <w:rPr>
              <w:noProof/>
            </w:rPr>
            <w:fldChar w:fldCharType="separate"/>
          </w:r>
          <w:r w:rsidR="007B38C0">
            <w:rPr>
              <w:noProof/>
            </w:rPr>
            <w:t>35</w:t>
          </w:r>
          <w:r>
            <w:rPr>
              <w:noProof/>
            </w:rPr>
            <w:fldChar w:fldCharType="end"/>
          </w:r>
        </w:p>
        <w:p w14:paraId="489CE3DA" w14:textId="77777777" w:rsidR="0090069D" w:rsidRDefault="0090069D">
          <w:pPr>
            <w:pStyle w:val="TOC1"/>
            <w:tabs>
              <w:tab w:val="left" w:pos="1131"/>
            </w:tabs>
            <w:rPr>
              <w:b w:val="0"/>
              <w:noProof/>
              <w:lang w:eastAsia="ja-JP"/>
            </w:rPr>
          </w:pPr>
          <w:r>
            <w:rPr>
              <w:noProof/>
            </w:rPr>
            <w:t>Annex E</w:t>
          </w:r>
          <w:r>
            <w:rPr>
              <w:b w:val="0"/>
              <w:noProof/>
              <w:lang w:eastAsia="ja-JP"/>
            </w:rPr>
            <w:tab/>
          </w:r>
          <w:r>
            <w:rPr>
              <w:noProof/>
            </w:rPr>
            <w:t>Problem statements &amp; implied theories of change</w:t>
          </w:r>
          <w:r>
            <w:rPr>
              <w:noProof/>
            </w:rPr>
            <w:tab/>
          </w:r>
          <w:r>
            <w:rPr>
              <w:noProof/>
            </w:rPr>
            <w:fldChar w:fldCharType="begin"/>
          </w:r>
          <w:r>
            <w:rPr>
              <w:noProof/>
            </w:rPr>
            <w:instrText xml:space="preserve"> PAGEREF _Toc417728432 \h </w:instrText>
          </w:r>
          <w:r>
            <w:rPr>
              <w:noProof/>
            </w:rPr>
          </w:r>
          <w:r>
            <w:rPr>
              <w:noProof/>
            </w:rPr>
            <w:fldChar w:fldCharType="separate"/>
          </w:r>
          <w:r w:rsidR="007B38C0">
            <w:rPr>
              <w:noProof/>
            </w:rPr>
            <w:t>38</w:t>
          </w:r>
          <w:r>
            <w:rPr>
              <w:noProof/>
            </w:rPr>
            <w:fldChar w:fldCharType="end"/>
          </w:r>
        </w:p>
        <w:p w14:paraId="6653DFED" w14:textId="3131F688" w:rsidR="00032324" w:rsidRDefault="00032324">
          <w:r>
            <w:rPr>
              <w:b/>
              <w:bCs/>
              <w:noProof/>
            </w:rPr>
            <w:fldChar w:fldCharType="end"/>
          </w:r>
        </w:p>
      </w:sdtContent>
    </w:sdt>
    <w:p w14:paraId="572C1249" w14:textId="77777777" w:rsidR="00032324" w:rsidRDefault="00032324" w:rsidP="00A87B70"/>
    <w:p w14:paraId="29B30007" w14:textId="77777777" w:rsidR="00A87B70" w:rsidRDefault="00A87B70" w:rsidP="00A87B70"/>
    <w:p w14:paraId="60689E25" w14:textId="3CB0D7E1" w:rsidR="00A87B70" w:rsidRDefault="00A87B70" w:rsidP="00A87B70">
      <w:pPr>
        <w:rPr>
          <w:sz w:val="22"/>
          <w:szCs w:val="22"/>
        </w:rPr>
      </w:pPr>
    </w:p>
    <w:p w14:paraId="1D424DAC" w14:textId="5AEE0C96" w:rsidR="00D45027" w:rsidRPr="004E47F6" w:rsidRDefault="004E47F6" w:rsidP="001D738A">
      <w:pPr>
        <w:pStyle w:val="Heading1"/>
        <w:spacing w:before="0"/>
      </w:pPr>
      <w:r>
        <w:br w:type="column"/>
      </w:r>
      <w:bookmarkStart w:id="0" w:name="_Toc417728418"/>
      <w:r w:rsidR="0090069D">
        <w:t>1.</w:t>
      </w:r>
      <w:r w:rsidR="0090069D">
        <w:tab/>
      </w:r>
      <w:r w:rsidR="00D45027">
        <w:t>Introduction</w:t>
      </w:r>
      <w:bookmarkEnd w:id="0"/>
    </w:p>
    <w:p w14:paraId="10EDFD49" w14:textId="77777777" w:rsidR="009657AF" w:rsidRPr="002E4F25" w:rsidRDefault="009657AF" w:rsidP="00635FD5">
      <w:pPr>
        <w:rPr>
          <w:sz w:val="22"/>
          <w:szCs w:val="22"/>
        </w:rPr>
      </w:pPr>
    </w:p>
    <w:p w14:paraId="10C6DED8" w14:textId="0A139F7F" w:rsidR="008F1C5A" w:rsidRDefault="001A274D" w:rsidP="009110F1">
      <w:pPr>
        <w:jc w:val="both"/>
        <w:rPr>
          <w:sz w:val="22"/>
          <w:szCs w:val="22"/>
        </w:rPr>
      </w:pPr>
      <w:r>
        <w:rPr>
          <w:sz w:val="22"/>
          <w:szCs w:val="22"/>
        </w:rPr>
        <w:t>1.1</w:t>
      </w:r>
      <w:r>
        <w:rPr>
          <w:sz w:val="22"/>
          <w:szCs w:val="22"/>
        </w:rPr>
        <w:tab/>
        <w:t>The</w:t>
      </w:r>
      <w:r w:rsidR="002E4F25" w:rsidRPr="002E4F25">
        <w:rPr>
          <w:sz w:val="22"/>
          <w:szCs w:val="22"/>
        </w:rPr>
        <w:t xml:space="preserve"> evaluation </w:t>
      </w:r>
      <w:r w:rsidR="00487419">
        <w:rPr>
          <w:sz w:val="22"/>
          <w:szCs w:val="22"/>
        </w:rPr>
        <w:t xml:space="preserve">of UNICEF’s </w:t>
      </w:r>
      <w:r w:rsidR="00FC6BB2">
        <w:rPr>
          <w:sz w:val="22"/>
          <w:szCs w:val="22"/>
        </w:rPr>
        <w:t xml:space="preserve">L3 </w:t>
      </w:r>
      <w:r w:rsidR="00487419">
        <w:rPr>
          <w:sz w:val="22"/>
          <w:szCs w:val="22"/>
        </w:rPr>
        <w:t xml:space="preserve">response to the crisis in South Sudan in the period 2016-2018 </w:t>
      </w:r>
      <w:r w:rsidR="002E4F25" w:rsidRPr="002E4F25">
        <w:rPr>
          <w:sz w:val="22"/>
          <w:szCs w:val="22"/>
        </w:rPr>
        <w:t xml:space="preserve">was commissioned by the UNICEF Evaluation Office </w:t>
      </w:r>
      <w:r w:rsidR="0072697A">
        <w:rPr>
          <w:sz w:val="22"/>
          <w:szCs w:val="22"/>
        </w:rPr>
        <w:t xml:space="preserve">(EO) </w:t>
      </w:r>
      <w:r w:rsidR="002E4F25" w:rsidRPr="002E4F25">
        <w:rPr>
          <w:sz w:val="22"/>
          <w:szCs w:val="22"/>
        </w:rPr>
        <w:t>in New York</w:t>
      </w:r>
      <w:r w:rsidR="002E4F25">
        <w:rPr>
          <w:sz w:val="22"/>
          <w:szCs w:val="22"/>
        </w:rPr>
        <w:t xml:space="preserve">. </w:t>
      </w:r>
      <w:r w:rsidR="00487419">
        <w:rPr>
          <w:sz w:val="22"/>
          <w:szCs w:val="22"/>
        </w:rPr>
        <w:t>It is being conducted in two parts. Part One</w:t>
      </w:r>
      <w:r w:rsidR="008F1C5A">
        <w:rPr>
          <w:sz w:val="22"/>
          <w:szCs w:val="22"/>
        </w:rPr>
        <w:t xml:space="preserve">, </w:t>
      </w:r>
      <w:r w:rsidR="00487419">
        <w:rPr>
          <w:sz w:val="22"/>
          <w:szCs w:val="22"/>
        </w:rPr>
        <w:t>completed</w:t>
      </w:r>
      <w:r w:rsidR="008F1C5A">
        <w:rPr>
          <w:sz w:val="22"/>
          <w:szCs w:val="22"/>
        </w:rPr>
        <w:t xml:space="preserve"> in 2018,</w:t>
      </w:r>
      <w:r w:rsidR="00B8442A">
        <w:rPr>
          <w:sz w:val="22"/>
          <w:szCs w:val="22"/>
        </w:rPr>
        <w:t xml:space="preserve"> focused mainly on the child survival aspects (WASH, Health and Nutrition) of UNICEF’s</w:t>
      </w:r>
      <w:r>
        <w:rPr>
          <w:sz w:val="22"/>
          <w:szCs w:val="22"/>
        </w:rPr>
        <w:t xml:space="preserve"> response.</w:t>
      </w:r>
      <w:r w:rsidR="00B8442A">
        <w:rPr>
          <w:sz w:val="22"/>
          <w:szCs w:val="22"/>
        </w:rPr>
        <w:t xml:space="preserve"> This second part of the evaluation</w:t>
      </w:r>
      <w:r w:rsidR="008F1C5A">
        <w:rPr>
          <w:sz w:val="22"/>
          <w:szCs w:val="22"/>
        </w:rPr>
        <w:t xml:space="preserve">, to be undertaken </w:t>
      </w:r>
      <w:r w:rsidR="00DC59E7">
        <w:rPr>
          <w:sz w:val="22"/>
          <w:szCs w:val="22"/>
        </w:rPr>
        <w:t xml:space="preserve">mainly </w:t>
      </w:r>
      <w:r w:rsidR="008F1C5A">
        <w:rPr>
          <w:sz w:val="22"/>
          <w:szCs w:val="22"/>
        </w:rPr>
        <w:t>in 2019,</w:t>
      </w:r>
      <w:r w:rsidR="00B8442A">
        <w:rPr>
          <w:sz w:val="22"/>
          <w:szCs w:val="22"/>
        </w:rPr>
        <w:t xml:space="preserve"> will focus on the </w:t>
      </w:r>
      <w:r w:rsidR="008F1C5A">
        <w:rPr>
          <w:sz w:val="22"/>
          <w:szCs w:val="22"/>
        </w:rPr>
        <w:t xml:space="preserve">crisis-related </w:t>
      </w:r>
      <w:r w:rsidR="00B8442A">
        <w:rPr>
          <w:sz w:val="22"/>
          <w:szCs w:val="22"/>
        </w:rPr>
        <w:t xml:space="preserve">Child Protection and Education </w:t>
      </w:r>
      <w:r w:rsidR="008F1C5A">
        <w:rPr>
          <w:sz w:val="22"/>
          <w:szCs w:val="22"/>
        </w:rPr>
        <w:t>components of the response</w:t>
      </w:r>
      <w:r w:rsidR="00487419">
        <w:rPr>
          <w:sz w:val="22"/>
          <w:szCs w:val="22"/>
        </w:rPr>
        <w:t>, along with a number of cross-cutting issues.</w:t>
      </w:r>
      <w:r w:rsidR="00E124A0">
        <w:rPr>
          <w:rStyle w:val="FootnoteReference"/>
          <w:sz w:val="22"/>
          <w:szCs w:val="22"/>
        </w:rPr>
        <w:footnoteReference w:id="1"/>
      </w:r>
      <w:r w:rsidR="009B095B">
        <w:rPr>
          <w:sz w:val="22"/>
          <w:szCs w:val="22"/>
        </w:rPr>
        <w:t xml:space="preserve"> </w:t>
      </w:r>
      <w:r w:rsidR="004B021B">
        <w:rPr>
          <w:sz w:val="22"/>
          <w:szCs w:val="22"/>
        </w:rPr>
        <w:t>A synthesis report, combining findings from the two parts with some overarching analysis, will be produced once the second part of the evaluation is substantially completed.</w:t>
      </w:r>
      <w:r w:rsidR="00E124A0">
        <w:rPr>
          <w:sz w:val="22"/>
          <w:szCs w:val="22"/>
        </w:rPr>
        <w:t xml:space="preserve"> </w:t>
      </w:r>
    </w:p>
    <w:p w14:paraId="7B9C12A2" w14:textId="77777777" w:rsidR="002137E0" w:rsidRDefault="002137E0" w:rsidP="009110F1">
      <w:pPr>
        <w:jc w:val="both"/>
        <w:rPr>
          <w:sz w:val="22"/>
          <w:szCs w:val="22"/>
        </w:rPr>
      </w:pPr>
    </w:p>
    <w:p w14:paraId="71426CBF" w14:textId="1AE01838" w:rsidR="002E4F25" w:rsidRDefault="002137E0" w:rsidP="009110F1">
      <w:pPr>
        <w:jc w:val="both"/>
        <w:rPr>
          <w:sz w:val="22"/>
          <w:szCs w:val="22"/>
        </w:rPr>
      </w:pPr>
      <w:r>
        <w:rPr>
          <w:sz w:val="22"/>
          <w:szCs w:val="22"/>
        </w:rPr>
        <w:t xml:space="preserve">The terms of reference for this Part Two </w:t>
      </w:r>
      <w:r w:rsidR="008C7251">
        <w:rPr>
          <w:sz w:val="22"/>
          <w:szCs w:val="22"/>
        </w:rPr>
        <w:t xml:space="preserve">of the </w:t>
      </w:r>
      <w:r>
        <w:rPr>
          <w:sz w:val="22"/>
          <w:szCs w:val="22"/>
        </w:rPr>
        <w:t>evaluation are included in the Annex.</w:t>
      </w:r>
      <w:r w:rsidR="002E4F25">
        <w:rPr>
          <w:sz w:val="22"/>
          <w:szCs w:val="22"/>
        </w:rPr>
        <w:t xml:space="preserve"> </w:t>
      </w:r>
      <w:r w:rsidR="009110F1">
        <w:rPr>
          <w:sz w:val="22"/>
          <w:szCs w:val="22"/>
        </w:rPr>
        <w:t xml:space="preserve">This Inception Report </w:t>
      </w:r>
      <w:r w:rsidR="0094116C">
        <w:rPr>
          <w:sz w:val="22"/>
          <w:szCs w:val="22"/>
        </w:rPr>
        <w:t>set</w:t>
      </w:r>
      <w:r w:rsidR="009110F1">
        <w:rPr>
          <w:sz w:val="22"/>
          <w:szCs w:val="22"/>
        </w:rPr>
        <w:t>s out the evaluation team’s</w:t>
      </w:r>
      <w:r w:rsidR="0094116C">
        <w:rPr>
          <w:sz w:val="22"/>
          <w:szCs w:val="22"/>
        </w:rPr>
        <w:t xml:space="preserve"> interpretation</w:t>
      </w:r>
      <w:r w:rsidR="002B554F">
        <w:rPr>
          <w:sz w:val="22"/>
          <w:szCs w:val="22"/>
        </w:rPr>
        <w:t xml:space="preserve"> of the terms of reference</w:t>
      </w:r>
      <w:r w:rsidR="0072697A">
        <w:rPr>
          <w:sz w:val="22"/>
          <w:szCs w:val="22"/>
        </w:rPr>
        <w:t xml:space="preserve"> </w:t>
      </w:r>
      <w:r w:rsidR="002B554F">
        <w:rPr>
          <w:sz w:val="22"/>
          <w:szCs w:val="22"/>
        </w:rPr>
        <w:t>and</w:t>
      </w:r>
      <w:r w:rsidR="0072697A">
        <w:rPr>
          <w:sz w:val="22"/>
          <w:szCs w:val="22"/>
        </w:rPr>
        <w:t xml:space="preserve"> the proposed approach </w:t>
      </w:r>
      <w:r w:rsidR="002B554F">
        <w:rPr>
          <w:sz w:val="22"/>
          <w:szCs w:val="22"/>
        </w:rPr>
        <w:t>for the evaluation, including its scope</w:t>
      </w:r>
      <w:r w:rsidR="00911F34">
        <w:rPr>
          <w:sz w:val="22"/>
          <w:szCs w:val="22"/>
        </w:rPr>
        <w:t>, guiding questions</w:t>
      </w:r>
      <w:r w:rsidR="002B554F">
        <w:rPr>
          <w:sz w:val="22"/>
          <w:szCs w:val="22"/>
        </w:rPr>
        <w:t xml:space="preserve"> and</w:t>
      </w:r>
      <w:r w:rsidR="0072697A">
        <w:rPr>
          <w:sz w:val="22"/>
          <w:szCs w:val="22"/>
        </w:rPr>
        <w:t xml:space="preserve"> </w:t>
      </w:r>
      <w:r w:rsidR="002B554F">
        <w:rPr>
          <w:sz w:val="22"/>
          <w:szCs w:val="22"/>
        </w:rPr>
        <w:t xml:space="preserve">areas of </w:t>
      </w:r>
      <w:r w:rsidR="00DC59E7">
        <w:rPr>
          <w:sz w:val="22"/>
          <w:szCs w:val="22"/>
        </w:rPr>
        <w:t>focus</w:t>
      </w:r>
      <w:r w:rsidR="005C0A62">
        <w:rPr>
          <w:sz w:val="22"/>
          <w:szCs w:val="22"/>
        </w:rPr>
        <w:t xml:space="preserve">. </w:t>
      </w:r>
      <w:r w:rsidR="0072697A">
        <w:rPr>
          <w:sz w:val="22"/>
          <w:szCs w:val="22"/>
        </w:rPr>
        <w:t xml:space="preserve">This </w:t>
      </w:r>
      <w:r w:rsidR="00911F34">
        <w:rPr>
          <w:sz w:val="22"/>
          <w:szCs w:val="22"/>
        </w:rPr>
        <w:t>approach</w:t>
      </w:r>
      <w:r w:rsidR="0072697A">
        <w:rPr>
          <w:sz w:val="22"/>
          <w:szCs w:val="22"/>
        </w:rPr>
        <w:t xml:space="preserve"> is </w:t>
      </w:r>
      <w:r w:rsidR="0094116C">
        <w:rPr>
          <w:sz w:val="22"/>
          <w:szCs w:val="22"/>
        </w:rPr>
        <w:t xml:space="preserve">based on consultations </w:t>
      </w:r>
      <w:r w:rsidR="002B2F9D">
        <w:rPr>
          <w:sz w:val="22"/>
          <w:szCs w:val="22"/>
        </w:rPr>
        <w:t xml:space="preserve">held during an inception mission to </w:t>
      </w:r>
      <w:r w:rsidR="005C0A62">
        <w:rPr>
          <w:sz w:val="22"/>
          <w:szCs w:val="22"/>
        </w:rPr>
        <w:t>Juba</w:t>
      </w:r>
      <w:r w:rsidR="0072697A">
        <w:rPr>
          <w:sz w:val="22"/>
          <w:szCs w:val="22"/>
        </w:rPr>
        <w:t xml:space="preserve"> in </w:t>
      </w:r>
      <w:r w:rsidR="005C0A62">
        <w:rPr>
          <w:sz w:val="22"/>
          <w:szCs w:val="22"/>
        </w:rPr>
        <w:t>November</w:t>
      </w:r>
      <w:r w:rsidR="0072697A">
        <w:rPr>
          <w:sz w:val="22"/>
          <w:szCs w:val="22"/>
        </w:rPr>
        <w:t xml:space="preserve"> 2018, </w:t>
      </w:r>
      <w:r w:rsidR="0036787A">
        <w:rPr>
          <w:sz w:val="22"/>
          <w:szCs w:val="22"/>
        </w:rPr>
        <w:t>along</w:t>
      </w:r>
      <w:r w:rsidR="0072697A">
        <w:rPr>
          <w:sz w:val="22"/>
          <w:szCs w:val="22"/>
        </w:rPr>
        <w:t xml:space="preserve"> with a preliminary re</w:t>
      </w:r>
      <w:r w:rsidR="008C7251">
        <w:rPr>
          <w:sz w:val="22"/>
          <w:szCs w:val="22"/>
        </w:rPr>
        <w:t>view of data and documentation</w:t>
      </w:r>
      <w:r w:rsidR="00E90735">
        <w:rPr>
          <w:sz w:val="22"/>
          <w:szCs w:val="22"/>
        </w:rPr>
        <w:t>.</w:t>
      </w:r>
      <w:r w:rsidR="00DC59E7">
        <w:rPr>
          <w:sz w:val="22"/>
          <w:szCs w:val="22"/>
        </w:rPr>
        <w:t xml:space="preserve"> For the sake of consistency, the approach is essentially similar to that adopted for Part One</w:t>
      </w:r>
      <w:r w:rsidR="00CE6212">
        <w:rPr>
          <w:sz w:val="22"/>
          <w:szCs w:val="22"/>
        </w:rPr>
        <w:t>.</w:t>
      </w:r>
    </w:p>
    <w:p w14:paraId="387E0023" w14:textId="77777777" w:rsidR="00DB5919" w:rsidRDefault="00DB5919" w:rsidP="009110F1">
      <w:pPr>
        <w:jc w:val="both"/>
        <w:rPr>
          <w:sz w:val="22"/>
          <w:szCs w:val="22"/>
        </w:rPr>
      </w:pPr>
    </w:p>
    <w:p w14:paraId="2C774069" w14:textId="61546F1A" w:rsidR="008C7251" w:rsidRDefault="002F5EE0" w:rsidP="009110F1">
      <w:pPr>
        <w:jc w:val="both"/>
        <w:rPr>
          <w:sz w:val="22"/>
          <w:szCs w:val="22"/>
        </w:rPr>
      </w:pPr>
      <w:r>
        <w:rPr>
          <w:sz w:val="22"/>
          <w:szCs w:val="22"/>
        </w:rPr>
        <w:t>1.2</w:t>
      </w:r>
      <w:r>
        <w:rPr>
          <w:sz w:val="22"/>
          <w:szCs w:val="22"/>
        </w:rPr>
        <w:tab/>
      </w:r>
      <w:r w:rsidR="00DB5919" w:rsidRPr="0052736F">
        <w:rPr>
          <w:sz w:val="22"/>
          <w:szCs w:val="22"/>
        </w:rPr>
        <w:t>The evaluation team is led by James Darcy, an independent consultant</w:t>
      </w:r>
      <w:r w:rsidR="001A274D">
        <w:rPr>
          <w:sz w:val="22"/>
          <w:szCs w:val="22"/>
        </w:rPr>
        <w:t xml:space="preserve">, who was </w:t>
      </w:r>
      <w:r w:rsidR="008C7251">
        <w:rPr>
          <w:sz w:val="22"/>
          <w:szCs w:val="22"/>
        </w:rPr>
        <w:t>the team leader for Part One of the evaluation</w:t>
      </w:r>
      <w:r w:rsidR="00DB5919" w:rsidRPr="0052736F">
        <w:rPr>
          <w:sz w:val="22"/>
          <w:szCs w:val="22"/>
        </w:rPr>
        <w:t xml:space="preserve">. He is joined </w:t>
      </w:r>
      <w:r w:rsidR="00DB5919">
        <w:rPr>
          <w:sz w:val="22"/>
          <w:szCs w:val="22"/>
        </w:rPr>
        <w:t xml:space="preserve">by </w:t>
      </w:r>
      <w:r w:rsidR="00D56537">
        <w:rPr>
          <w:sz w:val="22"/>
          <w:szCs w:val="22"/>
        </w:rPr>
        <w:t xml:space="preserve">Francesca Ballarin, an independent specialist in child protection in emergencies, who </w:t>
      </w:r>
      <w:r w:rsidR="00F90550">
        <w:rPr>
          <w:sz w:val="22"/>
          <w:szCs w:val="22"/>
        </w:rPr>
        <w:t>is also</w:t>
      </w:r>
      <w:r w:rsidR="00D56537">
        <w:rPr>
          <w:sz w:val="22"/>
          <w:szCs w:val="22"/>
        </w:rPr>
        <w:t xml:space="preserve"> experience</w:t>
      </w:r>
      <w:r w:rsidR="00F90550">
        <w:rPr>
          <w:sz w:val="22"/>
          <w:szCs w:val="22"/>
        </w:rPr>
        <w:t>d</w:t>
      </w:r>
      <w:r w:rsidR="00D56537">
        <w:rPr>
          <w:sz w:val="22"/>
          <w:szCs w:val="22"/>
        </w:rPr>
        <w:t xml:space="preserve"> in education in emergencies</w:t>
      </w:r>
      <w:r w:rsidR="009B095B">
        <w:rPr>
          <w:sz w:val="22"/>
          <w:szCs w:val="22"/>
        </w:rPr>
        <w:t>; and by</w:t>
      </w:r>
      <w:r w:rsidR="009B095B" w:rsidRPr="009B095B">
        <w:rPr>
          <w:sz w:val="22"/>
          <w:szCs w:val="22"/>
        </w:rPr>
        <w:t xml:space="preserve"> </w:t>
      </w:r>
      <w:r w:rsidR="009B095B">
        <w:rPr>
          <w:sz w:val="22"/>
          <w:szCs w:val="22"/>
        </w:rPr>
        <w:t>Sophie Busi, an independent consultant originally from South Sudan, whose particular focus will</w:t>
      </w:r>
      <w:r w:rsidR="00D56537">
        <w:rPr>
          <w:sz w:val="22"/>
          <w:szCs w:val="22"/>
        </w:rPr>
        <w:t xml:space="preserve"> </w:t>
      </w:r>
      <w:r w:rsidR="009B095B">
        <w:rPr>
          <w:sz w:val="22"/>
          <w:szCs w:val="22"/>
        </w:rPr>
        <w:t>be on situation and programme monitoring, as well as</w:t>
      </w:r>
      <w:r w:rsidR="00451A4B">
        <w:rPr>
          <w:sz w:val="22"/>
          <w:szCs w:val="22"/>
        </w:rPr>
        <w:t xml:space="preserve"> on community engagement and local partnerships</w:t>
      </w:r>
      <w:r w:rsidR="009B095B">
        <w:rPr>
          <w:sz w:val="22"/>
          <w:szCs w:val="22"/>
        </w:rPr>
        <w:t xml:space="preserve">. </w:t>
      </w:r>
      <w:r w:rsidR="00D56537">
        <w:rPr>
          <w:sz w:val="22"/>
          <w:szCs w:val="22"/>
        </w:rPr>
        <w:t>A specialist in education in emergencies</w:t>
      </w:r>
      <w:r w:rsidR="00411D0F">
        <w:rPr>
          <w:sz w:val="22"/>
          <w:szCs w:val="22"/>
        </w:rPr>
        <w:t>, Rui da Silva,</w:t>
      </w:r>
      <w:r w:rsidR="00D56537">
        <w:rPr>
          <w:sz w:val="22"/>
          <w:szCs w:val="22"/>
        </w:rPr>
        <w:t xml:space="preserve"> join</w:t>
      </w:r>
      <w:r w:rsidR="008317EE">
        <w:rPr>
          <w:sz w:val="22"/>
          <w:szCs w:val="22"/>
        </w:rPr>
        <w:t>s</w:t>
      </w:r>
      <w:r w:rsidR="00D56537">
        <w:rPr>
          <w:sz w:val="22"/>
          <w:szCs w:val="22"/>
        </w:rPr>
        <w:t xml:space="preserve"> the team </w:t>
      </w:r>
      <w:r w:rsidR="008317EE">
        <w:rPr>
          <w:sz w:val="22"/>
          <w:szCs w:val="22"/>
        </w:rPr>
        <w:t>from</w:t>
      </w:r>
      <w:r w:rsidR="00D56537">
        <w:rPr>
          <w:sz w:val="22"/>
          <w:szCs w:val="22"/>
        </w:rPr>
        <w:t xml:space="preserve"> </w:t>
      </w:r>
      <w:r w:rsidR="008317EE">
        <w:rPr>
          <w:sz w:val="22"/>
          <w:szCs w:val="22"/>
        </w:rPr>
        <w:t>January</w:t>
      </w:r>
      <w:r w:rsidR="00D56537">
        <w:rPr>
          <w:sz w:val="22"/>
          <w:szCs w:val="22"/>
        </w:rPr>
        <w:t xml:space="preserve"> 2019. </w:t>
      </w:r>
      <w:r w:rsidR="00DB5919">
        <w:rPr>
          <w:sz w:val="22"/>
          <w:szCs w:val="22"/>
        </w:rPr>
        <w:t>Volker Huls</w:t>
      </w:r>
      <w:r w:rsidR="007625DB">
        <w:rPr>
          <w:sz w:val="22"/>
          <w:szCs w:val="22"/>
        </w:rPr>
        <w:t xml:space="preserve">, </w:t>
      </w:r>
      <w:r w:rsidR="00D56537">
        <w:rPr>
          <w:sz w:val="22"/>
          <w:szCs w:val="22"/>
        </w:rPr>
        <w:t xml:space="preserve">who was part of the Part One team, will also support Part Two remotely with document collation and </w:t>
      </w:r>
      <w:r w:rsidR="00F90550">
        <w:rPr>
          <w:sz w:val="22"/>
          <w:szCs w:val="22"/>
        </w:rPr>
        <w:t xml:space="preserve">data </w:t>
      </w:r>
      <w:r w:rsidR="00D56537">
        <w:rPr>
          <w:sz w:val="22"/>
          <w:szCs w:val="22"/>
        </w:rPr>
        <w:t xml:space="preserve">analysis. </w:t>
      </w:r>
    </w:p>
    <w:p w14:paraId="00F40EE1" w14:textId="0774051E" w:rsidR="00DB5919" w:rsidRPr="0052736F" w:rsidRDefault="00DB5919" w:rsidP="009110F1">
      <w:pPr>
        <w:jc w:val="both"/>
        <w:rPr>
          <w:sz w:val="22"/>
          <w:szCs w:val="22"/>
        </w:rPr>
      </w:pPr>
    </w:p>
    <w:p w14:paraId="730F8918" w14:textId="564E77D6" w:rsidR="004B021B" w:rsidRDefault="004B021B" w:rsidP="009110F1">
      <w:pPr>
        <w:jc w:val="both"/>
        <w:rPr>
          <w:sz w:val="22"/>
          <w:szCs w:val="22"/>
        </w:rPr>
      </w:pPr>
      <w:r>
        <w:rPr>
          <w:sz w:val="22"/>
          <w:szCs w:val="22"/>
        </w:rPr>
        <w:t>James Darcy, Francesca Ballarin and Sophie Busi wer</w:t>
      </w:r>
      <w:r w:rsidR="00E124A0">
        <w:rPr>
          <w:sz w:val="22"/>
          <w:szCs w:val="22"/>
        </w:rPr>
        <w:t>e</w:t>
      </w:r>
      <w:r>
        <w:rPr>
          <w:sz w:val="22"/>
          <w:szCs w:val="22"/>
        </w:rPr>
        <w:t xml:space="preserve"> joined on the inception </w:t>
      </w:r>
      <w:r w:rsidR="00E124A0">
        <w:rPr>
          <w:sz w:val="22"/>
          <w:szCs w:val="22"/>
        </w:rPr>
        <w:t>mission by Jane Mwangi from the</w:t>
      </w:r>
      <w:r>
        <w:rPr>
          <w:sz w:val="22"/>
          <w:szCs w:val="22"/>
        </w:rPr>
        <w:t xml:space="preserve"> Evaluation Office. </w:t>
      </w:r>
      <w:r w:rsidR="00C2101D">
        <w:rPr>
          <w:sz w:val="22"/>
          <w:szCs w:val="22"/>
        </w:rPr>
        <w:t>While</w:t>
      </w:r>
      <w:r>
        <w:rPr>
          <w:sz w:val="22"/>
          <w:szCs w:val="22"/>
        </w:rPr>
        <w:t xml:space="preserve"> not part of the evaluation team, Jane will continue to provide support and oversight to the </w:t>
      </w:r>
      <w:r w:rsidR="00C2101D">
        <w:rPr>
          <w:sz w:val="22"/>
          <w:szCs w:val="22"/>
        </w:rPr>
        <w:t>e</w:t>
      </w:r>
      <w:r w:rsidR="0008456C">
        <w:rPr>
          <w:sz w:val="22"/>
          <w:szCs w:val="22"/>
        </w:rPr>
        <w:t>valuation process from New York.</w:t>
      </w:r>
    </w:p>
    <w:p w14:paraId="69A6D772" w14:textId="77777777" w:rsidR="004B021B" w:rsidRDefault="004B021B" w:rsidP="009110F1">
      <w:pPr>
        <w:jc w:val="both"/>
        <w:rPr>
          <w:sz w:val="22"/>
          <w:szCs w:val="22"/>
        </w:rPr>
      </w:pPr>
    </w:p>
    <w:p w14:paraId="40611A4A" w14:textId="04713E83" w:rsidR="00DB5919" w:rsidRPr="0052736F" w:rsidRDefault="00E124A0" w:rsidP="009110F1">
      <w:pPr>
        <w:jc w:val="both"/>
        <w:rPr>
          <w:sz w:val="22"/>
          <w:szCs w:val="22"/>
        </w:rPr>
      </w:pPr>
      <w:r>
        <w:rPr>
          <w:sz w:val="22"/>
          <w:szCs w:val="22"/>
        </w:rPr>
        <w:t>1.3</w:t>
      </w:r>
      <w:r>
        <w:rPr>
          <w:sz w:val="22"/>
          <w:szCs w:val="22"/>
        </w:rPr>
        <w:tab/>
        <w:t xml:space="preserve">For the more substantive fact finding and field work component of the evaluation, </w:t>
      </w:r>
      <w:r w:rsidR="00B37221">
        <w:rPr>
          <w:sz w:val="22"/>
          <w:szCs w:val="22"/>
        </w:rPr>
        <w:t>t</w:t>
      </w:r>
      <w:r w:rsidR="00F167E9">
        <w:rPr>
          <w:sz w:val="22"/>
          <w:szCs w:val="22"/>
        </w:rPr>
        <w:t>he team will undertake a mission</w:t>
      </w:r>
      <w:r w:rsidR="00DB5919" w:rsidRPr="0052736F">
        <w:rPr>
          <w:sz w:val="22"/>
          <w:szCs w:val="22"/>
        </w:rPr>
        <w:t xml:space="preserve"> to </w:t>
      </w:r>
      <w:r w:rsidR="00886987">
        <w:rPr>
          <w:sz w:val="22"/>
          <w:szCs w:val="22"/>
        </w:rPr>
        <w:t xml:space="preserve">South Sudan </w:t>
      </w:r>
      <w:r w:rsidR="00B37221">
        <w:rPr>
          <w:sz w:val="22"/>
          <w:szCs w:val="22"/>
        </w:rPr>
        <w:t xml:space="preserve">in February/March 2019. They will </w:t>
      </w:r>
      <w:r w:rsidR="00886987">
        <w:rPr>
          <w:sz w:val="22"/>
          <w:szCs w:val="22"/>
        </w:rPr>
        <w:t xml:space="preserve">review the </w:t>
      </w:r>
      <w:r w:rsidR="00B37221">
        <w:rPr>
          <w:sz w:val="22"/>
          <w:szCs w:val="22"/>
        </w:rPr>
        <w:t xml:space="preserve">relevant components of the </w:t>
      </w:r>
      <w:r w:rsidR="00886987">
        <w:rPr>
          <w:sz w:val="22"/>
          <w:szCs w:val="22"/>
        </w:rPr>
        <w:t xml:space="preserve">country programme </w:t>
      </w:r>
      <w:r w:rsidR="00B37221">
        <w:rPr>
          <w:sz w:val="22"/>
          <w:szCs w:val="22"/>
        </w:rPr>
        <w:t xml:space="preserve">for the period January 2016 to December 2018, </w:t>
      </w:r>
      <w:r w:rsidR="00886987">
        <w:rPr>
          <w:sz w:val="22"/>
          <w:szCs w:val="22"/>
        </w:rPr>
        <w:t>conduct</w:t>
      </w:r>
      <w:r w:rsidR="00B37221">
        <w:rPr>
          <w:sz w:val="22"/>
          <w:szCs w:val="22"/>
        </w:rPr>
        <w:t>ing</w:t>
      </w:r>
      <w:r w:rsidR="00886987">
        <w:rPr>
          <w:sz w:val="22"/>
          <w:szCs w:val="22"/>
        </w:rPr>
        <w:t xml:space="preserve"> inter</w:t>
      </w:r>
      <w:r w:rsidR="00B37221">
        <w:rPr>
          <w:sz w:val="22"/>
          <w:szCs w:val="22"/>
        </w:rPr>
        <w:t xml:space="preserve">nal and external consultations </w:t>
      </w:r>
      <w:r w:rsidR="0070551F">
        <w:rPr>
          <w:sz w:val="22"/>
          <w:szCs w:val="22"/>
        </w:rPr>
        <w:t xml:space="preserve">in Juba and a number of field locations. </w:t>
      </w:r>
      <w:r w:rsidR="00F167E9">
        <w:rPr>
          <w:sz w:val="22"/>
          <w:szCs w:val="22"/>
        </w:rPr>
        <w:t>International team members will also visit</w:t>
      </w:r>
      <w:r w:rsidR="00886987">
        <w:rPr>
          <w:sz w:val="22"/>
          <w:szCs w:val="22"/>
        </w:rPr>
        <w:t xml:space="preserve"> </w:t>
      </w:r>
      <w:r w:rsidR="00DB5919" w:rsidRPr="0052736F">
        <w:rPr>
          <w:sz w:val="22"/>
          <w:szCs w:val="22"/>
        </w:rPr>
        <w:t xml:space="preserve">the Regional Office in </w:t>
      </w:r>
      <w:r w:rsidR="00886987">
        <w:rPr>
          <w:sz w:val="22"/>
          <w:szCs w:val="22"/>
        </w:rPr>
        <w:t>Nairobi to discuss the evaluation with UNICEF regional staff</w:t>
      </w:r>
      <w:r w:rsidR="00DB5919" w:rsidRPr="0052736F">
        <w:rPr>
          <w:sz w:val="22"/>
          <w:szCs w:val="22"/>
        </w:rPr>
        <w:t xml:space="preserve">. </w:t>
      </w:r>
      <w:r w:rsidR="00886987">
        <w:rPr>
          <w:sz w:val="22"/>
          <w:szCs w:val="22"/>
        </w:rPr>
        <w:t xml:space="preserve">A visit </w:t>
      </w:r>
      <w:r w:rsidR="00B37221">
        <w:rPr>
          <w:sz w:val="22"/>
          <w:szCs w:val="22"/>
        </w:rPr>
        <w:t>is</w:t>
      </w:r>
      <w:r w:rsidR="00886987">
        <w:rPr>
          <w:sz w:val="22"/>
          <w:szCs w:val="22"/>
        </w:rPr>
        <w:t xml:space="preserve"> </w:t>
      </w:r>
      <w:r w:rsidR="00B37221">
        <w:rPr>
          <w:sz w:val="22"/>
          <w:szCs w:val="22"/>
        </w:rPr>
        <w:t xml:space="preserve">planned </w:t>
      </w:r>
      <w:r w:rsidR="00886987">
        <w:rPr>
          <w:sz w:val="22"/>
          <w:szCs w:val="22"/>
        </w:rPr>
        <w:t>to Geneva to consul</w:t>
      </w:r>
      <w:r w:rsidR="00FE419D">
        <w:rPr>
          <w:sz w:val="22"/>
          <w:szCs w:val="22"/>
        </w:rPr>
        <w:t>t the relevant global Clusters; and a</w:t>
      </w:r>
      <w:r w:rsidR="00F167E9" w:rsidRPr="00F167E9">
        <w:rPr>
          <w:sz w:val="22"/>
          <w:szCs w:val="22"/>
        </w:rPr>
        <w:t xml:space="preserve"> writing workshop will be held, following which </w:t>
      </w:r>
      <w:r w:rsidR="00C056D8">
        <w:rPr>
          <w:sz w:val="22"/>
          <w:szCs w:val="22"/>
        </w:rPr>
        <w:t>a draft evaluation report will</w:t>
      </w:r>
      <w:r w:rsidR="00DB5919" w:rsidRPr="00F167E9">
        <w:rPr>
          <w:sz w:val="22"/>
          <w:szCs w:val="22"/>
        </w:rPr>
        <w:t xml:space="preserve"> be produced</w:t>
      </w:r>
      <w:r w:rsidR="00FF4A99">
        <w:rPr>
          <w:sz w:val="22"/>
          <w:szCs w:val="22"/>
        </w:rPr>
        <w:t xml:space="preserve"> for review by the reference </w:t>
      </w:r>
      <w:r w:rsidR="009110F1">
        <w:rPr>
          <w:sz w:val="22"/>
          <w:szCs w:val="22"/>
        </w:rPr>
        <w:t xml:space="preserve">group for the evaluation by the end of </w:t>
      </w:r>
      <w:r w:rsidR="00482F32">
        <w:rPr>
          <w:sz w:val="22"/>
          <w:szCs w:val="22"/>
        </w:rPr>
        <w:t>April 2019</w:t>
      </w:r>
      <w:r w:rsidR="00DB5919" w:rsidRPr="00F167E9">
        <w:rPr>
          <w:sz w:val="22"/>
          <w:szCs w:val="22"/>
        </w:rPr>
        <w:t xml:space="preserve">. </w:t>
      </w:r>
      <w:r w:rsidR="00482F32">
        <w:rPr>
          <w:sz w:val="22"/>
          <w:szCs w:val="22"/>
        </w:rPr>
        <w:t xml:space="preserve">As </w:t>
      </w:r>
      <w:r w:rsidR="0036787A">
        <w:rPr>
          <w:sz w:val="22"/>
          <w:szCs w:val="22"/>
        </w:rPr>
        <w:t>in</w:t>
      </w:r>
      <w:r w:rsidR="00482F32">
        <w:rPr>
          <w:sz w:val="22"/>
          <w:szCs w:val="22"/>
        </w:rPr>
        <w:t xml:space="preserve"> Part One, a</w:t>
      </w:r>
      <w:r w:rsidR="00DB5919" w:rsidRPr="00F167E9">
        <w:rPr>
          <w:sz w:val="22"/>
          <w:szCs w:val="22"/>
        </w:rPr>
        <w:t xml:space="preserve"> workshop to discuss the </w:t>
      </w:r>
      <w:r w:rsidR="00FF4A99">
        <w:rPr>
          <w:sz w:val="22"/>
          <w:szCs w:val="22"/>
        </w:rPr>
        <w:t xml:space="preserve">draft </w:t>
      </w:r>
      <w:r w:rsidR="00C056D8">
        <w:rPr>
          <w:sz w:val="22"/>
          <w:szCs w:val="22"/>
        </w:rPr>
        <w:t xml:space="preserve">findings </w:t>
      </w:r>
      <w:r w:rsidR="00FF4A99">
        <w:rPr>
          <w:sz w:val="22"/>
          <w:szCs w:val="22"/>
        </w:rPr>
        <w:t xml:space="preserve">and </w:t>
      </w:r>
      <w:r w:rsidR="00DB5919" w:rsidRPr="00F167E9">
        <w:rPr>
          <w:sz w:val="22"/>
          <w:szCs w:val="22"/>
        </w:rPr>
        <w:t>recommendations</w:t>
      </w:r>
      <w:r w:rsidR="00FF4A99">
        <w:rPr>
          <w:sz w:val="22"/>
          <w:szCs w:val="22"/>
        </w:rPr>
        <w:t xml:space="preserve"> </w:t>
      </w:r>
      <w:r w:rsidR="00482F32">
        <w:rPr>
          <w:sz w:val="22"/>
          <w:szCs w:val="22"/>
        </w:rPr>
        <w:t xml:space="preserve">will be held in Juba (date to be decided), </w:t>
      </w:r>
      <w:r w:rsidR="00FF4A99">
        <w:rPr>
          <w:sz w:val="22"/>
          <w:szCs w:val="22"/>
        </w:rPr>
        <w:t xml:space="preserve">following which a revised draft will be produced for </w:t>
      </w:r>
      <w:r w:rsidR="00102AD3">
        <w:rPr>
          <w:sz w:val="22"/>
          <w:szCs w:val="22"/>
        </w:rPr>
        <w:t>wider</w:t>
      </w:r>
      <w:r w:rsidR="00FF4A99">
        <w:rPr>
          <w:sz w:val="22"/>
          <w:szCs w:val="22"/>
        </w:rPr>
        <w:t xml:space="preserve"> consultation. A final</w:t>
      </w:r>
      <w:r w:rsidR="00C056D8">
        <w:rPr>
          <w:sz w:val="22"/>
          <w:szCs w:val="22"/>
        </w:rPr>
        <w:t xml:space="preserve"> evaluation report </w:t>
      </w:r>
      <w:r w:rsidR="00102AD3">
        <w:rPr>
          <w:sz w:val="22"/>
          <w:szCs w:val="22"/>
        </w:rPr>
        <w:t xml:space="preserve">will be produced </w:t>
      </w:r>
      <w:r w:rsidR="00482F32">
        <w:rPr>
          <w:sz w:val="22"/>
          <w:szCs w:val="22"/>
        </w:rPr>
        <w:t>by</w:t>
      </w:r>
      <w:r w:rsidR="00C74E4F">
        <w:rPr>
          <w:sz w:val="22"/>
          <w:szCs w:val="22"/>
        </w:rPr>
        <w:t xml:space="preserve"> </w:t>
      </w:r>
      <w:r w:rsidR="00482F32">
        <w:rPr>
          <w:sz w:val="22"/>
          <w:szCs w:val="22"/>
        </w:rPr>
        <w:t>July</w:t>
      </w:r>
      <w:r w:rsidR="00C056D8">
        <w:rPr>
          <w:sz w:val="22"/>
          <w:szCs w:val="22"/>
        </w:rPr>
        <w:t xml:space="preserve"> </w:t>
      </w:r>
      <w:r w:rsidR="00482F32">
        <w:rPr>
          <w:sz w:val="22"/>
          <w:szCs w:val="22"/>
        </w:rPr>
        <w:t>2019</w:t>
      </w:r>
      <w:r w:rsidR="00DB5919" w:rsidRPr="00F167E9">
        <w:rPr>
          <w:sz w:val="22"/>
          <w:szCs w:val="22"/>
        </w:rPr>
        <w:t>.</w:t>
      </w:r>
      <w:r w:rsidR="00DB5919" w:rsidRPr="0052736F">
        <w:rPr>
          <w:sz w:val="22"/>
          <w:szCs w:val="22"/>
        </w:rPr>
        <w:t xml:space="preserve"> </w:t>
      </w:r>
      <w:r w:rsidR="00482F32">
        <w:rPr>
          <w:sz w:val="22"/>
          <w:szCs w:val="22"/>
        </w:rPr>
        <w:t xml:space="preserve">See </w:t>
      </w:r>
      <w:r w:rsidR="00E467FD">
        <w:rPr>
          <w:sz w:val="22"/>
          <w:szCs w:val="22"/>
        </w:rPr>
        <w:t>section 6</w:t>
      </w:r>
      <w:r w:rsidR="00482F32">
        <w:rPr>
          <w:sz w:val="22"/>
          <w:szCs w:val="22"/>
        </w:rPr>
        <w:t xml:space="preserve"> </w:t>
      </w:r>
      <w:r w:rsidR="00C74E4F">
        <w:rPr>
          <w:sz w:val="22"/>
          <w:szCs w:val="22"/>
        </w:rPr>
        <w:t>below</w:t>
      </w:r>
      <w:r w:rsidR="00482F32">
        <w:rPr>
          <w:sz w:val="22"/>
          <w:szCs w:val="22"/>
        </w:rPr>
        <w:t xml:space="preserve"> for full schedule</w:t>
      </w:r>
      <w:r w:rsidR="00C74E4F">
        <w:rPr>
          <w:sz w:val="22"/>
          <w:szCs w:val="22"/>
        </w:rPr>
        <w:t>.</w:t>
      </w:r>
    </w:p>
    <w:p w14:paraId="0386376E" w14:textId="77777777" w:rsidR="00F90550" w:rsidRDefault="00F90550" w:rsidP="009110F1">
      <w:pPr>
        <w:jc w:val="both"/>
        <w:rPr>
          <w:sz w:val="22"/>
          <w:szCs w:val="22"/>
        </w:rPr>
      </w:pPr>
    </w:p>
    <w:p w14:paraId="47816F3A" w14:textId="425AB1C0" w:rsidR="00045608" w:rsidRPr="00045608" w:rsidRDefault="00F90550" w:rsidP="00045608">
      <w:pPr>
        <w:jc w:val="both"/>
        <w:rPr>
          <w:sz w:val="22"/>
          <w:szCs w:val="22"/>
        </w:rPr>
      </w:pPr>
      <w:r>
        <w:rPr>
          <w:sz w:val="22"/>
          <w:szCs w:val="22"/>
        </w:rPr>
        <w:t>1.4</w:t>
      </w:r>
      <w:r>
        <w:rPr>
          <w:sz w:val="22"/>
          <w:szCs w:val="22"/>
        </w:rPr>
        <w:tab/>
        <w:t xml:space="preserve">This Part Two evaluation overlaps to some degree with other evaluation and learning processes being conducted by the SSCO. In particular, an evaluation of the Back to Learning initiative is being conducted in parallel with the present evaluation. This evaluation differs from the BTL evaluation in some important respects. First, it is concerned </w:t>
      </w:r>
      <w:r w:rsidR="00045608">
        <w:rPr>
          <w:sz w:val="22"/>
          <w:szCs w:val="22"/>
        </w:rPr>
        <w:t xml:space="preserve">mainly </w:t>
      </w:r>
      <w:r>
        <w:rPr>
          <w:sz w:val="22"/>
          <w:szCs w:val="22"/>
        </w:rPr>
        <w:t xml:space="preserve">with UNICEF’s programmatic and coordination role </w:t>
      </w:r>
      <w:r w:rsidR="00045608">
        <w:rPr>
          <w:sz w:val="22"/>
          <w:szCs w:val="22"/>
        </w:rPr>
        <w:t>in ‘emergency’ education in unstable and conflict-affected areas of the country</w:t>
      </w:r>
      <w:r>
        <w:rPr>
          <w:sz w:val="22"/>
          <w:szCs w:val="22"/>
        </w:rPr>
        <w:t xml:space="preserve">. </w:t>
      </w:r>
      <w:r w:rsidR="00045608">
        <w:rPr>
          <w:sz w:val="22"/>
          <w:szCs w:val="22"/>
        </w:rPr>
        <w:t xml:space="preserve">It is </w:t>
      </w:r>
      <w:r w:rsidR="00045608" w:rsidRPr="00045608">
        <w:rPr>
          <w:sz w:val="22"/>
          <w:szCs w:val="22"/>
        </w:rPr>
        <w:t xml:space="preserve">not looking at educational outcomes, but at UNICEF’s contribution to increasing access to (mainly primary) education and ensuring the quality of that education, in camps and unstable (conflict-affected) areas; </w:t>
      </w:r>
      <w:r w:rsidR="00045608">
        <w:rPr>
          <w:sz w:val="22"/>
          <w:szCs w:val="22"/>
        </w:rPr>
        <w:t>together with</w:t>
      </w:r>
      <w:r w:rsidR="00045608" w:rsidRPr="00045608">
        <w:rPr>
          <w:sz w:val="22"/>
          <w:szCs w:val="22"/>
        </w:rPr>
        <w:t xml:space="preserve"> some consideration of local system stre</w:t>
      </w:r>
      <w:r w:rsidR="00045608">
        <w:rPr>
          <w:sz w:val="22"/>
          <w:szCs w:val="22"/>
        </w:rPr>
        <w:t xml:space="preserve">ngthening and resilience. </w:t>
      </w:r>
      <w:r w:rsidR="00045608" w:rsidRPr="00045608">
        <w:rPr>
          <w:sz w:val="22"/>
          <w:szCs w:val="22"/>
        </w:rPr>
        <w:t xml:space="preserve">On inter-sector links, </w:t>
      </w:r>
      <w:r w:rsidR="00045608">
        <w:rPr>
          <w:sz w:val="22"/>
          <w:szCs w:val="22"/>
        </w:rPr>
        <w:t xml:space="preserve">the present evaluation has </w:t>
      </w:r>
      <w:r w:rsidR="00045608" w:rsidRPr="00045608">
        <w:rPr>
          <w:sz w:val="22"/>
          <w:szCs w:val="22"/>
        </w:rPr>
        <w:t>a primary focus on the links between emergency education and child protection. The provision of PSS is a particular point of convergence, including relevant training for teachers; and the ways in which child friendly spaces and yo</w:t>
      </w:r>
      <w:r w:rsidR="00045608">
        <w:rPr>
          <w:sz w:val="22"/>
          <w:szCs w:val="22"/>
        </w:rPr>
        <w:t>uth centres relate to schools. The evaluation is a</w:t>
      </w:r>
      <w:r w:rsidR="00045608" w:rsidRPr="00045608">
        <w:rPr>
          <w:sz w:val="22"/>
          <w:szCs w:val="22"/>
        </w:rPr>
        <w:t>lso looking at vocational training, particularly with regard to the reintegration of children released from armed forces; and to a limited extent ALP, in the areas visited (see below).</w:t>
      </w:r>
    </w:p>
    <w:p w14:paraId="0AE679DB" w14:textId="77777777" w:rsidR="00045608" w:rsidRDefault="00045608" w:rsidP="009110F1">
      <w:pPr>
        <w:jc w:val="both"/>
        <w:rPr>
          <w:sz w:val="22"/>
          <w:szCs w:val="22"/>
        </w:rPr>
      </w:pPr>
    </w:p>
    <w:p w14:paraId="35D22FA5" w14:textId="47812AD3" w:rsidR="00045608" w:rsidRDefault="00045608" w:rsidP="009110F1">
      <w:pPr>
        <w:jc w:val="both"/>
        <w:rPr>
          <w:sz w:val="22"/>
          <w:szCs w:val="22"/>
        </w:rPr>
      </w:pPr>
      <w:r>
        <w:rPr>
          <w:sz w:val="22"/>
          <w:szCs w:val="22"/>
        </w:rPr>
        <w:t xml:space="preserve">Beyond these issues, the present evaluation is also concerned with </w:t>
      </w:r>
      <w:r w:rsidRPr="00045608">
        <w:rPr>
          <w:sz w:val="22"/>
          <w:szCs w:val="22"/>
        </w:rPr>
        <w:t>harmonisation a</w:t>
      </w:r>
      <w:r>
        <w:rPr>
          <w:sz w:val="22"/>
          <w:szCs w:val="22"/>
        </w:rPr>
        <w:t>nd future convergence of the emergency education</w:t>
      </w:r>
      <w:r w:rsidRPr="00045608">
        <w:rPr>
          <w:sz w:val="22"/>
          <w:szCs w:val="22"/>
        </w:rPr>
        <w:t xml:space="preserve"> work with the mainstream education agenda over time - with some reference to the prospects for return and reintegration of both IDPs and the externally displaced South Sudanese refugee population.</w:t>
      </w:r>
      <w:r>
        <w:rPr>
          <w:sz w:val="22"/>
          <w:szCs w:val="22"/>
        </w:rPr>
        <w:t xml:space="preserve"> </w:t>
      </w:r>
    </w:p>
    <w:p w14:paraId="07F05FC7" w14:textId="77777777" w:rsidR="00045608" w:rsidRDefault="00045608" w:rsidP="009110F1">
      <w:pPr>
        <w:jc w:val="both"/>
        <w:rPr>
          <w:sz w:val="22"/>
          <w:szCs w:val="22"/>
        </w:rPr>
      </w:pPr>
    </w:p>
    <w:p w14:paraId="54D802B6" w14:textId="4154C8CE" w:rsidR="00DB5919" w:rsidRDefault="00045608" w:rsidP="009110F1">
      <w:pPr>
        <w:jc w:val="both"/>
        <w:rPr>
          <w:sz w:val="22"/>
          <w:szCs w:val="22"/>
        </w:rPr>
      </w:pPr>
      <w:r>
        <w:rPr>
          <w:sz w:val="22"/>
          <w:szCs w:val="22"/>
        </w:rPr>
        <w:t>The</w:t>
      </w:r>
      <w:r w:rsidR="00F90550">
        <w:rPr>
          <w:sz w:val="22"/>
          <w:szCs w:val="22"/>
        </w:rPr>
        <w:t xml:space="preserve"> timeframe</w:t>
      </w:r>
      <w:r>
        <w:rPr>
          <w:sz w:val="22"/>
          <w:szCs w:val="22"/>
        </w:rPr>
        <w:t xml:space="preserve"> covered by the present evaluation</w:t>
      </w:r>
      <w:r w:rsidR="00F90550">
        <w:rPr>
          <w:sz w:val="22"/>
          <w:szCs w:val="22"/>
        </w:rPr>
        <w:t xml:space="preserve"> (2016-18) differs from that of the BTL evaluation (2015-17). Nevertheless, the L3 evaluation team will try to ensure that its work is properly harmonised with that of the BTL evaluation, in particular to avoid unnecessary duplication of key informant interviews and site visits.</w:t>
      </w:r>
    </w:p>
    <w:p w14:paraId="7B3272E6" w14:textId="77777777" w:rsidR="00045608" w:rsidRDefault="00045608" w:rsidP="00045608">
      <w:pPr>
        <w:jc w:val="both"/>
        <w:rPr>
          <w:sz w:val="22"/>
          <w:szCs w:val="22"/>
        </w:rPr>
      </w:pPr>
    </w:p>
    <w:p w14:paraId="6CA84CBE" w14:textId="46CBD10D" w:rsidR="00045608" w:rsidRPr="00045608" w:rsidRDefault="00045608" w:rsidP="00045608">
      <w:pPr>
        <w:jc w:val="both"/>
        <w:rPr>
          <w:sz w:val="22"/>
          <w:szCs w:val="22"/>
        </w:rPr>
      </w:pPr>
      <w:r>
        <w:rPr>
          <w:sz w:val="22"/>
          <w:szCs w:val="22"/>
        </w:rPr>
        <w:t>Of the various other evaluations currently in process, it is important to mention that an evaluation of UNICEF’s work on child soldiers (CAFAAG) is currently underway. Again, the present evaluation will seek to harmonise its work with that evaluation, and to draw on its results as far as possible.</w:t>
      </w:r>
    </w:p>
    <w:p w14:paraId="36A23B16" w14:textId="77777777" w:rsidR="00F90550" w:rsidRPr="002E4F25" w:rsidRDefault="00F90550" w:rsidP="009110F1">
      <w:pPr>
        <w:jc w:val="both"/>
        <w:rPr>
          <w:sz w:val="22"/>
          <w:szCs w:val="22"/>
        </w:rPr>
      </w:pPr>
    </w:p>
    <w:p w14:paraId="0DF8409F" w14:textId="061B667B" w:rsidR="00DB5919" w:rsidRDefault="00F90550" w:rsidP="009110F1">
      <w:pPr>
        <w:jc w:val="both"/>
        <w:rPr>
          <w:sz w:val="22"/>
          <w:szCs w:val="22"/>
        </w:rPr>
      </w:pPr>
      <w:r>
        <w:rPr>
          <w:sz w:val="22"/>
          <w:szCs w:val="22"/>
        </w:rPr>
        <w:t>1.5</w:t>
      </w:r>
      <w:r w:rsidR="001A5794">
        <w:rPr>
          <w:sz w:val="22"/>
          <w:szCs w:val="22"/>
        </w:rPr>
        <w:tab/>
      </w:r>
      <w:r w:rsidR="0051399D">
        <w:rPr>
          <w:sz w:val="22"/>
          <w:szCs w:val="22"/>
        </w:rPr>
        <w:t>In this inception report, w</w:t>
      </w:r>
      <w:r w:rsidR="004B3166">
        <w:rPr>
          <w:sz w:val="22"/>
          <w:szCs w:val="22"/>
        </w:rPr>
        <w:t>e</w:t>
      </w:r>
      <w:r w:rsidR="00DB5919">
        <w:rPr>
          <w:sz w:val="22"/>
          <w:szCs w:val="22"/>
        </w:rPr>
        <w:t xml:space="preserve"> begin </w:t>
      </w:r>
      <w:r w:rsidR="001A5794">
        <w:rPr>
          <w:sz w:val="22"/>
          <w:szCs w:val="22"/>
        </w:rPr>
        <w:t>by</w:t>
      </w:r>
      <w:r w:rsidR="00DB5919">
        <w:rPr>
          <w:sz w:val="22"/>
          <w:szCs w:val="22"/>
        </w:rPr>
        <w:t xml:space="preserve"> reviewing </w:t>
      </w:r>
      <w:r w:rsidR="004B3166">
        <w:rPr>
          <w:sz w:val="22"/>
          <w:szCs w:val="22"/>
        </w:rPr>
        <w:t xml:space="preserve">below </w:t>
      </w:r>
      <w:r w:rsidR="008317EE">
        <w:rPr>
          <w:sz w:val="22"/>
          <w:szCs w:val="22"/>
        </w:rPr>
        <w:t>the most salient features</w:t>
      </w:r>
      <w:r w:rsidR="00292DE6">
        <w:rPr>
          <w:sz w:val="22"/>
          <w:szCs w:val="22"/>
        </w:rPr>
        <w:t xml:space="preserve"> </w:t>
      </w:r>
      <w:r w:rsidR="00DB5919">
        <w:rPr>
          <w:sz w:val="22"/>
          <w:szCs w:val="22"/>
        </w:rPr>
        <w:t xml:space="preserve">of the </w:t>
      </w:r>
      <w:r w:rsidR="008317EE">
        <w:rPr>
          <w:sz w:val="22"/>
          <w:szCs w:val="22"/>
        </w:rPr>
        <w:t xml:space="preserve">humanitarian crisis in </w:t>
      </w:r>
      <w:r w:rsidR="001A5794">
        <w:rPr>
          <w:sz w:val="22"/>
          <w:szCs w:val="22"/>
        </w:rPr>
        <w:t xml:space="preserve">South Sudan </w:t>
      </w:r>
      <w:r w:rsidR="00DB5919">
        <w:rPr>
          <w:sz w:val="22"/>
          <w:szCs w:val="22"/>
        </w:rPr>
        <w:t xml:space="preserve">context </w:t>
      </w:r>
      <w:r w:rsidR="00292DE6">
        <w:rPr>
          <w:sz w:val="22"/>
          <w:szCs w:val="22"/>
        </w:rPr>
        <w:t>UNICEF’s response to it</w:t>
      </w:r>
      <w:r w:rsidR="00DB5919">
        <w:rPr>
          <w:sz w:val="22"/>
          <w:szCs w:val="22"/>
        </w:rPr>
        <w:t xml:space="preserve">. In the </w:t>
      </w:r>
      <w:r w:rsidR="001A5794">
        <w:rPr>
          <w:sz w:val="22"/>
          <w:szCs w:val="22"/>
        </w:rPr>
        <w:t>subsequent</w:t>
      </w:r>
      <w:r w:rsidR="00DB5919">
        <w:rPr>
          <w:sz w:val="22"/>
          <w:szCs w:val="22"/>
        </w:rPr>
        <w:t xml:space="preserve"> </w:t>
      </w:r>
      <w:r w:rsidR="00E467FD">
        <w:rPr>
          <w:sz w:val="22"/>
          <w:szCs w:val="22"/>
        </w:rPr>
        <w:t xml:space="preserve">sections we set out the purpose, </w:t>
      </w:r>
      <w:r w:rsidR="00DB5919">
        <w:rPr>
          <w:sz w:val="22"/>
          <w:szCs w:val="22"/>
        </w:rPr>
        <w:t xml:space="preserve">scope </w:t>
      </w:r>
      <w:r w:rsidR="00E467FD">
        <w:rPr>
          <w:sz w:val="22"/>
          <w:szCs w:val="22"/>
        </w:rPr>
        <w:t xml:space="preserve">and approach </w:t>
      </w:r>
      <w:r w:rsidR="00DB5919">
        <w:rPr>
          <w:sz w:val="22"/>
          <w:szCs w:val="22"/>
        </w:rPr>
        <w:t>of the evaluation, noting areas of particular focus</w:t>
      </w:r>
      <w:r w:rsidR="00E467FD">
        <w:rPr>
          <w:sz w:val="22"/>
          <w:szCs w:val="22"/>
        </w:rPr>
        <w:t xml:space="preserve">. The </w:t>
      </w:r>
      <w:r w:rsidR="00DB5919">
        <w:rPr>
          <w:sz w:val="22"/>
          <w:szCs w:val="22"/>
        </w:rPr>
        <w:t xml:space="preserve">methodology </w:t>
      </w:r>
      <w:r w:rsidR="00E467FD">
        <w:rPr>
          <w:sz w:val="22"/>
          <w:szCs w:val="22"/>
        </w:rPr>
        <w:t>is</w:t>
      </w:r>
      <w:r w:rsidR="00DB5919">
        <w:rPr>
          <w:sz w:val="22"/>
          <w:szCs w:val="22"/>
        </w:rPr>
        <w:t xml:space="preserve"> then described, together with t</w:t>
      </w:r>
      <w:r w:rsidR="008317EE">
        <w:rPr>
          <w:sz w:val="22"/>
          <w:szCs w:val="22"/>
        </w:rPr>
        <w:t>he schedule for the evaluation. The Annex contains the terms of reference</w:t>
      </w:r>
      <w:r w:rsidR="006B4AF6">
        <w:rPr>
          <w:sz w:val="22"/>
          <w:szCs w:val="22"/>
        </w:rPr>
        <w:t xml:space="preserve">, </w:t>
      </w:r>
      <w:r w:rsidR="00E467FD">
        <w:rPr>
          <w:sz w:val="22"/>
          <w:szCs w:val="22"/>
        </w:rPr>
        <w:t xml:space="preserve">the evaluation matrix, </w:t>
      </w:r>
      <w:r w:rsidR="008317EE">
        <w:rPr>
          <w:sz w:val="22"/>
          <w:szCs w:val="22"/>
        </w:rPr>
        <w:t>and</w:t>
      </w:r>
      <w:r w:rsidR="00D5690F">
        <w:rPr>
          <w:sz w:val="22"/>
          <w:szCs w:val="22"/>
        </w:rPr>
        <w:t xml:space="preserve"> </w:t>
      </w:r>
      <w:r w:rsidR="006B4AF6">
        <w:rPr>
          <w:sz w:val="22"/>
          <w:szCs w:val="22"/>
        </w:rPr>
        <w:t>protocols for field-level interviews and focus group discussions</w:t>
      </w:r>
    </w:p>
    <w:p w14:paraId="1C52BE12" w14:textId="44F534D2" w:rsidR="002E4F25" w:rsidRPr="002E4F25" w:rsidRDefault="002E4F25" w:rsidP="009110F1">
      <w:pPr>
        <w:jc w:val="both"/>
        <w:rPr>
          <w:sz w:val="22"/>
          <w:szCs w:val="22"/>
        </w:rPr>
      </w:pPr>
    </w:p>
    <w:p w14:paraId="21A0C370" w14:textId="51EA67D8" w:rsidR="00C50916" w:rsidRPr="00C50916" w:rsidRDefault="00C50916" w:rsidP="00C50916">
      <w:pPr>
        <w:pStyle w:val="Heading1"/>
      </w:pPr>
      <w:bookmarkStart w:id="1" w:name="_Toc417728419"/>
      <w:r>
        <w:t>2.</w:t>
      </w:r>
      <w:r w:rsidR="0090069D">
        <w:tab/>
      </w:r>
      <w:r>
        <w:t xml:space="preserve">Context: the </w:t>
      </w:r>
      <w:r w:rsidR="0047540C" w:rsidRPr="00446FA9">
        <w:t xml:space="preserve">South Sudan crisis </w:t>
      </w:r>
      <w:r>
        <w:t>and UNICEF’s response</w:t>
      </w:r>
      <w:bookmarkEnd w:id="1"/>
    </w:p>
    <w:p w14:paraId="2F766154" w14:textId="77777777" w:rsidR="00C50916" w:rsidRDefault="00C50916" w:rsidP="00C50916">
      <w:pPr>
        <w:pStyle w:val="Heading2"/>
      </w:pPr>
      <w:bookmarkStart w:id="2" w:name="_Toc417728420"/>
      <w:r>
        <w:t>2.1</w:t>
      </w:r>
      <w:r>
        <w:tab/>
        <w:t>The South Sudan crisis</w:t>
      </w:r>
      <w:bookmarkEnd w:id="2"/>
    </w:p>
    <w:p w14:paraId="109A687E" w14:textId="6B8096FC" w:rsidR="00236164" w:rsidRPr="0071443B" w:rsidRDefault="00C060B6" w:rsidP="002C096C">
      <w:pPr>
        <w:jc w:val="both"/>
        <w:rPr>
          <w:sz w:val="22"/>
          <w:szCs w:val="22"/>
        </w:rPr>
      </w:pPr>
      <w:r w:rsidRPr="0071443B">
        <w:rPr>
          <w:sz w:val="22"/>
          <w:szCs w:val="22"/>
        </w:rPr>
        <w:t xml:space="preserve">UNICEF has worked in South Sudan since </w:t>
      </w:r>
      <w:r w:rsidR="0071443B" w:rsidRPr="0071443B">
        <w:rPr>
          <w:sz w:val="22"/>
          <w:szCs w:val="22"/>
        </w:rPr>
        <w:t>the country</w:t>
      </w:r>
      <w:r w:rsidR="0071443B">
        <w:rPr>
          <w:sz w:val="22"/>
          <w:szCs w:val="22"/>
        </w:rPr>
        <w:t xml:space="preserve"> gained independence </w:t>
      </w:r>
      <w:r w:rsidRPr="0071443B">
        <w:rPr>
          <w:sz w:val="22"/>
          <w:szCs w:val="22"/>
        </w:rPr>
        <w:t xml:space="preserve">in 2011, and for many years prior to that </w:t>
      </w:r>
      <w:r w:rsidR="008C787C">
        <w:rPr>
          <w:sz w:val="22"/>
          <w:szCs w:val="22"/>
        </w:rPr>
        <w:t xml:space="preserve">in what was then </w:t>
      </w:r>
      <w:r w:rsidR="0071443B">
        <w:rPr>
          <w:sz w:val="22"/>
          <w:szCs w:val="22"/>
        </w:rPr>
        <w:t xml:space="preserve">the southern </w:t>
      </w:r>
      <w:r w:rsidR="00AF2981">
        <w:rPr>
          <w:sz w:val="22"/>
          <w:szCs w:val="22"/>
        </w:rPr>
        <w:t>part of Sudan. UNICEF</w:t>
      </w:r>
      <w:r w:rsidRPr="0071443B">
        <w:rPr>
          <w:sz w:val="22"/>
          <w:szCs w:val="22"/>
        </w:rPr>
        <w:t xml:space="preserve"> played a </w:t>
      </w:r>
      <w:r w:rsidR="0071443B">
        <w:rPr>
          <w:sz w:val="22"/>
          <w:szCs w:val="22"/>
        </w:rPr>
        <w:t>leading</w:t>
      </w:r>
      <w:r w:rsidRPr="0071443B">
        <w:rPr>
          <w:sz w:val="22"/>
          <w:szCs w:val="22"/>
        </w:rPr>
        <w:t xml:space="preserve"> role in Operation Lifeline Sudan </w:t>
      </w:r>
      <w:r w:rsidR="0071443B">
        <w:rPr>
          <w:sz w:val="22"/>
          <w:szCs w:val="22"/>
        </w:rPr>
        <w:t xml:space="preserve">during the second Sudanese Civil War </w:t>
      </w:r>
      <w:r w:rsidR="008B3984">
        <w:rPr>
          <w:sz w:val="22"/>
          <w:szCs w:val="22"/>
        </w:rPr>
        <w:t xml:space="preserve">(1983-2005) </w:t>
      </w:r>
      <w:r w:rsidRPr="0071443B">
        <w:rPr>
          <w:sz w:val="22"/>
          <w:szCs w:val="22"/>
        </w:rPr>
        <w:t>and in the</w:t>
      </w:r>
      <w:r w:rsidR="008B3984">
        <w:rPr>
          <w:sz w:val="22"/>
          <w:szCs w:val="22"/>
        </w:rPr>
        <w:t xml:space="preserve"> negotiation </w:t>
      </w:r>
      <w:r w:rsidRPr="0071443B">
        <w:rPr>
          <w:sz w:val="22"/>
          <w:szCs w:val="22"/>
        </w:rPr>
        <w:t>with the Sudanese government and</w:t>
      </w:r>
      <w:r w:rsidR="008B3984">
        <w:rPr>
          <w:sz w:val="22"/>
          <w:szCs w:val="22"/>
        </w:rPr>
        <w:t xml:space="preserve"> SPLM</w:t>
      </w:r>
      <w:r w:rsidRPr="0071443B">
        <w:rPr>
          <w:sz w:val="22"/>
          <w:szCs w:val="22"/>
        </w:rPr>
        <w:t xml:space="preserve"> of the Ground Rules for deli</w:t>
      </w:r>
      <w:r w:rsidR="0071443B">
        <w:rPr>
          <w:sz w:val="22"/>
          <w:szCs w:val="22"/>
        </w:rPr>
        <w:t>very of humanitarian assistance to all communities in need</w:t>
      </w:r>
      <w:r w:rsidR="00CA4374">
        <w:rPr>
          <w:sz w:val="22"/>
          <w:szCs w:val="22"/>
        </w:rPr>
        <w:t>. Following the signing of the Comprehensive Peace Agreement in 2005, greater security and a return of many of those displace</w:t>
      </w:r>
      <w:r w:rsidR="00AF2981">
        <w:rPr>
          <w:sz w:val="22"/>
          <w:szCs w:val="22"/>
        </w:rPr>
        <w:t>d</w:t>
      </w:r>
      <w:r w:rsidR="00CA4374">
        <w:rPr>
          <w:sz w:val="22"/>
          <w:szCs w:val="22"/>
        </w:rPr>
        <w:t xml:space="preserve"> in the war saw a gradual </w:t>
      </w:r>
      <w:r w:rsidR="008C787C">
        <w:rPr>
          <w:sz w:val="22"/>
          <w:szCs w:val="22"/>
        </w:rPr>
        <w:t>reduction</w:t>
      </w:r>
      <w:r w:rsidR="00CA4374">
        <w:rPr>
          <w:sz w:val="22"/>
          <w:szCs w:val="22"/>
        </w:rPr>
        <w:t xml:space="preserve"> in the need for humanitarian assistance</w:t>
      </w:r>
      <w:r w:rsidR="0071443B">
        <w:rPr>
          <w:sz w:val="22"/>
          <w:szCs w:val="22"/>
        </w:rPr>
        <w:t xml:space="preserve">. </w:t>
      </w:r>
      <w:r w:rsidR="00F41D70">
        <w:rPr>
          <w:sz w:val="22"/>
          <w:szCs w:val="22"/>
        </w:rPr>
        <w:t>When the South Sudanese people</w:t>
      </w:r>
      <w:r w:rsidR="0071443B">
        <w:rPr>
          <w:sz w:val="22"/>
          <w:szCs w:val="22"/>
        </w:rPr>
        <w:t xml:space="preserve"> </w:t>
      </w:r>
      <w:r w:rsidR="00F41D70">
        <w:rPr>
          <w:sz w:val="22"/>
          <w:szCs w:val="22"/>
        </w:rPr>
        <w:t xml:space="preserve">voted </w:t>
      </w:r>
      <w:r w:rsidR="008C787C">
        <w:rPr>
          <w:sz w:val="22"/>
          <w:szCs w:val="22"/>
        </w:rPr>
        <w:t xml:space="preserve">overwhelming </w:t>
      </w:r>
      <w:r w:rsidR="003446DA">
        <w:rPr>
          <w:sz w:val="22"/>
          <w:szCs w:val="22"/>
        </w:rPr>
        <w:t>for independence in 2011</w:t>
      </w:r>
      <w:r w:rsidR="00CA4374">
        <w:rPr>
          <w:sz w:val="22"/>
          <w:szCs w:val="22"/>
        </w:rPr>
        <w:t xml:space="preserve">, the new country of South Sudan was created in a mood of great optimism – matched by </w:t>
      </w:r>
      <w:r w:rsidR="00FE321E">
        <w:rPr>
          <w:sz w:val="22"/>
          <w:szCs w:val="22"/>
        </w:rPr>
        <w:t xml:space="preserve">a </w:t>
      </w:r>
      <w:r w:rsidR="00CA4374">
        <w:rPr>
          <w:sz w:val="22"/>
          <w:szCs w:val="22"/>
        </w:rPr>
        <w:t xml:space="preserve">very large investment of </w:t>
      </w:r>
      <w:r w:rsidR="00F41D70">
        <w:rPr>
          <w:sz w:val="22"/>
          <w:szCs w:val="22"/>
        </w:rPr>
        <w:t xml:space="preserve">international </w:t>
      </w:r>
      <w:r w:rsidR="00CA4374">
        <w:rPr>
          <w:sz w:val="22"/>
          <w:szCs w:val="22"/>
        </w:rPr>
        <w:t>funds</w:t>
      </w:r>
      <w:r w:rsidR="00F41D70">
        <w:rPr>
          <w:sz w:val="22"/>
          <w:szCs w:val="22"/>
        </w:rPr>
        <w:t>.</w:t>
      </w:r>
    </w:p>
    <w:p w14:paraId="36D34C36" w14:textId="77777777" w:rsidR="00C060B6" w:rsidRPr="0071443B" w:rsidRDefault="00C060B6" w:rsidP="002C096C">
      <w:pPr>
        <w:jc w:val="both"/>
        <w:rPr>
          <w:sz w:val="22"/>
          <w:szCs w:val="22"/>
        </w:rPr>
      </w:pPr>
    </w:p>
    <w:p w14:paraId="2BE17A95" w14:textId="2A8DA191" w:rsidR="0025279F" w:rsidRDefault="00AF2981" w:rsidP="002C096C">
      <w:pPr>
        <w:jc w:val="both"/>
        <w:rPr>
          <w:bCs/>
          <w:sz w:val="22"/>
          <w:szCs w:val="22"/>
        </w:rPr>
      </w:pPr>
      <w:r>
        <w:rPr>
          <w:sz w:val="22"/>
          <w:szCs w:val="22"/>
        </w:rPr>
        <w:t xml:space="preserve">The optimism did not last. </w:t>
      </w:r>
      <w:r w:rsidR="0071443B" w:rsidRPr="0071443B">
        <w:rPr>
          <w:sz w:val="22"/>
          <w:szCs w:val="22"/>
        </w:rPr>
        <w:t xml:space="preserve">In December 2013, a political power struggle broke out between President </w:t>
      </w:r>
      <w:proofErr w:type="spellStart"/>
      <w:r w:rsidR="0071443B" w:rsidRPr="0071443B">
        <w:rPr>
          <w:sz w:val="22"/>
          <w:szCs w:val="22"/>
        </w:rPr>
        <w:t>Kiir</w:t>
      </w:r>
      <w:proofErr w:type="spellEnd"/>
      <w:r w:rsidR="0071443B" w:rsidRPr="0071443B">
        <w:rPr>
          <w:sz w:val="22"/>
          <w:szCs w:val="22"/>
        </w:rPr>
        <w:t xml:space="preserve"> and his former deputy </w:t>
      </w:r>
      <w:proofErr w:type="spellStart"/>
      <w:r w:rsidR="0071443B" w:rsidRPr="0071443B">
        <w:rPr>
          <w:sz w:val="22"/>
          <w:szCs w:val="22"/>
        </w:rPr>
        <w:t>Riek</w:t>
      </w:r>
      <w:proofErr w:type="spellEnd"/>
      <w:r w:rsidR="0071443B" w:rsidRPr="0071443B">
        <w:rPr>
          <w:sz w:val="22"/>
          <w:szCs w:val="22"/>
        </w:rPr>
        <w:t xml:space="preserve"> Machar,</w:t>
      </w:r>
      <w:r w:rsidR="000E14BE">
        <w:rPr>
          <w:sz w:val="22"/>
          <w:szCs w:val="22"/>
        </w:rPr>
        <w:t xml:space="preserve"> following which a civil war broke out that continues to the present. While principally a conflict between the SPLM government and </w:t>
      </w:r>
      <w:r w:rsidR="00F31E96">
        <w:rPr>
          <w:sz w:val="22"/>
          <w:szCs w:val="22"/>
        </w:rPr>
        <w:t>Machar’s</w:t>
      </w:r>
      <w:r w:rsidR="000E14BE">
        <w:rPr>
          <w:sz w:val="22"/>
          <w:szCs w:val="22"/>
        </w:rPr>
        <w:t xml:space="preserve"> SPLM-in Opposition (IO), fighting between several factions on multiple ‘fronts’ across the country makes the course of the conflict hard to read</w:t>
      </w:r>
      <w:r w:rsidR="003615DB">
        <w:rPr>
          <w:sz w:val="22"/>
          <w:szCs w:val="22"/>
        </w:rPr>
        <w:t>.</w:t>
      </w:r>
      <w:r w:rsidR="000E14BE">
        <w:rPr>
          <w:sz w:val="22"/>
          <w:szCs w:val="22"/>
        </w:rPr>
        <w:t xml:space="preserve"> </w:t>
      </w:r>
      <w:r w:rsidR="003615DB">
        <w:rPr>
          <w:sz w:val="22"/>
          <w:szCs w:val="22"/>
        </w:rPr>
        <w:t>The</w:t>
      </w:r>
      <w:r w:rsidR="008C3141">
        <w:rPr>
          <w:sz w:val="22"/>
          <w:szCs w:val="22"/>
        </w:rPr>
        <w:t xml:space="preserve"> conflict has a strong</w:t>
      </w:r>
      <w:r w:rsidR="003615DB">
        <w:rPr>
          <w:sz w:val="22"/>
          <w:szCs w:val="22"/>
        </w:rPr>
        <w:t xml:space="preserve"> ethnic dimension, fuelled by long-standing tensions between Dinka and Nuer tribal groups</w:t>
      </w:r>
      <w:r w:rsidR="003615DB" w:rsidRPr="00B04C4B">
        <w:rPr>
          <w:sz w:val="22"/>
          <w:szCs w:val="22"/>
        </w:rPr>
        <w:t xml:space="preserve"> </w:t>
      </w:r>
      <w:r w:rsidR="003615DB">
        <w:rPr>
          <w:sz w:val="22"/>
          <w:szCs w:val="22"/>
        </w:rPr>
        <w:t xml:space="preserve">in particular, and politicians have been quick to exploit those divisions. </w:t>
      </w:r>
      <w:r w:rsidR="00753538">
        <w:rPr>
          <w:sz w:val="22"/>
          <w:szCs w:val="22"/>
        </w:rPr>
        <w:t xml:space="preserve">But growing insecurity </w:t>
      </w:r>
      <w:r w:rsidR="00F46E60">
        <w:rPr>
          <w:sz w:val="22"/>
          <w:szCs w:val="22"/>
        </w:rPr>
        <w:t xml:space="preserve">and violence </w:t>
      </w:r>
      <w:r w:rsidR="00753538">
        <w:rPr>
          <w:sz w:val="22"/>
          <w:szCs w:val="22"/>
        </w:rPr>
        <w:t xml:space="preserve">across the country has affected all communities, </w:t>
      </w:r>
      <w:r w:rsidR="0025527B">
        <w:rPr>
          <w:sz w:val="22"/>
          <w:szCs w:val="22"/>
        </w:rPr>
        <w:t>with both government and opposition parties</w:t>
      </w:r>
      <w:r w:rsidR="008C3141">
        <w:rPr>
          <w:sz w:val="22"/>
          <w:szCs w:val="22"/>
        </w:rPr>
        <w:t xml:space="preserve"> </w:t>
      </w:r>
      <w:r w:rsidR="00DE35CD">
        <w:rPr>
          <w:sz w:val="22"/>
          <w:szCs w:val="22"/>
        </w:rPr>
        <w:t xml:space="preserve">engaging in </w:t>
      </w:r>
      <w:r w:rsidR="00F46E60">
        <w:rPr>
          <w:sz w:val="22"/>
          <w:szCs w:val="22"/>
        </w:rPr>
        <w:t xml:space="preserve">ethnically-targeted </w:t>
      </w:r>
      <w:r w:rsidR="008E39C5">
        <w:rPr>
          <w:sz w:val="22"/>
          <w:szCs w:val="22"/>
        </w:rPr>
        <w:t xml:space="preserve">killing, </w:t>
      </w:r>
      <w:r w:rsidR="008C3141">
        <w:rPr>
          <w:sz w:val="22"/>
          <w:szCs w:val="22"/>
        </w:rPr>
        <w:t>ra</w:t>
      </w:r>
      <w:r w:rsidR="00F46E60">
        <w:rPr>
          <w:sz w:val="22"/>
          <w:szCs w:val="22"/>
        </w:rPr>
        <w:t>pe, torture and forced displacement</w:t>
      </w:r>
      <w:r w:rsidR="008C3141">
        <w:rPr>
          <w:sz w:val="22"/>
          <w:szCs w:val="22"/>
        </w:rPr>
        <w:t xml:space="preserve">. </w:t>
      </w:r>
      <w:r w:rsidR="0025279F">
        <w:rPr>
          <w:sz w:val="22"/>
          <w:szCs w:val="22"/>
        </w:rPr>
        <w:t>As a 2018 report from the UN Commission on Human Rights in South Sudan makes clear,</w:t>
      </w:r>
      <w:r w:rsidR="0025279F">
        <w:rPr>
          <w:rStyle w:val="FootnoteReference"/>
          <w:sz w:val="22"/>
          <w:szCs w:val="22"/>
        </w:rPr>
        <w:footnoteReference w:id="2"/>
      </w:r>
      <w:r w:rsidR="0025279F">
        <w:rPr>
          <w:sz w:val="22"/>
          <w:szCs w:val="22"/>
        </w:rPr>
        <w:t xml:space="preserve"> t</w:t>
      </w:r>
      <w:r w:rsidR="0025279F" w:rsidRPr="00DE35CD">
        <w:rPr>
          <w:bCs/>
          <w:sz w:val="22"/>
          <w:szCs w:val="22"/>
        </w:rPr>
        <w:t xml:space="preserve">hese acts constitute war crimes and crimes against humanity. </w:t>
      </w:r>
    </w:p>
    <w:p w14:paraId="1CF96A5A" w14:textId="77777777" w:rsidR="0025279F" w:rsidRDefault="0025279F" w:rsidP="002C096C">
      <w:pPr>
        <w:jc w:val="both"/>
        <w:rPr>
          <w:bCs/>
          <w:sz w:val="22"/>
          <w:szCs w:val="22"/>
        </w:rPr>
      </w:pPr>
    </w:p>
    <w:p w14:paraId="15A8C1A7" w14:textId="5DE587EB" w:rsidR="00C10927" w:rsidRPr="004C23C0" w:rsidRDefault="0025279F" w:rsidP="002C096C">
      <w:pPr>
        <w:jc w:val="both"/>
        <w:rPr>
          <w:sz w:val="22"/>
          <w:szCs w:val="22"/>
        </w:rPr>
      </w:pPr>
      <w:r>
        <w:rPr>
          <w:sz w:val="22"/>
          <w:szCs w:val="22"/>
        </w:rPr>
        <w:t xml:space="preserve">Mass displacement is one of the defining features of the current conflict. </w:t>
      </w:r>
      <w:r w:rsidR="00996973">
        <w:rPr>
          <w:sz w:val="22"/>
          <w:szCs w:val="22"/>
        </w:rPr>
        <w:t xml:space="preserve">Despite a peace agreement signed in 2015, violence erupted again in July 2016 in Juba and spread across the Equatorias and to Unity state. The pace and scale of displacement subsequently escalated. </w:t>
      </w:r>
      <w:r>
        <w:rPr>
          <w:sz w:val="22"/>
          <w:szCs w:val="22"/>
        </w:rPr>
        <w:t xml:space="preserve">In total around 4 million people have </w:t>
      </w:r>
      <w:r w:rsidR="00996973">
        <w:rPr>
          <w:sz w:val="22"/>
          <w:szCs w:val="22"/>
        </w:rPr>
        <w:t xml:space="preserve">now </w:t>
      </w:r>
      <w:r>
        <w:rPr>
          <w:sz w:val="22"/>
          <w:szCs w:val="22"/>
        </w:rPr>
        <w:t xml:space="preserve">been displaced from their homes, or about one third of the entire population. Of those, around half have fled to neighbouring countries as refugees. For both displaced and non-displaced people, </w:t>
      </w:r>
      <w:r>
        <w:rPr>
          <w:bCs/>
          <w:sz w:val="22"/>
          <w:szCs w:val="22"/>
        </w:rPr>
        <w:t xml:space="preserve">the </w:t>
      </w:r>
      <w:r w:rsidR="007352C1">
        <w:rPr>
          <w:bCs/>
          <w:sz w:val="22"/>
          <w:szCs w:val="22"/>
        </w:rPr>
        <w:t>threat of violence is very real:</w:t>
      </w:r>
      <w:r>
        <w:rPr>
          <w:bCs/>
          <w:sz w:val="22"/>
          <w:szCs w:val="22"/>
        </w:rPr>
        <w:t xml:space="preserve"> the creation of fear </w:t>
      </w:r>
      <w:r w:rsidR="007352C1">
        <w:rPr>
          <w:bCs/>
          <w:sz w:val="22"/>
          <w:szCs w:val="22"/>
        </w:rPr>
        <w:t>is</w:t>
      </w:r>
      <w:r>
        <w:rPr>
          <w:bCs/>
          <w:sz w:val="22"/>
          <w:szCs w:val="22"/>
        </w:rPr>
        <w:t xml:space="preserve"> central to the way in which the conflict is being waged. This has strong age and gender aspects. As the 2018 human rights report records: ‘</w:t>
      </w:r>
      <w:r w:rsidR="00C10927" w:rsidRPr="00C10927">
        <w:rPr>
          <w:bCs/>
          <w:i/>
          <w:sz w:val="22"/>
          <w:szCs w:val="22"/>
        </w:rPr>
        <w:t>Conflict-related sexual violence is endemic. Rape</w:t>
      </w:r>
      <w:r>
        <w:rPr>
          <w:bCs/>
          <w:i/>
          <w:sz w:val="22"/>
          <w:szCs w:val="22"/>
        </w:rPr>
        <w:t>…</w:t>
      </w:r>
      <w:r w:rsidR="00C10927" w:rsidRPr="00C10927">
        <w:rPr>
          <w:bCs/>
          <w:i/>
          <w:sz w:val="22"/>
          <w:szCs w:val="22"/>
        </w:rPr>
        <w:t xml:space="preserve"> and other forms of sexual violence, targeting girls, boys, women and men, are often committed in front of children, humiliate the victims, their families and their communities and destroy the social fabric, leaving behind a traumatised people and the seeds of yet more violence.</w:t>
      </w:r>
      <w:r>
        <w:rPr>
          <w:bCs/>
          <w:i/>
          <w:sz w:val="22"/>
          <w:szCs w:val="22"/>
        </w:rPr>
        <w:t>’</w:t>
      </w:r>
      <w:r w:rsidR="00C10927" w:rsidRPr="00C10927">
        <w:rPr>
          <w:bCs/>
          <w:i/>
          <w:sz w:val="22"/>
          <w:szCs w:val="22"/>
        </w:rPr>
        <w:t xml:space="preserve"> </w:t>
      </w:r>
      <w:r w:rsidR="00AD6BF9">
        <w:rPr>
          <w:color w:val="444444"/>
          <w:sz w:val="22"/>
          <w:szCs w:val="22"/>
        </w:rPr>
        <w:t>G</w:t>
      </w:r>
      <w:r w:rsidR="00AD6BF9" w:rsidRPr="00B20E70">
        <w:rPr>
          <w:color w:val="444444"/>
          <w:sz w:val="22"/>
          <w:szCs w:val="22"/>
        </w:rPr>
        <w:t>irls are increasingly at risk of sexual violence, child marriage and exploitation.</w:t>
      </w:r>
      <w:r w:rsidR="00AD6BF9" w:rsidRPr="00B20E70">
        <w:rPr>
          <w:color w:val="444444"/>
          <w:position w:val="6"/>
          <w:sz w:val="22"/>
          <w:szCs w:val="22"/>
        </w:rPr>
        <w:t xml:space="preserve"> </w:t>
      </w:r>
      <w:r w:rsidR="007352C1">
        <w:rPr>
          <w:bCs/>
          <w:sz w:val="22"/>
          <w:szCs w:val="22"/>
        </w:rPr>
        <w:t>R</w:t>
      </w:r>
      <w:r w:rsidR="004C23C0">
        <w:rPr>
          <w:bCs/>
          <w:sz w:val="22"/>
          <w:szCs w:val="22"/>
        </w:rPr>
        <w:t xml:space="preserve">ecruitment </w:t>
      </w:r>
      <w:r w:rsidR="007352C1">
        <w:rPr>
          <w:bCs/>
          <w:sz w:val="22"/>
          <w:szCs w:val="22"/>
        </w:rPr>
        <w:t xml:space="preserve">of child soldiers continues, despite assurances from the parties to the conflict, </w:t>
      </w:r>
      <w:r w:rsidR="00E36547">
        <w:rPr>
          <w:bCs/>
          <w:sz w:val="22"/>
          <w:szCs w:val="22"/>
        </w:rPr>
        <w:t>although there have also been some</w:t>
      </w:r>
      <w:r w:rsidR="00464E25">
        <w:rPr>
          <w:bCs/>
          <w:sz w:val="22"/>
          <w:szCs w:val="22"/>
        </w:rPr>
        <w:t xml:space="preserve"> </w:t>
      </w:r>
      <w:r w:rsidR="00E36547">
        <w:rPr>
          <w:bCs/>
          <w:sz w:val="22"/>
          <w:szCs w:val="22"/>
        </w:rPr>
        <w:t>recent (</w:t>
      </w:r>
      <w:r w:rsidR="00464E25">
        <w:rPr>
          <w:bCs/>
          <w:sz w:val="22"/>
          <w:szCs w:val="22"/>
        </w:rPr>
        <w:t>limited</w:t>
      </w:r>
      <w:r w:rsidR="00E36547">
        <w:rPr>
          <w:bCs/>
          <w:sz w:val="22"/>
          <w:szCs w:val="22"/>
        </w:rPr>
        <w:t>)</w:t>
      </w:r>
      <w:r w:rsidR="007352C1">
        <w:rPr>
          <w:bCs/>
          <w:sz w:val="22"/>
          <w:szCs w:val="22"/>
        </w:rPr>
        <w:t xml:space="preserve"> </w:t>
      </w:r>
      <w:r w:rsidR="00E36547">
        <w:rPr>
          <w:bCs/>
          <w:sz w:val="22"/>
          <w:szCs w:val="22"/>
        </w:rPr>
        <w:t>releases of children</w:t>
      </w:r>
      <w:r w:rsidR="0079396C">
        <w:rPr>
          <w:bCs/>
          <w:sz w:val="22"/>
          <w:szCs w:val="22"/>
        </w:rPr>
        <w:t>.</w:t>
      </w:r>
      <w:r w:rsidR="00186F1B">
        <w:rPr>
          <w:rStyle w:val="FootnoteReference"/>
          <w:bCs/>
          <w:sz w:val="22"/>
          <w:szCs w:val="22"/>
        </w:rPr>
        <w:footnoteReference w:id="3"/>
      </w:r>
      <w:r w:rsidR="00AD6BF9">
        <w:rPr>
          <w:bCs/>
          <w:sz w:val="22"/>
          <w:szCs w:val="22"/>
        </w:rPr>
        <w:t xml:space="preserve"> </w:t>
      </w:r>
    </w:p>
    <w:p w14:paraId="50CE6B99" w14:textId="77777777" w:rsidR="00C10927" w:rsidRDefault="00C10927" w:rsidP="002C096C">
      <w:pPr>
        <w:jc w:val="both"/>
        <w:rPr>
          <w:sz w:val="22"/>
          <w:szCs w:val="22"/>
        </w:rPr>
      </w:pPr>
    </w:p>
    <w:p w14:paraId="2F108138" w14:textId="17C7CBD2" w:rsidR="000F227E" w:rsidRPr="00A51B71" w:rsidRDefault="0025279F" w:rsidP="002C096C">
      <w:pPr>
        <w:jc w:val="both"/>
        <w:rPr>
          <w:bCs/>
          <w:sz w:val="22"/>
          <w:szCs w:val="22"/>
        </w:rPr>
      </w:pPr>
      <w:r>
        <w:rPr>
          <w:sz w:val="22"/>
          <w:szCs w:val="22"/>
        </w:rPr>
        <w:t>All of this suggests that, from a humanitarian perspective, t</w:t>
      </w:r>
      <w:r>
        <w:rPr>
          <w:bCs/>
          <w:sz w:val="22"/>
          <w:szCs w:val="22"/>
        </w:rPr>
        <w:t xml:space="preserve">he protection agenda </w:t>
      </w:r>
      <w:r w:rsidR="00DD337B">
        <w:rPr>
          <w:bCs/>
          <w:sz w:val="22"/>
          <w:szCs w:val="22"/>
        </w:rPr>
        <w:t xml:space="preserve">is </w:t>
      </w:r>
      <w:r>
        <w:rPr>
          <w:bCs/>
          <w:sz w:val="22"/>
          <w:szCs w:val="22"/>
        </w:rPr>
        <w:t xml:space="preserve">paramount. </w:t>
      </w:r>
      <w:r w:rsidR="00DD337B">
        <w:rPr>
          <w:bCs/>
          <w:sz w:val="22"/>
          <w:szCs w:val="22"/>
        </w:rPr>
        <w:t>Yet</w:t>
      </w:r>
      <w:r w:rsidR="00464E25">
        <w:rPr>
          <w:bCs/>
          <w:sz w:val="22"/>
          <w:szCs w:val="22"/>
        </w:rPr>
        <w:t xml:space="preserve"> in this respect, children and their families are largely at the mercy of the warring parties, who have so far shown very little inclination to modify their behaviour</w:t>
      </w:r>
      <w:r w:rsidR="00A424DB">
        <w:rPr>
          <w:bCs/>
          <w:sz w:val="22"/>
          <w:szCs w:val="22"/>
        </w:rPr>
        <w:t xml:space="preserve"> in the face of international condemnation</w:t>
      </w:r>
      <w:r w:rsidR="00464E25">
        <w:rPr>
          <w:bCs/>
          <w:sz w:val="22"/>
          <w:szCs w:val="22"/>
        </w:rPr>
        <w:t>. The UN Chapter-VII mandated protection force (UNMISS)</w:t>
      </w:r>
      <w:r w:rsidR="00DD337B">
        <w:rPr>
          <w:bCs/>
          <w:sz w:val="22"/>
          <w:szCs w:val="22"/>
        </w:rPr>
        <w:t xml:space="preserve"> has</w:t>
      </w:r>
      <w:r w:rsidR="00DD337B">
        <w:rPr>
          <w:bCs/>
          <w:i/>
          <w:sz w:val="22"/>
          <w:szCs w:val="22"/>
        </w:rPr>
        <w:t xml:space="preserve"> ‘</w:t>
      </w:r>
      <w:r w:rsidR="00DD337B" w:rsidRPr="00DD337B">
        <w:rPr>
          <w:bCs/>
          <w:i/>
          <w:sz w:val="22"/>
          <w:szCs w:val="22"/>
        </w:rPr>
        <w:t>authority to use all necessary means to</w:t>
      </w:r>
      <w:r w:rsidR="00DD337B">
        <w:rPr>
          <w:bCs/>
          <w:i/>
          <w:sz w:val="22"/>
          <w:szCs w:val="22"/>
        </w:rPr>
        <w:t xml:space="preserve"> [1]</w:t>
      </w:r>
      <w:r w:rsidR="00DD337B" w:rsidRPr="00DD337B">
        <w:rPr>
          <w:bCs/>
          <w:i/>
          <w:sz w:val="22"/>
          <w:szCs w:val="22"/>
        </w:rPr>
        <w:t xml:space="preserve"> protect United Nations personnel, installations and equipment </w:t>
      </w:r>
      <w:r w:rsidR="00DD337B">
        <w:rPr>
          <w:bCs/>
          <w:i/>
          <w:sz w:val="22"/>
          <w:szCs w:val="22"/>
        </w:rPr>
        <w:t xml:space="preserve">[2] </w:t>
      </w:r>
      <w:r w:rsidR="00DD337B" w:rsidRPr="00DD337B">
        <w:rPr>
          <w:bCs/>
          <w:i/>
          <w:sz w:val="22"/>
          <w:szCs w:val="22"/>
        </w:rPr>
        <w:t xml:space="preserve">to deter violence especially through proactive deployment and active patrolling, </w:t>
      </w:r>
      <w:r w:rsidR="00DD337B">
        <w:rPr>
          <w:bCs/>
          <w:i/>
          <w:sz w:val="22"/>
          <w:szCs w:val="22"/>
        </w:rPr>
        <w:t xml:space="preserve">[3] </w:t>
      </w:r>
      <w:r w:rsidR="00DD337B" w:rsidRPr="00DD337B">
        <w:rPr>
          <w:bCs/>
          <w:i/>
          <w:sz w:val="22"/>
          <w:szCs w:val="22"/>
        </w:rPr>
        <w:t xml:space="preserve">to protect civilians from threats, regardless of source, </w:t>
      </w:r>
      <w:r w:rsidR="00DD337B">
        <w:rPr>
          <w:bCs/>
          <w:i/>
          <w:sz w:val="22"/>
          <w:szCs w:val="22"/>
        </w:rPr>
        <w:t xml:space="preserve">[4] </w:t>
      </w:r>
      <w:r w:rsidR="00DD337B" w:rsidRPr="00DD337B">
        <w:rPr>
          <w:bCs/>
          <w:i/>
          <w:sz w:val="22"/>
          <w:szCs w:val="22"/>
        </w:rPr>
        <w:t>to create conditions conducive to delivery of humanitarian assistance by international and national actors</w:t>
      </w:r>
      <w:r w:rsidR="00DD337B">
        <w:rPr>
          <w:bCs/>
          <w:i/>
          <w:sz w:val="22"/>
          <w:szCs w:val="22"/>
        </w:rPr>
        <w:t xml:space="preserve">…’ </w:t>
      </w:r>
      <w:r w:rsidR="00C6766D">
        <w:rPr>
          <w:rStyle w:val="FootnoteReference"/>
          <w:bCs/>
          <w:i/>
          <w:sz w:val="22"/>
          <w:szCs w:val="22"/>
        </w:rPr>
        <w:footnoteReference w:id="4"/>
      </w:r>
      <w:r w:rsidR="0015155F">
        <w:rPr>
          <w:bCs/>
          <w:i/>
          <w:sz w:val="22"/>
          <w:szCs w:val="22"/>
        </w:rPr>
        <w:t xml:space="preserve"> </w:t>
      </w:r>
      <w:r w:rsidR="00DD337B" w:rsidRPr="00A51B71">
        <w:rPr>
          <w:bCs/>
          <w:sz w:val="22"/>
          <w:szCs w:val="22"/>
        </w:rPr>
        <w:t>[numbers added]</w:t>
      </w:r>
      <w:r w:rsidR="00DD337B">
        <w:rPr>
          <w:bCs/>
          <w:i/>
          <w:sz w:val="22"/>
          <w:szCs w:val="22"/>
        </w:rPr>
        <w:t>.</w:t>
      </w:r>
      <w:r w:rsidR="00DD337B">
        <w:rPr>
          <w:bCs/>
          <w:sz w:val="22"/>
          <w:szCs w:val="22"/>
        </w:rPr>
        <w:t xml:space="preserve"> In reality, UNMISS’ role is largely confined to securing the various Protection of Civilian sites across So</w:t>
      </w:r>
      <w:r w:rsidR="00A51B71">
        <w:rPr>
          <w:bCs/>
          <w:sz w:val="22"/>
          <w:szCs w:val="22"/>
        </w:rPr>
        <w:t xml:space="preserve">uth Sudan, the </w:t>
      </w:r>
      <w:r w:rsidR="0036787A">
        <w:rPr>
          <w:bCs/>
          <w:sz w:val="22"/>
          <w:szCs w:val="22"/>
        </w:rPr>
        <w:t xml:space="preserve">Security </w:t>
      </w:r>
      <w:r w:rsidR="00A51B71">
        <w:rPr>
          <w:bCs/>
          <w:sz w:val="22"/>
          <w:szCs w:val="22"/>
        </w:rPr>
        <w:t xml:space="preserve">Council </w:t>
      </w:r>
      <w:r w:rsidR="000F227E" w:rsidRPr="000F227E">
        <w:rPr>
          <w:i/>
          <w:sz w:val="22"/>
          <w:szCs w:val="22"/>
        </w:rPr>
        <w:t xml:space="preserve">noting with concern that the extensive resources needed to protect civilians at the United Nations Protection of Civilians sites has limited UNMISS’s presence outside </w:t>
      </w:r>
      <w:r w:rsidR="007352C1">
        <w:rPr>
          <w:i/>
          <w:sz w:val="22"/>
          <w:szCs w:val="22"/>
        </w:rPr>
        <w:t>[those</w:t>
      </w:r>
      <w:r w:rsidR="000F227E" w:rsidRPr="000F227E">
        <w:rPr>
          <w:i/>
          <w:sz w:val="22"/>
          <w:szCs w:val="22"/>
        </w:rPr>
        <w:t xml:space="preserve"> sites</w:t>
      </w:r>
      <w:r w:rsidR="007352C1">
        <w:rPr>
          <w:i/>
          <w:sz w:val="22"/>
          <w:szCs w:val="22"/>
        </w:rPr>
        <w:t>]…</w:t>
      </w:r>
      <w:r w:rsidR="000F227E" w:rsidRPr="000F227E">
        <w:rPr>
          <w:i/>
          <w:sz w:val="22"/>
          <w:szCs w:val="22"/>
        </w:rPr>
        <w:t xml:space="preserve"> </w:t>
      </w:r>
    </w:p>
    <w:p w14:paraId="2CC7F640" w14:textId="77777777" w:rsidR="000F227E" w:rsidRDefault="000F227E" w:rsidP="002C096C">
      <w:pPr>
        <w:jc w:val="both"/>
        <w:rPr>
          <w:sz w:val="22"/>
          <w:szCs w:val="22"/>
        </w:rPr>
      </w:pPr>
    </w:p>
    <w:p w14:paraId="1C762595" w14:textId="15A2F258" w:rsidR="00A51B71" w:rsidRPr="008E39C5" w:rsidRDefault="00A51B71" w:rsidP="002C096C">
      <w:pPr>
        <w:jc w:val="both"/>
        <w:rPr>
          <w:sz w:val="22"/>
          <w:szCs w:val="22"/>
        </w:rPr>
      </w:pPr>
      <w:r>
        <w:rPr>
          <w:sz w:val="22"/>
          <w:szCs w:val="22"/>
        </w:rPr>
        <w:t xml:space="preserve">The threats to children and their families across South Sudan derive </w:t>
      </w:r>
      <w:r w:rsidR="00186F1B">
        <w:rPr>
          <w:sz w:val="22"/>
          <w:szCs w:val="22"/>
        </w:rPr>
        <w:t xml:space="preserve">from both the direct and indirect effects of </w:t>
      </w:r>
      <w:r w:rsidR="00C42C6A">
        <w:rPr>
          <w:sz w:val="22"/>
          <w:szCs w:val="22"/>
        </w:rPr>
        <w:t>conflict</w:t>
      </w:r>
      <w:r w:rsidR="00996973">
        <w:rPr>
          <w:sz w:val="22"/>
          <w:szCs w:val="22"/>
        </w:rPr>
        <w:t xml:space="preserve">. South Sudan has been at war for most of the past sixty years, with no history of stable governance and little investment in infrastructure or systems. The </w:t>
      </w:r>
      <w:r w:rsidR="00510C67">
        <w:rPr>
          <w:sz w:val="22"/>
          <w:szCs w:val="22"/>
        </w:rPr>
        <w:t xml:space="preserve">effects of the </w:t>
      </w:r>
      <w:r w:rsidR="00996973">
        <w:rPr>
          <w:sz w:val="22"/>
          <w:szCs w:val="22"/>
        </w:rPr>
        <w:t xml:space="preserve">current conflict </w:t>
      </w:r>
      <w:r w:rsidR="00510C67">
        <w:rPr>
          <w:sz w:val="22"/>
          <w:szCs w:val="22"/>
        </w:rPr>
        <w:t xml:space="preserve">have to be </w:t>
      </w:r>
      <w:r w:rsidR="00EE189C">
        <w:rPr>
          <w:sz w:val="22"/>
          <w:szCs w:val="22"/>
        </w:rPr>
        <w:t>seen</w:t>
      </w:r>
      <w:r w:rsidR="00510C67">
        <w:rPr>
          <w:sz w:val="22"/>
          <w:szCs w:val="22"/>
        </w:rPr>
        <w:t xml:space="preserve"> against this backdrop. As a service provider, the government </w:t>
      </w:r>
      <w:r w:rsidR="00EE189C">
        <w:rPr>
          <w:sz w:val="22"/>
          <w:szCs w:val="22"/>
        </w:rPr>
        <w:t xml:space="preserve">and </w:t>
      </w:r>
      <w:r w:rsidR="00704DC3">
        <w:rPr>
          <w:sz w:val="22"/>
          <w:szCs w:val="22"/>
        </w:rPr>
        <w:t>its</w:t>
      </w:r>
      <w:r w:rsidR="0036787A">
        <w:rPr>
          <w:sz w:val="22"/>
          <w:szCs w:val="22"/>
        </w:rPr>
        <w:t xml:space="preserve"> m</w:t>
      </w:r>
      <w:r w:rsidR="00EE189C">
        <w:rPr>
          <w:sz w:val="22"/>
          <w:szCs w:val="22"/>
        </w:rPr>
        <w:t>inistries have</w:t>
      </w:r>
      <w:r w:rsidR="00510C67">
        <w:rPr>
          <w:sz w:val="22"/>
          <w:szCs w:val="22"/>
        </w:rPr>
        <w:t xml:space="preserve"> very limited r</w:t>
      </w:r>
      <w:r w:rsidR="00EE189C">
        <w:rPr>
          <w:sz w:val="22"/>
          <w:szCs w:val="22"/>
        </w:rPr>
        <w:t xml:space="preserve">each and capacity. Donors </w:t>
      </w:r>
      <w:r w:rsidR="004B3166">
        <w:rPr>
          <w:sz w:val="22"/>
          <w:szCs w:val="22"/>
        </w:rPr>
        <w:t>have</w:t>
      </w:r>
      <w:r w:rsidR="00EE189C">
        <w:rPr>
          <w:sz w:val="22"/>
          <w:szCs w:val="22"/>
        </w:rPr>
        <w:t xml:space="preserve"> not </w:t>
      </w:r>
      <w:r w:rsidR="004B3166">
        <w:rPr>
          <w:sz w:val="22"/>
          <w:szCs w:val="22"/>
        </w:rPr>
        <w:t xml:space="preserve">been </w:t>
      </w:r>
      <w:r w:rsidR="00EE189C">
        <w:rPr>
          <w:sz w:val="22"/>
          <w:szCs w:val="22"/>
        </w:rPr>
        <w:t>willing to provide</w:t>
      </w:r>
      <w:r w:rsidR="00510C67">
        <w:rPr>
          <w:sz w:val="22"/>
          <w:szCs w:val="22"/>
        </w:rPr>
        <w:t xml:space="preserve"> development assistance in a context of weak and </w:t>
      </w:r>
      <w:r w:rsidR="00EE189C">
        <w:rPr>
          <w:sz w:val="22"/>
          <w:szCs w:val="22"/>
        </w:rPr>
        <w:t>u</w:t>
      </w:r>
      <w:r w:rsidR="00510C67">
        <w:rPr>
          <w:sz w:val="22"/>
          <w:szCs w:val="22"/>
        </w:rPr>
        <w:t>nstable</w:t>
      </w:r>
      <w:r w:rsidR="003B68EF">
        <w:rPr>
          <w:sz w:val="22"/>
          <w:szCs w:val="22"/>
        </w:rPr>
        <w:t xml:space="preserve"> governance, </w:t>
      </w:r>
      <w:r w:rsidR="00510C67">
        <w:rPr>
          <w:sz w:val="22"/>
          <w:szCs w:val="22"/>
        </w:rPr>
        <w:t>high levels of corruption</w:t>
      </w:r>
      <w:r w:rsidR="003B68EF">
        <w:rPr>
          <w:sz w:val="22"/>
          <w:szCs w:val="22"/>
        </w:rPr>
        <w:t xml:space="preserve"> and widespread human rights abuse</w:t>
      </w:r>
      <w:r w:rsidR="00510C67">
        <w:rPr>
          <w:sz w:val="22"/>
          <w:szCs w:val="22"/>
        </w:rPr>
        <w:t xml:space="preserve">. </w:t>
      </w:r>
      <w:r w:rsidR="00EE189C">
        <w:rPr>
          <w:sz w:val="22"/>
          <w:szCs w:val="22"/>
        </w:rPr>
        <w:t xml:space="preserve">Opportunities for development </w:t>
      </w:r>
      <w:r w:rsidR="004B3166">
        <w:rPr>
          <w:sz w:val="22"/>
          <w:szCs w:val="22"/>
        </w:rPr>
        <w:t>have been</w:t>
      </w:r>
      <w:r w:rsidR="00EE189C">
        <w:rPr>
          <w:sz w:val="22"/>
          <w:szCs w:val="22"/>
        </w:rPr>
        <w:t xml:space="preserve"> correspondingly few, </w:t>
      </w:r>
      <w:r w:rsidR="00D97D77">
        <w:rPr>
          <w:sz w:val="22"/>
          <w:szCs w:val="22"/>
        </w:rPr>
        <w:t xml:space="preserve">despite the potential for agricultural expansion, </w:t>
      </w:r>
      <w:r w:rsidR="00EE189C">
        <w:rPr>
          <w:sz w:val="22"/>
          <w:szCs w:val="22"/>
        </w:rPr>
        <w:t xml:space="preserve">and the economy of the country has </w:t>
      </w:r>
      <w:r w:rsidR="003834D7">
        <w:rPr>
          <w:sz w:val="22"/>
          <w:szCs w:val="22"/>
        </w:rPr>
        <w:t xml:space="preserve">largely </w:t>
      </w:r>
      <w:r w:rsidR="00EE189C">
        <w:rPr>
          <w:sz w:val="22"/>
          <w:szCs w:val="22"/>
        </w:rPr>
        <w:t xml:space="preserve">collapsed. Vital revenues from oil production have fallen, </w:t>
      </w:r>
      <w:r w:rsidR="003834D7">
        <w:rPr>
          <w:sz w:val="22"/>
          <w:szCs w:val="22"/>
        </w:rPr>
        <w:t>agricultural production – particularly in the fertile southern states – has been severely disrupted</w:t>
      </w:r>
      <w:r w:rsidR="0079396C">
        <w:rPr>
          <w:sz w:val="22"/>
          <w:szCs w:val="22"/>
        </w:rPr>
        <w:t>, and inflation is rapidly eroding the value of the South Sudanese pound</w:t>
      </w:r>
      <w:r w:rsidR="003834D7">
        <w:rPr>
          <w:sz w:val="22"/>
          <w:szCs w:val="22"/>
        </w:rPr>
        <w:t xml:space="preserve">. </w:t>
      </w:r>
      <w:r w:rsidR="0081041A">
        <w:rPr>
          <w:sz w:val="22"/>
          <w:szCs w:val="22"/>
        </w:rPr>
        <w:t xml:space="preserve">Traditional livelihoods </w:t>
      </w:r>
      <w:r w:rsidR="007F63E3">
        <w:rPr>
          <w:sz w:val="22"/>
          <w:szCs w:val="22"/>
        </w:rPr>
        <w:t>are being</w:t>
      </w:r>
      <w:r w:rsidR="0081041A">
        <w:rPr>
          <w:sz w:val="22"/>
          <w:szCs w:val="22"/>
        </w:rPr>
        <w:t xml:space="preserve"> lost as a result of </w:t>
      </w:r>
      <w:r w:rsidR="00501BC1">
        <w:rPr>
          <w:sz w:val="22"/>
          <w:szCs w:val="22"/>
        </w:rPr>
        <w:t>insecurity</w:t>
      </w:r>
      <w:r w:rsidR="0081041A">
        <w:rPr>
          <w:sz w:val="22"/>
          <w:szCs w:val="22"/>
        </w:rPr>
        <w:t xml:space="preserve"> and displacement</w:t>
      </w:r>
      <w:r w:rsidR="00501BC1">
        <w:rPr>
          <w:sz w:val="22"/>
          <w:szCs w:val="22"/>
        </w:rPr>
        <w:t xml:space="preserve"> of farmers</w:t>
      </w:r>
      <w:r w:rsidR="0081041A">
        <w:rPr>
          <w:sz w:val="22"/>
          <w:szCs w:val="22"/>
        </w:rPr>
        <w:t xml:space="preserve">. </w:t>
      </w:r>
      <w:r w:rsidR="003834D7">
        <w:rPr>
          <w:sz w:val="22"/>
          <w:szCs w:val="22"/>
        </w:rPr>
        <w:t xml:space="preserve">The result is that millions of South Sudanese </w:t>
      </w:r>
      <w:r w:rsidR="004413F7">
        <w:rPr>
          <w:sz w:val="22"/>
          <w:szCs w:val="22"/>
        </w:rPr>
        <w:t>are now</w:t>
      </w:r>
      <w:r w:rsidR="003834D7">
        <w:rPr>
          <w:sz w:val="22"/>
          <w:szCs w:val="22"/>
        </w:rPr>
        <w:t xml:space="preserve"> </w:t>
      </w:r>
      <w:r w:rsidR="004413F7">
        <w:rPr>
          <w:sz w:val="22"/>
          <w:szCs w:val="22"/>
        </w:rPr>
        <w:t xml:space="preserve">destitute and acutely </w:t>
      </w:r>
      <w:r w:rsidR="003834D7">
        <w:rPr>
          <w:sz w:val="22"/>
          <w:szCs w:val="22"/>
        </w:rPr>
        <w:t xml:space="preserve">food insecure. </w:t>
      </w:r>
      <w:r w:rsidR="00EE189C">
        <w:rPr>
          <w:sz w:val="22"/>
          <w:szCs w:val="22"/>
        </w:rPr>
        <w:t xml:space="preserve"> </w:t>
      </w:r>
    </w:p>
    <w:p w14:paraId="4F1C2933" w14:textId="77777777" w:rsidR="008E39C5" w:rsidRDefault="008E39C5" w:rsidP="002C096C">
      <w:pPr>
        <w:jc w:val="both"/>
        <w:rPr>
          <w:sz w:val="22"/>
          <w:szCs w:val="22"/>
        </w:rPr>
      </w:pPr>
    </w:p>
    <w:p w14:paraId="7D12812E" w14:textId="5DCD8D3B" w:rsidR="003B68EF" w:rsidRDefault="003B68EF" w:rsidP="002C096C">
      <w:pPr>
        <w:jc w:val="both"/>
        <w:rPr>
          <w:sz w:val="22"/>
          <w:szCs w:val="22"/>
        </w:rPr>
      </w:pPr>
      <w:r>
        <w:rPr>
          <w:sz w:val="22"/>
          <w:szCs w:val="22"/>
        </w:rPr>
        <w:t xml:space="preserve">Acute food insecurity has brought large parts of the country to the brink of famine – and indeed pockets of famine were seen in 2017. </w:t>
      </w:r>
      <w:r w:rsidR="007C525C">
        <w:rPr>
          <w:sz w:val="22"/>
          <w:szCs w:val="22"/>
        </w:rPr>
        <w:t>In southern Unity, around 100,000 were reported to be living in famine conditions.</w:t>
      </w:r>
      <w:r w:rsidR="007C525C">
        <w:rPr>
          <w:rStyle w:val="FootnoteReference"/>
          <w:sz w:val="22"/>
          <w:szCs w:val="22"/>
        </w:rPr>
        <w:footnoteReference w:id="5"/>
      </w:r>
      <w:r w:rsidR="007C525C">
        <w:rPr>
          <w:sz w:val="22"/>
          <w:szCs w:val="22"/>
        </w:rPr>
        <w:t xml:space="preserve"> </w:t>
      </w:r>
      <w:r w:rsidR="00DC5C7C">
        <w:rPr>
          <w:sz w:val="22"/>
          <w:szCs w:val="22"/>
        </w:rPr>
        <w:t xml:space="preserve">Over half of the population was suffering acute food insecurity by </w:t>
      </w:r>
      <w:r w:rsidR="00DE17C0">
        <w:rPr>
          <w:sz w:val="22"/>
          <w:szCs w:val="22"/>
        </w:rPr>
        <w:t>December</w:t>
      </w:r>
      <w:r w:rsidR="00DC5C7C">
        <w:rPr>
          <w:sz w:val="22"/>
          <w:szCs w:val="22"/>
        </w:rPr>
        <w:t xml:space="preserve"> 2017, an unprecedented situation.</w:t>
      </w:r>
      <w:r w:rsidR="00DC5C7C">
        <w:rPr>
          <w:rStyle w:val="FootnoteReference"/>
          <w:sz w:val="22"/>
          <w:szCs w:val="22"/>
        </w:rPr>
        <w:footnoteReference w:id="6"/>
      </w:r>
      <w:r w:rsidR="00DC5C7C">
        <w:rPr>
          <w:sz w:val="22"/>
          <w:szCs w:val="22"/>
        </w:rPr>
        <w:t xml:space="preserve"> L</w:t>
      </w:r>
      <w:r>
        <w:rPr>
          <w:sz w:val="22"/>
          <w:szCs w:val="22"/>
        </w:rPr>
        <w:t>evels of acute malnutrition are correspondingly high</w:t>
      </w:r>
      <w:r w:rsidR="00DC5C7C">
        <w:rPr>
          <w:sz w:val="22"/>
          <w:szCs w:val="22"/>
        </w:rPr>
        <w:t>, with around 250,000 projected to suffer severe acute malnutrition</w:t>
      </w:r>
      <w:r w:rsidR="00DE17C0">
        <w:rPr>
          <w:sz w:val="22"/>
          <w:szCs w:val="22"/>
        </w:rPr>
        <w:t xml:space="preserve"> in 2018. Coupled with poor sanitation, lack of health services and exposure to disease (</w:t>
      </w:r>
      <w:r w:rsidR="002E4F25">
        <w:rPr>
          <w:sz w:val="22"/>
          <w:szCs w:val="22"/>
        </w:rPr>
        <w:t xml:space="preserve">particularly diarrheal disease – including </w:t>
      </w:r>
      <w:r w:rsidR="00DE17C0">
        <w:rPr>
          <w:sz w:val="22"/>
          <w:szCs w:val="22"/>
        </w:rPr>
        <w:t>cholera</w:t>
      </w:r>
      <w:r w:rsidR="002E4F25" w:rsidRPr="002E4F25">
        <w:rPr>
          <w:sz w:val="22"/>
          <w:szCs w:val="22"/>
        </w:rPr>
        <w:t xml:space="preserve"> </w:t>
      </w:r>
      <w:r w:rsidR="002E4F25">
        <w:rPr>
          <w:sz w:val="22"/>
          <w:szCs w:val="22"/>
        </w:rPr>
        <w:t>– and malaria</w:t>
      </w:r>
      <w:r w:rsidR="00DE17C0">
        <w:rPr>
          <w:sz w:val="22"/>
          <w:szCs w:val="22"/>
        </w:rPr>
        <w:t>), the situation is particularly dangerous for young children.</w:t>
      </w:r>
      <w:r w:rsidR="004B3166" w:rsidRPr="004B3166">
        <w:rPr>
          <w:sz w:val="22"/>
          <w:szCs w:val="22"/>
        </w:rPr>
        <w:t xml:space="preserve"> </w:t>
      </w:r>
      <w:r w:rsidR="004B3166">
        <w:rPr>
          <w:sz w:val="22"/>
          <w:szCs w:val="22"/>
        </w:rPr>
        <w:t>New threats, including the risk that the Ebola virus will spread from the neighbouring Democratic Republic of the Congo, now compound existing threats</w:t>
      </w:r>
      <w:r w:rsidR="004B3166" w:rsidRPr="006F24ED">
        <w:rPr>
          <w:sz w:val="22"/>
          <w:szCs w:val="22"/>
        </w:rPr>
        <w:t xml:space="preserve"> </w:t>
      </w:r>
      <w:r w:rsidR="004B3166">
        <w:rPr>
          <w:sz w:val="22"/>
          <w:szCs w:val="22"/>
        </w:rPr>
        <w:t xml:space="preserve">to health. </w:t>
      </w:r>
    </w:p>
    <w:p w14:paraId="0FC8932D" w14:textId="77777777" w:rsidR="003B68EF" w:rsidRDefault="003B68EF" w:rsidP="002C096C">
      <w:pPr>
        <w:jc w:val="both"/>
        <w:rPr>
          <w:sz w:val="22"/>
          <w:szCs w:val="22"/>
        </w:rPr>
      </w:pPr>
    </w:p>
    <w:p w14:paraId="2D92F4F1" w14:textId="77777777" w:rsidR="00F97C9A" w:rsidRPr="00F97C9A" w:rsidRDefault="00F97C9A" w:rsidP="00F97C9A">
      <w:pPr>
        <w:jc w:val="both"/>
        <w:rPr>
          <w:sz w:val="22"/>
          <w:szCs w:val="22"/>
          <w:lang w:val="en-US"/>
        </w:rPr>
      </w:pPr>
      <w:r w:rsidRPr="00F97C9A">
        <w:rPr>
          <w:sz w:val="22"/>
          <w:szCs w:val="22"/>
        </w:rPr>
        <w:t xml:space="preserve">Among the trends noted in the 2017 Annual Report, one of the most striking is the process of urbanisation related to forced displacement. As the report notes: </w:t>
      </w:r>
      <w:r w:rsidRPr="00F97C9A">
        <w:rPr>
          <w:i/>
          <w:sz w:val="22"/>
          <w:szCs w:val="22"/>
          <w:lang w:val="en-US"/>
        </w:rPr>
        <w:t>Although South Sudan is traditionally a rural society, it is rapidly urbanizing, even if mostly involuntarily and in an unplanned manner. Since the last quarter of 2016, a large part of the population in the Greater Equatorias have either fled to seek refuge in Uganda or moved to the relative safety of urban areas within the region. In other parts of the country, people have continued to look for safety in the protection of civilians (PoC) sites located in urban centres. Returnees have come back to towns and cities where they have better access to security, food markets and basic services.</w:t>
      </w:r>
      <w:r w:rsidRPr="00F97C9A">
        <w:rPr>
          <w:sz w:val="22"/>
          <w:szCs w:val="22"/>
          <w:lang w:val="en-US"/>
        </w:rPr>
        <w:t xml:space="preserve"> While this trend sets the context for much of the current humanitarian agenda, it also highlights the challenges faced by those who remain in the countryside where such services are much harder to access and where little if anything exists by way of protection.</w:t>
      </w:r>
    </w:p>
    <w:p w14:paraId="524F66A3" w14:textId="77777777" w:rsidR="00C3586B" w:rsidRDefault="00C3586B" w:rsidP="00C3586B">
      <w:pPr>
        <w:jc w:val="both"/>
        <w:rPr>
          <w:bCs/>
          <w:color w:val="0000FF"/>
          <w:sz w:val="22"/>
          <w:szCs w:val="22"/>
        </w:rPr>
      </w:pPr>
    </w:p>
    <w:p w14:paraId="0DED4CD6" w14:textId="7964168D" w:rsidR="00C3586B" w:rsidRPr="00C3586B" w:rsidRDefault="00C3586B" w:rsidP="00C3586B">
      <w:pPr>
        <w:jc w:val="both"/>
        <w:rPr>
          <w:bCs/>
          <w:sz w:val="22"/>
          <w:szCs w:val="22"/>
        </w:rPr>
      </w:pPr>
      <w:r w:rsidRPr="00C3586B">
        <w:rPr>
          <w:bCs/>
          <w:sz w:val="22"/>
          <w:szCs w:val="22"/>
        </w:rPr>
        <w:t xml:space="preserve">The </w:t>
      </w:r>
      <w:r w:rsidRPr="00C3586B">
        <w:rPr>
          <w:sz w:val="22"/>
          <w:szCs w:val="22"/>
        </w:rPr>
        <w:t>situation for children deteriorated over 2017, with continued incidents of recruitment (</w:t>
      </w:r>
      <w:r w:rsidRPr="00C3586B">
        <w:rPr>
          <w:bCs/>
          <w:sz w:val="22"/>
          <w:szCs w:val="22"/>
        </w:rPr>
        <w:t>despite assurances from the parties to the conflict</w:t>
      </w:r>
      <w:r w:rsidRPr="00C3586B">
        <w:rPr>
          <w:bCs/>
          <w:sz w:val="22"/>
          <w:szCs w:val="22"/>
          <w:vertAlign w:val="superscript"/>
        </w:rPr>
        <w:footnoteReference w:id="7"/>
      </w:r>
      <w:r w:rsidRPr="00C3586B">
        <w:rPr>
          <w:bCs/>
          <w:sz w:val="22"/>
          <w:szCs w:val="22"/>
        </w:rPr>
        <w:t>)</w:t>
      </w:r>
      <w:r w:rsidRPr="00C3586B">
        <w:rPr>
          <w:sz w:val="22"/>
          <w:szCs w:val="22"/>
        </w:rPr>
        <w:t>, abuse, exploitation and other grave violations, with 3,220 documented grave violations affecti</w:t>
      </w:r>
      <w:r>
        <w:rPr>
          <w:sz w:val="22"/>
          <w:szCs w:val="22"/>
        </w:rPr>
        <w:t>ng 77,000 children. This included</w:t>
      </w:r>
      <w:r w:rsidRPr="00C3586B">
        <w:rPr>
          <w:sz w:val="22"/>
          <w:szCs w:val="22"/>
        </w:rPr>
        <w:t xml:space="preserve"> more than 19,000 children recruited into armed groups (up from 17,000 in 2016) and more than 1,200 documented cases of sexual violence.</w:t>
      </w:r>
      <w:r w:rsidRPr="00C3586B">
        <w:rPr>
          <w:sz w:val="22"/>
          <w:szCs w:val="22"/>
          <w:vertAlign w:val="superscript"/>
        </w:rPr>
        <w:footnoteReference w:id="8"/>
      </w:r>
      <w:r>
        <w:rPr>
          <w:sz w:val="22"/>
          <w:szCs w:val="22"/>
        </w:rPr>
        <w:t xml:space="preserve"> Girls have been </w:t>
      </w:r>
      <w:r w:rsidRPr="00C3586B">
        <w:rPr>
          <w:sz w:val="22"/>
          <w:szCs w:val="22"/>
        </w:rPr>
        <w:t>increasingly at risk of sexual violence, child marriage and exploitation.  Although underreported due to fear of retaliation and social stigma, gender based violence — including sexual violence, abductions, child marriage and force</w:t>
      </w:r>
      <w:r>
        <w:rPr>
          <w:sz w:val="22"/>
          <w:szCs w:val="22"/>
        </w:rPr>
        <w:t>d marriage — is widespread. It ha</w:t>
      </w:r>
      <w:r w:rsidRPr="00C3586B">
        <w:rPr>
          <w:sz w:val="22"/>
          <w:szCs w:val="22"/>
        </w:rPr>
        <w:t xml:space="preserve">s </w:t>
      </w:r>
      <w:r>
        <w:rPr>
          <w:sz w:val="22"/>
          <w:szCs w:val="22"/>
        </w:rPr>
        <w:t xml:space="preserve">been </w:t>
      </w:r>
      <w:r w:rsidRPr="00C3586B">
        <w:rPr>
          <w:sz w:val="22"/>
          <w:szCs w:val="22"/>
        </w:rPr>
        <w:t>fuelled by harmful traditional practices, the conflict and lack of access to adequate support services.</w:t>
      </w:r>
    </w:p>
    <w:p w14:paraId="63A97705" w14:textId="77777777" w:rsidR="00C3586B" w:rsidRPr="00C3586B" w:rsidRDefault="00C3586B" w:rsidP="00C3586B">
      <w:pPr>
        <w:jc w:val="both"/>
        <w:rPr>
          <w:sz w:val="22"/>
          <w:szCs w:val="22"/>
        </w:rPr>
      </w:pPr>
    </w:p>
    <w:p w14:paraId="25A2D759" w14:textId="77777777" w:rsidR="00C3586B" w:rsidRDefault="00C3586B" w:rsidP="00C3586B">
      <w:pPr>
        <w:jc w:val="both"/>
        <w:rPr>
          <w:sz w:val="22"/>
          <w:szCs w:val="22"/>
        </w:rPr>
      </w:pPr>
      <w:r>
        <w:rPr>
          <w:sz w:val="22"/>
          <w:szCs w:val="22"/>
        </w:rPr>
        <w:t>T</w:t>
      </w:r>
      <w:r w:rsidRPr="00C3586B">
        <w:rPr>
          <w:sz w:val="22"/>
          <w:szCs w:val="22"/>
        </w:rPr>
        <w:t>he on</w:t>
      </w:r>
      <w:r>
        <w:rPr>
          <w:sz w:val="22"/>
          <w:szCs w:val="22"/>
        </w:rPr>
        <w:t>-</w:t>
      </w:r>
      <w:r w:rsidRPr="00C3586B">
        <w:rPr>
          <w:sz w:val="22"/>
          <w:szCs w:val="22"/>
        </w:rPr>
        <w:t xml:space="preserve">going crisis has aggravated an already-difficult education situation. </w:t>
      </w:r>
      <w:r>
        <w:rPr>
          <w:sz w:val="22"/>
          <w:szCs w:val="22"/>
        </w:rPr>
        <w:t>Some</w:t>
      </w:r>
      <w:r w:rsidRPr="00C3586B">
        <w:rPr>
          <w:sz w:val="22"/>
          <w:szCs w:val="22"/>
        </w:rPr>
        <w:t xml:space="preserve"> 1.8 million children are out of school across the country, and girls make up only 40 per cent of those accessing education.</w:t>
      </w:r>
      <w:r>
        <w:rPr>
          <w:sz w:val="22"/>
          <w:szCs w:val="22"/>
        </w:rPr>
        <w:t xml:space="preserve"> </w:t>
      </w:r>
      <w:r w:rsidRPr="00C3586B">
        <w:rPr>
          <w:sz w:val="22"/>
          <w:szCs w:val="22"/>
        </w:rPr>
        <w:t>The deterioration of systems and services – together with chronic under-investment and household economies that are under increasing pressure – has led to insufficient school infrastructure, poor educational outcomes, and high numbers of out-of-school children. Girls are more likely than boys to be excluded from education, and in some parts of the country, over 75 percent of primary-aged girls are not in school.</w:t>
      </w:r>
      <w:r w:rsidRPr="00C3586B">
        <w:rPr>
          <w:sz w:val="22"/>
          <w:szCs w:val="22"/>
          <w:vertAlign w:val="superscript"/>
        </w:rPr>
        <w:footnoteReference w:id="9"/>
      </w:r>
      <w:r w:rsidRPr="00C3586B">
        <w:rPr>
          <w:sz w:val="22"/>
          <w:szCs w:val="22"/>
        </w:rPr>
        <w:t xml:space="preserve"> Children in rural areas and those affected by conflict and other emergencies are amongst the most educationally disadvantaged in the country. By mid-2017, more than 2 million primary-school aged children were estimated to be out of school</w:t>
      </w:r>
      <w:r w:rsidRPr="00C3586B">
        <w:rPr>
          <w:sz w:val="22"/>
          <w:szCs w:val="22"/>
          <w:vertAlign w:val="superscript"/>
        </w:rPr>
        <w:footnoteReference w:id="10"/>
      </w:r>
      <w:r w:rsidRPr="00C3586B">
        <w:rPr>
          <w:sz w:val="22"/>
          <w:szCs w:val="22"/>
        </w:rPr>
        <w:t>, and close to 1.3 million were at risk of dropping out</w:t>
      </w:r>
      <w:r w:rsidRPr="00C3586B">
        <w:rPr>
          <w:sz w:val="22"/>
          <w:szCs w:val="22"/>
          <w:vertAlign w:val="superscript"/>
        </w:rPr>
        <w:footnoteReference w:id="11"/>
      </w:r>
      <w:r w:rsidRPr="00C3586B">
        <w:rPr>
          <w:sz w:val="22"/>
          <w:szCs w:val="22"/>
        </w:rPr>
        <w:t xml:space="preserve">.  </w:t>
      </w:r>
    </w:p>
    <w:p w14:paraId="05388991" w14:textId="77777777" w:rsidR="00C3586B" w:rsidRDefault="00C3586B" w:rsidP="00C3586B">
      <w:pPr>
        <w:jc w:val="both"/>
        <w:rPr>
          <w:sz w:val="22"/>
          <w:szCs w:val="22"/>
        </w:rPr>
      </w:pPr>
    </w:p>
    <w:p w14:paraId="7747ED61" w14:textId="431B2624" w:rsidR="00C3586B" w:rsidRPr="00C3586B" w:rsidRDefault="00C3586B" w:rsidP="00C3586B">
      <w:pPr>
        <w:jc w:val="both"/>
        <w:rPr>
          <w:sz w:val="22"/>
          <w:szCs w:val="22"/>
        </w:rPr>
      </w:pPr>
      <w:r>
        <w:rPr>
          <w:sz w:val="22"/>
          <w:szCs w:val="22"/>
        </w:rPr>
        <w:t>Some of the main constraints to access are on the supply side. A</w:t>
      </w:r>
      <w:r w:rsidRPr="00C3586B">
        <w:rPr>
          <w:sz w:val="22"/>
          <w:szCs w:val="22"/>
        </w:rPr>
        <w:t>pproximately one third of primary schools are damaged, occupied or closed due to the conflict and fai</w:t>
      </w:r>
      <w:r>
        <w:rPr>
          <w:sz w:val="22"/>
          <w:szCs w:val="22"/>
        </w:rPr>
        <w:t>lure to pay teacher salaries. A</w:t>
      </w:r>
      <w:r w:rsidRPr="00C3586B">
        <w:rPr>
          <w:sz w:val="22"/>
          <w:szCs w:val="22"/>
        </w:rPr>
        <w:t>ccording to the 2017 Education Cluster Assessment, 26 percent of functional schools have been affected by attacks on education with the most commonly reported incidences being theft and looting by a</w:t>
      </w:r>
      <w:r>
        <w:rPr>
          <w:sz w:val="22"/>
          <w:szCs w:val="22"/>
        </w:rPr>
        <w:t>rmed forces/groups. Q</w:t>
      </w:r>
      <w:r w:rsidRPr="00C3586B">
        <w:rPr>
          <w:sz w:val="22"/>
          <w:szCs w:val="22"/>
        </w:rPr>
        <w:t>uality</w:t>
      </w:r>
      <w:r>
        <w:rPr>
          <w:sz w:val="22"/>
          <w:szCs w:val="22"/>
        </w:rPr>
        <w:t xml:space="preserve"> of education is also a major </w:t>
      </w:r>
      <w:r w:rsidRPr="00C3586B">
        <w:rPr>
          <w:sz w:val="22"/>
          <w:szCs w:val="22"/>
        </w:rPr>
        <w:t>concern: most primary schoolchildren attending school do not achieve foundational literacy, numeracy and life skills. Two thirds of teachers are untrained and there are major shortages of teaching and learning materials.  The Annual Education Census (AEC) 2016 revealed that more than half (58 per cent) of primary level teachers are untrained, impacting negatively on the quality of learning outcomes. The findings of the 2017 Education Cluster Assessment show</w:t>
      </w:r>
      <w:r>
        <w:rPr>
          <w:sz w:val="22"/>
          <w:szCs w:val="22"/>
        </w:rPr>
        <w:t>ed that</w:t>
      </w:r>
      <w:r w:rsidRPr="00C3586B">
        <w:rPr>
          <w:sz w:val="22"/>
          <w:szCs w:val="22"/>
        </w:rPr>
        <w:t xml:space="preserve"> teachers left schools mainly due to insufficient, delayed and unpaid salaries, as well as insecurity. School closures have led to greater numbers of unsupervised children and a concomitant rise in protection concerns, including an increased risk of harmful coping mechanisms, child marriage and escalating boys’ involvement in armed groups or crime.</w:t>
      </w:r>
      <w:r w:rsidRPr="00C3586B">
        <w:rPr>
          <w:sz w:val="22"/>
          <w:szCs w:val="22"/>
          <w:vertAlign w:val="superscript"/>
        </w:rPr>
        <w:footnoteReference w:id="12"/>
      </w:r>
      <w:r>
        <w:rPr>
          <w:sz w:val="22"/>
          <w:szCs w:val="22"/>
        </w:rPr>
        <w:t xml:space="preserve"> Yet</w:t>
      </w:r>
      <w:r w:rsidRPr="00C3586B">
        <w:rPr>
          <w:sz w:val="22"/>
          <w:szCs w:val="22"/>
        </w:rPr>
        <w:t xml:space="preserve"> the capacity of the Ministry of General Education and Instruction (</w:t>
      </w:r>
      <w:proofErr w:type="spellStart"/>
      <w:r w:rsidRPr="00C3586B">
        <w:rPr>
          <w:sz w:val="22"/>
          <w:szCs w:val="22"/>
        </w:rPr>
        <w:t>MoGEI</w:t>
      </w:r>
      <w:proofErr w:type="spellEnd"/>
      <w:r w:rsidRPr="00C3586B">
        <w:rPr>
          <w:sz w:val="22"/>
          <w:szCs w:val="22"/>
        </w:rPr>
        <w:t xml:space="preserve">) to respond </w:t>
      </w:r>
      <w:r>
        <w:rPr>
          <w:sz w:val="22"/>
          <w:szCs w:val="22"/>
        </w:rPr>
        <w:t>to the needs of children remained</w:t>
      </w:r>
      <w:r w:rsidRPr="00C3586B">
        <w:rPr>
          <w:sz w:val="22"/>
          <w:szCs w:val="22"/>
        </w:rPr>
        <w:t xml:space="preserve"> </w:t>
      </w:r>
      <w:r>
        <w:rPr>
          <w:sz w:val="22"/>
          <w:szCs w:val="22"/>
        </w:rPr>
        <w:t xml:space="preserve">very limited throughout the evaluation period: during </w:t>
      </w:r>
      <w:r w:rsidRPr="00C3586B">
        <w:rPr>
          <w:sz w:val="22"/>
          <w:szCs w:val="22"/>
        </w:rPr>
        <w:t xml:space="preserve">FY 2017/18, the government allocated only 2.1 percent of the budget to education, </w:t>
      </w:r>
      <w:r w:rsidR="009D5902">
        <w:rPr>
          <w:sz w:val="22"/>
          <w:szCs w:val="22"/>
        </w:rPr>
        <w:t>far</w:t>
      </w:r>
      <w:r w:rsidRPr="00C3586B">
        <w:rPr>
          <w:sz w:val="22"/>
          <w:szCs w:val="22"/>
        </w:rPr>
        <w:t xml:space="preserve"> below the 20 percent ‘Education for All’ target.</w:t>
      </w:r>
      <w:r w:rsidRPr="00C3586B">
        <w:rPr>
          <w:sz w:val="22"/>
          <w:szCs w:val="22"/>
          <w:vertAlign w:val="superscript"/>
        </w:rPr>
        <w:footnoteReference w:id="13"/>
      </w:r>
    </w:p>
    <w:p w14:paraId="2BC449D8" w14:textId="77777777" w:rsidR="00F97C9A" w:rsidRDefault="00F97C9A" w:rsidP="00F97C9A">
      <w:pPr>
        <w:jc w:val="both"/>
        <w:rPr>
          <w:sz w:val="22"/>
          <w:szCs w:val="22"/>
        </w:rPr>
      </w:pPr>
    </w:p>
    <w:p w14:paraId="133A7B52" w14:textId="3B423C5E" w:rsidR="00F97C9A" w:rsidRPr="00C73A9D" w:rsidRDefault="0068053D" w:rsidP="00F97C9A">
      <w:pPr>
        <w:jc w:val="both"/>
        <w:rPr>
          <w:sz w:val="22"/>
          <w:szCs w:val="22"/>
        </w:rPr>
      </w:pPr>
      <w:r>
        <w:rPr>
          <w:sz w:val="22"/>
          <w:szCs w:val="22"/>
        </w:rPr>
        <w:t xml:space="preserve">By the end of 2018, </w:t>
      </w:r>
      <w:r w:rsidR="00C73A9D">
        <w:rPr>
          <w:sz w:val="22"/>
          <w:szCs w:val="22"/>
        </w:rPr>
        <w:t xml:space="preserve">although </w:t>
      </w:r>
      <w:r>
        <w:rPr>
          <w:sz w:val="22"/>
          <w:szCs w:val="22"/>
        </w:rPr>
        <w:t xml:space="preserve">the </w:t>
      </w:r>
      <w:r w:rsidR="00C73A9D">
        <w:rPr>
          <w:sz w:val="22"/>
          <w:szCs w:val="22"/>
        </w:rPr>
        <w:t xml:space="preserve">general </w:t>
      </w:r>
      <w:r w:rsidR="00574152">
        <w:rPr>
          <w:sz w:val="22"/>
          <w:szCs w:val="22"/>
        </w:rPr>
        <w:t>situation</w:t>
      </w:r>
      <w:r>
        <w:rPr>
          <w:sz w:val="22"/>
          <w:szCs w:val="22"/>
        </w:rPr>
        <w:t xml:space="preserve"> </w:t>
      </w:r>
      <w:r w:rsidR="00574152">
        <w:rPr>
          <w:sz w:val="22"/>
          <w:szCs w:val="22"/>
        </w:rPr>
        <w:t>of</w:t>
      </w:r>
      <w:r>
        <w:rPr>
          <w:sz w:val="22"/>
          <w:szCs w:val="22"/>
        </w:rPr>
        <w:t xml:space="preserve"> childre</w:t>
      </w:r>
      <w:r w:rsidR="00C73A9D">
        <w:rPr>
          <w:sz w:val="22"/>
          <w:szCs w:val="22"/>
        </w:rPr>
        <w:t>n and their families remains</w:t>
      </w:r>
      <w:r w:rsidR="00574152">
        <w:rPr>
          <w:sz w:val="22"/>
          <w:szCs w:val="22"/>
        </w:rPr>
        <w:t xml:space="preserve"> critical</w:t>
      </w:r>
      <w:r w:rsidR="00C73A9D">
        <w:rPr>
          <w:sz w:val="22"/>
          <w:szCs w:val="22"/>
        </w:rPr>
        <w:t xml:space="preserve">, some opportunities for progress present themselves. </w:t>
      </w:r>
      <w:r w:rsidR="00F97C9A">
        <w:rPr>
          <w:sz w:val="22"/>
          <w:szCs w:val="22"/>
        </w:rPr>
        <w:t>The current peace process, based on the agreement signed by the main parties to the conflict in September 2018,</w:t>
      </w:r>
      <w:r w:rsidR="00F97C9A" w:rsidRPr="008106DF">
        <w:rPr>
          <w:rStyle w:val="FootnoteReference"/>
          <w:sz w:val="22"/>
          <w:szCs w:val="22"/>
        </w:rPr>
        <w:t xml:space="preserve"> </w:t>
      </w:r>
      <w:r w:rsidR="00F97C9A">
        <w:rPr>
          <w:rStyle w:val="FootnoteReference"/>
          <w:sz w:val="22"/>
          <w:szCs w:val="22"/>
        </w:rPr>
        <w:footnoteReference w:id="14"/>
      </w:r>
      <w:r w:rsidR="00F97C9A">
        <w:rPr>
          <w:sz w:val="22"/>
          <w:szCs w:val="22"/>
        </w:rPr>
        <w:t xml:space="preserve"> </w:t>
      </w:r>
      <w:r w:rsidR="00F97C9A" w:rsidRPr="008106DF">
        <w:rPr>
          <w:sz w:val="22"/>
          <w:szCs w:val="22"/>
        </w:rPr>
        <w:t>brings some hope of sustained cessation of hostilities</w:t>
      </w:r>
      <w:r w:rsidR="00574152">
        <w:rPr>
          <w:sz w:val="22"/>
          <w:szCs w:val="22"/>
        </w:rPr>
        <w:t xml:space="preserve">, </w:t>
      </w:r>
      <w:r w:rsidR="009103EE">
        <w:rPr>
          <w:sz w:val="22"/>
          <w:szCs w:val="22"/>
        </w:rPr>
        <w:t>reduction in</w:t>
      </w:r>
      <w:r w:rsidR="00C73A9D">
        <w:rPr>
          <w:sz w:val="22"/>
          <w:szCs w:val="22"/>
        </w:rPr>
        <w:t xml:space="preserve"> conflict-related violence</w:t>
      </w:r>
      <w:r w:rsidR="00574152">
        <w:rPr>
          <w:sz w:val="22"/>
          <w:szCs w:val="22"/>
        </w:rPr>
        <w:t xml:space="preserve"> and greater access for the provision of basic services.</w:t>
      </w:r>
      <w:r w:rsidR="00F97C9A" w:rsidRPr="008106DF">
        <w:rPr>
          <w:sz w:val="22"/>
          <w:szCs w:val="22"/>
        </w:rPr>
        <w:t xml:space="preserve"> </w:t>
      </w:r>
      <w:r w:rsidR="00C73A9D">
        <w:rPr>
          <w:sz w:val="22"/>
          <w:szCs w:val="22"/>
        </w:rPr>
        <w:t>But m</w:t>
      </w:r>
      <w:r w:rsidR="00F97C9A" w:rsidRPr="008106DF">
        <w:rPr>
          <w:sz w:val="22"/>
          <w:szCs w:val="22"/>
        </w:rPr>
        <w:t xml:space="preserve">any uncertainties remain, including the question of </w:t>
      </w:r>
      <w:r w:rsidR="00F97C9A">
        <w:rPr>
          <w:sz w:val="22"/>
          <w:szCs w:val="22"/>
        </w:rPr>
        <w:t>return for</w:t>
      </w:r>
      <w:r w:rsidR="00F97C9A" w:rsidRPr="008106DF">
        <w:rPr>
          <w:sz w:val="22"/>
          <w:szCs w:val="22"/>
        </w:rPr>
        <w:t xml:space="preserve"> those displaced </w:t>
      </w:r>
      <w:r w:rsidR="00F97C9A">
        <w:rPr>
          <w:sz w:val="22"/>
          <w:szCs w:val="22"/>
        </w:rPr>
        <w:t xml:space="preserve">(internally and externally) </w:t>
      </w:r>
      <w:r w:rsidR="00F97C9A" w:rsidRPr="008106DF">
        <w:rPr>
          <w:sz w:val="22"/>
          <w:szCs w:val="22"/>
        </w:rPr>
        <w:t xml:space="preserve">by </w:t>
      </w:r>
      <w:r w:rsidR="00F97C9A">
        <w:rPr>
          <w:sz w:val="22"/>
          <w:szCs w:val="22"/>
        </w:rPr>
        <w:t xml:space="preserve">the </w:t>
      </w:r>
      <w:r w:rsidR="00F97C9A" w:rsidRPr="008106DF">
        <w:rPr>
          <w:sz w:val="22"/>
          <w:szCs w:val="22"/>
        </w:rPr>
        <w:t>conflict.</w:t>
      </w:r>
      <w:r w:rsidR="00F97C9A">
        <w:rPr>
          <w:sz w:val="22"/>
          <w:szCs w:val="22"/>
          <w:lang w:val="en-US"/>
        </w:rPr>
        <w:t xml:space="preserve"> </w:t>
      </w:r>
      <w:r w:rsidR="00F97C9A">
        <w:rPr>
          <w:sz w:val="22"/>
          <w:szCs w:val="22"/>
        </w:rPr>
        <w:t xml:space="preserve">The South Sudan Humanitarian Response Plan for </w:t>
      </w:r>
      <w:r w:rsidR="00F97C9A" w:rsidRPr="00A41B56">
        <w:rPr>
          <w:sz w:val="22"/>
          <w:szCs w:val="22"/>
        </w:rPr>
        <w:t>2019</w:t>
      </w:r>
      <w:r w:rsidR="00F97C9A" w:rsidRPr="00A41B56">
        <w:rPr>
          <w:rFonts w:eastAsia="Times New Roman" w:cs="Times New Roman"/>
          <w:sz w:val="22"/>
          <w:szCs w:val="22"/>
          <w:shd w:val="clear" w:color="auto" w:fill="FFFFFF"/>
        </w:rPr>
        <w:t xml:space="preserve"> notes that</w:t>
      </w:r>
      <w:r w:rsidR="00F97C9A">
        <w:rPr>
          <w:rFonts w:eastAsia="Times New Roman" w:cs="Times New Roman"/>
          <w:sz w:val="22"/>
          <w:szCs w:val="22"/>
          <w:shd w:val="clear" w:color="auto" w:fill="FFFFFF"/>
        </w:rPr>
        <w:t xml:space="preserve"> ‘</w:t>
      </w:r>
      <w:r w:rsidR="00F97C9A" w:rsidRPr="00105EA5">
        <w:rPr>
          <w:rFonts w:eastAsia="Times New Roman" w:cs="Times New Roman"/>
          <w:i/>
          <w:sz w:val="22"/>
          <w:szCs w:val="22"/>
          <w:shd w:val="clear" w:color="auto" w:fill="FFFFFF"/>
        </w:rPr>
        <w:t>the scale and flow of such movements remain difficult to project</w:t>
      </w:r>
      <w:r w:rsidR="00485EE5">
        <w:rPr>
          <w:rFonts w:eastAsia="Times New Roman" w:cs="Times New Roman"/>
          <w:i/>
          <w:sz w:val="22"/>
          <w:szCs w:val="22"/>
          <w:shd w:val="clear" w:color="auto" w:fill="FFFFFF"/>
        </w:rPr>
        <w:t>.</w:t>
      </w:r>
      <w:r w:rsidR="00F97C9A">
        <w:rPr>
          <w:rFonts w:eastAsia="Times New Roman" w:cs="Times New Roman"/>
          <w:i/>
          <w:sz w:val="22"/>
          <w:szCs w:val="22"/>
          <w:shd w:val="clear" w:color="auto" w:fill="FFFFFF"/>
        </w:rPr>
        <w:t>’</w:t>
      </w:r>
      <w:r w:rsidR="00485EE5">
        <w:rPr>
          <w:rFonts w:eastAsia="Times New Roman" w:cs="Times New Roman"/>
          <w:i/>
          <w:sz w:val="22"/>
          <w:szCs w:val="22"/>
          <w:shd w:val="clear" w:color="auto" w:fill="FFFFFF"/>
        </w:rPr>
        <w:t xml:space="preserve"> </w:t>
      </w:r>
      <w:r w:rsidR="00C73A9D">
        <w:rPr>
          <w:rFonts w:eastAsia="Times New Roman" w:cs="Times New Roman"/>
          <w:sz w:val="22"/>
          <w:szCs w:val="22"/>
          <w:shd w:val="clear" w:color="auto" w:fill="FFFFFF"/>
        </w:rPr>
        <w:t>M</w:t>
      </w:r>
      <w:r w:rsidR="00F97C9A">
        <w:rPr>
          <w:rFonts w:eastAsia="Times New Roman" w:cs="Times New Roman"/>
          <w:sz w:val="22"/>
          <w:szCs w:val="22"/>
          <w:shd w:val="clear" w:color="auto" w:fill="FFFFFF"/>
        </w:rPr>
        <w:t xml:space="preserve">ore generally </w:t>
      </w:r>
      <w:r w:rsidR="00C73A9D">
        <w:rPr>
          <w:rFonts w:eastAsia="Times New Roman" w:cs="Times New Roman"/>
          <w:sz w:val="22"/>
          <w:szCs w:val="22"/>
          <w:shd w:val="clear" w:color="auto" w:fill="FFFFFF"/>
        </w:rPr>
        <w:t xml:space="preserve">with regard to the humanitarian situation, it concludes </w:t>
      </w:r>
      <w:r w:rsidR="00F97C9A">
        <w:rPr>
          <w:rFonts w:eastAsia="Times New Roman" w:cs="Times New Roman"/>
          <w:sz w:val="22"/>
          <w:szCs w:val="22"/>
          <w:shd w:val="clear" w:color="auto" w:fill="FFFFFF"/>
        </w:rPr>
        <w:t xml:space="preserve">that </w:t>
      </w:r>
      <w:r w:rsidR="00F97C9A">
        <w:rPr>
          <w:rFonts w:ascii="Georgia" w:eastAsia="Times New Roman" w:hAnsi="Georgia" w:cs="Times New Roman"/>
          <w:color w:val="0000FF"/>
          <w:sz w:val="20"/>
          <w:szCs w:val="20"/>
          <w:shd w:val="clear" w:color="auto" w:fill="FFFFFF"/>
        </w:rPr>
        <w:t>‘</w:t>
      </w:r>
      <w:r w:rsidR="00F97C9A" w:rsidRPr="00A41B56">
        <w:rPr>
          <w:i/>
          <w:sz w:val="22"/>
          <w:szCs w:val="22"/>
        </w:rPr>
        <w:t>the</w:t>
      </w:r>
      <w:r w:rsidR="00F97C9A" w:rsidRPr="00A41B56">
        <w:rPr>
          <w:sz w:val="22"/>
          <w:szCs w:val="22"/>
        </w:rPr>
        <w:t xml:space="preserve"> </w:t>
      </w:r>
      <w:r w:rsidR="00F97C9A" w:rsidRPr="00A41B56">
        <w:rPr>
          <w:i/>
          <w:sz w:val="22"/>
          <w:szCs w:val="22"/>
        </w:rPr>
        <w:t>cumulative effects of years of conflict, violence and destroyed livelihoods have left more than 7 million people or about two thirds of the population in dire need of some form of humanitarian assistance and protection in 2019 – the same proportion as in 2018</w:t>
      </w:r>
      <w:r w:rsidR="00F97C9A" w:rsidRPr="00A41B56">
        <w:rPr>
          <w:sz w:val="22"/>
          <w:szCs w:val="22"/>
        </w:rPr>
        <w:t>.</w:t>
      </w:r>
      <w:r w:rsidR="00F97C9A">
        <w:rPr>
          <w:sz w:val="22"/>
          <w:szCs w:val="22"/>
        </w:rPr>
        <w:t>’</w:t>
      </w:r>
      <w:r w:rsidR="00F97C9A" w:rsidRPr="00A41B56">
        <w:rPr>
          <w:sz w:val="22"/>
          <w:szCs w:val="22"/>
          <w:lang w:val="en-US"/>
        </w:rPr>
        <w:t xml:space="preserve"> </w:t>
      </w:r>
    </w:p>
    <w:p w14:paraId="005398F4" w14:textId="77777777" w:rsidR="00F97C9A" w:rsidRDefault="00F97C9A" w:rsidP="002C096C">
      <w:pPr>
        <w:jc w:val="both"/>
        <w:rPr>
          <w:sz w:val="22"/>
          <w:szCs w:val="22"/>
        </w:rPr>
      </w:pPr>
    </w:p>
    <w:p w14:paraId="0EADA1DE" w14:textId="77777777" w:rsidR="009C2CEC" w:rsidRDefault="009C2CEC" w:rsidP="002C096C">
      <w:pPr>
        <w:jc w:val="both"/>
        <w:rPr>
          <w:sz w:val="22"/>
          <w:szCs w:val="22"/>
        </w:rPr>
      </w:pPr>
    </w:p>
    <w:p w14:paraId="3627822A" w14:textId="77777777" w:rsidR="009C2CEC" w:rsidRDefault="009C2CEC" w:rsidP="002C096C">
      <w:pPr>
        <w:jc w:val="both"/>
        <w:rPr>
          <w:sz w:val="22"/>
          <w:szCs w:val="22"/>
        </w:rPr>
      </w:pPr>
    </w:p>
    <w:p w14:paraId="24B947CC" w14:textId="77777777" w:rsidR="009C2CEC" w:rsidRDefault="009C2CEC" w:rsidP="002C096C">
      <w:pPr>
        <w:jc w:val="both"/>
        <w:rPr>
          <w:sz w:val="22"/>
          <w:szCs w:val="22"/>
        </w:rPr>
      </w:pPr>
    </w:p>
    <w:p w14:paraId="72F37F63" w14:textId="246312DD" w:rsidR="00B20E70" w:rsidRPr="004178C3" w:rsidRDefault="0068053D" w:rsidP="004178C3">
      <w:pPr>
        <w:pStyle w:val="Heading2"/>
      </w:pPr>
      <w:bookmarkStart w:id="3" w:name="_Toc417728421"/>
      <w:r>
        <w:t>2.2</w:t>
      </w:r>
      <w:r>
        <w:tab/>
      </w:r>
      <w:r w:rsidR="00F97C9A">
        <w:t xml:space="preserve">UNICEF </w:t>
      </w:r>
      <w:r w:rsidR="00484C89">
        <w:t xml:space="preserve">and the wider </w:t>
      </w:r>
      <w:r w:rsidR="00F97C9A">
        <w:t>response</w:t>
      </w:r>
      <w:r w:rsidR="00484C89">
        <w:t xml:space="preserve"> to the crisis</w:t>
      </w:r>
      <w:bookmarkEnd w:id="3"/>
    </w:p>
    <w:p w14:paraId="1CC2D11C" w14:textId="55372892" w:rsidR="003B68EF" w:rsidRDefault="00C61490" w:rsidP="002C096C">
      <w:pPr>
        <w:spacing w:after="120"/>
        <w:jc w:val="both"/>
        <w:rPr>
          <w:sz w:val="22"/>
          <w:szCs w:val="22"/>
        </w:rPr>
      </w:pPr>
      <w:r>
        <w:rPr>
          <w:sz w:val="22"/>
          <w:szCs w:val="22"/>
        </w:rPr>
        <w:t>2.2.1</w:t>
      </w:r>
      <w:r>
        <w:rPr>
          <w:sz w:val="22"/>
          <w:szCs w:val="22"/>
        </w:rPr>
        <w:tab/>
      </w:r>
      <w:r w:rsidR="00D34FB0">
        <w:rPr>
          <w:sz w:val="22"/>
          <w:szCs w:val="22"/>
        </w:rPr>
        <w:t>The lack of public services coupled with the facto</w:t>
      </w:r>
      <w:r w:rsidR="005E1F22">
        <w:rPr>
          <w:sz w:val="22"/>
          <w:szCs w:val="22"/>
        </w:rPr>
        <w:t>rs described above have led to ever higher</w:t>
      </w:r>
      <w:r w:rsidR="00D34FB0">
        <w:rPr>
          <w:sz w:val="22"/>
          <w:szCs w:val="22"/>
        </w:rPr>
        <w:t xml:space="preserve"> level</w:t>
      </w:r>
      <w:r w:rsidR="005E1F22">
        <w:rPr>
          <w:sz w:val="22"/>
          <w:szCs w:val="22"/>
        </w:rPr>
        <w:t>s</w:t>
      </w:r>
      <w:r w:rsidR="00D34FB0">
        <w:rPr>
          <w:sz w:val="22"/>
          <w:szCs w:val="22"/>
        </w:rPr>
        <w:t xml:space="preserve"> of dependence on international humanitarian assistance. </w:t>
      </w:r>
      <w:r w:rsidR="005E1F22">
        <w:rPr>
          <w:sz w:val="22"/>
          <w:szCs w:val="22"/>
        </w:rPr>
        <w:t>Yet</w:t>
      </w:r>
      <w:r w:rsidR="00D34FB0">
        <w:rPr>
          <w:sz w:val="22"/>
          <w:szCs w:val="22"/>
        </w:rPr>
        <w:t xml:space="preserve"> people’s access to humanitarian ass</w:t>
      </w:r>
      <w:r w:rsidR="00E439C3">
        <w:rPr>
          <w:sz w:val="22"/>
          <w:szCs w:val="22"/>
        </w:rPr>
        <w:t>istance has</w:t>
      </w:r>
      <w:r w:rsidR="005E1F22">
        <w:rPr>
          <w:sz w:val="22"/>
          <w:szCs w:val="22"/>
        </w:rPr>
        <w:t xml:space="preserve"> also </w:t>
      </w:r>
      <w:r w:rsidR="00E439C3">
        <w:rPr>
          <w:sz w:val="22"/>
          <w:szCs w:val="22"/>
        </w:rPr>
        <w:t xml:space="preserve">been </w:t>
      </w:r>
      <w:r w:rsidR="005E1F22">
        <w:rPr>
          <w:sz w:val="22"/>
          <w:szCs w:val="22"/>
        </w:rPr>
        <w:t xml:space="preserve">constrained, </w:t>
      </w:r>
      <w:r w:rsidR="00D34FB0">
        <w:rPr>
          <w:sz w:val="22"/>
          <w:szCs w:val="22"/>
        </w:rPr>
        <w:t>part</w:t>
      </w:r>
      <w:r w:rsidR="005E1F22">
        <w:rPr>
          <w:sz w:val="22"/>
          <w:szCs w:val="22"/>
        </w:rPr>
        <w:t>ly</w:t>
      </w:r>
      <w:r w:rsidR="00D34FB0">
        <w:rPr>
          <w:sz w:val="22"/>
          <w:szCs w:val="22"/>
        </w:rPr>
        <w:t xml:space="preserve"> it seems as a matter of deliberate strategy</w:t>
      </w:r>
      <w:r w:rsidR="005C6223">
        <w:rPr>
          <w:sz w:val="22"/>
          <w:szCs w:val="22"/>
        </w:rPr>
        <w:t xml:space="preserve"> – </w:t>
      </w:r>
      <w:r w:rsidR="00DC5602">
        <w:rPr>
          <w:sz w:val="22"/>
          <w:szCs w:val="22"/>
        </w:rPr>
        <w:t xml:space="preserve">itself </w:t>
      </w:r>
      <w:r w:rsidR="005E1F22">
        <w:rPr>
          <w:sz w:val="22"/>
          <w:szCs w:val="22"/>
        </w:rPr>
        <w:t xml:space="preserve">an issue of </w:t>
      </w:r>
      <w:r w:rsidR="00DC5C7C">
        <w:rPr>
          <w:sz w:val="22"/>
          <w:szCs w:val="22"/>
        </w:rPr>
        <w:t xml:space="preserve">major </w:t>
      </w:r>
      <w:r w:rsidR="005C6223">
        <w:rPr>
          <w:sz w:val="22"/>
          <w:szCs w:val="22"/>
        </w:rPr>
        <w:t>protection concern</w:t>
      </w:r>
      <w:r w:rsidR="00D34FB0">
        <w:rPr>
          <w:sz w:val="22"/>
          <w:szCs w:val="22"/>
        </w:rPr>
        <w:t xml:space="preserve">: </w:t>
      </w:r>
    </w:p>
    <w:p w14:paraId="4754A441" w14:textId="12B5F6A8" w:rsidR="008E39C5" w:rsidRPr="008E39C5" w:rsidRDefault="008E39C5" w:rsidP="002C096C">
      <w:pPr>
        <w:ind w:left="284"/>
        <w:jc w:val="both"/>
        <w:rPr>
          <w:i/>
          <w:sz w:val="22"/>
          <w:szCs w:val="22"/>
        </w:rPr>
      </w:pPr>
      <w:r w:rsidRPr="008E39C5">
        <w:rPr>
          <w:bCs/>
          <w:i/>
          <w:sz w:val="22"/>
          <w:szCs w:val="22"/>
        </w:rPr>
        <w:t>Humanitarian aid has been deliberately blocked from reaching civilians perceived to be from the “other side” or on the basis of ethnicit</w:t>
      </w:r>
      <w:r>
        <w:rPr>
          <w:bCs/>
          <w:i/>
          <w:sz w:val="22"/>
          <w:szCs w:val="22"/>
        </w:rPr>
        <w:t>y...</w:t>
      </w:r>
      <w:r w:rsidRPr="008E39C5">
        <w:rPr>
          <w:bCs/>
          <w:i/>
          <w:sz w:val="22"/>
          <w:szCs w:val="22"/>
        </w:rPr>
        <w:t xml:space="preserve"> People are fleeing as a result, leaving behind ghost towns and unattended crops, further exacerbating the food crisis. Hunger, lack of access to health care and schools are used to break down the other side in this conflict. The rights to life, physical integrity, to adequate food, water, healthcare, adequate accommodation and education are constantly violated.</w:t>
      </w:r>
      <w:r w:rsidR="00D34FB0">
        <w:rPr>
          <w:rStyle w:val="FootnoteReference"/>
          <w:bCs/>
          <w:i/>
          <w:sz w:val="22"/>
          <w:szCs w:val="22"/>
        </w:rPr>
        <w:footnoteReference w:id="15"/>
      </w:r>
      <w:r w:rsidRPr="008E39C5">
        <w:rPr>
          <w:bCs/>
          <w:i/>
          <w:sz w:val="22"/>
          <w:szCs w:val="22"/>
        </w:rPr>
        <w:t xml:space="preserve"> </w:t>
      </w:r>
    </w:p>
    <w:p w14:paraId="1449CF70" w14:textId="77777777" w:rsidR="0071443B" w:rsidRDefault="0071443B" w:rsidP="002C096C">
      <w:pPr>
        <w:jc w:val="both"/>
        <w:rPr>
          <w:i/>
          <w:sz w:val="22"/>
          <w:szCs w:val="22"/>
        </w:rPr>
      </w:pPr>
    </w:p>
    <w:p w14:paraId="251FBB41" w14:textId="2FE413E3" w:rsidR="00292E1E" w:rsidRPr="00F97C9A" w:rsidRDefault="005C6223" w:rsidP="002C096C">
      <w:pPr>
        <w:jc w:val="both"/>
        <w:rPr>
          <w:sz w:val="22"/>
          <w:szCs w:val="22"/>
          <w:lang w:val="en-US"/>
        </w:rPr>
      </w:pPr>
      <w:r w:rsidRPr="00F97C9A">
        <w:rPr>
          <w:sz w:val="22"/>
          <w:szCs w:val="22"/>
        </w:rPr>
        <w:t>In</w:t>
      </w:r>
      <w:r w:rsidR="000A5460" w:rsidRPr="00F97C9A">
        <w:rPr>
          <w:sz w:val="22"/>
          <w:szCs w:val="22"/>
        </w:rPr>
        <w:t xml:space="preserve"> many</w:t>
      </w:r>
      <w:r w:rsidRPr="00F97C9A">
        <w:rPr>
          <w:sz w:val="22"/>
          <w:szCs w:val="22"/>
        </w:rPr>
        <w:t xml:space="preserve"> other cases, acce</w:t>
      </w:r>
      <w:r w:rsidR="009B6DA7" w:rsidRPr="00F97C9A">
        <w:rPr>
          <w:sz w:val="22"/>
          <w:szCs w:val="22"/>
        </w:rPr>
        <w:t>ss to humanitarian assistance has been</w:t>
      </w:r>
      <w:r w:rsidRPr="00F97C9A">
        <w:rPr>
          <w:sz w:val="22"/>
          <w:szCs w:val="22"/>
        </w:rPr>
        <w:t xml:space="preserve"> </w:t>
      </w:r>
      <w:r w:rsidR="00F06D4C" w:rsidRPr="00F97C9A">
        <w:rPr>
          <w:sz w:val="22"/>
          <w:szCs w:val="22"/>
        </w:rPr>
        <w:t>limited</w:t>
      </w:r>
      <w:r w:rsidRPr="00F97C9A">
        <w:rPr>
          <w:sz w:val="22"/>
          <w:szCs w:val="22"/>
        </w:rPr>
        <w:t xml:space="preserve"> </w:t>
      </w:r>
      <w:r w:rsidR="009B6DA7" w:rsidRPr="00F97C9A">
        <w:rPr>
          <w:sz w:val="22"/>
          <w:szCs w:val="22"/>
        </w:rPr>
        <w:t>less directly, either by organisational security constraints in the fa</w:t>
      </w:r>
      <w:r w:rsidR="00F06D4C" w:rsidRPr="00F97C9A">
        <w:rPr>
          <w:sz w:val="22"/>
          <w:szCs w:val="22"/>
        </w:rPr>
        <w:t xml:space="preserve">ce of conflict or criminality; </w:t>
      </w:r>
      <w:r w:rsidR="009B6DA7" w:rsidRPr="00F97C9A">
        <w:rPr>
          <w:sz w:val="22"/>
          <w:szCs w:val="22"/>
        </w:rPr>
        <w:t xml:space="preserve">or </w:t>
      </w:r>
      <w:r w:rsidR="000A5460" w:rsidRPr="00F97C9A">
        <w:rPr>
          <w:sz w:val="22"/>
          <w:szCs w:val="22"/>
        </w:rPr>
        <w:t>by</w:t>
      </w:r>
      <w:r w:rsidR="009B6DA7" w:rsidRPr="00F97C9A">
        <w:rPr>
          <w:sz w:val="22"/>
          <w:szCs w:val="22"/>
        </w:rPr>
        <w:t xml:space="preserve"> logistical co</w:t>
      </w:r>
      <w:r w:rsidR="00F06D4C" w:rsidRPr="00F97C9A">
        <w:rPr>
          <w:sz w:val="22"/>
          <w:szCs w:val="22"/>
        </w:rPr>
        <w:t xml:space="preserve">nstraints, </w:t>
      </w:r>
      <w:r w:rsidR="000A5460" w:rsidRPr="00F97C9A">
        <w:rPr>
          <w:sz w:val="22"/>
          <w:szCs w:val="22"/>
        </w:rPr>
        <w:t>particularly</w:t>
      </w:r>
      <w:r w:rsidR="00F06D4C" w:rsidRPr="00F97C9A">
        <w:rPr>
          <w:sz w:val="22"/>
          <w:szCs w:val="22"/>
        </w:rPr>
        <w:t xml:space="preserve"> during the rainy season</w:t>
      </w:r>
      <w:r w:rsidR="00C90E48" w:rsidRPr="00F97C9A">
        <w:rPr>
          <w:sz w:val="22"/>
          <w:szCs w:val="22"/>
        </w:rPr>
        <w:t xml:space="preserve"> when the challenges are </w:t>
      </w:r>
      <w:r w:rsidR="000A5460" w:rsidRPr="00F97C9A">
        <w:rPr>
          <w:sz w:val="22"/>
          <w:szCs w:val="22"/>
        </w:rPr>
        <w:t xml:space="preserve">compounded by lack of the </w:t>
      </w:r>
      <w:r w:rsidR="009B6DA7" w:rsidRPr="00F97C9A">
        <w:rPr>
          <w:sz w:val="22"/>
          <w:szCs w:val="22"/>
        </w:rPr>
        <w:t>infrastructure</w:t>
      </w:r>
      <w:r w:rsidR="000A5460" w:rsidRPr="00F97C9A">
        <w:rPr>
          <w:sz w:val="22"/>
          <w:szCs w:val="22"/>
        </w:rPr>
        <w:t xml:space="preserve"> </w:t>
      </w:r>
      <w:r w:rsidR="00C90E48" w:rsidRPr="00F97C9A">
        <w:rPr>
          <w:sz w:val="22"/>
          <w:szCs w:val="22"/>
        </w:rPr>
        <w:t xml:space="preserve">necessary </w:t>
      </w:r>
      <w:r w:rsidR="000A5460" w:rsidRPr="00F97C9A">
        <w:rPr>
          <w:sz w:val="22"/>
          <w:szCs w:val="22"/>
        </w:rPr>
        <w:t>to allow</w:t>
      </w:r>
      <w:r w:rsidR="00007B87" w:rsidRPr="00F97C9A">
        <w:rPr>
          <w:sz w:val="22"/>
          <w:szCs w:val="22"/>
        </w:rPr>
        <w:t xml:space="preserve"> long-distance</w:t>
      </w:r>
      <w:r w:rsidR="000A5460" w:rsidRPr="00F97C9A">
        <w:rPr>
          <w:sz w:val="22"/>
          <w:szCs w:val="22"/>
        </w:rPr>
        <w:t xml:space="preserve"> transport of goods by road.</w:t>
      </w:r>
      <w:r w:rsidR="00292E1E" w:rsidRPr="00F97C9A">
        <w:rPr>
          <w:sz w:val="22"/>
          <w:szCs w:val="22"/>
        </w:rPr>
        <w:t xml:space="preserve"> The 2017 UNICEF country office annual report notes that: </w:t>
      </w:r>
      <w:r w:rsidR="002F76A5" w:rsidRPr="00F97C9A">
        <w:rPr>
          <w:sz w:val="22"/>
          <w:szCs w:val="22"/>
        </w:rPr>
        <w:t>‘</w:t>
      </w:r>
      <w:r w:rsidR="00292E1E" w:rsidRPr="00F97C9A">
        <w:rPr>
          <w:i/>
          <w:sz w:val="22"/>
          <w:szCs w:val="22"/>
          <w:lang w:val="en-US"/>
        </w:rPr>
        <w:t>Lack of sustained access in 2016 hampered regular access to those most in need by restricting movement of UNICEF staff and impeding supplies delivery. 2017 was evidenced by a 25 per cent increase (1,140 humanitarian access incidents) from incidents reported in 2016. Attacks on humanitarian workers in 2017 resulted in the death of 25 aid workers</w:t>
      </w:r>
      <w:r w:rsidR="00292E1E" w:rsidRPr="00F97C9A">
        <w:rPr>
          <w:sz w:val="22"/>
          <w:szCs w:val="22"/>
          <w:lang w:val="en-US"/>
        </w:rPr>
        <w:t xml:space="preserve">. </w:t>
      </w:r>
      <w:r w:rsidR="00292E1E" w:rsidRPr="00F97C9A">
        <w:rPr>
          <w:i/>
          <w:sz w:val="22"/>
          <w:szCs w:val="22"/>
          <w:lang w:val="en-US"/>
        </w:rPr>
        <w:t>In 2017, OCHA recorded a total of 612 relocations of humanitarians in 54 incidents, over 100 bureaucratic access impediments and 451 violent attacks against humanitarian personnel and assets. All of which hampered timely humanitarian response.</w:t>
      </w:r>
      <w:r w:rsidR="002F76A5" w:rsidRPr="00F97C9A">
        <w:rPr>
          <w:i/>
          <w:sz w:val="22"/>
          <w:szCs w:val="22"/>
          <w:lang w:val="en-US"/>
        </w:rPr>
        <w:t>’</w:t>
      </w:r>
      <w:r w:rsidR="0035567D" w:rsidRPr="00F97C9A">
        <w:rPr>
          <w:sz w:val="22"/>
          <w:szCs w:val="22"/>
          <w:lang w:val="en-US"/>
        </w:rPr>
        <w:t xml:space="preserve"> More</w:t>
      </w:r>
      <w:r w:rsidR="00451C39" w:rsidRPr="00F97C9A">
        <w:rPr>
          <w:sz w:val="22"/>
          <w:szCs w:val="22"/>
          <w:lang w:val="en-US"/>
        </w:rPr>
        <w:t xml:space="preserve"> recently, there has been a worrying rise in abductions of humanitarian </w:t>
      </w:r>
      <w:r w:rsidR="0036787A" w:rsidRPr="00F97C9A">
        <w:rPr>
          <w:sz w:val="22"/>
          <w:szCs w:val="22"/>
          <w:lang w:val="en-US"/>
        </w:rPr>
        <w:t>staff.</w:t>
      </w:r>
    </w:p>
    <w:p w14:paraId="2A53353E" w14:textId="77777777" w:rsidR="00F97C9A" w:rsidRDefault="00F97C9A" w:rsidP="002C096C">
      <w:pPr>
        <w:jc w:val="both"/>
        <w:rPr>
          <w:sz w:val="22"/>
          <w:szCs w:val="22"/>
          <w:lang w:val="en-US"/>
        </w:rPr>
      </w:pPr>
    </w:p>
    <w:p w14:paraId="25E7D5FC" w14:textId="401C5C6E" w:rsidR="005D6C4F" w:rsidRDefault="00C61490" w:rsidP="002C096C">
      <w:pPr>
        <w:jc w:val="both"/>
        <w:rPr>
          <w:sz w:val="22"/>
          <w:szCs w:val="22"/>
        </w:rPr>
      </w:pPr>
      <w:r>
        <w:rPr>
          <w:sz w:val="22"/>
          <w:szCs w:val="22"/>
          <w:lang w:val="en-US"/>
        </w:rPr>
        <w:t>2.2.2</w:t>
      </w:r>
      <w:r>
        <w:rPr>
          <w:sz w:val="22"/>
          <w:szCs w:val="22"/>
          <w:lang w:val="en-US"/>
        </w:rPr>
        <w:tab/>
      </w:r>
      <w:r w:rsidR="00411D0F">
        <w:rPr>
          <w:sz w:val="22"/>
          <w:szCs w:val="22"/>
          <w:lang w:val="en-US"/>
        </w:rPr>
        <w:t xml:space="preserve">While the humanitarian situation therefore remains critical, funding </w:t>
      </w:r>
      <w:r w:rsidR="004D43ED">
        <w:rPr>
          <w:sz w:val="22"/>
          <w:szCs w:val="22"/>
          <w:lang w:val="en-US"/>
        </w:rPr>
        <w:t xml:space="preserve">for the overall humanitarian response </w:t>
      </w:r>
      <w:r w:rsidR="00411D0F">
        <w:rPr>
          <w:sz w:val="22"/>
          <w:szCs w:val="22"/>
          <w:lang w:val="en-US"/>
        </w:rPr>
        <w:t xml:space="preserve">remains tight. The response of the HCT has been to refine its targeting, looking for cross-sector synergies and opportunities for greater </w:t>
      </w:r>
      <w:r w:rsidR="00411D0F">
        <w:rPr>
          <w:sz w:val="22"/>
          <w:szCs w:val="22"/>
        </w:rPr>
        <w:t>efficiency ‘</w:t>
      </w:r>
      <w:r w:rsidR="00411D0F" w:rsidRPr="00411D0F">
        <w:rPr>
          <w:sz w:val="22"/>
          <w:szCs w:val="22"/>
        </w:rPr>
        <w:t>wherever possible</w:t>
      </w:r>
      <w:r w:rsidR="00411D0F">
        <w:rPr>
          <w:sz w:val="22"/>
          <w:szCs w:val="22"/>
        </w:rPr>
        <w:t>’</w:t>
      </w:r>
      <w:r w:rsidR="00411D0F" w:rsidRPr="00411D0F">
        <w:rPr>
          <w:sz w:val="22"/>
          <w:szCs w:val="22"/>
        </w:rPr>
        <w:t xml:space="preserve">. </w:t>
      </w:r>
      <w:r w:rsidR="00411D0F" w:rsidRPr="00411D0F">
        <w:rPr>
          <w:i/>
          <w:sz w:val="22"/>
          <w:szCs w:val="22"/>
        </w:rPr>
        <w:t>‘The Humanitarian Country Team will prioritize integrated response efforts that tackle people’s needs in priority areas holistically. This aims to keep affected communities at the centre of the response while maximizing synergies among humanitarian clusters for a more effective response.</w:t>
      </w:r>
      <w:r w:rsidR="00411D0F">
        <w:rPr>
          <w:i/>
          <w:sz w:val="22"/>
          <w:szCs w:val="22"/>
        </w:rPr>
        <w:t xml:space="preserve"> </w:t>
      </w:r>
      <w:r w:rsidR="00411D0F" w:rsidRPr="00411D0F">
        <w:rPr>
          <w:i/>
          <w:sz w:val="22"/>
          <w:szCs w:val="22"/>
        </w:rPr>
        <w:t>We plan to reduce reliance on air operations and increase the use of new tools like biometric registrations to carefully target assistance</w:t>
      </w:r>
      <w:r w:rsidR="00411D0F">
        <w:rPr>
          <w:i/>
          <w:sz w:val="22"/>
          <w:szCs w:val="22"/>
        </w:rPr>
        <w:t>’</w:t>
      </w:r>
      <w:r w:rsidR="00411D0F" w:rsidRPr="00411D0F">
        <w:rPr>
          <w:i/>
          <w:sz w:val="22"/>
          <w:szCs w:val="22"/>
        </w:rPr>
        <w:t xml:space="preserve">. </w:t>
      </w:r>
      <w:r w:rsidR="00411D0F" w:rsidRPr="00411D0F">
        <w:rPr>
          <w:sz w:val="22"/>
          <w:szCs w:val="22"/>
        </w:rPr>
        <w:t>The 2019 HRP is reduced in scope compared to 2018, targeting 5.7 million people with an overall appeal of US$1.5 billion.</w:t>
      </w:r>
      <w:r w:rsidR="00411D0F">
        <w:rPr>
          <w:rStyle w:val="FootnoteReference"/>
          <w:sz w:val="22"/>
          <w:szCs w:val="22"/>
        </w:rPr>
        <w:footnoteReference w:id="16"/>
      </w:r>
      <w:r w:rsidR="00411D0F" w:rsidRPr="00411D0F">
        <w:rPr>
          <w:sz w:val="22"/>
          <w:szCs w:val="22"/>
        </w:rPr>
        <w:t xml:space="preserve"> </w:t>
      </w:r>
    </w:p>
    <w:p w14:paraId="64B42165" w14:textId="77777777" w:rsidR="004D43ED" w:rsidRDefault="004D43ED" w:rsidP="002C096C">
      <w:pPr>
        <w:jc w:val="both"/>
        <w:rPr>
          <w:sz w:val="22"/>
          <w:szCs w:val="22"/>
        </w:rPr>
      </w:pPr>
    </w:p>
    <w:p w14:paraId="0291FA66" w14:textId="47018FD4" w:rsidR="007D3A00" w:rsidRPr="007D3A00" w:rsidRDefault="004D43ED" w:rsidP="007D3A00">
      <w:pPr>
        <w:jc w:val="both"/>
        <w:rPr>
          <w:sz w:val="22"/>
          <w:szCs w:val="22"/>
        </w:rPr>
      </w:pPr>
      <w:r>
        <w:rPr>
          <w:sz w:val="22"/>
          <w:szCs w:val="22"/>
        </w:rPr>
        <w:t xml:space="preserve">UNICEF’s own </w:t>
      </w:r>
      <w:r w:rsidR="006661F3">
        <w:rPr>
          <w:sz w:val="22"/>
          <w:szCs w:val="22"/>
        </w:rPr>
        <w:t>targets within these wider totals are to reach 1.8 million people with assistance</w:t>
      </w:r>
      <w:r w:rsidR="006D45EA">
        <w:rPr>
          <w:sz w:val="22"/>
          <w:szCs w:val="22"/>
        </w:rPr>
        <w:t xml:space="preserve"> in 2019</w:t>
      </w:r>
      <w:r w:rsidR="006661F3">
        <w:rPr>
          <w:sz w:val="22"/>
          <w:szCs w:val="22"/>
        </w:rPr>
        <w:t>, including 800,000 children.</w:t>
      </w:r>
      <w:r w:rsidR="006661F3" w:rsidRPr="006661F3">
        <w:rPr>
          <w:rStyle w:val="FootnoteReference"/>
          <w:sz w:val="22"/>
          <w:szCs w:val="22"/>
        </w:rPr>
        <w:t xml:space="preserve"> </w:t>
      </w:r>
      <w:r w:rsidR="007D3A00">
        <w:rPr>
          <w:rStyle w:val="FootnoteReference"/>
          <w:sz w:val="22"/>
          <w:szCs w:val="22"/>
        </w:rPr>
        <w:footnoteReference w:id="17"/>
      </w:r>
      <w:r w:rsidR="007D3A00">
        <w:rPr>
          <w:sz w:val="22"/>
          <w:szCs w:val="22"/>
        </w:rPr>
        <w:t xml:space="preserve"> </w:t>
      </w:r>
      <w:r w:rsidR="007D3A00" w:rsidRPr="007D3A00">
        <w:rPr>
          <w:sz w:val="22"/>
          <w:szCs w:val="22"/>
          <w:lang w:val="en-US"/>
        </w:rPr>
        <w:t xml:space="preserve">The comparable figures for 2018 were much higher: the overall number of people targeted was 4.2 million, of which 2.4 million were children. Given that the funding requested was almost the same as for 2019, this points to a very different way of calculating of targets and </w:t>
      </w:r>
      <w:r w:rsidR="00402CAF">
        <w:rPr>
          <w:sz w:val="22"/>
          <w:szCs w:val="22"/>
          <w:lang w:val="en-US"/>
        </w:rPr>
        <w:t>programme coverage</w:t>
      </w:r>
      <w:r w:rsidR="00484C89">
        <w:rPr>
          <w:sz w:val="22"/>
          <w:szCs w:val="22"/>
          <w:lang w:val="en-US"/>
        </w:rPr>
        <w:t xml:space="preserve"> for 2019, and this difference </w:t>
      </w:r>
      <w:r w:rsidR="007D3A00" w:rsidRPr="007D3A00">
        <w:rPr>
          <w:sz w:val="22"/>
          <w:szCs w:val="22"/>
          <w:lang w:val="en-US"/>
        </w:rPr>
        <w:t>requires explanation.</w:t>
      </w:r>
    </w:p>
    <w:p w14:paraId="35DE8B61" w14:textId="77777777" w:rsidR="0007079E" w:rsidRDefault="0007079E" w:rsidP="002C096C">
      <w:pPr>
        <w:jc w:val="both"/>
        <w:rPr>
          <w:b/>
          <w:bCs/>
          <w:iCs/>
          <w:sz w:val="22"/>
          <w:szCs w:val="22"/>
        </w:rPr>
      </w:pPr>
    </w:p>
    <w:p w14:paraId="73041BF9" w14:textId="77777777" w:rsidR="009C2CEC" w:rsidRDefault="009C2CEC" w:rsidP="002C096C">
      <w:pPr>
        <w:jc w:val="both"/>
        <w:rPr>
          <w:b/>
          <w:bCs/>
          <w:iCs/>
          <w:sz w:val="22"/>
          <w:szCs w:val="22"/>
        </w:rPr>
      </w:pPr>
    </w:p>
    <w:p w14:paraId="7FB20881" w14:textId="77777777" w:rsidR="009C2CEC" w:rsidRDefault="009C2CEC" w:rsidP="002C096C">
      <w:pPr>
        <w:jc w:val="both"/>
        <w:rPr>
          <w:b/>
          <w:bCs/>
          <w:iCs/>
          <w:sz w:val="22"/>
          <w:szCs w:val="22"/>
        </w:rPr>
      </w:pPr>
    </w:p>
    <w:p w14:paraId="03278144" w14:textId="385527A4" w:rsidR="005D6C4F" w:rsidRDefault="0007079E" w:rsidP="002C096C">
      <w:pPr>
        <w:jc w:val="both"/>
        <w:rPr>
          <w:sz w:val="22"/>
          <w:szCs w:val="22"/>
        </w:rPr>
      </w:pPr>
      <w:r w:rsidRPr="0051399D">
        <w:rPr>
          <w:b/>
          <w:bCs/>
          <w:iCs/>
          <w:sz w:val="22"/>
          <w:szCs w:val="22"/>
        </w:rPr>
        <w:t>Education</w:t>
      </w:r>
    </w:p>
    <w:p w14:paraId="77347D29" w14:textId="7672A53C" w:rsidR="008E1D7C" w:rsidRDefault="00C61490" w:rsidP="008E1D7C">
      <w:pPr>
        <w:jc w:val="both"/>
        <w:rPr>
          <w:bCs/>
          <w:iCs/>
          <w:sz w:val="22"/>
          <w:szCs w:val="22"/>
        </w:rPr>
      </w:pPr>
      <w:r>
        <w:rPr>
          <w:bCs/>
          <w:iCs/>
          <w:sz w:val="22"/>
          <w:szCs w:val="22"/>
        </w:rPr>
        <w:t>2.2.3</w:t>
      </w:r>
      <w:r>
        <w:rPr>
          <w:bCs/>
          <w:iCs/>
          <w:sz w:val="22"/>
          <w:szCs w:val="22"/>
        </w:rPr>
        <w:tab/>
      </w:r>
      <w:r w:rsidR="008E1D7C">
        <w:rPr>
          <w:bCs/>
          <w:iCs/>
          <w:sz w:val="22"/>
          <w:szCs w:val="22"/>
        </w:rPr>
        <w:t>T</w:t>
      </w:r>
      <w:r w:rsidR="008E1D7C" w:rsidRPr="00C1123E">
        <w:rPr>
          <w:bCs/>
          <w:iCs/>
          <w:sz w:val="22"/>
          <w:szCs w:val="22"/>
        </w:rPr>
        <w:t xml:space="preserve">he UNICEF response to </w:t>
      </w:r>
      <w:r w:rsidR="008E1D7C">
        <w:rPr>
          <w:bCs/>
          <w:iCs/>
          <w:sz w:val="22"/>
          <w:szCs w:val="22"/>
        </w:rPr>
        <w:t xml:space="preserve">the education </w:t>
      </w:r>
      <w:r w:rsidR="008E1D7C" w:rsidRPr="00C1123E">
        <w:rPr>
          <w:bCs/>
          <w:iCs/>
          <w:sz w:val="22"/>
          <w:szCs w:val="22"/>
        </w:rPr>
        <w:t xml:space="preserve">needs in South Sudan has been consistently built on </w:t>
      </w:r>
      <w:r w:rsidR="008E1D7C">
        <w:rPr>
          <w:bCs/>
          <w:iCs/>
          <w:sz w:val="22"/>
          <w:szCs w:val="22"/>
        </w:rPr>
        <w:t>the</w:t>
      </w:r>
      <w:r w:rsidR="008E1D7C" w:rsidRPr="00C1123E">
        <w:rPr>
          <w:bCs/>
          <w:iCs/>
          <w:sz w:val="22"/>
          <w:szCs w:val="22"/>
        </w:rPr>
        <w:t xml:space="preserve"> assumption that investing in Education is key to the development of South Sudan. </w:t>
      </w:r>
      <w:r w:rsidR="008E1D7C">
        <w:rPr>
          <w:bCs/>
          <w:iCs/>
          <w:sz w:val="22"/>
          <w:szCs w:val="22"/>
        </w:rPr>
        <w:t>The</w:t>
      </w:r>
      <w:r w:rsidR="008E1D7C" w:rsidRPr="00C1123E">
        <w:rPr>
          <w:bCs/>
          <w:iCs/>
          <w:sz w:val="22"/>
          <w:szCs w:val="22"/>
        </w:rPr>
        <w:t xml:space="preserve"> outcome </w:t>
      </w:r>
      <w:r w:rsidR="008E1D7C">
        <w:rPr>
          <w:bCs/>
          <w:iCs/>
          <w:sz w:val="22"/>
          <w:szCs w:val="22"/>
        </w:rPr>
        <w:t>defined for 2016 to 2018 period was: ‘</w:t>
      </w:r>
      <w:r w:rsidR="008E1D7C" w:rsidRPr="008E1D7C">
        <w:rPr>
          <w:bCs/>
          <w:i/>
          <w:iCs/>
          <w:sz w:val="22"/>
          <w:szCs w:val="22"/>
        </w:rPr>
        <w:t>Children and adolescents aged 3-18 years, particularly girls and other vulnerable groups, have increased and more equitable access to quality basic education with learning outcomes in South Sudan by 2018</w:t>
      </w:r>
      <w:r w:rsidR="008E1D7C">
        <w:rPr>
          <w:bCs/>
          <w:iCs/>
          <w:sz w:val="22"/>
          <w:szCs w:val="22"/>
        </w:rPr>
        <w:t>’</w:t>
      </w:r>
    </w:p>
    <w:p w14:paraId="2739DF91" w14:textId="77777777" w:rsidR="008E1D7C" w:rsidRPr="00C1123E" w:rsidRDefault="008E1D7C" w:rsidP="008E1D7C">
      <w:pPr>
        <w:jc w:val="both"/>
        <w:rPr>
          <w:bCs/>
          <w:iCs/>
          <w:sz w:val="22"/>
          <w:szCs w:val="22"/>
        </w:rPr>
      </w:pPr>
    </w:p>
    <w:p w14:paraId="33B28675" w14:textId="7FF2EF52" w:rsidR="008E1D7C" w:rsidRPr="00C1123E" w:rsidRDefault="008E1D7C" w:rsidP="008E1D7C">
      <w:pPr>
        <w:jc w:val="both"/>
        <w:rPr>
          <w:bCs/>
          <w:iCs/>
          <w:sz w:val="22"/>
          <w:szCs w:val="22"/>
        </w:rPr>
      </w:pPr>
      <w:r w:rsidRPr="00C1123E">
        <w:rPr>
          <w:bCs/>
          <w:iCs/>
          <w:sz w:val="22"/>
          <w:szCs w:val="22"/>
        </w:rPr>
        <w:t>To accomplish this outcome</w:t>
      </w:r>
      <w:r w:rsidR="002A7B18">
        <w:rPr>
          <w:bCs/>
          <w:iCs/>
          <w:sz w:val="22"/>
          <w:szCs w:val="22"/>
        </w:rPr>
        <w:t>,</w:t>
      </w:r>
      <w:r w:rsidRPr="00C1123E">
        <w:rPr>
          <w:bCs/>
          <w:iCs/>
          <w:sz w:val="22"/>
          <w:szCs w:val="22"/>
        </w:rPr>
        <w:t xml:space="preserve"> UNICEF South Sudan </w:t>
      </w:r>
      <w:r w:rsidR="004B4EF3">
        <w:rPr>
          <w:bCs/>
          <w:iCs/>
          <w:sz w:val="22"/>
          <w:szCs w:val="22"/>
        </w:rPr>
        <w:t xml:space="preserve">was to be </w:t>
      </w:r>
      <w:r w:rsidRPr="00C1123E">
        <w:rPr>
          <w:bCs/>
          <w:iCs/>
          <w:sz w:val="22"/>
          <w:szCs w:val="22"/>
        </w:rPr>
        <w:t>focused on delivering results in the following programme areas:</w:t>
      </w:r>
    </w:p>
    <w:p w14:paraId="62DCF405" w14:textId="77777777" w:rsidR="008E1D7C" w:rsidRPr="00C40952" w:rsidRDefault="008E1D7C" w:rsidP="008E1D7C">
      <w:pPr>
        <w:pStyle w:val="ListParagraph"/>
        <w:numPr>
          <w:ilvl w:val="0"/>
          <w:numId w:val="28"/>
        </w:numPr>
        <w:ind w:left="567" w:hanging="283"/>
        <w:jc w:val="both"/>
        <w:rPr>
          <w:bCs/>
          <w:iCs/>
          <w:sz w:val="22"/>
          <w:szCs w:val="22"/>
        </w:rPr>
      </w:pPr>
      <w:r w:rsidRPr="00C40952">
        <w:rPr>
          <w:bCs/>
          <w:iCs/>
          <w:sz w:val="22"/>
          <w:szCs w:val="22"/>
        </w:rPr>
        <w:t>National Systems Strengthening in Literacy and Numeracy in Early Grades, School Supervision, inspection, Leadership, Monitoring and Evaluation.</w:t>
      </w:r>
    </w:p>
    <w:p w14:paraId="518A4286" w14:textId="77777777" w:rsidR="008E1D7C" w:rsidRPr="00C40952" w:rsidRDefault="008E1D7C" w:rsidP="008E1D7C">
      <w:pPr>
        <w:pStyle w:val="ListParagraph"/>
        <w:numPr>
          <w:ilvl w:val="0"/>
          <w:numId w:val="28"/>
        </w:numPr>
        <w:ind w:left="567" w:hanging="283"/>
        <w:jc w:val="both"/>
        <w:rPr>
          <w:bCs/>
          <w:iCs/>
          <w:sz w:val="22"/>
          <w:szCs w:val="22"/>
        </w:rPr>
      </w:pPr>
      <w:r w:rsidRPr="00C40952">
        <w:rPr>
          <w:bCs/>
          <w:iCs/>
          <w:sz w:val="22"/>
          <w:szCs w:val="22"/>
        </w:rPr>
        <w:t>Early Childhood Development</w:t>
      </w:r>
    </w:p>
    <w:p w14:paraId="4026FF4C" w14:textId="77777777" w:rsidR="008E1D7C" w:rsidRPr="00C40952" w:rsidRDefault="008E1D7C" w:rsidP="008E1D7C">
      <w:pPr>
        <w:pStyle w:val="ListParagraph"/>
        <w:numPr>
          <w:ilvl w:val="0"/>
          <w:numId w:val="28"/>
        </w:numPr>
        <w:ind w:left="567" w:hanging="283"/>
        <w:jc w:val="both"/>
        <w:rPr>
          <w:bCs/>
          <w:iCs/>
          <w:sz w:val="22"/>
          <w:szCs w:val="22"/>
        </w:rPr>
      </w:pPr>
      <w:r w:rsidRPr="00C40952">
        <w:rPr>
          <w:bCs/>
          <w:iCs/>
          <w:sz w:val="22"/>
          <w:szCs w:val="22"/>
        </w:rPr>
        <w:t>Education in Emergencies</w:t>
      </w:r>
    </w:p>
    <w:p w14:paraId="331CE0AD" w14:textId="0A35B2AF" w:rsidR="008E1D7C" w:rsidRPr="00C40952" w:rsidRDefault="008E1D7C" w:rsidP="008E1D7C">
      <w:pPr>
        <w:pStyle w:val="ListParagraph"/>
        <w:numPr>
          <w:ilvl w:val="0"/>
          <w:numId w:val="28"/>
        </w:numPr>
        <w:ind w:left="567" w:hanging="283"/>
        <w:jc w:val="both"/>
        <w:rPr>
          <w:bCs/>
          <w:iCs/>
          <w:sz w:val="22"/>
          <w:szCs w:val="22"/>
        </w:rPr>
      </w:pPr>
      <w:r>
        <w:rPr>
          <w:bCs/>
          <w:iCs/>
          <w:sz w:val="22"/>
          <w:szCs w:val="22"/>
        </w:rPr>
        <w:t>Conflict-sensitive programming, integration of peace-building and</w:t>
      </w:r>
      <w:r w:rsidRPr="00C40952">
        <w:rPr>
          <w:bCs/>
          <w:iCs/>
          <w:sz w:val="22"/>
          <w:szCs w:val="22"/>
        </w:rPr>
        <w:t xml:space="preserve"> life skills in Education</w:t>
      </w:r>
    </w:p>
    <w:p w14:paraId="75E40D0F" w14:textId="77777777" w:rsidR="008E1D7C" w:rsidRDefault="008E1D7C" w:rsidP="008E1D7C">
      <w:pPr>
        <w:jc w:val="both"/>
        <w:rPr>
          <w:bCs/>
          <w:iCs/>
          <w:sz w:val="22"/>
          <w:szCs w:val="22"/>
        </w:rPr>
      </w:pPr>
    </w:p>
    <w:p w14:paraId="48D5EBD7" w14:textId="37648B85" w:rsidR="008E1D7C" w:rsidRDefault="008E1D7C" w:rsidP="008E1D7C">
      <w:pPr>
        <w:jc w:val="both"/>
        <w:rPr>
          <w:bCs/>
          <w:iCs/>
          <w:sz w:val="22"/>
          <w:szCs w:val="22"/>
        </w:rPr>
      </w:pPr>
      <w:r>
        <w:rPr>
          <w:bCs/>
          <w:iCs/>
          <w:sz w:val="22"/>
          <w:szCs w:val="22"/>
        </w:rPr>
        <w:t>Three</w:t>
      </w:r>
      <w:r w:rsidRPr="004A491F">
        <w:rPr>
          <w:bCs/>
          <w:iCs/>
          <w:sz w:val="22"/>
          <w:szCs w:val="22"/>
        </w:rPr>
        <w:t xml:space="preserve"> outputs </w:t>
      </w:r>
      <w:r w:rsidR="004B4EF3">
        <w:rPr>
          <w:bCs/>
          <w:iCs/>
          <w:sz w:val="22"/>
          <w:szCs w:val="22"/>
        </w:rPr>
        <w:t>(perhaps better described as ‘sub-outcomes’) we</w:t>
      </w:r>
      <w:r w:rsidR="002A7B18">
        <w:rPr>
          <w:bCs/>
          <w:iCs/>
          <w:sz w:val="22"/>
          <w:szCs w:val="22"/>
        </w:rPr>
        <w:t xml:space="preserve">re intended to </w:t>
      </w:r>
      <w:r w:rsidRPr="004A491F">
        <w:rPr>
          <w:bCs/>
          <w:iCs/>
          <w:sz w:val="22"/>
          <w:szCs w:val="22"/>
        </w:rPr>
        <w:t xml:space="preserve">contribute to achieve </w:t>
      </w:r>
      <w:r>
        <w:rPr>
          <w:bCs/>
          <w:iCs/>
          <w:sz w:val="22"/>
          <w:szCs w:val="22"/>
        </w:rPr>
        <w:t>t</w:t>
      </w:r>
      <w:r w:rsidRPr="004A491F">
        <w:rPr>
          <w:bCs/>
          <w:iCs/>
          <w:sz w:val="22"/>
          <w:szCs w:val="22"/>
        </w:rPr>
        <w:t>his outcome</w:t>
      </w:r>
      <w:r>
        <w:rPr>
          <w:bCs/>
          <w:iCs/>
          <w:sz w:val="22"/>
          <w:szCs w:val="22"/>
        </w:rPr>
        <w:t>:</w:t>
      </w:r>
    </w:p>
    <w:p w14:paraId="51C56674" w14:textId="49148D3C" w:rsidR="008E1D7C" w:rsidRDefault="008E1D7C" w:rsidP="008E1D7C">
      <w:pPr>
        <w:pStyle w:val="ListParagraph"/>
        <w:numPr>
          <w:ilvl w:val="0"/>
          <w:numId w:val="29"/>
        </w:numPr>
        <w:jc w:val="both"/>
        <w:rPr>
          <w:bCs/>
          <w:iCs/>
          <w:sz w:val="22"/>
          <w:szCs w:val="22"/>
        </w:rPr>
      </w:pPr>
      <w:r w:rsidRPr="00C40952">
        <w:rPr>
          <w:b/>
          <w:bCs/>
          <w:iCs/>
          <w:sz w:val="22"/>
          <w:szCs w:val="22"/>
        </w:rPr>
        <w:t>Output 1 Strengthened national systems</w:t>
      </w:r>
      <w:r w:rsidRPr="00C40952">
        <w:rPr>
          <w:bCs/>
          <w:iCs/>
          <w:sz w:val="22"/>
          <w:szCs w:val="22"/>
        </w:rPr>
        <w:t xml:space="preserve"> to provide basic education and alternative learning with life skills, peace</w:t>
      </w:r>
      <w:r>
        <w:rPr>
          <w:bCs/>
          <w:iCs/>
          <w:sz w:val="22"/>
          <w:szCs w:val="22"/>
        </w:rPr>
        <w:t>-</w:t>
      </w:r>
      <w:r w:rsidRPr="00C40952">
        <w:rPr>
          <w:bCs/>
          <w:iCs/>
          <w:sz w:val="22"/>
          <w:szCs w:val="22"/>
        </w:rPr>
        <w:t>building and conflict-sensitive education for children and adolescents, including disadvantaged and excluded children, with measurable learning outcomes by 2018.</w:t>
      </w:r>
    </w:p>
    <w:p w14:paraId="1CF857B2" w14:textId="77777777" w:rsidR="008E1D7C" w:rsidRDefault="008E1D7C" w:rsidP="008E1D7C">
      <w:pPr>
        <w:pStyle w:val="ListParagraph"/>
        <w:numPr>
          <w:ilvl w:val="0"/>
          <w:numId w:val="29"/>
        </w:numPr>
        <w:jc w:val="both"/>
        <w:rPr>
          <w:bCs/>
          <w:iCs/>
          <w:sz w:val="22"/>
          <w:szCs w:val="22"/>
        </w:rPr>
      </w:pPr>
      <w:r w:rsidRPr="004A491F">
        <w:rPr>
          <w:b/>
          <w:bCs/>
          <w:iCs/>
          <w:sz w:val="22"/>
          <w:szCs w:val="22"/>
        </w:rPr>
        <w:t xml:space="preserve">Output </w:t>
      </w:r>
      <w:r w:rsidRPr="00C40952">
        <w:rPr>
          <w:b/>
          <w:bCs/>
          <w:iCs/>
          <w:sz w:val="22"/>
          <w:szCs w:val="22"/>
        </w:rPr>
        <w:t>2 Increased support to government and partners</w:t>
      </w:r>
      <w:r w:rsidRPr="004A491F">
        <w:rPr>
          <w:bCs/>
          <w:iCs/>
          <w:sz w:val="22"/>
          <w:szCs w:val="22"/>
        </w:rPr>
        <w:t xml:space="preserve"> to improve transition from ECD to primary and primary to secondary education by 2018.</w:t>
      </w:r>
    </w:p>
    <w:p w14:paraId="7E48FC2F" w14:textId="77777777" w:rsidR="008E1D7C" w:rsidRPr="00C40952" w:rsidRDefault="008E1D7C" w:rsidP="008E1D7C">
      <w:pPr>
        <w:pStyle w:val="ListParagraph"/>
        <w:numPr>
          <w:ilvl w:val="0"/>
          <w:numId w:val="29"/>
        </w:numPr>
        <w:jc w:val="both"/>
        <w:rPr>
          <w:bCs/>
          <w:iCs/>
          <w:sz w:val="22"/>
          <w:szCs w:val="22"/>
        </w:rPr>
      </w:pPr>
      <w:r w:rsidRPr="00C40952">
        <w:rPr>
          <w:b/>
          <w:bCs/>
          <w:iCs/>
          <w:sz w:val="22"/>
          <w:szCs w:val="22"/>
        </w:rPr>
        <w:t>Output 3 Improved national, sub-national and community capacity</w:t>
      </w:r>
      <w:r w:rsidRPr="00C40952">
        <w:rPr>
          <w:bCs/>
          <w:iCs/>
          <w:sz w:val="22"/>
          <w:szCs w:val="22"/>
        </w:rPr>
        <w:t xml:space="preserve"> to protect and provide quality basic education services to children and adolescents by 2018.</w:t>
      </w:r>
    </w:p>
    <w:p w14:paraId="6331DBF1" w14:textId="77777777" w:rsidR="004B4EF3" w:rsidRDefault="004B4EF3" w:rsidP="008E1D7C">
      <w:pPr>
        <w:jc w:val="both"/>
        <w:rPr>
          <w:bCs/>
          <w:iCs/>
          <w:sz w:val="22"/>
          <w:szCs w:val="22"/>
        </w:rPr>
      </w:pPr>
    </w:p>
    <w:p w14:paraId="50FFA3F0" w14:textId="21286433" w:rsidR="008E1D7C" w:rsidRDefault="004B4EF3" w:rsidP="008E1D7C">
      <w:pPr>
        <w:jc w:val="both"/>
        <w:rPr>
          <w:bCs/>
          <w:iCs/>
          <w:sz w:val="22"/>
          <w:szCs w:val="22"/>
        </w:rPr>
      </w:pPr>
      <w:r>
        <w:rPr>
          <w:bCs/>
          <w:iCs/>
          <w:sz w:val="22"/>
          <w:szCs w:val="22"/>
        </w:rPr>
        <w:t>In the event, as described in the Part One evaluation report, the scope for strengthening national systems and working with government was limited during the evaluation period; and limited progress was possible under these headings, in part because of the re-escalation of conflict that followed the writing of the 2016-18 CPD and strategies.</w:t>
      </w:r>
    </w:p>
    <w:p w14:paraId="4E5D5A08" w14:textId="77777777" w:rsidR="004B4EF3" w:rsidRDefault="004B4EF3" w:rsidP="008E1D7C">
      <w:pPr>
        <w:jc w:val="both"/>
        <w:rPr>
          <w:bCs/>
          <w:iCs/>
          <w:sz w:val="22"/>
          <w:szCs w:val="22"/>
        </w:rPr>
      </w:pPr>
    </w:p>
    <w:p w14:paraId="7A411A9B" w14:textId="2488FE39" w:rsidR="008E1D7C" w:rsidRDefault="004B4EF3" w:rsidP="008E1D7C">
      <w:pPr>
        <w:jc w:val="both"/>
        <w:rPr>
          <w:bCs/>
          <w:iCs/>
          <w:sz w:val="22"/>
          <w:szCs w:val="22"/>
        </w:rPr>
      </w:pPr>
      <w:r>
        <w:rPr>
          <w:bCs/>
          <w:iCs/>
          <w:sz w:val="22"/>
          <w:szCs w:val="22"/>
        </w:rPr>
        <w:t>2.2.4</w:t>
      </w:r>
      <w:r>
        <w:rPr>
          <w:bCs/>
          <w:iCs/>
          <w:sz w:val="22"/>
          <w:szCs w:val="22"/>
        </w:rPr>
        <w:tab/>
        <w:t>This</w:t>
      </w:r>
      <w:r w:rsidR="008E1D7C" w:rsidRPr="004A491F">
        <w:rPr>
          <w:bCs/>
          <w:iCs/>
          <w:sz w:val="22"/>
          <w:szCs w:val="22"/>
        </w:rPr>
        <w:t xml:space="preserve"> evaluation will focus on the emergency-related aspects</w:t>
      </w:r>
      <w:r w:rsidR="008E1D7C">
        <w:rPr>
          <w:bCs/>
          <w:iCs/>
          <w:sz w:val="22"/>
          <w:szCs w:val="22"/>
        </w:rPr>
        <w:t xml:space="preserve"> of the intervention.</w:t>
      </w:r>
    </w:p>
    <w:p w14:paraId="24CB3CDC" w14:textId="10C4BAF8" w:rsidR="00017B66" w:rsidRDefault="0051399D" w:rsidP="00017B66">
      <w:pPr>
        <w:jc w:val="both"/>
        <w:rPr>
          <w:bCs/>
          <w:iCs/>
          <w:sz w:val="22"/>
          <w:szCs w:val="22"/>
        </w:rPr>
      </w:pPr>
      <w:r>
        <w:rPr>
          <w:bCs/>
          <w:iCs/>
          <w:sz w:val="22"/>
          <w:szCs w:val="22"/>
        </w:rPr>
        <w:t xml:space="preserve">As well as co-leading the Education Cluster, </w:t>
      </w:r>
      <w:r w:rsidR="00017B66" w:rsidRPr="00484C89">
        <w:rPr>
          <w:bCs/>
          <w:iCs/>
          <w:sz w:val="22"/>
          <w:szCs w:val="22"/>
        </w:rPr>
        <w:t xml:space="preserve">UNICEF and its partners </w:t>
      </w:r>
      <w:r w:rsidR="00E439C3">
        <w:rPr>
          <w:bCs/>
          <w:iCs/>
          <w:sz w:val="22"/>
          <w:szCs w:val="22"/>
        </w:rPr>
        <w:t xml:space="preserve">have </w:t>
      </w:r>
      <w:r w:rsidR="0007079E" w:rsidRPr="00484C89">
        <w:rPr>
          <w:bCs/>
          <w:iCs/>
          <w:sz w:val="22"/>
          <w:szCs w:val="22"/>
        </w:rPr>
        <w:t>support</w:t>
      </w:r>
      <w:r w:rsidR="0007079E">
        <w:rPr>
          <w:bCs/>
          <w:iCs/>
          <w:sz w:val="22"/>
          <w:szCs w:val="22"/>
        </w:rPr>
        <w:t>ed</w:t>
      </w:r>
      <w:r w:rsidR="0007079E" w:rsidRPr="00484C89">
        <w:rPr>
          <w:bCs/>
          <w:iCs/>
          <w:sz w:val="22"/>
          <w:szCs w:val="22"/>
        </w:rPr>
        <w:t xml:space="preserve"> various</w:t>
      </w:r>
      <w:r w:rsidR="0007079E">
        <w:rPr>
          <w:bCs/>
          <w:iCs/>
          <w:sz w:val="22"/>
          <w:szCs w:val="22"/>
        </w:rPr>
        <w:t xml:space="preserve"> education</w:t>
      </w:r>
      <w:r w:rsidR="0007079E" w:rsidRPr="00484C89">
        <w:rPr>
          <w:bCs/>
          <w:iCs/>
          <w:sz w:val="22"/>
          <w:szCs w:val="22"/>
        </w:rPr>
        <w:t xml:space="preserve"> initiatives</w:t>
      </w:r>
      <w:r w:rsidR="0007079E">
        <w:rPr>
          <w:bCs/>
          <w:iCs/>
          <w:sz w:val="22"/>
          <w:szCs w:val="22"/>
        </w:rPr>
        <w:t xml:space="preserve"> </w:t>
      </w:r>
      <w:r>
        <w:rPr>
          <w:bCs/>
          <w:iCs/>
          <w:sz w:val="22"/>
          <w:szCs w:val="22"/>
        </w:rPr>
        <w:t>throughout the evaluation period</w:t>
      </w:r>
      <w:r w:rsidR="00017B66" w:rsidRPr="00484C89">
        <w:rPr>
          <w:bCs/>
          <w:iCs/>
          <w:sz w:val="22"/>
          <w:szCs w:val="22"/>
        </w:rPr>
        <w:t>, including:</w:t>
      </w:r>
    </w:p>
    <w:p w14:paraId="70488831" w14:textId="77777777" w:rsidR="00484C89" w:rsidRPr="00484C89" w:rsidRDefault="00484C89" w:rsidP="00017B66">
      <w:pPr>
        <w:jc w:val="both"/>
        <w:rPr>
          <w:bCs/>
          <w:iCs/>
          <w:sz w:val="22"/>
          <w:szCs w:val="22"/>
        </w:rPr>
      </w:pPr>
    </w:p>
    <w:p w14:paraId="23EA7A52" w14:textId="2BEFC7AE" w:rsidR="00017B66" w:rsidRPr="00484C89" w:rsidRDefault="00017B66" w:rsidP="00D00773">
      <w:pPr>
        <w:numPr>
          <w:ilvl w:val="0"/>
          <w:numId w:val="10"/>
        </w:numPr>
        <w:jc w:val="both"/>
        <w:rPr>
          <w:b/>
          <w:bCs/>
          <w:sz w:val="22"/>
          <w:szCs w:val="22"/>
          <w:lang w:val="en-US"/>
        </w:rPr>
      </w:pPr>
      <w:r w:rsidRPr="00484C89">
        <w:rPr>
          <w:b/>
          <w:bCs/>
          <w:sz w:val="22"/>
          <w:szCs w:val="22"/>
          <w:u w:val="single"/>
          <w:lang w:val="en-US"/>
        </w:rPr>
        <w:t>Back to learning initiative (BTL)</w:t>
      </w:r>
      <w:r w:rsidRPr="00484C89">
        <w:rPr>
          <w:bCs/>
          <w:sz w:val="22"/>
          <w:szCs w:val="22"/>
          <w:lang w:val="en-US"/>
        </w:rPr>
        <w:t xml:space="preserve"> </w:t>
      </w:r>
      <w:r w:rsidR="00484C89">
        <w:rPr>
          <w:bCs/>
          <w:sz w:val="22"/>
          <w:szCs w:val="22"/>
          <w:lang w:val="en-US"/>
        </w:rPr>
        <w:t xml:space="preserve">– this </w:t>
      </w:r>
      <w:r w:rsidRPr="00484C89">
        <w:rPr>
          <w:bCs/>
          <w:sz w:val="22"/>
          <w:szCs w:val="22"/>
          <w:lang w:val="en-US"/>
        </w:rPr>
        <w:t xml:space="preserve">has been supported by UNICEF since 2015, under the theme </w:t>
      </w:r>
      <w:r w:rsidRPr="00484C89">
        <w:rPr>
          <w:sz w:val="22"/>
          <w:szCs w:val="22"/>
          <w:lang w:val="en-US"/>
        </w:rPr>
        <w:t>‘</w:t>
      </w:r>
      <w:r w:rsidRPr="00484C89">
        <w:rPr>
          <w:i/>
          <w:iCs/>
          <w:sz w:val="22"/>
          <w:szCs w:val="22"/>
          <w:lang w:val="en-US"/>
        </w:rPr>
        <w:t>Inclusive and Equitable Access to Quality Education for Peace and Sustainable Development</w:t>
      </w:r>
      <w:r w:rsidRPr="00484C89">
        <w:rPr>
          <w:sz w:val="22"/>
          <w:szCs w:val="22"/>
          <w:lang w:val="en-US"/>
        </w:rPr>
        <w:t>’</w:t>
      </w:r>
      <w:r w:rsidRPr="00484C89">
        <w:rPr>
          <w:bCs/>
          <w:sz w:val="22"/>
          <w:szCs w:val="22"/>
          <w:lang w:val="en-US"/>
        </w:rPr>
        <w:t xml:space="preserve">.  </w:t>
      </w:r>
      <w:r w:rsidRPr="00484C89">
        <w:rPr>
          <w:sz w:val="22"/>
          <w:szCs w:val="22"/>
          <w:lang w:val="en-US"/>
        </w:rPr>
        <w:t xml:space="preserve">The objective is to </w:t>
      </w:r>
      <w:r w:rsidRPr="00484C89">
        <w:rPr>
          <w:bCs/>
          <w:iCs/>
          <w:sz w:val="22"/>
          <w:szCs w:val="22"/>
        </w:rPr>
        <w:t>provide education services for children in humanitarian settings, and building the capacities of education personnel and community members to effectively deliver quality, age-appropriate learning opportunities and inclusive education services.</w:t>
      </w:r>
      <w:r w:rsidRPr="00484C89">
        <w:rPr>
          <w:b/>
          <w:bCs/>
          <w:iCs/>
          <w:sz w:val="22"/>
          <w:szCs w:val="22"/>
        </w:rPr>
        <w:t xml:space="preserve">  </w:t>
      </w:r>
      <w:r w:rsidRPr="00484C89">
        <w:rPr>
          <w:sz w:val="22"/>
          <w:szCs w:val="22"/>
          <w:lang w:val="en-US"/>
        </w:rPr>
        <w:t xml:space="preserve"> The BTL initiative addresses the most urgent education needs in conflict-affected and insecure states.</w:t>
      </w:r>
      <w:r w:rsidRPr="00484C89">
        <w:rPr>
          <w:b/>
          <w:bCs/>
          <w:iCs/>
          <w:sz w:val="22"/>
          <w:szCs w:val="22"/>
        </w:rPr>
        <w:t xml:space="preserve">  </w:t>
      </w:r>
      <w:r w:rsidRPr="00484C89">
        <w:rPr>
          <w:sz w:val="22"/>
          <w:szCs w:val="22"/>
          <w:lang w:val="en-US"/>
        </w:rPr>
        <w:t>Apart from ensuring access to education by children, establishing or rehabilitating of classrooms and learning spaces, greater focus is placed on strengthening the capacity of local education authorities, teachers and PTAs/School management committees (SMCs) to deliver life skills, peace</w:t>
      </w:r>
      <w:r w:rsidR="00484C89" w:rsidRPr="00484C89">
        <w:rPr>
          <w:sz w:val="22"/>
          <w:szCs w:val="22"/>
          <w:lang w:val="en-US"/>
        </w:rPr>
        <w:t>-</w:t>
      </w:r>
      <w:r w:rsidRPr="00484C89">
        <w:rPr>
          <w:sz w:val="22"/>
          <w:szCs w:val="22"/>
          <w:lang w:val="en-US"/>
        </w:rPr>
        <w:t xml:space="preserve">building and psychosocial support.  </w:t>
      </w:r>
      <w:r w:rsidRPr="00484C89">
        <w:rPr>
          <w:bCs/>
          <w:iCs/>
          <w:sz w:val="22"/>
          <w:szCs w:val="22"/>
        </w:rPr>
        <w:t>The BTL initiative, the Accelerating Learning Programme and the specific focus on girl’s education have contributed to redressing some of the deep inequities that have been exacerbated by years of crisis, conflict, and displacement.</w:t>
      </w:r>
    </w:p>
    <w:p w14:paraId="28CC1EE0" w14:textId="77777777" w:rsidR="00484C89" w:rsidRPr="00484C89" w:rsidRDefault="00484C89" w:rsidP="00484C89">
      <w:pPr>
        <w:jc w:val="both"/>
        <w:rPr>
          <w:b/>
          <w:bCs/>
          <w:sz w:val="22"/>
          <w:szCs w:val="22"/>
          <w:lang w:val="en-US"/>
        </w:rPr>
      </w:pPr>
    </w:p>
    <w:p w14:paraId="756370AE" w14:textId="5562B712" w:rsidR="00017B66" w:rsidRPr="00484C89" w:rsidRDefault="00017B66" w:rsidP="00D00773">
      <w:pPr>
        <w:numPr>
          <w:ilvl w:val="0"/>
          <w:numId w:val="10"/>
        </w:numPr>
        <w:jc w:val="both"/>
        <w:rPr>
          <w:sz w:val="22"/>
          <w:szCs w:val="22"/>
          <w:lang w:val="en-US"/>
        </w:rPr>
      </w:pPr>
      <w:r w:rsidRPr="00484C89">
        <w:rPr>
          <w:b/>
          <w:bCs/>
          <w:sz w:val="22"/>
          <w:szCs w:val="22"/>
          <w:u w:val="single"/>
          <w:lang w:val="en-US"/>
        </w:rPr>
        <w:t>Education in emergencies and peace</w:t>
      </w:r>
      <w:r w:rsidR="00484C89" w:rsidRPr="00484C89">
        <w:rPr>
          <w:b/>
          <w:bCs/>
          <w:sz w:val="22"/>
          <w:szCs w:val="22"/>
          <w:u w:val="single"/>
          <w:lang w:val="en-US"/>
        </w:rPr>
        <w:t>-</w:t>
      </w:r>
      <w:r w:rsidRPr="00484C89">
        <w:rPr>
          <w:b/>
          <w:bCs/>
          <w:sz w:val="22"/>
          <w:szCs w:val="22"/>
          <w:u w:val="single"/>
          <w:lang w:val="en-US"/>
        </w:rPr>
        <w:t>building</w:t>
      </w:r>
      <w:r w:rsidRPr="00484C89">
        <w:rPr>
          <w:bCs/>
          <w:sz w:val="22"/>
          <w:szCs w:val="22"/>
          <w:lang w:val="en-US"/>
        </w:rPr>
        <w:t xml:space="preserve"> – this is integrated </w:t>
      </w:r>
      <w:r w:rsidR="00E439C3">
        <w:rPr>
          <w:bCs/>
          <w:sz w:val="22"/>
          <w:szCs w:val="22"/>
          <w:lang w:val="en-US"/>
        </w:rPr>
        <w:t>in</w:t>
      </w:r>
      <w:r w:rsidRPr="00484C89">
        <w:rPr>
          <w:bCs/>
          <w:sz w:val="22"/>
          <w:szCs w:val="22"/>
          <w:lang w:val="en-US"/>
        </w:rPr>
        <w:t>to the BTL initiative, and the goal is to ensure that children affected by severe humanitarian crises have access to quality education in a safe and protective environment.</w:t>
      </w:r>
    </w:p>
    <w:p w14:paraId="39C947D9" w14:textId="77777777" w:rsidR="00484C89" w:rsidRPr="00484C89" w:rsidRDefault="00484C89" w:rsidP="00484C89">
      <w:pPr>
        <w:jc w:val="both"/>
        <w:rPr>
          <w:sz w:val="22"/>
          <w:szCs w:val="22"/>
          <w:lang w:val="en-US"/>
        </w:rPr>
      </w:pPr>
    </w:p>
    <w:p w14:paraId="02E6BBB3" w14:textId="77777777" w:rsidR="00017B66" w:rsidRPr="00484C89" w:rsidRDefault="00017B66" w:rsidP="00D00773">
      <w:pPr>
        <w:numPr>
          <w:ilvl w:val="0"/>
          <w:numId w:val="10"/>
        </w:numPr>
        <w:jc w:val="both"/>
        <w:rPr>
          <w:sz w:val="22"/>
          <w:szCs w:val="22"/>
          <w:lang w:val="en-US"/>
        </w:rPr>
      </w:pPr>
      <w:r w:rsidRPr="00484C89">
        <w:rPr>
          <w:b/>
          <w:bCs/>
          <w:sz w:val="22"/>
          <w:szCs w:val="22"/>
          <w:u w:val="single"/>
          <w:lang w:val="en-US"/>
        </w:rPr>
        <w:t>Global Partnership for Education (GPE) programme</w:t>
      </w:r>
      <w:r w:rsidRPr="00484C89">
        <w:rPr>
          <w:b/>
          <w:bCs/>
          <w:sz w:val="22"/>
          <w:szCs w:val="22"/>
          <w:u w:val="single"/>
          <w:vertAlign w:val="superscript"/>
          <w:lang w:val="en-US"/>
        </w:rPr>
        <w:footnoteReference w:id="18"/>
      </w:r>
      <w:r w:rsidRPr="00484C89">
        <w:rPr>
          <w:bCs/>
          <w:sz w:val="22"/>
          <w:szCs w:val="22"/>
          <w:lang w:val="en-US"/>
        </w:rPr>
        <w:t xml:space="preserve"> was initiated to </w:t>
      </w:r>
      <w:r w:rsidRPr="00484C89">
        <w:rPr>
          <w:sz w:val="22"/>
          <w:szCs w:val="22"/>
          <w:lang w:val="en-US"/>
        </w:rPr>
        <w:t xml:space="preserve">strengthen the investment in the recovery and developmental phases of education systems building. It </w:t>
      </w:r>
      <w:r w:rsidRPr="00484C89">
        <w:rPr>
          <w:bCs/>
          <w:sz w:val="22"/>
          <w:szCs w:val="22"/>
          <w:lang w:val="en-US"/>
        </w:rPr>
        <w:t xml:space="preserve">has supported the </w:t>
      </w:r>
      <w:r w:rsidRPr="00484C89">
        <w:rPr>
          <w:sz w:val="22"/>
          <w:szCs w:val="22"/>
          <w:lang w:val="en-US"/>
        </w:rPr>
        <w:t>construction of schools, development of national curriculum for both primary and secondary education, development and procurement of textbooks, teaching and learning materials, and capacity building of teachers, school development committees, education managers and supervisors – this has included enhancing teacher development facilities including the construction/rehabilitation/expansion of teacher training institutes and county education centers. Also, GPE continues to strengthen the capacity of the education ministry at various levels, including in planning, budgeting, leadership, IMS, etc.</w:t>
      </w:r>
    </w:p>
    <w:p w14:paraId="72535FDC" w14:textId="77777777" w:rsidR="004B4EF3" w:rsidRDefault="004B4EF3" w:rsidP="00017B66">
      <w:pPr>
        <w:jc w:val="both"/>
        <w:rPr>
          <w:b/>
          <w:bCs/>
          <w:iCs/>
          <w:sz w:val="22"/>
          <w:szCs w:val="22"/>
          <w:lang w:val="en-US"/>
        </w:rPr>
      </w:pPr>
    </w:p>
    <w:p w14:paraId="68BB7880" w14:textId="663FF6BD" w:rsidR="00017B66" w:rsidRPr="00017B66" w:rsidRDefault="0007079E" w:rsidP="00017B66">
      <w:pPr>
        <w:jc w:val="both"/>
        <w:rPr>
          <w:color w:val="0000FF"/>
          <w:sz w:val="22"/>
          <w:szCs w:val="22"/>
          <w:lang w:val="en-US"/>
        </w:rPr>
      </w:pPr>
      <w:r w:rsidRPr="0051399D">
        <w:rPr>
          <w:b/>
          <w:bCs/>
          <w:iCs/>
          <w:sz w:val="22"/>
          <w:szCs w:val="22"/>
          <w:lang w:val="en-US"/>
        </w:rPr>
        <w:t>Child protection</w:t>
      </w:r>
    </w:p>
    <w:p w14:paraId="1DE8569A" w14:textId="6D2866E8" w:rsidR="004178C3" w:rsidRDefault="00C61490" w:rsidP="00CD4CFF">
      <w:pPr>
        <w:jc w:val="both"/>
        <w:rPr>
          <w:bCs/>
          <w:iCs/>
          <w:sz w:val="22"/>
          <w:szCs w:val="22"/>
          <w:lang w:val="en-US"/>
        </w:rPr>
      </w:pPr>
      <w:r>
        <w:rPr>
          <w:bCs/>
          <w:iCs/>
          <w:sz w:val="22"/>
          <w:szCs w:val="22"/>
          <w:lang w:val="en-US"/>
        </w:rPr>
        <w:t>2.2.4</w:t>
      </w:r>
      <w:r>
        <w:rPr>
          <w:bCs/>
          <w:iCs/>
          <w:sz w:val="22"/>
          <w:szCs w:val="22"/>
          <w:lang w:val="en-US"/>
        </w:rPr>
        <w:tab/>
        <w:t>As reflected in its own strategy documents, t</w:t>
      </w:r>
      <w:r w:rsidR="00CD4CFF" w:rsidRPr="00CD4CFF">
        <w:rPr>
          <w:bCs/>
          <w:iCs/>
          <w:sz w:val="22"/>
          <w:szCs w:val="22"/>
          <w:lang w:val="en-US"/>
        </w:rPr>
        <w:t xml:space="preserve">he UNICEF response to </w:t>
      </w:r>
      <w:r w:rsidR="00CD4CFF" w:rsidRPr="0051399D">
        <w:rPr>
          <w:bCs/>
          <w:iCs/>
          <w:sz w:val="22"/>
          <w:szCs w:val="22"/>
          <w:lang w:val="en-US"/>
        </w:rPr>
        <w:t>child protection</w:t>
      </w:r>
      <w:r w:rsidR="00CD4CFF" w:rsidRPr="00CD4CFF">
        <w:rPr>
          <w:bCs/>
          <w:iCs/>
          <w:sz w:val="22"/>
          <w:szCs w:val="22"/>
          <w:lang w:val="en-US"/>
        </w:rPr>
        <w:t xml:space="preserve"> needs in South Sudan has </w:t>
      </w:r>
      <w:r>
        <w:rPr>
          <w:bCs/>
          <w:iCs/>
          <w:sz w:val="22"/>
          <w:szCs w:val="22"/>
          <w:lang w:val="en-US"/>
        </w:rPr>
        <w:t xml:space="preserve">been </w:t>
      </w:r>
      <w:r w:rsidR="00CD4CFF" w:rsidRPr="00CD4CFF">
        <w:rPr>
          <w:bCs/>
          <w:iCs/>
          <w:sz w:val="22"/>
          <w:szCs w:val="22"/>
          <w:lang w:val="en-US"/>
        </w:rPr>
        <w:t xml:space="preserve">consistently built on two main components: </w:t>
      </w:r>
      <w:r>
        <w:rPr>
          <w:bCs/>
          <w:iCs/>
          <w:sz w:val="22"/>
          <w:szCs w:val="22"/>
          <w:lang w:val="en-US"/>
        </w:rPr>
        <w:t>(</w:t>
      </w:r>
      <w:proofErr w:type="spellStart"/>
      <w:r>
        <w:rPr>
          <w:bCs/>
          <w:iCs/>
          <w:sz w:val="22"/>
          <w:szCs w:val="22"/>
          <w:lang w:val="en-US"/>
        </w:rPr>
        <w:t>i</w:t>
      </w:r>
      <w:proofErr w:type="spellEnd"/>
      <w:r>
        <w:rPr>
          <w:bCs/>
          <w:iCs/>
          <w:sz w:val="22"/>
          <w:szCs w:val="22"/>
          <w:lang w:val="en-US"/>
        </w:rPr>
        <w:t xml:space="preserve">) </w:t>
      </w:r>
      <w:r w:rsidRPr="00CD4CFF">
        <w:rPr>
          <w:bCs/>
          <w:iCs/>
          <w:sz w:val="22"/>
          <w:szCs w:val="22"/>
          <w:lang w:val="en-US"/>
        </w:rPr>
        <w:t>system building</w:t>
      </w:r>
      <w:r w:rsidR="0059141E">
        <w:rPr>
          <w:bCs/>
          <w:iCs/>
          <w:sz w:val="22"/>
          <w:szCs w:val="22"/>
          <w:lang w:val="en-US"/>
        </w:rPr>
        <w:t xml:space="preserve"> and capacity development</w:t>
      </w:r>
      <w:r>
        <w:rPr>
          <w:bCs/>
          <w:iCs/>
          <w:sz w:val="22"/>
          <w:szCs w:val="22"/>
          <w:lang w:val="en-US"/>
        </w:rPr>
        <w:t>, and (ii)</w:t>
      </w:r>
      <w:r w:rsidRPr="00CD4CFF">
        <w:rPr>
          <w:bCs/>
          <w:iCs/>
          <w:sz w:val="22"/>
          <w:szCs w:val="22"/>
          <w:lang w:val="en-US"/>
        </w:rPr>
        <w:t xml:space="preserve"> </w:t>
      </w:r>
      <w:r w:rsidR="00CD4CFF" w:rsidRPr="00CD4CFF">
        <w:rPr>
          <w:bCs/>
          <w:iCs/>
          <w:sz w:val="22"/>
          <w:szCs w:val="22"/>
          <w:lang w:val="en-US"/>
        </w:rPr>
        <w:t>providing critical child protection services. The</w:t>
      </w:r>
      <w:r w:rsidR="00CD4CFF">
        <w:rPr>
          <w:bCs/>
          <w:iCs/>
          <w:sz w:val="22"/>
          <w:szCs w:val="22"/>
          <w:lang w:val="en-US"/>
        </w:rPr>
        <w:t xml:space="preserve"> intended</w:t>
      </w:r>
      <w:r w:rsidR="00CD4CFF" w:rsidRPr="00CD4CFF">
        <w:rPr>
          <w:b/>
          <w:bCs/>
          <w:iCs/>
          <w:sz w:val="22"/>
          <w:szCs w:val="22"/>
          <w:lang w:val="en-US"/>
        </w:rPr>
        <w:t xml:space="preserve"> </w:t>
      </w:r>
      <w:r w:rsidR="00CD4CFF" w:rsidRPr="0051399D">
        <w:rPr>
          <w:bCs/>
          <w:i/>
          <w:iCs/>
          <w:sz w:val="22"/>
          <w:szCs w:val="22"/>
          <w:lang w:val="en-US"/>
        </w:rPr>
        <w:t>outcome</w:t>
      </w:r>
      <w:r w:rsidR="00CD4CFF" w:rsidRPr="00CD4CFF">
        <w:rPr>
          <w:bCs/>
          <w:iCs/>
          <w:sz w:val="22"/>
          <w:szCs w:val="22"/>
          <w:lang w:val="en-US"/>
        </w:rPr>
        <w:t xml:space="preserve"> of the programme is</w:t>
      </w:r>
      <w:r w:rsidR="00CD4CFF">
        <w:rPr>
          <w:bCs/>
          <w:iCs/>
          <w:sz w:val="22"/>
          <w:szCs w:val="22"/>
          <w:lang w:val="en-US"/>
        </w:rPr>
        <w:t xml:space="preserve"> that</w:t>
      </w:r>
      <w:r w:rsidR="00CD4CFF" w:rsidRPr="00CD4CFF">
        <w:rPr>
          <w:bCs/>
          <w:iCs/>
          <w:sz w:val="22"/>
          <w:szCs w:val="22"/>
          <w:lang w:val="en-US"/>
        </w:rPr>
        <w:t xml:space="preserve"> “South Sudanese children and adolescent at risk of or exposed to violence, exploitation and abuse have their risk reduced, mitigated and, where possible, their dignity and health restored by 2018”. </w:t>
      </w:r>
    </w:p>
    <w:p w14:paraId="74FCE17B" w14:textId="77777777" w:rsidR="004178C3" w:rsidRDefault="004178C3" w:rsidP="00CD4CFF">
      <w:pPr>
        <w:jc w:val="both"/>
        <w:rPr>
          <w:bCs/>
          <w:iCs/>
          <w:sz w:val="22"/>
          <w:szCs w:val="22"/>
          <w:lang w:val="en-US"/>
        </w:rPr>
      </w:pPr>
    </w:p>
    <w:p w14:paraId="5A0D1F05" w14:textId="754F0EEF" w:rsidR="00CD4CFF" w:rsidRPr="00CD4CFF" w:rsidRDefault="00CD4CFF" w:rsidP="00CD4CFF">
      <w:pPr>
        <w:jc w:val="both"/>
        <w:rPr>
          <w:bCs/>
          <w:iCs/>
          <w:sz w:val="22"/>
          <w:szCs w:val="22"/>
          <w:lang w:val="en-US"/>
        </w:rPr>
      </w:pPr>
      <w:r>
        <w:rPr>
          <w:bCs/>
          <w:iCs/>
          <w:sz w:val="22"/>
          <w:szCs w:val="22"/>
          <w:lang w:val="en-US"/>
        </w:rPr>
        <w:t xml:space="preserve">Two outputs </w:t>
      </w:r>
      <w:r w:rsidRPr="00CD4CFF">
        <w:rPr>
          <w:bCs/>
          <w:iCs/>
          <w:sz w:val="22"/>
          <w:szCs w:val="22"/>
          <w:lang w:val="en-US"/>
        </w:rPr>
        <w:t>contribute to achieve his outcome.</w:t>
      </w:r>
    </w:p>
    <w:p w14:paraId="7BDCC998" w14:textId="62530A61" w:rsidR="00CD4CFF" w:rsidRPr="00CD4CFF" w:rsidRDefault="00CD4CFF" w:rsidP="00CD4CFF">
      <w:pPr>
        <w:jc w:val="both"/>
        <w:rPr>
          <w:bCs/>
          <w:iCs/>
          <w:sz w:val="22"/>
          <w:szCs w:val="22"/>
          <w:lang w:val="en-US"/>
        </w:rPr>
      </w:pPr>
      <w:r w:rsidRPr="00CD4CFF">
        <w:rPr>
          <w:b/>
          <w:bCs/>
          <w:iCs/>
          <w:sz w:val="22"/>
          <w:szCs w:val="22"/>
          <w:lang w:val="en-US"/>
        </w:rPr>
        <w:t>Output 1 System Building</w:t>
      </w:r>
      <w:r w:rsidRPr="00CD4CFF">
        <w:rPr>
          <w:bCs/>
          <w:iCs/>
          <w:sz w:val="22"/>
          <w:szCs w:val="22"/>
          <w:lang w:val="en-US"/>
        </w:rPr>
        <w:t>: Ministry of Gender, Child and Social Welfare, the Ministry of Health and the selected State ministries have laws, regulatory frameworks and service delivery systems in place to adequately improve children’s access to justice and birth registration services</w:t>
      </w:r>
    </w:p>
    <w:p w14:paraId="602EB8CA" w14:textId="77777777" w:rsidR="00CD4CFF" w:rsidRPr="00CD4CFF" w:rsidRDefault="00CD4CFF" w:rsidP="00CD4CFF">
      <w:pPr>
        <w:jc w:val="both"/>
        <w:rPr>
          <w:bCs/>
          <w:iCs/>
          <w:sz w:val="22"/>
          <w:szCs w:val="22"/>
          <w:lang w:val="en-US"/>
        </w:rPr>
      </w:pPr>
      <w:r w:rsidRPr="00CD4CFF">
        <w:rPr>
          <w:b/>
          <w:bCs/>
          <w:iCs/>
          <w:sz w:val="22"/>
          <w:szCs w:val="22"/>
          <w:lang w:val="en-US"/>
        </w:rPr>
        <w:t>Output 2 Child Protection Services</w:t>
      </w:r>
      <w:r w:rsidRPr="00CD4CFF">
        <w:rPr>
          <w:bCs/>
          <w:iCs/>
          <w:sz w:val="22"/>
          <w:szCs w:val="22"/>
          <w:lang w:val="en-US"/>
        </w:rPr>
        <w:t>: Key actors are able to provide improved core child protection and GBV services for children at risk of or exposed to violence, exploitation and abuse in emergency and non-emergency settings by 2018</w:t>
      </w:r>
    </w:p>
    <w:p w14:paraId="7B73FEDC" w14:textId="0E4979BB" w:rsidR="00CD4CFF" w:rsidRDefault="0059141E" w:rsidP="00CD4CFF">
      <w:pPr>
        <w:jc w:val="both"/>
        <w:rPr>
          <w:bCs/>
          <w:iCs/>
          <w:sz w:val="22"/>
          <w:szCs w:val="22"/>
          <w:lang w:val="en-US"/>
        </w:rPr>
      </w:pPr>
      <w:r w:rsidRPr="004E1998">
        <w:rPr>
          <w:b/>
          <w:bCs/>
          <w:iCs/>
          <w:sz w:val="22"/>
          <w:szCs w:val="22"/>
          <w:lang w:val="en-US"/>
        </w:rPr>
        <w:t>Output 3</w:t>
      </w:r>
      <w:r w:rsidRPr="004E1998">
        <w:rPr>
          <w:bCs/>
          <w:iCs/>
          <w:sz w:val="22"/>
          <w:szCs w:val="22"/>
          <w:lang w:val="en-US"/>
        </w:rPr>
        <w:t xml:space="preserve"> </w:t>
      </w:r>
      <w:r w:rsidRPr="004E1998">
        <w:rPr>
          <w:b/>
          <w:sz w:val="22"/>
          <w:szCs w:val="22"/>
        </w:rPr>
        <w:t>CP Programme &amp; Technical Support</w:t>
      </w:r>
      <w:r w:rsidRPr="004E1998">
        <w:rPr>
          <w:sz w:val="22"/>
          <w:szCs w:val="22"/>
        </w:rPr>
        <w:t>: CP program results effectively implemented and technical support provided at national and state levels by CP section</w:t>
      </w:r>
      <w:r>
        <w:rPr>
          <w:sz w:val="22"/>
          <w:szCs w:val="22"/>
        </w:rPr>
        <w:t>s.</w:t>
      </w:r>
    </w:p>
    <w:p w14:paraId="07233DB7" w14:textId="77777777" w:rsidR="0059141E" w:rsidRPr="00CD4CFF" w:rsidRDefault="0059141E" w:rsidP="00CD4CFF">
      <w:pPr>
        <w:jc w:val="both"/>
        <w:rPr>
          <w:bCs/>
          <w:iCs/>
          <w:sz w:val="22"/>
          <w:szCs w:val="22"/>
          <w:lang w:val="en-US"/>
        </w:rPr>
      </w:pPr>
    </w:p>
    <w:p w14:paraId="2C054A30" w14:textId="444E2231" w:rsidR="00CD4CFF" w:rsidRPr="00CD4CFF" w:rsidRDefault="00CD4CFF" w:rsidP="00CD4CFF">
      <w:pPr>
        <w:jc w:val="both"/>
        <w:rPr>
          <w:bCs/>
          <w:iCs/>
          <w:sz w:val="22"/>
          <w:szCs w:val="22"/>
          <w:lang w:val="en-US"/>
        </w:rPr>
      </w:pPr>
      <w:r w:rsidRPr="00CD4CFF">
        <w:rPr>
          <w:bCs/>
          <w:iCs/>
          <w:sz w:val="22"/>
          <w:szCs w:val="22"/>
          <w:lang w:val="en-US"/>
        </w:rPr>
        <w:t xml:space="preserve">The evaluation will focus on </w:t>
      </w:r>
      <w:r w:rsidR="005E5D4C">
        <w:rPr>
          <w:bCs/>
          <w:iCs/>
          <w:sz w:val="22"/>
          <w:szCs w:val="22"/>
          <w:lang w:val="en-US"/>
        </w:rPr>
        <w:t xml:space="preserve">the emergency-related aspects of </w:t>
      </w:r>
      <w:r w:rsidR="00C61490">
        <w:rPr>
          <w:bCs/>
          <w:iCs/>
          <w:sz w:val="22"/>
          <w:szCs w:val="22"/>
          <w:lang w:val="en-US"/>
        </w:rPr>
        <w:t>Output</w:t>
      </w:r>
      <w:r w:rsidR="0059141E">
        <w:rPr>
          <w:bCs/>
          <w:iCs/>
          <w:sz w:val="22"/>
          <w:szCs w:val="22"/>
          <w:lang w:val="en-US"/>
        </w:rPr>
        <w:t>s</w:t>
      </w:r>
      <w:r w:rsidR="00C61490">
        <w:rPr>
          <w:bCs/>
          <w:iCs/>
          <w:sz w:val="22"/>
          <w:szCs w:val="22"/>
          <w:lang w:val="en-US"/>
        </w:rPr>
        <w:t xml:space="preserve"> 2</w:t>
      </w:r>
      <w:r w:rsidR="0059141E">
        <w:rPr>
          <w:bCs/>
          <w:iCs/>
          <w:sz w:val="22"/>
          <w:szCs w:val="22"/>
          <w:lang w:val="en-US"/>
        </w:rPr>
        <w:t xml:space="preserve"> &amp; 3</w:t>
      </w:r>
      <w:r w:rsidR="00C61490">
        <w:rPr>
          <w:bCs/>
          <w:iCs/>
          <w:sz w:val="22"/>
          <w:szCs w:val="22"/>
          <w:lang w:val="en-US"/>
        </w:rPr>
        <w:t>, of which the main sub-components are as follows:</w:t>
      </w:r>
    </w:p>
    <w:p w14:paraId="697CF23C" w14:textId="77777777" w:rsidR="00CD4CFF" w:rsidRPr="00CD4CFF" w:rsidRDefault="00CD4CFF" w:rsidP="00CD4CFF">
      <w:pPr>
        <w:jc w:val="both"/>
        <w:rPr>
          <w:bCs/>
          <w:iCs/>
          <w:sz w:val="22"/>
          <w:szCs w:val="22"/>
          <w:lang w:val="en-US"/>
        </w:rPr>
      </w:pPr>
    </w:p>
    <w:p w14:paraId="554E5C00" w14:textId="77777777" w:rsidR="00CD4CFF" w:rsidRPr="00CD4CFF" w:rsidRDefault="00CD4CFF" w:rsidP="00D00773">
      <w:pPr>
        <w:numPr>
          <w:ilvl w:val="0"/>
          <w:numId w:val="4"/>
        </w:numPr>
        <w:ind w:left="360"/>
        <w:rPr>
          <w:bCs/>
          <w:iCs/>
          <w:sz w:val="22"/>
          <w:szCs w:val="22"/>
          <w:lang w:val="en-US"/>
        </w:rPr>
      </w:pPr>
      <w:r w:rsidRPr="00CD4CFF">
        <w:rPr>
          <w:b/>
          <w:bCs/>
          <w:iCs/>
          <w:sz w:val="22"/>
          <w:szCs w:val="22"/>
          <w:lang w:val="en-US"/>
        </w:rPr>
        <w:t>Psychosocial support</w:t>
      </w:r>
      <w:r w:rsidRPr="00CD4CFF">
        <w:rPr>
          <w:bCs/>
          <w:iCs/>
          <w:sz w:val="22"/>
          <w:szCs w:val="22"/>
          <w:lang w:val="en-US"/>
        </w:rPr>
        <w:t>:  dedicated psychosocial care to children with critical child protection challenges is provided, including children in schools, communities, and in child-friendly spaces, as well as during RRM missions.</w:t>
      </w:r>
    </w:p>
    <w:p w14:paraId="3A2C42D8" w14:textId="77777777" w:rsidR="00CD4CFF" w:rsidRPr="00CD4CFF" w:rsidRDefault="00CD4CFF" w:rsidP="00D00773">
      <w:pPr>
        <w:numPr>
          <w:ilvl w:val="0"/>
          <w:numId w:val="4"/>
        </w:numPr>
        <w:ind w:left="360"/>
        <w:rPr>
          <w:bCs/>
          <w:iCs/>
          <w:sz w:val="22"/>
          <w:szCs w:val="22"/>
          <w:lang w:val="en-US"/>
        </w:rPr>
      </w:pPr>
      <w:r w:rsidRPr="00CD4CFF">
        <w:rPr>
          <w:b/>
          <w:bCs/>
          <w:iCs/>
          <w:sz w:val="22"/>
          <w:szCs w:val="22"/>
          <w:lang w:val="en-US"/>
        </w:rPr>
        <w:t>Community based child protection</w:t>
      </w:r>
      <w:r w:rsidRPr="00CD4CFF">
        <w:rPr>
          <w:bCs/>
          <w:iCs/>
          <w:sz w:val="22"/>
          <w:szCs w:val="22"/>
          <w:lang w:val="en-US"/>
        </w:rPr>
        <w:t xml:space="preserve">: </w:t>
      </w:r>
      <w:r w:rsidRPr="00CD4CFF">
        <w:rPr>
          <w:bCs/>
          <w:iCs/>
          <w:sz w:val="22"/>
          <w:szCs w:val="22"/>
        </w:rPr>
        <w:t>strengthening community support groups to enhance the protection of children.</w:t>
      </w:r>
    </w:p>
    <w:p w14:paraId="4F0D1FF3" w14:textId="77777777" w:rsidR="00CD4CFF" w:rsidRPr="00CD4CFF" w:rsidRDefault="00CD4CFF" w:rsidP="00D00773">
      <w:pPr>
        <w:numPr>
          <w:ilvl w:val="0"/>
          <w:numId w:val="4"/>
        </w:numPr>
        <w:ind w:left="360"/>
        <w:rPr>
          <w:bCs/>
          <w:iCs/>
          <w:sz w:val="22"/>
          <w:szCs w:val="22"/>
          <w:lang w:val="en-US"/>
        </w:rPr>
      </w:pPr>
      <w:r w:rsidRPr="00CD4CFF">
        <w:rPr>
          <w:b/>
          <w:bCs/>
          <w:iCs/>
          <w:sz w:val="22"/>
          <w:szCs w:val="22"/>
          <w:lang w:val="en-US"/>
        </w:rPr>
        <w:t>Family tracing and reunification</w:t>
      </w:r>
      <w:r w:rsidRPr="00CD4CFF">
        <w:rPr>
          <w:bCs/>
          <w:iCs/>
          <w:sz w:val="22"/>
          <w:szCs w:val="22"/>
          <w:lang w:val="en-US"/>
        </w:rPr>
        <w:t xml:space="preserve"> </w:t>
      </w:r>
      <w:r w:rsidRPr="00CD4CFF">
        <w:rPr>
          <w:bCs/>
          <w:iCs/>
          <w:sz w:val="22"/>
          <w:szCs w:val="22"/>
        </w:rPr>
        <w:t>of separated and unaccompanied children</w:t>
      </w:r>
    </w:p>
    <w:p w14:paraId="458F920E" w14:textId="77777777" w:rsidR="00CD4CFF" w:rsidRPr="00CD4CFF" w:rsidRDefault="00CD4CFF" w:rsidP="00D00773">
      <w:pPr>
        <w:numPr>
          <w:ilvl w:val="0"/>
          <w:numId w:val="4"/>
        </w:numPr>
        <w:ind w:left="360"/>
        <w:rPr>
          <w:bCs/>
          <w:iCs/>
          <w:sz w:val="22"/>
          <w:szCs w:val="22"/>
          <w:lang w:val="en-US"/>
        </w:rPr>
      </w:pPr>
      <w:r w:rsidRPr="00CD4CFF">
        <w:rPr>
          <w:b/>
          <w:bCs/>
          <w:iCs/>
          <w:sz w:val="22"/>
          <w:szCs w:val="22"/>
          <w:lang w:val="en-US"/>
        </w:rPr>
        <w:t>Release and reintegration of children associated with armed groups and armed forces (CAFAAG)</w:t>
      </w:r>
      <w:r w:rsidRPr="00CD4CFF">
        <w:rPr>
          <w:bCs/>
          <w:iCs/>
          <w:sz w:val="22"/>
          <w:szCs w:val="22"/>
          <w:lang w:val="en-US"/>
        </w:rPr>
        <w:t xml:space="preserve">: advocacy for the prevention of </w:t>
      </w:r>
      <w:r w:rsidRPr="00CD4CFF">
        <w:rPr>
          <w:bCs/>
          <w:iCs/>
          <w:sz w:val="22"/>
          <w:szCs w:val="22"/>
        </w:rPr>
        <w:t xml:space="preserve">the recruitment and use of children by armed forces/groups; supporting the release and reintegration of children associated with armed forces/groups; </w:t>
      </w:r>
    </w:p>
    <w:p w14:paraId="2FE308B1" w14:textId="77777777" w:rsidR="00CD4CFF" w:rsidRPr="00CD4CFF" w:rsidRDefault="00CD4CFF" w:rsidP="00D00773">
      <w:pPr>
        <w:numPr>
          <w:ilvl w:val="0"/>
          <w:numId w:val="4"/>
        </w:numPr>
        <w:ind w:left="360"/>
        <w:rPr>
          <w:bCs/>
          <w:iCs/>
          <w:sz w:val="22"/>
          <w:szCs w:val="22"/>
          <w:lang w:val="en-US"/>
        </w:rPr>
      </w:pPr>
      <w:r w:rsidRPr="00CD4CFF">
        <w:rPr>
          <w:b/>
          <w:bCs/>
          <w:iCs/>
          <w:sz w:val="22"/>
          <w:szCs w:val="22"/>
          <w:lang w:val="en-US"/>
        </w:rPr>
        <w:t>Mine Risk Education</w:t>
      </w:r>
      <w:r w:rsidRPr="00CD4CFF">
        <w:rPr>
          <w:bCs/>
          <w:iCs/>
          <w:sz w:val="22"/>
          <w:szCs w:val="22"/>
          <w:lang w:val="en-US"/>
        </w:rPr>
        <w:t xml:space="preserve">: supporting the provision of mine risk education to protect children from landmines and explosive remnants of war for populations living in high risk areas.    </w:t>
      </w:r>
    </w:p>
    <w:p w14:paraId="33D12D77" w14:textId="77777777" w:rsidR="00CD4CFF" w:rsidRPr="00CD4CFF" w:rsidRDefault="00CD4CFF" w:rsidP="00D00773">
      <w:pPr>
        <w:numPr>
          <w:ilvl w:val="0"/>
          <w:numId w:val="4"/>
        </w:numPr>
        <w:ind w:left="360"/>
        <w:rPr>
          <w:bCs/>
          <w:iCs/>
          <w:sz w:val="22"/>
          <w:szCs w:val="22"/>
          <w:lang w:val="en-US"/>
        </w:rPr>
      </w:pPr>
      <w:r w:rsidRPr="00CD4CFF">
        <w:rPr>
          <w:b/>
          <w:bCs/>
          <w:iCs/>
          <w:sz w:val="22"/>
          <w:szCs w:val="22"/>
          <w:lang w:val="en-US"/>
        </w:rPr>
        <w:t>Monitoring and Reporting Mechanism on grave violation (MRM)</w:t>
      </w:r>
      <w:r w:rsidRPr="00CD4CFF" w:rsidDel="00974E28">
        <w:rPr>
          <w:b/>
          <w:bCs/>
          <w:iCs/>
          <w:sz w:val="22"/>
          <w:szCs w:val="22"/>
          <w:lang w:val="en-US"/>
        </w:rPr>
        <w:t xml:space="preserve"> </w:t>
      </w:r>
      <w:r w:rsidRPr="00CD4CFF">
        <w:rPr>
          <w:bCs/>
          <w:iCs/>
          <w:sz w:val="22"/>
          <w:szCs w:val="22"/>
          <w:lang w:val="en-US"/>
        </w:rPr>
        <w:t xml:space="preserve">In South Sudan:  co-chairing the UN Country Task Force on Monitoring and Reporting (CTFMR) on the six grave violations with UNIMISS. </w:t>
      </w:r>
    </w:p>
    <w:p w14:paraId="7ACA0CC9" w14:textId="77777777" w:rsidR="00CD4CFF" w:rsidRPr="00CD4CFF" w:rsidRDefault="00CD4CFF" w:rsidP="00D00773">
      <w:pPr>
        <w:numPr>
          <w:ilvl w:val="0"/>
          <w:numId w:val="5"/>
        </w:numPr>
        <w:ind w:left="360"/>
        <w:rPr>
          <w:bCs/>
          <w:iCs/>
          <w:sz w:val="22"/>
          <w:szCs w:val="22"/>
          <w:lang w:val="en-US"/>
        </w:rPr>
      </w:pPr>
      <w:r w:rsidRPr="00CD4CFF">
        <w:rPr>
          <w:b/>
          <w:bCs/>
          <w:iCs/>
          <w:sz w:val="22"/>
          <w:szCs w:val="22"/>
          <w:lang w:val="en-US"/>
        </w:rPr>
        <w:t>GBV mitigation</w:t>
      </w:r>
      <w:r w:rsidRPr="00CD4CFF">
        <w:rPr>
          <w:bCs/>
          <w:iCs/>
          <w:sz w:val="22"/>
          <w:szCs w:val="22"/>
          <w:lang w:val="en-US"/>
        </w:rPr>
        <w:t>: supporting risk mitigation efforts across UNICEF sectors and UNICEF-led clusters through: 1) trainings); 2) conducting safety audits to assess safety; and 3) development of cluster specific action plans to mitigate GBV.</w:t>
      </w:r>
    </w:p>
    <w:p w14:paraId="34598410" w14:textId="77777777" w:rsidR="00CD4CFF" w:rsidRPr="00CD4CFF" w:rsidRDefault="00CD4CFF" w:rsidP="00D00773">
      <w:pPr>
        <w:numPr>
          <w:ilvl w:val="0"/>
          <w:numId w:val="5"/>
        </w:numPr>
        <w:ind w:left="360"/>
        <w:rPr>
          <w:bCs/>
          <w:iCs/>
          <w:sz w:val="22"/>
          <w:szCs w:val="22"/>
          <w:lang w:val="en-US"/>
        </w:rPr>
      </w:pPr>
      <w:r w:rsidRPr="00CD4CFF">
        <w:rPr>
          <w:b/>
          <w:bCs/>
          <w:iCs/>
          <w:sz w:val="22"/>
          <w:szCs w:val="22"/>
          <w:lang w:val="en-US"/>
        </w:rPr>
        <w:t>Clinical management of rape (CMR):</w:t>
      </w:r>
      <w:r w:rsidRPr="00CD4CFF">
        <w:rPr>
          <w:bCs/>
          <w:iCs/>
          <w:sz w:val="22"/>
          <w:szCs w:val="22"/>
          <w:lang w:val="en-US"/>
        </w:rPr>
        <w:t xml:space="preserve"> providing trainings for clinical and non-clinical staff in various health facilities. </w:t>
      </w:r>
    </w:p>
    <w:p w14:paraId="692C3C31" w14:textId="6CAE4DC2" w:rsidR="00CD4CFF" w:rsidRPr="00CD4CFF" w:rsidRDefault="00CD4CFF" w:rsidP="00D00773">
      <w:pPr>
        <w:numPr>
          <w:ilvl w:val="0"/>
          <w:numId w:val="5"/>
        </w:numPr>
        <w:ind w:left="360"/>
        <w:rPr>
          <w:b/>
          <w:bCs/>
          <w:iCs/>
          <w:sz w:val="22"/>
          <w:szCs w:val="22"/>
          <w:lang w:val="en-US"/>
        </w:rPr>
      </w:pPr>
      <w:r w:rsidRPr="00CD4CFF">
        <w:rPr>
          <w:b/>
          <w:bCs/>
          <w:iCs/>
          <w:sz w:val="22"/>
          <w:szCs w:val="22"/>
          <w:lang w:val="en-US"/>
        </w:rPr>
        <w:t>Communities Care programme</w:t>
      </w:r>
      <w:r w:rsidRPr="00CD4CFF">
        <w:rPr>
          <w:bCs/>
          <w:iCs/>
          <w:sz w:val="22"/>
          <w:szCs w:val="22"/>
          <w:lang w:val="en-US"/>
        </w:rPr>
        <w:t>:</w:t>
      </w:r>
      <w:r w:rsidRPr="00CD4CFF">
        <w:rPr>
          <w:b/>
          <w:bCs/>
          <w:iCs/>
          <w:sz w:val="22"/>
          <w:szCs w:val="22"/>
          <w:lang w:val="en-US"/>
        </w:rPr>
        <w:t xml:space="preserve"> </w:t>
      </w:r>
      <w:r w:rsidRPr="00CD4CFF">
        <w:rPr>
          <w:bCs/>
          <w:iCs/>
          <w:sz w:val="22"/>
          <w:szCs w:val="22"/>
          <w:lang w:val="en-US"/>
        </w:rPr>
        <w:t>promotes gender equitable social norms to</w:t>
      </w:r>
      <w:r w:rsidR="00C61490">
        <w:rPr>
          <w:bCs/>
          <w:iCs/>
          <w:sz w:val="22"/>
          <w:szCs w:val="22"/>
          <w:lang w:val="en-US"/>
        </w:rPr>
        <w:t xml:space="preserve"> support survivors of GBV &amp;</w:t>
      </w:r>
      <w:r w:rsidRPr="00CD4CFF">
        <w:rPr>
          <w:bCs/>
          <w:iCs/>
          <w:sz w:val="22"/>
          <w:szCs w:val="22"/>
          <w:lang w:val="en-US"/>
        </w:rPr>
        <w:t xml:space="preserve"> transform inequitable gender relations that drive GBV. </w:t>
      </w:r>
      <w:r w:rsidRPr="00CD4CFF">
        <w:rPr>
          <w:b/>
          <w:bCs/>
          <w:iCs/>
          <w:sz w:val="22"/>
          <w:szCs w:val="22"/>
          <w:lang w:val="en-US"/>
        </w:rPr>
        <w:t xml:space="preserve"> </w:t>
      </w:r>
    </w:p>
    <w:p w14:paraId="610E1098" w14:textId="77777777" w:rsidR="00CD4CFF" w:rsidRPr="00CD4CFF" w:rsidRDefault="00CD4CFF" w:rsidP="00CD4CFF">
      <w:pPr>
        <w:jc w:val="both"/>
        <w:rPr>
          <w:bCs/>
          <w:iCs/>
          <w:sz w:val="22"/>
          <w:szCs w:val="22"/>
        </w:rPr>
      </w:pPr>
    </w:p>
    <w:p w14:paraId="739F8D87" w14:textId="141FC301" w:rsidR="00CD4CFF" w:rsidRPr="00CD4CFF" w:rsidRDefault="00045608" w:rsidP="00CD4CFF">
      <w:pPr>
        <w:jc w:val="both"/>
        <w:rPr>
          <w:bCs/>
          <w:iCs/>
          <w:sz w:val="22"/>
          <w:szCs w:val="22"/>
        </w:rPr>
      </w:pPr>
      <w:r>
        <w:rPr>
          <w:bCs/>
          <w:iCs/>
          <w:sz w:val="22"/>
          <w:szCs w:val="22"/>
        </w:rPr>
        <w:t>2.2.5</w:t>
      </w:r>
      <w:r>
        <w:rPr>
          <w:bCs/>
          <w:iCs/>
          <w:sz w:val="22"/>
          <w:szCs w:val="22"/>
        </w:rPr>
        <w:tab/>
      </w:r>
      <w:r w:rsidR="00C61490">
        <w:rPr>
          <w:bCs/>
          <w:iCs/>
          <w:sz w:val="22"/>
          <w:szCs w:val="22"/>
        </w:rPr>
        <w:t>The programme h</w:t>
      </w:r>
      <w:r w:rsidR="00CD4CFF" w:rsidRPr="00CD4CFF">
        <w:rPr>
          <w:bCs/>
          <w:iCs/>
          <w:sz w:val="22"/>
          <w:szCs w:val="22"/>
        </w:rPr>
        <w:t xml:space="preserve">as </w:t>
      </w:r>
      <w:r w:rsidR="00C61490">
        <w:rPr>
          <w:bCs/>
          <w:iCs/>
          <w:sz w:val="22"/>
          <w:szCs w:val="22"/>
        </w:rPr>
        <w:t xml:space="preserve">been </w:t>
      </w:r>
      <w:r w:rsidR="00CD4CFF" w:rsidRPr="00CD4CFF">
        <w:rPr>
          <w:bCs/>
          <w:iCs/>
          <w:sz w:val="22"/>
          <w:szCs w:val="22"/>
        </w:rPr>
        <w:t xml:space="preserve">implemented through four </w:t>
      </w:r>
      <w:r w:rsidR="00C61490" w:rsidRPr="00045608">
        <w:rPr>
          <w:b/>
          <w:bCs/>
          <w:iCs/>
          <w:sz w:val="22"/>
          <w:szCs w:val="22"/>
        </w:rPr>
        <w:t>operational modalities</w:t>
      </w:r>
      <w:r w:rsidR="00C61490">
        <w:rPr>
          <w:bCs/>
          <w:iCs/>
          <w:sz w:val="22"/>
          <w:szCs w:val="22"/>
        </w:rPr>
        <w:t xml:space="preserve"> aimed</w:t>
      </w:r>
      <w:r w:rsidR="00CD4CFF" w:rsidRPr="00CD4CFF">
        <w:rPr>
          <w:bCs/>
          <w:iCs/>
          <w:sz w:val="22"/>
          <w:szCs w:val="22"/>
        </w:rPr>
        <w:t xml:space="preserve"> at increasing the capacity and reach of interventions: 1) static operations in stable areas; 2) outreach programmes; 3) mobile campaigns; and 4) the Integrated Rapid Response Mechanism. These approaches facilitated sustained service delivery in both secure and highly inaccessible locations</w:t>
      </w:r>
      <w:r w:rsidR="00C61490">
        <w:rPr>
          <w:bCs/>
          <w:iCs/>
          <w:sz w:val="22"/>
          <w:szCs w:val="22"/>
        </w:rPr>
        <w:t>.</w:t>
      </w:r>
    </w:p>
    <w:p w14:paraId="4B056CFA" w14:textId="77777777" w:rsidR="00CD4CFF" w:rsidRPr="00CD4CFF" w:rsidRDefault="00CD4CFF" w:rsidP="00CD4CFF">
      <w:pPr>
        <w:jc w:val="both"/>
        <w:rPr>
          <w:b/>
          <w:bCs/>
          <w:iCs/>
          <w:sz w:val="22"/>
          <w:szCs w:val="22"/>
          <w:lang w:val="en-US"/>
        </w:rPr>
      </w:pPr>
    </w:p>
    <w:p w14:paraId="2A329341" w14:textId="443DAD7A" w:rsidR="00CD4CFF" w:rsidRPr="00CD4CFF" w:rsidRDefault="00CD4CFF" w:rsidP="00CD4CFF">
      <w:pPr>
        <w:jc w:val="both"/>
        <w:rPr>
          <w:bCs/>
          <w:iCs/>
          <w:sz w:val="22"/>
          <w:szCs w:val="22"/>
          <w:lang w:val="en-US"/>
        </w:rPr>
      </w:pPr>
      <w:r w:rsidRPr="00CD4CFF">
        <w:rPr>
          <w:bCs/>
          <w:iCs/>
          <w:sz w:val="22"/>
          <w:szCs w:val="22"/>
          <w:lang w:val="en-US"/>
        </w:rPr>
        <w:t xml:space="preserve">Anticipated risks and operational challenges for </w:t>
      </w:r>
      <w:r w:rsidR="00C61490">
        <w:rPr>
          <w:bCs/>
          <w:iCs/>
          <w:sz w:val="22"/>
          <w:szCs w:val="22"/>
          <w:lang w:val="en-US"/>
        </w:rPr>
        <w:t>implementing</w:t>
      </w:r>
      <w:r w:rsidRPr="00CD4CFF">
        <w:rPr>
          <w:bCs/>
          <w:iCs/>
          <w:sz w:val="22"/>
          <w:szCs w:val="22"/>
          <w:lang w:val="en-US"/>
        </w:rPr>
        <w:t xml:space="preserve"> the programme were:</w:t>
      </w:r>
    </w:p>
    <w:p w14:paraId="7147F5AF" w14:textId="77777777" w:rsidR="00CD4CFF" w:rsidRPr="00CD4CFF" w:rsidRDefault="00CD4CFF" w:rsidP="00D00773">
      <w:pPr>
        <w:numPr>
          <w:ilvl w:val="0"/>
          <w:numId w:val="11"/>
        </w:numPr>
        <w:jc w:val="both"/>
        <w:rPr>
          <w:bCs/>
          <w:iCs/>
          <w:sz w:val="22"/>
          <w:szCs w:val="22"/>
          <w:lang w:val="en-US"/>
        </w:rPr>
      </w:pPr>
      <w:r w:rsidRPr="00CD4CFF">
        <w:rPr>
          <w:bCs/>
          <w:iCs/>
          <w:sz w:val="22"/>
          <w:szCs w:val="22"/>
          <w:lang w:val="en-US"/>
        </w:rPr>
        <w:t>Further deterioration of the conflict</w:t>
      </w:r>
    </w:p>
    <w:p w14:paraId="70A928F1" w14:textId="77777777" w:rsidR="00CD4CFF" w:rsidRPr="00CD4CFF" w:rsidRDefault="00CD4CFF" w:rsidP="00D00773">
      <w:pPr>
        <w:numPr>
          <w:ilvl w:val="0"/>
          <w:numId w:val="11"/>
        </w:numPr>
        <w:jc w:val="both"/>
        <w:rPr>
          <w:bCs/>
          <w:iCs/>
          <w:sz w:val="22"/>
          <w:szCs w:val="22"/>
          <w:lang w:val="en-US"/>
        </w:rPr>
      </w:pPr>
      <w:r w:rsidRPr="00CD4CFF">
        <w:rPr>
          <w:bCs/>
          <w:iCs/>
          <w:sz w:val="22"/>
          <w:szCs w:val="22"/>
          <w:lang w:val="en-US"/>
        </w:rPr>
        <w:t xml:space="preserve">Access </w:t>
      </w:r>
    </w:p>
    <w:p w14:paraId="249494D2" w14:textId="77777777" w:rsidR="00CD4CFF" w:rsidRPr="00CD4CFF" w:rsidRDefault="00CD4CFF" w:rsidP="00D00773">
      <w:pPr>
        <w:numPr>
          <w:ilvl w:val="0"/>
          <w:numId w:val="11"/>
        </w:numPr>
        <w:jc w:val="both"/>
        <w:rPr>
          <w:bCs/>
          <w:iCs/>
          <w:sz w:val="22"/>
          <w:szCs w:val="22"/>
          <w:lang w:val="en-US"/>
        </w:rPr>
      </w:pPr>
      <w:r w:rsidRPr="00CD4CFF">
        <w:rPr>
          <w:bCs/>
          <w:iCs/>
          <w:sz w:val="22"/>
          <w:szCs w:val="22"/>
          <w:lang w:val="en-US"/>
        </w:rPr>
        <w:t>Deteriorating economy</w:t>
      </w:r>
    </w:p>
    <w:p w14:paraId="731E0C16" w14:textId="1AC0CDC1" w:rsidR="00CD4CFF" w:rsidRPr="00CD4CFF" w:rsidRDefault="00C61490" w:rsidP="00D00773">
      <w:pPr>
        <w:numPr>
          <w:ilvl w:val="0"/>
          <w:numId w:val="11"/>
        </w:numPr>
        <w:jc w:val="both"/>
        <w:rPr>
          <w:bCs/>
          <w:iCs/>
          <w:sz w:val="22"/>
          <w:szCs w:val="22"/>
          <w:lang w:val="en-US"/>
        </w:rPr>
      </w:pPr>
      <w:r>
        <w:rPr>
          <w:bCs/>
          <w:iCs/>
          <w:sz w:val="22"/>
          <w:szCs w:val="22"/>
          <w:lang w:val="en-US"/>
        </w:rPr>
        <w:t>Lack of g</w:t>
      </w:r>
      <w:r w:rsidR="00CD4CFF" w:rsidRPr="00CD4CFF">
        <w:rPr>
          <w:bCs/>
          <w:iCs/>
          <w:sz w:val="22"/>
          <w:szCs w:val="22"/>
          <w:lang w:val="en-US"/>
        </w:rPr>
        <w:t>overnment commitment and political accountability</w:t>
      </w:r>
    </w:p>
    <w:p w14:paraId="62C292FD" w14:textId="73DDDBC8" w:rsidR="00CD4CFF" w:rsidRPr="00CD4CFF" w:rsidRDefault="00C61490" w:rsidP="00D00773">
      <w:pPr>
        <w:numPr>
          <w:ilvl w:val="0"/>
          <w:numId w:val="11"/>
        </w:numPr>
        <w:jc w:val="both"/>
        <w:rPr>
          <w:bCs/>
          <w:iCs/>
          <w:sz w:val="22"/>
          <w:szCs w:val="22"/>
          <w:lang w:val="en-US"/>
        </w:rPr>
      </w:pPr>
      <w:r>
        <w:rPr>
          <w:bCs/>
          <w:iCs/>
          <w:sz w:val="22"/>
          <w:szCs w:val="22"/>
          <w:lang w:val="en-US"/>
        </w:rPr>
        <w:t>Limited partner</w:t>
      </w:r>
      <w:r w:rsidR="00CD4CFF" w:rsidRPr="00CD4CFF">
        <w:rPr>
          <w:bCs/>
          <w:iCs/>
          <w:sz w:val="22"/>
          <w:szCs w:val="22"/>
          <w:lang w:val="en-US"/>
        </w:rPr>
        <w:t xml:space="preserve"> capacity</w:t>
      </w:r>
    </w:p>
    <w:p w14:paraId="59781467" w14:textId="77777777" w:rsidR="00484C89" w:rsidRDefault="00484C89" w:rsidP="00017B66">
      <w:pPr>
        <w:jc w:val="both"/>
        <w:rPr>
          <w:bCs/>
          <w:iCs/>
          <w:color w:val="0000FF"/>
          <w:sz w:val="22"/>
          <w:szCs w:val="22"/>
        </w:rPr>
      </w:pPr>
    </w:p>
    <w:p w14:paraId="0E8A4C65" w14:textId="77777777" w:rsidR="00C61490" w:rsidRPr="00034377" w:rsidRDefault="00C61490" w:rsidP="00C61490">
      <w:pPr>
        <w:jc w:val="both"/>
        <w:rPr>
          <w:bCs/>
          <w:iCs/>
          <w:sz w:val="22"/>
          <w:szCs w:val="22"/>
        </w:rPr>
      </w:pPr>
      <w:r w:rsidRPr="00034377">
        <w:rPr>
          <w:bCs/>
          <w:iCs/>
          <w:sz w:val="22"/>
          <w:szCs w:val="22"/>
        </w:rPr>
        <w:t>Part One of the present evaluation noted that ‘</w:t>
      </w:r>
      <w:r w:rsidRPr="00034377">
        <w:rPr>
          <w:bCs/>
          <w:i/>
          <w:iCs/>
          <w:sz w:val="22"/>
          <w:szCs w:val="22"/>
        </w:rPr>
        <w:t>m</w:t>
      </w:r>
      <w:r w:rsidRPr="00034377">
        <w:rPr>
          <w:i/>
          <w:sz w:val="22"/>
          <w:szCs w:val="22"/>
        </w:rPr>
        <w:t>ore than in any other ‘sector’, the gap between vulnerabilities and the ability of humanitarian agencies to reduce them is apparent in relation to child protection. This is not a matter of under-performance but a characteristic of the protection agenda as a whole, where both the ability and responsibility to protect lies so directly with the warring parties themselves. UNICEF has been consistent in its efforts to create a safer environment for children and provide remedial services for those exposed to violence or separated from their families. But insecurity and lack of access has at times severely disrupted those efforts.’</w:t>
      </w:r>
      <w:r w:rsidRPr="00034377">
        <w:rPr>
          <w:sz w:val="22"/>
          <w:szCs w:val="22"/>
          <w:vertAlign w:val="superscript"/>
        </w:rPr>
        <w:footnoteReference w:id="19"/>
      </w:r>
    </w:p>
    <w:p w14:paraId="6AA17C5B" w14:textId="77777777" w:rsidR="00C61490" w:rsidRPr="00034377" w:rsidRDefault="00C61490" w:rsidP="00C61490">
      <w:pPr>
        <w:jc w:val="both"/>
        <w:rPr>
          <w:bCs/>
          <w:iCs/>
          <w:sz w:val="22"/>
          <w:szCs w:val="22"/>
        </w:rPr>
      </w:pPr>
    </w:p>
    <w:p w14:paraId="4721EDE6" w14:textId="17D4AD2A" w:rsidR="00017B66" w:rsidRDefault="00045608" w:rsidP="00017B66">
      <w:pPr>
        <w:jc w:val="both"/>
        <w:rPr>
          <w:bCs/>
          <w:iCs/>
          <w:sz w:val="22"/>
          <w:szCs w:val="22"/>
        </w:rPr>
      </w:pPr>
      <w:r>
        <w:rPr>
          <w:bCs/>
          <w:iCs/>
          <w:sz w:val="22"/>
          <w:szCs w:val="22"/>
        </w:rPr>
        <w:t>2.2.6</w:t>
      </w:r>
      <w:r w:rsidR="00C76274">
        <w:rPr>
          <w:bCs/>
          <w:iCs/>
          <w:sz w:val="22"/>
          <w:szCs w:val="22"/>
        </w:rPr>
        <w:tab/>
      </w:r>
      <w:r w:rsidR="00017B66" w:rsidRPr="00484C89">
        <w:rPr>
          <w:bCs/>
          <w:iCs/>
          <w:sz w:val="22"/>
          <w:szCs w:val="22"/>
        </w:rPr>
        <w:t>With regard to the ‘</w:t>
      </w:r>
      <w:r w:rsidR="00017B66" w:rsidRPr="00C61490">
        <w:rPr>
          <w:b/>
          <w:bCs/>
          <w:iCs/>
          <w:sz w:val="22"/>
          <w:szCs w:val="22"/>
        </w:rPr>
        <w:t>centrality of protection</w:t>
      </w:r>
      <w:r w:rsidR="00017B66" w:rsidRPr="00C61490">
        <w:rPr>
          <w:bCs/>
          <w:iCs/>
          <w:sz w:val="22"/>
          <w:szCs w:val="22"/>
        </w:rPr>
        <w:t>’</w:t>
      </w:r>
      <w:r w:rsidR="00017B66" w:rsidRPr="00484C89">
        <w:rPr>
          <w:bCs/>
          <w:iCs/>
          <w:sz w:val="22"/>
          <w:szCs w:val="22"/>
        </w:rPr>
        <w:t>, this is an agenda to which the IASC principals (including the UNICEF ED) have explicitly committed themselves.</w:t>
      </w:r>
      <w:r w:rsidR="00017B66" w:rsidRPr="00484C89">
        <w:rPr>
          <w:bCs/>
          <w:iCs/>
          <w:sz w:val="22"/>
          <w:szCs w:val="22"/>
          <w:vertAlign w:val="superscript"/>
        </w:rPr>
        <w:footnoteReference w:id="20"/>
      </w:r>
      <w:r w:rsidR="00017B66" w:rsidRPr="00484C89">
        <w:rPr>
          <w:bCs/>
          <w:iCs/>
          <w:sz w:val="22"/>
          <w:szCs w:val="22"/>
        </w:rPr>
        <w:t xml:space="preserve"> It also constitutes the second of three objectives in the South Sudan Humanitarian Response Plans for 2017 and 2018. Thus the 2017 plan ‘recognizes that South Sudan is first and foremost a protection crisis and underscores the centrality of protection of civilians to the response’. For UNICEF, as a key member of the South Sudan HCT, this implies obligations that go beyond its mandated child protection role and extend to its wider humanitarian role. The </w:t>
      </w:r>
      <w:r w:rsidR="00C61490">
        <w:rPr>
          <w:bCs/>
          <w:iCs/>
          <w:sz w:val="22"/>
          <w:szCs w:val="22"/>
        </w:rPr>
        <w:t>Part</w:t>
      </w:r>
      <w:r w:rsidR="00017B66" w:rsidRPr="00484C89">
        <w:rPr>
          <w:bCs/>
          <w:iCs/>
          <w:sz w:val="22"/>
          <w:szCs w:val="22"/>
        </w:rPr>
        <w:t xml:space="preserve"> 2 evaluation will consider the extent to which UNICEF has successfully integrated wider protection concerns into its overall programme, both in its design and the way in which it is implemented. This will include a review of UNICEF’s advocacy on protection issues (including the denial of access to humanitarian assistance); and consideration of the extent to which its implementing partners have been able to ensure that protection concerns are properly reflected in the implementation of the programme. Besides concerns about violence, coercion and deliberate deprivation, this will include questions about the dignity and rights of those affected by the prevailing crisis. </w:t>
      </w:r>
    </w:p>
    <w:p w14:paraId="5503D4F6" w14:textId="77777777" w:rsidR="00045608" w:rsidRDefault="00045608" w:rsidP="00017B66">
      <w:pPr>
        <w:jc w:val="both"/>
        <w:rPr>
          <w:bCs/>
          <w:iCs/>
          <w:sz w:val="22"/>
          <w:szCs w:val="22"/>
        </w:rPr>
      </w:pPr>
    </w:p>
    <w:p w14:paraId="0F0DBDC2" w14:textId="77777777" w:rsidR="00045608" w:rsidRDefault="00045608" w:rsidP="00017B66">
      <w:pPr>
        <w:jc w:val="both"/>
        <w:rPr>
          <w:bCs/>
          <w:iCs/>
          <w:sz w:val="22"/>
          <w:szCs w:val="22"/>
        </w:rPr>
      </w:pPr>
    </w:p>
    <w:p w14:paraId="16F1843E" w14:textId="5035331A" w:rsidR="007D3A00" w:rsidRPr="009C2CEC" w:rsidRDefault="007D3A00" w:rsidP="007D3A00">
      <w:pPr>
        <w:rPr>
          <w:i/>
          <w:sz w:val="22"/>
          <w:szCs w:val="22"/>
        </w:rPr>
      </w:pPr>
      <w:r w:rsidRPr="009C2CEC">
        <w:rPr>
          <w:i/>
          <w:sz w:val="22"/>
          <w:szCs w:val="22"/>
        </w:rPr>
        <w:t>The L3 Corporate Emergency designation</w:t>
      </w:r>
    </w:p>
    <w:p w14:paraId="4A6AF91E" w14:textId="710602FD" w:rsidR="007D3A00" w:rsidRPr="00604D76" w:rsidRDefault="009C2CEC" w:rsidP="007D3A00">
      <w:pPr>
        <w:rPr>
          <w:sz w:val="22"/>
          <w:szCs w:val="22"/>
          <w:lang w:val="en-US"/>
        </w:rPr>
      </w:pPr>
      <w:r>
        <w:rPr>
          <w:sz w:val="22"/>
          <w:szCs w:val="22"/>
          <w:lang w:val="en-US"/>
        </w:rPr>
        <w:t>2.2.7</w:t>
      </w:r>
      <w:r w:rsidR="00C76274">
        <w:rPr>
          <w:sz w:val="22"/>
          <w:szCs w:val="22"/>
          <w:lang w:val="en-US"/>
        </w:rPr>
        <w:tab/>
      </w:r>
      <w:r w:rsidR="007D3A00" w:rsidRPr="00604D76">
        <w:rPr>
          <w:sz w:val="22"/>
          <w:szCs w:val="22"/>
          <w:lang w:val="en-US"/>
        </w:rPr>
        <w:t xml:space="preserve">UNICEF’s Level 3 Corporate Emergency Activation Procedure (CEAP) was activated on 8 February 2014 for South Sudan. </w:t>
      </w:r>
      <w:r w:rsidR="007D3A00" w:rsidRPr="007D3A00">
        <w:rPr>
          <w:sz w:val="22"/>
          <w:szCs w:val="22"/>
          <w:lang w:val="en-US"/>
        </w:rPr>
        <w:t>The</w:t>
      </w:r>
      <w:r w:rsidR="00C76274">
        <w:rPr>
          <w:sz w:val="22"/>
          <w:szCs w:val="22"/>
          <w:lang w:val="en-US"/>
        </w:rPr>
        <w:t xml:space="preserve"> L3 was declared for an initial three-month period. It </w:t>
      </w:r>
      <w:r w:rsidR="007D3A00">
        <w:rPr>
          <w:sz w:val="22"/>
          <w:szCs w:val="22"/>
          <w:lang w:val="en-US"/>
        </w:rPr>
        <w:t>was</w:t>
      </w:r>
      <w:r w:rsidR="007D3A00" w:rsidRPr="007D3A00">
        <w:rPr>
          <w:sz w:val="22"/>
          <w:szCs w:val="22"/>
          <w:lang w:val="en-US"/>
        </w:rPr>
        <w:t xml:space="preserve"> extended 10 times, bringing its total duration to 4 years 5 months.</w:t>
      </w:r>
    </w:p>
    <w:p w14:paraId="04E3CF64" w14:textId="77777777" w:rsidR="007D3A00" w:rsidRDefault="007D3A00" w:rsidP="007D3A00">
      <w:pPr>
        <w:rPr>
          <w:sz w:val="22"/>
          <w:szCs w:val="22"/>
        </w:rPr>
      </w:pPr>
    </w:p>
    <w:p w14:paraId="053A703F" w14:textId="3297DA7D" w:rsidR="0036787A" w:rsidRDefault="007D3A00" w:rsidP="007D3A00">
      <w:pPr>
        <w:jc w:val="both"/>
        <w:rPr>
          <w:i/>
          <w:sz w:val="22"/>
          <w:szCs w:val="22"/>
        </w:rPr>
      </w:pPr>
      <w:r>
        <w:rPr>
          <w:sz w:val="22"/>
          <w:szCs w:val="22"/>
        </w:rPr>
        <w:t>As of June 2018, the L3 CEAP in South Sudan has been ‘deactivated’ and the transition made to L2 status. The explanatory memo from the Executive Director (25</w:t>
      </w:r>
      <w:r w:rsidRPr="00604D76">
        <w:rPr>
          <w:sz w:val="22"/>
          <w:szCs w:val="22"/>
          <w:vertAlign w:val="superscript"/>
        </w:rPr>
        <w:t>th</w:t>
      </w:r>
      <w:r>
        <w:rPr>
          <w:sz w:val="22"/>
          <w:szCs w:val="22"/>
        </w:rPr>
        <w:t xml:space="preserve"> June 2018) says that although t</w:t>
      </w:r>
      <w:r w:rsidRPr="00604D76">
        <w:rPr>
          <w:sz w:val="22"/>
          <w:szCs w:val="22"/>
        </w:rPr>
        <w:t>he humanitarian sit</w:t>
      </w:r>
      <w:r>
        <w:rPr>
          <w:sz w:val="22"/>
          <w:szCs w:val="22"/>
        </w:rPr>
        <w:t>uation continues to deteriorate, ‘</w:t>
      </w:r>
      <w:r w:rsidRPr="00604D76">
        <w:rPr>
          <w:i/>
          <w:sz w:val="22"/>
          <w:szCs w:val="22"/>
        </w:rPr>
        <w:t>UNICEF’s capacity to respond has been significantly strengthened over the past years and the Country Office has the requisite capacity to sustain the response. However, given the volatility of the situation along with the high level of humanitarian funding needs, our support to South Sudan remains an organizational priority. Therefore, I have approved the recommendation by Leila Pakkala, ESA Regional Director and Global Emergency Coordinator for the South Sudan crisis, and endorsed by Manuel Fontaine, EMOPS Director, to de-activate the South Sudan Level 3 Response on 30 June 2018 and transition to an L2 designation until 31 December 2018.</w:t>
      </w:r>
      <w:r>
        <w:rPr>
          <w:i/>
          <w:sz w:val="22"/>
          <w:szCs w:val="22"/>
        </w:rPr>
        <w:t>’</w:t>
      </w:r>
    </w:p>
    <w:p w14:paraId="4B591283" w14:textId="77777777" w:rsidR="00045608" w:rsidRPr="00045608" w:rsidRDefault="00045608" w:rsidP="00045608">
      <w:pPr>
        <w:rPr>
          <w:sz w:val="22"/>
          <w:szCs w:val="22"/>
        </w:rPr>
      </w:pPr>
    </w:p>
    <w:p w14:paraId="3B0B2029" w14:textId="77777777" w:rsidR="00E018A6" w:rsidRDefault="00045608" w:rsidP="00045608">
      <w:r w:rsidRPr="00045608">
        <w:rPr>
          <w:sz w:val="22"/>
          <w:szCs w:val="22"/>
        </w:rPr>
        <w:t>The L2 designation was subsequently extended in December 2018</w:t>
      </w:r>
      <w:r>
        <w:rPr>
          <w:sz w:val="22"/>
          <w:szCs w:val="22"/>
        </w:rPr>
        <w:t xml:space="preserve"> for a further six</w:t>
      </w:r>
      <w:r w:rsidRPr="00045608">
        <w:rPr>
          <w:sz w:val="22"/>
          <w:szCs w:val="22"/>
        </w:rPr>
        <w:t xml:space="preserve"> months, and</w:t>
      </w:r>
      <w:r w:rsidRPr="00045608">
        <w:rPr>
          <w:rStyle w:val="fontsizemedium2"/>
          <w:color w:val="333333"/>
          <w:sz w:val="22"/>
          <w:szCs w:val="22"/>
        </w:rPr>
        <w:t xml:space="preserve"> will be reviewed at the end of June 2019.</w:t>
      </w:r>
      <w:r w:rsidR="00484C89">
        <w:br w:type="column"/>
      </w:r>
    </w:p>
    <w:p w14:paraId="19CACDCE" w14:textId="3575BE12" w:rsidR="00D45027" w:rsidRPr="00604D76" w:rsidRDefault="00544618" w:rsidP="0090069D">
      <w:pPr>
        <w:pStyle w:val="Heading1"/>
        <w:rPr>
          <w:sz w:val="22"/>
          <w:szCs w:val="22"/>
        </w:rPr>
      </w:pPr>
      <w:bookmarkStart w:id="4" w:name="_Toc417728422"/>
      <w:r w:rsidRPr="0090069D">
        <w:t>3</w:t>
      </w:r>
      <w:r w:rsidR="0090069D" w:rsidRPr="0090069D">
        <w:t>.</w:t>
      </w:r>
      <w:r w:rsidR="0090069D" w:rsidRPr="0090069D">
        <w:tab/>
      </w:r>
      <w:r w:rsidR="004E47F6" w:rsidRPr="0090069D">
        <w:t>Evaluation p</w:t>
      </w:r>
      <w:r w:rsidR="004655EF" w:rsidRPr="0090069D">
        <w:t xml:space="preserve">urpose, </w:t>
      </w:r>
      <w:r w:rsidR="00D45027" w:rsidRPr="0090069D">
        <w:t xml:space="preserve">scope </w:t>
      </w:r>
      <w:r w:rsidR="004655EF" w:rsidRPr="0090069D">
        <w:t>and approach</w:t>
      </w:r>
      <w:bookmarkEnd w:id="4"/>
    </w:p>
    <w:p w14:paraId="772786E5" w14:textId="00346716" w:rsidR="000A225B" w:rsidRPr="0052736F" w:rsidRDefault="000B2F58" w:rsidP="008A6E2E">
      <w:pPr>
        <w:pStyle w:val="Heading2"/>
      </w:pPr>
      <w:bookmarkStart w:id="5" w:name="_Toc417728423"/>
      <w:r>
        <w:t>3</w:t>
      </w:r>
      <w:r w:rsidR="003F1F97" w:rsidRPr="0052736F">
        <w:t>.1</w:t>
      </w:r>
      <w:r w:rsidR="003F1F97" w:rsidRPr="0052736F">
        <w:tab/>
      </w:r>
      <w:r w:rsidR="008A6E2E">
        <w:t>Purpose and s</w:t>
      </w:r>
      <w:r w:rsidR="0047540C">
        <w:t>cope</w:t>
      </w:r>
      <w:bookmarkEnd w:id="5"/>
      <w:r w:rsidR="0047540C">
        <w:t xml:space="preserve"> </w:t>
      </w:r>
    </w:p>
    <w:p w14:paraId="0DF23C90" w14:textId="77777777" w:rsidR="0099239B" w:rsidRDefault="0099239B" w:rsidP="008A6E2E">
      <w:pPr>
        <w:pStyle w:val="NoSpacing"/>
        <w:jc w:val="both"/>
      </w:pPr>
    </w:p>
    <w:p w14:paraId="4DD66047" w14:textId="6ACAA71F" w:rsidR="007B38C0" w:rsidRDefault="007B38C0" w:rsidP="007B38C0">
      <w:pPr>
        <w:pStyle w:val="NoSpacing"/>
        <w:rPr>
          <w:bCs/>
          <w:iCs/>
        </w:rPr>
      </w:pPr>
      <w:r>
        <w:t>3.1.1</w:t>
      </w:r>
      <w:r>
        <w:tab/>
      </w:r>
      <w:r>
        <w:rPr>
          <w:bCs/>
          <w:iCs/>
        </w:rPr>
        <w:t>Part Two</w:t>
      </w:r>
      <w:r w:rsidRPr="007B38C0">
        <w:rPr>
          <w:bCs/>
          <w:iCs/>
        </w:rPr>
        <w:t xml:space="preserve"> of the </w:t>
      </w:r>
      <w:r w:rsidR="00A56BFF">
        <w:rPr>
          <w:bCs/>
          <w:iCs/>
        </w:rPr>
        <w:t xml:space="preserve">South Sudan </w:t>
      </w:r>
      <w:r w:rsidRPr="007B38C0">
        <w:rPr>
          <w:bCs/>
          <w:iCs/>
        </w:rPr>
        <w:t xml:space="preserve">evaluation has a similar purpose </w:t>
      </w:r>
      <w:r>
        <w:rPr>
          <w:bCs/>
          <w:iCs/>
        </w:rPr>
        <w:t>to Part One. B</w:t>
      </w:r>
      <w:r w:rsidRPr="007B38C0">
        <w:rPr>
          <w:bCs/>
          <w:iCs/>
        </w:rPr>
        <w:t xml:space="preserve">uilding on </w:t>
      </w:r>
      <w:r>
        <w:rPr>
          <w:bCs/>
          <w:iCs/>
        </w:rPr>
        <w:t xml:space="preserve">the </w:t>
      </w:r>
      <w:r w:rsidR="00A56BFF">
        <w:rPr>
          <w:bCs/>
          <w:iCs/>
        </w:rPr>
        <w:t>first part</w:t>
      </w:r>
      <w:r w:rsidRPr="007B38C0">
        <w:rPr>
          <w:bCs/>
          <w:iCs/>
        </w:rPr>
        <w:t xml:space="preserve">, </w:t>
      </w:r>
      <w:r>
        <w:rPr>
          <w:bCs/>
          <w:iCs/>
        </w:rPr>
        <w:t xml:space="preserve">it is intended </w:t>
      </w:r>
      <w:r w:rsidRPr="007B38C0">
        <w:rPr>
          <w:bCs/>
          <w:iCs/>
        </w:rPr>
        <w:t xml:space="preserve">to provide an independent assessment of UNICEF’s humanitarian response in South Sudan during the evaluation period; </w:t>
      </w:r>
      <w:r w:rsidR="00A56BFF">
        <w:rPr>
          <w:bCs/>
          <w:iCs/>
        </w:rPr>
        <w:t xml:space="preserve">and </w:t>
      </w:r>
      <w:r w:rsidRPr="007B38C0">
        <w:rPr>
          <w:bCs/>
          <w:iCs/>
        </w:rPr>
        <w:t xml:space="preserve">evidence-based </w:t>
      </w:r>
      <w:r w:rsidR="00A56BFF">
        <w:rPr>
          <w:bCs/>
          <w:iCs/>
        </w:rPr>
        <w:t>findings</w:t>
      </w:r>
      <w:r w:rsidRPr="007B38C0">
        <w:rPr>
          <w:bCs/>
          <w:iCs/>
        </w:rPr>
        <w:t xml:space="preserve"> and recommendations to guide UNICEF’s on</w:t>
      </w:r>
      <w:r>
        <w:rPr>
          <w:bCs/>
          <w:iCs/>
        </w:rPr>
        <w:t>-</w:t>
      </w:r>
      <w:r w:rsidRPr="007B38C0">
        <w:rPr>
          <w:bCs/>
          <w:iCs/>
        </w:rPr>
        <w:t>going human</w:t>
      </w:r>
      <w:r w:rsidR="00A56BFF">
        <w:rPr>
          <w:bCs/>
          <w:iCs/>
        </w:rPr>
        <w:t>itarian response in South Sudan</w:t>
      </w:r>
      <w:r w:rsidRPr="007B38C0">
        <w:rPr>
          <w:bCs/>
          <w:iCs/>
        </w:rPr>
        <w:t xml:space="preserve"> and </w:t>
      </w:r>
      <w:r w:rsidR="00A56BFF">
        <w:rPr>
          <w:bCs/>
          <w:iCs/>
        </w:rPr>
        <w:t>its</w:t>
      </w:r>
      <w:r w:rsidRPr="007B38C0">
        <w:rPr>
          <w:bCs/>
          <w:iCs/>
        </w:rPr>
        <w:t xml:space="preserve"> global programming. </w:t>
      </w:r>
    </w:p>
    <w:p w14:paraId="5B2130DA" w14:textId="77777777" w:rsidR="007B38C0" w:rsidRPr="007B38C0" w:rsidRDefault="007B38C0" w:rsidP="007B38C0">
      <w:pPr>
        <w:pStyle w:val="NoSpacing"/>
        <w:rPr>
          <w:bCs/>
          <w:iCs/>
        </w:rPr>
      </w:pPr>
    </w:p>
    <w:p w14:paraId="0B98E970" w14:textId="1260253E" w:rsidR="008A6E2E" w:rsidRDefault="002E161F" w:rsidP="008A6E2E">
      <w:pPr>
        <w:pStyle w:val="NoSpacing"/>
        <w:jc w:val="both"/>
      </w:pPr>
      <w:r>
        <w:t>The</w:t>
      </w:r>
      <w:r w:rsidR="008A6E2E">
        <w:t xml:space="preserve"> evaluation is </w:t>
      </w:r>
      <w:r w:rsidR="007B38C0">
        <w:t xml:space="preserve">thus </w:t>
      </w:r>
      <w:r w:rsidR="008A6E2E">
        <w:t>intended to fulfil two functions:</w:t>
      </w:r>
    </w:p>
    <w:p w14:paraId="022C204B" w14:textId="77777777" w:rsidR="00C67B53" w:rsidRDefault="00C67B53" w:rsidP="008A6E2E">
      <w:pPr>
        <w:pStyle w:val="NoSpacing"/>
        <w:jc w:val="both"/>
      </w:pPr>
    </w:p>
    <w:p w14:paraId="04403087" w14:textId="44BFFC15" w:rsidR="008A6E2E" w:rsidRDefault="002F3837" w:rsidP="008A6E2E">
      <w:pPr>
        <w:pStyle w:val="NoSpacing"/>
        <w:jc w:val="both"/>
      </w:pPr>
      <w:r>
        <w:t>(</w:t>
      </w:r>
      <w:proofErr w:type="spellStart"/>
      <w:r>
        <w:t>i</w:t>
      </w:r>
      <w:proofErr w:type="spellEnd"/>
      <w:r>
        <w:t xml:space="preserve">) </w:t>
      </w:r>
      <w:r>
        <w:tab/>
        <w:t>A summative</w:t>
      </w:r>
      <w:r w:rsidR="008A6E2E">
        <w:t xml:space="preserve"> </w:t>
      </w:r>
      <w:r w:rsidR="008A6E2E" w:rsidRPr="008458C0">
        <w:rPr>
          <w:b/>
        </w:rPr>
        <w:t>accountability</w:t>
      </w:r>
      <w:r w:rsidR="008A6E2E">
        <w:t xml:space="preserve"> function, reflecting the need to account (internally and externally) for one of UNICEF’s largest and most life-critical country programmes, designated a corporate L3 priority and now entering its </w:t>
      </w:r>
      <w:r w:rsidR="00AD422C">
        <w:t>sixth</w:t>
      </w:r>
      <w:r w:rsidR="008A6E2E">
        <w:t xml:space="preserve"> year. </w:t>
      </w:r>
    </w:p>
    <w:p w14:paraId="2D925F6B" w14:textId="135048D5" w:rsidR="008A6E2E" w:rsidRDefault="008A6E2E" w:rsidP="008A6E2E">
      <w:pPr>
        <w:pStyle w:val="NoSpacing"/>
        <w:jc w:val="both"/>
      </w:pPr>
      <w:r>
        <w:t xml:space="preserve">(ii) </w:t>
      </w:r>
      <w:r w:rsidR="002F3837">
        <w:tab/>
      </w:r>
      <w:r>
        <w:t>A</w:t>
      </w:r>
      <w:r w:rsidR="002F3837">
        <w:t xml:space="preserve"> formative</w:t>
      </w:r>
      <w:r>
        <w:t xml:space="preserve"> </w:t>
      </w:r>
      <w:r w:rsidRPr="008458C0">
        <w:rPr>
          <w:b/>
        </w:rPr>
        <w:t>learning</w:t>
      </w:r>
      <w:r>
        <w:t xml:space="preserve"> function, reflecting the need to capture lessons from a programme of this duration and significance, to inform the country programme and UNICEF’s global programming and practice.</w:t>
      </w:r>
    </w:p>
    <w:p w14:paraId="2ED855F3" w14:textId="77777777" w:rsidR="003806C9" w:rsidRDefault="003806C9" w:rsidP="008A6E2E">
      <w:pPr>
        <w:pStyle w:val="NoSpacing"/>
        <w:jc w:val="both"/>
      </w:pPr>
    </w:p>
    <w:p w14:paraId="372CD064" w14:textId="78A39517" w:rsidR="007B38C0" w:rsidRDefault="007B38C0" w:rsidP="007B38C0">
      <w:pPr>
        <w:pStyle w:val="NoSpacing"/>
        <w:rPr>
          <w:bCs/>
          <w:iCs/>
        </w:rPr>
      </w:pPr>
      <w:r>
        <w:rPr>
          <w:bCs/>
          <w:iCs/>
        </w:rPr>
        <w:t>3.1.2</w:t>
      </w:r>
      <w:r>
        <w:rPr>
          <w:bCs/>
          <w:iCs/>
        </w:rPr>
        <w:tab/>
        <w:t>As described in more detail in the ToR (Annex A), t</w:t>
      </w:r>
      <w:r w:rsidRPr="007B38C0">
        <w:rPr>
          <w:bCs/>
          <w:iCs/>
        </w:rPr>
        <w:t xml:space="preserve">he </w:t>
      </w:r>
      <w:r>
        <w:rPr>
          <w:bCs/>
          <w:iCs/>
        </w:rPr>
        <w:t>main intended</w:t>
      </w:r>
      <w:r w:rsidRPr="007B38C0">
        <w:rPr>
          <w:bCs/>
          <w:iCs/>
        </w:rPr>
        <w:t xml:space="preserve"> </w:t>
      </w:r>
      <w:r>
        <w:rPr>
          <w:bCs/>
          <w:iCs/>
        </w:rPr>
        <w:t xml:space="preserve">audience for the evaluation </w:t>
      </w:r>
      <w:r w:rsidRPr="007B38C0">
        <w:rPr>
          <w:bCs/>
          <w:iCs/>
        </w:rPr>
        <w:t>include</w:t>
      </w:r>
      <w:r>
        <w:rPr>
          <w:bCs/>
          <w:iCs/>
        </w:rPr>
        <w:t xml:space="preserve">s: </w:t>
      </w:r>
    </w:p>
    <w:p w14:paraId="3DBB2566" w14:textId="51C773D5" w:rsidR="007B38C0" w:rsidRDefault="007B38C0" w:rsidP="007B38C0">
      <w:pPr>
        <w:pStyle w:val="NoSpacing"/>
        <w:numPr>
          <w:ilvl w:val="0"/>
          <w:numId w:val="30"/>
        </w:numPr>
        <w:rPr>
          <w:bCs/>
          <w:iCs/>
        </w:rPr>
      </w:pPr>
      <w:r w:rsidRPr="007B38C0">
        <w:rPr>
          <w:bCs/>
          <w:iCs/>
        </w:rPr>
        <w:t>U</w:t>
      </w:r>
      <w:r>
        <w:rPr>
          <w:bCs/>
          <w:iCs/>
        </w:rPr>
        <w:t>NICEF South Sudan</w:t>
      </w:r>
      <w:r w:rsidRPr="007B38C0">
        <w:rPr>
          <w:bCs/>
          <w:iCs/>
        </w:rPr>
        <w:t xml:space="preserve"> country management </w:t>
      </w:r>
      <w:r>
        <w:rPr>
          <w:bCs/>
          <w:iCs/>
        </w:rPr>
        <w:t xml:space="preserve">and staff </w:t>
      </w:r>
      <w:r w:rsidRPr="007B38C0">
        <w:rPr>
          <w:bCs/>
          <w:iCs/>
        </w:rPr>
        <w:t>responsible for the implementation of the new Co</w:t>
      </w:r>
      <w:r>
        <w:rPr>
          <w:bCs/>
          <w:iCs/>
        </w:rPr>
        <w:t xml:space="preserve">untry Programme 2019-2020; </w:t>
      </w:r>
    </w:p>
    <w:p w14:paraId="59660301" w14:textId="1A877E4A" w:rsidR="007B38C0" w:rsidRDefault="007B38C0" w:rsidP="007B38C0">
      <w:pPr>
        <w:pStyle w:val="NoSpacing"/>
        <w:numPr>
          <w:ilvl w:val="0"/>
          <w:numId w:val="30"/>
        </w:numPr>
        <w:rPr>
          <w:bCs/>
          <w:iCs/>
        </w:rPr>
      </w:pPr>
      <w:r w:rsidRPr="007B38C0">
        <w:rPr>
          <w:bCs/>
          <w:iCs/>
        </w:rPr>
        <w:t xml:space="preserve">UNICEF </w:t>
      </w:r>
      <w:r>
        <w:rPr>
          <w:bCs/>
          <w:iCs/>
        </w:rPr>
        <w:t xml:space="preserve">SSCO </w:t>
      </w:r>
      <w:r w:rsidRPr="007B38C0">
        <w:rPr>
          <w:bCs/>
          <w:iCs/>
        </w:rPr>
        <w:t xml:space="preserve">cluster </w:t>
      </w:r>
      <w:r>
        <w:rPr>
          <w:bCs/>
          <w:iCs/>
        </w:rPr>
        <w:t xml:space="preserve">and coordination leads </w:t>
      </w:r>
      <w:r w:rsidRPr="007B38C0">
        <w:rPr>
          <w:bCs/>
          <w:iCs/>
        </w:rPr>
        <w:t>respon</w:t>
      </w:r>
      <w:r>
        <w:rPr>
          <w:bCs/>
          <w:iCs/>
        </w:rPr>
        <w:t xml:space="preserve">sible for contributing to the </w:t>
      </w:r>
      <w:r w:rsidRPr="007B38C0">
        <w:rPr>
          <w:bCs/>
          <w:iCs/>
        </w:rPr>
        <w:t xml:space="preserve">HCT-led interagency humanitarian response in South Sudan; </w:t>
      </w:r>
    </w:p>
    <w:p w14:paraId="5BD191D2" w14:textId="69DA4867" w:rsidR="007B38C0" w:rsidRDefault="007B38C0" w:rsidP="007B38C0">
      <w:pPr>
        <w:pStyle w:val="NoSpacing"/>
        <w:numPr>
          <w:ilvl w:val="0"/>
          <w:numId w:val="30"/>
        </w:numPr>
        <w:rPr>
          <w:bCs/>
          <w:iCs/>
        </w:rPr>
      </w:pPr>
      <w:r>
        <w:rPr>
          <w:bCs/>
          <w:iCs/>
        </w:rPr>
        <w:t xml:space="preserve">Staff in UNICEF </w:t>
      </w:r>
      <w:r w:rsidRPr="007B38C0">
        <w:rPr>
          <w:bCs/>
          <w:iCs/>
        </w:rPr>
        <w:t>E</w:t>
      </w:r>
      <w:r>
        <w:rPr>
          <w:bCs/>
          <w:iCs/>
        </w:rPr>
        <w:t xml:space="preserve">ast and </w:t>
      </w:r>
      <w:r w:rsidRPr="007B38C0">
        <w:rPr>
          <w:bCs/>
          <w:iCs/>
        </w:rPr>
        <w:t>S</w:t>
      </w:r>
      <w:r>
        <w:rPr>
          <w:bCs/>
          <w:iCs/>
        </w:rPr>
        <w:t xml:space="preserve">outhern </w:t>
      </w:r>
      <w:r w:rsidRPr="007B38C0">
        <w:rPr>
          <w:bCs/>
          <w:iCs/>
        </w:rPr>
        <w:t>A</w:t>
      </w:r>
      <w:r>
        <w:rPr>
          <w:bCs/>
          <w:iCs/>
        </w:rPr>
        <w:t xml:space="preserve">frica </w:t>
      </w:r>
      <w:r w:rsidRPr="007B38C0">
        <w:rPr>
          <w:bCs/>
          <w:iCs/>
        </w:rPr>
        <w:t>R</w:t>
      </w:r>
      <w:r>
        <w:rPr>
          <w:bCs/>
          <w:iCs/>
        </w:rPr>
        <w:t xml:space="preserve">egional </w:t>
      </w:r>
      <w:r w:rsidRPr="007B38C0">
        <w:rPr>
          <w:bCs/>
          <w:iCs/>
        </w:rPr>
        <w:t>O</w:t>
      </w:r>
      <w:r>
        <w:rPr>
          <w:bCs/>
          <w:iCs/>
        </w:rPr>
        <w:t>ffice</w:t>
      </w:r>
      <w:r w:rsidRPr="007B38C0">
        <w:rPr>
          <w:bCs/>
          <w:iCs/>
        </w:rPr>
        <w:t xml:space="preserve"> and HQ Divisi</w:t>
      </w:r>
      <w:r>
        <w:rPr>
          <w:bCs/>
          <w:iCs/>
        </w:rPr>
        <w:t>ons (EMOPS, PD, Supply, DHR and others</w:t>
      </w:r>
      <w:r w:rsidRPr="007B38C0">
        <w:rPr>
          <w:bCs/>
          <w:iCs/>
        </w:rPr>
        <w:t xml:space="preserve">) </w:t>
      </w:r>
      <w:r>
        <w:rPr>
          <w:bCs/>
          <w:iCs/>
        </w:rPr>
        <w:t>who</w:t>
      </w:r>
      <w:r w:rsidRPr="007B38C0">
        <w:rPr>
          <w:bCs/>
          <w:iCs/>
        </w:rPr>
        <w:t xml:space="preserve"> are responsible for coordinating and supporting the L2 humanitarian response; </w:t>
      </w:r>
    </w:p>
    <w:p w14:paraId="10EF0529" w14:textId="26867711" w:rsidR="007B38C0" w:rsidRDefault="007B38C0" w:rsidP="007B38C0">
      <w:pPr>
        <w:pStyle w:val="NoSpacing"/>
        <w:numPr>
          <w:ilvl w:val="0"/>
          <w:numId w:val="30"/>
        </w:numPr>
        <w:rPr>
          <w:bCs/>
          <w:iCs/>
        </w:rPr>
      </w:pPr>
      <w:r>
        <w:rPr>
          <w:bCs/>
          <w:iCs/>
        </w:rPr>
        <w:t>T</w:t>
      </w:r>
      <w:r w:rsidRPr="007B38C0">
        <w:rPr>
          <w:bCs/>
          <w:iCs/>
        </w:rPr>
        <w:t xml:space="preserve">he UNICEF Executive Board and </w:t>
      </w:r>
      <w:r>
        <w:rPr>
          <w:bCs/>
          <w:iCs/>
        </w:rPr>
        <w:t>concerned</w:t>
      </w:r>
      <w:r w:rsidRPr="007B38C0">
        <w:rPr>
          <w:bCs/>
          <w:iCs/>
        </w:rPr>
        <w:t xml:space="preserve"> UN Member States; </w:t>
      </w:r>
    </w:p>
    <w:p w14:paraId="0F9298ED" w14:textId="5A93FCD5" w:rsidR="007B38C0" w:rsidRDefault="007B38C0" w:rsidP="007B38C0">
      <w:pPr>
        <w:pStyle w:val="NoSpacing"/>
        <w:numPr>
          <w:ilvl w:val="0"/>
          <w:numId w:val="30"/>
        </w:numPr>
        <w:rPr>
          <w:bCs/>
          <w:iCs/>
        </w:rPr>
      </w:pPr>
      <w:r>
        <w:rPr>
          <w:bCs/>
          <w:iCs/>
        </w:rPr>
        <w:t>UNICEF’s donors in South Sudan</w:t>
      </w:r>
    </w:p>
    <w:p w14:paraId="329A9CDE" w14:textId="583121BF" w:rsidR="007B38C0" w:rsidRDefault="007B38C0" w:rsidP="007B38C0">
      <w:pPr>
        <w:pStyle w:val="NoSpacing"/>
        <w:numPr>
          <w:ilvl w:val="0"/>
          <w:numId w:val="30"/>
        </w:numPr>
        <w:rPr>
          <w:bCs/>
          <w:iCs/>
        </w:rPr>
      </w:pPr>
      <w:r>
        <w:rPr>
          <w:bCs/>
          <w:iCs/>
        </w:rPr>
        <w:t>UNICEF’s implementing and strategic partners.</w:t>
      </w:r>
      <w:r w:rsidRPr="007B38C0">
        <w:rPr>
          <w:bCs/>
          <w:iCs/>
        </w:rPr>
        <w:t xml:space="preserve"> </w:t>
      </w:r>
    </w:p>
    <w:p w14:paraId="18F0430F" w14:textId="77777777" w:rsidR="007B38C0" w:rsidRDefault="007B38C0" w:rsidP="007B38C0">
      <w:pPr>
        <w:pStyle w:val="NoSpacing"/>
        <w:rPr>
          <w:bCs/>
          <w:iCs/>
        </w:rPr>
      </w:pPr>
    </w:p>
    <w:p w14:paraId="066F8323" w14:textId="12D573E5" w:rsidR="007B38C0" w:rsidRDefault="007B38C0" w:rsidP="007B38C0">
      <w:pPr>
        <w:pStyle w:val="NoSpacing"/>
        <w:rPr>
          <w:bCs/>
          <w:iCs/>
        </w:rPr>
      </w:pPr>
      <w:r>
        <w:rPr>
          <w:bCs/>
          <w:iCs/>
        </w:rPr>
        <w:t>Beyond UNICEF</w:t>
      </w:r>
      <w:r w:rsidR="00D6523D">
        <w:rPr>
          <w:bCs/>
          <w:iCs/>
        </w:rPr>
        <w:t xml:space="preserve"> and its immediate stakeholders</w:t>
      </w:r>
      <w:r>
        <w:rPr>
          <w:bCs/>
          <w:iCs/>
        </w:rPr>
        <w:t xml:space="preserve">, the report </w:t>
      </w:r>
      <w:r w:rsidR="00D6523D">
        <w:rPr>
          <w:bCs/>
          <w:iCs/>
        </w:rPr>
        <w:t>should</w:t>
      </w:r>
      <w:r>
        <w:rPr>
          <w:bCs/>
          <w:iCs/>
        </w:rPr>
        <w:t xml:space="preserve"> be of interest to t</w:t>
      </w:r>
      <w:r w:rsidRPr="007B38C0">
        <w:rPr>
          <w:bCs/>
          <w:iCs/>
        </w:rPr>
        <w:t>he government of South Sudan</w:t>
      </w:r>
      <w:r w:rsidR="00D6523D">
        <w:rPr>
          <w:bCs/>
          <w:iCs/>
        </w:rPr>
        <w:t xml:space="preserve"> and others who share responsibility and concern for </w:t>
      </w:r>
      <w:r w:rsidR="00E74153">
        <w:rPr>
          <w:bCs/>
          <w:iCs/>
        </w:rPr>
        <w:t xml:space="preserve">the welfare of crisis-affected </w:t>
      </w:r>
      <w:r w:rsidR="00D6523D">
        <w:rPr>
          <w:bCs/>
          <w:iCs/>
        </w:rPr>
        <w:t>communities</w:t>
      </w:r>
      <w:r w:rsidR="00E74153">
        <w:rPr>
          <w:bCs/>
          <w:iCs/>
        </w:rPr>
        <w:t xml:space="preserve"> in the country. </w:t>
      </w:r>
      <w:r w:rsidR="00D6523D">
        <w:rPr>
          <w:bCs/>
          <w:iCs/>
        </w:rPr>
        <w:t>Ultimatel</w:t>
      </w:r>
      <w:r w:rsidR="00E74153">
        <w:rPr>
          <w:bCs/>
          <w:iCs/>
        </w:rPr>
        <w:t>y, the evaluation is</w:t>
      </w:r>
      <w:r w:rsidR="00D6523D">
        <w:rPr>
          <w:bCs/>
          <w:iCs/>
        </w:rPr>
        <w:t xml:space="preserve"> intended to </w:t>
      </w:r>
      <w:r w:rsidR="00E74153">
        <w:rPr>
          <w:bCs/>
          <w:iCs/>
        </w:rPr>
        <w:t>benefit ordinary people</w:t>
      </w:r>
      <w:r w:rsidR="00AD5EB6">
        <w:rPr>
          <w:bCs/>
          <w:iCs/>
        </w:rPr>
        <w:t xml:space="preserve"> </w:t>
      </w:r>
      <w:r w:rsidR="00AD5EB6" w:rsidRPr="007B38C0">
        <w:rPr>
          <w:bCs/>
          <w:iCs/>
        </w:rPr>
        <w:t xml:space="preserve">affected by </w:t>
      </w:r>
      <w:r w:rsidR="00AD5EB6">
        <w:rPr>
          <w:bCs/>
          <w:iCs/>
        </w:rPr>
        <w:t>the crisis, and</w:t>
      </w:r>
      <w:r w:rsidRPr="007B38C0">
        <w:rPr>
          <w:bCs/>
          <w:iCs/>
        </w:rPr>
        <w:t xml:space="preserve"> </w:t>
      </w:r>
      <w:r w:rsidR="00AD5EB6">
        <w:rPr>
          <w:bCs/>
          <w:iCs/>
        </w:rPr>
        <w:t>above all</w:t>
      </w:r>
      <w:r w:rsidR="00AD5EB6" w:rsidRPr="007B38C0">
        <w:rPr>
          <w:bCs/>
          <w:iCs/>
        </w:rPr>
        <w:t xml:space="preserve"> </w:t>
      </w:r>
      <w:r w:rsidR="00AD5EB6">
        <w:rPr>
          <w:bCs/>
          <w:iCs/>
        </w:rPr>
        <w:t xml:space="preserve">the </w:t>
      </w:r>
      <w:r w:rsidR="00AD5EB6" w:rsidRPr="007B38C0">
        <w:rPr>
          <w:bCs/>
          <w:iCs/>
        </w:rPr>
        <w:t xml:space="preserve">children </w:t>
      </w:r>
      <w:r w:rsidR="00AD5EB6">
        <w:rPr>
          <w:bCs/>
          <w:iCs/>
        </w:rPr>
        <w:t>of South Sudan</w:t>
      </w:r>
      <w:r w:rsidR="00D6523D">
        <w:rPr>
          <w:bCs/>
          <w:iCs/>
        </w:rPr>
        <w:t>.</w:t>
      </w:r>
      <w:r w:rsidRPr="007B38C0">
        <w:rPr>
          <w:bCs/>
          <w:iCs/>
        </w:rPr>
        <w:t xml:space="preserve"> </w:t>
      </w:r>
    </w:p>
    <w:p w14:paraId="3A39DDEB" w14:textId="77777777" w:rsidR="007B38C0" w:rsidRDefault="007B38C0" w:rsidP="007B38C0">
      <w:pPr>
        <w:pStyle w:val="NoSpacing"/>
        <w:rPr>
          <w:bCs/>
          <w:iCs/>
        </w:rPr>
      </w:pPr>
    </w:p>
    <w:p w14:paraId="3E842711" w14:textId="7B7A34BD" w:rsidR="00897095" w:rsidRDefault="00696943" w:rsidP="00897095">
      <w:pPr>
        <w:pStyle w:val="NoSpacing"/>
        <w:jc w:val="both"/>
      </w:pPr>
      <w:r>
        <w:t>3.1.3</w:t>
      </w:r>
      <w:r>
        <w:tab/>
      </w:r>
      <w:r w:rsidR="00897095">
        <w:t xml:space="preserve">Having focused on the ‘child survival’ sectors (WASH, Health, Nutrition) in Part One of the evaluation, this second part will focus </w:t>
      </w:r>
      <w:r w:rsidR="004B1630">
        <w:t xml:space="preserve">primarily </w:t>
      </w:r>
      <w:r w:rsidR="00897095">
        <w:t>on E</w:t>
      </w:r>
      <w:r w:rsidR="004B1630">
        <w:t>mergency E</w:t>
      </w:r>
      <w:r w:rsidR="00897095">
        <w:t xml:space="preserve">ducation and Child Protection. In addition, it will consider a number of cross-cutting issues, including the ‘centrality of protection’ principle and how it is applied by UNICEF in South Sudan. </w:t>
      </w:r>
      <w:r w:rsidR="002F3837">
        <w:t>The response to gender-based violence will be considered within this framework. The Part Two evaluation</w:t>
      </w:r>
      <w:r w:rsidR="00897095">
        <w:t xml:space="preserve"> will build on </w:t>
      </w:r>
      <w:r w:rsidR="00D34D94">
        <w:t xml:space="preserve">and deepen </w:t>
      </w:r>
      <w:r w:rsidR="0020783F">
        <w:t>the analysis of Part One with respect to</w:t>
      </w:r>
      <w:r w:rsidR="00897095">
        <w:t xml:space="preserve"> </w:t>
      </w:r>
      <w:r w:rsidR="007D5FF4">
        <w:t xml:space="preserve">a number of </w:t>
      </w:r>
      <w:r w:rsidR="00D34D94">
        <w:t xml:space="preserve">strategic issues, including </w:t>
      </w:r>
      <w:r w:rsidR="00897095">
        <w:t xml:space="preserve">resilience and the </w:t>
      </w:r>
      <w:r w:rsidR="00D34D94">
        <w:t xml:space="preserve">humanitarian-development nexus; </w:t>
      </w:r>
      <w:r w:rsidR="00897095">
        <w:t xml:space="preserve">programme balance and accountability; </w:t>
      </w:r>
      <w:r w:rsidR="007D5FF4">
        <w:t xml:space="preserve">and </w:t>
      </w:r>
      <w:r w:rsidR="00897095">
        <w:t>questions of operational modality, including partnerships and the use of direct d</w:t>
      </w:r>
      <w:r w:rsidR="007D5FF4">
        <w:t>elivery (specifically the IRRM).</w:t>
      </w:r>
    </w:p>
    <w:p w14:paraId="6EDB967B" w14:textId="77777777" w:rsidR="00897095" w:rsidRDefault="00897095" w:rsidP="00897095">
      <w:pPr>
        <w:pStyle w:val="NoSpacing"/>
        <w:jc w:val="both"/>
      </w:pPr>
    </w:p>
    <w:p w14:paraId="63CFF3C8" w14:textId="104C69B6" w:rsidR="00B34BC9" w:rsidRDefault="00696943" w:rsidP="008A6E2E">
      <w:pPr>
        <w:pStyle w:val="NoSpacing"/>
        <w:jc w:val="both"/>
      </w:pPr>
      <w:r>
        <w:t>3.1.4</w:t>
      </w:r>
      <w:r w:rsidR="00D34D94">
        <w:tab/>
      </w:r>
      <w:r w:rsidR="00B34BC9">
        <w:t>As noted in Part One of the evaluation, t</w:t>
      </w:r>
      <w:r w:rsidR="008A6E2E">
        <w:t>he</w:t>
      </w:r>
      <w:r w:rsidR="00B34BC9">
        <w:t xml:space="preserve"> two</w:t>
      </w:r>
      <w:r w:rsidR="008A6E2E">
        <w:t xml:space="preserve"> functions </w:t>
      </w:r>
      <w:r w:rsidR="00D34D94">
        <w:t xml:space="preserve">described above </w:t>
      </w:r>
      <w:r w:rsidR="008A6E2E">
        <w:t xml:space="preserve">each demand rather different approaches. Accountability requires a relatively broad scope that covers UNICEF’s response as a whole over the review period, judged against certain basic criteria. Learning requires a narrower focus on specific sectors and topics of particular interest or concern, allowing greater depth of analysis. </w:t>
      </w:r>
      <w:r w:rsidR="00C67B53">
        <w:t xml:space="preserve">The Part One report included a brief review of the whole programme from an accountability perspective. In Part Two, that analysis will be further fleshed out with regard to Education and Child Protection; and the learning component will focus on specific issues within those sectors that appear to the evaluation team to warrant deeper consideration. </w:t>
      </w:r>
    </w:p>
    <w:p w14:paraId="73784502" w14:textId="77777777" w:rsidR="008A6E2E" w:rsidRDefault="008A6E2E" w:rsidP="008A6E2E">
      <w:pPr>
        <w:pStyle w:val="NoSpacing"/>
        <w:jc w:val="both"/>
      </w:pPr>
    </w:p>
    <w:p w14:paraId="1930C472" w14:textId="750B546A" w:rsidR="00B5790D" w:rsidRDefault="00696943" w:rsidP="00B5790D">
      <w:pPr>
        <w:jc w:val="both"/>
        <w:rPr>
          <w:bCs/>
          <w:iCs/>
          <w:sz w:val="22"/>
          <w:szCs w:val="22"/>
        </w:rPr>
      </w:pPr>
      <w:r>
        <w:rPr>
          <w:sz w:val="22"/>
          <w:szCs w:val="22"/>
        </w:rPr>
        <w:t>3.1.5</w:t>
      </w:r>
      <w:r w:rsidR="003806C9" w:rsidRPr="00B5790D">
        <w:rPr>
          <w:sz w:val="22"/>
          <w:szCs w:val="22"/>
        </w:rPr>
        <w:tab/>
      </w:r>
      <w:r w:rsidR="00B5790D">
        <w:rPr>
          <w:bCs/>
          <w:iCs/>
          <w:sz w:val="22"/>
          <w:szCs w:val="22"/>
        </w:rPr>
        <w:t>Part One of the evaluation concluded</w:t>
      </w:r>
      <w:r w:rsidR="00B5790D" w:rsidRPr="00034377">
        <w:rPr>
          <w:bCs/>
          <w:iCs/>
          <w:sz w:val="22"/>
          <w:szCs w:val="22"/>
        </w:rPr>
        <w:t xml:space="preserve"> that while UNICEF has performed well </w:t>
      </w:r>
      <w:r w:rsidR="00B5790D">
        <w:rPr>
          <w:bCs/>
          <w:iCs/>
          <w:sz w:val="22"/>
          <w:szCs w:val="22"/>
        </w:rPr>
        <w:t>(given</w:t>
      </w:r>
      <w:r w:rsidR="00B5790D" w:rsidRPr="00034377">
        <w:rPr>
          <w:bCs/>
          <w:iCs/>
          <w:sz w:val="22"/>
          <w:szCs w:val="22"/>
        </w:rPr>
        <w:t xml:space="preserve"> the immense challenges </w:t>
      </w:r>
      <w:r w:rsidR="00B5790D">
        <w:rPr>
          <w:bCs/>
          <w:iCs/>
          <w:sz w:val="22"/>
          <w:szCs w:val="22"/>
        </w:rPr>
        <w:t>involved)</w:t>
      </w:r>
      <w:r w:rsidR="00B5790D" w:rsidRPr="00034377">
        <w:rPr>
          <w:bCs/>
          <w:iCs/>
          <w:sz w:val="22"/>
          <w:szCs w:val="22"/>
        </w:rPr>
        <w:t xml:space="preserve"> in </w:t>
      </w:r>
      <w:r w:rsidR="00B5790D">
        <w:rPr>
          <w:bCs/>
          <w:iCs/>
          <w:sz w:val="22"/>
          <w:szCs w:val="22"/>
        </w:rPr>
        <w:t>many</w:t>
      </w:r>
      <w:r w:rsidR="00B5790D" w:rsidRPr="00034377">
        <w:rPr>
          <w:bCs/>
          <w:iCs/>
          <w:sz w:val="22"/>
          <w:szCs w:val="22"/>
        </w:rPr>
        <w:t xml:space="preserve"> aspects of its progra</w:t>
      </w:r>
      <w:r w:rsidR="00B5790D">
        <w:rPr>
          <w:bCs/>
          <w:iCs/>
          <w:sz w:val="22"/>
          <w:szCs w:val="22"/>
        </w:rPr>
        <w:t xml:space="preserve">mme over the evaluation period, </w:t>
      </w:r>
      <w:r w:rsidR="00B5790D" w:rsidRPr="00034377">
        <w:rPr>
          <w:bCs/>
          <w:iCs/>
          <w:sz w:val="22"/>
          <w:szCs w:val="22"/>
        </w:rPr>
        <w:t>the threats to c</w:t>
      </w:r>
      <w:r w:rsidR="00B5790D">
        <w:rPr>
          <w:bCs/>
          <w:iCs/>
          <w:sz w:val="22"/>
          <w:szCs w:val="22"/>
        </w:rPr>
        <w:t xml:space="preserve">hildren remain worryingly high. It </w:t>
      </w:r>
      <w:r w:rsidR="00B5790D" w:rsidRPr="00034377">
        <w:rPr>
          <w:bCs/>
          <w:iCs/>
          <w:sz w:val="22"/>
          <w:szCs w:val="22"/>
        </w:rPr>
        <w:t>suggests that UNICEF needs to continue to find better ways, with its partners, to increase coverage of basic services and to extend its reach in this regard.</w:t>
      </w:r>
      <w:r w:rsidR="00B5790D">
        <w:rPr>
          <w:bCs/>
          <w:iCs/>
          <w:sz w:val="22"/>
          <w:szCs w:val="22"/>
        </w:rPr>
        <w:t xml:space="preserve"> In Part Two of the evaluation, we will consider the specific threats to children’s </w:t>
      </w:r>
      <w:r w:rsidR="0059141E">
        <w:rPr>
          <w:bCs/>
          <w:iCs/>
          <w:sz w:val="22"/>
          <w:szCs w:val="22"/>
        </w:rPr>
        <w:t xml:space="preserve">safety, </w:t>
      </w:r>
      <w:r w:rsidR="00B5790D">
        <w:rPr>
          <w:bCs/>
          <w:iCs/>
          <w:sz w:val="22"/>
          <w:szCs w:val="22"/>
        </w:rPr>
        <w:t xml:space="preserve">security and </w:t>
      </w:r>
      <w:r w:rsidR="0059141E">
        <w:rPr>
          <w:bCs/>
          <w:iCs/>
          <w:sz w:val="22"/>
          <w:szCs w:val="22"/>
        </w:rPr>
        <w:t>well-being and their access to basic education;</w:t>
      </w:r>
      <w:r w:rsidR="00B5790D">
        <w:rPr>
          <w:bCs/>
          <w:iCs/>
          <w:sz w:val="22"/>
          <w:szCs w:val="22"/>
        </w:rPr>
        <w:t xml:space="preserve"> the extent to which UNICEF and its partners have been</w:t>
      </w:r>
      <w:r w:rsidR="0059141E">
        <w:rPr>
          <w:bCs/>
          <w:iCs/>
          <w:sz w:val="22"/>
          <w:szCs w:val="22"/>
        </w:rPr>
        <w:t xml:space="preserve"> able to mitigate those threats;</w:t>
      </w:r>
      <w:r w:rsidR="00B5790D">
        <w:rPr>
          <w:bCs/>
          <w:iCs/>
          <w:sz w:val="22"/>
          <w:szCs w:val="22"/>
        </w:rPr>
        <w:t xml:space="preserve"> and whether there may be ways of increasing the effectiveness, efficiency coverage and quality of the related programmes.</w:t>
      </w:r>
    </w:p>
    <w:p w14:paraId="0E6130FF" w14:textId="77777777" w:rsidR="00B5790D" w:rsidRPr="00034377" w:rsidRDefault="00B5790D" w:rsidP="00B5790D">
      <w:pPr>
        <w:jc w:val="both"/>
        <w:rPr>
          <w:bCs/>
          <w:iCs/>
          <w:sz w:val="22"/>
          <w:szCs w:val="22"/>
        </w:rPr>
      </w:pPr>
    </w:p>
    <w:p w14:paraId="291165A8" w14:textId="2901F525" w:rsidR="00C02B7A" w:rsidRDefault="00696943" w:rsidP="00B5790D">
      <w:pPr>
        <w:pStyle w:val="NoSpacing"/>
        <w:jc w:val="both"/>
      </w:pPr>
      <w:r>
        <w:t>3.1.6</w:t>
      </w:r>
      <w:r w:rsidR="00B5790D">
        <w:tab/>
      </w:r>
      <w:r w:rsidR="00ED7E67">
        <w:t xml:space="preserve">Just as the humanitarian-development distinction was often hard (and sometimes unhelpful) to draw in relation to the child survival sectors, so it is in relation to Education and Child Protection. </w:t>
      </w:r>
      <w:r w:rsidR="00533492">
        <w:t xml:space="preserve">In both cases, </w:t>
      </w:r>
      <w:r w:rsidR="00B5790D">
        <w:t>the</w:t>
      </w:r>
      <w:r w:rsidR="00533492">
        <w:t xml:space="preserve"> focus will be on the emergency-related agenda (</w:t>
      </w:r>
      <w:proofErr w:type="spellStart"/>
      <w:r w:rsidR="00533492">
        <w:t>EiE</w:t>
      </w:r>
      <w:proofErr w:type="spellEnd"/>
      <w:r w:rsidR="00533492">
        <w:t xml:space="preserve">, </w:t>
      </w:r>
      <w:proofErr w:type="spellStart"/>
      <w:r w:rsidR="00533492">
        <w:t>CPiE</w:t>
      </w:r>
      <w:proofErr w:type="spellEnd"/>
      <w:r w:rsidR="00533492">
        <w:t xml:space="preserve">), but </w:t>
      </w:r>
      <w:r w:rsidR="00B5790D">
        <w:t xml:space="preserve">the evaluation will also consider the relationship between the emergency and developmental agendas, in theory and practice. </w:t>
      </w:r>
      <w:r w:rsidR="00614279">
        <w:t xml:space="preserve">Although the evaluation will consider the UNICEF response from January 2016 to date, </w:t>
      </w:r>
      <w:r w:rsidR="00F66BB7">
        <w:t>particular</w:t>
      </w:r>
      <w:r w:rsidR="00614279">
        <w:t xml:space="preserve"> emphasis will be placed on </w:t>
      </w:r>
      <w:r w:rsidR="00F66BB7">
        <w:t xml:space="preserve">the </w:t>
      </w:r>
      <w:r w:rsidR="00614279">
        <w:t>recent and current response, including the question of whether lessons learned over the past two years are currently being applied. Recommendations will be made based on our understanding of the future challenges likely to face UNICEF and the wider humanitarian system in South Sudan</w:t>
      </w:r>
      <w:r w:rsidR="0099239B">
        <w:t>.</w:t>
      </w:r>
    </w:p>
    <w:p w14:paraId="4B26556C" w14:textId="77777777" w:rsidR="00696943" w:rsidRPr="0052736F" w:rsidRDefault="00696943" w:rsidP="00B5790D">
      <w:pPr>
        <w:pStyle w:val="NoSpacing"/>
        <w:jc w:val="both"/>
      </w:pPr>
    </w:p>
    <w:p w14:paraId="1D5D9E20" w14:textId="16B646EA" w:rsidR="00DB51E0" w:rsidRPr="00183CD0" w:rsidRDefault="00371425" w:rsidP="00183CD0">
      <w:pPr>
        <w:pStyle w:val="Heading2"/>
      </w:pPr>
      <w:bookmarkStart w:id="6" w:name="_Toc417728424"/>
      <w:r>
        <w:t>3.2</w:t>
      </w:r>
      <w:r>
        <w:tab/>
        <w:t>Evaluation approach</w:t>
      </w:r>
      <w:bookmarkEnd w:id="6"/>
      <w:r>
        <w:t xml:space="preserve"> </w:t>
      </w:r>
    </w:p>
    <w:p w14:paraId="76B64A65" w14:textId="7C52F201" w:rsidR="004655EF" w:rsidRDefault="000B2F58" w:rsidP="004655EF">
      <w:pPr>
        <w:rPr>
          <w:sz w:val="22"/>
          <w:szCs w:val="22"/>
        </w:rPr>
      </w:pPr>
      <w:r>
        <w:rPr>
          <w:sz w:val="22"/>
          <w:szCs w:val="22"/>
        </w:rPr>
        <w:t>3</w:t>
      </w:r>
      <w:r w:rsidR="00371425">
        <w:rPr>
          <w:sz w:val="22"/>
          <w:szCs w:val="22"/>
        </w:rPr>
        <w:t>.2.1</w:t>
      </w:r>
      <w:r w:rsidR="0046086C">
        <w:rPr>
          <w:sz w:val="22"/>
          <w:szCs w:val="22"/>
        </w:rPr>
        <w:tab/>
      </w:r>
      <w:r w:rsidR="00B5790D">
        <w:rPr>
          <w:sz w:val="22"/>
          <w:szCs w:val="22"/>
        </w:rPr>
        <w:t>This Part Two evaluation has three main phases: (</w:t>
      </w:r>
      <w:proofErr w:type="spellStart"/>
      <w:r w:rsidR="00B5790D">
        <w:rPr>
          <w:sz w:val="22"/>
          <w:szCs w:val="22"/>
        </w:rPr>
        <w:t>i</w:t>
      </w:r>
      <w:proofErr w:type="spellEnd"/>
      <w:r w:rsidR="00B5790D">
        <w:rPr>
          <w:sz w:val="22"/>
          <w:szCs w:val="22"/>
        </w:rPr>
        <w:t xml:space="preserve">) an inception and initial fact finding phase, including preliminary visit to the SSCO in November 2018; (ii) the main fact finding mission to the country in Feb/March 2019; (iii) analysis, write up and presentation of findings, conclusions and recommendations, together with related in-house consultations (to </w:t>
      </w:r>
      <w:r w:rsidR="00696943">
        <w:rPr>
          <w:sz w:val="22"/>
          <w:szCs w:val="22"/>
        </w:rPr>
        <w:t>July</w:t>
      </w:r>
      <w:r w:rsidR="00B5790D">
        <w:rPr>
          <w:sz w:val="22"/>
          <w:szCs w:val="22"/>
        </w:rPr>
        <w:t xml:space="preserve"> 2019).</w:t>
      </w:r>
    </w:p>
    <w:p w14:paraId="40C29328" w14:textId="77777777" w:rsidR="00B5790D" w:rsidRPr="00E01B04" w:rsidRDefault="00B5790D" w:rsidP="004655EF">
      <w:pPr>
        <w:rPr>
          <w:sz w:val="22"/>
          <w:szCs w:val="22"/>
        </w:rPr>
      </w:pPr>
    </w:p>
    <w:p w14:paraId="2BB2F4ED" w14:textId="424CA6D9" w:rsidR="00AD0BCB" w:rsidRPr="0052736F" w:rsidRDefault="001B7BFB" w:rsidP="00AD0BCB">
      <w:pPr>
        <w:rPr>
          <w:sz w:val="22"/>
          <w:szCs w:val="22"/>
        </w:rPr>
      </w:pPr>
      <w:r>
        <w:rPr>
          <w:sz w:val="22"/>
          <w:szCs w:val="22"/>
        </w:rPr>
        <w:t xml:space="preserve">The evaluation team will draw on the results </w:t>
      </w:r>
      <w:r w:rsidR="00B5790D">
        <w:rPr>
          <w:sz w:val="22"/>
          <w:szCs w:val="22"/>
        </w:rPr>
        <w:t>presented in</w:t>
      </w:r>
      <w:r>
        <w:rPr>
          <w:sz w:val="22"/>
          <w:szCs w:val="22"/>
        </w:rPr>
        <w:t xml:space="preserve"> </w:t>
      </w:r>
      <w:r w:rsidR="00B5790D">
        <w:rPr>
          <w:sz w:val="22"/>
          <w:szCs w:val="22"/>
        </w:rPr>
        <w:t>the Part One</w:t>
      </w:r>
      <w:r>
        <w:rPr>
          <w:sz w:val="22"/>
          <w:szCs w:val="22"/>
        </w:rPr>
        <w:t xml:space="preserve"> </w:t>
      </w:r>
      <w:r w:rsidR="00B5790D">
        <w:rPr>
          <w:sz w:val="22"/>
          <w:szCs w:val="22"/>
        </w:rPr>
        <w:t>report</w:t>
      </w:r>
      <w:r w:rsidR="005F614C">
        <w:rPr>
          <w:sz w:val="22"/>
          <w:szCs w:val="22"/>
        </w:rPr>
        <w:t xml:space="preserve"> in order to expedite some </w:t>
      </w:r>
      <w:r w:rsidR="00AD0BCB">
        <w:rPr>
          <w:sz w:val="22"/>
          <w:szCs w:val="22"/>
        </w:rPr>
        <w:t>of the more factual and descriptive elements</w:t>
      </w:r>
      <w:r w:rsidR="00B5790D">
        <w:rPr>
          <w:sz w:val="22"/>
          <w:szCs w:val="22"/>
        </w:rPr>
        <w:t xml:space="preserve"> of the evaluation, as well as to deepen the analysis presented in Part One. </w:t>
      </w:r>
      <w:r w:rsidR="00AD0BCB" w:rsidRPr="0052736F">
        <w:rPr>
          <w:sz w:val="22"/>
          <w:szCs w:val="22"/>
        </w:rPr>
        <w:t>O</w:t>
      </w:r>
      <w:r w:rsidR="00AD0BCB">
        <w:rPr>
          <w:sz w:val="22"/>
          <w:szCs w:val="22"/>
        </w:rPr>
        <w:t xml:space="preserve">verall, </w:t>
      </w:r>
      <w:r w:rsidR="00B5790D">
        <w:rPr>
          <w:sz w:val="22"/>
          <w:szCs w:val="22"/>
        </w:rPr>
        <w:t>the</w:t>
      </w:r>
      <w:r w:rsidR="00AD0BCB" w:rsidRPr="0052736F">
        <w:rPr>
          <w:sz w:val="22"/>
          <w:szCs w:val="22"/>
        </w:rPr>
        <w:t xml:space="preserve"> approach to the evaluation will be determined </w:t>
      </w:r>
      <w:r w:rsidR="00AD0BCB">
        <w:rPr>
          <w:sz w:val="22"/>
          <w:szCs w:val="22"/>
        </w:rPr>
        <w:t>by what it takes to answer the questions set out in section 4 below with a reasonable degree of confidence</w:t>
      </w:r>
      <w:r w:rsidR="00AD0BCB" w:rsidRPr="0052736F">
        <w:rPr>
          <w:sz w:val="22"/>
          <w:szCs w:val="22"/>
        </w:rPr>
        <w:t>.</w:t>
      </w:r>
    </w:p>
    <w:p w14:paraId="00155D13" w14:textId="77777777" w:rsidR="004655EF" w:rsidRPr="004655EF" w:rsidRDefault="004655EF" w:rsidP="004655EF">
      <w:pPr>
        <w:rPr>
          <w:sz w:val="22"/>
          <w:szCs w:val="22"/>
        </w:rPr>
      </w:pPr>
    </w:p>
    <w:p w14:paraId="1B852888" w14:textId="007CEC6A" w:rsidR="00C83F34" w:rsidRDefault="000B2F58" w:rsidP="00D45027">
      <w:pPr>
        <w:rPr>
          <w:sz w:val="22"/>
          <w:szCs w:val="22"/>
        </w:rPr>
      </w:pPr>
      <w:r>
        <w:rPr>
          <w:sz w:val="22"/>
          <w:szCs w:val="22"/>
        </w:rPr>
        <w:t>3</w:t>
      </w:r>
      <w:r w:rsidR="00AD0BCB">
        <w:rPr>
          <w:sz w:val="22"/>
          <w:szCs w:val="22"/>
        </w:rPr>
        <w:t>.2.2</w:t>
      </w:r>
      <w:r w:rsidR="004263FE">
        <w:rPr>
          <w:sz w:val="22"/>
          <w:szCs w:val="22"/>
        </w:rPr>
        <w:tab/>
      </w:r>
      <w:r w:rsidR="004263FE" w:rsidRPr="0052736F">
        <w:rPr>
          <w:sz w:val="22"/>
          <w:szCs w:val="22"/>
        </w:rPr>
        <w:t>The approach of the</w:t>
      </w:r>
      <w:r w:rsidR="004263FE">
        <w:rPr>
          <w:sz w:val="22"/>
          <w:szCs w:val="22"/>
        </w:rPr>
        <w:t xml:space="preserve"> evaluation will be consultative</w:t>
      </w:r>
      <w:r w:rsidR="00CF3E85" w:rsidRPr="00987695">
        <w:rPr>
          <w:sz w:val="22"/>
          <w:szCs w:val="22"/>
        </w:rPr>
        <w:t>, looking to identify lessons and ways forward in collaboration with the staff involved in the response, while maintaining independence of judgement and a willingness to challenge ‘accepted wisdom’.</w:t>
      </w:r>
      <w:r w:rsidR="004263FE">
        <w:rPr>
          <w:sz w:val="22"/>
          <w:szCs w:val="22"/>
        </w:rPr>
        <w:t xml:space="preserve"> </w:t>
      </w:r>
      <w:r w:rsidR="00C83F34">
        <w:rPr>
          <w:sz w:val="22"/>
          <w:szCs w:val="22"/>
        </w:rPr>
        <w:t xml:space="preserve">The accountability dimension of the evaluation, in particular, demands such independence. It is not intended that the evaluation should focus on individual responsibilities for actions taken; but the responsibilities and related actions of teams and offices will be </w:t>
      </w:r>
      <w:r w:rsidR="00AD0BCB">
        <w:rPr>
          <w:sz w:val="22"/>
          <w:szCs w:val="22"/>
        </w:rPr>
        <w:t>considered</w:t>
      </w:r>
      <w:r w:rsidR="00C83F34">
        <w:rPr>
          <w:sz w:val="22"/>
          <w:szCs w:val="22"/>
        </w:rPr>
        <w:t xml:space="preserve">, as will any apparent gaps in the framework of accountability. </w:t>
      </w:r>
    </w:p>
    <w:p w14:paraId="6816528D" w14:textId="77777777" w:rsidR="00987695" w:rsidRDefault="00987695" w:rsidP="00D45027">
      <w:pPr>
        <w:rPr>
          <w:sz w:val="22"/>
          <w:szCs w:val="22"/>
        </w:rPr>
      </w:pPr>
    </w:p>
    <w:p w14:paraId="1C1D12C4" w14:textId="2F2DB0EA" w:rsidR="00D44732" w:rsidRDefault="000B2F58" w:rsidP="00D45027">
      <w:pPr>
        <w:rPr>
          <w:sz w:val="22"/>
          <w:szCs w:val="22"/>
        </w:rPr>
      </w:pPr>
      <w:r>
        <w:rPr>
          <w:sz w:val="22"/>
          <w:szCs w:val="22"/>
        </w:rPr>
        <w:t>3</w:t>
      </w:r>
      <w:r w:rsidR="00AD0BCB">
        <w:rPr>
          <w:sz w:val="22"/>
          <w:szCs w:val="22"/>
        </w:rPr>
        <w:t>.2.3</w:t>
      </w:r>
      <w:r w:rsidR="00443857">
        <w:rPr>
          <w:sz w:val="22"/>
          <w:szCs w:val="22"/>
        </w:rPr>
        <w:tab/>
        <w:t xml:space="preserve">The evaluation will be </w:t>
      </w:r>
      <w:r w:rsidR="002564C2">
        <w:rPr>
          <w:sz w:val="22"/>
          <w:szCs w:val="22"/>
        </w:rPr>
        <w:t>conducted in accordanc</w:t>
      </w:r>
      <w:r w:rsidR="00451867">
        <w:rPr>
          <w:sz w:val="22"/>
          <w:szCs w:val="22"/>
        </w:rPr>
        <w:t>e with the UNEG Ethical G</w:t>
      </w:r>
      <w:r w:rsidR="002564C2">
        <w:rPr>
          <w:sz w:val="22"/>
          <w:szCs w:val="22"/>
        </w:rPr>
        <w:t>uidelines</w:t>
      </w:r>
      <w:r w:rsidR="00DA4A8E">
        <w:rPr>
          <w:sz w:val="22"/>
          <w:szCs w:val="22"/>
        </w:rPr>
        <w:t xml:space="preserve"> for Evaluation</w:t>
      </w:r>
      <w:r w:rsidR="00451867">
        <w:rPr>
          <w:rStyle w:val="FootnoteReference"/>
          <w:sz w:val="22"/>
          <w:szCs w:val="22"/>
        </w:rPr>
        <w:footnoteReference w:id="21"/>
      </w:r>
      <w:r w:rsidR="004656E8">
        <w:rPr>
          <w:sz w:val="22"/>
          <w:szCs w:val="22"/>
        </w:rPr>
        <w:t xml:space="preserve"> </w:t>
      </w:r>
      <w:r w:rsidR="00D44732">
        <w:rPr>
          <w:sz w:val="22"/>
          <w:szCs w:val="22"/>
        </w:rPr>
        <w:t xml:space="preserve">and UNICEF’s own guidelines on interviewing children and young people.  Clearance will be sought through an ethical review process for the use of the tools included in Annex C. </w:t>
      </w:r>
    </w:p>
    <w:p w14:paraId="2EE81481" w14:textId="77777777" w:rsidR="00D44732" w:rsidRDefault="00D44732" w:rsidP="00D45027">
      <w:pPr>
        <w:rPr>
          <w:sz w:val="22"/>
          <w:szCs w:val="22"/>
        </w:rPr>
      </w:pPr>
    </w:p>
    <w:p w14:paraId="2C3DF434" w14:textId="1867728E" w:rsidR="005F69B8" w:rsidRDefault="004656E8" w:rsidP="00D45027">
      <w:pPr>
        <w:rPr>
          <w:sz w:val="22"/>
          <w:szCs w:val="22"/>
        </w:rPr>
      </w:pPr>
      <w:r>
        <w:rPr>
          <w:sz w:val="22"/>
          <w:szCs w:val="22"/>
        </w:rPr>
        <w:t>We note here in particular the following provisions</w:t>
      </w:r>
      <w:r w:rsidR="00D44732">
        <w:rPr>
          <w:sz w:val="22"/>
          <w:szCs w:val="22"/>
        </w:rPr>
        <w:t xml:space="preserve"> from the UNEG guidelines</w:t>
      </w:r>
      <w:r>
        <w:rPr>
          <w:sz w:val="22"/>
          <w:szCs w:val="22"/>
        </w:rPr>
        <w:t>:</w:t>
      </w:r>
    </w:p>
    <w:p w14:paraId="2624995A" w14:textId="77777777" w:rsidR="004656E8" w:rsidRDefault="004656E8" w:rsidP="00D45027">
      <w:pPr>
        <w:rPr>
          <w:sz w:val="22"/>
          <w:szCs w:val="22"/>
        </w:rPr>
      </w:pPr>
    </w:p>
    <w:p w14:paraId="4D448029" w14:textId="77777777" w:rsidR="004656E8" w:rsidRPr="004656E8" w:rsidRDefault="004656E8" w:rsidP="00183CD0">
      <w:pPr>
        <w:rPr>
          <w:b/>
          <w:sz w:val="22"/>
          <w:szCs w:val="22"/>
        </w:rPr>
      </w:pPr>
      <w:r w:rsidRPr="004656E8">
        <w:rPr>
          <w:b/>
          <w:sz w:val="22"/>
          <w:szCs w:val="22"/>
        </w:rPr>
        <w:t>Obligations to participants</w:t>
      </w:r>
    </w:p>
    <w:p w14:paraId="57F57B96" w14:textId="77777777" w:rsidR="004656E8" w:rsidRPr="004656E8" w:rsidRDefault="004656E8" w:rsidP="00183CD0">
      <w:pPr>
        <w:rPr>
          <w:i/>
          <w:sz w:val="22"/>
          <w:szCs w:val="22"/>
        </w:rPr>
      </w:pPr>
      <w:r w:rsidRPr="004656E8">
        <w:rPr>
          <w:i/>
          <w:sz w:val="22"/>
          <w:szCs w:val="22"/>
        </w:rPr>
        <w:t>19.</w:t>
      </w:r>
      <w:r w:rsidRPr="004656E8">
        <w:rPr>
          <w:i/>
          <w:sz w:val="22"/>
          <w:szCs w:val="22"/>
        </w:rPr>
        <w:tab/>
        <w:t>Evaluators shall respect people’s right to provide information in confidence and make participants aware of the scope and limits of confidentiality. Evaluators must ensure that sensitive information cannot be traced to its source so that the relevant individuals are protected from reprisals.</w:t>
      </w:r>
    </w:p>
    <w:p w14:paraId="7F930966" w14:textId="77777777" w:rsidR="004656E8" w:rsidRPr="004656E8" w:rsidRDefault="004656E8" w:rsidP="00183CD0">
      <w:pPr>
        <w:rPr>
          <w:sz w:val="22"/>
          <w:szCs w:val="22"/>
        </w:rPr>
      </w:pPr>
    </w:p>
    <w:p w14:paraId="136A6CD5" w14:textId="5F14D329" w:rsidR="004656E8" w:rsidRPr="004656E8" w:rsidRDefault="004656E8" w:rsidP="00183CD0">
      <w:pPr>
        <w:rPr>
          <w:b/>
          <w:sz w:val="22"/>
          <w:szCs w:val="22"/>
        </w:rPr>
      </w:pPr>
      <w:r w:rsidRPr="004656E8">
        <w:rPr>
          <w:b/>
          <w:sz w:val="22"/>
          <w:szCs w:val="22"/>
        </w:rPr>
        <w:t>Respect for Dignity and Diversity</w:t>
      </w:r>
    </w:p>
    <w:p w14:paraId="42046E44" w14:textId="4C3639B7" w:rsidR="004656E8" w:rsidRPr="004656E8" w:rsidRDefault="004656E8" w:rsidP="00183CD0">
      <w:pPr>
        <w:rPr>
          <w:i/>
          <w:sz w:val="22"/>
          <w:szCs w:val="22"/>
        </w:rPr>
      </w:pPr>
      <w:r w:rsidRPr="004656E8">
        <w:rPr>
          <w:i/>
          <w:sz w:val="22"/>
          <w:szCs w:val="22"/>
        </w:rPr>
        <w:t>20.</w:t>
      </w:r>
      <w:r w:rsidRPr="004656E8">
        <w:rPr>
          <w:i/>
          <w:sz w:val="22"/>
          <w:szCs w:val="22"/>
        </w:rPr>
        <w:tab/>
        <w:t>Evaluators shall:</w:t>
      </w:r>
    </w:p>
    <w:p w14:paraId="28172B9C" w14:textId="0853DAE7" w:rsidR="004656E8" w:rsidRPr="004656E8" w:rsidRDefault="004656E8" w:rsidP="00183CD0">
      <w:pPr>
        <w:rPr>
          <w:i/>
          <w:sz w:val="22"/>
          <w:szCs w:val="22"/>
        </w:rPr>
      </w:pPr>
      <w:r w:rsidRPr="004656E8">
        <w:rPr>
          <w:i/>
          <w:sz w:val="22"/>
          <w:szCs w:val="22"/>
        </w:rPr>
        <w:t>a.</w:t>
      </w:r>
      <w:r w:rsidRPr="004656E8">
        <w:rPr>
          <w:i/>
          <w:sz w:val="22"/>
          <w:szCs w:val="22"/>
        </w:rPr>
        <w:tab/>
        <w:t xml:space="preserve">Respect differences in culture, local customs, religious beliefs and practices, personal interaction, gender roles, disability, age and ethnicity, and be mindful of the potential implications of these differences </w:t>
      </w:r>
      <w:r w:rsidR="00183CD0">
        <w:rPr>
          <w:i/>
          <w:sz w:val="22"/>
          <w:szCs w:val="22"/>
        </w:rPr>
        <w:t>…</w:t>
      </w:r>
    </w:p>
    <w:p w14:paraId="0C652084" w14:textId="14017370" w:rsidR="00DF457D" w:rsidRDefault="004656E8" w:rsidP="00183CD0">
      <w:pPr>
        <w:rPr>
          <w:i/>
          <w:sz w:val="22"/>
          <w:szCs w:val="22"/>
        </w:rPr>
      </w:pPr>
      <w:r w:rsidRPr="004656E8">
        <w:rPr>
          <w:i/>
          <w:sz w:val="22"/>
          <w:szCs w:val="22"/>
        </w:rPr>
        <w:t>b.</w:t>
      </w:r>
      <w:r w:rsidRPr="004656E8">
        <w:rPr>
          <w:i/>
          <w:sz w:val="22"/>
          <w:szCs w:val="22"/>
        </w:rPr>
        <w:tab/>
        <w:t>Keep disruption to a minimum while needed information is obtained, providing the maximum notice to individuals or institutions they wish to engage in the evaluation, optimizing demands on their time, and respecting people’s r</w:t>
      </w:r>
      <w:r w:rsidR="0052736F">
        <w:rPr>
          <w:i/>
          <w:sz w:val="22"/>
          <w:szCs w:val="22"/>
        </w:rPr>
        <w:t>ight to privacy.</w:t>
      </w:r>
    </w:p>
    <w:p w14:paraId="69CB2D76" w14:textId="77777777" w:rsidR="00183CD0" w:rsidRDefault="00183CD0" w:rsidP="00E1366D">
      <w:pPr>
        <w:rPr>
          <w:sz w:val="22"/>
          <w:szCs w:val="22"/>
        </w:rPr>
      </w:pPr>
    </w:p>
    <w:p w14:paraId="3E54ABE5" w14:textId="255A8F76" w:rsidR="00E1366D" w:rsidRPr="00E1366D" w:rsidRDefault="00E6105B" w:rsidP="00E1366D">
      <w:pPr>
        <w:rPr>
          <w:sz w:val="22"/>
          <w:szCs w:val="22"/>
        </w:rPr>
      </w:pPr>
      <w:r>
        <w:rPr>
          <w:sz w:val="22"/>
          <w:szCs w:val="22"/>
        </w:rPr>
        <w:t>As a general rule, v</w:t>
      </w:r>
      <w:r w:rsidR="00E1366D">
        <w:rPr>
          <w:sz w:val="22"/>
          <w:szCs w:val="22"/>
        </w:rPr>
        <w:t>iews expressed by informants to the evaluation will not be attributed to the individuals or organisations concerned, other than to distinguish views expressed by internal (UNICEF) sources from those expressed by external sources.</w:t>
      </w:r>
    </w:p>
    <w:p w14:paraId="5282C9B5" w14:textId="35C546A7" w:rsidR="00D45027" w:rsidRDefault="00801BCF" w:rsidP="0054510F">
      <w:pPr>
        <w:pStyle w:val="Heading1"/>
        <w:spacing w:before="0"/>
      </w:pPr>
      <w:r>
        <w:br w:type="column"/>
      </w:r>
      <w:bookmarkStart w:id="7" w:name="_Toc417728425"/>
      <w:r w:rsidR="000B2F58">
        <w:t>4</w:t>
      </w:r>
      <w:r w:rsidR="0090069D">
        <w:t>.</w:t>
      </w:r>
      <w:r w:rsidR="0090069D">
        <w:tab/>
      </w:r>
      <w:r w:rsidR="003C2780" w:rsidRPr="000A278F">
        <w:t>M</w:t>
      </w:r>
      <w:r w:rsidR="00D45027" w:rsidRPr="000A278F">
        <w:t>ethodology</w:t>
      </w:r>
      <w:r w:rsidR="00371425">
        <w:t xml:space="preserve"> </w:t>
      </w:r>
      <w:r w:rsidR="003C2780" w:rsidRPr="000A278F">
        <w:t>and guiding questions</w:t>
      </w:r>
      <w:bookmarkEnd w:id="7"/>
    </w:p>
    <w:p w14:paraId="29C8C145" w14:textId="77777777" w:rsidR="00D45027" w:rsidRDefault="00D45027" w:rsidP="006C1807">
      <w:pPr>
        <w:rPr>
          <w:sz w:val="22"/>
          <w:szCs w:val="22"/>
        </w:rPr>
      </w:pPr>
    </w:p>
    <w:p w14:paraId="4689D41F" w14:textId="6A4539A9" w:rsidR="00CF3E85" w:rsidRDefault="000B2F58" w:rsidP="006C1807">
      <w:pPr>
        <w:rPr>
          <w:sz w:val="22"/>
          <w:szCs w:val="22"/>
        </w:rPr>
      </w:pPr>
      <w:r>
        <w:rPr>
          <w:sz w:val="22"/>
          <w:szCs w:val="22"/>
        </w:rPr>
        <w:t>4</w:t>
      </w:r>
      <w:r w:rsidR="00CF3E85">
        <w:rPr>
          <w:sz w:val="22"/>
          <w:szCs w:val="22"/>
        </w:rPr>
        <w:t>.1</w:t>
      </w:r>
      <w:r w:rsidR="00CF3E85">
        <w:rPr>
          <w:sz w:val="22"/>
          <w:szCs w:val="22"/>
        </w:rPr>
        <w:tab/>
      </w:r>
      <w:r w:rsidR="00EB6DEC">
        <w:rPr>
          <w:sz w:val="22"/>
          <w:szCs w:val="22"/>
        </w:rPr>
        <w:t>Following the approach outlined</w:t>
      </w:r>
      <w:r w:rsidR="002F0CAB">
        <w:rPr>
          <w:sz w:val="22"/>
          <w:szCs w:val="22"/>
        </w:rPr>
        <w:t xml:space="preserve"> above, the primary methods used in the evaluation will be </w:t>
      </w:r>
      <w:r w:rsidR="002F0CAB" w:rsidRPr="002F0CAB">
        <w:rPr>
          <w:i/>
          <w:sz w:val="22"/>
          <w:szCs w:val="22"/>
        </w:rPr>
        <w:t>key informant interviews</w:t>
      </w:r>
      <w:r w:rsidR="00F972AA">
        <w:rPr>
          <w:sz w:val="22"/>
          <w:szCs w:val="22"/>
        </w:rPr>
        <w:t xml:space="preserve"> (KIIs), both with UNICEF staff and those from other organisations</w:t>
      </w:r>
      <w:r w:rsidR="002F0CAB">
        <w:rPr>
          <w:sz w:val="22"/>
          <w:szCs w:val="22"/>
        </w:rPr>
        <w:t xml:space="preserve">; and </w:t>
      </w:r>
      <w:r w:rsidR="002F0CAB" w:rsidRPr="008D1651">
        <w:rPr>
          <w:i/>
          <w:sz w:val="22"/>
          <w:szCs w:val="22"/>
        </w:rPr>
        <w:t>documentary review</w:t>
      </w:r>
      <w:r w:rsidR="002F0CAB">
        <w:rPr>
          <w:sz w:val="22"/>
          <w:szCs w:val="22"/>
        </w:rPr>
        <w:t xml:space="preserve">, </w:t>
      </w:r>
      <w:r w:rsidR="00F972AA">
        <w:rPr>
          <w:sz w:val="22"/>
          <w:szCs w:val="22"/>
        </w:rPr>
        <w:t>using mainly UNICEF materials</w:t>
      </w:r>
      <w:r w:rsidR="004745CC">
        <w:rPr>
          <w:sz w:val="22"/>
          <w:szCs w:val="22"/>
        </w:rPr>
        <w:t xml:space="preserve">; and related </w:t>
      </w:r>
      <w:r w:rsidR="004745CC" w:rsidRPr="004745CC">
        <w:rPr>
          <w:i/>
          <w:sz w:val="22"/>
          <w:szCs w:val="22"/>
        </w:rPr>
        <w:t>data analysis</w:t>
      </w:r>
      <w:r w:rsidR="002F0CAB">
        <w:rPr>
          <w:sz w:val="22"/>
          <w:szCs w:val="22"/>
        </w:rPr>
        <w:t xml:space="preserve">. </w:t>
      </w:r>
      <w:r w:rsidR="00F972AA">
        <w:rPr>
          <w:sz w:val="22"/>
          <w:szCs w:val="22"/>
        </w:rPr>
        <w:t xml:space="preserve">These will be supplemented by field observations and </w:t>
      </w:r>
      <w:r w:rsidR="003072DB">
        <w:rPr>
          <w:sz w:val="22"/>
          <w:szCs w:val="22"/>
        </w:rPr>
        <w:t>consultation</w:t>
      </w:r>
      <w:r w:rsidR="00F972AA">
        <w:rPr>
          <w:sz w:val="22"/>
          <w:szCs w:val="22"/>
        </w:rPr>
        <w:t xml:space="preserve"> with affected communities</w:t>
      </w:r>
      <w:r w:rsidR="00966DBE">
        <w:rPr>
          <w:sz w:val="22"/>
          <w:szCs w:val="22"/>
        </w:rPr>
        <w:t xml:space="preserve"> and local partners</w:t>
      </w:r>
      <w:r w:rsidR="00F972AA">
        <w:rPr>
          <w:sz w:val="22"/>
          <w:szCs w:val="22"/>
        </w:rPr>
        <w:t xml:space="preserve">. It is also proposed to conduct a short survey </w:t>
      </w:r>
      <w:r w:rsidR="00147548">
        <w:rPr>
          <w:sz w:val="22"/>
          <w:szCs w:val="22"/>
        </w:rPr>
        <w:t>with</w:t>
      </w:r>
      <w:r w:rsidR="00F972AA">
        <w:rPr>
          <w:sz w:val="22"/>
          <w:szCs w:val="22"/>
        </w:rPr>
        <w:t xml:space="preserve"> UNICEF country staff</w:t>
      </w:r>
      <w:r w:rsidR="00147548">
        <w:rPr>
          <w:sz w:val="22"/>
          <w:szCs w:val="22"/>
        </w:rPr>
        <w:t>, and a similar survey with in-country partners.</w:t>
      </w:r>
    </w:p>
    <w:p w14:paraId="5523888F" w14:textId="77777777" w:rsidR="00966DBE" w:rsidRDefault="00966DBE" w:rsidP="006C1807">
      <w:pPr>
        <w:rPr>
          <w:sz w:val="22"/>
          <w:szCs w:val="22"/>
        </w:rPr>
      </w:pPr>
    </w:p>
    <w:p w14:paraId="304935E9" w14:textId="4F3AB4E2" w:rsidR="00987695" w:rsidRPr="00966DBE" w:rsidRDefault="00966DBE" w:rsidP="006C1807">
      <w:pPr>
        <w:rPr>
          <w:i/>
          <w:sz w:val="22"/>
          <w:szCs w:val="22"/>
        </w:rPr>
      </w:pPr>
      <w:r w:rsidRPr="00966DBE">
        <w:rPr>
          <w:i/>
          <w:sz w:val="22"/>
          <w:szCs w:val="22"/>
        </w:rPr>
        <w:t>Guiding questions</w:t>
      </w:r>
    </w:p>
    <w:p w14:paraId="696C0A05" w14:textId="1F88D361" w:rsidR="00DF457D" w:rsidRDefault="000B2F58" w:rsidP="00777D60">
      <w:pPr>
        <w:rPr>
          <w:i/>
          <w:sz w:val="22"/>
          <w:szCs w:val="22"/>
        </w:rPr>
      </w:pPr>
      <w:r w:rsidRPr="0008456C">
        <w:rPr>
          <w:sz w:val="22"/>
          <w:szCs w:val="22"/>
        </w:rPr>
        <w:t>4</w:t>
      </w:r>
      <w:r w:rsidR="00A335AE" w:rsidRPr="0008456C">
        <w:rPr>
          <w:sz w:val="22"/>
          <w:szCs w:val="22"/>
        </w:rPr>
        <w:t>.2</w:t>
      </w:r>
      <w:r w:rsidR="00A335AE" w:rsidRPr="0008456C">
        <w:rPr>
          <w:sz w:val="22"/>
          <w:szCs w:val="22"/>
        </w:rPr>
        <w:tab/>
      </w:r>
      <w:r w:rsidR="00984E93" w:rsidRPr="0008456C">
        <w:rPr>
          <w:sz w:val="22"/>
          <w:szCs w:val="22"/>
        </w:rPr>
        <w:t xml:space="preserve"> </w:t>
      </w:r>
      <w:r w:rsidR="00DF457D" w:rsidRPr="0008456C">
        <w:rPr>
          <w:sz w:val="22"/>
          <w:szCs w:val="22"/>
        </w:rPr>
        <w:t>The overall guiding</w:t>
      </w:r>
      <w:r w:rsidR="00D3485B" w:rsidRPr="0008456C">
        <w:rPr>
          <w:sz w:val="22"/>
          <w:szCs w:val="22"/>
        </w:rPr>
        <w:t xml:space="preserve"> question for the</w:t>
      </w:r>
      <w:r w:rsidR="00DF457D" w:rsidRPr="0008456C">
        <w:rPr>
          <w:sz w:val="22"/>
          <w:szCs w:val="22"/>
        </w:rPr>
        <w:t xml:space="preserve"> evaluation is:</w:t>
      </w:r>
      <w:r w:rsidR="00777D60">
        <w:rPr>
          <w:sz w:val="22"/>
          <w:szCs w:val="22"/>
        </w:rPr>
        <w:t xml:space="preserve"> </w:t>
      </w:r>
      <w:r w:rsidR="00DF457D" w:rsidRPr="00777D60">
        <w:rPr>
          <w:i/>
          <w:sz w:val="22"/>
          <w:szCs w:val="22"/>
        </w:rPr>
        <w:t xml:space="preserve">How well has UNICEF responded to the short-medium term threats to children’s well-being and development in South Sudan in the period Jan 2016- </w:t>
      </w:r>
      <w:r w:rsidR="00D406B0" w:rsidRPr="00777D60">
        <w:rPr>
          <w:i/>
          <w:sz w:val="22"/>
          <w:szCs w:val="22"/>
        </w:rPr>
        <w:t>May</w:t>
      </w:r>
      <w:r w:rsidR="00DF457D" w:rsidRPr="00777D60">
        <w:rPr>
          <w:i/>
          <w:sz w:val="22"/>
          <w:szCs w:val="22"/>
        </w:rPr>
        <w:t xml:space="preserve"> 2018?</w:t>
      </w:r>
      <w:r w:rsidR="00DF457D" w:rsidRPr="00777D60">
        <w:rPr>
          <w:sz w:val="22"/>
          <w:szCs w:val="22"/>
        </w:rPr>
        <w:t xml:space="preserve"> </w:t>
      </w:r>
      <w:r w:rsidR="00DF457D" w:rsidRPr="00777D60">
        <w:rPr>
          <w:i/>
          <w:sz w:val="22"/>
          <w:szCs w:val="22"/>
        </w:rPr>
        <w:t xml:space="preserve">How well placed is it now to respond to likely future threats? </w:t>
      </w:r>
    </w:p>
    <w:p w14:paraId="5F21EBBB" w14:textId="77777777" w:rsidR="00777D60" w:rsidRPr="00777D60" w:rsidRDefault="00777D60" w:rsidP="00777D60">
      <w:pPr>
        <w:rPr>
          <w:sz w:val="22"/>
          <w:szCs w:val="22"/>
        </w:rPr>
      </w:pPr>
    </w:p>
    <w:p w14:paraId="50768B9C" w14:textId="5030C968" w:rsidR="004E07F3" w:rsidRDefault="0020783F" w:rsidP="004E07F3">
      <w:pPr>
        <w:rPr>
          <w:sz w:val="22"/>
          <w:szCs w:val="22"/>
        </w:rPr>
      </w:pPr>
      <w:r>
        <w:rPr>
          <w:sz w:val="22"/>
          <w:szCs w:val="22"/>
        </w:rPr>
        <w:t>In this Part 2 evaluation, our particular concern is with short-term threats to children’s security</w:t>
      </w:r>
      <w:r w:rsidR="0059141E">
        <w:rPr>
          <w:sz w:val="22"/>
          <w:szCs w:val="22"/>
        </w:rPr>
        <w:t>, safety and well-being,</w:t>
      </w:r>
      <w:r>
        <w:rPr>
          <w:sz w:val="22"/>
          <w:szCs w:val="22"/>
        </w:rPr>
        <w:t xml:space="preserve"> i.e. their freedom from violence and fear, from coercion and deliberate deprivation; and with their ability to access at least basic (primary level) education or life skills training as appropriate. The main focus throughout will be on those threats that derive primarily from conflict and insecurity in South Sudan, </w:t>
      </w:r>
      <w:r w:rsidR="0008456C">
        <w:rPr>
          <w:sz w:val="22"/>
          <w:szCs w:val="22"/>
        </w:rPr>
        <w:t>and from</w:t>
      </w:r>
      <w:r>
        <w:rPr>
          <w:sz w:val="22"/>
          <w:szCs w:val="22"/>
        </w:rPr>
        <w:t xml:space="preserve"> the related </w:t>
      </w:r>
      <w:r w:rsidR="0008456C">
        <w:rPr>
          <w:sz w:val="22"/>
          <w:szCs w:val="22"/>
        </w:rPr>
        <w:t xml:space="preserve">deficits in </w:t>
      </w:r>
      <w:r>
        <w:rPr>
          <w:sz w:val="22"/>
          <w:szCs w:val="22"/>
        </w:rPr>
        <w:t xml:space="preserve">basic government services. In other words, we are primarily concerned with emergency-related threats and the UNICEF response to them, rather than </w:t>
      </w:r>
      <w:r w:rsidR="0008456C">
        <w:rPr>
          <w:sz w:val="22"/>
          <w:szCs w:val="22"/>
        </w:rPr>
        <w:t xml:space="preserve">with </w:t>
      </w:r>
      <w:r>
        <w:rPr>
          <w:sz w:val="22"/>
          <w:szCs w:val="22"/>
        </w:rPr>
        <w:t>dev</w:t>
      </w:r>
      <w:r w:rsidR="0008456C">
        <w:rPr>
          <w:sz w:val="22"/>
          <w:szCs w:val="22"/>
        </w:rPr>
        <w:t xml:space="preserve">elopmental deficits. The evaluation will, however, </w:t>
      </w:r>
      <w:r>
        <w:rPr>
          <w:sz w:val="22"/>
          <w:szCs w:val="22"/>
        </w:rPr>
        <w:t>consider the relationship between the shorter-term humanitarian response and the longer-term develop</w:t>
      </w:r>
      <w:r w:rsidR="003072DB">
        <w:rPr>
          <w:sz w:val="22"/>
          <w:szCs w:val="22"/>
        </w:rPr>
        <w:t>mental agenda, including questions of synergy, consistency and convergence.</w:t>
      </w:r>
    </w:p>
    <w:p w14:paraId="2C48BBF7" w14:textId="77777777" w:rsidR="0020783F" w:rsidRDefault="0020783F" w:rsidP="004E07F3">
      <w:pPr>
        <w:rPr>
          <w:sz w:val="22"/>
          <w:szCs w:val="22"/>
        </w:rPr>
      </w:pPr>
    </w:p>
    <w:p w14:paraId="61C743F9" w14:textId="3E5A4F86" w:rsidR="0008456C" w:rsidRDefault="00853A67" w:rsidP="004E07F3">
      <w:pPr>
        <w:rPr>
          <w:sz w:val="22"/>
          <w:szCs w:val="22"/>
        </w:rPr>
      </w:pPr>
      <w:r>
        <w:rPr>
          <w:sz w:val="22"/>
          <w:szCs w:val="22"/>
        </w:rPr>
        <w:t>4.3</w:t>
      </w:r>
      <w:r>
        <w:rPr>
          <w:sz w:val="22"/>
          <w:szCs w:val="22"/>
        </w:rPr>
        <w:tab/>
      </w:r>
      <w:r w:rsidR="0008456C">
        <w:rPr>
          <w:sz w:val="22"/>
          <w:szCs w:val="22"/>
        </w:rPr>
        <w:t>The evaluation team has devised a framework of guiding questions</w:t>
      </w:r>
      <w:r w:rsidR="0008456C" w:rsidRPr="00966DBE">
        <w:rPr>
          <w:sz w:val="22"/>
          <w:szCs w:val="22"/>
        </w:rPr>
        <w:t xml:space="preserve"> </w:t>
      </w:r>
      <w:r w:rsidR="0008456C">
        <w:rPr>
          <w:sz w:val="22"/>
          <w:szCs w:val="22"/>
        </w:rPr>
        <w:t xml:space="preserve">for the evaluation, building on those in the Terms of Reference. Together with sub-questions, criteria and potential evidence sources, they are set out in full in the Evaluation Matrix </w:t>
      </w:r>
      <w:r w:rsidR="003072DB">
        <w:rPr>
          <w:sz w:val="22"/>
          <w:szCs w:val="22"/>
        </w:rPr>
        <w:t>in Annex B</w:t>
      </w:r>
      <w:r w:rsidR="0008456C">
        <w:rPr>
          <w:sz w:val="22"/>
          <w:szCs w:val="22"/>
        </w:rPr>
        <w:t xml:space="preserve">. Here we list the </w:t>
      </w:r>
      <w:r w:rsidR="00777D60">
        <w:rPr>
          <w:sz w:val="22"/>
          <w:szCs w:val="22"/>
        </w:rPr>
        <w:t xml:space="preserve">main </w:t>
      </w:r>
      <w:r w:rsidR="0008456C">
        <w:rPr>
          <w:sz w:val="22"/>
          <w:szCs w:val="22"/>
        </w:rPr>
        <w:t>‘top line’ questions.</w:t>
      </w:r>
    </w:p>
    <w:p w14:paraId="34878066" w14:textId="77777777" w:rsidR="0008456C" w:rsidRPr="003B3B92" w:rsidRDefault="0008456C" w:rsidP="004E07F3">
      <w:pPr>
        <w:rPr>
          <w:sz w:val="22"/>
          <w:szCs w:val="22"/>
        </w:rPr>
      </w:pPr>
    </w:p>
    <w:p w14:paraId="2E6DECC4" w14:textId="37B0B0AD" w:rsidR="0008456C" w:rsidRPr="003072DB" w:rsidRDefault="0008456C" w:rsidP="0008456C">
      <w:pPr>
        <w:rPr>
          <w:b/>
          <w:sz w:val="22"/>
          <w:szCs w:val="22"/>
        </w:rPr>
      </w:pPr>
      <w:r w:rsidRPr="003072DB">
        <w:rPr>
          <w:b/>
          <w:sz w:val="22"/>
          <w:szCs w:val="22"/>
        </w:rPr>
        <w:t>A. Programme relevance and appropriateness to context and needs</w:t>
      </w:r>
    </w:p>
    <w:p w14:paraId="4A20E72E" w14:textId="77777777" w:rsidR="0008456C" w:rsidRPr="003072DB" w:rsidRDefault="0008456C" w:rsidP="0054510F">
      <w:pPr>
        <w:spacing w:before="60"/>
        <w:rPr>
          <w:sz w:val="22"/>
          <w:szCs w:val="22"/>
        </w:rPr>
      </w:pPr>
      <w:r w:rsidRPr="003072DB">
        <w:rPr>
          <w:sz w:val="22"/>
          <w:szCs w:val="22"/>
        </w:rPr>
        <w:t xml:space="preserve">A1. What have been the main threats to children's security, well-being and development in the period January 2016 to December 2018? </w:t>
      </w:r>
    </w:p>
    <w:p w14:paraId="6B51B097" w14:textId="77777777" w:rsidR="0008456C" w:rsidRPr="003072DB" w:rsidRDefault="0008456C" w:rsidP="0054510F">
      <w:pPr>
        <w:spacing w:before="60"/>
        <w:rPr>
          <w:sz w:val="22"/>
          <w:szCs w:val="22"/>
        </w:rPr>
      </w:pPr>
      <w:r w:rsidRPr="003072DB">
        <w:rPr>
          <w:sz w:val="22"/>
          <w:szCs w:val="22"/>
        </w:rPr>
        <w:t>A2. How does this break down by time, location and demographic group (including camp, urban and rural populations; age group; gender)?</w:t>
      </w:r>
    </w:p>
    <w:p w14:paraId="37F08BBD" w14:textId="77777777" w:rsidR="0008456C" w:rsidRPr="003072DB" w:rsidRDefault="0008456C" w:rsidP="0054510F">
      <w:pPr>
        <w:spacing w:before="60"/>
        <w:rPr>
          <w:sz w:val="22"/>
          <w:szCs w:val="22"/>
        </w:rPr>
      </w:pPr>
      <w:r w:rsidRPr="003072DB">
        <w:rPr>
          <w:sz w:val="22"/>
          <w:szCs w:val="22"/>
        </w:rPr>
        <w:t>A3. What has been the scale, coverage and reach of UNICEF's L3 programme relative to needs/ vulnerability?</w:t>
      </w:r>
    </w:p>
    <w:p w14:paraId="222DA74E" w14:textId="0979A3F3" w:rsidR="0008456C" w:rsidRPr="003072DB" w:rsidRDefault="0008456C" w:rsidP="0054510F">
      <w:pPr>
        <w:spacing w:before="60"/>
        <w:rPr>
          <w:sz w:val="22"/>
          <w:szCs w:val="22"/>
        </w:rPr>
      </w:pPr>
      <w:r w:rsidRPr="003072DB">
        <w:rPr>
          <w:sz w:val="22"/>
          <w:szCs w:val="22"/>
        </w:rPr>
        <w:t xml:space="preserve">A4. Were the forms of intervention chosen by UNICEF the rights ones (sectors, sub-agendas), taking account of the roles and capacities of others? </w:t>
      </w:r>
      <w:r w:rsidR="00777D60">
        <w:rPr>
          <w:sz w:val="22"/>
          <w:szCs w:val="22"/>
        </w:rPr>
        <w:t>Were they a</w:t>
      </w:r>
      <w:r w:rsidRPr="003072DB">
        <w:rPr>
          <w:sz w:val="22"/>
          <w:szCs w:val="22"/>
        </w:rPr>
        <w:t>dapted to changing needs?</w:t>
      </w:r>
    </w:p>
    <w:p w14:paraId="4C78266A" w14:textId="5347C754" w:rsidR="0008456C" w:rsidRPr="003072DB" w:rsidRDefault="0008456C" w:rsidP="0054510F">
      <w:pPr>
        <w:spacing w:before="60"/>
        <w:rPr>
          <w:sz w:val="22"/>
          <w:szCs w:val="22"/>
        </w:rPr>
      </w:pPr>
      <w:r w:rsidRPr="003072DB">
        <w:rPr>
          <w:sz w:val="22"/>
          <w:szCs w:val="22"/>
        </w:rPr>
        <w:t>A5. Were targets set proportionate to need, in light of other capacities? Funding and resourcing issues? Was appropriate adaptation made</w:t>
      </w:r>
      <w:r w:rsidR="00777D60">
        <w:rPr>
          <w:sz w:val="22"/>
          <w:szCs w:val="22"/>
        </w:rPr>
        <w:t xml:space="preserve"> to</w:t>
      </w:r>
      <w:r w:rsidRPr="003072DB">
        <w:rPr>
          <w:sz w:val="22"/>
          <w:szCs w:val="22"/>
        </w:rPr>
        <w:t xml:space="preserve"> targets </w:t>
      </w:r>
      <w:r w:rsidR="00777D60">
        <w:rPr>
          <w:sz w:val="22"/>
          <w:szCs w:val="22"/>
        </w:rPr>
        <w:t>as</w:t>
      </w:r>
      <w:r w:rsidRPr="003072DB">
        <w:rPr>
          <w:sz w:val="22"/>
          <w:szCs w:val="22"/>
        </w:rPr>
        <w:t xml:space="preserve"> needs</w:t>
      </w:r>
      <w:r w:rsidR="00777D60">
        <w:rPr>
          <w:sz w:val="22"/>
          <w:szCs w:val="22"/>
        </w:rPr>
        <w:t xml:space="preserve"> evolved</w:t>
      </w:r>
      <w:r w:rsidRPr="003072DB">
        <w:rPr>
          <w:sz w:val="22"/>
          <w:szCs w:val="22"/>
        </w:rPr>
        <w:t>?</w:t>
      </w:r>
      <w:r w:rsidR="004745CC">
        <w:rPr>
          <w:sz w:val="22"/>
          <w:szCs w:val="22"/>
        </w:rPr>
        <w:t xml:space="preserve"> Were changes of target communicated and their rationale recorded?</w:t>
      </w:r>
    </w:p>
    <w:p w14:paraId="38668A7F" w14:textId="77777777" w:rsidR="0008456C" w:rsidRPr="003072DB" w:rsidRDefault="0008456C" w:rsidP="0008456C">
      <w:pPr>
        <w:ind w:left="142"/>
        <w:rPr>
          <w:sz w:val="22"/>
          <w:szCs w:val="22"/>
        </w:rPr>
      </w:pPr>
    </w:p>
    <w:p w14:paraId="50DC09BF" w14:textId="77777777" w:rsidR="0008456C" w:rsidRPr="003072DB" w:rsidRDefault="0008456C" w:rsidP="0008456C">
      <w:pPr>
        <w:rPr>
          <w:b/>
          <w:sz w:val="22"/>
          <w:szCs w:val="22"/>
        </w:rPr>
      </w:pPr>
      <w:r w:rsidRPr="003072DB">
        <w:rPr>
          <w:b/>
          <w:sz w:val="22"/>
          <w:szCs w:val="22"/>
        </w:rPr>
        <w:t>B. Strategy and programme design</w:t>
      </w:r>
    </w:p>
    <w:p w14:paraId="246EB589" w14:textId="77777777" w:rsidR="0008456C" w:rsidRPr="003072DB" w:rsidRDefault="0008456C" w:rsidP="0054510F">
      <w:pPr>
        <w:spacing w:before="60"/>
        <w:rPr>
          <w:sz w:val="22"/>
          <w:szCs w:val="22"/>
        </w:rPr>
      </w:pPr>
      <w:r w:rsidRPr="003072DB">
        <w:rPr>
          <w:sz w:val="22"/>
          <w:szCs w:val="22"/>
        </w:rPr>
        <w:t>B1. What sectoral strategies exist, how clear are they and how strong is their logic?</w:t>
      </w:r>
    </w:p>
    <w:p w14:paraId="463717BE" w14:textId="77777777" w:rsidR="0008456C" w:rsidRPr="003072DB" w:rsidRDefault="0008456C" w:rsidP="0054510F">
      <w:pPr>
        <w:spacing w:before="60"/>
        <w:rPr>
          <w:sz w:val="22"/>
          <w:szCs w:val="22"/>
        </w:rPr>
      </w:pPr>
      <w:r w:rsidRPr="003072DB">
        <w:rPr>
          <w:sz w:val="22"/>
          <w:szCs w:val="22"/>
        </w:rPr>
        <w:t>B2. How well designed are the corresponding interventions? Involvement of partners in strategy and design? Consultation with communities?</w:t>
      </w:r>
    </w:p>
    <w:p w14:paraId="4A96BF18" w14:textId="77777777" w:rsidR="0008456C" w:rsidRPr="003072DB" w:rsidRDefault="0008456C" w:rsidP="0054510F">
      <w:pPr>
        <w:tabs>
          <w:tab w:val="left" w:pos="1417"/>
        </w:tabs>
        <w:spacing w:before="60"/>
        <w:rPr>
          <w:sz w:val="22"/>
          <w:szCs w:val="22"/>
        </w:rPr>
      </w:pPr>
      <w:r w:rsidRPr="003072DB">
        <w:rPr>
          <w:sz w:val="22"/>
          <w:szCs w:val="22"/>
        </w:rPr>
        <w:t xml:space="preserve">B3. How well integrated have the various programme components been? Has the programme as a whole been coherent (particularly between </w:t>
      </w:r>
      <w:proofErr w:type="spellStart"/>
      <w:r w:rsidRPr="003072DB">
        <w:rPr>
          <w:sz w:val="22"/>
          <w:szCs w:val="22"/>
        </w:rPr>
        <w:t>EiE</w:t>
      </w:r>
      <w:proofErr w:type="spellEnd"/>
      <w:r w:rsidRPr="003072DB">
        <w:rPr>
          <w:sz w:val="22"/>
          <w:szCs w:val="22"/>
        </w:rPr>
        <w:t xml:space="preserve"> and </w:t>
      </w:r>
      <w:proofErr w:type="spellStart"/>
      <w:r w:rsidRPr="003072DB">
        <w:rPr>
          <w:sz w:val="22"/>
          <w:szCs w:val="22"/>
        </w:rPr>
        <w:t>CPiE</w:t>
      </w:r>
      <w:proofErr w:type="spellEnd"/>
      <w:r w:rsidRPr="003072DB">
        <w:rPr>
          <w:sz w:val="22"/>
          <w:szCs w:val="22"/>
        </w:rPr>
        <w:t>)?</w:t>
      </w:r>
    </w:p>
    <w:p w14:paraId="142DEB37" w14:textId="77777777" w:rsidR="0008456C" w:rsidRPr="003072DB" w:rsidRDefault="0008456C" w:rsidP="0054510F">
      <w:pPr>
        <w:spacing w:before="60"/>
        <w:rPr>
          <w:sz w:val="22"/>
          <w:szCs w:val="22"/>
        </w:rPr>
      </w:pPr>
      <w:r w:rsidRPr="003072DB">
        <w:rPr>
          <w:sz w:val="22"/>
          <w:szCs w:val="22"/>
        </w:rPr>
        <w:t>B4. Has UNICEF found the right balance in its programme between camp/PoC, static and outreach approaches?</w:t>
      </w:r>
    </w:p>
    <w:p w14:paraId="40A55B3F" w14:textId="77777777" w:rsidR="0008456C" w:rsidRPr="003072DB" w:rsidRDefault="0008456C" w:rsidP="0008456C">
      <w:pPr>
        <w:rPr>
          <w:sz w:val="22"/>
          <w:szCs w:val="22"/>
        </w:rPr>
      </w:pPr>
    </w:p>
    <w:p w14:paraId="22AA578E" w14:textId="77777777" w:rsidR="0008456C" w:rsidRPr="003072DB" w:rsidRDefault="0008456C" w:rsidP="0008456C">
      <w:pPr>
        <w:rPr>
          <w:b/>
          <w:sz w:val="22"/>
          <w:szCs w:val="22"/>
        </w:rPr>
      </w:pPr>
      <w:r w:rsidRPr="003072DB">
        <w:rPr>
          <w:b/>
          <w:sz w:val="22"/>
          <w:szCs w:val="22"/>
        </w:rPr>
        <w:t>C: Programme performance: results and effectiveness</w:t>
      </w:r>
    </w:p>
    <w:p w14:paraId="7BEDA9FD" w14:textId="77777777" w:rsidR="0008456C" w:rsidRPr="003072DB" w:rsidRDefault="0008456C" w:rsidP="0054510F">
      <w:pPr>
        <w:spacing w:before="60"/>
        <w:rPr>
          <w:sz w:val="22"/>
          <w:szCs w:val="22"/>
        </w:rPr>
      </w:pPr>
      <w:r w:rsidRPr="003072DB">
        <w:rPr>
          <w:sz w:val="22"/>
          <w:szCs w:val="22"/>
        </w:rPr>
        <w:t>C1. To what extent has UNICEF achieved its targets in each sector?</w:t>
      </w:r>
    </w:p>
    <w:p w14:paraId="679F5315" w14:textId="77777777" w:rsidR="0008456C" w:rsidRPr="003072DB" w:rsidRDefault="0008456C" w:rsidP="0054510F">
      <w:pPr>
        <w:spacing w:before="60"/>
        <w:rPr>
          <w:sz w:val="22"/>
          <w:szCs w:val="22"/>
        </w:rPr>
      </w:pPr>
      <w:r w:rsidRPr="003072DB">
        <w:rPr>
          <w:sz w:val="22"/>
          <w:szCs w:val="22"/>
        </w:rPr>
        <w:t xml:space="preserve">C2. How </w:t>
      </w:r>
      <w:r w:rsidRPr="003072DB">
        <w:rPr>
          <w:i/>
          <w:sz w:val="22"/>
          <w:szCs w:val="22"/>
        </w:rPr>
        <w:t>effective</w:t>
      </w:r>
      <w:r w:rsidRPr="003072DB">
        <w:rPr>
          <w:sz w:val="22"/>
          <w:szCs w:val="22"/>
        </w:rPr>
        <w:t xml:space="preserve"> have UNICEF's interventions been, measured against stated objectives? </w:t>
      </w:r>
    </w:p>
    <w:p w14:paraId="6643365A" w14:textId="152EC7C7" w:rsidR="0008456C" w:rsidRPr="003072DB" w:rsidRDefault="0008456C" w:rsidP="0054510F">
      <w:pPr>
        <w:tabs>
          <w:tab w:val="left" w:pos="1486"/>
        </w:tabs>
        <w:spacing w:before="60"/>
        <w:rPr>
          <w:sz w:val="22"/>
          <w:szCs w:val="22"/>
        </w:rPr>
      </w:pPr>
      <w:r w:rsidRPr="003072DB">
        <w:rPr>
          <w:sz w:val="22"/>
          <w:szCs w:val="22"/>
        </w:rPr>
        <w:t>C3. What have been the outcomes from UNICEF an</w:t>
      </w:r>
      <w:r w:rsidR="003072DB">
        <w:rPr>
          <w:sz w:val="22"/>
          <w:szCs w:val="22"/>
        </w:rPr>
        <w:t>d its partners’ interventions? What a</w:t>
      </w:r>
      <w:r w:rsidRPr="003072DB">
        <w:rPr>
          <w:sz w:val="22"/>
          <w:szCs w:val="22"/>
        </w:rPr>
        <w:t>ttributable direct and indirect effects</w:t>
      </w:r>
      <w:r w:rsidR="003072DB">
        <w:rPr>
          <w:sz w:val="22"/>
          <w:szCs w:val="22"/>
        </w:rPr>
        <w:t xml:space="preserve"> have there been</w:t>
      </w:r>
      <w:r w:rsidRPr="003072DB">
        <w:rPr>
          <w:sz w:val="22"/>
          <w:szCs w:val="22"/>
        </w:rPr>
        <w:t>?</w:t>
      </w:r>
    </w:p>
    <w:p w14:paraId="3B88FFD9" w14:textId="77777777" w:rsidR="0008456C" w:rsidRPr="003072DB" w:rsidRDefault="0008456C" w:rsidP="0008456C">
      <w:pPr>
        <w:tabs>
          <w:tab w:val="left" w:pos="1486"/>
        </w:tabs>
        <w:rPr>
          <w:sz w:val="22"/>
          <w:szCs w:val="22"/>
        </w:rPr>
      </w:pPr>
    </w:p>
    <w:p w14:paraId="11CC09EB" w14:textId="77777777" w:rsidR="0008456C" w:rsidRPr="003072DB" w:rsidRDefault="0008456C" w:rsidP="0008456C">
      <w:pPr>
        <w:tabs>
          <w:tab w:val="left" w:pos="1486"/>
        </w:tabs>
        <w:rPr>
          <w:b/>
          <w:sz w:val="22"/>
          <w:szCs w:val="22"/>
        </w:rPr>
      </w:pPr>
      <w:r w:rsidRPr="003072DB">
        <w:rPr>
          <w:b/>
          <w:sz w:val="22"/>
          <w:szCs w:val="22"/>
        </w:rPr>
        <w:t>D. Programme quality: compliance with CCCs and other standards/principles</w:t>
      </w:r>
    </w:p>
    <w:p w14:paraId="5BA526EE" w14:textId="77777777" w:rsidR="0008456C" w:rsidRPr="003072DB" w:rsidRDefault="0008456C" w:rsidP="0054510F">
      <w:pPr>
        <w:tabs>
          <w:tab w:val="left" w:pos="1486"/>
        </w:tabs>
        <w:spacing w:before="60"/>
        <w:rPr>
          <w:sz w:val="22"/>
          <w:szCs w:val="22"/>
        </w:rPr>
      </w:pPr>
      <w:r w:rsidRPr="003072DB">
        <w:rPr>
          <w:sz w:val="22"/>
          <w:szCs w:val="22"/>
        </w:rPr>
        <w:t>D1. To what extent did UNICEF deliver against its CCC commitments? Where it did not, what were the main reasons?</w:t>
      </w:r>
    </w:p>
    <w:p w14:paraId="69D358E4" w14:textId="77777777" w:rsidR="0008456C" w:rsidRPr="003072DB" w:rsidRDefault="0008456C" w:rsidP="0054510F">
      <w:pPr>
        <w:tabs>
          <w:tab w:val="left" w:pos="1486"/>
        </w:tabs>
        <w:spacing w:before="60"/>
        <w:rPr>
          <w:sz w:val="22"/>
          <w:szCs w:val="22"/>
        </w:rPr>
      </w:pPr>
      <w:r w:rsidRPr="003072DB">
        <w:rPr>
          <w:sz w:val="22"/>
          <w:szCs w:val="22"/>
        </w:rPr>
        <w:t>D2. How accountable have UNICEF and its partners been to affected populations? What has been extent / quality of community engagement?</w:t>
      </w:r>
    </w:p>
    <w:p w14:paraId="6C061A43" w14:textId="77777777" w:rsidR="0008456C" w:rsidRPr="003072DB" w:rsidRDefault="0008456C" w:rsidP="0054510F">
      <w:pPr>
        <w:spacing w:before="60"/>
        <w:rPr>
          <w:sz w:val="22"/>
          <w:szCs w:val="22"/>
        </w:rPr>
      </w:pPr>
      <w:r w:rsidRPr="003072DB">
        <w:rPr>
          <w:sz w:val="22"/>
          <w:szCs w:val="22"/>
        </w:rPr>
        <w:t>D3. Has the response been consistent with core principles of humanitarian action?</w:t>
      </w:r>
    </w:p>
    <w:p w14:paraId="412A6AB6" w14:textId="77777777" w:rsidR="0008456C" w:rsidRPr="003072DB" w:rsidRDefault="0008456C" w:rsidP="0054510F">
      <w:pPr>
        <w:tabs>
          <w:tab w:val="left" w:pos="1486"/>
        </w:tabs>
        <w:spacing w:before="60"/>
        <w:rPr>
          <w:sz w:val="22"/>
          <w:szCs w:val="22"/>
        </w:rPr>
      </w:pPr>
      <w:r w:rsidRPr="003072DB">
        <w:rPr>
          <w:sz w:val="22"/>
          <w:szCs w:val="22"/>
        </w:rPr>
        <w:t>D4. Has the UNICEF response been equitable? Have gender and human rights issues been properly addressed?</w:t>
      </w:r>
    </w:p>
    <w:p w14:paraId="134C9107" w14:textId="77777777" w:rsidR="0008456C" w:rsidRPr="003072DB" w:rsidRDefault="0008456C" w:rsidP="0054510F">
      <w:pPr>
        <w:spacing w:before="60"/>
        <w:rPr>
          <w:sz w:val="22"/>
          <w:szCs w:val="22"/>
        </w:rPr>
      </w:pPr>
      <w:r w:rsidRPr="003072DB">
        <w:rPr>
          <w:sz w:val="22"/>
          <w:szCs w:val="22"/>
        </w:rPr>
        <w:t>D5. Compliance with external sector-specific and general standards?</w:t>
      </w:r>
    </w:p>
    <w:p w14:paraId="7B6462E6" w14:textId="77777777" w:rsidR="0008456C" w:rsidRPr="003072DB" w:rsidRDefault="0008456C" w:rsidP="0008456C">
      <w:pPr>
        <w:tabs>
          <w:tab w:val="left" w:pos="1486"/>
        </w:tabs>
        <w:rPr>
          <w:b/>
          <w:sz w:val="22"/>
          <w:szCs w:val="22"/>
        </w:rPr>
      </w:pPr>
    </w:p>
    <w:p w14:paraId="55331BF2" w14:textId="77777777" w:rsidR="0008456C" w:rsidRPr="003072DB" w:rsidRDefault="0008456C" w:rsidP="0008456C">
      <w:pPr>
        <w:tabs>
          <w:tab w:val="left" w:pos="1486"/>
        </w:tabs>
        <w:rPr>
          <w:b/>
          <w:sz w:val="22"/>
          <w:szCs w:val="22"/>
        </w:rPr>
      </w:pPr>
      <w:r w:rsidRPr="003072DB">
        <w:rPr>
          <w:b/>
          <w:sz w:val="22"/>
          <w:szCs w:val="22"/>
        </w:rPr>
        <w:t>E. Performance on cross-cutting agendas</w:t>
      </w:r>
    </w:p>
    <w:p w14:paraId="24C3FFA3" w14:textId="77777777" w:rsidR="0008456C" w:rsidRPr="003072DB" w:rsidRDefault="0008456C" w:rsidP="0054510F">
      <w:pPr>
        <w:tabs>
          <w:tab w:val="left" w:pos="1486"/>
        </w:tabs>
        <w:spacing w:before="60"/>
        <w:rPr>
          <w:sz w:val="22"/>
          <w:szCs w:val="22"/>
        </w:rPr>
      </w:pPr>
      <w:r w:rsidRPr="003072DB">
        <w:rPr>
          <w:sz w:val="22"/>
          <w:szCs w:val="22"/>
        </w:rPr>
        <w:t>E1. How well has UNICEF mainstreamed protection (applying the ‘</w:t>
      </w:r>
      <w:r w:rsidRPr="003072DB">
        <w:rPr>
          <w:i/>
          <w:sz w:val="22"/>
          <w:szCs w:val="22"/>
        </w:rPr>
        <w:t xml:space="preserve">centrality of protection’ </w:t>
      </w:r>
      <w:r w:rsidRPr="003072DB">
        <w:rPr>
          <w:sz w:val="22"/>
          <w:szCs w:val="22"/>
        </w:rPr>
        <w:t>principle)? Including Do no Harm</w:t>
      </w:r>
    </w:p>
    <w:p w14:paraId="0E32D933" w14:textId="77777777" w:rsidR="0008456C" w:rsidRPr="003072DB" w:rsidRDefault="0008456C" w:rsidP="0054510F">
      <w:pPr>
        <w:spacing w:before="60"/>
        <w:rPr>
          <w:sz w:val="22"/>
          <w:szCs w:val="22"/>
        </w:rPr>
      </w:pPr>
      <w:r w:rsidRPr="003072DB">
        <w:rPr>
          <w:sz w:val="22"/>
          <w:szCs w:val="22"/>
        </w:rPr>
        <w:t xml:space="preserve">E2. To what extent has UNICEF contributed to </w:t>
      </w:r>
      <w:r w:rsidRPr="003072DB">
        <w:rPr>
          <w:i/>
          <w:sz w:val="22"/>
          <w:szCs w:val="22"/>
        </w:rPr>
        <w:t>resilience</w:t>
      </w:r>
      <w:r w:rsidRPr="003072DB">
        <w:rPr>
          <w:sz w:val="22"/>
          <w:szCs w:val="22"/>
        </w:rPr>
        <w:t xml:space="preserve"> of individuals, communities and systems in relation to </w:t>
      </w:r>
      <w:proofErr w:type="spellStart"/>
      <w:r w:rsidRPr="003072DB">
        <w:rPr>
          <w:sz w:val="22"/>
          <w:szCs w:val="22"/>
        </w:rPr>
        <w:t>CPiE</w:t>
      </w:r>
      <w:proofErr w:type="spellEnd"/>
      <w:r w:rsidRPr="003072DB">
        <w:rPr>
          <w:sz w:val="22"/>
          <w:szCs w:val="22"/>
        </w:rPr>
        <w:t xml:space="preserve">, </w:t>
      </w:r>
      <w:proofErr w:type="spellStart"/>
      <w:r w:rsidRPr="003072DB">
        <w:rPr>
          <w:sz w:val="22"/>
          <w:szCs w:val="22"/>
        </w:rPr>
        <w:t>EiE</w:t>
      </w:r>
      <w:proofErr w:type="spellEnd"/>
      <w:r w:rsidRPr="003072DB">
        <w:rPr>
          <w:sz w:val="22"/>
          <w:szCs w:val="22"/>
        </w:rPr>
        <w:t>, GBV and protection generally?</w:t>
      </w:r>
    </w:p>
    <w:p w14:paraId="4FC329DB" w14:textId="77777777" w:rsidR="0008456C" w:rsidRPr="003072DB" w:rsidRDefault="0008456C" w:rsidP="0054510F">
      <w:pPr>
        <w:tabs>
          <w:tab w:val="left" w:pos="1051"/>
        </w:tabs>
        <w:spacing w:before="60"/>
        <w:rPr>
          <w:sz w:val="22"/>
          <w:szCs w:val="22"/>
        </w:rPr>
      </w:pPr>
      <w:r w:rsidRPr="003072DB">
        <w:rPr>
          <w:sz w:val="22"/>
          <w:szCs w:val="22"/>
        </w:rPr>
        <w:t xml:space="preserve">E3. How far has UNICEF met its </w:t>
      </w:r>
      <w:r w:rsidRPr="003072DB">
        <w:rPr>
          <w:i/>
          <w:sz w:val="22"/>
          <w:szCs w:val="22"/>
        </w:rPr>
        <w:t>WHS commitments</w:t>
      </w:r>
      <w:r w:rsidRPr="003072DB">
        <w:rPr>
          <w:sz w:val="22"/>
          <w:szCs w:val="22"/>
        </w:rPr>
        <w:t>? Other organisational commitments?</w:t>
      </w:r>
    </w:p>
    <w:p w14:paraId="0D299678" w14:textId="49FF43E0" w:rsidR="0008456C" w:rsidRPr="003072DB" w:rsidRDefault="0008456C" w:rsidP="0054510F">
      <w:pPr>
        <w:spacing w:before="60"/>
        <w:rPr>
          <w:sz w:val="22"/>
          <w:szCs w:val="22"/>
        </w:rPr>
      </w:pPr>
      <w:r w:rsidRPr="003072DB">
        <w:rPr>
          <w:sz w:val="22"/>
          <w:szCs w:val="22"/>
        </w:rPr>
        <w:t xml:space="preserve">E4. How effective has the </w:t>
      </w:r>
      <w:r w:rsidRPr="003072DB">
        <w:rPr>
          <w:i/>
          <w:sz w:val="22"/>
          <w:szCs w:val="22"/>
        </w:rPr>
        <w:t xml:space="preserve">communications </w:t>
      </w:r>
      <w:r w:rsidR="003072DB">
        <w:rPr>
          <w:i/>
          <w:sz w:val="22"/>
          <w:szCs w:val="22"/>
        </w:rPr>
        <w:t xml:space="preserve">&amp; </w:t>
      </w:r>
      <w:r w:rsidRPr="003072DB">
        <w:rPr>
          <w:i/>
          <w:sz w:val="22"/>
          <w:szCs w:val="22"/>
        </w:rPr>
        <w:t>advocacy</w:t>
      </w:r>
      <w:r w:rsidRPr="003072DB">
        <w:rPr>
          <w:sz w:val="22"/>
          <w:szCs w:val="22"/>
        </w:rPr>
        <w:t xml:space="preserve"> </w:t>
      </w:r>
      <w:r w:rsidR="003072DB">
        <w:rPr>
          <w:sz w:val="22"/>
          <w:szCs w:val="22"/>
        </w:rPr>
        <w:t>part</w:t>
      </w:r>
      <w:r w:rsidRPr="003072DB">
        <w:rPr>
          <w:sz w:val="22"/>
          <w:szCs w:val="22"/>
        </w:rPr>
        <w:t xml:space="preserve"> of UNICEF</w:t>
      </w:r>
      <w:r w:rsidR="003072DB">
        <w:rPr>
          <w:sz w:val="22"/>
          <w:szCs w:val="22"/>
        </w:rPr>
        <w:t>’s</w:t>
      </w:r>
      <w:r w:rsidRPr="003072DB">
        <w:rPr>
          <w:sz w:val="22"/>
          <w:szCs w:val="22"/>
        </w:rPr>
        <w:t xml:space="preserve"> response been?</w:t>
      </w:r>
    </w:p>
    <w:p w14:paraId="0F7E4041" w14:textId="77777777" w:rsidR="0008456C" w:rsidRPr="003072DB" w:rsidRDefault="0008456C" w:rsidP="0008456C">
      <w:pPr>
        <w:tabs>
          <w:tab w:val="left" w:pos="1486"/>
        </w:tabs>
        <w:rPr>
          <w:sz w:val="22"/>
          <w:szCs w:val="22"/>
        </w:rPr>
      </w:pPr>
    </w:p>
    <w:p w14:paraId="7973BC1A" w14:textId="77777777" w:rsidR="0008456C" w:rsidRPr="003072DB" w:rsidRDefault="0008456C" w:rsidP="0008456C">
      <w:pPr>
        <w:tabs>
          <w:tab w:val="left" w:pos="1486"/>
        </w:tabs>
        <w:rPr>
          <w:b/>
          <w:sz w:val="22"/>
          <w:szCs w:val="22"/>
        </w:rPr>
      </w:pPr>
      <w:r w:rsidRPr="003072DB">
        <w:rPr>
          <w:b/>
          <w:sz w:val="22"/>
          <w:szCs w:val="22"/>
        </w:rPr>
        <w:t>F: Data quality, needs analysis, programme monitoring, reporting</w:t>
      </w:r>
    </w:p>
    <w:p w14:paraId="68041E04" w14:textId="77777777" w:rsidR="0008456C" w:rsidRPr="003072DB" w:rsidRDefault="0008456C" w:rsidP="0054510F">
      <w:pPr>
        <w:spacing w:before="60"/>
        <w:rPr>
          <w:sz w:val="22"/>
          <w:szCs w:val="22"/>
        </w:rPr>
      </w:pPr>
      <w:r w:rsidRPr="003072DB">
        <w:rPr>
          <w:sz w:val="22"/>
          <w:szCs w:val="22"/>
        </w:rPr>
        <w:t>F1. How strong has been the situational and needs analysis underpinning UNICEF's programme and strategy decisions?</w:t>
      </w:r>
    </w:p>
    <w:p w14:paraId="010060F0" w14:textId="118362F3" w:rsidR="0008456C" w:rsidRPr="003072DB" w:rsidRDefault="0008456C" w:rsidP="0054510F">
      <w:pPr>
        <w:tabs>
          <w:tab w:val="left" w:pos="1486"/>
        </w:tabs>
        <w:spacing w:before="60"/>
        <w:rPr>
          <w:sz w:val="22"/>
          <w:szCs w:val="22"/>
        </w:rPr>
      </w:pPr>
      <w:r w:rsidRPr="003072DB">
        <w:rPr>
          <w:sz w:val="22"/>
          <w:szCs w:val="22"/>
        </w:rPr>
        <w:t>F2. How well has UNICEF monitored the delivery, quality</w:t>
      </w:r>
      <w:r w:rsidR="0054510F">
        <w:rPr>
          <w:sz w:val="22"/>
          <w:szCs w:val="22"/>
        </w:rPr>
        <w:t xml:space="preserve"> &amp; </w:t>
      </w:r>
      <w:r w:rsidRPr="003072DB">
        <w:rPr>
          <w:sz w:val="22"/>
          <w:szCs w:val="22"/>
        </w:rPr>
        <w:t>effectiveness of its programme?</w:t>
      </w:r>
    </w:p>
    <w:p w14:paraId="069396BB" w14:textId="77777777" w:rsidR="0008456C" w:rsidRPr="003072DB" w:rsidRDefault="0008456C" w:rsidP="0054510F">
      <w:pPr>
        <w:tabs>
          <w:tab w:val="left" w:pos="1486"/>
        </w:tabs>
        <w:spacing w:before="60"/>
        <w:rPr>
          <w:sz w:val="22"/>
          <w:szCs w:val="22"/>
        </w:rPr>
      </w:pPr>
      <w:r w:rsidRPr="003072DB">
        <w:rPr>
          <w:sz w:val="22"/>
          <w:szCs w:val="22"/>
        </w:rPr>
        <w:t>F3. How well has UNICEF managed information and reported on its programme?</w:t>
      </w:r>
    </w:p>
    <w:p w14:paraId="670A389B" w14:textId="77777777" w:rsidR="0008456C" w:rsidRPr="003072DB" w:rsidRDefault="0008456C" w:rsidP="0008456C">
      <w:pPr>
        <w:tabs>
          <w:tab w:val="left" w:pos="1486"/>
        </w:tabs>
        <w:rPr>
          <w:sz w:val="22"/>
          <w:szCs w:val="22"/>
        </w:rPr>
      </w:pPr>
    </w:p>
    <w:p w14:paraId="0E2A923F" w14:textId="77777777" w:rsidR="0008456C" w:rsidRPr="003072DB" w:rsidRDefault="0008456C" w:rsidP="0008456C">
      <w:pPr>
        <w:tabs>
          <w:tab w:val="left" w:pos="1486"/>
        </w:tabs>
        <w:rPr>
          <w:b/>
          <w:sz w:val="22"/>
          <w:szCs w:val="22"/>
        </w:rPr>
      </w:pPr>
      <w:r w:rsidRPr="003072DB">
        <w:rPr>
          <w:b/>
          <w:sz w:val="22"/>
          <w:szCs w:val="22"/>
        </w:rPr>
        <w:t>G: Operational modalities: C4D, partnerships, IRRM</w:t>
      </w:r>
    </w:p>
    <w:p w14:paraId="12393FC0" w14:textId="77777777" w:rsidR="0008456C" w:rsidRPr="003072DB" w:rsidRDefault="0008456C" w:rsidP="0054510F">
      <w:pPr>
        <w:spacing w:before="60"/>
        <w:rPr>
          <w:sz w:val="22"/>
          <w:szCs w:val="22"/>
        </w:rPr>
      </w:pPr>
      <w:r w:rsidRPr="003072DB">
        <w:rPr>
          <w:sz w:val="22"/>
          <w:szCs w:val="22"/>
        </w:rPr>
        <w:t>G1. How well has the C4D function worked to ensure programme appropriateness, effectiveness and accountability?</w:t>
      </w:r>
    </w:p>
    <w:p w14:paraId="34279387" w14:textId="60DBC702" w:rsidR="0008456C" w:rsidRPr="003072DB" w:rsidRDefault="0008456C" w:rsidP="0054510F">
      <w:pPr>
        <w:spacing w:before="60"/>
        <w:rPr>
          <w:sz w:val="22"/>
          <w:szCs w:val="22"/>
        </w:rPr>
      </w:pPr>
      <w:r w:rsidRPr="003072DB">
        <w:rPr>
          <w:sz w:val="22"/>
          <w:szCs w:val="22"/>
        </w:rPr>
        <w:t>G2. How well have UNICEF’s implementing partnerships worked? Does UNICEF have the right partnership model?</w:t>
      </w:r>
    </w:p>
    <w:p w14:paraId="6D537A75" w14:textId="6A6E8160" w:rsidR="0008456C" w:rsidRPr="003072DB" w:rsidRDefault="0008456C" w:rsidP="0054510F">
      <w:pPr>
        <w:tabs>
          <w:tab w:val="left" w:pos="1097"/>
        </w:tabs>
        <w:spacing w:before="60"/>
        <w:rPr>
          <w:sz w:val="22"/>
          <w:szCs w:val="22"/>
        </w:rPr>
      </w:pPr>
      <w:r w:rsidRPr="003072DB">
        <w:rPr>
          <w:sz w:val="22"/>
          <w:szCs w:val="22"/>
        </w:rPr>
        <w:t>G3. How effective has UNICEF’s direct service delivery (</w:t>
      </w:r>
      <w:proofErr w:type="spellStart"/>
      <w:r w:rsidRPr="003072DB">
        <w:rPr>
          <w:sz w:val="22"/>
          <w:szCs w:val="22"/>
        </w:rPr>
        <w:t>CPiE</w:t>
      </w:r>
      <w:proofErr w:type="spellEnd"/>
      <w:r w:rsidRPr="003072DB">
        <w:rPr>
          <w:sz w:val="22"/>
          <w:szCs w:val="22"/>
        </w:rPr>
        <w:t xml:space="preserve">, </w:t>
      </w:r>
      <w:proofErr w:type="spellStart"/>
      <w:r w:rsidRPr="003072DB">
        <w:rPr>
          <w:sz w:val="22"/>
          <w:szCs w:val="22"/>
        </w:rPr>
        <w:t>EiE</w:t>
      </w:r>
      <w:proofErr w:type="spellEnd"/>
      <w:r w:rsidRPr="003072DB">
        <w:rPr>
          <w:sz w:val="22"/>
          <w:szCs w:val="22"/>
        </w:rPr>
        <w:t>) been through the IRRM mechanism</w:t>
      </w:r>
      <w:r w:rsidR="003072DB">
        <w:rPr>
          <w:sz w:val="22"/>
          <w:szCs w:val="22"/>
        </w:rPr>
        <w:t>?</w:t>
      </w:r>
    </w:p>
    <w:p w14:paraId="773ACF78" w14:textId="77777777" w:rsidR="0008456C" w:rsidRPr="003072DB" w:rsidRDefault="0008456C" w:rsidP="0008456C">
      <w:pPr>
        <w:tabs>
          <w:tab w:val="left" w:pos="1097"/>
        </w:tabs>
        <w:rPr>
          <w:sz w:val="22"/>
          <w:szCs w:val="22"/>
        </w:rPr>
      </w:pPr>
    </w:p>
    <w:p w14:paraId="26362309" w14:textId="77777777" w:rsidR="0008456C" w:rsidRPr="003072DB" w:rsidRDefault="0008456C" w:rsidP="003072DB">
      <w:pPr>
        <w:rPr>
          <w:sz w:val="22"/>
          <w:szCs w:val="22"/>
        </w:rPr>
      </w:pPr>
      <w:r w:rsidRPr="003072DB">
        <w:rPr>
          <w:b/>
          <w:sz w:val="22"/>
          <w:szCs w:val="22"/>
        </w:rPr>
        <w:t>H: Coordination and collaboration with others</w:t>
      </w:r>
    </w:p>
    <w:p w14:paraId="05EACE3D" w14:textId="77777777" w:rsidR="0008456C" w:rsidRPr="003072DB" w:rsidRDefault="0008456C" w:rsidP="0054510F">
      <w:pPr>
        <w:tabs>
          <w:tab w:val="left" w:pos="1486"/>
        </w:tabs>
        <w:spacing w:before="60"/>
        <w:rPr>
          <w:sz w:val="22"/>
          <w:szCs w:val="22"/>
        </w:rPr>
      </w:pPr>
      <w:r w:rsidRPr="003072DB">
        <w:rPr>
          <w:sz w:val="22"/>
          <w:szCs w:val="22"/>
        </w:rPr>
        <w:t>H1. How well has UNICEF performed its roles as Cluster Co-Lead and AOR Focal Point?</w:t>
      </w:r>
    </w:p>
    <w:p w14:paraId="1BF6B5F5" w14:textId="77777777" w:rsidR="0008456C" w:rsidRPr="003072DB" w:rsidRDefault="0008456C" w:rsidP="0054510F">
      <w:pPr>
        <w:tabs>
          <w:tab w:val="left" w:pos="1486"/>
        </w:tabs>
        <w:spacing w:before="60"/>
        <w:rPr>
          <w:sz w:val="22"/>
          <w:szCs w:val="22"/>
        </w:rPr>
      </w:pPr>
      <w:r w:rsidRPr="003072DB">
        <w:rPr>
          <w:sz w:val="22"/>
          <w:szCs w:val="22"/>
        </w:rPr>
        <w:t>H2. How well has UNICEF collaborated with others on these agendas (</w:t>
      </w:r>
      <w:proofErr w:type="spellStart"/>
      <w:r w:rsidRPr="003072DB">
        <w:rPr>
          <w:sz w:val="22"/>
          <w:szCs w:val="22"/>
        </w:rPr>
        <w:t>CPiE</w:t>
      </w:r>
      <w:proofErr w:type="spellEnd"/>
      <w:r w:rsidRPr="003072DB">
        <w:rPr>
          <w:sz w:val="22"/>
          <w:szCs w:val="22"/>
        </w:rPr>
        <w:t xml:space="preserve">, </w:t>
      </w:r>
      <w:proofErr w:type="spellStart"/>
      <w:r w:rsidRPr="003072DB">
        <w:rPr>
          <w:sz w:val="22"/>
          <w:szCs w:val="22"/>
        </w:rPr>
        <w:t>EiE</w:t>
      </w:r>
      <w:proofErr w:type="spellEnd"/>
      <w:r w:rsidRPr="003072DB">
        <w:rPr>
          <w:sz w:val="22"/>
          <w:szCs w:val="22"/>
        </w:rPr>
        <w:t>, GBV)?</w:t>
      </w:r>
    </w:p>
    <w:p w14:paraId="62AF2988" w14:textId="77777777" w:rsidR="0008456C" w:rsidRPr="003072DB" w:rsidRDefault="0008456C" w:rsidP="0008456C">
      <w:pPr>
        <w:tabs>
          <w:tab w:val="left" w:pos="1486"/>
        </w:tabs>
        <w:rPr>
          <w:sz w:val="22"/>
          <w:szCs w:val="22"/>
        </w:rPr>
      </w:pPr>
    </w:p>
    <w:p w14:paraId="74D922B7" w14:textId="77777777" w:rsidR="0008456C" w:rsidRPr="003072DB" w:rsidRDefault="0008456C" w:rsidP="0008456C">
      <w:pPr>
        <w:rPr>
          <w:b/>
          <w:sz w:val="22"/>
          <w:szCs w:val="22"/>
        </w:rPr>
      </w:pPr>
      <w:r w:rsidRPr="003072DB">
        <w:rPr>
          <w:b/>
          <w:sz w:val="22"/>
          <w:szCs w:val="22"/>
        </w:rPr>
        <w:t>J: Efficiency, timeliness, resourcing &amp; programme support</w:t>
      </w:r>
    </w:p>
    <w:p w14:paraId="4915BE4A" w14:textId="77777777" w:rsidR="0008456C" w:rsidRPr="003072DB" w:rsidRDefault="0008456C" w:rsidP="0054510F">
      <w:pPr>
        <w:spacing w:before="60"/>
        <w:rPr>
          <w:sz w:val="22"/>
          <w:szCs w:val="22"/>
        </w:rPr>
      </w:pPr>
      <w:r w:rsidRPr="003072DB">
        <w:rPr>
          <w:sz w:val="22"/>
          <w:szCs w:val="22"/>
        </w:rPr>
        <w:t>J1. How timely has the delivery of UNICEF’s programme been?</w:t>
      </w:r>
    </w:p>
    <w:p w14:paraId="623207CE" w14:textId="77777777" w:rsidR="0008456C" w:rsidRPr="003072DB" w:rsidRDefault="0008456C" w:rsidP="0054510F">
      <w:pPr>
        <w:spacing w:before="60"/>
        <w:rPr>
          <w:sz w:val="22"/>
          <w:szCs w:val="22"/>
        </w:rPr>
      </w:pPr>
      <w:r w:rsidRPr="003072DB">
        <w:rPr>
          <w:sz w:val="22"/>
          <w:szCs w:val="22"/>
        </w:rPr>
        <w:t>J2. How well has the supply and logistics function supported the programme?</w:t>
      </w:r>
    </w:p>
    <w:p w14:paraId="34624B65" w14:textId="77777777" w:rsidR="0008456C" w:rsidRPr="003072DB" w:rsidRDefault="0008456C" w:rsidP="0054510F">
      <w:pPr>
        <w:tabs>
          <w:tab w:val="left" w:pos="2503"/>
        </w:tabs>
        <w:spacing w:before="60"/>
        <w:rPr>
          <w:sz w:val="22"/>
          <w:szCs w:val="22"/>
        </w:rPr>
      </w:pPr>
      <w:r w:rsidRPr="003072DB">
        <w:rPr>
          <w:sz w:val="22"/>
          <w:szCs w:val="22"/>
        </w:rPr>
        <w:t>J3. How well have resource mobilisation, HR and other support functions worked?</w:t>
      </w:r>
    </w:p>
    <w:p w14:paraId="39F32833" w14:textId="77777777" w:rsidR="0008456C" w:rsidRPr="003072DB" w:rsidRDefault="0008456C" w:rsidP="0054510F">
      <w:pPr>
        <w:spacing w:before="60"/>
        <w:rPr>
          <w:sz w:val="22"/>
          <w:szCs w:val="22"/>
        </w:rPr>
      </w:pPr>
      <w:r w:rsidRPr="003072DB">
        <w:rPr>
          <w:sz w:val="22"/>
          <w:szCs w:val="22"/>
        </w:rPr>
        <w:t>J4: How efficient has the programme been?</w:t>
      </w:r>
    </w:p>
    <w:p w14:paraId="405A0372" w14:textId="77777777" w:rsidR="0008456C" w:rsidRPr="003072DB" w:rsidRDefault="0008456C" w:rsidP="0008456C">
      <w:pPr>
        <w:tabs>
          <w:tab w:val="left" w:pos="2503"/>
        </w:tabs>
        <w:ind w:firstLine="142"/>
        <w:rPr>
          <w:sz w:val="22"/>
          <w:szCs w:val="22"/>
        </w:rPr>
      </w:pPr>
    </w:p>
    <w:p w14:paraId="5DAC072F" w14:textId="77777777" w:rsidR="00F4547C" w:rsidRPr="003072DB" w:rsidRDefault="00F4547C" w:rsidP="004E07F3">
      <w:pPr>
        <w:rPr>
          <w:sz w:val="22"/>
          <w:szCs w:val="22"/>
        </w:rPr>
      </w:pPr>
    </w:p>
    <w:p w14:paraId="35EAD5CD" w14:textId="405E7266" w:rsidR="006B745F" w:rsidRPr="006B745F" w:rsidRDefault="006B745F" w:rsidP="006B745F">
      <w:pPr>
        <w:rPr>
          <w:b/>
          <w:sz w:val="22"/>
          <w:szCs w:val="22"/>
        </w:rPr>
      </w:pPr>
      <w:r w:rsidRPr="006B745F">
        <w:rPr>
          <w:b/>
          <w:sz w:val="22"/>
          <w:szCs w:val="22"/>
        </w:rPr>
        <w:t>Data gathering and analysis methods</w:t>
      </w:r>
    </w:p>
    <w:p w14:paraId="4B4619EF" w14:textId="77777777" w:rsidR="006B745F" w:rsidRDefault="006B745F" w:rsidP="00D45027"/>
    <w:p w14:paraId="3154D9E4" w14:textId="5E5B54F9" w:rsidR="005C5D31" w:rsidRDefault="000B2F58" w:rsidP="006B745F">
      <w:pPr>
        <w:rPr>
          <w:sz w:val="22"/>
          <w:szCs w:val="22"/>
        </w:rPr>
      </w:pPr>
      <w:r>
        <w:rPr>
          <w:sz w:val="22"/>
          <w:szCs w:val="22"/>
        </w:rPr>
        <w:t>4</w:t>
      </w:r>
      <w:r w:rsidR="00E633BA" w:rsidRPr="00E633BA">
        <w:rPr>
          <w:sz w:val="22"/>
          <w:szCs w:val="22"/>
        </w:rPr>
        <w:t>.4</w:t>
      </w:r>
      <w:r w:rsidR="00E633BA">
        <w:rPr>
          <w:i/>
          <w:sz w:val="22"/>
          <w:szCs w:val="22"/>
        </w:rPr>
        <w:tab/>
      </w:r>
      <w:r w:rsidR="006B745F" w:rsidRPr="006B745F">
        <w:rPr>
          <w:i/>
          <w:sz w:val="22"/>
          <w:szCs w:val="22"/>
        </w:rPr>
        <w:t>Key informant interviews</w:t>
      </w:r>
      <w:r w:rsidR="006B745F">
        <w:rPr>
          <w:sz w:val="22"/>
          <w:szCs w:val="22"/>
        </w:rPr>
        <w:t xml:space="preserve"> </w:t>
      </w:r>
    </w:p>
    <w:p w14:paraId="0165DA03" w14:textId="639381A0" w:rsidR="007E3A89" w:rsidRDefault="0077047F" w:rsidP="00D45027">
      <w:pPr>
        <w:rPr>
          <w:sz w:val="22"/>
          <w:szCs w:val="22"/>
        </w:rPr>
      </w:pPr>
      <w:r>
        <w:rPr>
          <w:sz w:val="22"/>
          <w:szCs w:val="22"/>
        </w:rPr>
        <w:t>These</w:t>
      </w:r>
      <w:r w:rsidR="006B745F">
        <w:rPr>
          <w:sz w:val="22"/>
          <w:szCs w:val="22"/>
        </w:rPr>
        <w:t xml:space="preserve"> will be </w:t>
      </w:r>
      <w:r w:rsidR="00555CA7">
        <w:rPr>
          <w:sz w:val="22"/>
          <w:szCs w:val="22"/>
        </w:rPr>
        <w:t>conducted</w:t>
      </w:r>
      <w:r w:rsidR="006B745F">
        <w:rPr>
          <w:sz w:val="22"/>
          <w:szCs w:val="22"/>
        </w:rPr>
        <w:t xml:space="preserve"> with those </w:t>
      </w:r>
      <w:r w:rsidR="00555CA7">
        <w:rPr>
          <w:sz w:val="22"/>
          <w:szCs w:val="22"/>
        </w:rPr>
        <w:t xml:space="preserve">individuals </w:t>
      </w:r>
      <w:r w:rsidR="006B745F">
        <w:rPr>
          <w:sz w:val="22"/>
          <w:szCs w:val="22"/>
        </w:rPr>
        <w:t>within and outside UNICEF judged to be best placed to help answer the questions above, together with the subsidi</w:t>
      </w:r>
      <w:r w:rsidR="00F66BB7">
        <w:rPr>
          <w:sz w:val="22"/>
          <w:szCs w:val="22"/>
        </w:rPr>
        <w:t xml:space="preserve">ary questions set out in </w:t>
      </w:r>
      <w:r w:rsidR="00853A67">
        <w:rPr>
          <w:sz w:val="22"/>
          <w:szCs w:val="22"/>
        </w:rPr>
        <w:t>the evaluation matrix in Annex B</w:t>
      </w:r>
      <w:r w:rsidR="006B745F">
        <w:rPr>
          <w:sz w:val="22"/>
          <w:szCs w:val="22"/>
        </w:rPr>
        <w:t>. The guiding questions</w:t>
      </w:r>
      <w:r w:rsidR="00C269E7">
        <w:rPr>
          <w:sz w:val="22"/>
          <w:szCs w:val="22"/>
        </w:rPr>
        <w:t xml:space="preserve"> provide a framework within which questions can be asked, rather than a questionnaire to be followed for all inter</w:t>
      </w:r>
      <w:r w:rsidR="00E5485B">
        <w:rPr>
          <w:sz w:val="22"/>
          <w:szCs w:val="22"/>
        </w:rPr>
        <w:t>viewees. A semi-structured approach h</w:t>
      </w:r>
      <w:r>
        <w:rPr>
          <w:sz w:val="22"/>
          <w:szCs w:val="22"/>
        </w:rPr>
        <w:t xml:space="preserve">as </w:t>
      </w:r>
      <w:r w:rsidR="00E5485B">
        <w:rPr>
          <w:sz w:val="22"/>
          <w:szCs w:val="22"/>
        </w:rPr>
        <w:t>been adopted</w:t>
      </w:r>
      <w:r>
        <w:rPr>
          <w:sz w:val="22"/>
          <w:szCs w:val="22"/>
        </w:rPr>
        <w:t xml:space="preserve">, using selected </w:t>
      </w:r>
      <w:r w:rsidR="00C269E7">
        <w:rPr>
          <w:sz w:val="22"/>
          <w:szCs w:val="22"/>
        </w:rPr>
        <w:t xml:space="preserve">questions </w:t>
      </w:r>
      <w:r>
        <w:rPr>
          <w:sz w:val="22"/>
          <w:szCs w:val="22"/>
        </w:rPr>
        <w:t xml:space="preserve">from the list above </w:t>
      </w:r>
      <w:r w:rsidR="00C269E7">
        <w:rPr>
          <w:sz w:val="22"/>
          <w:szCs w:val="22"/>
        </w:rPr>
        <w:t xml:space="preserve">to </w:t>
      </w:r>
      <w:r>
        <w:rPr>
          <w:sz w:val="22"/>
          <w:szCs w:val="22"/>
        </w:rPr>
        <w:t xml:space="preserve">elicit broad responses. </w:t>
      </w:r>
      <w:r w:rsidR="00E5485B">
        <w:rPr>
          <w:sz w:val="22"/>
          <w:szCs w:val="22"/>
        </w:rPr>
        <w:t xml:space="preserve">To date, around </w:t>
      </w:r>
      <w:r w:rsidR="00777D60">
        <w:rPr>
          <w:sz w:val="22"/>
          <w:szCs w:val="22"/>
        </w:rPr>
        <w:t>twenty</w:t>
      </w:r>
      <w:r w:rsidR="007E3A89">
        <w:rPr>
          <w:sz w:val="22"/>
          <w:szCs w:val="22"/>
        </w:rPr>
        <w:t xml:space="preserve"> interviews </w:t>
      </w:r>
      <w:r w:rsidR="00E5485B">
        <w:rPr>
          <w:sz w:val="22"/>
          <w:szCs w:val="22"/>
        </w:rPr>
        <w:t xml:space="preserve">have been undertaken during </w:t>
      </w:r>
      <w:r w:rsidR="007E3A89">
        <w:rPr>
          <w:sz w:val="22"/>
          <w:szCs w:val="22"/>
        </w:rPr>
        <w:t xml:space="preserve">the inception </w:t>
      </w:r>
      <w:r w:rsidR="00E5485B">
        <w:rPr>
          <w:sz w:val="22"/>
          <w:szCs w:val="22"/>
        </w:rPr>
        <w:t>and initial fact finding phase of the evaluation</w:t>
      </w:r>
      <w:r w:rsidR="007E3A89">
        <w:rPr>
          <w:sz w:val="22"/>
          <w:szCs w:val="22"/>
        </w:rPr>
        <w:t>.</w:t>
      </w:r>
      <w:r w:rsidR="00555CA7">
        <w:rPr>
          <w:sz w:val="22"/>
          <w:szCs w:val="22"/>
        </w:rPr>
        <w:t xml:space="preserve"> Subsequent interviews – some of which are follow-up interviews with individuals already consulted – will be used to try to elicit answers to the more speci</w:t>
      </w:r>
      <w:r w:rsidR="00777D60">
        <w:rPr>
          <w:sz w:val="22"/>
          <w:szCs w:val="22"/>
        </w:rPr>
        <w:t>fic questions set out in Annex B</w:t>
      </w:r>
      <w:r w:rsidR="00E11374">
        <w:rPr>
          <w:sz w:val="22"/>
          <w:szCs w:val="22"/>
        </w:rPr>
        <w:t>.</w:t>
      </w:r>
    </w:p>
    <w:p w14:paraId="3F2C3585" w14:textId="77777777" w:rsidR="00996AF0" w:rsidRDefault="00996AF0" w:rsidP="00D45027">
      <w:pPr>
        <w:rPr>
          <w:sz w:val="22"/>
          <w:szCs w:val="22"/>
        </w:rPr>
      </w:pPr>
    </w:p>
    <w:p w14:paraId="38D808A5" w14:textId="43482962" w:rsidR="00996AF0" w:rsidRPr="00996AF0" w:rsidRDefault="00996AF0" w:rsidP="00D45027">
      <w:pPr>
        <w:rPr>
          <w:sz w:val="22"/>
          <w:szCs w:val="22"/>
        </w:rPr>
      </w:pPr>
      <w:r>
        <w:rPr>
          <w:sz w:val="22"/>
          <w:szCs w:val="22"/>
        </w:rPr>
        <w:t xml:space="preserve">The majority of </w:t>
      </w:r>
      <w:r w:rsidR="00853A67">
        <w:rPr>
          <w:sz w:val="22"/>
          <w:szCs w:val="22"/>
        </w:rPr>
        <w:t xml:space="preserve">the proposed </w:t>
      </w:r>
      <w:r>
        <w:rPr>
          <w:sz w:val="22"/>
          <w:szCs w:val="22"/>
        </w:rPr>
        <w:t xml:space="preserve">key informants are UNICEF staff involved (directly or indirectly) in the </w:t>
      </w:r>
      <w:r w:rsidR="00E5485B">
        <w:rPr>
          <w:sz w:val="22"/>
          <w:szCs w:val="22"/>
        </w:rPr>
        <w:t>South Sudan</w:t>
      </w:r>
      <w:r>
        <w:rPr>
          <w:sz w:val="22"/>
          <w:szCs w:val="22"/>
        </w:rPr>
        <w:t xml:space="preserve"> response, from the </w:t>
      </w:r>
      <w:r w:rsidR="00D74AA3">
        <w:rPr>
          <w:sz w:val="22"/>
          <w:szCs w:val="22"/>
        </w:rPr>
        <w:t>Country Office and field o</w:t>
      </w:r>
      <w:r>
        <w:rPr>
          <w:sz w:val="22"/>
          <w:szCs w:val="22"/>
        </w:rPr>
        <w:t xml:space="preserve">ffices; the Regional Office for </w:t>
      </w:r>
      <w:r w:rsidR="00E5485B">
        <w:rPr>
          <w:sz w:val="22"/>
          <w:szCs w:val="22"/>
        </w:rPr>
        <w:t>Eastern and Southern Africa (ESARO</w:t>
      </w:r>
      <w:r>
        <w:rPr>
          <w:sz w:val="22"/>
          <w:szCs w:val="22"/>
        </w:rPr>
        <w:t xml:space="preserve">) in </w:t>
      </w:r>
      <w:r w:rsidR="00E5485B">
        <w:rPr>
          <w:sz w:val="22"/>
          <w:szCs w:val="22"/>
        </w:rPr>
        <w:t>Nairobi</w:t>
      </w:r>
      <w:r>
        <w:rPr>
          <w:sz w:val="22"/>
          <w:szCs w:val="22"/>
        </w:rPr>
        <w:t>; and from UNICEF Headquarte</w:t>
      </w:r>
      <w:r w:rsidR="00487A25">
        <w:rPr>
          <w:sz w:val="22"/>
          <w:szCs w:val="22"/>
        </w:rPr>
        <w:t>rs in New York. Implementing p</w:t>
      </w:r>
      <w:r>
        <w:rPr>
          <w:sz w:val="22"/>
          <w:szCs w:val="22"/>
        </w:rPr>
        <w:t xml:space="preserve">artner </w:t>
      </w:r>
      <w:r w:rsidR="00460243">
        <w:rPr>
          <w:sz w:val="22"/>
          <w:szCs w:val="22"/>
        </w:rPr>
        <w:t>organisations,</w:t>
      </w:r>
      <w:r w:rsidR="00B2409A">
        <w:rPr>
          <w:sz w:val="22"/>
          <w:szCs w:val="22"/>
        </w:rPr>
        <w:t xml:space="preserve"> both national and international </w:t>
      </w:r>
      <w:r>
        <w:rPr>
          <w:sz w:val="22"/>
          <w:szCs w:val="22"/>
        </w:rPr>
        <w:t xml:space="preserve">(i.e. those with which UNICEF has </w:t>
      </w:r>
      <w:r w:rsidR="00D63CEC">
        <w:rPr>
          <w:sz w:val="22"/>
          <w:szCs w:val="22"/>
        </w:rPr>
        <w:t xml:space="preserve">concluded PCAs) </w:t>
      </w:r>
      <w:r w:rsidR="00853A67">
        <w:rPr>
          <w:sz w:val="22"/>
          <w:szCs w:val="22"/>
        </w:rPr>
        <w:t>will be</w:t>
      </w:r>
      <w:r w:rsidR="00D63CEC">
        <w:rPr>
          <w:sz w:val="22"/>
          <w:szCs w:val="22"/>
        </w:rPr>
        <w:t xml:space="preserve"> interviewed, together with </w:t>
      </w:r>
      <w:r w:rsidR="006F3CC7">
        <w:rPr>
          <w:sz w:val="22"/>
          <w:szCs w:val="22"/>
        </w:rPr>
        <w:t xml:space="preserve">staff from other UN </w:t>
      </w:r>
      <w:r w:rsidR="00EC65CF">
        <w:rPr>
          <w:sz w:val="22"/>
          <w:szCs w:val="22"/>
        </w:rPr>
        <w:t xml:space="preserve">bodies, including </w:t>
      </w:r>
      <w:r w:rsidR="00853A67">
        <w:rPr>
          <w:sz w:val="22"/>
          <w:szCs w:val="22"/>
        </w:rPr>
        <w:t>UNMISS</w:t>
      </w:r>
      <w:r w:rsidR="006F3CC7">
        <w:rPr>
          <w:sz w:val="22"/>
          <w:szCs w:val="22"/>
        </w:rPr>
        <w:t>. T</w:t>
      </w:r>
      <w:r>
        <w:rPr>
          <w:sz w:val="22"/>
          <w:szCs w:val="22"/>
        </w:rPr>
        <w:t>he relevant Minist</w:t>
      </w:r>
      <w:r w:rsidR="006F3CC7">
        <w:rPr>
          <w:sz w:val="22"/>
          <w:szCs w:val="22"/>
        </w:rPr>
        <w:t xml:space="preserve">ries and government departments </w:t>
      </w:r>
      <w:r w:rsidR="00853A67">
        <w:rPr>
          <w:sz w:val="22"/>
          <w:szCs w:val="22"/>
        </w:rPr>
        <w:t>will also be consulted, and t</w:t>
      </w:r>
      <w:r w:rsidR="00460243" w:rsidRPr="00460243">
        <w:rPr>
          <w:sz w:val="22"/>
          <w:szCs w:val="22"/>
        </w:rPr>
        <w:t xml:space="preserve">he evaluation </w:t>
      </w:r>
      <w:r w:rsidR="00460243">
        <w:rPr>
          <w:sz w:val="22"/>
          <w:szCs w:val="22"/>
        </w:rPr>
        <w:t xml:space="preserve">team </w:t>
      </w:r>
      <w:r w:rsidR="00853A67">
        <w:rPr>
          <w:sz w:val="22"/>
          <w:szCs w:val="22"/>
        </w:rPr>
        <w:t>will meet</w:t>
      </w:r>
      <w:r w:rsidR="00460243">
        <w:rPr>
          <w:sz w:val="22"/>
          <w:szCs w:val="22"/>
        </w:rPr>
        <w:t xml:space="preserve"> </w:t>
      </w:r>
      <w:r w:rsidR="00853A67" w:rsidRPr="00460243">
        <w:rPr>
          <w:sz w:val="22"/>
          <w:szCs w:val="22"/>
        </w:rPr>
        <w:t>in Juba</w:t>
      </w:r>
      <w:r w:rsidR="00853A67">
        <w:rPr>
          <w:sz w:val="22"/>
          <w:szCs w:val="22"/>
        </w:rPr>
        <w:t xml:space="preserve"> </w:t>
      </w:r>
      <w:r w:rsidR="00460243">
        <w:rPr>
          <w:sz w:val="22"/>
          <w:szCs w:val="22"/>
        </w:rPr>
        <w:t>with major donors</w:t>
      </w:r>
      <w:r w:rsidR="00460243" w:rsidRPr="00460243">
        <w:rPr>
          <w:sz w:val="22"/>
          <w:szCs w:val="22"/>
        </w:rPr>
        <w:t xml:space="preserve"> </w:t>
      </w:r>
      <w:r w:rsidR="00853A67">
        <w:rPr>
          <w:sz w:val="22"/>
          <w:szCs w:val="22"/>
        </w:rPr>
        <w:t>to UNICEF’s Education and Child Protection work</w:t>
      </w:r>
      <w:r w:rsidR="00460243">
        <w:rPr>
          <w:sz w:val="22"/>
          <w:szCs w:val="22"/>
        </w:rPr>
        <w:t>.</w:t>
      </w:r>
    </w:p>
    <w:p w14:paraId="3B694F6D" w14:textId="77777777" w:rsidR="007E3A89" w:rsidRDefault="007E3A89" w:rsidP="00D45027">
      <w:pPr>
        <w:rPr>
          <w:sz w:val="22"/>
          <w:szCs w:val="22"/>
        </w:rPr>
      </w:pPr>
    </w:p>
    <w:p w14:paraId="4A7A9786" w14:textId="2CE0C45F" w:rsidR="006F3CC7" w:rsidRPr="003B6101" w:rsidRDefault="006F3CC7" w:rsidP="006F3CC7">
      <w:pPr>
        <w:rPr>
          <w:i/>
          <w:sz w:val="22"/>
          <w:szCs w:val="22"/>
        </w:rPr>
      </w:pPr>
      <w:r>
        <w:rPr>
          <w:sz w:val="22"/>
          <w:szCs w:val="22"/>
        </w:rPr>
        <w:t>4.5</w:t>
      </w:r>
      <w:r>
        <w:rPr>
          <w:sz w:val="22"/>
          <w:szCs w:val="22"/>
        </w:rPr>
        <w:tab/>
      </w:r>
      <w:r>
        <w:rPr>
          <w:i/>
          <w:sz w:val="22"/>
          <w:szCs w:val="22"/>
        </w:rPr>
        <w:t>Focus group d</w:t>
      </w:r>
      <w:r w:rsidRPr="003B6101">
        <w:rPr>
          <w:i/>
          <w:sz w:val="22"/>
          <w:szCs w:val="22"/>
        </w:rPr>
        <w:t>iscussion</w:t>
      </w:r>
      <w:r>
        <w:rPr>
          <w:i/>
          <w:sz w:val="22"/>
          <w:szCs w:val="22"/>
        </w:rPr>
        <w:t>s: communities</w:t>
      </w:r>
      <w:r w:rsidR="0059141E">
        <w:rPr>
          <w:i/>
          <w:sz w:val="22"/>
          <w:szCs w:val="22"/>
        </w:rPr>
        <w:t>, children</w:t>
      </w:r>
      <w:r>
        <w:rPr>
          <w:i/>
          <w:sz w:val="22"/>
          <w:szCs w:val="22"/>
        </w:rPr>
        <w:t xml:space="preserve"> and local partners</w:t>
      </w:r>
    </w:p>
    <w:p w14:paraId="5C163ADD" w14:textId="1B24446A" w:rsidR="006F3CC7" w:rsidRPr="00BB7CA4" w:rsidRDefault="006F3CC7" w:rsidP="006F3CC7">
      <w:pPr>
        <w:rPr>
          <w:sz w:val="22"/>
          <w:szCs w:val="22"/>
        </w:rPr>
      </w:pPr>
      <w:r w:rsidRPr="006F3CC7">
        <w:rPr>
          <w:sz w:val="22"/>
          <w:szCs w:val="22"/>
        </w:rPr>
        <w:t xml:space="preserve">During the field visits, a limited number of group discussions </w:t>
      </w:r>
      <w:r w:rsidR="00853A67">
        <w:rPr>
          <w:sz w:val="22"/>
          <w:szCs w:val="22"/>
        </w:rPr>
        <w:t>will be</w:t>
      </w:r>
      <w:r w:rsidRPr="006F3CC7">
        <w:rPr>
          <w:sz w:val="22"/>
          <w:szCs w:val="22"/>
        </w:rPr>
        <w:t xml:space="preserve"> held with local communities and </w:t>
      </w:r>
      <w:r>
        <w:rPr>
          <w:sz w:val="22"/>
          <w:szCs w:val="22"/>
        </w:rPr>
        <w:t xml:space="preserve">partners. </w:t>
      </w:r>
      <w:r w:rsidRPr="006F3CC7">
        <w:rPr>
          <w:sz w:val="22"/>
          <w:szCs w:val="22"/>
        </w:rPr>
        <w:t xml:space="preserve">A protocol and guiding questions </w:t>
      </w:r>
      <w:r w:rsidR="00335DFC">
        <w:rPr>
          <w:sz w:val="22"/>
          <w:szCs w:val="22"/>
        </w:rPr>
        <w:t xml:space="preserve">for these group discussions </w:t>
      </w:r>
      <w:r w:rsidRPr="006F3CC7">
        <w:rPr>
          <w:sz w:val="22"/>
          <w:szCs w:val="22"/>
        </w:rPr>
        <w:t xml:space="preserve">are included in Annex </w:t>
      </w:r>
      <w:r w:rsidR="00853A67">
        <w:rPr>
          <w:sz w:val="22"/>
          <w:szCs w:val="22"/>
        </w:rPr>
        <w:t>C</w:t>
      </w:r>
      <w:r w:rsidRPr="006F3CC7">
        <w:rPr>
          <w:sz w:val="22"/>
          <w:szCs w:val="22"/>
        </w:rPr>
        <w:t>.</w:t>
      </w:r>
      <w:r>
        <w:rPr>
          <w:sz w:val="22"/>
          <w:szCs w:val="22"/>
        </w:rPr>
        <w:t xml:space="preserve"> </w:t>
      </w:r>
      <w:r w:rsidR="0059141E">
        <w:rPr>
          <w:sz w:val="22"/>
          <w:szCs w:val="22"/>
        </w:rPr>
        <w:t>A specific protocol for consultation with children has been designed, but given the sensitivities involved, the evaluation team will be closely guided on this by local staff and partners.</w:t>
      </w:r>
    </w:p>
    <w:p w14:paraId="405CB010" w14:textId="0396C7C6" w:rsidR="006F3CC7" w:rsidRDefault="006F3CC7" w:rsidP="00D45027">
      <w:pPr>
        <w:rPr>
          <w:sz w:val="22"/>
          <w:szCs w:val="22"/>
        </w:rPr>
      </w:pPr>
    </w:p>
    <w:p w14:paraId="3DE66773" w14:textId="78BA83B9" w:rsidR="006F3CC7" w:rsidRDefault="006F3CC7" w:rsidP="00D45027">
      <w:pPr>
        <w:rPr>
          <w:sz w:val="22"/>
          <w:szCs w:val="22"/>
        </w:rPr>
      </w:pPr>
      <w:r>
        <w:rPr>
          <w:sz w:val="22"/>
          <w:szCs w:val="22"/>
        </w:rPr>
        <w:t>4.6</w:t>
      </w:r>
      <w:r>
        <w:rPr>
          <w:sz w:val="22"/>
          <w:szCs w:val="22"/>
        </w:rPr>
        <w:tab/>
      </w:r>
      <w:r w:rsidRPr="006F3CC7">
        <w:rPr>
          <w:i/>
          <w:sz w:val="22"/>
          <w:szCs w:val="22"/>
        </w:rPr>
        <w:t>Surveys</w:t>
      </w:r>
    </w:p>
    <w:p w14:paraId="5433D1F5" w14:textId="794691E3" w:rsidR="00CF41E0" w:rsidRDefault="006F3CC7" w:rsidP="00CF41E0">
      <w:pPr>
        <w:rPr>
          <w:sz w:val="22"/>
          <w:szCs w:val="22"/>
        </w:rPr>
      </w:pPr>
      <w:r>
        <w:rPr>
          <w:sz w:val="22"/>
          <w:szCs w:val="22"/>
        </w:rPr>
        <w:t>It is proposed to conduct two short web-based surveys</w:t>
      </w:r>
      <w:r w:rsidR="00CF41E0">
        <w:rPr>
          <w:sz w:val="22"/>
          <w:szCs w:val="22"/>
        </w:rPr>
        <w:t>. These will be directed at two main stakeholder groups: UNICEF staff (including relevant staff in field offices who because of time constraints were only reached to a very limited extent) and UNICEF partners. These aim to complement the field phase by seeking responses to key questions around accountability and learning as</w:t>
      </w:r>
      <w:r w:rsidR="00335DFC">
        <w:rPr>
          <w:sz w:val="22"/>
          <w:szCs w:val="22"/>
        </w:rPr>
        <w:t xml:space="preserve"> per the evaluation structure. It is proposed to conduct t</w:t>
      </w:r>
      <w:r w:rsidR="00CF41E0">
        <w:rPr>
          <w:sz w:val="22"/>
          <w:szCs w:val="22"/>
        </w:rPr>
        <w:t>hese survey</w:t>
      </w:r>
      <w:r w:rsidR="00335DFC">
        <w:rPr>
          <w:sz w:val="22"/>
          <w:szCs w:val="22"/>
        </w:rPr>
        <w:t xml:space="preserve">s </w:t>
      </w:r>
      <w:r w:rsidR="00460243">
        <w:rPr>
          <w:sz w:val="22"/>
          <w:szCs w:val="22"/>
        </w:rPr>
        <w:t xml:space="preserve">in </w:t>
      </w:r>
      <w:r w:rsidR="00853A67">
        <w:rPr>
          <w:sz w:val="22"/>
          <w:szCs w:val="22"/>
        </w:rPr>
        <w:t>March/April 2018</w:t>
      </w:r>
      <w:r w:rsidR="00CF41E0">
        <w:rPr>
          <w:sz w:val="22"/>
          <w:szCs w:val="22"/>
        </w:rPr>
        <w:t>.</w:t>
      </w:r>
    </w:p>
    <w:p w14:paraId="6E684BDD" w14:textId="471A3A1A" w:rsidR="006F3CC7" w:rsidRPr="006F3CC7" w:rsidRDefault="006F3CC7" w:rsidP="00D45027">
      <w:pPr>
        <w:rPr>
          <w:sz w:val="22"/>
          <w:szCs w:val="22"/>
        </w:rPr>
      </w:pPr>
    </w:p>
    <w:p w14:paraId="611D8C3E" w14:textId="03B6BC8F" w:rsidR="003B6101" w:rsidRPr="003B6101" w:rsidRDefault="000B2F58" w:rsidP="00D45027">
      <w:pPr>
        <w:rPr>
          <w:i/>
          <w:sz w:val="22"/>
          <w:szCs w:val="22"/>
        </w:rPr>
      </w:pPr>
      <w:r>
        <w:rPr>
          <w:sz w:val="22"/>
          <w:szCs w:val="22"/>
        </w:rPr>
        <w:t>4</w:t>
      </w:r>
      <w:r w:rsidR="00E633BA" w:rsidRPr="00E633BA">
        <w:rPr>
          <w:sz w:val="22"/>
          <w:szCs w:val="22"/>
        </w:rPr>
        <w:t>.</w:t>
      </w:r>
      <w:r w:rsidR="006F3CC7">
        <w:rPr>
          <w:sz w:val="22"/>
          <w:szCs w:val="22"/>
        </w:rPr>
        <w:t>7</w:t>
      </w:r>
      <w:r w:rsidR="00E633BA">
        <w:rPr>
          <w:i/>
          <w:sz w:val="22"/>
          <w:szCs w:val="22"/>
        </w:rPr>
        <w:tab/>
      </w:r>
      <w:r w:rsidR="003B6101" w:rsidRPr="003B6101">
        <w:rPr>
          <w:i/>
          <w:sz w:val="22"/>
          <w:szCs w:val="22"/>
        </w:rPr>
        <w:t>Document review</w:t>
      </w:r>
      <w:r w:rsidR="004745CC">
        <w:rPr>
          <w:i/>
          <w:sz w:val="22"/>
          <w:szCs w:val="22"/>
        </w:rPr>
        <w:t xml:space="preserve"> and data analysis</w:t>
      </w:r>
    </w:p>
    <w:p w14:paraId="365B7BAE" w14:textId="78E7C472" w:rsidR="00493606" w:rsidRDefault="006F3CC7" w:rsidP="00D45027">
      <w:pPr>
        <w:rPr>
          <w:sz w:val="22"/>
          <w:szCs w:val="22"/>
        </w:rPr>
      </w:pPr>
      <w:r w:rsidRPr="0000230A">
        <w:rPr>
          <w:sz w:val="22"/>
          <w:szCs w:val="22"/>
        </w:rPr>
        <w:t xml:space="preserve">Analysis of key documents </w:t>
      </w:r>
      <w:r>
        <w:rPr>
          <w:sz w:val="22"/>
          <w:szCs w:val="22"/>
        </w:rPr>
        <w:t xml:space="preserve">and the data they contain </w:t>
      </w:r>
      <w:r w:rsidRPr="0000230A">
        <w:rPr>
          <w:sz w:val="22"/>
          <w:szCs w:val="22"/>
        </w:rPr>
        <w:t>will form a core part of the evaluation</w:t>
      </w:r>
      <w:r>
        <w:rPr>
          <w:sz w:val="22"/>
          <w:szCs w:val="22"/>
        </w:rPr>
        <w:t xml:space="preserve">. They will be used both as information sources in their own right and as a basis for triangulating information gained through key informant interviews. </w:t>
      </w:r>
      <w:r w:rsidR="00493606">
        <w:rPr>
          <w:sz w:val="22"/>
          <w:szCs w:val="22"/>
        </w:rPr>
        <w:t xml:space="preserve">A reference library of documents has been </w:t>
      </w:r>
      <w:r w:rsidR="00D74AA3">
        <w:rPr>
          <w:sz w:val="22"/>
          <w:szCs w:val="22"/>
        </w:rPr>
        <w:t>compiled</w:t>
      </w:r>
      <w:r w:rsidR="00704234">
        <w:rPr>
          <w:sz w:val="22"/>
          <w:szCs w:val="22"/>
        </w:rPr>
        <w:t xml:space="preserve"> </w:t>
      </w:r>
      <w:r w:rsidR="00493606">
        <w:rPr>
          <w:sz w:val="22"/>
          <w:szCs w:val="22"/>
        </w:rPr>
        <w:t>during the inception phase of the evaluation</w:t>
      </w:r>
      <w:r w:rsidR="00896482">
        <w:rPr>
          <w:sz w:val="22"/>
          <w:szCs w:val="22"/>
        </w:rPr>
        <w:t>, and</w:t>
      </w:r>
      <w:r w:rsidR="00704234">
        <w:rPr>
          <w:sz w:val="22"/>
          <w:szCs w:val="22"/>
        </w:rPr>
        <w:t xml:space="preserve"> compilation</w:t>
      </w:r>
      <w:r w:rsidR="00896482">
        <w:rPr>
          <w:sz w:val="22"/>
          <w:szCs w:val="22"/>
        </w:rPr>
        <w:t xml:space="preserve"> continues</w:t>
      </w:r>
      <w:r w:rsidR="00493606">
        <w:rPr>
          <w:sz w:val="22"/>
          <w:szCs w:val="22"/>
        </w:rPr>
        <w:t xml:space="preserve">. </w:t>
      </w:r>
      <w:r w:rsidR="00704234">
        <w:rPr>
          <w:sz w:val="22"/>
          <w:szCs w:val="22"/>
        </w:rPr>
        <w:t xml:space="preserve">The reference library </w:t>
      </w:r>
      <w:r w:rsidR="00493606">
        <w:rPr>
          <w:sz w:val="22"/>
          <w:szCs w:val="22"/>
        </w:rPr>
        <w:t>include</w:t>
      </w:r>
      <w:r w:rsidR="00D74AA3">
        <w:rPr>
          <w:sz w:val="22"/>
          <w:szCs w:val="22"/>
        </w:rPr>
        <w:t>s</w:t>
      </w:r>
      <w:r w:rsidR="00493606">
        <w:rPr>
          <w:sz w:val="22"/>
          <w:szCs w:val="22"/>
        </w:rPr>
        <w:t xml:space="preserve"> the following </w:t>
      </w:r>
      <w:r w:rsidR="00F72F37">
        <w:rPr>
          <w:sz w:val="22"/>
          <w:szCs w:val="22"/>
        </w:rPr>
        <w:t>types</w:t>
      </w:r>
      <w:r w:rsidR="00555CA7">
        <w:rPr>
          <w:sz w:val="22"/>
          <w:szCs w:val="22"/>
        </w:rPr>
        <w:t xml:space="preserve"> of document</w:t>
      </w:r>
      <w:r w:rsidR="00493606">
        <w:rPr>
          <w:sz w:val="22"/>
          <w:szCs w:val="22"/>
        </w:rPr>
        <w:t>:</w:t>
      </w:r>
    </w:p>
    <w:p w14:paraId="70BB1D82" w14:textId="77777777" w:rsidR="00D74AA3" w:rsidRDefault="00D74AA3" w:rsidP="00D45027">
      <w:pPr>
        <w:rPr>
          <w:sz w:val="22"/>
          <w:szCs w:val="22"/>
        </w:rPr>
      </w:pPr>
    </w:p>
    <w:p w14:paraId="412772B6" w14:textId="1E499338" w:rsidR="00CF41E0" w:rsidRPr="004142C7" w:rsidRDefault="00CF41E0" w:rsidP="00D00773">
      <w:pPr>
        <w:pStyle w:val="ListParagraph"/>
        <w:numPr>
          <w:ilvl w:val="0"/>
          <w:numId w:val="3"/>
        </w:numPr>
        <w:rPr>
          <w:sz w:val="22"/>
          <w:szCs w:val="22"/>
        </w:rPr>
      </w:pPr>
      <w:r w:rsidRPr="00824341">
        <w:rPr>
          <w:sz w:val="22"/>
          <w:szCs w:val="22"/>
        </w:rPr>
        <w:t xml:space="preserve">Overview and </w:t>
      </w:r>
      <w:r>
        <w:rPr>
          <w:sz w:val="22"/>
          <w:szCs w:val="22"/>
        </w:rPr>
        <w:t>g</w:t>
      </w:r>
      <w:r w:rsidRPr="00824341">
        <w:rPr>
          <w:sz w:val="22"/>
          <w:szCs w:val="22"/>
        </w:rPr>
        <w:t xml:space="preserve">eneral </w:t>
      </w:r>
      <w:r>
        <w:rPr>
          <w:sz w:val="22"/>
          <w:szCs w:val="22"/>
        </w:rPr>
        <w:t>a</w:t>
      </w:r>
      <w:r w:rsidRPr="004142C7">
        <w:rPr>
          <w:sz w:val="22"/>
          <w:szCs w:val="22"/>
        </w:rPr>
        <w:t>nalysis</w:t>
      </w:r>
      <w:r>
        <w:rPr>
          <w:sz w:val="22"/>
          <w:szCs w:val="22"/>
        </w:rPr>
        <w:t xml:space="preserve"> documents, mo</w:t>
      </w:r>
      <w:r w:rsidR="00335DFC">
        <w:rPr>
          <w:sz w:val="22"/>
          <w:szCs w:val="22"/>
        </w:rPr>
        <w:t xml:space="preserve">stly situational, </w:t>
      </w:r>
      <w:r>
        <w:rPr>
          <w:sz w:val="22"/>
          <w:szCs w:val="22"/>
        </w:rPr>
        <w:t xml:space="preserve">from UNICEF and external sources </w:t>
      </w:r>
    </w:p>
    <w:p w14:paraId="21688E9B" w14:textId="77777777" w:rsidR="00CF41E0" w:rsidRPr="004142C7" w:rsidRDefault="00CF41E0" w:rsidP="00D00773">
      <w:pPr>
        <w:pStyle w:val="ListParagraph"/>
        <w:numPr>
          <w:ilvl w:val="0"/>
          <w:numId w:val="3"/>
        </w:numPr>
        <w:rPr>
          <w:sz w:val="22"/>
          <w:szCs w:val="22"/>
        </w:rPr>
      </w:pPr>
      <w:r w:rsidRPr="004142C7">
        <w:rPr>
          <w:sz w:val="22"/>
          <w:szCs w:val="22"/>
        </w:rPr>
        <w:t xml:space="preserve">UNICEF Country Programme </w:t>
      </w:r>
      <w:r>
        <w:rPr>
          <w:sz w:val="22"/>
          <w:szCs w:val="22"/>
        </w:rPr>
        <w:t xml:space="preserve">documents </w:t>
      </w:r>
      <w:r w:rsidRPr="004142C7">
        <w:rPr>
          <w:sz w:val="22"/>
          <w:szCs w:val="22"/>
        </w:rPr>
        <w:t>and related</w:t>
      </w:r>
      <w:r>
        <w:rPr>
          <w:sz w:val="22"/>
          <w:szCs w:val="22"/>
        </w:rPr>
        <w:t xml:space="preserve"> files</w:t>
      </w:r>
    </w:p>
    <w:p w14:paraId="433385A8" w14:textId="77777777" w:rsidR="00CF41E0" w:rsidRPr="004142C7" w:rsidRDefault="00CF41E0" w:rsidP="00D00773">
      <w:pPr>
        <w:pStyle w:val="ListParagraph"/>
        <w:numPr>
          <w:ilvl w:val="0"/>
          <w:numId w:val="3"/>
        </w:numPr>
        <w:rPr>
          <w:sz w:val="22"/>
          <w:szCs w:val="22"/>
        </w:rPr>
      </w:pPr>
      <w:r>
        <w:rPr>
          <w:sz w:val="22"/>
          <w:szCs w:val="22"/>
        </w:rPr>
        <w:t xml:space="preserve">Documents related to the </w:t>
      </w:r>
      <w:r w:rsidRPr="004142C7">
        <w:rPr>
          <w:sz w:val="22"/>
          <w:szCs w:val="22"/>
        </w:rPr>
        <w:t>Level 3 Emergency</w:t>
      </w:r>
      <w:r>
        <w:rPr>
          <w:sz w:val="22"/>
          <w:szCs w:val="22"/>
        </w:rPr>
        <w:t xml:space="preserve"> status, including the respective justifications for extension and the Level 3 SSOPs for reference</w:t>
      </w:r>
    </w:p>
    <w:p w14:paraId="2A9B6476" w14:textId="77777777" w:rsidR="00CF41E0" w:rsidRPr="004142C7" w:rsidRDefault="00CF41E0" w:rsidP="00D00773">
      <w:pPr>
        <w:pStyle w:val="ListParagraph"/>
        <w:numPr>
          <w:ilvl w:val="0"/>
          <w:numId w:val="3"/>
        </w:numPr>
        <w:rPr>
          <w:sz w:val="22"/>
          <w:szCs w:val="22"/>
        </w:rPr>
      </w:pPr>
      <w:r>
        <w:rPr>
          <w:sz w:val="22"/>
          <w:szCs w:val="22"/>
        </w:rPr>
        <w:t>Needs a</w:t>
      </w:r>
      <w:r w:rsidRPr="004142C7">
        <w:rPr>
          <w:sz w:val="22"/>
          <w:szCs w:val="22"/>
        </w:rPr>
        <w:t>ssessments</w:t>
      </w:r>
      <w:r>
        <w:rPr>
          <w:sz w:val="22"/>
          <w:szCs w:val="22"/>
        </w:rPr>
        <w:t>, both joint and UNICEF-specific</w:t>
      </w:r>
    </w:p>
    <w:p w14:paraId="2669C1F5" w14:textId="77777777" w:rsidR="00CF41E0" w:rsidRPr="004142C7" w:rsidRDefault="00CF41E0" w:rsidP="00D00773">
      <w:pPr>
        <w:pStyle w:val="ListParagraph"/>
        <w:numPr>
          <w:ilvl w:val="0"/>
          <w:numId w:val="3"/>
        </w:numPr>
        <w:rPr>
          <w:sz w:val="22"/>
          <w:szCs w:val="22"/>
        </w:rPr>
      </w:pPr>
      <w:r w:rsidRPr="004142C7">
        <w:rPr>
          <w:sz w:val="22"/>
          <w:szCs w:val="22"/>
        </w:rPr>
        <w:t>Response Plans</w:t>
      </w:r>
      <w:r>
        <w:rPr>
          <w:sz w:val="22"/>
          <w:szCs w:val="22"/>
        </w:rPr>
        <w:t xml:space="preserve"> (HRP, but also cluster plans and UNICEF-specific plans)</w:t>
      </w:r>
    </w:p>
    <w:p w14:paraId="4242AB98" w14:textId="77777777" w:rsidR="00CF41E0" w:rsidRPr="004142C7" w:rsidRDefault="00CF41E0" w:rsidP="00D00773">
      <w:pPr>
        <w:pStyle w:val="ListParagraph"/>
        <w:numPr>
          <w:ilvl w:val="0"/>
          <w:numId w:val="3"/>
        </w:numPr>
        <w:rPr>
          <w:sz w:val="22"/>
          <w:szCs w:val="22"/>
        </w:rPr>
      </w:pPr>
      <w:r w:rsidRPr="004142C7">
        <w:rPr>
          <w:sz w:val="22"/>
          <w:szCs w:val="22"/>
        </w:rPr>
        <w:t xml:space="preserve">UNICEF HAC </w:t>
      </w:r>
      <w:r>
        <w:rPr>
          <w:sz w:val="22"/>
          <w:szCs w:val="22"/>
        </w:rPr>
        <w:t xml:space="preserve">Appeals </w:t>
      </w:r>
      <w:r w:rsidRPr="004142C7">
        <w:rPr>
          <w:sz w:val="22"/>
          <w:szCs w:val="22"/>
        </w:rPr>
        <w:t xml:space="preserve">and </w:t>
      </w:r>
      <w:proofErr w:type="spellStart"/>
      <w:r w:rsidRPr="004142C7">
        <w:rPr>
          <w:sz w:val="22"/>
          <w:szCs w:val="22"/>
        </w:rPr>
        <w:t>SitReps</w:t>
      </w:r>
      <w:proofErr w:type="spellEnd"/>
    </w:p>
    <w:p w14:paraId="12BDCD06" w14:textId="77777777" w:rsidR="00CF41E0" w:rsidRPr="004142C7" w:rsidRDefault="00CF41E0" w:rsidP="00D00773">
      <w:pPr>
        <w:pStyle w:val="ListParagraph"/>
        <w:numPr>
          <w:ilvl w:val="0"/>
          <w:numId w:val="3"/>
        </w:numPr>
        <w:rPr>
          <w:sz w:val="22"/>
          <w:szCs w:val="22"/>
        </w:rPr>
      </w:pPr>
      <w:r>
        <w:rPr>
          <w:sz w:val="22"/>
          <w:szCs w:val="22"/>
        </w:rPr>
        <w:t xml:space="preserve">UNICEF </w:t>
      </w:r>
      <w:r w:rsidRPr="004142C7">
        <w:rPr>
          <w:sz w:val="22"/>
          <w:szCs w:val="22"/>
        </w:rPr>
        <w:t>Programming</w:t>
      </w:r>
      <w:r>
        <w:rPr>
          <w:sz w:val="22"/>
          <w:szCs w:val="22"/>
        </w:rPr>
        <w:t xml:space="preserve"> documents, including work plans, sector-strategies, and related documents</w:t>
      </w:r>
    </w:p>
    <w:p w14:paraId="166F1AC0" w14:textId="5D53C460" w:rsidR="00CF41E0" w:rsidRPr="004142C7" w:rsidRDefault="00CF41E0" w:rsidP="00D00773">
      <w:pPr>
        <w:pStyle w:val="ListParagraph"/>
        <w:numPr>
          <w:ilvl w:val="0"/>
          <w:numId w:val="3"/>
        </w:numPr>
        <w:rPr>
          <w:sz w:val="22"/>
          <w:szCs w:val="22"/>
        </w:rPr>
      </w:pPr>
      <w:r w:rsidRPr="004142C7">
        <w:rPr>
          <w:sz w:val="22"/>
          <w:szCs w:val="22"/>
        </w:rPr>
        <w:t>Impl</w:t>
      </w:r>
      <w:r w:rsidR="00335DFC">
        <w:rPr>
          <w:sz w:val="22"/>
          <w:szCs w:val="22"/>
        </w:rPr>
        <w:t>ementation d</w:t>
      </w:r>
      <w:r w:rsidRPr="004142C7">
        <w:rPr>
          <w:sz w:val="22"/>
          <w:szCs w:val="22"/>
        </w:rPr>
        <w:t>ata</w:t>
      </w:r>
      <w:r>
        <w:rPr>
          <w:sz w:val="22"/>
          <w:szCs w:val="22"/>
        </w:rPr>
        <w:t xml:space="preserve"> extracted from the UNICEF Results Assessment Module (RAM)</w:t>
      </w:r>
    </w:p>
    <w:p w14:paraId="3F61FABC" w14:textId="77777777" w:rsidR="00CF41E0" w:rsidRPr="004142C7" w:rsidRDefault="00CF41E0" w:rsidP="00D00773">
      <w:pPr>
        <w:pStyle w:val="ListParagraph"/>
        <w:numPr>
          <w:ilvl w:val="0"/>
          <w:numId w:val="3"/>
        </w:numPr>
        <w:rPr>
          <w:sz w:val="22"/>
          <w:szCs w:val="22"/>
        </w:rPr>
      </w:pPr>
      <w:r>
        <w:rPr>
          <w:sz w:val="22"/>
          <w:szCs w:val="22"/>
        </w:rPr>
        <w:t xml:space="preserve">Documents related to the </w:t>
      </w:r>
      <w:r w:rsidRPr="004142C7">
        <w:rPr>
          <w:sz w:val="22"/>
          <w:szCs w:val="22"/>
        </w:rPr>
        <w:t>Operations</w:t>
      </w:r>
      <w:r>
        <w:rPr>
          <w:sz w:val="22"/>
          <w:szCs w:val="22"/>
        </w:rPr>
        <w:t xml:space="preserve"> function, including the CPMP and HR data</w:t>
      </w:r>
    </w:p>
    <w:p w14:paraId="2CDCE6F9" w14:textId="57C4EB3E" w:rsidR="00CF41E0" w:rsidRPr="004142C7" w:rsidRDefault="0054510F" w:rsidP="00D00773">
      <w:pPr>
        <w:pStyle w:val="ListParagraph"/>
        <w:numPr>
          <w:ilvl w:val="0"/>
          <w:numId w:val="3"/>
        </w:numPr>
        <w:rPr>
          <w:sz w:val="22"/>
          <w:szCs w:val="22"/>
        </w:rPr>
      </w:pPr>
      <w:r w:rsidRPr="004142C7">
        <w:rPr>
          <w:sz w:val="22"/>
          <w:szCs w:val="22"/>
        </w:rPr>
        <w:t>Resource Mobilisation</w:t>
      </w:r>
      <w:r>
        <w:rPr>
          <w:sz w:val="22"/>
          <w:szCs w:val="22"/>
        </w:rPr>
        <w:t xml:space="preserve"> d</w:t>
      </w:r>
      <w:r w:rsidR="00CF41E0">
        <w:rPr>
          <w:sz w:val="22"/>
          <w:szCs w:val="22"/>
        </w:rPr>
        <w:t>ocuments, including Consolidated Emergency Reports (CER)</w:t>
      </w:r>
    </w:p>
    <w:p w14:paraId="3195AEC8" w14:textId="77777777" w:rsidR="00CF41E0" w:rsidRPr="004142C7" w:rsidRDefault="00CF41E0" w:rsidP="00D00773">
      <w:pPr>
        <w:pStyle w:val="ListParagraph"/>
        <w:numPr>
          <w:ilvl w:val="0"/>
          <w:numId w:val="3"/>
        </w:numPr>
        <w:rPr>
          <w:sz w:val="22"/>
          <w:szCs w:val="22"/>
        </w:rPr>
      </w:pPr>
      <w:r w:rsidRPr="004142C7">
        <w:rPr>
          <w:sz w:val="22"/>
          <w:szCs w:val="22"/>
        </w:rPr>
        <w:t>Supply and Logistics</w:t>
      </w:r>
      <w:r>
        <w:rPr>
          <w:sz w:val="22"/>
          <w:szCs w:val="22"/>
        </w:rPr>
        <w:t xml:space="preserve"> Data and relevant documents, including specific studies undertaken in South Sudan</w:t>
      </w:r>
    </w:p>
    <w:p w14:paraId="565EFDB4" w14:textId="77777777" w:rsidR="00CF41E0" w:rsidRPr="004142C7" w:rsidRDefault="00CF41E0" w:rsidP="00D00773">
      <w:pPr>
        <w:pStyle w:val="ListParagraph"/>
        <w:numPr>
          <w:ilvl w:val="0"/>
          <w:numId w:val="3"/>
        </w:numPr>
        <w:rPr>
          <w:sz w:val="22"/>
          <w:szCs w:val="22"/>
        </w:rPr>
      </w:pPr>
      <w:r w:rsidRPr="004142C7">
        <w:rPr>
          <w:sz w:val="22"/>
          <w:szCs w:val="22"/>
        </w:rPr>
        <w:t>Monitoring</w:t>
      </w:r>
      <w:r>
        <w:rPr>
          <w:sz w:val="22"/>
          <w:szCs w:val="22"/>
        </w:rPr>
        <w:t xml:space="preserve"> tools, including KOBO platform, and data as required</w:t>
      </w:r>
    </w:p>
    <w:p w14:paraId="1537D46F" w14:textId="2E416CED" w:rsidR="00CF41E0" w:rsidRPr="004142C7" w:rsidRDefault="00CF41E0" w:rsidP="00D00773">
      <w:pPr>
        <w:pStyle w:val="ListParagraph"/>
        <w:numPr>
          <w:ilvl w:val="0"/>
          <w:numId w:val="3"/>
        </w:numPr>
        <w:rPr>
          <w:sz w:val="22"/>
          <w:szCs w:val="22"/>
        </w:rPr>
      </w:pPr>
      <w:r>
        <w:rPr>
          <w:sz w:val="22"/>
          <w:szCs w:val="22"/>
        </w:rPr>
        <w:t xml:space="preserve">Relevant </w:t>
      </w:r>
      <w:r w:rsidR="00335DFC">
        <w:rPr>
          <w:sz w:val="22"/>
          <w:szCs w:val="22"/>
        </w:rPr>
        <w:t>studies and e</w:t>
      </w:r>
      <w:r w:rsidRPr="004142C7">
        <w:rPr>
          <w:sz w:val="22"/>
          <w:szCs w:val="22"/>
        </w:rPr>
        <w:t>valuations</w:t>
      </w:r>
      <w:r w:rsidR="00335DFC">
        <w:rPr>
          <w:sz w:val="22"/>
          <w:szCs w:val="22"/>
        </w:rPr>
        <w:t>, including the updated situation analysis</w:t>
      </w:r>
    </w:p>
    <w:p w14:paraId="68C9B2A1" w14:textId="77777777" w:rsidR="00555CA7" w:rsidRDefault="00555CA7" w:rsidP="00D45027">
      <w:pPr>
        <w:rPr>
          <w:sz w:val="22"/>
          <w:szCs w:val="22"/>
        </w:rPr>
      </w:pPr>
    </w:p>
    <w:p w14:paraId="146C61AA" w14:textId="77777777" w:rsidR="004745CC" w:rsidRDefault="004745CC" w:rsidP="00D45027">
      <w:pPr>
        <w:rPr>
          <w:sz w:val="22"/>
          <w:szCs w:val="22"/>
        </w:rPr>
      </w:pPr>
    </w:p>
    <w:p w14:paraId="1CEB7493" w14:textId="1E43A161" w:rsidR="004745CC" w:rsidRPr="004745CC" w:rsidRDefault="007B4D8F" w:rsidP="00D45027">
      <w:pPr>
        <w:rPr>
          <w:i/>
          <w:sz w:val="22"/>
          <w:szCs w:val="22"/>
        </w:rPr>
      </w:pPr>
      <w:r>
        <w:rPr>
          <w:i/>
          <w:sz w:val="22"/>
          <w:szCs w:val="22"/>
        </w:rPr>
        <w:t>Evaluation l</w:t>
      </w:r>
      <w:r w:rsidR="004745CC" w:rsidRPr="004745CC">
        <w:rPr>
          <w:i/>
          <w:sz w:val="22"/>
          <w:szCs w:val="22"/>
        </w:rPr>
        <w:t>imitations and quality assurance</w:t>
      </w:r>
    </w:p>
    <w:p w14:paraId="0C78469B" w14:textId="77AD57C6" w:rsidR="004745CC" w:rsidRDefault="007B4D8F" w:rsidP="00D45027">
      <w:pPr>
        <w:rPr>
          <w:sz w:val="22"/>
          <w:szCs w:val="22"/>
        </w:rPr>
      </w:pPr>
      <w:r>
        <w:rPr>
          <w:sz w:val="22"/>
          <w:szCs w:val="22"/>
        </w:rPr>
        <w:t>4.8</w:t>
      </w:r>
      <w:r w:rsidR="004745CC">
        <w:rPr>
          <w:sz w:val="22"/>
          <w:szCs w:val="22"/>
        </w:rPr>
        <w:tab/>
      </w:r>
      <w:r>
        <w:rPr>
          <w:sz w:val="22"/>
          <w:szCs w:val="22"/>
        </w:rPr>
        <w:t>The main limitation for the evaluation concerns the availability of historic evidence covering the whole period 2016-18. In some cases, data appears to be missing or incomplete, particularly for the earlier part of the period. A number of key UNICEF informants for the period are no longer in post in the SSCO, having since been re-deployed. Efforts will be made to follow up with such staff, particularly those who held pivotal positions in the UNICEF response.</w:t>
      </w:r>
    </w:p>
    <w:p w14:paraId="4BA1AA89" w14:textId="77777777" w:rsidR="007B4D8F" w:rsidRDefault="007B4D8F" w:rsidP="00D45027">
      <w:pPr>
        <w:rPr>
          <w:sz w:val="22"/>
          <w:szCs w:val="22"/>
        </w:rPr>
      </w:pPr>
    </w:p>
    <w:p w14:paraId="14183838" w14:textId="2463E3A8" w:rsidR="007B4D8F" w:rsidRPr="0000230A" w:rsidRDefault="007B4D8F" w:rsidP="00D45027">
      <w:pPr>
        <w:rPr>
          <w:sz w:val="22"/>
          <w:szCs w:val="22"/>
        </w:rPr>
      </w:pPr>
      <w:r>
        <w:rPr>
          <w:sz w:val="22"/>
          <w:szCs w:val="22"/>
        </w:rPr>
        <w:t xml:space="preserve">The evaluation report will be reviewed under the UNICEF </w:t>
      </w:r>
      <w:r w:rsidRPr="007B4D8F">
        <w:rPr>
          <w:sz w:val="22"/>
          <w:szCs w:val="22"/>
        </w:rPr>
        <w:t>Global Evaluation Reports Oversight System</w:t>
      </w:r>
      <w:r>
        <w:rPr>
          <w:sz w:val="22"/>
          <w:szCs w:val="22"/>
        </w:rPr>
        <w:t xml:space="preserve"> (GEROS) to help ensure the quality and completeness of the final product.</w:t>
      </w:r>
    </w:p>
    <w:p w14:paraId="51335EAB" w14:textId="49FDD029" w:rsidR="002D379D" w:rsidRPr="002D379D" w:rsidRDefault="007B4D8F" w:rsidP="002D379D">
      <w:pPr>
        <w:pStyle w:val="Heading1"/>
      </w:pPr>
      <w:bookmarkStart w:id="8" w:name="_Toc417728426"/>
      <w:r>
        <w:br w:type="column"/>
      </w:r>
      <w:r w:rsidR="0090069D">
        <w:t>5.</w:t>
      </w:r>
      <w:r w:rsidR="0090069D">
        <w:tab/>
      </w:r>
      <w:r w:rsidR="002D379D" w:rsidRPr="002D379D">
        <w:t>Proposed structure for the Evaluation Report</w:t>
      </w:r>
      <w:bookmarkEnd w:id="8"/>
    </w:p>
    <w:p w14:paraId="3AC39519" w14:textId="77777777" w:rsidR="002D379D" w:rsidRDefault="002D379D" w:rsidP="002D379D">
      <w:pPr>
        <w:rPr>
          <w:sz w:val="22"/>
          <w:szCs w:val="22"/>
        </w:rPr>
      </w:pPr>
    </w:p>
    <w:p w14:paraId="48FED529" w14:textId="3A43C43D" w:rsidR="00464688" w:rsidRDefault="00464688" w:rsidP="002D379D">
      <w:pPr>
        <w:rPr>
          <w:sz w:val="22"/>
          <w:szCs w:val="22"/>
        </w:rPr>
      </w:pPr>
      <w:r>
        <w:rPr>
          <w:sz w:val="22"/>
          <w:szCs w:val="22"/>
        </w:rPr>
        <w:t>The following is proposed as a structure for the full evaluation report. This remains provisional at this stage, subject to further evolution during the writing phase.</w:t>
      </w:r>
    </w:p>
    <w:p w14:paraId="54CC220A" w14:textId="77777777" w:rsidR="00464688" w:rsidRPr="002D379D" w:rsidRDefault="00464688" w:rsidP="002D379D">
      <w:pPr>
        <w:rPr>
          <w:sz w:val="22"/>
          <w:szCs w:val="22"/>
        </w:rPr>
      </w:pPr>
    </w:p>
    <w:p w14:paraId="7C3BA4CA" w14:textId="77777777" w:rsidR="002D379D" w:rsidRPr="002D379D" w:rsidRDefault="002D379D" w:rsidP="00D00773">
      <w:pPr>
        <w:pStyle w:val="ListParagraph"/>
        <w:numPr>
          <w:ilvl w:val="0"/>
          <w:numId w:val="2"/>
        </w:numPr>
        <w:rPr>
          <w:i/>
          <w:sz w:val="22"/>
          <w:szCs w:val="22"/>
        </w:rPr>
      </w:pPr>
      <w:r w:rsidRPr="002D379D">
        <w:rPr>
          <w:i/>
          <w:sz w:val="22"/>
          <w:szCs w:val="22"/>
        </w:rPr>
        <w:t>Preface</w:t>
      </w:r>
    </w:p>
    <w:p w14:paraId="172DC8E1" w14:textId="77777777" w:rsidR="002D379D" w:rsidRPr="002D379D" w:rsidRDefault="002D379D" w:rsidP="00D00773">
      <w:pPr>
        <w:pStyle w:val="ListParagraph"/>
        <w:numPr>
          <w:ilvl w:val="0"/>
          <w:numId w:val="2"/>
        </w:numPr>
        <w:rPr>
          <w:i/>
          <w:sz w:val="22"/>
          <w:szCs w:val="22"/>
        </w:rPr>
      </w:pPr>
      <w:r w:rsidRPr="002D379D">
        <w:rPr>
          <w:i/>
          <w:sz w:val="22"/>
          <w:szCs w:val="22"/>
        </w:rPr>
        <w:t>Executive Summary</w:t>
      </w:r>
    </w:p>
    <w:p w14:paraId="52801E01" w14:textId="77777777" w:rsidR="002D379D" w:rsidRPr="002D379D" w:rsidRDefault="002D379D" w:rsidP="00D00773">
      <w:pPr>
        <w:pStyle w:val="ListParagraph"/>
        <w:numPr>
          <w:ilvl w:val="0"/>
          <w:numId w:val="2"/>
        </w:numPr>
        <w:rPr>
          <w:i/>
          <w:sz w:val="22"/>
          <w:szCs w:val="22"/>
        </w:rPr>
      </w:pPr>
      <w:r w:rsidRPr="002D379D">
        <w:rPr>
          <w:i/>
          <w:sz w:val="22"/>
          <w:szCs w:val="22"/>
        </w:rPr>
        <w:t xml:space="preserve">List of abbreviations </w:t>
      </w:r>
    </w:p>
    <w:p w14:paraId="180BE408" w14:textId="77777777" w:rsidR="002D379D" w:rsidRPr="002D379D" w:rsidRDefault="002D379D" w:rsidP="002D379D">
      <w:pPr>
        <w:rPr>
          <w:sz w:val="22"/>
          <w:szCs w:val="22"/>
        </w:rPr>
      </w:pPr>
    </w:p>
    <w:p w14:paraId="49783399" w14:textId="77777777" w:rsidR="00B64684" w:rsidRPr="002D379D" w:rsidRDefault="00B64684" w:rsidP="00B64684">
      <w:pPr>
        <w:rPr>
          <w:b/>
          <w:sz w:val="22"/>
          <w:szCs w:val="22"/>
          <w:lang w:val="en-US"/>
        </w:rPr>
      </w:pPr>
      <w:r w:rsidRPr="002D379D">
        <w:rPr>
          <w:b/>
          <w:sz w:val="22"/>
          <w:szCs w:val="22"/>
          <w:lang w:val="en-US"/>
        </w:rPr>
        <w:t>1.</w:t>
      </w:r>
      <w:r w:rsidRPr="002D379D">
        <w:rPr>
          <w:b/>
          <w:sz w:val="22"/>
          <w:szCs w:val="22"/>
          <w:lang w:val="en-US"/>
        </w:rPr>
        <w:tab/>
        <w:t xml:space="preserve">Introduction </w:t>
      </w:r>
      <w:r>
        <w:rPr>
          <w:b/>
          <w:sz w:val="22"/>
          <w:szCs w:val="22"/>
          <w:lang w:val="en-US"/>
        </w:rPr>
        <w:t>… 5pp</w:t>
      </w:r>
    </w:p>
    <w:p w14:paraId="236058B0" w14:textId="77777777" w:rsidR="00B64684" w:rsidRPr="002D379D" w:rsidRDefault="00B64684" w:rsidP="00B64684">
      <w:pPr>
        <w:rPr>
          <w:sz w:val="22"/>
          <w:szCs w:val="22"/>
          <w:lang w:val="en-US"/>
        </w:rPr>
      </w:pPr>
      <w:r w:rsidRPr="002D379D">
        <w:rPr>
          <w:sz w:val="22"/>
          <w:szCs w:val="22"/>
          <w:lang w:val="en-US"/>
        </w:rPr>
        <w:t>1.1</w:t>
      </w:r>
      <w:r w:rsidRPr="002D379D">
        <w:rPr>
          <w:sz w:val="22"/>
          <w:szCs w:val="22"/>
          <w:lang w:val="en-US"/>
        </w:rPr>
        <w:tab/>
        <w:t>Background to the evaluation</w:t>
      </w:r>
    </w:p>
    <w:p w14:paraId="42372530" w14:textId="77777777" w:rsidR="00B64684" w:rsidRPr="002D379D" w:rsidRDefault="00B64684" w:rsidP="00B64684">
      <w:pPr>
        <w:rPr>
          <w:sz w:val="22"/>
          <w:szCs w:val="22"/>
          <w:lang w:val="en-US"/>
        </w:rPr>
      </w:pPr>
      <w:r w:rsidRPr="002D379D">
        <w:rPr>
          <w:sz w:val="22"/>
          <w:szCs w:val="22"/>
          <w:lang w:val="en-US"/>
        </w:rPr>
        <w:t>1.2</w:t>
      </w:r>
      <w:r w:rsidRPr="002D379D">
        <w:rPr>
          <w:sz w:val="22"/>
          <w:szCs w:val="22"/>
          <w:lang w:val="en-US"/>
        </w:rPr>
        <w:tab/>
        <w:t>The South Sudan context</w:t>
      </w:r>
    </w:p>
    <w:p w14:paraId="589A86B1" w14:textId="77777777" w:rsidR="00B64684" w:rsidRPr="002D379D" w:rsidRDefault="00B64684" w:rsidP="00B64684">
      <w:pPr>
        <w:rPr>
          <w:sz w:val="22"/>
          <w:szCs w:val="22"/>
          <w:lang w:val="en-US"/>
        </w:rPr>
      </w:pPr>
      <w:r w:rsidRPr="002D379D">
        <w:rPr>
          <w:sz w:val="22"/>
          <w:szCs w:val="22"/>
          <w:lang w:val="en-US"/>
        </w:rPr>
        <w:t>1.3</w:t>
      </w:r>
      <w:r w:rsidRPr="002D379D">
        <w:rPr>
          <w:sz w:val="22"/>
          <w:szCs w:val="22"/>
          <w:lang w:val="en-US"/>
        </w:rPr>
        <w:tab/>
        <w:t xml:space="preserve">Evaluation </w:t>
      </w:r>
      <w:r>
        <w:rPr>
          <w:sz w:val="22"/>
          <w:szCs w:val="22"/>
          <w:lang w:val="en-US"/>
        </w:rPr>
        <w:t xml:space="preserve">scope, approach and methods </w:t>
      </w:r>
    </w:p>
    <w:p w14:paraId="3B2E0F7D" w14:textId="77777777" w:rsidR="00B64684" w:rsidRPr="002D379D" w:rsidRDefault="00B64684" w:rsidP="00B64684">
      <w:pPr>
        <w:rPr>
          <w:i/>
          <w:sz w:val="22"/>
          <w:szCs w:val="22"/>
          <w:lang w:val="en-US"/>
        </w:rPr>
      </w:pPr>
    </w:p>
    <w:p w14:paraId="71150A6B" w14:textId="77777777" w:rsidR="00B64684" w:rsidRPr="002D379D" w:rsidRDefault="00B64684" w:rsidP="00B64684">
      <w:pPr>
        <w:rPr>
          <w:b/>
          <w:sz w:val="22"/>
          <w:szCs w:val="22"/>
          <w:lang w:val="en-US"/>
        </w:rPr>
      </w:pPr>
      <w:r w:rsidRPr="002D379D">
        <w:rPr>
          <w:b/>
          <w:sz w:val="22"/>
          <w:szCs w:val="22"/>
          <w:lang w:val="en-US"/>
        </w:rPr>
        <w:t>2.</w:t>
      </w:r>
      <w:r w:rsidRPr="002D379D">
        <w:rPr>
          <w:b/>
          <w:sz w:val="22"/>
          <w:szCs w:val="22"/>
          <w:lang w:val="en-US"/>
        </w:rPr>
        <w:tab/>
        <w:t>UNICEF’s L3 programme response 2016-18</w:t>
      </w:r>
      <w:r>
        <w:rPr>
          <w:b/>
          <w:sz w:val="22"/>
          <w:szCs w:val="22"/>
          <w:lang w:val="en-US"/>
        </w:rPr>
        <w:t>… 5pp</w:t>
      </w:r>
    </w:p>
    <w:p w14:paraId="4F3DAD2C" w14:textId="77777777" w:rsidR="00B64684" w:rsidRPr="002D379D" w:rsidRDefault="00B64684" w:rsidP="00B64684">
      <w:pPr>
        <w:rPr>
          <w:sz w:val="22"/>
          <w:szCs w:val="22"/>
          <w:lang w:val="en-US"/>
        </w:rPr>
      </w:pPr>
      <w:r w:rsidRPr="002D379D">
        <w:rPr>
          <w:sz w:val="22"/>
          <w:szCs w:val="22"/>
          <w:lang w:val="en-US"/>
        </w:rPr>
        <w:t>2.1</w:t>
      </w:r>
      <w:r w:rsidRPr="002D379D">
        <w:rPr>
          <w:sz w:val="22"/>
          <w:szCs w:val="22"/>
          <w:lang w:val="en-US"/>
        </w:rPr>
        <w:tab/>
        <w:t>Overview of UNICEF’s response to date</w:t>
      </w:r>
    </w:p>
    <w:p w14:paraId="0C294608" w14:textId="77777777" w:rsidR="00B64684" w:rsidRPr="002D379D" w:rsidRDefault="00B64684" w:rsidP="00B64684">
      <w:pPr>
        <w:rPr>
          <w:sz w:val="22"/>
          <w:szCs w:val="22"/>
          <w:lang w:val="en-US"/>
        </w:rPr>
      </w:pPr>
      <w:r w:rsidRPr="002D379D">
        <w:rPr>
          <w:sz w:val="22"/>
          <w:szCs w:val="22"/>
          <w:lang w:val="en-US"/>
        </w:rPr>
        <w:t>2.2</w:t>
      </w:r>
      <w:r w:rsidRPr="002D379D">
        <w:rPr>
          <w:sz w:val="22"/>
          <w:szCs w:val="22"/>
          <w:lang w:val="en-US"/>
        </w:rPr>
        <w:tab/>
        <w:t>UNICEF’s overall strategy and programme</w:t>
      </w:r>
      <w:r>
        <w:rPr>
          <w:sz w:val="22"/>
          <w:szCs w:val="22"/>
          <w:lang w:val="en-US"/>
        </w:rPr>
        <w:t xml:space="preserve"> balance</w:t>
      </w:r>
    </w:p>
    <w:p w14:paraId="26705A9A" w14:textId="77777777" w:rsidR="00B64684" w:rsidRPr="002D379D" w:rsidRDefault="00B64684" w:rsidP="00B64684">
      <w:pPr>
        <w:rPr>
          <w:sz w:val="22"/>
          <w:szCs w:val="22"/>
          <w:lang w:val="en-US"/>
        </w:rPr>
      </w:pPr>
      <w:r>
        <w:rPr>
          <w:sz w:val="22"/>
          <w:szCs w:val="22"/>
          <w:lang w:val="en-US"/>
        </w:rPr>
        <w:t>2.3</w:t>
      </w:r>
      <w:r w:rsidRPr="002D379D">
        <w:rPr>
          <w:sz w:val="22"/>
          <w:szCs w:val="22"/>
          <w:lang w:val="en-US"/>
        </w:rPr>
        <w:tab/>
        <w:t>Resourcing of the programme</w:t>
      </w:r>
    </w:p>
    <w:p w14:paraId="3F509A8A" w14:textId="77777777" w:rsidR="00B64684" w:rsidRPr="002D379D" w:rsidRDefault="00B64684" w:rsidP="00B64684">
      <w:pPr>
        <w:rPr>
          <w:sz w:val="22"/>
          <w:szCs w:val="22"/>
          <w:lang w:val="en-US"/>
        </w:rPr>
      </w:pPr>
      <w:r>
        <w:rPr>
          <w:sz w:val="22"/>
          <w:szCs w:val="22"/>
          <w:lang w:val="en-US"/>
        </w:rPr>
        <w:t>2.4</w:t>
      </w:r>
      <w:r w:rsidRPr="002D379D">
        <w:rPr>
          <w:sz w:val="22"/>
          <w:szCs w:val="22"/>
          <w:lang w:val="en-US"/>
        </w:rPr>
        <w:tab/>
        <w:t>UNICEF leadership and advocacy for children</w:t>
      </w:r>
    </w:p>
    <w:p w14:paraId="12457CBF" w14:textId="77777777" w:rsidR="00B64684" w:rsidRPr="002D379D" w:rsidRDefault="00B64684" w:rsidP="00B64684">
      <w:pPr>
        <w:rPr>
          <w:sz w:val="22"/>
          <w:szCs w:val="22"/>
          <w:lang w:val="en-US"/>
        </w:rPr>
      </w:pPr>
    </w:p>
    <w:p w14:paraId="0ECF7259" w14:textId="77777777" w:rsidR="00B64684" w:rsidRPr="002D379D" w:rsidRDefault="00B64684" w:rsidP="00B64684">
      <w:pPr>
        <w:rPr>
          <w:b/>
          <w:sz w:val="22"/>
          <w:szCs w:val="22"/>
          <w:lang w:val="en-US"/>
        </w:rPr>
      </w:pPr>
      <w:r>
        <w:rPr>
          <w:b/>
          <w:sz w:val="22"/>
          <w:szCs w:val="22"/>
          <w:lang w:val="en-US"/>
        </w:rPr>
        <w:t>3.</w:t>
      </w:r>
      <w:r>
        <w:rPr>
          <w:b/>
          <w:sz w:val="22"/>
          <w:szCs w:val="22"/>
          <w:lang w:val="en-US"/>
        </w:rPr>
        <w:tab/>
        <w:t>UNICEF and t</w:t>
      </w:r>
      <w:r w:rsidRPr="002D379D">
        <w:rPr>
          <w:b/>
          <w:sz w:val="22"/>
          <w:szCs w:val="22"/>
          <w:lang w:val="en-US"/>
        </w:rPr>
        <w:t xml:space="preserve">he </w:t>
      </w:r>
      <w:r>
        <w:rPr>
          <w:b/>
          <w:sz w:val="22"/>
          <w:szCs w:val="22"/>
          <w:lang w:val="en-US"/>
        </w:rPr>
        <w:t>Education</w:t>
      </w:r>
      <w:r w:rsidRPr="002D379D">
        <w:rPr>
          <w:b/>
          <w:sz w:val="22"/>
          <w:szCs w:val="22"/>
          <w:lang w:val="en-US"/>
        </w:rPr>
        <w:t xml:space="preserve"> response</w:t>
      </w:r>
      <w:r>
        <w:rPr>
          <w:b/>
          <w:sz w:val="22"/>
          <w:szCs w:val="22"/>
          <w:lang w:val="en-US"/>
        </w:rPr>
        <w:t>…15pp</w:t>
      </w:r>
    </w:p>
    <w:p w14:paraId="47627455" w14:textId="77777777" w:rsidR="00B64684" w:rsidRPr="002D379D" w:rsidRDefault="00B64684" w:rsidP="00B64684">
      <w:pPr>
        <w:rPr>
          <w:i/>
          <w:sz w:val="22"/>
          <w:szCs w:val="22"/>
          <w:lang w:val="en-US"/>
        </w:rPr>
      </w:pPr>
      <w:r w:rsidRPr="002D379D">
        <w:rPr>
          <w:i/>
          <w:sz w:val="22"/>
          <w:szCs w:val="22"/>
          <w:lang w:val="en-US"/>
        </w:rPr>
        <w:t xml:space="preserve">Box: the </w:t>
      </w:r>
      <w:r>
        <w:rPr>
          <w:i/>
          <w:sz w:val="22"/>
          <w:szCs w:val="22"/>
          <w:lang w:val="en-US"/>
        </w:rPr>
        <w:t>Education</w:t>
      </w:r>
      <w:r w:rsidRPr="002D379D">
        <w:rPr>
          <w:i/>
          <w:sz w:val="22"/>
          <w:szCs w:val="22"/>
          <w:lang w:val="en-US"/>
        </w:rPr>
        <w:t>-related CCCs</w:t>
      </w:r>
    </w:p>
    <w:p w14:paraId="2715BCF8" w14:textId="77777777" w:rsidR="00B64684" w:rsidRPr="002D379D" w:rsidRDefault="00B64684" w:rsidP="00B64684">
      <w:pPr>
        <w:rPr>
          <w:sz w:val="22"/>
          <w:szCs w:val="22"/>
          <w:lang w:val="en-US"/>
        </w:rPr>
      </w:pPr>
      <w:r w:rsidRPr="002D379D">
        <w:rPr>
          <w:sz w:val="22"/>
          <w:szCs w:val="22"/>
          <w:lang w:val="en-US"/>
        </w:rPr>
        <w:t>3.1</w:t>
      </w:r>
      <w:r w:rsidRPr="002D379D">
        <w:rPr>
          <w:sz w:val="22"/>
          <w:szCs w:val="22"/>
          <w:lang w:val="en-US"/>
        </w:rPr>
        <w:tab/>
        <w:t xml:space="preserve">The </w:t>
      </w:r>
      <w:r>
        <w:rPr>
          <w:sz w:val="22"/>
          <w:szCs w:val="22"/>
          <w:lang w:val="en-US"/>
        </w:rPr>
        <w:t>Education (EiE)</w:t>
      </w:r>
      <w:r w:rsidRPr="002D379D">
        <w:rPr>
          <w:sz w:val="22"/>
          <w:szCs w:val="22"/>
          <w:lang w:val="en-US"/>
        </w:rPr>
        <w:t xml:space="preserve"> context: threats, vulnerabilities and needs</w:t>
      </w:r>
    </w:p>
    <w:p w14:paraId="07FF32A4" w14:textId="77777777" w:rsidR="00B64684" w:rsidRPr="002D379D" w:rsidRDefault="00B64684" w:rsidP="00B64684">
      <w:pPr>
        <w:rPr>
          <w:sz w:val="22"/>
          <w:szCs w:val="22"/>
          <w:lang w:val="en-US"/>
        </w:rPr>
      </w:pPr>
      <w:r>
        <w:rPr>
          <w:sz w:val="22"/>
          <w:szCs w:val="22"/>
          <w:lang w:val="en-US"/>
        </w:rPr>
        <w:t>3.2</w:t>
      </w:r>
      <w:r>
        <w:rPr>
          <w:sz w:val="22"/>
          <w:szCs w:val="22"/>
          <w:lang w:val="en-US"/>
        </w:rPr>
        <w:tab/>
        <w:t>Needs assessment</w:t>
      </w:r>
      <w:r w:rsidRPr="002D379D">
        <w:rPr>
          <w:sz w:val="22"/>
          <w:szCs w:val="22"/>
          <w:lang w:val="en-US"/>
        </w:rPr>
        <w:t xml:space="preserve"> and data quality</w:t>
      </w:r>
    </w:p>
    <w:p w14:paraId="64466810" w14:textId="77777777" w:rsidR="00B64684" w:rsidRPr="002D379D" w:rsidRDefault="00B64684" w:rsidP="00B64684">
      <w:pPr>
        <w:rPr>
          <w:sz w:val="22"/>
          <w:szCs w:val="22"/>
          <w:lang w:val="en-US"/>
        </w:rPr>
      </w:pPr>
      <w:r w:rsidRPr="002D379D">
        <w:rPr>
          <w:sz w:val="22"/>
          <w:szCs w:val="22"/>
          <w:lang w:val="en-US"/>
        </w:rPr>
        <w:t>3.3</w:t>
      </w:r>
      <w:r w:rsidRPr="002D379D">
        <w:rPr>
          <w:sz w:val="22"/>
          <w:szCs w:val="22"/>
          <w:lang w:val="en-US"/>
        </w:rPr>
        <w:tab/>
        <w:t xml:space="preserve">UNICEF’s </w:t>
      </w:r>
      <w:r>
        <w:rPr>
          <w:sz w:val="22"/>
          <w:szCs w:val="22"/>
          <w:lang w:val="en-US"/>
        </w:rPr>
        <w:t>Education in Emergencies</w:t>
      </w:r>
      <w:r w:rsidRPr="002D379D">
        <w:rPr>
          <w:sz w:val="22"/>
          <w:szCs w:val="22"/>
          <w:lang w:val="en-US"/>
        </w:rPr>
        <w:t xml:space="preserve"> strategy: clarity, coherence, logic?</w:t>
      </w:r>
    </w:p>
    <w:p w14:paraId="7C130746" w14:textId="77777777" w:rsidR="00B64684" w:rsidRDefault="00B64684" w:rsidP="00B64684">
      <w:pPr>
        <w:rPr>
          <w:sz w:val="22"/>
          <w:szCs w:val="22"/>
          <w:lang w:val="en-US"/>
        </w:rPr>
      </w:pPr>
      <w:r>
        <w:rPr>
          <w:sz w:val="22"/>
          <w:szCs w:val="22"/>
          <w:lang w:val="en-US"/>
        </w:rPr>
        <w:t>3.4</w:t>
      </w:r>
      <w:r>
        <w:rPr>
          <w:sz w:val="22"/>
          <w:szCs w:val="22"/>
          <w:lang w:val="en-US"/>
        </w:rPr>
        <w:tab/>
        <w:t>Designing and planning the response: coverage, focus and target setting</w:t>
      </w:r>
    </w:p>
    <w:p w14:paraId="010B03FE" w14:textId="77777777" w:rsidR="00B64684" w:rsidRPr="002D379D" w:rsidRDefault="00B64684" w:rsidP="00B64684">
      <w:pPr>
        <w:rPr>
          <w:sz w:val="22"/>
          <w:szCs w:val="22"/>
          <w:lang w:val="en-US"/>
        </w:rPr>
      </w:pPr>
      <w:r>
        <w:rPr>
          <w:sz w:val="22"/>
          <w:szCs w:val="22"/>
          <w:lang w:val="en-US"/>
        </w:rPr>
        <w:t>3.5</w:t>
      </w:r>
      <w:r w:rsidRPr="002D379D">
        <w:rPr>
          <w:sz w:val="22"/>
          <w:szCs w:val="22"/>
          <w:lang w:val="en-US"/>
        </w:rPr>
        <w:tab/>
        <w:t>Implementing the strategy</w:t>
      </w:r>
    </w:p>
    <w:p w14:paraId="1EA4C89E" w14:textId="77777777" w:rsidR="00B64684" w:rsidRPr="002D379D" w:rsidRDefault="00B64684" w:rsidP="00B64684">
      <w:pPr>
        <w:rPr>
          <w:i/>
          <w:sz w:val="22"/>
          <w:szCs w:val="22"/>
          <w:lang w:val="en-US"/>
        </w:rPr>
      </w:pPr>
      <w:r w:rsidRPr="002D379D">
        <w:rPr>
          <w:sz w:val="22"/>
          <w:szCs w:val="22"/>
          <w:lang w:val="en-US"/>
        </w:rPr>
        <w:tab/>
      </w:r>
      <w:r w:rsidRPr="002D379D">
        <w:rPr>
          <w:i/>
          <w:sz w:val="22"/>
          <w:szCs w:val="22"/>
          <w:lang w:val="en-US"/>
        </w:rPr>
        <w:t>- Delivery against targets</w:t>
      </w:r>
    </w:p>
    <w:p w14:paraId="32B128B9" w14:textId="77777777" w:rsidR="00B64684" w:rsidRPr="002D379D" w:rsidRDefault="00B64684" w:rsidP="00B64684">
      <w:pPr>
        <w:rPr>
          <w:i/>
          <w:sz w:val="22"/>
          <w:szCs w:val="22"/>
          <w:lang w:val="en-US"/>
        </w:rPr>
      </w:pPr>
      <w:r w:rsidRPr="002D379D">
        <w:rPr>
          <w:i/>
          <w:sz w:val="22"/>
          <w:szCs w:val="22"/>
          <w:lang w:val="en-US"/>
        </w:rPr>
        <w:tab/>
        <w:t>- Effectiveness against stated objectives</w:t>
      </w:r>
    </w:p>
    <w:p w14:paraId="5173FF96" w14:textId="77777777" w:rsidR="00B64684" w:rsidRPr="002D379D" w:rsidRDefault="00B64684" w:rsidP="00B64684">
      <w:pPr>
        <w:rPr>
          <w:i/>
          <w:sz w:val="22"/>
          <w:szCs w:val="22"/>
          <w:lang w:val="en-US"/>
        </w:rPr>
      </w:pPr>
      <w:r w:rsidRPr="002D379D">
        <w:rPr>
          <w:i/>
          <w:sz w:val="22"/>
          <w:szCs w:val="22"/>
          <w:lang w:val="en-US"/>
        </w:rPr>
        <w:tab/>
        <w:t>- Programme quality and the CCCs</w:t>
      </w:r>
    </w:p>
    <w:p w14:paraId="6A20EC6D" w14:textId="77777777" w:rsidR="00B64684" w:rsidRPr="002D379D" w:rsidRDefault="00B64684" w:rsidP="00B64684">
      <w:pPr>
        <w:rPr>
          <w:i/>
          <w:sz w:val="22"/>
          <w:szCs w:val="22"/>
          <w:lang w:val="en-US"/>
        </w:rPr>
      </w:pPr>
      <w:r w:rsidRPr="002D379D">
        <w:rPr>
          <w:i/>
          <w:sz w:val="22"/>
          <w:szCs w:val="22"/>
          <w:lang w:val="en-US"/>
        </w:rPr>
        <w:tab/>
        <w:t>- Programme efficiency: VFM, process</w:t>
      </w:r>
    </w:p>
    <w:p w14:paraId="0C1B0C55" w14:textId="77777777" w:rsidR="00B64684" w:rsidRPr="002D379D" w:rsidRDefault="00B64684" w:rsidP="00B64684">
      <w:pPr>
        <w:rPr>
          <w:sz w:val="22"/>
          <w:szCs w:val="22"/>
          <w:lang w:val="en-US"/>
        </w:rPr>
      </w:pPr>
      <w:r>
        <w:rPr>
          <w:sz w:val="22"/>
          <w:szCs w:val="22"/>
          <w:lang w:val="en-US"/>
        </w:rPr>
        <w:t>3.6</w:t>
      </w:r>
      <w:r w:rsidRPr="002D379D">
        <w:rPr>
          <w:sz w:val="22"/>
          <w:szCs w:val="22"/>
          <w:lang w:val="en-US"/>
        </w:rPr>
        <w:tab/>
        <w:t>Monitoring and reporting</w:t>
      </w:r>
    </w:p>
    <w:p w14:paraId="04B4E097" w14:textId="77777777" w:rsidR="00B64684" w:rsidRPr="002D379D" w:rsidRDefault="00B64684" w:rsidP="00B64684">
      <w:pPr>
        <w:rPr>
          <w:sz w:val="22"/>
          <w:szCs w:val="22"/>
          <w:lang w:val="en-US"/>
        </w:rPr>
      </w:pPr>
      <w:r>
        <w:rPr>
          <w:sz w:val="22"/>
          <w:szCs w:val="22"/>
          <w:lang w:val="en-US"/>
        </w:rPr>
        <w:t>3.7</w:t>
      </w:r>
      <w:r w:rsidRPr="002D379D">
        <w:rPr>
          <w:sz w:val="22"/>
          <w:szCs w:val="22"/>
          <w:lang w:val="en-US"/>
        </w:rPr>
        <w:t xml:space="preserve"> </w:t>
      </w:r>
      <w:r w:rsidRPr="002D379D">
        <w:rPr>
          <w:sz w:val="22"/>
          <w:szCs w:val="22"/>
          <w:lang w:val="en-US"/>
        </w:rPr>
        <w:tab/>
        <w:t xml:space="preserve">UNICEF and the </w:t>
      </w:r>
      <w:r>
        <w:rPr>
          <w:sz w:val="22"/>
          <w:szCs w:val="22"/>
          <w:lang w:val="en-US"/>
        </w:rPr>
        <w:t>Education</w:t>
      </w:r>
      <w:r w:rsidRPr="002D379D">
        <w:rPr>
          <w:sz w:val="22"/>
          <w:szCs w:val="22"/>
          <w:lang w:val="en-US"/>
        </w:rPr>
        <w:t xml:space="preserve"> Cluster</w:t>
      </w:r>
    </w:p>
    <w:p w14:paraId="2A18ADD0" w14:textId="77777777" w:rsidR="00B64684" w:rsidRPr="002D379D" w:rsidRDefault="00B64684" w:rsidP="00B64684">
      <w:pPr>
        <w:rPr>
          <w:sz w:val="22"/>
          <w:szCs w:val="22"/>
          <w:lang w:val="en-US"/>
        </w:rPr>
      </w:pPr>
      <w:r>
        <w:rPr>
          <w:sz w:val="22"/>
          <w:szCs w:val="22"/>
          <w:lang w:val="en-US"/>
        </w:rPr>
        <w:t>3.8</w:t>
      </w:r>
      <w:r w:rsidRPr="002D379D">
        <w:rPr>
          <w:sz w:val="22"/>
          <w:szCs w:val="22"/>
          <w:lang w:val="en-US"/>
        </w:rPr>
        <w:tab/>
        <w:t>Resilience, capacity building and future prospects</w:t>
      </w:r>
    </w:p>
    <w:p w14:paraId="0FD0DDCE" w14:textId="77777777" w:rsidR="00B64684" w:rsidRPr="002D379D" w:rsidRDefault="00B64684" w:rsidP="00B64684">
      <w:pPr>
        <w:rPr>
          <w:sz w:val="22"/>
          <w:szCs w:val="22"/>
          <w:lang w:val="en-US"/>
        </w:rPr>
      </w:pPr>
      <w:r>
        <w:rPr>
          <w:sz w:val="22"/>
          <w:szCs w:val="22"/>
          <w:lang w:val="en-US"/>
        </w:rPr>
        <w:t>3.9</w:t>
      </w:r>
      <w:r w:rsidRPr="002D379D">
        <w:rPr>
          <w:sz w:val="22"/>
          <w:szCs w:val="22"/>
          <w:lang w:val="en-US"/>
        </w:rPr>
        <w:tab/>
        <w:t>Conclusions and lessons arising</w:t>
      </w:r>
    </w:p>
    <w:p w14:paraId="5AD9E820" w14:textId="77777777" w:rsidR="00B64684" w:rsidRPr="002D379D" w:rsidRDefault="00B64684" w:rsidP="00B64684">
      <w:pPr>
        <w:rPr>
          <w:sz w:val="22"/>
          <w:szCs w:val="22"/>
          <w:lang w:val="en-US"/>
        </w:rPr>
      </w:pPr>
    </w:p>
    <w:p w14:paraId="74AAE79E" w14:textId="77777777" w:rsidR="00B64684" w:rsidRPr="002D379D" w:rsidRDefault="00B64684" w:rsidP="00B64684">
      <w:pPr>
        <w:rPr>
          <w:b/>
          <w:sz w:val="22"/>
          <w:szCs w:val="22"/>
          <w:lang w:val="en-US"/>
        </w:rPr>
      </w:pPr>
      <w:r w:rsidRPr="002D379D">
        <w:rPr>
          <w:b/>
          <w:sz w:val="22"/>
          <w:szCs w:val="22"/>
          <w:lang w:val="en-US"/>
        </w:rPr>
        <w:t>4.</w:t>
      </w:r>
      <w:r w:rsidRPr="002D379D">
        <w:rPr>
          <w:b/>
          <w:sz w:val="22"/>
          <w:szCs w:val="22"/>
          <w:lang w:val="en-US"/>
        </w:rPr>
        <w:tab/>
        <w:t xml:space="preserve">UNICEF and the </w:t>
      </w:r>
      <w:r>
        <w:rPr>
          <w:b/>
          <w:sz w:val="22"/>
          <w:szCs w:val="22"/>
          <w:lang w:val="en-US"/>
        </w:rPr>
        <w:t>Child Protection</w:t>
      </w:r>
      <w:r w:rsidRPr="002D379D">
        <w:rPr>
          <w:b/>
          <w:sz w:val="22"/>
          <w:szCs w:val="22"/>
          <w:lang w:val="en-US"/>
        </w:rPr>
        <w:t xml:space="preserve"> Response</w:t>
      </w:r>
      <w:r>
        <w:rPr>
          <w:b/>
          <w:sz w:val="22"/>
          <w:szCs w:val="22"/>
          <w:lang w:val="en-US"/>
        </w:rPr>
        <w:t>…15pp</w:t>
      </w:r>
    </w:p>
    <w:p w14:paraId="5B8489FD" w14:textId="77777777" w:rsidR="00B64684" w:rsidRPr="002D379D" w:rsidRDefault="00B64684" w:rsidP="00B64684">
      <w:pPr>
        <w:rPr>
          <w:i/>
          <w:sz w:val="22"/>
          <w:szCs w:val="22"/>
          <w:lang w:val="en-US"/>
        </w:rPr>
      </w:pPr>
      <w:r w:rsidRPr="002D379D">
        <w:rPr>
          <w:i/>
          <w:sz w:val="22"/>
          <w:szCs w:val="22"/>
          <w:lang w:val="en-US"/>
        </w:rPr>
        <w:t xml:space="preserve">Box: the </w:t>
      </w:r>
      <w:r>
        <w:rPr>
          <w:i/>
          <w:sz w:val="22"/>
          <w:szCs w:val="22"/>
          <w:lang w:val="en-US"/>
        </w:rPr>
        <w:t>CP</w:t>
      </w:r>
      <w:r w:rsidRPr="002D379D">
        <w:rPr>
          <w:i/>
          <w:sz w:val="22"/>
          <w:szCs w:val="22"/>
          <w:lang w:val="en-US"/>
        </w:rPr>
        <w:t>-related CCCs</w:t>
      </w:r>
    </w:p>
    <w:p w14:paraId="06AE96D7" w14:textId="77777777" w:rsidR="00B64684" w:rsidRPr="002D379D" w:rsidRDefault="00B64684" w:rsidP="00B64684">
      <w:pPr>
        <w:rPr>
          <w:sz w:val="22"/>
          <w:szCs w:val="22"/>
          <w:lang w:val="en-US"/>
        </w:rPr>
      </w:pPr>
      <w:r w:rsidRPr="002D379D">
        <w:rPr>
          <w:sz w:val="22"/>
          <w:szCs w:val="22"/>
          <w:lang w:val="en-US"/>
        </w:rPr>
        <w:t>4.1</w:t>
      </w:r>
      <w:r w:rsidRPr="002D379D">
        <w:rPr>
          <w:sz w:val="22"/>
          <w:szCs w:val="22"/>
          <w:lang w:val="en-US"/>
        </w:rPr>
        <w:tab/>
        <w:t xml:space="preserve">The </w:t>
      </w:r>
      <w:r>
        <w:rPr>
          <w:sz w:val="22"/>
          <w:szCs w:val="22"/>
          <w:lang w:val="en-US"/>
        </w:rPr>
        <w:t>CP</w:t>
      </w:r>
      <w:r w:rsidRPr="002D379D">
        <w:rPr>
          <w:sz w:val="22"/>
          <w:szCs w:val="22"/>
          <w:lang w:val="en-US"/>
        </w:rPr>
        <w:t xml:space="preserve"> context: threats, vulnerabilities and needs</w:t>
      </w:r>
    </w:p>
    <w:p w14:paraId="72DD671B" w14:textId="77777777" w:rsidR="00B64684" w:rsidRPr="002D379D" w:rsidRDefault="00B64684" w:rsidP="00B64684">
      <w:pPr>
        <w:rPr>
          <w:sz w:val="22"/>
          <w:szCs w:val="22"/>
          <w:lang w:val="en-US"/>
        </w:rPr>
      </w:pPr>
      <w:r w:rsidRPr="002D379D">
        <w:rPr>
          <w:sz w:val="22"/>
          <w:szCs w:val="22"/>
          <w:lang w:val="en-US"/>
        </w:rPr>
        <w:t>4.2</w:t>
      </w:r>
      <w:r w:rsidRPr="002D379D">
        <w:rPr>
          <w:sz w:val="22"/>
          <w:szCs w:val="22"/>
          <w:lang w:val="en-US"/>
        </w:rPr>
        <w:tab/>
        <w:t>Needs assessment and data quality</w:t>
      </w:r>
    </w:p>
    <w:p w14:paraId="32C96F12" w14:textId="77777777" w:rsidR="00B64684" w:rsidRPr="002D379D" w:rsidRDefault="00B64684" w:rsidP="00B64684">
      <w:pPr>
        <w:rPr>
          <w:sz w:val="22"/>
          <w:szCs w:val="22"/>
          <w:lang w:val="en-US"/>
        </w:rPr>
      </w:pPr>
      <w:r w:rsidRPr="002D379D">
        <w:rPr>
          <w:sz w:val="22"/>
          <w:szCs w:val="22"/>
          <w:lang w:val="en-US"/>
        </w:rPr>
        <w:t>4.3</w:t>
      </w:r>
      <w:r w:rsidRPr="002D379D">
        <w:rPr>
          <w:sz w:val="22"/>
          <w:szCs w:val="22"/>
          <w:lang w:val="en-US"/>
        </w:rPr>
        <w:tab/>
        <w:t xml:space="preserve">UNICEF’s </w:t>
      </w:r>
      <w:proofErr w:type="spellStart"/>
      <w:r>
        <w:rPr>
          <w:sz w:val="22"/>
          <w:szCs w:val="22"/>
          <w:lang w:val="en-US"/>
        </w:rPr>
        <w:t>CPiE</w:t>
      </w:r>
      <w:proofErr w:type="spellEnd"/>
      <w:r w:rsidRPr="002D379D">
        <w:rPr>
          <w:sz w:val="22"/>
          <w:szCs w:val="22"/>
          <w:lang w:val="en-US"/>
        </w:rPr>
        <w:t xml:space="preserve"> strategy: clarity, coherence, logic?</w:t>
      </w:r>
    </w:p>
    <w:p w14:paraId="74B6CD8B" w14:textId="77777777" w:rsidR="00B64684" w:rsidRDefault="00B64684" w:rsidP="00B64684">
      <w:pPr>
        <w:rPr>
          <w:sz w:val="22"/>
          <w:szCs w:val="22"/>
          <w:lang w:val="en-US"/>
        </w:rPr>
      </w:pPr>
      <w:r>
        <w:rPr>
          <w:sz w:val="22"/>
          <w:szCs w:val="22"/>
          <w:lang w:val="en-US"/>
        </w:rPr>
        <w:t>4.4</w:t>
      </w:r>
      <w:r>
        <w:rPr>
          <w:sz w:val="22"/>
          <w:szCs w:val="22"/>
          <w:lang w:val="en-US"/>
        </w:rPr>
        <w:tab/>
        <w:t>Designing and planning the response: coverage, focus and target setting</w:t>
      </w:r>
    </w:p>
    <w:p w14:paraId="23F83CB1" w14:textId="77777777" w:rsidR="00B64684" w:rsidRPr="002D379D" w:rsidRDefault="00B64684" w:rsidP="00B64684">
      <w:pPr>
        <w:rPr>
          <w:sz w:val="22"/>
          <w:szCs w:val="22"/>
          <w:lang w:val="en-US"/>
        </w:rPr>
      </w:pPr>
      <w:r>
        <w:rPr>
          <w:sz w:val="22"/>
          <w:szCs w:val="22"/>
          <w:lang w:val="en-US"/>
        </w:rPr>
        <w:t>4.5</w:t>
      </w:r>
      <w:r w:rsidRPr="002D379D">
        <w:rPr>
          <w:sz w:val="22"/>
          <w:szCs w:val="22"/>
          <w:lang w:val="en-US"/>
        </w:rPr>
        <w:tab/>
        <w:t>Implementing the strategy:</w:t>
      </w:r>
    </w:p>
    <w:p w14:paraId="053D1B0F" w14:textId="77777777" w:rsidR="00B64684" w:rsidRPr="002D379D" w:rsidRDefault="00B64684" w:rsidP="00B64684">
      <w:pPr>
        <w:rPr>
          <w:i/>
          <w:sz w:val="22"/>
          <w:szCs w:val="22"/>
          <w:lang w:val="en-US"/>
        </w:rPr>
      </w:pPr>
      <w:r w:rsidRPr="002D379D">
        <w:rPr>
          <w:sz w:val="22"/>
          <w:szCs w:val="22"/>
          <w:lang w:val="en-US"/>
        </w:rPr>
        <w:tab/>
      </w:r>
      <w:r w:rsidRPr="002D379D">
        <w:rPr>
          <w:i/>
          <w:sz w:val="22"/>
          <w:szCs w:val="22"/>
          <w:lang w:val="en-US"/>
        </w:rPr>
        <w:t>- Delivery against targets</w:t>
      </w:r>
    </w:p>
    <w:p w14:paraId="1443D03D" w14:textId="77777777" w:rsidR="00B64684" w:rsidRPr="002D379D" w:rsidRDefault="00B64684" w:rsidP="00B64684">
      <w:pPr>
        <w:rPr>
          <w:i/>
          <w:sz w:val="22"/>
          <w:szCs w:val="22"/>
          <w:lang w:val="en-US"/>
        </w:rPr>
      </w:pPr>
      <w:r w:rsidRPr="002D379D">
        <w:rPr>
          <w:i/>
          <w:sz w:val="22"/>
          <w:szCs w:val="22"/>
          <w:lang w:val="en-US"/>
        </w:rPr>
        <w:tab/>
        <w:t>- Effectiveness against stated objectives</w:t>
      </w:r>
    </w:p>
    <w:p w14:paraId="08987A12" w14:textId="77777777" w:rsidR="00B64684" w:rsidRPr="002D379D" w:rsidRDefault="00B64684" w:rsidP="00B64684">
      <w:pPr>
        <w:rPr>
          <w:i/>
          <w:sz w:val="22"/>
          <w:szCs w:val="22"/>
          <w:lang w:val="en-US"/>
        </w:rPr>
      </w:pPr>
      <w:r w:rsidRPr="002D379D">
        <w:rPr>
          <w:i/>
          <w:sz w:val="22"/>
          <w:szCs w:val="22"/>
          <w:lang w:val="en-US"/>
        </w:rPr>
        <w:tab/>
        <w:t>- Programme quality and the CCCs</w:t>
      </w:r>
    </w:p>
    <w:p w14:paraId="5C8FCA12" w14:textId="77777777" w:rsidR="00B64684" w:rsidRPr="002D379D" w:rsidRDefault="00B64684" w:rsidP="00B64684">
      <w:pPr>
        <w:rPr>
          <w:i/>
          <w:sz w:val="22"/>
          <w:szCs w:val="22"/>
          <w:lang w:val="en-US"/>
        </w:rPr>
      </w:pPr>
      <w:r w:rsidRPr="002D379D">
        <w:rPr>
          <w:i/>
          <w:sz w:val="22"/>
          <w:szCs w:val="22"/>
          <w:lang w:val="en-US"/>
        </w:rPr>
        <w:tab/>
        <w:t>- Programme efficiency: VFM, process</w:t>
      </w:r>
    </w:p>
    <w:p w14:paraId="134803F6" w14:textId="77777777" w:rsidR="00B64684" w:rsidRPr="002D379D" w:rsidRDefault="00B64684" w:rsidP="00B64684">
      <w:pPr>
        <w:rPr>
          <w:sz w:val="22"/>
          <w:szCs w:val="22"/>
          <w:lang w:val="en-US"/>
        </w:rPr>
      </w:pPr>
      <w:r w:rsidRPr="002D379D">
        <w:rPr>
          <w:sz w:val="22"/>
          <w:szCs w:val="22"/>
          <w:lang w:val="en-US"/>
        </w:rPr>
        <w:t>4.5</w:t>
      </w:r>
      <w:r w:rsidRPr="002D379D">
        <w:rPr>
          <w:sz w:val="22"/>
          <w:szCs w:val="22"/>
          <w:lang w:val="en-US"/>
        </w:rPr>
        <w:tab/>
        <w:t>Monitoring and reporting</w:t>
      </w:r>
    </w:p>
    <w:p w14:paraId="4CCCABAA" w14:textId="77777777" w:rsidR="00B64684" w:rsidRPr="002D379D" w:rsidRDefault="00B64684" w:rsidP="00B64684">
      <w:pPr>
        <w:rPr>
          <w:sz w:val="22"/>
          <w:szCs w:val="22"/>
          <w:lang w:val="en-US"/>
        </w:rPr>
      </w:pPr>
      <w:r>
        <w:rPr>
          <w:sz w:val="22"/>
          <w:szCs w:val="22"/>
          <w:lang w:val="en-US"/>
        </w:rPr>
        <w:t>4.7</w:t>
      </w:r>
      <w:r>
        <w:rPr>
          <w:sz w:val="22"/>
          <w:szCs w:val="22"/>
          <w:lang w:val="en-US"/>
        </w:rPr>
        <w:tab/>
        <w:t xml:space="preserve">UNICEF, </w:t>
      </w:r>
      <w:r w:rsidRPr="002D379D">
        <w:rPr>
          <w:sz w:val="22"/>
          <w:szCs w:val="22"/>
          <w:lang w:val="en-US"/>
        </w:rPr>
        <w:t xml:space="preserve">the </w:t>
      </w:r>
      <w:r>
        <w:rPr>
          <w:sz w:val="22"/>
          <w:szCs w:val="22"/>
          <w:lang w:val="en-US"/>
        </w:rPr>
        <w:t>Protection</w:t>
      </w:r>
      <w:r w:rsidRPr="002D379D">
        <w:rPr>
          <w:sz w:val="22"/>
          <w:szCs w:val="22"/>
          <w:lang w:val="en-US"/>
        </w:rPr>
        <w:t xml:space="preserve"> Cluster</w:t>
      </w:r>
      <w:r>
        <w:rPr>
          <w:sz w:val="22"/>
          <w:szCs w:val="22"/>
          <w:lang w:val="en-US"/>
        </w:rPr>
        <w:t xml:space="preserve"> and CP </w:t>
      </w:r>
      <w:proofErr w:type="spellStart"/>
      <w:r>
        <w:rPr>
          <w:sz w:val="22"/>
          <w:szCs w:val="22"/>
          <w:lang w:val="en-US"/>
        </w:rPr>
        <w:t>AoR</w:t>
      </w:r>
      <w:proofErr w:type="spellEnd"/>
    </w:p>
    <w:p w14:paraId="62E2748B" w14:textId="77777777" w:rsidR="00B64684" w:rsidRPr="002D379D" w:rsidRDefault="00B64684" w:rsidP="00B64684">
      <w:pPr>
        <w:rPr>
          <w:sz w:val="22"/>
          <w:szCs w:val="22"/>
          <w:lang w:val="en-US"/>
        </w:rPr>
      </w:pPr>
      <w:r>
        <w:rPr>
          <w:sz w:val="22"/>
          <w:szCs w:val="22"/>
          <w:lang w:val="en-US"/>
        </w:rPr>
        <w:t>4.8</w:t>
      </w:r>
      <w:r w:rsidRPr="002D379D">
        <w:rPr>
          <w:sz w:val="22"/>
          <w:szCs w:val="22"/>
          <w:lang w:val="en-US"/>
        </w:rPr>
        <w:tab/>
        <w:t>Resilience, capacity building and future prospects</w:t>
      </w:r>
      <w:r>
        <w:rPr>
          <w:sz w:val="22"/>
          <w:szCs w:val="22"/>
          <w:lang w:val="en-US"/>
        </w:rPr>
        <w:t xml:space="preserve"> </w:t>
      </w:r>
    </w:p>
    <w:p w14:paraId="249DE5E5" w14:textId="77777777" w:rsidR="00B64684" w:rsidRPr="002D379D" w:rsidRDefault="00B64684" w:rsidP="00B64684">
      <w:pPr>
        <w:rPr>
          <w:sz w:val="22"/>
          <w:szCs w:val="22"/>
          <w:lang w:val="en-US"/>
        </w:rPr>
      </w:pPr>
      <w:r>
        <w:rPr>
          <w:sz w:val="22"/>
          <w:szCs w:val="22"/>
          <w:lang w:val="en-US"/>
        </w:rPr>
        <w:t>4.9</w:t>
      </w:r>
      <w:r w:rsidRPr="002D379D">
        <w:rPr>
          <w:sz w:val="22"/>
          <w:szCs w:val="22"/>
          <w:lang w:val="en-US"/>
        </w:rPr>
        <w:tab/>
        <w:t>Conclusions and lessons arising</w:t>
      </w:r>
    </w:p>
    <w:p w14:paraId="58893D29" w14:textId="77777777" w:rsidR="00B64684" w:rsidRPr="002D379D" w:rsidRDefault="00B64684" w:rsidP="00B64684">
      <w:pPr>
        <w:rPr>
          <w:sz w:val="22"/>
          <w:szCs w:val="22"/>
          <w:lang w:val="en-US"/>
        </w:rPr>
      </w:pPr>
    </w:p>
    <w:p w14:paraId="23FC25DD" w14:textId="77777777" w:rsidR="00B64684" w:rsidRPr="002D379D" w:rsidRDefault="00B64684" w:rsidP="00B64684">
      <w:pPr>
        <w:rPr>
          <w:b/>
          <w:sz w:val="22"/>
          <w:szCs w:val="22"/>
          <w:lang w:val="en-US"/>
        </w:rPr>
      </w:pPr>
      <w:r>
        <w:rPr>
          <w:b/>
          <w:sz w:val="22"/>
          <w:szCs w:val="22"/>
          <w:lang w:val="en-US"/>
        </w:rPr>
        <w:t>5.</w:t>
      </w:r>
      <w:r>
        <w:rPr>
          <w:b/>
          <w:sz w:val="22"/>
          <w:szCs w:val="22"/>
          <w:lang w:val="en-US"/>
        </w:rPr>
        <w:tab/>
        <w:t>UNICEF, centrality of protection and GBV…5pp</w:t>
      </w:r>
    </w:p>
    <w:p w14:paraId="1B454C34" w14:textId="77777777" w:rsidR="00B64684" w:rsidRDefault="00B64684" w:rsidP="00B64684">
      <w:pPr>
        <w:rPr>
          <w:sz w:val="22"/>
          <w:szCs w:val="22"/>
          <w:lang w:val="en-US"/>
        </w:rPr>
      </w:pPr>
      <w:r>
        <w:rPr>
          <w:sz w:val="22"/>
          <w:szCs w:val="22"/>
          <w:lang w:val="en-US"/>
        </w:rPr>
        <w:t>5.1</w:t>
      </w:r>
      <w:r>
        <w:rPr>
          <w:sz w:val="22"/>
          <w:szCs w:val="22"/>
          <w:lang w:val="en-US"/>
        </w:rPr>
        <w:tab/>
        <w:t>UNICEF’s contribution to the overall protection agenda</w:t>
      </w:r>
    </w:p>
    <w:p w14:paraId="4C893437" w14:textId="77777777" w:rsidR="00B64684" w:rsidRDefault="00B64684" w:rsidP="00B64684">
      <w:pPr>
        <w:rPr>
          <w:sz w:val="22"/>
          <w:szCs w:val="22"/>
          <w:lang w:val="en-US"/>
        </w:rPr>
      </w:pPr>
      <w:r>
        <w:rPr>
          <w:sz w:val="22"/>
          <w:szCs w:val="22"/>
          <w:lang w:val="en-US"/>
        </w:rPr>
        <w:t>5.2</w:t>
      </w:r>
      <w:r>
        <w:rPr>
          <w:sz w:val="22"/>
          <w:szCs w:val="22"/>
          <w:lang w:val="en-US"/>
        </w:rPr>
        <w:tab/>
        <w:t>Responding to gender-based violence</w:t>
      </w:r>
    </w:p>
    <w:p w14:paraId="46A50D34" w14:textId="77777777" w:rsidR="00B64684" w:rsidRDefault="00B64684" w:rsidP="00B64684">
      <w:pPr>
        <w:rPr>
          <w:sz w:val="22"/>
          <w:szCs w:val="22"/>
          <w:lang w:val="en-US"/>
        </w:rPr>
      </w:pPr>
      <w:r>
        <w:rPr>
          <w:sz w:val="22"/>
          <w:szCs w:val="22"/>
          <w:lang w:val="en-US"/>
        </w:rPr>
        <w:t>5.3</w:t>
      </w:r>
      <w:r>
        <w:rPr>
          <w:sz w:val="22"/>
          <w:szCs w:val="22"/>
          <w:lang w:val="en-US"/>
        </w:rPr>
        <w:tab/>
        <w:t>Applying the ‘centrality of protection’ principle in practice</w:t>
      </w:r>
    </w:p>
    <w:p w14:paraId="44F85AF5" w14:textId="77777777" w:rsidR="00B64684" w:rsidRPr="002D379D" w:rsidRDefault="00B64684" w:rsidP="00B64684">
      <w:pPr>
        <w:rPr>
          <w:b/>
          <w:sz w:val="22"/>
          <w:szCs w:val="22"/>
          <w:lang w:val="en-US"/>
        </w:rPr>
      </w:pPr>
    </w:p>
    <w:p w14:paraId="06C64565" w14:textId="77777777" w:rsidR="00B64684" w:rsidRPr="002D379D" w:rsidRDefault="00B64684" w:rsidP="00B64684">
      <w:pPr>
        <w:rPr>
          <w:b/>
          <w:sz w:val="22"/>
          <w:szCs w:val="22"/>
          <w:lang w:val="en-US"/>
        </w:rPr>
      </w:pPr>
      <w:r w:rsidRPr="002D379D">
        <w:rPr>
          <w:b/>
          <w:sz w:val="22"/>
          <w:szCs w:val="22"/>
          <w:lang w:val="en-US"/>
        </w:rPr>
        <w:t>6.</w:t>
      </w:r>
      <w:r w:rsidRPr="002D379D">
        <w:rPr>
          <w:b/>
          <w:sz w:val="22"/>
          <w:szCs w:val="22"/>
          <w:lang w:val="en-US"/>
        </w:rPr>
        <w:tab/>
        <w:t>Operational modalities, partnerships and collaboration</w:t>
      </w:r>
      <w:r>
        <w:rPr>
          <w:b/>
          <w:sz w:val="22"/>
          <w:szCs w:val="22"/>
          <w:lang w:val="en-US"/>
        </w:rPr>
        <w:t>---5pp</w:t>
      </w:r>
    </w:p>
    <w:p w14:paraId="7F60E5BD" w14:textId="77777777" w:rsidR="00B64684" w:rsidRPr="002D379D" w:rsidRDefault="00B64684" w:rsidP="00B64684">
      <w:pPr>
        <w:rPr>
          <w:sz w:val="22"/>
          <w:szCs w:val="22"/>
          <w:lang w:val="en-US"/>
        </w:rPr>
      </w:pPr>
      <w:r w:rsidRPr="002D379D">
        <w:rPr>
          <w:sz w:val="22"/>
          <w:szCs w:val="22"/>
          <w:lang w:val="en-US"/>
        </w:rPr>
        <w:t>6.1</w:t>
      </w:r>
      <w:r w:rsidRPr="002D379D">
        <w:rPr>
          <w:sz w:val="22"/>
          <w:szCs w:val="22"/>
          <w:lang w:val="en-US"/>
        </w:rPr>
        <w:tab/>
        <w:t>UNICEF’s ‘</w:t>
      </w:r>
      <w:r>
        <w:rPr>
          <w:sz w:val="22"/>
          <w:szCs w:val="22"/>
          <w:lang w:val="en-US"/>
        </w:rPr>
        <w:t>mixed modalities</w:t>
      </w:r>
      <w:r w:rsidRPr="002D379D">
        <w:rPr>
          <w:sz w:val="22"/>
          <w:szCs w:val="22"/>
          <w:lang w:val="en-US"/>
        </w:rPr>
        <w:t>’ approach</w:t>
      </w:r>
    </w:p>
    <w:p w14:paraId="435A90C0" w14:textId="77777777" w:rsidR="00B64684" w:rsidRPr="002D379D" w:rsidRDefault="00B64684" w:rsidP="00B64684">
      <w:pPr>
        <w:rPr>
          <w:sz w:val="22"/>
          <w:szCs w:val="22"/>
          <w:lang w:val="en-US"/>
        </w:rPr>
      </w:pPr>
      <w:r w:rsidRPr="002D379D">
        <w:rPr>
          <w:sz w:val="22"/>
          <w:szCs w:val="22"/>
          <w:lang w:val="en-US"/>
        </w:rPr>
        <w:t>6.2</w:t>
      </w:r>
      <w:r w:rsidRPr="002D379D">
        <w:rPr>
          <w:sz w:val="22"/>
          <w:szCs w:val="22"/>
          <w:lang w:val="en-US"/>
        </w:rPr>
        <w:tab/>
        <w:t>Collaboration with government bodies: national, local</w:t>
      </w:r>
    </w:p>
    <w:p w14:paraId="046FF0CB" w14:textId="77777777" w:rsidR="00B64684" w:rsidRPr="002D379D" w:rsidRDefault="00B64684" w:rsidP="00B64684">
      <w:pPr>
        <w:rPr>
          <w:sz w:val="22"/>
          <w:szCs w:val="22"/>
          <w:lang w:val="en-US"/>
        </w:rPr>
      </w:pPr>
      <w:r w:rsidRPr="002D379D">
        <w:rPr>
          <w:sz w:val="22"/>
          <w:szCs w:val="22"/>
          <w:lang w:val="en-US"/>
        </w:rPr>
        <w:t>6.3</w:t>
      </w:r>
      <w:r w:rsidRPr="002D379D">
        <w:rPr>
          <w:sz w:val="22"/>
          <w:szCs w:val="22"/>
          <w:lang w:val="en-US"/>
        </w:rPr>
        <w:tab/>
        <w:t>Partnerships and collaboration with other UN agencies</w:t>
      </w:r>
    </w:p>
    <w:p w14:paraId="55754375" w14:textId="77777777" w:rsidR="00B64684" w:rsidRPr="002D379D" w:rsidRDefault="00B64684" w:rsidP="00B64684">
      <w:pPr>
        <w:rPr>
          <w:sz w:val="22"/>
          <w:szCs w:val="22"/>
          <w:lang w:val="en-US"/>
        </w:rPr>
      </w:pPr>
      <w:r w:rsidRPr="002D379D">
        <w:rPr>
          <w:sz w:val="22"/>
          <w:szCs w:val="22"/>
          <w:lang w:val="en-US"/>
        </w:rPr>
        <w:t>6.4</w:t>
      </w:r>
      <w:r w:rsidRPr="002D379D">
        <w:rPr>
          <w:sz w:val="22"/>
          <w:szCs w:val="22"/>
          <w:lang w:val="en-US"/>
        </w:rPr>
        <w:tab/>
        <w:t>Partnerships with CSOs: INGO and NNGO</w:t>
      </w:r>
    </w:p>
    <w:p w14:paraId="0EA9C3B0" w14:textId="77777777" w:rsidR="00B64684" w:rsidRPr="002D379D" w:rsidRDefault="00B64684" w:rsidP="00B64684">
      <w:pPr>
        <w:rPr>
          <w:sz w:val="22"/>
          <w:szCs w:val="22"/>
          <w:lang w:val="en-US"/>
        </w:rPr>
      </w:pPr>
      <w:r w:rsidRPr="002D379D">
        <w:rPr>
          <w:sz w:val="22"/>
          <w:szCs w:val="22"/>
          <w:lang w:val="en-US"/>
        </w:rPr>
        <w:t>6.5</w:t>
      </w:r>
      <w:r w:rsidRPr="002D379D">
        <w:rPr>
          <w:sz w:val="22"/>
          <w:szCs w:val="22"/>
          <w:lang w:val="en-US"/>
        </w:rPr>
        <w:tab/>
        <w:t>The IRRM mechanism</w:t>
      </w:r>
    </w:p>
    <w:p w14:paraId="21C4E4CC" w14:textId="77777777" w:rsidR="00B64684" w:rsidRPr="002D379D" w:rsidRDefault="00B64684" w:rsidP="00B64684">
      <w:pPr>
        <w:rPr>
          <w:sz w:val="22"/>
          <w:szCs w:val="22"/>
          <w:lang w:val="en-US"/>
        </w:rPr>
      </w:pPr>
      <w:r w:rsidRPr="002D379D">
        <w:rPr>
          <w:sz w:val="22"/>
          <w:szCs w:val="22"/>
          <w:lang w:val="en-US"/>
        </w:rPr>
        <w:t>6.6</w:t>
      </w:r>
      <w:r w:rsidRPr="002D379D">
        <w:rPr>
          <w:sz w:val="22"/>
          <w:szCs w:val="22"/>
          <w:lang w:val="en-US"/>
        </w:rPr>
        <w:tab/>
        <w:t xml:space="preserve">C4D, community </w:t>
      </w:r>
      <w:proofErr w:type="spellStart"/>
      <w:r w:rsidRPr="002D379D">
        <w:rPr>
          <w:sz w:val="22"/>
          <w:szCs w:val="22"/>
          <w:lang w:val="en-US"/>
        </w:rPr>
        <w:t>mobilisation</w:t>
      </w:r>
      <w:proofErr w:type="spellEnd"/>
      <w:r w:rsidRPr="002D379D">
        <w:rPr>
          <w:sz w:val="22"/>
          <w:szCs w:val="22"/>
          <w:lang w:val="en-US"/>
        </w:rPr>
        <w:t xml:space="preserve"> and engagement </w:t>
      </w:r>
    </w:p>
    <w:p w14:paraId="198A1FE2" w14:textId="77777777" w:rsidR="00B64684" w:rsidRPr="002D379D" w:rsidRDefault="00B64684" w:rsidP="00B64684">
      <w:pPr>
        <w:rPr>
          <w:sz w:val="22"/>
          <w:szCs w:val="22"/>
          <w:lang w:val="en-US"/>
        </w:rPr>
      </w:pPr>
    </w:p>
    <w:p w14:paraId="62F5D64D" w14:textId="77777777" w:rsidR="00B64684" w:rsidRPr="002D379D" w:rsidRDefault="00B64684" w:rsidP="00B64684">
      <w:pPr>
        <w:rPr>
          <w:b/>
          <w:sz w:val="22"/>
          <w:szCs w:val="22"/>
          <w:lang w:val="en-US"/>
        </w:rPr>
      </w:pPr>
      <w:r w:rsidRPr="002D379D">
        <w:rPr>
          <w:b/>
          <w:sz w:val="22"/>
          <w:szCs w:val="22"/>
          <w:lang w:val="en-US"/>
        </w:rPr>
        <w:t>7.</w:t>
      </w:r>
      <w:r w:rsidRPr="002D379D">
        <w:rPr>
          <w:b/>
          <w:sz w:val="22"/>
          <w:szCs w:val="22"/>
          <w:lang w:val="en-US"/>
        </w:rPr>
        <w:tab/>
        <w:t xml:space="preserve">UNICEF efficiency and </w:t>
      </w:r>
      <w:r>
        <w:rPr>
          <w:b/>
          <w:sz w:val="22"/>
          <w:szCs w:val="22"/>
          <w:lang w:val="en-US"/>
        </w:rPr>
        <w:t>programme support…5pp</w:t>
      </w:r>
    </w:p>
    <w:p w14:paraId="0C2B2077" w14:textId="77777777" w:rsidR="00B64684" w:rsidRPr="002D379D" w:rsidRDefault="00B64684" w:rsidP="00B64684">
      <w:pPr>
        <w:rPr>
          <w:sz w:val="22"/>
          <w:szCs w:val="22"/>
          <w:lang w:val="en-US"/>
        </w:rPr>
      </w:pPr>
      <w:r w:rsidRPr="002D379D">
        <w:rPr>
          <w:sz w:val="22"/>
          <w:szCs w:val="22"/>
          <w:lang w:val="en-US"/>
        </w:rPr>
        <w:t>7.1</w:t>
      </w:r>
      <w:r w:rsidRPr="002D379D">
        <w:rPr>
          <w:sz w:val="22"/>
          <w:szCs w:val="22"/>
          <w:lang w:val="en-US"/>
        </w:rPr>
        <w:tab/>
      </w:r>
      <w:r>
        <w:rPr>
          <w:sz w:val="22"/>
          <w:szCs w:val="22"/>
          <w:lang w:val="en-US"/>
        </w:rPr>
        <w:t>Information management and data quality</w:t>
      </w:r>
    </w:p>
    <w:p w14:paraId="6D893C8F" w14:textId="77777777" w:rsidR="00B64684" w:rsidRPr="002D379D" w:rsidRDefault="00B64684" w:rsidP="00B64684">
      <w:pPr>
        <w:rPr>
          <w:sz w:val="22"/>
          <w:szCs w:val="22"/>
          <w:lang w:val="en-US"/>
        </w:rPr>
      </w:pPr>
      <w:r w:rsidRPr="002D379D">
        <w:rPr>
          <w:sz w:val="22"/>
          <w:szCs w:val="22"/>
          <w:lang w:val="en-US"/>
        </w:rPr>
        <w:t>7.2</w:t>
      </w:r>
      <w:r w:rsidRPr="002D379D">
        <w:rPr>
          <w:sz w:val="22"/>
          <w:szCs w:val="22"/>
          <w:lang w:val="en-US"/>
        </w:rPr>
        <w:tab/>
        <w:t>Supply and logistics</w:t>
      </w:r>
    </w:p>
    <w:p w14:paraId="44E53728" w14:textId="77777777" w:rsidR="00B64684" w:rsidRPr="002D379D" w:rsidRDefault="00B64684" w:rsidP="00B64684">
      <w:pPr>
        <w:rPr>
          <w:sz w:val="22"/>
          <w:szCs w:val="22"/>
          <w:lang w:val="en-US"/>
        </w:rPr>
      </w:pPr>
      <w:r w:rsidRPr="002D379D">
        <w:rPr>
          <w:sz w:val="22"/>
          <w:szCs w:val="22"/>
          <w:lang w:val="en-US"/>
        </w:rPr>
        <w:t>7.3</w:t>
      </w:r>
      <w:r w:rsidRPr="002D379D">
        <w:rPr>
          <w:sz w:val="22"/>
          <w:szCs w:val="22"/>
          <w:lang w:val="en-US"/>
        </w:rPr>
        <w:tab/>
        <w:t>Human resources</w:t>
      </w:r>
      <w:r w:rsidRPr="00E20AC5">
        <w:rPr>
          <w:sz w:val="22"/>
          <w:szCs w:val="22"/>
          <w:lang w:val="en-US"/>
        </w:rPr>
        <w:t xml:space="preserve"> </w:t>
      </w:r>
      <w:r>
        <w:rPr>
          <w:sz w:val="22"/>
          <w:szCs w:val="22"/>
          <w:lang w:val="en-US"/>
        </w:rPr>
        <w:t>and operational support</w:t>
      </w:r>
    </w:p>
    <w:p w14:paraId="2881C117" w14:textId="77777777" w:rsidR="00B64684" w:rsidRPr="002D379D" w:rsidRDefault="00B64684" w:rsidP="00B64684">
      <w:pPr>
        <w:rPr>
          <w:sz w:val="22"/>
          <w:szCs w:val="22"/>
          <w:lang w:val="en-US"/>
        </w:rPr>
      </w:pPr>
      <w:r>
        <w:rPr>
          <w:sz w:val="22"/>
          <w:szCs w:val="22"/>
          <w:lang w:val="en-US"/>
        </w:rPr>
        <w:t>7.4</w:t>
      </w:r>
      <w:r w:rsidRPr="002D379D">
        <w:rPr>
          <w:sz w:val="22"/>
          <w:szCs w:val="22"/>
          <w:lang w:val="en-US"/>
        </w:rPr>
        <w:tab/>
        <w:t>Support to Country office from RO and HQ</w:t>
      </w:r>
    </w:p>
    <w:p w14:paraId="14D954BE" w14:textId="77777777" w:rsidR="00B64684" w:rsidRPr="002D379D" w:rsidRDefault="00B64684" w:rsidP="00B64684">
      <w:pPr>
        <w:rPr>
          <w:sz w:val="22"/>
          <w:szCs w:val="22"/>
          <w:lang w:val="en-US"/>
        </w:rPr>
      </w:pPr>
    </w:p>
    <w:p w14:paraId="7094B824" w14:textId="77777777" w:rsidR="00B64684" w:rsidRPr="002D379D" w:rsidRDefault="00B64684" w:rsidP="00B64684">
      <w:pPr>
        <w:rPr>
          <w:b/>
          <w:sz w:val="22"/>
          <w:szCs w:val="22"/>
          <w:lang w:val="en-US"/>
        </w:rPr>
      </w:pPr>
      <w:r w:rsidRPr="002D379D">
        <w:rPr>
          <w:b/>
          <w:sz w:val="22"/>
          <w:szCs w:val="22"/>
          <w:lang w:val="en-US"/>
        </w:rPr>
        <w:t>8.</w:t>
      </w:r>
      <w:r w:rsidRPr="002D379D">
        <w:rPr>
          <w:b/>
          <w:sz w:val="22"/>
          <w:szCs w:val="22"/>
          <w:lang w:val="en-US"/>
        </w:rPr>
        <w:tab/>
        <w:t>Conclusions and recommendations</w:t>
      </w:r>
      <w:r>
        <w:rPr>
          <w:b/>
          <w:sz w:val="22"/>
          <w:szCs w:val="22"/>
          <w:lang w:val="en-US"/>
        </w:rPr>
        <w:t>…6pp</w:t>
      </w:r>
    </w:p>
    <w:p w14:paraId="146922FC" w14:textId="77777777" w:rsidR="00B64684" w:rsidRPr="002D379D" w:rsidRDefault="00B64684" w:rsidP="00B64684">
      <w:pPr>
        <w:rPr>
          <w:sz w:val="22"/>
          <w:szCs w:val="22"/>
          <w:lang w:val="en-US"/>
        </w:rPr>
      </w:pPr>
      <w:r w:rsidRPr="002D379D">
        <w:rPr>
          <w:sz w:val="22"/>
          <w:szCs w:val="22"/>
          <w:lang w:val="en-US"/>
        </w:rPr>
        <w:t>8.1</w:t>
      </w:r>
      <w:r w:rsidRPr="002D379D">
        <w:rPr>
          <w:sz w:val="22"/>
          <w:szCs w:val="22"/>
          <w:lang w:val="en-US"/>
        </w:rPr>
        <w:tab/>
        <w:t>Overall conclusions</w:t>
      </w:r>
    </w:p>
    <w:p w14:paraId="206FD239" w14:textId="77777777" w:rsidR="00B64684" w:rsidRDefault="00B64684" w:rsidP="00B64684">
      <w:pPr>
        <w:rPr>
          <w:sz w:val="22"/>
          <w:szCs w:val="22"/>
          <w:lang w:val="en-US"/>
        </w:rPr>
      </w:pPr>
      <w:r w:rsidRPr="002D379D">
        <w:rPr>
          <w:sz w:val="22"/>
          <w:szCs w:val="22"/>
          <w:lang w:val="en-US"/>
        </w:rPr>
        <w:t>8.2</w:t>
      </w:r>
      <w:r w:rsidRPr="002D379D">
        <w:rPr>
          <w:sz w:val="22"/>
          <w:szCs w:val="22"/>
          <w:lang w:val="en-US"/>
        </w:rPr>
        <w:tab/>
        <w:t>Specific conclusions</w:t>
      </w:r>
    </w:p>
    <w:p w14:paraId="50D1B6D6" w14:textId="272177CE" w:rsidR="00B64684" w:rsidRPr="007B4D8F" w:rsidRDefault="00B64684" w:rsidP="00B64684">
      <w:pPr>
        <w:rPr>
          <w:sz w:val="22"/>
          <w:szCs w:val="22"/>
          <w:lang w:val="en-US"/>
        </w:rPr>
      </w:pPr>
      <w:r>
        <w:rPr>
          <w:sz w:val="22"/>
          <w:szCs w:val="22"/>
          <w:lang w:val="en-US"/>
        </w:rPr>
        <w:t>8.3</w:t>
      </w:r>
      <w:r>
        <w:rPr>
          <w:sz w:val="22"/>
          <w:szCs w:val="22"/>
          <w:lang w:val="en-US"/>
        </w:rPr>
        <w:tab/>
        <w:t>Recommendations</w:t>
      </w:r>
    </w:p>
    <w:p w14:paraId="1860040A" w14:textId="77777777" w:rsidR="00B64684" w:rsidRDefault="00B64684" w:rsidP="00B64684"/>
    <w:p w14:paraId="3687B45F" w14:textId="77777777" w:rsidR="00B64684" w:rsidRDefault="00B64684" w:rsidP="00B64684">
      <w:r>
        <w:t>Annexes</w:t>
      </w:r>
    </w:p>
    <w:p w14:paraId="632F3E82" w14:textId="2D08E64F" w:rsidR="009F21DA" w:rsidRDefault="002D379D" w:rsidP="0008456C">
      <w:r>
        <w:br w:type="column"/>
      </w:r>
    </w:p>
    <w:p w14:paraId="4E0A532C" w14:textId="3EFFE77E" w:rsidR="00D45027" w:rsidRDefault="0090069D" w:rsidP="009F21DA">
      <w:pPr>
        <w:pStyle w:val="Heading1"/>
        <w:spacing w:before="0"/>
      </w:pPr>
      <w:bookmarkStart w:id="9" w:name="_Toc417728427"/>
      <w:r>
        <w:t>6.</w:t>
      </w:r>
      <w:r>
        <w:tab/>
      </w:r>
      <w:r w:rsidR="00BA5AA3">
        <w:t xml:space="preserve">Evaluation </w:t>
      </w:r>
      <w:r w:rsidR="00E018A1">
        <w:t xml:space="preserve">and field mission </w:t>
      </w:r>
      <w:r w:rsidR="00BA5AA3">
        <w:t>s</w:t>
      </w:r>
      <w:r w:rsidR="0008456C" w:rsidRPr="0008456C">
        <w:t>chedule</w:t>
      </w:r>
      <w:r w:rsidR="00E018A1">
        <w:t>s</w:t>
      </w:r>
      <w:bookmarkEnd w:id="9"/>
      <w:r w:rsidR="0008456C" w:rsidRPr="0008456C">
        <w:t xml:space="preserve"> </w:t>
      </w:r>
    </w:p>
    <w:p w14:paraId="62F90BE7" w14:textId="77777777" w:rsidR="0008456C" w:rsidRPr="0008456C" w:rsidRDefault="0008456C" w:rsidP="0008456C"/>
    <w:p w14:paraId="4478DA8E" w14:textId="7E6021D3" w:rsidR="003D202E" w:rsidRDefault="00CB70F7" w:rsidP="00150548">
      <w:pPr>
        <w:rPr>
          <w:sz w:val="22"/>
          <w:szCs w:val="22"/>
        </w:rPr>
      </w:pPr>
      <w:r w:rsidRPr="008D0EC0">
        <w:rPr>
          <w:sz w:val="22"/>
          <w:szCs w:val="22"/>
        </w:rPr>
        <w:t xml:space="preserve">The table below sets out the </w:t>
      </w:r>
      <w:r w:rsidR="00D37330">
        <w:rPr>
          <w:sz w:val="22"/>
          <w:szCs w:val="22"/>
        </w:rPr>
        <w:t xml:space="preserve">proposed </w:t>
      </w:r>
      <w:r w:rsidRPr="008D0EC0">
        <w:rPr>
          <w:sz w:val="22"/>
          <w:szCs w:val="22"/>
        </w:rPr>
        <w:t xml:space="preserve">schedule </w:t>
      </w:r>
      <w:r w:rsidR="00FD4A4E">
        <w:rPr>
          <w:sz w:val="22"/>
          <w:szCs w:val="22"/>
        </w:rPr>
        <w:t xml:space="preserve">and outputs </w:t>
      </w:r>
      <w:r w:rsidRPr="008D0EC0">
        <w:rPr>
          <w:sz w:val="22"/>
          <w:szCs w:val="22"/>
        </w:rPr>
        <w:t>for the evaluation. Some of the dates at the back end of the p</w:t>
      </w:r>
      <w:r w:rsidR="00602368" w:rsidRPr="008D0EC0">
        <w:rPr>
          <w:sz w:val="22"/>
          <w:szCs w:val="22"/>
        </w:rPr>
        <w:t xml:space="preserve">rocess have yet to be finalised, as have the format and expected attendance for the </w:t>
      </w:r>
      <w:r w:rsidR="00D37330">
        <w:rPr>
          <w:sz w:val="22"/>
          <w:szCs w:val="22"/>
        </w:rPr>
        <w:t xml:space="preserve">findings and </w:t>
      </w:r>
      <w:r w:rsidR="00602368" w:rsidRPr="008D0EC0">
        <w:rPr>
          <w:sz w:val="22"/>
          <w:szCs w:val="22"/>
        </w:rPr>
        <w:t>recommendations workshop.</w:t>
      </w:r>
    </w:p>
    <w:p w14:paraId="604145DA" w14:textId="77777777" w:rsidR="00150548" w:rsidRPr="00150548" w:rsidRDefault="00150548" w:rsidP="00150548">
      <w:pPr>
        <w:rPr>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2693"/>
        <w:gridCol w:w="1418"/>
      </w:tblGrid>
      <w:tr w:rsidR="003D202E" w:rsidRPr="00246117" w14:paraId="727B1B01" w14:textId="77777777" w:rsidTr="00150548">
        <w:trPr>
          <w:trHeight w:val="485"/>
        </w:trPr>
        <w:tc>
          <w:tcPr>
            <w:tcW w:w="5353" w:type="dxa"/>
            <w:shd w:val="clear" w:color="auto" w:fill="D9D9D9" w:themeFill="background1" w:themeFillShade="D9"/>
            <w:vAlign w:val="center"/>
          </w:tcPr>
          <w:p w14:paraId="3C3DB186" w14:textId="660BF93A" w:rsidR="003D202E" w:rsidRPr="00246117" w:rsidRDefault="00516E2B" w:rsidP="00516E2B">
            <w:pPr>
              <w:spacing w:before="40" w:after="40"/>
              <w:rPr>
                <w:rFonts w:cstheme="minorHAnsi"/>
                <w:b/>
                <w:i/>
                <w:sz w:val="20"/>
                <w:szCs w:val="20"/>
              </w:rPr>
            </w:pPr>
            <w:r>
              <w:rPr>
                <w:rFonts w:cstheme="minorHAnsi"/>
                <w:b/>
                <w:i/>
                <w:sz w:val="20"/>
                <w:szCs w:val="20"/>
              </w:rPr>
              <w:t>Phase 1: Inception and document review</w:t>
            </w:r>
          </w:p>
        </w:tc>
        <w:tc>
          <w:tcPr>
            <w:tcW w:w="2693" w:type="dxa"/>
            <w:shd w:val="clear" w:color="auto" w:fill="D9D9D9" w:themeFill="background1" w:themeFillShade="D9"/>
            <w:vAlign w:val="center"/>
          </w:tcPr>
          <w:p w14:paraId="25D046AF" w14:textId="77777777" w:rsidR="003D202E" w:rsidRPr="00246117" w:rsidRDefault="003D202E" w:rsidP="007E6189">
            <w:pPr>
              <w:spacing w:before="40" w:after="40"/>
              <w:rPr>
                <w:rFonts w:cstheme="minorHAnsi"/>
                <w:b/>
                <w:i/>
                <w:sz w:val="20"/>
                <w:szCs w:val="20"/>
              </w:rPr>
            </w:pPr>
            <w:r w:rsidRPr="00246117">
              <w:rPr>
                <w:rFonts w:cstheme="minorHAnsi"/>
                <w:b/>
                <w:i/>
                <w:sz w:val="20"/>
                <w:szCs w:val="20"/>
              </w:rPr>
              <w:t>Output</w:t>
            </w:r>
          </w:p>
        </w:tc>
        <w:tc>
          <w:tcPr>
            <w:tcW w:w="1418" w:type="dxa"/>
            <w:shd w:val="clear" w:color="auto" w:fill="D9D9D9" w:themeFill="background1" w:themeFillShade="D9"/>
            <w:vAlign w:val="center"/>
          </w:tcPr>
          <w:p w14:paraId="42347BB8" w14:textId="77777777" w:rsidR="003D202E" w:rsidRPr="00246117" w:rsidRDefault="003D202E" w:rsidP="007E6189">
            <w:pPr>
              <w:spacing w:before="40" w:after="40"/>
              <w:rPr>
                <w:rFonts w:cstheme="minorHAnsi"/>
                <w:b/>
                <w:i/>
                <w:sz w:val="20"/>
                <w:szCs w:val="20"/>
              </w:rPr>
            </w:pPr>
            <w:r w:rsidRPr="00246117">
              <w:rPr>
                <w:rFonts w:cstheme="minorHAnsi"/>
                <w:b/>
                <w:i/>
                <w:sz w:val="20"/>
                <w:szCs w:val="20"/>
              </w:rPr>
              <w:t>Due date</w:t>
            </w:r>
          </w:p>
        </w:tc>
      </w:tr>
      <w:tr w:rsidR="003D202E" w:rsidRPr="00246117" w14:paraId="06FB0903" w14:textId="77777777" w:rsidTr="00150548">
        <w:trPr>
          <w:trHeight w:val="58"/>
        </w:trPr>
        <w:tc>
          <w:tcPr>
            <w:tcW w:w="5353" w:type="dxa"/>
            <w:shd w:val="clear" w:color="auto" w:fill="auto"/>
          </w:tcPr>
          <w:p w14:paraId="77C7FB68" w14:textId="65F8EE6E" w:rsidR="003D202E" w:rsidRPr="00A036CA" w:rsidRDefault="003D202E" w:rsidP="00BA6F58">
            <w:pPr>
              <w:spacing w:before="120" w:after="40"/>
              <w:rPr>
                <w:rFonts w:cstheme="minorHAnsi"/>
                <w:sz w:val="20"/>
                <w:szCs w:val="20"/>
              </w:rPr>
            </w:pPr>
            <w:r w:rsidRPr="00A036CA">
              <w:rPr>
                <w:rFonts w:cstheme="minorHAnsi"/>
                <w:b/>
                <w:sz w:val="20"/>
                <w:szCs w:val="20"/>
                <w:u w:val="single"/>
              </w:rPr>
              <w:t>Activity 1</w:t>
            </w:r>
            <w:r w:rsidRPr="00A036CA">
              <w:rPr>
                <w:rFonts w:cstheme="minorHAnsi"/>
                <w:sz w:val="20"/>
                <w:szCs w:val="20"/>
              </w:rPr>
              <w:t xml:space="preserve">: </w:t>
            </w:r>
            <w:r w:rsidR="00516E2B" w:rsidRPr="00A036CA">
              <w:rPr>
                <w:rFonts w:cstheme="minorHAnsi"/>
                <w:sz w:val="20"/>
                <w:szCs w:val="20"/>
              </w:rPr>
              <w:t>Preliminary document review and inception mission to Juba. Scoping and briefing discussions with key SSCO staff and selected external informants. Initial discussion with ESARO staff.</w:t>
            </w:r>
          </w:p>
        </w:tc>
        <w:tc>
          <w:tcPr>
            <w:tcW w:w="2693" w:type="dxa"/>
          </w:tcPr>
          <w:p w14:paraId="4E04C356" w14:textId="77777777" w:rsidR="003D202E" w:rsidRPr="00A036CA" w:rsidRDefault="003D202E" w:rsidP="00BA6F58">
            <w:pPr>
              <w:spacing w:before="120" w:after="40"/>
              <w:rPr>
                <w:rFonts w:cstheme="minorHAnsi"/>
                <w:sz w:val="20"/>
                <w:szCs w:val="20"/>
              </w:rPr>
            </w:pPr>
            <w:r w:rsidRPr="00A036CA">
              <w:rPr>
                <w:rFonts w:cstheme="minorHAnsi"/>
                <w:sz w:val="20"/>
                <w:szCs w:val="20"/>
              </w:rPr>
              <w:t>Meeting Notes</w:t>
            </w:r>
          </w:p>
        </w:tc>
        <w:tc>
          <w:tcPr>
            <w:tcW w:w="1418" w:type="dxa"/>
            <w:shd w:val="clear" w:color="auto" w:fill="auto"/>
          </w:tcPr>
          <w:p w14:paraId="27C68C24" w14:textId="0B54D643" w:rsidR="003D202E" w:rsidRPr="00A036CA" w:rsidRDefault="00A036CA" w:rsidP="00BA6F58">
            <w:pPr>
              <w:spacing w:before="120" w:after="40"/>
              <w:rPr>
                <w:rFonts w:cstheme="minorHAnsi"/>
                <w:sz w:val="20"/>
                <w:szCs w:val="20"/>
              </w:rPr>
            </w:pPr>
            <w:r>
              <w:rPr>
                <w:rFonts w:cstheme="minorHAnsi"/>
                <w:sz w:val="20"/>
                <w:szCs w:val="20"/>
              </w:rPr>
              <w:t>15</w:t>
            </w:r>
            <w:r w:rsidR="00FD116D" w:rsidRPr="00A036CA">
              <w:rPr>
                <w:rFonts w:cstheme="minorHAnsi"/>
                <w:sz w:val="20"/>
                <w:szCs w:val="20"/>
                <w:vertAlign w:val="superscript"/>
              </w:rPr>
              <w:t>th</w:t>
            </w:r>
            <w:r w:rsidR="00516E2B" w:rsidRPr="00A036CA">
              <w:rPr>
                <w:rFonts w:cstheme="minorHAnsi"/>
                <w:sz w:val="20"/>
                <w:szCs w:val="20"/>
                <w:vertAlign w:val="superscript"/>
              </w:rPr>
              <w:t xml:space="preserve"> </w:t>
            </w:r>
            <w:r w:rsidR="00516E2B" w:rsidRPr="00A036CA">
              <w:rPr>
                <w:rFonts w:cstheme="minorHAnsi"/>
                <w:sz w:val="20"/>
                <w:szCs w:val="20"/>
              </w:rPr>
              <w:t>December 2018</w:t>
            </w:r>
          </w:p>
        </w:tc>
      </w:tr>
      <w:tr w:rsidR="003D202E" w:rsidRPr="00246117" w14:paraId="05E0C471" w14:textId="77777777" w:rsidTr="00150548">
        <w:trPr>
          <w:trHeight w:val="395"/>
        </w:trPr>
        <w:tc>
          <w:tcPr>
            <w:tcW w:w="5353" w:type="dxa"/>
            <w:shd w:val="clear" w:color="auto" w:fill="auto"/>
          </w:tcPr>
          <w:p w14:paraId="679579F3" w14:textId="4A0AD281" w:rsidR="003D202E" w:rsidRPr="00A036CA" w:rsidRDefault="003D202E" w:rsidP="00BA6F58">
            <w:pPr>
              <w:spacing w:before="120" w:after="40"/>
              <w:rPr>
                <w:rFonts w:cstheme="minorHAnsi"/>
                <w:sz w:val="20"/>
                <w:szCs w:val="20"/>
              </w:rPr>
            </w:pPr>
            <w:r w:rsidRPr="00A036CA">
              <w:rPr>
                <w:rFonts w:cstheme="minorHAnsi"/>
                <w:b/>
                <w:sz w:val="20"/>
                <w:szCs w:val="20"/>
                <w:u w:val="single"/>
              </w:rPr>
              <w:t>Activity 2</w:t>
            </w:r>
            <w:r w:rsidRPr="00A036CA">
              <w:rPr>
                <w:rFonts w:cstheme="minorHAnsi"/>
                <w:sz w:val="20"/>
                <w:szCs w:val="20"/>
              </w:rPr>
              <w:t xml:space="preserve">: </w:t>
            </w:r>
            <w:r w:rsidR="00E35145" w:rsidRPr="00A036CA">
              <w:rPr>
                <w:rFonts w:cstheme="minorHAnsi"/>
                <w:sz w:val="20"/>
                <w:szCs w:val="20"/>
              </w:rPr>
              <w:t>Drafting of inception report, including evaluation matrix, methodology and work plan; development of the data collection materials.</w:t>
            </w:r>
          </w:p>
        </w:tc>
        <w:tc>
          <w:tcPr>
            <w:tcW w:w="2693" w:type="dxa"/>
          </w:tcPr>
          <w:p w14:paraId="6C745284" w14:textId="7C327A44" w:rsidR="003D202E" w:rsidRPr="00A036CA" w:rsidRDefault="00E35145" w:rsidP="00BA6F58">
            <w:pPr>
              <w:spacing w:before="120" w:after="40"/>
              <w:rPr>
                <w:rFonts w:cstheme="minorHAnsi"/>
                <w:sz w:val="20"/>
                <w:szCs w:val="20"/>
              </w:rPr>
            </w:pPr>
            <w:r w:rsidRPr="00A036CA">
              <w:rPr>
                <w:rFonts w:cstheme="minorHAnsi"/>
                <w:sz w:val="20"/>
                <w:szCs w:val="20"/>
              </w:rPr>
              <w:t>Draft inception report</w:t>
            </w:r>
          </w:p>
        </w:tc>
        <w:tc>
          <w:tcPr>
            <w:tcW w:w="1418" w:type="dxa"/>
            <w:shd w:val="clear" w:color="auto" w:fill="auto"/>
          </w:tcPr>
          <w:p w14:paraId="458E79BB" w14:textId="31BCBBA4" w:rsidR="003D202E" w:rsidRPr="00A036CA" w:rsidRDefault="00533492" w:rsidP="00BA6F58">
            <w:pPr>
              <w:spacing w:before="120" w:after="40"/>
              <w:rPr>
                <w:rFonts w:cstheme="minorHAnsi"/>
                <w:sz w:val="20"/>
                <w:szCs w:val="20"/>
              </w:rPr>
            </w:pPr>
            <w:r w:rsidRPr="00A036CA">
              <w:rPr>
                <w:rFonts w:cstheme="minorHAnsi"/>
                <w:sz w:val="20"/>
                <w:szCs w:val="20"/>
              </w:rPr>
              <w:t>31</w:t>
            </w:r>
            <w:r w:rsidRPr="00A036CA">
              <w:rPr>
                <w:rFonts w:cstheme="minorHAnsi"/>
                <w:sz w:val="20"/>
                <w:szCs w:val="20"/>
                <w:vertAlign w:val="superscript"/>
              </w:rPr>
              <w:t>st</w:t>
            </w:r>
            <w:r w:rsidRPr="00A036CA">
              <w:rPr>
                <w:rFonts w:cstheme="minorHAnsi"/>
                <w:sz w:val="20"/>
                <w:szCs w:val="20"/>
              </w:rPr>
              <w:t xml:space="preserve"> </w:t>
            </w:r>
            <w:r w:rsidR="00FD116D" w:rsidRPr="00A036CA">
              <w:rPr>
                <w:rFonts w:cstheme="minorHAnsi"/>
                <w:sz w:val="20"/>
                <w:szCs w:val="20"/>
              </w:rPr>
              <w:t xml:space="preserve">January 2019 </w:t>
            </w:r>
          </w:p>
        </w:tc>
      </w:tr>
      <w:tr w:rsidR="003D202E" w:rsidRPr="00246117" w14:paraId="494647E8" w14:textId="77777777" w:rsidTr="00150548">
        <w:trPr>
          <w:trHeight w:val="395"/>
        </w:trPr>
        <w:tc>
          <w:tcPr>
            <w:tcW w:w="5353" w:type="dxa"/>
            <w:shd w:val="clear" w:color="auto" w:fill="auto"/>
          </w:tcPr>
          <w:p w14:paraId="1ADCDDCC" w14:textId="631DFF9F" w:rsidR="003D202E" w:rsidRPr="00A036CA" w:rsidRDefault="003D202E" w:rsidP="00BA6F58">
            <w:pPr>
              <w:spacing w:before="120" w:after="40"/>
              <w:rPr>
                <w:rFonts w:cstheme="minorHAnsi"/>
                <w:b/>
                <w:sz w:val="20"/>
                <w:szCs w:val="20"/>
                <w:u w:val="single"/>
              </w:rPr>
            </w:pPr>
            <w:r w:rsidRPr="00A036CA">
              <w:rPr>
                <w:rFonts w:cstheme="minorHAnsi"/>
                <w:b/>
                <w:sz w:val="20"/>
                <w:szCs w:val="20"/>
                <w:u w:val="single"/>
              </w:rPr>
              <w:t>Activity 3</w:t>
            </w:r>
            <w:r w:rsidRPr="00A036CA">
              <w:rPr>
                <w:rFonts w:cstheme="minorHAnsi"/>
                <w:sz w:val="20"/>
                <w:szCs w:val="20"/>
              </w:rPr>
              <w:t xml:space="preserve">: </w:t>
            </w:r>
            <w:r w:rsidR="00E35145" w:rsidRPr="00A036CA">
              <w:rPr>
                <w:rFonts w:cstheme="minorHAnsi"/>
                <w:sz w:val="20"/>
                <w:szCs w:val="20"/>
              </w:rPr>
              <w:t>Consultation on draft report, followed by revision and agreement of inception report</w:t>
            </w:r>
          </w:p>
        </w:tc>
        <w:tc>
          <w:tcPr>
            <w:tcW w:w="2693" w:type="dxa"/>
          </w:tcPr>
          <w:p w14:paraId="26359E2C" w14:textId="09C04BFD" w:rsidR="003D202E" w:rsidRPr="00A036CA" w:rsidRDefault="00E35145" w:rsidP="00BA6F58">
            <w:pPr>
              <w:spacing w:before="120" w:after="40"/>
              <w:rPr>
                <w:rFonts w:cstheme="minorHAnsi"/>
                <w:sz w:val="20"/>
                <w:szCs w:val="20"/>
              </w:rPr>
            </w:pPr>
            <w:r w:rsidRPr="00A036CA">
              <w:rPr>
                <w:rFonts w:cstheme="minorHAnsi"/>
                <w:sz w:val="20"/>
                <w:szCs w:val="20"/>
              </w:rPr>
              <w:t>Final inception report</w:t>
            </w:r>
          </w:p>
        </w:tc>
        <w:tc>
          <w:tcPr>
            <w:tcW w:w="1418" w:type="dxa"/>
            <w:shd w:val="clear" w:color="auto" w:fill="auto"/>
          </w:tcPr>
          <w:p w14:paraId="7201C743" w14:textId="50AC7DFD" w:rsidR="003D202E" w:rsidRPr="00A036CA" w:rsidRDefault="00533492" w:rsidP="00A036CA">
            <w:pPr>
              <w:spacing w:before="120" w:after="40"/>
              <w:rPr>
                <w:rFonts w:cstheme="minorHAnsi"/>
                <w:sz w:val="20"/>
                <w:szCs w:val="20"/>
              </w:rPr>
            </w:pPr>
            <w:r w:rsidRPr="00A036CA">
              <w:rPr>
                <w:rFonts w:cstheme="minorHAnsi"/>
                <w:sz w:val="20"/>
                <w:szCs w:val="20"/>
              </w:rPr>
              <w:t>15</w:t>
            </w:r>
            <w:r w:rsidRPr="00A036CA">
              <w:rPr>
                <w:rFonts w:cstheme="minorHAnsi"/>
                <w:sz w:val="20"/>
                <w:szCs w:val="20"/>
                <w:vertAlign w:val="superscript"/>
              </w:rPr>
              <w:t>th</w:t>
            </w:r>
            <w:r w:rsidRPr="00A036CA">
              <w:rPr>
                <w:rFonts w:cstheme="minorHAnsi"/>
                <w:sz w:val="20"/>
                <w:szCs w:val="20"/>
              </w:rPr>
              <w:t xml:space="preserve"> February</w:t>
            </w:r>
            <w:r w:rsidR="00FD116D" w:rsidRPr="00A036CA">
              <w:rPr>
                <w:rFonts w:cstheme="minorHAnsi"/>
                <w:sz w:val="20"/>
                <w:szCs w:val="20"/>
              </w:rPr>
              <w:t xml:space="preserve"> </w:t>
            </w:r>
          </w:p>
        </w:tc>
      </w:tr>
      <w:tr w:rsidR="003D202E" w:rsidRPr="00246117" w14:paraId="0AFE454D" w14:textId="77777777" w:rsidTr="00150548">
        <w:trPr>
          <w:trHeight w:val="58"/>
        </w:trPr>
        <w:tc>
          <w:tcPr>
            <w:tcW w:w="5353" w:type="dxa"/>
            <w:shd w:val="clear" w:color="auto" w:fill="auto"/>
          </w:tcPr>
          <w:p w14:paraId="28415EC8" w14:textId="303E08C1" w:rsidR="003D202E" w:rsidRPr="00A036CA" w:rsidRDefault="003D202E" w:rsidP="00BA6F58">
            <w:pPr>
              <w:spacing w:before="120" w:after="240"/>
              <w:rPr>
                <w:rFonts w:cstheme="minorHAnsi"/>
                <w:sz w:val="20"/>
                <w:szCs w:val="20"/>
              </w:rPr>
            </w:pPr>
            <w:r w:rsidRPr="00A036CA">
              <w:rPr>
                <w:rFonts w:cstheme="minorHAnsi"/>
                <w:b/>
                <w:sz w:val="20"/>
                <w:szCs w:val="20"/>
                <w:u w:val="single"/>
              </w:rPr>
              <w:t>Activity 4</w:t>
            </w:r>
            <w:r w:rsidRPr="00A036CA">
              <w:rPr>
                <w:rFonts w:cstheme="minorHAnsi"/>
                <w:sz w:val="20"/>
                <w:szCs w:val="20"/>
              </w:rPr>
              <w:t xml:space="preserve">: </w:t>
            </w:r>
            <w:r w:rsidR="00533492" w:rsidRPr="00A036CA">
              <w:rPr>
                <w:rFonts w:cstheme="minorHAnsi"/>
                <w:sz w:val="20"/>
                <w:szCs w:val="20"/>
              </w:rPr>
              <w:t>Document review and field mission planning</w:t>
            </w:r>
          </w:p>
        </w:tc>
        <w:tc>
          <w:tcPr>
            <w:tcW w:w="2693" w:type="dxa"/>
          </w:tcPr>
          <w:p w14:paraId="6EDDEDC7" w14:textId="628FA4A7" w:rsidR="003D202E" w:rsidRPr="00A036CA" w:rsidRDefault="00533492" w:rsidP="00BA6F58">
            <w:pPr>
              <w:spacing w:before="120" w:after="240"/>
              <w:rPr>
                <w:rFonts w:cstheme="minorHAnsi"/>
                <w:sz w:val="20"/>
                <w:szCs w:val="20"/>
              </w:rPr>
            </w:pPr>
            <w:r w:rsidRPr="00A036CA">
              <w:rPr>
                <w:rFonts w:cstheme="minorHAnsi"/>
                <w:sz w:val="20"/>
                <w:szCs w:val="20"/>
              </w:rPr>
              <w:t xml:space="preserve">Team member notes </w:t>
            </w:r>
          </w:p>
        </w:tc>
        <w:tc>
          <w:tcPr>
            <w:tcW w:w="1418" w:type="dxa"/>
            <w:shd w:val="clear" w:color="auto" w:fill="auto"/>
          </w:tcPr>
          <w:p w14:paraId="52F7E44D" w14:textId="4E751B20" w:rsidR="003D202E" w:rsidRPr="00A036CA" w:rsidRDefault="00533492" w:rsidP="00BA6F58">
            <w:pPr>
              <w:spacing w:before="120" w:after="240"/>
              <w:rPr>
                <w:rFonts w:cstheme="minorHAnsi"/>
                <w:sz w:val="20"/>
                <w:szCs w:val="20"/>
              </w:rPr>
            </w:pPr>
            <w:r w:rsidRPr="00A036CA">
              <w:rPr>
                <w:rFonts w:cstheme="minorHAnsi"/>
                <w:sz w:val="20"/>
                <w:szCs w:val="20"/>
              </w:rPr>
              <w:t>25</w:t>
            </w:r>
            <w:r w:rsidRPr="00A036CA">
              <w:rPr>
                <w:rFonts w:cstheme="minorHAnsi"/>
                <w:sz w:val="20"/>
                <w:szCs w:val="20"/>
                <w:vertAlign w:val="superscript"/>
              </w:rPr>
              <w:t>th</w:t>
            </w:r>
            <w:r w:rsidRPr="00A036CA">
              <w:rPr>
                <w:rFonts w:cstheme="minorHAnsi"/>
                <w:sz w:val="20"/>
                <w:szCs w:val="20"/>
              </w:rPr>
              <w:t xml:space="preserve"> February</w:t>
            </w:r>
          </w:p>
        </w:tc>
      </w:tr>
      <w:tr w:rsidR="003D202E" w:rsidRPr="00246117" w14:paraId="1EBEE2FF" w14:textId="77777777" w:rsidTr="00150548">
        <w:trPr>
          <w:trHeight w:val="58"/>
        </w:trPr>
        <w:tc>
          <w:tcPr>
            <w:tcW w:w="9464" w:type="dxa"/>
            <w:gridSpan w:val="3"/>
            <w:shd w:val="clear" w:color="auto" w:fill="D9D9D9" w:themeFill="background1" w:themeFillShade="D9"/>
          </w:tcPr>
          <w:p w14:paraId="4C777B38" w14:textId="1DE379A2" w:rsidR="003D202E" w:rsidRPr="00246117" w:rsidRDefault="003D202E" w:rsidP="00533492">
            <w:pPr>
              <w:spacing w:before="40" w:after="40"/>
              <w:rPr>
                <w:rFonts w:cstheme="minorHAnsi"/>
                <w:b/>
                <w:sz w:val="20"/>
                <w:szCs w:val="20"/>
              </w:rPr>
            </w:pPr>
            <w:r>
              <w:rPr>
                <w:rFonts w:cstheme="minorHAnsi"/>
                <w:b/>
                <w:i/>
                <w:sz w:val="20"/>
                <w:szCs w:val="20"/>
              </w:rPr>
              <w:t>Phase 2</w:t>
            </w:r>
            <w:r w:rsidRPr="00246117">
              <w:rPr>
                <w:rFonts w:cstheme="minorHAnsi"/>
                <w:b/>
                <w:i/>
                <w:sz w:val="20"/>
                <w:szCs w:val="20"/>
              </w:rPr>
              <w:t xml:space="preserve">: </w:t>
            </w:r>
            <w:r w:rsidR="00533492">
              <w:rPr>
                <w:rFonts w:cstheme="minorHAnsi"/>
                <w:b/>
                <w:i/>
                <w:sz w:val="20"/>
                <w:szCs w:val="20"/>
              </w:rPr>
              <w:t>Field mission</w:t>
            </w:r>
            <w:r w:rsidR="00CC0BE7">
              <w:rPr>
                <w:rFonts w:cstheme="minorHAnsi"/>
                <w:b/>
                <w:i/>
                <w:sz w:val="20"/>
                <w:szCs w:val="20"/>
              </w:rPr>
              <w:t>, data gathering and analysis</w:t>
            </w:r>
          </w:p>
        </w:tc>
      </w:tr>
      <w:tr w:rsidR="003D202E" w:rsidRPr="00246117" w14:paraId="38EA823E" w14:textId="77777777" w:rsidTr="00150548">
        <w:trPr>
          <w:trHeight w:val="58"/>
        </w:trPr>
        <w:tc>
          <w:tcPr>
            <w:tcW w:w="5353" w:type="dxa"/>
            <w:shd w:val="clear" w:color="auto" w:fill="auto"/>
          </w:tcPr>
          <w:p w14:paraId="1C170756" w14:textId="1EB0DFFB" w:rsidR="003D202E" w:rsidRPr="00246117" w:rsidRDefault="003D202E" w:rsidP="007B4D8F">
            <w:pPr>
              <w:spacing w:before="120" w:after="40"/>
              <w:rPr>
                <w:rFonts w:cstheme="minorHAnsi"/>
                <w:spacing w:val="-2"/>
                <w:sz w:val="20"/>
                <w:szCs w:val="20"/>
              </w:rPr>
            </w:pPr>
            <w:r w:rsidRPr="00246117">
              <w:rPr>
                <w:rFonts w:cstheme="minorHAnsi"/>
                <w:b/>
                <w:spacing w:val="-2"/>
                <w:sz w:val="20"/>
                <w:szCs w:val="20"/>
                <w:u w:val="single"/>
              </w:rPr>
              <w:t>Activity 5</w:t>
            </w:r>
            <w:r w:rsidR="007B4D8F">
              <w:rPr>
                <w:rFonts w:cstheme="minorHAnsi"/>
                <w:spacing w:val="-2"/>
                <w:sz w:val="20"/>
                <w:szCs w:val="20"/>
              </w:rPr>
              <w:t>: Field-level d</w:t>
            </w:r>
            <w:r w:rsidRPr="00246117">
              <w:rPr>
                <w:rFonts w:cstheme="minorHAnsi"/>
                <w:spacing w:val="-2"/>
                <w:sz w:val="20"/>
                <w:szCs w:val="20"/>
              </w:rPr>
              <w:t xml:space="preserve">ata </w:t>
            </w:r>
            <w:r w:rsidR="007B4D8F">
              <w:rPr>
                <w:rFonts w:cstheme="minorHAnsi"/>
                <w:spacing w:val="-2"/>
                <w:sz w:val="20"/>
                <w:szCs w:val="20"/>
              </w:rPr>
              <w:t xml:space="preserve">collection, </w:t>
            </w:r>
            <w:r w:rsidRPr="00246117">
              <w:rPr>
                <w:rFonts w:cstheme="minorHAnsi"/>
                <w:spacing w:val="-2"/>
                <w:sz w:val="20"/>
                <w:szCs w:val="20"/>
              </w:rPr>
              <w:t xml:space="preserve">validation </w:t>
            </w:r>
            <w:r>
              <w:rPr>
                <w:rFonts w:cstheme="minorHAnsi"/>
                <w:spacing w:val="-2"/>
                <w:sz w:val="20"/>
                <w:szCs w:val="20"/>
              </w:rPr>
              <w:t xml:space="preserve">and </w:t>
            </w:r>
            <w:r w:rsidR="007B4D8F">
              <w:rPr>
                <w:rFonts w:cstheme="minorHAnsi"/>
                <w:spacing w:val="-2"/>
                <w:sz w:val="20"/>
                <w:szCs w:val="20"/>
              </w:rPr>
              <w:t>analysis</w:t>
            </w:r>
          </w:p>
        </w:tc>
        <w:tc>
          <w:tcPr>
            <w:tcW w:w="2693" w:type="dxa"/>
          </w:tcPr>
          <w:p w14:paraId="3A8138A6" w14:textId="77777777" w:rsidR="003D202E" w:rsidRDefault="003D202E" w:rsidP="00BA6F58">
            <w:pPr>
              <w:spacing w:before="120" w:after="40"/>
              <w:rPr>
                <w:rFonts w:cstheme="minorHAnsi"/>
                <w:sz w:val="20"/>
                <w:szCs w:val="20"/>
              </w:rPr>
            </w:pPr>
            <w:r>
              <w:rPr>
                <w:rFonts w:cstheme="minorHAnsi"/>
                <w:sz w:val="20"/>
                <w:szCs w:val="20"/>
              </w:rPr>
              <w:t>KII notes</w:t>
            </w:r>
          </w:p>
          <w:p w14:paraId="0A66F9F2" w14:textId="15CB2AB1" w:rsidR="003D202E" w:rsidRPr="00246117" w:rsidRDefault="003D202E" w:rsidP="00BA6F58">
            <w:pPr>
              <w:spacing w:before="120" w:after="40"/>
              <w:rPr>
                <w:rFonts w:cstheme="minorHAnsi"/>
                <w:sz w:val="20"/>
                <w:szCs w:val="20"/>
              </w:rPr>
            </w:pPr>
          </w:p>
        </w:tc>
        <w:tc>
          <w:tcPr>
            <w:tcW w:w="1418" w:type="dxa"/>
            <w:shd w:val="clear" w:color="auto" w:fill="auto"/>
          </w:tcPr>
          <w:p w14:paraId="2B8F70E3" w14:textId="61EFEF16" w:rsidR="003D202E" w:rsidRPr="00246117" w:rsidRDefault="00CC0BE7" w:rsidP="00BA6F58">
            <w:pPr>
              <w:spacing w:before="120" w:after="40"/>
              <w:rPr>
                <w:rFonts w:cstheme="minorHAnsi"/>
                <w:sz w:val="20"/>
                <w:szCs w:val="20"/>
              </w:rPr>
            </w:pPr>
            <w:r>
              <w:rPr>
                <w:rFonts w:cstheme="minorHAnsi"/>
                <w:sz w:val="20"/>
                <w:szCs w:val="20"/>
              </w:rPr>
              <w:t>15</w:t>
            </w:r>
            <w:r w:rsidRPr="00CC0BE7">
              <w:rPr>
                <w:rFonts w:cstheme="minorHAnsi"/>
                <w:sz w:val="20"/>
                <w:szCs w:val="20"/>
                <w:vertAlign w:val="superscript"/>
              </w:rPr>
              <w:t>th</w:t>
            </w:r>
            <w:r>
              <w:rPr>
                <w:rFonts w:cstheme="minorHAnsi"/>
                <w:sz w:val="20"/>
                <w:szCs w:val="20"/>
              </w:rPr>
              <w:t xml:space="preserve"> March</w:t>
            </w:r>
          </w:p>
        </w:tc>
      </w:tr>
      <w:tr w:rsidR="00CC0BE7" w:rsidRPr="00246117" w14:paraId="0CAC6BF9" w14:textId="77777777" w:rsidTr="00150548">
        <w:trPr>
          <w:trHeight w:val="58"/>
        </w:trPr>
        <w:tc>
          <w:tcPr>
            <w:tcW w:w="5353" w:type="dxa"/>
            <w:shd w:val="clear" w:color="auto" w:fill="auto"/>
          </w:tcPr>
          <w:p w14:paraId="17934CD5" w14:textId="68B855F8" w:rsidR="00CC0BE7" w:rsidRPr="00246117" w:rsidRDefault="00CC0BE7" w:rsidP="007B4D8F">
            <w:pPr>
              <w:spacing w:before="120" w:after="40"/>
              <w:rPr>
                <w:rFonts w:cstheme="minorHAnsi"/>
                <w:b/>
                <w:spacing w:val="-2"/>
                <w:sz w:val="20"/>
                <w:szCs w:val="20"/>
                <w:u w:val="single"/>
              </w:rPr>
            </w:pPr>
            <w:r w:rsidRPr="00246117">
              <w:rPr>
                <w:rFonts w:cstheme="minorHAnsi"/>
                <w:b/>
                <w:spacing w:val="-2"/>
                <w:sz w:val="20"/>
                <w:szCs w:val="20"/>
                <w:u w:val="single"/>
              </w:rPr>
              <w:t xml:space="preserve">Activity </w:t>
            </w:r>
            <w:r>
              <w:rPr>
                <w:rFonts w:cstheme="minorHAnsi"/>
                <w:b/>
                <w:spacing w:val="-2"/>
                <w:sz w:val="20"/>
                <w:szCs w:val="20"/>
                <w:u w:val="single"/>
              </w:rPr>
              <w:t>6</w:t>
            </w:r>
            <w:r w:rsidRPr="00246117">
              <w:rPr>
                <w:rFonts w:cstheme="minorHAnsi"/>
                <w:spacing w:val="-2"/>
                <w:sz w:val="20"/>
                <w:szCs w:val="20"/>
              </w:rPr>
              <w:t>:</w:t>
            </w:r>
            <w:r>
              <w:rPr>
                <w:rFonts w:cstheme="minorHAnsi"/>
                <w:spacing w:val="-2"/>
                <w:sz w:val="20"/>
                <w:szCs w:val="20"/>
              </w:rPr>
              <w:t xml:space="preserve"> Further data </w:t>
            </w:r>
            <w:r w:rsidR="007B4D8F">
              <w:rPr>
                <w:rFonts w:cstheme="minorHAnsi"/>
                <w:spacing w:val="-2"/>
                <w:sz w:val="20"/>
                <w:szCs w:val="20"/>
              </w:rPr>
              <w:t>gathering (</w:t>
            </w:r>
            <w:r>
              <w:rPr>
                <w:rFonts w:cstheme="minorHAnsi"/>
                <w:spacing w:val="-2"/>
                <w:sz w:val="20"/>
                <w:szCs w:val="20"/>
              </w:rPr>
              <w:t>survey</w:t>
            </w:r>
            <w:r w:rsidR="007B4D8F">
              <w:rPr>
                <w:rFonts w:cstheme="minorHAnsi"/>
                <w:spacing w:val="-2"/>
                <w:sz w:val="20"/>
                <w:szCs w:val="20"/>
              </w:rPr>
              <w:t>s</w:t>
            </w:r>
            <w:r>
              <w:rPr>
                <w:rFonts w:cstheme="minorHAnsi"/>
                <w:spacing w:val="-2"/>
                <w:sz w:val="20"/>
                <w:szCs w:val="20"/>
              </w:rPr>
              <w:t>, KIIs, documentation</w:t>
            </w:r>
            <w:r w:rsidR="007B4D8F">
              <w:rPr>
                <w:rFonts w:cstheme="minorHAnsi"/>
                <w:spacing w:val="-2"/>
                <w:sz w:val="20"/>
                <w:szCs w:val="20"/>
              </w:rPr>
              <w:t>) and data analysis</w:t>
            </w:r>
          </w:p>
        </w:tc>
        <w:tc>
          <w:tcPr>
            <w:tcW w:w="2693" w:type="dxa"/>
          </w:tcPr>
          <w:p w14:paraId="628778DA" w14:textId="77777777" w:rsidR="00CC0BE7" w:rsidRDefault="00CC0BE7" w:rsidP="00155802">
            <w:pPr>
              <w:spacing w:before="120" w:after="40"/>
              <w:rPr>
                <w:rFonts w:cstheme="minorHAnsi"/>
                <w:sz w:val="20"/>
                <w:szCs w:val="20"/>
              </w:rPr>
            </w:pPr>
            <w:r>
              <w:rPr>
                <w:rFonts w:cstheme="minorHAnsi"/>
                <w:sz w:val="20"/>
                <w:szCs w:val="20"/>
              </w:rPr>
              <w:t>Survey results</w:t>
            </w:r>
          </w:p>
          <w:p w14:paraId="08F745B9" w14:textId="02342116" w:rsidR="00CC0BE7" w:rsidRDefault="00CC0BE7" w:rsidP="00BA6F58">
            <w:pPr>
              <w:spacing w:before="120" w:after="40"/>
              <w:rPr>
                <w:rFonts w:cstheme="minorHAnsi"/>
                <w:sz w:val="20"/>
                <w:szCs w:val="20"/>
              </w:rPr>
            </w:pPr>
            <w:r>
              <w:rPr>
                <w:rFonts w:cstheme="minorHAnsi"/>
                <w:sz w:val="20"/>
                <w:szCs w:val="20"/>
              </w:rPr>
              <w:t>KII notes</w:t>
            </w:r>
          </w:p>
        </w:tc>
        <w:tc>
          <w:tcPr>
            <w:tcW w:w="1418" w:type="dxa"/>
            <w:shd w:val="clear" w:color="auto" w:fill="auto"/>
          </w:tcPr>
          <w:p w14:paraId="113A827B" w14:textId="289E6EDC" w:rsidR="00CC0BE7" w:rsidRDefault="007B4D8F" w:rsidP="00BA6F58">
            <w:pPr>
              <w:spacing w:before="120" w:after="40"/>
              <w:rPr>
                <w:rFonts w:cstheme="minorHAnsi"/>
                <w:sz w:val="20"/>
                <w:szCs w:val="20"/>
              </w:rPr>
            </w:pPr>
            <w:r>
              <w:rPr>
                <w:rFonts w:cstheme="minorHAnsi"/>
                <w:sz w:val="20"/>
                <w:szCs w:val="20"/>
              </w:rPr>
              <w:t xml:space="preserve">End </w:t>
            </w:r>
            <w:r w:rsidR="0092612C">
              <w:rPr>
                <w:rFonts w:cstheme="minorHAnsi"/>
                <w:sz w:val="20"/>
                <w:szCs w:val="20"/>
              </w:rPr>
              <w:t>April</w:t>
            </w:r>
          </w:p>
        </w:tc>
      </w:tr>
      <w:tr w:rsidR="00CC0BE7" w:rsidRPr="00246117" w14:paraId="613722BB" w14:textId="77777777" w:rsidTr="00150548">
        <w:trPr>
          <w:trHeight w:val="58"/>
        </w:trPr>
        <w:tc>
          <w:tcPr>
            <w:tcW w:w="5353" w:type="dxa"/>
            <w:shd w:val="clear" w:color="auto" w:fill="auto"/>
          </w:tcPr>
          <w:p w14:paraId="4DB6E747" w14:textId="64BF0297" w:rsidR="00CC0BE7" w:rsidRPr="00246117" w:rsidRDefault="00CC0BE7" w:rsidP="00BA6F58">
            <w:pPr>
              <w:spacing w:before="120" w:after="40"/>
              <w:rPr>
                <w:rFonts w:cstheme="minorHAnsi"/>
                <w:b/>
                <w:spacing w:val="-2"/>
                <w:sz w:val="20"/>
                <w:szCs w:val="20"/>
                <w:u w:val="single"/>
              </w:rPr>
            </w:pPr>
            <w:r w:rsidRPr="00246117">
              <w:rPr>
                <w:rFonts w:cstheme="minorHAnsi"/>
                <w:b/>
                <w:spacing w:val="-2"/>
                <w:sz w:val="20"/>
                <w:szCs w:val="20"/>
                <w:u w:val="single"/>
              </w:rPr>
              <w:t xml:space="preserve">Activity </w:t>
            </w:r>
            <w:r>
              <w:rPr>
                <w:rFonts w:cstheme="minorHAnsi"/>
                <w:b/>
                <w:spacing w:val="-2"/>
                <w:sz w:val="20"/>
                <w:szCs w:val="20"/>
                <w:u w:val="single"/>
              </w:rPr>
              <w:t xml:space="preserve">7: </w:t>
            </w:r>
            <w:r w:rsidR="00194D25">
              <w:rPr>
                <w:rFonts w:cstheme="minorHAnsi"/>
                <w:spacing w:val="-2"/>
                <w:sz w:val="20"/>
                <w:szCs w:val="20"/>
              </w:rPr>
              <w:t>Drafting workshop (Geneva</w:t>
            </w:r>
            <w:r>
              <w:rPr>
                <w:rFonts w:cstheme="minorHAnsi"/>
                <w:spacing w:val="-2"/>
                <w:sz w:val="20"/>
                <w:szCs w:val="20"/>
              </w:rPr>
              <w:t>)</w:t>
            </w:r>
          </w:p>
        </w:tc>
        <w:tc>
          <w:tcPr>
            <w:tcW w:w="2693" w:type="dxa"/>
          </w:tcPr>
          <w:p w14:paraId="3A518E1B" w14:textId="39D1D7DD" w:rsidR="00CC0BE7" w:rsidRDefault="00CC0BE7" w:rsidP="00BA6F58">
            <w:pPr>
              <w:spacing w:before="120" w:after="40"/>
              <w:rPr>
                <w:rFonts w:cstheme="minorHAnsi"/>
                <w:sz w:val="20"/>
                <w:szCs w:val="20"/>
              </w:rPr>
            </w:pPr>
            <w:r>
              <w:rPr>
                <w:rFonts w:cstheme="minorHAnsi"/>
                <w:sz w:val="20"/>
                <w:szCs w:val="20"/>
              </w:rPr>
              <w:t>Plan for completion of evaluation</w:t>
            </w:r>
          </w:p>
        </w:tc>
        <w:tc>
          <w:tcPr>
            <w:tcW w:w="1418" w:type="dxa"/>
            <w:shd w:val="clear" w:color="auto" w:fill="auto"/>
          </w:tcPr>
          <w:p w14:paraId="65C56817" w14:textId="6BD28887" w:rsidR="00CC0BE7" w:rsidRDefault="007B4D8F" w:rsidP="00BA6F58">
            <w:pPr>
              <w:spacing w:before="120" w:after="40"/>
              <w:rPr>
                <w:rFonts w:cstheme="minorHAnsi"/>
                <w:sz w:val="20"/>
                <w:szCs w:val="20"/>
              </w:rPr>
            </w:pPr>
            <w:r>
              <w:rPr>
                <w:rFonts w:cstheme="minorHAnsi"/>
                <w:sz w:val="20"/>
                <w:szCs w:val="20"/>
              </w:rPr>
              <w:t>9/10 May</w:t>
            </w:r>
          </w:p>
        </w:tc>
      </w:tr>
      <w:tr w:rsidR="00BA6F58" w:rsidRPr="00246117" w14:paraId="2543F6DE" w14:textId="77777777" w:rsidTr="00150548">
        <w:trPr>
          <w:trHeight w:val="58"/>
        </w:trPr>
        <w:tc>
          <w:tcPr>
            <w:tcW w:w="9464" w:type="dxa"/>
            <w:gridSpan w:val="3"/>
            <w:shd w:val="clear" w:color="auto" w:fill="D9D9D9" w:themeFill="background1" w:themeFillShade="D9"/>
          </w:tcPr>
          <w:p w14:paraId="7FF997DD" w14:textId="008649F2" w:rsidR="00BA6F58" w:rsidRDefault="00BA6F58" w:rsidP="00BA6F58">
            <w:pPr>
              <w:spacing w:before="120" w:after="120"/>
              <w:rPr>
                <w:rFonts w:cstheme="minorHAnsi"/>
                <w:sz w:val="20"/>
                <w:szCs w:val="20"/>
              </w:rPr>
            </w:pPr>
            <w:r w:rsidRPr="00533492">
              <w:rPr>
                <w:rFonts w:cstheme="minorHAnsi"/>
                <w:b/>
                <w:i/>
                <w:spacing w:val="-2"/>
                <w:sz w:val="20"/>
                <w:szCs w:val="20"/>
              </w:rPr>
              <w:t>Phase 3:</w:t>
            </w:r>
            <w:r w:rsidRPr="00533492">
              <w:rPr>
                <w:rFonts w:cstheme="minorHAnsi"/>
                <w:b/>
                <w:i/>
                <w:sz w:val="20"/>
                <w:szCs w:val="20"/>
              </w:rPr>
              <w:t xml:space="preserve"> Analysis, report writing, consultation and communication of results</w:t>
            </w:r>
          </w:p>
        </w:tc>
      </w:tr>
      <w:tr w:rsidR="00150548" w:rsidRPr="00246117" w14:paraId="7E4F4F2A" w14:textId="77777777" w:rsidTr="00150548">
        <w:trPr>
          <w:trHeight w:val="58"/>
        </w:trPr>
        <w:tc>
          <w:tcPr>
            <w:tcW w:w="5353" w:type="dxa"/>
            <w:shd w:val="clear" w:color="auto" w:fill="auto"/>
          </w:tcPr>
          <w:p w14:paraId="19AED2E3" w14:textId="7FC4D0D3" w:rsidR="00150548" w:rsidRPr="00246117" w:rsidRDefault="00150548" w:rsidP="00150548">
            <w:pPr>
              <w:spacing w:before="120" w:after="40"/>
              <w:rPr>
                <w:rFonts w:cstheme="minorHAnsi"/>
                <w:b/>
                <w:spacing w:val="-2"/>
                <w:sz w:val="20"/>
                <w:szCs w:val="20"/>
                <w:u w:val="single"/>
              </w:rPr>
            </w:pPr>
            <w:r w:rsidRPr="00246117">
              <w:rPr>
                <w:rFonts w:cstheme="minorHAnsi"/>
                <w:b/>
                <w:spacing w:val="-2"/>
                <w:sz w:val="20"/>
                <w:szCs w:val="20"/>
                <w:u w:val="single"/>
              </w:rPr>
              <w:t xml:space="preserve">Activity </w:t>
            </w:r>
            <w:r>
              <w:rPr>
                <w:rFonts w:cstheme="minorHAnsi"/>
                <w:b/>
                <w:spacing w:val="-2"/>
                <w:sz w:val="20"/>
                <w:szCs w:val="20"/>
                <w:u w:val="single"/>
              </w:rPr>
              <w:t>8</w:t>
            </w:r>
            <w:r w:rsidRPr="00246117">
              <w:rPr>
                <w:rFonts w:cstheme="minorHAnsi"/>
                <w:spacing w:val="-2"/>
                <w:sz w:val="20"/>
                <w:szCs w:val="20"/>
              </w:rPr>
              <w:t xml:space="preserve">: </w:t>
            </w:r>
            <w:r>
              <w:rPr>
                <w:rFonts w:cstheme="minorHAnsi"/>
                <w:spacing w:val="-2"/>
                <w:sz w:val="20"/>
                <w:szCs w:val="20"/>
              </w:rPr>
              <w:t>D</w:t>
            </w:r>
            <w:r w:rsidRPr="00246117">
              <w:rPr>
                <w:rFonts w:cstheme="minorHAnsi"/>
                <w:spacing w:val="-2"/>
                <w:sz w:val="20"/>
                <w:szCs w:val="20"/>
              </w:rPr>
              <w:t>rafting of evaluation report</w:t>
            </w:r>
          </w:p>
        </w:tc>
        <w:tc>
          <w:tcPr>
            <w:tcW w:w="2693" w:type="dxa"/>
          </w:tcPr>
          <w:p w14:paraId="62DD1306" w14:textId="3C8C3C58" w:rsidR="00150548" w:rsidRPr="00246117" w:rsidRDefault="00150548" w:rsidP="00150548">
            <w:pPr>
              <w:spacing w:before="120" w:after="40"/>
              <w:rPr>
                <w:rFonts w:cstheme="minorHAnsi"/>
                <w:sz w:val="20"/>
                <w:szCs w:val="20"/>
              </w:rPr>
            </w:pPr>
            <w:r>
              <w:rPr>
                <w:rFonts w:cstheme="minorHAnsi"/>
                <w:sz w:val="20"/>
                <w:szCs w:val="20"/>
              </w:rPr>
              <w:t>1</w:t>
            </w:r>
            <w:r w:rsidRPr="00F50F99">
              <w:rPr>
                <w:rFonts w:cstheme="minorHAnsi"/>
                <w:sz w:val="20"/>
                <w:szCs w:val="20"/>
                <w:vertAlign w:val="superscript"/>
              </w:rPr>
              <w:t>st</w:t>
            </w:r>
            <w:r>
              <w:rPr>
                <w:rFonts w:cstheme="minorHAnsi"/>
                <w:sz w:val="20"/>
                <w:szCs w:val="20"/>
              </w:rPr>
              <w:t xml:space="preserve"> d</w:t>
            </w:r>
            <w:r w:rsidRPr="00246117">
              <w:rPr>
                <w:rFonts w:cstheme="minorHAnsi"/>
                <w:sz w:val="20"/>
                <w:szCs w:val="20"/>
              </w:rPr>
              <w:t>raft main report</w:t>
            </w:r>
          </w:p>
        </w:tc>
        <w:tc>
          <w:tcPr>
            <w:tcW w:w="1418" w:type="dxa"/>
            <w:shd w:val="clear" w:color="auto" w:fill="auto"/>
          </w:tcPr>
          <w:p w14:paraId="562FAEBC" w14:textId="545AAA4D" w:rsidR="00150548" w:rsidRPr="00246117" w:rsidRDefault="007B4D8F" w:rsidP="0085065C">
            <w:pPr>
              <w:spacing w:before="120" w:after="40"/>
              <w:rPr>
                <w:rFonts w:cstheme="minorHAnsi"/>
                <w:sz w:val="20"/>
                <w:szCs w:val="20"/>
              </w:rPr>
            </w:pPr>
            <w:r>
              <w:rPr>
                <w:rFonts w:cstheme="minorHAnsi"/>
                <w:sz w:val="20"/>
                <w:szCs w:val="20"/>
              </w:rPr>
              <w:t>14</w:t>
            </w:r>
            <w:r w:rsidRPr="007B4D8F">
              <w:rPr>
                <w:rFonts w:cstheme="minorHAnsi"/>
                <w:sz w:val="20"/>
                <w:szCs w:val="20"/>
                <w:vertAlign w:val="superscript"/>
              </w:rPr>
              <w:t>th</w:t>
            </w:r>
            <w:r>
              <w:rPr>
                <w:rFonts w:cstheme="minorHAnsi"/>
                <w:sz w:val="20"/>
                <w:szCs w:val="20"/>
              </w:rPr>
              <w:t xml:space="preserve"> June</w:t>
            </w:r>
          </w:p>
        </w:tc>
      </w:tr>
      <w:tr w:rsidR="00150548" w:rsidRPr="00246117" w14:paraId="5164B1D5" w14:textId="77777777" w:rsidTr="00150548">
        <w:trPr>
          <w:trHeight w:val="58"/>
        </w:trPr>
        <w:tc>
          <w:tcPr>
            <w:tcW w:w="5353" w:type="dxa"/>
            <w:shd w:val="clear" w:color="auto" w:fill="auto"/>
          </w:tcPr>
          <w:p w14:paraId="6EBFFD07" w14:textId="64E9867C" w:rsidR="00150548" w:rsidRPr="00246117" w:rsidRDefault="00150548" w:rsidP="00150548">
            <w:pPr>
              <w:spacing w:before="120" w:after="40"/>
              <w:rPr>
                <w:rFonts w:cstheme="minorHAnsi"/>
                <w:b/>
                <w:spacing w:val="-2"/>
                <w:sz w:val="20"/>
                <w:szCs w:val="20"/>
                <w:u w:val="single"/>
              </w:rPr>
            </w:pPr>
            <w:r w:rsidRPr="00246117">
              <w:rPr>
                <w:rFonts w:cstheme="minorHAnsi"/>
                <w:b/>
                <w:spacing w:val="-2"/>
                <w:sz w:val="20"/>
                <w:szCs w:val="20"/>
                <w:u w:val="single"/>
              </w:rPr>
              <w:t xml:space="preserve">Activity </w:t>
            </w:r>
            <w:r>
              <w:rPr>
                <w:rFonts w:cstheme="minorHAnsi"/>
                <w:b/>
                <w:spacing w:val="-2"/>
                <w:sz w:val="20"/>
                <w:szCs w:val="20"/>
                <w:u w:val="single"/>
              </w:rPr>
              <w:t>9</w:t>
            </w:r>
            <w:r w:rsidRPr="00246117">
              <w:rPr>
                <w:rFonts w:cstheme="minorHAnsi"/>
                <w:spacing w:val="-2"/>
                <w:sz w:val="20"/>
                <w:szCs w:val="20"/>
              </w:rPr>
              <w:t xml:space="preserve">: Draft report shared for </w:t>
            </w:r>
            <w:r>
              <w:rPr>
                <w:rFonts w:cstheme="minorHAnsi"/>
                <w:spacing w:val="-2"/>
                <w:sz w:val="20"/>
                <w:szCs w:val="20"/>
              </w:rPr>
              <w:t>review by</w:t>
            </w:r>
            <w:r w:rsidRPr="00246117">
              <w:rPr>
                <w:rFonts w:cstheme="minorHAnsi"/>
                <w:spacing w:val="-2"/>
                <w:sz w:val="20"/>
                <w:szCs w:val="20"/>
              </w:rPr>
              <w:t xml:space="preserve"> Reference Group</w:t>
            </w:r>
          </w:p>
        </w:tc>
        <w:tc>
          <w:tcPr>
            <w:tcW w:w="2693" w:type="dxa"/>
          </w:tcPr>
          <w:p w14:paraId="565AF658" w14:textId="6DD934B6" w:rsidR="00150548" w:rsidRDefault="00150548" w:rsidP="00150548">
            <w:pPr>
              <w:spacing w:before="120" w:after="40"/>
              <w:rPr>
                <w:rFonts w:cstheme="minorHAnsi"/>
                <w:sz w:val="20"/>
                <w:szCs w:val="20"/>
              </w:rPr>
            </w:pPr>
            <w:r>
              <w:rPr>
                <w:rFonts w:cstheme="minorHAnsi"/>
                <w:sz w:val="20"/>
                <w:szCs w:val="20"/>
              </w:rPr>
              <w:t xml:space="preserve">RG initial comments </w:t>
            </w:r>
          </w:p>
        </w:tc>
        <w:tc>
          <w:tcPr>
            <w:tcW w:w="1418" w:type="dxa"/>
            <w:shd w:val="clear" w:color="auto" w:fill="auto"/>
          </w:tcPr>
          <w:p w14:paraId="7AA97118" w14:textId="7091668B" w:rsidR="00150548" w:rsidRDefault="00984106" w:rsidP="0085065C">
            <w:pPr>
              <w:spacing w:before="120" w:after="40"/>
              <w:rPr>
                <w:rFonts w:cstheme="minorHAnsi"/>
                <w:sz w:val="20"/>
                <w:szCs w:val="20"/>
              </w:rPr>
            </w:pPr>
            <w:r>
              <w:rPr>
                <w:rFonts w:cstheme="minorHAnsi"/>
                <w:sz w:val="20"/>
                <w:szCs w:val="20"/>
              </w:rPr>
              <w:t>24</w:t>
            </w:r>
            <w:r w:rsidRPr="00984106">
              <w:rPr>
                <w:rFonts w:cstheme="minorHAnsi"/>
                <w:sz w:val="20"/>
                <w:szCs w:val="20"/>
                <w:vertAlign w:val="superscript"/>
              </w:rPr>
              <w:t>th</w:t>
            </w:r>
            <w:r w:rsidR="007B4D8F">
              <w:rPr>
                <w:rFonts w:cstheme="minorHAnsi"/>
                <w:sz w:val="20"/>
                <w:szCs w:val="20"/>
              </w:rPr>
              <w:t xml:space="preserve"> June</w:t>
            </w:r>
          </w:p>
        </w:tc>
      </w:tr>
      <w:tr w:rsidR="00150548" w:rsidRPr="00246117" w14:paraId="15267763" w14:textId="77777777" w:rsidTr="00150548">
        <w:trPr>
          <w:trHeight w:val="58"/>
        </w:trPr>
        <w:tc>
          <w:tcPr>
            <w:tcW w:w="5353" w:type="dxa"/>
            <w:shd w:val="clear" w:color="auto" w:fill="auto"/>
          </w:tcPr>
          <w:p w14:paraId="439CFB8A" w14:textId="77777777" w:rsidR="00150548" w:rsidRPr="00246117" w:rsidRDefault="00150548" w:rsidP="00150548">
            <w:pPr>
              <w:spacing w:before="120" w:after="40"/>
              <w:rPr>
                <w:rFonts w:cstheme="minorHAnsi"/>
                <w:spacing w:val="-2"/>
                <w:sz w:val="20"/>
                <w:szCs w:val="20"/>
              </w:rPr>
            </w:pPr>
            <w:r w:rsidRPr="00246117">
              <w:rPr>
                <w:rFonts w:cstheme="minorHAnsi"/>
                <w:b/>
                <w:spacing w:val="-2"/>
                <w:sz w:val="20"/>
                <w:szCs w:val="20"/>
                <w:u w:val="single"/>
              </w:rPr>
              <w:t xml:space="preserve">Activity </w:t>
            </w:r>
            <w:r>
              <w:rPr>
                <w:rFonts w:cstheme="minorHAnsi"/>
                <w:b/>
                <w:spacing w:val="-2"/>
                <w:sz w:val="20"/>
                <w:szCs w:val="20"/>
                <w:u w:val="single"/>
              </w:rPr>
              <w:t>10</w:t>
            </w:r>
            <w:r w:rsidRPr="00246117">
              <w:rPr>
                <w:rFonts w:cstheme="minorHAnsi"/>
                <w:spacing w:val="-2"/>
                <w:sz w:val="20"/>
                <w:szCs w:val="20"/>
              </w:rPr>
              <w:t>: Workshop</w:t>
            </w:r>
            <w:r>
              <w:rPr>
                <w:rFonts w:cstheme="minorHAnsi"/>
                <w:spacing w:val="-2"/>
                <w:sz w:val="20"/>
                <w:szCs w:val="20"/>
              </w:rPr>
              <w:t xml:space="preserve"> in SSCO to discuss findings and </w:t>
            </w:r>
            <w:r w:rsidRPr="00246117">
              <w:rPr>
                <w:rFonts w:cstheme="minorHAnsi"/>
                <w:spacing w:val="-2"/>
                <w:sz w:val="20"/>
                <w:szCs w:val="20"/>
              </w:rPr>
              <w:t>conclusions</w:t>
            </w:r>
            <w:r>
              <w:rPr>
                <w:rFonts w:cstheme="minorHAnsi"/>
                <w:spacing w:val="-2"/>
                <w:sz w:val="20"/>
                <w:szCs w:val="20"/>
              </w:rPr>
              <w:t>,</w:t>
            </w:r>
            <w:r w:rsidRPr="00246117">
              <w:rPr>
                <w:rFonts w:cstheme="minorHAnsi"/>
                <w:spacing w:val="-2"/>
                <w:sz w:val="20"/>
                <w:szCs w:val="20"/>
              </w:rPr>
              <w:t xml:space="preserve"> and </w:t>
            </w:r>
            <w:r>
              <w:rPr>
                <w:rFonts w:cstheme="minorHAnsi"/>
                <w:spacing w:val="-2"/>
                <w:sz w:val="20"/>
                <w:szCs w:val="20"/>
              </w:rPr>
              <w:t xml:space="preserve">to validate </w:t>
            </w:r>
            <w:r w:rsidRPr="00246117">
              <w:rPr>
                <w:rFonts w:cstheme="minorHAnsi"/>
                <w:spacing w:val="-2"/>
                <w:sz w:val="20"/>
                <w:szCs w:val="20"/>
              </w:rPr>
              <w:t>recommendation</w:t>
            </w:r>
            <w:r>
              <w:rPr>
                <w:rFonts w:cstheme="minorHAnsi"/>
                <w:spacing w:val="-2"/>
                <w:sz w:val="20"/>
                <w:szCs w:val="20"/>
              </w:rPr>
              <w:t>s</w:t>
            </w:r>
          </w:p>
        </w:tc>
        <w:tc>
          <w:tcPr>
            <w:tcW w:w="2693" w:type="dxa"/>
          </w:tcPr>
          <w:p w14:paraId="786AAB94" w14:textId="12943543" w:rsidR="00150548" w:rsidRPr="00246117" w:rsidRDefault="00150548" w:rsidP="00150548">
            <w:pPr>
              <w:spacing w:before="120" w:after="40"/>
              <w:rPr>
                <w:rFonts w:cstheme="minorHAnsi"/>
                <w:sz w:val="20"/>
                <w:szCs w:val="20"/>
              </w:rPr>
            </w:pPr>
            <w:r w:rsidRPr="00246117">
              <w:rPr>
                <w:rFonts w:cstheme="minorHAnsi"/>
                <w:sz w:val="20"/>
                <w:szCs w:val="20"/>
              </w:rPr>
              <w:t xml:space="preserve">Meeting </w:t>
            </w:r>
            <w:r w:rsidR="0085065C">
              <w:rPr>
                <w:rFonts w:cstheme="minorHAnsi"/>
                <w:sz w:val="20"/>
                <w:szCs w:val="20"/>
              </w:rPr>
              <w:t>report</w:t>
            </w:r>
          </w:p>
          <w:p w14:paraId="2F4553CA" w14:textId="3A6137CC" w:rsidR="00150548" w:rsidRPr="00246117" w:rsidRDefault="00150548" w:rsidP="00150548">
            <w:pPr>
              <w:spacing w:before="120" w:after="40"/>
              <w:rPr>
                <w:rFonts w:cstheme="minorHAnsi"/>
                <w:sz w:val="20"/>
                <w:szCs w:val="20"/>
              </w:rPr>
            </w:pPr>
          </w:p>
        </w:tc>
        <w:tc>
          <w:tcPr>
            <w:tcW w:w="1418" w:type="dxa"/>
            <w:shd w:val="clear" w:color="auto" w:fill="auto"/>
          </w:tcPr>
          <w:p w14:paraId="11AC2C26" w14:textId="31405178" w:rsidR="0085065C" w:rsidRPr="00246117" w:rsidRDefault="00984106" w:rsidP="0085065C">
            <w:pPr>
              <w:spacing w:before="120" w:after="40"/>
              <w:rPr>
                <w:rFonts w:cstheme="minorHAnsi"/>
                <w:sz w:val="20"/>
                <w:szCs w:val="20"/>
              </w:rPr>
            </w:pPr>
            <w:r>
              <w:rPr>
                <w:rFonts w:cstheme="minorHAnsi"/>
                <w:sz w:val="20"/>
                <w:szCs w:val="20"/>
              </w:rPr>
              <w:t>Mid July tbc</w:t>
            </w:r>
          </w:p>
        </w:tc>
      </w:tr>
      <w:tr w:rsidR="00150548" w:rsidRPr="00246117" w14:paraId="0625E056" w14:textId="77777777" w:rsidTr="00150548">
        <w:trPr>
          <w:trHeight w:val="58"/>
        </w:trPr>
        <w:tc>
          <w:tcPr>
            <w:tcW w:w="5353" w:type="dxa"/>
            <w:shd w:val="clear" w:color="auto" w:fill="auto"/>
          </w:tcPr>
          <w:p w14:paraId="7FBED2AC" w14:textId="47419796" w:rsidR="00150548" w:rsidRPr="00246117" w:rsidRDefault="00150548" w:rsidP="0085065C">
            <w:pPr>
              <w:spacing w:before="120" w:after="40"/>
              <w:rPr>
                <w:rFonts w:cstheme="minorHAnsi"/>
                <w:spacing w:val="-2"/>
                <w:sz w:val="20"/>
                <w:szCs w:val="20"/>
              </w:rPr>
            </w:pPr>
            <w:r w:rsidRPr="00246117">
              <w:rPr>
                <w:rFonts w:cstheme="minorHAnsi"/>
                <w:b/>
                <w:spacing w:val="-2"/>
                <w:sz w:val="20"/>
                <w:szCs w:val="20"/>
                <w:u w:val="single"/>
              </w:rPr>
              <w:t xml:space="preserve">Activity </w:t>
            </w:r>
            <w:r>
              <w:rPr>
                <w:rFonts w:cstheme="minorHAnsi"/>
                <w:b/>
                <w:spacing w:val="-2"/>
                <w:sz w:val="20"/>
                <w:szCs w:val="20"/>
                <w:u w:val="single"/>
              </w:rPr>
              <w:t>11</w:t>
            </w:r>
            <w:r w:rsidRPr="00246117">
              <w:rPr>
                <w:rFonts w:cstheme="minorHAnsi"/>
                <w:spacing w:val="-2"/>
                <w:sz w:val="20"/>
                <w:szCs w:val="20"/>
              </w:rPr>
              <w:t>: Revise evaluation report consi</w:t>
            </w:r>
            <w:r w:rsidR="0085065C">
              <w:rPr>
                <w:rFonts w:cstheme="minorHAnsi"/>
                <w:spacing w:val="-2"/>
                <w:sz w:val="20"/>
                <w:szCs w:val="20"/>
              </w:rPr>
              <w:t xml:space="preserve">dering written feedback and comments from RG and </w:t>
            </w:r>
            <w:r w:rsidRPr="00246117">
              <w:rPr>
                <w:rFonts w:cstheme="minorHAnsi"/>
                <w:spacing w:val="-2"/>
                <w:sz w:val="20"/>
                <w:szCs w:val="20"/>
              </w:rPr>
              <w:t>validation W/shop</w:t>
            </w:r>
          </w:p>
        </w:tc>
        <w:tc>
          <w:tcPr>
            <w:tcW w:w="2693" w:type="dxa"/>
          </w:tcPr>
          <w:p w14:paraId="56A51C26" w14:textId="77777777" w:rsidR="00150548" w:rsidRPr="00246117" w:rsidRDefault="00150548" w:rsidP="00150548">
            <w:pPr>
              <w:spacing w:before="120" w:after="40"/>
              <w:rPr>
                <w:rFonts w:cstheme="minorHAnsi"/>
                <w:sz w:val="20"/>
                <w:szCs w:val="20"/>
              </w:rPr>
            </w:pPr>
            <w:r>
              <w:rPr>
                <w:rFonts w:cstheme="minorHAnsi"/>
                <w:sz w:val="20"/>
                <w:szCs w:val="20"/>
              </w:rPr>
              <w:t>2nd</w:t>
            </w:r>
            <w:r w:rsidRPr="00246117">
              <w:rPr>
                <w:rFonts w:cstheme="minorHAnsi"/>
                <w:sz w:val="20"/>
                <w:szCs w:val="20"/>
              </w:rPr>
              <w:t xml:space="preserve"> draft report</w:t>
            </w:r>
          </w:p>
        </w:tc>
        <w:tc>
          <w:tcPr>
            <w:tcW w:w="1418" w:type="dxa"/>
            <w:shd w:val="clear" w:color="auto" w:fill="auto"/>
          </w:tcPr>
          <w:p w14:paraId="1735CDD3" w14:textId="0946FF82" w:rsidR="00150548" w:rsidRPr="00246117" w:rsidRDefault="00984106" w:rsidP="0085065C">
            <w:pPr>
              <w:spacing w:before="120" w:after="40"/>
              <w:rPr>
                <w:rFonts w:cstheme="minorHAnsi"/>
                <w:sz w:val="20"/>
                <w:szCs w:val="20"/>
              </w:rPr>
            </w:pPr>
            <w:r>
              <w:rPr>
                <w:rFonts w:cstheme="minorHAnsi"/>
                <w:sz w:val="20"/>
                <w:szCs w:val="20"/>
              </w:rPr>
              <w:t>End July</w:t>
            </w:r>
          </w:p>
        </w:tc>
      </w:tr>
      <w:tr w:rsidR="00150548" w:rsidRPr="00246117" w14:paraId="3A578111" w14:textId="77777777" w:rsidTr="00150548">
        <w:trPr>
          <w:trHeight w:val="58"/>
        </w:trPr>
        <w:tc>
          <w:tcPr>
            <w:tcW w:w="5353" w:type="dxa"/>
            <w:shd w:val="clear" w:color="auto" w:fill="auto"/>
          </w:tcPr>
          <w:p w14:paraId="761BFE0F" w14:textId="77777777" w:rsidR="00150548" w:rsidRPr="00246117" w:rsidRDefault="00150548" w:rsidP="00150548">
            <w:pPr>
              <w:spacing w:before="120" w:after="40"/>
              <w:rPr>
                <w:rFonts w:cstheme="minorHAnsi"/>
                <w:spacing w:val="-2"/>
                <w:sz w:val="20"/>
                <w:szCs w:val="20"/>
              </w:rPr>
            </w:pPr>
            <w:r w:rsidRPr="00246117">
              <w:rPr>
                <w:rFonts w:cstheme="minorHAnsi"/>
                <w:b/>
                <w:spacing w:val="-2"/>
                <w:sz w:val="20"/>
                <w:szCs w:val="20"/>
                <w:u w:val="single"/>
              </w:rPr>
              <w:t xml:space="preserve">Activity </w:t>
            </w:r>
            <w:r>
              <w:rPr>
                <w:rFonts w:cstheme="minorHAnsi"/>
                <w:b/>
                <w:spacing w:val="-2"/>
                <w:sz w:val="20"/>
                <w:szCs w:val="20"/>
                <w:u w:val="single"/>
              </w:rPr>
              <w:t>12</w:t>
            </w:r>
            <w:r w:rsidRPr="00246117">
              <w:rPr>
                <w:rFonts w:cstheme="minorHAnsi"/>
                <w:spacing w:val="-2"/>
                <w:sz w:val="20"/>
                <w:szCs w:val="20"/>
              </w:rPr>
              <w:t>: Revised evaluation draft report shared for final comments (more widely)</w:t>
            </w:r>
          </w:p>
        </w:tc>
        <w:tc>
          <w:tcPr>
            <w:tcW w:w="2693" w:type="dxa"/>
          </w:tcPr>
          <w:p w14:paraId="2AEE75D8" w14:textId="77777777" w:rsidR="00150548" w:rsidRPr="00246117" w:rsidRDefault="00150548" w:rsidP="00150548">
            <w:pPr>
              <w:spacing w:before="120" w:after="40"/>
              <w:rPr>
                <w:rFonts w:cstheme="minorHAnsi"/>
                <w:sz w:val="20"/>
                <w:szCs w:val="20"/>
              </w:rPr>
            </w:pPr>
            <w:r w:rsidRPr="00246117">
              <w:rPr>
                <w:rFonts w:cstheme="minorHAnsi"/>
                <w:sz w:val="20"/>
                <w:szCs w:val="20"/>
              </w:rPr>
              <w:t>Final comments on evaluation report</w:t>
            </w:r>
          </w:p>
        </w:tc>
        <w:tc>
          <w:tcPr>
            <w:tcW w:w="1418" w:type="dxa"/>
            <w:shd w:val="clear" w:color="auto" w:fill="auto"/>
          </w:tcPr>
          <w:p w14:paraId="192BA4A1" w14:textId="60B1116A" w:rsidR="00150548" w:rsidRPr="00246117" w:rsidRDefault="00984106" w:rsidP="0085065C">
            <w:pPr>
              <w:spacing w:before="120" w:after="40"/>
              <w:rPr>
                <w:rFonts w:cstheme="minorHAnsi"/>
                <w:sz w:val="20"/>
                <w:szCs w:val="20"/>
              </w:rPr>
            </w:pPr>
            <w:r>
              <w:rPr>
                <w:rFonts w:cstheme="minorHAnsi"/>
                <w:sz w:val="20"/>
                <w:szCs w:val="20"/>
              </w:rPr>
              <w:t>August/early Sept</w:t>
            </w:r>
          </w:p>
        </w:tc>
      </w:tr>
      <w:tr w:rsidR="00150548" w:rsidRPr="00246117" w14:paraId="3B5E64F7" w14:textId="77777777" w:rsidTr="00150548">
        <w:trPr>
          <w:trHeight w:val="58"/>
        </w:trPr>
        <w:tc>
          <w:tcPr>
            <w:tcW w:w="5353" w:type="dxa"/>
            <w:shd w:val="clear" w:color="auto" w:fill="auto"/>
          </w:tcPr>
          <w:p w14:paraId="49FF3514" w14:textId="77777777" w:rsidR="00150548" w:rsidRPr="00246117" w:rsidRDefault="00150548" w:rsidP="00150548">
            <w:pPr>
              <w:spacing w:before="120" w:after="40"/>
              <w:rPr>
                <w:rFonts w:cstheme="minorHAnsi"/>
                <w:sz w:val="20"/>
                <w:szCs w:val="20"/>
              </w:rPr>
            </w:pPr>
            <w:r w:rsidRPr="00246117">
              <w:rPr>
                <w:rFonts w:cstheme="minorHAnsi"/>
                <w:b/>
                <w:sz w:val="20"/>
                <w:szCs w:val="20"/>
                <w:u w:val="single"/>
              </w:rPr>
              <w:t>Activity 1</w:t>
            </w:r>
            <w:r>
              <w:rPr>
                <w:rFonts w:cstheme="minorHAnsi"/>
                <w:b/>
                <w:sz w:val="20"/>
                <w:szCs w:val="20"/>
                <w:u w:val="single"/>
              </w:rPr>
              <w:t>3</w:t>
            </w:r>
            <w:r w:rsidRPr="00246117">
              <w:rPr>
                <w:rFonts w:cstheme="minorHAnsi"/>
                <w:sz w:val="20"/>
                <w:szCs w:val="20"/>
              </w:rPr>
              <w:t xml:space="preserve">: Finalization of main evaluation report, summary evaluation report, PowerPoint, etc. </w:t>
            </w:r>
          </w:p>
        </w:tc>
        <w:tc>
          <w:tcPr>
            <w:tcW w:w="2693" w:type="dxa"/>
          </w:tcPr>
          <w:p w14:paraId="5EA41A2E" w14:textId="77777777" w:rsidR="00150548" w:rsidRPr="00246117" w:rsidRDefault="00150548" w:rsidP="00150548">
            <w:pPr>
              <w:spacing w:before="120" w:after="40"/>
              <w:rPr>
                <w:rFonts w:cstheme="minorHAnsi"/>
                <w:sz w:val="20"/>
                <w:szCs w:val="20"/>
              </w:rPr>
            </w:pPr>
            <w:r>
              <w:rPr>
                <w:rFonts w:cstheme="minorHAnsi"/>
                <w:sz w:val="20"/>
                <w:szCs w:val="20"/>
              </w:rPr>
              <w:t>Final report</w:t>
            </w:r>
          </w:p>
        </w:tc>
        <w:tc>
          <w:tcPr>
            <w:tcW w:w="1418" w:type="dxa"/>
            <w:shd w:val="clear" w:color="auto" w:fill="auto"/>
          </w:tcPr>
          <w:p w14:paraId="588D2F5A" w14:textId="644155CF" w:rsidR="00150548" w:rsidRPr="00246117" w:rsidRDefault="00984106" w:rsidP="0085065C">
            <w:pPr>
              <w:spacing w:before="120" w:after="40"/>
              <w:rPr>
                <w:rFonts w:cstheme="minorHAnsi"/>
                <w:sz w:val="20"/>
                <w:szCs w:val="20"/>
              </w:rPr>
            </w:pPr>
            <w:r>
              <w:rPr>
                <w:rFonts w:cstheme="minorHAnsi"/>
                <w:sz w:val="20"/>
                <w:szCs w:val="20"/>
              </w:rPr>
              <w:t>Sept</w:t>
            </w:r>
          </w:p>
        </w:tc>
      </w:tr>
      <w:tr w:rsidR="00150548" w:rsidRPr="00246117" w14:paraId="4E2B4509" w14:textId="77777777" w:rsidTr="00150548">
        <w:trPr>
          <w:trHeight w:val="58"/>
        </w:trPr>
        <w:tc>
          <w:tcPr>
            <w:tcW w:w="5353" w:type="dxa"/>
            <w:shd w:val="clear" w:color="auto" w:fill="auto"/>
          </w:tcPr>
          <w:p w14:paraId="2F542655" w14:textId="77777777" w:rsidR="00150548" w:rsidRPr="00246117" w:rsidRDefault="00150548" w:rsidP="00150548">
            <w:pPr>
              <w:spacing w:before="120" w:after="40"/>
              <w:rPr>
                <w:rFonts w:cstheme="minorHAnsi"/>
                <w:sz w:val="20"/>
                <w:szCs w:val="20"/>
              </w:rPr>
            </w:pPr>
            <w:r w:rsidRPr="00246117">
              <w:rPr>
                <w:rFonts w:cstheme="minorHAnsi"/>
                <w:b/>
                <w:sz w:val="20"/>
                <w:szCs w:val="20"/>
                <w:u w:val="single"/>
              </w:rPr>
              <w:t>Activity 1</w:t>
            </w:r>
            <w:r>
              <w:rPr>
                <w:rFonts w:cstheme="minorHAnsi"/>
                <w:b/>
                <w:sz w:val="20"/>
                <w:szCs w:val="20"/>
                <w:u w:val="single"/>
              </w:rPr>
              <w:t>4</w:t>
            </w:r>
            <w:r w:rsidRPr="00246117">
              <w:rPr>
                <w:rFonts w:cstheme="minorHAnsi"/>
                <w:sz w:val="20"/>
                <w:szCs w:val="20"/>
              </w:rPr>
              <w:t>: Approval of the final deliverables</w:t>
            </w:r>
          </w:p>
        </w:tc>
        <w:tc>
          <w:tcPr>
            <w:tcW w:w="2693" w:type="dxa"/>
          </w:tcPr>
          <w:p w14:paraId="4A4F531C" w14:textId="77777777" w:rsidR="00150548" w:rsidRPr="00246117" w:rsidRDefault="00150548" w:rsidP="00150548">
            <w:pPr>
              <w:spacing w:before="120" w:after="40"/>
              <w:rPr>
                <w:rFonts w:cstheme="minorHAnsi"/>
                <w:sz w:val="20"/>
                <w:szCs w:val="20"/>
              </w:rPr>
            </w:pPr>
            <w:r w:rsidRPr="00246117">
              <w:rPr>
                <w:rFonts w:cstheme="minorHAnsi"/>
                <w:sz w:val="20"/>
                <w:szCs w:val="20"/>
              </w:rPr>
              <w:t>Final version of all deliverables</w:t>
            </w:r>
          </w:p>
        </w:tc>
        <w:tc>
          <w:tcPr>
            <w:tcW w:w="1418" w:type="dxa"/>
            <w:shd w:val="clear" w:color="auto" w:fill="auto"/>
          </w:tcPr>
          <w:p w14:paraId="603436E8" w14:textId="6889CD6D" w:rsidR="00150548" w:rsidRPr="00246117" w:rsidRDefault="0085065C" w:rsidP="0085065C">
            <w:pPr>
              <w:spacing w:before="120" w:after="40"/>
              <w:rPr>
                <w:rFonts w:cstheme="minorHAnsi"/>
                <w:sz w:val="20"/>
                <w:szCs w:val="20"/>
              </w:rPr>
            </w:pPr>
            <w:r>
              <w:rPr>
                <w:rFonts w:cstheme="minorHAnsi"/>
                <w:sz w:val="20"/>
                <w:szCs w:val="20"/>
              </w:rPr>
              <w:t>TBC</w:t>
            </w:r>
          </w:p>
        </w:tc>
      </w:tr>
      <w:tr w:rsidR="00150548" w:rsidRPr="00246117" w14:paraId="66F4F9EA" w14:textId="77777777" w:rsidTr="00150548">
        <w:trPr>
          <w:trHeight w:val="58"/>
        </w:trPr>
        <w:tc>
          <w:tcPr>
            <w:tcW w:w="5353" w:type="dxa"/>
            <w:shd w:val="clear" w:color="auto" w:fill="auto"/>
          </w:tcPr>
          <w:p w14:paraId="6D04538B" w14:textId="77777777" w:rsidR="00150548" w:rsidRPr="00246117" w:rsidRDefault="00150548" w:rsidP="00150548">
            <w:pPr>
              <w:spacing w:before="120" w:after="40"/>
              <w:rPr>
                <w:rFonts w:cstheme="minorHAnsi"/>
                <w:sz w:val="20"/>
                <w:szCs w:val="20"/>
              </w:rPr>
            </w:pPr>
            <w:r w:rsidRPr="00246117">
              <w:rPr>
                <w:rFonts w:cstheme="minorHAnsi"/>
                <w:b/>
                <w:sz w:val="20"/>
                <w:szCs w:val="20"/>
                <w:u w:val="single"/>
              </w:rPr>
              <w:t>Activity 1</w:t>
            </w:r>
            <w:r>
              <w:rPr>
                <w:rFonts w:cstheme="minorHAnsi"/>
                <w:b/>
                <w:sz w:val="20"/>
                <w:szCs w:val="20"/>
                <w:u w:val="single"/>
              </w:rPr>
              <w:t>5</w:t>
            </w:r>
            <w:r w:rsidRPr="00246117">
              <w:rPr>
                <w:rFonts w:cstheme="minorHAnsi"/>
                <w:sz w:val="20"/>
                <w:szCs w:val="20"/>
              </w:rPr>
              <w:t>: Final dissemination events</w:t>
            </w:r>
          </w:p>
        </w:tc>
        <w:tc>
          <w:tcPr>
            <w:tcW w:w="2693" w:type="dxa"/>
          </w:tcPr>
          <w:p w14:paraId="5A05DD34" w14:textId="4455BF96" w:rsidR="00150548" w:rsidRPr="00246117" w:rsidRDefault="00150548" w:rsidP="00CC0BE7">
            <w:pPr>
              <w:spacing w:before="120" w:after="40"/>
              <w:rPr>
                <w:rFonts w:cstheme="minorHAnsi"/>
                <w:sz w:val="20"/>
                <w:szCs w:val="20"/>
              </w:rPr>
            </w:pPr>
            <w:r w:rsidRPr="00246117">
              <w:rPr>
                <w:rFonts w:cstheme="minorHAnsi"/>
                <w:sz w:val="20"/>
                <w:szCs w:val="20"/>
              </w:rPr>
              <w:t xml:space="preserve">Notes from </w:t>
            </w:r>
            <w:r w:rsidR="00CC0BE7">
              <w:rPr>
                <w:rFonts w:cstheme="minorHAnsi"/>
                <w:sz w:val="20"/>
                <w:szCs w:val="20"/>
              </w:rPr>
              <w:t>events</w:t>
            </w:r>
          </w:p>
        </w:tc>
        <w:tc>
          <w:tcPr>
            <w:tcW w:w="1418" w:type="dxa"/>
            <w:shd w:val="clear" w:color="auto" w:fill="auto"/>
          </w:tcPr>
          <w:p w14:paraId="2E03E856" w14:textId="2F6A7457" w:rsidR="00150548" w:rsidRPr="00246117" w:rsidRDefault="0092612C" w:rsidP="00150548">
            <w:pPr>
              <w:spacing w:before="120" w:after="40"/>
              <w:rPr>
                <w:rFonts w:cstheme="minorHAnsi"/>
                <w:sz w:val="20"/>
                <w:szCs w:val="20"/>
              </w:rPr>
            </w:pPr>
            <w:r>
              <w:rPr>
                <w:rFonts w:cstheme="minorHAnsi"/>
                <w:sz w:val="20"/>
                <w:szCs w:val="20"/>
              </w:rPr>
              <w:t>TBC</w:t>
            </w:r>
          </w:p>
        </w:tc>
      </w:tr>
    </w:tbl>
    <w:p w14:paraId="3B9CD52E" w14:textId="77777777" w:rsidR="00E018A1" w:rsidRDefault="00E018A1" w:rsidP="004B64E3">
      <w:pPr>
        <w:pStyle w:val="Heading1"/>
        <w:rPr>
          <w:sz w:val="28"/>
          <w:szCs w:val="28"/>
        </w:rPr>
      </w:pPr>
      <w:bookmarkStart w:id="10" w:name="_Toc389393881"/>
      <w:bookmarkStart w:id="11" w:name="_Toc376171184"/>
    </w:p>
    <w:p w14:paraId="5E0BE4D5" w14:textId="77777777" w:rsidR="00E018A1" w:rsidRDefault="00E018A1" w:rsidP="00E018A1"/>
    <w:p w14:paraId="09569626" w14:textId="77777777" w:rsidR="00E018A1" w:rsidRPr="00E018A1" w:rsidRDefault="00E018A1" w:rsidP="00E018A1"/>
    <w:tbl>
      <w:tblPr>
        <w:tblStyle w:val="TableGrid"/>
        <w:tblW w:w="0" w:type="auto"/>
        <w:tblLook w:val="04A0" w:firstRow="1" w:lastRow="0" w:firstColumn="1" w:lastColumn="0" w:noHBand="0" w:noVBand="1"/>
      </w:tblPr>
      <w:tblGrid>
        <w:gridCol w:w="1595"/>
        <w:gridCol w:w="2028"/>
        <w:gridCol w:w="1174"/>
        <w:gridCol w:w="1555"/>
        <w:gridCol w:w="1945"/>
      </w:tblGrid>
      <w:tr w:rsidR="00E018A1" w:rsidRPr="0055550E" w14:paraId="68A01800" w14:textId="77777777" w:rsidTr="00E018A1">
        <w:trPr>
          <w:trHeight w:val="360"/>
        </w:trPr>
        <w:tc>
          <w:tcPr>
            <w:tcW w:w="8523" w:type="dxa"/>
            <w:gridSpan w:val="5"/>
            <w:noWrap/>
            <w:hideMark/>
          </w:tcPr>
          <w:p w14:paraId="25756D74" w14:textId="77777777" w:rsidR="00E018A1" w:rsidRDefault="00E018A1" w:rsidP="00E018A1">
            <w:pPr>
              <w:jc w:val="center"/>
              <w:rPr>
                <w:b/>
                <w:bCs/>
              </w:rPr>
            </w:pPr>
            <w:r w:rsidRPr="00E018A1">
              <w:rPr>
                <w:b/>
                <w:bCs/>
              </w:rPr>
              <w:t>Data Collection Mission: 24th February - 16th March 2019</w:t>
            </w:r>
          </w:p>
          <w:p w14:paraId="028CA4EF" w14:textId="24F4CA91" w:rsidR="00E018A1" w:rsidRPr="00E018A1" w:rsidRDefault="00E018A1" w:rsidP="00E018A1">
            <w:pPr>
              <w:jc w:val="center"/>
              <w:rPr>
                <w:b/>
                <w:bCs/>
                <w:color w:val="0000FF"/>
              </w:rPr>
            </w:pPr>
            <w:r w:rsidRPr="00E018A1">
              <w:rPr>
                <w:b/>
                <w:bCs/>
                <w:color w:val="0000FF"/>
              </w:rPr>
              <w:t>Provisional schedule</w:t>
            </w:r>
          </w:p>
        </w:tc>
      </w:tr>
      <w:tr w:rsidR="00E018A1" w:rsidRPr="0055550E" w14:paraId="79C43D6D" w14:textId="77777777" w:rsidTr="00FC106B">
        <w:trPr>
          <w:trHeight w:val="360"/>
        </w:trPr>
        <w:tc>
          <w:tcPr>
            <w:tcW w:w="1639" w:type="dxa"/>
            <w:hideMark/>
          </w:tcPr>
          <w:p w14:paraId="60C5942A" w14:textId="77777777" w:rsidR="00E018A1" w:rsidRPr="0055550E" w:rsidRDefault="00E018A1" w:rsidP="001857CD">
            <w:pPr>
              <w:rPr>
                <w:b/>
                <w:bCs/>
                <w:sz w:val="20"/>
                <w:szCs w:val="20"/>
              </w:rPr>
            </w:pPr>
            <w:r w:rsidRPr="0055550E">
              <w:rPr>
                <w:b/>
                <w:bCs/>
                <w:sz w:val="20"/>
                <w:szCs w:val="20"/>
              </w:rPr>
              <w:t>Date/Time</w:t>
            </w:r>
          </w:p>
        </w:tc>
        <w:tc>
          <w:tcPr>
            <w:tcW w:w="2085" w:type="dxa"/>
            <w:hideMark/>
          </w:tcPr>
          <w:p w14:paraId="16D1E9C6" w14:textId="77777777" w:rsidR="00E018A1" w:rsidRPr="0055550E" w:rsidRDefault="00E018A1" w:rsidP="001857CD">
            <w:pPr>
              <w:rPr>
                <w:b/>
                <w:bCs/>
                <w:sz w:val="20"/>
                <w:szCs w:val="20"/>
              </w:rPr>
            </w:pPr>
            <w:r w:rsidRPr="0055550E">
              <w:rPr>
                <w:b/>
                <w:bCs/>
                <w:sz w:val="20"/>
                <w:szCs w:val="20"/>
              </w:rPr>
              <w:t>Agenda Item</w:t>
            </w:r>
          </w:p>
        </w:tc>
        <w:tc>
          <w:tcPr>
            <w:tcW w:w="1202" w:type="dxa"/>
            <w:hideMark/>
          </w:tcPr>
          <w:p w14:paraId="0E021498" w14:textId="77777777" w:rsidR="00E018A1" w:rsidRPr="0055550E" w:rsidRDefault="00E018A1" w:rsidP="001857CD">
            <w:pPr>
              <w:rPr>
                <w:b/>
                <w:bCs/>
                <w:sz w:val="20"/>
                <w:szCs w:val="20"/>
              </w:rPr>
            </w:pPr>
            <w:r w:rsidRPr="0055550E">
              <w:rPr>
                <w:b/>
                <w:bCs/>
                <w:sz w:val="20"/>
                <w:szCs w:val="20"/>
              </w:rPr>
              <w:t>Attendees</w:t>
            </w:r>
          </w:p>
        </w:tc>
        <w:tc>
          <w:tcPr>
            <w:tcW w:w="1597" w:type="dxa"/>
            <w:hideMark/>
          </w:tcPr>
          <w:p w14:paraId="00DCBF86" w14:textId="77777777" w:rsidR="00E018A1" w:rsidRPr="0055550E" w:rsidRDefault="00E018A1" w:rsidP="001857CD">
            <w:pPr>
              <w:rPr>
                <w:b/>
                <w:bCs/>
                <w:sz w:val="20"/>
                <w:szCs w:val="20"/>
              </w:rPr>
            </w:pPr>
            <w:r w:rsidRPr="0055550E">
              <w:rPr>
                <w:b/>
                <w:bCs/>
                <w:sz w:val="20"/>
                <w:szCs w:val="20"/>
              </w:rPr>
              <w:t>Venue</w:t>
            </w:r>
          </w:p>
        </w:tc>
        <w:tc>
          <w:tcPr>
            <w:tcW w:w="2000" w:type="dxa"/>
            <w:hideMark/>
          </w:tcPr>
          <w:p w14:paraId="2FAC22EA" w14:textId="77777777" w:rsidR="00E018A1" w:rsidRPr="0055550E" w:rsidRDefault="00E018A1" w:rsidP="001857CD">
            <w:pPr>
              <w:rPr>
                <w:b/>
                <w:bCs/>
                <w:sz w:val="20"/>
                <w:szCs w:val="20"/>
              </w:rPr>
            </w:pPr>
            <w:r w:rsidRPr="0055550E">
              <w:rPr>
                <w:b/>
                <w:bCs/>
                <w:sz w:val="20"/>
                <w:szCs w:val="20"/>
              </w:rPr>
              <w:t>Comments</w:t>
            </w:r>
          </w:p>
        </w:tc>
      </w:tr>
      <w:tr w:rsidR="00FC106B" w:rsidRPr="0055550E" w14:paraId="1633738B" w14:textId="77777777" w:rsidTr="00FC106B">
        <w:trPr>
          <w:trHeight w:val="280"/>
        </w:trPr>
        <w:tc>
          <w:tcPr>
            <w:tcW w:w="1639" w:type="dxa"/>
            <w:hideMark/>
          </w:tcPr>
          <w:p w14:paraId="787582CE" w14:textId="77777777" w:rsidR="00E018A1" w:rsidRPr="0055550E" w:rsidRDefault="00E018A1" w:rsidP="001857CD">
            <w:pPr>
              <w:rPr>
                <w:sz w:val="20"/>
                <w:szCs w:val="20"/>
              </w:rPr>
            </w:pPr>
            <w:r w:rsidRPr="0055550E">
              <w:rPr>
                <w:sz w:val="20"/>
                <w:szCs w:val="20"/>
              </w:rPr>
              <w:t> </w:t>
            </w:r>
          </w:p>
        </w:tc>
        <w:tc>
          <w:tcPr>
            <w:tcW w:w="2085" w:type="dxa"/>
            <w:hideMark/>
          </w:tcPr>
          <w:p w14:paraId="4F281956" w14:textId="77777777" w:rsidR="00E018A1" w:rsidRPr="0055550E" w:rsidRDefault="00E018A1" w:rsidP="001857CD">
            <w:pPr>
              <w:rPr>
                <w:sz w:val="20"/>
                <w:szCs w:val="20"/>
              </w:rPr>
            </w:pPr>
            <w:r w:rsidRPr="0055550E">
              <w:rPr>
                <w:sz w:val="20"/>
                <w:szCs w:val="20"/>
              </w:rPr>
              <w:t> </w:t>
            </w:r>
          </w:p>
        </w:tc>
        <w:tc>
          <w:tcPr>
            <w:tcW w:w="1202" w:type="dxa"/>
            <w:hideMark/>
          </w:tcPr>
          <w:p w14:paraId="5060E5DD" w14:textId="77777777" w:rsidR="00E018A1" w:rsidRPr="0055550E" w:rsidRDefault="00E018A1" w:rsidP="001857CD">
            <w:pPr>
              <w:rPr>
                <w:sz w:val="20"/>
                <w:szCs w:val="20"/>
              </w:rPr>
            </w:pPr>
            <w:r w:rsidRPr="0055550E">
              <w:rPr>
                <w:sz w:val="20"/>
                <w:szCs w:val="20"/>
              </w:rPr>
              <w:t> </w:t>
            </w:r>
          </w:p>
        </w:tc>
        <w:tc>
          <w:tcPr>
            <w:tcW w:w="1597" w:type="dxa"/>
            <w:hideMark/>
          </w:tcPr>
          <w:p w14:paraId="305F1F29" w14:textId="77777777" w:rsidR="00E018A1" w:rsidRPr="0055550E" w:rsidRDefault="00E018A1" w:rsidP="001857CD">
            <w:pPr>
              <w:rPr>
                <w:sz w:val="20"/>
                <w:szCs w:val="20"/>
              </w:rPr>
            </w:pPr>
            <w:r w:rsidRPr="0055550E">
              <w:rPr>
                <w:sz w:val="20"/>
                <w:szCs w:val="20"/>
              </w:rPr>
              <w:t> </w:t>
            </w:r>
          </w:p>
        </w:tc>
        <w:tc>
          <w:tcPr>
            <w:tcW w:w="2000" w:type="dxa"/>
            <w:hideMark/>
          </w:tcPr>
          <w:p w14:paraId="4C3B337F" w14:textId="77777777" w:rsidR="00E018A1" w:rsidRPr="0055550E" w:rsidRDefault="00E018A1" w:rsidP="001857CD">
            <w:pPr>
              <w:rPr>
                <w:sz w:val="20"/>
                <w:szCs w:val="20"/>
              </w:rPr>
            </w:pPr>
            <w:r w:rsidRPr="0055550E">
              <w:rPr>
                <w:sz w:val="20"/>
                <w:szCs w:val="20"/>
              </w:rPr>
              <w:t> </w:t>
            </w:r>
          </w:p>
        </w:tc>
      </w:tr>
      <w:tr w:rsidR="00E018A1" w:rsidRPr="0055550E" w14:paraId="28733E71" w14:textId="77777777" w:rsidTr="00FC106B">
        <w:trPr>
          <w:trHeight w:val="280"/>
        </w:trPr>
        <w:tc>
          <w:tcPr>
            <w:tcW w:w="1639" w:type="dxa"/>
            <w:hideMark/>
          </w:tcPr>
          <w:p w14:paraId="4EE45E42" w14:textId="77777777" w:rsidR="00E018A1" w:rsidRPr="0055550E" w:rsidRDefault="00E018A1" w:rsidP="001857CD">
            <w:pPr>
              <w:rPr>
                <w:b/>
                <w:bCs/>
                <w:sz w:val="20"/>
                <w:szCs w:val="20"/>
              </w:rPr>
            </w:pPr>
            <w:r w:rsidRPr="0055550E">
              <w:rPr>
                <w:b/>
                <w:bCs/>
                <w:sz w:val="20"/>
                <w:szCs w:val="20"/>
              </w:rPr>
              <w:t>Sunday 2th February</w:t>
            </w:r>
          </w:p>
        </w:tc>
        <w:tc>
          <w:tcPr>
            <w:tcW w:w="2085" w:type="dxa"/>
            <w:hideMark/>
          </w:tcPr>
          <w:p w14:paraId="2A00DDC0" w14:textId="77777777" w:rsidR="00E018A1" w:rsidRPr="0055550E" w:rsidRDefault="00E018A1" w:rsidP="001857CD">
            <w:pPr>
              <w:rPr>
                <w:sz w:val="20"/>
                <w:szCs w:val="20"/>
              </w:rPr>
            </w:pPr>
            <w:r w:rsidRPr="0055550E">
              <w:rPr>
                <w:sz w:val="20"/>
                <w:szCs w:val="20"/>
              </w:rPr>
              <w:t> </w:t>
            </w:r>
          </w:p>
        </w:tc>
        <w:tc>
          <w:tcPr>
            <w:tcW w:w="1202" w:type="dxa"/>
            <w:hideMark/>
          </w:tcPr>
          <w:p w14:paraId="7E47C512" w14:textId="77777777" w:rsidR="00E018A1" w:rsidRPr="0055550E" w:rsidRDefault="00E018A1" w:rsidP="001857CD">
            <w:pPr>
              <w:rPr>
                <w:sz w:val="20"/>
                <w:szCs w:val="20"/>
              </w:rPr>
            </w:pPr>
            <w:r w:rsidRPr="0055550E">
              <w:rPr>
                <w:sz w:val="20"/>
                <w:szCs w:val="20"/>
              </w:rPr>
              <w:t> </w:t>
            </w:r>
          </w:p>
        </w:tc>
        <w:tc>
          <w:tcPr>
            <w:tcW w:w="1597" w:type="dxa"/>
            <w:hideMark/>
          </w:tcPr>
          <w:p w14:paraId="226037D4" w14:textId="77777777" w:rsidR="00E018A1" w:rsidRPr="0055550E" w:rsidRDefault="00E018A1" w:rsidP="001857CD">
            <w:pPr>
              <w:rPr>
                <w:sz w:val="20"/>
                <w:szCs w:val="20"/>
              </w:rPr>
            </w:pPr>
            <w:r w:rsidRPr="0055550E">
              <w:rPr>
                <w:sz w:val="20"/>
                <w:szCs w:val="20"/>
              </w:rPr>
              <w:t> </w:t>
            </w:r>
          </w:p>
        </w:tc>
        <w:tc>
          <w:tcPr>
            <w:tcW w:w="2000" w:type="dxa"/>
            <w:hideMark/>
          </w:tcPr>
          <w:p w14:paraId="604A9642" w14:textId="77777777" w:rsidR="00E018A1" w:rsidRPr="0055550E" w:rsidRDefault="00E018A1" w:rsidP="001857CD">
            <w:pPr>
              <w:rPr>
                <w:sz w:val="20"/>
                <w:szCs w:val="20"/>
              </w:rPr>
            </w:pPr>
            <w:r w:rsidRPr="0055550E">
              <w:rPr>
                <w:sz w:val="20"/>
                <w:szCs w:val="20"/>
              </w:rPr>
              <w:t> </w:t>
            </w:r>
          </w:p>
        </w:tc>
      </w:tr>
      <w:tr w:rsidR="00FC106B" w:rsidRPr="0055550E" w14:paraId="215F5EF4" w14:textId="77777777" w:rsidTr="00FC106B">
        <w:trPr>
          <w:trHeight w:val="280"/>
        </w:trPr>
        <w:tc>
          <w:tcPr>
            <w:tcW w:w="1639" w:type="dxa"/>
            <w:hideMark/>
          </w:tcPr>
          <w:p w14:paraId="682F2E12" w14:textId="77777777" w:rsidR="00E018A1" w:rsidRPr="0055550E" w:rsidRDefault="00E018A1" w:rsidP="001857CD">
            <w:pPr>
              <w:rPr>
                <w:sz w:val="20"/>
                <w:szCs w:val="20"/>
              </w:rPr>
            </w:pPr>
            <w:r w:rsidRPr="0055550E">
              <w:rPr>
                <w:sz w:val="20"/>
                <w:szCs w:val="20"/>
              </w:rPr>
              <w:t>16.00</w:t>
            </w:r>
          </w:p>
        </w:tc>
        <w:tc>
          <w:tcPr>
            <w:tcW w:w="2085" w:type="dxa"/>
            <w:hideMark/>
          </w:tcPr>
          <w:p w14:paraId="75074B24" w14:textId="77777777" w:rsidR="00E018A1" w:rsidRPr="0055550E" w:rsidRDefault="00E018A1" w:rsidP="001857CD">
            <w:pPr>
              <w:rPr>
                <w:sz w:val="20"/>
                <w:szCs w:val="20"/>
              </w:rPr>
            </w:pPr>
            <w:r w:rsidRPr="0055550E">
              <w:rPr>
                <w:sz w:val="20"/>
                <w:szCs w:val="20"/>
              </w:rPr>
              <w:t>Arrival in Juba and check-in in Hotel</w:t>
            </w:r>
          </w:p>
        </w:tc>
        <w:tc>
          <w:tcPr>
            <w:tcW w:w="1202" w:type="dxa"/>
            <w:hideMark/>
          </w:tcPr>
          <w:p w14:paraId="33DAA5C8" w14:textId="77777777" w:rsidR="00E018A1" w:rsidRPr="0055550E" w:rsidRDefault="00E018A1" w:rsidP="001857CD">
            <w:pPr>
              <w:rPr>
                <w:sz w:val="20"/>
                <w:szCs w:val="20"/>
              </w:rPr>
            </w:pPr>
            <w:r w:rsidRPr="0055550E">
              <w:rPr>
                <w:sz w:val="20"/>
                <w:szCs w:val="20"/>
              </w:rPr>
              <w:t>Evaluation Team</w:t>
            </w:r>
          </w:p>
        </w:tc>
        <w:tc>
          <w:tcPr>
            <w:tcW w:w="1597" w:type="dxa"/>
            <w:hideMark/>
          </w:tcPr>
          <w:p w14:paraId="6616AD51" w14:textId="77777777" w:rsidR="00E018A1" w:rsidRPr="0055550E" w:rsidRDefault="00E018A1" w:rsidP="001857CD">
            <w:pPr>
              <w:rPr>
                <w:sz w:val="20"/>
                <w:szCs w:val="20"/>
              </w:rPr>
            </w:pPr>
            <w:r w:rsidRPr="0055550E">
              <w:rPr>
                <w:sz w:val="20"/>
                <w:szCs w:val="20"/>
              </w:rPr>
              <w:t>Hotel</w:t>
            </w:r>
          </w:p>
        </w:tc>
        <w:tc>
          <w:tcPr>
            <w:tcW w:w="2000" w:type="dxa"/>
            <w:hideMark/>
          </w:tcPr>
          <w:p w14:paraId="0F03D718" w14:textId="77777777" w:rsidR="00E018A1" w:rsidRPr="0055550E" w:rsidRDefault="00E018A1" w:rsidP="001857CD">
            <w:pPr>
              <w:rPr>
                <w:sz w:val="20"/>
                <w:szCs w:val="20"/>
              </w:rPr>
            </w:pPr>
            <w:r w:rsidRPr="0055550E">
              <w:rPr>
                <w:sz w:val="20"/>
                <w:szCs w:val="20"/>
              </w:rPr>
              <w:t> </w:t>
            </w:r>
          </w:p>
        </w:tc>
      </w:tr>
      <w:tr w:rsidR="00FC106B" w:rsidRPr="0055550E" w14:paraId="040C36A5" w14:textId="77777777" w:rsidTr="00FC106B">
        <w:trPr>
          <w:trHeight w:val="280"/>
        </w:trPr>
        <w:tc>
          <w:tcPr>
            <w:tcW w:w="1639" w:type="dxa"/>
            <w:hideMark/>
          </w:tcPr>
          <w:p w14:paraId="62CA890F" w14:textId="77777777" w:rsidR="00E018A1" w:rsidRPr="0055550E" w:rsidRDefault="00E018A1" w:rsidP="001857CD">
            <w:pPr>
              <w:rPr>
                <w:sz w:val="20"/>
                <w:szCs w:val="20"/>
              </w:rPr>
            </w:pPr>
            <w:r w:rsidRPr="0055550E">
              <w:rPr>
                <w:sz w:val="20"/>
                <w:szCs w:val="20"/>
              </w:rPr>
              <w:t> </w:t>
            </w:r>
          </w:p>
        </w:tc>
        <w:tc>
          <w:tcPr>
            <w:tcW w:w="2085" w:type="dxa"/>
            <w:hideMark/>
          </w:tcPr>
          <w:p w14:paraId="0EF8FD29" w14:textId="77777777" w:rsidR="00E018A1" w:rsidRPr="0055550E" w:rsidRDefault="00E018A1" w:rsidP="001857CD">
            <w:pPr>
              <w:rPr>
                <w:sz w:val="20"/>
                <w:szCs w:val="20"/>
              </w:rPr>
            </w:pPr>
            <w:r w:rsidRPr="0055550E">
              <w:rPr>
                <w:sz w:val="20"/>
                <w:szCs w:val="20"/>
              </w:rPr>
              <w:t> </w:t>
            </w:r>
          </w:p>
        </w:tc>
        <w:tc>
          <w:tcPr>
            <w:tcW w:w="1202" w:type="dxa"/>
            <w:hideMark/>
          </w:tcPr>
          <w:p w14:paraId="0114D947" w14:textId="77777777" w:rsidR="00E018A1" w:rsidRPr="0055550E" w:rsidRDefault="00E018A1" w:rsidP="001857CD">
            <w:pPr>
              <w:rPr>
                <w:sz w:val="20"/>
                <w:szCs w:val="20"/>
              </w:rPr>
            </w:pPr>
            <w:r w:rsidRPr="0055550E">
              <w:rPr>
                <w:sz w:val="20"/>
                <w:szCs w:val="20"/>
              </w:rPr>
              <w:t> </w:t>
            </w:r>
          </w:p>
        </w:tc>
        <w:tc>
          <w:tcPr>
            <w:tcW w:w="1597" w:type="dxa"/>
            <w:hideMark/>
          </w:tcPr>
          <w:p w14:paraId="17E021EE" w14:textId="77777777" w:rsidR="00E018A1" w:rsidRPr="0055550E" w:rsidRDefault="00E018A1" w:rsidP="001857CD">
            <w:pPr>
              <w:rPr>
                <w:sz w:val="20"/>
                <w:szCs w:val="20"/>
              </w:rPr>
            </w:pPr>
            <w:r w:rsidRPr="0055550E">
              <w:rPr>
                <w:sz w:val="20"/>
                <w:szCs w:val="20"/>
              </w:rPr>
              <w:t> </w:t>
            </w:r>
          </w:p>
        </w:tc>
        <w:tc>
          <w:tcPr>
            <w:tcW w:w="2000" w:type="dxa"/>
            <w:hideMark/>
          </w:tcPr>
          <w:p w14:paraId="0C827697" w14:textId="77777777" w:rsidR="00E018A1" w:rsidRPr="0055550E" w:rsidRDefault="00E018A1" w:rsidP="001857CD">
            <w:pPr>
              <w:rPr>
                <w:sz w:val="20"/>
                <w:szCs w:val="20"/>
              </w:rPr>
            </w:pPr>
            <w:r w:rsidRPr="0055550E">
              <w:rPr>
                <w:sz w:val="20"/>
                <w:szCs w:val="20"/>
              </w:rPr>
              <w:t> </w:t>
            </w:r>
          </w:p>
        </w:tc>
      </w:tr>
      <w:tr w:rsidR="00E018A1" w:rsidRPr="0055550E" w14:paraId="42E15387" w14:textId="77777777" w:rsidTr="00FC106B">
        <w:trPr>
          <w:trHeight w:val="360"/>
        </w:trPr>
        <w:tc>
          <w:tcPr>
            <w:tcW w:w="1639" w:type="dxa"/>
            <w:hideMark/>
          </w:tcPr>
          <w:p w14:paraId="6399011D" w14:textId="77777777" w:rsidR="00E018A1" w:rsidRPr="0055550E" w:rsidRDefault="00E018A1" w:rsidP="001857CD">
            <w:pPr>
              <w:rPr>
                <w:b/>
                <w:bCs/>
                <w:sz w:val="20"/>
                <w:szCs w:val="20"/>
              </w:rPr>
            </w:pPr>
            <w:r w:rsidRPr="0055550E">
              <w:rPr>
                <w:b/>
                <w:bCs/>
                <w:sz w:val="20"/>
                <w:szCs w:val="20"/>
              </w:rPr>
              <w:t>Week 1</w:t>
            </w:r>
          </w:p>
        </w:tc>
        <w:tc>
          <w:tcPr>
            <w:tcW w:w="2085" w:type="dxa"/>
            <w:hideMark/>
          </w:tcPr>
          <w:p w14:paraId="7FCC9B52" w14:textId="77777777" w:rsidR="00E018A1" w:rsidRPr="0055550E" w:rsidRDefault="00E018A1" w:rsidP="001857CD">
            <w:pPr>
              <w:rPr>
                <w:sz w:val="20"/>
                <w:szCs w:val="20"/>
              </w:rPr>
            </w:pPr>
            <w:r w:rsidRPr="0055550E">
              <w:rPr>
                <w:sz w:val="20"/>
                <w:szCs w:val="20"/>
              </w:rPr>
              <w:t> </w:t>
            </w:r>
          </w:p>
        </w:tc>
        <w:tc>
          <w:tcPr>
            <w:tcW w:w="1202" w:type="dxa"/>
            <w:hideMark/>
          </w:tcPr>
          <w:p w14:paraId="676FA2F4" w14:textId="77777777" w:rsidR="00E018A1" w:rsidRPr="0055550E" w:rsidRDefault="00E018A1" w:rsidP="001857CD">
            <w:pPr>
              <w:rPr>
                <w:sz w:val="20"/>
                <w:szCs w:val="20"/>
              </w:rPr>
            </w:pPr>
            <w:r w:rsidRPr="0055550E">
              <w:rPr>
                <w:sz w:val="20"/>
                <w:szCs w:val="20"/>
              </w:rPr>
              <w:t> </w:t>
            </w:r>
          </w:p>
        </w:tc>
        <w:tc>
          <w:tcPr>
            <w:tcW w:w="1597" w:type="dxa"/>
            <w:hideMark/>
          </w:tcPr>
          <w:p w14:paraId="40CB68BF" w14:textId="77777777" w:rsidR="00E018A1" w:rsidRPr="0055550E" w:rsidRDefault="00E018A1" w:rsidP="001857CD">
            <w:pPr>
              <w:rPr>
                <w:sz w:val="20"/>
                <w:szCs w:val="20"/>
              </w:rPr>
            </w:pPr>
            <w:r w:rsidRPr="0055550E">
              <w:rPr>
                <w:sz w:val="20"/>
                <w:szCs w:val="20"/>
              </w:rPr>
              <w:t> </w:t>
            </w:r>
          </w:p>
        </w:tc>
        <w:tc>
          <w:tcPr>
            <w:tcW w:w="2000" w:type="dxa"/>
            <w:hideMark/>
          </w:tcPr>
          <w:p w14:paraId="567E35C3" w14:textId="77777777" w:rsidR="00E018A1" w:rsidRPr="0055550E" w:rsidRDefault="00E018A1" w:rsidP="001857CD">
            <w:pPr>
              <w:rPr>
                <w:sz w:val="20"/>
                <w:szCs w:val="20"/>
              </w:rPr>
            </w:pPr>
            <w:r w:rsidRPr="0055550E">
              <w:rPr>
                <w:sz w:val="20"/>
                <w:szCs w:val="20"/>
              </w:rPr>
              <w:t> </w:t>
            </w:r>
          </w:p>
        </w:tc>
      </w:tr>
      <w:tr w:rsidR="00E018A1" w:rsidRPr="0055550E" w14:paraId="730E13ED" w14:textId="77777777" w:rsidTr="00FC106B">
        <w:trPr>
          <w:trHeight w:val="280"/>
        </w:trPr>
        <w:tc>
          <w:tcPr>
            <w:tcW w:w="1639" w:type="dxa"/>
            <w:hideMark/>
          </w:tcPr>
          <w:p w14:paraId="594E4C24" w14:textId="77777777" w:rsidR="00E018A1" w:rsidRPr="0055550E" w:rsidRDefault="00E018A1" w:rsidP="001857CD">
            <w:pPr>
              <w:rPr>
                <w:b/>
                <w:bCs/>
                <w:sz w:val="20"/>
                <w:szCs w:val="20"/>
              </w:rPr>
            </w:pPr>
            <w:r w:rsidRPr="0055550E">
              <w:rPr>
                <w:b/>
                <w:bCs/>
                <w:sz w:val="20"/>
                <w:szCs w:val="20"/>
              </w:rPr>
              <w:t>Monday 23rd February</w:t>
            </w:r>
          </w:p>
        </w:tc>
        <w:tc>
          <w:tcPr>
            <w:tcW w:w="2085" w:type="dxa"/>
            <w:hideMark/>
          </w:tcPr>
          <w:p w14:paraId="2BCBE2B6" w14:textId="77777777" w:rsidR="00E018A1" w:rsidRPr="0055550E" w:rsidRDefault="00E018A1" w:rsidP="001857CD">
            <w:pPr>
              <w:rPr>
                <w:sz w:val="20"/>
                <w:szCs w:val="20"/>
              </w:rPr>
            </w:pPr>
            <w:r w:rsidRPr="0055550E">
              <w:rPr>
                <w:sz w:val="20"/>
                <w:szCs w:val="20"/>
              </w:rPr>
              <w:t> </w:t>
            </w:r>
          </w:p>
        </w:tc>
        <w:tc>
          <w:tcPr>
            <w:tcW w:w="1202" w:type="dxa"/>
            <w:hideMark/>
          </w:tcPr>
          <w:p w14:paraId="47C52D98" w14:textId="77777777" w:rsidR="00E018A1" w:rsidRPr="0055550E" w:rsidRDefault="00E018A1" w:rsidP="001857CD">
            <w:pPr>
              <w:rPr>
                <w:sz w:val="20"/>
                <w:szCs w:val="20"/>
              </w:rPr>
            </w:pPr>
            <w:r w:rsidRPr="0055550E">
              <w:rPr>
                <w:sz w:val="20"/>
                <w:szCs w:val="20"/>
              </w:rPr>
              <w:t> </w:t>
            </w:r>
          </w:p>
        </w:tc>
        <w:tc>
          <w:tcPr>
            <w:tcW w:w="1597" w:type="dxa"/>
            <w:hideMark/>
          </w:tcPr>
          <w:p w14:paraId="7272F303" w14:textId="77777777" w:rsidR="00E018A1" w:rsidRPr="0055550E" w:rsidRDefault="00E018A1" w:rsidP="001857CD">
            <w:pPr>
              <w:rPr>
                <w:sz w:val="20"/>
                <w:szCs w:val="20"/>
              </w:rPr>
            </w:pPr>
            <w:r w:rsidRPr="0055550E">
              <w:rPr>
                <w:sz w:val="20"/>
                <w:szCs w:val="20"/>
              </w:rPr>
              <w:t> </w:t>
            </w:r>
          </w:p>
        </w:tc>
        <w:tc>
          <w:tcPr>
            <w:tcW w:w="2000" w:type="dxa"/>
            <w:hideMark/>
          </w:tcPr>
          <w:p w14:paraId="3EE1AF47" w14:textId="77777777" w:rsidR="00E018A1" w:rsidRPr="0055550E" w:rsidRDefault="00E018A1" w:rsidP="001857CD">
            <w:pPr>
              <w:rPr>
                <w:sz w:val="20"/>
                <w:szCs w:val="20"/>
              </w:rPr>
            </w:pPr>
            <w:r w:rsidRPr="0055550E">
              <w:rPr>
                <w:sz w:val="20"/>
                <w:szCs w:val="20"/>
              </w:rPr>
              <w:t> </w:t>
            </w:r>
          </w:p>
        </w:tc>
      </w:tr>
      <w:tr w:rsidR="00FC106B" w:rsidRPr="0055550E" w14:paraId="4A050D8B" w14:textId="77777777" w:rsidTr="00FC106B">
        <w:trPr>
          <w:trHeight w:val="350"/>
        </w:trPr>
        <w:tc>
          <w:tcPr>
            <w:tcW w:w="1639" w:type="dxa"/>
            <w:hideMark/>
          </w:tcPr>
          <w:p w14:paraId="7E1F62D4" w14:textId="77777777" w:rsidR="00E018A1" w:rsidRPr="0055550E" w:rsidRDefault="00E018A1" w:rsidP="001857CD">
            <w:pPr>
              <w:rPr>
                <w:sz w:val="20"/>
                <w:szCs w:val="20"/>
              </w:rPr>
            </w:pPr>
            <w:r w:rsidRPr="0055550E">
              <w:rPr>
                <w:sz w:val="20"/>
                <w:szCs w:val="20"/>
              </w:rPr>
              <w:t>09.00 - 09.30</w:t>
            </w:r>
          </w:p>
        </w:tc>
        <w:tc>
          <w:tcPr>
            <w:tcW w:w="2085" w:type="dxa"/>
            <w:hideMark/>
          </w:tcPr>
          <w:p w14:paraId="151F6969" w14:textId="77777777" w:rsidR="00E018A1" w:rsidRPr="0055550E" w:rsidRDefault="00E018A1" w:rsidP="001857CD">
            <w:pPr>
              <w:rPr>
                <w:sz w:val="20"/>
                <w:szCs w:val="20"/>
              </w:rPr>
            </w:pPr>
            <w:r w:rsidRPr="0055550E">
              <w:rPr>
                <w:sz w:val="20"/>
                <w:szCs w:val="20"/>
              </w:rPr>
              <w:t>Security Briefing</w:t>
            </w:r>
          </w:p>
        </w:tc>
        <w:tc>
          <w:tcPr>
            <w:tcW w:w="1202" w:type="dxa"/>
            <w:hideMark/>
          </w:tcPr>
          <w:p w14:paraId="711BA780" w14:textId="77777777" w:rsidR="00E018A1" w:rsidRPr="0055550E" w:rsidRDefault="00E018A1" w:rsidP="001857CD">
            <w:pPr>
              <w:rPr>
                <w:sz w:val="20"/>
                <w:szCs w:val="20"/>
              </w:rPr>
            </w:pPr>
            <w:r w:rsidRPr="0055550E">
              <w:rPr>
                <w:sz w:val="20"/>
                <w:szCs w:val="20"/>
              </w:rPr>
              <w:t>Evaluation Team</w:t>
            </w:r>
          </w:p>
        </w:tc>
        <w:tc>
          <w:tcPr>
            <w:tcW w:w="1597" w:type="dxa"/>
            <w:hideMark/>
          </w:tcPr>
          <w:p w14:paraId="4CF5C8D8" w14:textId="77777777" w:rsidR="00E018A1" w:rsidRPr="0055550E" w:rsidRDefault="00E018A1" w:rsidP="001857CD">
            <w:pPr>
              <w:rPr>
                <w:sz w:val="20"/>
                <w:szCs w:val="20"/>
              </w:rPr>
            </w:pPr>
            <w:r w:rsidRPr="0055550E">
              <w:rPr>
                <w:sz w:val="20"/>
                <w:szCs w:val="20"/>
              </w:rPr>
              <w:t>Security Office</w:t>
            </w:r>
          </w:p>
        </w:tc>
        <w:tc>
          <w:tcPr>
            <w:tcW w:w="2000" w:type="dxa"/>
            <w:hideMark/>
          </w:tcPr>
          <w:p w14:paraId="0C26DD50" w14:textId="77777777" w:rsidR="00E018A1" w:rsidRPr="0055550E" w:rsidRDefault="00E018A1" w:rsidP="001857CD">
            <w:pPr>
              <w:rPr>
                <w:sz w:val="20"/>
                <w:szCs w:val="20"/>
              </w:rPr>
            </w:pPr>
            <w:r w:rsidRPr="0055550E">
              <w:rPr>
                <w:sz w:val="20"/>
                <w:szCs w:val="20"/>
              </w:rPr>
              <w:t> </w:t>
            </w:r>
          </w:p>
        </w:tc>
      </w:tr>
      <w:tr w:rsidR="00FC106B" w:rsidRPr="0055550E" w14:paraId="6C65EFF6" w14:textId="77777777" w:rsidTr="00FC106B">
        <w:trPr>
          <w:trHeight w:val="280"/>
        </w:trPr>
        <w:tc>
          <w:tcPr>
            <w:tcW w:w="1639" w:type="dxa"/>
            <w:hideMark/>
          </w:tcPr>
          <w:p w14:paraId="3EE57246" w14:textId="77777777" w:rsidR="00E018A1" w:rsidRPr="0055550E" w:rsidRDefault="00E018A1" w:rsidP="001857CD">
            <w:pPr>
              <w:rPr>
                <w:sz w:val="20"/>
                <w:szCs w:val="20"/>
              </w:rPr>
            </w:pPr>
            <w:r w:rsidRPr="0055550E">
              <w:rPr>
                <w:sz w:val="20"/>
                <w:szCs w:val="20"/>
              </w:rPr>
              <w:t>09.30 - 10.30</w:t>
            </w:r>
          </w:p>
        </w:tc>
        <w:tc>
          <w:tcPr>
            <w:tcW w:w="2085" w:type="dxa"/>
            <w:hideMark/>
          </w:tcPr>
          <w:p w14:paraId="035DCD09" w14:textId="77777777" w:rsidR="00E018A1" w:rsidRPr="0055550E" w:rsidRDefault="00E018A1" w:rsidP="001857CD">
            <w:pPr>
              <w:rPr>
                <w:sz w:val="20"/>
                <w:szCs w:val="20"/>
              </w:rPr>
            </w:pPr>
            <w:r w:rsidRPr="0055550E">
              <w:rPr>
                <w:sz w:val="20"/>
                <w:szCs w:val="20"/>
              </w:rPr>
              <w:t>Review of agenda, logistics, etc</w:t>
            </w:r>
          </w:p>
        </w:tc>
        <w:tc>
          <w:tcPr>
            <w:tcW w:w="1202" w:type="dxa"/>
            <w:hideMark/>
          </w:tcPr>
          <w:p w14:paraId="408F916F" w14:textId="77777777" w:rsidR="00E018A1" w:rsidRPr="0055550E" w:rsidRDefault="00E018A1" w:rsidP="001857CD">
            <w:pPr>
              <w:rPr>
                <w:sz w:val="20"/>
                <w:szCs w:val="20"/>
              </w:rPr>
            </w:pPr>
            <w:r w:rsidRPr="0055550E">
              <w:rPr>
                <w:sz w:val="20"/>
                <w:szCs w:val="20"/>
              </w:rPr>
              <w:t>SPPME Team</w:t>
            </w:r>
          </w:p>
        </w:tc>
        <w:tc>
          <w:tcPr>
            <w:tcW w:w="1597" w:type="dxa"/>
            <w:hideMark/>
          </w:tcPr>
          <w:p w14:paraId="5ECB2DE2"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33AC19C8" w14:textId="77777777" w:rsidR="00E018A1" w:rsidRPr="0055550E" w:rsidRDefault="00E018A1" w:rsidP="001857CD">
            <w:pPr>
              <w:rPr>
                <w:sz w:val="20"/>
                <w:szCs w:val="20"/>
              </w:rPr>
            </w:pPr>
            <w:r w:rsidRPr="0055550E">
              <w:rPr>
                <w:sz w:val="20"/>
                <w:szCs w:val="20"/>
              </w:rPr>
              <w:t> </w:t>
            </w:r>
          </w:p>
        </w:tc>
      </w:tr>
      <w:tr w:rsidR="00FC106B" w:rsidRPr="0055550E" w14:paraId="61A27C78" w14:textId="77777777" w:rsidTr="00FC106B">
        <w:trPr>
          <w:trHeight w:val="400"/>
        </w:trPr>
        <w:tc>
          <w:tcPr>
            <w:tcW w:w="1639" w:type="dxa"/>
            <w:hideMark/>
          </w:tcPr>
          <w:p w14:paraId="1DB39632" w14:textId="77777777" w:rsidR="00E018A1" w:rsidRPr="0055550E" w:rsidRDefault="00E018A1" w:rsidP="001857CD">
            <w:pPr>
              <w:rPr>
                <w:sz w:val="20"/>
                <w:szCs w:val="20"/>
              </w:rPr>
            </w:pPr>
            <w:r w:rsidRPr="0055550E">
              <w:rPr>
                <w:sz w:val="20"/>
                <w:szCs w:val="20"/>
              </w:rPr>
              <w:t>10.30 - 12.30</w:t>
            </w:r>
          </w:p>
        </w:tc>
        <w:tc>
          <w:tcPr>
            <w:tcW w:w="2085" w:type="dxa"/>
            <w:hideMark/>
          </w:tcPr>
          <w:p w14:paraId="0D95D050" w14:textId="77777777" w:rsidR="00E018A1" w:rsidRPr="0055550E" w:rsidRDefault="00E018A1" w:rsidP="001857CD">
            <w:pPr>
              <w:rPr>
                <w:sz w:val="20"/>
                <w:szCs w:val="20"/>
              </w:rPr>
            </w:pPr>
            <w:r w:rsidRPr="0055550E">
              <w:rPr>
                <w:sz w:val="20"/>
                <w:szCs w:val="20"/>
              </w:rPr>
              <w:t>Meeting with the Education Team</w:t>
            </w:r>
          </w:p>
        </w:tc>
        <w:tc>
          <w:tcPr>
            <w:tcW w:w="1202" w:type="dxa"/>
            <w:hideMark/>
          </w:tcPr>
          <w:p w14:paraId="47653FDD" w14:textId="77777777" w:rsidR="00E018A1" w:rsidRPr="0055550E" w:rsidRDefault="00E018A1" w:rsidP="001857CD">
            <w:pPr>
              <w:rPr>
                <w:sz w:val="20"/>
                <w:szCs w:val="20"/>
              </w:rPr>
            </w:pPr>
            <w:r w:rsidRPr="0055550E">
              <w:rPr>
                <w:sz w:val="20"/>
                <w:szCs w:val="20"/>
              </w:rPr>
              <w:t>Evaluation Team</w:t>
            </w:r>
          </w:p>
        </w:tc>
        <w:tc>
          <w:tcPr>
            <w:tcW w:w="1597" w:type="dxa"/>
            <w:hideMark/>
          </w:tcPr>
          <w:p w14:paraId="124FE0F9"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1D766236" w14:textId="77777777" w:rsidR="00E018A1" w:rsidRPr="0055550E" w:rsidRDefault="00E018A1" w:rsidP="001857CD">
            <w:pPr>
              <w:rPr>
                <w:sz w:val="20"/>
                <w:szCs w:val="20"/>
              </w:rPr>
            </w:pPr>
            <w:r w:rsidRPr="0055550E">
              <w:rPr>
                <w:sz w:val="20"/>
                <w:szCs w:val="20"/>
              </w:rPr>
              <w:t> </w:t>
            </w:r>
          </w:p>
        </w:tc>
      </w:tr>
      <w:tr w:rsidR="00E018A1" w:rsidRPr="0055550E" w14:paraId="4D9497C8" w14:textId="77777777" w:rsidTr="00FC106B">
        <w:trPr>
          <w:trHeight w:val="280"/>
        </w:trPr>
        <w:tc>
          <w:tcPr>
            <w:tcW w:w="1639" w:type="dxa"/>
            <w:hideMark/>
          </w:tcPr>
          <w:p w14:paraId="318DF30B" w14:textId="77777777" w:rsidR="00E018A1" w:rsidRPr="0055550E" w:rsidRDefault="00E018A1" w:rsidP="001857CD">
            <w:pPr>
              <w:rPr>
                <w:sz w:val="20"/>
                <w:szCs w:val="20"/>
              </w:rPr>
            </w:pPr>
            <w:r w:rsidRPr="0055550E">
              <w:rPr>
                <w:sz w:val="20"/>
                <w:szCs w:val="20"/>
              </w:rPr>
              <w:t>12.30 - 14.00</w:t>
            </w:r>
          </w:p>
        </w:tc>
        <w:tc>
          <w:tcPr>
            <w:tcW w:w="2085" w:type="dxa"/>
            <w:hideMark/>
          </w:tcPr>
          <w:p w14:paraId="2DB1B29B" w14:textId="77777777" w:rsidR="00E018A1" w:rsidRPr="0055550E" w:rsidRDefault="00E018A1" w:rsidP="001857CD">
            <w:pPr>
              <w:rPr>
                <w:sz w:val="20"/>
                <w:szCs w:val="20"/>
              </w:rPr>
            </w:pPr>
            <w:r w:rsidRPr="0055550E">
              <w:rPr>
                <w:sz w:val="20"/>
                <w:szCs w:val="20"/>
              </w:rPr>
              <w:t>Lunch</w:t>
            </w:r>
          </w:p>
        </w:tc>
        <w:tc>
          <w:tcPr>
            <w:tcW w:w="1202" w:type="dxa"/>
            <w:hideMark/>
          </w:tcPr>
          <w:p w14:paraId="151DB456" w14:textId="77777777" w:rsidR="00E018A1" w:rsidRPr="0055550E" w:rsidRDefault="00E018A1" w:rsidP="001857CD">
            <w:pPr>
              <w:rPr>
                <w:sz w:val="20"/>
                <w:szCs w:val="20"/>
              </w:rPr>
            </w:pPr>
            <w:r w:rsidRPr="0055550E">
              <w:rPr>
                <w:sz w:val="20"/>
                <w:szCs w:val="20"/>
              </w:rPr>
              <w:t> </w:t>
            </w:r>
          </w:p>
        </w:tc>
        <w:tc>
          <w:tcPr>
            <w:tcW w:w="1597" w:type="dxa"/>
            <w:hideMark/>
          </w:tcPr>
          <w:p w14:paraId="2F9BFA6B" w14:textId="77777777" w:rsidR="00E018A1" w:rsidRPr="0055550E" w:rsidRDefault="00E018A1" w:rsidP="001857CD">
            <w:pPr>
              <w:rPr>
                <w:sz w:val="20"/>
                <w:szCs w:val="20"/>
              </w:rPr>
            </w:pPr>
            <w:r w:rsidRPr="0055550E">
              <w:rPr>
                <w:sz w:val="20"/>
                <w:szCs w:val="20"/>
              </w:rPr>
              <w:t> </w:t>
            </w:r>
          </w:p>
        </w:tc>
        <w:tc>
          <w:tcPr>
            <w:tcW w:w="2000" w:type="dxa"/>
            <w:hideMark/>
          </w:tcPr>
          <w:p w14:paraId="0DE2B709" w14:textId="77777777" w:rsidR="00E018A1" w:rsidRPr="0055550E" w:rsidRDefault="00E018A1" w:rsidP="001857CD">
            <w:pPr>
              <w:rPr>
                <w:sz w:val="20"/>
                <w:szCs w:val="20"/>
              </w:rPr>
            </w:pPr>
            <w:r w:rsidRPr="0055550E">
              <w:rPr>
                <w:sz w:val="20"/>
                <w:szCs w:val="20"/>
              </w:rPr>
              <w:t> </w:t>
            </w:r>
          </w:p>
        </w:tc>
      </w:tr>
      <w:tr w:rsidR="00FC106B" w:rsidRPr="0055550E" w14:paraId="0B35FAD4" w14:textId="77777777" w:rsidTr="00FC106B">
        <w:trPr>
          <w:trHeight w:val="280"/>
        </w:trPr>
        <w:tc>
          <w:tcPr>
            <w:tcW w:w="1639" w:type="dxa"/>
            <w:hideMark/>
          </w:tcPr>
          <w:p w14:paraId="588FA062" w14:textId="77777777" w:rsidR="00E018A1" w:rsidRPr="0055550E" w:rsidRDefault="00E018A1" w:rsidP="001857CD">
            <w:pPr>
              <w:rPr>
                <w:sz w:val="20"/>
                <w:szCs w:val="20"/>
              </w:rPr>
            </w:pPr>
            <w:r w:rsidRPr="0055550E">
              <w:rPr>
                <w:sz w:val="20"/>
                <w:szCs w:val="20"/>
              </w:rPr>
              <w:t>14.00 - 16.00</w:t>
            </w:r>
          </w:p>
        </w:tc>
        <w:tc>
          <w:tcPr>
            <w:tcW w:w="2085" w:type="dxa"/>
            <w:hideMark/>
          </w:tcPr>
          <w:p w14:paraId="1908A971" w14:textId="77777777" w:rsidR="00E018A1" w:rsidRPr="0055550E" w:rsidRDefault="00E018A1" w:rsidP="001857CD">
            <w:pPr>
              <w:rPr>
                <w:sz w:val="20"/>
                <w:szCs w:val="20"/>
              </w:rPr>
            </w:pPr>
            <w:r w:rsidRPr="0055550E">
              <w:rPr>
                <w:sz w:val="20"/>
                <w:szCs w:val="20"/>
              </w:rPr>
              <w:t>Meeting with the CP Team</w:t>
            </w:r>
          </w:p>
        </w:tc>
        <w:tc>
          <w:tcPr>
            <w:tcW w:w="1202" w:type="dxa"/>
            <w:hideMark/>
          </w:tcPr>
          <w:p w14:paraId="7C5925B8" w14:textId="77777777" w:rsidR="00E018A1" w:rsidRPr="0055550E" w:rsidRDefault="00E018A1" w:rsidP="001857CD">
            <w:pPr>
              <w:rPr>
                <w:sz w:val="20"/>
                <w:szCs w:val="20"/>
              </w:rPr>
            </w:pPr>
            <w:r w:rsidRPr="0055550E">
              <w:rPr>
                <w:sz w:val="20"/>
                <w:szCs w:val="20"/>
              </w:rPr>
              <w:t>Ed Teams</w:t>
            </w:r>
          </w:p>
        </w:tc>
        <w:tc>
          <w:tcPr>
            <w:tcW w:w="1597" w:type="dxa"/>
            <w:hideMark/>
          </w:tcPr>
          <w:p w14:paraId="0309039A"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0BDBD2E3" w14:textId="77777777" w:rsidR="00E018A1" w:rsidRPr="0055550E" w:rsidRDefault="00E018A1" w:rsidP="001857CD">
            <w:pPr>
              <w:rPr>
                <w:sz w:val="20"/>
                <w:szCs w:val="20"/>
              </w:rPr>
            </w:pPr>
            <w:r w:rsidRPr="0055550E">
              <w:rPr>
                <w:sz w:val="20"/>
                <w:szCs w:val="20"/>
              </w:rPr>
              <w:t> </w:t>
            </w:r>
          </w:p>
        </w:tc>
      </w:tr>
      <w:tr w:rsidR="00FC106B" w:rsidRPr="0055550E" w14:paraId="012DB820" w14:textId="77777777" w:rsidTr="00FC106B">
        <w:trPr>
          <w:trHeight w:val="380"/>
        </w:trPr>
        <w:tc>
          <w:tcPr>
            <w:tcW w:w="1639" w:type="dxa"/>
            <w:hideMark/>
          </w:tcPr>
          <w:p w14:paraId="30E44F81" w14:textId="77777777" w:rsidR="00E018A1" w:rsidRPr="0055550E" w:rsidRDefault="00E018A1" w:rsidP="001857CD">
            <w:pPr>
              <w:rPr>
                <w:sz w:val="20"/>
                <w:szCs w:val="20"/>
              </w:rPr>
            </w:pPr>
            <w:r w:rsidRPr="0055550E">
              <w:rPr>
                <w:sz w:val="20"/>
                <w:szCs w:val="20"/>
              </w:rPr>
              <w:t>16.00 - 18.00</w:t>
            </w:r>
          </w:p>
        </w:tc>
        <w:tc>
          <w:tcPr>
            <w:tcW w:w="2085" w:type="dxa"/>
            <w:hideMark/>
          </w:tcPr>
          <w:p w14:paraId="41CAD0CC" w14:textId="42969240" w:rsidR="00E018A1" w:rsidRPr="0055550E" w:rsidRDefault="00E018A1" w:rsidP="001857CD">
            <w:pPr>
              <w:rPr>
                <w:sz w:val="20"/>
                <w:szCs w:val="20"/>
              </w:rPr>
            </w:pPr>
            <w:r w:rsidRPr="0055550E">
              <w:rPr>
                <w:sz w:val="20"/>
                <w:szCs w:val="20"/>
              </w:rPr>
              <w:t xml:space="preserve">Courtesy Call with Rep and </w:t>
            </w:r>
            <w:proofErr w:type="spellStart"/>
            <w:r w:rsidRPr="0055550E">
              <w:rPr>
                <w:sz w:val="20"/>
                <w:szCs w:val="20"/>
              </w:rPr>
              <w:t>DepRep</w:t>
            </w:r>
            <w:proofErr w:type="spellEnd"/>
          </w:p>
        </w:tc>
        <w:tc>
          <w:tcPr>
            <w:tcW w:w="1202" w:type="dxa"/>
            <w:hideMark/>
          </w:tcPr>
          <w:p w14:paraId="1CB8F941" w14:textId="77777777" w:rsidR="00E018A1" w:rsidRPr="0055550E" w:rsidRDefault="00E018A1" w:rsidP="001857CD">
            <w:pPr>
              <w:rPr>
                <w:sz w:val="20"/>
                <w:szCs w:val="20"/>
              </w:rPr>
            </w:pPr>
            <w:r w:rsidRPr="0055550E">
              <w:rPr>
                <w:sz w:val="20"/>
                <w:szCs w:val="20"/>
              </w:rPr>
              <w:t>Evaluation Team</w:t>
            </w:r>
          </w:p>
        </w:tc>
        <w:tc>
          <w:tcPr>
            <w:tcW w:w="1597" w:type="dxa"/>
            <w:hideMark/>
          </w:tcPr>
          <w:p w14:paraId="7F3EEF9A" w14:textId="77777777" w:rsidR="00E018A1" w:rsidRPr="0055550E" w:rsidRDefault="00E018A1" w:rsidP="001857CD">
            <w:pPr>
              <w:rPr>
                <w:sz w:val="20"/>
                <w:szCs w:val="20"/>
              </w:rPr>
            </w:pPr>
            <w:r w:rsidRPr="0055550E">
              <w:rPr>
                <w:sz w:val="20"/>
                <w:szCs w:val="20"/>
              </w:rPr>
              <w:t>Conference Room</w:t>
            </w:r>
          </w:p>
        </w:tc>
        <w:tc>
          <w:tcPr>
            <w:tcW w:w="2000" w:type="dxa"/>
            <w:hideMark/>
          </w:tcPr>
          <w:p w14:paraId="2C7AE19B" w14:textId="77777777" w:rsidR="00E018A1" w:rsidRPr="0055550E" w:rsidRDefault="00E018A1" w:rsidP="001857CD">
            <w:pPr>
              <w:rPr>
                <w:sz w:val="20"/>
                <w:szCs w:val="20"/>
              </w:rPr>
            </w:pPr>
            <w:r w:rsidRPr="0055550E">
              <w:rPr>
                <w:sz w:val="20"/>
                <w:szCs w:val="20"/>
              </w:rPr>
              <w:t> </w:t>
            </w:r>
          </w:p>
        </w:tc>
      </w:tr>
      <w:tr w:rsidR="00FC106B" w:rsidRPr="0055550E" w14:paraId="45C8FA48" w14:textId="77777777" w:rsidTr="00FC106B">
        <w:trPr>
          <w:trHeight w:val="450"/>
        </w:trPr>
        <w:tc>
          <w:tcPr>
            <w:tcW w:w="1639" w:type="dxa"/>
            <w:hideMark/>
          </w:tcPr>
          <w:p w14:paraId="51FD5BAC" w14:textId="77777777" w:rsidR="00E018A1" w:rsidRPr="0055550E" w:rsidRDefault="00E018A1" w:rsidP="001857CD">
            <w:pPr>
              <w:rPr>
                <w:sz w:val="20"/>
                <w:szCs w:val="20"/>
              </w:rPr>
            </w:pPr>
            <w:r w:rsidRPr="0055550E">
              <w:rPr>
                <w:sz w:val="20"/>
                <w:szCs w:val="20"/>
              </w:rPr>
              <w:t>18.00 - 20.00</w:t>
            </w:r>
          </w:p>
        </w:tc>
        <w:tc>
          <w:tcPr>
            <w:tcW w:w="2085" w:type="dxa"/>
            <w:hideMark/>
          </w:tcPr>
          <w:p w14:paraId="7FB2AA3A" w14:textId="77777777" w:rsidR="00E018A1" w:rsidRPr="0055550E" w:rsidRDefault="00E018A1" w:rsidP="001857CD">
            <w:pPr>
              <w:rPr>
                <w:sz w:val="20"/>
                <w:szCs w:val="20"/>
              </w:rPr>
            </w:pPr>
            <w:r w:rsidRPr="0055550E">
              <w:rPr>
                <w:sz w:val="20"/>
                <w:szCs w:val="20"/>
              </w:rPr>
              <w:t>Evaluation Team Meeting/Dinner</w:t>
            </w:r>
          </w:p>
        </w:tc>
        <w:tc>
          <w:tcPr>
            <w:tcW w:w="1202" w:type="dxa"/>
            <w:hideMark/>
          </w:tcPr>
          <w:p w14:paraId="04396916" w14:textId="77777777" w:rsidR="00E018A1" w:rsidRPr="0055550E" w:rsidRDefault="00E018A1" w:rsidP="001857CD">
            <w:pPr>
              <w:rPr>
                <w:sz w:val="20"/>
                <w:szCs w:val="20"/>
              </w:rPr>
            </w:pPr>
            <w:r w:rsidRPr="0055550E">
              <w:rPr>
                <w:sz w:val="20"/>
                <w:szCs w:val="20"/>
              </w:rPr>
              <w:t>Evaluation Team</w:t>
            </w:r>
          </w:p>
        </w:tc>
        <w:tc>
          <w:tcPr>
            <w:tcW w:w="1597" w:type="dxa"/>
            <w:hideMark/>
          </w:tcPr>
          <w:p w14:paraId="298127C4" w14:textId="77777777" w:rsidR="00E018A1" w:rsidRPr="0055550E" w:rsidRDefault="00E018A1" w:rsidP="001857CD">
            <w:pPr>
              <w:rPr>
                <w:sz w:val="20"/>
                <w:szCs w:val="20"/>
              </w:rPr>
            </w:pPr>
            <w:r w:rsidRPr="0055550E">
              <w:rPr>
                <w:sz w:val="20"/>
                <w:szCs w:val="20"/>
              </w:rPr>
              <w:t>Hotel</w:t>
            </w:r>
          </w:p>
        </w:tc>
        <w:tc>
          <w:tcPr>
            <w:tcW w:w="2000" w:type="dxa"/>
            <w:hideMark/>
          </w:tcPr>
          <w:p w14:paraId="5ADF5B93" w14:textId="77777777" w:rsidR="00E018A1" w:rsidRPr="0055550E" w:rsidRDefault="00E018A1" w:rsidP="001857CD">
            <w:pPr>
              <w:rPr>
                <w:sz w:val="20"/>
                <w:szCs w:val="20"/>
              </w:rPr>
            </w:pPr>
            <w:r w:rsidRPr="0055550E">
              <w:rPr>
                <w:sz w:val="20"/>
                <w:szCs w:val="20"/>
              </w:rPr>
              <w:t> </w:t>
            </w:r>
          </w:p>
        </w:tc>
      </w:tr>
      <w:tr w:rsidR="00E018A1" w:rsidRPr="0055550E" w14:paraId="64B772FF" w14:textId="77777777" w:rsidTr="00FC106B">
        <w:trPr>
          <w:trHeight w:val="280"/>
        </w:trPr>
        <w:tc>
          <w:tcPr>
            <w:tcW w:w="1639" w:type="dxa"/>
            <w:hideMark/>
          </w:tcPr>
          <w:p w14:paraId="4A367ADE" w14:textId="77777777" w:rsidR="00E018A1" w:rsidRPr="0055550E" w:rsidRDefault="00E018A1" w:rsidP="001857CD">
            <w:pPr>
              <w:rPr>
                <w:b/>
                <w:bCs/>
                <w:sz w:val="20"/>
                <w:szCs w:val="20"/>
              </w:rPr>
            </w:pPr>
            <w:r w:rsidRPr="0055550E">
              <w:rPr>
                <w:b/>
                <w:bCs/>
                <w:sz w:val="20"/>
                <w:szCs w:val="20"/>
              </w:rPr>
              <w:t>Tuesday 26th February</w:t>
            </w:r>
          </w:p>
        </w:tc>
        <w:tc>
          <w:tcPr>
            <w:tcW w:w="2085" w:type="dxa"/>
            <w:hideMark/>
          </w:tcPr>
          <w:p w14:paraId="271460E7" w14:textId="77777777" w:rsidR="00E018A1" w:rsidRPr="0055550E" w:rsidRDefault="00E018A1" w:rsidP="001857CD">
            <w:pPr>
              <w:rPr>
                <w:sz w:val="20"/>
                <w:szCs w:val="20"/>
              </w:rPr>
            </w:pPr>
            <w:r w:rsidRPr="0055550E">
              <w:rPr>
                <w:sz w:val="20"/>
                <w:szCs w:val="20"/>
              </w:rPr>
              <w:t> </w:t>
            </w:r>
          </w:p>
        </w:tc>
        <w:tc>
          <w:tcPr>
            <w:tcW w:w="1202" w:type="dxa"/>
            <w:hideMark/>
          </w:tcPr>
          <w:p w14:paraId="53D657FB" w14:textId="77777777" w:rsidR="00E018A1" w:rsidRPr="0055550E" w:rsidRDefault="00E018A1" w:rsidP="001857CD">
            <w:pPr>
              <w:rPr>
                <w:sz w:val="20"/>
                <w:szCs w:val="20"/>
              </w:rPr>
            </w:pPr>
            <w:r w:rsidRPr="0055550E">
              <w:rPr>
                <w:sz w:val="20"/>
                <w:szCs w:val="20"/>
              </w:rPr>
              <w:t> </w:t>
            </w:r>
          </w:p>
        </w:tc>
        <w:tc>
          <w:tcPr>
            <w:tcW w:w="1597" w:type="dxa"/>
            <w:hideMark/>
          </w:tcPr>
          <w:p w14:paraId="60FA1EC2" w14:textId="77777777" w:rsidR="00E018A1" w:rsidRPr="0055550E" w:rsidRDefault="00E018A1" w:rsidP="001857CD">
            <w:pPr>
              <w:rPr>
                <w:sz w:val="20"/>
                <w:szCs w:val="20"/>
              </w:rPr>
            </w:pPr>
            <w:r w:rsidRPr="0055550E">
              <w:rPr>
                <w:sz w:val="20"/>
                <w:szCs w:val="20"/>
              </w:rPr>
              <w:t> </w:t>
            </w:r>
          </w:p>
        </w:tc>
        <w:tc>
          <w:tcPr>
            <w:tcW w:w="2000" w:type="dxa"/>
            <w:hideMark/>
          </w:tcPr>
          <w:p w14:paraId="767AEBDD" w14:textId="77777777" w:rsidR="00E018A1" w:rsidRPr="0055550E" w:rsidRDefault="00E018A1" w:rsidP="001857CD">
            <w:pPr>
              <w:rPr>
                <w:sz w:val="20"/>
                <w:szCs w:val="20"/>
              </w:rPr>
            </w:pPr>
            <w:r w:rsidRPr="0055550E">
              <w:rPr>
                <w:sz w:val="20"/>
                <w:szCs w:val="20"/>
              </w:rPr>
              <w:t> </w:t>
            </w:r>
          </w:p>
        </w:tc>
      </w:tr>
      <w:tr w:rsidR="00FC106B" w:rsidRPr="0055550E" w14:paraId="654AA723" w14:textId="77777777" w:rsidTr="00FC106B">
        <w:trPr>
          <w:trHeight w:val="660"/>
        </w:trPr>
        <w:tc>
          <w:tcPr>
            <w:tcW w:w="1639" w:type="dxa"/>
            <w:hideMark/>
          </w:tcPr>
          <w:p w14:paraId="6CC38843" w14:textId="77777777" w:rsidR="00E018A1" w:rsidRPr="0055550E" w:rsidRDefault="00E018A1" w:rsidP="001857CD">
            <w:pPr>
              <w:rPr>
                <w:sz w:val="20"/>
                <w:szCs w:val="20"/>
              </w:rPr>
            </w:pPr>
            <w:r w:rsidRPr="0055550E">
              <w:rPr>
                <w:sz w:val="20"/>
                <w:szCs w:val="20"/>
              </w:rPr>
              <w:t>9.00 - 12.00</w:t>
            </w:r>
          </w:p>
        </w:tc>
        <w:tc>
          <w:tcPr>
            <w:tcW w:w="2085" w:type="dxa"/>
            <w:hideMark/>
          </w:tcPr>
          <w:p w14:paraId="244F5433" w14:textId="77777777" w:rsidR="00E018A1" w:rsidRPr="0055550E" w:rsidRDefault="00E018A1" w:rsidP="001857CD">
            <w:pPr>
              <w:rPr>
                <w:sz w:val="20"/>
                <w:szCs w:val="20"/>
              </w:rPr>
            </w:pPr>
            <w:r w:rsidRPr="0055550E">
              <w:rPr>
                <w:sz w:val="20"/>
                <w:szCs w:val="20"/>
              </w:rPr>
              <w:t>POC site visit (Juba 3)</w:t>
            </w:r>
          </w:p>
        </w:tc>
        <w:tc>
          <w:tcPr>
            <w:tcW w:w="1202" w:type="dxa"/>
            <w:hideMark/>
          </w:tcPr>
          <w:p w14:paraId="125DE4B3" w14:textId="77777777" w:rsidR="00E018A1" w:rsidRPr="0055550E" w:rsidRDefault="00E018A1" w:rsidP="001857CD">
            <w:pPr>
              <w:rPr>
                <w:sz w:val="20"/>
                <w:szCs w:val="20"/>
              </w:rPr>
            </w:pPr>
            <w:r w:rsidRPr="0055550E">
              <w:rPr>
                <w:sz w:val="20"/>
                <w:szCs w:val="20"/>
              </w:rPr>
              <w:t>Evaluation Team</w:t>
            </w:r>
          </w:p>
        </w:tc>
        <w:tc>
          <w:tcPr>
            <w:tcW w:w="1597" w:type="dxa"/>
            <w:hideMark/>
          </w:tcPr>
          <w:p w14:paraId="371B5509" w14:textId="77777777" w:rsidR="00E018A1" w:rsidRPr="0055550E" w:rsidRDefault="00E018A1" w:rsidP="001857CD">
            <w:pPr>
              <w:rPr>
                <w:sz w:val="20"/>
                <w:szCs w:val="20"/>
              </w:rPr>
            </w:pPr>
            <w:r w:rsidRPr="0055550E">
              <w:rPr>
                <w:sz w:val="20"/>
                <w:szCs w:val="20"/>
              </w:rPr>
              <w:t>Juba 3</w:t>
            </w:r>
          </w:p>
        </w:tc>
        <w:tc>
          <w:tcPr>
            <w:tcW w:w="2000" w:type="dxa"/>
            <w:hideMark/>
          </w:tcPr>
          <w:p w14:paraId="2E9A01FA" w14:textId="77777777" w:rsidR="00E018A1" w:rsidRPr="0055550E" w:rsidRDefault="00E018A1" w:rsidP="001857CD">
            <w:pPr>
              <w:rPr>
                <w:sz w:val="20"/>
                <w:szCs w:val="20"/>
              </w:rPr>
            </w:pPr>
            <w:r w:rsidRPr="0055550E">
              <w:rPr>
                <w:sz w:val="20"/>
                <w:szCs w:val="20"/>
              </w:rPr>
              <w:t>3 hrs allocated to visit to POC; allocation for travel time</w:t>
            </w:r>
          </w:p>
        </w:tc>
      </w:tr>
      <w:tr w:rsidR="00FC106B" w:rsidRPr="0055550E" w14:paraId="548FA0CB" w14:textId="77777777" w:rsidTr="00FC106B">
        <w:trPr>
          <w:trHeight w:val="660"/>
        </w:trPr>
        <w:tc>
          <w:tcPr>
            <w:tcW w:w="1639" w:type="dxa"/>
            <w:hideMark/>
          </w:tcPr>
          <w:p w14:paraId="7BFAE950" w14:textId="77777777" w:rsidR="00E018A1" w:rsidRPr="0055550E" w:rsidRDefault="00E018A1" w:rsidP="001857CD">
            <w:pPr>
              <w:rPr>
                <w:sz w:val="20"/>
                <w:szCs w:val="20"/>
              </w:rPr>
            </w:pPr>
            <w:r w:rsidRPr="0055550E">
              <w:rPr>
                <w:sz w:val="20"/>
                <w:szCs w:val="20"/>
              </w:rPr>
              <w:t>12.00 - 13.00</w:t>
            </w:r>
          </w:p>
        </w:tc>
        <w:tc>
          <w:tcPr>
            <w:tcW w:w="2085" w:type="dxa"/>
            <w:hideMark/>
          </w:tcPr>
          <w:p w14:paraId="63D5AF13" w14:textId="77777777" w:rsidR="00E018A1" w:rsidRPr="0055550E" w:rsidRDefault="00E018A1" w:rsidP="001857CD">
            <w:pPr>
              <w:rPr>
                <w:sz w:val="20"/>
                <w:szCs w:val="20"/>
              </w:rPr>
            </w:pPr>
            <w:r w:rsidRPr="0055550E">
              <w:rPr>
                <w:sz w:val="20"/>
                <w:szCs w:val="20"/>
              </w:rPr>
              <w:t xml:space="preserve">Meeting with UNMISS staff dealing with civil protection, MRM </w:t>
            </w:r>
          </w:p>
        </w:tc>
        <w:tc>
          <w:tcPr>
            <w:tcW w:w="1202" w:type="dxa"/>
            <w:hideMark/>
          </w:tcPr>
          <w:p w14:paraId="17AA666A" w14:textId="77777777" w:rsidR="00E018A1" w:rsidRPr="0055550E" w:rsidRDefault="00E018A1" w:rsidP="001857CD">
            <w:pPr>
              <w:rPr>
                <w:sz w:val="20"/>
                <w:szCs w:val="20"/>
              </w:rPr>
            </w:pPr>
            <w:r w:rsidRPr="0055550E">
              <w:rPr>
                <w:sz w:val="20"/>
                <w:szCs w:val="20"/>
              </w:rPr>
              <w:t>Evaluation Team</w:t>
            </w:r>
          </w:p>
        </w:tc>
        <w:tc>
          <w:tcPr>
            <w:tcW w:w="1597" w:type="dxa"/>
            <w:hideMark/>
          </w:tcPr>
          <w:p w14:paraId="7F27A34E" w14:textId="77777777" w:rsidR="00E018A1" w:rsidRPr="0055550E" w:rsidRDefault="00E018A1" w:rsidP="001857CD">
            <w:pPr>
              <w:rPr>
                <w:sz w:val="20"/>
                <w:szCs w:val="20"/>
              </w:rPr>
            </w:pPr>
            <w:r w:rsidRPr="0055550E">
              <w:rPr>
                <w:sz w:val="20"/>
                <w:szCs w:val="20"/>
              </w:rPr>
              <w:t>Juba 3</w:t>
            </w:r>
          </w:p>
        </w:tc>
        <w:tc>
          <w:tcPr>
            <w:tcW w:w="2000" w:type="dxa"/>
            <w:hideMark/>
          </w:tcPr>
          <w:p w14:paraId="2EB0ED62" w14:textId="77777777" w:rsidR="00E018A1" w:rsidRPr="0055550E" w:rsidRDefault="00E018A1" w:rsidP="001857CD">
            <w:pPr>
              <w:rPr>
                <w:sz w:val="20"/>
                <w:szCs w:val="20"/>
              </w:rPr>
            </w:pPr>
            <w:r w:rsidRPr="0055550E">
              <w:rPr>
                <w:sz w:val="20"/>
                <w:szCs w:val="20"/>
              </w:rPr>
              <w:t> </w:t>
            </w:r>
          </w:p>
        </w:tc>
      </w:tr>
      <w:tr w:rsidR="00E018A1" w:rsidRPr="0055550E" w14:paraId="7EC231E1" w14:textId="77777777" w:rsidTr="00FC106B">
        <w:trPr>
          <w:trHeight w:val="380"/>
        </w:trPr>
        <w:tc>
          <w:tcPr>
            <w:tcW w:w="1639" w:type="dxa"/>
            <w:hideMark/>
          </w:tcPr>
          <w:p w14:paraId="25185D92" w14:textId="77777777" w:rsidR="00E018A1" w:rsidRPr="0055550E" w:rsidRDefault="00E018A1" w:rsidP="001857CD">
            <w:pPr>
              <w:rPr>
                <w:b/>
                <w:bCs/>
                <w:sz w:val="20"/>
                <w:szCs w:val="20"/>
              </w:rPr>
            </w:pPr>
            <w:r w:rsidRPr="0055550E">
              <w:rPr>
                <w:b/>
                <w:bCs/>
                <w:sz w:val="20"/>
                <w:szCs w:val="20"/>
              </w:rPr>
              <w:t>13.00 - 14.00</w:t>
            </w:r>
          </w:p>
        </w:tc>
        <w:tc>
          <w:tcPr>
            <w:tcW w:w="2085" w:type="dxa"/>
            <w:hideMark/>
          </w:tcPr>
          <w:p w14:paraId="32CA6B01" w14:textId="77777777" w:rsidR="00E018A1" w:rsidRPr="0055550E" w:rsidRDefault="00E018A1" w:rsidP="001857CD">
            <w:pPr>
              <w:rPr>
                <w:b/>
                <w:bCs/>
                <w:sz w:val="20"/>
                <w:szCs w:val="20"/>
              </w:rPr>
            </w:pPr>
            <w:r w:rsidRPr="0055550E">
              <w:rPr>
                <w:b/>
                <w:bCs/>
                <w:sz w:val="20"/>
                <w:szCs w:val="20"/>
              </w:rPr>
              <w:t xml:space="preserve">Lunch </w:t>
            </w:r>
          </w:p>
        </w:tc>
        <w:tc>
          <w:tcPr>
            <w:tcW w:w="1202" w:type="dxa"/>
            <w:hideMark/>
          </w:tcPr>
          <w:p w14:paraId="1A77CB59" w14:textId="77777777" w:rsidR="00E018A1" w:rsidRPr="0055550E" w:rsidRDefault="00E018A1" w:rsidP="001857CD">
            <w:pPr>
              <w:rPr>
                <w:b/>
                <w:bCs/>
                <w:sz w:val="20"/>
                <w:szCs w:val="20"/>
              </w:rPr>
            </w:pPr>
            <w:r w:rsidRPr="0055550E">
              <w:rPr>
                <w:b/>
                <w:bCs/>
                <w:sz w:val="20"/>
                <w:szCs w:val="20"/>
              </w:rPr>
              <w:t>Evaluation Team</w:t>
            </w:r>
          </w:p>
        </w:tc>
        <w:tc>
          <w:tcPr>
            <w:tcW w:w="1597" w:type="dxa"/>
            <w:hideMark/>
          </w:tcPr>
          <w:p w14:paraId="00C0E1D7" w14:textId="77777777" w:rsidR="00E018A1" w:rsidRPr="0055550E" w:rsidRDefault="00E018A1" w:rsidP="001857CD">
            <w:pPr>
              <w:rPr>
                <w:b/>
                <w:bCs/>
                <w:sz w:val="20"/>
                <w:szCs w:val="20"/>
              </w:rPr>
            </w:pPr>
            <w:r w:rsidRPr="0055550E">
              <w:rPr>
                <w:b/>
                <w:bCs/>
                <w:sz w:val="20"/>
                <w:szCs w:val="20"/>
              </w:rPr>
              <w:t>Juba 3</w:t>
            </w:r>
          </w:p>
        </w:tc>
        <w:tc>
          <w:tcPr>
            <w:tcW w:w="2000" w:type="dxa"/>
            <w:noWrap/>
            <w:hideMark/>
          </w:tcPr>
          <w:p w14:paraId="02A493AE" w14:textId="77777777" w:rsidR="00E018A1" w:rsidRPr="0055550E" w:rsidRDefault="00E018A1" w:rsidP="001857CD">
            <w:pPr>
              <w:rPr>
                <w:b/>
                <w:bCs/>
                <w:sz w:val="20"/>
                <w:szCs w:val="20"/>
              </w:rPr>
            </w:pPr>
            <w:r w:rsidRPr="0055550E">
              <w:rPr>
                <w:b/>
                <w:bCs/>
                <w:sz w:val="20"/>
                <w:szCs w:val="20"/>
              </w:rPr>
              <w:t> </w:t>
            </w:r>
          </w:p>
        </w:tc>
      </w:tr>
      <w:tr w:rsidR="00FC106B" w:rsidRPr="0055550E" w14:paraId="3E8EF232" w14:textId="77777777" w:rsidTr="00FC106B">
        <w:trPr>
          <w:trHeight w:val="720"/>
        </w:trPr>
        <w:tc>
          <w:tcPr>
            <w:tcW w:w="1639" w:type="dxa"/>
            <w:hideMark/>
          </w:tcPr>
          <w:p w14:paraId="7B008EDD" w14:textId="77777777" w:rsidR="00E018A1" w:rsidRPr="0055550E" w:rsidRDefault="00E018A1" w:rsidP="001857CD">
            <w:pPr>
              <w:rPr>
                <w:sz w:val="20"/>
                <w:szCs w:val="20"/>
              </w:rPr>
            </w:pPr>
            <w:r w:rsidRPr="0055550E">
              <w:rPr>
                <w:sz w:val="20"/>
                <w:szCs w:val="20"/>
              </w:rPr>
              <w:t>14.00 - 15.30</w:t>
            </w:r>
          </w:p>
        </w:tc>
        <w:tc>
          <w:tcPr>
            <w:tcW w:w="2085" w:type="dxa"/>
            <w:hideMark/>
          </w:tcPr>
          <w:p w14:paraId="5F75AB32" w14:textId="77777777" w:rsidR="00E018A1" w:rsidRPr="0055550E" w:rsidRDefault="00E018A1" w:rsidP="001857CD">
            <w:pPr>
              <w:rPr>
                <w:sz w:val="20"/>
                <w:szCs w:val="20"/>
              </w:rPr>
            </w:pPr>
            <w:r w:rsidRPr="0055550E">
              <w:rPr>
                <w:sz w:val="20"/>
                <w:szCs w:val="20"/>
              </w:rPr>
              <w:t>Meeting with GBV Co-lead (UNFPA + IRC)</w:t>
            </w:r>
          </w:p>
        </w:tc>
        <w:tc>
          <w:tcPr>
            <w:tcW w:w="1202" w:type="dxa"/>
            <w:hideMark/>
          </w:tcPr>
          <w:p w14:paraId="40358132" w14:textId="77777777" w:rsidR="00E018A1" w:rsidRPr="0055550E" w:rsidRDefault="00E018A1" w:rsidP="001857CD">
            <w:pPr>
              <w:rPr>
                <w:sz w:val="20"/>
                <w:szCs w:val="20"/>
              </w:rPr>
            </w:pPr>
            <w:r w:rsidRPr="0055550E">
              <w:rPr>
                <w:sz w:val="20"/>
                <w:szCs w:val="20"/>
              </w:rPr>
              <w:t>Evaluation Team</w:t>
            </w:r>
          </w:p>
        </w:tc>
        <w:tc>
          <w:tcPr>
            <w:tcW w:w="1597" w:type="dxa"/>
            <w:hideMark/>
          </w:tcPr>
          <w:p w14:paraId="5FAA2172" w14:textId="77777777" w:rsidR="00E018A1" w:rsidRPr="0055550E" w:rsidRDefault="00E018A1" w:rsidP="001857CD">
            <w:pPr>
              <w:rPr>
                <w:sz w:val="20"/>
                <w:szCs w:val="20"/>
              </w:rPr>
            </w:pPr>
            <w:r w:rsidRPr="0055550E">
              <w:rPr>
                <w:sz w:val="20"/>
                <w:szCs w:val="20"/>
              </w:rPr>
              <w:t>UNFPA Offices (UN Hs)</w:t>
            </w:r>
          </w:p>
        </w:tc>
        <w:tc>
          <w:tcPr>
            <w:tcW w:w="2000" w:type="dxa"/>
            <w:hideMark/>
          </w:tcPr>
          <w:p w14:paraId="1CD1FACB" w14:textId="77777777" w:rsidR="00E018A1" w:rsidRPr="0055550E" w:rsidRDefault="00E018A1" w:rsidP="001857CD">
            <w:pPr>
              <w:rPr>
                <w:sz w:val="20"/>
                <w:szCs w:val="20"/>
              </w:rPr>
            </w:pPr>
            <w:r w:rsidRPr="0055550E">
              <w:rPr>
                <w:sz w:val="20"/>
                <w:szCs w:val="20"/>
              </w:rPr>
              <w:t>Location can be UNFPA Offices??</w:t>
            </w:r>
          </w:p>
        </w:tc>
      </w:tr>
      <w:tr w:rsidR="00FC106B" w:rsidRPr="0055550E" w14:paraId="6A71A8D1" w14:textId="77777777" w:rsidTr="00FC106B">
        <w:trPr>
          <w:trHeight w:val="280"/>
        </w:trPr>
        <w:tc>
          <w:tcPr>
            <w:tcW w:w="1639" w:type="dxa"/>
            <w:hideMark/>
          </w:tcPr>
          <w:p w14:paraId="0CEE47B3" w14:textId="77777777" w:rsidR="00E018A1" w:rsidRPr="0055550E" w:rsidRDefault="00E018A1" w:rsidP="001857CD">
            <w:pPr>
              <w:rPr>
                <w:sz w:val="20"/>
                <w:szCs w:val="20"/>
              </w:rPr>
            </w:pPr>
            <w:r w:rsidRPr="0055550E">
              <w:rPr>
                <w:sz w:val="20"/>
                <w:szCs w:val="20"/>
              </w:rPr>
              <w:t>16.30 - 20.00</w:t>
            </w:r>
          </w:p>
        </w:tc>
        <w:tc>
          <w:tcPr>
            <w:tcW w:w="2085" w:type="dxa"/>
            <w:hideMark/>
          </w:tcPr>
          <w:p w14:paraId="2C416835" w14:textId="77777777" w:rsidR="00E018A1" w:rsidRPr="0055550E" w:rsidRDefault="00E018A1" w:rsidP="001857CD">
            <w:pPr>
              <w:rPr>
                <w:sz w:val="20"/>
                <w:szCs w:val="20"/>
              </w:rPr>
            </w:pPr>
            <w:r w:rsidRPr="0055550E">
              <w:rPr>
                <w:sz w:val="20"/>
                <w:szCs w:val="20"/>
              </w:rPr>
              <w:t>Evaluation Team Meeting/Dinner</w:t>
            </w:r>
          </w:p>
        </w:tc>
        <w:tc>
          <w:tcPr>
            <w:tcW w:w="1202" w:type="dxa"/>
            <w:hideMark/>
          </w:tcPr>
          <w:p w14:paraId="64478C59" w14:textId="77777777" w:rsidR="00E018A1" w:rsidRPr="0055550E" w:rsidRDefault="00E018A1" w:rsidP="001857CD">
            <w:pPr>
              <w:rPr>
                <w:sz w:val="20"/>
                <w:szCs w:val="20"/>
              </w:rPr>
            </w:pPr>
            <w:r w:rsidRPr="0055550E">
              <w:rPr>
                <w:sz w:val="20"/>
                <w:szCs w:val="20"/>
              </w:rPr>
              <w:t>Evaluation Team</w:t>
            </w:r>
          </w:p>
        </w:tc>
        <w:tc>
          <w:tcPr>
            <w:tcW w:w="1597" w:type="dxa"/>
            <w:hideMark/>
          </w:tcPr>
          <w:p w14:paraId="27E01D08" w14:textId="77777777" w:rsidR="00E018A1" w:rsidRPr="0055550E" w:rsidRDefault="00E018A1" w:rsidP="001857CD">
            <w:pPr>
              <w:rPr>
                <w:sz w:val="20"/>
                <w:szCs w:val="20"/>
              </w:rPr>
            </w:pPr>
            <w:r w:rsidRPr="0055550E">
              <w:rPr>
                <w:sz w:val="20"/>
                <w:szCs w:val="20"/>
              </w:rPr>
              <w:t>Hotel</w:t>
            </w:r>
          </w:p>
        </w:tc>
        <w:tc>
          <w:tcPr>
            <w:tcW w:w="2000" w:type="dxa"/>
            <w:hideMark/>
          </w:tcPr>
          <w:p w14:paraId="5BC6888E" w14:textId="77777777" w:rsidR="00E018A1" w:rsidRPr="0055550E" w:rsidRDefault="00E018A1" w:rsidP="001857CD">
            <w:pPr>
              <w:rPr>
                <w:sz w:val="20"/>
                <w:szCs w:val="20"/>
              </w:rPr>
            </w:pPr>
            <w:r w:rsidRPr="0055550E">
              <w:rPr>
                <w:sz w:val="20"/>
                <w:szCs w:val="20"/>
              </w:rPr>
              <w:t>1.5 hrs mtg; allocation for travel</w:t>
            </w:r>
          </w:p>
        </w:tc>
      </w:tr>
      <w:tr w:rsidR="00FC106B" w:rsidRPr="0055550E" w14:paraId="0529849D" w14:textId="77777777" w:rsidTr="00FC106B">
        <w:trPr>
          <w:trHeight w:val="280"/>
        </w:trPr>
        <w:tc>
          <w:tcPr>
            <w:tcW w:w="1639" w:type="dxa"/>
            <w:hideMark/>
          </w:tcPr>
          <w:p w14:paraId="25665615" w14:textId="77777777" w:rsidR="00E018A1" w:rsidRPr="0055550E" w:rsidRDefault="00E018A1" w:rsidP="001857CD">
            <w:pPr>
              <w:rPr>
                <w:sz w:val="20"/>
                <w:szCs w:val="20"/>
              </w:rPr>
            </w:pPr>
            <w:r w:rsidRPr="0055550E">
              <w:rPr>
                <w:sz w:val="20"/>
                <w:szCs w:val="20"/>
              </w:rPr>
              <w:t> </w:t>
            </w:r>
          </w:p>
        </w:tc>
        <w:tc>
          <w:tcPr>
            <w:tcW w:w="2085" w:type="dxa"/>
            <w:hideMark/>
          </w:tcPr>
          <w:p w14:paraId="62013CA4" w14:textId="77777777" w:rsidR="00E018A1" w:rsidRPr="0055550E" w:rsidRDefault="00E018A1" w:rsidP="001857CD">
            <w:pPr>
              <w:rPr>
                <w:sz w:val="20"/>
                <w:szCs w:val="20"/>
              </w:rPr>
            </w:pPr>
            <w:r w:rsidRPr="0055550E">
              <w:rPr>
                <w:sz w:val="20"/>
                <w:szCs w:val="20"/>
              </w:rPr>
              <w:t> </w:t>
            </w:r>
          </w:p>
        </w:tc>
        <w:tc>
          <w:tcPr>
            <w:tcW w:w="1202" w:type="dxa"/>
            <w:hideMark/>
          </w:tcPr>
          <w:p w14:paraId="648057B0" w14:textId="77777777" w:rsidR="00E018A1" w:rsidRPr="0055550E" w:rsidRDefault="00E018A1" w:rsidP="001857CD">
            <w:pPr>
              <w:rPr>
                <w:sz w:val="20"/>
                <w:szCs w:val="20"/>
              </w:rPr>
            </w:pPr>
            <w:r w:rsidRPr="0055550E">
              <w:rPr>
                <w:sz w:val="20"/>
                <w:szCs w:val="20"/>
              </w:rPr>
              <w:t> </w:t>
            </w:r>
          </w:p>
        </w:tc>
        <w:tc>
          <w:tcPr>
            <w:tcW w:w="1597" w:type="dxa"/>
            <w:hideMark/>
          </w:tcPr>
          <w:p w14:paraId="2AB0DB4C" w14:textId="77777777" w:rsidR="00E018A1" w:rsidRPr="0055550E" w:rsidRDefault="00E018A1" w:rsidP="001857CD">
            <w:pPr>
              <w:rPr>
                <w:sz w:val="20"/>
                <w:szCs w:val="20"/>
              </w:rPr>
            </w:pPr>
            <w:r w:rsidRPr="0055550E">
              <w:rPr>
                <w:sz w:val="20"/>
                <w:szCs w:val="20"/>
              </w:rPr>
              <w:t> </w:t>
            </w:r>
          </w:p>
        </w:tc>
        <w:tc>
          <w:tcPr>
            <w:tcW w:w="2000" w:type="dxa"/>
            <w:hideMark/>
          </w:tcPr>
          <w:p w14:paraId="5DD9BCB6" w14:textId="77777777" w:rsidR="00E018A1" w:rsidRPr="0055550E" w:rsidRDefault="00E018A1" w:rsidP="001857CD">
            <w:pPr>
              <w:rPr>
                <w:sz w:val="20"/>
                <w:szCs w:val="20"/>
              </w:rPr>
            </w:pPr>
            <w:r w:rsidRPr="0055550E">
              <w:rPr>
                <w:sz w:val="20"/>
                <w:szCs w:val="20"/>
              </w:rPr>
              <w:t> </w:t>
            </w:r>
          </w:p>
        </w:tc>
      </w:tr>
      <w:tr w:rsidR="00E018A1" w:rsidRPr="0055550E" w14:paraId="5489A473" w14:textId="77777777" w:rsidTr="00FC106B">
        <w:trPr>
          <w:trHeight w:val="280"/>
        </w:trPr>
        <w:tc>
          <w:tcPr>
            <w:tcW w:w="1639" w:type="dxa"/>
            <w:hideMark/>
          </w:tcPr>
          <w:p w14:paraId="24D11D21" w14:textId="77777777" w:rsidR="00E018A1" w:rsidRPr="0055550E" w:rsidRDefault="00E018A1" w:rsidP="001857CD">
            <w:pPr>
              <w:rPr>
                <w:b/>
                <w:bCs/>
                <w:sz w:val="20"/>
                <w:szCs w:val="20"/>
              </w:rPr>
            </w:pPr>
            <w:r w:rsidRPr="0055550E">
              <w:rPr>
                <w:b/>
                <w:bCs/>
                <w:sz w:val="20"/>
                <w:szCs w:val="20"/>
              </w:rPr>
              <w:t>Wednesday 27th February</w:t>
            </w:r>
          </w:p>
        </w:tc>
        <w:tc>
          <w:tcPr>
            <w:tcW w:w="2085" w:type="dxa"/>
            <w:hideMark/>
          </w:tcPr>
          <w:p w14:paraId="05574745" w14:textId="77777777" w:rsidR="00E018A1" w:rsidRPr="0055550E" w:rsidRDefault="00E018A1" w:rsidP="001857CD">
            <w:pPr>
              <w:rPr>
                <w:sz w:val="20"/>
                <w:szCs w:val="20"/>
              </w:rPr>
            </w:pPr>
            <w:r w:rsidRPr="0055550E">
              <w:rPr>
                <w:sz w:val="20"/>
                <w:szCs w:val="20"/>
              </w:rPr>
              <w:t> </w:t>
            </w:r>
          </w:p>
        </w:tc>
        <w:tc>
          <w:tcPr>
            <w:tcW w:w="1202" w:type="dxa"/>
            <w:hideMark/>
          </w:tcPr>
          <w:p w14:paraId="0055D21A" w14:textId="77777777" w:rsidR="00E018A1" w:rsidRPr="0055550E" w:rsidRDefault="00E018A1" w:rsidP="001857CD">
            <w:pPr>
              <w:rPr>
                <w:sz w:val="20"/>
                <w:szCs w:val="20"/>
              </w:rPr>
            </w:pPr>
            <w:r w:rsidRPr="0055550E">
              <w:rPr>
                <w:sz w:val="20"/>
                <w:szCs w:val="20"/>
              </w:rPr>
              <w:t> </w:t>
            </w:r>
          </w:p>
        </w:tc>
        <w:tc>
          <w:tcPr>
            <w:tcW w:w="1597" w:type="dxa"/>
            <w:hideMark/>
          </w:tcPr>
          <w:p w14:paraId="7769CD1D" w14:textId="77777777" w:rsidR="00E018A1" w:rsidRPr="0055550E" w:rsidRDefault="00E018A1" w:rsidP="001857CD">
            <w:pPr>
              <w:rPr>
                <w:sz w:val="20"/>
                <w:szCs w:val="20"/>
              </w:rPr>
            </w:pPr>
            <w:r w:rsidRPr="0055550E">
              <w:rPr>
                <w:sz w:val="20"/>
                <w:szCs w:val="20"/>
              </w:rPr>
              <w:t> </w:t>
            </w:r>
          </w:p>
        </w:tc>
        <w:tc>
          <w:tcPr>
            <w:tcW w:w="2000" w:type="dxa"/>
            <w:hideMark/>
          </w:tcPr>
          <w:p w14:paraId="30EECF0B" w14:textId="77777777" w:rsidR="00E018A1" w:rsidRPr="0055550E" w:rsidRDefault="00E018A1" w:rsidP="001857CD">
            <w:pPr>
              <w:rPr>
                <w:sz w:val="20"/>
                <w:szCs w:val="20"/>
              </w:rPr>
            </w:pPr>
            <w:r w:rsidRPr="0055550E">
              <w:rPr>
                <w:sz w:val="20"/>
                <w:szCs w:val="20"/>
              </w:rPr>
              <w:t> </w:t>
            </w:r>
          </w:p>
        </w:tc>
      </w:tr>
      <w:tr w:rsidR="00FC106B" w:rsidRPr="0055550E" w14:paraId="7031417C" w14:textId="77777777" w:rsidTr="00FC106B">
        <w:trPr>
          <w:trHeight w:val="660"/>
        </w:trPr>
        <w:tc>
          <w:tcPr>
            <w:tcW w:w="1639" w:type="dxa"/>
            <w:hideMark/>
          </w:tcPr>
          <w:p w14:paraId="3F76A63F" w14:textId="77777777" w:rsidR="00E018A1" w:rsidRPr="0055550E" w:rsidRDefault="00E018A1" w:rsidP="001857CD">
            <w:pPr>
              <w:rPr>
                <w:sz w:val="20"/>
                <w:szCs w:val="20"/>
              </w:rPr>
            </w:pPr>
            <w:r w:rsidRPr="0055550E">
              <w:rPr>
                <w:sz w:val="20"/>
                <w:szCs w:val="20"/>
              </w:rPr>
              <w:t>9.00</w:t>
            </w:r>
          </w:p>
        </w:tc>
        <w:tc>
          <w:tcPr>
            <w:tcW w:w="2085" w:type="dxa"/>
            <w:hideMark/>
          </w:tcPr>
          <w:p w14:paraId="45D489E4" w14:textId="77777777" w:rsidR="00E018A1" w:rsidRPr="0055550E" w:rsidRDefault="00E018A1" w:rsidP="001857CD">
            <w:pPr>
              <w:rPr>
                <w:sz w:val="20"/>
                <w:szCs w:val="20"/>
              </w:rPr>
            </w:pPr>
            <w:r w:rsidRPr="0055550E">
              <w:rPr>
                <w:sz w:val="20"/>
                <w:szCs w:val="20"/>
              </w:rPr>
              <w:t>Travel to Bentiu</w:t>
            </w:r>
          </w:p>
        </w:tc>
        <w:tc>
          <w:tcPr>
            <w:tcW w:w="1202" w:type="dxa"/>
            <w:hideMark/>
          </w:tcPr>
          <w:p w14:paraId="05BAC2DA" w14:textId="77777777" w:rsidR="00E018A1" w:rsidRPr="0055550E" w:rsidRDefault="00E018A1" w:rsidP="001857CD">
            <w:pPr>
              <w:rPr>
                <w:sz w:val="20"/>
                <w:szCs w:val="20"/>
              </w:rPr>
            </w:pPr>
            <w:r w:rsidRPr="0055550E">
              <w:rPr>
                <w:sz w:val="20"/>
                <w:szCs w:val="20"/>
              </w:rPr>
              <w:t>Evaluation Team</w:t>
            </w:r>
          </w:p>
        </w:tc>
        <w:tc>
          <w:tcPr>
            <w:tcW w:w="1597" w:type="dxa"/>
            <w:hideMark/>
          </w:tcPr>
          <w:p w14:paraId="68D1E28F" w14:textId="77777777" w:rsidR="00E018A1" w:rsidRPr="0055550E" w:rsidRDefault="00E018A1" w:rsidP="001857CD">
            <w:pPr>
              <w:rPr>
                <w:sz w:val="20"/>
                <w:szCs w:val="20"/>
              </w:rPr>
            </w:pPr>
            <w:r w:rsidRPr="0055550E">
              <w:rPr>
                <w:sz w:val="20"/>
                <w:szCs w:val="20"/>
              </w:rPr>
              <w:t> </w:t>
            </w:r>
          </w:p>
        </w:tc>
        <w:tc>
          <w:tcPr>
            <w:tcW w:w="2000" w:type="dxa"/>
            <w:hideMark/>
          </w:tcPr>
          <w:p w14:paraId="56ED7F16" w14:textId="14F7EA1B" w:rsidR="00E018A1" w:rsidRPr="0055550E" w:rsidRDefault="00E018A1" w:rsidP="001857CD">
            <w:pPr>
              <w:rPr>
                <w:sz w:val="20"/>
                <w:szCs w:val="20"/>
              </w:rPr>
            </w:pPr>
            <w:r w:rsidRPr="0055550E">
              <w:rPr>
                <w:sz w:val="20"/>
                <w:szCs w:val="20"/>
              </w:rPr>
              <w:t>See separate worksheet with Bent</w:t>
            </w:r>
            <w:r w:rsidR="00FC106B">
              <w:rPr>
                <w:sz w:val="20"/>
                <w:szCs w:val="20"/>
              </w:rPr>
              <w:t>i</w:t>
            </w:r>
            <w:r w:rsidRPr="0055550E">
              <w:rPr>
                <w:sz w:val="20"/>
                <w:szCs w:val="20"/>
              </w:rPr>
              <w:t>u Programme</w:t>
            </w:r>
          </w:p>
        </w:tc>
      </w:tr>
      <w:tr w:rsidR="00E018A1" w:rsidRPr="0055550E" w14:paraId="2087A5EA" w14:textId="77777777" w:rsidTr="00FC106B">
        <w:trPr>
          <w:trHeight w:val="280"/>
        </w:trPr>
        <w:tc>
          <w:tcPr>
            <w:tcW w:w="1639" w:type="dxa"/>
            <w:hideMark/>
          </w:tcPr>
          <w:p w14:paraId="2CAA31BA" w14:textId="77777777" w:rsidR="00E018A1" w:rsidRPr="0055550E" w:rsidRDefault="00E018A1" w:rsidP="001857CD">
            <w:pPr>
              <w:rPr>
                <w:b/>
                <w:bCs/>
                <w:sz w:val="20"/>
                <w:szCs w:val="20"/>
              </w:rPr>
            </w:pPr>
            <w:r w:rsidRPr="0055550E">
              <w:rPr>
                <w:b/>
                <w:bCs/>
                <w:sz w:val="20"/>
                <w:szCs w:val="20"/>
              </w:rPr>
              <w:t>Friday 1st March</w:t>
            </w:r>
          </w:p>
        </w:tc>
        <w:tc>
          <w:tcPr>
            <w:tcW w:w="2085" w:type="dxa"/>
            <w:hideMark/>
          </w:tcPr>
          <w:p w14:paraId="184273D4" w14:textId="77777777" w:rsidR="00E018A1" w:rsidRPr="0055550E" w:rsidRDefault="00E018A1" w:rsidP="001857CD">
            <w:pPr>
              <w:rPr>
                <w:sz w:val="20"/>
                <w:szCs w:val="20"/>
              </w:rPr>
            </w:pPr>
            <w:r w:rsidRPr="0055550E">
              <w:rPr>
                <w:sz w:val="20"/>
                <w:szCs w:val="20"/>
              </w:rPr>
              <w:t> </w:t>
            </w:r>
          </w:p>
        </w:tc>
        <w:tc>
          <w:tcPr>
            <w:tcW w:w="1202" w:type="dxa"/>
            <w:hideMark/>
          </w:tcPr>
          <w:p w14:paraId="48625BE4" w14:textId="77777777" w:rsidR="00E018A1" w:rsidRPr="0055550E" w:rsidRDefault="00E018A1" w:rsidP="001857CD">
            <w:pPr>
              <w:rPr>
                <w:sz w:val="20"/>
                <w:szCs w:val="20"/>
              </w:rPr>
            </w:pPr>
            <w:r w:rsidRPr="0055550E">
              <w:rPr>
                <w:sz w:val="20"/>
                <w:szCs w:val="20"/>
              </w:rPr>
              <w:t> </w:t>
            </w:r>
          </w:p>
        </w:tc>
        <w:tc>
          <w:tcPr>
            <w:tcW w:w="1597" w:type="dxa"/>
            <w:hideMark/>
          </w:tcPr>
          <w:p w14:paraId="006C056F" w14:textId="77777777" w:rsidR="00E018A1" w:rsidRPr="0055550E" w:rsidRDefault="00E018A1" w:rsidP="001857CD">
            <w:pPr>
              <w:rPr>
                <w:sz w:val="20"/>
                <w:szCs w:val="20"/>
              </w:rPr>
            </w:pPr>
            <w:r w:rsidRPr="0055550E">
              <w:rPr>
                <w:sz w:val="20"/>
                <w:szCs w:val="20"/>
              </w:rPr>
              <w:t> </w:t>
            </w:r>
          </w:p>
        </w:tc>
        <w:tc>
          <w:tcPr>
            <w:tcW w:w="2000" w:type="dxa"/>
            <w:hideMark/>
          </w:tcPr>
          <w:p w14:paraId="4B19315D" w14:textId="77777777" w:rsidR="00E018A1" w:rsidRPr="0055550E" w:rsidRDefault="00E018A1" w:rsidP="001857CD">
            <w:pPr>
              <w:rPr>
                <w:sz w:val="20"/>
                <w:szCs w:val="20"/>
              </w:rPr>
            </w:pPr>
            <w:r w:rsidRPr="0055550E">
              <w:rPr>
                <w:sz w:val="20"/>
                <w:szCs w:val="20"/>
              </w:rPr>
              <w:t> </w:t>
            </w:r>
          </w:p>
        </w:tc>
      </w:tr>
      <w:tr w:rsidR="00FC106B" w:rsidRPr="0055550E" w14:paraId="1E39DA11" w14:textId="77777777" w:rsidTr="00FC106B">
        <w:trPr>
          <w:trHeight w:val="280"/>
        </w:trPr>
        <w:tc>
          <w:tcPr>
            <w:tcW w:w="1639" w:type="dxa"/>
            <w:hideMark/>
          </w:tcPr>
          <w:p w14:paraId="0EF4BAE2" w14:textId="77777777" w:rsidR="00E018A1" w:rsidRPr="0055550E" w:rsidRDefault="00E018A1" w:rsidP="001857CD">
            <w:pPr>
              <w:rPr>
                <w:sz w:val="20"/>
                <w:szCs w:val="20"/>
              </w:rPr>
            </w:pPr>
            <w:r w:rsidRPr="0055550E">
              <w:rPr>
                <w:sz w:val="20"/>
                <w:szCs w:val="20"/>
              </w:rPr>
              <w:t>16.00</w:t>
            </w:r>
          </w:p>
        </w:tc>
        <w:tc>
          <w:tcPr>
            <w:tcW w:w="2085" w:type="dxa"/>
            <w:hideMark/>
          </w:tcPr>
          <w:p w14:paraId="5DB21E68" w14:textId="77777777" w:rsidR="00E018A1" w:rsidRPr="0055550E" w:rsidRDefault="00E018A1" w:rsidP="001857CD">
            <w:pPr>
              <w:rPr>
                <w:sz w:val="20"/>
                <w:szCs w:val="20"/>
              </w:rPr>
            </w:pPr>
            <w:r w:rsidRPr="0055550E">
              <w:rPr>
                <w:sz w:val="20"/>
                <w:szCs w:val="20"/>
              </w:rPr>
              <w:t>Travel back to Juba</w:t>
            </w:r>
          </w:p>
        </w:tc>
        <w:tc>
          <w:tcPr>
            <w:tcW w:w="1202" w:type="dxa"/>
            <w:hideMark/>
          </w:tcPr>
          <w:p w14:paraId="15455F5D" w14:textId="77777777" w:rsidR="00E018A1" w:rsidRPr="0055550E" w:rsidRDefault="00E018A1" w:rsidP="001857CD">
            <w:pPr>
              <w:rPr>
                <w:sz w:val="20"/>
                <w:szCs w:val="20"/>
              </w:rPr>
            </w:pPr>
            <w:r w:rsidRPr="0055550E">
              <w:rPr>
                <w:sz w:val="20"/>
                <w:szCs w:val="20"/>
              </w:rPr>
              <w:t>Evaluation Team</w:t>
            </w:r>
          </w:p>
        </w:tc>
        <w:tc>
          <w:tcPr>
            <w:tcW w:w="1597" w:type="dxa"/>
            <w:hideMark/>
          </w:tcPr>
          <w:p w14:paraId="216835A0" w14:textId="77777777" w:rsidR="00E018A1" w:rsidRPr="0055550E" w:rsidRDefault="00E018A1" w:rsidP="001857CD">
            <w:pPr>
              <w:rPr>
                <w:sz w:val="20"/>
                <w:szCs w:val="20"/>
              </w:rPr>
            </w:pPr>
            <w:r w:rsidRPr="0055550E">
              <w:rPr>
                <w:sz w:val="20"/>
                <w:szCs w:val="20"/>
              </w:rPr>
              <w:t>Hotel</w:t>
            </w:r>
          </w:p>
        </w:tc>
        <w:tc>
          <w:tcPr>
            <w:tcW w:w="2000" w:type="dxa"/>
            <w:hideMark/>
          </w:tcPr>
          <w:p w14:paraId="35DDEF80" w14:textId="77777777" w:rsidR="00E018A1" w:rsidRPr="0055550E" w:rsidRDefault="00E018A1" w:rsidP="001857CD">
            <w:pPr>
              <w:rPr>
                <w:sz w:val="20"/>
                <w:szCs w:val="20"/>
              </w:rPr>
            </w:pPr>
            <w:r w:rsidRPr="0055550E">
              <w:rPr>
                <w:sz w:val="20"/>
                <w:szCs w:val="20"/>
              </w:rPr>
              <w:t> </w:t>
            </w:r>
          </w:p>
        </w:tc>
      </w:tr>
      <w:tr w:rsidR="00E018A1" w:rsidRPr="0055550E" w14:paraId="3D82611E" w14:textId="77777777" w:rsidTr="00FC106B">
        <w:trPr>
          <w:trHeight w:val="280"/>
        </w:trPr>
        <w:tc>
          <w:tcPr>
            <w:tcW w:w="1639" w:type="dxa"/>
            <w:hideMark/>
          </w:tcPr>
          <w:p w14:paraId="2C6F8C7A" w14:textId="77777777" w:rsidR="00E018A1" w:rsidRPr="0055550E" w:rsidRDefault="00E018A1" w:rsidP="001857CD">
            <w:pPr>
              <w:rPr>
                <w:b/>
                <w:bCs/>
                <w:sz w:val="20"/>
                <w:szCs w:val="20"/>
              </w:rPr>
            </w:pPr>
            <w:r w:rsidRPr="0055550E">
              <w:rPr>
                <w:b/>
                <w:bCs/>
                <w:sz w:val="20"/>
                <w:szCs w:val="20"/>
              </w:rPr>
              <w:t>Saturday 2nd March</w:t>
            </w:r>
          </w:p>
        </w:tc>
        <w:tc>
          <w:tcPr>
            <w:tcW w:w="2085" w:type="dxa"/>
            <w:hideMark/>
          </w:tcPr>
          <w:p w14:paraId="4E6CF70A" w14:textId="77777777" w:rsidR="00E018A1" w:rsidRPr="0055550E" w:rsidRDefault="00E018A1" w:rsidP="001857CD">
            <w:pPr>
              <w:rPr>
                <w:sz w:val="20"/>
                <w:szCs w:val="20"/>
              </w:rPr>
            </w:pPr>
            <w:r w:rsidRPr="0055550E">
              <w:rPr>
                <w:sz w:val="20"/>
                <w:szCs w:val="20"/>
              </w:rPr>
              <w:t> </w:t>
            </w:r>
          </w:p>
        </w:tc>
        <w:tc>
          <w:tcPr>
            <w:tcW w:w="1202" w:type="dxa"/>
            <w:hideMark/>
          </w:tcPr>
          <w:p w14:paraId="454E28DA" w14:textId="77777777" w:rsidR="00E018A1" w:rsidRPr="0055550E" w:rsidRDefault="00E018A1" w:rsidP="001857CD">
            <w:pPr>
              <w:rPr>
                <w:sz w:val="20"/>
                <w:szCs w:val="20"/>
              </w:rPr>
            </w:pPr>
            <w:r w:rsidRPr="0055550E">
              <w:rPr>
                <w:sz w:val="20"/>
                <w:szCs w:val="20"/>
              </w:rPr>
              <w:t> </w:t>
            </w:r>
          </w:p>
        </w:tc>
        <w:tc>
          <w:tcPr>
            <w:tcW w:w="1597" w:type="dxa"/>
            <w:hideMark/>
          </w:tcPr>
          <w:p w14:paraId="62821473" w14:textId="77777777" w:rsidR="00E018A1" w:rsidRPr="0055550E" w:rsidRDefault="00E018A1" w:rsidP="001857CD">
            <w:pPr>
              <w:rPr>
                <w:sz w:val="20"/>
                <w:szCs w:val="20"/>
              </w:rPr>
            </w:pPr>
            <w:r w:rsidRPr="0055550E">
              <w:rPr>
                <w:sz w:val="20"/>
                <w:szCs w:val="20"/>
              </w:rPr>
              <w:t> </w:t>
            </w:r>
          </w:p>
        </w:tc>
        <w:tc>
          <w:tcPr>
            <w:tcW w:w="2000" w:type="dxa"/>
            <w:hideMark/>
          </w:tcPr>
          <w:p w14:paraId="33577724" w14:textId="77777777" w:rsidR="00E018A1" w:rsidRPr="0055550E" w:rsidRDefault="00E018A1" w:rsidP="001857CD">
            <w:pPr>
              <w:rPr>
                <w:sz w:val="20"/>
                <w:szCs w:val="20"/>
              </w:rPr>
            </w:pPr>
            <w:r w:rsidRPr="0055550E">
              <w:rPr>
                <w:sz w:val="20"/>
                <w:szCs w:val="20"/>
              </w:rPr>
              <w:t> </w:t>
            </w:r>
          </w:p>
        </w:tc>
      </w:tr>
      <w:tr w:rsidR="00FC106B" w:rsidRPr="0055550E" w14:paraId="1628D6F7" w14:textId="77777777" w:rsidTr="00FC106B">
        <w:trPr>
          <w:trHeight w:val="460"/>
        </w:trPr>
        <w:tc>
          <w:tcPr>
            <w:tcW w:w="1639" w:type="dxa"/>
            <w:hideMark/>
          </w:tcPr>
          <w:p w14:paraId="4DD488D9" w14:textId="77777777" w:rsidR="00E018A1" w:rsidRPr="0055550E" w:rsidRDefault="00E018A1" w:rsidP="001857CD">
            <w:pPr>
              <w:rPr>
                <w:sz w:val="20"/>
                <w:szCs w:val="20"/>
              </w:rPr>
            </w:pPr>
            <w:r w:rsidRPr="0055550E">
              <w:rPr>
                <w:sz w:val="20"/>
                <w:szCs w:val="20"/>
              </w:rPr>
              <w:t>9.00 - 14.00</w:t>
            </w:r>
          </w:p>
        </w:tc>
        <w:tc>
          <w:tcPr>
            <w:tcW w:w="2085" w:type="dxa"/>
            <w:hideMark/>
          </w:tcPr>
          <w:p w14:paraId="6D92DB93" w14:textId="77777777" w:rsidR="00E018A1" w:rsidRPr="0055550E" w:rsidRDefault="00E018A1" w:rsidP="001857CD">
            <w:pPr>
              <w:rPr>
                <w:sz w:val="20"/>
                <w:szCs w:val="20"/>
              </w:rPr>
            </w:pPr>
            <w:r w:rsidRPr="0055550E">
              <w:rPr>
                <w:sz w:val="20"/>
                <w:szCs w:val="20"/>
              </w:rPr>
              <w:t>Team Meetings</w:t>
            </w:r>
          </w:p>
        </w:tc>
        <w:tc>
          <w:tcPr>
            <w:tcW w:w="1202" w:type="dxa"/>
            <w:hideMark/>
          </w:tcPr>
          <w:p w14:paraId="35FE8213" w14:textId="77777777" w:rsidR="00E018A1" w:rsidRPr="0055550E" w:rsidRDefault="00E018A1" w:rsidP="001857CD">
            <w:pPr>
              <w:rPr>
                <w:sz w:val="20"/>
                <w:szCs w:val="20"/>
              </w:rPr>
            </w:pPr>
            <w:r w:rsidRPr="0055550E">
              <w:rPr>
                <w:sz w:val="20"/>
                <w:szCs w:val="20"/>
              </w:rPr>
              <w:t>Evaluation Team</w:t>
            </w:r>
          </w:p>
        </w:tc>
        <w:tc>
          <w:tcPr>
            <w:tcW w:w="1597" w:type="dxa"/>
            <w:hideMark/>
          </w:tcPr>
          <w:p w14:paraId="7FD0ED7D" w14:textId="77777777" w:rsidR="00E018A1" w:rsidRPr="0055550E" w:rsidRDefault="00E018A1" w:rsidP="001857CD">
            <w:pPr>
              <w:rPr>
                <w:sz w:val="20"/>
                <w:szCs w:val="20"/>
              </w:rPr>
            </w:pPr>
            <w:r w:rsidRPr="0055550E">
              <w:rPr>
                <w:sz w:val="20"/>
                <w:szCs w:val="20"/>
              </w:rPr>
              <w:t>Hotel</w:t>
            </w:r>
          </w:p>
        </w:tc>
        <w:tc>
          <w:tcPr>
            <w:tcW w:w="2000" w:type="dxa"/>
            <w:hideMark/>
          </w:tcPr>
          <w:p w14:paraId="0D33C568" w14:textId="77777777" w:rsidR="00E018A1" w:rsidRPr="0055550E" w:rsidRDefault="00E018A1" w:rsidP="001857CD">
            <w:pPr>
              <w:rPr>
                <w:sz w:val="20"/>
                <w:szCs w:val="20"/>
              </w:rPr>
            </w:pPr>
            <w:r w:rsidRPr="0055550E">
              <w:rPr>
                <w:sz w:val="20"/>
                <w:szCs w:val="20"/>
              </w:rPr>
              <w:t> </w:t>
            </w:r>
          </w:p>
        </w:tc>
      </w:tr>
      <w:tr w:rsidR="00E018A1" w:rsidRPr="0055550E" w14:paraId="5BDEF1E5" w14:textId="77777777" w:rsidTr="00FC106B">
        <w:trPr>
          <w:trHeight w:val="315"/>
        </w:trPr>
        <w:tc>
          <w:tcPr>
            <w:tcW w:w="1639" w:type="dxa"/>
            <w:hideMark/>
          </w:tcPr>
          <w:p w14:paraId="37CB6D57" w14:textId="77777777" w:rsidR="00E018A1" w:rsidRPr="0055550E" w:rsidRDefault="00E018A1" w:rsidP="001857CD">
            <w:pPr>
              <w:rPr>
                <w:b/>
                <w:bCs/>
                <w:sz w:val="20"/>
                <w:szCs w:val="20"/>
              </w:rPr>
            </w:pPr>
            <w:r w:rsidRPr="0055550E">
              <w:rPr>
                <w:b/>
                <w:bCs/>
                <w:sz w:val="20"/>
                <w:szCs w:val="20"/>
              </w:rPr>
              <w:t>Sunday 3rd March</w:t>
            </w:r>
          </w:p>
        </w:tc>
        <w:tc>
          <w:tcPr>
            <w:tcW w:w="2085" w:type="dxa"/>
            <w:hideMark/>
          </w:tcPr>
          <w:p w14:paraId="122E7182" w14:textId="77777777" w:rsidR="00E018A1" w:rsidRPr="0055550E" w:rsidRDefault="00E018A1" w:rsidP="001857CD">
            <w:pPr>
              <w:rPr>
                <w:sz w:val="20"/>
                <w:szCs w:val="20"/>
              </w:rPr>
            </w:pPr>
            <w:r w:rsidRPr="0055550E">
              <w:rPr>
                <w:sz w:val="20"/>
                <w:szCs w:val="20"/>
              </w:rPr>
              <w:t> </w:t>
            </w:r>
          </w:p>
        </w:tc>
        <w:tc>
          <w:tcPr>
            <w:tcW w:w="1202" w:type="dxa"/>
            <w:hideMark/>
          </w:tcPr>
          <w:p w14:paraId="1AC545F8" w14:textId="77777777" w:rsidR="00E018A1" w:rsidRPr="0055550E" w:rsidRDefault="00E018A1" w:rsidP="001857CD">
            <w:pPr>
              <w:rPr>
                <w:sz w:val="20"/>
                <w:szCs w:val="20"/>
              </w:rPr>
            </w:pPr>
            <w:r w:rsidRPr="0055550E">
              <w:rPr>
                <w:sz w:val="20"/>
                <w:szCs w:val="20"/>
              </w:rPr>
              <w:t> </w:t>
            </w:r>
          </w:p>
        </w:tc>
        <w:tc>
          <w:tcPr>
            <w:tcW w:w="1597" w:type="dxa"/>
            <w:hideMark/>
          </w:tcPr>
          <w:p w14:paraId="1D1A0859" w14:textId="77777777" w:rsidR="00E018A1" w:rsidRPr="0055550E" w:rsidRDefault="00E018A1" w:rsidP="001857CD">
            <w:pPr>
              <w:rPr>
                <w:sz w:val="20"/>
                <w:szCs w:val="20"/>
              </w:rPr>
            </w:pPr>
            <w:r w:rsidRPr="0055550E">
              <w:rPr>
                <w:sz w:val="20"/>
                <w:szCs w:val="20"/>
              </w:rPr>
              <w:t> </w:t>
            </w:r>
          </w:p>
        </w:tc>
        <w:tc>
          <w:tcPr>
            <w:tcW w:w="2000" w:type="dxa"/>
            <w:hideMark/>
          </w:tcPr>
          <w:p w14:paraId="0ABEFC3A" w14:textId="77777777" w:rsidR="00E018A1" w:rsidRPr="0055550E" w:rsidRDefault="00E018A1" w:rsidP="001857CD">
            <w:pPr>
              <w:rPr>
                <w:sz w:val="20"/>
                <w:szCs w:val="20"/>
              </w:rPr>
            </w:pPr>
            <w:r w:rsidRPr="0055550E">
              <w:rPr>
                <w:sz w:val="20"/>
                <w:szCs w:val="20"/>
              </w:rPr>
              <w:t> </w:t>
            </w:r>
          </w:p>
        </w:tc>
      </w:tr>
      <w:tr w:rsidR="00FC106B" w:rsidRPr="0055550E" w14:paraId="783BC8B2" w14:textId="77777777" w:rsidTr="00FC106B">
        <w:trPr>
          <w:trHeight w:val="375"/>
        </w:trPr>
        <w:tc>
          <w:tcPr>
            <w:tcW w:w="1639" w:type="dxa"/>
            <w:hideMark/>
          </w:tcPr>
          <w:p w14:paraId="12F2BA35" w14:textId="77777777" w:rsidR="00E018A1" w:rsidRPr="0055550E" w:rsidRDefault="00E018A1" w:rsidP="001857CD">
            <w:pPr>
              <w:rPr>
                <w:sz w:val="20"/>
                <w:szCs w:val="20"/>
              </w:rPr>
            </w:pPr>
            <w:r w:rsidRPr="0055550E">
              <w:rPr>
                <w:sz w:val="20"/>
                <w:szCs w:val="20"/>
              </w:rPr>
              <w:t>9.00 - 18.00</w:t>
            </w:r>
          </w:p>
        </w:tc>
        <w:tc>
          <w:tcPr>
            <w:tcW w:w="2085" w:type="dxa"/>
            <w:hideMark/>
          </w:tcPr>
          <w:p w14:paraId="04DE38D5" w14:textId="77777777" w:rsidR="00E018A1" w:rsidRPr="0055550E" w:rsidRDefault="00E018A1" w:rsidP="001857CD">
            <w:pPr>
              <w:rPr>
                <w:sz w:val="20"/>
                <w:szCs w:val="20"/>
              </w:rPr>
            </w:pPr>
            <w:r w:rsidRPr="0055550E">
              <w:rPr>
                <w:sz w:val="20"/>
                <w:szCs w:val="20"/>
              </w:rPr>
              <w:t>Free time/analysis and drafting</w:t>
            </w:r>
          </w:p>
        </w:tc>
        <w:tc>
          <w:tcPr>
            <w:tcW w:w="1202" w:type="dxa"/>
            <w:hideMark/>
          </w:tcPr>
          <w:p w14:paraId="5C36F1FC" w14:textId="77777777" w:rsidR="00E018A1" w:rsidRPr="0055550E" w:rsidRDefault="00E018A1" w:rsidP="001857CD">
            <w:pPr>
              <w:rPr>
                <w:sz w:val="20"/>
                <w:szCs w:val="20"/>
              </w:rPr>
            </w:pPr>
            <w:r w:rsidRPr="0055550E">
              <w:rPr>
                <w:sz w:val="20"/>
                <w:szCs w:val="20"/>
              </w:rPr>
              <w:t>Evaluation Team</w:t>
            </w:r>
          </w:p>
        </w:tc>
        <w:tc>
          <w:tcPr>
            <w:tcW w:w="1597" w:type="dxa"/>
            <w:hideMark/>
          </w:tcPr>
          <w:p w14:paraId="42EE29A3" w14:textId="77777777" w:rsidR="00E018A1" w:rsidRPr="0055550E" w:rsidRDefault="00E018A1" w:rsidP="001857CD">
            <w:pPr>
              <w:rPr>
                <w:sz w:val="20"/>
                <w:szCs w:val="20"/>
              </w:rPr>
            </w:pPr>
            <w:r w:rsidRPr="0055550E">
              <w:rPr>
                <w:sz w:val="20"/>
                <w:szCs w:val="20"/>
              </w:rPr>
              <w:t>Hotel</w:t>
            </w:r>
          </w:p>
        </w:tc>
        <w:tc>
          <w:tcPr>
            <w:tcW w:w="2000" w:type="dxa"/>
            <w:hideMark/>
          </w:tcPr>
          <w:p w14:paraId="45C02AEE" w14:textId="77777777" w:rsidR="00E018A1" w:rsidRPr="0055550E" w:rsidRDefault="00E018A1" w:rsidP="001857CD">
            <w:pPr>
              <w:rPr>
                <w:sz w:val="20"/>
                <w:szCs w:val="20"/>
              </w:rPr>
            </w:pPr>
            <w:r w:rsidRPr="0055550E">
              <w:rPr>
                <w:sz w:val="20"/>
                <w:szCs w:val="20"/>
              </w:rPr>
              <w:t> </w:t>
            </w:r>
          </w:p>
        </w:tc>
      </w:tr>
      <w:tr w:rsidR="00FC106B" w:rsidRPr="0055550E" w14:paraId="4CA2A972" w14:textId="77777777" w:rsidTr="00FC106B">
        <w:trPr>
          <w:trHeight w:val="280"/>
        </w:trPr>
        <w:tc>
          <w:tcPr>
            <w:tcW w:w="1639" w:type="dxa"/>
            <w:hideMark/>
          </w:tcPr>
          <w:p w14:paraId="288F4582" w14:textId="77777777" w:rsidR="00E018A1" w:rsidRPr="0055550E" w:rsidRDefault="00E018A1" w:rsidP="001857CD">
            <w:pPr>
              <w:rPr>
                <w:sz w:val="20"/>
                <w:szCs w:val="20"/>
              </w:rPr>
            </w:pPr>
            <w:r w:rsidRPr="0055550E">
              <w:rPr>
                <w:sz w:val="20"/>
                <w:szCs w:val="20"/>
              </w:rPr>
              <w:t> </w:t>
            </w:r>
          </w:p>
        </w:tc>
        <w:tc>
          <w:tcPr>
            <w:tcW w:w="2085" w:type="dxa"/>
            <w:hideMark/>
          </w:tcPr>
          <w:p w14:paraId="1B6A54FC" w14:textId="77777777" w:rsidR="00E018A1" w:rsidRPr="0055550E" w:rsidRDefault="00E018A1" w:rsidP="001857CD">
            <w:pPr>
              <w:rPr>
                <w:sz w:val="20"/>
                <w:szCs w:val="20"/>
              </w:rPr>
            </w:pPr>
            <w:r w:rsidRPr="0055550E">
              <w:rPr>
                <w:sz w:val="20"/>
                <w:szCs w:val="20"/>
              </w:rPr>
              <w:t> </w:t>
            </w:r>
          </w:p>
        </w:tc>
        <w:tc>
          <w:tcPr>
            <w:tcW w:w="1202" w:type="dxa"/>
            <w:hideMark/>
          </w:tcPr>
          <w:p w14:paraId="594B0955" w14:textId="77777777" w:rsidR="00E018A1" w:rsidRPr="0055550E" w:rsidRDefault="00E018A1" w:rsidP="001857CD">
            <w:pPr>
              <w:rPr>
                <w:sz w:val="20"/>
                <w:szCs w:val="20"/>
              </w:rPr>
            </w:pPr>
            <w:r w:rsidRPr="0055550E">
              <w:rPr>
                <w:sz w:val="20"/>
                <w:szCs w:val="20"/>
              </w:rPr>
              <w:t> </w:t>
            </w:r>
          </w:p>
        </w:tc>
        <w:tc>
          <w:tcPr>
            <w:tcW w:w="1597" w:type="dxa"/>
            <w:hideMark/>
          </w:tcPr>
          <w:p w14:paraId="2EB1EE27" w14:textId="77777777" w:rsidR="00E018A1" w:rsidRPr="0055550E" w:rsidRDefault="00E018A1" w:rsidP="001857CD">
            <w:pPr>
              <w:rPr>
                <w:sz w:val="20"/>
                <w:szCs w:val="20"/>
              </w:rPr>
            </w:pPr>
            <w:r w:rsidRPr="0055550E">
              <w:rPr>
                <w:sz w:val="20"/>
                <w:szCs w:val="20"/>
              </w:rPr>
              <w:t> </w:t>
            </w:r>
          </w:p>
        </w:tc>
        <w:tc>
          <w:tcPr>
            <w:tcW w:w="2000" w:type="dxa"/>
            <w:hideMark/>
          </w:tcPr>
          <w:p w14:paraId="7B0A13B3" w14:textId="77777777" w:rsidR="00E018A1" w:rsidRPr="0055550E" w:rsidRDefault="00E018A1" w:rsidP="001857CD">
            <w:pPr>
              <w:rPr>
                <w:sz w:val="20"/>
                <w:szCs w:val="20"/>
              </w:rPr>
            </w:pPr>
            <w:r w:rsidRPr="0055550E">
              <w:rPr>
                <w:sz w:val="20"/>
                <w:szCs w:val="20"/>
              </w:rPr>
              <w:t> </w:t>
            </w:r>
          </w:p>
        </w:tc>
      </w:tr>
      <w:tr w:rsidR="00E018A1" w:rsidRPr="0055550E" w14:paraId="39EC4851" w14:textId="77777777" w:rsidTr="00FC106B">
        <w:trPr>
          <w:trHeight w:val="360"/>
        </w:trPr>
        <w:tc>
          <w:tcPr>
            <w:tcW w:w="1639" w:type="dxa"/>
            <w:hideMark/>
          </w:tcPr>
          <w:p w14:paraId="174B5827" w14:textId="77777777" w:rsidR="00E018A1" w:rsidRPr="0055550E" w:rsidRDefault="00E018A1" w:rsidP="001857CD">
            <w:pPr>
              <w:rPr>
                <w:b/>
                <w:bCs/>
                <w:sz w:val="20"/>
                <w:szCs w:val="20"/>
              </w:rPr>
            </w:pPr>
            <w:r w:rsidRPr="0055550E">
              <w:rPr>
                <w:b/>
                <w:bCs/>
                <w:sz w:val="20"/>
                <w:szCs w:val="20"/>
              </w:rPr>
              <w:t>Week 2</w:t>
            </w:r>
          </w:p>
        </w:tc>
        <w:tc>
          <w:tcPr>
            <w:tcW w:w="2085" w:type="dxa"/>
            <w:hideMark/>
          </w:tcPr>
          <w:p w14:paraId="40818C8F" w14:textId="77777777" w:rsidR="00E018A1" w:rsidRPr="0055550E" w:rsidRDefault="00E018A1" w:rsidP="001857CD">
            <w:pPr>
              <w:rPr>
                <w:sz w:val="20"/>
                <w:szCs w:val="20"/>
              </w:rPr>
            </w:pPr>
            <w:r w:rsidRPr="0055550E">
              <w:rPr>
                <w:sz w:val="20"/>
                <w:szCs w:val="20"/>
              </w:rPr>
              <w:t> </w:t>
            </w:r>
          </w:p>
        </w:tc>
        <w:tc>
          <w:tcPr>
            <w:tcW w:w="1202" w:type="dxa"/>
            <w:hideMark/>
          </w:tcPr>
          <w:p w14:paraId="44FA3339" w14:textId="77777777" w:rsidR="00E018A1" w:rsidRPr="0055550E" w:rsidRDefault="00E018A1" w:rsidP="001857CD">
            <w:pPr>
              <w:rPr>
                <w:sz w:val="20"/>
                <w:szCs w:val="20"/>
              </w:rPr>
            </w:pPr>
            <w:r w:rsidRPr="0055550E">
              <w:rPr>
                <w:sz w:val="20"/>
                <w:szCs w:val="20"/>
              </w:rPr>
              <w:t> </w:t>
            </w:r>
          </w:p>
        </w:tc>
        <w:tc>
          <w:tcPr>
            <w:tcW w:w="1597" w:type="dxa"/>
            <w:hideMark/>
          </w:tcPr>
          <w:p w14:paraId="4D8BF36A" w14:textId="77777777" w:rsidR="00E018A1" w:rsidRPr="0055550E" w:rsidRDefault="00E018A1" w:rsidP="001857CD">
            <w:pPr>
              <w:rPr>
                <w:sz w:val="20"/>
                <w:szCs w:val="20"/>
              </w:rPr>
            </w:pPr>
            <w:r w:rsidRPr="0055550E">
              <w:rPr>
                <w:sz w:val="20"/>
                <w:szCs w:val="20"/>
              </w:rPr>
              <w:t> </w:t>
            </w:r>
          </w:p>
        </w:tc>
        <w:tc>
          <w:tcPr>
            <w:tcW w:w="2000" w:type="dxa"/>
            <w:hideMark/>
          </w:tcPr>
          <w:p w14:paraId="0D05FDF5" w14:textId="77777777" w:rsidR="00E018A1" w:rsidRPr="0055550E" w:rsidRDefault="00E018A1" w:rsidP="001857CD">
            <w:pPr>
              <w:rPr>
                <w:sz w:val="20"/>
                <w:szCs w:val="20"/>
              </w:rPr>
            </w:pPr>
            <w:r w:rsidRPr="0055550E">
              <w:rPr>
                <w:sz w:val="20"/>
                <w:szCs w:val="20"/>
              </w:rPr>
              <w:t> </w:t>
            </w:r>
          </w:p>
        </w:tc>
      </w:tr>
      <w:tr w:rsidR="00E018A1" w:rsidRPr="0055550E" w14:paraId="178E483F" w14:textId="77777777" w:rsidTr="00FC106B">
        <w:trPr>
          <w:trHeight w:val="280"/>
        </w:trPr>
        <w:tc>
          <w:tcPr>
            <w:tcW w:w="1639" w:type="dxa"/>
            <w:hideMark/>
          </w:tcPr>
          <w:p w14:paraId="389F1AA0" w14:textId="77777777" w:rsidR="00E018A1" w:rsidRPr="0055550E" w:rsidRDefault="00E018A1" w:rsidP="001857CD">
            <w:pPr>
              <w:rPr>
                <w:b/>
                <w:bCs/>
                <w:sz w:val="20"/>
                <w:szCs w:val="20"/>
              </w:rPr>
            </w:pPr>
            <w:r w:rsidRPr="0055550E">
              <w:rPr>
                <w:b/>
                <w:bCs/>
                <w:sz w:val="20"/>
                <w:szCs w:val="20"/>
              </w:rPr>
              <w:t>Monday 4th March</w:t>
            </w:r>
          </w:p>
        </w:tc>
        <w:tc>
          <w:tcPr>
            <w:tcW w:w="2085" w:type="dxa"/>
            <w:hideMark/>
          </w:tcPr>
          <w:p w14:paraId="4ACD45BD" w14:textId="77777777" w:rsidR="00E018A1" w:rsidRPr="0055550E" w:rsidRDefault="00E018A1" w:rsidP="001857CD">
            <w:pPr>
              <w:rPr>
                <w:sz w:val="20"/>
                <w:szCs w:val="20"/>
              </w:rPr>
            </w:pPr>
            <w:r w:rsidRPr="0055550E">
              <w:rPr>
                <w:sz w:val="20"/>
                <w:szCs w:val="20"/>
              </w:rPr>
              <w:t> </w:t>
            </w:r>
          </w:p>
        </w:tc>
        <w:tc>
          <w:tcPr>
            <w:tcW w:w="1202" w:type="dxa"/>
            <w:hideMark/>
          </w:tcPr>
          <w:p w14:paraId="3FF946CA" w14:textId="77777777" w:rsidR="00E018A1" w:rsidRPr="0055550E" w:rsidRDefault="00E018A1" w:rsidP="001857CD">
            <w:pPr>
              <w:rPr>
                <w:sz w:val="20"/>
                <w:szCs w:val="20"/>
              </w:rPr>
            </w:pPr>
            <w:r w:rsidRPr="0055550E">
              <w:rPr>
                <w:sz w:val="20"/>
                <w:szCs w:val="20"/>
              </w:rPr>
              <w:t> </w:t>
            </w:r>
          </w:p>
        </w:tc>
        <w:tc>
          <w:tcPr>
            <w:tcW w:w="1597" w:type="dxa"/>
            <w:hideMark/>
          </w:tcPr>
          <w:p w14:paraId="591D9922" w14:textId="77777777" w:rsidR="00E018A1" w:rsidRPr="0055550E" w:rsidRDefault="00E018A1" w:rsidP="001857CD">
            <w:pPr>
              <w:rPr>
                <w:sz w:val="20"/>
                <w:szCs w:val="20"/>
              </w:rPr>
            </w:pPr>
            <w:r w:rsidRPr="0055550E">
              <w:rPr>
                <w:sz w:val="20"/>
                <w:szCs w:val="20"/>
              </w:rPr>
              <w:t> </w:t>
            </w:r>
          </w:p>
        </w:tc>
        <w:tc>
          <w:tcPr>
            <w:tcW w:w="2000" w:type="dxa"/>
            <w:hideMark/>
          </w:tcPr>
          <w:p w14:paraId="5F88A0D1" w14:textId="77777777" w:rsidR="00E018A1" w:rsidRPr="0055550E" w:rsidRDefault="00E018A1" w:rsidP="001857CD">
            <w:pPr>
              <w:rPr>
                <w:sz w:val="20"/>
                <w:szCs w:val="20"/>
              </w:rPr>
            </w:pPr>
            <w:r w:rsidRPr="0055550E">
              <w:rPr>
                <w:sz w:val="20"/>
                <w:szCs w:val="20"/>
              </w:rPr>
              <w:t> </w:t>
            </w:r>
          </w:p>
        </w:tc>
      </w:tr>
      <w:tr w:rsidR="00FC106B" w:rsidRPr="0055550E" w14:paraId="7895B0E3" w14:textId="77777777" w:rsidTr="00FC106B">
        <w:trPr>
          <w:trHeight w:val="280"/>
        </w:trPr>
        <w:tc>
          <w:tcPr>
            <w:tcW w:w="1639" w:type="dxa"/>
            <w:hideMark/>
          </w:tcPr>
          <w:p w14:paraId="487655F4" w14:textId="77777777" w:rsidR="00E018A1" w:rsidRPr="0055550E" w:rsidRDefault="00E018A1" w:rsidP="001857CD">
            <w:pPr>
              <w:rPr>
                <w:sz w:val="20"/>
                <w:szCs w:val="20"/>
              </w:rPr>
            </w:pPr>
            <w:r w:rsidRPr="0055550E">
              <w:rPr>
                <w:sz w:val="20"/>
                <w:szCs w:val="20"/>
              </w:rPr>
              <w:t>09.00 - 10.00</w:t>
            </w:r>
          </w:p>
        </w:tc>
        <w:tc>
          <w:tcPr>
            <w:tcW w:w="2085" w:type="dxa"/>
            <w:hideMark/>
          </w:tcPr>
          <w:p w14:paraId="7ECC4CE6" w14:textId="77777777" w:rsidR="00E018A1" w:rsidRPr="0055550E" w:rsidRDefault="00E018A1" w:rsidP="001857CD">
            <w:pPr>
              <w:rPr>
                <w:sz w:val="20"/>
                <w:szCs w:val="20"/>
              </w:rPr>
            </w:pPr>
            <w:r w:rsidRPr="0055550E">
              <w:rPr>
                <w:sz w:val="20"/>
                <w:szCs w:val="20"/>
              </w:rPr>
              <w:t>Meeting with Chief of Field Ops</w:t>
            </w:r>
          </w:p>
        </w:tc>
        <w:tc>
          <w:tcPr>
            <w:tcW w:w="1202" w:type="dxa"/>
            <w:hideMark/>
          </w:tcPr>
          <w:p w14:paraId="7EAF1CE5" w14:textId="77777777" w:rsidR="00E018A1" w:rsidRPr="0055550E" w:rsidRDefault="00E018A1" w:rsidP="001857CD">
            <w:pPr>
              <w:rPr>
                <w:sz w:val="20"/>
                <w:szCs w:val="20"/>
              </w:rPr>
            </w:pPr>
            <w:r w:rsidRPr="0055550E">
              <w:rPr>
                <w:sz w:val="20"/>
                <w:szCs w:val="20"/>
              </w:rPr>
              <w:t>Chief of Field Ops</w:t>
            </w:r>
          </w:p>
        </w:tc>
        <w:tc>
          <w:tcPr>
            <w:tcW w:w="1597" w:type="dxa"/>
            <w:hideMark/>
          </w:tcPr>
          <w:p w14:paraId="1EF47B73"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2430A0CD" w14:textId="77777777" w:rsidR="00E018A1" w:rsidRPr="0055550E" w:rsidRDefault="00E018A1" w:rsidP="001857CD">
            <w:pPr>
              <w:rPr>
                <w:sz w:val="20"/>
                <w:szCs w:val="20"/>
              </w:rPr>
            </w:pPr>
            <w:r w:rsidRPr="0055550E">
              <w:rPr>
                <w:sz w:val="20"/>
                <w:szCs w:val="20"/>
              </w:rPr>
              <w:t> </w:t>
            </w:r>
          </w:p>
        </w:tc>
      </w:tr>
      <w:tr w:rsidR="00FC106B" w:rsidRPr="0055550E" w14:paraId="3785DA46" w14:textId="77777777" w:rsidTr="00FC106B">
        <w:trPr>
          <w:trHeight w:val="280"/>
        </w:trPr>
        <w:tc>
          <w:tcPr>
            <w:tcW w:w="1639" w:type="dxa"/>
            <w:hideMark/>
          </w:tcPr>
          <w:p w14:paraId="21AFDB32" w14:textId="77777777" w:rsidR="00E018A1" w:rsidRPr="0055550E" w:rsidRDefault="00E018A1" w:rsidP="001857CD">
            <w:pPr>
              <w:rPr>
                <w:sz w:val="20"/>
                <w:szCs w:val="20"/>
              </w:rPr>
            </w:pPr>
            <w:r w:rsidRPr="0055550E">
              <w:rPr>
                <w:sz w:val="20"/>
                <w:szCs w:val="20"/>
              </w:rPr>
              <w:t>10.00 - 11.30</w:t>
            </w:r>
          </w:p>
        </w:tc>
        <w:tc>
          <w:tcPr>
            <w:tcW w:w="2085" w:type="dxa"/>
            <w:hideMark/>
          </w:tcPr>
          <w:p w14:paraId="7278C1D6" w14:textId="77777777" w:rsidR="00E018A1" w:rsidRPr="0055550E" w:rsidRDefault="00E018A1" w:rsidP="001857CD">
            <w:pPr>
              <w:rPr>
                <w:sz w:val="20"/>
                <w:szCs w:val="20"/>
              </w:rPr>
            </w:pPr>
            <w:r w:rsidRPr="0055550E">
              <w:rPr>
                <w:sz w:val="20"/>
                <w:szCs w:val="20"/>
              </w:rPr>
              <w:t>Education Cluster</w:t>
            </w:r>
          </w:p>
        </w:tc>
        <w:tc>
          <w:tcPr>
            <w:tcW w:w="1202" w:type="dxa"/>
            <w:hideMark/>
          </w:tcPr>
          <w:p w14:paraId="1DB1232F" w14:textId="77777777" w:rsidR="00E018A1" w:rsidRPr="0055550E" w:rsidRDefault="00E018A1" w:rsidP="001857CD">
            <w:pPr>
              <w:rPr>
                <w:sz w:val="20"/>
                <w:szCs w:val="20"/>
              </w:rPr>
            </w:pPr>
            <w:r w:rsidRPr="0055550E">
              <w:rPr>
                <w:sz w:val="20"/>
                <w:szCs w:val="20"/>
              </w:rPr>
              <w:t>Evaluation Team</w:t>
            </w:r>
          </w:p>
        </w:tc>
        <w:tc>
          <w:tcPr>
            <w:tcW w:w="1597" w:type="dxa"/>
            <w:hideMark/>
          </w:tcPr>
          <w:p w14:paraId="2F9F800B"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14FFE1CB" w14:textId="77777777" w:rsidR="00E018A1" w:rsidRPr="0055550E" w:rsidRDefault="00E018A1" w:rsidP="001857CD">
            <w:pPr>
              <w:rPr>
                <w:sz w:val="20"/>
                <w:szCs w:val="20"/>
              </w:rPr>
            </w:pPr>
            <w:r w:rsidRPr="0055550E">
              <w:rPr>
                <w:sz w:val="20"/>
                <w:szCs w:val="20"/>
              </w:rPr>
              <w:t> </w:t>
            </w:r>
          </w:p>
        </w:tc>
      </w:tr>
      <w:tr w:rsidR="00FC106B" w:rsidRPr="0055550E" w14:paraId="0CE22995" w14:textId="77777777" w:rsidTr="00FC106B">
        <w:trPr>
          <w:trHeight w:val="280"/>
        </w:trPr>
        <w:tc>
          <w:tcPr>
            <w:tcW w:w="1639" w:type="dxa"/>
            <w:hideMark/>
          </w:tcPr>
          <w:p w14:paraId="25138BBE" w14:textId="77777777" w:rsidR="00E018A1" w:rsidRPr="0055550E" w:rsidRDefault="00E018A1" w:rsidP="001857CD">
            <w:pPr>
              <w:rPr>
                <w:sz w:val="20"/>
                <w:szCs w:val="20"/>
              </w:rPr>
            </w:pPr>
            <w:r w:rsidRPr="0055550E">
              <w:rPr>
                <w:sz w:val="20"/>
                <w:szCs w:val="20"/>
              </w:rPr>
              <w:t>11.30 - 13.00</w:t>
            </w:r>
          </w:p>
        </w:tc>
        <w:tc>
          <w:tcPr>
            <w:tcW w:w="2085" w:type="dxa"/>
            <w:hideMark/>
          </w:tcPr>
          <w:p w14:paraId="79E4C978" w14:textId="77777777" w:rsidR="00E018A1" w:rsidRPr="0055550E" w:rsidRDefault="00E018A1" w:rsidP="001857CD">
            <w:pPr>
              <w:rPr>
                <w:sz w:val="20"/>
                <w:szCs w:val="20"/>
              </w:rPr>
            </w:pPr>
            <w:r w:rsidRPr="0055550E">
              <w:rPr>
                <w:sz w:val="20"/>
                <w:szCs w:val="20"/>
              </w:rPr>
              <w:t>CP Cluster</w:t>
            </w:r>
          </w:p>
        </w:tc>
        <w:tc>
          <w:tcPr>
            <w:tcW w:w="1202" w:type="dxa"/>
            <w:hideMark/>
          </w:tcPr>
          <w:p w14:paraId="5911EB71" w14:textId="77777777" w:rsidR="00E018A1" w:rsidRPr="0055550E" w:rsidRDefault="00E018A1" w:rsidP="001857CD">
            <w:pPr>
              <w:rPr>
                <w:sz w:val="20"/>
                <w:szCs w:val="20"/>
              </w:rPr>
            </w:pPr>
            <w:r w:rsidRPr="0055550E">
              <w:rPr>
                <w:sz w:val="20"/>
                <w:szCs w:val="20"/>
              </w:rPr>
              <w:t>Evaluation Team</w:t>
            </w:r>
          </w:p>
        </w:tc>
        <w:tc>
          <w:tcPr>
            <w:tcW w:w="1597" w:type="dxa"/>
            <w:hideMark/>
          </w:tcPr>
          <w:p w14:paraId="1F8228CB"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5F63A5F2" w14:textId="77777777" w:rsidR="00E018A1" w:rsidRPr="0055550E" w:rsidRDefault="00E018A1" w:rsidP="001857CD">
            <w:pPr>
              <w:rPr>
                <w:sz w:val="20"/>
                <w:szCs w:val="20"/>
              </w:rPr>
            </w:pPr>
            <w:r w:rsidRPr="0055550E">
              <w:rPr>
                <w:sz w:val="20"/>
                <w:szCs w:val="20"/>
              </w:rPr>
              <w:t> </w:t>
            </w:r>
          </w:p>
        </w:tc>
      </w:tr>
      <w:tr w:rsidR="00E018A1" w:rsidRPr="0055550E" w14:paraId="2F2D0064" w14:textId="77777777" w:rsidTr="00FC106B">
        <w:trPr>
          <w:trHeight w:val="400"/>
        </w:trPr>
        <w:tc>
          <w:tcPr>
            <w:tcW w:w="1639" w:type="dxa"/>
            <w:hideMark/>
          </w:tcPr>
          <w:p w14:paraId="5B61E57C" w14:textId="77777777" w:rsidR="00E018A1" w:rsidRPr="0055550E" w:rsidRDefault="00E018A1" w:rsidP="001857CD">
            <w:pPr>
              <w:rPr>
                <w:b/>
                <w:bCs/>
                <w:sz w:val="20"/>
                <w:szCs w:val="20"/>
              </w:rPr>
            </w:pPr>
            <w:r w:rsidRPr="0055550E">
              <w:rPr>
                <w:b/>
                <w:bCs/>
                <w:sz w:val="20"/>
                <w:szCs w:val="20"/>
              </w:rPr>
              <w:t>13.00 - 14.00</w:t>
            </w:r>
          </w:p>
        </w:tc>
        <w:tc>
          <w:tcPr>
            <w:tcW w:w="2085" w:type="dxa"/>
            <w:hideMark/>
          </w:tcPr>
          <w:p w14:paraId="55ADB444" w14:textId="77777777" w:rsidR="00E018A1" w:rsidRPr="0055550E" w:rsidRDefault="00E018A1" w:rsidP="001857CD">
            <w:pPr>
              <w:rPr>
                <w:b/>
                <w:bCs/>
                <w:sz w:val="20"/>
                <w:szCs w:val="20"/>
              </w:rPr>
            </w:pPr>
            <w:r w:rsidRPr="0055550E">
              <w:rPr>
                <w:b/>
                <w:bCs/>
                <w:sz w:val="20"/>
                <w:szCs w:val="20"/>
              </w:rPr>
              <w:t>Lunch</w:t>
            </w:r>
          </w:p>
        </w:tc>
        <w:tc>
          <w:tcPr>
            <w:tcW w:w="1202" w:type="dxa"/>
            <w:hideMark/>
          </w:tcPr>
          <w:p w14:paraId="03E975F7" w14:textId="77777777" w:rsidR="00E018A1" w:rsidRPr="0055550E" w:rsidRDefault="00E018A1" w:rsidP="001857CD">
            <w:pPr>
              <w:rPr>
                <w:b/>
                <w:bCs/>
                <w:sz w:val="20"/>
                <w:szCs w:val="20"/>
              </w:rPr>
            </w:pPr>
            <w:r w:rsidRPr="0055550E">
              <w:rPr>
                <w:b/>
                <w:bCs/>
                <w:sz w:val="20"/>
                <w:szCs w:val="20"/>
              </w:rPr>
              <w:t>Evaluation Team</w:t>
            </w:r>
          </w:p>
        </w:tc>
        <w:tc>
          <w:tcPr>
            <w:tcW w:w="1597" w:type="dxa"/>
            <w:hideMark/>
          </w:tcPr>
          <w:p w14:paraId="2E5F2F5E" w14:textId="77777777" w:rsidR="00E018A1" w:rsidRPr="0055550E" w:rsidRDefault="00E018A1" w:rsidP="001857CD">
            <w:pPr>
              <w:rPr>
                <w:b/>
                <w:bCs/>
                <w:sz w:val="20"/>
                <w:szCs w:val="20"/>
              </w:rPr>
            </w:pPr>
            <w:r w:rsidRPr="0055550E">
              <w:rPr>
                <w:b/>
                <w:bCs/>
                <w:sz w:val="20"/>
                <w:szCs w:val="20"/>
              </w:rPr>
              <w:t> </w:t>
            </w:r>
          </w:p>
        </w:tc>
        <w:tc>
          <w:tcPr>
            <w:tcW w:w="2000" w:type="dxa"/>
            <w:hideMark/>
          </w:tcPr>
          <w:p w14:paraId="14A8EA30" w14:textId="77777777" w:rsidR="00E018A1" w:rsidRPr="0055550E" w:rsidRDefault="00E018A1" w:rsidP="001857CD">
            <w:pPr>
              <w:rPr>
                <w:b/>
                <w:bCs/>
                <w:sz w:val="20"/>
                <w:szCs w:val="20"/>
              </w:rPr>
            </w:pPr>
            <w:r w:rsidRPr="0055550E">
              <w:rPr>
                <w:b/>
                <w:bCs/>
                <w:sz w:val="20"/>
                <w:szCs w:val="20"/>
              </w:rPr>
              <w:t> </w:t>
            </w:r>
          </w:p>
        </w:tc>
      </w:tr>
      <w:tr w:rsidR="00FC106B" w:rsidRPr="0055550E" w14:paraId="2D4150D2" w14:textId="77777777" w:rsidTr="00FC106B">
        <w:trPr>
          <w:trHeight w:val="560"/>
        </w:trPr>
        <w:tc>
          <w:tcPr>
            <w:tcW w:w="1639" w:type="dxa"/>
            <w:hideMark/>
          </w:tcPr>
          <w:p w14:paraId="6C74C4B5" w14:textId="77777777" w:rsidR="00E018A1" w:rsidRPr="0055550E" w:rsidRDefault="00E018A1" w:rsidP="001857CD">
            <w:pPr>
              <w:rPr>
                <w:sz w:val="20"/>
                <w:szCs w:val="20"/>
              </w:rPr>
            </w:pPr>
            <w:r w:rsidRPr="0055550E">
              <w:rPr>
                <w:sz w:val="20"/>
                <w:szCs w:val="20"/>
              </w:rPr>
              <w:t>14.00 - 15.30</w:t>
            </w:r>
          </w:p>
        </w:tc>
        <w:tc>
          <w:tcPr>
            <w:tcW w:w="2085" w:type="dxa"/>
            <w:hideMark/>
          </w:tcPr>
          <w:p w14:paraId="56AB3F6D" w14:textId="77777777" w:rsidR="00E018A1" w:rsidRPr="0055550E" w:rsidRDefault="00E018A1" w:rsidP="001857CD">
            <w:pPr>
              <w:rPr>
                <w:sz w:val="20"/>
                <w:szCs w:val="20"/>
              </w:rPr>
            </w:pPr>
            <w:r w:rsidRPr="0055550E">
              <w:rPr>
                <w:sz w:val="20"/>
                <w:szCs w:val="20"/>
              </w:rPr>
              <w:t>Meeting with a PCA partner (Ed/CP) - international</w:t>
            </w:r>
          </w:p>
        </w:tc>
        <w:tc>
          <w:tcPr>
            <w:tcW w:w="1202" w:type="dxa"/>
            <w:hideMark/>
          </w:tcPr>
          <w:p w14:paraId="02AD1331" w14:textId="77777777" w:rsidR="00E018A1" w:rsidRPr="0055550E" w:rsidRDefault="00E018A1" w:rsidP="001857CD">
            <w:pPr>
              <w:rPr>
                <w:sz w:val="20"/>
                <w:szCs w:val="20"/>
              </w:rPr>
            </w:pPr>
            <w:r w:rsidRPr="0055550E">
              <w:rPr>
                <w:sz w:val="20"/>
                <w:szCs w:val="20"/>
              </w:rPr>
              <w:t>Evaluation Team</w:t>
            </w:r>
          </w:p>
        </w:tc>
        <w:tc>
          <w:tcPr>
            <w:tcW w:w="1597" w:type="dxa"/>
            <w:hideMark/>
          </w:tcPr>
          <w:p w14:paraId="44C5E311" w14:textId="77777777" w:rsidR="00E018A1" w:rsidRPr="0055550E" w:rsidRDefault="00E018A1" w:rsidP="001857CD">
            <w:pPr>
              <w:rPr>
                <w:sz w:val="20"/>
                <w:szCs w:val="20"/>
              </w:rPr>
            </w:pPr>
            <w:r w:rsidRPr="0055550E">
              <w:rPr>
                <w:sz w:val="20"/>
                <w:szCs w:val="20"/>
              </w:rPr>
              <w:t>CSO Office</w:t>
            </w:r>
          </w:p>
        </w:tc>
        <w:tc>
          <w:tcPr>
            <w:tcW w:w="2000" w:type="dxa"/>
            <w:hideMark/>
          </w:tcPr>
          <w:p w14:paraId="76A4D9B8" w14:textId="77777777" w:rsidR="00E018A1" w:rsidRPr="0055550E" w:rsidRDefault="00E018A1" w:rsidP="001857CD">
            <w:pPr>
              <w:rPr>
                <w:sz w:val="20"/>
                <w:szCs w:val="20"/>
              </w:rPr>
            </w:pPr>
            <w:r w:rsidRPr="0055550E">
              <w:rPr>
                <w:sz w:val="20"/>
                <w:szCs w:val="20"/>
              </w:rPr>
              <w:t>SSCO to advise - different from those met during the Inception Meeting.</w:t>
            </w:r>
          </w:p>
        </w:tc>
      </w:tr>
      <w:tr w:rsidR="00FC106B" w:rsidRPr="0055550E" w14:paraId="0587EE56" w14:textId="77777777" w:rsidTr="00FC106B">
        <w:trPr>
          <w:trHeight w:val="560"/>
        </w:trPr>
        <w:tc>
          <w:tcPr>
            <w:tcW w:w="1639" w:type="dxa"/>
            <w:hideMark/>
          </w:tcPr>
          <w:p w14:paraId="3DC64E33" w14:textId="77777777" w:rsidR="00E018A1" w:rsidRPr="0055550E" w:rsidRDefault="00E018A1" w:rsidP="001857CD">
            <w:pPr>
              <w:rPr>
                <w:sz w:val="20"/>
                <w:szCs w:val="20"/>
              </w:rPr>
            </w:pPr>
            <w:r w:rsidRPr="0055550E">
              <w:rPr>
                <w:sz w:val="20"/>
                <w:szCs w:val="20"/>
              </w:rPr>
              <w:t>16.00 - 17.30</w:t>
            </w:r>
          </w:p>
        </w:tc>
        <w:tc>
          <w:tcPr>
            <w:tcW w:w="2085" w:type="dxa"/>
            <w:hideMark/>
          </w:tcPr>
          <w:p w14:paraId="7BB2C00F" w14:textId="77777777" w:rsidR="00E018A1" w:rsidRPr="0055550E" w:rsidRDefault="00E018A1" w:rsidP="001857CD">
            <w:pPr>
              <w:rPr>
                <w:sz w:val="20"/>
                <w:szCs w:val="20"/>
              </w:rPr>
            </w:pPr>
            <w:r w:rsidRPr="0055550E">
              <w:rPr>
                <w:sz w:val="20"/>
                <w:szCs w:val="20"/>
              </w:rPr>
              <w:t>Meeting with a PCA partner (Ed/CP) - local</w:t>
            </w:r>
          </w:p>
        </w:tc>
        <w:tc>
          <w:tcPr>
            <w:tcW w:w="1202" w:type="dxa"/>
            <w:hideMark/>
          </w:tcPr>
          <w:p w14:paraId="137EEEDF" w14:textId="77777777" w:rsidR="00E018A1" w:rsidRPr="0055550E" w:rsidRDefault="00E018A1" w:rsidP="001857CD">
            <w:pPr>
              <w:rPr>
                <w:sz w:val="20"/>
                <w:szCs w:val="20"/>
              </w:rPr>
            </w:pPr>
            <w:r w:rsidRPr="0055550E">
              <w:rPr>
                <w:sz w:val="20"/>
                <w:szCs w:val="20"/>
              </w:rPr>
              <w:t>Evaluation Team</w:t>
            </w:r>
          </w:p>
        </w:tc>
        <w:tc>
          <w:tcPr>
            <w:tcW w:w="1597" w:type="dxa"/>
            <w:hideMark/>
          </w:tcPr>
          <w:p w14:paraId="079E9863" w14:textId="77777777" w:rsidR="00E018A1" w:rsidRPr="0055550E" w:rsidRDefault="00E018A1" w:rsidP="001857CD">
            <w:pPr>
              <w:rPr>
                <w:sz w:val="20"/>
                <w:szCs w:val="20"/>
              </w:rPr>
            </w:pPr>
            <w:r w:rsidRPr="0055550E">
              <w:rPr>
                <w:sz w:val="20"/>
                <w:szCs w:val="20"/>
              </w:rPr>
              <w:t>CSO Office</w:t>
            </w:r>
          </w:p>
        </w:tc>
        <w:tc>
          <w:tcPr>
            <w:tcW w:w="2000" w:type="dxa"/>
            <w:hideMark/>
          </w:tcPr>
          <w:p w14:paraId="6A48CA5B" w14:textId="77777777" w:rsidR="00E018A1" w:rsidRPr="0055550E" w:rsidRDefault="00E018A1" w:rsidP="001857CD">
            <w:pPr>
              <w:rPr>
                <w:sz w:val="20"/>
                <w:szCs w:val="20"/>
              </w:rPr>
            </w:pPr>
            <w:r w:rsidRPr="0055550E">
              <w:rPr>
                <w:sz w:val="20"/>
                <w:szCs w:val="20"/>
              </w:rPr>
              <w:t>SSCO to advise - different from those met during the Inception Meeting.</w:t>
            </w:r>
          </w:p>
        </w:tc>
      </w:tr>
      <w:tr w:rsidR="00FC106B" w:rsidRPr="0055550E" w14:paraId="3B634C86" w14:textId="77777777" w:rsidTr="00FC106B">
        <w:trPr>
          <w:trHeight w:val="280"/>
        </w:trPr>
        <w:tc>
          <w:tcPr>
            <w:tcW w:w="1639" w:type="dxa"/>
            <w:hideMark/>
          </w:tcPr>
          <w:p w14:paraId="4ACF1496" w14:textId="77777777" w:rsidR="00E018A1" w:rsidRPr="0055550E" w:rsidRDefault="00E018A1" w:rsidP="001857CD">
            <w:pPr>
              <w:rPr>
                <w:sz w:val="20"/>
                <w:szCs w:val="20"/>
              </w:rPr>
            </w:pPr>
            <w:r w:rsidRPr="0055550E">
              <w:rPr>
                <w:sz w:val="20"/>
                <w:szCs w:val="20"/>
              </w:rPr>
              <w:t>18.00 - 20.00</w:t>
            </w:r>
          </w:p>
        </w:tc>
        <w:tc>
          <w:tcPr>
            <w:tcW w:w="2085" w:type="dxa"/>
            <w:hideMark/>
          </w:tcPr>
          <w:p w14:paraId="055592F1" w14:textId="77777777" w:rsidR="00E018A1" w:rsidRPr="0055550E" w:rsidRDefault="00E018A1" w:rsidP="001857CD">
            <w:pPr>
              <w:rPr>
                <w:sz w:val="20"/>
                <w:szCs w:val="20"/>
              </w:rPr>
            </w:pPr>
            <w:r w:rsidRPr="0055550E">
              <w:rPr>
                <w:sz w:val="20"/>
                <w:szCs w:val="20"/>
              </w:rPr>
              <w:t>Evaluation Team Meeting/Dinner</w:t>
            </w:r>
          </w:p>
        </w:tc>
        <w:tc>
          <w:tcPr>
            <w:tcW w:w="1202" w:type="dxa"/>
            <w:hideMark/>
          </w:tcPr>
          <w:p w14:paraId="3EF2CFDD" w14:textId="77777777" w:rsidR="00E018A1" w:rsidRPr="0055550E" w:rsidRDefault="00E018A1" w:rsidP="001857CD">
            <w:pPr>
              <w:rPr>
                <w:sz w:val="20"/>
                <w:szCs w:val="20"/>
              </w:rPr>
            </w:pPr>
            <w:r w:rsidRPr="0055550E">
              <w:rPr>
                <w:sz w:val="20"/>
                <w:szCs w:val="20"/>
              </w:rPr>
              <w:t>Evaluation Team</w:t>
            </w:r>
          </w:p>
        </w:tc>
        <w:tc>
          <w:tcPr>
            <w:tcW w:w="1597" w:type="dxa"/>
            <w:hideMark/>
          </w:tcPr>
          <w:p w14:paraId="041D207D" w14:textId="77777777" w:rsidR="00E018A1" w:rsidRPr="0055550E" w:rsidRDefault="00E018A1" w:rsidP="001857CD">
            <w:pPr>
              <w:rPr>
                <w:sz w:val="20"/>
                <w:szCs w:val="20"/>
              </w:rPr>
            </w:pPr>
            <w:r w:rsidRPr="0055550E">
              <w:rPr>
                <w:sz w:val="20"/>
                <w:szCs w:val="20"/>
              </w:rPr>
              <w:t>Hotel</w:t>
            </w:r>
          </w:p>
        </w:tc>
        <w:tc>
          <w:tcPr>
            <w:tcW w:w="2000" w:type="dxa"/>
            <w:hideMark/>
          </w:tcPr>
          <w:p w14:paraId="6C740EA9" w14:textId="77777777" w:rsidR="00E018A1" w:rsidRPr="0055550E" w:rsidRDefault="00E018A1" w:rsidP="001857CD">
            <w:pPr>
              <w:rPr>
                <w:sz w:val="20"/>
                <w:szCs w:val="20"/>
              </w:rPr>
            </w:pPr>
            <w:r w:rsidRPr="0055550E">
              <w:rPr>
                <w:sz w:val="20"/>
                <w:szCs w:val="20"/>
              </w:rPr>
              <w:t> </w:t>
            </w:r>
          </w:p>
        </w:tc>
      </w:tr>
      <w:tr w:rsidR="00E018A1" w:rsidRPr="0055550E" w14:paraId="38A3B99C" w14:textId="77777777" w:rsidTr="00FC106B">
        <w:trPr>
          <w:trHeight w:val="280"/>
        </w:trPr>
        <w:tc>
          <w:tcPr>
            <w:tcW w:w="1639" w:type="dxa"/>
            <w:hideMark/>
          </w:tcPr>
          <w:p w14:paraId="6B7B9681" w14:textId="77777777" w:rsidR="00E018A1" w:rsidRPr="0055550E" w:rsidRDefault="00E018A1" w:rsidP="001857CD">
            <w:pPr>
              <w:rPr>
                <w:b/>
                <w:bCs/>
                <w:sz w:val="20"/>
                <w:szCs w:val="20"/>
              </w:rPr>
            </w:pPr>
            <w:r w:rsidRPr="0055550E">
              <w:rPr>
                <w:b/>
                <w:bCs/>
                <w:sz w:val="20"/>
                <w:szCs w:val="20"/>
              </w:rPr>
              <w:t>Tuesday 5th March</w:t>
            </w:r>
          </w:p>
        </w:tc>
        <w:tc>
          <w:tcPr>
            <w:tcW w:w="2085" w:type="dxa"/>
            <w:hideMark/>
          </w:tcPr>
          <w:p w14:paraId="7F49CD4B" w14:textId="77777777" w:rsidR="00E018A1" w:rsidRPr="0055550E" w:rsidRDefault="00E018A1" w:rsidP="001857CD">
            <w:pPr>
              <w:rPr>
                <w:sz w:val="20"/>
                <w:szCs w:val="20"/>
              </w:rPr>
            </w:pPr>
            <w:r w:rsidRPr="0055550E">
              <w:rPr>
                <w:sz w:val="20"/>
                <w:szCs w:val="20"/>
              </w:rPr>
              <w:t> </w:t>
            </w:r>
          </w:p>
        </w:tc>
        <w:tc>
          <w:tcPr>
            <w:tcW w:w="1202" w:type="dxa"/>
            <w:hideMark/>
          </w:tcPr>
          <w:p w14:paraId="4D55AEF5" w14:textId="77777777" w:rsidR="00E018A1" w:rsidRPr="0055550E" w:rsidRDefault="00E018A1" w:rsidP="001857CD">
            <w:pPr>
              <w:rPr>
                <w:sz w:val="20"/>
                <w:szCs w:val="20"/>
              </w:rPr>
            </w:pPr>
            <w:r w:rsidRPr="0055550E">
              <w:rPr>
                <w:sz w:val="20"/>
                <w:szCs w:val="20"/>
              </w:rPr>
              <w:t> </w:t>
            </w:r>
          </w:p>
        </w:tc>
        <w:tc>
          <w:tcPr>
            <w:tcW w:w="1597" w:type="dxa"/>
            <w:hideMark/>
          </w:tcPr>
          <w:p w14:paraId="6B25B874" w14:textId="77777777" w:rsidR="00E018A1" w:rsidRPr="0055550E" w:rsidRDefault="00E018A1" w:rsidP="001857CD">
            <w:pPr>
              <w:rPr>
                <w:sz w:val="20"/>
                <w:szCs w:val="20"/>
              </w:rPr>
            </w:pPr>
            <w:r w:rsidRPr="0055550E">
              <w:rPr>
                <w:sz w:val="20"/>
                <w:szCs w:val="20"/>
              </w:rPr>
              <w:t> </w:t>
            </w:r>
          </w:p>
        </w:tc>
        <w:tc>
          <w:tcPr>
            <w:tcW w:w="2000" w:type="dxa"/>
            <w:hideMark/>
          </w:tcPr>
          <w:p w14:paraId="212236F9" w14:textId="77777777" w:rsidR="00E018A1" w:rsidRPr="0055550E" w:rsidRDefault="00E018A1" w:rsidP="001857CD">
            <w:pPr>
              <w:rPr>
                <w:sz w:val="20"/>
                <w:szCs w:val="20"/>
              </w:rPr>
            </w:pPr>
            <w:r w:rsidRPr="0055550E">
              <w:rPr>
                <w:sz w:val="20"/>
                <w:szCs w:val="20"/>
              </w:rPr>
              <w:t> </w:t>
            </w:r>
          </w:p>
        </w:tc>
      </w:tr>
      <w:tr w:rsidR="00FC106B" w:rsidRPr="0055550E" w14:paraId="2D7489AC" w14:textId="77777777" w:rsidTr="00FC106B">
        <w:trPr>
          <w:trHeight w:val="280"/>
        </w:trPr>
        <w:tc>
          <w:tcPr>
            <w:tcW w:w="1639" w:type="dxa"/>
            <w:hideMark/>
          </w:tcPr>
          <w:p w14:paraId="7C1476A0" w14:textId="77777777" w:rsidR="00E018A1" w:rsidRPr="0055550E" w:rsidRDefault="00E018A1" w:rsidP="001857CD">
            <w:pPr>
              <w:rPr>
                <w:sz w:val="20"/>
                <w:szCs w:val="20"/>
              </w:rPr>
            </w:pPr>
            <w:r w:rsidRPr="0055550E">
              <w:rPr>
                <w:sz w:val="20"/>
                <w:szCs w:val="20"/>
              </w:rPr>
              <w:t>09.00 - 10.30</w:t>
            </w:r>
          </w:p>
        </w:tc>
        <w:tc>
          <w:tcPr>
            <w:tcW w:w="2085" w:type="dxa"/>
            <w:hideMark/>
          </w:tcPr>
          <w:p w14:paraId="3817D9FA" w14:textId="77777777" w:rsidR="00E018A1" w:rsidRPr="0055550E" w:rsidRDefault="00E018A1" w:rsidP="001857CD">
            <w:pPr>
              <w:rPr>
                <w:sz w:val="20"/>
                <w:szCs w:val="20"/>
              </w:rPr>
            </w:pPr>
            <w:r w:rsidRPr="0055550E">
              <w:rPr>
                <w:sz w:val="20"/>
                <w:szCs w:val="20"/>
              </w:rPr>
              <w:t>Meeting with Ministry of Education</w:t>
            </w:r>
          </w:p>
        </w:tc>
        <w:tc>
          <w:tcPr>
            <w:tcW w:w="1202" w:type="dxa"/>
            <w:hideMark/>
          </w:tcPr>
          <w:p w14:paraId="06121D6C" w14:textId="77777777" w:rsidR="00E018A1" w:rsidRPr="0055550E" w:rsidRDefault="00E018A1" w:rsidP="001857CD">
            <w:pPr>
              <w:rPr>
                <w:sz w:val="20"/>
                <w:szCs w:val="20"/>
              </w:rPr>
            </w:pPr>
            <w:r w:rsidRPr="0055550E">
              <w:rPr>
                <w:sz w:val="20"/>
                <w:szCs w:val="20"/>
              </w:rPr>
              <w:t>Evaluation Team</w:t>
            </w:r>
          </w:p>
        </w:tc>
        <w:tc>
          <w:tcPr>
            <w:tcW w:w="1597" w:type="dxa"/>
            <w:hideMark/>
          </w:tcPr>
          <w:p w14:paraId="7FFF644A" w14:textId="77777777" w:rsidR="00E018A1" w:rsidRPr="0055550E" w:rsidRDefault="00E018A1" w:rsidP="001857CD">
            <w:pPr>
              <w:rPr>
                <w:sz w:val="20"/>
                <w:szCs w:val="20"/>
              </w:rPr>
            </w:pPr>
            <w:r w:rsidRPr="0055550E">
              <w:rPr>
                <w:sz w:val="20"/>
                <w:szCs w:val="20"/>
              </w:rPr>
              <w:t>Education Ministry Offices</w:t>
            </w:r>
          </w:p>
        </w:tc>
        <w:tc>
          <w:tcPr>
            <w:tcW w:w="2000" w:type="dxa"/>
            <w:hideMark/>
          </w:tcPr>
          <w:p w14:paraId="03B76399" w14:textId="77777777" w:rsidR="00E018A1" w:rsidRPr="0055550E" w:rsidRDefault="00E018A1" w:rsidP="001857CD">
            <w:pPr>
              <w:rPr>
                <w:sz w:val="20"/>
                <w:szCs w:val="20"/>
              </w:rPr>
            </w:pPr>
            <w:r w:rsidRPr="0055550E">
              <w:rPr>
                <w:sz w:val="20"/>
                <w:szCs w:val="20"/>
              </w:rPr>
              <w:t>Relevant Dept/Staff</w:t>
            </w:r>
          </w:p>
        </w:tc>
      </w:tr>
      <w:tr w:rsidR="00FC106B" w:rsidRPr="0055550E" w14:paraId="7F494441" w14:textId="77777777" w:rsidTr="00FC106B">
        <w:trPr>
          <w:trHeight w:val="560"/>
        </w:trPr>
        <w:tc>
          <w:tcPr>
            <w:tcW w:w="1639" w:type="dxa"/>
            <w:hideMark/>
          </w:tcPr>
          <w:p w14:paraId="6AD261F3" w14:textId="77777777" w:rsidR="00E018A1" w:rsidRPr="0055550E" w:rsidRDefault="00E018A1" w:rsidP="001857CD">
            <w:pPr>
              <w:rPr>
                <w:sz w:val="20"/>
                <w:szCs w:val="20"/>
              </w:rPr>
            </w:pPr>
            <w:r w:rsidRPr="0055550E">
              <w:rPr>
                <w:sz w:val="20"/>
                <w:szCs w:val="20"/>
              </w:rPr>
              <w:t>11.00 - 12.30</w:t>
            </w:r>
          </w:p>
        </w:tc>
        <w:tc>
          <w:tcPr>
            <w:tcW w:w="2085" w:type="dxa"/>
            <w:hideMark/>
          </w:tcPr>
          <w:p w14:paraId="240498A5" w14:textId="77777777" w:rsidR="00E018A1" w:rsidRPr="0055550E" w:rsidRDefault="00E018A1" w:rsidP="001857CD">
            <w:pPr>
              <w:rPr>
                <w:sz w:val="20"/>
                <w:szCs w:val="20"/>
              </w:rPr>
            </w:pPr>
            <w:r w:rsidRPr="0055550E">
              <w:rPr>
                <w:sz w:val="20"/>
                <w:szCs w:val="20"/>
              </w:rPr>
              <w:t>Meeting with Ministry of Social Welfare</w:t>
            </w:r>
          </w:p>
        </w:tc>
        <w:tc>
          <w:tcPr>
            <w:tcW w:w="1202" w:type="dxa"/>
            <w:hideMark/>
          </w:tcPr>
          <w:p w14:paraId="5F60C509" w14:textId="77777777" w:rsidR="00E018A1" w:rsidRPr="0055550E" w:rsidRDefault="00E018A1" w:rsidP="001857CD">
            <w:pPr>
              <w:rPr>
                <w:sz w:val="20"/>
                <w:szCs w:val="20"/>
              </w:rPr>
            </w:pPr>
            <w:r w:rsidRPr="0055550E">
              <w:rPr>
                <w:sz w:val="20"/>
                <w:szCs w:val="20"/>
              </w:rPr>
              <w:t>Evaluation Team</w:t>
            </w:r>
          </w:p>
        </w:tc>
        <w:tc>
          <w:tcPr>
            <w:tcW w:w="1597" w:type="dxa"/>
            <w:hideMark/>
          </w:tcPr>
          <w:p w14:paraId="1E73D4F8" w14:textId="77777777" w:rsidR="00E018A1" w:rsidRPr="0055550E" w:rsidRDefault="00E018A1" w:rsidP="001857CD">
            <w:pPr>
              <w:rPr>
                <w:sz w:val="20"/>
                <w:szCs w:val="20"/>
              </w:rPr>
            </w:pPr>
            <w:r w:rsidRPr="0055550E">
              <w:rPr>
                <w:sz w:val="20"/>
                <w:szCs w:val="20"/>
              </w:rPr>
              <w:t>Social Welfare Ministry Offices</w:t>
            </w:r>
          </w:p>
        </w:tc>
        <w:tc>
          <w:tcPr>
            <w:tcW w:w="2000" w:type="dxa"/>
            <w:hideMark/>
          </w:tcPr>
          <w:p w14:paraId="5CBDFABE" w14:textId="77777777" w:rsidR="00E018A1" w:rsidRPr="0055550E" w:rsidRDefault="00E018A1" w:rsidP="001857CD">
            <w:pPr>
              <w:rPr>
                <w:sz w:val="20"/>
                <w:szCs w:val="20"/>
              </w:rPr>
            </w:pPr>
            <w:r w:rsidRPr="0055550E">
              <w:rPr>
                <w:sz w:val="20"/>
                <w:szCs w:val="20"/>
              </w:rPr>
              <w:t>Relevant Dept/Staff</w:t>
            </w:r>
          </w:p>
        </w:tc>
      </w:tr>
      <w:tr w:rsidR="00E018A1" w:rsidRPr="0055550E" w14:paraId="445389EB" w14:textId="77777777" w:rsidTr="00FC106B">
        <w:trPr>
          <w:trHeight w:val="370"/>
        </w:trPr>
        <w:tc>
          <w:tcPr>
            <w:tcW w:w="1639" w:type="dxa"/>
            <w:hideMark/>
          </w:tcPr>
          <w:p w14:paraId="38CC6DC5" w14:textId="77777777" w:rsidR="00E018A1" w:rsidRPr="0055550E" w:rsidRDefault="00E018A1" w:rsidP="001857CD">
            <w:pPr>
              <w:rPr>
                <w:b/>
                <w:bCs/>
                <w:sz w:val="20"/>
                <w:szCs w:val="20"/>
              </w:rPr>
            </w:pPr>
            <w:r w:rsidRPr="0055550E">
              <w:rPr>
                <w:b/>
                <w:bCs/>
                <w:sz w:val="20"/>
                <w:szCs w:val="20"/>
              </w:rPr>
              <w:t>12.30 - 14.00</w:t>
            </w:r>
          </w:p>
        </w:tc>
        <w:tc>
          <w:tcPr>
            <w:tcW w:w="2085" w:type="dxa"/>
            <w:hideMark/>
          </w:tcPr>
          <w:p w14:paraId="159BF7A9" w14:textId="77777777" w:rsidR="00E018A1" w:rsidRPr="0055550E" w:rsidRDefault="00E018A1" w:rsidP="001857CD">
            <w:pPr>
              <w:rPr>
                <w:b/>
                <w:bCs/>
                <w:sz w:val="20"/>
                <w:szCs w:val="20"/>
              </w:rPr>
            </w:pPr>
            <w:r w:rsidRPr="0055550E">
              <w:rPr>
                <w:b/>
                <w:bCs/>
                <w:sz w:val="20"/>
                <w:szCs w:val="20"/>
              </w:rPr>
              <w:t xml:space="preserve">Lunch </w:t>
            </w:r>
          </w:p>
        </w:tc>
        <w:tc>
          <w:tcPr>
            <w:tcW w:w="1202" w:type="dxa"/>
            <w:hideMark/>
          </w:tcPr>
          <w:p w14:paraId="1B78C0C0" w14:textId="77777777" w:rsidR="00E018A1" w:rsidRPr="0055550E" w:rsidRDefault="00E018A1" w:rsidP="001857CD">
            <w:pPr>
              <w:rPr>
                <w:b/>
                <w:bCs/>
                <w:sz w:val="20"/>
                <w:szCs w:val="20"/>
              </w:rPr>
            </w:pPr>
            <w:r w:rsidRPr="0055550E">
              <w:rPr>
                <w:b/>
                <w:bCs/>
                <w:sz w:val="20"/>
                <w:szCs w:val="20"/>
              </w:rPr>
              <w:t>Evaluation Team</w:t>
            </w:r>
          </w:p>
        </w:tc>
        <w:tc>
          <w:tcPr>
            <w:tcW w:w="1597" w:type="dxa"/>
            <w:hideMark/>
          </w:tcPr>
          <w:p w14:paraId="02873BA1" w14:textId="77777777" w:rsidR="00E018A1" w:rsidRPr="0055550E" w:rsidRDefault="00E018A1" w:rsidP="001857CD">
            <w:pPr>
              <w:rPr>
                <w:b/>
                <w:bCs/>
                <w:sz w:val="20"/>
                <w:szCs w:val="20"/>
              </w:rPr>
            </w:pPr>
            <w:r w:rsidRPr="0055550E">
              <w:rPr>
                <w:b/>
                <w:bCs/>
                <w:sz w:val="20"/>
                <w:szCs w:val="20"/>
              </w:rPr>
              <w:t> </w:t>
            </w:r>
          </w:p>
        </w:tc>
        <w:tc>
          <w:tcPr>
            <w:tcW w:w="2000" w:type="dxa"/>
            <w:noWrap/>
            <w:hideMark/>
          </w:tcPr>
          <w:p w14:paraId="1907339B" w14:textId="77777777" w:rsidR="00E018A1" w:rsidRPr="0055550E" w:rsidRDefault="00E018A1" w:rsidP="001857CD">
            <w:pPr>
              <w:rPr>
                <w:b/>
                <w:bCs/>
                <w:sz w:val="20"/>
                <w:szCs w:val="20"/>
              </w:rPr>
            </w:pPr>
            <w:r w:rsidRPr="0055550E">
              <w:rPr>
                <w:b/>
                <w:bCs/>
                <w:sz w:val="20"/>
                <w:szCs w:val="20"/>
              </w:rPr>
              <w:t> </w:t>
            </w:r>
          </w:p>
        </w:tc>
      </w:tr>
      <w:tr w:rsidR="00FC106B" w:rsidRPr="0055550E" w14:paraId="66C7A7B5" w14:textId="77777777" w:rsidTr="00FC106B">
        <w:trPr>
          <w:trHeight w:val="280"/>
        </w:trPr>
        <w:tc>
          <w:tcPr>
            <w:tcW w:w="1639" w:type="dxa"/>
            <w:hideMark/>
          </w:tcPr>
          <w:p w14:paraId="53DEC739" w14:textId="77777777" w:rsidR="00E018A1" w:rsidRPr="0055550E" w:rsidRDefault="00E018A1" w:rsidP="001857CD">
            <w:pPr>
              <w:rPr>
                <w:sz w:val="20"/>
                <w:szCs w:val="20"/>
              </w:rPr>
            </w:pPr>
            <w:r w:rsidRPr="0055550E">
              <w:rPr>
                <w:sz w:val="20"/>
                <w:szCs w:val="20"/>
              </w:rPr>
              <w:t>14.00-15.00</w:t>
            </w:r>
          </w:p>
        </w:tc>
        <w:tc>
          <w:tcPr>
            <w:tcW w:w="2085" w:type="dxa"/>
            <w:hideMark/>
          </w:tcPr>
          <w:p w14:paraId="248DC128" w14:textId="77777777" w:rsidR="00E018A1" w:rsidRPr="0055550E" w:rsidRDefault="00E018A1" w:rsidP="001857CD">
            <w:pPr>
              <w:rPr>
                <w:sz w:val="20"/>
                <w:szCs w:val="20"/>
              </w:rPr>
            </w:pPr>
            <w:r w:rsidRPr="0055550E">
              <w:rPr>
                <w:sz w:val="20"/>
                <w:szCs w:val="20"/>
              </w:rPr>
              <w:t>Meeting with the Gender Specialist</w:t>
            </w:r>
          </w:p>
        </w:tc>
        <w:tc>
          <w:tcPr>
            <w:tcW w:w="1202" w:type="dxa"/>
            <w:hideMark/>
          </w:tcPr>
          <w:p w14:paraId="6D37E123" w14:textId="77777777" w:rsidR="00E018A1" w:rsidRPr="0055550E" w:rsidRDefault="00E018A1" w:rsidP="001857CD">
            <w:pPr>
              <w:rPr>
                <w:sz w:val="20"/>
                <w:szCs w:val="20"/>
              </w:rPr>
            </w:pPr>
            <w:r w:rsidRPr="0055550E">
              <w:rPr>
                <w:sz w:val="20"/>
                <w:szCs w:val="20"/>
              </w:rPr>
              <w:t>Evaluation Team</w:t>
            </w:r>
          </w:p>
        </w:tc>
        <w:tc>
          <w:tcPr>
            <w:tcW w:w="1597" w:type="dxa"/>
            <w:hideMark/>
          </w:tcPr>
          <w:p w14:paraId="13C4F21B"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0588A8FD" w14:textId="77777777" w:rsidR="00E018A1" w:rsidRPr="0055550E" w:rsidRDefault="00E018A1" w:rsidP="001857CD">
            <w:pPr>
              <w:rPr>
                <w:sz w:val="20"/>
                <w:szCs w:val="20"/>
              </w:rPr>
            </w:pPr>
            <w:r w:rsidRPr="0055550E">
              <w:rPr>
                <w:sz w:val="20"/>
                <w:szCs w:val="20"/>
              </w:rPr>
              <w:t> </w:t>
            </w:r>
          </w:p>
        </w:tc>
      </w:tr>
      <w:tr w:rsidR="00FC106B" w:rsidRPr="0055550E" w14:paraId="23A4E3B4" w14:textId="77777777" w:rsidTr="00FC106B">
        <w:trPr>
          <w:trHeight w:val="560"/>
        </w:trPr>
        <w:tc>
          <w:tcPr>
            <w:tcW w:w="1639" w:type="dxa"/>
            <w:hideMark/>
          </w:tcPr>
          <w:p w14:paraId="1479B4A1" w14:textId="77777777" w:rsidR="00E018A1" w:rsidRPr="0055550E" w:rsidRDefault="00E018A1" w:rsidP="001857CD">
            <w:pPr>
              <w:rPr>
                <w:sz w:val="20"/>
                <w:szCs w:val="20"/>
              </w:rPr>
            </w:pPr>
            <w:r w:rsidRPr="0055550E">
              <w:rPr>
                <w:sz w:val="20"/>
                <w:szCs w:val="20"/>
              </w:rPr>
              <w:t>15.30 - 17.00</w:t>
            </w:r>
          </w:p>
        </w:tc>
        <w:tc>
          <w:tcPr>
            <w:tcW w:w="2085" w:type="dxa"/>
            <w:hideMark/>
          </w:tcPr>
          <w:p w14:paraId="1C135138" w14:textId="77777777" w:rsidR="00E018A1" w:rsidRPr="0055550E" w:rsidRDefault="00E018A1" w:rsidP="001857CD">
            <w:pPr>
              <w:rPr>
                <w:sz w:val="20"/>
                <w:szCs w:val="20"/>
              </w:rPr>
            </w:pPr>
            <w:r w:rsidRPr="0055550E">
              <w:rPr>
                <w:sz w:val="20"/>
                <w:szCs w:val="20"/>
              </w:rPr>
              <w:t>Meeting with the Protection Cluster</w:t>
            </w:r>
          </w:p>
        </w:tc>
        <w:tc>
          <w:tcPr>
            <w:tcW w:w="1202" w:type="dxa"/>
            <w:hideMark/>
          </w:tcPr>
          <w:p w14:paraId="2C1F84D2" w14:textId="77777777" w:rsidR="00E018A1" w:rsidRPr="0055550E" w:rsidRDefault="00E018A1" w:rsidP="001857CD">
            <w:pPr>
              <w:rPr>
                <w:sz w:val="20"/>
                <w:szCs w:val="20"/>
              </w:rPr>
            </w:pPr>
            <w:r w:rsidRPr="0055550E">
              <w:rPr>
                <w:sz w:val="20"/>
                <w:szCs w:val="20"/>
              </w:rPr>
              <w:t>Evaluation Team</w:t>
            </w:r>
          </w:p>
        </w:tc>
        <w:tc>
          <w:tcPr>
            <w:tcW w:w="1597" w:type="dxa"/>
            <w:hideMark/>
          </w:tcPr>
          <w:p w14:paraId="50373DF6" w14:textId="77777777" w:rsidR="00E018A1" w:rsidRPr="0055550E" w:rsidRDefault="00E018A1" w:rsidP="001857CD">
            <w:pPr>
              <w:rPr>
                <w:sz w:val="20"/>
                <w:szCs w:val="20"/>
              </w:rPr>
            </w:pPr>
            <w:r w:rsidRPr="0055550E">
              <w:rPr>
                <w:sz w:val="20"/>
                <w:szCs w:val="20"/>
              </w:rPr>
              <w:t>UNHCR Offices</w:t>
            </w:r>
          </w:p>
        </w:tc>
        <w:tc>
          <w:tcPr>
            <w:tcW w:w="2000" w:type="dxa"/>
            <w:hideMark/>
          </w:tcPr>
          <w:p w14:paraId="7250DFC1" w14:textId="77777777" w:rsidR="00E018A1" w:rsidRPr="0055550E" w:rsidRDefault="00E018A1" w:rsidP="001857CD">
            <w:pPr>
              <w:rPr>
                <w:sz w:val="20"/>
                <w:szCs w:val="20"/>
              </w:rPr>
            </w:pPr>
            <w:r w:rsidRPr="0055550E">
              <w:rPr>
                <w:sz w:val="20"/>
                <w:szCs w:val="20"/>
              </w:rPr>
              <w:t>UNHCR Protection Cluster Lead + NRC co-lead</w:t>
            </w:r>
          </w:p>
        </w:tc>
      </w:tr>
      <w:tr w:rsidR="00FC106B" w:rsidRPr="0055550E" w14:paraId="732E28F9" w14:textId="77777777" w:rsidTr="00FC106B">
        <w:trPr>
          <w:trHeight w:val="280"/>
        </w:trPr>
        <w:tc>
          <w:tcPr>
            <w:tcW w:w="1639" w:type="dxa"/>
            <w:hideMark/>
          </w:tcPr>
          <w:p w14:paraId="07C03C26" w14:textId="77777777" w:rsidR="00E018A1" w:rsidRPr="0055550E" w:rsidRDefault="00E018A1" w:rsidP="001857CD">
            <w:pPr>
              <w:rPr>
                <w:sz w:val="20"/>
                <w:szCs w:val="20"/>
              </w:rPr>
            </w:pPr>
            <w:r w:rsidRPr="0055550E">
              <w:rPr>
                <w:sz w:val="20"/>
                <w:szCs w:val="20"/>
              </w:rPr>
              <w:t>18.00 - 20.00</w:t>
            </w:r>
          </w:p>
        </w:tc>
        <w:tc>
          <w:tcPr>
            <w:tcW w:w="2085" w:type="dxa"/>
            <w:hideMark/>
          </w:tcPr>
          <w:p w14:paraId="74D0236A" w14:textId="77777777" w:rsidR="00E018A1" w:rsidRPr="0055550E" w:rsidRDefault="00E018A1" w:rsidP="001857CD">
            <w:pPr>
              <w:rPr>
                <w:sz w:val="20"/>
                <w:szCs w:val="20"/>
              </w:rPr>
            </w:pPr>
            <w:r w:rsidRPr="0055550E">
              <w:rPr>
                <w:sz w:val="20"/>
                <w:szCs w:val="20"/>
              </w:rPr>
              <w:t>Evaluation Team Meeting/Dinner</w:t>
            </w:r>
          </w:p>
        </w:tc>
        <w:tc>
          <w:tcPr>
            <w:tcW w:w="1202" w:type="dxa"/>
            <w:hideMark/>
          </w:tcPr>
          <w:p w14:paraId="6FEBA0C0" w14:textId="77777777" w:rsidR="00E018A1" w:rsidRPr="0055550E" w:rsidRDefault="00E018A1" w:rsidP="001857CD">
            <w:pPr>
              <w:rPr>
                <w:sz w:val="20"/>
                <w:szCs w:val="20"/>
              </w:rPr>
            </w:pPr>
            <w:r w:rsidRPr="0055550E">
              <w:rPr>
                <w:sz w:val="20"/>
                <w:szCs w:val="20"/>
              </w:rPr>
              <w:t>Evaluation Team</w:t>
            </w:r>
          </w:p>
        </w:tc>
        <w:tc>
          <w:tcPr>
            <w:tcW w:w="1597" w:type="dxa"/>
            <w:hideMark/>
          </w:tcPr>
          <w:p w14:paraId="3D82E0B5" w14:textId="77777777" w:rsidR="00E018A1" w:rsidRPr="0055550E" w:rsidRDefault="00E018A1" w:rsidP="001857CD">
            <w:pPr>
              <w:rPr>
                <w:sz w:val="20"/>
                <w:szCs w:val="20"/>
              </w:rPr>
            </w:pPr>
            <w:r w:rsidRPr="0055550E">
              <w:rPr>
                <w:sz w:val="20"/>
                <w:szCs w:val="20"/>
              </w:rPr>
              <w:t>Hotel</w:t>
            </w:r>
          </w:p>
        </w:tc>
        <w:tc>
          <w:tcPr>
            <w:tcW w:w="2000" w:type="dxa"/>
            <w:hideMark/>
          </w:tcPr>
          <w:p w14:paraId="60F35C70" w14:textId="77777777" w:rsidR="00E018A1" w:rsidRPr="0055550E" w:rsidRDefault="00E018A1" w:rsidP="001857CD">
            <w:pPr>
              <w:rPr>
                <w:sz w:val="20"/>
                <w:szCs w:val="20"/>
              </w:rPr>
            </w:pPr>
            <w:r w:rsidRPr="0055550E">
              <w:rPr>
                <w:sz w:val="20"/>
                <w:szCs w:val="20"/>
              </w:rPr>
              <w:t> </w:t>
            </w:r>
          </w:p>
        </w:tc>
      </w:tr>
      <w:tr w:rsidR="00FC106B" w:rsidRPr="0055550E" w14:paraId="3583D145" w14:textId="77777777" w:rsidTr="00FC106B">
        <w:trPr>
          <w:trHeight w:val="280"/>
        </w:trPr>
        <w:tc>
          <w:tcPr>
            <w:tcW w:w="1639" w:type="dxa"/>
            <w:hideMark/>
          </w:tcPr>
          <w:p w14:paraId="4CE6D510" w14:textId="77777777" w:rsidR="00E018A1" w:rsidRPr="0055550E" w:rsidRDefault="00E018A1" w:rsidP="001857CD">
            <w:pPr>
              <w:rPr>
                <w:sz w:val="20"/>
                <w:szCs w:val="20"/>
              </w:rPr>
            </w:pPr>
            <w:r w:rsidRPr="0055550E">
              <w:rPr>
                <w:sz w:val="20"/>
                <w:szCs w:val="20"/>
              </w:rPr>
              <w:t> </w:t>
            </w:r>
          </w:p>
        </w:tc>
        <w:tc>
          <w:tcPr>
            <w:tcW w:w="2085" w:type="dxa"/>
            <w:hideMark/>
          </w:tcPr>
          <w:p w14:paraId="4E88A359" w14:textId="77777777" w:rsidR="00E018A1" w:rsidRPr="0055550E" w:rsidRDefault="00E018A1" w:rsidP="001857CD">
            <w:pPr>
              <w:rPr>
                <w:sz w:val="20"/>
                <w:szCs w:val="20"/>
              </w:rPr>
            </w:pPr>
            <w:r w:rsidRPr="0055550E">
              <w:rPr>
                <w:sz w:val="20"/>
                <w:szCs w:val="20"/>
              </w:rPr>
              <w:t> </w:t>
            </w:r>
          </w:p>
        </w:tc>
        <w:tc>
          <w:tcPr>
            <w:tcW w:w="1202" w:type="dxa"/>
            <w:hideMark/>
          </w:tcPr>
          <w:p w14:paraId="6AEF73AF" w14:textId="77777777" w:rsidR="00E018A1" w:rsidRPr="0055550E" w:rsidRDefault="00E018A1" w:rsidP="001857CD">
            <w:pPr>
              <w:rPr>
                <w:sz w:val="20"/>
                <w:szCs w:val="20"/>
              </w:rPr>
            </w:pPr>
            <w:r w:rsidRPr="0055550E">
              <w:rPr>
                <w:sz w:val="20"/>
                <w:szCs w:val="20"/>
              </w:rPr>
              <w:t> </w:t>
            </w:r>
          </w:p>
        </w:tc>
        <w:tc>
          <w:tcPr>
            <w:tcW w:w="1597" w:type="dxa"/>
            <w:hideMark/>
          </w:tcPr>
          <w:p w14:paraId="7F35DF0E" w14:textId="77777777" w:rsidR="00E018A1" w:rsidRPr="0055550E" w:rsidRDefault="00E018A1" w:rsidP="001857CD">
            <w:pPr>
              <w:rPr>
                <w:sz w:val="20"/>
                <w:szCs w:val="20"/>
              </w:rPr>
            </w:pPr>
            <w:r w:rsidRPr="0055550E">
              <w:rPr>
                <w:sz w:val="20"/>
                <w:szCs w:val="20"/>
              </w:rPr>
              <w:t> </w:t>
            </w:r>
          </w:p>
        </w:tc>
        <w:tc>
          <w:tcPr>
            <w:tcW w:w="2000" w:type="dxa"/>
            <w:hideMark/>
          </w:tcPr>
          <w:p w14:paraId="50BB1E3C" w14:textId="77777777" w:rsidR="00E018A1" w:rsidRPr="0055550E" w:rsidRDefault="00E018A1" w:rsidP="001857CD">
            <w:pPr>
              <w:rPr>
                <w:sz w:val="20"/>
                <w:szCs w:val="20"/>
              </w:rPr>
            </w:pPr>
            <w:r w:rsidRPr="0055550E">
              <w:rPr>
                <w:sz w:val="20"/>
                <w:szCs w:val="20"/>
              </w:rPr>
              <w:t> </w:t>
            </w:r>
          </w:p>
        </w:tc>
      </w:tr>
      <w:tr w:rsidR="00E018A1" w:rsidRPr="0055550E" w14:paraId="50B0A5A1" w14:textId="77777777" w:rsidTr="00FC106B">
        <w:trPr>
          <w:trHeight w:val="280"/>
        </w:trPr>
        <w:tc>
          <w:tcPr>
            <w:tcW w:w="1639" w:type="dxa"/>
            <w:hideMark/>
          </w:tcPr>
          <w:p w14:paraId="1D000601" w14:textId="77777777" w:rsidR="00E018A1" w:rsidRPr="0055550E" w:rsidRDefault="00E018A1" w:rsidP="001857CD">
            <w:pPr>
              <w:rPr>
                <w:b/>
                <w:bCs/>
                <w:sz w:val="20"/>
                <w:szCs w:val="20"/>
              </w:rPr>
            </w:pPr>
            <w:r w:rsidRPr="0055550E">
              <w:rPr>
                <w:b/>
                <w:bCs/>
                <w:sz w:val="20"/>
                <w:szCs w:val="20"/>
              </w:rPr>
              <w:t>Wednesday 6th March</w:t>
            </w:r>
          </w:p>
        </w:tc>
        <w:tc>
          <w:tcPr>
            <w:tcW w:w="2085" w:type="dxa"/>
            <w:hideMark/>
          </w:tcPr>
          <w:p w14:paraId="24F32836" w14:textId="77777777" w:rsidR="00E018A1" w:rsidRPr="0055550E" w:rsidRDefault="00E018A1" w:rsidP="001857CD">
            <w:pPr>
              <w:rPr>
                <w:sz w:val="20"/>
                <w:szCs w:val="20"/>
              </w:rPr>
            </w:pPr>
            <w:r w:rsidRPr="0055550E">
              <w:rPr>
                <w:sz w:val="20"/>
                <w:szCs w:val="20"/>
              </w:rPr>
              <w:t> </w:t>
            </w:r>
          </w:p>
        </w:tc>
        <w:tc>
          <w:tcPr>
            <w:tcW w:w="1202" w:type="dxa"/>
            <w:hideMark/>
          </w:tcPr>
          <w:p w14:paraId="1F5A5CE9" w14:textId="77777777" w:rsidR="00E018A1" w:rsidRPr="0055550E" w:rsidRDefault="00E018A1" w:rsidP="001857CD">
            <w:pPr>
              <w:rPr>
                <w:sz w:val="20"/>
                <w:szCs w:val="20"/>
              </w:rPr>
            </w:pPr>
            <w:r w:rsidRPr="0055550E">
              <w:rPr>
                <w:sz w:val="20"/>
                <w:szCs w:val="20"/>
              </w:rPr>
              <w:t> </w:t>
            </w:r>
          </w:p>
        </w:tc>
        <w:tc>
          <w:tcPr>
            <w:tcW w:w="1597" w:type="dxa"/>
            <w:hideMark/>
          </w:tcPr>
          <w:p w14:paraId="68AB2072" w14:textId="77777777" w:rsidR="00E018A1" w:rsidRPr="0055550E" w:rsidRDefault="00E018A1" w:rsidP="001857CD">
            <w:pPr>
              <w:rPr>
                <w:sz w:val="20"/>
                <w:szCs w:val="20"/>
              </w:rPr>
            </w:pPr>
            <w:r w:rsidRPr="0055550E">
              <w:rPr>
                <w:sz w:val="20"/>
                <w:szCs w:val="20"/>
              </w:rPr>
              <w:t> </w:t>
            </w:r>
          </w:p>
        </w:tc>
        <w:tc>
          <w:tcPr>
            <w:tcW w:w="2000" w:type="dxa"/>
            <w:hideMark/>
          </w:tcPr>
          <w:p w14:paraId="0808B266" w14:textId="77777777" w:rsidR="00E018A1" w:rsidRPr="0055550E" w:rsidRDefault="00E018A1" w:rsidP="001857CD">
            <w:pPr>
              <w:rPr>
                <w:sz w:val="20"/>
                <w:szCs w:val="20"/>
              </w:rPr>
            </w:pPr>
            <w:r w:rsidRPr="0055550E">
              <w:rPr>
                <w:sz w:val="20"/>
                <w:szCs w:val="20"/>
              </w:rPr>
              <w:t> </w:t>
            </w:r>
          </w:p>
        </w:tc>
      </w:tr>
      <w:tr w:rsidR="00FC106B" w:rsidRPr="0055550E" w14:paraId="3410C9AD" w14:textId="77777777" w:rsidTr="00FC106B">
        <w:trPr>
          <w:trHeight w:val="500"/>
        </w:trPr>
        <w:tc>
          <w:tcPr>
            <w:tcW w:w="1639" w:type="dxa"/>
            <w:hideMark/>
          </w:tcPr>
          <w:p w14:paraId="23CF02A2" w14:textId="77777777" w:rsidR="00E018A1" w:rsidRPr="0055550E" w:rsidRDefault="00E018A1" w:rsidP="001857CD">
            <w:pPr>
              <w:rPr>
                <w:sz w:val="20"/>
                <w:szCs w:val="20"/>
              </w:rPr>
            </w:pPr>
            <w:r w:rsidRPr="0055550E">
              <w:rPr>
                <w:sz w:val="20"/>
                <w:szCs w:val="20"/>
              </w:rPr>
              <w:t>9.00</w:t>
            </w:r>
          </w:p>
        </w:tc>
        <w:tc>
          <w:tcPr>
            <w:tcW w:w="2085" w:type="dxa"/>
            <w:hideMark/>
          </w:tcPr>
          <w:p w14:paraId="57A4BEF7" w14:textId="77777777" w:rsidR="00E018A1" w:rsidRPr="0055550E" w:rsidRDefault="00E018A1" w:rsidP="001857CD">
            <w:pPr>
              <w:rPr>
                <w:sz w:val="20"/>
                <w:szCs w:val="20"/>
              </w:rPr>
            </w:pPr>
            <w:r w:rsidRPr="0055550E">
              <w:rPr>
                <w:sz w:val="20"/>
                <w:szCs w:val="20"/>
              </w:rPr>
              <w:t>Travel to Yambio</w:t>
            </w:r>
          </w:p>
        </w:tc>
        <w:tc>
          <w:tcPr>
            <w:tcW w:w="1202" w:type="dxa"/>
            <w:hideMark/>
          </w:tcPr>
          <w:p w14:paraId="663EF9D2" w14:textId="77777777" w:rsidR="00E018A1" w:rsidRPr="0055550E" w:rsidRDefault="00E018A1" w:rsidP="001857CD">
            <w:pPr>
              <w:rPr>
                <w:sz w:val="20"/>
                <w:szCs w:val="20"/>
              </w:rPr>
            </w:pPr>
            <w:r w:rsidRPr="0055550E">
              <w:rPr>
                <w:sz w:val="20"/>
                <w:szCs w:val="20"/>
              </w:rPr>
              <w:t>Evaluation Team</w:t>
            </w:r>
          </w:p>
        </w:tc>
        <w:tc>
          <w:tcPr>
            <w:tcW w:w="1597" w:type="dxa"/>
            <w:hideMark/>
          </w:tcPr>
          <w:p w14:paraId="1902E34E" w14:textId="77777777" w:rsidR="00E018A1" w:rsidRPr="0055550E" w:rsidRDefault="00E018A1" w:rsidP="001857CD">
            <w:pPr>
              <w:rPr>
                <w:sz w:val="20"/>
                <w:szCs w:val="20"/>
              </w:rPr>
            </w:pPr>
            <w:r w:rsidRPr="0055550E">
              <w:rPr>
                <w:sz w:val="20"/>
                <w:szCs w:val="20"/>
              </w:rPr>
              <w:t> </w:t>
            </w:r>
          </w:p>
        </w:tc>
        <w:tc>
          <w:tcPr>
            <w:tcW w:w="2000" w:type="dxa"/>
            <w:hideMark/>
          </w:tcPr>
          <w:p w14:paraId="1ED6DE09" w14:textId="77777777" w:rsidR="00E018A1" w:rsidRPr="0055550E" w:rsidRDefault="00E018A1" w:rsidP="001857CD">
            <w:pPr>
              <w:rPr>
                <w:sz w:val="20"/>
                <w:szCs w:val="20"/>
              </w:rPr>
            </w:pPr>
            <w:r w:rsidRPr="0055550E">
              <w:rPr>
                <w:sz w:val="20"/>
                <w:szCs w:val="20"/>
              </w:rPr>
              <w:t>See separate worksheet with Yambio's Programme</w:t>
            </w:r>
          </w:p>
        </w:tc>
      </w:tr>
      <w:tr w:rsidR="00E018A1" w:rsidRPr="0055550E" w14:paraId="2F6FC27D" w14:textId="77777777" w:rsidTr="00FC106B">
        <w:trPr>
          <w:trHeight w:val="280"/>
        </w:trPr>
        <w:tc>
          <w:tcPr>
            <w:tcW w:w="1639" w:type="dxa"/>
            <w:hideMark/>
          </w:tcPr>
          <w:p w14:paraId="0315B37D" w14:textId="77777777" w:rsidR="00E018A1" w:rsidRPr="0055550E" w:rsidRDefault="00E018A1" w:rsidP="001857CD">
            <w:pPr>
              <w:rPr>
                <w:b/>
                <w:bCs/>
                <w:sz w:val="20"/>
                <w:szCs w:val="20"/>
              </w:rPr>
            </w:pPr>
            <w:r w:rsidRPr="0055550E">
              <w:rPr>
                <w:b/>
                <w:bCs/>
                <w:sz w:val="20"/>
                <w:szCs w:val="20"/>
              </w:rPr>
              <w:t>Friday 8th March</w:t>
            </w:r>
          </w:p>
        </w:tc>
        <w:tc>
          <w:tcPr>
            <w:tcW w:w="2085" w:type="dxa"/>
            <w:hideMark/>
          </w:tcPr>
          <w:p w14:paraId="72937A61" w14:textId="77777777" w:rsidR="00E018A1" w:rsidRPr="0055550E" w:rsidRDefault="00E018A1" w:rsidP="001857CD">
            <w:pPr>
              <w:rPr>
                <w:sz w:val="20"/>
                <w:szCs w:val="20"/>
              </w:rPr>
            </w:pPr>
            <w:r w:rsidRPr="0055550E">
              <w:rPr>
                <w:sz w:val="20"/>
                <w:szCs w:val="20"/>
              </w:rPr>
              <w:t> </w:t>
            </w:r>
          </w:p>
        </w:tc>
        <w:tc>
          <w:tcPr>
            <w:tcW w:w="1202" w:type="dxa"/>
            <w:hideMark/>
          </w:tcPr>
          <w:p w14:paraId="1ECACF62" w14:textId="77777777" w:rsidR="00E018A1" w:rsidRPr="0055550E" w:rsidRDefault="00E018A1" w:rsidP="001857CD">
            <w:pPr>
              <w:rPr>
                <w:sz w:val="20"/>
                <w:szCs w:val="20"/>
              </w:rPr>
            </w:pPr>
            <w:r w:rsidRPr="0055550E">
              <w:rPr>
                <w:sz w:val="20"/>
                <w:szCs w:val="20"/>
              </w:rPr>
              <w:t> </w:t>
            </w:r>
          </w:p>
        </w:tc>
        <w:tc>
          <w:tcPr>
            <w:tcW w:w="1597" w:type="dxa"/>
            <w:hideMark/>
          </w:tcPr>
          <w:p w14:paraId="65829B9F" w14:textId="77777777" w:rsidR="00E018A1" w:rsidRPr="0055550E" w:rsidRDefault="00E018A1" w:rsidP="001857CD">
            <w:pPr>
              <w:rPr>
                <w:sz w:val="20"/>
                <w:szCs w:val="20"/>
              </w:rPr>
            </w:pPr>
            <w:r w:rsidRPr="0055550E">
              <w:rPr>
                <w:sz w:val="20"/>
                <w:szCs w:val="20"/>
              </w:rPr>
              <w:t> </w:t>
            </w:r>
          </w:p>
        </w:tc>
        <w:tc>
          <w:tcPr>
            <w:tcW w:w="2000" w:type="dxa"/>
            <w:hideMark/>
          </w:tcPr>
          <w:p w14:paraId="5E99055E" w14:textId="77777777" w:rsidR="00E018A1" w:rsidRPr="0055550E" w:rsidRDefault="00E018A1" w:rsidP="001857CD">
            <w:pPr>
              <w:rPr>
                <w:sz w:val="20"/>
                <w:szCs w:val="20"/>
              </w:rPr>
            </w:pPr>
            <w:r w:rsidRPr="0055550E">
              <w:rPr>
                <w:sz w:val="20"/>
                <w:szCs w:val="20"/>
              </w:rPr>
              <w:t> </w:t>
            </w:r>
          </w:p>
        </w:tc>
      </w:tr>
      <w:tr w:rsidR="00FC106B" w:rsidRPr="0055550E" w14:paraId="1AE6C43F" w14:textId="77777777" w:rsidTr="00FC106B">
        <w:trPr>
          <w:trHeight w:val="460"/>
        </w:trPr>
        <w:tc>
          <w:tcPr>
            <w:tcW w:w="1639" w:type="dxa"/>
            <w:hideMark/>
          </w:tcPr>
          <w:p w14:paraId="6D84F8FE" w14:textId="77777777" w:rsidR="00E018A1" w:rsidRPr="0055550E" w:rsidRDefault="00E018A1" w:rsidP="001857CD">
            <w:pPr>
              <w:rPr>
                <w:sz w:val="20"/>
                <w:szCs w:val="20"/>
              </w:rPr>
            </w:pPr>
            <w:r w:rsidRPr="0055550E">
              <w:rPr>
                <w:sz w:val="20"/>
                <w:szCs w:val="20"/>
              </w:rPr>
              <w:t>4.00 p.m.</w:t>
            </w:r>
          </w:p>
        </w:tc>
        <w:tc>
          <w:tcPr>
            <w:tcW w:w="2085" w:type="dxa"/>
            <w:hideMark/>
          </w:tcPr>
          <w:p w14:paraId="21512255" w14:textId="77777777" w:rsidR="00E018A1" w:rsidRPr="0055550E" w:rsidRDefault="00E018A1" w:rsidP="001857CD">
            <w:pPr>
              <w:rPr>
                <w:sz w:val="20"/>
                <w:szCs w:val="20"/>
              </w:rPr>
            </w:pPr>
            <w:r w:rsidRPr="0055550E">
              <w:rPr>
                <w:sz w:val="20"/>
                <w:szCs w:val="20"/>
              </w:rPr>
              <w:t>Travel to Juba</w:t>
            </w:r>
          </w:p>
        </w:tc>
        <w:tc>
          <w:tcPr>
            <w:tcW w:w="1202" w:type="dxa"/>
            <w:hideMark/>
          </w:tcPr>
          <w:p w14:paraId="409EECAC" w14:textId="77777777" w:rsidR="00E018A1" w:rsidRPr="0055550E" w:rsidRDefault="00E018A1" w:rsidP="001857CD">
            <w:pPr>
              <w:rPr>
                <w:sz w:val="20"/>
                <w:szCs w:val="20"/>
              </w:rPr>
            </w:pPr>
            <w:r w:rsidRPr="0055550E">
              <w:rPr>
                <w:sz w:val="20"/>
                <w:szCs w:val="20"/>
              </w:rPr>
              <w:t>Evaluation Team</w:t>
            </w:r>
          </w:p>
        </w:tc>
        <w:tc>
          <w:tcPr>
            <w:tcW w:w="1597" w:type="dxa"/>
            <w:hideMark/>
          </w:tcPr>
          <w:p w14:paraId="2BEA5B80" w14:textId="77777777" w:rsidR="00E018A1" w:rsidRPr="0055550E" w:rsidRDefault="00E018A1" w:rsidP="001857CD">
            <w:pPr>
              <w:rPr>
                <w:sz w:val="20"/>
                <w:szCs w:val="20"/>
              </w:rPr>
            </w:pPr>
            <w:r w:rsidRPr="0055550E">
              <w:rPr>
                <w:sz w:val="20"/>
                <w:szCs w:val="20"/>
              </w:rPr>
              <w:t>Hotel</w:t>
            </w:r>
          </w:p>
        </w:tc>
        <w:tc>
          <w:tcPr>
            <w:tcW w:w="2000" w:type="dxa"/>
            <w:hideMark/>
          </w:tcPr>
          <w:p w14:paraId="58C50F3F" w14:textId="77777777" w:rsidR="00E018A1" w:rsidRPr="0055550E" w:rsidRDefault="00E018A1" w:rsidP="001857CD">
            <w:pPr>
              <w:rPr>
                <w:sz w:val="20"/>
                <w:szCs w:val="20"/>
              </w:rPr>
            </w:pPr>
            <w:r w:rsidRPr="0055550E">
              <w:rPr>
                <w:sz w:val="20"/>
                <w:szCs w:val="20"/>
              </w:rPr>
              <w:t> </w:t>
            </w:r>
          </w:p>
        </w:tc>
      </w:tr>
      <w:tr w:rsidR="00E018A1" w:rsidRPr="0055550E" w14:paraId="527866BD" w14:textId="77777777" w:rsidTr="00FC106B">
        <w:trPr>
          <w:trHeight w:val="280"/>
        </w:trPr>
        <w:tc>
          <w:tcPr>
            <w:tcW w:w="1639" w:type="dxa"/>
            <w:hideMark/>
          </w:tcPr>
          <w:p w14:paraId="22036EFE" w14:textId="77777777" w:rsidR="00E018A1" w:rsidRPr="0055550E" w:rsidRDefault="00E018A1" w:rsidP="001857CD">
            <w:pPr>
              <w:rPr>
                <w:sz w:val="20"/>
                <w:szCs w:val="20"/>
              </w:rPr>
            </w:pPr>
            <w:r w:rsidRPr="0055550E">
              <w:rPr>
                <w:sz w:val="20"/>
                <w:szCs w:val="20"/>
              </w:rPr>
              <w:t>Saturday 9th March</w:t>
            </w:r>
          </w:p>
        </w:tc>
        <w:tc>
          <w:tcPr>
            <w:tcW w:w="2085" w:type="dxa"/>
            <w:hideMark/>
          </w:tcPr>
          <w:p w14:paraId="78C5D266" w14:textId="77777777" w:rsidR="00E018A1" w:rsidRPr="0055550E" w:rsidRDefault="00E018A1" w:rsidP="001857CD">
            <w:pPr>
              <w:rPr>
                <w:sz w:val="20"/>
                <w:szCs w:val="20"/>
              </w:rPr>
            </w:pPr>
            <w:r w:rsidRPr="0055550E">
              <w:rPr>
                <w:sz w:val="20"/>
                <w:szCs w:val="20"/>
              </w:rPr>
              <w:t> </w:t>
            </w:r>
          </w:p>
        </w:tc>
        <w:tc>
          <w:tcPr>
            <w:tcW w:w="1202" w:type="dxa"/>
            <w:hideMark/>
          </w:tcPr>
          <w:p w14:paraId="582581DF" w14:textId="77777777" w:rsidR="00E018A1" w:rsidRPr="0055550E" w:rsidRDefault="00E018A1" w:rsidP="001857CD">
            <w:pPr>
              <w:rPr>
                <w:sz w:val="20"/>
                <w:szCs w:val="20"/>
              </w:rPr>
            </w:pPr>
            <w:r w:rsidRPr="0055550E">
              <w:rPr>
                <w:sz w:val="20"/>
                <w:szCs w:val="20"/>
              </w:rPr>
              <w:t> </w:t>
            </w:r>
          </w:p>
        </w:tc>
        <w:tc>
          <w:tcPr>
            <w:tcW w:w="1597" w:type="dxa"/>
            <w:hideMark/>
          </w:tcPr>
          <w:p w14:paraId="31F43ABA" w14:textId="77777777" w:rsidR="00E018A1" w:rsidRPr="0055550E" w:rsidRDefault="00E018A1" w:rsidP="001857CD">
            <w:pPr>
              <w:rPr>
                <w:sz w:val="20"/>
                <w:szCs w:val="20"/>
              </w:rPr>
            </w:pPr>
            <w:r w:rsidRPr="0055550E">
              <w:rPr>
                <w:sz w:val="20"/>
                <w:szCs w:val="20"/>
              </w:rPr>
              <w:t> </w:t>
            </w:r>
          </w:p>
        </w:tc>
        <w:tc>
          <w:tcPr>
            <w:tcW w:w="2000" w:type="dxa"/>
            <w:hideMark/>
          </w:tcPr>
          <w:p w14:paraId="017DCEEF" w14:textId="77777777" w:rsidR="00E018A1" w:rsidRPr="0055550E" w:rsidRDefault="00E018A1" w:rsidP="001857CD">
            <w:pPr>
              <w:rPr>
                <w:sz w:val="20"/>
                <w:szCs w:val="20"/>
              </w:rPr>
            </w:pPr>
            <w:r w:rsidRPr="0055550E">
              <w:rPr>
                <w:sz w:val="20"/>
                <w:szCs w:val="20"/>
              </w:rPr>
              <w:t> </w:t>
            </w:r>
          </w:p>
        </w:tc>
      </w:tr>
      <w:tr w:rsidR="00FC106B" w:rsidRPr="0055550E" w14:paraId="0E88BADD" w14:textId="77777777" w:rsidTr="00FC106B">
        <w:trPr>
          <w:trHeight w:val="840"/>
        </w:trPr>
        <w:tc>
          <w:tcPr>
            <w:tcW w:w="1639" w:type="dxa"/>
            <w:hideMark/>
          </w:tcPr>
          <w:p w14:paraId="700A382D" w14:textId="77777777" w:rsidR="00E018A1" w:rsidRPr="0055550E" w:rsidRDefault="00E018A1" w:rsidP="001857CD">
            <w:pPr>
              <w:rPr>
                <w:sz w:val="20"/>
                <w:szCs w:val="20"/>
              </w:rPr>
            </w:pPr>
            <w:r w:rsidRPr="0055550E">
              <w:rPr>
                <w:sz w:val="20"/>
                <w:szCs w:val="20"/>
              </w:rPr>
              <w:t>9.00 - 14.00</w:t>
            </w:r>
          </w:p>
        </w:tc>
        <w:tc>
          <w:tcPr>
            <w:tcW w:w="2085" w:type="dxa"/>
            <w:hideMark/>
          </w:tcPr>
          <w:p w14:paraId="531A01A5" w14:textId="77777777" w:rsidR="00E018A1" w:rsidRPr="0055550E" w:rsidRDefault="00E018A1" w:rsidP="001857CD">
            <w:pPr>
              <w:rPr>
                <w:sz w:val="20"/>
                <w:szCs w:val="20"/>
              </w:rPr>
            </w:pPr>
            <w:r w:rsidRPr="0055550E">
              <w:rPr>
                <w:sz w:val="20"/>
                <w:szCs w:val="20"/>
              </w:rPr>
              <w:t>Team Meetings</w:t>
            </w:r>
          </w:p>
        </w:tc>
        <w:tc>
          <w:tcPr>
            <w:tcW w:w="1202" w:type="dxa"/>
            <w:hideMark/>
          </w:tcPr>
          <w:p w14:paraId="27BDF4FA" w14:textId="77777777" w:rsidR="00E018A1" w:rsidRPr="0055550E" w:rsidRDefault="00E018A1" w:rsidP="001857CD">
            <w:pPr>
              <w:rPr>
                <w:sz w:val="20"/>
                <w:szCs w:val="20"/>
              </w:rPr>
            </w:pPr>
            <w:r w:rsidRPr="0055550E">
              <w:rPr>
                <w:sz w:val="20"/>
                <w:szCs w:val="20"/>
              </w:rPr>
              <w:t>Evaluation Team</w:t>
            </w:r>
          </w:p>
        </w:tc>
        <w:tc>
          <w:tcPr>
            <w:tcW w:w="1597" w:type="dxa"/>
            <w:hideMark/>
          </w:tcPr>
          <w:p w14:paraId="3D6BF316" w14:textId="77777777" w:rsidR="00E018A1" w:rsidRPr="0055550E" w:rsidRDefault="00E018A1" w:rsidP="001857CD">
            <w:pPr>
              <w:rPr>
                <w:sz w:val="20"/>
                <w:szCs w:val="20"/>
              </w:rPr>
            </w:pPr>
            <w:r w:rsidRPr="0055550E">
              <w:rPr>
                <w:sz w:val="20"/>
                <w:szCs w:val="20"/>
              </w:rPr>
              <w:t>Hotel</w:t>
            </w:r>
          </w:p>
        </w:tc>
        <w:tc>
          <w:tcPr>
            <w:tcW w:w="2000" w:type="dxa"/>
            <w:hideMark/>
          </w:tcPr>
          <w:p w14:paraId="71596BC8" w14:textId="77777777" w:rsidR="00E018A1" w:rsidRPr="0055550E" w:rsidRDefault="00E018A1" w:rsidP="001857CD">
            <w:pPr>
              <w:rPr>
                <w:sz w:val="20"/>
                <w:szCs w:val="20"/>
              </w:rPr>
            </w:pPr>
            <w:r w:rsidRPr="0055550E">
              <w:rPr>
                <w:sz w:val="20"/>
                <w:szCs w:val="20"/>
              </w:rPr>
              <w:t>If there is an opportunity for other meetings, these can be slotted in for Sat (if possible)</w:t>
            </w:r>
          </w:p>
        </w:tc>
      </w:tr>
      <w:tr w:rsidR="00E018A1" w:rsidRPr="0055550E" w14:paraId="19C6CAD9" w14:textId="77777777" w:rsidTr="00FC106B">
        <w:trPr>
          <w:trHeight w:val="280"/>
        </w:trPr>
        <w:tc>
          <w:tcPr>
            <w:tcW w:w="1639" w:type="dxa"/>
            <w:hideMark/>
          </w:tcPr>
          <w:p w14:paraId="2E7576A5" w14:textId="77777777" w:rsidR="00E018A1" w:rsidRPr="0055550E" w:rsidRDefault="00E018A1" w:rsidP="001857CD">
            <w:pPr>
              <w:rPr>
                <w:sz w:val="20"/>
                <w:szCs w:val="20"/>
              </w:rPr>
            </w:pPr>
            <w:r w:rsidRPr="0055550E">
              <w:rPr>
                <w:sz w:val="20"/>
                <w:szCs w:val="20"/>
              </w:rPr>
              <w:t>Sunday 10th March</w:t>
            </w:r>
          </w:p>
        </w:tc>
        <w:tc>
          <w:tcPr>
            <w:tcW w:w="2085" w:type="dxa"/>
            <w:hideMark/>
          </w:tcPr>
          <w:p w14:paraId="6B5560EB" w14:textId="77777777" w:rsidR="00E018A1" w:rsidRPr="0055550E" w:rsidRDefault="00E018A1" w:rsidP="001857CD">
            <w:pPr>
              <w:rPr>
                <w:sz w:val="20"/>
                <w:szCs w:val="20"/>
              </w:rPr>
            </w:pPr>
            <w:r w:rsidRPr="0055550E">
              <w:rPr>
                <w:sz w:val="20"/>
                <w:szCs w:val="20"/>
              </w:rPr>
              <w:t> </w:t>
            </w:r>
          </w:p>
        </w:tc>
        <w:tc>
          <w:tcPr>
            <w:tcW w:w="1202" w:type="dxa"/>
            <w:hideMark/>
          </w:tcPr>
          <w:p w14:paraId="4574146D" w14:textId="77777777" w:rsidR="00E018A1" w:rsidRPr="0055550E" w:rsidRDefault="00E018A1" w:rsidP="001857CD">
            <w:pPr>
              <w:rPr>
                <w:sz w:val="20"/>
                <w:szCs w:val="20"/>
              </w:rPr>
            </w:pPr>
            <w:r w:rsidRPr="0055550E">
              <w:rPr>
                <w:sz w:val="20"/>
                <w:szCs w:val="20"/>
              </w:rPr>
              <w:t> </w:t>
            </w:r>
          </w:p>
        </w:tc>
        <w:tc>
          <w:tcPr>
            <w:tcW w:w="1597" w:type="dxa"/>
            <w:hideMark/>
          </w:tcPr>
          <w:p w14:paraId="11407995" w14:textId="77777777" w:rsidR="00E018A1" w:rsidRPr="0055550E" w:rsidRDefault="00E018A1" w:rsidP="001857CD">
            <w:pPr>
              <w:rPr>
                <w:sz w:val="20"/>
                <w:szCs w:val="20"/>
              </w:rPr>
            </w:pPr>
            <w:r w:rsidRPr="0055550E">
              <w:rPr>
                <w:sz w:val="20"/>
                <w:szCs w:val="20"/>
              </w:rPr>
              <w:t> </w:t>
            </w:r>
          </w:p>
        </w:tc>
        <w:tc>
          <w:tcPr>
            <w:tcW w:w="2000" w:type="dxa"/>
            <w:hideMark/>
          </w:tcPr>
          <w:p w14:paraId="718516C0" w14:textId="77777777" w:rsidR="00E018A1" w:rsidRPr="0055550E" w:rsidRDefault="00E018A1" w:rsidP="001857CD">
            <w:pPr>
              <w:rPr>
                <w:sz w:val="20"/>
                <w:szCs w:val="20"/>
              </w:rPr>
            </w:pPr>
            <w:r w:rsidRPr="0055550E">
              <w:rPr>
                <w:sz w:val="20"/>
                <w:szCs w:val="20"/>
              </w:rPr>
              <w:t> </w:t>
            </w:r>
          </w:p>
        </w:tc>
      </w:tr>
      <w:tr w:rsidR="00FC106B" w:rsidRPr="0055550E" w14:paraId="77AA5C98" w14:textId="77777777" w:rsidTr="00FC106B">
        <w:trPr>
          <w:trHeight w:val="280"/>
        </w:trPr>
        <w:tc>
          <w:tcPr>
            <w:tcW w:w="1639" w:type="dxa"/>
            <w:hideMark/>
          </w:tcPr>
          <w:p w14:paraId="7A60AD7C" w14:textId="77777777" w:rsidR="00E018A1" w:rsidRPr="0055550E" w:rsidRDefault="00E018A1" w:rsidP="001857CD">
            <w:pPr>
              <w:rPr>
                <w:sz w:val="20"/>
                <w:szCs w:val="20"/>
              </w:rPr>
            </w:pPr>
            <w:r w:rsidRPr="0055550E">
              <w:rPr>
                <w:sz w:val="20"/>
                <w:szCs w:val="20"/>
              </w:rPr>
              <w:t>9.00 - 18.00</w:t>
            </w:r>
          </w:p>
        </w:tc>
        <w:tc>
          <w:tcPr>
            <w:tcW w:w="2085" w:type="dxa"/>
            <w:hideMark/>
          </w:tcPr>
          <w:p w14:paraId="69EC7943" w14:textId="77777777" w:rsidR="00E018A1" w:rsidRPr="0055550E" w:rsidRDefault="00E018A1" w:rsidP="001857CD">
            <w:pPr>
              <w:rPr>
                <w:sz w:val="20"/>
                <w:szCs w:val="20"/>
              </w:rPr>
            </w:pPr>
            <w:r w:rsidRPr="0055550E">
              <w:rPr>
                <w:sz w:val="20"/>
                <w:szCs w:val="20"/>
              </w:rPr>
              <w:t>Free Day/analysis</w:t>
            </w:r>
          </w:p>
        </w:tc>
        <w:tc>
          <w:tcPr>
            <w:tcW w:w="1202" w:type="dxa"/>
            <w:hideMark/>
          </w:tcPr>
          <w:p w14:paraId="2FF4EC10" w14:textId="77777777" w:rsidR="00E018A1" w:rsidRPr="0055550E" w:rsidRDefault="00E018A1" w:rsidP="001857CD">
            <w:pPr>
              <w:rPr>
                <w:sz w:val="20"/>
                <w:szCs w:val="20"/>
              </w:rPr>
            </w:pPr>
            <w:r w:rsidRPr="0055550E">
              <w:rPr>
                <w:sz w:val="20"/>
                <w:szCs w:val="20"/>
              </w:rPr>
              <w:t>Evaluation Team</w:t>
            </w:r>
          </w:p>
        </w:tc>
        <w:tc>
          <w:tcPr>
            <w:tcW w:w="1597" w:type="dxa"/>
            <w:hideMark/>
          </w:tcPr>
          <w:p w14:paraId="6210EACA" w14:textId="77777777" w:rsidR="00E018A1" w:rsidRPr="0055550E" w:rsidRDefault="00E018A1" w:rsidP="001857CD">
            <w:pPr>
              <w:rPr>
                <w:sz w:val="20"/>
                <w:szCs w:val="20"/>
              </w:rPr>
            </w:pPr>
            <w:r w:rsidRPr="0055550E">
              <w:rPr>
                <w:sz w:val="20"/>
                <w:szCs w:val="20"/>
              </w:rPr>
              <w:t>Hotel</w:t>
            </w:r>
          </w:p>
        </w:tc>
        <w:tc>
          <w:tcPr>
            <w:tcW w:w="2000" w:type="dxa"/>
            <w:hideMark/>
          </w:tcPr>
          <w:p w14:paraId="3E0C4470" w14:textId="77777777" w:rsidR="00E018A1" w:rsidRPr="0055550E" w:rsidRDefault="00E018A1" w:rsidP="001857CD">
            <w:pPr>
              <w:rPr>
                <w:sz w:val="20"/>
                <w:szCs w:val="20"/>
              </w:rPr>
            </w:pPr>
            <w:r w:rsidRPr="0055550E">
              <w:rPr>
                <w:sz w:val="20"/>
                <w:szCs w:val="20"/>
              </w:rPr>
              <w:t> </w:t>
            </w:r>
          </w:p>
        </w:tc>
      </w:tr>
      <w:tr w:rsidR="00FC106B" w:rsidRPr="0055550E" w14:paraId="421AAF2E" w14:textId="77777777" w:rsidTr="00FC106B">
        <w:trPr>
          <w:trHeight w:val="280"/>
        </w:trPr>
        <w:tc>
          <w:tcPr>
            <w:tcW w:w="1639" w:type="dxa"/>
            <w:hideMark/>
          </w:tcPr>
          <w:p w14:paraId="5DAF203D" w14:textId="77777777" w:rsidR="00E018A1" w:rsidRPr="0055550E" w:rsidRDefault="00E018A1" w:rsidP="001857CD">
            <w:pPr>
              <w:rPr>
                <w:sz w:val="20"/>
                <w:szCs w:val="20"/>
              </w:rPr>
            </w:pPr>
            <w:r w:rsidRPr="0055550E">
              <w:rPr>
                <w:sz w:val="20"/>
                <w:szCs w:val="20"/>
              </w:rPr>
              <w:t> </w:t>
            </w:r>
          </w:p>
        </w:tc>
        <w:tc>
          <w:tcPr>
            <w:tcW w:w="2085" w:type="dxa"/>
            <w:hideMark/>
          </w:tcPr>
          <w:p w14:paraId="2274A917" w14:textId="77777777" w:rsidR="00E018A1" w:rsidRPr="0055550E" w:rsidRDefault="00E018A1" w:rsidP="001857CD">
            <w:pPr>
              <w:rPr>
                <w:sz w:val="20"/>
                <w:szCs w:val="20"/>
              </w:rPr>
            </w:pPr>
            <w:r w:rsidRPr="0055550E">
              <w:rPr>
                <w:sz w:val="20"/>
                <w:szCs w:val="20"/>
              </w:rPr>
              <w:t> </w:t>
            </w:r>
          </w:p>
        </w:tc>
        <w:tc>
          <w:tcPr>
            <w:tcW w:w="1202" w:type="dxa"/>
            <w:hideMark/>
          </w:tcPr>
          <w:p w14:paraId="7087A487" w14:textId="77777777" w:rsidR="00E018A1" w:rsidRPr="0055550E" w:rsidRDefault="00E018A1" w:rsidP="001857CD">
            <w:pPr>
              <w:rPr>
                <w:sz w:val="20"/>
                <w:szCs w:val="20"/>
              </w:rPr>
            </w:pPr>
            <w:r w:rsidRPr="0055550E">
              <w:rPr>
                <w:sz w:val="20"/>
                <w:szCs w:val="20"/>
              </w:rPr>
              <w:t> </w:t>
            </w:r>
          </w:p>
        </w:tc>
        <w:tc>
          <w:tcPr>
            <w:tcW w:w="1597" w:type="dxa"/>
            <w:hideMark/>
          </w:tcPr>
          <w:p w14:paraId="1EBFD2B2" w14:textId="77777777" w:rsidR="00E018A1" w:rsidRPr="0055550E" w:rsidRDefault="00E018A1" w:rsidP="001857CD">
            <w:pPr>
              <w:rPr>
                <w:sz w:val="20"/>
                <w:szCs w:val="20"/>
              </w:rPr>
            </w:pPr>
            <w:r w:rsidRPr="0055550E">
              <w:rPr>
                <w:sz w:val="20"/>
                <w:szCs w:val="20"/>
              </w:rPr>
              <w:t> </w:t>
            </w:r>
          </w:p>
        </w:tc>
        <w:tc>
          <w:tcPr>
            <w:tcW w:w="2000" w:type="dxa"/>
            <w:hideMark/>
          </w:tcPr>
          <w:p w14:paraId="4002AFAF" w14:textId="77777777" w:rsidR="00E018A1" w:rsidRPr="0055550E" w:rsidRDefault="00E018A1" w:rsidP="001857CD">
            <w:pPr>
              <w:rPr>
                <w:sz w:val="20"/>
                <w:szCs w:val="20"/>
              </w:rPr>
            </w:pPr>
            <w:r w:rsidRPr="0055550E">
              <w:rPr>
                <w:sz w:val="20"/>
                <w:szCs w:val="20"/>
              </w:rPr>
              <w:t> </w:t>
            </w:r>
          </w:p>
        </w:tc>
      </w:tr>
      <w:tr w:rsidR="00E018A1" w:rsidRPr="0055550E" w14:paraId="75313AAA" w14:textId="77777777" w:rsidTr="00FC106B">
        <w:trPr>
          <w:trHeight w:val="360"/>
        </w:trPr>
        <w:tc>
          <w:tcPr>
            <w:tcW w:w="1639" w:type="dxa"/>
            <w:hideMark/>
          </w:tcPr>
          <w:p w14:paraId="14BF530D" w14:textId="77777777" w:rsidR="00E018A1" w:rsidRPr="0055550E" w:rsidRDefault="00E018A1" w:rsidP="001857CD">
            <w:pPr>
              <w:rPr>
                <w:b/>
                <w:bCs/>
                <w:sz w:val="20"/>
                <w:szCs w:val="20"/>
              </w:rPr>
            </w:pPr>
            <w:r w:rsidRPr="0055550E">
              <w:rPr>
                <w:b/>
                <w:bCs/>
                <w:sz w:val="20"/>
                <w:szCs w:val="20"/>
              </w:rPr>
              <w:t>Week 3</w:t>
            </w:r>
          </w:p>
        </w:tc>
        <w:tc>
          <w:tcPr>
            <w:tcW w:w="2085" w:type="dxa"/>
            <w:hideMark/>
          </w:tcPr>
          <w:p w14:paraId="0AE1DD50" w14:textId="77777777" w:rsidR="00E018A1" w:rsidRPr="0055550E" w:rsidRDefault="00E018A1" w:rsidP="001857CD">
            <w:pPr>
              <w:rPr>
                <w:sz w:val="20"/>
                <w:szCs w:val="20"/>
              </w:rPr>
            </w:pPr>
            <w:r w:rsidRPr="0055550E">
              <w:rPr>
                <w:sz w:val="20"/>
                <w:szCs w:val="20"/>
              </w:rPr>
              <w:t> </w:t>
            </w:r>
          </w:p>
        </w:tc>
        <w:tc>
          <w:tcPr>
            <w:tcW w:w="1202" w:type="dxa"/>
            <w:hideMark/>
          </w:tcPr>
          <w:p w14:paraId="15F3F366" w14:textId="77777777" w:rsidR="00E018A1" w:rsidRPr="0055550E" w:rsidRDefault="00E018A1" w:rsidP="001857CD">
            <w:pPr>
              <w:rPr>
                <w:sz w:val="20"/>
                <w:szCs w:val="20"/>
              </w:rPr>
            </w:pPr>
            <w:r w:rsidRPr="0055550E">
              <w:rPr>
                <w:sz w:val="20"/>
                <w:szCs w:val="20"/>
              </w:rPr>
              <w:t> </w:t>
            </w:r>
          </w:p>
        </w:tc>
        <w:tc>
          <w:tcPr>
            <w:tcW w:w="1597" w:type="dxa"/>
            <w:hideMark/>
          </w:tcPr>
          <w:p w14:paraId="4ACD3F69" w14:textId="77777777" w:rsidR="00E018A1" w:rsidRPr="0055550E" w:rsidRDefault="00E018A1" w:rsidP="001857CD">
            <w:pPr>
              <w:rPr>
                <w:sz w:val="20"/>
                <w:szCs w:val="20"/>
              </w:rPr>
            </w:pPr>
            <w:r w:rsidRPr="0055550E">
              <w:rPr>
                <w:sz w:val="20"/>
                <w:szCs w:val="20"/>
              </w:rPr>
              <w:t> </w:t>
            </w:r>
          </w:p>
        </w:tc>
        <w:tc>
          <w:tcPr>
            <w:tcW w:w="2000" w:type="dxa"/>
            <w:hideMark/>
          </w:tcPr>
          <w:p w14:paraId="3F067131" w14:textId="77777777" w:rsidR="00E018A1" w:rsidRPr="0055550E" w:rsidRDefault="00E018A1" w:rsidP="001857CD">
            <w:pPr>
              <w:rPr>
                <w:sz w:val="20"/>
                <w:szCs w:val="20"/>
              </w:rPr>
            </w:pPr>
            <w:r w:rsidRPr="0055550E">
              <w:rPr>
                <w:sz w:val="20"/>
                <w:szCs w:val="20"/>
              </w:rPr>
              <w:t> </w:t>
            </w:r>
          </w:p>
        </w:tc>
      </w:tr>
      <w:tr w:rsidR="00FC106B" w:rsidRPr="0055550E" w14:paraId="6A5CC5A5" w14:textId="77777777" w:rsidTr="00FC106B">
        <w:trPr>
          <w:trHeight w:val="1530"/>
        </w:trPr>
        <w:tc>
          <w:tcPr>
            <w:tcW w:w="1639" w:type="dxa"/>
            <w:hideMark/>
          </w:tcPr>
          <w:p w14:paraId="7CA4921A" w14:textId="77777777" w:rsidR="00E018A1" w:rsidRPr="0055550E" w:rsidRDefault="00E018A1" w:rsidP="001857CD">
            <w:pPr>
              <w:rPr>
                <w:sz w:val="20"/>
                <w:szCs w:val="20"/>
              </w:rPr>
            </w:pPr>
            <w:r w:rsidRPr="0055550E">
              <w:rPr>
                <w:sz w:val="20"/>
                <w:szCs w:val="20"/>
              </w:rPr>
              <w:t>Monday  11th March</w:t>
            </w:r>
          </w:p>
        </w:tc>
        <w:tc>
          <w:tcPr>
            <w:tcW w:w="2085" w:type="dxa"/>
            <w:hideMark/>
          </w:tcPr>
          <w:p w14:paraId="5085E382" w14:textId="77777777" w:rsidR="00E018A1" w:rsidRPr="0055550E" w:rsidRDefault="00E018A1" w:rsidP="001857CD">
            <w:pPr>
              <w:rPr>
                <w:sz w:val="20"/>
                <w:szCs w:val="20"/>
              </w:rPr>
            </w:pPr>
            <w:r w:rsidRPr="0055550E">
              <w:rPr>
                <w:sz w:val="20"/>
                <w:szCs w:val="20"/>
              </w:rPr>
              <w:t>Travel to Wau</w:t>
            </w:r>
          </w:p>
        </w:tc>
        <w:tc>
          <w:tcPr>
            <w:tcW w:w="1202" w:type="dxa"/>
            <w:hideMark/>
          </w:tcPr>
          <w:p w14:paraId="3B75DA01" w14:textId="77777777" w:rsidR="00E018A1" w:rsidRPr="0055550E" w:rsidRDefault="00E018A1" w:rsidP="001857CD">
            <w:pPr>
              <w:rPr>
                <w:sz w:val="20"/>
                <w:szCs w:val="20"/>
              </w:rPr>
            </w:pPr>
            <w:r w:rsidRPr="0055550E">
              <w:rPr>
                <w:sz w:val="20"/>
                <w:szCs w:val="20"/>
              </w:rPr>
              <w:t>Evaluation Team (excl. JD)</w:t>
            </w:r>
          </w:p>
        </w:tc>
        <w:tc>
          <w:tcPr>
            <w:tcW w:w="1597" w:type="dxa"/>
            <w:hideMark/>
          </w:tcPr>
          <w:p w14:paraId="333921CB" w14:textId="77777777" w:rsidR="00E018A1" w:rsidRPr="0055550E" w:rsidRDefault="00E018A1" w:rsidP="001857CD">
            <w:pPr>
              <w:rPr>
                <w:sz w:val="20"/>
                <w:szCs w:val="20"/>
              </w:rPr>
            </w:pPr>
            <w:r w:rsidRPr="0055550E">
              <w:rPr>
                <w:sz w:val="20"/>
                <w:szCs w:val="20"/>
              </w:rPr>
              <w:t>Guest House</w:t>
            </w:r>
          </w:p>
        </w:tc>
        <w:tc>
          <w:tcPr>
            <w:tcW w:w="2000" w:type="dxa"/>
            <w:hideMark/>
          </w:tcPr>
          <w:p w14:paraId="31D242E3" w14:textId="77777777" w:rsidR="00E018A1" w:rsidRPr="0055550E" w:rsidRDefault="00E018A1" w:rsidP="001857CD">
            <w:pPr>
              <w:rPr>
                <w:sz w:val="20"/>
                <w:szCs w:val="20"/>
              </w:rPr>
            </w:pPr>
            <w:r w:rsidRPr="0055550E">
              <w:rPr>
                <w:sz w:val="20"/>
                <w:szCs w:val="20"/>
              </w:rPr>
              <w:t>The Team except (James Darcy) will travel for the 3rd Mission to Wau.  James will remain in Juba for subsequent interviews</w:t>
            </w:r>
            <w:r w:rsidRPr="0055550E">
              <w:rPr>
                <w:sz w:val="20"/>
                <w:szCs w:val="20"/>
              </w:rPr>
              <w:br/>
              <w:t>See separate programme for Wau</w:t>
            </w:r>
          </w:p>
        </w:tc>
      </w:tr>
      <w:tr w:rsidR="00E018A1" w:rsidRPr="0055550E" w14:paraId="4FFAA167" w14:textId="77777777" w:rsidTr="00FC106B">
        <w:trPr>
          <w:trHeight w:val="550"/>
        </w:trPr>
        <w:tc>
          <w:tcPr>
            <w:tcW w:w="1639" w:type="dxa"/>
            <w:hideMark/>
          </w:tcPr>
          <w:p w14:paraId="04173A37" w14:textId="77777777" w:rsidR="00E018A1" w:rsidRPr="0055550E" w:rsidRDefault="00E018A1" w:rsidP="001857CD">
            <w:pPr>
              <w:rPr>
                <w:b/>
                <w:bCs/>
                <w:sz w:val="20"/>
                <w:szCs w:val="20"/>
              </w:rPr>
            </w:pPr>
            <w:r w:rsidRPr="0055550E">
              <w:rPr>
                <w:b/>
                <w:bCs/>
                <w:sz w:val="20"/>
                <w:szCs w:val="20"/>
              </w:rPr>
              <w:t>Monday 11th March</w:t>
            </w:r>
          </w:p>
        </w:tc>
        <w:tc>
          <w:tcPr>
            <w:tcW w:w="2085" w:type="dxa"/>
            <w:hideMark/>
          </w:tcPr>
          <w:p w14:paraId="0A20F958" w14:textId="77777777" w:rsidR="00E018A1" w:rsidRPr="0055550E" w:rsidRDefault="00E018A1" w:rsidP="001857CD">
            <w:pPr>
              <w:rPr>
                <w:b/>
                <w:bCs/>
                <w:sz w:val="20"/>
                <w:szCs w:val="20"/>
              </w:rPr>
            </w:pPr>
            <w:r w:rsidRPr="0055550E">
              <w:rPr>
                <w:b/>
                <w:bCs/>
                <w:sz w:val="20"/>
                <w:szCs w:val="20"/>
              </w:rPr>
              <w:t> </w:t>
            </w:r>
          </w:p>
        </w:tc>
        <w:tc>
          <w:tcPr>
            <w:tcW w:w="1202" w:type="dxa"/>
            <w:hideMark/>
          </w:tcPr>
          <w:p w14:paraId="2E0A62A3" w14:textId="77777777" w:rsidR="00E018A1" w:rsidRPr="0055550E" w:rsidRDefault="00E018A1" w:rsidP="001857CD">
            <w:pPr>
              <w:rPr>
                <w:b/>
                <w:bCs/>
                <w:sz w:val="20"/>
                <w:szCs w:val="20"/>
              </w:rPr>
            </w:pPr>
            <w:r w:rsidRPr="0055550E">
              <w:rPr>
                <w:b/>
                <w:bCs/>
                <w:sz w:val="20"/>
                <w:szCs w:val="20"/>
              </w:rPr>
              <w:t> </w:t>
            </w:r>
          </w:p>
        </w:tc>
        <w:tc>
          <w:tcPr>
            <w:tcW w:w="1597" w:type="dxa"/>
            <w:hideMark/>
          </w:tcPr>
          <w:p w14:paraId="5F76CD7F" w14:textId="77777777" w:rsidR="00E018A1" w:rsidRPr="0055550E" w:rsidRDefault="00E018A1" w:rsidP="001857CD">
            <w:pPr>
              <w:rPr>
                <w:b/>
                <w:bCs/>
                <w:sz w:val="20"/>
                <w:szCs w:val="20"/>
              </w:rPr>
            </w:pPr>
            <w:r w:rsidRPr="0055550E">
              <w:rPr>
                <w:b/>
                <w:bCs/>
                <w:sz w:val="20"/>
                <w:szCs w:val="20"/>
              </w:rPr>
              <w:t> </w:t>
            </w:r>
          </w:p>
        </w:tc>
        <w:tc>
          <w:tcPr>
            <w:tcW w:w="2000" w:type="dxa"/>
            <w:hideMark/>
          </w:tcPr>
          <w:p w14:paraId="6BB66982" w14:textId="77777777" w:rsidR="00E018A1" w:rsidRPr="0055550E" w:rsidRDefault="00E018A1" w:rsidP="001857CD">
            <w:pPr>
              <w:rPr>
                <w:b/>
                <w:bCs/>
                <w:sz w:val="20"/>
                <w:szCs w:val="20"/>
              </w:rPr>
            </w:pPr>
            <w:r w:rsidRPr="0055550E">
              <w:rPr>
                <w:b/>
                <w:bCs/>
                <w:sz w:val="20"/>
                <w:szCs w:val="20"/>
              </w:rPr>
              <w:t> </w:t>
            </w:r>
          </w:p>
        </w:tc>
      </w:tr>
      <w:tr w:rsidR="00FC106B" w:rsidRPr="0055550E" w14:paraId="5ED9D4FE" w14:textId="77777777" w:rsidTr="00FC106B">
        <w:trPr>
          <w:trHeight w:val="280"/>
        </w:trPr>
        <w:tc>
          <w:tcPr>
            <w:tcW w:w="1639" w:type="dxa"/>
            <w:hideMark/>
          </w:tcPr>
          <w:p w14:paraId="5D0ECBF3" w14:textId="77777777" w:rsidR="00E018A1" w:rsidRPr="0055550E" w:rsidRDefault="00E018A1" w:rsidP="001857CD">
            <w:pPr>
              <w:rPr>
                <w:sz w:val="20"/>
                <w:szCs w:val="20"/>
              </w:rPr>
            </w:pPr>
            <w:r w:rsidRPr="0055550E">
              <w:rPr>
                <w:sz w:val="20"/>
                <w:szCs w:val="20"/>
              </w:rPr>
              <w:t>09.00 - 10.00</w:t>
            </w:r>
          </w:p>
        </w:tc>
        <w:tc>
          <w:tcPr>
            <w:tcW w:w="2085" w:type="dxa"/>
            <w:hideMark/>
          </w:tcPr>
          <w:p w14:paraId="1BB319D2" w14:textId="77777777" w:rsidR="00E018A1" w:rsidRPr="0055550E" w:rsidRDefault="00E018A1" w:rsidP="001857CD">
            <w:pPr>
              <w:rPr>
                <w:sz w:val="20"/>
                <w:szCs w:val="20"/>
              </w:rPr>
            </w:pPr>
            <w:r w:rsidRPr="0055550E">
              <w:rPr>
                <w:sz w:val="20"/>
                <w:szCs w:val="20"/>
              </w:rPr>
              <w:t>ECHO</w:t>
            </w:r>
          </w:p>
        </w:tc>
        <w:tc>
          <w:tcPr>
            <w:tcW w:w="1202" w:type="dxa"/>
            <w:hideMark/>
          </w:tcPr>
          <w:p w14:paraId="40F26063" w14:textId="77777777" w:rsidR="00E018A1" w:rsidRPr="0055550E" w:rsidRDefault="00E018A1" w:rsidP="001857CD">
            <w:pPr>
              <w:rPr>
                <w:sz w:val="20"/>
                <w:szCs w:val="20"/>
              </w:rPr>
            </w:pPr>
            <w:r w:rsidRPr="0055550E">
              <w:rPr>
                <w:sz w:val="20"/>
                <w:szCs w:val="20"/>
              </w:rPr>
              <w:t>Evaluation Team</w:t>
            </w:r>
          </w:p>
        </w:tc>
        <w:tc>
          <w:tcPr>
            <w:tcW w:w="1597" w:type="dxa"/>
            <w:hideMark/>
          </w:tcPr>
          <w:p w14:paraId="2D687A4D" w14:textId="77777777" w:rsidR="00E018A1" w:rsidRPr="0055550E" w:rsidRDefault="00E018A1" w:rsidP="001857CD">
            <w:pPr>
              <w:rPr>
                <w:sz w:val="20"/>
                <w:szCs w:val="20"/>
              </w:rPr>
            </w:pPr>
            <w:r w:rsidRPr="0055550E">
              <w:rPr>
                <w:sz w:val="20"/>
                <w:szCs w:val="20"/>
              </w:rPr>
              <w:t>ECHO Office</w:t>
            </w:r>
          </w:p>
        </w:tc>
        <w:tc>
          <w:tcPr>
            <w:tcW w:w="2000" w:type="dxa"/>
            <w:hideMark/>
          </w:tcPr>
          <w:p w14:paraId="1C28A8A0" w14:textId="77777777" w:rsidR="00E018A1" w:rsidRPr="0055550E" w:rsidRDefault="00E018A1" w:rsidP="001857CD">
            <w:pPr>
              <w:rPr>
                <w:sz w:val="20"/>
                <w:szCs w:val="20"/>
              </w:rPr>
            </w:pPr>
            <w:r w:rsidRPr="0055550E">
              <w:rPr>
                <w:sz w:val="20"/>
                <w:szCs w:val="20"/>
              </w:rPr>
              <w:t> </w:t>
            </w:r>
          </w:p>
        </w:tc>
      </w:tr>
      <w:tr w:rsidR="00FC106B" w:rsidRPr="0055550E" w14:paraId="569B6513" w14:textId="77777777" w:rsidTr="00FC106B">
        <w:trPr>
          <w:trHeight w:val="280"/>
        </w:trPr>
        <w:tc>
          <w:tcPr>
            <w:tcW w:w="1639" w:type="dxa"/>
            <w:hideMark/>
          </w:tcPr>
          <w:p w14:paraId="65CD106D" w14:textId="77777777" w:rsidR="00E018A1" w:rsidRPr="0055550E" w:rsidRDefault="00E018A1" w:rsidP="001857CD">
            <w:pPr>
              <w:rPr>
                <w:sz w:val="20"/>
                <w:szCs w:val="20"/>
              </w:rPr>
            </w:pPr>
            <w:r w:rsidRPr="0055550E">
              <w:rPr>
                <w:sz w:val="20"/>
                <w:szCs w:val="20"/>
              </w:rPr>
              <w:t>10.30 - 11.30</w:t>
            </w:r>
          </w:p>
        </w:tc>
        <w:tc>
          <w:tcPr>
            <w:tcW w:w="2085" w:type="dxa"/>
            <w:hideMark/>
          </w:tcPr>
          <w:p w14:paraId="06FC24FB" w14:textId="77777777" w:rsidR="00E018A1" w:rsidRPr="0055550E" w:rsidRDefault="00E018A1" w:rsidP="001857CD">
            <w:pPr>
              <w:rPr>
                <w:sz w:val="20"/>
                <w:szCs w:val="20"/>
              </w:rPr>
            </w:pPr>
            <w:r w:rsidRPr="0055550E">
              <w:rPr>
                <w:sz w:val="20"/>
                <w:szCs w:val="20"/>
              </w:rPr>
              <w:t>DFID</w:t>
            </w:r>
          </w:p>
        </w:tc>
        <w:tc>
          <w:tcPr>
            <w:tcW w:w="1202" w:type="dxa"/>
            <w:hideMark/>
          </w:tcPr>
          <w:p w14:paraId="12235C92" w14:textId="77777777" w:rsidR="00E018A1" w:rsidRPr="0055550E" w:rsidRDefault="00E018A1" w:rsidP="001857CD">
            <w:pPr>
              <w:rPr>
                <w:sz w:val="20"/>
                <w:szCs w:val="20"/>
              </w:rPr>
            </w:pPr>
            <w:r w:rsidRPr="0055550E">
              <w:rPr>
                <w:sz w:val="20"/>
                <w:szCs w:val="20"/>
              </w:rPr>
              <w:t>Evaluation Team</w:t>
            </w:r>
          </w:p>
        </w:tc>
        <w:tc>
          <w:tcPr>
            <w:tcW w:w="1597" w:type="dxa"/>
            <w:hideMark/>
          </w:tcPr>
          <w:p w14:paraId="71A30708" w14:textId="77777777" w:rsidR="00E018A1" w:rsidRPr="0055550E" w:rsidRDefault="00E018A1" w:rsidP="001857CD">
            <w:pPr>
              <w:rPr>
                <w:sz w:val="20"/>
                <w:szCs w:val="20"/>
              </w:rPr>
            </w:pPr>
            <w:r w:rsidRPr="0055550E">
              <w:rPr>
                <w:sz w:val="20"/>
                <w:szCs w:val="20"/>
              </w:rPr>
              <w:t>DFID Office</w:t>
            </w:r>
          </w:p>
        </w:tc>
        <w:tc>
          <w:tcPr>
            <w:tcW w:w="2000" w:type="dxa"/>
            <w:hideMark/>
          </w:tcPr>
          <w:p w14:paraId="1651AE60" w14:textId="77777777" w:rsidR="00E018A1" w:rsidRPr="0055550E" w:rsidRDefault="00E018A1" w:rsidP="001857CD">
            <w:pPr>
              <w:rPr>
                <w:sz w:val="20"/>
                <w:szCs w:val="20"/>
              </w:rPr>
            </w:pPr>
            <w:r w:rsidRPr="0055550E">
              <w:rPr>
                <w:sz w:val="20"/>
                <w:szCs w:val="20"/>
              </w:rPr>
              <w:t> </w:t>
            </w:r>
          </w:p>
        </w:tc>
      </w:tr>
      <w:tr w:rsidR="00FC106B" w:rsidRPr="0055550E" w14:paraId="5A885001" w14:textId="77777777" w:rsidTr="00FC106B">
        <w:trPr>
          <w:trHeight w:val="280"/>
        </w:trPr>
        <w:tc>
          <w:tcPr>
            <w:tcW w:w="1639" w:type="dxa"/>
            <w:hideMark/>
          </w:tcPr>
          <w:p w14:paraId="22817FB1" w14:textId="77777777" w:rsidR="00E018A1" w:rsidRPr="0055550E" w:rsidRDefault="00E018A1" w:rsidP="001857CD">
            <w:pPr>
              <w:rPr>
                <w:sz w:val="20"/>
                <w:szCs w:val="20"/>
              </w:rPr>
            </w:pPr>
            <w:r w:rsidRPr="0055550E">
              <w:rPr>
                <w:sz w:val="20"/>
                <w:szCs w:val="20"/>
              </w:rPr>
              <w:t>12.00 - 13.00</w:t>
            </w:r>
          </w:p>
        </w:tc>
        <w:tc>
          <w:tcPr>
            <w:tcW w:w="2085" w:type="dxa"/>
            <w:hideMark/>
          </w:tcPr>
          <w:p w14:paraId="5D0C7175" w14:textId="77777777" w:rsidR="00E018A1" w:rsidRPr="0055550E" w:rsidRDefault="00E018A1" w:rsidP="001857CD">
            <w:pPr>
              <w:rPr>
                <w:sz w:val="20"/>
                <w:szCs w:val="20"/>
              </w:rPr>
            </w:pPr>
            <w:r w:rsidRPr="0055550E">
              <w:rPr>
                <w:sz w:val="20"/>
                <w:szCs w:val="20"/>
              </w:rPr>
              <w:t>USAID</w:t>
            </w:r>
          </w:p>
        </w:tc>
        <w:tc>
          <w:tcPr>
            <w:tcW w:w="1202" w:type="dxa"/>
            <w:hideMark/>
          </w:tcPr>
          <w:p w14:paraId="41696C45" w14:textId="77777777" w:rsidR="00E018A1" w:rsidRPr="0055550E" w:rsidRDefault="00E018A1" w:rsidP="001857CD">
            <w:pPr>
              <w:rPr>
                <w:sz w:val="20"/>
                <w:szCs w:val="20"/>
              </w:rPr>
            </w:pPr>
            <w:r w:rsidRPr="0055550E">
              <w:rPr>
                <w:sz w:val="20"/>
                <w:szCs w:val="20"/>
              </w:rPr>
              <w:t> </w:t>
            </w:r>
          </w:p>
        </w:tc>
        <w:tc>
          <w:tcPr>
            <w:tcW w:w="1597" w:type="dxa"/>
            <w:hideMark/>
          </w:tcPr>
          <w:p w14:paraId="046B79F2" w14:textId="77777777" w:rsidR="00E018A1" w:rsidRPr="0055550E" w:rsidRDefault="00E018A1" w:rsidP="001857CD">
            <w:pPr>
              <w:rPr>
                <w:sz w:val="20"/>
                <w:szCs w:val="20"/>
              </w:rPr>
            </w:pPr>
            <w:r w:rsidRPr="0055550E">
              <w:rPr>
                <w:sz w:val="20"/>
                <w:szCs w:val="20"/>
              </w:rPr>
              <w:t> </w:t>
            </w:r>
          </w:p>
        </w:tc>
        <w:tc>
          <w:tcPr>
            <w:tcW w:w="2000" w:type="dxa"/>
            <w:hideMark/>
          </w:tcPr>
          <w:p w14:paraId="2A31FB74" w14:textId="77777777" w:rsidR="00E018A1" w:rsidRPr="0055550E" w:rsidRDefault="00E018A1" w:rsidP="001857CD">
            <w:pPr>
              <w:rPr>
                <w:sz w:val="20"/>
                <w:szCs w:val="20"/>
              </w:rPr>
            </w:pPr>
            <w:r w:rsidRPr="0055550E">
              <w:rPr>
                <w:sz w:val="20"/>
                <w:szCs w:val="20"/>
              </w:rPr>
              <w:t> </w:t>
            </w:r>
          </w:p>
        </w:tc>
      </w:tr>
      <w:tr w:rsidR="00E018A1" w:rsidRPr="0055550E" w14:paraId="5D4D1319" w14:textId="77777777" w:rsidTr="00FC106B">
        <w:trPr>
          <w:trHeight w:val="280"/>
        </w:trPr>
        <w:tc>
          <w:tcPr>
            <w:tcW w:w="1639" w:type="dxa"/>
            <w:hideMark/>
          </w:tcPr>
          <w:p w14:paraId="3A721F6A" w14:textId="77777777" w:rsidR="00E018A1" w:rsidRPr="0055550E" w:rsidRDefault="00E018A1" w:rsidP="001857CD">
            <w:pPr>
              <w:rPr>
                <w:b/>
                <w:bCs/>
                <w:sz w:val="20"/>
                <w:szCs w:val="20"/>
              </w:rPr>
            </w:pPr>
            <w:r w:rsidRPr="0055550E">
              <w:rPr>
                <w:b/>
                <w:bCs/>
                <w:sz w:val="20"/>
                <w:szCs w:val="20"/>
              </w:rPr>
              <w:t>13.00 - 14.00</w:t>
            </w:r>
          </w:p>
        </w:tc>
        <w:tc>
          <w:tcPr>
            <w:tcW w:w="2085" w:type="dxa"/>
            <w:hideMark/>
          </w:tcPr>
          <w:p w14:paraId="472BF24F" w14:textId="77777777" w:rsidR="00E018A1" w:rsidRPr="0055550E" w:rsidRDefault="00E018A1" w:rsidP="001857CD">
            <w:pPr>
              <w:rPr>
                <w:b/>
                <w:bCs/>
                <w:sz w:val="20"/>
                <w:szCs w:val="20"/>
              </w:rPr>
            </w:pPr>
            <w:r w:rsidRPr="0055550E">
              <w:rPr>
                <w:b/>
                <w:bCs/>
                <w:sz w:val="20"/>
                <w:szCs w:val="20"/>
              </w:rPr>
              <w:t xml:space="preserve">Lunch </w:t>
            </w:r>
          </w:p>
        </w:tc>
        <w:tc>
          <w:tcPr>
            <w:tcW w:w="1202" w:type="dxa"/>
            <w:hideMark/>
          </w:tcPr>
          <w:p w14:paraId="7BFBA181" w14:textId="77777777" w:rsidR="00E018A1" w:rsidRPr="0055550E" w:rsidRDefault="00E018A1" w:rsidP="001857CD">
            <w:pPr>
              <w:rPr>
                <w:b/>
                <w:bCs/>
                <w:sz w:val="20"/>
                <w:szCs w:val="20"/>
              </w:rPr>
            </w:pPr>
            <w:r w:rsidRPr="0055550E">
              <w:rPr>
                <w:b/>
                <w:bCs/>
                <w:sz w:val="20"/>
                <w:szCs w:val="20"/>
              </w:rPr>
              <w:t>Evaluation Team</w:t>
            </w:r>
          </w:p>
        </w:tc>
        <w:tc>
          <w:tcPr>
            <w:tcW w:w="1597" w:type="dxa"/>
            <w:hideMark/>
          </w:tcPr>
          <w:p w14:paraId="7F6FC5C6" w14:textId="77777777" w:rsidR="00E018A1" w:rsidRPr="0055550E" w:rsidRDefault="00E018A1" w:rsidP="001857CD">
            <w:pPr>
              <w:rPr>
                <w:b/>
                <w:bCs/>
                <w:sz w:val="20"/>
                <w:szCs w:val="20"/>
              </w:rPr>
            </w:pPr>
            <w:r w:rsidRPr="0055550E">
              <w:rPr>
                <w:b/>
                <w:bCs/>
                <w:sz w:val="20"/>
                <w:szCs w:val="20"/>
              </w:rPr>
              <w:t> </w:t>
            </w:r>
          </w:p>
        </w:tc>
        <w:tc>
          <w:tcPr>
            <w:tcW w:w="2000" w:type="dxa"/>
            <w:noWrap/>
            <w:hideMark/>
          </w:tcPr>
          <w:p w14:paraId="7E033D21" w14:textId="77777777" w:rsidR="00E018A1" w:rsidRPr="0055550E" w:rsidRDefault="00E018A1" w:rsidP="001857CD">
            <w:pPr>
              <w:rPr>
                <w:b/>
                <w:bCs/>
                <w:sz w:val="20"/>
                <w:szCs w:val="20"/>
              </w:rPr>
            </w:pPr>
            <w:r w:rsidRPr="0055550E">
              <w:rPr>
                <w:b/>
                <w:bCs/>
                <w:sz w:val="20"/>
                <w:szCs w:val="20"/>
              </w:rPr>
              <w:t> </w:t>
            </w:r>
          </w:p>
        </w:tc>
      </w:tr>
      <w:tr w:rsidR="00FC106B" w:rsidRPr="0055550E" w14:paraId="7D2552A8" w14:textId="77777777" w:rsidTr="00FC106B">
        <w:trPr>
          <w:trHeight w:val="560"/>
        </w:trPr>
        <w:tc>
          <w:tcPr>
            <w:tcW w:w="1639" w:type="dxa"/>
            <w:hideMark/>
          </w:tcPr>
          <w:p w14:paraId="70E28683" w14:textId="77777777" w:rsidR="00E018A1" w:rsidRPr="0055550E" w:rsidRDefault="00E018A1" w:rsidP="001857CD">
            <w:pPr>
              <w:rPr>
                <w:sz w:val="20"/>
                <w:szCs w:val="20"/>
              </w:rPr>
            </w:pPr>
            <w:r w:rsidRPr="0055550E">
              <w:rPr>
                <w:sz w:val="20"/>
                <w:szCs w:val="20"/>
              </w:rPr>
              <w:t>14.00 - 15.00</w:t>
            </w:r>
          </w:p>
        </w:tc>
        <w:tc>
          <w:tcPr>
            <w:tcW w:w="2085" w:type="dxa"/>
            <w:hideMark/>
          </w:tcPr>
          <w:p w14:paraId="3D4F4707" w14:textId="77777777" w:rsidR="00E018A1" w:rsidRPr="0055550E" w:rsidRDefault="00E018A1" w:rsidP="001857CD">
            <w:pPr>
              <w:rPr>
                <w:sz w:val="20"/>
                <w:szCs w:val="20"/>
              </w:rPr>
            </w:pPr>
            <w:r w:rsidRPr="0055550E">
              <w:rPr>
                <w:sz w:val="20"/>
                <w:szCs w:val="20"/>
              </w:rPr>
              <w:t>Meeting with Resource Mobilization Specialist</w:t>
            </w:r>
          </w:p>
        </w:tc>
        <w:tc>
          <w:tcPr>
            <w:tcW w:w="1202" w:type="dxa"/>
            <w:hideMark/>
          </w:tcPr>
          <w:p w14:paraId="25649FB3" w14:textId="77777777" w:rsidR="00E018A1" w:rsidRPr="0055550E" w:rsidRDefault="00E018A1" w:rsidP="001857CD">
            <w:pPr>
              <w:rPr>
                <w:sz w:val="20"/>
                <w:szCs w:val="20"/>
              </w:rPr>
            </w:pPr>
            <w:r w:rsidRPr="0055550E">
              <w:rPr>
                <w:sz w:val="20"/>
                <w:szCs w:val="20"/>
              </w:rPr>
              <w:t>Evaluation Team</w:t>
            </w:r>
          </w:p>
        </w:tc>
        <w:tc>
          <w:tcPr>
            <w:tcW w:w="1597" w:type="dxa"/>
            <w:hideMark/>
          </w:tcPr>
          <w:p w14:paraId="204F6CCC"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220D8EA0" w14:textId="77777777" w:rsidR="00E018A1" w:rsidRPr="0055550E" w:rsidRDefault="00E018A1" w:rsidP="001857CD">
            <w:pPr>
              <w:rPr>
                <w:sz w:val="20"/>
                <w:szCs w:val="20"/>
              </w:rPr>
            </w:pPr>
            <w:r w:rsidRPr="0055550E">
              <w:rPr>
                <w:sz w:val="20"/>
                <w:szCs w:val="20"/>
              </w:rPr>
              <w:t> </w:t>
            </w:r>
          </w:p>
        </w:tc>
      </w:tr>
      <w:tr w:rsidR="00FC106B" w:rsidRPr="0055550E" w14:paraId="2C545892" w14:textId="77777777" w:rsidTr="00FC106B">
        <w:trPr>
          <w:trHeight w:val="280"/>
        </w:trPr>
        <w:tc>
          <w:tcPr>
            <w:tcW w:w="1639" w:type="dxa"/>
            <w:hideMark/>
          </w:tcPr>
          <w:p w14:paraId="1BE102A0" w14:textId="77777777" w:rsidR="00E018A1" w:rsidRPr="0055550E" w:rsidRDefault="00E018A1" w:rsidP="001857CD">
            <w:pPr>
              <w:rPr>
                <w:sz w:val="20"/>
                <w:szCs w:val="20"/>
              </w:rPr>
            </w:pPr>
            <w:r w:rsidRPr="0055550E">
              <w:rPr>
                <w:sz w:val="20"/>
                <w:szCs w:val="20"/>
              </w:rPr>
              <w:t>15.00 - 16.00</w:t>
            </w:r>
          </w:p>
        </w:tc>
        <w:tc>
          <w:tcPr>
            <w:tcW w:w="2085" w:type="dxa"/>
            <w:hideMark/>
          </w:tcPr>
          <w:p w14:paraId="222E76E3" w14:textId="77777777" w:rsidR="00E018A1" w:rsidRPr="0055550E" w:rsidRDefault="00E018A1" w:rsidP="001857CD">
            <w:pPr>
              <w:rPr>
                <w:sz w:val="20"/>
                <w:szCs w:val="20"/>
              </w:rPr>
            </w:pPr>
            <w:r w:rsidRPr="0055550E">
              <w:rPr>
                <w:sz w:val="20"/>
                <w:szCs w:val="20"/>
              </w:rPr>
              <w:t xml:space="preserve">Meeting with Communications Team </w:t>
            </w:r>
          </w:p>
        </w:tc>
        <w:tc>
          <w:tcPr>
            <w:tcW w:w="1202" w:type="dxa"/>
            <w:hideMark/>
          </w:tcPr>
          <w:p w14:paraId="6B93B63B" w14:textId="77777777" w:rsidR="00E018A1" w:rsidRPr="0055550E" w:rsidRDefault="00E018A1" w:rsidP="001857CD">
            <w:pPr>
              <w:rPr>
                <w:sz w:val="20"/>
                <w:szCs w:val="20"/>
              </w:rPr>
            </w:pPr>
            <w:r w:rsidRPr="0055550E">
              <w:rPr>
                <w:sz w:val="20"/>
                <w:szCs w:val="20"/>
              </w:rPr>
              <w:t>Evaluation Team</w:t>
            </w:r>
          </w:p>
        </w:tc>
        <w:tc>
          <w:tcPr>
            <w:tcW w:w="1597" w:type="dxa"/>
            <w:hideMark/>
          </w:tcPr>
          <w:p w14:paraId="1CC2F87C"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7EC37B0B" w14:textId="77777777" w:rsidR="00E018A1" w:rsidRPr="0055550E" w:rsidRDefault="00E018A1" w:rsidP="001857CD">
            <w:pPr>
              <w:rPr>
                <w:sz w:val="20"/>
                <w:szCs w:val="20"/>
              </w:rPr>
            </w:pPr>
            <w:r w:rsidRPr="0055550E">
              <w:rPr>
                <w:sz w:val="20"/>
                <w:szCs w:val="20"/>
              </w:rPr>
              <w:t> </w:t>
            </w:r>
          </w:p>
        </w:tc>
      </w:tr>
      <w:tr w:rsidR="00FC106B" w:rsidRPr="0055550E" w14:paraId="0F6D9141" w14:textId="77777777" w:rsidTr="00FC106B">
        <w:trPr>
          <w:trHeight w:val="560"/>
        </w:trPr>
        <w:tc>
          <w:tcPr>
            <w:tcW w:w="1639" w:type="dxa"/>
            <w:hideMark/>
          </w:tcPr>
          <w:p w14:paraId="3AD6B161" w14:textId="77777777" w:rsidR="00E018A1" w:rsidRPr="0055550E" w:rsidRDefault="00E018A1" w:rsidP="001857CD">
            <w:pPr>
              <w:rPr>
                <w:sz w:val="20"/>
                <w:szCs w:val="20"/>
              </w:rPr>
            </w:pPr>
            <w:r w:rsidRPr="0055550E">
              <w:rPr>
                <w:sz w:val="20"/>
                <w:szCs w:val="20"/>
              </w:rPr>
              <w:t>16.00 - 17.00</w:t>
            </w:r>
          </w:p>
        </w:tc>
        <w:tc>
          <w:tcPr>
            <w:tcW w:w="2085" w:type="dxa"/>
            <w:hideMark/>
          </w:tcPr>
          <w:p w14:paraId="595FB5FF" w14:textId="77777777" w:rsidR="00E018A1" w:rsidRPr="0055550E" w:rsidRDefault="00E018A1" w:rsidP="001857CD">
            <w:pPr>
              <w:rPr>
                <w:sz w:val="20"/>
                <w:szCs w:val="20"/>
              </w:rPr>
            </w:pPr>
            <w:r w:rsidRPr="0055550E">
              <w:rPr>
                <w:sz w:val="20"/>
                <w:szCs w:val="20"/>
              </w:rPr>
              <w:t>Meeting with Access Coordinator + IRRM Team</w:t>
            </w:r>
          </w:p>
        </w:tc>
        <w:tc>
          <w:tcPr>
            <w:tcW w:w="1202" w:type="dxa"/>
            <w:hideMark/>
          </w:tcPr>
          <w:p w14:paraId="47D5D6B8" w14:textId="77777777" w:rsidR="00E018A1" w:rsidRPr="0055550E" w:rsidRDefault="00E018A1" w:rsidP="001857CD">
            <w:pPr>
              <w:rPr>
                <w:sz w:val="20"/>
                <w:szCs w:val="20"/>
              </w:rPr>
            </w:pPr>
            <w:r w:rsidRPr="0055550E">
              <w:rPr>
                <w:sz w:val="20"/>
                <w:szCs w:val="20"/>
              </w:rPr>
              <w:t>Evaluation Team</w:t>
            </w:r>
          </w:p>
        </w:tc>
        <w:tc>
          <w:tcPr>
            <w:tcW w:w="1597" w:type="dxa"/>
            <w:hideMark/>
          </w:tcPr>
          <w:p w14:paraId="719B3DF0"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6BA40C02" w14:textId="77777777" w:rsidR="00E018A1" w:rsidRPr="0055550E" w:rsidRDefault="00E018A1" w:rsidP="001857CD">
            <w:pPr>
              <w:rPr>
                <w:sz w:val="20"/>
                <w:szCs w:val="20"/>
              </w:rPr>
            </w:pPr>
            <w:r w:rsidRPr="0055550E">
              <w:rPr>
                <w:sz w:val="20"/>
                <w:szCs w:val="20"/>
              </w:rPr>
              <w:t> </w:t>
            </w:r>
          </w:p>
        </w:tc>
      </w:tr>
      <w:tr w:rsidR="00FC106B" w:rsidRPr="0055550E" w14:paraId="021803E3" w14:textId="77777777" w:rsidTr="00FC106B">
        <w:trPr>
          <w:trHeight w:val="460"/>
        </w:trPr>
        <w:tc>
          <w:tcPr>
            <w:tcW w:w="1639" w:type="dxa"/>
            <w:hideMark/>
          </w:tcPr>
          <w:p w14:paraId="796A2D12" w14:textId="77777777" w:rsidR="00E018A1" w:rsidRPr="0055550E" w:rsidRDefault="00E018A1" w:rsidP="001857CD">
            <w:pPr>
              <w:rPr>
                <w:sz w:val="20"/>
                <w:szCs w:val="20"/>
              </w:rPr>
            </w:pPr>
            <w:r w:rsidRPr="0055550E">
              <w:rPr>
                <w:sz w:val="20"/>
                <w:szCs w:val="20"/>
              </w:rPr>
              <w:t>18.00 - 20.00</w:t>
            </w:r>
          </w:p>
        </w:tc>
        <w:tc>
          <w:tcPr>
            <w:tcW w:w="2085" w:type="dxa"/>
            <w:hideMark/>
          </w:tcPr>
          <w:p w14:paraId="79501029" w14:textId="77777777" w:rsidR="00E018A1" w:rsidRPr="0055550E" w:rsidRDefault="00E018A1" w:rsidP="001857CD">
            <w:pPr>
              <w:rPr>
                <w:sz w:val="20"/>
                <w:szCs w:val="20"/>
              </w:rPr>
            </w:pPr>
            <w:r w:rsidRPr="0055550E">
              <w:rPr>
                <w:sz w:val="20"/>
                <w:szCs w:val="20"/>
              </w:rPr>
              <w:t>Evaluation Team Meeting/Dinner</w:t>
            </w:r>
          </w:p>
        </w:tc>
        <w:tc>
          <w:tcPr>
            <w:tcW w:w="1202" w:type="dxa"/>
            <w:hideMark/>
          </w:tcPr>
          <w:p w14:paraId="0F88E238" w14:textId="77777777" w:rsidR="00E018A1" w:rsidRPr="0055550E" w:rsidRDefault="00E018A1" w:rsidP="001857CD">
            <w:pPr>
              <w:rPr>
                <w:sz w:val="20"/>
                <w:szCs w:val="20"/>
              </w:rPr>
            </w:pPr>
            <w:r w:rsidRPr="0055550E">
              <w:rPr>
                <w:sz w:val="20"/>
                <w:szCs w:val="20"/>
              </w:rPr>
              <w:t>Evaluation Team</w:t>
            </w:r>
          </w:p>
        </w:tc>
        <w:tc>
          <w:tcPr>
            <w:tcW w:w="1597" w:type="dxa"/>
            <w:hideMark/>
          </w:tcPr>
          <w:p w14:paraId="115B326C" w14:textId="77777777" w:rsidR="00E018A1" w:rsidRPr="0055550E" w:rsidRDefault="00E018A1" w:rsidP="001857CD">
            <w:pPr>
              <w:rPr>
                <w:sz w:val="20"/>
                <w:szCs w:val="20"/>
              </w:rPr>
            </w:pPr>
            <w:r w:rsidRPr="0055550E">
              <w:rPr>
                <w:sz w:val="20"/>
                <w:szCs w:val="20"/>
              </w:rPr>
              <w:t>Hotel</w:t>
            </w:r>
          </w:p>
        </w:tc>
        <w:tc>
          <w:tcPr>
            <w:tcW w:w="2000" w:type="dxa"/>
            <w:hideMark/>
          </w:tcPr>
          <w:p w14:paraId="72AA15EC" w14:textId="77777777" w:rsidR="00E018A1" w:rsidRPr="0055550E" w:rsidRDefault="00E018A1" w:rsidP="001857CD">
            <w:pPr>
              <w:rPr>
                <w:sz w:val="20"/>
                <w:szCs w:val="20"/>
              </w:rPr>
            </w:pPr>
            <w:r w:rsidRPr="0055550E">
              <w:rPr>
                <w:sz w:val="20"/>
                <w:szCs w:val="20"/>
              </w:rPr>
              <w:t> </w:t>
            </w:r>
          </w:p>
        </w:tc>
      </w:tr>
      <w:tr w:rsidR="00FC106B" w:rsidRPr="0055550E" w14:paraId="0D8E393D" w14:textId="77777777" w:rsidTr="00FC106B">
        <w:trPr>
          <w:trHeight w:val="280"/>
        </w:trPr>
        <w:tc>
          <w:tcPr>
            <w:tcW w:w="1639" w:type="dxa"/>
            <w:hideMark/>
          </w:tcPr>
          <w:p w14:paraId="6E59C665" w14:textId="77777777" w:rsidR="00E018A1" w:rsidRPr="0055550E" w:rsidRDefault="00E018A1" w:rsidP="001857CD">
            <w:pPr>
              <w:rPr>
                <w:sz w:val="20"/>
                <w:szCs w:val="20"/>
              </w:rPr>
            </w:pPr>
            <w:r w:rsidRPr="0055550E">
              <w:rPr>
                <w:sz w:val="20"/>
                <w:szCs w:val="20"/>
              </w:rPr>
              <w:t> </w:t>
            </w:r>
          </w:p>
        </w:tc>
        <w:tc>
          <w:tcPr>
            <w:tcW w:w="2085" w:type="dxa"/>
            <w:hideMark/>
          </w:tcPr>
          <w:p w14:paraId="051D13F9" w14:textId="77777777" w:rsidR="00E018A1" w:rsidRPr="0055550E" w:rsidRDefault="00E018A1" w:rsidP="001857CD">
            <w:pPr>
              <w:rPr>
                <w:sz w:val="20"/>
                <w:szCs w:val="20"/>
              </w:rPr>
            </w:pPr>
            <w:r w:rsidRPr="0055550E">
              <w:rPr>
                <w:sz w:val="20"/>
                <w:szCs w:val="20"/>
              </w:rPr>
              <w:t> </w:t>
            </w:r>
          </w:p>
        </w:tc>
        <w:tc>
          <w:tcPr>
            <w:tcW w:w="1202" w:type="dxa"/>
            <w:hideMark/>
          </w:tcPr>
          <w:p w14:paraId="4793E4A3" w14:textId="77777777" w:rsidR="00E018A1" w:rsidRPr="0055550E" w:rsidRDefault="00E018A1" w:rsidP="001857CD">
            <w:pPr>
              <w:rPr>
                <w:sz w:val="20"/>
                <w:szCs w:val="20"/>
              </w:rPr>
            </w:pPr>
            <w:r w:rsidRPr="0055550E">
              <w:rPr>
                <w:sz w:val="20"/>
                <w:szCs w:val="20"/>
              </w:rPr>
              <w:t> </w:t>
            </w:r>
          </w:p>
        </w:tc>
        <w:tc>
          <w:tcPr>
            <w:tcW w:w="1597" w:type="dxa"/>
            <w:hideMark/>
          </w:tcPr>
          <w:p w14:paraId="0FB72F5D" w14:textId="77777777" w:rsidR="00E018A1" w:rsidRPr="0055550E" w:rsidRDefault="00E018A1" w:rsidP="001857CD">
            <w:pPr>
              <w:rPr>
                <w:sz w:val="20"/>
                <w:szCs w:val="20"/>
              </w:rPr>
            </w:pPr>
            <w:r w:rsidRPr="0055550E">
              <w:rPr>
                <w:sz w:val="20"/>
                <w:szCs w:val="20"/>
              </w:rPr>
              <w:t> </w:t>
            </w:r>
          </w:p>
        </w:tc>
        <w:tc>
          <w:tcPr>
            <w:tcW w:w="2000" w:type="dxa"/>
            <w:hideMark/>
          </w:tcPr>
          <w:p w14:paraId="01A0B6B7" w14:textId="77777777" w:rsidR="00E018A1" w:rsidRPr="0055550E" w:rsidRDefault="00E018A1" w:rsidP="001857CD">
            <w:pPr>
              <w:rPr>
                <w:sz w:val="20"/>
                <w:szCs w:val="20"/>
              </w:rPr>
            </w:pPr>
            <w:r w:rsidRPr="0055550E">
              <w:rPr>
                <w:sz w:val="20"/>
                <w:szCs w:val="20"/>
              </w:rPr>
              <w:t> </w:t>
            </w:r>
          </w:p>
        </w:tc>
      </w:tr>
      <w:tr w:rsidR="00E018A1" w:rsidRPr="0055550E" w14:paraId="63D5F344" w14:textId="77777777" w:rsidTr="00FC106B">
        <w:trPr>
          <w:trHeight w:val="280"/>
        </w:trPr>
        <w:tc>
          <w:tcPr>
            <w:tcW w:w="1639" w:type="dxa"/>
            <w:hideMark/>
          </w:tcPr>
          <w:p w14:paraId="243699D4" w14:textId="77777777" w:rsidR="00E018A1" w:rsidRPr="0055550E" w:rsidRDefault="00E018A1" w:rsidP="001857CD">
            <w:pPr>
              <w:rPr>
                <w:b/>
                <w:bCs/>
                <w:sz w:val="20"/>
                <w:szCs w:val="20"/>
              </w:rPr>
            </w:pPr>
            <w:r w:rsidRPr="0055550E">
              <w:rPr>
                <w:b/>
                <w:bCs/>
                <w:sz w:val="20"/>
                <w:szCs w:val="20"/>
              </w:rPr>
              <w:t>Tuesday 12th March</w:t>
            </w:r>
          </w:p>
        </w:tc>
        <w:tc>
          <w:tcPr>
            <w:tcW w:w="2085" w:type="dxa"/>
            <w:hideMark/>
          </w:tcPr>
          <w:p w14:paraId="5DB80FA0" w14:textId="77777777" w:rsidR="00E018A1" w:rsidRPr="0055550E" w:rsidRDefault="00E018A1" w:rsidP="001857CD">
            <w:pPr>
              <w:rPr>
                <w:b/>
                <w:bCs/>
                <w:sz w:val="20"/>
                <w:szCs w:val="20"/>
              </w:rPr>
            </w:pPr>
            <w:r w:rsidRPr="0055550E">
              <w:rPr>
                <w:b/>
                <w:bCs/>
                <w:sz w:val="20"/>
                <w:szCs w:val="20"/>
              </w:rPr>
              <w:t> </w:t>
            </w:r>
          </w:p>
        </w:tc>
        <w:tc>
          <w:tcPr>
            <w:tcW w:w="1202" w:type="dxa"/>
            <w:hideMark/>
          </w:tcPr>
          <w:p w14:paraId="793C58C2" w14:textId="77777777" w:rsidR="00E018A1" w:rsidRPr="0055550E" w:rsidRDefault="00E018A1" w:rsidP="001857CD">
            <w:pPr>
              <w:rPr>
                <w:b/>
                <w:bCs/>
                <w:sz w:val="20"/>
                <w:szCs w:val="20"/>
              </w:rPr>
            </w:pPr>
            <w:r w:rsidRPr="0055550E">
              <w:rPr>
                <w:b/>
                <w:bCs/>
                <w:sz w:val="20"/>
                <w:szCs w:val="20"/>
              </w:rPr>
              <w:t> </w:t>
            </w:r>
          </w:p>
        </w:tc>
        <w:tc>
          <w:tcPr>
            <w:tcW w:w="1597" w:type="dxa"/>
            <w:hideMark/>
          </w:tcPr>
          <w:p w14:paraId="1B25F4BA" w14:textId="77777777" w:rsidR="00E018A1" w:rsidRPr="0055550E" w:rsidRDefault="00E018A1" w:rsidP="001857CD">
            <w:pPr>
              <w:rPr>
                <w:b/>
                <w:bCs/>
                <w:sz w:val="20"/>
                <w:szCs w:val="20"/>
              </w:rPr>
            </w:pPr>
            <w:r w:rsidRPr="0055550E">
              <w:rPr>
                <w:b/>
                <w:bCs/>
                <w:sz w:val="20"/>
                <w:szCs w:val="20"/>
              </w:rPr>
              <w:t> </w:t>
            </w:r>
          </w:p>
        </w:tc>
        <w:tc>
          <w:tcPr>
            <w:tcW w:w="2000" w:type="dxa"/>
            <w:hideMark/>
          </w:tcPr>
          <w:p w14:paraId="1A2A4CEE" w14:textId="77777777" w:rsidR="00E018A1" w:rsidRPr="0055550E" w:rsidRDefault="00E018A1" w:rsidP="001857CD">
            <w:pPr>
              <w:rPr>
                <w:b/>
                <w:bCs/>
                <w:sz w:val="20"/>
                <w:szCs w:val="20"/>
              </w:rPr>
            </w:pPr>
            <w:r w:rsidRPr="0055550E">
              <w:rPr>
                <w:b/>
                <w:bCs/>
                <w:sz w:val="20"/>
                <w:szCs w:val="20"/>
              </w:rPr>
              <w:t> </w:t>
            </w:r>
          </w:p>
        </w:tc>
      </w:tr>
      <w:tr w:rsidR="00FC106B" w:rsidRPr="0055550E" w14:paraId="1644A2F0" w14:textId="77777777" w:rsidTr="00FC106B">
        <w:trPr>
          <w:trHeight w:val="280"/>
        </w:trPr>
        <w:tc>
          <w:tcPr>
            <w:tcW w:w="1639" w:type="dxa"/>
            <w:hideMark/>
          </w:tcPr>
          <w:p w14:paraId="21E2695F" w14:textId="77777777" w:rsidR="00E018A1" w:rsidRPr="0055550E" w:rsidRDefault="00E018A1" w:rsidP="001857CD">
            <w:pPr>
              <w:rPr>
                <w:sz w:val="20"/>
                <w:szCs w:val="20"/>
              </w:rPr>
            </w:pPr>
            <w:r w:rsidRPr="0055550E">
              <w:rPr>
                <w:sz w:val="20"/>
                <w:szCs w:val="20"/>
              </w:rPr>
              <w:t>09.00 - 10.00</w:t>
            </w:r>
          </w:p>
        </w:tc>
        <w:tc>
          <w:tcPr>
            <w:tcW w:w="2085" w:type="dxa"/>
            <w:hideMark/>
          </w:tcPr>
          <w:p w14:paraId="05F12A0C" w14:textId="77777777" w:rsidR="00E018A1" w:rsidRPr="0055550E" w:rsidRDefault="00E018A1" w:rsidP="001857CD">
            <w:pPr>
              <w:rPr>
                <w:sz w:val="20"/>
                <w:szCs w:val="20"/>
              </w:rPr>
            </w:pPr>
            <w:r w:rsidRPr="0055550E">
              <w:rPr>
                <w:sz w:val="20"/>
                <w:szCs w:val="20"/>
              </w:rPr>
              <w:t>Meeting with C4D Team</w:t>
            </w:r>
          </w:p>
        </w:tc>
        <w:tc>
          <w:tcPr>
            <w:tcW w:w="1202" w:type="dxa"/>
            <w:hideMark/>
          </w:tcPr>
          <w:p w14:paraId="0FE6BB3F" w14:textId="77777777" w:rsidR="00E018A1" w:rsidRPr="0055550E" w:rsidRDefault="00E018A1" w:rsidP="001857CD">
            <w:pPr>
              <w:rPr>
                <w:sz w:val="20"/>
                <w:szCs w:val="20"/>
              </w:rPr>
            </w:pPr>
            <w:r w:rsidRPr="0055550E">
              <w:rPr>
                <w:sz w:val="20"/>
                <w:szCs w:val="20"/>
              </w:rPr>
              <w:t>Evaluation Team</w:t>
            </w:r>
          </w:p>
        </w:tc>
        <w:tc>
          <w:tcPr>
            <w:tcW w:w="1597" w:type="dxa"/>
            <w:hideMark/>
          </w:tcPr>
          <w:p w14:paraId="21AA0BCC"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13935586" w14:textId="77777777" w:rsidR="00E018A1" w:rsidRPr="0055550E" w:rsidRDefault="00E018A1" w:rsidP="001857CD">
            <w:pPr>
              <w:rPr>
                <w:sz w:val="20"/>
                <w:szCs w:val="20"/>
              </w:rPr>
            </w:pPr>
            <w:r w:rsidRPr="0055550E">
              <w:rPr>
                <w:sz w:val="20"/>
                <w:szCs w:val="20"/>
              </w:rPr>
              <w:t> </w:t>
            </w:r>
          </w:p>
        </w:tc>
      </w:tr>
      <w:tr w:rsidR="00FC106B" w:rsidRPr="0055550E" w14:paraId="7C05C054" w14:textId="77777777" w:rsidTr="00FC106B">
        <w:trPr>
          <w:trHeight w:val="560"/>
        </w:trPr>
        <w:tc>
          <w:tcPr>
            <w:tcW w:w="1639" w:type="dxa"/>
            <w:hideMark/>
          </w:tcPr>
          <w:p w14:paraId="622B9FEF" w14:textId="77777777" w:rsidR="00E018A1" w:rsidRPr="0055550E" w:rsidRDefault="00E018A1" w:rsidP="001857CD">
            <w:pPr>
              <w:rPr>
                <w:sz w:val="20"/>
                <w:szCs w:val="20"/>
              </w:rPr>
            </w:pPr>
            <w:r w:rsidRPr="0055550E">
              <w:rPr>
                <w:sz w:val="20"/>
                <w:szCs w:val="20"/>
              </w:rPr>
              <w:t>10.00 - 11.30</w:t>
            </w:r>
          </w:p>
        </w:tc>
        <w:tc>
          <w:tcPr>
            <w:tcW w:w="2085" w:type="dxa"/>
            <w:hideMark/>
          </w:tcPr>
          <w:p w14:paraId="3EA3905B" w14:textId="77777777" w:rsidR="00E018A1" w:rsidRPr="0055550E" w:rsidRDefault="00E018A1" w:rsidP="001857CD">
            <w:pPr>
              <w:rPr>
                <w:sz w:val="20"/>
                <w:szCs w:val="20"/>
              </w:rPr>
            </w:pPr>
            <w:r w:rsidRPr="0055550E">
              <w:rPr>
                <w:sz w:val="20"/>
                <w:szCs w:val="20"/>
              </w:rPr>
              <w:t>Meeting with CFOs</w:t>
            </w:r>
          </w:p>
        </w:tc>
        <w:tc>
          <w:tcPr>
            <w:tcW w:w="1202" w:type="dxa"/>
            <w:hideMark/>
          </w:tcPr>
          <w:p w14:paraId="23E5C88E" w14:textId="77777777" w:rsidR="00E018A1" w:rsidRPr="0055550E" w:rsidRDefault="00E018A1" w:rsidP="001857CD">
            <w:pPr>
              <w:rPr>
                <w:sz w:val="20"/>
                <w:szCs w:val="20"/>
              </w:rPr>
            </w:pPr>
            <w:r w:rsidRPr="0055550E">
              <w:rPr>
                <w:sz w:val="20"/>
                <w:szCs w:val="20"/>
              </w:rPr>
              <w:t>Evaluation Team</w:t>
            </w:r>
          </w:p>
        </w:tc>
        <w:tc>
          <w:tcPr>
            <w:tcW w:w="1597" w:type="dxa"/>
            <w:hideMark/>
          </w:tcPr>
          <w:p w14:paraId="414BACBA"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0F2E3DCE" w14:textId="77777777" w:rsidR="00E018A1" w:rsidRPr="0055550E" w:rsidRDefault="00E018A1" w:rsidP="001857CD">
            <w:pPr>
              <w:rPr>
                <w:sz w:val="20"/>
                <w:szCs w:val="20"/>
              </w:rPr>
            </w:pPr>
            <w:r w:rsidRPr="0055550E">
              <w:rPr>
                <w:sz w:val="20"/>
                <w:szCs w:val="20"/>
              </w:rPr>
              <w:t>Up</w:t>
            </w:r>
            <w:r>
              <w:rPr>
                <w:sz w:val="20"/>
                <w:szCs w:val="20"/>
              </w:rPr>
              <w:t xml:space="preserve"> </w:t>
            </w:r>
            <w:r w:rsidRPr="0055550E">
              <w:rPr>
                <w:sz w:val="20"/>
                <w:szCs w:val="20"/>
              </w:rPr>
              <w:t>to 3 CFOs from locations not part of field missions</w:t>
            </w:r>
          </w:p>
        </w:tc>
      </w:tr>
      <w:tr w:rsidR="00FC106B" w:rsidRPr="0055550E" w14:paraId="3E3274ED" w14:textId="77777777" w:rsidTr="00FC106B">
        <w:trPr>
          <w:trHeight w:val="280"/>
        </w:trPr>
        <w:tc>
          <w:tcPr>
            <w:tcW w:w="1639" w:type="dxa"/>
            <w:hideMark/>
          </w:tcPr>
          <w:p w14:paraId="03B05513" w14:textId="77777777" w:rsidR="00E018A1" w:rsidRPr="0055550E" w:rsidRDefault="00E018A1" w:rsidP="001857CD">
            <w:pPr>
              <w:rPr>
                <w:sz w:val="20"/>
                <w:szCs w:val="20"/>
              </w:rPr>
            </w:pPr>
            <w:r w:rsidRPr="0055550E">
              <w:rPr>
                <w:sz w:val="20"/>
                <w:szCs w:val="20"/>
              </w:rPr>
              <w:t>11.30 - 12.30</w:t>
            </w:r>
          </w:p>
        </w:tc>
        <w:tc>
          <w:tcPr>
            <w:tcW w:w="2085" w:type="dxa"/>
            <w:hideMark/>
          </w:tcPr>
          <w:p w14:paraId="1EBC6570" w14:textId="77777777" w:rsidR="00E018A1" w:rsidRPr="0055550E" w:rsidRDefault="00E018A1" w:rsidP="001857CD">
            <w:pPr>
              <w:rPr>
                <w:sz w:val="20"/>
                <w:szCs w:val="20"/>
              </w:rPr>
            </w:pPr>
            <w:r w:rsidRPr="0055550E">
              <w:rPr>
                <w:sz w:val="20"/>
                <w:szCs w:val="20"/>
              </w:rPr>
              <w:t>Meeting with Supply and Logistics Staff</w:t>
            </w:r>
          </w:p>
        </w:tc>
        <w:tc>
          <w:tcPr>
            <w:tcW w:w="1202" w:type="dxa"/>
            <w:hideMark/>
          </w:tcPr>
          <w:p w14:paraId="3C8C419F" w14:textId="77777777" w:rsidR="00E018A1" w:rsidRPr="0055550E" w:rsidRDefault="00E018A1" w:rsidP="001857CD">
            <w:pPr>
              <w:rPr>
                <w:sz w:val="20"/>
                <w:szCs w:val="20"/>
              </w:rPr>
            </w:pPr>
            <w:r w:rsidRPr="0055550E">
              <w:rPr>
                <w:sz w:val="20"/>
                <w:szCs w:val="20"/>
              </w:rPr>
              <w:t>Evaluation Team</w:t>
            </w:r>
          </w:p>
        </w:tc>
        <w:tc>
          <w:tcPr>
            <w:tcW w:w="1597" w:type="dxa"/>
            <w:hideMark/>
          </w:tcPr>
          <w:p w14:paraId="6BBE329F"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7AA8F100" w14:textId="77777777" w:rsidR="00E018A1" w:rsidRPr="0055550E" w:rsidRDefault="00E018A1" w:rsidP="001857CD">
            <w:pPr>
              <w:rPr>
                <w:sz w:val="20"/>
                <w:szCs w:val="20"/>
              </w:rPr>
            </w:pPr>
            <w:r w:rsidRPr="0055550E">
              <w:rPr>
                <w:sz w:val="20"/>
                <w:szCs w:val="20"/>
              </w:rPr>
              <w:t> </w:t>
            </w:r>
          </w:p>
        </w:tc>
      </w:tr>
      <w:tr w:rsidR="00E018A1" w:rsidRPr="0055550E" w14:paraId="1FA42343" w14:textId="77777777" w:rsidTr="00FC106B">
        <w:trPr>
          <w:trHeight w:val="280"/>
        </w:trPr>
        <w:tc>
          <w:tcPr>
            <w:tcW w:w="1639" w:type="dxa"/>
            <w:hideMark/>
          </w:tcPr>
          <w:p w14:paraId="30BC7F8A" w14:textId="77777777" w:rsidR="00E018A1" w:rsidRPr="0055550E" w:rsidRDefault="00E018A1" w:rsidP="001857CD">
            <w:pPr>
              <w:rPr>
                <w:b/>
                <w:bCs/>
                <w:sz w:val="20"/>
                <w:szCs w:val="20"/>
              </w:rPr>
            </w:pPr>
            <w:r w:rsidRPr="0055550E">
              <w:rPr>
                <w:b/>
                <w:bCs/>
                <w:sz w:val="20"/>
                <w:szCs w:val="20"/>
              </w:rPr>
              <w:t>12.30 - 14.00</w:t>
            </w:r>
          </w:p>
        </w:tc>
        <w:tc>
          <w:tcPr>
            <w:tcW w:w="2085" w:type="dxa"/>
            <w:hideMark/>
          </w:tcPr>
          <w:p w14:paraId="4A75A9FF" w14:textId="77777777" w:rsidR="00E018A1" w:rsidRPr="0055550E" w:rsidRDefault="00E018A1" w:rsidP="001857CD">
            <w:pPr>
              <w:rPr>
                <w:b/>
                <w:bCs/>
                <w:sz w:val="20"/>
                <w:szCs w:val="20"/>
              </w:rPr>
            </w:pPr>
            <w:r w:rsidRPr="0055550E">
              <w:rPr>
                <w:b/>
                <w:bCs/>
                <w:sz w:val="20"/>
                <w:szCs w:val="20"/>
              </w:rPr>
              <w:t xml:space="preserve">Lunch </w:t>
            </w:r>
          </w:p>
        </w:tc>
        <w:tc>
          <w:tcPr>
            <w:tcW w:w="1202" w:type="dxa"/>
            <w:hideMark/>
          </w:tcPr>
          <w:p w14:paraId="1F0785D0" w14:textId="77777777" w:rsidR="00E018A1" w:rsidRPr="0055550E" w:rsidRDefault="00E018A1" w:rsidP="001857CD">
            <w:pPr>
              <w:rPr>
                <w:b/>
                <w:bCs/>
                <w:sz w:val="20"/>
                <w:szCs w:val="20"/>
              </w:rPr>
            </w:pPr>
            <w:r w:rsidRPr="0055550E">
              <w:rPr>
                <w:b/>
                <w:bCs/>
                <w:sz w:val="20"/>
                <w:szCs w:val="20"/>
              </w:rPr>
              <w:t>Evaluation Team</w:t>
            </w:r>
          </w:p>
        </w:tc>
        <w:tc>
          <w:tcPr>
            <w:tcW w:w="1597" w:type="dxa"/>
            <w:hideMark/>
          </w:tcPr>
          <w:p w14:paraId="7EA53ECC" w14:textId="77777777" w:rsidR="00E018A1" w:rsidRPr="0055550E" w:rsidRDefault="00E018A1" w:rsidP="001857CD">
            <w:pPr>
              <w:rPr>
                <w:b/>
                <w:bCs/>
                <w:sz w:val="20"/>
                <w:szCs w:val="20"/>
              </w:rPr>
            </w:pPr>
            <w:r w:rsidRPr="0055550E">
              <w:rPr>
                <w:b/>
                <w:bCs/>
                <w:sz w:val="20"/>
                <w:szCs w:val="20"/>
              </w:rPr>
              <w:t> </w:t>
            </w:r>
          </w:p>
        </w:tc>
        <w:tc>
          <w:tcPr>
            <w:tcW w:w="2000" w:type="dxa"/>
            <w:noWrap/>
            <w:hideMark/>
          </w:tcPr>
          <w:p w14:paraId="246707D4" w14:textId="77777777" w:rsidR="00E018A1" w:rsidRPr="0055550E" w:rsidRDefault="00E018A1" w:rsidP="001857CD">
            <w:pPr>
              <w:rPr>
                <w:b/>
                <w:bCs/>
                <w:sz w:val="20"/>
                <w:szCs w:val="20"/>
              </w:rPr>
            </w:pPr>
            <w:r w:rsidRPr="0055550E">
              <w:rPr>
                <w:b/>
                <w:bCs/>
                <w:sz w:val="20"/>
                <w:szCs w:val="20"/>
              </w:rPr>
              <w:t> </w:t>
            </w:r>
          </w:p>
        </w:tc>
      </w:tr>
      <w:tr w:rsidR="00FC106B" w:rsidRPr="0055550E" w14:paraId="0A14BB23" w14:textId="77777777" w:rsidTr="00FC106B">
        <w:trPr>
          <w:trHeight w:val="560"/>
        </w:trPr>
        <w:tc>
          <w:tcPr>
            <w:tcW w:w="1639" w:type="dxa"/>
            <w:hideMark/>
          </w:tcPr>
          <w:p w14:paraId="76E9939C" w14:textId="77777777" w:rsidR="00E018A1" w:rsidRPr="0055550E" w:rsidRDefault="00E018A1" w:rsidP="001857CD">
            <w:pPr>
              <w:rPr>
                <w:sz w:val="20"/>
                <w:szCs w:val="20"/>
              </w:rPr>
            </w:pPr>
            <w:r w:rsidRPr="0055550E">
              <w:rPr>
                <w:sz w:val="20"/>
                <w:szCs w:val="20"/>
              </w:rPr>
              <w:t>14.00 - 15.30</w:t>
            </w:r>
          </w:p>
        </w:tc>
        <w:tc>
          <w:tcPr>
            <w:tcW w:w="2085" w:type="dxa"/>
            <w:hideMark/>
          </w:tcPr>
          <w:p w14:paraId="79D0B271" w14:textId="77777777" w:rsidR="00E018A1" w:rsidRPr="0055550E" w:rsidRDefault="00E018A1" w:rsidP="001857CD">
            <w:pPr>
              <w:rPr>
                <w:sz w:val="20"/>
                <w:szCs w:val="20"/>
              </w:rPr>
            </w:pPr>
            <w:r w:rsidRPr="0055550E">
              <w:rPr>
                <w:sz w:val="20"/>
                <w:szCs w:val="20"/>
              </w:rPr>
              <w:t>Meeting with NGO partner working on overall Protection</w:t>
            </w:r>
          </w:p>
        </w:tc>
        <w:tc>
          <w:tcPr>
            <w:tcW w:w="1202" w:type="dxa"/>
            <w:hideMark/>
          </w:tcPr>
          <w:p w14:paraId="565A931C" w14:textId="77777777" w:rsidR="00E018A1" w:rsidRPr="0055550E" w:rsidRDefault="00E018A1" w:rsidP="001857CD">
            <w:pPr>
              <w:rPr>
                <w:sz w:val="20"/>
                <w:szCs w:val="20"/>
              </w:rPr>
            </w:pPr>
            <w:r w:rsidRPr="0055550E">
              <w:rPr>
                <w:sz w:val="20"/>
                <w:szCs w:val="20"/>
              </w:rPr>
              <w:t>Evaluation Team</w:t>
            </w:r>
          </w:p>
        </w:tc>
        <w:tc>
          <w:tcPr>
            <w:tcW w:w="1597" w:type="dxa"/>
            <w:hideMark/>
          </w:tcPr>
          <w:p w14:paraId="6BCA6EF6" w14:textId="77777777" w:rsidR="00E018A1" w:rsidRPr="0055550E" w:rsidRDefault="00E018A1" w:rsidP="001857CD">
            <w:pPr>
              <w:rPr>
                <w:sz w:val="20"/>
                <w:szCs w:val="20"/>
              </w:rPr>
            </w:pPr>
            <w:r w:rsidRPr="0055550E">
              <w:rPr>
                <w:sz w:val="20"/>
                <w:szCs w:val="20"/>
              </w:rPr>
              <w:t>UNICEF or Partner's Office</w:t>
            </w:r>
          </w:p>
        </w:tc>
        <w:tc>
          <w:tcPr>
            <w:tcW w:w="2000" w:type="dxa"/>
            <w:hideMark/>
          </w:tcPr>
          <w:p w14:paraId="500FD2BF" w14:textId="77777777" w:rsidR="00E018A1" w:rsidRPr="0055550E" w:rsidRDefault="00E018A1" w:rsidP="001857CD">
            <w:pPr>
              <w:rPr>
                <w:sz w:val="20"/>
                <w:szCs w:val="20"/>
              </w:rPr>
            </w:pPr>
            <w:r w:rsidRPr="0055550E">
              <w:rPr>
                <w:sz w:val="20"/>
                <w:szCs w:val="20"/>
              </w:rPr>
              <w:t> </w:t>
            </w:r>
          </w:p>
        </w:tc>
      </w:tr>
      <w:tr w:rsidR="00FC106B" w:rsidRPr="0055550E" w14:paraId="3EDD0819" w14:textId="77777777" w:rsidTr="00FC106B">
        <w:trPr>
          <w:trHeight w:val="280"/>
        </w:trPr>
        <w:tc>
          <w:tcPr>
            <w:tcW w:w="1639" w:type="dxa"/>
            <w:hideMark/>
          </w:tcPr>
          <w:p w14:paraId="585BE7B5" w14:textId="77777777" w:rsidR="00E018A1" w:rsidRPr="0055550E" w:rsidRDefault="00E018A1" w:rsidP="001857CD">
            <w:pPr>
              <w:rPr>
                <w:sz w:val="20"/>
                <w:szCs w:val="20"/>
              </w:rPr>
            </w:pPr>
            <w:r w:rsidRPr="0055550E">
              <w:rPr>
                <w:sz w:val="20"/>
                <w:szCs w:val="20"/>
              </w:rPr>
              <w:t>15.30 - 17.00</w:t>
            </w:r>
          </w:p>
        </w:tc>
        <w:tc>
          <w:tcPr>
            <w:tcW w:w="2085" w:type="dxa"/>
            <w:hideMark/>
          </w:tcPr>
          <w:p w14:paraId="58D4FB38" w14:textId="77777777" w:rsidR="00E018A1" w:rsidRPr="0055550E" w:rsidRDefault="00E018A1" w:rsidP="001857CD">
            <w:pPr>
              <w:rPr>
                <w:sz w:val="20"/>
                <w:szCs w:val="20"/>
              </w:rPr>
            </w:pPr>
            <w:r w:rsidRPr="0055550E">
              <w:rPr>
                <w:sz w:val="20"/>
                <w:szCs w:val="20"/>
              </w:rPr>
              <w:t>Free to allocate</w:t>
            </w:r>
          </w:p>
        </w:tc>
        <w:tc>
          <w:tcPr>
            <w:tcW w:w="1202" w:type="dxa"/>
            <w:hideMark/>
          </w:tcPr>
          <w:p w14:paraId="7DB685D5" w14:textId="77777777" w:rsidR="00E018A1" w:rsidRPr="0055550E" w:rsidRDefault="00E018A1" w:rsidP="001857CD">
            <w:pPr>
              <w:rPr>
                <w:sz w:val="20"/>
                <w:szCs w:val="20"/>
              </w:rPr>
            </w:pPr>
            <w:r w:rsidRPr="0055550E">
              <w:rPr>
                <w:sz w:val="20"/>
                <w:szCs w:val="20"/>
              </w:rPr>
              <w:t>Evaluation Team</w:t>
            </w:r>
          </w:p>
        </w:tc>
        <w:tc>
          <w:tcPr>
            <w:tcW w:w="1597" w:type="dxa"/>
            <w:hideMark/>
          </w:tcPr>
          <w:p w14:paraId="5E392B32"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523B0FE1" w14:textId="77777777" w:rsidR="00E018A1" w:rsidRPr="0055550E" w:rsidRDefault="00E018A1" w:rsidP="001857CD">
            <w:pPr>
              <w:rPr>
                <w:sz w:val="20"/>
                <w:szCs w:val="20"/>
              </w:rPr>
            </w:pPr>
            <w:r w:rsidRPr="0055550E">
              <w:rPr>
                <w:sz w:val="20"/>
                <w:szCs w:val="20"/>
              </w:rPr>
              <w:t> </w:t>
            </w:r>
          </w:p>
        </w:tc>
      </w:tr>
      <w:tr w:rsidR="00FC106B" w:rsidRPr="0055550E" w14:paraId="3B1A6BD9" w14:textId="77777777" w:rsidTr="00FC106B">
        <w:trPr>
          <w:trHeight w:val="280"/>
        </w:trPr>
        <w:tc>
          <w:tcPr>
            <w:tcW w:w="1639" w:type="dxa"/>
            <w:hideMark/>
          </w:tcPr>
          <w:p w14:paraId="408C8D5C" w14:textId="77777777" w:rsidR="00E018A1" w:rsidRPr="0055550E" w:rsidRDefault="00E018A1" w:rsidP="001857CD">
            <w:pPr>
              <w:rPr>
                <w:sz w:val="20"/>
                <w:szCs w:val="20"/>
              </w:rPr>
            </w:pPr>
            <w:r w:rsidRPr="0055550E">
              <w:rPr>
                <w:sz w:val="20"/>
                <w:szCs w:val="20"/>
              </w:rPr>
              <w:t>18.00 - 20.00</w:t>
            </w:r>
          </w:p>
        </w:tc>
        <w:tc>
          <w:tcPr>
            <w:tcW w:w="2085" w:type="dxa"/>
            <w:hideMark/>
          </w:tcPr>
          <w:p w14:paraId="6B17D9F0" w14:textId="77777777" w:rsidR="00E018A1" w:rsidRPr="0055550E" w:rsidRDefault="00E018A1" w:rsidP="001857CD">
            <w:pPr>
              <w:rPr>
                <w:sz w:val="20"/>
                <w:szCs w:val="20"/>
              </w:rPr>
            </w:pPr>
            <w:r w:rsidRPr="0055550E">
              <w:rPr>
                <w:sz w:val="20"/>
                <w:szCs w:val="20"/>
              </w:rPr>
              <w:t>Evaluation Team Meeting/Dinner</w:t>
            </w:r>
          </w:p>
        </w:tc>
        <w:tc>
          <w:tcPr>
            <w:tcW w:w="1202" w:type="dxa"/>
            <w:hideMark/>
          </w:tcPr>
          <w:p w14:paraId="0D10AC06" w14:textId="77777777" w:rsidR="00E018A1" w:rsidRPr="0055550E" w:rsidRDefault="00E018A1" w:rsidP="001857CD">
            <w:pPr>
              <w:rPr>
                <w:sz w:val="20"/>
                <w:szCs w:val="20"/>
              </w:rPr>
            </w:pPr>
            <w:r w:rsidRPr="0055550E">
              <w:rPr>
                <w:sz w:val="20"/>
                <w:szCs w:val="20"/>
              </w:rPr>
              <w:t>Evaluation Team</w:t>
            </w:r>
          </w:p>
        </w:tc>
        <w:tc>
          <w:tcPr>
            <w:tcW w:w="1597" w:type="dxa"/>
            <w:hideMark/>
          </w:tcPr>
          <w:p w14:paraId="53A421F1" w14:textId="77777777" w:rsidR="00E018A1" w:rsidRPr="0055550E" w:rsidRDefault="00E018A1" w:rsidP="001857CD">
            <w:pPr>
              <w:rPr>
                <w:sz w:val="20"/>
                <w:szCs w:val="20"/>
              </w:rPr>
            </w:pPr>
            <w:r w:rsidRPr="0055550E">
              <w:rPr>
                <w:sz w:val="20"/>
                <w:szCs w:val="20"/>
              </w:rPr>
              <w:t>Hotel</w:t>
            </w:r>
          </w:p>
        </w:tc>
        <w:tc>
          <w:tcPr>
            <w:tcW w:w="2000" w:type="dxa"/>
            <w:hideMark/>
          </w:tcPr>
          <w:p w14:paraId="5AB70A7E" w14:textId="77777777" w:rsidR="00E018A1" w:rsidRPr="0055550E" w:rsidRDefault="00E018A1" w:rsidP="001857CD">
            <w:pPr>
              <w:rPr>
                <w:sz w:val="20"/>
                <w:szCs w:val="20"/>
              </w:rPr>
            </w:pPr>
            <w:r w:rsidRPr="0055550E">
              <w:rPr>
                <w:sz w:val="20"/>
                <w:szCs w:val="20"/>
              </w:rPr>
              <w:t> </w:t>
            </w:r>
          </w:p>
        </w:tc>
      </w:tr>
      <w:tr w:rsidR="00FC106B" w:rsidRPr="0055550E" w14:paraId="67001404" w14:textId="77777777" w:rsidTr="00FC106B">
        <w:trPr>
          <w:trHeight w:val="280"/>
        </w:trPr>
        <w:tc>
          <w:tcPr>
            <w:tcW w:w="1639" w:type="dxa"/>
            <w:noWrap/>
            <w:hideMark/>
          </w:tcPr>
          <w:p w14:paraId="7FA84922" w14:textId="77777777" w:rsidR="00E018A1" w:rsidRPr="0055550E" w:rsidRDefault="00E018A1" w:rsidP="001857CD">
            <w:pPr>
              <w:rPr>
                <w:sz w:val="20"/>
                <w:szCs w:val="20"/>
              </w:rPr>
            </w:pPr>
          </w:p>
        </w:tc>
        <w:tc>
          <w:tcPr>
            <w:tcW w:w="2085" w:type="dxa"/>
            <w:noWrap/>
            <w:hideMark/>
          </w:tcPr>
          <w:p w14:paraId="760A8D5E" w14:textId="77777777" w:rsidR="00E018A1" w:rsidRPr="0055550E" w:rsidRDefault="00E018A1" w:rsidP="001857CD">
            <w:pPr>
              <w:rPr>
                <w:sz w:val="20"/>
                <w:szCs w:val="20"/>
              </w:rPr>
            </w:pPr>
          </w:p>
        </w:tc>
        <w:tc>
          <w:tcPr>
            <w:tcW w:w="1202" w:type="dxa"/>
            <w:noWrap/>
            <w:hideMark/>
          </w:tcPr>
          <w:p w14:paraId="0DDE3E45" w14:textId="77777777" w:rsidR="00E018A1" w:rsidRPr="0055550E" w:rsidRDefault="00E018A1" w:rsidP="001857CD">
            <w:pPr>
              <w:rPr>
                <w:sz w:val="20"/>
                <w:szCs w:val="20"/>
              </w:rPr>
            </w:pPr>
          </w:p>
        </w:tc>
        <w:tc>
          <w:tcPr>
            <w:tcW w:w="1597" w:type="dxa"/>
            <w:noWrap/>
            <w:hideMark/>
          </w:tcPr>
          <w:p w14:paraId="22079EEE" w14:textId="77777777" w:rsidR="00E018A1" w:rsidRPr="0055550E" w:rsidRDefault="00E018A1" w:rsidP="001857CD">
            <w:pPr>
              <w:rPr>
                <w:sz w:val="20"/>
                <w:szCs w:val="20"/>
              </w:rPr>
            </w:pPr>
          </w:p>
        </w:tc>
        <w:tc>
          <w:tcPr>
            <w:tcW w:w="2000" w:type="dxa"/>
            <w:noWrap/>
            <w:hideMark/>
          </w:tcPr>
          <w:p w14:paraId="1968DD57" w14:textId="77777777" w:rsidR="00E018A1" w:rsidRPr="0055550E" w:rsidRDefault="00E018A1" w:rsidP="001857CD">
            <w:pPr>
              <w:rPr>
                <w:sz w:val="20"/>
                <w:szCs w:val="20"/>
              </w:rPr>
            </w:pPr>
          </w:p>
        </w:tc>
      </w:tr>
      <w:tr w:rsidR="00E018A1" w:rsidRPr="0055550E" w14:paraId="11C14D07" w14:textId="77777777" w:rsidTr="00FC106B">
        <w:trPr>
          <w:trHeight w:val="280"/>
        </w:trPr>
        <w:tc>
          <w:tcPr>
            <w:tcW w:w="1639" w:type="dxa"/>
            <w:hideMark/>
          </w:tcPr>
          <w:p w14:paraId="090CCD40" w14:textId="77777777" w:rsidR="00E018A1" w:rsidRPr="0055550E" w:rsidRDefault="00E018A1" w:rsidP="001857CD">
            <w:pPr>
              <w:rPr>
                <w:b/>
                <w:bCs/>
                <w:sz w:val="20"/>
                <w:szCs w:val="20"/>
              </w:rPr>
            </w:pPr>
            <w:r w:rsidRPr="0055550E">
              <w:rPr>
                <w:b/>
                <w:bCs/>
                <w:sz w:val="20"/>
                <w:szCs w:val="20"/>
              </w:rPr>
              <w:t>Wednesday 13th March</w:t>
            </w:r>
          </w:p>
        </w:tc>
        <w:tc>
          <w:tcPr>
            <w:tcW w:w="2085" w:type="dxa"/>
            <w:hideMark/>
          </w:tcPr>
          <w:p w14:paraId="4B2AC406" w14:textId="77777777" w:rsidR="00E018A1" w:rsidRPr="0055550E" w:rsidRDefault="00E018A1" w:rsidP="001857CD">
            <w:pPr>
              <w:rPr>
                <w:b/>
                <w:bCs/>
                <w:sz w:val="20"/>
                <w:szCs w:val="20"/>
              </w:rPr>
            </w:pPr>
            <w:r w:rsidRPr="0055550E">
              <w:rPr>
                <w:b/>
                <w:bCs/>
                <w:sz w:val="20"/>
                <w:szCs w:val="20"/>
              </w:rPr>
              <w:t> </w:t>
            </w:r>
          </w:p>
        </w:tc>
        <w:tc>
          <w:tcPr>
            <w:tcW w:w="1202" w:type="dxa"/>
            <w:hideMark/>
          </w:tcPr>
          <w:p w14:paraId="42AF07BA" w14:textId="77777777" w:rsidR="00E018A1" w:rsidRPr="0055550E" w:rsidRDefault="00E018A1" w:rsidP="001857CD">
            <w:pPr>
              <w:rPr>
                <w:b/>
                <w:bCs/>
                <w:sz w:val="20"/>
                <w:szCs w:val="20"/>
              </w:rPr>
            </w:pPr>
            <w:r w:rsidRPr="0055550E">
              <w:rPr>
                <w:b/>
                <w:bCs/>
                <w:sz w:val="20"/>
                <w:szCs w:val="20"/>
              </w:rPr>
              <w:t> </w:t>
            </w:r>
          </w:p>
        </w:tc>
        <w:tc>
          <w:tcPr>
            <w:tcW w:w="1597" w:type="dxa"/>
            <w:hideMark/>
          </w:tcPr>
          <w:p w14:paraId="4FC8337A" w14:textId="77777777" w:rsidR="00E018A1" w:rsidRPr="0055550E" w:rsidRDefault="00E018A1" w:rsidP="001857CD">
            <w:pPr>
              <w:rPr>
                <w:b/>
                <w:bCs/>
                <w:sz w:val="20"/>
                <w:szCs w:val="20"/>
              </w:rPr>
            </w:pPr>
            <w:r w:rsidRPr="0055550E">
              <w:rPr>
                <w:b/>
                <w:bCs/>
                <w:sz w:val="20"/>
                <w:szCs w:val="20"/>
              </w:rPr>
              <w:t> </w:t>
            </w:r>
          </w:p>
        </w:tc>
        <w:tc>
          <w:tcPr>
            <w:tcW w:w="2000" w:type="dxa"/>
            <w:hideMark/>
          </w:tcPr>
          <w:p w14:paraId="4E6B9F0B" w14:textId="77777777" w:rsidR="00E018A1" w:rsidRPr="0055550E" w:rsidRDefault="00E018A1" w:rsidP="001857CD">
            <w:pPr>
              <w:rPr>
                <w:b/>
                <w:bCs/>
                <w:sz w:val="20"/>
                <w:szCs w:val="20"/>
              </w:rPr>
            </w:pPr>
            <w:r w:rsidRPr="0055550E">
              <w:rPr>
                <w:b/>
                <w:bCs/>
                <w:sz w:val="20"/>
                <w:szCs w:val="20"/>
              </w:rPr>
              <w:t> </w:t>
            </w:r>
          </w:p>
        </w:tc>
      </w:tr>
      <w:tr w:rsidR="00FC106B" w:rsidRPr="0055550E" w14:paraId="12348427" w14:textId="77777777" w:rsidTr="00FC106B">
        <w:trPr>
          <w:trHeight w:val="560"/>
        </w:trPr>
        <w:tc>
          <w:tcPr>
            <w:tcW w:w="1639" w:type="dxa"/>
            <w:hideMark/>
          </w:tcPr>
          <w:p w14:paraId="3FB4CBD3" w14:textId="77777777" w:rsidR="00E018A1" w:rsidRPr="0055550E" w:rsidRDefault="00E018A1" w:rsidP="001857CD">
            <w:pPr>
              <w:rPr>
                <w:sz w:val="20"/>
                <w:szCs w:val="20"/>
              </w:rPr>
            </w:pPr>
            <w:r w:rsidRPr="0055550E">
              <w:rPr>
                <w:sz w:val="20"/>
                <w:szCs w:val="20"/>
              </w:rPr>
              <w:t>09.00 - 10.00</w:t>
            </w:r>
          </w:p>
        </w:tc>
        <w:tc>
          <w:tcPr>
            <w:tcW w:w="2085" w:type="dxa"/>
            <w:hideMark/>
          </w:tcPr>
          <w:p w14:paraId="15FC4608" w14:textId="77777777" w:rsidR="00E018A1" w:rsidRPr="0055550E" w:rsidRDefault="00E018A1" w:rsidP="001857CD">
            <w:pPr>
              <w:rPr>
                <w:sz w:val="20"/>
                <w:szCs w:val="20"/>
              </w:rPr>
            </w:pPr>
            <w:r w:rsidRPr="0055550E">
              <w:rPr>
                <w:sz w:val="20"/>
                <w:szCs w:val="20"/>
              </w:rPr>
              <w:t>Meeting with Global Affairs Canada (former CIDA)</w:t>
            </w:r>
          </w:p>
        </w:tc>
        <w:tc>
          <w:tcPr>
            <w:tcW w:w="1202" w:type="dxa"/>
            <w:hideMark/>
          </w:tcPr>
          <w:p w14:paraId="0A17555C" w14:textId="77777777" w:rsidR="00E018A1" w:rsidRPr="0055550E" w:rsidRDefault="00E018A1" w:rsidP="001857CD">
            <w:pPr>
              <w:rPr>
                <w:sz w:val="20"/>
                <w:szCs w:val="20"/>
              </w:rPr>
            </w:pPr>
            <w:r w:rsidRPr="0055550E">
              <w:rPr>
                <w:sz w:val="20"/>
                <w:szCs w:val="20"/>
              </w:rPr>
              <w:t>Evaluation Team</w:t>
            </w:r>
          </w:p>
        </w:tc>
        <w:tc>
          <w:tcPr>
            <w:tcW w:w="1597" w:type="dxa"/>
            <w:hideMark/>
          </w:tcPr>
          <w:p w14:paraId="3C326398" w14:textId="77777777" w:rsidR="00E018A1" w:rsidRPr="0055550E" w:rsidRDefault="00E018A1" w:rsidP="001857CD">
            <w:pPr>
              <w:rPr>
                <w:sz w:val="20"/>
                <w:szCs w:val="20"/>
              </w:rPr>
            </w:pPr>
            <w:r w:rsidRPr="0055550E">
              <w:rPr>
                <w:sz w:val="20"/>
                <w:szCs w:val="20"/>
              </w:rPr>
              <w:t>Partner's Office</w:t>
            </w:r>
          </w:p>
        </w:tc>
        <w:tc>
          <w:tcPr>
            <w:tcW w:w="2000" w:type="dxa"/>
            <w:hideMark/>
          </w:tcPr>
          <w:p w14:paraId="74238865" w14:textId="77777777" w:rsidR="00E018A1" w:rsidRPr="0055550E" w:rsidRDefault="00E018A1" w:rsidP="001857CD">
            <w:pPr>
              <w:rPr>
                <w:sz w:val="20"/>
                <w:szCs w:val="20"/>
              </w:rPr>
            </w:pPr>
            <w:r w:rsidRPr="0055550E">
              <w:rPr>
                <w:sz w:val="20"/>
                <w:szCs w:val="20"/>
              </w:rPr>
              <w:t> </w:t>
            </w:r>
          </w:p>
        </w:tc>
      </w:tr>
      <w:tr w:rsidR="00FC106B" w:rsidRPr="0055550E" w14:paraId="4BE25D9D" w14:textId="77777777" w:rsidTr="00FC106B">
        <w:trPr>
          <w:trHeight w:val="280"/>
        </w:trPr>
        <w:tc>
          <w:tcPr>
            <w:tcW w:w="1639" w:type="dxa"/>
            <w:hideMark/>
          </w:tcPr>
          <w:p w14:paraId="03BE9095" w14:textId="77777777" w:rsidR="00E018A1" w:rsidRPr="0055550E" w:rsidRDefault="00E018A1" w:rsidP="001857CD">
            <w:pPr>
              <w:rPr>
                <w:sz w:val="20"/>
                <w:szCs w:val="20"/>
              </w:rPr>
            </w:pPr>
            <w:r w:rsidRPr="0055550E">
              <w:rPr>
                <w:sz w:val="20"/>
                <w:szCs w:val="20"/>
              </w:rPr>
              <w:t>10.30 - 11.30</w:t>
            </w:r>
          </w:p>
        </w:tc>
        <w:tc>
          <w:tcPr>
            <w:tcW w:w="2085" w:type="dxa"/>
            <w:hideMark/>
          </w:tcPr>
          <w:p w14:paraId="40BD5163" w14:textId="0E812162" w:rsidR="00E018A1" w:rsidRPr="0055550E" w:rsidRDefault="00E018A1" w:rsidP="001857CD">
            <w:pPr>
              <w:rPr>
                <w:sz w:val="20"/>
                <w:szCs w:val="20"/>
              </w:rPr>
            </w:pPr>
            <w:r w:rsidRPr="0055550E">
              <w:rPr>
                <w:sz w:val="20"/>
                <w:szCs w:val="20"/>
              </w:rPr>
              <w:t>Meeting with Norwegian Embassy</w:t>
            </w:r>
          </w:p>
        </w:tc>
        <w:tc>
          <w:tcPr>
            <w:tcW w:w="1202" w:type="dxa"/>
            <w:hideMark/>
          </w:tcPr>
          <w:p w14:paraId="39E811B7" w14:textId="77777777" w:rsidR="00E018A1" w:rsidRPr="0055550E" w:rsidRDefault="00E018A1" w:rsidP="001857CD">
            <w:pPr>
              <w:rPr>
                <w:sz w:val="20"/>
                <w:szCs w:val="20"/>
              </w:rPr>
            </w:pPr>
            <w:r w:rsidRPr="0055550E">
              <w:rPr>
                <w:sz w:val="20"/>
                <w:szCs w:val="20"/>
              </w:rPr>
              <w:t>Evaluation Team</w:t>
            </w:r>
          </w:p>
        </w:tc>
        <w:tc>
          <w:tcPr>
            <w:tcW w:w="1597" w:type="dxa"/>
            <w:hideMark/>
          </w:tcPr>
          <w:p w14:paraId="16FC6FA7" w14:textId="77777777" w:rsidR="00E018A1" w:rsidRPr="0055550E" w:rsidRDefault="00E018A1" w:rsidP="001857CD">
            <w:pPr>
              <w:rPr>
                <w:sz w:val="20"/>
                <w:szCs w:val="20"/>
              </w:rPr>
            </w:pPr>
            <w:r w:rsidRPr="0055550E">
              <w:rPr>
                <w:sz w:val="20"/>
                <w:szCs w:val="20"/>
              </w:rPr>
              <w:t>Partner's Office</w:t>
            </w:r>
          </w:p>
        </w:tc>
        <w:tc>
          <w:tcPr>
            <w:tcW w:w="2000" w:type="dxa"/>
            <w:hideMark/>
          </w:tcPr>
          <w:p w14:paraId="6D5408CC" w14:textId="77777777" w:rsidR="00E018A1" w:rsidRPr="0055550E" w:rsidRDefault="00E018A1" w:rsidP="001857CD">
            <w:pPr>
              <w:rPr>
                <w:sz w:val="20"/>
                <w:szCs w:val="20"/>
              </w:rPr>
            </w:pPr>
            <w:r w:rsidRPr="0055550E">
              <w:rPr>
                <w:sz w:val="20"/>
                <w:szCs w:val="20"/>
              </w:rPr>
              <w:t> </w:t>
            </w:r>
          </w:p>
        </w:tc>
      </w:tr>
      <w:tr w:rsidR="00E018A1" w:rsidRPr="0055550E" w14:paraId="2E1CE8CB" w14:textId="77777777" w:rsidTr="00FC106B">
        <w:trPr>
          <w:trHeight w:val="280"/>
        </w:trPr>
        <w:tc>
          <w:tcPr>
            <w:tcW w:w="1639" w:type="dxa"/>
            <w:hideMark/>
          </w:tcPr>
          <w:p w14:paraId="462E3244" w14:textId="77777777" w:rsidR="00E018A1" w:rsidRPr="0055550E" w:rsidRDefault="00E018A1" w:rsidP="001857CD">
            <w:pPr>
              <w:rPr>
                <w:sz w:val="20"/>
                <w:szCs w:val="20"/>
              </w:rPr>
            </w:pPr>
            <w:r w:rsidRPr="0055550E">
              <w:rPr>
                <w:sz w:val="20"/>
                <w:szCs w:val="20"/>
              </w:rPr>
              <w:t>11.30 - 12.30</w:t>
            </w:r>
          </w:p>
        </w:tc>
        <w:tc>
          <w:tcPr>
            <w:tcW w:w="2085" w:type="dxa"/>
            <w:hideMark/>
          </w:tcPr>
          <w:p w14:paraId="754B398F" w14:textId="77777777" w:rsidR="00E018A1" w:rsidRPr="0055550E" w:rsidRDefault="00E018A1" w:rsidP="001857CD">
            <w:pPr>
              <w:rPr>
                <w:sz w:val="20"/>
                <w:szCs w:val="20"/>
              </w:rPr>
            </w:pPr>
            <w:r w:rsidRPr="0055550E">
              <w:rPr>
                <w:sz w:val="20"/>
                <w:szCs w:val="20"/>
              </w:rPr>
              <w:t>Free to allocate</w:t>
            </w:r>
          </w:p>
        </w:tc>
        <w:tc>
          <w:tcPr>
            <w:tcW w:w="1202" w:type="dxa"/>
            <w:hideMark/>
          </w:tcPr>
          <w:p w14:paraId="61EC2180" w14:textId="77777777" w:rsidR="00E018A1" w:rsidRPr="0055550E" w:rsidRDefault="00E018A1" w:rsidP="001857CD">
            <w:pPr>
              <w:rPr>
                <w:sz w:val="20"/>
                <w:szCs w:val="20"/>
              </w:rPr>
            </w:pPr>
            <w:r w:rsidRPr="0055550E">
              <w:rPr>
                <w:sz w:val="20"/>
                <w:szCs w:val="20"/>
              </w:rPr>
              <w:t>Evaluation Team</w:t>
            </w:r>
          </w:p>
        </w:tc>
        <w:tc>
          <w:tcPr>
            <w:tcW w:w="1597" w:type="dxa"/>
            <w:hideMark/>
          </w:tcPr>
          <w:p w14:paraId="3ACE23C3"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113EB7C6" w14:textId="77777777" w:rsidR="00E018A1" w:rsidRPr="0055550E" w:rsidRDefault="00E018A1" w:rsidP="001857CD">
            <w:pPr>
              <w:rPr>
                <w:sz w:val="20"/>
                <w:szCs w:val="20"/>
              </w:rPr>
            </w:pPr>
            <w:r w:rsidRPr="0055550E">
              <w:rPr>
                <w:sz w:val="20"/>
                <w:szCs w:val="20"/>
              </w:rPr>
              <w:t> </w:t>
            </w:r>
          </w:p>
        </w:tc>
      </w:tr>
      <w:tr w:rsidR="00E018A1" w:rsidRPr="0055550E" w14:paraId="45B0FA0F" w14:textId="77777777" w:rsidTr="00FC106B">
        <w:trPr>
          <w:trHeight w:val="450"/>
        </w:trPr>
        <w:tc>
          <w:tcPr>
            <w:tcW w:w="1639" w:type="dxa"/>
            <w:hideMark/>
          </w:tcPr>
          <w:p w14:paraId="261B80A0" w14:textId="77777777" w:rsidR="00E018A1" w:rsidRPr="0055550E" w:rsidRDefault="00E018A1" w:rsidP="001857CD">
            <w:pPr>
              <w:rPr>
                <w:b/>
                <w:bCs/>
                <w:sz w:val="20"/>
                <w:szCs w:val="20"/>
              </w:rPr>
            </w:pPr>
            <w:r w:rsidRPr="0055550E">
              <w:rPr>
                <w:b/>
                <w:bCs/>
                <w:sz w:val="20"/>
                <w:szCs w:val="20"/>
              </w:rPr>
              <w:t>12.30 - 14.00</w:t>
            </w:r>
          </w:p>
        </w:tc>
        <w:tc>
          <w:tcPr>
            <w:tcW w:w="2085" w:type="dxa"/>
            <w:hideMark/>
          </w:tcPr>
          <w:p w14:paraId="08223B8B" w14:textId="77777777" w:rsidR="00E018A1" w:rsidRPr="0055550E" w:rsidRDefault="00E018A1" w:rsidP="001857CD">
            <w:pPr>
              <w:rPr>
                <w:b/>
                <w:bCs/>
                <w:sz w:val="20"/>
                <w:szCs w:val="20"/>
              </w:rPr>
            </w:pPr>
            <w:r w:rsidRPr="0055550E">
              <w:rPr>
                <w:b/>
                <w:bCs/>
                <w:sz w:val="20"/>
                <w:szCs w:val="20"/>
              </w:rPr>
              <w:t xml:space="preserve">Lunch </w:t>
            </w:r>
          </w:p>
        </w:tc>
        <w:tc>
          <w:tcPr>
            <w:tcW w:w="1202" w:type="dxa"/>
            <w:hideMark/>
          </w:tcPr>
          <w:p w14:paraId="2452E691" w14:textId="77777777" w:rsidR="00E018A1" w:rsidRPr="0055550E" w:rsidRDefault="00E018A1" w:rsidP="001857CD">
            <w:pPr>
              <w:rPr>
                <w:b/>
                <w:bCs/>
                <w:sz w:val="20"/>
                <w:szCs w:val="20"/>
              </w:rPr>
            </w:pPr>
            <w:r w:rsidRPr="0055550E">
              <w:rPr>
                <w:b/>
                <w:bCs/>
                <w:sz w:val="20"/>
                <w:szCs w:val="20"/>
              </w:rPr>
              <w:t>Evaluation Team</w:t>
            </w:r>
          </w:p>
        </w:tc>
        <w:tc>
          <w:tcPr>
            <w:tcW w:w="1597" w:type="dxa"/>
            <w:hideMark/>
          </w:tcPr>
          <w:p w14:paraId="1B63FC74" w14:textId="77777777" w:rsidR="00E018A1" w:rsidRPr="0055550E" w:rsidRDefault="00E018A1" w:rsidP="001857CD">
            <w:pPr>
              <w:rPr>
                <w:b/>
                <w:bCs/>
                <w:sz w:val="20"/>
                <w:szCs w:val="20"/>
              </w:rPr>
            </w:pPr>
            <w:r w:rsidRPr="0055550E">
              <w:rPr>
                <w:b/>
                <w:bCs/>
                <w:sz w:val="20"/>
                <w:szCs w:val="20"/>
              </w:rPr>
              <w:t> </w:t>
            </w:r>
          </w:p>
        </w:tc>
        <w:tc>
          <w:tcPr>
            <w:tcW w:w="2000" w:type="dxa"/>
            <w:noWrap/>
            <w:hideMark/>
          </w:tcPr>
          <w:p w14:paraId="65D8B552" w14:textId="77777777" w:rsidR="00E018A1" w:rsidRPr="0055550E" w:rsidRDefault="00E018A1" w:rsidP="001857CD">
            <w:pPr>
              <w:rPr>
                <w:b/>
                <w:bCs/>
                <w:sz w:val="20"/>
                <w:szCs w:val="20"/>
              </w:rPr>
            </w:pPr>
            <w:r w:rsidRPr="0055550E">
              <w:rPr>
                <w:b/>
                <w:bCs/>
                <w:sz w:val="20"/>
                <w:szCs w:val="20"/>
              </w:rPr>
              <w:t> </w:t>
            </w:r>
          </w:p>
        </w:tc>
      </w:tr>
      <w:tr w:rsidR="00E018A1" w:rsidRPr="0055550E" w14:paraId="48AFD825" w14:textId="77777777" w:rsidTr="00FC106B">
        <w:trPr>
          <w:trHeight w:val="280"/>
        </w:trPr>
        <w:tc>
          <w:tcPr>
            <w:tcW w:w="1639" w:type="dxa"/>
            <w:hideMark/>
          </w:tcPr>
          <w:p w14:paraId="3175E12D" w14:textId="77777777" w:rsidR="00E018A1" w:rsidRPr="0055550E" w:rsidRDefault="00E018A1" w:rsidP="001857CD">
            <w:pPr>
              <w:rPr>
                <w:sz w:val="20"/>
                <w:szCs w:val="20"/>
              </w:rPr>
            </w:pPr>
            <w:r w:rsidRPr="0055550E">
              <w:rPr>
                <w:sz w:val="20"/>
                <w:szCs w:val="20"/>
              </w:rPr>
              <w:t>14.00 - 15.00</w:t>
            </w:r>
          </w:p>
        </w:tc>
        <w:tc>
          <w:tcPr>
            <w:tcW w:w="2085" w:type="dxa"/>
            <w:hideMark/>
          </w:tcPr>
          <w:p w14:paraId="124C3904" w14:textId="77777777" w:rsidR="00E018A1" w:rsidRPr="0055550E" w:rsidRDefault="00E018A1" w:rsidP="001857CD">
            <w:pPr>
              <w:rPr>
                <w:sz w:val="20"/>
                <w:szCs w:val="20"/>
              </w:rPr>
            </w:pPr>
            <w:r w:rsidRPr="0055550E">
              <w:rPr>
                <w:sz w:val="20"/>
                <w:szCs w:val="20"/>
              </w:rPr>
              <w:t>Free to allocate</w:t>
            </w:r>
          </w:p>
        </w:tc>
        <w:tc>
          <w:tcPr>
            <w:tcW w:w="1202" w:type="dxa"/>
            <w:hideMark/>
          </w:tcPr>
          <w:p w14:paraId="113414BD" w14:textId="77777777" w:rsidR="00E018A1" w:rsidRPr="0055550E" w:rsidRDefault="00E018A1" w:rsidP="001857CD">
            <w:pPr>
              <w:rPr>
                <w:sz w:val="20"/>
                <w:szCs w:val="20"/>
              </w:rPr>
            </w:pPr>
            <w:r w:rsidRPr="0055550E">
              <w:rPr>
                <w:sz w:val="20"/>
                <w:szCs w:val="20"/>
              </w:rPr>
              <w:t>Evaluation Team</w:t>
            </w:r>
          </w:p>
        </w:tc>
        <w:tc>
          <w:tcPr>
            <w:tcW w:w="1597" w:type="dxa"/>
            <w:hideMark/>
          </w:tcPr>
          <w:p w14:paraId="160C58AD"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72B2994B" w14:textId="77777777" w:rsidR="00E018A1" w:rsidRPr="0055550E" w:rsidRDefault="00E018A1" w:rsidP="001857CD">
            <w:pPr>
              <w:rPr>
                <w:sz w:val="20"/>
                <w:szCs w:val="20"/>
              </w:rPr>
            </w:pPr>
            <w:r w:rsidRPr="0055550E">
              <w:rPr>
                <w:sz w:val="20"/>
                <w:szCs w:val="20"/>
              </w:rPr>
              <w:t> </w:t>
            </w:r>
          </w:p>
        </w:tc>
      </w:tr>
      <w:tr w:rsidR="00E018A1" w:rsidRPr="0055550E" w14:paraId="6C4A541F" w14:textId="77777777" w:rsidTr="00FC106B">
        <w:trPr>
          <w:trHeight w:val="280"/>
        </w:trPr>
        <w:tc>
          <w:tcPr>
            <w:tcW w:w="1639" w:type="dxa"/>
            <w:hideMark/>
          </w:tcPr>
          <w:p w14:paraId="1D03CDB3" w14:textId="77777777" w:rsidR="00E018A1" w:rsidRPr="0055550E" w:rsidRDefault="00E018A1" w:rsidP="001857CD">
            <w:pPr>
              <w:rPr>
                <w:sz w:val="20"/>
                <w:szCs w:val="20"/>
              </w:rPr>
            </w:pPr>
            <w:r w:rsidRPr="0055550E">
              <w:rPr>
                <w:sz w:val="20"/>
                <w:szCs w:val="20"/>
              </w:rPr>
              <w:t>15.00 - 16.00</w:t>
            </w:r>
          </w:p>
        </w:tc>
        <w:tc>
          <w:tcPr>
            <w:tcW w:w="2085" w:type="dxa"/>
            <w:hideMark/>
          </w:tcPr>
          <w:p w14:paraId="35F6FFBB" w14:textId="77777777" w:rsidR="00E018A1" w:rsidRPr="0055550E" w:rsidRDefault="00E018A1" w:rsidP="001857CD">
            <w:pPr>
              <w:rPr>
                <w:sz w:val="20"/>
                <w:szCs w:val="20"/>
              </w:rPr>
            </w:pPr>
            <w:r w:rsidRPr="0055550E">
              <w:rPr>
                <w:sz w:val="20"/>
                <w:szCs w:val="20"/>
              </w:rPr>
              <w:t>Free to allocate</w:t>
            </w:r>
          </w:p>
        </w:tc>
        <w:tc>
          <w:tcPr>
            <w:tcW w:w="1202" w:type="dxa"/>
            <w:hideMark/>
          </w:tcPr>
          <w:p w14:paraId="5FBD6925" w14:textId="77777777" w:rsidR="00E018A1" w:rsidRPr="0055550E" w:rsidRDefault="00E018A1" w:rsidP="001857CD">
            <w:pPr>
              <w:rPr>
                <w:sz w:val="20"/>
                <w:szCs w:val="20"/>
              </w:rPr>
            </w:pPr>
            <w:r w:rsidRPr="0055550E">
              <w:rPr>
                <w:sz w:val="20"/>
                <w:szCs w:val="20"/>
              </w:rPr>
              <w:t>Evaluation Team</w:t>
            </w:r>
          </w:p>
        </w:tc>
        <w:tc>
          <w:tcPr>
            <w:tcW w:w="1597" w:type="dxa"/>
            <w:hideMark/>
          </w:tcPr>
          <w:p w14:paraId="0077A3D6"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08D4F1BB" w14:textId="77777777" w:rsidR="00E018A1" w:rsidRPr="0055550E" w:rsidRDefault="00E018A1" w:rsidP="001857CD">
            <w:pPr>
              <w:rPr>
                <w:sz w:val="20"/>
                <w:szCs w:val="20"/>
              </w:rPr>
            </w:pPr>
            <w:r w:rsidRPr="0055550E">
              <w:rPr>
                <w:sz w:val="20"/>
                <w:szCs w:val="20"/>
              </w:rPr>
              <w:t> </w:t>
            </w:r>
          </w:p>
        </w:tc>
      </w:tr>
      <w:tr w:rsidR="00E018A1" w:rsidRPr="0055550E" w14:paraId="4B3A4629" w14:textId="77777777" w:rsidTr="00FC106B">
        <w:trPr>
          <w:trHeight w:val="280"/>
        </w:trPr>
        <w:tc>
          <w:tcPr>
            <w:tcW w:w="1639" w:type="dxa"/>
            <w:hideMark/>
          </w:tcPr>
          <w:p w14:paraId="7A8A0FA6" w14:textId="77777777" w:rsidR="00E018A1" w:rsidRPr="0055550E" w:rsidRDefault="00E018A1" w:rsidP="001857CD">
            <w:pPr>
              <w:rPr>
                <w:sz w:val="20"/>
                <w:szCs w:val="20"/>
              </w:rPr>
            </w:pPr>
            <w:r w:rsidRPr="0055550E">
              <w:rPr>
                <w:sz w:val="20"/>
                <w:szCs w:val="20"/>
              </w:rPr>
              <w:t>16.00 - 17.00</w:t>
            </w:r>
          </w:p>
        </w:tc>
        <w:tc>
          <w:tcPr>
            <w:tcW w:w="2085" w:type="dxa"/>
            <w:hideMark/>
          </w:tcPr>
          <w:p w14:paraId="1D874892" w14:textId="77777777" w:rsidR="00E018A1" w:rsidRPr="0055550E" w:rsidRDefault="00E018A1" w:rsidP="001857CD">
            <w:pPr>
              <w:rPr>
                <w:sz w:val="20"/>
                <w:szCs w:val="20"/>
              </w:rPr>
            </w:pPr>
            <w:r w:rsidRPr="0055550E">
              <w:rPr>
                <w:sz w:val="20"/>
                <w:szCs w:val="20"/>
              </w:rPr>
              <w:t>Free to allocate</w:t>
            </w:r>
          </w:p>
        </w:tc>
        <w:tc>
          <w:tcPr>
            <w:tcW w:w="1202" w:type="dxa"/>
            <w:hideMark/>
          </w:tcPr>
          <w:p w14:paraId="69F7C6DA" w14:textId="77777777" w:rsidR="00E018A1" w:rsidRPr="0055550E" w:rsidRDefault="00E018A1" w:rsidP="001857CD">
            <w:pPr>
              <w:rPr>
                <w:sz w:val="20"/>
                <w:szCs w:val="20"/>
              </w:rPr>
            </w:pPr>
            <w:r w:rsidRPr="0055550E">
              <w:rPr>
                <w:sz w:val="20"/>
                <w:szCs w:val="20"/>
              </w:rPr>
              <w:t>Evaluation Team</w:t>
            </w:r>
          </w:p>
        </w:tc>
        <w:tc>
          <w:tcPr>
            <w:tcW w:w="1597" w:type="dxa"/>
            <w:hideMark/>
          </w:tcPr>
          <w:p w14:paraId="619493C7" w14:textId="77777777" w:rsidR="00E018A1" w:rsidRPr="0055550E" w:rsidRDefault="00E018A1" w:rsidP="001857CD">
            <w:pPr>
              <w:rPr>
                <w:sz w:val="20"/>
                <w:szCs w:val="20"/>
              </w:rPr>
            </w:pPr>
            <w:r w:rsidRPr="0055550E">
              <w:rPr>
                <w:sz w:val="20"/>
                <w:szCs w:val="20"/>
              </w:rPr>
              <w:t>Evaluation Team's Office</w:t>
            </w:r>
          </w:p>
        </w:tc>
        <w:tc>
          <w:tcPr>
            <w:tcW w:w="2000" w:type="dxa"/>
            <w:hideMark/>
          </w:tcPr>
          <w:p w14:paraId="1BF6196E" w14:textId="77777777" w:rsidR="00E018A1" w:rsidRPr="0055550E" w:rsidRDefault="00E018A1" w:rsidP="001857CD">
            <w:pPr>
              <w:rPr>
                <w:sz w:val="20"/>
                <w:szCs w:val="20"/>
              </w:rPr>
            </w:pPr>
            <w:r w:rsidRPr="0055550E">
              <w:rPr>
                <w:sz w:val="20"/>
                <w:szCs w:val="20"/>
              </w:rPr>
              <w:t> </w:t>
            </w:r>
          </w:p>
        </w:tc>
      </w:tr>
      <w:tr w:rsidR="00FC106B" w:rsidRPr="0055550E" w14:paraId="392BFABC" w14:textId="77777777" w:rsidTr="00FC106B">
        <w:trPr>
          <w:trHeight w:val="280"/>
        </w:trPr>
        <w:tc>
          <w:tcPr>
            <w:tcW w:w="1639" w:type="dxa"/>
            <w:hideMark/>
          </w:tcPr>
          <w:p w14:paraId="15A26B63" w14:textId="77777777" w:rsidR="00E018A1" w:rsidRPr="0055550E" w:rsidRDefault="00E018A1" w:rsidP="001857CD">
            <w:pPr>
              <w:rPr>
                <w:sz w:val="20"/>
                <w:szCs w:val="20"/>
              </w:rPr>
            </w:pPr>
            <w:r w:rsidRPr="0055550E">
              <w:rPr>
                <w:sz w:val="20"/>
                <w:szCs w:val="20"/>
              </w:rPr>
              <w:t>18.00 - 20.00</w:t>
            </w:r>
          </w:p>
        </w:tc>
        <w:tc>
          <w:tcPr>
            <w:tcW w:w="2085" w:type="dxa"/>
            <w:hideMark/>
          </w:tcPr>
          <w:p w14:paraId="12FE7C4D" w14:textId="77777777" w:rsidR="00E018A1" w:rsidRPr="0055550E" w:rsidRDefault="00E018A1" w:rsidP="001857CD">
            <w:pPr>
              <w:rPr>
                <w:sz w:val="20"/>
                <w:szCs w:val="20"/>
              </w:rPr>
            </w:pPr>
            <w:r w:rsidRPr="0055550E">
              <w:rPr>
                <w:sz w:val="20"/>
                <w:szCs w:val="20"/>
              </w:rPr>
              <w:t>Evaluation Team Meeting/Dinner</w:t>
            </w:r>
          </w:p>
        </w:tc>
        <w:tc>
          <w:tcPr>
            <w:tcW w:w="1202" w:type="dxa"/>
            <w:hideMark/>
          </w:tcPr>
          <w:p w14:paraId="47F34673" w14:textId="77777777" w:rsidR="00E018A1" w:rsidRPr="0055550E" w:rsidRDefault="00E018A1" w:rsidP="001857CD">
            <w:pPr>
              <w:rPr>
                <w:sz w:val="20"/>
                <w:szCs w:val="20"/>
              </w:rPr>
            </w:pPr>
            <w:r w:rsidRPr="0055550E">
              <w:rPr>
                <w:sz w:val="20"/>
                <w:szCs w:val="20"/>
              </w:rPr>
              <w:t>Evaluation Team</w:t>
            </w:r>
          </w:p>
        </w:tc>
        <w:tc>
          <w:tcPr>
            <w:tcW w:w="1597" w:type="dxa"/>
            <w:hideMark/>
          </w:tcPr>
          <w:p w14:paraId="5AE2979F" w14:textId="77777777" w:rsidR="00E018A1" w:rsidRPr="0055550E" w:rsidRDefault="00E018A1" w:rsidP="001857CD">
            <w:pPr>
              <w:rPr>
                <w:sz w:val="20"/>
                <w:szCs w:val="20"/>
              </w:rPr>
            </w:pPr>
            <w:r w:rsidRPr="0055550E">
              <w:rPr>
                <w:sz w:val="20"/>
                <w:szCs w:val="20"/>
              </w:rPr>
              <w:t>Hotel</w:t>
            </w:r>
          </w:p>
        </w:tc>
        <w:tc>
          <w:tcPr>
            <w:tcW w:w="2000" w:type="dxa"/>
            <w:hideMark/>
          </w:tcPr>
          <w:p w14:paraId="41DF938A" w14:textId="77777777" w:rsidR="00E018A1" w:rsidRPr="0055550E" w:rsidRDefault="00E018A1" w:rsidP="001857CD">
            <w:pPr>
              <w:rPr>
                <w:sz w:val="20"/>
                <w:szCs w:val="20"/>
              </w:rPr>
            </w:pPr>
            <w:r w:rsidRPr="0055550E">
              <w:rPr>
                <w:sz w:val="20"/>
                <w:szCs w:val="20"/>
              </w:rPr>
              <w:t> </w:t>
            </w:r>
          </w:p>
        </w:tc>
      </w:tr>
      <w:tr w:rsidR="00FC106B" w:rsidRPr="0055550E" w14:paraId="70A7D092" w14:textId="77777777" w:rsidTr="00FC106B">
        <w:trPr>
          <w:trHeight w:val="280"/>
        </w:trPr>
        <w:tc>
          <w:tcPr>
            <w:tcW w:w="1639" w:type="dxa"/>
            <w:noWrap/>
            <w:hideMark/>
          </w:tcPr>
          <w:p w14:paraId="673EE3D3" w14:textId="77777777" w:rsidR="00E018A1" w:rsidRPr="0055550E" w:rsidRDefault="00E018A1" w:rsidP="001857CD">
            <w:pPr>
              <w:rPr>
                <w:sz w:val="20"/>
                <w:szCs w:val="20"/>
              </w:rPr>
            </w:pPr>
            <w:r w:rsidRPr="0055550E">
              <w:rPr>
                <w:sz w:val="20"/>
                <w:szCs w:val="20"/>
              </w:rPr>
              <w:t> </w:t>
            </w:r>
          </w:p>
        </w:tc>
        <w:tc>
          <w:tcPr>
            <w:tcW w:w="2085" w:type="dxa"/>
            <w:noWrap/>
            <w:hideMark/>
          </w:tcPr>
          <w:p w14:paraId="72B6F436" w14:textId="77777777" w:rsidR="00E018A1" w:rsidRPr="0055550E" w:rsidRDefault="00E018A1" w:rsidP="001857CD">
            <w:pPr>
              <w:rPr>
                <w:sz w:val="20"/>
                <w:szCs w:val="20"/>
              </w:rPr>
            </w:pPr>
            <w:r w:rsidRPr="0055550E">
              <w:rPr>
                <w:sz w:val="20"/>
                <w:szCs w:val="20"/>
              </w:rPr>
              <w:t> </w:t>
            </w:r>
          </w:p>
        </w:tc>
        <w:tc>
          <w:tcPr>
            <w:tcW w:w="1202" w:type="dxa"/>
            <w:noWrap/>
            <w:hideMark/>
          </w:tcPr>
          <w:p w14:paraId="6FC39E4C" w14:textId="77777777" w:rsidR="00E018A1" w:rsidRPr="0055550E" w:rsidRDefault="00E018A1" w:rsidP="001857CD">
            <w:pPr>
              <w:rPr>
                <w:sz w:val="20"/>
                <w:szCs w:val="20"/>
              </w:rPr>
            </w:pPr>
            <w:r w:rsidRPr="0055550E">
              <w:rPr>
                <w:sz w:val="20"/>
                <w:szCs w:val="20"/>
              </w:rPr>
              <w:t> </w:t>
            </w:r>
          </w:p>
        </w:tc>
        <w:tc>
          <w:tcPr>
            <w:tcW w:w="1597" w:type="dxa"/>
            <w:noWrap/>
            <w:hideMark/>
          </w:tcPr>
          <w:p w14:paraId="3E9CABFE" w14:textId="77777777" w:rsidR="00E018A1" w:rsidRPr="0055550E" w:rsidRDefault="00E018A1" w:rsidP="001857CD">
            <w:pPr>
              <w:rPr>
                <w:sz w:val="20"/>
                <w:szCs w:val="20"/>
              </w:rPr>
            </w:pPr>
            <w:r w:rsidRPr="0055550E">
              <w:rPr>
                <w:sz w:val="20"/>
                <w:szCs w:val="20"/>
              </w:rPr>
              <w:t> </w:t>
            </w:r>
          </w:p>
        </w:tc>
        <w:tc>
          <w:tcPr>
            <w:tcW w:w="2000" w:type="dxa"/>
            <w:noWrap/>
            <w:hideMark/>
          </w:tcPr>
          <w:p w14:paraId="1B7EF5C9" w14:textId="77777777" w:rsidR="00E018A1" w:rsidRPr="0055550E" w:rsidRDefault="00E018A1" w:rsidP="001857CD">
            <w:pPr>
              <w:rPr>
                <w:sz w:val="20"/>
                <w:szCs w:val="20"/>
              </w:rPr>
            </w:pPr>
            <w:r w:rsidRPr="0055550E">
              <w:rPr>
                <w:sz w:val="20"/>
                <w:szCs w:val="20"/>
              </w:rPr>
              <w:t> </w:t>
            </w:r>
          </w:p>
        </w:tc>
      </w:tr>
      <w:tr w:rsidR="00E018A1" w:rsidRPr="0055550E" w14:paraId="66D280EF" w14:textId="77777777" w:rsidTr="00FC106B">
        <w:trPr>
          <w:trHeight w:val="280"/>
        </w:trPr>
        <w:tc>
          <w:tcPr>
            <w:tcW w:w="1639" w:type="dxa"/>
            <w:hideMark/>
          </w:tcPr>
          <w:p w14:paraId="70F965DA" w14:textId="77777777" w:rsidR="00E018A1" w:rsidRPr="0055550E" w:rsidRDefault="00E018A1" w:rsidP="001857CD">
            <w:pPr>
              <w:rPr>
                <w:b/>
                <w:bCs/>
                <w:sz w:val="20"/>
                <w:szCs w:val="20"/>
              </w:rPr>
            </w:pPr>
            <w:r w:rsidRPr="0055550E">
              <w:rPr>
                <w:b/>
                <w:bCs/>
                <w:sz w:val="20"/>
                <w:szCs w:val="20"/>
              </w:rPr>
              <w:t>Thursday 14th March</w:t>
            </w:r>
          </w:p>
        </w:tc>
        <w:tc>
          <w:tcPr>
            <w:tcW w:w="2085" w:type="dxa"/>
            <w:hideMark/>
          </w:tcPr>
          <w:p w14:paraId="2AC53CEE" w14:textId="77777777" w:rsidR="00E018A1" w:rsidRPr="0055550E" w:rsidRDefault="00E018A1" w:rsidP="001857CD">
            <w:pPr>
              <w:rPr>
                <w:b/>
                <w:bCs/>
                <w:sz w:val="20"/>
                <w:szCs w:val="20"/>
              </w:rPr>
            </w:pPr>
            <w:r w:rsidRPr="0055550E">
              <w:rPr>
                <w:b/>
                <w:bCs/>
                <w:sz w:val="20"/>
                <w:szCs w:val="20"/>
              </w:rPr>
              <w:t> </w:t>
            </w:r>
          </w:p>
        </w:tc>
        <w:tc>
          <w:tcPr>
            <w:tcW w:w="1202" w:type="dxa"/>
            <w:hideMark/>
          </w:tcPr>
          <w:p w14:paraId="6BBF3D1E" w14:textId="77777777" w:rsidR="00E018A1" w:rsidRPr="0055550E" w:rsidRDefault="00E018A1" w:rsidP="001857CD">
            <w:pPr>
              <w:rPr>
                <w:b/>
                <w:bCs/>
                <w:sz w:val="20"/>
                <w:szCs w:val="20"/>
              </w:rPr>
            </w:pPr>
            <w:r w:rsidRPr="0055550E">
              <w:rPr>
                <w:b/>
                <w:bCs/>
                <w:sz w:val="20"/>
                <w:szCs w:val="20"/>
              </w:rPr>
              <w:t> </w:t>
            </w:r>
          </w:p>
        </w:tc>
        <w:tc>
          <w:tcPr>
            <w:tcW w:w="1597" w:type="dxa"/>
            <w:hideMark/>
          </w:tcPr>
          <w:p w14:paraId="22988CC1" w14:textId="77777777" w:rsidR="00E018A1" w:rsidRPr="0055550E" w:rsidRDefault="00E018A1" w:rsidP="001857CD">
            <w:pPr>
              <w:rPr>
                <w:b/>
                <w:bCs/>
                <w:sz w:val="20"/>
                <w:szCs w:val="20"/>
              </w:rPr>
            </w:pPr>
            <w:r w:rsidRPr="0055550E">
              <w:rPr>
                <w:b/>
                <w:bCs/>
                <w:sz w:val="20"/>
                <w:szCs w:val="20"/>
              </w:rPr>
              <w:t> </w:t>
            </w:r>
          </w:p>
        </w:tc>
        <w:tc>
          <w:tcPr>
            <w:tcW w:w="2000" w:type="dxa"/>
            <w:hideMark/>
          </w:tcPr>
          <w:p w14:paraId="515C8E78" w14:textId="77777777" w:rsidR="00E018A1" w:rsidRPr="0055550E" w:rsidRDefault="00E018A1" w:rsidP="001857CD">
            <w:pPr>
              <w:rPr>
                <w:b/>
                <w:bCs/>
                <w:sz w:val="20"/>
                <w:szCs w:val="20"/>
              </w:rPr>
            </w:pPr>
            <w:r w:rsidRPr="0055550E">
              <w:rPr>
                <w:b/>
                <w:bCs/>
                <w:sz w:val="20"/>
                <w:szCs w:val="20"/>
              </w:rPr>
              <w:t> </w:t>
            </w:r>
          </w:p>
        </w:tc>
      </w:tr>
      <w:tr w:rsidR="00FC106B" w:rsidRPr="0055550E" w14:paraId="6E982269" w14:textId="77777777" w:rsidTr="00FC106B">
        <w:trPr>
          <w:trHeight w:val="280"/>
        </w:trPr>
        <w:tc>
          <w:tcPr>
            <w:tcW w:w="1639" w:type="dxa"/>
            <w:noWrap/>
            <w:hideMark/>
          </w:tcPr>
          <w:p w14:paraId="34A94DE1" w14:textId="77777777" w:rsidR="00E018A1" w:rsidRPr="0055550E" w:rsidRDefault="00E018A1" w:rsidP="001857CD">
            <w:pPr>
              <w:rPr>
                <w:sz w:val="20"/>
                <w:szCs w:val="20"/>
              </w:rPr>
            </w:pPr>
            <w:r w:rsidRPr="0055550E">
              <w:rPr>
                <w:sz w:val="20"/>
                <w:szCs w:val="20"/>
              </w:rPr>
              <w:t> </w:t>
            </w:r>
          </w:p>
        </w:tc>
        <w:tc>
          <w:tcPr>
            <w:tcW w:w="2085" w:type="dxa"/>
            <w:noWrap/>
            <w:hideMark/>
          </w:tcPr>
          <w:p w14:paraId="5E1D90A5" w14:textId="77777777" w:rsidR="00E018A1" w:rsidRPr="0055550E" w:rsidRDefault="00E018A1" w:rsidP="001857CD">
            <w:pPr>
              <w:rPr>
                <w:sz w:val="20"/>
                <w:szCs w:val="20"/>
              </w:rPr>
            </w:pPr>
            <w:r w:rsidRPr="0055550E">
              <w:rPr>
                <w:sz w:val="20"/>
                <w:szCs w:val="20"/>
              </w:rPr>
              <w:t> </w:t>
            </w:r>
          </w:p>
        </w:tc>
        <w:tc>
          <w:tcPr>
            <w:tcW w:w="1202" w:type="dxa"/>
            <w:noWrap/>
            <w:hideMark/>
          </w:tcPr>
          <w:p w14:paraId="2F42F6F7" w14:textId="77777777" w:rsidR="00E018A1" w:rsidRPr="0055550E" w:rsidRDefault="00E018A1" w:rsidP="001857CD">
            <w:pPr>
              <w:rPr>
                <w:sz w:val="20"/>
                <w:szCs w:val="20"/>
              </w:rPr>
            </w:pPr>
            <w:r w:rsidRPr="0055550E">
              <w:rPr>
                <w:sz w:val="20"/>
                <w:szCs w:val="20"/>
              </w:rPr>
              <w:t> </w:t>
            </w:r>
          </w:p>
        </w:tc>
        <w:tc>
          <w:tcPr>
            <w:tcW w:w="1597" w:type="dxa"/>
            <w:noWrap/>
            <w:hideMark/>
          </w:tcPr>
          <w:p w14:paraId="37092039" w14:textId="77777777" w:rsidR="00E018A1" w:rsidRPr="0055550E" w:rsidRDefault="00E018A1" w:rsidP="001857CD">
            <w:pPr>
              <w:rPr>
                <w:sz w:val="20"/>
                <w:szCs w:val="20"/>
              </w:rPr>
            </w:pPr>
            <w:r w:rsidRPr="0055550E">
              <w:rPr>
                <w:sz w:val="20"/>
                <w:szCs w:val="20"/>
              </w:rPr>
              <w:t> </w:t>
            </w:r>
          </w:p>
        </w:tc>
        <w:tc>
          <w:tcPr>
            <w:tcW w:w="2000" w:type="dxa"/>
            <w:noWrap/>
            <w:hideMark/>
          </w:tcPr>
          <w:p w14:paraId="7425F0E9" w14:textId="77777777" w:rsidR="00E018A1" w:rsidRPr="0055550E" w:rsidRDefault="00E018A1" w:rsidP="001857CD">
            <w:pPr>
              <w:rPr>
                <w:sz w:val="20"/>
                <w:szCs w:val="20"/>
              </w:rPr>
            </w:pPr>
            <w:r w:rsidRPr="0055550E">
              <w:rPr>
                <w:sz w:val="20"/>
                <w:szCs w:val="20"/>
              </w:rPr>
              <w:t> </w:t>
            </w:r>
          </w:p>
        </w:tc>
      </w:tr>
      <w:tr w:rsidR="00FC106B" w:rsidRPr="0055550E" w14:paraId="030E7E48" w14:textId="77777777" w:rsidTr="00FC106B">
        <w:trPr>
          <w:trHeight w:val="560"/>
        </w:trPr>
        <w:tc>
          <w:tcPr>
            <w:tcW w:w="1639" w:type="dxa"/>
            <w:noWrap/>
            <w:hideMark/>
          </w:tcPr>
          <w:p w14:paraId="5D6D1B71" w14:textId="77777777" w:rsidR="00E018A1" w:rsidRPr="0055550E" w:rsidRDefault="00E018A1" w:rsidP="001857CD">
            <w:pPr>
              <w:rPr>
                <w:sz w:val="20"/>
                <w:szCs w:val="20"/>
              </w:rPr>
            </w:pPr>
            <w:r w:rsidRPr="0055550E">
              <w:rPr>
                <w:sz w:val="20"/>
                <w:szCs w:val="20"/>
              </w:rPr>
              <w:t>09.00 - 10.00</w:t>
            </w:r>
          </w:p>
        </w:tc>
        <w:tc>
          <w:tcPr>
            <w:tcW w:w="2085" w:type="dxa"/>
            <w:hideMark/>
          </w:tcPr>
          <w:p w14:paraId="3DC29D49" w14:textId="77777777" w:rsidR="00E018A1" w:rsidRPr="0055550E" w:rsidRDefault="00E018A1" w:rsidP="001857CD">
            <w:pPr>
              <w:rPr>
                <w:sz w:val="20"/>
                <w:szCs w:val="20"/>
              </w:rPr>
            </w:pPr>
            <w:r w:rsidRPr="0055550E">
              <w:rPr>
                <w:sz w:val="20"/>
                <w:szCs w:val="20"/>
              </w:rPr>
              <w:t>Evaluation Team meeting with SSPME Chief</w:t>
            </w:r>
          </w:p>
        </w:tc>
        <w:tc>
          <w:tcPr>
            <w:tcW w:w="1202" w:type="dxa"/>
            <w:noWrap/>
            <w:hideMark/>
          </w:tcPr>
          <w:p w14:paraId="6E18CE30" w14:textId="77777777" w:rsidR="00E018A1" w:rsidRPr="0055550E" w:rsidRDefault="00E018A1" w:rsidP="001857CD">
            <w:pPr>
              <w:rPr>
                <w:sz w:val="20"/>
                <w:szCs w:val="20"/>
              </w:rPr>
            </w:pPr>
            <w:r w:rsidRPr="0055550E">
              <w:rPr>
                <w:sz w:val="20"/>
                <w:szCs w:val="20"/>
              </w:rPr>
              <w:t> </w:t>
            </w:r>
          </w:p>
        </w:tc>
        <w:tc>
          <w:tcPr>
            <w:tcW w:w="1597" w:type="dxa"/>
            <w:noWrap/>
            <w:hideMark/>
          </w:tcPr>
          <w:p w14:paraId="48AAEB04" w14:textId="77777777" w:rsidR="00E018A1" w:rsidRPr="0055550E" w:rsidRDefault="00E018A1" w:rsidP="001857CD">
            <w:pPr>
              <w:rPr>
                <w:sz w:val="20"/>
                <w:szCs w:val="20"/>
              </w:rPr>
            </w:pPr>
            <w:r w:rsidRPr="0055550E">
              <w:rPr>
                <w:sz w:val="20"/>
                <w:szCs w:val="20"/>
              </w:rPr>
              <w:t> </w:t>
            </w:r>
          </w:p>
        </w:tc>
        <w:tc>
          <w:tcPr>
            <w:tcW w:w="2000" w:type="dxa"/>
            <w:noWrap/>
            <w:hideMark/>
          </w:tcPr>
          <w:p w14:paraId="6006E1BA" w14:textId="77777777" w:rsidR="00E018A1" w:rsidRPr="0055550E" w:rsidRDefault="00E018A1" w:rsidP="001857CD">
            <w:pPr>
              <w:rPr>
                <w:sz w:val="20"/>
                <w:szCs w:val="20"/>
              </w:rPr>
            </w:pPr>
            <w:r w:rsidRPr="0055550E">
              <w:rPr>
                <w:sz w:val="20"/>
                <w:szCs w:val="20"/>
              </w:rPr>
              <w:t> </w:t>
            </w:r>
          </w:p>
        </w:tc>
      </w:tr>
      <w:tr w:rsidR="00FC106B" w:rsidRPr="0055550E" w14:paraId="5905E6F7" w14:textId="77777777" w:rsidTr="00FC106B">
        <w:trPr>
          <w:trHeight w:val="280"/>
        </w:trPr>
        <w:tc>
          <w:tcPr>
            <w:tcW w:w="1639" w:type="dxa"/>
            <w:hideMark/>
          </w:tcPr>
          <w:p w14:paraId="5E0F3E3C" w14:textId="77777777" w:rsidR="00E018A1" w:rsidRPr="0055550E" w:rsidRDefault="00E018A1" w:rsidP="001857CD">
            <w:pPr>
              <w:rPr>
                <w:sz w:val="20"/>
                <w:szCs w:val="20"/>
              </w:rPr>
            </w:pPr>
            <w:r w:rsidRPr="0055550E">
              <w:rPr>
                <w:sz w:val="20"/>
                <w:szCs w:val="20"/>
              </w:rPr>
              <w:t>10.00 - 12.00</w:t>
            </w:r>
          </w:p>
        </w:tc>
        <w:tc>
          <w:tcPr>
            <w:tcW w:w="2085" w:type="dxa"/>
            <w:hideMark/>
          </w:tcPr>
          <w:p w14:paraId="09D378D7" w14:textId="77777777" w:rsidR="00E018A1" w:rsidRPr="0055550E" w:rsidRDefault="00E018A1" w:rsidP="001857CD">
            <w:pPr>
              <w:rPr>
                <w:sz w:val="20"/>
                <w:szCs w:val="20"/>
              </w:rPr>
            </w:pPr>
            <w:r w:rsidRPr="0055550E">
              <w:rPr>
                <w:sz w:val="20"/>
                <w:szCs w:val="20"/>
              </w:rPr>
              <w:t>Debrief Meeting with SSCO</w:t>
            </w:r>
          </w:p>
        </w:tc>
        <w:tc>
          <w:tcPr>
            <w:tcW w:w="1202" w:type="dxa"/>
            <w:hideMark/>
          </w:tcPr>
          <w:p w14:paraId="10CF8FF3" w14:textId="77777777" w:rsidR="00E018A1" w:rsidRPr="0055550E" w:rsidRDefault="00E018A1" w:rsidP="001857CD">
            <w:pPr>
              <w:rPr>
                <w:sz w:val="20"/>
                <w:szCs w:val="20"/>
              </w:rPr>
            </w:pPr>
            <w:r w:rsidRPr="0055550E">
              <w:rPr>
                <w:sz w:val="20"/>
                <w:szCs w:val="20"/>
              </w:rPr>
              <w:t>Evaluation Team</w:t>
            </w:r>
          </w:p>
        </w:tc>
        <w:tc>
          <w:tcPr>
            <w:tcW w:w="1597" w:type="dxa"/>
            <w:hideMark/>
          </w:tcPr>
          <w:p w14:paraId="05D20777" w14:textId="77777777" w:rsidR="00E018A1" w:rsidRPr="0055550E" w:rsidRDefault="00E018A1" w:rsidP="001857CD">
            <w:pPr>
              <w:rPr>
                <w:sz w:val="20"/>
                <w:szCs w:val="20"/>
              </w:rPr>
            </w:pPr>
            <w:r w:rsidRPr="0055550E">
              <w:rPr>
                <w:sz w:val="20"/>
                <w:szCs w:val="20"/>
              </w:rPr>
              <w:t>Conference Room</w:t>
            </w:r>
          </w:p>
        </w:tc>
        <w:tc>
          <w:tcPr>
            <w:tcW w:w="2000" w:type="dxa"/>
            <w:hideMark/>
          </w:tcPr>
          <w:p w14:paraId="65751DD2" w14:textId="77777777" w:rsidR="00E018A1" w:rsidRPr="0055550E" w:rsidRDefault="00E018A1" w:rsidP="001857CD">
            <w:pPr>
              <w:rPr>
                <w:sz w:val="20"/>
                <w:szCs w:val="20"/>
              </w:rPr>
            </w:pPr>
            <w:r w:rsidRPr="0055550E">
              <w:rPr>
                <w:sz w:val="20"/>
                <w:szCs w:val="20"/>
              </w:rPr>
              <w:t> </w:t>
            </w:r>
          </w:p>
        </w:tc>
      </w:tr>
      <w:tr w:rsidR="00FC106B" w:rsidRPr="0055550E" w14:paraId="3A63D6E0" w14:textId="77777777" w:rsidTr="00FC106B">
        <w:trPr>
          <w:trHeight w:val="280"/>
        </w:trPr>
        <w:tc>
          <w:tcPr>
            <w:tcW w:w="1639" w:type="dxa"/>
            <w:noWrap/>
            <w:hideMark/>
          </w:tcPr>
          <w:p w14:paraId="527A7E3A" w14:textId="77777777" w:rsidR="00E018A1" w:rsidRPr="0055550E" w:rsidRDefault="00E018A1" w:rsidP="001857CD">
            <w:pPr>
              <w:rPr>
                <w:sz w:val="20"/>
                <w:szCs w:val="20"/>
              </w:rPr>
            </w:pPr>
            <w:r w:rsidRPr="0055550E">
              <w:rPr>
                <w:sz w:val="20"/>
                <w:szCs w:val="20"/>
              </w:rPr>
              <w:t>16.00</w:t>
            </w:r>
          </w:p>
        </w:tc>
        <w:tc>
          <w:tcPr>
            <w:tcW w:w="2085" w:type="dxa"/>
            <w:hideMark/>
          </w:tcPr>
          <w:p w14:paraId="40495182" w14:textId="59CAF051" w:rsidR="00E018A1" w:rsidRPr="0055550E" w:rsidRDefault="00E018A1" w:rsidP="001857CD">
            <w:pPr>
              <w:rPr>
                <w:sz w:val="20"/>
                <w:szCs w:val="20"/>
              </w:rPr>
            </w:pPr>
            <w:r w:rsidRPr="0055550E">
              <w:rPr>
                <w:sz w:val="20"/>
                <w:szCs w:val="20"/>
              </w:rPr>
              <w:t>Evaluation Team departs</w:t>
            </w:r>
            <w:r>
              <w:rPr>
                <w:sz w:val="20"/>
                <w:szCs w:val="20"/>
              </w:rPr>
              <w:t xml:space="preserve"> for Nairobi</w:t>
            </w:r>
          </w:p>
        </w:tc>
        <w:tc>
          <w:tcPr>
            <w:tcW w:w="1202" w:type="dxa"/>
            <w:noWrap/>
            <w:hideMark/>
          </w:tcPr>
          <w:p w14:paraId="57C8CB48" w14:textId="77777777" w:rsidR="00E018A1" w:rsidRPr="0055550E" w:rsidRDefault="00E018A1" w:rsidP="001857CD">
            <w:pPr>
              <w:rPr>
                <w:sz w:val="20"/>
                <w:szCs w:val="20"/>
              </w:rPr>
            </w:pPr>
            <w:r w:rsidRPr="0055550E">
              <w:rPr>
                <w:sz w:val="20"/>
                <w:szCs w:val="20"/>
              </w:rPr>
              <w:t> </w:t>
            </w:r>
          </w:p>
        </w:tc>
        <w:tc>
          <w:tcPr>
            <w:tcW w:w="1597" w:type="dxa"/>
            <w:noWrap/>
            <w:hideMark/>
          </w:tcPr>
          <w:p w14:paraId="4D2B67F1" w14:textId="77777777" w:rsidR="00E018A1" w:rsidRPr="0055550E" w:rsidRDefault="00E018A1" w:rsidP="001857CD">
            <w:pPr>
              <w:rPr>
                <w:sz w:val="20"/>
                <w:szCs w:val="20"/>
              </w:rPr>
            </w:pPr>
            <w:r w:rsidRPr="0055550E">
              <w:rPr>
                <w:sz w:val="20"/>
                <w:szCs w:val="20"/>
              </w:rPr>
              <w:t> </w:t>
            </w:r>
          </w:p>
        </w:tc>
        <w:tc>
          <w:tcPr>
            <w:tcW w:w="2000" w:type="dxa"/>
            <w:noWrap/>
            <w:hideMark/>
          </w:tcPr>
          <w:p w14:paraId="153F59C7" w14:textId="77777777" w:rsidR="00E018A1" w:rsidRPr="0055550E" w:rsidRDefault="00E018A1" w:rsidP="001857CD">
            <w:pPr>
              <w:rPr>
                <w:sz w:val="20"/>
                <w:szCs w:val="20"/>
              </w:rPr>
            </w:pPr>
            <w:r w:rsidRPr="0055550E">
              <w:rPr>
                <w:sz w:val="20"/>
                <w:szCs w:val="20"/>
              </w:rPr>
              <w:t> </w:t>
            </w:r>
          </w:p>
        </w:tc>
      </w:tr>
    </w:tbl>
    <w:p w14:paraId="05D0F456" w14:textId="0AAB093A" w:rsidR="004B64E3" w:rsidRDefault="00E018A1" w:rsidP="004B64E3">
      <w:pPr>
        <w:pStyle w:val="Heading1"/>
        <w:rPr>
          <w:sz w:val="28"/>
          <w:szCs w:val="28"/>
        </w:rPr>
      </w:pPr>
      <w:r>
        <w:rPr>
          <w:sz w:val="28"/>
          <w:szCs w:val="28"/>
        </w:rPr>
        <w:br w:type="column"/>
      </w:r>
      <w:bookmarkStart w:id="12" w:name="_Toc417728428"/>
      <w:r w:rsidR="004B64E3" w:rsidRPr="002E6F47">
        <w:rPr>
          <w:sz w:val="28"/>
          <w:szCs w:val="28"/>
        </w:rPr>
        <w:t>Annex A</w:t>
      </w:r>
      <w:r w:rsidR="004B64E3" w:rsidRPr="002E6F47">
        <w:rPr>
          <w:sz w:val="28"/>
          <w:szCs w:val="28"/>
        </w:rPr>
        <w:tab/>
      </w:r>
      <w:r w:rsidR="004B64E3">
        <w:rPr>
          <w:sz w:val="28"/>
          <w:szCs w:val="28"/>
        </w:rPr>
        <w:t>Terms of Reference</w:t>
      </w:r>
      <w:bookmarkEnd w:id="10"/>
      <w:bookmarkEnd w:id="12"/>
    </w:p>
    <w:p w14:paraId="3F944A66" w14:textId="77777777" w:rsidR="004B64E3" w:rsidRPr="00CE4484" w:rsidRDefault="004B64E3" w:rsidP="004B64E3"/>
    <w:bookmarkEnd w:id="11"/>
    <w:p w14:paraId="4B5390A0" w14:textId="33EC4DC6" w:rsidR="00672F9D" w:rsidRPr="004774B9" w:rsidRDefault="004B64E3" w:rsidP="00672F9D">
      <w:pPr>
        <w:autoSpaceDE w:val="0"/>
        <w:autoSpaceDN w:val="0"/>
        <w:adjustRightInd w:val="0"/>
        <w:ind w:right="-334"/>
        <w:rPr>
          <w:rFonts w:ascii="Calibri Light" w:hAnsi="Calibri Light" w:cs="Calibri Light"/>
          <w:color w:val="000000"/>
        </w:rPr>
      </w:pPr>
      <w:r>
        <w:t xml:space="preserve"> </w:t>
      </w:r>
      <w:bookmarkStart w:id="13" w:name="_Toc389393882"/>
      <w:r w:rsidR="00672F9D">
        <w:rPr>
          <w:rFonts w:ascii="Calibri Light" w:eastAsia="Times New Roman" w:hAnsi="Calibri Light"/>
          <w:noProof/>
          <w:color w:val="000000"/>
          <w:sz w:val="27"/>
          <w:szCs w:val="27"/>
          <w:lang w:val="en-US"/>
        </w:rPr>
        <w:drawing>
          <wp:inline distT="0" distB="0" distL="0" distR="0" wp14:anchorId="739236F7" wp14:editId="1E3A0C08">
            <wp:extent cx="6527800" cy="609600"/>
            <wp:effectExtent l="0" t="0" r="0" b="0"/>
            <wp:docPr id="38" name="Picture 1" descr="[image UNICEF_VACANCY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UNICEF_VACANCY_HEA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7800" cy="609600"/>
                    </a:xfrm>
                    <a:prstGeom prst="rect">
                      <a:avLst/>
                    </a:prstGeom>
                    <a:noFill/>
                    <a:ln>
                      <a:noFill/>
                    </a:ln>
                  </pic:spPr>
                </pic:pic>
              </a:graphicData>
            </a:graphic>
          </wp:inline>
        </w:drawing>
      </w:r>
    </w:p>
    <w:p w14:paraId="5FE01D5E" w14:textId="77777777" w:rsidR="00672F9D" w:rsidRPr="004774B9" w:rsidRDefault="00672F9D" w:rsidP="00672F9D">
      <w:pPr>
        <w:jc w:val="center"/>
        <w:rPr>
          <w:rFonts w:ascii="Calibri Light" w:eastAsia="Times New Roman" w:hAnsi="Calibri Light"/>
          <w:b/>
          <w:bCs/>
          <w:color w:val="000000"/>
          <w:szCs w:val="20"/>
        </w:rPr>
      </w:pPr>
    </w:p>
    <w:p w14:paraId="33D397C9" w14:textId="77777777" w:rsidR="00672F9D" w:rsidRPr="00C740D4" w:rsidRDefault="00672F9D" w:rsidP="00672F9D">
      <w:pPr>
        <w:jc w:val="center"/>
        <w:rPr>
          <w:rFonts w:eastAsia="Times New Roman" w:cs="Calibri"/>
          <w:b/>
          <w:bCs/>
          <w:color w:val="000000"/>
          <w:sz w:val="32"/>
          <w:szCs w:val="20"/>
        </w:rPr>
      </w:pPr>
      <w:r w:rsidRPr="00C740D4">
        <w:rPr>
          <w:rFonts w:eastAsia="Times New Roman" w:cs="Calibri"/>
          <w:b/>
          <w:bCs/>
          <w:color w:val="000000"/>
          <w:sz w:val="32"/>
          <w:szCs w:val="20"/>
        </w:rPr>
        <w:t xml:space="preserve">TERMS OF REFERENCE </w:t>
      </w:r>
    </w:p>
    <w:p w14:paraId="5772BE6E" w14:textId="77777777" w:rsidR="00672F9D" w:rsidRPr="004774B9" w:rsidRDefault="00672F9D" w:rsidP="00672F9D">
      <w:pPr>
        <w:jc w:val="center"/>
        <w:rPr>
          <w:rFonts w:ascii="Calibri Light" w:eastAsia="Times New Roman" w:hAnsi="Calibri Light"/>
          <w:b/>
          <w:bCs/>
          <w:color w:val="000000"/>
          <w:szCs w:val="20"/>
        </w:rPr>
      </w:pPr>
      <w:r>
        <w:rPr>
          <w:rFonts w:ascii="Calibri Light" w:eastAsia="Times New Roman" w:hAnsi="Calibri Light"/>
          <w:b/>
          <w:bCs/>
          <w:color w:val="000000"/>
          <w:szCs w:val="20"/>
        </w:rPr>
        <w:t>(draft 2.0: 16.11.2018)</w:t>
      </w:r>
    </w:p>
    <w:p w14:paraId="68005594" w14:textId="77777777" w:rsidR="00672F9D" w:rsidRPr="004774B9" w:rsidRDefault="00672F9D" w:rsidP="00672F9D">
      <w:pPr>
        <w:rPr>
          <w:rFonts w:ascii="Calibri Light" w:hAnsi="Calibri Light"/>
          <w:b/>
          <w:smallCaps/>
          <w:color w:val="000000"/>
        </w:rPr>
      </w:pPr>
    </w:p>
    <w:tbl>
      <w:tblPr>
        <w:tblW w:w="9900" w:type="dxa"/>
        <w:tblInd w:w="18" w:type="dxa"/>
        <w:tblLook w:val="0480" w:firstRow="0" w:lastRow="0" w:firstColumn="1" w:lastColumn="0" w:noHBand="0" w:noVBand="1"/>
      </w:tblPr>
      <w:tblGrid>
        <w:gridCol w:w="2700"/>
        <w:gridCol w:w="7200"/>
      </w:tblGrid>
      <w:tr w:rsidR="00672F9D" w:rsidRPr="004774B9" w14:paraId="5A202DEC" w14:textId="77777777" w:rsidTr="00DB55B6">
        <w:tc>
          <w:tcPr>
            <w:tcW w:w="2700" w:type="dxa"/>
            <w:tcBorders>
              <w:right w:val="single" w:sz="4" w:space="0" w:color="7F7F7F"/>
            </w:tcBorders>
            <w:shd w:val="clear" w:color="auto" w:fill="F2F2F2"/>
          </w:tcPr>
          <w:p w14:paraId="6FE003E0" w14:textId="77777777" w:rsidR="00672F9D" w:rsidRPr="004774B9" w:rsidRDefault="00672F9D" w:rsidP="00DB55B6">
            <w:pPr>
              <w:spacing w:before="60" w:line="276" w:lineRule="auto"/>
              <w:rPr>
                <w:rFonts w:ascii="Calibri Light" w:eastAsia="Times New Roman" w:hAnsi="Calibri Light" w:cs="Arial"/>
                <w:bCs/>
                <w:caps/>
                <w:color w:val="000000"/>
              </w:rPr>
            </w:pPr>
            <w:r w:rsidRPr="004774B9">
              <w:rPr>
                <w:rFonts w:ascii="Calibri Light" w:eastAsia="Times New Roman" w:hAnsi="Calibri Light" w:cs="Arial"/>
                <w:bCs/>
                <w:caps/>
                <w:color w:val="000000"/>
              </w:rPr>
              <w:t>Title/PURPOSE</w:t>
            </w:r>
          </w:p>
        </w:tc>
        <w:tc>
          <w:tcPr>
            <w:tcW w:w="7200" w:type="dxa"/>
            <w:shd w:val="clear" w:color="auto" w:fill="F2F2F2"/>
          </w:tcPr>
          <w:p w14:paraId="0001A4E9" w14:textId="77777777" w:rsidR="00672F9D" w:rsidRPr="00CA6160" w:rsidRDefault="00672F9D" w:rsidP="00DB55B6">
            <w:pPr>
              <w:spacing w:before="60" w:line="276" w:lineRule="auto"/>
              <w:rPr>
                <w:rFonts w:ascii="Calibri Light" w:eastAsia="Times New Roman" w:hAnsi="Calibri Light" w:cs="Arial"/>
                <w:bCs/>
                <w:i/>
                <w:color w:val="000000"/>
              </w:rPr>
            </w:pPr>
            <w:r w:rsidRPr="00CA6160">
              <w:rPr>
                <w:rFonts w:ascii="Calibri Light" w:eastAsia="Times New Roman" w:hAnsi="Calibri Light" w:cs="Arial"/>
                <w:bCs/>
                <w:i/>
                <w:color w:val="000000"/>
              </w:rPr>
              <w:t>To conduct an evaluation of UNICEF’s Response to the Crisis in South Sudan</w:t>
            </w:r>
            <w:r>
              <w:rPr>
                <w:rFonts w:ascii="Calibri Light" w:eastAsia="Times New Roman" w:hAnsi="Calibri Light" w:cs="Arial"/>
                <w:bCs/>
                <w:i/>
                <w:color w:val="000000"/>
              </w:rPr>
              <w:t xml:space="preserve"> </w:t>
            </w:r>
            <w:r w:rsidRPr="00CA6160">
              <w:rPr>
                <w:rFonts w:ascii="Calibri Light" w:eastAsia="Times New Roman" w:hAnsi="Calibri Light" w:cs="Arial"/>
                <w:bCs/>
                <w:i/>
                <w:color w:val="000000"/>
              </w:rPr>
              <w:t xml:space="preserve">focused on </w:t>
            </w:r>
            <w:r w:rsidRPr="000315F2">
              <w:rPr>
                <w:rFonts w:ascii="Calibri Light" w:eastAsia="Times New Roman" w:hAnsi="Calibri Light" w:cs="Arial"/>
                <w:b/>
                <w:bCs/>
                <w:i/>
                <w:color w:val="000000"/>
              </w:rPr>
              <w:t>Education</w:t>
            </w:r>
            <w:r w:rsidRPr="00CA6160">
              <w:rPr>
                <w:rFonts w:ascii="Calibri Light" w:eastAsia="Times New Roman" w:hAnsi="Calibri Light" w:cs="Arial"/>
                <w:bCs/>
                <w:i/>
                <w:color w:val="000000"/>
              </w:rPr>
              <w:t xml:space="preserve"> and </w:t>
            </w:r>
            <w:r w:rsidRPr="000315F2">
              <w:rPr>
                <w:rFonts w:ascii="Calibri Light" w:eastAsia="Times New Roman" w:hAnsi="Calibri Light" w:cs="Arial"/>
                <w:b/>
                <w:bCs/>
                <w:i/>
                <w:color w:val="000000"/>
              </w:rPr>
              <w:t>Protection</w:t>
            </w:r>
            <w:r w:rsidRPr="00CA6160">
              <w:rPr>
                <w:rFonts w:ascii="Calibri Light" w:eastAsia="Times New Roman" w:hAnsi="Calibri Light" w:cs="Arial"/>
                <w:bCs/>
                <w:i/>
                <w:color w:val="000000"/>
              </w:rPr>
              <w:t xml:space="preserve"> (P</w:t>
            </w:r>
            <w:r>
              <w:rPr>
                <w:rFonts w:ascii="Calibri Light" w:eastAsia="Times New Roman" w:hAnsi="Calibri Light" w:cs="Arial"/>
                <w:bCs/>
                <w:i/>
                <w:color w:val="000000"/>
              </w:rPr>
              <w:t>art2</w:t>
            </w:r>
            <w:r w:rsidRPr="00CA6160">
              <w:rPr>
                <w:rFonts w:ascii="Calibri Light" w:eastAsia="Times New Roman" w:hAnsi="Calibri Light" w:cs="Arial"/>
                <w:bCs/>
                <w:i/>
                <w:color w:val="000000"/>
              </w:rPr>
              <w:t>)</w:t>
            </w:r>
          </w:p>
        </w:tc>
      </w:tr>
      <w:tr w:rsidR="00672F9D" w:rsidRPr="004774B9" w14:paraId="4CE5AAED" w14:textId="77777777" w:rsidTr="00DB55B6">
        <w:tc>
          <w:tcPr>
            <w:tcW w:w="2700" w:type="dxa"/>
            <w:tcBorders>
              <w:right w:val="single" w:sz="4" w:space="0" w:color="7F7F7F"/>
            </w:tcBorders>
            <w:shd w:val="clear" w:color="auto" w:fill="auto"/>
          </w:tcPr>
          <w:p w14:paraId="1F8EA82E" w14:textId="77777777" w:rsidR="00672F9D" w:rsidRPr="004774B9" w:rsidRDefault="00672F9D" w:rsidP="00DB55B6">
            <w:pPr>
              <w:spacing w:before="60"/>
              <w:rPr>
                <w:rFonts w:ascii="Calibri Light" w:eastAsia="Times New Roman" w:hAnsi="Calibri Light" w:cs="Arial"/>
                <w:bCs/>
                <w:caps/>
                <w:color w:val="000000"/>
              </w:rPr>
            </w:pPr>
            <w:r w:rsidRPr="004774B9">
              <w:rPr>
                <w:rFonts w:ascii="Calibri Light" w:eastAsia="Times New Roman" w:hAnsi="Calibri Light" w:cs="Arial"/>
                <w:bCs/>
                <w:caps/>
                <w:color w:val="000000"/>
              </w:rPr>
              <w:t>RECRUITING OFFICE</w:t>
            </w:r>
            <w:r w:rsidRPr="004774B9">
              <w:rPr>
                <w:rFonts w:ascii="Calibri Light" w:eastAsia="Times New Roman" w:hAnsi="Calibri Light" w:cs="Arial"/>
                <w:b/>
                <w:bCs/>
                <w:caps/>
                <w:color w:val="000000"/>
              </w:rPr>
              <w:t>R</w:t>
            </w:r>
          </w:p>
        </w:tc>
        <w:tc>
          <w:tcPr>
            <w:tcW w:w="7200" w:type="dxa"/>
            <w:shd w:val="clear" w:color="auto" w:fill="auto"/>
            <w:vAlign w:val="center"/>
          </w:tcPr>
          <w:p w14:paraId="3ED6AE33" w14:textId="77777777" w:rsidR="00672F9D" w:rsidRPr="004774B9" w:rsidRDefault="00672F9D" w:rsidP="00DB55B6">
            <w:pPr>
              <w:spacing w:before="60" w:line="276" w:lineRule="auto"/>
              <w:rPr>
                <w:rFonts w:ascii="Calibri Light" w:eastAsia="Times New Roman" w:hAnsi="Calibri Light" w:cs="Arial"/>
                <w:bCs/>
                <w:i/>
                <w:color w:val="000000"/>
              </w:rPr>
            </w:pPr>
            <w:r w:rsidRPr="004774B9">
              <w:rPr>
                <w:rFonts w:ascii="Calibri Light" w:eastAsia="Times New Roman" w:hAnsi="Calibri Light" w:cs="Arial"/>
                <w:bCs/>
                <w:i/>
                <w:color w:val="000000"/>
              </w:rPr>
              <w:t>Evaluation Specialist, UNICEF Evaluation Office</w:t>
            </w:r>
          </w:p>
        </w:tc>
      </w:tr>
      <w:tr w:rsidR="00672F9D" w:rsidRPr="004774B9" w14:paraId="3D7DB7E3" w14:textId="77777777" w:rsidTr="00DB55B6">
        <w:tc>
          <w:tcPr>
            <w:tcW w:w="2700" w:type="dxa"/>
            <w:tcBorders>
              <w:right w:val="single" w:sz="4" w:space="0" w:color="7F7F7F"/>
            </w:tcBorders>
            <w:shd w:val="clear" w:color="auto" w:fill="F2F2F2"/>
          </w:tcPr>
          <w:p w14:paraId="21DB1C1E" w14:textId="77777777" w:rsidR="00672F9D" w:rsidRPr="004774B9" w:rsidRDefault="00672F9D" w:rsidP="00DB55B6">
            <w:pPr>
              <w:spacing w:before="60"/>
              <w:rPr>
                <w:rFonts w:ascii="Calibri Light" w:eastAsia="Times New Roman" w:hAnsi="Calibri Light" w:cs="Arial"/>
                <w:bCs/>
                <w:caps/>
                <w:color w:val="000000"/>
              </w:rPr>
            </w:pPr>
            <w:r w:rsidRPr="004774B9">
              <w:rPr>
                <w:rFonts w:ascii="Calibri Light" w:eastAsia="Times New Roman" w:hAnsi="Calibri Light" w:cs="Arial"/>
                <w:bCs/>
                <w:caps/>
                <w:color w:val="000000"/>
              </w:rPr>
              <w:t>CONTRACT MODALITY</w:t>
            </w:r>
          </w:p>
        </w:tc>
        <w:tc>
          <w:tcPr>
            <w:tcW w:w="7200" w:type="dxa"/>
            <w:shd w:val="clear" w:color="auto" w:fill="F2F2F2"/>
            <w:vAlign w:val="center"/>
          </w:tcPr>
          <w:p w14:paraId="6DD27274" w14:textId="77777777" w:rsidR="00672F9D" w:rsidRPr="004774B9" w:rsidRDefault="00672F9D" w:rsidP="00DB55B6">
            <w:pPr>
              <w:spacing w:before="60" w:line="276" w:lineRule="auto"/>
              <w:rPr>
                <w:rFonts w:ascii="Calibri Light" w:eastAsia="Times New Roman" w:hAnsi="Calibri Light" w:cs="Arial"/>
                <w:bCs/>
                <w:i/>
                <w:color w:val="000000"/>
              </w:rPr>
            </w:pPr>
            <w:r>
              <w:rPr>
                <w:rFonts w:ascii="Calibri Light" w:eastAsia="Times New Roman" w:hAnsi="Calibri Light" w:cs="Calibri Light"/>
                <w:i/>
                <w:color w:val="000000"/>
              </w:rPr>
              <w:t xml:space="preserve">Individual </w:t>
            </w:r>
            <w:r w:rsidRPr="004774B9">
              <w:rPr>
                <w:rFonts w:ascii="Calibri Light" w:eastAsia="Times New Roman" w:hAnsi="Calibri Light" w:cs="Calibri Light"/>
                <w:i/>
                <w:color w:val="000000"/>
              </w:rPr>
              <w:t>contract</w:t>
            </w:r>
            <w:r>
              <w:rPr>
                <w:rFonts w:ascii="Calibri Light" w:eastAsia="Times New Roman" w:hAnsi="Calibri Light" w:cs="Calibri Light"/>
                <w:i/>
                <w:color w:val="000000"/>
              </w:rPr>
              <w:t>s</w:t>
            </w:r>
          </w:p>
        </w:tc>
      </w:tr>
      <w:tr w:rsidR="00672F9D" w:rsidRPr="004774B9" w14:paraId="35FA45BF" w14:textId="77777777" w:rsidTr="00DB55B6">
        <w:tc>
          <w:tcPr>
            <w:tcW w:w="2700" w:type="dxa"/>
            <w:tcBorders>
              <w:right w:val="single" w:sz="4" w:space="0" w:color="7F7F7F"/>
            </w:tcBorders>
            <w:shd w:val="clear" w:color="auto" w:fill="auto"/>
          </w:tcPr>
          <w:p w14:paraId="1B046119" w14:textId="77777777" w:rsidR="00672F9D" w:rsidRPr="004774B9" w:rsidRDefault="00672F9D" w:rsidP="00DB55B6">
            <w:pPr>
              <w:spacing w:before="60" w:line="276" w:lineRule="auto"/>
              <w:rPr>
                <w:rFonts w:ascii="Calibri Light" w:eastAsia="Times New Roman" w:hAnsi="Calibri Light" w:cs="Arial"/>
                <w:bCs/>
                <w:caps/>
                <w:color w:val="000000"/>
              </w:rPr>
            </w:pPr>
            <w:r w:rsidRPr="004774B9">
              <w:rPr>
                <w:rFonts w:ascii="Calibri Light" w:eastAsia="Times New Roman" w:hAnsi="Calibri Light" w:cs="Arial"/>
                <w:bCs/>
                <w:caps/>
                <w:color w:val="000000"/>
              </w:rPr>
              <w:t>Location of Assignment</w:t>
            </w:r>
          </w:p>
        </w:tc>
        <w:tc>
          <w:tcPr>
            <w:tcW w:w="7200" w:type="dxa"/>
            <w:shd w:val="clear" w:color="auto" w:fill="auto"/>
          </w:tcPr>
          <w:p w14:paraId="120DC990" w14:textId="77777777" w:rsidR="00672F9D" w:rsidRPr="004774B9" w:rsidRDefault="00672F9D" w:rsidP="00DB55B6">
            <w:pPr>
              <w:spacing w:before="60" w:line="276" w:lineRule="auto"/>
              <w:rPr>
                <w:rFonts w:ascii="Calibri Light" w:eastAsia="Times New Roman" w:hAnsi="Calibri Light" w:cs="Arial"/>
                <w:i/>
                <w:color w:val="000000"/>
              </w:rPr>
            </w:pPr>
            <w:r w:rsidRPr="004774B9">
              <w:rPr>
                <w:rFonts w:ascii="Calibri Light" w:eastAsia="Times New Roman" w:hAnsi="Calibri Light" w:cs="Arial"/>
                <w:bCs/>
                <w:i/>
                <w:color w:val="000000"/>
              </w:rPr>
              <w:t xml:space="preserve">Home based with travel </w:t>
            </w:r>
            <w:r>
              <w:rPr>
                <w:rFonts w:ascii="Calibri Light" w:eastAsia="Times New Roman" w:hAnsi="Calibri Light" w:cs="Arial"/>
                <w:bCs/>
                <w:i/>
                <w:color w:val="000000"/>
              </w:rPr>
              <w:t xml:space="preserve">to South Sudan and Kenya (ESARO) </w:t>
            </w:r>
            <w:r w:rsidRPr="004774B9">
              <w:rPr>
                <w:rFonts w:ascii="Calibri Light" w:eastAsia="Times New Roman" w:hAnsi="Calibri Light" w:cs="Arial"/>
                <w:bCs/>
                <w:i/>
                <w:color w:val="000000"/>
              </w:rPr>
              <w:t>and/or reporting to UNICEF New York (UNICEF House, 3 UN Plaza - 44</w:t>
            </w:r>
            <w:r w:rsidRPr="004774B9">
              <w:rPr>
                <w:rFonts w:ascii="Calibri Light" w:eastAsia="Times New Roman" w:hAnsi="Calibri Light" w:cs="Arial"/>
                <w:bCs/>
                <w:i/>
                <w:color w:val="000000"/>
                <w:vertAlign w:val="superscript"/>
              </w:rPr>
              <w:t>th</w:t>
            </w:r>
            <w:r w:rsidRPr="004774B9">
              <w:rPr>
                <w:rFonts w:ascii="Calibri Light" w:eastAsia="Times New Roman" w:hAnsi="Calibri Light" w:cs="Arial"/>
                <w:bCs/>
                <w:i/>
                <w:color w:val="000000"/>
              </w:rPr>
              <w:t xml:space="preserve"> Street between 1</w:t>
            </w:r>
            <w:r w:rsidRPr="004774B9">
              <w:rPr>
                <w:rFonts w:ascii="Calibri Light" w:eastAsia="Times New Roman" w:hAnsi="Calibri Light" w:cs="Arial"/>
                <w:bCs/>
                <w:i/>
                <w:color w:val="000000"/>
                <w:vertAlign w:val="superscript"/>
              </w:rPr>
              <w:t>st</w:t>
            </w:r>
            <w:r w:rsidRPr="004774B9">
              <w:rPr>
                <w:rFonts w:ascii="Calibri Light" w:eastAsia="Times New Roman" w:hAnsi="Calibri Light" w:cs="Arial"/>
                <w:bCs/>
                <w:i/>
                <w:color w:val="000000"/>
              </w:rPr>
              <w:t xml:space="preserve"> Ave and 2</w:t>
            </w:r>
            <w:r w:rsidRPr="004774B9">
              <w:rPr>
                <w:rFonts w:ascii="Calibri Light" w:eastAsia="Times New Roman" w:hAnsi="Calibri Light" w:cs="Arial"/>
                <w:bCs/>
                <w:i/>
                <w:color w:val="000000"/>
                <w:vertAlign w:val="superscript"/>
              </w:rPr>
              <w:t>nd</w:t>
            </w:r>
            <w:r w:rsidRPr="004774B9">
              <w:rPr>
                <w:rFonts w:ascii="Calibri Light" w:eastAsia="Times New Roman" w:hAnsi="Calibri Light" w:cs="Arial"/>
                <w:bCs/>
                <w:i/>
                <w:color w:val="000000"/>
              </w:rPr>
              <w:t xml:space="preserve"> Ave)</w:t>
            </w:r>
          </w:p>
        </w:tc>
      </w:tr>
      <w:tr w:rsidR="00672F9D" w:rsidRPr="004774B9" w14:paraId="7C87187B" w14:textId="77777777" w:rsidTr="00DB55B6">
        <w:tc>
          <w:tcPr>
            <w:tcW w:w="2700" w:type="dxa"/>
            <w:tcBorders>
              <w:right w:val="single" w:sz="4" w:space="0" w:color="7F7F7F"/>
            </w:tcBorders>
            <w:shd w:val="clear" w:color="auto" w:fill="F2F2F2"/>
          </w:tcPr>
          <w:p w14:paraId="5D527F36" w14:textId="77777777" w:rsidR="00672F9D" w:rsidRPr="004774B9" w:rsidRDefault="00672F9D" w:rsidP="00DB55B6">
            <w:pPr>
              <w:spacing w:before="60" w:line="276" w:lineRule="auto"/>
              <w:rPr>
                <w:rFonts w:ascii="Calibri Light" w:eastAsia="Times New Roman" w:hAnsi="Calibri Light" w:cs="Arial"/>
                <w:b/>
                <w:bCs/>
                <w:caps/>
              </w:rPr>
            </w:pPr>
            <w:r w:rsidRPr="004774B9">
              <w:rPr>
                <w:rFonts w:ascii="Calibri Light" w:eastAsia="Times New Roman" w:hAnsi="Calibri Light" w:cs="Arial"/>
                <w:bCs/>
                <w:caps/>
              </w:rPr>
              <w:t>Language(s) required</w:t>
            </w:r>
          </w:p>
        </w:tc>
        <w:tc>
          <w:tcPr>
            <w:tcW w:w="7200" w:type="dxa"/>
            <w:shd w:val="clear" w:color="auto" w:fill="F2F2F2"/>
          </w:tcPr>
          <w:p w14:paraId="40E717C1" w14:textId="77777777" w:rsidR="00672F9D" w:rsidRPr="004774B9" w:rsidRDefault="00672F9D" w:rsidP="00DB55B6">
            <w:pPr>
              <w:spacing w:before="60" w:line="276" w:lineRule="auto"/>
              <w:rPr>
                <w:rFonts w:ascii="Calibri Light" w:eastAsia="Times New Roman" w:hAnsi="Calibri Light" w:cs="Arial"/>
                <w:i/>
              </w:rPr>
            </w:pPr>
            <w:r w:rsidRPr="004774B9">
              <w:rPr>
                <w:rFonts w:ascii="Calibri Light" w:eastAsia="Times New Roman" w:hAnsi="Calibri Light" w:cs="Arial"/>
                <w:bCs/>
                <w:i/>
              </w:rPr>
              <w:t>English</w:t>
            </w:r>
          </w:p>
        </w:tc>
      </w:tr>
      <w:tr w:rsidR="00672F9D" w:rsidRPr="004774B9" w14:paraId="7AFEF952" w14:textId="77777777" w:rsidTr="00DB55B6">
        <w:tc>
          <w:tcPr>
            <w:tcW w:w="2700" w:type="dxa"/>
            <w:tcBorders>
              <w:right w:val="single" w:sz="4" w:space="0" w:color="7F7F7F"/>
            </w:tcBorders>
            <w:shd w:val="clear" w:color="auto" w:fill="auto"/>
          </w:tcPr>
          <w:p w14:paraId="65C330ED" w14:textId="77777777" w:rsidR="00672F9D" w:rsidRPr="004774B9" w:rsidRDefault="00672F9D" w:rsidP="00DB55B6">
            <w:pPr>
              <w:spacing w:before="60" w:line="276" w:lineRule="auto"/>
              <w:rPr>
                <w:rFonts w:ascii="Calibri Light" w:eastAsia="Times New Roman" w:hAnsi="Calibri Light" w:cs="Arial"/>
                <w:b/>
                <w:bCs/>
                <w:caps/>
              </w:rPr>
            </w:pPr>
            <w:r w:rsidRPr="004774B9">
              <w:rPr>
                <w:rFonts w:ascii="Calibri Light" w:eastAsia="Times New Roman" w:hAnsi="Calibri Light" w:cs="Arial"/>
                <w:bCs/>
                <w:caps/>
              </w:rPr>
              <w:t>Duration of Contract</w:t>
            </w:r>
          </w:p>
        </w:tc>
        <w:tc>
          <w:tcPr>
            <w:tcW w:w="7200" w:type="dxa"/>
            <w:shd w:val="clear" w:color="auto" w:fill="auto"/>
          </w:tcPr>
          <w:p w14:paraId="0C38D2E3" w14:textId="77777777" w:rsidR="00672F9D" w:rsidRPr="004774B9" w:rsidRDefault="00672F9D" w:rsidP="00DB55B6">
            <w:pPr>
              <w:spacing w:before="60" w:line="276" w:lineRule="auto"/>
              <w:rPr>
                <w:rFonts w:ascii="Calibri Light" w:eastAsia="Times New Roman" w:hAnsi="Calibri Light" w:cs="Arial"/>
                <w:i/>
              </w:rPr>
            </w:pPr>
            <w:r>
              <w:rPr>
                <w:rFonts w:ascii="Calibri Light" w:eastAsia="Times New Roman" w:hAnsi="Calibri Light" w:cs="Arial"/>
                <w:bCs/>
                <w:i/>
              </w:rPr>
              <w:t>November – June 2019</w:t>
            </w:r>
          </w:p>
        </w:tc>
      </w:tr>
    </w:tbl>
    <w:p w14:paraId="22AFBB19" w14:textId="77777777" w:rsidR="00672F9D" w:rsidRPr="004774B9" w:rsidRDefault="00672F9D" w:rsidP="00672F9D">
      <w:pPr>
        <w:autoSpaceDE w:val="0"/>
        <w:autoSpaceDN w:val="0"/>
        <w:adjustRightInd w:val="0"/>
        <w:rPr>
          <w:rFonts w:ascii="Calibri Light" w:hAnsi="Calibri Light" w:cs="Calibri Light"/>
        </w:rPr>
      </w:pPr>
    </w:p>
    <w:p w14:paraId="4AA96EBF"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Introduction</w:t>
      </w:r>
    </w:p>
    <w:p w14:paraId="610A65DC" w14:textId="77777777" w:rsidR="00672F9D" w:rsidRPr="004774B9" w:rsidRDefault="00672F9D" w:rsidP="00672F9D">
      <w:pPr>
        <w:rPr>
          <w:rFonts w:ascii="Calibri Light" w:hAnsi="Calibri Light" w:cs="Calibri Light"/>
        </w:rPr>
      </w:pPr>
    </w:p>
    <w:p w14:paraId="66F285E8" w14:textId="77777777" w:rsidR="00672F9D" w:rsidRDefault="00672F9D" w:rsidP="00672F9D">
      <w:pPr>
        <w:ind w:right="-64"/>
        <w:jc w:val="both"/>
        <w:rPr>
          <w:rStyle w:val="BookTitle"/>
          <w:rFonts w:ascii="Calibri Light" w:hAnsi="Calibri Light" w:cs="Calibri Light"/>
          <w:b w:val="0"/>
          <w:i w:val="0"/>
        </w:rPr>
      </w:pPr>
      <w:r w:rsidRPr="00DC2E73">
        <w:rPr>
          <w:rStyle w:val="BookTitle"/>
          <w:rFonts w:ascii="Calibri Light" w:hAnsi="Calibri Light" w:cs="Calibri Light"/>
          <w:b w:val="0"/>
          <w:i w:val="0"/>
        </w:rPr>
        <w:t xml:space="preserve">In March 2018, UNICEF’s Evaluation Office commissioned an evaluation of the organization’s response to the crisis in South Sudan. The evaluation’s time frame was from January 2016 to June 2018 and had two components. </w:t>
      </w:r>
      <w:r>
        <w:rPr>
          <w:rStyle w:val="BookTitle"/>
          <w:rFonts w:ascii="Calibri Light" w:hAnsi="Calibri Light" w:cs="Calibri Light"/>
          <w:b w:val="0"/>
          <w:i w:val="0"/>
        </w:rPr>
        <w:t xml:space="preserve">As part of the inception/scoping the team conducted an </w:t>
      </w:r>
      <w:r w:rsidRPr="00DC2E73">
        <w:rPr>
          <w:rStyle w:val="BookTitle"/>
          <w:rFonts w:ascii="Calibri Light" w:hAnsi="Calibri Light" w:cs="Calibri Light"/>
          <w:b w:val="0"/>
          <w:i w:val="0"/>
        </w:rPr>
        <w:t>accountability-oriented review of the entire UNICEF programme. This involved an analysis of the overall Level</w:t>
      </w:r>
      <w:r>
        <w:rPr>
          <w:rStyle w:val="BookTitle"/>
          <w:rFonts w:ascii="Calibri Light" w:hAnsi="Calibri Light" w:cs="Calibri Light"/>
          <w:b w:val="0"/>
          <w:i w:val="0"/>
        </w:rPr>
        <w:t xml:space="preserve"> 3</w:t>
      </w:r>
      <w:r w:rsidRPr="00DC2E73">
        <w:rPr>
          <w:rStyle w:val="BookTitle"/>
          <w:rFonts w:ascii="Calibri Light" w:hAnsi="Calibri Light" w:cs="Calibri Light"/>
          <w:b w:val="0"/>
          <w:i w:val="0"/>
        </w:rPr>
        <w:t xml:space="preserve"> emergency response against a limited set of evaluation criteria (including relevance, coverage, coherence, resourcing, and achievement against targets). The second </w:t>
      </w:r>
      <w:r>
        <w:rPr>
          <w:rStyle w:val="BookTitle"/>
          <w:rFonts w:ascii="Calibri Light" w:hAnsi="Calibri Light" w:cs="Calibri Light"/>
          <w:b w:val="0"/>
          <w:i w:val="0"/>
        </w:rPr>
        <w:t xml:space="preserve">component was </w:t>
      </w:r>
      <w:r w:rsidRPr="00DC2E73">
        <w:rPr>
          <w:rStyle w:val="BookTitle"/>
          <w:rFonts w:ascii="Calibri Light" w:hAnsi="Calibri Light" w:cs="Calibri Light"/>
          <w:b w:val="0"/>
          <w:i w:val="0"/>
        </w:rPr>
        <w:t xml:space="preserve">to conduct a more focused learning-oriented review of the child survival component of the response: WASH, nutrition and health. This involved analysing the sectors’ strategies, design, performance and efficiency as well as use of evidence, systems used for quality assurance, coordination and partnerships. </w:t>
      </w:r>
    </w:p>
    <w:p w14:paraId="0107FF16" w14:textId="77777777" w:rsidR="00672F9D" w:rsidRPr="00DC2E73" w:rsidRDefault="00672F9D" w:rsidP="00672F9D">
      <w:pPr>
        <w:ind w:right="-64"/>
        <w:jc w:val="both"/>
        <w:rPr>
          <w:rStyle w:val="BookTitle"/>
          <w:rFonts w:ascii="Calibri Light" w:hAnsi="Calibri Light"/>
          <w:b w:val="0"/>
          <w:i w:val="0"/>
          <w:iCs w:val="0"/>
        </w:rPr>
      </w:pPr>
    </w:p>
    <w:p w14:paraId="2AD18E64" w14:textId="77777777" w:rsidR="00672F9D" w:rsidRDefault="00672F9D" w:rsidP="00672F9D">
      <w:pPr>
        <w:jc w:val="both"/>
        <w:rPr>
          <w:rFonts w:ascii="Calibri Light" w:hAnsi="Calibri Light" w:cs="Calibri Light"/>
          <w:b/>
          <w:i/>
        </w:rPr>
      </w:pPr>
      <w:r w:rsidRPr="00CA6160">
        <w:rPr>
          <w:rStyle w:val="BookTitle"/>
          <w:rFonts w:ascii="Calibri Light" w:hAnsi="Calibri Light" w:cs="Calibri Light"/>
          <w:b w:val="0"/>
          <w:i w:val="0"/>
        </w:rPr>
        <w:t>A workshop on the findings, conclusions and recommendations took place in late August</w:t>
      </w:r>
      <w:r>
        <w:rPr>
          <w:rStyle w:val="BookTitle"/>
          <w:rFonts w:ascii="Calibri Light" w:hAnsi="Calibri Light" w:cs="Calibri Light"/>
          <w:b w:val="0"/>
          <w:i w:val="0"/>
        </w:rPr>
        <w:t xml:space="preserve"> 2018. During the workshop, </w:t>
      </w:r>
      <w:r w:rsidRPr="00CA6160">
        <w:rPr>
          <w:rStyle w:val="BookTitle"/>
          <w:rFonts w:ascii="Calibri Light" w:hAnsi="Calibri Light" w:cs="Calibri Light"/>
          <w:b w:val="0"/>
          <w:i w:val="0"/>
        </w:rPr>
        <w:t xml:space="preserve">participants </w:t>
      </w:r>
      <w:r>
        <w:rPr>
          <w:rStyle w:val="BookTitle"/>
          <w:rFonts w:ascii="Calibri Light" w:hAnsi="Calibri Light" w:cs="Calibri Light"/>
          <w:b w:val="0"/>
          <w:i w:val="0"/>
        </w:rPr>
        <w:t xml:space="preserve">from both RO and SSCO </w:t>
      </w:r>
      <w:r w:rsidRPr="00CA6160">
        <w:rPr>
          <w:rStyle w:val="BookTitle"/>
          <w:rFonts w:ascii="Calibri Light" w:hAnsi="Calibri Light" w:cs="Calibri Light"/>
          <w:b w:val="0"/>
          <w:i w:val="0"/>
        </w:rPr>
        <w:t xml:space="preserve">indicated that the evaluative work </w:t>
      </w:r>
      <w:r>
        <w:rPr>
          <w:rStyle w:val="BookTitle"/>
          <w:rFonts w:ascii="Calibri Light" w:hAnsi="Calibri Light" w:cs="Calibri Light"/>
          <w:b w:val="0"/>
          <w:i w:val="0"/>
        </w:rPr>
        <w:t xml:space="preserve">was </w:t>
      </w:r>
      <w:r w:rsidRPr="00CA6160">
        <w:rPr>
          <w:rStyle w:val="BookTitle"/>
          <w:rFonts w:ascii="Calibri Light" w:hAnsi="Calibri Light" w:cs="Calibri Light"/>
          <w:b w:val="0"/>
          <w:i w:val="0"/>
        </w:rPr>
        <w:t xml:space="preserve">of significant use to the organization, and the </w:t>
      </w:r>
      <w:r>
        <w:rPr>
          <w:rStyle w:val="BookTitle"/>
          <w:rFonts w:ascii="Calibri Light" w:hAnsi="Calibri Light" w:cs="Calibri Light"/>
          <w:b w:val="0"/>
          <w:i w:val="0"/>
        </w:rPr>
        <w:t>Evaluation Office was re</w:t>
      </w:r>
      <w:r w:rsidRPr="00CA6160">
        <w:rPr>
          <w:rStyle w:val="BookTitle"/>
          <w:rFonts w:ascii="Calibri Light" w:hAnsi="Calibri Light" w:cs="Calibri Light"/>
          <w:b w:val="0"/>
          <w:i w:val="0"/>
        </w:rPr>
        <w:t xml:space="preserve">quested to evaluate the sectors that were not covered in detail </w:t>
      </w:r>
      <w:r>
        <w:rPr>
          <w:rStyle w:val="BookTitle"/>
          <w:rFonts w:ascii="Calibri Light" w:hAnsi="Calibri Light" w:cs="Calibri Light"/>
          <w:b w:val="0"/>
          <w:i w:val="0"/>
        </w:rPr>
        <w:t>during Part 1</w:t>
      </w:r>
      <w:r w:rsidRPr="00CA6160">
        <w:rPr>
          <w:rStyle w:val="BookTitle"/>
          <w:rFonts w:ascii="Calibri Light" w:hAnsi="Calibri Light" w:cs="Calibri Light"/>
          <w:b w:val="0"/>
          <w:i w:val="0"/>
        </w:rPr>
        <w:t>, namely child protection (as well as the c</w:t>
      </w:r>
      <w:r w:rsidRPr="00CA6160">
        <w:rPr>
          <w:rStyle w:val="BookTitle"/>
          <w:rFonts w:ascii="Calibri Light" w:hAnsi="Calibri Light" w:cs="Calibri Light"/>
          <w:b w:val="0"/>
        </w:rPr>
        <w:t>entrality of protection</w:t>
      </w:r>
      <w:r w:rsidRPr="00CA6160">
        <w:rPr>
          <w:rStyle w:val="BookTitle"/>
          <w:rFonts w:ascii="Calibri Light" w:hAnsi="Calibri Light" w:cs="Calibri Light"/>
          <w:b w:val="0"/>
          <w:i w:val="0"/>
        </w:rPr>
        <w:t>) and education. These TORs describe the Evaluation Office’s plan for th</w:t>
      </w:r>
      <w:r>
        <w:rPr>
          <w:rStyle w:val="BookTitle"/>
          <w:rFonts w:ascii="Calibri Light" w:hAnsi="Calibri Light" w:cs="Calibri Light"/>
          <w:b w:val="0"/>
          <w:i w:val="0"/>
        </w:rPr>
        <w:t xml:space="preserve">e Part 2 </w:t>
      </w:r>
      <w:r w:rsidRPr="00CA6160">
        <w:rPr>
          <w:rStyle w:val="BookTitle"/>
          <w:rFonts w:ascii="Calibri Light" w:hAnsi="Calibri Light" w:cs="Calibri Light"/>
          <w:b w:val="0"/>
          <w:i w:val="0"/>
        </w:rPr>
        <w:t>of the evaluation. It describes th</w:t>
      </w:r>
      <w:r>
        <w:rPr>
          <w:rStyle w:val="BookTitle"/>
          <w:rFonts w:ascii="Calibri Light" w:hAnsi="Calibri Light" w:cs="Calibri Light"/>
          <w:b w:val="0"/>
          <w:i w:val="0"/>
        </w:rPr>
        <w:t xml:space="preserve">e </w:t>
      </w:r>
      <w:r w:rsidRPr="00CA6160">
        <w:rPr>
          <w:rStyle w:val="BookTitle"/>
          <w:rFonts w:ascii="Calibri Light" w:hAnsi="Calibri Light" w:cs="Calibri Light"/>
          <w:b w:val="0"/>
          <w:i w:val="0"/>
        </w:rPr>
        <w:t xml:space="preserve">purpose, objectives and scope, the </w:t>
      </w:r>
      <w:r w:rsidRPr="00CA6160">
        <w:rPr>
          <w:rStyle w:val="BookTitle"/>
          <w:rFonts w:ascii="Calibri Light" w:hAnsi="Calibri Light" w:cs="Calibri Light"/>
          <w:b w:val="0"/>
          <w:i w:val="0"/>
          <w:color w:val="000000"/>
        </w:rPr>
        <w:t>potential questions it will seek to answer</w:t>
      </w:r>
      <w:r w:rsidRPr="00CA6160">
        <w:rPr>
          <w:rStyle w:val="FootnoteReference"/>
          <w:rFonts w:ascii="Calibri Light" w:hAnsi="Calibri Light" w:cs="Calibri Light"/>
          <w:bCs/>
          <w:iCs/>
          <w:color w:val="000000"/>
          <w:spacing w:val="5"/>
        </w:rPr>
        <w:footnoteReference w:id="22"/>
      </w:r>
      <w:r w:rsidRPr="00CA6160">
        <w:rPr>
          <w:rStyle w:val="BookTitle"/>
          <w:rFonts w:ascii="Calibri Light" w:hAnsi="Calibri Light" w:cs="Calibri Light"/>
          <w:b w:val="0"/>
          <w:i w:val="0"/>
          <w:color w:val="000000"/>
        </w:rPr>
        <w:t>,</w:t>
      </w:r>
      <w:r w:rsidRPr="00CA6160">
        <w:rPr>
          <w:rStyle w:val="BookTitle"/>
          <w:rFonts w:ascii="Calibri Light" w:hAnsi="Calibri Light" w:cs="Calibri Light"/>
          <w:b w:val="0"/>
          <w:i w:val="0"/>
        </w:rPr>
        <w:t xml:space="preserve"> and an indication of the approach and methods to be used. It also describes the governance arrangements, the requirements of various parts of the organization, the tasks, and the timeline for the evaluation, the budget and the desired profiles of the evaluation team members.</w:t>
      </w:r>
      <w:r w:rsidRPr="00CA6160">
        <w:rPr>
          <w:rFonts w:ascii="Calibri Light" w:hAnsi="Calibri Light" w:cs="Calibri Light"/>
          <w:b/>
          <w:i/>
        </w:rPr>
        <w:t xml:space="preserve"> </w:t>
      </w:r>
    </w:p>
    <w:p w14:paraId="445049ED" w14:textId="77777777" w:rsidR="00672F9D" w:rsidRDefault="00672F9D" w:rsidP="00672F9D">
      <w:pPr>
        <w:jc w:val="both"/>
        <w:rPr>
          <w:rFonts w:ascii="Calibri Light" w:hAnsi="Calibri Light" w:cs="Calibri Light"/>
          <w:b/>
        </w:rPr>
      </w:pPr>
    </w:p>
    <w:p w14:paraId="5730E5E5" w14:textId="77777777" w:rsidR="00672F9D" w:rsidRDefault="00672F9D" w:rsidP="00672F9D">
      <w:pPr>
        <w:jc w:val="both"/>
        <w:rPr>
          <w:rFonts w:ascii="Calibri Light" w:hAnsi="Calibri Light" w:cs="Calibri Light"/>
          <w:b/>
        </w:rPr>
      </w:pPr>
    </w:p>
    <w:p w14:paraId="09F06DCB" w14:textId="77777777" w:rsidR="00672F9D" w:rsidRDefault="00672F9D" w:rsidP="00672F9D">
      <w:pPr>
        <w:jc w:val="both"/>
        <w:rPr>
          <w:rFonts w:ascii="Calibri Light" w:hAnsi="Calibri Light" w:cs="Calibri Light"/>
          <w:b/>
        </w:rPr>
      </w:pPr>
    </w:p>
    <w:p w14:paraId="67B0B1ED" w14:textId="77777777" w:rsidR="00672F9D" w:rsidRDefault="00672F9D" w:rsidP="00672F9D">
      <w:pPr>
        <w:jc w:val="both"/>
        <w:rPr>
          <w:rFonts w:ascii="Calibri Light" w:hAnsi="Calibri Light" w:cs="Calibri Light"/>
          <w:b/>
        </w:rPr>
      </w:pPr>
    </w:p>
    <w:p w14:paraId="00A6BF3F" w14:textId="77777777" w:rsidR="00672F9D" w:rsidRPr="00CA6160" w:rsidRDefault="00672F9D" w:rsidP="00672F9D">
      <w:pPr>
        <w:jc w:val="both"/>
        <w:rPr>
          <w:rFonts w:ascii="Calibri Light" w:hAnsi="Calibri Light" w:cs="Calibri Light"/>
          <w:b/>
        </w:rPr>
      </w:pPr>
    </w:p>
    <w:p w14:paraId="180387D1"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Context – protection and education in South Sudan</w:t>
      </w:r>
    </w:p>
    <w:p w14:paraId="5A7E0BAE" w14:textId="77777777" w:rsidR="00672F9D" w:rsidRDefault="00672F9D" w:rsidP="00672F9D">
      <w:pPr>
        <w:jc w:val="both"/>
        <w:rPr>
          <w:rFonts w:ascii="Calibri Light" w:hAnsi="Calibri Light" w:cs="Calibri Light"/>
        </w:rPr>
      </w:pPr>
    </w:p>
    <w:p w14:paraId="309304BD" w14:textId="77777777" w:rsidR="00672F9D" w:rsidRDefault="00672F9D" w:rsidP="00672F9D">
      <w:pPr>
        <w:jc w:val="both"/>
        <w:rPr>
          <w:rFonts w:ascii="Calibri Light" w:hAnsi="Calibri Light" w:cs="Calibri Light"/>
          <w:b/>
          <w:i/>
        </w:rPr>
      </w:pPr>
      <w:r w:rsidRPr="00CA6160">
        <w:rPr>
          <w:rFonts w:ascii="Calibri Light" w:hAnsi="Calibri Light" w:cs="Calibri Light"/>
        </w:rPr>
        <w:t>Despite the peace agreement, South Sudan remains volatile and faces a crisis of unprecedented proportions, with the lives of many children at risk.</w:t>
      </w:r>
      <w:r w:rsidRPr="00CA6160">
        <w:rPr>
          <w:rStyle w:val="FootnoteReference"/>
          <w:rFonts w:ascii="Calibri Light" w:hAnsi="Calibri Light" w:cs="Calibri Light"/>
        </w:rPr>
        <w:footnoteReference w:id="23"/>
      </w:r>
      <w:r w:rsidRPr="00CA6160">
        <w:rPr>
          <w:rFonts w:ascii="Calibri Light" w:hAnsi="Calibri Light" w:cs="Calibri Light"/>
        </w:rPr>
        <w:t xml:space="preserve"> The crisis disproportionately affects women and girls, and inequalities persist between women, men, boys and girls in terms of education access, livelihood opportunities, protection and political processes. Peace talks have occasionally resulted in ceasefire agreements, but they have been systematically violated. The political, security and economic situation has deteriorated over the past two years, with a corresponding increase in violence, a significantly worsened humanitarian situation and massive violations of child rights. The fighting has two distinct, but at times interwoven, elements: a national political struggle, and intercommunal conflicts over land and cattle.  </w:t>
      </w:r>
      <w:r>
        <w:rPr>
          <w:rFonts w:ascii="Calibri Light" w:hAnsi="Calibri Light" w:cs="Calibri Light"/>
        </w:rPr>
        <w:t xml:space="preserve">In addition, the </w:t>
      </w:r>
      <w:r w:rsidRPr="00CA6160">
        <w:rPr>
          <w:rFonts w:ascii="Calibri Light" w:hAnsi="Calibri Light" w:cs="Calibri Light"/>
          <w:bCs/>
        </w:rPr>
        <w:t xml:space="preserve">conduct of armed hostilities, </w:t>
      </w:r>
      <w:r>
        <w:rPr>
          <w:rFonts w:ascii="Calibri Light" w:hAnsi="Calibri Light" w:cs="Calibri Light"/>
          <w:bCs/>
        </w:rPr>
        <w:t xml:space="preserve">general </w:t>
      </w:r>
      <w:r w:rsidRPr="00CA6160">
        <w:rPr>
          <w:rFonts w:ascii="Calibri Light" w:hAnsi="Calibri Light" w:cs="Calibri Light"/>
          <w:bCs/>
        </w:rPr>
        <w:t>criminal</w:t>
      </w:r>
      <w:r>
        <w:rPr>
          <w:rFonts w:ascii="Calibri Light" w:hAnsi="Calibri Light" w:cs="Calibri Light"/>
          <w:bCs/>
        </w:rPr>
        <w:t>ity</w:t>
      </w:r>
      <w:r w:rsidRPr="00CA6160">
        <w:rPr>
          <w:rFonts w:ascii="Calibri Light" w:hAnsi="Calibri Light" w:cs="Calibri Light"/>
          <w:bCs/>
        </w:rPr>
        <w:t xml:space="preserve"> and banditry</w:t>
      </w:r>
      <w:r>
        <w:rPr>
          <w:rFonts w:ascii="Calibri Light" w:hAnsi="Calibri Light" w:cs="Calibri Light"/>
          <w:bCs/>
        </w:rPr>
        <w:t xml:space="preserve">, due to the lack of rule of law, </w:t>
      </w:r>
      <w:r w:rsidRPr="00CA6160">
        <w:rPr>
          <w:rFonts w:ascii="Calibri Light" w:hAnsi="Calibri Light" w:cs="Calibri Light"/>
          <w:bCs/>
        </w:rPr>
        <w:t>present another source of insecurity that long pre-dates the present conflict and is sometimes hard to distinguish from it</w:t>
      </w:r>
      <w:r>
        <w:rPr>
          <w:rFonts w:ascii="Calibri Light" w:hAnsi="Calibri Light" w:cs="Calibri Light"/>
          <w:bCs/>
        </w:rPr>
        <w:t xml:space="preserve">. </w:t>
      </w:r>
    </w:p>
    <w:p w14:paraId="1329A5D2" w14:textId="77777777" w:rsidR="00672F9D" w:rsidRDefault="00672F9D" w:rsidP="00672F9D">
      <w:pPr>
        <w:jc w:val="both"/>
        <w:rPr>
          <w:rFonts w:ascii="Calibri Light" w:hAnsi="Calibri Light" w:cs="Calibri Light"/>
          <w:b/>
          <w:i/>
        </w:rPr>
      </w:pPr>
    </w:p>
    <w:p w14:paraId="3FCB36FD" w14:textId="77777777" w:rsidR="00672F9D" w:rsidRPr="00CA6160" w:rsidRDefault="00672F9D" w:rsidP="00672F9D">
      <w:pPr>
        <w:jc w:val="both"/>
        <w:rPr>
          <w:rFonts w:ascii="Calibri Light" w:hAnsi="Calibri Light" w:cs="Calibri Light"/>
          <w:b/>
          <w:i/>
        </w:rPr>
      </w:pPr>
      <w:r w:rsidRPr="00CA6160">
        <w:rPr>
          <w:rFonts w:ascii="Calibri Light" w:hAnsi="Calibri Light" w:cs="Calibri Light"/>
          <w:b/>
          <w:i/>
        </w:rPr>
        <w:t xml:space="preserve">Protection Environment </w:t>
      </w:r>
    </w:p>
    <w:p w14:paraId="72096F9C" w14:textId="77777777" w:rsidR="00672F9D" w:rsidRDefault="00672F9D" w:rsidP="00672F9D">
      <w:pPr>
        <w:jc w:val="both"/>
        <w:rPr>
          <w:rFonts w:ascii="Calibri Light" w:hAnsi="Calibri Light" w:cs="Calibri Light"/>
        </w:rPr>
      </w:pPr>
    </w:p>
    <w:p w14:paraId="6F0B9C7E" w14:textId="77777777" w:rsidR="00672F9D" w:rsidRDefault="00672F9D" w:rsidP="00672F9D">
      <w:pPr>
        <w:jc w:val="both"/>
        <w:rPr>
          <w:rFonts w:ascii="Calibri Light" w:hAnsi="Calibri Light" w:cs="Calibri Light"/>
        </w:rPr>
      </w:pPr>
      <w:r>
        <w:rPr>
          <w:rFonts w:ascii="Calibri Light" w:hAnsi="Calibri Light" w:cs="Calibri Light"/>
        </w:rPr>
        <w:t xml:space="preserve">Part 1 of this evaluation </w:t>
      </w:r>
      <w:r w:rsidRPr="00CA6160">
        <w:rPr>
          <w:rFonts w:ascii="Calibri Light" w:hAnsi="Calibri Light" w:cs="Calibri Light"/>
        </w:rPr>
        <w:t>has raised some challenges relating to the entire UNICEF’s approach to protection</w:t>
      </w:r>
      <w:r>
        <w:rPr>
          <w:rFonts w:ascii="Calibri Light" w:hAnsi="Calibri Light" w:cs="Calibri Light"/>
        </w:rPr>
        <w:t>.</w:t>
      </w:r>
      <w:r>
        <w:rPr>
          <w:rFonts w:ascii="Calibri Light" w:hAnsi="Calibri Light" w:cs="Calibri Light"/>
          <w:bCs/>
        </w:rPr>
        <w:t xml:space="preserve"> </w:t>
      </w:r>
      <w:r w:rsidRPr="00CA6160">
        <w:rPr>
          <w:rFonts w:ascii="Calibri Light" w:hAnsi="Calibri Light" w:cs="Calibri Light"/>
        </w:rPr>
        <w:t>The context in which UNICEF is operating is rife with protection risks – first, the government and opposition parties have engaged in ethnically-targeted killing, rape, torture and forced displacement, to mention some of the most severe human rights violations. As a 2018 report from the UN Commission on Human Rights in South Sudan makes clear,</w:t>
      </w:r>
      <w:r w:rsidRPr="00CA6160">
        <w:rPr>
          <w:rStyle w:val="FootnoteReference"/>
          <w:rFonts w:ascii="Calibri Light" w:hAnsi="Calibri Light" w:cs="Calibri Light"/>
        </w:rPr>
        <w:footnoteReference w:id="24"/>
      </w:r>
      <w:r w:rsidRPr="00CA6160">
        <w:rPr>
          <w:rFonts w:ascii="Calibri Light" w:hAnsi="Calibri Light" w:cs="Calibri Light"/>
        </w:rPr>
        <w:t xml:space="preserve"> some of t</w:t>
      </w:r>
      <w:r w:rsidRPr="00CA6160">
        <w:rPr>
          <w:rFonts w:ascii="Calibri Light" w:hAnsi="Calibri Light" w:cs="Calibri Light"/>
          <w:bCs/>
        </w:rPr>
        <w:t>hese acts constitute war crimes and crimes against humanity. Second, m</w:t>
      </w:r>
      <w:r w:rsidRPr="00CA6160">
        <w:rPr>
          <w:rFonts w:ascii="Calibri Light" w:hAnsi="Calibri Light" w:cs="Calibri Light"/>
        </w:rPr>
        <w:t xml:space="preserve">ass displacement is one of the defining features of the current conflict. Since 2015, spreading hostilities have resulted in 4 million South Sudanese people being displaced – internally and externally – including 2.4 million children. </w:t>
      </w:r>
      <w:r>
        <w:rPr>
          <w:rFonts w:ascii="Calibri Light" w:hAnsi="Calibri Light" w:cs="Calibri Light"/>
        </w:rPr>
        <w:t xml:space="preserve"> </w:t>
      </w:r>
      <w:r w:rsidRPr="00CA6160">
        <w:rPr>
          <w:rFonts w:ascii="Calibri Light" w:hAnsi="Calibri Light" w:cs="Calibri Light"/>
        </w:rPr>
        <w:t>Of the 2.1 million who sought refuge in neighbouring countries, more than a million are children.</w:t>
      </w:r>
      <w:r w:rsidRPr="00F032E8">
        <w:rPr>
          <w:rStyle w:val="FootnoteReference"/>
        </w:rPr>
        <w:footnoteReference w:id="25"/>
      </w:r>
      <w:r w:rsidRPr="00CA6160">
        <w:rPr>
          <w:rFonts w:ascii="Calibri Light" w:hAnsi="Calibri Light" w:cs="Calibri Light"/>
        </w:rPr>
        <w:t xml:space="preserve"> </w:t>
      </w:r>
    </w:p>
    <w:p w14:paraId="2B7F9279" w14:textId="77777777" w:rsidR="00672F9D" w:rsidRDefault="00672F9D" w:rsidP="00672F9D">
      <w:pPr>
        <w:jc w:val="both"/>
        <w:rPr>
          <w:rFonts w:ascii="Calibri Light" w:hAnsi="Calibri Light" w:cs="Calibri Light"/>
        </w:rPr>
      </w:pPr>
    </w:p>
    <w:p w14:paraId="5822F9CE" w14:textId="77777777" w:rsidR="00672F9D" w:rsidRPr="006F5019" w:rsidRDefault="00672F9D" w:rsidP="00672F9D">
      <w:pPr>
        <w:jc w:val="both"/>
        <w:rPr>
          <w:rFonts w:ascii="Calibri Light" w:hAnsi="Calibri Light" w:cs="Calibri Light"/>
          <w:bCs/>
        </w:rPr>
      </w:pPr>
      <w:r w:rsidRPr="00CA6160">
        <w:rPr>
          <w:rFonts w:ascii="Calibri Light" w:hAnsi="Calibri Light" w:cs="Calibri Light"/>
        </w:rPr>
        <w:t xml:space="preserve">For both displaced and non-displaced people, </w:t>
      </w:r>
      <w:r w:rsidRPr="00CA6160">
        <w:rPr>
          <w:rFonts w:ascii="Calibri Light" w:hAnsi="Calibri Light" w:cs="Calibri Light"/>
          <w:bCs/>
        </w:rPr>
        <w:t xml:space="preserve">the threat of violence is very real: the creation of fear is central to the way in which the conflict </w:t>
      </w:r>
      <w:r w:rsidRPr="003E2900">
        <w:rPr>
          <w:rFonts w:ascii="Calibri Light" w:hAnsi="Calibri Light" w:cs="Calibri Light"/>
        </w:rPr>
        <w:t>is being waged. More</w:t>
      </w:r>
      <w:r>
        <w:rPr>
          <w:rFonts w:ascii="Calibri Light" w:hAnsi="Calibri Light" w:cs="Calibri Light"/>
        </w:rPr>
        <w:t xml:space="preserve"> than 15,000 children around the country remain separated from their parents or missing, since the conflict started.  </w:t>
      </w:r>
      <w:r w:rsidRPr="006F5019">
        <w:rPr>
          <w:rFonts w:ascii="Calibri Light" w:hAnsi="Calibri Light" w:cs="Calibri Light"/>
        </w:rPr>
        <w:t>Separated and unaccompanied children are more susceptible to violence, abuse and exploitation, which makes returning them to their parents an urgent priority.</w:t>
      </w:r>
      <w:r>
        <w:rPr>
          <w:rStyle w:val="FootnoteReference"/>
          <w:rFonts w:ascii="Roboto" w:hAnsi="Roboto"/>
          <w:color w:val="303030"/>
          <w:shd w:val="clear" w:color="auto" w:fill="FFFFFF"/>
        </w:rPr>
        <w:footnoteReference w:id="26"/>
      </w:r>
      <w:r>
        <w:rPr>
          <w:rFonts w:ascii="Roboto" w:hAnsi="Roboto"/>
          <w:color w:val="303030"/>
          <w:shd w:val="clear" w:color="auto" w:fill="FFFFFF"/>
        </w:rPr>
        <w:t xml:space="preserve"> </w:t>
      </w:r>
      <w:r>
        <w:rPr>
          <w:rFonts w:ascii="Calibri Light" w:hAnsi="Calibri Light" w:cs="Calibri Light"/>
        </w:rPr>
        <w:t xml:space="preserve"> </w:t>
      </w:r>
      <w:r w:rsidRPr="00CA6160">
        <w:rPr>
          <w:rFonts w:ascii="Calibri Light" w:hAnsi="Calibri Light" w:cs="Calibri Light"/>
          <w:bCs/>
        </w:rPr>
        <w:t xml:space="preserve">UNMISS which is mandated to contribute to the protection of civilians has, in reality, partly </w:t>
      </w:r>
      <w:r>
        <w:rPr>
          <w:rFonts w:ascii="Calibri Light" w:hAnsi="Calibri Light" w:cs="Calibri Light"/>
          <w:bCs/>
        </w:rPr>
        <w:t xml:space="preserve">done so due to limited resources, and has </w:t>
      </w:r>
      <w:r w:rsidRPr="00CA6160">
        <w:rPr>
          <w:rFonts w:ascii="Calibri Light" w:hAnsi="Calibri Light" w:cs="Calibri Light"/>
          <w:bCs/>
        </w:rPr>
        <w:t>largely confined its role to securing the various Protection of Civilian (PoC) sites across South Sudan.</w:t>
      </w:r>
      <w:r>
        <w:rPr>
          <w:rStyle w:val="FootnoteReference"/>
          <w:rFonts w:ascii="Calibri Light" w:hAnsi="Calibri Light"/>
          <w:bCs/>
        </w:rPr>
        <w:footnoteReference w:id="27"/>
      </w:r>
      <w:r w:rsidRPr="00CA6160">
        <w:rPr>
          <w:rFonts w:ascii="Calibri Light" w:hAnsi="Calibri Light" w:cs="Calibri Light"/>
          <w:bCs/>
        </w:rPr>
        <w:t xml:space="preserve"> </w:t>
      </w:r>
      <w:r w:rsidRPr="003E2900">
        <w:t xml:space="preserve"> </w:t>
      </w:r>
      <w:r w:rsidRPr="006F5019">
        <w:rPr>
          <w:rFonts w:ascii="Calibri Light" w:hAnsi="Calibri Light" w:cs="Calibri Light"/>
          <w:bCs/>
        </w:rPr>
        <w:t xml:space="preserve">As a result, many locations with active conflict remain unprotected.  </w:t>
      </w:r>
    </w:p>
    <w:p w14:paraId="50D64979" w14:textId="77777777" w:rsidR="00672F9D" w:rsidRPr="00CA6160" w:rsidRDefault="00672F9D" w:rsidP="00672F9D">
      <w:pPr>
        <w:jc w:val="both"/>
        <w:rPr>
          <w:rFonts w:ascii="Calibri Light" w:hAnsi="Calibri Light" w:cs="Calibri Light"/>
          <w:bCs/>
        </w:rPr>
      </w:pPr>
    </w:p>
    <w:p w14:paraId="47CD878A" w14:textId="77777777" w:rsidR="00672F9D" w:rsidRDefault="00672F9D" w:rsidP="00672F9D">
      <w:pPr>
        <w:jc w:val="both"/>
        <w:rPr>
          <w:rFonts w:ascii="Calibri Light" w:hAnsi="Calibri Light" w:cs="Calibri Light"/>
        </w:rPr>
      </w:pPr>
      <w:r w:rsidRPr="00CA6160">
        <w:rPr>
          <w:rFonts w:ascii="Calibri Light" w:hAnsi="Calibri Light" w:cs="Calibri Light"/>
          <w:bCs/>
        </w:rPr>
        <w:t>The space for humanitarian operations is shrinking. South Sudan has proved one of the most dangerous environments in the world for aid workers, particularly for civil society organizations. The looting of aid supplies has become endemic.</w:t>
      </w:r>
      <w:r w:rsidRPr="00CA6160">
        <w:rPr>
          <w:rStyle w:val="FootnoteReference"/>
          <w:rFonts w:ascii="Calibri Light" w:hAnsi="Calibri Light" w:cs="Calibri Light"/>
          <w:bCs/>
        </w:rPr>
        <w:footnoteReference w:id="28"/>
      </w:r>
      <w:r>
        <w:rPr>
          <w:rFonts w:ascii="Calibri Light" w:hAnsi="Calibri Light" w:cs="Calibri Light"/>
          <w:bCs/>
        </w:rPr>
        <w:t xml:space="preserve"> </w:t>
      </w:r>
      <w:r w:rsidRPr="00CA6160">
        <w:rPr>
          <w:rFonts w:ascii="Calibri Light" w:hAnsi="Calibri Light" w:cs="Calibri Light"/>
          <w:bCs/>
        </w:rPr>
        <w:t>The 2018 HRP noted one hundred ‘bureaucratic access impediments’ (including denials of access permission</w:t>
      </w:r>
      <w:r>
        <w:rPr>
          <w:rFonts w:ascii="Calibri Light" w:hAnsi="Calibri Light" w:cs="Calibri Light"/>
          <w:bCs/>
        </w:rPr>
        <w:t>)</w:t>
      </w:r>
      <w:r w:rsidRPr="00CA6160">
        <w:rPr>
          <w:rStyle w:val="FootnoteReference"/>
          <w:rFonts w:ascii="Calibri Light" w:hAnsi="Calibri Light" w:cs="Calibri Light"/>
          <w:bCs/>
        </w:rPr>
        <w:footnoteReference w:id="29"/>
      </w:r>
      <w:r w:rsidRPr="00CA6160">
        <w:rPr>
          <w:rFonts w:ascii="Calibri Light" w:hAnsi="Calibri Light" w:cs="Calibri Light"/>
          <w:bCs/>
        </w:rPr>
        <w:t xml:space="preserve"> from January-October 2017.</w:t>
      </w:r>
      <w:r w:rsidRPr="00CA6160">
        <w:rPr>
          <w:rStyle w:val="FootnoteReference"/>
          <w:rFonts w:ascii="Calibri Light" w:hAnsi="Calibri Light" w:cs="Calibri Light"/>
          <w:bCs/>
        </w:rPr>
        <w:footnoteReference w:id="30"/>
      </w:r>
      <w:r w:rsidRPr="00CA6160">
        <w:rPr>
          <w:rFonts w:ascii="Calibri Light" w:hAnsi="Calibri Light" w:cs="Calibri Light"/>
          <w:bCs/>
        </w:rPr>
        <w:t xml:space="preserve"> Yet, t</w:t>
      </w:r>
      <w:r w:rsidRPr="00CA6160">
        <w:rPr>
          <w:rFonts w:ascii="Calibri Light" w:hAnsi="Calibri Light" w:cs="Calibri Light"/>
        </w:rPr>
        <w:t>he constraints on people’s access to humanitarian assistance appear in part to be a matter of deliberate strategy – and is in itself an issue of major protection concern. This cannot be characterized as simply a set of technical, operational or bureaucratic hurdles for the agencies concerned.</w:t>
      </w:r>
    </w:p>
    <w:p w14:paraId="32D59825" w14:textId="77777777" w:rsidR="00672F9D" w:rsidRPr="00F032E8" w:rsidRDefault="00672F9D" w:rsidP="00672F9D">
      <w:pPr>
        <w:jc w:val="both"/>
      </w:pPr>
    </w:p>
    <w:p w14:paraId="473A8335" w14:textId="77777777" w:rsidR="00672F9D" w:rsidRDefault="00672F9D" w:rsidP="00672F9D">
      <w:pPr>
        <w:pStyle w:val="NoSpacing"/>
        <w:jc w:val="both"/>
        <w:rPr>
          <w:rFonts w:ascii="Calibri Light" w:hAnsi="Calibri Light" w:cs="Calibri Light"/>
          <w:color w:val="000000"/>
          <w:sz w:val="24"/>
          <w:szCs w:val="24"/>
        </w:rPr>
      </w:pPr>
      <w:r w:rsidRPr="00CA6160">
        <w:rPr>
          <w:rFonts w:ascii="Calibri Light" w:hAnsi="Calibri Light" w:cs="Calibri Light"/>
          <w:sz w:val="24"/>
          <w:szCs w:val="24"/>
        </w:rPr>
        <w:t xml:space="preserve">The compounding effects of widespread violence and sustained economic decline have further </w:t>
      </w:r>
      <w:r w:rsidRPr="00CA6160">
        <w:rPr>
          <w:rFonts w:ascii="Calibri Light" w:hAnsi="Calibri Light" w:cs="Calibri Light"/>
          <w:color w:val="000000"/>
          <w:sz w:val="24"/>
          <w:szCs w:val="24"/>
        </w:rPr>
        <w:t>diminished the capacity of people affected to address threats to their health, safety and livelihoods. People in need of assistance and protection number currently seven million.</w:t>
      </w:r>
      <w:r w:rsidRPr="00CA6160">
        <w:rPr>
          <w:rFonts w:ascii="Calibri Light" w:hAnsi="Calibri Light" w:cs="Calibri Light"/>
          <w:color w:val="000000"/>
          <w:sz w:val="24"/>
          <w:szCs w:val="24"/>
          <w:vertAlign w:val="superscript"/>
        </w:rPr>
        <w:footnoteReference w:id="31"/>
      </w:r>
      <w:r w:rsidRPr="00CA6160">
        <w:rPr>
          <w:rFonts w:ascii="Calibri Light" w:hAnsi="Calibri Light" w:cs="Calibri Light"/>
          <w:color w:val="000000"/>
          <w:sz w:val="24"/>
          <w:szCs w:val="24"/>
        </w:rPr>
        <w:t xml:space="preserve">  It is estimated that up to 85 per cent are children and women</w:t>
      </w:r>
      <w:r w:rsidRPr="00CA6160">
        <w:rPr>
          <w:rFonts w:ascii="Calibri Light" w:hAnsi="Calibri Light" w:cs="Calibri Light"/>
          <w:color w:val="000000"/>
          <w:sz w:val="24"/>
          <w:szCs w:val="24"/>
          <w:vertAlign w:val="superscript"/>
        </w:rPr>
        <w:footnoteReference w:id="32"/>
      </w:r>
      <w:r w:rsidRPr="00CA6160">
        <w:rPr>
          <w:rFonts w:ascii="Calibri Light" w:hAnsi="Calibri Light" w:cs="Calibri Light"/>
          <w:color w:val="000000"/>
          <w:sz w:val="24"/>
          <w:szCs w:val="24"/>
        </w:rPr>
        <w:t xml:space="preserve">. </w:t>
      </w:r>
      <w:r w:rsidRPr="00CA6160">
        <w:rPr>
          <w:rFonts w:ascii="Calibri Light" w:hAnsi="Calibri Light" w:cs="Calibri Light"/>
          <w:bCs/>
          <w:color w:val="000000"/>
          <w:sz w:val="24"/>
          <w:szCs w:val="24"/>
        </w:rPr>
        <w:t xml:space="preserve">In the ongoing conflict, children continue to suffer the most – the </w:t>
      </w:r>
      <w:r w:rsidRPr="00CA6160">
        <w:rPr>
          <w:rFonts w:ascii="Calibri Light" w:hAnsi="Calibri Light" w:cs="Calibri Light"/>
          <w:color w:val="000000"/>
          <w:sz w:val="24"/>
          <w:szCs w:val="24"/>
        </w:rPr>
        <w:t>situation for children deteriorated over 2017, with continued incidents of recruitment (</w:t>
      </w:r>
      <w:r w:rsidRPr="00CA6160">
        <w:rPr>
          <w:rFonts w:ascii="Calibri Light" w:hAnsi="Calibri Light" w:cs="Calibri Light"/>
          <w:bCs/>
          <w:color w:val="000000"/>
          <w:sz w:val="24"/>
          <w:szCs w:val="24"/>
        </w:rPr>
        <w:t>despite assurances from the parties to the conflict</w:t>
      </w:r>
      <w:r w:rsidRPr="00CA6160">
        <w:rPr>
          <w:rStyle w:val="FootnoteReference"/>
          <w:rFonts w:ascii="Calibri Light" w:hAnsi="Calibri Light" w:cs="Calibri Light"/>
          <w:bCs/>
          <w:color w:val="000000"/>
          <w:sz w:val="24"/>
          <w:szCs w:val="24"/>
        </w:rPr>
        <w:footnoteReference w:id="33"/>
      </w:r>
      <w:r w:rsidRPr="00CA6160">
        <w:rPr>
          <w:rFonts w:ascii="Calibri Light" w:hAnsi="Calibri Light" w:cs="Calibri Light"/>
          <w:bCs/>
          <w:color w:val="000000"/>
          <w:sz w:val="24"/>
          <w:szCs w:val="24"/>
        </w:rPr>
        <w:t>)</w:t>
      </w:r>
      <w:r w:rsidRPr="00CA6160">
        <w:rPr>
          <w:rFonts w:ascii="Calibri Light" w:hAnsi="Calibri Light" w:cs="Calibri Light"/>
          <w:color w:val="000000"/>
          <w:sz w:val="24"/>
          <w:szCs w:val="24"/>
        </w:rPr>
        <w:t xml:space="preserve">, abuse, exploitation and other grave violations, with 3,220 documented grave violations affecting 77,000 children. This includes more than 19,000 children recruited into armed groups (up from 17,000 in 2016). </w:t>
      </w:r>
      <w:r w:rsidRPr="00CA6160">
        <w:rPr>
          <w:rStyle w:val="FootnoteReference"/>
          <w:rFonts w:ascii="Calibri Light" w:hAnsi="Calibri Light" w:cs="Calibri Light"/>
          <w:color w:val="000000"/>
          <w:sz w:val="24"/>
          <w:szCs w:val="24"/>
        </w:rPr>
        <w:footnoteReference w:id="34"/>
      </w:r>
      <w:r w:rsidRPr="00CA6160">
        <w:rPr>
          <w:rFonts w:ascii="Calibri Light" w:hAnsi="Calibri Light" w:cs="Calibri Light"/>
          <w:color w:val="000000"/>
          <w:sz w:val="24"/>
          <w:szCs w:val="24"/>
        </w:rPr>
        <w:t xml:space="preserve">  </w:t>
      </w:r>
    </w:p>
    <w:p w14:paraId="2AC851D6" w14:textId="77777777" w:rsidR="00672F9D" w:rsidRDefault="00672F9D" w:rsidP="00672F9D">
      <w:pPr>
        <w:pStyle w:val="NoSpacing"/>
        <w:jc w:val="both"/>
        <w:rPr>
          <w:rFonts w:ascii="Calibri Light" w:hAnsi="Calibri Light" w:cs="Calibri Light"/>
          <w:color w:val="000000"/>
          <w:sz w:val="24"/>
          <w:szCs w:val="24"/>
        </w:rPr>
      </w:pPr>
    </w:p>
    <w:p w14:paraId="61F84074" w14:textId="77777777" w:rsidR="00672F9D" w:rsidRPr="00CA6160" w:rsidRDefault="00672F9D" w:rsidP="00672F9D">
      <w:pPr>
        <w:pStyle w:val="NoSpacing"/>
        <w:jc w:val="both"/>
        <w:rPr>
          <w:rFonts w:ascii="Calibri Light" w:hAnsi="Calibri Light" w:cs="Calibri Light"/>
          <w:strike/>
          <w:sz w:val="24"/>
          <w:szCs w:val="24"/>
        </w:rPr>
      </w:pPr>
      <w:r w:rsidRPr="006F5019">
        <w:rPr>
          <w:rFonts w:ascii="Calibri Light" w:hAnsi="Calibri Light" w:cs="Calibri Light"/>
          <w:sz w:val="24"/>
          <w:szCs w:val="24"/>
        </w:rPr>
        <w:t>Amid long-standing factors such as poverty, impunity, and widespread gender inequality, the current conflict and displacement has further heightened women’s and girls’ vulnerability to violence and exacerbated protection risks.</w:t>
      </w:r>
      <w:r w:rsidRPr="00B879E5">
        <w:rPr>
          <w:rStyle w:val="FootnoteReference"/>
          <w:lang w:val="en-US"/>
        </w:rPr>
        <w:footnoteReference w:id="35"/>
      </w:r>
      <w:r w:rsidRPr="00FC4178">
        <w:rPr>
          <w:color w:val="000000"/>
          <w:lang w:val="en-US"/>
        </w:rPr>
        <w:t xml:space="preserve">  </w:t>
      </w:r>
      <w:r w:rsidRPr="00FC4178">
        <w:rPr>
          <w:rFonts w:cs="Arial"/>
          <w:lang w:val="en-US"/>
        </w:rPr>
        <w:t xml:space="preserve"> </w:t>
      </w:r>
      <w:r w:rsidRPr="00CA6160">
        <w:rPr>
          <w:rFonts w:ascii="Calibri Light" w:hAnsi="Calibri Light" w:cs="Calibri Light"/>
          <w:color w:val="000000"/>
          <w:sz w:val="24"/>
          <w:szCs w:val="24"/>
        </w:rPr>
        <w:t xml:space="preserve">Girls are increasingly at risk of sexual </w:t>
      </w:r>
      <w:r w:rsidRPr="00CA6160">
        <w:rPr>
          <w:rFonts w:ascii="Calibri Light" w:hAnsi="Calibri Light" w:cs="Calibri Light"/>
          <w:sz w:val="24"/>
          <w:szCs w:val="24"/>
        </w:rPr>
        <w:t>violence, child marriage and exploitation. Although underreported due to fear of retaliation and social stigma, gender based violence — including sexual violence, abductions, child marriage and forced marriage — is widespread. It is fuelled by harmful traditional practices, the ongoing conflict and lack of access to adequate support services.</w:t>
      </w:r>
      <w:r w:rsidRPr="00CA6160">
        <w:rPr>
          <w:rStyle w:val="FootnoteReference"/>
          <w:rFonts w:ascii="Calibri Light" w:hAnsi="Calibri Light" w:cs="Calibri Light"/>
          <w:sz w:val="24"/>
          <w:szCs w:val="24"/>
        </w:rPr>
        <w:footnoteReference w:id="36"/>
      </w:r>
      <w:r w:rsidRPr="00CA6160">
        <w:rPr>
          <w:rFonts w:ascii="Calibri Light" w:hAnsi="Calibri Light" w:cs="Calibri Light"/>
          <w:color w:val="444444"/>
          <w:position w:val="6"/>
          <w:sz w:val="24"/>
          <w:szCs w:val="24"/>
        </w:rPr>
        <w:t xml:space="preserve"> </w:t>
      </w:r>
      <w:r w:rsidRPr="006F5019">
        <w:rPr>
          <w:rFonts w:ascii="Calibri Light" w:hAnsi="Calibri Light" w:cs="Calibri Light"/>
          <w:sz w:val="24"/>
          <w:szCs w:val="24"/>
        </w:rPr>
        <w:t>According to UN Mission in South Sudan (UNMISS), all parties to the recent conflict have committed acts of rape and other forms of sexual violence against women and girls of different ethnic groups and foreign nationalities</w:t>
      </w:r>
      <w:r w:rsidRPr="00FC4178">
        <w:rPr>
          <w:rFonts w:cs="Arial"/>
          <w:lang w:val="en-US"/>
        </w:rPr>
        <w:t>.</w:t>
      </w:r>
      <w:r w:rsidRPr="00F97D49">
        <w:rPr>
          <w:rStyle w:val="FootnoteReference"/>
          <w:rFonts w:cs="Arial"/>
          <w:lang w:val="en-US"/>
        </w:rPr>
        <w:footnoteReference w:id="37"/>
      </w:r>
      <w:r w:rsidRPr="00FC4178">
        <w:rPr>
          <w:rFonts w:cs="Arial"/>
          <w:lang w:val="en-US"/>
        </w:rPr>
        <w:t xml:space="preserve"> </w:t>
      </w:r>
      <w:r w:rsidRPr="006F5019">
        <w:rPr>
          <w:rFonts w:ascii="Calibri Light" w:hAnsi="Calibri Light" w:cs="Calibri Light"/>
          <w:sz w:val="24"/>
          <w:szCs w:val="24"/>
        </w:rPr>
        <w:t>Even in close proximity to the PoC sites, women have been killed or attacked when collecting firewood and food</w:t>
      </w:r>
      <w:r w:rsidRPr="00FC4178">
        <w:t>.</w:t>
      </w:r>
      <w:r w:rsidRPr="00F97D49">
        <w:rPr>
          <w:rStyle w:val="FootnoteReference"/>
        </w:rPr>
        <w:footnoteReference w:id="38"/>
      </w:r>
      <w:r w:rsidRPr="00FC4178">
        <w:t xml:space="preserve">   </w:t>
      </w:r>
      <w:r w:rsidRPr="00CA6160">
        <w:rPr>
          <w:rFonts w:ascii="Calibri Light" w:hAnsi="Calibri Light" w:cs="Calibri Light"/>
          <w:sz w:val="24"/>
          <w:szCs w:val="24"/>
        </w:rPr>
        <w:t xml:space="preserve">Sexual violence has been used as a weapon of war in the South Sudan conflict, with </w:t>
      </w:r>
      <w:r w:rsidRPr="00CA6160">
        <w:rPr>
          <w:rFonts w:ascii="Calibri Light" w:hAnsi="Calibri Light" w:cs="Calibri Light"/>
          <w:color w:val="000000"/>
          <w:sz w:val="24"/>
          <w:szCs w:val="24"/>
        </w:rPr>
        <w:t>more than 1,200 documented cases of sexual violence In 2018, the highest recorded since the conflict started.</w:t>
      </w:r>
      <w:r w:rsidRPr="00CA6160">
        <w:rPr>
          <w:rStyle w:val="FootnoteReference"/>
          <w:rFonts w:ascii="Calibri Light" w:hAnsi="Calibri Light" w:cs="Calibri Light"/>
          <w:color w:val="000000"/>
          <w:sz w:val="24"/>
          <w:szCs w:val="24"/>
        </w:rPr>
        <w:footnoteReference w:id="39"/>
      </w:r>
      <w:r w:rsidRPr="00CA6160">
        <w:rPr>
          <w:rFonts w:ascii="Calibri Light" w:hAnsi="Calibri Light" w:cs="Calibri Light"/>
          <w:color w:val="000000"/>
          <w:sz w:val="24"/>
          <w:szCs w:val="24"/>
        </w:rPr>
        <w:t xml:space="preserve"> </w:t>
      </w:r>
      <w:r>
        <w:rPr>
          <w:rFonts w:ascii="Arial" w:hAnsi="Arial" w:cs="Arial"/>
          <w:color w:val="404040"/>
          <w:sz w:val="27"/>
          <w:szCs w:val="27"/>
        </w:rPr>
        <w:t xml:space="preserve"> </w:t>
      </w:r>
    </w:p>
    <w:p w14:paraId="0BCD8772" w14:textId="77777777" w:rsidR="00672F9D" w:rsidRDefault="00672F9D" w:rsidP="00672F9D">
      <w:pPr>
        <w:pStyle w:val="NoSpacing"/>
        <w:jc w:val="both"/>
        <w:rPr>
          <w:rFonts w:ascii="Calibri Light" w:hAnsi="Calibri Light" w:cs="Calibri Light"/>
          <w:color w:val="000000"/>
          <w:sz w:val="24"/>
          <w:szCs w:val="24"/>
        </w:rPr>
      </w:pPr>
    </w:p>
    <w:p w14:paraId="66D1EA11" w14:textId="77777777" w:rsidR="00672F9D" w:rsidRPr="00CA6160" w:rsidRDefault="00672F9D" w:rsidP="00672F9D">
      <w:pPr>
        <w:jc w:val="both"/>
        <w:rPr>
          <w:rFonts w:ascii="Calibri Light" w:hAnsi="Calibri Light" w:cs="Calibri Light"/>
          <w:bCs/>
        </w:rPr>
      </w:pPr>
    </w:p>
    <w:p w14:paraId="1E0D7D39" w14:textId="77777777" w:rsidR="00672F9D" w:rsidRPr="00F032E8" w:rsidRDefault="00672F9D" w:rsidP="00672F9D">
      <w:pPr>
        <w:rPr>
          <w:rStyle w:val="BookTitle"/>
        </w:rPr>
      </w:pPr>
      <w:r w:rsidRPr="00F032E8">
        <w:rPr>
          <w:rStyle w:val="BookTitle"/>
        </w:rPr>
        <w:t>Education</w:t>
      </w:r>
    </w:p>
    <w:p w14:paraId="0689AE88" w14:textId="77777777" w:rsidR="00672F9D" w:rsidRDefault="00672F9D" w:rsidP="00672F9D">
      <w:pPr>
        <w:pStyle w:val="NoSpacing"/>
        <w:jc w:val="both"/>
        <w:rPr>
          <w:rFonts w:ascii="Calibri Light" w:hAnsi="Calibri Light" w:cs="Calibri Light"/>
          <w:color w:val="000000"/>
        </w:rPr>
      </w:pPr>
    </w:p>
    <w:p w14:paraId="6AF93B12" w14:textId="77777777" w:rsidR="00672F9D" w:rsidRDefault="00672F9D" w:rsidP="00672F9D">
      <w:pPr>
        <w:pStyle w:val="NoSpacing"/>
        <w:jc w:val="both"/>
        <w:rPr>
          <w:rFonts w:ascii="Calibri Light" w:hAnsi="Calibri Light" w:cs="Calibri Light"/>
          <w:color w:val="000000"/>
          <w:sz w:val="24"/>
          <w:szCs w:val="24"/>
        </w:rPr>
      </w:pPr>
      <w:r w:rsidRPr="00CA6160">
        <w:rPr>
          <w:rFonts w:ascii="Calibri Light" w:hAnsi="Calibri Light" w:cs="Calibri Light"/>
          <w:color w:val="000000"/>
        </w:rPr>
        <w:t>Education has the potential to help children unlock a future that is peaceful and productive, and also provide the needed human resources to develop their country. However, t</w:t>
      </w:r>
      <w:r w:rsidRPr="00CA6160">
        <w:rPr>
          <w:rFonts w:ascii="Calibri Light" w:hAnsi="Calibri Light" w:cs="Calibri Light"/>
          <w:color w:val="000000"/>
          <w:sz w:val="24"/>
          <w:szCs w:val="24"/>
        </w:rPr>
        <w:t>he ongoing crisis has aggravated an already-difficult education situation. The deterioration of systems and services – together with chronic under-investment and household economies that are under increasing pressure – has led to insufficient school infrastructure, poor educational outcomes, and high numbers of out-of-school children. Girls are more likely than boys to be excluded from education, and in some parts of the country, over 75 percent of primary-aged girls are not in school.</w:t>
      </w:r>
      <w:r w:rsidRPr="00CA6160">
        <w:rPr>
          <w:rStyle w:val="FootnoteReference"/>
          <w:rFonts w:ascii="Calibri Light" w:hAnsi="Calibri Light" w:cs="Calibri Light"/>
          <w:color w:val="000000"/>
          <w:sz w:val="24"/>
          <w:szCs w:val="24"/>
        </w:rPr>
        <w:footnoteReference w:id="40"/>
      </w:r>
      <w:r w:rsidRPr="00CA6160">
        <w:rPr>
          <w:rFonts w:ascii="Calibri Light" w:hAnsi="Calibri Light" w:cs="Calibri Light"/>
          <w:color w:val="000000"/>
          <w:sz w:val="24"/>
          <w:szCs w:val="24"/>
        </w:rPr>
        <w:t xml:space="preserve"> Children in rural areas and those affected by conflict and other emergencies are amongst the most educationally disadvantaged in the country. By mid-2017, more than 2 million primary-school aged children were estimated to be out of school</w:t>
      </w:r>
      <w:r w:rsidRPr="00CA6160">
        <w:rPr>
          <w:rStyle w:val="FootnoteReference"/>
          <w:rFonts w:ascii="Calibri Light" w:hAnsi="Calibri Light" w:cs="Calibri Light"/>
          <w:color w:val="000000"/>
          <w:sz w:val="24"/>
          <w:szCs w:val="24"/>
        </w:rPr>
        <w:footnoteReference w:id="41"/>
      </w:r>
      <w:r w:rsidRPr="00CA6160">
        <w:rPr>
          <w:rFonts w:ascii="Calibri Light" w:hAnsi="Calibri Light" w:cs="Calibri Light"/>
          <w:color w:val="000000"/>
          <w:sz w:val="24"/>
          <w:szCs w:val="24"/>
        </w:rPr>
        <w:t>, and close to 1.3 million were at risk of dropping out</w:t>
      </w:r>
      <w:r w:rsidRPr="00CA6160">
        <w:rPr>
          <w:rStyle w:val="FootnoteReference"/>
          <w:rFonts w:ascii="Calibri Light" w:hAnsi="Calibri Light" w:cs="Calibri Light"/>
          <w:color w:val="000000"/>
          <w:sz w:val="24"/>
          <w:szCs w:val="24"/>
        </w:rPr>
        <w:footnoteReference w:id="42"/>
      </w:r>
      <w:r w:rsidRPr="00CA6160">
        <w:rPr>
          <w:rFonts w:ascii="Calibri Light" w:hAnsi="Calibri Light" w:cs="Calibri Light"/>
          <w:color w:val="000000"/>
          <w:sz w:val="24"/>
          <w:szCs w:val="24"/>
        </w:rPr>
        <w:t xml:space="preserve">.  Also, approximately one third of primary schools are damaged, occupied or closed due to the conflict and failure to pay teacher salaries – according to the 2017 Education Cluster Assessment, 26 percent of functional schools have been affected by attacks on education with the most commonly reported incidences being theft and looting by armed forces/groups. </w:t>
      </w:r>
    </w:p>
    <w:p w14:paraId="765C0D0F" w14:textId="77777777" w:rsidR="00672F9D" w:rsidRDefault="00672F9D" w:rsidP="00672F9D">
      <w:pPr>
        <w:pStyle w:val="NoSpacing"/>
        <w:jc w:val="both"/>
        <w:rPr>
          <w:rFonts w:ascii="Calibri Light" w:hAnsi="Calibri Light" w:cs="Calibri Light"/>
          <w:color w:val="000000"/>
          <w:sz w:val="24"/>
          <w:szCs w:val="24"/>
        </w:rPr>
      </w:pPr>
    </w:p>
    <w:p w14:paraId="446DEB77" w14:textId="77777777" w:rsidR="00672F9D" w:rsidRDefault="00672F9D" w:rsidP="00672F9D">
      <w:pPr>
        <w:pStyle w:val="NoSpacing"/>
        <w:jc w:val="both"/>
      </w:pPr>
      <w:r>
        <w:rPr>
          <w:rFonts w:ascii="Calibri Light" w:hAnsi="Calibri Light" w:cs="Calibri Light"/>
          <w:color w:val="000000"/>
          <w:sz w:val="24"/>
          <w:szCs w:val="24"/>
        </w:rPr>
        <w:t>Q</w:t>
      </w:r>
      <w:r w:rsidRPr="00CA6160">
        <w:rPr>
          <w:rFonts w:ascii="Calibri Light" w:hAnsi="Calibri Light" w:cs="Calibri Light"/>
          <w:color w:val="000000"/>
          <w:sz w:val="24"/>
          <w:szCs w:val="24"/>
        </w:rPr>
        <w:t>uality is a particular concern: most primary schoolchildren attending school do not achieve foundational literacy, numeracy and life skills. Two thirds of teachers are untrained and there are major shortages of teaching and learning materials.  The Annual Education Census (AEC) 2016 revealed that more than half (58 per cent) of primary level teachers are untrained, impacting negatively on the quality of learning outcomes. The findings of the 2017 Education Cluster Assessment show teachers left schools mainly due to insufficient, delayed and unpaid salaries, as well as insecurity. School closures have led to greater numbers of unsupervised children and a concomitant rise in protection concerns, including an increased risk of harmful coping mechanisms, child marriage and escalating boys’ involvement in armed groups or crime.</w:t>
      </w:r>
      <w:r w:rsidRPr="00CA6160">
        <w:rPr>
          <w:rStyle w:val="FootnoteReference"/>
          <w:rFonts w:ascii="Calibri Light" w:hAnsi="Calibri Light" w:cs="Calibri Light"/>
          <w:color w:val="000000"/>
          <w:sz w:val="24"/>
          <w:szCs w:val="24"/>
        </w:rPr>
        <w:footnoteReference w:id="43"/>
      </w:r>
      <w:r w:rsidRPr="00CA6160">
        <w:rPr>
          <w:rFonts w:ascii="Calibri Light" w:hAnsi="Calibri Light" w:cs="Calibri Light"/>
          <w:color w:val="000000"/>
          <w:sz w:val="24"/>
          <w:szCs w:val="24"/>
        </w:rPr>
        <w:t xml:space="preserve"> Yet, the capacity of the Ministry of General Education and Instruction (</w:t>
      </w:r>
      <w:proofErr w:type="spellStart"/>
      <w:r w:rsidRPr="00CA6160">
        <w:rPr>
          <w:rFonts w:ascii="Calibri Light" w:hAnsi="Calibri Light" w:cs="Calibri Light"/>
          <w:color w:val="000000"/>
          <w:sz w:val="24"/>
          <w:szCs w:val="24"/>
        </w:rPr>
        <w:t>MoGEI</w:t>
      </w:r>
      <w:proofErr w:type="spellEnd"/>
      <w:r w:rsidRPr="00CA6160">
        <w:rPr>
          <w:rFonts w:ascii="Calibri Light" w:hAnsi="Calibri Light" w:cs="Calibri Light"/>
          <w:color w:val="000000"/>
          <w:sz w:val="24"/>
          <w:szCs w:val="24"/>
        </w:rPr>
        <w:t>) to respond to the needs of children remains limited – for example, during the FY 2017/18, the government allocated only 2.1 percent of the budget to education, well below the 20 percent ‘Education for All’ target</w:t>
      </w:r>
      <w:r>
        <w:t>.</w:t>
      </w:r>
      <w:r>
        <w:rPr>
          <w:rStyle w:val="FootnoteReference"/>
        </w:rPr>
        <w:footnoteReference w:id="44"/>
      </w:r>
    </w:p>
    <w:p w14:paraId="47EF072D" w14:textId="77777777" w:rsidR="00672F9D" w:rsidRDefault="00672F9D" w:rsidP="00672F9D">
      <w:pPr>
        <w:pStyle w:val="NoSpacing"/>
        <w:jc w:val="both"/>
      </w:pPr>
    </w:p>
    <w:p w14:paraId="37F3261C" w14:textId="77777777" w:rsidR="00672F9D" w:rsidRPr="00CA6160" w:rsidRDefault="00672F9D" w:rsidP="00672F9D">
      <w:pPr>
        <w:pStyle w:val="NoSpacing"/>
        <w:jc w:val="both"/>
        <w:rPr>
          <w:rFonts w:ascii="Calibri Light" w:hAnsi="Calibri Light" w:cs="Calibri Light"/>
          <w:color w:val="000000"/>
        </w:rPr>
      </w:pPr>
    </w:p>
    <w:p w14:paraId="0609D512"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UNICEF’s Response</w:t>
      </w:r>
    </w:p>
    <w:p w14:paraId="423FBF4C" w14:textId="77777777" w:rsidR="00672F9D" w:rsidRDefault="00672F9D" w:rsidP="00672F9D">
      <w:pPr>
        <w:jc w:val="both"/>
        <w:rPr>
          <w:rStyle w:val="BookTitle"/>
          <w:rFonts w:ascii="Calibri Light" w:hAnsi="Calibri Light" w:cs="Calibri Light"/>
          <w:b w:val="0"/>
          <w:i w:val="0"/>
        </w:rPr>
      </w:pPr>
    </w:p>
    <w:p w14:paraId="229AA373" w14:textId="77777777" w:rsidR="00672F9D" w:rsidRDefault="00672F9D" w:rsidP="00672F9D">
      <w:pPr>
        <w:jc w:val="both"/>
        <w:rPr>
          <w:rStyle w:val="BookTitle"/>
          <w:rFonts w:ascii="Calibri Light" w:hAnsi="Calibri Light" w:cs="Calibri Light"/>
          <w:b w:val="0"/>
          <w:i w:val="0"/>
        </w:rPr>
      </w:pPr>
      <w:r w:rsidRPr="00CA6160">
        <w:rPr>
          <w:rStyle w:val="BookTitle"/>
          <w:rFonts w:ascii="Calibri Light" w:hAnsi="Calibri Light" w:cs="Calibri Light"/>
          <w:b w:val="0"/>
          <w:i w:val="0"/>
        </w:rPr>
        <w:t>Despite the numerous challenges, UNICEF has been at the forefront of providing multi-sector response to multiple humanitarian crises, and has continued to train frontline professionals and government staff on social protection, justice for children, maternal and child health and education; advocate for policies; and make the case for providing free essential social services to the people of South Sudan.  In 2017 for example, UNICEF helped deliver aid to 2.3 million people, of whom 2.1 million were children.</w:t>
      </w:r>
      <w:r w:rsidRPr="00CA6160">
        <w:rPr>
          <w:rStyle w:val="FootnoteReference"/>
          <w:rFonts w:ascii="Calibri Light" w:hAnsi="Calibri Light" w:cs="Calibri Light"/>
          <w:bCs/>
          <w:iCs/>
          <w:spacing w:val="5"/>
        </w:rPr>
        <w:footnoteReference w:id="45"/>
      </w:r>
      <w:r w:rsidRPr="00CA6160">
        <w:rPr>
          <w:rStyle w:val="BookTitle"/>
          <w:rFonts w:ascii="Calibri Light" w:hAnsi="Calibri Light" w:cs="Calibri Light"/>
          <w:b w:val="0"/>
          <w:i w:val="0"/>
        </w:rPr>
        <w:t xml:space="preserve">   </w:t>
      </w:r>
    </w:p>
    <w:p w14:paraId="217D2847" w14:textId="77777777" w:rsidR="00672F9D" w:rsidRPr="00CA6160" w:rsidRDefault="00672F9D" w:rsidP="00672F9D">
      <w:pPr>
        <w:jc w:val="both"/>
        <w:rPr>
          <w:rStyle w:val="BookTitle"/>
          <w:rFonts w:ascii="Calibri Light" w:hAnsi="Calibri Light" w:cs="Calibri Light"/>
          <w:b w:val="0"/>
          <w:i w:val="0"/>
        </w:rPr>
      </w:pPr>
    </w:p>
    <w:p w14:paraId="597EF9CB" w14:textId="77777777" w:rsidR="00672F9D" w:rsidRPr="00CA6160" w:rsidRDefault="00672F9D" w:rsidP="00672F9D">
      <w:pPr>
        <w:jc w:val="both"/>
        <w:rPr>
          <w:rStyle w:val="BookTitle"/>
          <w:rFonts w:ascii="Calibri Light" w:hAnsi="Calibri Light" w:cs="Calibri Light"/>
          <w:b w:val="0"/>
          <w:i w:val="0"/>
        </w:rPr>
      </w:pPr>
      <w:r w:rsidRPr="00CA6160">
        <w:rPr>
          <w:rStyle w:val="BookTitle"/>
          <w:rFonts w:ascii="Calibri Light" w:hAnsi="Calibri Light" w:cs="Calibri Light"/>
          <w:b w:val="0"/>
          <w:i w:val="0"/>
        </w:rPr>
        <w:t xml:space="preserve">For </w:t>
      </w:r>
      <w:r w:rsidRPr="00CA6160">
        <w:rPr>
          <w:rStyle w:val="BookTitle"/>
          <w:rFonts w:ascii="Calibri Light" w:hAnsi="Calibri Light" w:cs="Calibri Light"/>
        </w:rPr>
        <w:t>education</w:t>
      </w:r>
      <w:r w:rsidRPr="00CA6160">
        <w:rPr>
          <w:rStyle w:val="BookTitle"/>
          <w:rFonts w:ascii="Calibri Light" w:hAnsi="Calibri Light" w:cs="Calibri Light"/>
          <w:b w:val="0"/>
          <w:i w:val="0"/>
        </w:rPr>
        <w:t xml:space="preserve"> specifically, UNICEF and its partners continued to support various initiatives, including:</w:t>
      </w:r>
    </w:p>
    <w:p w14:paraId="7741BDF4" w14:textId="77777777" w:rsidR="00672F9D" w:rsidRPr="005C0712" w:rsidRDefault="00672F9D" w:rsidP="00672F9D">
      <w:pPr>
        <w:pStyle w:val="ListParagraph"/>
        <w:numPr>
          <w:ilvl w:val="0"/>
          <w:numId w:val="38"/>
        </w:numPr>
        <w:shd w:val="clear" w:color="auto" w:fill="FFFFFF"/>
        <w:spacing w:before="100" w:beforeAutospacing="1" w:after="100" w:afterAutospacing="1"/>
        <w:ind w:left="360"/>
        <w:jc w:val="both"/>
        <w:rPr>
          <w:rStyle w:val="BookTitle"/>
          <w:rFonts w:ascii="Calibri Light" w:eastAsia="Times New Roman" w:hAnsi="Calibri Light" w:cs="Calibri Light"/>
          <w:i w:val="0"/>
          <w:iCs w:val="0"/>
          <w:color w:val="000000"/>
        </w:rPr>
      </w:pPr>
      <w:r w:rsidRPr="00CA6160">
        <w:rPr>
          <w:rFonts w:ascii="Calibri Light" w:eastAsia="Times New Roman" w:hAnsi="Calibri Light" w:cs="Calibri Light"/>
          <w:b/>
          <w:bCs/>
          <w:color w:val="000000"/>
          <w:u w:val="single"/>
        </w:rPr>
        <w:t>Back to learning initiative (BTL)</w:t>
      </w:r>
      <w:r w:rsidRPr="00CA6160">
        <w:rPr>
          <w:rFonts w:ascii="Calibri Light" w:eastAsia="Times New Roman" w:hAnsi="Calibri Light" w:cs="Calibri Light"/>
          <w:bCs/>
          <w:color w:val="000000"/>
        </w:rPr>
        <w:t xml:space="preserve"> has been supported by UNICEF since 2015, under the theme </w:t>
      </w:r>
      <w:r w:rsidRPr="00CA6160">
        <w:rPr>
          <w:rFonts w:ascii="Calibri Light" w:eastAsia="Times New Roman" w:hAnsi="Calibri Light" w:cs="Calibri Light"/>
          <w:color w:val="000000"/>
        </w:rPr>
        <w:t>‘</w:t>
      </w:r>
      <w:r w:rsidRPr="00CA6160">
        <w:rPr>
          <w:rFonts w:ascii="Calibri Light" w:eastAsia="Times New Roman" w:hAnsi="Calibri Light" w:cs="Calibri Light"/>
          <w:i/>
          <w:iCs/>
          <w:color w:val="000000"/>
        </w:rPr>
        <w:t>Inclusive and Equitable Access to Quality Education for Peace and Sustainable Development</w:t>
      </w:r>
      <w:r w:rsidRPr="00CA6160">
        <w:rPr>
          <w:rFonts w:ascii="Calibri Light" w:eastAsia="Times New Roman" w:hAnsi="Calibri Light" w:cs="Calibri Light"/>
          <w:color w:val="000000"/>
        </w:rPr>
        <w:t>’</w:t>
      </w:r>
      <w:r w:rsidRPr="00CA6160">
        <w:rPr>
          <w:rFonts w:ascii="Calibri Light" w:eastAsia="Times New Roman" w:hAnsi="Calibri Light" w:cs="Calibri Light"/>
          <w:bCs/>
          <w:color w:val="000000"/>
        </w:rPr>
        <w:t xml:space="preserve">.  </w:t>
      </w:r>
      <w:r w:rsidRPr="00CA6160">
        <w:rPr>
          <w:rFonts w:ascii="Calibri Light" w:eastAsia="Times New Roman" w:hAnsi="Calibri Light" w:cs="Calibri Light"/>
          <w:color w:val="000000"/>
        </w:rPr>
        <w:t xml:space="preserve">The objective is to </w:t>
      </w:r>
      <w:r w:rsidRPr="00CA6160">
        <w:rPr>
          <w:rStyle w:val="BookTitle"/>
          <w:rFonts w:ascii="Calibri Light" w:hAnsi="Calibri Light" w:cs="Calibri Light"/>
          <w:b w:val="0"/>
          <w:i w:val="0"/>
          <w:color w:val="000000"/>
        </w:rPr>
        <w:t>provide education services for children in humanitarian settings, and building the capacities of education personnel and community members to effectively deliver quality, age-appropriate learning opportunities and inclusive education services.</w:t>
      </w:r>
      <w:r w:rsidRPr="00CA6160">
        <w:rPr>
          <w:rStyle w:val="BookTitle"/>
          <w:rFonts w:ascii="Calibri Light" w:hAnsi="Calibri Light" w:cs="Calibri Light"/>
          <w:i w:val="0"/>
          <w:color w:val="000000"/>
        </w:rPr>
        <w:t xml:space="preserve">  </w:t>
      </w:r>
      <w:r w:rsidRPr="00CA6160">
        <w:rPr>
          <w:rFonts w:ascii="Calibri Light" w:eastAsia="Times New Roman" w:hAnsi="Calibri Light" w:cs="Calibri Light"/>
          <w:color w:val="000000"/>
        </w:rPr>
        <w:t xml:space="preserve"> The BTL initiative addresses the most urgent education needs in conflict-affected and insecure states (see below under EiE section).</w:t>
      </w:r>
      <w:r w:rsidRPr="00CA6160">
        <w:rPr>
          <w:rStyle w:val="BookTitle"/>
          <w:rFonts w:ascii="Calibri Light" w:hAnsi="Calibri Light" w:cs="Calibri Light"/>
          <w:i w:val="0"/>
          <w:color w:val="000000"/>
        </w:rPr>
        <w:t xml:space="preserve">  </w:t>
      </w:r>
      <w:r w:rsidRPr="00CA6160">
        <w:rPr>
          <w:rFonts w:ascii="Calibri Light" w:eastAsia="Times New Roman" w:hAnsi="Calibri Light" w:cs="Calibri Light"/>
          <w:color w:val="000000"/>
        </w:rPr>
        <w:t xml:space="preserve">Apart from ensuring access to education by children, establishing or rehabilitating of classrooms and learning spaces, greater focus is placed on strengthening the capacity of local education authorities, teachers and PTAs/School management committees (SMCs) to deliver life skills, peacebuilding and psychosocial support.  </w:t>
      </w:r>
      <w:r w:rsidRPr="00CA6160">
        <w:rPr>
          <w:rStyle w:val="BookTitle"/>
          <w:rFonts w:ascii="Calibri Light" w:hAnsi="Calibri Light" w:cs="Calibri Light"/>
          <w:b w:val="0"/>
          <w:i w:val="0"/>
          <w:color w:val="000000"/>
        </w:rPr>
        <w:t>The BTL initiative, the Accelerating Learning Programme and the specific focus on girl’s education have contributed to redressing some of the deep inequities that have been exacerbated by years of crisis, conflict, and displacement.</w:t>
      </w:r>
    </w:p>
    <w:p w14:paraId="30213858" w14:textId="77777777" w:rsidR="00672F9D" w:rsidRPr="00CA6160" w:rsidRDefault="00672F9D" w:rsidP="00672F9D">
      <w:pPr>
        <w:pStyle w:val="ListParagraph"/>
        <w:shd w:val="clear" w:color="auto" w:fill="FFFFFF"/>
        <w:spacing w:before="100" w:beforeAutospacing="1" w:after="100" w:afterAutospacing="1"/>
        <w:ind w:left="360"/>
        <w:jc w:val="both"/>
        <w:rPr>
          <w:rFonts w:ascii="Calibri Light" w:eastAsia="Times New Roman" w:hAnsi="Calibri Light" w:cs="Calibri Light"/>
          <w:b/>
          <w:bCs/>
          <w:color w:val="000000"/>
        </w:rPr>
      </w:pPr>
    </w:p>
    <w:p w14:paraId="057B67CE" w14:textId="77777777" w:rsidR="00672F9D" w:rsidRPr="005C0712" w:rsidRDefault="00672F9D" w:rsidP="00672F9D">
      <w:pPr>
        <w:pStyle w:val="ListParagraph"/>
        <w:numPr>
          <w:ilvl w:val="0"/>
          <w:numId w:val="38"/>
        </w:numPr>
        <w:shd w:val="clear" w:color="auto" w:fill="FFFFFF"/>
        <w:spacing w:before="100" w:beforeAutospacing="1" w:afterAutospacing="1"/>
        <w:ind w:left="360"/>
        <w:jc w:val="both"/>
        <w:rPr>
          <w:rFonts w:ascii="Calibri Light" w:eastAsia="Times New Roman" w:hAnsi="Calibri Light" w:cs="Calibri Light"/>
          <w:color w:val="000000"/>
          <w:shd w:val="clear" w:color="auto" w:fill="FFFFFF"/>
        </w:rPr>
      </w:pPr>
      <w:r w:rsidRPr="00CA6160">
        <w:rPr>
          <w:rFonts w:ascii="Calibri Light" w:eastAsia="Times New Roman" w:hAnsi="Calibri Light" w:cs="Calibri Light"/>
          <w:b/>
          <w:bCs/>
          <w:color w:val="000000"/>
          <w:u w:val="single"/>
        </w:rPr>
        <w:t>Education in emergencies and peacebuilding</w:t>
      </w:r>
      <w:r w:rsidRPr="00CA6160">
        <w:rPr>
          <w:rFonts w:ascii="Calibri Light" w:eastAsia="Times New Roman" w:hAnsi="Calibri Light" w:cs="Calibri Light"/>
          <w:bCs/>
          <w:color w:val="000000"/>
        </w:rPr>
        <w:t xml:space="preserve"> – this is integrated to the BTL initiative, and the goal is to ensure that children affected by severe humanitarian crises have access to quality education in a safe and protective environment.  In 2018,</w:t>
      </w:r>
      <w:r w:rsidRPr="00CA6160">
        <w:rPr>
          <w:rStyle w:val="FootnoteReference"/>
          <w:rFonts w:ascii="Calibri Light" w:eastAsia="Times New Roman" w:hAnsi="Calibri Light" w:cs="Calibri Light"/>
          <w:bCs/>
          <w:color w:val="000000"/>
        </w:rPr>
        <w:footnoteReference w:id="46"/>
      </w:r>
      <w:r w:rsidRPr="00CA6160">
        <w:rPr>
          <w:rFonts w:ascii="Calibri Light" w:eastAsia="Times New Roman" w:hAnsi="Calibri Light" w:cs="Calibri Light"/>
          <w:bCs/>
          <w:color w:val="000000"/>
        </w:rPr>
        <w:t xml:space="preserve"> the plan is to provide 500,000 children and adolescents with access to age-appropriate learning opportunities; establish 405 learning spaces providing a safe and protective learning environment; train 4,000 teachers, including ECD caregivers, and 1,200 PTA and School Management Committee members on social mobilization, conflict sensitive education, basic school management and school development. </w:t>
      </w:r>
    </w:p>
    <w:p w14:paraId="6A4A0986" w14:textId="77777777" w:rsidR="00672F9D" w:rsidRPr="006F5019" w:rsidRDefault="00672F9D" w:rsidP="00672F9D">
      <w:pPr>
        <w:pStyle w:val="ListParagraph"/>
        <w:shd w:val="clear" w:color="auto" w:fill="FFFFFF"/>
        <w:spacing w:before="100" w:beforeAutospacing="1" w:afterAutospacing="1"/>
        <w:ind w:left="360"/>
        <w:jc w:val="both"/>
        <w:rPr>
          <w:rFonts w:ascii="Calibri Light" w:eastAsia="Times New Roman" w:hAnsi="Calibri Light" w:cs="Calibri Light"/>
          <w:color w:val="000000"/>
          <w:shd w:val="clear" w:color="auto" w:fill="FFFFFF"/>
        </w:rPr>
      </w:pPr>
    </w:p>
    <w:p w14:paraId="355C42A8" w14:textId="77777777" w:rsidR="00672F9D" w:rsidRPr="00CA6160" w:rsidRDefault="00672F9D" w:rsidP="00672F9D">
      <w:pPr>
        <w:pStyle w:val="ListParagraph"/>
        <w:numPr>
          <w:ilvl w:val="0"/>
          <w:numId w:val="38"/>
        </w:numPr>
        <w:shd w:val="clear" w:color="auto" w:fill="FFFFFF"/>
        <w:spacing w:before="100" w:beforeAutospacing="1" w:afterAutospacing="1"/>
        <w:ind w:left="360"/>
        <w:jc w:val="both"/>
        <w:rPr>
          <w:rFonts w:ascii="Calibri Light" w:eastAsia="Times New Roman" w:hAnsi="Calibri Light" w:cs="Calibri Light"/>
          <w:color w:val="000000"/>
          <w:shd w:val="clear" w:color="auto" w:fill="FFFFFF"/>
        </w:rPr>
      </w:pPr>
      <w:r w:rsidRPr="00CA6160">
        <w:rPr>
          <w:rFonts w:ascii="Calibri Light" w:eastAsia="Times New Roman" w:hAnsi="Calibri Light" w:cs="Calibri Light"/>
          <w:b/>
          <w:bCs/>
          <w:color w:val="000000"/>
          <w:u w:val="single"/>
        </w:rPr>
        <w:t>Global Partnership for Education (GPE) programme</w:t>
      </w:r>
      <w:r w:rsidRPr="00CA6160">
        <w:rPr>
          <w:rStyle w:val="FootnoteReference"/>
          <w:rFonts w:ascii="Calibri Light" w:eastAsia="Times New Roman" w:hAnsi="Calibri Light" w:cs="Calibri Light"/>
          <w:b/>
          <w:bCs/>
          <w:color w:val="000000"/>
          <w:u w:val="single"/>
        </w:rPr>
        <w:footnoteReference w:id="47"/>
      </w:r>
      <w:r w:rsidRPr="00CA6160">
        <w:rPr>
          <w:rFonts w:ascii="Calibri Light" w:eastAsia="Times New Roman" w:hAnsi="Calibri Light" w:cs="Calibri Light"/>
          <w:bCs/>
          <w:color w:val="000000"/>
        </w:rPr>
        <w:t xml:space="preserve"> was initiated to </w:t>
      </w:r>
      <w:r w:rsidRPr="00CA6160">
        <w:rPr>
          <w:rFonts w:ascii="Calibri Light" w:eastAsia="Times New Roman" w:hAnsi="Calibri Light" w:cs="Calibri Light"/>
          <w:color w:val="000000"/>
          <w:shd w:val="clear" w:color="auto" w:fill="FFFFFF"/>
        </w:rPr>
        <w:t xml:space="preserve">strengthen the investment in the recovery and developmental phases of education systems building. It </w:t>
      </w:r>
      <w:r w:rsidRPr="00CA6160">
        <w:rPr>
          <w:rFonts w:ascii="Calibri Light" w:eastAsia="Times New Roman" w:hAnsi="Calibri Light" w:cs="Calibri Light"/>
          <w:bCs/>
          <w:color w:val="000000"/>
        </w:rPr>
        <w:t xml:space="preserve">has supported the </w:t>
      </w:r>
      <w:r w:rsidRPr="00CA6160">
        <w:rPr>
          <w:rFonts w:ascii="Calibri Light" w:eastAsia="Times New Roman" w:hAnsi="Calibri Light" w:cs="Calibri Light"/>
          <w:color w:val="000000"/>
          <w:shd w:val="clear" w:color="auto" w:fill="FFFFFF"/>
        </w:rPr>
        <w:t>construction of schools, development of national curriculum for both primary and secondary education, development and procurement of textbooks, teaching and learning materials, and capacity building of teachers, school development committees, education managers and supervisors – this has included e</w:t>
      </w:r>
      <w:r w:rsidRPr="00CA6160">
        <w:rPr>
          <w:rFonts w:ascii="Calibri Light" w:eastAsia="Times New Roman" w:hAnsi="Calibri Light" w:cs="Calibri Light"/>
          <w:color w:val="000000"/>
        </w:rPr>
        <w:t xml:space="preserve">nhancing teacher development facilities including the construction/rehabilitation/expansion of teacher training institutes and county education </w:t>
      </w:r>
      <w:proofErr w:type="spellStart"/>
      <w:r w:rsidRPr="00CA6160">
        <w:rPr>
          <w:rFonts w:ascii="Calibri Light" w:eastAsia="Times New Roman" w:hAnsi="Calibri Light" w:cs="Calibri Light"/>
          <w:color w:val="000000"/>
        </w:rPr>
        <w:t>centers</w:t>
      </w:r>
      <w:proofErr w:type="spellEnd"/>
      <w:r w:rsidRPr="00CA6160">
        <w:rPr>
          <w:rFonts w:ascii="Calibri Light" w:eastAsia="Times New Roman" w:hAnsi="Calibri Light" w:cs="Calibri Light"/>
          <w:color w:val="000000"/>
        </w:rPr>
        <w:t>. Also, GPE continues to s</w:t>
      </w:r>
      <w:r w:rsidRPr="00CA6160">
        <w:rPr>
          <w:rFonts w:ascii="Calibri Light" w:eastAsia="Times New Roman" w:hAnsi="Calibri Light" w:cs="Calibri Light"/>
          <w:color w:val="000000"/>
          <w:shd w:val="clear" w:color="auto" w:fill="FFFFFF"/>
        </w:rPr>
        <w:t>trengthen the capacity of the education ministry at various levels, including in planning, budgeting, leadership, IMS, etc.</w:t>
      </w:r>
    </w:p>
    <w:p w14:paraId="2F75ECDE" w14:textId="77777777" w:rsidR="00672F9D" w:rsidRDefault="00672F9D" w:rsidP="00672F9D">
      <w:pPr>
        <w:rPr>
          <w:rFonts w:ascii="Arial" w:eastAsia="Times New Roman" w:hAnsi="Arial" w:cs="Arial"/>
          <w:color w:val="333333"/>
          <w:sz w:val="27"/>
          <w:szCs w:val="27"/>
          <w:shd w:val="clear" w:color="auto" w:fill="FFFFFF"/>
        </w:rPr>
      </w:pPr>
    </w:p>
    <w:p w14:paraId="5A0CBF36" w14:textId="77777777" w:rsidR="00672F9D" w:rsidRDefault="00672F9D" w:rsidP="00672F9D">
      <w:pPr>
        <w:spacing w:line="270" w:lineRule="atLeast"/>
        <w:jc w:val="both"/>
        <w:rPr>
          <w:rFonts w:ascii="Calibri Light" w:hAnsi="Calibri Light" w:cs="Calibri Light"/>
          <w:i/>
        </w:rPr>
      </w:pPr>
      <w:r>
        <w:rPr>
          <w:rStyle w:val="BookTitle"/>
          <w:rFonts w:ascii="Calibri Light" w:hAnsi="Calibri Light" w:cs="Calibri Light"/>
          <w:b w:val="0"/>
          <w:i w:val="0"/>
        </w:rPr>
        <w:t xml:space="preserve">On </w:t>
      </w:r>
      <w:r w:rsidRPr="00A05951">
        <w:rPr>
          <w:rStyle w:val="BookTitle"/>
          <w:rFonts w:ascii="Calibri Light" w:hAnsi="Calibri Light" w:cs="Calibri Light"/>
        </w:rPr>
        <w:t>Child</w:t>
      </w:r>
      <w:r w:rsidRPr="005C0712">
        <w:rPr>
          <w:rStyle w:val="BookTitle"/>
          <w:rFonts w:ascii="Calibri Light" w:hAnsi="Calibri Light" w:cs="Calibri Light"/>
        </w:rPr>
        <w:t xml:space="preserve"> </w:t>
      </w:r>
      <w:r w:rsidRPr="00CA6160">
        <w:rPr>
          <w:rStyle w:val="BookTitle"/>
          <w:rFonts w:ascii="Calibri Light" w:hAnsi="Calibri Light" w:cs="Calibri Light"/>
        </w:rPr>
        <w:t>Protection</w:t>
      </w:r>
      <w:r w:rsidRPr="00CA6160">
        <w:rPr>
          <w:rStyle w:val="BookTitle"/>
          <w:rFonts w:ascii="Calibri Light" w:hAnsi="Calibri Light" w:cs="Calibri Light"/>
          <w:b w:val="0"/>
          <w:i w:val="0"/>
        </w:rPr>
        <w:t>, Part I</w:t>
      </w:r>
      <w:r>
        <w:rPr>
          <w:rStyle w:val="BookTitle"/>
          <w:rFonts w:ascii="Calibri Light" w:hAnsi="Calibri Light" w:cs="Calibri Light"/>
          <w:b w:val="0"/>
          <w:i w:val="0"/>
        </w:rPr>
        <w:t xml:space="preserve"> of the evaluation</w:t>
      </w:r>
      <w:r w:rsidRPr="00CA6160">
        <w:rPr>
          <w:rStyle w:val="BookTitle"/>
          <w:rFonts w:ascii="Calibri Light" w:hAnsi="Calibri Light" w:cs="Calibri Light"/>
          <w:b w:val="0"/>
          <w:i w:val="0"/>
        </w:rPr>
        <w:t xml:space="preserve"> has noted that: m</w:t>
      </w:r>
      <w:r w:rsidRPr="00CA6160">
        <w:rPr>
          <w:rFonts w:ascii="Calibri Light" w:hAnsi="Calibri Light" w:cs="Calibri Light"/>
          <w:i/>
        </w:rPr>
        <w:t>ore than in any other ‘sector’, the gap between vulnerabilities and the ability of humanitarian agencies to reduce them is apparent in relation to child protection. This is not a matter of under-performance but a characteristic of the protection agenda as a whole, where both the ability and responsibility to protect lies so directly with the warring parties themselves. UNICEF has been consistent in its efforts to create a safer environment for children and provide remedial services for those exposed to violence or separated from their families. But insecurity and lack of access has at times severely disrupted those efforts.</w:t>
      </w:r>
      <w:r w:rsidRPr="00CA6160">
        <w:rPr>
          <w:rStyle w:val="FootnoteReference"/>
          <w:rFonts w:ascii="Calibri Light" w:hAnsi="Calibri Light" w:cs="Calibri Light"/>
        </w:rPr>
        <w:footnoteReference w:id="48"/>
      </w:r>
    </w:p>
    <w:p w14:paraId="36106E28" w14:textId="77777777" w:rsidR="00672F9D" w:rsidRDefault="00672F9D" w:rsidP="00672F9D">
      <w:pPr>
        <w:jc w:val="both"/>
        <w:rPr>
          <w:rStyle w:val="BookTitle"/>
          <w:rFonts w:ascii="Calibri Light" w:hAnsi="Calibri Light" w:cs="Calibri Light"/>
          <w:b w:val="0"/>
          <w:i w:val="0"/>
        </w:rPr>
      </w:pPr>
    </w:p>
    <w:p w14:paraId="2F5ED1D1" w14:textId="77777777" w:rsidR="00672F9D" w:rsidRDefault="00672F9D" w:rsidP="00672F9D">
      <w:pPr>
        <w:jc w:val="both"/>
        <w:rPr>
          <w:rFonts w:ascii="Calibri Light" w:eastAsia="Times New Roman" w:hAnsi="Calibri Light" w:cs="Calibri Light"/>
          <w:color w:val="000000"/>
        </w:rPr>
      </w:pPr>
      <w:r>
        <w:rPr>
          <w:rFonts w:ascii="Calibri Light" w:eastAsia="Times New Roman" w:hAnsi="Calibri Light" w:cs="Calibri Light"/>
          <w:color w:val="000000"/>
        </w:rPr>
        <w:t xml:space="preserve">Overall, </w:t>
      </w:r>
      <w:r w:rsidRPr="00CA6160">
        <w:rPr>
          <w:rFonts w:ascii="Calibri Light" w:eastAsia="Times New Roman" w:hAnsi="Calibri Light" w:cs="Calibri Light"/>
          <w:color w:val="000000"/>
        </w:rPr>
        <w:t xml:space="preserve">UNICEF continues to provide leadership and technical guidance </w:t>
      </w:r>
      <w:r>
        <w:rPr>
          <w:rFonts w:ascii="Calibri Light" w:eastAsia="Times New Roman" w:hAnsi="Calibri Light" w:cs="Calibri Light"/>
          <w:color w:val="000000"/>
        </w:rPr>
        <w:t xml:space="preserve">on child protection programming in South Sudan, including to the </w:t>
      </w:r>
      <w:r w:rsidRPr="00CA6160">
        <w:rPr>
          <w:rFonts w:ascii="Calibri Light" w:eastAsia="Times New Roman" w:hAnsi="Calibri Light" w:cs="Calibri Light"/>
          <w:color w:val="000000"/>
        </w:rPr>
        <w:t xml:space="preserve">Child Protection (CP) sub-Cluster at national and state levels, as well as all activated CP working groups, focusing on the following: </w:t>
      </w:r>
    </w:p>
    <w:p w14:paraId="63A41E3C" w14:textId="77777777" w:rsidR="00672F9D" w:rsidRPr="00CA6160" w:rsidRDefault="00672F9D" w:rsidP="00672F9D">
      <w:pPr>
        <w:jc w:val="both"/>
        <w:rPr>
          <w:rStyle w:val="BookTitle"/>
          <w:rFonts w:ascii="Calibri Light" w:hAnsi="Calibri Light" w:cs="Calibri Light"/>
          <w:b w:val="0"/>
          <w:i w:val="0"/>
          <w:strike/>
        </w:rPr>
      </w:pPr>
    </w:p>
    <w:p w14:paraId="2A28BF70" w14:textId="77777777" w:rsidR="00672F9D" w:rsidRPr="00CA6160" w:rsidRDefault="00672F9D" w:rsidP="00672F9D">
      <w:pPr>
        <w:pStyle w:val="ListParagraph"/>
        <w:numPr>
          <w:ilvl w:val="0"/>
          <w:numId w:val="39"/>
        </w:numPr>
        <w:shd w:val="clear" w:color="auto" w:fill="FFFFFF"/>
        <w:spacing w:before="100" w:beforeAutospacing="1" w:after="100" w:afterAutospacing="1"/>
        <w:ind w:left="360"/>
        <w:rPr>
          <w:rFonts w:ascii="Calibri Light" w:eastAsia="Times New Roman" w:hAnsi="Calibri Light" w:cs="Calibri Light"/>
          <w:color w:val="000000"/>
        </w:rPr>
      </w:pPr>
      <w:r w:rsidRPr="00CA6160">
        <w:rPr>
          <w:rFonts w:ascii="Calibri Light" w:eastAsia="Times New Roman" w:hAnsi="Calibri Light" w:cs="Calibri Light"/>
          <w:b/>
          <w:bCs/>
          <w:color w:val="000000"/>
        </w:rPr>
        <w:t>Providing critical child protection services</w:t>
      </w:r>
    </w:p>
    <w:p w14:paraId="7844E4C8" w14:textId="77777777" w:rsidR="00672F9D" w:rsidRPr="00CA6160" w:rsidRDefault="00672F9D" w:rsidP="00672F9D">
      <w:pPr>
        <w:pStyle w:val="ListParagraph"/>
        <w:numPr>
          <w:ilvl w:val="0"/>
          <w:numId w:val="4"/>
        </w:numPr>
        <w:shd w:val="clear" w:color="auto" w:fill="FFFFFF"/>
        <w:spacing w:before="100" w:beforeAutospacing="1" w:after="100" w:afterAutospacing="1"/>
        <w:ind w:left="720"/>
        <w:jc w:val="both"/>
        <w:rPr>
          <w:rFonts w:ascii="Calibri Light" w:eastAsia="Times New Roman" w:hAnsi="Calibri Light" w:cs="Calibri Light"/>
          <w:color w:val="000000"/>
        </w:rPr>
      </w:pPr>
      <w:r w:rsidRPr="00CA6160">
        <w:rPr>
          <w:rFonts w:ascii="Calibri Light" w:eastAsia="Times New Roman" w:hAnsi="Calibri Light" w:cs="Calibri Light"/>
          <w:bCs/>
          <w:color w:val="000000"/>
        </w:rPr>
        <w:t xml:space="preserve">Family tracing and reunification </w:t>
      </w:r>
      <w:r w:rsidRPr="00CA6160">
        <w:rPr>
          <w:rStyle w:val="BookTitle"/>
          <w:rFonts w:ascii="Calibri Light" w:hAnsi="Calibri Light" w:cs="Calibri Light"/>
          <w:b w:val="0"/>
          <w:i w:val="0"/>
          <w:color w:val="000000"/>
        </w:rPr>
        <w:t>of separated and unaccompanied children; strengthening community support groups to enhance the protection of children;</w:t>
      </w:r>
    </w:p>
    <w:p w14:paraId="0609B63C" w14:textId="77777777" w:rsidR="00672F9D" w:rsidRPr="00CA6160" w:rsidRDefault="00672F9D" w:rsidP="00672F9D">
      <w:pPr>
        <w:pStyle w:val="ListParagraph"/>
        <w:numPr>
          <w:ilvl w:val="0"/>
          <w:numId w:val="4"/>
        </w:numPr>
        <w:shd w:val="clear" w:color="auto" w:fill="FFFFFF"/>
        <w:spacing w:before="100" w:beforeAutospacing="1" w:after="100" w:afterAutospacing="1"/>
        <w:ind w:left="720"/>
        <w:jc w:val="both"/>
        <w:rPr>
          <w:rFonts w:ascii="Calibri Light" w:eastAsia="Times New Roman" w:hAnsi="Calibri Light" w:cs="Calibri Light"/>
          <w:color w:val="000000"/>
        </w:rPr>
      </w:pPr>
      <w:r w:rsidRPr="00CA6160">
        <w:rPr>
          <w:rFonts w:ascii="Calibri Light" w:eastAsia="Times New Roman" w:hAnsi="Calibri Light" w:cs="Calibri Light"/>
          <w:bCs/>
          <w:color w:val="000000"/>
        </w:rPr>
        <w:t>Release and reintegration: </w:t>
      </w:r>
      <w:r w:rsidRPr="00CA6160">
        <w:rPr>
          <w:rFonts w:ascii="Calibri Light" w:eastAsia="Times New Roman" w:hAnsi="Calibri Light" w:cs="Calibri Light"/>
          <w:color w:val="000000"/>
        </w:rPr>
        <w:t xml:space="preserve">UNICEF and partners continue to advocate for the prevention of </w:t>
      </w:r>
      <w:r w:rsidRPr="00CA6160">
        <w:rPr>
          <w:rStyle w:val="BookTitle"/>
          <w:rFonts w:ascii="Calibri Light" w:hAnsi="Calibri Light" w:cs="Calibri Light"/>
          <w:b w:val="0"/>
          <w:i w:val="0"/>
          <w:color w:val="000000"/>
        </w:rPr>
        <w:t xml:space="preserve">the recruitment and use of children by armed forces/groups; supporting the release and reintegration of children associated with armed forces/groups; </w:t>
      </w:r>
    </w:p>
    <w:p w14:paraId="3DA0CCBA" w14:textId="77777777" w:rsidR="00672F9D" w:rsidRPr="00CA6160" w:rsidRDefault="00672F9D" w:rsidP="00672F9D">
      <w:pPr>
        <w:pStyle w:val="ListParagraph"/>
        <w:numPr>
          <w:ilvl w:val="0"/>
          <w:numId w:val="4"/>
        </w:numPr>
        <w:shd w:val="clear" w:color="auto" w:fill="FFFFFF"/>
        <w:spacing w:before="100" w:beforeAutospacing="1" w:after="100" w:afterAutospacing="1"/>
        <w:ind w:left="720"/>
        <w:jc w:val="both"/>
        <w:rPr>
          <w:rFonts w:ascii="Calibri Light" w:eastAsia="Times New Roman" w:hAnsi="Calibri Light" w:cs="Calibri Light"/>
          <w:color w:val="000000"/>
        </w:rPr>
      </w:pPr>
      <w:r w:rsidRPr="00CA6160">
        <w:rPr>
          <w:rFonts w:ascii="Calibri Light" w:eastAsia="Times New Roman" w:hAnsi="Calibri Light" w:cs="Calibri Light"/>
          <w:bCs/>
          <w:color w:val="000000"/>
        </w:rPr>
        <w:t>Psychosocial support:  UNICEF and partners continued to provide dedicated psychosocial care to children with critical child protection challenges, including children in schools, communities, and in child-friendly spaces, as well as during RRM missions.</w:t>
      </w:r>
    </w:p>
    <w:p w14:paraId="5CDAC67F" w14:textId="77777777" w:rsidR="00672F9D" w:rsidRPr="00A05951" w:rsidRDefault="00672F9D" w:rsidP="00672F9D">
      <w:pPr>
        <w:pStyle w:val="ListParagraph"/>
        <w:numPr>
          <w:ilvl w:val="0"/>
          <w:numId w:val="4"/>
        </w:numPr>
        <w:shd w:val="clear" w:color="auto" w:fill="FFFFFF"/>
        <w:spacing w:before="100" w:beforeAutospacing="1" w:after="100" w:afterAutospacing="1"/>
        <w:ind w:left="720"/>
        <w:jc w:val="both"/>
        <w:rPr>
          <w:rFonts w:eastAsia="Times New Roman"/>
        </w:rPr>
      </w:pPr>
      <w:r w:rsidRPr="00CA6160">
        <w:rPr>
          <w:rFonts w:ascii="Calibri Light" w:eastAsia="Times New Roman" w:hAnsi="Calibri Light" w:cs="Calibri Light"/>
          <w:bCs/>
          <w:color w:val="000000"/>
        </w:rPr>
        <w:t xml:space="preserve">Mine Risk Education: supporting </w:t>
      </w:r>
      <w:r w:rsidRPr="00A05951">
        <w:rPr>
          <w:rFonts w:eastAsia="Times New Roman"/>
        </w:rPr>
        <w:t xml:space="preserve">the provision of mine risk education to protect children from landmines and explosive remnants of war for populations </w:t>
      </w:r>
      <w:r w:rsidRPr="00CA6160">
        <w:rPr>
          <w:rFonts w:ascii="Calibri Light" w:eastAsia="Times New Roman" w:hAnsi="Calibri Light" w:cs="Calibri Light"/>
          <w:bCs/>
          <w:color w:val="000000"/>
        </w:rPr>
        <w:t xml:space="preserve">living in high risk areas.  </w:t>
      </w:r>
      <w:r w:rsidRPr="00A97D90">
        <w:rPr>
          <w:rFonts w:ascii="Calibri Light" w:eastAsia="Times New Roman" w:hAnsi="Calibri Light" w:cs="Calibri Light"/>
          <w:bCs/>
          <w:color w:val="000000"/>
        </w:rPr>
        <w:t> </w:t>
      </w:r>
      <w:r w:rsidRPr="00A05951">
        <w:rPr>
          <w:rFonts w:eastAsia="Times New Roman"/>
        </w:rPr>
        <w:t xml:space="preserve"> </w:t>
      </w:r>
    </w:p>
    <w:p w14:paraId="4FFDE88D" w14:textId="77777777" w:rsidR="00672F9D" w:rsidRPr="00CA6160" w:rsidRDefault="00672F9D" w:rsidP="00672F9D">
      <w:pPr>
        <w:pStyle w:val="ListParagraph"/>
        <w:shd w:val="clear" w:color="auto" w:fill="FFFFFF"/>
        <w:spacing w:before="100" w:beforeAutospacing="1" w:after="100" w:afterAutospacing="1"/>
        <w:ind w:left="360" w:hanging="360"/>
        <w:rPr>
          <w:rFonts w:ascii="Calibri Light" w:eastAsia="Times New Roman" w:hAnsi="Calibri Light" w:cs="Calibri Light"/>
          <w:color w:val="000000"/>
        </w:rPr>
      </w:pPr>
      <w:r w:rsidRPr="00CA6160">
        <w:rPr>
          <w:rFonts w:ascii="Calibri Light" w:eastAsia="Times New Roman" w:hAnsi="Calibri Light" w:cs="Calibri Light"/>
          <w:color w:val="000000"/>
        </w:rPr>
        <w:t> </w:t>
      </w:r>
    </w:p>
    <w:p w14:paraId="5ACF5112" w14:textId="77777777" w:rsidR="00672F9D" w:rsidRPr="00CA6160" w:rsidRDefault="00672F9D" w:rsidP="00672F9D">
      <w:pPr>
        <w:pStyle w:val="ListParagraph"/>
        <w:numPr>
          <w:ilvl w:val="0"/>
          <w:numId w:val="39"/>
        </w:numPr>
        <w:shd w:val="clear" w:color="auto" w:fill="FFFFFF"/>
        <w:spacing w:before="100" w:beforeAutospacing="1" w:after="100" w:afterAutospacing="1"/>
        <w:ind w:left="360"/>
        <w:jc w:val="both"/>
        <w:rPr>
          <w:rFonts w:ascii="Calibri Light" w:eastAsia="Times New Roman" w:hAnsi="Calibri Light" w:cs="Calibri Light"/>
          <w:color w:val="000000"/>
        </w:rPr>
      </w:pPr>
      <w:r w:rsidRPr="00CA6160">
        <w:rPr>
          <w:rFonts w:ascii="Calibri Light" w:eastAsia="Times New Roman" w:hAnsi="Calibri Light" w:cs="Calibri Light"/>
          <w:b/>
          <w:bCs/>
          <w:color w:val="000000"/>
        </w:rPr>
        <w:t>Gender-based violence (GBV)</w:t>
      </w:r>
    </w:p>
    <w:p w14:paraId="5E66164D" w14:textId="77777777" w:rsidR="00672F9D" w:rsidRPr="00CA6160" w:rsidRDefault="00672F9D" w:rsidP="00672F9D">
      <w:pPr>
        <w:pStyle w:val="ListParagraph"/>
        <w:numPr>
          <w:ilvl w:val="0"/>
          <w:numId w:val="5"/>
        </w:numPr>
        <w:shd w:val="clear" w:color="auto" w:fill="FFFFFF"/>
        <w:spacing w:before="100" w:beforeAutospacing="1" w:after="100" w:afterAutospacing="1"/>
        <w:ind w:left="720"/>
        <w:jc w:val="both"/>
        <w:rPr>
          <w:rFonts w:ascii="Calibri Light" w:eastAsia="Times New Roman" w:hAnsi="Calibri Light" w:cs="Calibri Light"/>
          <w:color w:val="000000"/>
        </w:rPr>
      </w:pPr>
      <w:r w:rsidRPr="00CA6160">
        <w:rPr>
          <w:rFonts w:ascii="Calibri Light" w:eastAsia="Times New Roman" w:hAnsi="Calibri Light" w:cs="Calibri Light"/>
          <w:color w:val="000000"/>
        </w:rPr>
        <w:t>UNICEF continues to play a leading role in supporting risk mitigation efforts across UNICEF sectors and UNICEF-led clusters through: 1) trainings); 2) conducting safety audits to assess safety; and 3) development of cluster specific action plans to mitigate GBV.</w:t>
      </w:r>
    </w:p>
    <w:p w14:paraId="0D725DFE" w14:textId="77777777" w:rsidR="00672F9D" w:rsidRPr="00CA6160" w:rsidRDefault="00672F9D" w:rsidP="00672F9D">
      <w:pPr>
        <w:pStyle w:val="ListParagraph"/>
        <w:numPr>
          <w:ilvl w:val="0"/>
          <w:numId w:val="5"/>
        </w:numPr>
        <w:shd w:val="clear" w:color="auto" w:fill="FFFFFF"/>
        <w:spacing w:before="100" w:beforeAutospacing="1" w:after="100" w:afterAutospacing="1"/>
        <w:ind w:left="720"/>
        <w:jc w:val="both"/>
        <w:rPr>
          <w:rFonts w:ascii="Calibri Light" w:eastAsia="Times New Roman" w:hAnsi="Calibri Light" w:cs="Calibri Light"/>
          <w:color w:val="000000"/>
        </w:rPr>
      </w:pPr>
      <w:r w:rsidRPr="00CA6160">
        <w:rPr>
          <w:rFonts w:ascii="Calibri Light" w:eastAsia="Times New Roman" w:hAnsi="Calibri Light" w:cs="Calibri Light"/>
          <w:bCs/>
          <w:color w:val="000000"/>
        </w:rPr>
        <w:t>Clinical management of rape (CMR):</w:t>
      </w:r>
      <w:r w:rsidRPr="00CA6160">
        <w:rPr>
          <w:rFonts w:ascii="Calibri Light" w:eastAsia="Times New Roman" w:hAnsi="Calibri Light" w:cs="Calibri Light"/>
          <w:color w:val="000000"/>
        </w:rPr>
        <w:t xml:space="preserve"> training has been provided for clinical and non-clinical staff in various health facilities. </w:t>
      </w:r>
    </w:p>
    <w:p w14:paraId="778CA0D4" w14:textId="77777777" w:rsidR="00672F9D" w:rsidRDefault="00672F9D" w:rsidP="00672F9D">
      <w:pPr>
        <w:pStyle w:val="ListParagraph"/>
        <w:numPr>
          <w:ilvl w:val="0"/>
          <w:numId w:val="5"/>
        </w:numPr>
        <w:shd w:val="clear" w:color="auto" w:fill="FFFFFF"/>
        <w:spacing w:before="100" w:beforeAutospacing="1" w:after="100" w:afterAutospacing="1"/>
        <w:ind w:left="720"/>
        <w:jc w:val="both"/>
        <w:rPr>
          <w:rFonts w:ascii="Calibri Light" w:eastAsia="Times New Roman" w:hAnsi="Calibri Light" w:cs="Calibri Light"/>
          <w:b/>
          <w:bCs/>
          <w:color w:val="000000"/>
        </w:rPr>
      </w:pPr>
      <w:r w:rsidRPr="00CA6160">
        <w:rPr>
          <w:rFonts w:ascii="Calibri Light" w:eastAsia="Times New Roman" w:hAnsi="Calibri Light" w:cs="Calibri Light"/>
          <w:b/>
          <w:bCs/>
          <w:color w:val="000000"/>
        </w:rPr>
        <w:t>C</w:t>
      </w:r>
      <w:r w:rsidRPr="00CA6160">
        <w:rPr>
          <w:rFonts w:ascii="Calibri Light" w:eastAsia="Times New Roman" w:hAnsi="Calibri Light" w:cs="Calibri Light"/>
          <w:bCs/>
          <w:color w:val="000000"/>
        </w:rPr>
        <w:t>ommunities care (Transforming lives and preventing violence programme):</w:t>
      </w:r>
      <w:r w:rsidRPr="00CA6160">
        <w:rPr>
          <w:rFonts w:ascii="Calibri Light" w:eastAsia="Times New Roman" w:hAnsi="Calibri Light" w:cs="Calibri Light"/>
          <w:b/>
          <w:bCs/>
          <w:color w:val="000000"/>
        </w:rPr>
        <w:t xml:space="preserve"> </w:t>
      </w:r>
      <w:r w:rsidRPr="00CA6160">
        <w:rPr>
          <w:rFonts w:ascii="Calibri Light" w:eastAsia="Times New Roman" w:hAnsi="Calibri Light" w:cs="Calibri Light"/>
          <w:color w:val="000000"/>
        </w:rPr>
        <w:t>The UNICEF Communities Care (CC) program promotes gender equitable social norms to support survivors of GBV and to transform inequitable gender relations that drive GBV.</w:t>
      </w:r>
      <w:r>
        <w:rPr>
          <w:rFonts w:ascii="Verdana" w:hAnsi="Verdana"/>
          <w:color w:val="000000"/>
          <w:sz w:val="17"/>
          <w:szCs w:val="17"/>
          <w:shd w:val="clear" w:color="auto" w:fill="FFFFFF"/>
        </w:rPr>
        <w:t> </w:t>
      </w:r>
      <w:r w:rsidRPr="00CA6160">
        <w:rPr>
          <w:rFonts w:ascii="Calibri Light" w:eastAsia="Times New Roman" w:hAnsi="Calibri Light" w:cs="Calibri Light"/>
          <w:b/>
          <w:bCs/>
          <w:color w:val="000000"/>
        </w:rPr>
        <w:t xml:space="preserve"> </w:t>
      </w:r>
    </w:p>
    <w:p w14:paraId="6902D0C3" w14:textId="77777777" w:rsidR="00672F9D" w:rsidRPr="00CA6160" w:rsidRDefault="00672F9D" w:rsidP="00672F9D">
      <w:pPr>
        <w:pStyle w:val="ListParagraph"/>
        <w:shd w:val="clear" w:color="auto" w:fill="FFFFFF"/>
        <w:spacing w:before="100" w:beforeAutospacing="1" w:after="100" w:afterAutospacing="1"/>
        <w:jc w:val="both"/>
        <w:rPr>
          <w:rFonts w:ascii="Calibri Light" w:eastAsia="Times New Roman" w:hAnsi="Calibri Light" w:cs="Calibri Light"/>
          <w:b/>
          <w:bCs/>
          <w:color w:val="000000"/>
        </w:rPr>
      </w:pPr>
    </w:p>
    <w:p w14:paraId="2C0FAA79" w14:textId="77777777" w:rsidR="00672F9D" w:rsidRPr="00CA6160" w:rsidRDefault="00672F9D" w:rsidP="00672F9D">
      <w:pPr>
        <w:pStyle w:val="ListParagraph"/>
        <w:numPr>
          <w:ilvl w:val="0"/>
          <w:numId w:val="39"/>
        </w:numPr>
        <w:shd w:val="clear" w:color="auto" w:fill="FFFFFF"/>
        <w:spacing w:before="100" w:beforeAutospacing="1" w:after="100" w:afterAutospacing="1"/>
        <w:jc w:val="both"/>
        <w:rPr>
          <w:rFonts w:ascii="Calibri Light" w:eastAsia="Times New Roman" w:hAnsi="Calibri Light" w:cs="Calibri Light"/>
          <w:bCs/>
          <w:color w:val="000000"/>
        </w:rPr>
      </w:pPr>
      <w:r w:rsidRPr="00CA6160">
        <w:rPr>
          <w:rFonts w:ascii="Calibri Light" w:eastAsia="Times New Roman" w:hAnsi="Calibri Light" w:cs="Calibri Light"/>
          <w:b/>
          <w:bCs/>
          <w:color w:val="000000"/>
        </w:rPr>
        <w:t>Monitoring and Reporting Mechanism on grave violation (MRM)</w:t>
      </w:r>
      <w:r w:rsidRPr="00CA6160" w:rsidDel="00974E28">
        <w:rPr>
          <w:rFonts w:ascii="Calibri Light" w:eastAsia="Times New Roman" w:hAnsi="Calibri Light" w:cs="Calibri Light"/>
          <w:b/>
          <w:bCs/>
          <w:color w:val="000000"/>
        </w:rPr>
        <w:t xml:space="preserve"> </w:t>
      </w:r>
      <w:r w:rsidRPr="00CA6160">
        <w:rPr>
          <w:rFonts w:ascii="Calibri Light" w:eastAsia="Times New Roman" w:hAnsi="Calibri Light" w:cs="Calibri Light"/>
          <w:bCs/>
          <w:color w:val="000000"/>
        </w:rPr>
        <w:t>In South Sudan, UNICEF co-chairs the UN Country Task Force on Monitoring and Reporting (CTFMR) on the six grave violations with UNIMISS. The Task Force also includes various UN organizations and non-governmental organizations.</w:t>
      </w:r>
    </w:p>
    <w:p w14:paraId="700BB16E" w14:textId="77777777" w:rsidR="00672F9D" w:rsidRPr="00DC2E73" w:rsidRDefault="00672F9D" w:rsidP="00672F9D">
      <w:pPr>
        <w:pStyle w:val="ListParagraph"/>
        <w:shd w:val="clear" w:color="auto" w:fill="FFFFFF"/>
        <w:spacing w:before="100" w:beforeAutospacing="1" w:after="100" w:afterAutospacing="1"/>
        <w:jc w:val="both"/>
        <w:rPr>
          <w:rFonts w:ascii="Calibri Light" w:eastAsia="Times New Roman" w:hAnsi="Calibri Light" w:cs="Calibri Light"/>
          <w:color w:val="000000"/>
        </w:rPr>
      </w:pPr>
    </w:p>
    <w:p w14:paraId="0BA2C220" w14:textId="77777777" w:rsidR="00672F9D" w:rsidRPr="00CA6160" w:rsidRDefault="00672F9D" w:rsidP="00672F9D">
      <w:pPr>
        <w:pStyle w:val="ListParagraph"/>
        <w:numPr>
          <w:ilvl w:val="0"/>
          <w:numId w:val="39"/>
        </w:numPr>
        <w:shd w:val="clear" w:color="auto" w:fill="FFFFFF"/>
        <w:spacing w:before="100" w:beforeAutospacing="1" w:after="100" w:afterAutospacing="1"/>
        <w:jc w:val="both"/>
        <w:rPr>
          <w:rFonts w:ascii="Calibri Light" w:eastAsia="Times New Roman" w:hAnsi="Calibri Light" w:cs="Calibri Light"/>
          <w:color w:val="000000"/>
        </w:rPr>
      </w:pPr>
      <w:r w:rsidRPr="00CA6160">
        <w:rPr>
          <w:rFonts w:ascii="Calibri Light" w:eastAsia="Times New Roman" w:hAnsi="Calibri Light" w:cs="Calibri Light"/>
          <w:b/>
          <w:bCs/>
          <w:color w:val="000000"/>
        </w:rPr>
        <w:t>System building</w:t>
      </w:r>
      <w:r w:rsidRPr="00CA6160">
        <w:rPr>
          <w:rFonts w:ascii="Calibri Light" w:eastAsia="Times New Roman" w:hAnsi="Calibri Light" w:cs="Calibri Light"/>
          <w:bCs/>
          <w:color w:val="000000"/>
        </w:rPr>
        <w:t xml:space="preserve"> – for key actors within the child welfare, legal systems and judiciary, lawmakers and law enforcement agents at national and decentralized levels.  </w:t>
      </w:r>
    </w:p>
    <w:p w14:paraId="7DFDEE28" w14:textId="77777777" w:rsidR="00672F9D" w:rsidRPr="00A05951" w:rsidRDefault="00672F9D" w:rsidP="00672F9D">
      <w:pPr>
        <w:pStyle w:val="CommentText"/>
        <w:jc w:val="both"/>
        <w:rPr>
          <w:rStyle w:val="BookTitle"/>
          <w:rFonts w:ascii="Calibri Light" w:hAnsi="Calibri Light" w:cs="Calibri Light"/>
          <w:i w:val="0"/>
        </w:rPr>
      </w:pPr>
      <w:r w:rsidRPr="00A05951">
        <w:rPr>
          <w:rStyle w:val="BookTitle"/>
          <w:rFonts w:ascii="Calibri Light" w:hAnsi="Calibri Light" w:cs="Calibri Light"/>
          <w:i w:val="0"/>
        </w:rPr>
        <w:t>Centrality of protection:</w:t>
      </w:r>
    </w:p>
    <w:p w14:paraId="11A67F00" w14:textId="77777777" w:rsidR="00672F9D" w:rsidRDefault="00672F9D" w:rsidP="00672F9D">
      <w:pPr>
        <w:pStyle w:val="CommentText"/>
        <w:jc w:val="both"/>
        <w:rPr>
          <w:rStyle w:val="BookTitle"/>
          <w:rFonts w:ascii="Calibri Light" w:hAnsi="Calibri Light" w:cs="Calibri Light"/>
          <w:b w:val="0"/>
          <w:i w:val="0"/>
        </w:rPr>
      </w:pPr>
    </w:p>
    <w:p w14:paraId="3B62F040" w14:textId="77777777" w:rsidR="00672F9D" w:rsidRDefault="00672F9D" w:rsidP="00672F9D">
      <w:pPr>
        <w:pStyle w:val="CommentText"/>
        <w:jc w:val="both"/>
        <w:rPr>
          <w:rFonts w:ascii="Calibri Light" w:hAnsi="Calibri Light" w:cs="Calibri Light"/>
          <w:bCs/>
          <w:iCs/>
          <w:spacing w:val="5"/>
        </w:rPr>
      </w:pPr>
      <w:r w:rsidRPr="00CA6160">
        <w:rPr>
          <w:rStyle w:val="BookTitle"/>
          <w:rFonts w:ascii="Calibri Light" w:hAnsi="Calibri Light" w:cs="Calibri Light"/>
          <w:b w:val="0"/>
          <w:i w:val="0"/>
        </w:rPr>
        <w:t>With regard to the ‘</w:t>
      </w:r>
      <w:r w:rsidRPr="00CA6160">
        <w:rPr>
          <w:rStyle w:val="BookTitle"/>
          <w:rFonts w:ascii="Calibri Light" w:hAnsi="Calibri Light" w:cs="Calibri Light"/>
          <w:u w:val="single"/>
        </w:rPr>
        <w:t>centrality of protection</w:t>
      </w:r>
      <w:r w:rsidRPr="00CA6160">
        <w:rPr>
          <w:rStyle w:val="BookTitle"/>
          <w:rFonts w:ascii="Calibri Light" w:hAnsi="Calibri Light" w:cs="Calibri Light"/>
          <w:b w:val="0"/>
          <w:i w:val="0"/>
        </w:rPr>
        <w:t>’, this is an agenda to which the IASC principals (including the UNICEF ED) have explicitly committed themselves</w:t>
      </w:r>
      <w:r w:rsidRPr="00CA6160">
        <w:rPr>
          <w:rStyle w:val="FootnoteReference"/>
          <w:rFonts w:ascii="Calibri Light" w:hAnsi="Calibri Light" w:cs="Calibri Light"/>
          <w:bCs/>
          <w:iCs/>
          <w:spacing w:val="5"/>
        </w:rPr>
        <w:footnoteReference w:id="49"/>
      </w:r>
      <w:r w:rsidRPr="00CA6160">
        <w:rPr>
          <w:rStyle w:val="BookTitle"/>
          <w:rFonts w:ascii="Calibri Light" w:hAnsi="Calibri Light" w:cs="Calibri Light"/>
          <w:b w:val="0"/>
          <w:i w:val="0"/>
        </w:rPr>
        <w:t xml:space="preserve">, and is at the </w:t>
      </w:r>
      <w:r>
        <w:t xml:space="preserve">core of the </w:t>
      </w:r>
      <w:r w:rsidRPr="00CA6160">
        <w:rPr>
          <w:rFonts w:ascii="Calibri Light" w:hAnsi="Calibri Light" w:cs="Calibri Light"/>
          <w:bCs/>
          <w:iCs/>
          <w:spacing w:val="5"/>
        </w:rPr>
        <w:t>United Nations “Rights Up Front” Plan of Action</w:t>
      </w:r>
      <w:r>
        <w:rPr>
          <w:rStyle w:val="FootnoteReference"/>
        </w:rPr>
        <w:footnoteReference w:id="50"/>
      </w:r>
      <w:r>
        <w:t xml:space="preserve">, </w:t>
      </w:r>
      <w:r w:rsidRPr="00CA6160">
        <w:rPr>
          <w:rFonts w:ascii="Calibri Light" w:hAnsi="Calibri Light" w:cs="Calibri Light"/>
          <w:bCs/>
          <w:iCs/>
          <w:spacing w:val="5"/>
        </w:rPr>
        <w:t>and to the Responsibility to Protect</w:t>
      </w:r>
      <w:r>
        <w:t>.</w:t>
      </w:r>
      <w:r>
        <w:rPr>
          <w:rStyle w:val="FootnoteReference"/>
        </w:rPr>
        <w:footnoteReference w:id="51"/>
      </w:r>
      <w:r>
        <w:t xml:space="preserve"> </w:t>
      </w:r>
      <w:r w:rsidRPr="00CA6160">
        <w:rPr>
          <w:rStyle w:val="BookTitle"/>
          <w:rFonts w:ascii="Calibri Light" w:hAnsi="Calibri Light" w:cs="Calibri Light"/>
          <w:b w:val="0"/>
          <w:i w:val="0"/>
        </w:rPr>
        <w:t xml:space="preserve"> It also constitutes the second of three objectives in the South Sudan Humanitarian Response Plans for 2017 and 2018. Thus the 2017 plan ‘r</w:t>
      </w:r>
      <w:r w:rsidRPr="00CA6160">
        <w:rPr>
          <w:rFonts w:ascii="Calibri Light" w:hAnsi="Calibri Light" w:cs="Calibri Light"/>
          <w:bCs/>
          <w:iCs/>
          <w:spacing w:val="5"/>
        </w:rPr>
        <w:t xml:space="preserve">ecognizes that South Sudan is first and foremost a protection crisis and underscores the centrality of protection of civilians to the response’. For UNICEF, as a key member of the South Sudan HCT, this implies obligations that go beyond its mandated child protection role and extend to its wider humanitarian role. The Phase 2 evaluation will consider the extent to which UNICEF has successfully integrated wider protection concerns into its overall programme, both in its design and the way in which it is implemented. This will include a review of UNICEF’s advocacy on protection issues (including the denial of access to humanitarian assistance); and consideration of the extent to which its implementing partners have been able to ensure that protection concerns are properly reflected in the implementation of the programme. Besides concerns about violence, coercion and deliberate deprivation, this will include questions about the dignity and rights of those affected by the prevailing crisis. </w:t>
      </w:r>
    </w:p>
    <w:p w14:paraId="5DA7AB81" w14:textId="77777777" w:rsidR="00672F9D" w:rsidRPr="00CA6160" w:rsidRDefault="00672F9D" w:rsidP="00672F9D">
      <w:pPr>
        <w:pStyle w:val="CommentText"/>
        <w:rPr>
          <w:rFonts w:ascii="Calibri Light" w:hAnsi="Calibri Light" w:cs="Calibri Light"/>
          <w:bCs/>
          <w:iCs/>
          <w:spacing w:val="5"/>
        </w:rPr>
      </w:pPr>
    </w:p>
    <w:p w14:paraId="046B4F0E" w14:textId="77777777" w:rsidR="00672F9D" w:rsidRPr="00CA6160" w:rsidRDefault="00672F9D" w:rsidP="00672F9D">
      <w:pPr>
        <w:spacing w:line="270" w:lineRule="atLeast"/>
        <w:jc w:val="both"/>
        <w:rPr>
          <w:rStyle w:val="BookTitle"/>
          <w:rFonts w:ascii="Calibri Light" w:hAnsi="Calibri Light" w:cs="Calibri Light"/>
          <w:b w:val="0"/>
          <w:i w:val="0"/>
          <w:strike/>
        </w:rPr>
      </w:pPr>
    </w:p>
    <w:p w14:paraId="23C481BD" w14:textId="77777777" w:rsidR="00672F9D" w:rsidRDefault="00672F9D" w:rsidP="00672F9D">
      <w:pPr>
        <w:jc w:val="both"/>
        <w:rPr>
          <w:rFonts w:ascii="Calibri Light" w:hAnsi="Calibri Light" w:cs="Calibri Light"/>
          <w:bCs/>
          <w:iCs/>
          <w:spacing w:val="5"/>
        </w:rPr>
      </w:pPr>
      <w:r w:rsidRPr="00CA6160">
        <w:rPr>
          <w:rStyle w:val="BookTitle"/>
          <w:rFonts w:ascii="Calibri Light" w:hAnsi="Calibri Light" w:cs="Calibri Light"/>
          <w:b w:val="0"/>
          <w:i w:val="0"/>
        </w:rPr>
        <w:t xml:space="preserve">Despite these commendable efforts, as well as work in the other sectors, </w:t>
      </w:r>
      <w:r>
        <w:rPr>
          <w:rStyle w:val="BookTitle"/>
          <w:rFonts w:ascii="Calibri Light" w:hAnsi="Calibri Light" w:cs="Calibri Light"/>
          <w:b w:val="0"/>
          <w:i w:val="0"/>
        </w:rPr>
        <w:t xml:space="preserve">Part 1 of </w:t>
      </w:r>
      <w:r w:rsidRPr="00CA6160">
        <w:rPr>
          <w:rStyle w:val="BookTitle"/>
          <w:rFonts w:ascii="Calibri Light" w:hAnsi="Calibri Light" w:cs="Calibri Light"/>
          <w:b w:val="0"/>
          <w:i w:val="0"/>
        </w:rPr>
        <w:t xml:space="preserve">the evaluation concludes that while </w:t>
      </w:r>
      <w:r w:rsidRPr="00CA6160">
        <w:rPr>
          <w:rFonts w:ascii="Calibri Light" w:hAnsi="Calibri Light" w:cs="Calibri Light"/>
          <w:bCs/>
          <w:iCs/>
          <w:spacing w:val="5"/>
        </w:rPr>
        <w:t>UNICEF has performed relatively well in most aspects of its programme over the evaluation period, with the immense challenges of the operating environment, the threats to children remain worryingly high, and suggests that UNICEF needs to continue to find better ways, with its partners, to increase coverage of basic services and to extend its reach in this regard.</w:t>
      </w:r>
    </w:p>
    <w:p w14:paraId="44B1E53C" w14:textId="77777777" w:rsidR="00672F9D" w:rsidRPr="00CA6160" w:rsidRDefault="00672F9D" w:rsidP="00672F9D">
      <w:pPr>
        <w:jc w:val="both"/>
        <w:rPr>
          <w:rStyle w:val="BookTitle"/>
          <w:rFonts w:ascii="Calibri Light" w:hAnsi="Calibri Light" w:cs="Calibri Light"/>
          <w:b w:val="0"/>
          <w:i w:val="0"/>
        </w:rPr>
      </w:pPr>
    </w:p>
    <w:p w14:paraId="77B403C3"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 xml:space="preserve">Purpose and Objectives </w:t>
      </w:r>
    </w:p>
    <w:p w14:paraId="50014F4B" w14:textId="77777777" w:rsidR="00672F9D" w:rsidRDefault="00672F9D" w:rsidP="00672F9D">
      <w:pPr>
        <w:pStyle w:val="NoSpacing"/>
        <w:jc w:val="both"/>
        <w:rPr>
          <w:rStyle w:val="BookTitle"/>
          <w:rFonts w:ascii="Calibri Light" w:hAnsi="Calibri Light" w:cs="Calibri Light"/>
          <w:b w:val="0"/>
          <w:i w:val="0"/>
          <w:sz w:val="24"/>
          <w:szCs w:val="24"/>
        </w:rPr>
      </w:pPr>
    </w:p>
    <w:p w14:paraId="5D4BC909" w14:textId="77777777" w:rsidR="00672F9D" w:rsidRPr="00CA6160" w:rsidRDefault="00672F9D" w:rsidP="00672F9D">
      <w:pPr>
        <w:pStyle w:val="NoSpacing"/>
        <w:jc w:val="both"/>
        <w:rPr>
          <w:rStyle w:val="BookTitle"/>
          <w:rFonts w:ascii="Calibri Light" w:hAnsi="Calibri Light" w:cs="Calibri Light"/>
          <w:b w:val="0"/>
          <w:i w:val="0"/>
          <w:sz w:val="24"/>
          <w:szCs w:val="24"/>
        </w:rPr>
      </w:pPr>
      <w:r w:rsidRPr="00CA6160">
        <w:rPr>
          <w:rStyle w:val="BookTitle"/>
          <w:rFonts w:ascii="Calibri Light" w:hAnsi="Calibri Light" w:cs="Calibri Light"/>
          <w:b w:val="0"/>
          <w:i w:val="0"/>
          <w:sz w:val="24"/>
          <w:szCs w:val="24"/>
        </w:rPr>
        <w:t xml:space="preserve">The South Sudan conflict has entered its fifth year in 2018, and the humanitarian crisis has continued to intensify and expand. An evaluation of the UNICEF response to the South Sudan humanitarian crisis </w:t>
      </w:r>
      <w:r>
        <w:rPr>
          <w:rStyle w:val="BookTitle"/>
          <w:rFonts w:ascii="Calibri Light" w:hAnsi="Calibri Light" w:cs="Calibri Light"/>
          <w:b w:val="0"/>
          <w:i w:val="0"/>
          <w:sz w:val="24"/>
          <w:szCs w:val="24"/>
        </w:rPr>
        <w:t xml:space="preserve">(Part 1) </w:t>
      </w:r>
      <w:r w:rsidRPr="00CA6160">
        <w:rPr>
          <w:rStyle w:val="BookTitle"/>
          <w:rFonts w:ascii="Calibri Light" w:hAnsi="Calibri Light" w:cs="Calibri Light"/>
          <w:b w:val="0"/>
          <w:i w:val="0"/>
          <w:sz w:val="24"/>
          <w:szCs w:val="24"/>
        </w:rPr>
        <w:t>was initiated from March 2018, using the rapid and timely evaluation approach.</w:t>
      </w:r>
      <w:r w:rsidRPr="00CA6160">
        <w:rPr>
          <w:rStyle w:val="FootnoteReference"/>
          <w:rFonts w:cs="Calibri"/>
        </w:rPr>
        <w:footnoteReference w:id="52"/>
      </w:r>
      <w:r w:rsidRPr="00AD2991">
        <w:t> </w:t>
      </w:r>
      <w:r w:rsidRPr="00CA6160">
        <w:rPr>
          <w:rFonts w:cs="Calibri"/>
          <w:color w:val="000000"/>
        </w:rPr>
        <w:t xml:space="preserve"> </w:t>
      </w:r>
      <w:r w:rsidRPr="00CA6160">
        <w:rPr>
          <w:rStyle w:val="BookTitle"/>
          <w:rFonts w:ascii="Calibri Light" w:hAnsi="Calibri Light" w:cs="Calibri Light"/>
          <w:b w:val="0"/>
          <w:i w:val="0"/>
          <w:sz w:val="24"/>
          <w:szCs w:val="24"/>
        </w:rPr>
        <w:t xml:space="preserve">The scope of Part 1 was limited and focused on the child survival component of the response: WASH, nutrition and health. </w:t>
      </w:r>
      <w:r>
        <w:rPr>
          <w:rStyle w:val="BookTitle"/>
          <w:rFonts w:ascii="Calibri Light" w:hAnsi="Calibri Light" w:cs="Calibri Light"/>
          <w:b w:val="0"/>
          <w:i w:val="0"/>
          <w:sz w:val="24"/>
          <w:szCs w:val="24"/>
        </w:rPr>
        <w:t xml:space="preserve">There was a request to evaluate sectors not included in Part 1 </w:t>
      </w:r>
      <w:r w:rsidRPr="00CA6160">
        <w:rPr>
          <w:rStyle w:val="BookTitle"/>
          <w:rFonts w:ascii="Calibri Light" w:hAnsi="Calibri Light" w:cs="Calibri Light"/>
          <w:b w:val="0"/>
          <w:i w:val="0"/>
          <w:sz w:val="24"/>
          <w:szCs w:val="24"/>
        </w:rPr>
        <w:t>(child protection and education)</w:t>
      </w:r>
      <w:r>
        <w:rPr>
          <w:rStyle w:val="BookTitle"/>
          <w:rFonts w:ascii="Calibri Light" w:hAnsi="Calibri Light" w:cs="Calibri Light"/>
          <w:b w:val="0"/>
          <w:i w:val="0"/>
          <w:sz w:val="24"/>
          <w:szCs w:val="24"/>
        </w:rPr>
        <w:t xml:space="preserve">. </w:t>
      </w:r>
      <w:r w:rsidRPr="00CA6160">
        <w:rPr>
          <w:rStyle w:val="BookTitle"/>
          <w:rFonts w:ascii="Calibri Light" w:hAnsi="Calibri Light" w:cs="Calibri Light"/>
          <w:b w:val="0"/>
          <w:i w:val="0"/>
          <w:sz w:val="24"/>
          <w:szCs w:val="24"/>
        </w:rPr>
        <w:t>Thus, P</w:t>
      </w:r>
      <w:r>
        <w:rPr>
          <w:rStyle w:val="BookTitle"/>
          <w:rFonts w:ascii="Calibri Light" w:hAnsi="Calibri Light" w:cs="Calibri Light"/>
          <w:b w:val="0"/>
          <w:i w:val="0"/>
          <w:sz w:val="24"/>
          <w:szCs w:val="24"/>
        </w:rPr>
        <w:t>art 2</w:t>
      </w:r>
      <w:r w:rsidRPr="00CA6160">
        <w:rPr>
          <w:rStyle w:val="BookTitle"/>
          <w:rFonts w:ascii="Calibri Light" w:hAnsi="Calibri Light" w:cs="Calibri Light"/>
          <w:b w:val="0"/>
          <w:i w:val="0"/>
          <w:sz w:val="24"/>
          <w:szCs w:val="24"/>
        </w:rPr>
        <w:t xml:space="preserve"> will </w:t>
      </w:r>
      <w:r>
        <w:rPr>
          <w:rStyle w:val="BookTitle"/>
          <w:rFonts w:ascii="Calibri Light" w:hAnsi="Calibri Light" w:cs="Calibri Light"/>
          <w:b w:val="0"/>
          <w:i w:val="0"/>
          <w:sz w:val="24"/>
          <w:szCs w:val="24"/>
        </w:rPr>
        <w:t xml:space="preserve">focus on these two sectors. </w:t>
      </w:r>
      <w:r w:rsidRPr="00CA6160">
        <w:rPr>
          <w:rStyle w:val="BookTitle"/>
          <w:rFonts w:ascii="Calibri Light" w:hAnsi="Calibri Light" w:cs="Calibri Light"/>
          <w:b w:val="0"/>
          <w:i w:val="0"/>
          <w:sz w:val="24"/>
          <w:szCs w:val="24"/>
        </w:rPr>
        <w:t xml:space="preserve"> </w:t>
      </w:r>
    </w:p>
    <w:p w14:paraId="3F6C417A" w14:textId="77777777" w:rsidR="00672F9D" w:rsidRPr="00CA6160" w:rsidRDefault="00672F9D" w:rsidP="00672F9D">
      <w:pPr>
        <w:pStyle w:val="NoSpacing"/>
        <w:jc w:val="both"/>
        <w:rPr>
          <w:rStyle w:val="BookTitle"/>
          <w:rFonts w:ascii="Calibri Light" w:hAnsi="Calibri Light" w:cs="Calibri Light"/>
          <w:b w:val="0"/>
          <w:i w:val="0"/>
          <w:sz w:val="24"/>
          <w:szCs w:val="24"/>
        </w:rPr>
      </w:pPr>
    </w:p>
    <w:p w14:paraId="3718ABAE" w14:textId="77777777" w:rsidR="00672F9D" w:rsidRDefault="00672F9D" w:rsidP="00672F9D">
      <w:pPr>
        <w:pStyle w:val="NoSpacing"/>
        <w:jc w:val="both"/>
        <w:rPr>
          <w:rStyle w:val="BookTitle"/>
          <w:rFonts w:ascii="Calibri Light" w:hAnsi="Calibri Light" w:cs="Calibri Light"/>
          <w:b w:val="0"/>
          <w:i w:val="0"/>
          <w:sz w:val="24"/>
          <w:szCs w:val="24"/>
        </w:rPr>
      </w:pPr>
      <w:r>
        <w:rPr>
          <w:rStyle w:val="BookTitle"/>
          <w:rFonts w:ascii="Calibri Light" w:hAnsi="Calibri Light" w:cs="Calibri Light"/>
          <w:b w:val="0"/>
          <w:i w:val="0"/>
          <w:sz w:val="24"/>
          <w:szCs w:val="24"/>
        </w:rPr>
        <w:t xml:space="preserve">Part 2 </w:t>
      </w:r>
      <w:r w:rsidRPr="00CA6160">
        <w:rPr>
          <w:rStyle w:val="BookTitle"/>
          <w:rFonts w:ascii="Calibri Light" w:hAnsi="Calibri Light" w:cs="Calibri Light"/>
          <w:b w:val="0"/>
          <w:i w:val="0"/>
          <w:sz w:val="24"/>
          <w:szCs w:val="24"/>
        </w:rPr>
        <w:t>of the evaluation has a similar dual purpose as phase one: (</w:t>
      </w:r>
      <w:proofErr w:type="spellStart"/>
      <w:r w:rsidRPr="00CA6160">
        <w:rPr>
          <w:rStyle w:val="BookTitle"/>
          <w:rFonts w:ascii="Calibri Light" w:hAnsi="Calibri Light" w:cs="Calibri Light"/>
          <w:b w:val="0"/>
          <w:i w:val="0"/>
          <w:sz w:val="24"/>
          <w:szCs w:val="24"/>
        </w:rPr>
        <w:t>i</w:t>
      </w:r>
      <w:proofErr w:type="spellEnd"/>
      <w:r w:rsidRPr="00CA6160">
        <w:rPr>
          <w:rStyle w:val="BookTitle"/>
          <w:rFonts w:ascii="Calibri Light" w:hAnsi="Calibri Light" w:cs="Calibri Light"/>
          <w:b w:val="0"/>
          <w:i w:val="0"/>
          <w:sz w:val="24"/>
          <w:szCs w:val="24"/>
        </w:rPr>
        <w:t xml:space="preserve">) building on </w:t>
      </w:r>
      <w:r>
        <w:rPr>
          <w:rStyle w:val="BookTitle"/>
          <w:rFonts w:ascii="Calibri Light" w:hAnsi="Calibri Light" w:cs="Calibri Light"/>
          <w:b w:val="0"/>
          <w:i w:val="0"/>
          <w:sz w:val="24"/>
          <w:szCs w:val="24"/>
        </w:rPr>
        <w:t>Part 1</w:t>
      </w:r>
      <w:r w:rsidRPr="00CA6160">
        <w:rPr>
          <w:rStyle w:val="BookTitle"/>
          <w:rFonts w:ascii="Calibri Light" w:hAnsi="Calibri Light" w:cs="Calibri Light"/>
          <w:b w:val="0"/>
          <w:i w:val="0"/>
          <w:sz w:val="24"/>
          <w:szCs w:val="24"/>
        </w:rPr>
        <w:t>, to provide an independent assessment of UNICEF’s humanitarian response in South Sudan during the evaluation period, in order to promote accountability among key stakeholders; and (ii)</w:t>
      </w:r>
      <w:r>
        <w:rPr>
          <w:rStyle w:val="BookTitle"/>
          <w:rFonts w:ascii="Calibri Light" w:hAnsi="Calibri Light" w:cs="Calibri Light"/>
          <w:b w:val="0"/>
          <w:i w:val="0"/>
          <w:sz w:val="24"/>
          <w:szCs w:val="24"/>
        </w:rPr>
        <w:t xml:space="preserve"> </w:t>
      </w:r>
      <w:r w:rsidRPr="00CA6160">
        <w:rPr>
          <w:rStyle w:val="BookTitle"/>
          <w:rFonts w:ascii="Calibri Light" w:hAnsi="Calibri Light" w:cs="Calibri Light"/>
          <w:b w:val="0"/>
          <w:i w:val="0"/>
          <w:sz w:val="24"/>
          <w:szCs w:val="24"/>
        </w:rPr>
        <w:t xml:space="preserve">to provide evidence-based learning and recommendations to guide UNICEF’s ongoing humanitarian response in South Sudan, the coordinated interagency response, and UNICEF’s global programming. </w:t>
      </w:r>
    </w:p>
    <w:p w14:paraId="487EFB31" w14:textId="77777777" w:rsidR="00672F9D" w:rsidRDefault="00672F9D" w:rsidP="00672F9D">
      <w:pPr>
        <w:pStyle w:val="NoSpacing"/>
        <w:jc w:val="both"/>
        <w:rPr>
          <w:rStyle w:val="BookTitle"/>
          <w:rFonts w:ascii="Calibri Light" w:hAnsi="Calibri Light" w:cs="Calibri Light"/>
          <w:b w:val="0"/>
          <w:i w:val="0"/>
          <w:sz w:val="24"/>
          <w:szCs w:val="24"/>
        </w:rPr>
      </w:pPr>
    </w:p>
    <w:p w14:paraId="4A775D7E" w14:textId="77777777" w:rsidR="00672F9D" w:rsidRDefault="00672F9D" w:rsidP="00672F9D">
      <w:pPr>
        <w:pStyle w:val="NoSpacing"/>
        <w:jc w:val="both"/>
        <w:rPr>
          <w:rStyle w:val="BookTitle"/>
          <w:rFonts w:ascii="Calibri Light" w:hAnsi="Calibri Light" w:cs="Calibri Light"/>
          <w:b w:val="0"/>
          <w:i w:val="0"/>
          <w:sz w:val="24"/>
          <w:szCs w:val="24"/>
        </w:rPr>
      </w:pPr>
    </w:p>
    <w:p w14:paraId="604A8AAE" w14:textId="77777777" w:rsidR="00672F9D" w:rsidRPr="000C5A46" w:rsidRDefault="00672F9D" w:rsidP="00672F9D">
      <w:pPr>
        <w:pStyle w:val="NoSpacing"/>
        <w:jc w:val="both"/>
        <w:rPr>
          <w:rStyle w:val="BookTitle"/>
          <w:rFonts w:ascii="Calibri Light" w:hAnsi="Calibri Light" w:cs="Calibri Light"/>
          <w:b w:val="0"/>
          <w:i w:val="0"/>
          <w:sz w:val="24"/>
          <w:szCs w:val="24"/>
        </w:rPr>
      </w:pPr>
      <w:r w:rsidRPr="000C5A46">
        <w:rPr>
          <w:rStyle w:val="BookTitle"/>
          <w:rFonts w:ascii="Calibri Light" w:hAnsi="Calibri Light" w:cs="Calibri Light"/>
          <w:b w:val="0"/>
          <w:i w:val="0"/>
          <w:sz w:val="24"/>
          <w:szCs w:val="24"/>
        </w:rPr>
        <w:t>The specific objectives are as follows:</w:t>
      </w:r>
    </w:p>
    <w:p w14:paraId="26B7223C" w14:textId="77777777" w:rsidR="00672F9D" w:rsidRPr="000C5A46" w:rsidRDefault="00672F9D" w:rsidP="00672F9D">
      <w:pPr>
        <w:pStyle w:val="ListParagraph"/>
        <w:numPr>
          <w:ilvl w:val="0"/>
          <w:numId w:val="35"/>
        </w:numPr>
        <w:spacing w:after="160" w:line="259" w:lineRule="auto"/>
        <w:jc w:val="both"/>
        <w:rPr>
          <w:rStyle w:val="BookTitle"/>
          <w:b w:val="0"/>
          <w:bCs w:val="0"/>
          <w:iCs w:val="0"/>
        </w:rPr>
      </w:pPr>
      <w:r w:rsidRPr="000C5A46">
        <w:rPr>
          <w:rStyle w:val="BookTitle"/>
          <w:rFonts w:ascii="Calibri Light" w:hAnsi="Calibri Light" w:cs="Calibri Light"/>
          <w:b w:val="0"/>
          <w:i w:val="0"/>
        </w:rPr>
        <w:t xml:space="preserve">To assess the extent to which UNICEF has contributed to the protection of the children in South Sudan over the evaluation period (2016 to end 2018), and to suggest ways to strengthen its future role in this area; </w:t>
      </w:r>
    </w:p>
    <w:p w14:paraId="5AA91649" w14:textId="77777777" w:rsidR="00672F9D" w:rsidRPr="000C5A46" w:rsidRDefault="00672F9D" w:rsidP="00672F9D">
      <w:pPr>
        <w:pStyle w:val="ListParagraph"/>
        <w:numPr>
          <w:ilvl w:val="0"/>
          <w:numId w:val="35"/>
        </w:numPr>
        <w:spacing w:after="160" w:line="259" w:lineRule="auto"/>
        <w:jc w:val="both"/>
        <w:rPr>
          <w:rStyle w:val="BookTitle"/>
          <w:rFonts w:ascii="Calibri Light" w:hAnsi="Calibri Light" w:cs="Calibri Light"/>
          <w:b w:val="0"/>
          <w:i w:val="0"/>
        </w:rPr>
      </w:pPr>
      <w:r w:rsidRPr="000C5A46">
        <w:rPr>
          <w:rStyle w:val="BookTitle"/>
          <w:rFonts w:ascii="Calibri Light" w:hAnsi="Calibri Light" w:cs="Calibri Light"/>
          <w:b w:val="0"/>
          <w:i w:val="0"/>
        </w:rPr>
        <w:t>To capture lessons from the education and child protection programme over the evaluation period, in order to inform implementation of the country programme and UNICEF’s global programming and practice.</w:t>
      </w:r>
    </w:p>
    <w:p w14:paraId="23C8DB18" w14:textId="77777777" w:rsidR="00672F9D" w:rsidRDefault="00672F9D" w:rsidP="00672F9D">
      <w:pPr>
        <w:pStyle w:val="ListParagraph"/>
        <w:spacing w:after="160" w:line="259" w:lineRule="auto"/>
        <w:jc w:val="both"/>
        <w:rPr>
          <w:rStyle w:val="BookTitle"/>
          <w:rFonts w:ascii="Calibri Light" w:hAnsi="Calibri Light" w:cs="Calibri Light"/>
          <w:b w:val="0"/>
          <w:i w:val="0"/>
        </w:rPr>
      </w:pPr>
    </w:p>
    <w:p w14:paraId="6B89E2C3" w14:textId="77777777" w:rsidR="00672F9D" w:rsidRPr="00AF0062" w:rsidRDefault="00672F9D" w:rsidP="00672F9D">
      <w:pPr>
        <w:pStyle w:val="NoSpacing"/>
        <w:jc w:val="both"/>
        <w:rPr>
          <w:rStyle w:val="BookTitle"/>
          <w:rFonts w:ascii="Calibri Light" w:hAnsi="Calibri Light" w:cs="Calibri Light"/>
          <w:b w:val="0"/>
          <w:i w:val="0"/>
          <w:sz w:val="24"/>
          <w:szCs w:val="24"/>
        </w:rPr>
      </w:pPr>
      <w:r w:rsidRPr="00AF0062">
        <w:rPr>
          <w:rStyle w:val="BookTitle"/>
          <w:rFonts w:ascii="Calibri Light" w:hAnsi="Calibri Light" w:cs="Calibri Light"/>
          <w:b w:val="0"/>
          <w:i w:val="0"/>
          <w:sz w:val="24"/>
          <w:szCs w:val="24"/>
        </w:rPr>
        <w:t>The evaluation will be conducted in line with EO standards and sector-wide standards for independent evaluation of humanitarian action. Since the proposed approach emphasizes utility, rapidity and timeliness, the evaluators will clearly state the limitations this implies in terms of upholding standards of rigour, credibility, and independence.</w:t>
      </w:r>
    </w:p>
    <w:p w14:paraId="23CD31C7" w14:textId="77777777" w:rsidR="00672F9D" w:rsidRPr="00AF0062" w:rsidRDefault="00672F9D" w:rsidP="00672F9D">
      <w:pPr>
        <w:pStyle w:val="NoSpacing"/>
        <w:jc w:val="both"/>
        <w:rPr>
          <w:rStyle w:val="BookTitle"/>
          <w:rFonts w:ascii="Calibri Light" w:hAnsi="Calibri Light" w:cs="Calibri Light"/>
          <w:b w:val="0"/>
          <w:i w:val="0"/>
          <w:sz w:val="24"/>
          <w:szCs w:val="24"/>
        </w:rPr>
      </w:pPr>
    </w:p>
    <w:p w14:paraId="11FB582B"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Evaluation Users</w:t>
      </w:r>
    </w:p>
    <w:p w14:paraId="727217ED" w14:textId="77777777" w:rsidR="00672F9D" w:rsidRPr="00AF0062" w:rsidRDefault="00672F9D" w:rsidP="00672F9D">
      <w:pPr>
        <w:pStyle w:val="NoSpacing"/>
        <w:jc w:val="both"/>
        <w:rPr>
          <w:rStyle w:val="BookTitle"/>
          <w:rFonts w:ascii="Calibri Light" w:hAnsi="Calibri Light" w:cs="Calibri Light"/>
          <w:b w:val="0"/>
          <w:i w:val="0"/>
          <w:sz w:val="24"/>
          <w:szCs w:val="24"/>
        </w:rPr>
      </w:pPr>
    </w:p>
    <w:p w14:paraId="1E0CC2AE" w14:textId="77777777" w:rsidR="00672F9D" w:rsidRPr="00AF0062" w:rsidRDefault="00672F9D" w:rsidP="00672F9D">
      <w:pPr>
        <w:pStyle w:val="NoSpacing"/>
        <w:jc w:val="both"/>
        <w:rPr>
          <w:rStyle w:val="BookTitle"/>
          <w:rFonts w:ascii="Calibri Light" w:hAnsi="Calibri Light"/>
          <w:b w:val="0"/>
          <w:i w:val="0"/>
          <w:sz w:val="24"/>
          <w:szCs w:val="24"/>
        </w:rPr>
      </w:pPr>
      <w:r w:rsidRPr="00AF0062">
        <w:rPr>
          <w:rStyle w:val="BookTitle"/>
          <w:rFonts w:ascii="Calibri Light" w:hAnsi="Calibri Light" w:cs="Calibri Light"/>
          <w:b w:val="0"/>
          <w:i w:val="0"/>
          <w:sz w:val="24"/>
          <w:szCs w:val="24"/>
        </w:rPr>
        <w:t xml:space="preserve">The </w:t>
      </w:r>
      <w:r w:rsidRPr="00AF0062">
        <w:rPr>
          <w:rStyle w:val="BookTitle"/>
          <w:rFonts w:ascii="Calibri Light" w:hAnsi="Calibri Light"/>
          <w:b w:val="0"/>
          <w:i w:val="0"/>
          <w:sz w:val="24"/>
          <w:szCs w:val="24"/>
        </w:rPr>
        <w:t xml:space="preserve">primary target users include the following </w:t>
      </w:r>
      <w:r w:rsidRPr="00AF0062">
        <w:rPr>
          <w:rStyle w:val="BookTitle"/>
          <w:rFonts w:ascii="Calibri Light" w:hAnsi="Calibri Light" w:cs="Calibri Light"/>
          <w:b w:val="0"/>
          <w:i w:val="0"/>
          <w:sz w:val="24"/>
          <w:szCs w:val="24"/>
        </w:rPr>
        <w:t>the following UNICEF actors: (</w:t>
      </w:r>
      <w:proofErr w:type="spellStart"/>
      <w:r w:rsidRPr="00AF0062">
        <w:rPr>
          <w:rStyle w:val="BookTitle"/>
          <w:rFonts w:ascii="Calibri Light" w:hAnsi="Calibri Light" w:cs="Calibri Light"/>
          <w:b w:val="0"/>
          <w:i w:val="0"/>
          <w:sz w:val="24"/>
          <w:szCs w:val="24"/>
        </w:rPr>
        <w:t>i</w:t>
      </w:r>
      <w:proofErr w:type="spellEnd"/>
      <w:r w:rsidRPr="00AF0062">
        <w:rPr>
          <w:rStyle w:val="BookTitle"/>
          <w:rFonts w:ascii="Calibri Light" w:hAnsi="Calibri Light" w:cs="Calibri Light"/>
          <w:b w:val="0"/>
          <w:i w:val="0"/>
          <w:sz w:val="24"/>
          <w:szCs w:val="24"/>
        </w:rPr>
        <w:t xml:space="preserve">)UNICEF SS country management responsible for the implementation of the new Country Programme 2019-2020; (ii) ESARO and HQ Divisions (EMOPS, PD, Supply, DHR, etc) that are responsible for coordinating and supporting the L2 humanitarian response; and (iii) UNICEF coordination leads: SSCO strategic managers and cluster leads responsible for contributing to the UNHCT-led interagency humanitarian response in South Sudan; UNICEF implementing partners; (iv) the government of South Sudan.  (v) People affected by the conflict, among them are intended beneficiary communities and their local representatives; South Sudan’s children, adolescents, and women; and their national government and representatives, etc. The </w:t>
      </w:r>
      <w:r w:rsidRPr="00AF0062">
        <w:rPr>
          <w:rStyle w:val="BookTitle"/>
          <w:rFonts w:ascii="Calibri Light" w:hAnsi="Calibri Light"/>
          <w:b w:val="0"/>
          <w:i w:val="0"/>
          <w:sz w:val="24"/>
          <w:szCs w:val="24"/>
        </w:rPr>
        <w:t>Secondary users include: (</w:t>
      </w:r>
      <w:proofErr w:type="spellStart"/>
      <w:r w:rsidRPr="00AF0062">
        <w:rPr>
          <w:rStyle w:val="BookTitle"/>
          <w:rFonts w:ascii="Calibri Light" w:hAnsi="Calibri Light"/>
          <w:b w:val="0"/>
          <w:i w:val="0"/>
          <w:sz w:val="24"/>
          <w:szCs w:val="24"/>
        </w:rPr>
        <w:t>i</w:t>
      </w:r>
      <w:proofErr w:type="spellEnd"/>
      <w:r w:rsidRPr="00AF0062">
        <w:rPr>
          <w:rStyle w:val="BookTitle"/>
          <w:rFonts w:ascii="Calibri Light" w:hAnsi="Calibri Light"/>
          <w:b w:val="0"/>
          <w:i w:val="0"/>
          <w:sz w:val="24"/>
          <w:szCs w:val="24"/>
        </w:rPr>
        <w:t>) the UNICEF Executive Board and interested UN Member States; (ii) donor agencies that provide resources to the South Sudan humanitarian response; (iii) strategic humanitarian partners, and other key implementing partners at the global, regional and country levels.</w:t>
      </w:r>
    </w:p>
    <w:p w14:paraId="6A95501F" w14:textId="77777777" w:rsidR="00672F9D" w:rsidRPr="00CA6160" w:rsidRDefault="00672F9D" w:rsidP="00672F9D">
      <w:pPr>
        <w:pStyle w:val="ListParagraph"/>
        <w:spacing w:after="160" w:line="259" w:lineRule="auto"/>
        <w:ind w:left="0"/>
        <w:jc w:val="both"/>
        <w:rPr>
          <w:rStyle w:val="BookTitle"/>
          <w:rFonts w:ascii="Calibri Light" w:hAnsi="Calibri Light" w:cs="Calibri Light"/>
          <w:b w:val="0"/>
          <w:i w:val="0"/>
        </w:rPr>
      </w:pPr>
    </w:p>
    <w:p w14:paraId="7D2F96F7"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 xml:space="preserve">Evaluation Scope </w:t>
      </w:r>
    </w:p>
    <w:p w14:paraId="25BF7C8A" w14:textId="77777777" w:rsidR="00672F9D" w:rsidRDefault="00672F9D" w:rsidP="00672F9D">
      <w:pPr>
        <w:jc w:val="both"/>
        <w:rPr>
          <w:rStyle w:val="BookTitle"/>
          <w:rFonts w:ascii="Calibri Light" w:hAnsi="Calibri Light" w:cs="Calibri Light"/>
          <w:color w:val="000000"/>
        </w:rPr>
      </w:pPr>
    </w:p>
    <w:p w14:paraId="3E1988E2" w14:textId="77777777" w:rsidR="00672F9D" w:rsidRPr="00CA6160" w:rsidRDefault="00672F9D" w:rsidP="00672F9D">
      <w:pPr>
        <w:jc w:val="both"/>
        <w:rPr>
          <w:rStyle w:val="BookTitle"/>
          <w:rFonts w:ascii="Calibri Light" w:hAnsi="Calibri Light" w:cs="Calibri Light"/>
          <w:color w:val="000000"/>
        </w:rPr>
      </w:pPr>
      <w:r w:rsidRPr="00CA6160">
        <w:rPr>
          <w:rStyle w:val="BookTitle"/>
          <w:rFonts w:ascii="Calibri Light" w:hAnsi="Calibri Light" w:cs="Calibri Light"/>
          <w:color w:val="000000"/>
        </w:rPr>
        <w:t xml:space="preserve">Programmatic Scope </w:t>
      </w:r>
    </w:p>
    <w:p w14:paraId="74A51C44" w14:textId="77777777" w:rsidR="00672F9D" w:rsidRDefault="00672F9D" w:rsidP="00672F9D">
      <w:pPr>
        <w:jc w:val="both"/>
        <w:rPr>
          <w:rStyle w:val="BookTitle"/>
          <w:rFonts w:ascii="Calibri Light" w:hAnsi="Calibri Light" w:cs="Calibri Light"/>
          <w:b w:val="0"/>
          <w:i w:val="0"/>
          <w:color w:val="000000"/>
        </w:rPr>
      </w:pPr>
    </w:p>
    <w:p w14:paraId="7D3A588E" w14:textId="77777777" w:rsidR="00672F9D" w:rsidRPr="006F5019" w:rsidRDefault="00672F9D" w:rsidP="00672F9D">
      <w:pPr>
        <w:pStyle w:val="ListParagraph"/>
        <w:ind w:left="0"/>
        <w:jc w:val="both"/>
        <w:rPr>
          <w:rStyle w:val="BookTitle"/>
          <w:rFonts w:ascii="Calibri Light" w:hAnsi="Calibri Light" w:cs="Calibri Light"/>
          <w:b w:val="0"/>
          <w:i w:val="0"/>
          <w:color w:val="000000"/>
        </w:rPr>
      </w:pPr>
      <w:r w:rsidRPr="00CA6160">
        <w:rPr>
          <w:rStyle w:val="BookTitle"/>
          <w:rFonts w:ascii="Calibri Light" w:hAnsi="Calibri Light" w:cs="Calibri Light"/>
          <w:b w:val="0"/>
          <w:i w:val="0"/>
          <w:color w:val="000000"/>
        </w:rPr>
        <w:t xml:space="preserve">While </w:t>
      </w:r>
      <w:r w:rsidRPr="00CA6160">
        <w:rPr>
          <w:rStyle w:val="BookTitle"/>
          <w:rFonts w:ascii="Calibri Light" w:hAnsi="Calibri Light" w:cs="Calibri Light"/>
          <w:i w:val="0"/>
          <w:color w:val="000000"/>
        </w:rPr>
        <w:t>child protection</w:t>
      </w:r>
      <w:r w:rsidRPr="00CA6160">
        <w:rPr>
          <w:rStyle w:val="BookTitle"/>
          <w:rFonts w:ascii="Calibri Light" w:hAnsi="Calibri Light" w:cs="Calibri Light"/>
          <w:b w:val="0"/>
          <w:i w:val="0"/>
          <w:color w:val="000000"/>
        </w:rPr>
        <w:t xml:space="preserve"> and </w:t>
      </w:r>
      <w:r w:rsidRPr="00CA6160">
        <w:rPr>
          <w:rStyle w:val="BookTitle"/>
          <w:rFonts w:ascii="Calibri Light" w:hAnsi="Calibri Light" w:cs="Calibri Light"/>
          <w:i w:val="0"/>
          <w:color w:val="000000"/>
        </w:rPr>
        <w:t>education</w:t>
      </w:r>
      <w:r w:rsidRPr="00CA6160">
        <w:rPr>
          <w:rStyle w:val="BookTitle"/>
          <w:rFonts w:ascii="Calibri Light" w:hAnsi="Calibri Light" w:cs="Calibri Light"/>
          <w:b w:val="0"/>
          <w:i w:val="0"/>
          <w:color w:val="000000"/>
        </w:rPr>
        <w:t xml:space="preserve"> were considered in a limited manner during Part 1, Part 2 is expected to assess these components in more detail. As in Part 1, this will include a review of the appropriateness of the UNICEF strategy and programme designs in these sectors, including the delivery modalities for static groups, groups on the move, camps and hard to reach populations. </w:t>
      </w:r>
      <w:r>
        <w:rPr>
          <w:rStyle w:val="BookTitle"/>
          <w:rFonts w:ascii="Calibri Light" w:hAnsi="Calibri Light" w:cs="Calibri Light"/>
          <w:b w:val="0"/>
          <w:i w:val="0"/>
          <w:color w:val="000000"/>
        </w:rPr>
        <w:t xml:space="preserve">Given that </w:t>
      </w:r>
      <w:r w:rsidRPr="006F5019">
        <w:rPr>
          <w:rStyle w:val="BookTitle"/>
          <w:rFonts w:ascii="Calibri Light" w:hAnsi="Calibri Light" w:cs="Calibri Light"/>
          <w:b w:val="0"/>
          <w:i w:val="0"/>
          <w:color w:val="000000"/>
        </w:rPr>
        <w:t xml:space="preserve">South Sudan is one of the </w:t>
      </w:r>
      <w:r>
        <w:rPr>
          <w:rStyle w:val="BookTitle"/>
          <w:rFonts w:ascii="Calibri Light" w:hAnsi="Calibri Light" w:cs="Calibri Light"/>
          <w:b w:val="0"/>
          <w:i w:val="0"/>
          <w:color w:val="000000"/>
        </w:rPr>
        <w:t xml:space="preserve">countries </w:t>
      </w:r>
      <w:r w:rsidRPr="006F5019">
        <w:rPr>
          <w:rStyle w:val="BookTitle"/>
          <w:rFonts w:ascii="Calibri Light" w:hAnsi="Calibri Light" w:cs="Calibri Light"/>
          <w:b w:val="0"/>
          <w:i w:val="0"/>
          <w:color w:val="000000"/>
        </w:rPr>
        <w:t xml:space="preserve">most affected by attacks on education, a grave violation, and thus a central protection concern and education priority, the </w:t>
      </w:r>
      <w:r>
        <w:rPr>
          <w:rStyle w:val="BookTitle"/>
          <w:rFonts w:ascii="Calibri Light" w:hAnsi="Calibri Light" w:cs="Calibri Light"/>
          <w:b w:val="0"/>
          <w:i w:val="0"/>
          <w:color w:val="000000"/>
        </w:rPr>
        <w:t xml:space="preserve">evaluation will assess the intersectorality of </w:t>
      </w:r>
      <w:r w:rsidRPr="006F5019">
        <w:rPr>
          <w:rStyle w:val="BookTitle"/>
          <w:rFonts w:ascii="Calibri Light" w:hAnsi="Calibri Light" w:cs="Calibri Light"/>
          <w:b w:val="0"/>
          <w:i w:val="0"/>
          <w:color w:val="000000"/>
        </w:rPr>
        <w:t>CP and Education, particularly in PSS provision, coordination (cluster/</w:t>
      </w:r>
      <w:proofErr w:type="spellStart"/>
      <w:r w:rsidRPr="006F5019">
        <w:rPr>
          <w:rStyle w:val="BookTitle"/>
          <w:rFonts w:ascii="Calibri Light" w:hAnsi="Calibri Light" w:cs="Calibri Light"/>
          <w:b w:val="0"/>
          <w:i w:val="0"/>
          <w:color w:val="000000"/>
        </w:rPr>
        <w:t>AoR</w:t>
      </w:r>
      <w:proofErr w:type="spellEnd"/>
      <w:r w:rsidRPr="006F5019">
        <w:rPr>
          <w:rStyle w:val="BookTitle"/>
          <w:rFonts w:ascii="Calibri Light" w:hAnsi="Calibri Light" w:cs="Calibri Light"/>
          <w:b w:val="0"/>
          <w:i w:val="0"/>
          <w:color w:val="000000"/>
        </w:rPr>
        <w:t xml:space="preserve"> and information management) and protecting education from attack and military occupation.  </w:t>
      </w:r>
    </w:p>
    <w:p w14:paraId="42644987" w14:textId="77777777" w:rsidR="00672F9D" w:rsidRPr="006F5019" w:rsidRDefault="00672F9D" w:rsidP="00672F9D">
      <w:pPr>
        <w:pStyle w:val="ListParagraph"/>
        <w:ind w:left="0"/>
        <w:jc w:val="both"/>
        <w:rPr>
          <w:rStyle w:val="BookTitle"/>
          <w:rFonts w:ascii="Calibri Light" w:hAnsi="Calibri Light" w:cs="Calibri Light"/>
          <w:b w:val="0"/>
          <w:i w:val="0"/>
          <w:color w:val="000000"/>
        </w:rPr>
      </w:pPr>
    </w:p>
    <w:p w14:paraId="1C65A952" w14:textId="77777777" w:rsidR="00672F9D" w:rsidRPr="00AF0062" w:rsidRDefault="00672F9D" w:rsidP="00672F9D">
      <w:pPr>
        <w:pStyle w:val="ListParagraph"/>
        <w:ind w:left="0"/>
        <w:jc w:val="both"/>
        <w:rPr>
          <w:rStyle w:val="BookTitle"/>
          <w:rFonts w:ascii="Calibri Light" w:hAnsi="Calibri Light" w:cs="Calibri Light"/>
          <w:b w:val="0"/>
          <w:i w:val="0"/>
        </w:rPr>
      </w:pPr>
      <w:r w:rsidRPr="00AF0062">
        <w:rPr>
          <w:rStyle w:val="BookTitle"/>
          <w:rFonts w:ascii="Calibri Light" w:hAnsi="Calibri Light" w:cs="Calibri Light"/>
          <w:b w:val="0"/>
          <w:i w:val="0"/>
        </w:rPr>
        <w:t xml:space="preserve">The evaluation will include a review of implementation by analysing coverage, results, effectiveness, quality and efficiency. It will also include a review of the quality and use of evidence, assessing how well the response has used previous evidence such as reviews and evaluations to inform or adapt current programming, and what systems are in place to monitor the situation and UNICEF’s performance. The analysis will take into consideration the generation / use of information as well as gender and equity issues. The evaluation will investigate UNICEF’s leadership of the education cluster and child protection areas of responsibility; their coordination with other actors, coherence with other sectors and implementation. </w:t>
      </w:r>
    </w:p>
    <w:p w14:paraId="031D6A23" w14:textId="77777777" w:rsidR="00672F9D" w:rsidRDefault="00672F9D" w:rsidP="00672F9D">
      <w:pPr>
        <w:jc w:val="both"/>
        <w:rPr>
          <w:rStyle w:val="BookTitle"/>
          <w:rFonts w:ascii="Calibri Light" w:hAnsi="Calibri Light" w:cs="Calibri Light"/>
          <w:b w:val="0"/>
          <w:i w:val="0"/>
          <w:color w:val="000000"/>
        </w:rPr>
      </w:pPr>
    </w:p>
    <w:p w14:paraId="1A7D6ECC" w14:textId="77777777" w:rsidR="00672F9D" w:rsidRPr="00CA6160" w:rsidRDefault="00672F9D" w:rsidP="00672F9D">
      <w:pPr>
        <w:jc w:val="both"/>
        <w:rPr>
          <w:rStyle w:val="BookTitle"/>
          <w:rFonts w:ascii="Calibri Light" w:hAnsi="Calibri Light" w:cs="Calibri Light"/>
          <w:b w:val="0"/>
          <w:i w:val="0"/>
          <w:color w:val="000000"/>
        </w:rPr>
      </w:pPr>
      <w:r w:rsidRPr="00CA6160">
        <w:rPr>
          <w:rStyle w:val="BookTitle"/>
          <w:rFonts w:ascii="Calibri Light" w:hAnsi="Calibri Light" w:cs="Calibri Light"/>
          <w:b w:val="0"/>
          <w:i w:val="0"/>
          <w:color w:val="000000"/>
        </w:rPr>
        <w:t xml:space="preserve">In addition to these sector-specific areas of focus, the evaluation will assess </w:t>
      </w:r>
      <w:r w:rsidRPr="00CA6160">
        <w:rPr>
          <w:rStyle w:val="BookTitle"/>
          <w:rFonts w:ascii="Calibri Light" w:hAnsi="Calibri Light" w:cs="Calibri Light"/>
          <w:color w:val="000000"/>
        </w:rPr>
        <w:t>protection</w:t>
      </w:r>
      <w:r w:rsidRPr="00CA6160">
        <w:rPr>
          <w:rStyle w:val="BookTitle"/>
          <w:rFonts w:ascii="Calibri Light" w:hAnsi="Calibri Light" w:cs="Calibri Light"/>
          <w:b w:val="0"/>
          <w:i w:val="0"/>
          <w:color w:val="000000"/>
        </w:rPr>
        <w:t xml:space="preserve"> as a cross-cutting strategy, the extent to which UNICEF has integrated protection components to its programme design, and how protection has been mainstreamed in the response (both overall and in each sector), including in its advocacy.  As a humanitarian actor, UNICEF is committed to the protection principles outlined in the Humanitarian Charter and Minimum Standards in Humanitarian Response</w:t>
      </w:r>
      <w:r w:rsidRPr="00CA6160">
        <w:rPr>
          <w:rStyle w:val="BookTitle"/>
          <w:b w:val="0"/>
          <w:bCs w:val="0"/>
          <w:i w:val="0"/>
          <w:iCs w:val="0"/>
          <w:color w:val="000000"/>
          <w:vertAlign w:val="superscript"/>
        </w:rPr>
        <w:footnoteReference w:id="53"/>
      </w:r>
      <w:r w:rsidRPr="00CA6160">
        <w:rPr>
          <w:rStyle w:val="BookTitle"/>
          <w:rFonts w:ascii="Calibri Light" w:hAnsi="Calibri Light" w:cs="Calibri Light"/>
          <w:b w:val="0"/>
          <w:i w:val="0"/>
          <w:color w:val="000000"/>
        </w:rPr>
        <w:t>, and the humanitarian principles adopted in General Assembly Resolution 46/182 and General Assembly Resolution 58/114.  Additional data and evidence will be collected and triangulated for this purpose.</w:t>
      </w:r>
    </w:p>
    <w:p w14:paraId="591056C9" w14:textId="77777777" w:rsidR="00672F9D" w:rsidRPr="00CA6160" w:rsidRDefault="00672F9D" w:rsidP="00672F9D">
      <w:pPr>
        <w:jc w:val="both"/>
        <w:rPr>
          <w:rStyle w:val="BookTitle"/>
          <w:rFonts w:ascii="Calibri Light" w:hAnsi="Calibri Light" w:cs="Calibri Light"/>
          <w:b w:val="0"/>
          <w:i w:val="0"/>
          <w:color w:val="FF0000"/>
        </w:rPr>
      </w:pPr>
    </w:p>
    <w:p w14:paraId="62DE4338" w14:textId="77777777" w:rsidR="00672F9D" w:rsidRPr="00CA6160" w:rsidRDefault="00672F9D" w:rsidP="00672F9D">
      <w:pPr>
        <w:jc w:val="both"/>
        <w:rPr>
          <w:rStyle w:val="BookTitle"/>
          <w:rFonts w:ascii="Calibri Light" w:hAnsi="Calibri Light" w:cs="Calibri Light"/>
        </w:rPr>
      </w:pPr>
      <w:r w:rsidRPr="00CA6160">
        <w:rPr>
          <w:rStyle w:val="BookTitle"/>
          <w:rFonts w:ascii="Calibri Light" w:hAnsi="Calibri Light" w:cs="Calibri Light"/>
        </w:rPr>
        <w:t>Temporal scope</w:t>
      </w:r>
    </w:p>
    <w:p w14:paraId="03C5B242" w14:textId="77777777" w:rsidR="00672F9D" w:rsidRPr="00CA6160" w:rsidRDefault="00672F9D" w:rsidP="00672F9D">
      <w:pPr>
        <w:jc w:val="both"/>
        <w:rPr>
          <w:rStyle w:val="BookTitle"/>
          <w:rFonts w:ascii="Calibri Light" w:hAnsi="Calibri Light" w:cs="Calibri Light"/>
          <w:b w:val="0"/>
          <w:i w:val="0"/>
        </w:rPr>
      </w:pPr>
      <w:r w:rsidRPr="00CA6160">
        <w:rPr>
          <w:rStyle w:val="BookTitle"/>
          <w:rFonts w:ascii="Calibri Light" w:hAnsi="Calibri Light" w:cs="Calibri Light"/>
          <w:b w:val="0"/>
          <w:i w:val="0"/>
        </w:rPr>
        <w:t xml:space="preserve">Part 2 of the evaluation will cover the period of January 2016 to end 2018. </w:t>
      </w:r>
    </w:p>
    <w:p w14:paraId="52544B91" w14:textId="77777777" w:rsidR="00672F9D" w:rsidRDefault="00672F9D" w:rsidP="00672F9D">
      <w:pPr>
        <w:jc w:val="both"/>
        <w:rPr>
          <w:rStyle w:val="BookTitle"/>
          <w:rFonts w:ascii="Calibri Light" w:hAnsi="Calibri Light" w:cs="Calibri Light"/>
        </w:rPr>
      </w:pPr>
    </w:p>
    <w:p w14:paraId="06E3DF5B" w14:textId="77777777" w:rsidR="00672F9D" w:rsidRPr="00CA6160" w:rsidRDefault="00672F9D" w:rsidP="00672F9D">
      <w:pPr>
        <w:jc w:val="both"/>
        <w:rPr>
          <w:rStyle w:val="BookTitle"/>
          <w:rFonts w:ascii="Calibri Light" w:hAnsi="Calibri Light" w:cs="Calibri Light"/>
        </w:rPr>
      </w:pPr>
      <w:r w:rsidRPr="00CA6160">
        <w:rPr>
          <w:rStyle w:val="BookTitle"/>
          <w:rFonts w:ascii="Calibri Light" w:hAnsi="Calibri Light" w:cs="Calibri Light"/>
        </w:rPr>
        <w:t>Geographic scope</w:t>
      </w:r>
    </w:p>
    <w:p w14:paraId="6EFC6C30" w14:textId="77777777" w:rsidR="00672F9D" w:rsidRDefault="00672F9D" w:rsidP="00672F9D">
      <w:pPr>
        <w:jc w:val="both"/>
        <w:rPr>
          <w:rStyle w:val="BookTitle"/>
          <w:rFonts w:ascii="Calibri Light" w:hAnsi="Calibri Light" w:cs="Calibri Light"/>
          <w:b w:val="0"/>
          <w:i w:val="0"/>
        </w:rPr>
      </w:pPr>
      <w:r w:rsidRPr="00CA6160">
        <w:rPr>
          <w:rStyle w:val="BookTitle"/>
          <w:rFonts w:ascii="Calibri Light" w:hAnsi="Calibri Light" w:cs="Calibri Light"/>
          <w:b w:val="0"/>
          <w:i w:val="0"/>
        </w:rPr>
        <w:t xml:space="preserve">The country of South Sudan. It is recognised that considerations of security and logistics may make it impossible to visit certain areas of the country for evaluation purposes, just as they have limited UNICEF’s own programme reach; but the scope of the evaluation remains country-wide. It is important to consider where UNICEF has </w:t>
      </w:r>
      <w:r w:rsidRPr="00CA6160">
        <w:rPr>
          <w:rStyle w:val="BookTitle"/>
          <w:rFonts w:ascii="Calibri Light" w:hAnsi="Calibri Light" w:cs="Calibri Light"/>
          <w:b w:val="0"/>
        </w:rPr>
        <w:t>not</w:t>
      </w:r>
      <w:r w:rsidRPr="00CA6160">
        <w:rPr>
          <w:rStyle w:val="BookTitle"/>
          <w:rFonts w:ascii="Calibri Light" w:hAnsi="Calibri Light" w:cs="Calibri Light"/>
          <w:b w:val="0"/>
          <w:i w:val="0"/>
        </w:rPr>
        <w:t xml:space="preserve"> been able to programme, despite the existence of humanitarian needs, and why this was so.</w:t>
      </w:r>
    </w:p>
    <w:p w14:paraId="64CF6E3D" w14:textId="77777777" w:rsidR="00672F9D" w:rsidRDefault="00672F9D" w:rsidP="00672F9D">
      <w:pPr>
        <w:jc w:val="both"/>
        <w:rPr>
          <w:rStyle w:val="BookTitle"/>
          <w:rFonts w:ascii="Calibri Light" w:hAnsi="Calibri Light" w:cs="Calibri Light"/>
          <w:b w:val="0"/>
          <w:i w:val="0"/>
        </w:rPr>
      </w:pPr>
    </w:p>
    <w:p w14:paraId="04C4FD4B" w14:textId="77777777" w:rsidR="00672F9D" w:rsidRDefault="00672F9D" w:rsidP="00672F9D">
      <w:pPr>
        <w:jc w:val="both"/>
        <w:rPr>
          <w:rStyle w:val="BookTitle"/>
          <w:rFonts w:ascii="Calibri Light" w:hAnsi="Calibri Light" w:cs="Calibri Light"/>
          <w:b w:val="0"/>
          <w:i w:val="0"/>
        </w:rPr>
      </w:pPr>
    </w:p>
    <w:p w14:paraId="1435E5A3" w14:textId="77777777" w:rsidR="00672F9D" w:rsidRPr="00CA6160" w:rsidRDefault="00672F9D" w:rsidP="00672F9D">
      <w:pPr>
        <w:jc w:val="both"/>
        <w:rPr>
          <w:rStyle w:val="BookTitle"/>
          <w:rFonts w:ascii="Calibri Light" w:hAnsi="Calibri Light" w:cs="Calibri Light"/>
          <w:b w:val="0"/>
          <w:i w:val="0"/>
        </w:rPr>
      </w:pPr>
    </w:p>
    <w:p w14:paraId="72B76B50"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Guiding Evaluation Questions</w:t>
      </w:r>
    </w:p>
    <w:p w14:paraId="019CD8BF" w14:textId="77777777" w:rsidR="00672F9D" w:rsidRDefault="00672F9D" w:rsidP="00672F9D">
      <w:pPr>
        <w:jc w:val="both"/>
        <w:rPr>
          <w:rStyle w:val="BookTitle"/>
          <w:rFonts w:ascii="Calibri Light" w:hAnsi="Calibri Light" w:cs="Calibri Light"/>
          <w:b w:val="0"/>
          <w:i w:val="0"/>
        </w:rPr>
      </w:pPr>
    </w:p>
    <w:p w14:paraId="25D33DF6" w14:textId="77777777" w:rsidR="006311E3" w:rsidRPr="00CA6160" w:rsidRDefault="006311E3" w:rsidP="006311E3">
      <w:pPr>
        <w:jc w:val="both"/>
        <w:rPr>
          <w:rStyle w:val="BookTitle"/>
          <w:rFonts w:ascii="Calibri Light" w:hAnsi="Calibri Light" w:cs="Calibri Light"/>
          <w:b w:val="0"/>
          <w:i w:val="0"/>
        </w:rPr>
      </w:pPr>
      <w:r w:rsidRPr="00CA6160">
        <w:rPr>
          <w:rStyle w:val="BookTitle"/>
          <w:rFonts w:ascii="Calibri Light" w:hAnsi="Calibri Light" w:cs="Calibri Light"/>
          <w:b w:val="0"/>
          <w:i w:val="0"/>
        </w:rPr>
        <w:t xml:space="preserve">As in the previous phase, the overall guiding question will be as follows: </w:t>
      </w:r>
    </w:p>
    <w:p w14:paraId="33FCCCA7" w14:textId="77777777" w:rsidR="006311E3" w:rsidRPr="00CA6160" w:rsidRDefault="006311E3" w:rsidP="006311E3">
      <w:pPr>
        <w:shd w:val="clear" w:color="auto" w:fill="D9D9D9"/>
        <w:jc w:val="both"/>
        <w:rPr>
          <w:rFonts w:ascii="Calibri Light" w:hAnsi="Calibri Light" w:cs="Calibri Light"/>
          <w:b/>
          <w:bCs/>
          <w:iCs/>
          <w:spacing w:val="5"/>
        </w:rPr>
      </w:pPr>
      <w:r w:rsidRPr="00CA6160">
        <w:rPr>
          <w:rFonts w:ascii="Calibri Light" w:hAnsi="Calibri Light" w:cs="Calibri Light"/>
          <w:b/>
          <w:bCs/>
          <w:i/>
          <w:iCs/>
          <w:spacing w:val="5"/>
        </w:rPr>
        <w:t xml:space="preserve">How well has UNICEF responded to </w:t>
      </w:r>
      <w:r>
        <w:rPr>
          <w:rFonts w:ascii="Calibri Light" w:hAnsi="Calibri Light" w:cs="Calibri Light"/>
          <w:b/>
          <w:bCs/>
          <w:i/>
          <w:iCs/>
          <w:spacing w:val="5"/>
        </w:rPr>
        <w:t xml:space="preserve">(and mitigated against) </w:t>
      </w:r>
      <w:r w:rsidRPr="00CA6160">
        <w:rPr>
          <w:rFonts w:ascii="Calibri Light" w:hAnsi="Calibri Light" w:cs="Calibri Light"/>
          <w:b/>
          <w:bCs/>
          <w:i/>
          <w:iCs/>
          <w:spacing w:val="5"/>
        </w:rPr>
        <w:t xml:space="preserve">the short-medium term </w:t>
      </w:r>
      <w:r>
        <w:rPr>
          <w:rFonts w:ascii="Calibri Light" w:hAnsi="Calibri Light" w:cs="Calibri Light"/>
          <w:b/>
          <w:bCs/>
          <w:i/>
          <w:iCs/>
          <w:spacing w:val="5"/>
        </w:rPr>
        <w:t xml:space="preserve">protection </w:t>
      </w:r>
      <w:r w:rsidRPr="00CA6160">
        <w:rPr>
          <w:rFonts w:ascii="Calibri Light" w:hAnsi="Calibri Light" w:cs="Calibri Light"/>
          <w:b/>
          <w:bCs/>
          <w:i/>
          <w:iCs/>
          <w:spacing w:val="5"/>
        </w:rPr>
        <w:t xml:space="preserve">threats to children and development </w:t>
      </w:r>
      <w:r>
        <w:rPr>
          <w:rFonts w:ascii="Calibri Light" w:hAnsi="Calibri Light" w:cs="Calibri Light"/>
          <w:b/>
          <w:bCs/>
          <w:i/>
          <w:iCs/>
          <w:spacing w:val="5"/>
        </w:rPr>
        <w:t xml:space="preserve">(education) </w:t>
      </w:r>
      <w:r w:rsidRPr="00CA6160">
        <w:rPr>
          <w:rFonts w:ascii="Calibri Light" w:hAnsi="Calibri Light" w:cs="Calibri Light"/>
          <w:b/>
          <w:bCs/>
          <w:i/>
          <w:iCs/>
          <w:spacing w:val="5"/>
        </w:rPr>
        <w:t>in South Sudan in the period Jan 2016- end 2018? How well placed is it now to respond to likely future threats?</w:t>
      </w:r>
    </w:p>
    <w:p w14:paraId="0443E4AF" w14:textId="77777777" w:rsidR="006311E3" w:rsidRDefault="006311E3" w:rsidP="006311E3">
      <w:pPr>
        <w:jc w:val="both"/>
        <w:rPr>
          <w:rStyle w:val="BookTitle"/>
          <w:rFonts w:ascii="Calibri Light" w:hAnsi="Calibri Light" w:cs="Calibri Light"/>
          <w:b w:val="0"/>
          <w:i w:val="0"/>
        </w:rPr>
      </w:pPr>
    </w:p>
    <w:p w14:paraId="3BA8C206" w14:textId="77777777" w:rsidR="006311E3" w:rsidRPr="006069F6" w:rsidRDefault="006311E3" w:rsidP="006311E3">
      <w:pPr>
        <w:jc w:val="both"/>
        <w:rPr>
          <w:rStyle w:val="BookTitle"/>
          <w:rFonts w:ascii="Calibri Light" w:hAnsi="Calibri Light" w:cs="Calibri Light"/>
          <w:b w:val="0"/>
          <w:i w:val="0"/>
        </w:rPr>
      </w:pPr>
      <w:r>
        <w:rPr>
          <w:rStyle w:val="BookTitle"/>
          <w:rFonts w:ascii="Calibri Light" w:hAnsi="Calibri Light" w:cs="Calibri Light"/>
          <w:b w:val="0"/>
          <w:i w:val="0"/>
        </w:rPr>
        <w:t>D</w:t>
      </w:r>
      <w:r w:rsidRPr="00D57B7B">
        <w:rPr>
          <w:rStyle w:val="BookTitle"/>
          <w:rFonts w:ascii="Calibri Light" w:hAnsi="Calibri Light" w:cs="Calibri Light"/>
          <w:b w:val="0"/>
          <w:i w:val="0"/>
        </w:rPr>
        <w:t>uring the inception phase, the evaluation questions will further be refined, based on questions used in Part 1 (see</w:t>
      </w:r>
      <w:r>
        <w:rPr>
          <w:rStyle w:val="BookTitle"/>
          <w:rFonts w:ascii="Calibri Light" w:hAnsi="Calibri Light" w:cs="Calibri Light"/>
          <w:b w:val="0"/>
          <w:i w:val="0"/>
        </w:rPr>
        <w:t xml:space="preserve"> the Evaluation Matrix:</w:t>
      </w:r>
      <w:r w:rsidRPr="00D57B7B">
        <w:rPr>
          <w:rStyle w:val="BookTitle"/>
          <w:rFonts w:ascii="Calibri Light" w:hAnsi="Calibri Light" w:cs="Calibri Light"/>
          <w:b w:val="0"/>
          <w:i w:val="0"/>
        </w:rPr>
        <w:t xml:space="preserve"> </w:t>
      </w:r>
      <w:hyperlink r:id="rId12" w:history="1">
        <w:r w:rsidRPr="00BD393C">
          <w:rPr>
            <w:rStyle w:val="Hyperlink"/>
            <w:rFonts w:ascii="UniversLTStd" w:hAnsi="UniversLTStd" w:cs="UniversLTStd"/>
            <w:sz w:val="20"/>
            <w:szCs w:val="20"/>
          </w:rPr>
          <w:t>https://www.unicef.org/evaldatabase/index_103550.html</w:t>
        </w:r>
      </w:hyperlink>
      <w:r>
        <w:rPr>
          <w:rFonts w:ascii="UniversLTStd" w:hAnsi="UniversLTStd" w:cs="UniversLTStd"/>
          <w:sz w:val="20"/>
          <w:szCs w:val="20"/>
        </w:rPr>
        <w:t xml:space="preserve">), </w:t>
      </w:r>
      <w:r w:rsidRPr="006069F6">
        <w:rPr>
          <w:rStyle w:val="BookTitle"/>
          <w:rFonts w:ascii="Calibri Light" w:hAnsi="Calibri Light" w:cs="Calibri Light"/>
          <w:b w:val="0"/>
          <w:i w:val="0"/>
        </w:rPr>
        <w:t xml:space="preserve">and include some of the following:   </w:t>
      </w:r>
    </w:p>
    <w:p w14:paraId="54283FB6" w14:textId="77777777" w:rsidR="006311E3" w:rsidRDefault="006311E3" w:rsidP="006311E3">
      <w:pPr>
        <w:jc w:val="both"/>
        <w:rPr>
          <w:rStyle w:val="BookTitle"/>
          <w:rFonts w:ascii="Calibri Light" w:hAnsi="Calibri Light" w:cs="Calibri Light"/>
          <w:b w:val="0"/>
          <w:i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3"/>
        <w:gridCol w:w="5384"/>
      </w:tblGrid>
      <w:tr w:rsidR="006311E3" w:rsidRPr="00EF06DF" w14:paraId="7111151B" w14:textId="77777777" w:rsidTr="00D24254">
        <w:tc>
          <w:tcPr>
            <w:tcW w:w="3078" w:type="dxa"/>
            <w:shd w:val="clear" w:color="auto" w:fill="BFBFBF"/>
          </w:tcPr>
          <w:p w14:paraId="272119A9" w14:textId="77777777" w:rsidR="006311E3" w:rsidRPr="004A2D89" w:rsidRDefault="006311E3" w:rsidP="00D24254">
            <w:pPr>
              <w:jc w:val="both"/>
              <w:rPr>
                <w:rStyle w:val="BookTitle"/>
                <w:rFonts w:ascii="Calibri Light" w:hAnsi="Calibri Light" w:cs="Calibri Light"/>
                <w:i w:val="0"/>
              </w:rPr>
            </w:pPr>
            <w:r w:rsidRPr="004A2D89">
              <w:rPr>
                <w:rStyle w:val="BookTitle"/>
                <w:rFonts w:ascii="Calibri Light" w:hAnsi="Calibri Light" w:cs="Calibri Light"/>
                <w:i w:val="0"/>
              </w:rPr>
              <w:t>Key Area(s) of Focus</w:t>
            </w:r>
          </w:p>
        </w:tc>
        <w:tc>
          <w:tcPr>
            <w:tcW w:w="6884" w:type="dxa"/>
            <w:shd w:val="clear" w:color="auto" w:fill="BFBFBF"/>
          </w:tcPr>
          <w:p w14:paraId="3BE23B7E" w14:textId="77777777" w:rsidR="006311E3" w:rsidRPr="004A2D89" w:rsidRDefault="006311E3" w:rsidP="00D24254">
            <w:pPr>
              <w:jc w:val="both"/>
              <w:rPr>
                <w:rStyle w:val="BookTitle"/>
                <w:rFonts w:ascii="Calibri Light" w:hAnsi="Calibri Light" w:cs="Calibri Light"/>
                <w:i w:val="0"/>
              </w:rPr>
            </w:pPr>
            <w:r w:rsidRPr="004A2D89">
              <w:rPr>
                <w:rStyle w:val="BookTitle"/>
                <w:rFonts w:ascii="Calibri Light" w:hAnsi="Calibri Light" w:cs="Calibri Light"/>
                <w:i w:val="0"/>
              </w:rPr>
              <w:t>Suggested questions</w:t>
            </w:r>
          </w:p>
        </w:tc>
      </w:tr>
      <w:tr w:rsidR="006311E3" w:rsidRPr="00EF06DF" w14:paraId="6BF78B8F" w14:textId="77777777" w:rsidTr="00D24254">
        <w:tc>
          <w:tcPr>
            <w:tcW w:w="3078" w:type="dxa"/>
            <w:shd w:val="clear" w:color="auto" w:fill="auto"/>
          </w:tcPr>
          <w:p w14:paraId="37639FD3" w14:textId="77777777" w:rsidR="006311E3" w:rsidRPr="00EF06DF" w:rsidRDefault="006311E3" w:rsidP="00D24254">
            <w:pPr>
              <w:rPr>
                <w:b/>
              </w:rPr>
            </w:pPr>
            <w:r w:rsidRPr="00EF06DF">
              <w:rPr>
                <w:b/>
              </w:rPr>
              <w:t>Programme relevance and appropriateness to context and needs</w:t>
            </w:r>
          </w:p>
          <w:p w14:paraId="03F7349A" w14:textId="77777777" w:rsidR="006311E3" w:rsidRPr="00EF06DF" w:rsidRDefault="006311E3" w:rsidP="00D24254">
            <w:pPr>
              <w:spacing w:before="60"/>
              <w:rPr>
                <w:rStyle w:val="BookTitle"/>
                <w:rFonts w:ascii="Calibri Light" w:hAnsi="Calibri Light" w:cs="Calibri Light"/>
                <w:b w:val="0"/>
                <w:i w:val="0"/>
              </w:rPr>
            </w:pPr>
          </w:p>
        </w:tc>
        <w:tc>
          <w:tcPr>
            <w:tcW w:w="6884" w:type="dxa"/>
            <w:shd w:val="clear" w:color="auto" w:fill="auto"/>
          </w:tcPr>
          <w:p w14:paraId="3DA9AE58"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 xml:space="preserve">What have been the main threats to children's security, well-being and development in the period January 2016 to December 2018? </w:t>
            </w:r>
          </w:p>
          <w:p w14:paraId="31923ADD"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does this break down by time, location and demographic group (including camp, urban and rural populations; age group; gender)?</w:t>
            </w:r>
          </w:p>
          <w:p w14:paraId="51E90268"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What has been the scale, coverage and reach of UNICEF's L3 programme relative to needs/ vulnerability?</w:t>
            </w:r>
          </w:p>
          <w:p w14:paraId="730E2C9D"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Were the forms of intervention chosen by UNICEF the rights ones (sectors, sub-agendas), taking account of the roles and capacities of others? Were they adapted to changing needs?</w:t>
            </w:r>
          </w:p>
          <w:p w14:paraId="01D28544"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Were targets set proportionate to need, in light of other capacities? Funding and resourcing issues? Was appropriate adaptation made to targets as needs evolved? Were changes of target communicated and their rationale recorded?</w:t>
            </w:r>
          </w:p>
          <w:p w14:paraId="044F297E" w14:textId="77777777" w:rsidR="006311E3" w:rsidRPr="000462E3" w:rsidRDefault="006311E3" w:rsidP="00D24254">
            <w:pPr>
              <w:jc w:val="both"/>
              <w:rPr>
                <w:rStyle w:val="BookTitle"/>
                <w:rFonts w:ascii="Calibri Light" w:hAnsi="Calibri Light" w:cs="Calibri Light"/>
                <w:b w:val="0"/>
                <w:i w:val="0"/>
              </w:rPr>
            </w:pPr>
          </w:p>
        </w:tc>
      </w:tr>
      <w:tr w:rsidR="006311E3" w:rsidRPr="00EF06DF" w14:paraId="72542400" w14:textId="77777777" w:rsidTr="00D24254">
        <w:tc>
          <w:tcPr>
            <w:tcW w:w="3078" w:type="dxa"/>
            <w:shd w:val="clear" w:color="auto" w:fill="auto"/>
          </w:tcPr>
          <w:p w14:paraId="12B1D40B" w14:textId="77777777" w:rsidR="006311E3" w:rsidRPr="00EF06DF" w:rsidRDefault="006311E3" w:rsidP="00D24254">
            <w:pPr>
              <w:rPr>
                <w:b/>
              </w:rPr>
            </w:pPr>
            <w:r w:rsidRPr="00EF06DF">
              <w:rPr>
                <w:b/>
              </w:rPr>
              <w:t>Strategy and programme design</w:t>
            </w:r>
          </w:p>
          <w:p w14:paraId="4B20724D" w14:textId="77777777" w:rsidR="006311E3" w:rsidRPr="00EF06DF" w:rsidRDefault="006311E3" w:rsidP="00D24254">
            <w:pPr>
              <w:jc w:val="both"/>
              <w:rPr>
                <w:rStyle w:val="BookTitle"/>
                <w:rFonts w:ascii="Calibri Light" w:hAnsi="Calibri Light" w:cs="Calibri Light"/>
                <w:b w:val="0"/>
                <w:i w:val="0"/>
              </w:rPr>
            </w:pPr>
          </w:p>
        </w:tc>
        <w:tc>
          <w:tcPr>
            <w:tcW w:w="6884" w:type="dxa"/>
            <w:shd w:val="clear" w:color="auto" w:fill="auto"/>
          </w:tcPr>
          <w:p w14:paraId="36CDD8AD"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 xml:space="preserve">What sectoral strategies exist, how clear are they and how strong is their logic? </w:t>
            </w:r>
          </w:p>
          <w:p w14:paraId="11FE437C"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well designed are the corresponding interventions? Involvement of partners in strategy and design? Consultation with communities?</w:t>
            </w:r>
          </w:p>
          <w:p w14:paraId="626FAF55"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 xml:space="preserve">How well integrated have the various programme components been? Has the programme as a whole been coherent (particularly between </w:t>
            </w:r>
            <w:proofErr w:type="spellStart"/>
            <w:r w:rsidRPr="000462E3">
              <w:rPr>
                <w:rFonts w:ascii="Calibri Light" w:hAnsi="Calibri Light" w:cs="Calibri Light"/>
              </w:rPr>
              <w:t>EiE</w:t>
            </w:r>
            <w:proofErr w:type="spellEnd"/>
            <w:r w:rsidRPr="000462E3">
              <w:rPr>
                <w:rFonts w:ascii="Calibri Light" w:hAnsi="Calibri Light" w:cs="Calibri Light"/>
              </w:rPr>
              <w:t xml:space="preserve"> and </w:t>
            </w:r>
            <w:proofErr w:type="spellStart"/>
            <w:r w:rsidRPr="000462E3">
              <w:rPr>
                <w:rFonts w:ascii="Calibri Light" w:hAnsi="Calibri Light" w:cs="Calibri Light"/>
              </w:rPr>
              <w:t>CPiE</w:t>
            </w:r>
            <w:proofErr w:type="spellEnd"/>
            <w:r w:rsidRPr="000462E3">
              <w:rPr>
                <w:rFonts w:ascii="Calibri Light" w:hAnsi="Calibri Light" w:cs="Calibri Light"/>
              </w:rPr>
              <w:t>)?</w:t>
            </w:r>
          </w:p>
          <w:p w14:paraId="71A62E10"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Has UNICEF found the right balance in its programme between camp/PoC, static and outreach approaches?</w:t>
            </w:r>
          </w:p>
          <w:p w14:paraId="0F420205" w14:textId="77777777" w:rsidR="006311E3" w:rsidRPr="000462E3" w:rsidRDefault="006311E3" w:rsidP="00D24254">
            <w:pPr>
              <w:jc w:val="both"/>
              <w:rPr>
                <w:rStyle w:val="BookTitle"/>
                <w:rFonts w:ascii="Calibri Light" w:hAnsi="Calibri Light" w:cs="Calibri Light"/>
                <w:b w:val="0"/>
                <w:i w:val="0"/>
              </w:rPr>
            </w:pPr>
          </w:p>
        </w:tc>
      </w:tr>
      <w:tr w:rsidR="006311E3" w:rsidRPr="00EF06DF" w14:paraId="76040027" w14:textId="77777777" w:rsidTr="00D24254">
        <w:tc>
          <w:tcPr>
            <w:tcW w:w="3078" w:type="dxa"/>
            <w:shd w:val="clear" w:color="auto" w:fill="auto"/>
          </w:tcPr>
          <w:p w14:paraId="20F5F7F5" w14:textId="77777777" w:rsidR="006311E3" w:rsidRPr="00EF06DF" w:rsidRDefault="006311E3" w:rsidP="00D24254">
            <w:pPr>
              <w:rPr>
                <w:b/>
              </w:rPr>
            </w:pPr>
            <w:r w:rsidRPr="00EF06DF">
              <w:rPr>
                <w:b/>
              </w:rPr>
              <w:t>Programme performance: results and effectiveness</w:t>
            </w:r>
          </w:p>
          <w:p w14:paraId="17363179" w14:textId="77777777" w:rsidR="006311E3" w:rsidRPr="00EF06DF" w:rsidRDefault="006311E3" w:rsidP="00D24254">
            <w:pPr>
              <w:jc w:val="both"/>
              <w:rPr>
                <w:rStyle w:val="BookTitle"/>
                <w:rFonts w:ascii="Calibri Light" w:hAnsi="Calibri Light" w:cs="Calibri Light"/>
                <w:b w:val="0"/>
                <w:i w:val="0"/>
              </w:rPr>
            </w:pPr>
          </w:p>
        </w:tc>
        <w:tc>
          <w:tcPr>
            <w:tcW w:w="6884" w:type="dxa"/>
            <w:shd w:val="clear" w:color="auto" w:fill="auto"/>
          </w:tcPr>
          <w:p w14:paraId="15149CAB"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To what extent has UNICEF achieved its targets in each sector?</w:t>
            </w:r>
          </w:p>
          <w:p w14:paraId="52CAF7F4"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 xml:space="preserve">How </w:t>
            </w:r>
            <w:r w:rsidRPr="000462E3">
              <w:rPr>
                <w:rFonts w:ascii="Calibri Light" w:hAnsi="Calibri Light" w:cs="Calibri Light"/>
                <w:i/>
              </w:rPr>
              <w:t>effective</w:t>
            </w:r>
            <w:r w:rsidRPr="000462E3">
              <w:rPr>
                <w:rFonts w:ascii="Calibri Light" w:hAnsi="Calibri Light" w:cs="Calibri Light"/>
              </w:rPr>
              <w:t xml:space="preserve"> have UNICEF's interventions been, measured against stated objectives? </w:t>
            </w:r>
          </w:p>
          <w:p w14:paraId="4F972F72" w14:textId="77777777" w:rsidR="006311E3" w:rsidRPr="000462E3" w:rsidRDefault="006311E3" w:rsidP="006311E3">
            <w:pPr>
              <w:numPr>
                <w:ilvl w:val="0"/>
                <w:numId w:val="46"/>
              </w:numPr>
              <w:rPr>
                <w:rStyle w:val="BookTitle"/>
                <w:rFonts w:ascii="Calibri Light" w:hAnsi="Calibri Light" w:cs="Calibri Light"/>
                <w:b w:val="0"/>
                <w:bCs w:val="0"/>
                <w:i w:val="0"/>
                <w:iCs w:val="0"/>
              </w:rPr>
            </w:pPr>
            <w:r w:rsidRPr="000462E3">
              <w:rPr>
                <w:rFonts w:ascii="Calibri Light" w:hAnsi="Calibri Light" w:cs="Calibri Light"/>
              </w:rPr>
              <w:t>What have been the outcomes from UNICEF and its partners’ interventions? What attributable direct and indirect effects have there been?</w:t>
            </w:r>
          </w:p>
        </w:tc>
      </w:tr>
      <w:tr w:rsidR="006311E3" w:rsidRPr="00EF06DF" w14:paraId="1C0A19F4" w14:textId="77777777" w:rsidTr="00D24254">
        <w:tc>
          <w:tcPr>
            <w:tcW w:w="3078" w:type="dxa"/>
            <w:shd w:val="clear" w:color="auto" w:fill="auto"/>
          </w:tcPr>
          <w:p w14:paraId="1286CCE9" w14:textId="77777777" w:rsidR="006311E3" w:rsidRPr="006311E3" w:rsidRDefault="006311E3" w:rsidP="00D24254">
            <w:pPr>
              <w:tabs>
                <w:tab w:val="left" w:pos="1486"/>
              </w:tabs>
              <w:rPr>
                <w:b/>
              </w:rPr>
            </w:pPr>
            <w:r w:rsidRPr="006311E3">
              <w:rPr>
                <w:b/>
              </w:rPr>
              <w:t>Programme quality: compliance with CCCs and other standards/principles</w:t>
            </w:r>
          </w:p>
          <w:p w14:paraId="586FBA1E" w14:textId="77777777" w:rsidR="006311E3" w:rsidRPr="006311E3" w:rsidRDefault="006311E3" w:rsidP="00D24254">
            <w:pPr>
              <w:jc w:val="both"/>
              <w:rPr>
                <w:rStyle w:val="BookTitle"/>
                <w:rFonts w:ascii="Calibri Light" w:hAnsi="Calibri Light" w:cs="Calibri Light"/>
              </w:rPr>
            </w:pPr>
          </w:p>
        </w:tc>
        <w:tc>
          <w:tcPr>
            <w:tcW w:w="6884" w:type="dxa"/>
            <w:shd w:val="clear" w:color="auto" w:fill="auto"/>
          </w:tcPr>
          <w:p w14:paraId="514408EF" w14:textId="77777777" w:rsidR="006311E3" w:rsidRPr="006311E3" w:rsidRDefault="006311E3" w:rsidP="006311E3">
            <w:pPr>
              <w:numPr>
                <w:ilvl w:val="0"/>
                <w:numId w:val="46"/>
              </w:numPr>
              <w:rPr>
                <w:rFonts w:ascii="Calibri Light" w:hAnsi="Calibri Light" w:cs="Calibri Light"/>
              </w:rPr>
            </w:pPr>
            <w:r w:rsidRPr="006311E3">
              <w:rPr>
                <w:rFonts w:ascii="Calibri Light" w:hAnsi="Calibri Light" w:cs="Calibri Light"/>
              </w:rPr>
              <w:t>To what extent did UNICEF deliver against its CCC commitments? Where it did not, what were the main reasons?</w:t>
            </w:r>
          </w:p>
          <w:p w14:paraId="3A179237" w14:textId="77777777" w:rsidR="006311E3" w:rsidRPr="006311E3" w:rsidRDefault="006311E3" w:rsidP="006311E3">
            <w:pPr>
              <w:numPr>
                <w:ilvl w:val="0"/>
                <w:numId w:val="46"/>
              </w:numPr>
              <w:rPr>
                <w:rFonts w:ascii="Calibri Light" w:hAnsi="Calibri Light" w:cs="Calibri Light"/>
              </w:rPr>
            </w:pPr>
            <w:r w:rsidRPr="006311E3">
              <w:rPr>
                <w:rFonts w:ascii="Calibri Light" w:hAnsi="Calibri Light" w:cs="Calibri Light"/>
              </w:rPr>
              <w:t>How accountable have UNICEF and its partners been to affected populations? What has been extent / quality of community engagement?</w:t>
            </w:r>
          </w:p>
          <w:p w14:paraId="35511635" w14:textId="77777777" w:rsidR="006311E3" w:rsidRPr="006311E3" w:rsidRDefault="006311E3" w:rsidP="006311E3">
            <w:pPr>
              <w:numPr>
                <w:ilvl w:val="0"/>
                <w:numId w:val="46"/>
              </w:numPr>
              <w:rPr>
                <w:rFonts w:ascii="Calibri Light" w:hAnsi="Calibri Light" w:cs="Calibri Light"/>
              </w:rPr>
            </w:pPr>
            <w:r w:rsidRPr="006311E3">
              <w:rPr>
                <w:rFonts w:ascii="Calibri Light" w:hAnsi="Calibri Light" w:cs="Calibri Light"/>
              </w:rPr>
              <w:t>Has the response been consistent with core principles of humanitarian action?</w:t>
            </w:r>
          </w:p>
          <w:p w14:paraId="02CDBB03" w14:textId="77777777" w:rsidR="006311E3" w:rsidRPr="006311E3" w:rsidRDefault="006311E3" w:rsidP="006311E3">
            <w:pPr>
              <w:numPr>
                <w:ilvl w:val="0"/>
                <w:numId w:val="46"/>
              </w:numPr>
              <w:rPr>
                <w:rFonts w:ascii="Calibri Light" w:hAnsi="Calibri Light" w:cs="Calibri Light"/>
              </w:rPr>
            </w:pPr>
            <w:r w:rsidRPr="006311E3">
              <w:rPr>
                <w:rFonts w:ascii="Calibri Light" w:hAnsi="Calibri Light" w:cs="Calibri Light"/>
              </w:rPr>
              <w:t>Has the UNICEF response been equitable? Have gender and human rights issues been properly addressed?</w:t>
            </w:r>
          </w:p>
          <w:p w14:paraId="298C07B5" w14:textId="77777777" w:rsidR="006311E3" w:rsidRPr="006311E3" w:rsidRDefault="006311E3" w:rsidP="006311E3">
            <w:pPr>
              <w:numPr>
                <w:ilvl w:val="0"/>
                <w:numId w:val="46"/>
              </w:numPr>
              <w:rPr>
                <w:rFonts w:ascii="Calibri Light" w:hAnsi="Calibri Light" w:cs="Calibri Light"/>
              </w:rPr>
            </w:pPr>
            <w:r w:rsidRPr="006311E3">
              <w:rPr>
                <w:rFonts w:ascii="Calibri Light" w:hAnsi="Calibri Light" w:cs="Calibri Light"/>
              </w:rPr>
              <w:t>Compliance with external sector-specific and general standards?</w:t>
            </w:r>
          </w:p>
          <w:p w14:paraId="7C106546" w14:textId="77777777" w:rsidR="006311E3" w:rsidRPr="006311E3" w:rsidRDefault="006311E3" w:rsidP="00D24254">
            <w:pPr>
              <w:jc w:val="both"/>
              <w:rPr>
                <w:rFonts w:ascii="Calibri Light" w:hAnsi="Calibri Light" w:cs="Calibri Light"/>
              </w:rPr>
            </w:pPr>
          </w:p>
        </w:tc>
      </w:tr>
      <w:tr w:rsidR="006311E3" w:rsidRPr="00EF06DF" w14:paraId="09A58C67" w14:textId="77777777" w:rsidTr="00D24254">
        <w:tc>
          <w:tcPr>
            <w:tcW w:w="3078" w:type="dxa"/>
            <w:shd w:val="clear" w:color="auto" w:fill="auto"/>
          </w:tcPr>
          <w:p w14:paraId="4A92724B" w14:textId="77777777" w:rsidR="006311E3" w:rsidRPr="00EF06DF" w:rsidRDefault="006311E3" w:rsidP="00D24254">
            <w:pPr>
              <w:tabs>
                <w:tab w:val="left" w:pos="1486"/>
              </w:tabs>
              <w:rPr>
                <w:b/>
              </w:rPr>
            </w:pPr>
            <w:r w:rsidRPr="00EF06DF">
              <w:rPr>
                <w:b/>
              </w:rPr>
              <w:t>Performance on cross-cutting agendas</w:t>
            </w:r>
          </w:p>
          <w:p w14:paraId="6F377A1D" w14:textId="77777777" w:rsidR="006311E3" w:rsidRPr="00EF06DF" w:rsidRDefault="006311E3" w:rsidP="00D24254">
            <w:pPr>
              <w:spacing w:before="60"/>
              <w:rPr>
                <w:rStyle w:val="BookTitle"/>
                <w:rFonts w:ascii="Calibri Light" w:hAnsi="Calibri Light" w:cs="Calibri Light"/>
                <w:b w:val="0"/>
                <w:i w:val="0"/>
              </w:rPr>
            </w:pPr>
          </w:p>
        </w:tc>
        <w:tc>
          <w:tcPr>
            <w:tcW w:w="6884" w:type="dxa"/>
            <w:shd w:val="clear" w:color="auto" w:fill="auto"/>
          </w:tcPr>
          <w:p w14:paraId="3E54A6B1"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 xml:space="preserve">How well has UNICEF mainstreamed protection (applying the ‘centrality of protection’ principle)? Including Do no Harm? </w:t>
            </w:r>
          </w:p>
          <w:p w14:paraId="508BAD64"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 xml:space="preserve">To what extent has UNICEF contributed to resilience of individuals, communities and systems in relation to </w:t>
            </w:r>
            <w:proofErr w:type="spellStart"/>
            <w:r w:rsidRPr="000462E3">
              <w:rPr>
                <w:rFonts w:ascii="Calibri Light" w:hAnsi="Calibri Light" w:cs="Calibri Light"/>
              </w:rPr>
              <w:t>CPiE</w:t>
            </w:r>
            <w:proofErr w:type="spellEnd"/>
            <w:r w:rsidRPr="000462E3">
              <w:rPr>
                <w:rFonts w:ascii="Calibri Light" w:hAnsi="Calibri Light" w:cs="Calibri Light"/>
              </w:rPr>
              <w:t xml:space="preserve">, </w:t>
            </w:r>
            <w:proofErr w:type="spellStart"/>
            <w:r w:rsidRPr="000462E3">
              <w:rPr>
                <w:rFonts w:ascii="Calibri Light" w:hAnsi="Calibri Light" w:cs="Calibri Light"/>
              </w:rPr>
              <w:t>EiE</w:t>
            </w:r>
            <w:proofErr w:type="spellEnd"/>
            <w:r w:rsidRPr="000462E3">
              <w:rPr>
                <w:rFonts w:ascii="Calibri Light" w:hAnsi="Calibri Light" w:cs="Calibri Light"/>
              </w:rPr>
              <w:t>, GBV and protection generally?</w:t>
            </w:r>
          </w:p>
          <w:p w14:paraId="1987AE0C"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 xml:space="preserve">How far has UNICEF met its WHS commitments? Other organisational commitments? </w:t>
            </w:r>
          </w:p>
          <w:p w14:paraId="052CB83D"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effective has the communications &amp; advocacy part of UNICEF’s response been?</w:t>
            </w:r>
          </w:p>
          <w:p w14:paraId="1FA4A047" w14:textId="77777777" w:rsidR="006311E3" w:rsidRPr="000462E3" w:rsidRDefault="006311E3" w:rsidP="00D24254">
            <w:pPr>
              <w:jc w:val="both"/>
              <w:rPr>
                <w:rFonts w:ascii="Calibri Light" w:hAnsi="Calibri Light" w:cs="Calibri Light"/>
              </w:rPr>
            </w:pPr>
          </w:p>
        </w:tc>
      </w:tr>
      <w:tr w:rsidR="006311E3" w:rsidRPr="00EF06DF" w14:paraId="015C2747" w14:textId="77777777" w:rsidTr="00D24254">
        <w:trPr>
          <w:trHeight w:val="1943"/>
        </w:trPr>
        <w:tc>
          <w:tcPr>
            <w:tcW w:w="3078" w:type="dxa"/>
            <w:shd w:val="clear" w:color="auto" w:fill="auto"/>
          </w:tcPr>
          <w:p w14:paraId="2F07FF45" w14:textId="77777777" w:rsidR="006311E3" w:rsidRPr="00EF06DF" w:rsidRDefault="006311E3" w:rsidP="00D24254">
            <w:pPr>
              <w:tabs>
                <w:tab w:val="left" w:pos="1486"/>
              </w:tabs>
              <w:rPr>
                <w:b/>
              </w:rPr>
            </w:pPr>
            <w:r w:rsidRPr="00EF06DF">
              <w:rPr>
                <w:b/>
              </w:rPr>
              <w:t>Data quality, needs analysis, programme monitoring, reporting</w:t>
            </w:r>
          </w:p>
          <w:p w14:paraId="60D8C837" w14:textId="77777777" w:rsidR="006311E3" w:rsidRPr="00EF06DF" w:rsidRDefault="006311E3" w:rsidP="00D24254">
            <w:pPr>
              <w:tabs>
                <w:tab w:val="left" w:pos="1486"/>
              </w:tabs>
              <w:spacing w:before="60"/>
              <w:rPr>
                <w:rStyle w:val="BookTitle"/>
                <w:rFonts w:ascii="Calibri Light" w:hAnsi="Calibri Light" w:cs="Calibri Light"/>
                <w:b w:val="0"/>
                <w:i w:val="0"/>
              </w:rPr>
            </w:pPr>
          </w:p>
        </w:tc>
        <w:tc>
          <w:tcPr>
            <w:tcW w:w="6884" w:type="dxa"/>
            <w:shd w:val="clear" w:color="auto" w:fill="auto"/>
          </w:tcPr>
          <w:p w14:paraId="7785D120"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strong has been the situational and needs analysis underpinning UNICEF's programme and strategy decisions?</w:t>
            </w:r>
          </w:p>
          <w:p w14:paraId="63B4AF16"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 xml:space="preserve">How well has UNICEF monitored the delivery, quality &amp; effectiveness of its programme? </w:t>
            </w:r>
          </w:p>
          <w:p w14:paraId="25ADBF94"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well has UNICEF managed information and reported on its programme?</w:t>
            </w:r>
          </w:p>
          <w:p w14:paraId="159B496A" w14:textId="77777777" w:rsidR="006311E3" w:rsidRPr="000462E3" w:rsidRDefault="006311E3" w:rsidP="00D24254">
            <w:pPr>
              <w:jc w:val="both"/>
              <w:rPr>
                <w:rStyle w:val="BookTitle"/>
                <w:rFonts w:ascii="Calibri Light" w:hAnsi="Calibri Light" w:cs="Calibri Light"/>
                <w:b w:val="0"/>
                <w:i w:val="0"/>
              </w:rPr>
            </w:pPr>
          </w:p>
        </w:tc>
      </w:tr>
      <w:tr w:rsidR="006311E3" w:rsidRPr="00EF06DF" w14:paraId="48FDA6EC" w14:textId="77777777" w:rsidTr="00D24254">
        <w:tc>
          <w:tcPr>
            <w:tcW w:w="3078" w:type="dxa"/>
            <w:shd w:val="clear" w:color="auto" w:fill="auto"/>
          </w:tcPr>
          <w:p w14:paraId="475B7202" w14:textId="77777777" w:rsidR="006311E3" w:rsidRPr="003072DB" w:rsidRDefault="006311E3" w:rsidP="00D24254">
            <w:pPr>
              <w:tabs>
                <w:tab w:val="left" w:pos="1486"/>
              </w:tabs>
              <w:rPr>
                <w:b/>
              </w:rPr>
            </w:pPr>
            <w:r w:rsidRPr="003072DB">
              <w:rPr>
                <w:b/>
              </w:rPr>
              <w:t>Operational modalities: C4D, partnerships, IRRM</w:t>
            </w:r>
          </w:p>
          <w:p w14:paraId="1A319ECE" w14:textId="77777777" w:rsidR="006311E3" w:rsidRPr="00EF06DF" w:rsidRDefault="006311E3" w:rsidP="00D24254">
            <w:pPr>
              <w:tabs>
                <w:tab w:val="left" w:pos="1097"/>
              </w:tabs>
              <w:spacing w:before="60"/>
              <w:rPr>
                <w:rStyle w:val="BookTitle"/>
                <w:rFonts w:ascii="Calibri Light" w:hAnsi="Calibri Light" w:cs="Calibri Light"/>
                <w:b w:val="0"/>
                <w:i w:val="0"/>
              </w:rPr>
            </w:pPr>
          </w:p>
        </w:tc>
        <w:tc>
          <w:tcPr>
            <w:tcW w:w="6884" w:type="dxa"/>
            <w:shd w:val="clear" w:color="auto" w:fill="auto"/>
          </w:tcPr>
          <w:p w14:paraId="7CA60F3D"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well has the C4D function worked to ensure programme appropriateness, effectiveness and accountability?</w:t>
            </w:r>
          </w:p>
          <w:p w14:paraId="09A37F2A"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well have UNICEF’s implementing partnerships worked? Does UNICEF have the right partnership model?</w:t>
            </w:r>
          </w:p>
          <w:p w14:paraId="6052263A"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effective has UNICEF’s direct service delivery (</w:t>
            </w:r>
            <w:proofErr w:type="spellStart"/>
            <w:r w:rsidRPr="000462E3">
              <w:rPr>
                <w:rFonts w:ascii="Calibri Light" w:hAnsi="Calibri Light" w:cs="Calibri Light"/>
              </w:rPr>
              <w:t>CPiE</w:t>
            </w:r>
            <w:proofErr w:type="spellEnd"/>
            <w:r w:rsidRPr="000462E3">
              <w:rPr>
                <w:rFonts w:ascii="Calibri Light" w:hAnsi="Calibri Light" w:cs="Calibri Light"/>
              </w:rPr>
              <w:t xml:space="preserve">, </w:t>
            </w:r>
            <w:proofErr w:type="spellStart"/>
            <w:r w:rsidRPr="000462E3">
              <w:rPr>
                <w:rFonts w:ascii="Calibri Light" w:hAnsi="Calibri Light" w:cs="Calibri Light"/>
              </w:rPr>
              <w:t>EiE</w:t>
            </w:r>
            <w:proofErr w:type="spellEnd"/>
            <w:r w:rsidRPr="000462E3">
              <w:rPr>
                <w:rFonts w:ascii="Calibri Light" w:hAnsi="Calibri Light" w:cs="Calibri Light"/>
              </w:rPr>
              <w:t>) been through the IRRM mechanism?</w:t>
            </w:r>
          </w:p>
          <w:p w14:paraId="4A917335" w14:textId="77777777" w:rsidR="006311E3" w:rsidRPr="000462E3" w:rsidRDefault="006311E3" w:rsidP="00D24254">
            <w:pPr>
              <w:jc w:val="both"/>
              <w:rPr>
                <w:rStyle w:val="BookTitle"/>
                <w:rFonts w:ascii="Calibri Light" w:hAnsi="Calibri Light" w:cs="Calibri Light"/>
                <w:b w:val="0"/>
                <w:i w:val="0"/>
              </w:rPr>
            </w:pPr>
          </w:p>
        </w:tc>
      </w:tr>
      <w:tr w:rsidR="006311E3" w:rsidRPr="00EF06DF" w14:paraId="024D577A" w14:textId="77777777" w:rsidTr="00D24254">
        <w:tc>
          <w:tcPr>
            <w:tcW w:w="3078" w:type="dxa"/>
            <w:shd w:val="clear" w:color="auto" w:fill="auto"/>
          </w:tcPr>
          <w:p w14:paraId="45F99070" w14:textId="77777777" w:rsidR="006311E3" w:rsidRPr="003072DB" w:rsidRDefault="006311E3" w:rsidP="00D24254">
            <w:r w:rsidRPr="003072DB">
              <w:rPr>
                <w:b/>
              </w:rPr>
              <w:t>Coordination and collaboration with others</w:t>
            </w:r>
          </w:p>
          <w:p w14:paraId="1226F753" w14:textId="77777777" w:rsidR="006311E3" w:rsidRPr="003072DB" w:rsidRDefault="006311E3" w:rsidP="00D24254">
            <w:pPr>
              <w:tabs>
                <w:tab w:val="left" w:pos="1486"/>
              </w:tabs>
              <w:spacing w:before="60"/>
              <w:rPr>
                <w:b/>
              </w:rPr>
            </w:pPr>
          </w:p>
        </w:tc>
        <w:tc>
          <w:tcPr>
            <w:tcW w:w="6884" w:type="dxa"/>
            <w:shd w:val="clear" w:color="auto" w:fill="auto"/>
          </w:tcPr>
          <w:p w14:paraId="7BEAEE6F"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well has UNICEF performed its roles as Cluster Co-Lead and AOR Focal Point?</w:t>
            </w:r>
          </w:p>
          <w:p w14:paraId="7ECA1CDE"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well has UNICEF collaborated with others on these agendas (</w:t>
            </w:r>
            <w:proofErr w:type="spellStart"/>
            <w:r w:rsidRPr="000462E3">
              <w:rPr>
                <w:rFonts w:ascii="Calibri Light" w:hAnsi="Calibri Light" w:cs="Calibri Light"/>
              </w:rPr>
              <w:t>CPiE</w:t>
            </w:r>
            <w:proofErr w:type="spellEnd"/>
            <w:r w:rsidRPr="000462E3">
              <w:rPr>
                <w:rFonts w:ascii="Calibri Light" w:hAnsi="Calibri Light" w:cs="Calibri Light"/>
              </w:rPr>
              <w:t xml:space="preserve">, </w:t>
            </w:r>
            <w:proofErr w:type="spellStart"/>
            <w:r w:rsidRPr="000462E3">
              <w:rPr>
                <w:rFonts w:ascii="Calibri Light" w:hAnsi="Calibri Light" w:cs="Calibri Light"/>
              </w:rPr>
              <w:t>EiE</w:t>
            </w:r>
            <w:proofErr w:type="spellEnd"/>
            <w:r w:rsidRPr="000462E3">
              <w:rPr>
                <w:rFonts w:ascii="Calibri Light" w:hAnsi="Calibri Light" w:cs="Calibri Light"/>
              </w:rPr>
              <w:t>, GBV)?</w:t>
            </w:r>
          </w:p>
          <w:p w14:paraId="2AC27D4A" w14:textId="77777777" w:rsidR="006311E3" w:rsidRPr="000462E3" w:rsidRDefault="006311E3" w:rsidP="00D24254">
            <w:pPr>
              <w:jc w:val="both"/>
              <w:rPr>
                <w:rFonts w:ascii="Calibri Light" w:hAnsi="Calibri Light" w:cs="Calibri Light"/>
              </w:rPr>
            </w:pPr>
          </w:p>
        </w:tc>
      </w:tr>
      <w:tr w:rsidR="006311E3" w:rsidRPr="00EF06DF" w14:paraId="3474981E" w14:textId="77777777" w:rsidTr="00D24254">
        <w:tc>
          <w:tcPr>
            <w:tcW w:w="3078" w:type="dxa"/>
            <w:shd w:val="clear" w:color="auto" w:fill="auto"/>
          </w:tcPr>
          <w:p w14:paraId="6C21A3C2" w14:textId="77777777" w:rsidR="006311E3" w:rsidRPr="003072DB" w:rsidRDefault="006311E3" w:rsidP="00D24254">
            <w:pPr>
              <w:rPr>
                <w:b/>
              </w:rPr>
            </w:pPr>
            <w:r w:rsidRPr="003072DB">
              <w:rPr>
                <w:b/>
              </w:rPr>
              <w:t>Efficiency, timeliness, resourcing &amp; programme support</w:t>
            </w:r>
          </w:p>
          <w:p w14:paraId="61942B69" w14:textId="77777777" w:rsidR="006311E3" w:rsidRPr="003072DB" w:rsidRDefault="006311E3" w:rsidP="00D24254">
            <w:pPr>
              <w:spacing w:before="60"/>
              <w:rPr>
                <w:b/>
              </w:rPr>
            </w:pPr>
          </w:p>
        </w:tc>
        <w:tc>
          <w:tcPr>
            <w:tcW w:w="6884" w:type="dxa"/>
            <w:shd w:val="clear" w:color="auto" w:fill="auto"/>
          </w:tcPr>
          <w:p w14:paraId="0C523523"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timely has the delivery of UNICEF’s programme been?</w:t>
            </w:r>
          </w:p>
          <w:p w14:paraId="48CD38F6"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well has the supply and logistics function supported the programme?</w:t>
            </w:r>
          </w:p>
          <w:p w14:paraId="040F0685"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well have resource mobilization, HR and other support functions worked?</w:t>
            </w:r>
          </w:p>
          <w:p w14:paraId="4F79C4ED" w14:textId="77777777" w:rsidR="006311E3" w:rsidRPr="000462E3" w:rsidRDefault="006311E3" w:rsidP="006311E3">
            <w:pPr>
              <w:numPr>
                <w:ilvl w:val="0"/>
                <w:numId w:val="46"/>
              </w:numPr>
              <w:rPr>
                <w:rFonts w:ascii="Calibri Light" w:hAnsi="Calibri Light" w:cs="Calibri Light"/>
              </w:rPr>
            </w:pPr>
            <w:r w:rsidRPr="000462E3">
              <w:rPr>
                <w:rFonts w:ascii="Calibri Light" w:hAnsi="Calibri Light" w:cs="Calibri Light"/>
              </w:rPr>
              <w:t>How efficient has the programme been?</w:t>
            </w:r>
          </w:p>
          <w:p w14:paraId="0D84A32C" w14:textId="77777777" w:rsidR="006311E3" w:rsidRPr="000462E3" w:rsidRDefault="006311E3" w:rsidP="00D24254">
            <w:pPr>
              <w:jc w:val="both"/>
              <w:rPr>
                <w:rFonts w:ascii="Calibri Light" w:hAnsi="Calibri Light" w:cs="Calibri Light"/>
              </w:rPr>
            </w:pPr>
          </w:p>
        </w:tc>
      </w:tr>
    </w:tbl>
    <w:p w14:paraId="77FC7529" w14:textId="77777777" w:rsidR="006311E3" w:rsidRPr="00D57B7B" w:rsidRDefault="006311E3" w:rsidP="006311E3">
      <w:pPr>
        <w:jc w:val="both"/>
        <w:rPr>
          <w:rStyle w:val="BookTitle"/>
          <w:rFonts w:ascii="Calibri Light" w:hAnsi="Calibri Light" w:cs="Calibri Light"/>
          <w:b w:val="0"/>
          <w:i w:val="0"/>
        </w:rPr>
      </w:pPr>
    </w:p>
    <w:p w14:paraId="7444C2AC" w14:textId="77777777" w:rsidR="00672F9D" w:rsidRPr="00F96243" w:rsidRDefault="00672F9D" w:rsidP="00672F9D"/>
    <w:p w14:paraId="0CED3587" w14:textId="77777777" w:rsidR="00672F9D" w:rsidRPr="00F96243" w:rsidRDefault="00672F9D" w:rsidP="00672F9D"/>
    <w:p w14:paraId="032B2508" w14:textId="77777777" w:rsidR="00672F9D" w:rsidRPr="00CA6160" w:rsidRDefault="00672F9D" w:rsidP="00672F9D">
      <w:pPr>
        <w:rPr>
          <w:highlight w:val="lightGray"/>
        </w:rPr>
      </w:pPr>
    </w:p>
    <w:bookmarkStart w:id="14" w:name="_MON_1599041015"/>
    <w:bookmarkEnd w:id="14"/>
    <w:bookmarkStart w:id="15" w:name="_MON_1600592555"/>
    <w:bookmarkEnd w:id="15"/>
    <w:p w14:paraId="29386518" w14:textId="77777777" w:rsidR="00672F9D" w:rsidRDefault="00672F9D" w:rsidP="00672F9D">
      <w:pPr>
        <w:jc w:val="both"/>
        <w:rPr>
          <w:rStyle w:val="BookTitle"/>
          <w:rFonts w:ascii="Calibri Light" w:hAnsi="Calibri Light" w:cs="Calibri Light"/>
          <w:b w:val="0"/>
          <w:i w:val="0"/>
          <w:highlight w:val="lightGray"/>
        </w:rPr>
      </w:pPr>
      <w:r w:rsidRPr="00CA6160">
        <w:rPr>
          <w:rStyle w:val="BookTitle"/>
          <w:rFonts w:ascii="Calibri Light" w:hAnsi="Calibri Light" w:cs="Calibri Light"/>
          <w:b w:val="0"/>
          <w:i w:val="0"/>
          <w:highlight w:val="lightGray"/>
        </w:rPr>
        <w:object w:dxaOrig="1508" w:dyaOrig="982" w14:anchorId="3E86FE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5pt" o:ole="">
            <v:imagedata r:id="rId13" o:title=""/>
          </v:shape>
          <o:OLEObject Type="Embed" ProgID="Word.Document.12" ShapeID="_x0000_i1025" DrawAspect="Content" ObjectID="_1684436702" r:id="rId14">
            <o:FieldCodes>\s</o:FieldCodes>
          </o:OLEObject>
        </w:object>
      </w:r>
    </w:p>
    <w:p w14:paraId="738B249B" w14:textId="77777777" w:rsidR="00672F9D" w:rsidRPr="00CA6160" w:rsidRDefault="00672F9D" w:rsidP="00672F9D">
      <w:pPr>
        <w:jc w:val="both"/>
        <w:rPr>
          <w:rStyle w:val="BookTitle"/>
          <w:rFonts w:ascii="Calibri Light" w:hAnsi="Calibri Light" w:cs="Calibri Light"/>
          <w:b w:val="0"/>
          <w:i w:val="0"/>
          <w:highlight w:val="lightGray"/>
        </w:rPr>
      </w:pPr>
    </w:p>
    <w:p w14:paraId="3C084BD0"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 xml:space="preserve">Approach and Methods </w:t>
      </w:r>
    </w:p>
    <w:p w14:paraId="25514DFF" w14:textId="77777777" w:rsidR="00672F9D" w:rsidRDefault="00672F9D" w:rsidP="00672F9D">
      <w:pPr>
        <w:autoSpaceDE w:val="0"/>
        <w:autoSpaceDN w:val="0"/>
        <w:adjustRightInd w:val="0"/>
        <w:rPr>
          <w:rFonts w:cs="Calibri"/>
          <w:color w:val="000000"/>
        </w:rPr>
      </w:pPr>
    </w:p>
    <w:p w14:paraId="3B29E489" w14:textId="77777777" w:rsidR="00672F9D" w:rsidRPr="00AF0062" w:rsidRDefault="00672F9D" w:rsidP="00672F9D">
      <w:pPr>
        <w:jc w:val="both"/>
        <w:rPr>
          <w:rFonts w:ascii="Calibri Light" w:hAnsi="Calibri Light" w:cs="Calibri Light"/>
          <w:color w:val="000000"/>
        </w:rPr>
      </w:pPr>
      <w:r w:rsidRPr="00AF0062">
        <w:rPr>
          <w:rFonts w:ascii="Calibri Light" w:hAnsi="Calibri Light" w:cs="Calibri Light"/>
          <w:color w:val="000000"/>
        </w:rPr>
        <w:t xml:space="preserve">The methods for data collection and analysis will be proposed and developed by the evaluation team.  The approach of the evaluation will be consultative, looking to identify lessons and ways forward in collaboration with the staff involved in the response, while maintaining independence of judgement and a willingness to challenge ‘accepted wisdom’. The evaluation framework will be developed during the inception phase. As in Part 1, it is expected that the methods for data collection will include the following:  </w:t>
      </w:r>
    </w:p>
    <w:p w14:paraId="51313EC0" w14:textId="77777777" w:rsidR="00672F9D" w:rsidRPr="00AF0062" w:rsidRDefault="00672F9D" w:rsidP="00672F9D">
      <w:pPr>
        <w:jc w:val="both"/>
        <w:rPr>
          <w:rFonts w:ascii="Calibri Light" w:hAnsi="Calibri Light" w:cs="Calibri Light"/>
          <w:color w:val="000000"/>
        </w:rPr>
      </w:pPr>
      <w:r w:rsidRPr="00AF0062">
        <w:rPr>
          <w:rFonts w:ascii="Calibri Light" w:hAnsi="Calibri Light" w:cs="Calibri Light"/>
          <w:color w:val="000000"/>
        </w:rPr>
        <w:t xml:space="preserve"> </w:t>
      </w:r>
    </w:p>
    <w:p w14:paraId="69412390" w14:textId="77777777" w:rsidR="00672F9D" w:rsidRPr="00AF0062" w:rsidRDefault="00672F9D" w:rsidP="00672F9D">
      <w:pPr>
        <w:jc w:val="both"/>
        <w:rPr>
          <w:rFonts w:ascii="Calibri Light" w:hAnsi="Calibri Light" w:cs="Calibri Light"/>
          <w:color w:val="000000"/>
        </w:rPr>
      </w:pPr>
      <w:r w:rsidRPr="00AF0062">
        <w:rPr>
          <w:rFonts w:ascii="Calibri Light" w:hAnsi="Calibri Light" w:cs="Calibri Light"/>
          <w:b/>
          <w:color w:val="000000"/>
        </w:rPr>
        <w:t>Document review and data analysis:</w:t>
      </w:r>
      <w:r w:rsidRPr="00AF0062">
        <w:rPr>
          <w:rFonts w:ascii="Calibri Light" w:hAnsi="Calibri Light" w:cs="Calibri Light"/>
          <w:color w:val="000000"/>
        </w:rPr>
        <w:t xml:space="preserve"> This will involve assessing documentation and data available from the evaluation document repository and other sources; selecting a sample of key documents and sources for analysis; and conducting a detailed review to inform the analysis. It will make full use of Part 1 of the evaluation, and other UNICEF evaluative studies and lessons learned.</w:t>
      </w:r>
      <w:r w:rsidRPr="00AF0062">
        <w:rPr>
          <w:rStyle w:val="FootnoteReference"/>
          <w:rFonts w:ascii="Calibri Light" w:hAnsi="Calibri Light" w:cs="Calibri Light"/>
          <w:color w:val="000000"/>
        </w:rPr>
        <w:t xml:space="preserve"> </w:t>
      </w:r>
      <w:r w:rsidRPr="00AF0062">
        <w:rPr>
          <w:rStyle w:val="FootnoteReference"/>
          <w:rFonts w:ascii="Calibri Light" w:hAnsi="Calibri Light" w:cs="Calibri Light"/>
          <w:color w:val="000000"/>
        </w:rPr>
        <w:footnoteReference w:id="54"/>
      </w:r>
      <w:r w:rsidRPr="00AF0062">
        <w:rPr>
          <w:rFonts w:ascii="Calibri Light" w:hAnsi="Calibri Light" w:cs="Calibri Light"/>
          <w:color w:val="000000"/>
        </w:rPr>
        <w:t xml:space="preserve">  </w:t>
      </w:r>
    </w:p>
    <w:p w14:paraId="02FE4706" w14:textId="77777777" w:rsidR="00672F9D" w:rsidRPr="00AF0062" w:rsidRDefault="00672F9D" w:rsidP="00672F9D">
      <w:pPr>
        <w:jc w:val="both"/>
        <w:rPr>
          <w:rFonts w:ascii="Calibri Light" w:hAnsi="Calibri Light" w:cs="Calibri Light"/>
          <w:color w:val="000000"/>
        </w:rPr>
      </w:pPr>
    </w:p>
    <w:p w14:paraId="6FF76062" w14:textId="77777777" w:rsidR="00672F9D" w:rsidRPr="00AF0062" w:rsidRDefault="00672F9D" w:rsidP="00672F9D">
      <w:pPr>
        <w:autoSpaceDE w:val="0"/>
        <w:autoSpaceDN w:val="0"/>
        <w:adjustRightInd w:val="0"/>
        <w:jc w:val="both"/>
        <w:rPr>
          <w:rFonts w:ascii="Calibri Light" w:hAnsi="Calibri Light" w:cs="Calibri Light"/>
          <w:color w:val="000000"/>
        </w:rPr>
      </w:pPr>
      <w:r w:rsidRPr="00AF0062">
        <w:rPr>
          <w:rFonts w:ascii="Calibri Light" w:hAnsi="Calibri Light" w:cs="Calibri Light"/>
          <w:b/>
          <w:color w:val="000000"/>
        </w:rPr>
        <w:t>Key informant interviews and focus group discussions</w:t>
      </w:r>
      <w:r w:rsidRPr="00AF0062">
        <w:rPr>
          <w:rFonts w:ascii="Calibri Light" w:hAnsi="Calibri Light" w:cs="Calibri Light"/>
          <w:color w:val="000000"/>
        </w:rPr>
        <w:t xml:space="preserve">: This will involve sampling some key stakeholders; consulting an adequate range of key informants through in-depth interviews or participatory methods, such as focus group discussions; and analysis that looks for convergence or divergence of views. Specificities will be defined during the inception phase through a stakeholder analysis, but should include UNICEF staff, HCT, key clusters, development partners, implementing partners, and affected populations.  To the extent possible, child participation during the evaluation should be considered.  </w:t>
      </w:r>
    </w:p>
    <w:p w14:paraId="00397A15" w14:textId="77777777" w:rsidR="00672F9D" w:rsidRPr="00AF0062" w:rsidRDefault="00672F9D" w:rsidP="00672F9D">
      <w:pPr>
        <w:autoSpaceDE w:val="0"/>
        <w:autoSpaceDN w:val="0"/>
        <w:adjustRightInd w:val="0"/>
        <w:jc w:val="both"/>
        <w:rPr>
          <w:rFonts w:ascii="Calibri Light" w:hAnsi="Calibri Light" w:cs="Calibri Light"/>
          <w:color w:val="000000"/>
        </w:rPr>
      </w:pPr>
    </w:p>
    <w:p w14:paraId="380D2004" w14:textId="77777777" w:rsidR="00672F9D" w:rsidRPr="00AF0062" w:rsidRDefault="00672F9D" w:rsidP="00672F9D">
      <w:pPr>
        <w:autoSpaceDE w:val="0"/>
        <w:autoSpaceDN w:val="0"/>
        <w:adjustRightInd w:val="0"/>
        <w:jc w:val="both"/>
        <w:rPr>
          <w:rFonts w:ascii="Calibri Light" w:hAnsi="Calibri Light" w:cs="Calibri Light"/>
          <w:color w:val="000000"/>
        </w:rPr>
      </w:pPr>
    </w:p>
    <w:p w14:paraId="6A920F9F" w14:textId="77777777" w:rsidR="00672F9D" w:rsidRPr="00AF0062" w:rsidRDefault="00672F9D" w:rsidP="00672F9D">
      <w:pPr>
        <w:jc w:val="both"/>
        <w:rPr>
          <w:rFonts w:ascii="Calibri Light" w:hAnsi="Calibri Light" w:cs="Calibri Light"/>
          <w:color w:val="000000"/>
        </w:rPr>
      </w:pPr>
      <w:r w:rsidRPr="00AF0062">
        <w:rPr>
          <w:rFonts w:ascii="Calibri Light" w:hAnsi="Calibri Light" w:cs="Calibri Light"/>
          <w:b/>
          <w:color w:val="000000"/>
        </w:rPr>
        <w:t>Field visits/Direct observation</w:t>
      </w:r>
      <w:r w:rsidRPr="00AF0062">
        <w:rPr>
          <w:rFonts w:ascii="Calibri Light" w:hAnsi="Calibri Light" w:cs="Calibri Light"/>
          <w:color w:val="000000"/>
        </w:rPr>
        <w:t>: This will involve case studies in a selection of 3-5 locations in South Sudan, including at least one location served by IRRM (if one is scheduled during the field work); preparation of a ‘community research tool’ to guide consultation; carrying out the field-based research using mixed methods; and preparing case study reports to contribute to evidence and share with Field Offices. Location of case studies will be dependent on access and security.</w:t>
      </w:r>
    </w:p>
    <w:p w14:paraId="006E2AA5" w14:textId="77777777" w:rsidR="00672F9D" w:rsidRPr="00AF0062" w:rsidRDefault="00672F9D" w:rsidP="00672F9D">
      <w:pPr>
        <w:autoSpaceDE w:val="0"/>
        <w:autoSpaceDN w:val="0"/>
        <w:adjustRightInd w:val="0"/>
        <w:jc w:val="both"/>
        <w:rPr>
          <w:rFonts w:ascii="Calibri Light" w:hAnsi="Calibri Light" w:cs="Calibri Light"/>
          <w:color w:val="000000"/>
        </w:rPr>
      </w:pPr>
    </w:p>
    <w:p w14:paraId="1D66B44A" w14:textId="77777777" w:rsidR="00672F9D" w:rsidRPr="00AF0062" w:rsidRDefault="00672F9D" w:rsidP="00672F9D">
      <w:pPr>
        <w:jc w:val="both"/>
        <w:rPr>
          <w:rFonts w:ascii="Calibri Light" w:hAnsi="Calibri Light" w:cs="Calibri Light"/>
          <w:color w:val="000000"/>
        </w:rPr>
      </w:pPr>
      <w:r w:rsidRPr="00AF0062">
        <w:rPr>
          <w:rFonts w:ascii="Calibri Light" w:hAnsi="Calibri Light" w:cs="Calibri Light"/>
          <w:b/>
          <w:color w:val="000000"/>
        </w:rPr>
        <w:t>Online Survey for UNICEF donors and implementing partners</w:t>
      </w:r>
      <w:r w:rsidRPr="00AF0062">
        <w:rPr>
          <w:rFonts w:ascii="Calibri Light" w:hAnsi="Calibri Light" w:cs="Calibri Light"/>
          <w:color w:val="000000"/>
        </w:rPr>
        <w:t xml:space="preserve">:   During Part 1, a short survey with UNICEF country office staff, and a similar survey with in-country partners was undertaken.  It is proposed to also conduct a short survey with UNICEF country staff and partners working in these sectors. </w:t>
      </w:r>
    </w:p>
    <w:p w14:paraId="081F4524" w14:textId="77777777" w:rsidR="00672F9D" w:rsidRPr="00AF0062" w:rsidRDefault="00672F9D" w:rsidP="00672F9D">
      <w:pPr>
        <w:jc w:val="both"/>
        <w:rPr>
          <w:rFonts w:ascii="Calibri Light" w:hAnsi="Calibri Light" w:cs="Calibri Light"/>
          <w:color w:val="000000"/>
        </w:rPr>
      </w:pPr>
    </w:p>
    <w:p w14:paraId="32AC3548" w14:textId="77777777" w:rsidR="00672F9D" w:rsidRPr="00AF0062" w:rsidRDefault="00672F9D" w:rsidP="00672F9D">
      <w:pPr>
        <w:jc w:val="both"/>
        <w:rPr>
          <w:rFonts w:ascii="Calibri Light" w:hAnsi="Calibri Light" w:cs="Calibri Light"/>
          <w:color w:val="000000"/>
        </w:rPr>
      </w:pPr>
      <w:r w:rsidRPr="00AF0062">
        <w:rPr>
          <w:rFonts w:ascii="Calibri Light" w:hAnsi="Calibri Light" w:cs="Calibri Light"/>
          <w:b/>
          <w:color w:val="000000"/>
        </w:rPr>
        <w:t>Analysis and reporting</w:t>
      </w:r>
      <w:r w:rsidRPr="00AF0062">
        <w:rPr>
          <w:rFonts w:ascii="Calibri Light" w:hAnsi="Calibri Light" w:cs="Calibri Light"/>
          <w:color w:val="000000"/>
        </w:rPr>
        <w:t>: This will involve preparation during inception of an analytical framework and/or evaluation matrix, showing how UNICEF will be assessed; iterative analysis during data collection phase; presentation and discussion of preliminary findings during the country visit with SSCO and/or ESARO; and synthesis analysis and report drafting. The report will be a maximum of 50 pages excluding annexes.  Finally, the reports for Part 1 and Part 2 will be synthesised, and will provide key recommendations to guide UNICEF’s ongoing emergency response in South Sudan, as well as learning for the organization as a whole.</w:t>
      </w:r>
    </w:p>
    <w:p w14:paraId="1384DA05" w14:textId="77777777" w:rsidR="00672F9D" w:rsidRDefault="00672F9D" w:rsidP="00672F9D">
      <w:pPr>
        <w:jc w:val="both"/>
        <w:rPr>
          <w:rFonts w:ascii="Calibri Light" w:hAnsi="Calibri Light" w:cs="Calibri Light"/>
        </w:rPr>
      </w:pPr>
    </w:p>
    <w:p w14:paraId="6AACBF41" w14:textId="77777777" w:rsidR="00672F9D" w:rsidRDefault="00672F9D" w:rsidP="00672F9D">
      <w:pPr>
        <w:jc w:val="both"/>
        <w:rPr>
          <w:b/>
          <w:bCs/>
          <w:sz w:val="23"/>
          <w:szCs w:val="23"/>
        </w:rPr>
      </w:pPr>
    </w:p>
    <w:p w14:paraId="0032031C"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Norms and Standards</w:t>
      </w:r>
    </w:p>
    <w:p w14:paraId="19AE06EA" w14:textId="77777777" w:rsidR="00672F9D" w:rsidRDefault="00672F9D" w:rsidP="00672F9D">
      <w:pPr>
        <w:jc w:val="both"/>
        <w:rPr>
          <w:rFonts w:ascii="Calibri Light" w:hAnsi="Calibri Light" w:cs="Calibri Light"/>
          <w:color w:val="FF0000"/>
        </w:rPr>
      </w:pPr>
    </w:p>
    <w:p w14:paraId="444C0C43" w14:textId="77777777" w:rsidR="00672F9D" w:rsidRPr="00AF0062" w:rsidRDefault="00672F9D" w:rsidP="00672F9D">
      <w:pPr>
        <w:autoSpaceDE w:val="0"/>
        <w:autoSpaceDN w:val="0"/>
        <w:adjustRightInd w:val="0"/>
        <w:rPr>
          <w:rFonts w:ascii="Calibri Light" w:hAnsi="Calibri Light" w:cs="Calibri Light"/>
          <w:color w:val="000000"/>
        </w:rPr>
      </w:pPr>
      <w:r w:rsidRPr="00AF0062">
        <w:rPr>
          <w:rFonts w:ascii="Calibri Light" w:hAnsi="Calibri Light" w:cs="Calibri Light"/>
          <w:color w:val="000000"/>
        </w:rPr>
        <w:t xml:space="preserve">The guidance documents mentioned below are those that the Evaluation Team is expected to comply with: </w:t>
      </w:r>
    </w:p>
    <w:p w14:paraId="347F3299" w14:textId="77777777" w:rsidR="00672F9D" w:rsidRPr="00AF0062" w:rsidRDefault="00672F9D" w:rsidP="00672F9D">
      <w:pPr>
        <w:autoSpaceDE w:val="0"/>
        <w:autoSpaceDN w:val="0"/>
        <w:adjustRightInd w:val="0"/>
        <w:rPr>
          <w:rFonts w:ascii="Calibri Light" w:hAnsi="Calibri Light" w:cs="Calibri Light"/>
          <w:color w:val="000000"/>
        </w:rPr>
      </w:pPr>
    </w:p>
    <w:p w14:paraId="0EC4F5D8" w14:textId="77777777" w:rsidR="00672F9D" w:rsidRPr="00AF0062" w:rsidRDefault="00672F9D" w:rsidP="00672F9D">
      <w:pPr>
        <w:numPr>
          <w:ilvl w:val="0"/>
          <w:numId w:val="41"/>
        </w:numPr>
        <w:autoSpaceDE w:val="0"/>
        <w:autoSpaceDN w:val="0"/>
        <w:adjustRightInd w:val="0"/>
        <w:rPr>
          <w:rFonts w:ascii="Calibri Light" w:hAnsi="Calibri Light" w:cs="Calibri Light"/>
          <w:color w:val="000000"/>
        </w:rPr>
      </w:pPr>
      <w:r w:rsidRPr="00AF0062">
        <w:rPr>
          <w:rFonts w:ascii="Calibri Light" w:hAnsi="Calibri Light" w:cs="Calibri Light"/>
          <w:color w:val="000000"/>
        </w:rPr>
        <w:t>United Nations Evaluation Group (UNEG) Norms and Standards for Evaluation in the UN System 2016</w:t>
      </w:r>
      <w:r w:rsidRPr="00AF0062">
        <w:rPr>
          <w:rStyle w:val="FootnoteReference"/>
          <w:rFonts w:ascii="Calibri Light" w:hAnsi="Calibri Light" w:cs="Calibri Light"/>
          <w:color w:val="000000"/>
        </w:rPr>
        <w:footnoteReference w:id="55"/>
      </w:r>
      <w:r w:rsidRPr="00AF0062">
        <w:rPr>
          <w:rFonts w:ascii="Calibri Light" w:hAnsi="Calibri Light" w:cs="Calibri Light"/>
          <w:color w:val="000000"/>
        </w:rPr>
        <w:t xml:space="preserve">; (including impartiality, independence, quality, transparency, consultative process) </w:t>
      </w:r>
    </w:p>
    <w:p w14:paraId="35182647" w14:textId="77777777" w:rsidR="00672F9D" w:rsidRPr="00AF0062" w:rsidRDefault="00672F9D" w:rsidP="00672F9D">
      <w:pPr>
        <w:numPr>
          <w:ilvl w:val="0"/>
          <w:numId w:val="41"/>
        </w:numPr>
        <w:autoSpaceDE w:val="0"/>
        <w:autoSpaceDN w:val="0"/>
        <w:adjustRightInd w:val="0"/>
        <w:rPr>
          <w:rFonts w:ascii="Calibri Light" w:hAnsi="Calibri Light" w:cs="Calibri Light"/>
          <w:color w:val="000000"/>
        </w:rPr>
      </w:pPr>
      <w:r w:rsidRPr="00AF0062">
        <w:rPr>
          <w:rFonts w:ascii="Calibri Light" w:hAnsi="Calibri Light" w:cs="Calibri Light"/>
          <w:color w:val="000000"/>
        </w:rPr>
        <w:t>Ethical Guidelines for UN Evaluations will guide the overall process</w:t>
      </w:r>
      <w:r w:rsidRPr="00AF0062">
        <w:rPr>
          <w:rStyle w:val="FootnoteReference"/>
          <w:rFonts w:ascii="Calibri Light" w:hAnsi="Calibri Light" w:cs="Calibri Light"/>
          <w:color w:val="000000"/>
        </w:rPr>
        <w:footnoteReference w:id="56"/>
      </w:r>
      <w:r w:rsidRPr="00AF0062">
        <w:rPr>
          <w:rFonts w:ascii="Calibri Light" w:hAnsi="Calibri Light" w:cs="Calibri Light"/>
          <w:color w:val="000000"/>
        </w:rPr>
        <w:t xml:space="preserve"> </w:t>
      </w:r>
    </w:p>
    <w:p w14:paraId="7A813E37" w14:textId="77777777" w:rsidR="00672F9D" w:rsidRPr="00AF0062" w:rsidRDefault="00672F9D" w:rsidP="00672F9D">
      <w:pPr>
        <w:numPr>
          <w:ilvl w:val="0"/>
          <w:numId w:val="41"/>
        </w:numPr>
        <w:autoSpaceDE w:val="0"/>
        <w:autoSpaceDN w:val="0"/>
        <w:adjustRightInd w:val="0"/>
        <w:spacing w:after="68"/>
        <w:rPr>
          <w:rFonts w:ascii="Calibri Light" w:hAnsi="Calibri Light" w:cs="Calibri Light"/>
          <w:color w:val="000000"/>
        </w:rPr>
      </w:pPr>
      <w:r w:rsidRPr="00AF0062">
        <w:rPr>
          <w:rFonts w:ascii="Calibri Light" w:hAnsi="Calibri Light" w:cs="Calibri Light"/>
          <w:color w:val="000000"/>
        </w:rPr>
        <w:t>UNICEF Ethical Guidelines and standards for research and evaluation (relevant information can be found here)</w:t>
      </w:r>
      <w:r w:rsidRPr="00AF0062">
        <w:rPr>
          <w:rStyle w:val="FootnoteReference"/>
          <w:rFonts w:ascii="Calibri Light" w:hAnsi="Calibri Light" w:cs="Calibri Light"/>
          <w:color w:val="000000"/>
        </w:rPr>
        <w:footnoteReference w:id="57"/>
      </w:r>
      <w:r w:rsidRPr="00AF0062">
        <w:rPr>
          <w:rFonts w:ascii="Calibri Light" w:hAnsi="Calibri Light" w:cs="Calibri Light"/>
          <w:color w:val="000000"/>
        </w:rPr>
        <w:t xml:space="preserve"> </w:t>
      </w:r>
    </w:p>
    <w:p w14:paraId="4B3CCEAC" w14:textId="77777777" w:rsidR="00672F9D" w:rsidRPr="00AF0062" w:rsidRDefault="00672F9D" w:rsidP="00672F9D">
      <w:pPr>
        <w:numPr>
          <w:ilvl w:val="0"/>
          <w:numId w:val="41"/>
        </w:numPr>
        <w:autoSpaceDE w:val="0"/>
        <w:autoSpaceDN w:val="0"/>
        <w:adjustRightInd w:val="0"/>
        <w:rPr>
          <w:rFonts w:ascii="Calibri Light" w:hAnsi="Calibri Light" w:cs="Calibri Light"/>
          <w:color w:val="000000"/>
        </w:rPr>
      </w:pPr>
      <w:r w:rsidRPr="00AF0062">
        <w:rPr>
          <w:rFonts w:ascii="Calibri Light" w:hAnsi="Calibri Light" w:cs="Calibri Light"/>
          <w:color w:val="000000"/>
        </w:rPr>
        <w:t xml:space="preserve">The evaluation should incorporate the human rights-based and gender perspective and be based on Results Based Management principles and determine the Theory of Change being applied in the emergency </w:t>
      </w:r>
    </w:p>
    <w:p w14:paraId="76D17EB6" w14:textId="77777777" w:rsidR="00672F9D" w:rsidRPr="00AF0062" w:rsidRDefault="00672F9D" w:rsidP="00672F9D">
      <w:pPr>
        <w:autoSpaceDE w:val="0"/>
        <w:autoSpaceDN w:val="0"/>
        <w:adjustRightInd w:val="0"/>
        <w:ind w:left="360"/>
        <w:rPr>
          <w:rFonts w:ascii="Calibri Light" w:hAnsi="Calibri Light" w:cs="Calibri Light"/>
          <w:color w:val="000000"/>
        </w:rPr>
      </w:pPr>
    </w:p>
    <w:p w14:paraId="5DF71157" w14:textId="77777777" w:rsidR="00672F9D" w:rsidRPr="006E3CA5" w:rsidRDefault="00672F9D" w:rsidP="00672F9D">
      <w:pPr>
        <w:shd w:val="clear" w:color="auto" w:fill="00B0F0"/>
        <w:autoSpaceDE w:val="0"/>
        <w:autoSpaceDN w:val="0"/>
        <w:adjustRightInd w:val="0"/>
        <w:ind w:left="720" w:right="-64" w:hanging="720"/>
        <w:jc w:val="both"/>
        <w:rPr>
          <w:rFonts w:ascii="Calibri Light" w:hAnsi="Calibri Light" w:cs="Calibri Light"/>
          <w:b/>
          <w:color w:val="FFFFFF"/>
        </w:rPr>
      </w:pPr>
      <w:r w:rsidRPr="00C740D4">
        <w:rPr>
          <w:rFonts w:cs="Calibri"/>
          <w:b/>
          <w:color w:val="FFFFFF"/>
        </w:rPr>
        <w:t>Governance, Roles &amp; Responsibilities</w:t>
      </w:r>
    </w:p>
    <w:p w14:paraId="6A610EF2" w14:textId="77777777" w:rsidR="00672F9D" w:rsidRDefault="00672F9D" w:rsidP="00672F9D">
      <w:pPr>
        <w:shd w:val="clear" w:color="auto" w:fill="FFFFFF"/>
        <w:tabs>
          <w:tab w:val="left" w:pos="450"/>
        </w:tabs>
        <w:ind w:right="-64"/>
        <w:jc w:val="both"/>
        <w:rPr>
          <w:rFonts w:ascii="Calibri Light" w:hAnsi="Calibri Light" w:cs="Calibri Light"/>
        </w:rPr>
      </w:pPr>
    </w:p>
    <w:p w14:paraId="288739AD" w14:textId="77777777" w:rsidR="00672F9D" w:rsidRPr="00CA6160" w:rsidRDefault="00672F9D" w:rsidP="00672F9D">
      <w:pPr>
        <w:shd w:val="clear" w:color="auto" w:fill="FFFFFF"/>
        <w:tabs>
          <w:tab w:val="left" w:pos="450"/>
        </w:tabs>
        <w:ind w:right="-64"/>
        <w:jc w:val="both"/>
        <w:rPr>
          <w:rFonts w:ascii="Calibri Light" w:hAnsi="Calibri Light" w:cs="Calibri Light"/>
        </w:rPr>
      </w:pPr>
      <w:r w:rsidRPr="00CA6160">
        <w:rPr>
          <w:rFonts w:ascii="Calibri Light" w:hAnsi="Calibri Light" w:cs="Calibri Light"/>
        </w:rPr>
        <w:t xml:space="preserve">The Evaluation Office will manage the evaluation in close collaboration with the South Sudan Country Office, the East and Southern Africa Regional Office, and relevant HQ Divisions. The Senior Evaluation Specialist for humanitarian evaluation will manage this process, under the guidance of the Evaluation Director. The Evaluation Office will commission a team of external independent consultants to undertake the evaluation, who will be supported by an Evaluation Specialist from the Evaluation Office. The Evaluation Office is ultimately responsible for the process and final quality of the evaluation. </w:t>
      </w:r>
    </w:p>
    <w:p w14:paraId="66BC5A91" w14:textId="77777777" w:rsidR="00672F9D" w:rsidRPr="00CA6160" w:rsidRDefault="00672F9D" w:rsidP="00672F9D">
      <w:pPr>
        <w:shd w:val="clear" w:color="auto" w:fill="FFFFFF"/>
        <w:tabs>
          <w:tab w:val="left" w:pos="450"/>
        </w:tabs>
        <w:ind w:right="-64"/>
        <w:jc w:val="both"/>
        <w:rPr>
          <w:rFonts w:ascii="Calibri Light" w:hAnsi="Calibri Light" w:cs="Calibri Light"/>
        </w:rPr>
      </w:pPr>
    </w:p>
    <w:p w14:paraId="62EB59C5" w14:textId="77777777" w:rsidR="00672F9D" w:rsidRDefault="00672F9D" w:rsidP="00672F9D">
      <w:pPr>
        <w:shd w:val="clear" w:color="auto" w:fill="FFFFFF"/>
        <w:tabs>
          <w:tab w:val="left" w:pos="450"/>
        </w:tabs>
        <w:ind w:right="-64"/>
        <w:jc w:val="both"/>
        <w:rPr>
          <w:rFonts w:ascii="Calibri Light" w:hAnsi="Calibri Light" w:cs="Calibri Light"/>
        </w:rPr>
      </w:pPr>
      <w:r w:rsidRPr="00CA6160">
        <w:rPr>
          <w:rFonts w:ascii="Calibri Light" w:hAnsi="Calibri Light" w:cs="Calibri Light"/>
        </w:rPr>
        <w:t xml:space="preserve">A Reference Group for the evaluation </w:t>
      </w:r>
      <w:r>
        <w:rPr>
          <w:rFonts w:ascii="Calibri Light" w:hAnsi="Calibri Light" w:cs="Calibri Light"/>
        </w:rPr>
        <w:t xml:space="preserve">was established when the evaluation was initiated, </w:t>
      </w:r>
      <w:r w:rsidRPr="00CA6160">
        <w:rPr>
          <w:rFonts w:ascii="Calibri Light" w:hAnsi="Calibri Light" w:cs="Calibri Light"/>
        </w:rPr>
        <w:t>to ensure the relevance, accuracy and thus credibility and utility of the evaluation. The RG is made up of staff from SSCO, ESARO, PD, EMOPs, FRG, and Supply Divisions.  The Reference Group’s main responsibility will be to review and comment on key evaluation outputs (i.e. TOR, the inception report, emerging findings, and the draft and final reports). However, it will play an advisory role only; final decisions on the evaluation process and quality assurance of outputs rests with the Evaluation Office. The reference group will communicate through email</w:t>
      </w:r>
      <w:r>
        <w:rPr>
          <w:rFonts w:ascii="Calibri Light" w:hAnsi="Calibri Light" w:cs="Calibri Light"/>
        </w:rPr>
        <w:t xml:space="preserve"> and through virtual meetings.</w:t>
      </w:r>
    </w:p>
    <w:p w14:paraId="79DFC663" w14:textId="77777777" w:rsidR="00672F9D" w:rsidRPr="00CA6160" w:rsidRDefault="00672F9D" w:rsidP="00672F9D">
      <w:pPr>
        <w:shd w:val="clear" w:color="auto" w:fill="FFFFFF"/>
        <w:tabs>
          <w:tab w:val="left" w:pos="450"/>
        </w:tabs>
        <w:ind w:right="-64"/>
        <w:jc w:val="both"/>
        <w:rPr>
          <w:rFonts w:ascii="Calibri Light" w:hAnsi="Calibri Light" w:cs="Calibri Light"/>
        </w:rPr>
      </w:pPr>
      <w:r w:rsidRPr="00CA6160">
        <w:rPr>
          <w:rFonts w:ascii="Calibri Light" w:hAnsi="Calibri Light" w:cs="Calibri Light"/>
        </w:rPr>
        <w:t xml:space="preserve"> </w:t>
      </w:r>
    </w:p>
    <w:p w14:paraId="18CAAC6B" w14:textId="77777777" w:rsidR="00672F9D" w:rsidRDefault="00672F9D" w:rsidP="00672F9D">
      <w:pPr>
        <w:shd w:val="clear" w:color="auto" w:fill="FFFFFF"/>
        <w:tabs>
          <w:tab w:val="left" w:pos="450"/>
        </w:tabs>
        <w:ind w:right="-64"/>
        <w:jc w:val="both"/>
        <w:rPr>
          <w:rFonts w:ascii="Calibri Light" w:hAnsi="Calibri Light" w:cs="Calibri Light"/>
        </w:rPr>
      </w:pPr>
      <w:r w:rsidRPr="00CA6160">
        <w:rPr>
          <w:rFonts w:ascii="Calibri Light" w:hAnsi="Calibri Light" w:cs="Calibri Light"/>
        </w:rPr>
        <w:t xml:space="preserve">The South Sudan Country Office will be responsible for hosting the evaluation team, providing a work space, and arranging interviews with key stakeholders. It will also assist with locating documentation and materials. </w:t>
      </w:r>
    </w:p>
    <w:p w14:paraId="32454071" w14:textId="77777777" w:rsidR="00672F9D" w:rsidRDefault="00672F9D" w:rsidP="00672F9D">
      <w:pPr>
        <w:shd w:val="clear" w:color="auto" w:fill="FFFFFF"/>
        <w:tabs>
          <w:tab w:val="left" w:pos="450"/>
        </w:tabs>
        <w:ind w:right="-64"/>
        <w:jc w:val="both"/>
        <w:rPr>
          <w:rFonts w:ascii="Calibri Light" w:hAnsi="Calibri Light" w:cs="Calibri Light"/>
        </w:rPr>
      </w:pPr>
    </w:p>
    <w:p w14:paraId="25C5F20A" w14:textId="77777777" w:rsidR="00672F9D" w:rsidRPr="00CA6160" w:rsidRDefault="00672F9D" w:rsidP="00672F9D">
      <w:pPr>
        <w:shd w:val="clear" w:color="auto" w:fill="FFFFFF"/>
        <w:tabs>
          <w:tab w:val="left" w:pos="450"/>
        </w:tabs>
        <w:ind w:right="-64"/>
        <w:jc w:val="both"/>
        <w:rPr>
          <w:rFonts w:ascii="Calibri Light" w:hAnsi="Calibri Light" w:cs="Calibri Light"/>
        </w:rPr>
      </w:pPr>
    </w:p>
    <w:p w14:paraId="35E32BF2"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 xml:space="preserve">Deliverables </w:t>
      </w:r>
    </w:p>
    <w:p w14:paraId="6719B33C" w14:textId="77777777" w:rsidR="00672F9D" w:rsidRDefault="00672F9D" w:rsidP="00672F9D">
      <w:pPr>
        <w:jc w:val="both"/>
        <w:rPr>
          <w:rFonts w:ascii="Calibri Light" w:hAnsi="Calibri Light" w:cs="Calibri Light"/>
        </w:rPr>
      </w:pPr>
    </w:p>
    <w:p w14:paraId="5FFDFA35" w14:textId="77777777" w:rsidR="00672F9D" w:rsidRPr="00CA6160" w:rsidRDefault="00672F9D" w:rsidP="00672F9D">
      <w:pPr>
        <w:jc w:val="both"/>
        <w:rPr>
          <w:rFonts w:ascii="Calibri Light" w:hAnsi="Calibri Light" w:cs="Calibri Light"/>
        </w:rPr>
      </w:pPr>
      <w:r w:rsidRPr="00CA6160">
        <w:rPr>
          <w:rFonts w:ascii="Calibri Light" w:hAnsi="Calibri Light" w:cs="Calibri Light"/>
        </w:rPr>
        <w:t>The Evaluation Team will generate the following outputs to be reviewed by the Evaluation Office and the Reference Group, and will be approved by the Evaluation Office before wider dissemination:</w:t>
      </w:r>
    </w:p>
    <w:p w14:paraId="2D74B54C" w14:textId="77777777" w:rsidR="00672F9D" w:rsidRPr="00CA6160" w:rsidRDefault="00672F9D" w:rsidP="00672F9D">
      <w:pPr>
        <w:pStyle w:val="ListParagraph"/>
        <w:numPr>
          <w:ilvl w:val="0"/>
          <w:numId w:val="37"/>
        </w:numPr>
        <w:spacing w:after="160" w:line="259" w:lineRule="auto"/>
        <w:jc w:val="both"/>
        <w:rPr>
          <w:rFonts w:ascii="Calibri Light" w:hAnsi="Calibri Light" w:cs="Calibri Light"/>
        </w:rPr>
      </w:pPr>
      <w:r w:rsidRPr="00CA6160">
        <w:rPr>
          <w:rFonts w:ascii="Calibri Light" w:hAnsi="Calibri Light" w:cs="Calibri Light"/>
          <w:b/>
        </w:rPr>
        <w:t>An Inception Report</w:t>
      </w:r>
      <w:r w:rsidRPr="00CA6160">
        <w:rPr>
          <w:rFonts w:ascii="Calibri Light" w:hAnsi="Calibri Light" w:cs="Calibri Light"/>
        </w:rPr>
        <w:t xml:space="preserve"> intended to outline the team’s understanding of UNICEF's response to the humanitarian crisis in South Sudan, and a framework on priority issues and questions for further examination. It will include a data collection toolkit (including guides for key informant interviews and focus group discussions) to be used in the course of the evaluation;</w:t>
      </w:r>
    </w:p>
    <w:p w14:paraId="715BE99E" w14:textId="77777777" w:rsidR="00672F9D" w:rsidRPr="00CA6160" w:rsidRDefault="00672F9D" w:rsidP="00672F9D">
      <w:pPr>
        <w:pStyle w:val="ListParagraph"/>
        <w:numPr>
          <w:ilvl w:val="0"/>
          <w:numId w:val="37"/>
        </w:numPr>
        <w:spacing w:after="160" w:line="259" w:lineRule="auto"/>
        <w:jc w:val="both"/>
        <w:rPr>
          <w:rFonts w:ascii="Calibri Light" w:hAnsi="Calibri Light" w:cs="Calibri Light"/>
        </w:rPr>
      </w:pPr>
      <w:r w:rsidRPr="00CA6160">
        <w:rPr>
          <w:rFonts w:ascii="Calibri Light" w:hAnsi="Calibri Light" w:cs="Calibri Light"/>
          <w:b/>
        </w:rPr>
        <w:t>Power-point presentation</w:t>
      </w:r>
      <w:r w:rsidRPr="00CA6160">
        <w:rPr>
          <w:rFonts w:ascii="Calibri Light" w:hAnsi="Calibri Light" w:cs="Calibri Light"/>
        </w:rPr>
        <w:t xml:space="preserve"> that will be used by the Evaluation Team to present the preliminary findings in country;</w:t>
      </w:r>
    </w:p>
    <w:p w14:paraId="6E1E3766" w14:textId="77777777" w:rsidR="00672F9D" w:rsidRPr="00CA6160" w:rsidRDefault="00672F9D" w:rsidP="00672F9D">
      <w:pPr>
        <w:pStyle w:val="ListParagraph"/>
        <w:numPr>
          <w:ilvl w:val="0"/>
          <w:numId w:val="37"/>
        </w:numPr>
        <w:spacing w:after="160" w:line="259" w:lineRule="auto"/>
        <w:jc w:val="both"/>
        <w:rPr>
          <w:rFonts w:ascii="Calibri Light" w:hAnsi="Calibri Light" w:cs="Calibri Light"/>
        </w:rPr>
      </w:pPr>
      <w:r w:rsidRPr="00CA6160">
        <w:rPr>
          <w:rFonts w:ascii="Calibri Light" w:hAnsi="Calibri Light" w:cs="Calibri Light"/>
          <w:b/>
        </w:rPr>
        <w:t>A Draft Report</w:t>
      </w:r>
      <w:r w:rsidRPr="00CA6160">
        <w:rPr>
          <w:rFonts w:ascii="Calibri Light" w:hAnsi="Calibri Light" w:cs="Calibri Light"/>
        </w:rPr>
        <w:t xml:space="preserve"> that outlines clear evidence-based findings, conclusions and recommendations, with a clear Executive Summary;</w:t>
      </w:r>
    </w:p>
    <w:p w14:paraId="18403E91" w14:textId="77777777" w:rsidR="00672F9D" w:rsidRPr="00CA6160" w:rsidRDefault="00672F9D" w:rsidP="00672F9D">
      <w:pPr>
        <w:pStyle w:val="ListParagraph"/>
        <w:numPr>
          <w:ilvl w:val="0"/>
          <w:numId w:val="37"/>
        </w:numPr>
        <w:spacing w:after="160" w:line="259" w:lineRule="auto"/>
        <w:jc w:val="both"/>
        <w:rPr>
          <w:rFonts w:ascii="Calibri Light" w:hAnsi="Calibri Light" w:cs="Calibri Light"/>
        </w:rPr>
      </w:pPr>
      <w:r w:rsidRPr="00CA6160">
        <w:rPr>
          <w:rFonts w:ascii="Calibri Light" w:hAnsi="Calibri Light" w:cs="Calibri Light"/>
          <w:b/>
        </w:rPr>
        <w:t>A Workshop</w:t>
      </w:r>
      <w:r w:rsidRPr="00CA6160">
        <w:rPr>
          <w:rFonts w:ascii="Calibri Light" w:hAnsi="Calibri Light" w:cs="Calibri Light"/>
        </w:rPr>
        <w:t xml:space="preserve">, to present the findings, conclusions and deliberate on the recommendations; </w:t>
      </w:r>
    </w:p>
    <w:p w14:paraId="73ACF38D" w14:textId="77777777" w:rsidR="00672F9D" w:rsidRPr="000C5A46" w:rsidRDefault="00672F9D" w:rsidP="00672F9D">
      <w:pPr>
        <w:pStyle w:val="ListParagraph"/>
        <w:numPr>
          <w:ilvl w:val="0"/>
          <w:numId w:val="37"/>
        </w:numPr>
        <w:spacing w:after="160" w:line="259" w:lineRule="auto"/>
        <w:jc w:val="both"/>
        <w:rPr>
          <w:rFonts w:ascii="Calibri Light" w:hAnsi="Calibri Light" w:cs="Calibri Light"/>
        </w:rPr>
      </w:pPr>
      <w:r w:rsidRPr="00CA6160">
        <w:rPr>
          <w:rFonts w:ascii="Calibri Light" w:hAnsi="Calibri Light" w:cs="Calibri Light"/>
          <w:b/>
        </w:rPr>
        <w:t>A Final Report</w:t>
      </w:r>
      <w:r w:rsidRPr="00CA6160">
        <w:rPr>
          <w:rFonts w:ascii="Calibri Light" w:hAnsi="Calibri Light" w:cs="Calibri Light"/>
        </w:rPr>
        <w:t xml:space="preserve">, with a clear Executive Summary of no more than 2,000 words. This will incorporate responses to </w:t>
      </w:r>
      <w:r w:rsidRPr="000C5A46">
        <w:rPr>
          <w:rFonts w:ascii="Calibri Light" w:hAnsi="Calibri Light" w:cs="Calibri Light"/>
        </w:rPr>
        <w:t>the comments of the Reference Group members.</w:t>
      </w:r>
    </w:p>
    <w:p w14:paraId="4D084EE0" w14:textId="77777777" w:rsidR="00672F9D" w:rsidRPr="00CA6160" w:rsidRDefault="00672F9D" w:rsidP="00672F9D">
      <w:pPr>
        <w:pStyle w:val="ListParagraph"/>
        <w:numPr>
          <w:ilvl w:val="0"/>
          <w:numId w:val="37"/>
        </w:numPr>
        <w:spacing w:after="160" w:line="259" w:lineRule="auto"/>
        <w:jc w:val="both"/>
        <w:rPr>
          <w:rFonts w:ascii="Calibri Light" w:hAnsi="Calibri Light" w:cs="Calibri Light"/>
        </w:rPr>
      </w:pPr>
      <w:r w:rsidRPr="000C5A46">
        <w:rPr>
          <w:rFonts w:ascii="Calibri Light" w:hAnsi="Calibri Light" w:cs="Calibri Light"/>
          <w:b/>
        </w:rPr>
        <w:t>A synthesis report (based on the main finding, conclusions and recommendations of Parts One and Two of the evaluation</w:t>
      </w:r>
      <w:r w:rsidRPr="00CA6160">
        <w:rPr>
          <w:rFonts w:ascii="Calibri Light" w:hAnsi="Calibri Light" w:cs="Calibri Light"/>
          <w:b/>
        </w:rPr>
        <w:t>)</w:t>
      </w:r>
    </w:p>
    <w:p w14:paraId="52C6BB85" w14:textId="77777777" w:rsidR="00672F9D" w:rsidRPr="00CA6160" w:rsidRDefault="00672F9D" w:rsidP="00672F9D">
      <w:pPr>
        <w:pStyle w:val="ListParagraph"/>
        <w:numPr>
          <w:ilvl w:val="0"/>
          <w:numId w:val="37"/>
        </w:numPr>
        <w:spacing w:after="160" w:line="259" w:lineRule="auto"/>
        <w:jc w:val="both"/>
        <w:rPr>
          <w:rFonts w:ascii="Calibri Light" w:hAnsi="Calibri Light" w:cs="Calibri Light"/>
        </w:rPr>
      </w:pPr>
      <w:r w:rsidRPr="00CA6160">
        <w:rPr>
          <w:rFonts w:ascii="Calibri Light" w:hAnsi="Calibri Light" w:cs="Calibri Light"/>
          <w:b/>
        </w:rPr>
        <w:t>Power-point presentation</w:t>
      </w:r>
      <w:r w:rsidRPr="00CA6160">
        <w:rPr>
          <w:rFonts w:ascii="Calibri Light" w:hAnsi="Calibri Light" w:cs="Calibri Light"/>
        </w:rPr>
        <w:t xml:space="preserve"> of the final synthesis report that will be used by the Evaluation Team to present findings in a set of consultative workshops.</w:t>
      </w:r>
    </w:p>
    <w:p w14:paraId="2D14B67C"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 xml:space="preserve">Evaluation Team </w:t>
      </w:r>
    </w:p>
    <w:p w14:paraId="0EA96C5F" w14:textId="77777777" w:rsidR="00672F9D" w:rsidRPr="00CA6160" w:rsidRDefault="00672F9D" w:rsidP="00672F9D">
      <w:pPr>
        <w:shd w:val="clear" w:color="auto" w:fill="FFFFFF"/>
        <w:tabs>
          <w:tab w:val="left" w:pos="360"/>
        </w:tabs>
        <w:spacing w:before="240" w:after="100" w:afterAutospacing="1"/>
        <w:ind w:right="-64"/>
        <w:jc w:val="both"/>
        <w:rPr>
          <w:rFonts w:ascii="Calibri Light" w:hAnsi="Calibri Light" w:cs="Calibri Light"/>
        </w:rPr>
      </w:pPr>
      <w:r w:rsidRPr="00CA6160">
        <w:rPr>
          <w:rFonts w:ascii="Calibri Light" w:hAnsi="Calibri Light" w:cs="Calibri Light"/>
        </w:rPr>
        <w:t>UNICEF will recruit a team of five external consultants to conduct the evaluation: one team leader, two senior evaluators and two national consultants. Individuals that meet the following requirements, and are available for the evaluation period indicated, are invited to apply</w:t>
      </w:r>
      <w:r w:rsidRPr="00CA6160">
        <w:rPr>
          <w:rFonts w:ascii="Calibri Light" w:hAnsi="Calibri Light" w:cs="Calibri Light"/>
          <w:b/>
          <w:i/>
        </w:rPr>
        <w:t>.  Individual contracts will be issued to each team member.</w:t>
      </w:r>
      <w:r w:rsidRPr="00CA6160">
        <w:rPr>
          <w:rFonts w:ascii="Calibri Light" w:hAnsi="Calibri Light" w:cs="Calibri Light"/>
        </w:rPr>
        <w:t xml:space="preserve"> </w:t>
      </w:r>
    </w:p>
    <w:p w14:paraId="14AF2A44" w14:textId="77777777" w:rsidR="00672F9D" w:rsidRPr="00CA6160" w:rsidRDefault="00672F9D" w:rsidP="00672F9D">
      <w:pPr>
        <w:shd w:val="clear" w:color="auto" w:fill="FFFFFF"/>
        <w:tabs>
          <w:tab w:val="left" w:pos="360"/>
        </w:tabs>
        <w:spacing w:before="240" w:after="100" w:afterAutospacing="1"/>
        <w:ind w:right="-64"/>
        <w:jc w:val="both"/>
        <w:rPr>
          <w:rFonts w:ascii="Calibri Light" w:hAnsi="Calibri Light" w:cs="Calibri Light"/>
        </w:rPr>
      </w:pPr>
      <w:r w:rsidRPr="00CA6160">
        <w:rPr>
          <w:rFonts w:ascii="Calibri Light" w:hAnsi="Calibri Light" w:cs="Calibri Light"/>
        </w:rPr>
        <w:t>The team leader will be awarded a contract for 55 days for the Phase 2 evaluation plus 15 days for the synthesis process. S/he will be responsible for managing and leading the evaluation team, in designing the evaluation, undertaking the data collection and analysis, conducting the debriefing session and recommendations workshop, as well as preparing the evaluation deliverables and reports.</w:t>
      </w:r>
    </w:p>
    <w:p w14:paraId="1EF53D8F" w14:textId="77777777" w:rsidR="00672F9D" w:rsidRPr="00CA6160" w:rsidRDefault="00672F9D" w:rsidP="00672F9D">
      <w:pPr>
        <w:tabs>
          <w:tab w:val="center" w:pos="4513"/>
        </w:tabs>
        <w:rPr>
          <w:rFonts w:ascii="Calibri Light" w:hAnsi="Calibri Light" w:cs="Calibri Light"/>
        </w:rPr>
      </w:pPr>
      <w:r w:rsidRPr="00CA6160">
        <w:rPr>
          <w:rFonts w:ascii="Calibri Light" w:hAnsi="Calibri Light" w:cs="Calibri Light"/>
        </w:rPr>
        <w:t>Specifically, the evaluation team leader will:</w:t>
      </w:r>
      <w:r w:rsidRPr="00CA6160">
        <w:rPr>
          <w:rFonts w:ascii="Calibri Light" w:hAnsi="Calibri Light" w:cs="Calibri Light"/>
        </w:rPr>
        <w:tab/>
      </w:r>
    </w:p>
    <w:p w14:paraId="41475C09"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 xml:space="preserve">Report to the evaluation manager in EO; </w:t>
      </w:r>
    </w:p>
    <w:p w14:paraId="69A28AE0"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 xml:space="preserve">Work full time on the evaluation throughout the site visits, and manage the evaluation team; </w:t>
      </w:r>
    </w:p>
    <w:p w14:paraId="1BB6A9C4"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 xml:space="preserve">Agree the work plan for all aspects of the evaluation with the evaluation manager; </w:t>
      </w:r>
    </w:p>
    <w:p w14:paraId="499B7761"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Conduct the evaluation as per UN Ethical Guidelines for Evaluation (2008), the UNEG Norms and Standards (2016), and UNICEF Ethical Research Guidelines involving children in humanitarian settings</w:t>
      </w:r>
      <w:r w:rsidRPr="00CA6160">
        <w:rPr>
          <w:rStyle w:val="FootnoteReference"/>
          <w:rFonts w:ascii="Calibri Light" w:hAnsi="Calibri Light" w:cs="Calibri Light"/>
        </w:rPr>
        <w:footnoteReference w:id="58"/>
      </w:r>
      <w:r w:rsidRPr="00CA6160">
        <w:rPr>
          <w:rFonts w:ascii="Calibri Light" w:hAnsi="Calibri Light" w:cs="Calibri Light"/>
        </w:rPr>
        <w:t>;</w:t>
      </w:r>
    </w:p>
    <w:p w14:paraId="6C3FA066"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Prepare the evaluation report according to the UNICEF-Adapted UNEG Evaluation Report Standards (2010), with all evaluation product(s) written in English;</w:t>
      </w:r>
    </w:p>
    <w:p w14:paraId="5FF952ED"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Ensure that the evaluation produces evidence and analysis to the highest possible standards;</w:t>
      </w:r>
    </w:p>
    <w:p w14:paraId="7AEF4142"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Flag any limitations/constraints to the evaluation manager at the earliest opportunity, so that, as far as possible, they can be addressed, with any outstanding limitations noted in the evaluation report;</w:t>
      </w:r>
    </w:p>
    <w:p w14:paraId="47A78826"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 xml:space="preserve">Propose and conduct the evaluation with appropriate methodologies; </w:t>
      </w:r>
    </w:p>
    <w:p w14:paraId="011EE75C"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 xml:space="preserve">Ensure that confidentiality is maintained and that the evaluation does not increase physical or reputational risks for UNICEF stakeholders operating in complex humanitarian environments; </w:t>
      </w:r>
    </w:p>
    <w:p w14:paraId="199E67D3"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Take responsibility for delivering the evaluation in accordance with the Terms of Reference;</w:t>
      </w:r>
    </w:p>
    <w:p w14:paraId="6D01D45B" w14:textId="77777777" w:rsidR="00672F9D" w:rsidRPr="00CA6160" w:rsidRDefault="00672F9D" w:rsidP="00672F9D">
      <w:pPr>
        <w:pStyle w:val="ListParagraph"/>
        <w:numPr>
          <w:ilvl w:val="0"/>
          <w:numId w:val="36"/>
        </w:numPr>
        <w:spacing w:after="200"/>
        <w:ind w:left="720"/>
        <w:jc w:val="both"/>
        <w:rPr>
          <w:rFonts w:ascii="Calibri Light" w:hAnsi="Calibri Light" w:cs="Calibri Light"/>
        </w:rPr>
      </w:pPr>
      <w:r w:rsidRPr="00CA6160">
        <w:rPr>
          <w:rFonts w:ascii="Calibri Light" w:hAnsi="Calibri Light" w:cs="Calibri Light"/>
        </w:rPr>
        <w:t>Ensure the quality of all the evaluation products.</w:t>
      </w:r>
    </w:p>
    <w:p w14:paraId="7A3C9011" w14:textId="77777777" w:rsidR="00672F9D" w:rsidRPr="006F5019" w:rsidRDefault="00672F9D" w:rsidP="00672F9D">
      <w:pPr>
        <w:jc w:val="both"/>
        <w:rPr>
          <w:rFonts w:ascii="Calibri Light" w:hAnsi="Calibri Light" w:cs="Calibri Light"/>
        </w:rPr>
      </w:pPr>
      <w:r w:rsidRPr="006F5019">
        <w:rPr>
          <w:rFonts w:ascii="Calibri Light" w:hAnsi="Calibri Light" w:cs="Calibri Light"/>
        </w:rPr>
        <w:t xml:space="preserve">The two senior evaluators will be awarded contracts for 50 days each. They will be responsible for helping design the evaluation, carrying out the desk review, undertaking the data collection and analysis, and drafting elements of the report.  The two national consultants will be awarded contracts for 15 days each. They will be responsible for carrying out data collection in the field and assist with data analysis. They will also be responsible for translation, where required. </w:t>
      </w:r>
    </w:p>
    <w:p w14:paraId="006FDF14" w14:textId="77777777" w:rsidR="00672F9D" w:rsidRPr="00CA6160" w:rsidRDefault="00672F9D" w:rsidP="00672F9D">
      <w:pPr>
        <w:jc w:val="both"/>
        <w:rPr>
          <w:rFonts w:ascii="Calibri Light" w:hAnsi="Calibri Light" w:cs="Calibri Light"/>
        </w:rPr>
      </w:pPr>
    </w:p>
    <w:p w14:paraId="5ECDC254" w14:textId="77777777" w:rsidR="00672F9D" w:rsidRDefault="00672F9D" w:rsidP="00672F9D">
      <w:pPr>
        <w:jc w:val="both"/>
        <w:rPr>
          <w:rFonts w:ascii="Calibri Light" w:hAnsi="Calibri Light" w:cs="Calibri Light"/>
        </w:rPr>
      </w:pPr>
      <w:r w:rsidRPr="00CA6160">
        <w:rPr>
          <w:rFonts w:ascii="Calibri Light" w:hAnsi="Calibri Light" w:cs="Calibri Light"/>
        </w:rPr>
        <w:t xml:space="preserve">The team will report to UNICEF’s Senior Evaluation Specialist for humanitarian evaluations at the UNICEF Evaluation Office at headquarters (New York), who will provide the overall guidance to the evaluation.  </w:t>
      </w:r>
    </w:p>
    <w:p w14:paraId="16A4F5F9" w14:textId="77777777" w:rsidR="00672F9D" w:rsidRPr="00CA6160" w:rsidRDefault="00672F9D" w:rsidP="00672F9D">
      <w:pPr>
        <w:jc w:val="both"/>
        <w:rPr>
          <w:rFonts w:ascii="Calibri Light" w:hAnsi="Calibri Light" w:cs="Calibri Light"/>
        </w:rPr>
      </w:pPr>
    </w:p>
    <w:p w14:paraId="517D0E26" w14:textId="77777777" w:rsidR="00672F9D" w:rsidRDefault="00672F9D" w:rsidP="00672F9D">
      <w:pPr>
        <w:rPr>
          <w:rFonts w:ascii="Calibri Light" w:hAnsi="Calibri Light" w:cs="Calibri Light"/>
        </w:rPr>
      </w:pPr>
      <w:r w:rsidRPr="00CA6160">
        <w:rPr>
          <w:rFonts w:ascii="Calibri Light" w:hAnsi="Calibri Light" w:cs="Calibri Light"/>
        </w:rPr>
        <w:t xml:space="preserve">The Required Qualifications of the Team are included in </w:t>
      </w:r>
      <w:r w:rsidRPr="00CA6160">
        <w:rPr>
          <w:rFonts w:ascii="Calibri Light" w:hAnsi="Calibri Light" w:cs="Calibri Light"/>
          <w:b/>
          <w:u w:val="single"/>
        </w:rPr>
        <w:t>Annex 1</w:t>
      </w:r>
      <w:r w:rsidRPr="00CA6160">
        <w:rPr>
          <w:rFonts w:ascii="Calibri Light" w:hAnsi="Calibri Light" w:cs="Calibri Light"/>
        </w:rPr>
        <w:t>:</w:t>
      </w:r>
    </w:p>
    <w:p w14:paraId="4594A697" w14:textId="77777777" w:rsidR="00672F9D" w:rsidRDefault="00672F9D" w:rsidP="00672F9D">
      <w:pPr>
        <w:rPr>
          <w:rFonts w:ascii="Calibri Light" w:hAnsi="Calibri Light" w:cs="Calibri Light"/>
        </w:rPr>
      </w:pPr>
      <w:r>
        <w:rPr>
          <w:rFonts w:ascii="Calibri Light" w:hAnsi="Calibri Light" w:cs="Calibri Light"/>
        </w:rPr>
        <w:br w:type="page"/>
      </w:r>
    </w:p>
    <w:p w14:paraId="72C7C013" w14:textId="77777777" w:rsidR="00672F9D" w:rsidRPr="00CA6160" w:rsidRDefault="00672F9D" w:rsidP="00672F9D">
      <w:pPr>
        <w:rPr>
          <w:rFonts w:ascii="Calibri Light" w:hAnsi="Calibri Light" w:cs="Calibri Light"/>
        </w:rPr>
      </w:pPr>
    </w:p>
    <w:p w14:paraId="74209535"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Workplan:</w:t>
      </w:r>
    </w:p>
    <w:p w14:paraId="2108F948" w14:textId="77777777" w:rsidR="00672F9D" w:rsidRDefault="00672F9D" w:rsidP="00672F9D">
      <w:pPr>
        <w:jc w:val="both"/>
        <w:rPr>
          <w:rFonts w:ascii="Calibri Light" w:hAnsi="Calibri Light" w:cs="Calibri Light"/>
        </w:rPr>
      </w:pPr>
      <w:r w:rsidRPr="00CA6160">
        <w:rPr>
          <w:rFonts w:ascii="Calibri Light" w:hAnsi="Calibri Light" w:cs="Calibri Light"/>
        </w:rPr>
        <w:t>This evaluation phase will be undertaken from end of November 2018, with a synthesized report ready by end of August 2019. The table below provides an overview of the tentative timelines and main deliverables of this phase of the evaluation.</w:t>
      </w:r>
    </w:p>
    <w:p w14:paraId="70500FB4" w14:textId="77777777" w:rsidR="00672F9D" w:rsidRPr="00CA6160" w:rsidRDefault="00672F9D" w:rsidP="00672F9D">
      <w:pPr>
        <w:jc w:val="both"/>
        <w:rPr>
          <w:rFonts w:ascii="Calibri Light" w:hAnsi="Calibri Light" w:cs="Calibri Light"/>
        </w:rPr>
      </w:pPr>
    </w:p>
    <w:tbl>
      <w:tblPr>
        <w:tblW w:w="10080" w:type="dxa"/>
        <w:tblLook w:val="04A0" w:firstRow="1" w:lastRow="0" w:firstColumn="1" w:lastColumn="0" w:noHBand="0" w:noVBand="1"/>
      </w:tblPr>
      <w:tblGrid>
        <w:gridCol w:w="4900"/>
        <w:gridCol w:w="2600"/>
        <w:gridCol w:w="2580"/>
      </w:tblGrid>
      <w:tr w:rsidR="00672F9D" w:rsidRPr="00F032E8" w14:paraId="39CBD1E8" w14:textId="77777777" w:rsidTr="00DB55B6">
        <w:trPr>
          <w:trHeight w:val="460"/>
          <w:tblHeader/>
        </w:trPr>
        <w:tc>
          <w:tcPr>
            <w:tcW w:w="4900" w:type="dxa"/>
            <w:tcBorders>
              <w:top w:val="single" w:sz="8" w:space="0" w:color="auto"/>
              <w:left w:val="single" w:sz="8" w:space="0" w:color="auto"/>
              <w:bottom w:val="single" w:sz="8" w:space="0" w:color="auto"/>
              <w:right w:val="nil"/>
            </w:tcBorders>
            <w:shd w:val="clear" w:color="000000" w:fill="A6A6A6"/>
            <w:noWrap/>
            <w:vAlign w:val="center"/>
            <w:hideMark/>
          </w:tcPr>
          <w:p w14:paraId="4A775058" w14:textId="77777777" w:rsidR="00672F9D" w:rsidRPr="00F032E8" w:rsidRDefault="00672F9D" w:rsidP="00DB55B6">
            <w:pPr>
              <w:rPr>
                <w:rFonts w:ascii="Cambria" w:eastAsia="Times New Roman" w:hAnsi="Cambria" w:cs="Calibri"/>
                <w:b/>
                <w:bCs/>
                <w:color w:val="000000"/>
                <w:sz w:val="20"/>
                <w:szCs w:val="20"/>
              </w:rPr>
            </w:pPr>
            <w:r w:rsidRPr="00F032E8">
              <w:rPr>
                <w:rFonts w:ascii="Cambria" w:eastAsia="Times New Roman" w:hAnsi="Cambria" w:cs="Calibri"/>
                <w:b/>
                <w:bCs/>
                <w:color w:val="000000"/>
                <w:sz w:val="20"/>
                <w:szCs w:val="20"/>
              </w:rPr>
              <w:t>Evaluation Phase</w:t>
            </w:r>
            <w:r>
              <w:rPr>
                <w:rFonts w:ascii="Cambria" w:eastAsia="Times New Roman" w:hAnsi="Cambria" w:cs="Calibri"/>
                <w:b/>
                <w:bCs/>
                <w:color w:val="000000"/>
                <w:sz w:val="20"/>
                <w:szCs w:val="20"/>
              </w:rPr>
              <w:t xml:space="preserve"> II - </w:t>
            </w:r>
            <w:r w:rsidRPr="00F032E8">
              <w:rPr>
                <w:rFonts w:ascii="Cambria" w:eastAsia="Times New Roman" w:hAnsi="Cambria" w:cs="Calibri"/>
                <w:b/>
                <w:bCs/>
                <w:color w:val="000000"/>
                <w:sz w:val="20"/>
                <w:szCs w:val="20"/>
              </w:rPr>
              <w:t>Activities</w:t>
            </w:r>
          </w:p>
        </w:tc>
        <w:tc>
          <w:tcPr>
            <w:tcW w:w="2600" w:type="dxa"/>
            <w:tcBorders>
              <w:top w:val="single" w:sz="8" w:space="0" w:color="auto"/>
              <w:left w:val="single" w:sz="8" w:space="0" w:color="auto"/>
              <w:bottom w:val="single" w:sz="8" w:space="0" w:color="auto"/>
              <w:right w:val="nil"/>
            </w:tcBorders>
            <w:shd w:val="clear" w:color="000000" w:fill="A6A6A6"/>
            <w:noWrap/>
            <w:vAlign w:val="center"/>
            <w:hideMark/>
          </w:tcPr>
          <w:p w14:paraId="5E5225CB" w14:textId="77777777" w:rsidR="00672F9D" w:rsidRPr="00F032E8" w:rsidRDefault="00672F9D" w:rsidP="00DB55B6">
            <w:pPr>
              <w:rPr>
                <w:rFonts w:ascii="Cambria" w:eastAsia="Times New Roman" w:hAnsi="Cambria" w:cs="Calibri"/>
                <w:b/>
                <w:bCs/>
                <w:color w:val="000000"/>
                <w:sz w:val="20"/>
                <w:szCs w:val="20"/>
              </w:rPr>
            </w:pPr>
            <w:r w:rsidRPr="00F032E8">
              <w:rPr>
                <w:rFonts w:ascii="Cambria" w:eastAsia="Times New Roman" w:hAnsi="Cambria" w:cs="Calibri"/>
                <w:b/>
                <w:bCs/>
                <w:color w:val="000000"/>
                <w:sz w:val="20"/>
                <w:szCs w:val="20"/>
              </w:rPr>
              <w:t>Output</w:t>
            </w:r>
          </w:p>
        </w:tc>
        <w:tc>
          <w:tcPr>
            <w:tcW w:w="2580" w:type="dxa"/>
            <w:tcBorders>
              <w:top w:val="single" w:sz="8" w:space="0" w:color="auto"/>
              <w:left w:val="single" w:sz="8" w:space="0" w:color="auto"/>
              <w:bottom w:val="single" w:sz="8" w:space="0" w:color="auto"/>
              <w:right w:val="nil"/>
            </w:tcBorders>
            <w:shd w:val="clear" w:color="000000" w:fill="A6A6A6"/>
            <w:noWrap/>
            <w:vAlign w:val="center"/>
            <w:hideMark/>
          </w:tcPr>
          <w:p w14:paraId="1080D72F" w14:textId="77777777" w:rsidR="00672F9D" w:rsidRPr="00F032E8" w:rsidRDefault="00672F9D" w:rsidP="00DB55B6">
            <w:pPr>
              <w:rPr>
                <w:rFonts w:ascii="Cambria" w:eastAsia="Times New Roman" w:hAnsi="Cambria" w:cs="Calibri"/>
                <w:b/>
                <w:bCs/>
                <w:color w:val="000000"/>
                <w:sz w:val="20"/>
                <w:szCs w:val="20"/>
              </w:rPr>
            </w:pPr>
            <w:r w:rsidRPr="00F032E8">
              <w:rPr>
                <w:rFonts w:ascii="Cambria" w:eastAsia="Times New Roman" w:hAnsi="Cambria" w:cs="Calibri"/>
                <w:b/>
                <w:bCs/>
                <w:color w:val="000000"/>
                <w:sz w:val="20"/>
                <w:szCs w:val="20"/>
              </w:rPr>
              <w:t>Due date</w:t>
            </w:r>
          </w:p>
        </w:tc>
      </w:tr>
      <w:tr w:rsidR="00672F9D" w:rsidRPr="00F032E8" w14:paraId="6052D62C" w14:textId="77777777" w:rsidTr="00DB55B6">
        <w:trPr>
          <w:trHeight w:val="190"/>
          <w:tblHeader/>
        </w:trPr>
        <w:tc>
          <w:tcPr>
            <w:tcW w:w="4900" w:type="dxa"/>
            <w:tcBorders>
              <w:top w:val="nil"/>
              <w:left w:val="single" w:sz="8" w:space="0" w:color="auto"/>
              <w:bottom w:val="single" w:sz="8" w:space="0" w:color="auto"/>
              <w:right w:val="nil"/>
            </w:tcBorders>
            <w:shd w:val="clear" w:color="auto" w:fill="auto"/>
            <w:noWrap/>
            <w:vAlign w:val="center"/>
            <w:hideMark/>
          </w:tcPr>
          <w:p w14:paraId="5B409516" w14:textId="77777777" w:rsidR="00672F9D" w:rsidRPr="00F032E8" w:rsidRDefault="00672F9D" w:rsidP="00DB55B6">
            <w:pPr>
              <w:rPr>
                <w:rFonts w:ascii="Cambria" w:eastAsia="Times New Roman" w:hAnsi="Cambria" w:cs="Calibri"/>
                <w:b/>
                <w:bCs/>
                <w:color w:val="000000"/>
                <w:sz w:val="20"/>
                <w:szCs w:val="20"/>
              </w:rPr>
            </w:pPr>
            <w:r w:rsidRPr="00F032E8">
              <w:rPr>
                <w:rFonts w:ascii="Cambria" w:eastAsia="Times New Roman" w:hAnsi="Cambria" w:cs="Calibri"/>
                <w:b/>
                <w:bCs/>
                <w:color w:val="000000"/>
                <w:sz w:val="20"/>
                <w:szCs w:val="20"/>
              </w:rPr>
              <w:t> </w:t>
            </w:r>
          </w:p>
        </w:tc>
        <w:tc>
          <w:tcPr>
            <w:tcW w:w="2600" w:type="dxa"/>
            <w:tcBorders>
              <w:top w:val="nil"/>
              <w:left w:val="nil"/>
              <w:bottom w:val="single" w:sz="8" w:space="0" w:color="auto"/>
              <w:right w:val="nil"/>
            </w:tcBorders>
            <w:shd w:val="clear" w:color="auto" w:fill="auto"/>
            <w:noWrap/>
            <w:vAlign w:val="center"/>
            <w:hideMark/>
          </w:tcPr>
          <w:p w14:paraId="57A444BB" w14:textId="77777777" w:rsidR="00672F9D" w:rsidRPr="00F032E8" w:rsidRDefault="00672F9D" w:rsidP="00DB55B6">
            <w:pPr>
              <w:rPr>
                <w:rFonts w:ascii="Cambria" w:eastAsia="Times New Roman" w:hAnsi="Cambria" w:cs="Calibri"/>
                <w:b/>
                <w:bCs/>
                <w:color w:val="000000"/>
                <w:sz w:val="20"/>
                <w:szCs w:val="20"/>
              </w:rPr>
            </w:pPr>
            <w:r w:rsidRPr="00F032E8">
              <w:rPr>
                <w:rFonts w:ascii="Cambria" w:eastAsia="Times New Roman" w:hAnsi="Cambria" w:cs="Calibri"/>
                <w:b/>
                <w:bCs/>
                <w:color w:val="000000"/>
                <w:sz w:val="20"/>
                <w:szCs w:val="20"/>
              </w:rPr>
              <w:t> </w:t>
            </w:r>
          </w:p>
        </w:tc>
        <w:tc>
          <w:tcPr>
            <w:tcW w:w="2580" w:type="dxa"/>
            <w:tcBorders>
              <w:top w:val="nil"/>
              <w:left w:val="nil"/>
              <w:bottom w:val="single" w:sz="8" w:space="0" w:color="auto"/>
              <w:right w:val="nil"/>
            </w:tcBorders>
            <w:shd w:val="clear" w:color="auto" w:fill="auto"/>
            <w:noWrap/>
            <w:vAlign w:val="center"/>
            <w:hideMark/>
          </w:tcPr>
          <w:p w14:paraId="53EDAEAC" w14:textId="77777777" w:rsidR="00672F9D" w:rsidRPr="00F032E8" w:rsidRDefault="00672F9D" w:rsidP="00DB55B6">
            <w:pPr>
              <w:rPr>
                <w:rFonts w:ascii="Cambria" w:eastAsia="Times New Roman" w:hAnsi="Cambria" w:cs="Calibri"/>
                <w:b/>
                <w:bCs/>
                <w:color w:val="000000"/>
                <w:sz w:val="20"/>
                <w:szCs w:val="20"/>
              </w:rPr>
            </w:pPr>
            <w:r w:rsidRPr="00F032E8">
              <w:rPr>
                <w:rFonts w:ascii="Cambria" w:eastAsia="Times New Roman" w:hAnsi="Cambria" w:cs="Calibri"/>
                <w:b/>
                <w:bCs/>
                <w:color w:val="000000"/>
                <w:sz w:val="20"/>
                <w:szCs w:val="20"/>
              </w:rPr>
              <w:t> </w:t>
            </w:r>
          </w:p>
        </w:tc>
      </w:tr>
      <w:tr w:rsidR="00672F9D" w:rsidRPr="00F032E8" w14:paraId="497A4743" w14:textId="77777777" w:rsidTr="00DB55B6">
        <w:trPr>
          <w:trHeight w:val="530"/>
        </w:trPr>
        <w:tc>
          <w:tcPr>
            <w:tcW w:w="1008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14:paraId="64EF4015" w14:textId="77777777" w:rsidR="00672F9D" w:rsidRPr="00F032E8" w:rsidRDefault="00672F9D" w:rsidP="00DB55B6">
            <w:pPr>
              <w:rPr>
                <w:rFonts w:ascii="Cambria" w:eastAsia="Times New Roman" w:hAnsi="Cambria" w:cs="Calibri"/>
                <w:b/>
                <w:bCs/>
                <w:i/>
                <w:iCs/>
                <w:color w:val="000000"/>
                <w:sz w:val="20"/>
                <w:szCs w:val="20"/>
              </w:rPr>
            </w:pPr>
            <w:r w:rsidRPr="00F032E8">
              <w:rPr>
                <w:rFonts w:ascii="Cambria" w:eastAsia="Times New Roman" w:hAnsi="Cambria" w:cs="Calibri"/>
                <w:b/>
                <w:bCs/>
                <w:i/>
                <w:iCs/>
                <w:color w:val="000000"/>
                <w:sz w:val="20"/>
                <w:szCs w:val="20"/>
              </w:rPr>
              <w:t>Inception and data collection</w:t>
            </w:r>
          </w:p>
        </w:tc>
      </w:tr>
      <w:tr w:rsidR="00672F9D" w:rsidRPr="005A62D8" w14:paraId="6905C5E9" w14:textId="77777777" w:rsidTr="00DB55B6">
        <w:trPr>
          <w:trHeight w:val="530"/>
        </w:trPr>
        <w:tc>
          <w:tcPr>
            <w:tcW w:w="4900" w:type="dxa"/>
            <w:tcBorders>
              <w:top w:val="nil"/>
              <w:left w:val="single" w:sz="8" w:space="0" w:color="auto"/>
              <w:bottom w:val="single" w:sz="8" w:space="0" w:color="auto"/>
              <w:right w:val="single" w:sz="8" w:space="0" w:color="auto"/>
            </w:tcBorders>
            <w:shd w:val="clear" w:color="000000" w:fill="D9D9D9"/>
            <w:vAlign w:val="center"/>
            <w:hideMark/>
          </w:tcPr>
          <w:p w14:paraId="730CA2D0" w14:textId="77777777" w:rsidR="00672F9D" w:rsidRPr="005A62D8" w:rsidRDefault="00672F9D" w:rsidP="00DB55B6">
            <w:pPr>
              <w:rPr>
                <w:rFonts w:ascii="Cambria" w:eastAsia="Times New Roman" w:hAnsi="Cambria" w:cs="Calibri"/>
                <w:b/>
                <w:bCs/>
                <w:sz w:val="20"/>
                <w:szCs w:val="20"/>
              </w:rPr>
            </w:pPr>
            <w:r w:rsidRPr="005A62D8">
              <w:rPr>
                <w:rFonts w:ascii="Cambria" w:eastAsia="Times New Roman" w:hAnsi="Cambria" w:cs="Calibri"/>
                <w:b/>
                <w:bCs/>
                <w:sz w:val="20"/>
                <w:szCs w:val="20"/>
              </w:rPr>
              <w:t>Recruitment of Team Leader and Team members</w:t>
            </w:r>
          </w:p>
        </w:tc>
        <w:tc>
          <w:tcPr>
            <w:tcW w:w="2600" w:type="dxa"/>
            <w:tcBorders>
              <w:top w:val="nil"/>
              <w:left w:val="nil"/>
              <w:bottom w:val="single" w:sz="8" w:space="0" w:color="auto"/>
              <w:right w:val="single" w:sz="8" w:space="0" w:color="auto"/>
            </w:tcBorders>
            <w:shd w:val="clear" w:color="000000" w:fill="D9D9D9"/>
            <w:vAlign w:val="center"/>
            <w:hideMark/>
          </w:tcPr>
          <w:p w14:paraId="46CEFEB9" w14:textId="77777777" w:rsidR="00672F9D" w:rsidRPr="005A62D8" w:rsidRDefault="00672F9D" w:rsidP="00DB55B6">
            <w:pPr>
              <w:rPr>
                <w:rFonts w:ascii="Cambria" w:eastAsia="Times New Roman" w:hAnsi="Cambria" w:cs="Calibri"/>
                <w:b/>
                <w:bCs/>
                <w:sz w:val="20"/>
                <w:szCs w:val="20"/>
              </w:rPr>
            </w:pPr>
            <w:r w:rsidRPr="005A62D8">
              <w:rPr>
                <w:rFonts w:ascii="Cambria" w:eastAsia="Times New Roman" w:hAnsi="Cambria" w:cs="Calibri"/>
                <w:b/>
                <w:bCs/>
                <w:sz w:val="20"/>
                <w:szCs w:val="20"/>
              </w:rPr>
              <w:t>Contracts</w:t>
            </w:r>
            <w:r>
              <w:rPr>
                <w:rFonts w:ascii="Cambria" w:eastAsia="Times New Roman" w:hAnsi="Cambria" w:cs="Calibri"/>
                <w:b/>
                <w:bCs/>
                <w:sz w:val="20"/>
                <w:szCs w:val="20"/>
              </w:rPr>
              <w:t xml:space="preserve"> finalized</w:t>
            </w:r>
          </w:p>
        </w:tc>
        <w:tc>
          <w:tcPr>
            <w:tcW w:w="2580" w:type="dxa"/>
            <w:tcBorders>
              <w:top w:val="nil"/>
              <w:left w:val="nil"/>
              <w:bottom w:val="single" w:sz="8" w:space="0" w:color="auto"/>
              <w:right w:val="single" w:sz="8" w:space="0" w:color="auto"/>
            </w:tcBorders>
            <w:shd w:val="clear" w:color="000000" w:fill="D9D9D9"/>
            <w:vAlign w:val="center"/>
            <w:hideMark/>
          </w:tcPr>
          <w:p w14:paraId="0E0ECE1C" w14:textId="77777777" w:rsidR="00672F9D" w:rsidRPr="005A62D8" w:rsidRDefault="00672F9D" w:rsidP="00DB55B6">
            <w:pPr>
              <w:jc w:val="right"/>
              <w:rPr>
                <w:rFonts w:ascii="Cambria" w:eastAsia="Times New Roman" w:hAnsi="Cambria" w:cs="Calibri"/>
                <w:b/>
                <w:bCs/>
                <w:sz w:val="20"/>
                <w:szCs w:val="20"/>
              </w:rPr>
            </w:pPr>
            <w:r w:rsidRPr="005A62D8">
              <w:rPr>
                <w:rFonts w:ascii="Cambria" w:eastAsia="Times New Roman" w:hAnsi="Cambria" w:cs="Calibri"/>
                <w:b/>
                <w:bCs/>
                <w:sz w:val="20"/>
                <w:szCs w:val="20"/>
              </w:rPr>
              <w:t>10/30/2018</w:t>
            </w:r>
          </w:p>
        </w:tc>
      </w:tr>
      <w:tr w:rsidR="00672F9D" w:rsidRPr="00F032E8" w14:paraId="10558CC7" w14:textId="77777777" w:rsidTr="00DB55B6">
        <w:trPr>
          <w:trHeight w:val="97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1D866F43"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1</w:t>
            </w:r>
            <w:r w:rsidRPr="00F032E8">
              <w:rPr>
                <w:rFonts w:ascii="Cambria" w:eastAsia="Times New Roman" w:hAnsi="Cambria" w:cs="Calibri"/>
                <w:color w:val="000000"/>
                <w:sz w:val="20"/>
                <w:szCs w:val="20"/>
              </w:rPr>
              <w:t xml:space="preserve">: Inception discussions with CO, RO and HQ staff. initial data collection and desk review (incl. </w:t>
            </w:r>
            <w:r>
              <w:rPr>
                <w:rFonts w:ascii="Cambria" w:eastAsia="Times New Roman" w:hAnsi="Cambria" w:cs="Calibri"/>
                <w:color w:val="000000"/>
                <w:sz w:val="20"/>
                <w:szCs w:val="20"/>
              </w:rPr>
              <w:t xml:space="preserve">one </w:t>
            </w:r>
            <w:r w:rsidRPr="00F032E8">
              <w:rPr>
                <w:rFonts w:ascii="Cambria" w:eastAsia="Times New Roman" w:hAnsi="Cambria" w:cs="Calibri"/>
                <w:color w:val="000000"/>
                <w:sz w:val="20"/>
                <w:szCs w:val="20"/>
              </w:rPr>
              <w:t>week in-country mission to SS</w:t>
            </w:r>
            <w:r>
              <w:rPr>
                <w:rFonts w:ascii="Cambria" w:eastAsia="Times New Roman" w:hAnsi="Cambria" w:cs="Calibri"/>
                <w:color w:val="000000"/>
                <w:sz w:val="20"/>
                <w:szCs w:val="20"/>
              </w:rPr>
              <w:t xml:space="preserve"> – (</w:t>
            </w:r>
            <w:r w:rsidRPr="0017070D">
              <w:rPr>
                <w:rFonts w:ascii="Cambria" w:eastAsia="Times New Roman" w:hAnsi="Cambria" w:cs="Calibri"/>
                <w:color w:val="000000"/>
                <w:sz w:val="20"/>
                <w:szCs w:val="20"/>
              </w:rPr>
              <w:t>proposed for last week in November</w:t>
            </w:r>
            <w:r w:rsidRPr="00F032E8">
              <w:rPr>
                <w:rFonts w:ascii="Cambria" w:eastAsia="Times New Roman" w:hAnsi="Cambria" w:cs="Calibri"/>
                <w:color w:val="000000"/>
                <w:sz w:val="20"/>
                <w:szCs w:val="20"/>
              </w:rPr>
              <w:t>)</w:t>
            </w:r>
          </w:p>
        </w:tc>
        <w:tc>
          <w:tcPr>
            <w:tcW w:w="2600" w:type="dxa"/>
            <w:tcBorders>
              <w:top w:val="nil"/>
              <w:left w:val="nil"/>
              <w:bottom w:val="single" w:sz="8" w:space="0" w:color="auto"/>
              <w:right w:val="single" w:sz="8" w:space="0" w:color="auto"/>
            </w:tcBorders>
            <w:shd w:val="clear" w:color="auto" w:fill="auto"/>
            <w:vAlign w:val="center"/>
            <w:hideMark/>
          </w:tcPr>
          <w:p w14:paraId="49671B3B"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Inception Report (draft)</w:t>
            </w:r>
          </w:p>
        </w:tc>
        <w:tc>
          <w:tcPr>
            <w:tcW w:w="2580" w:type="dxa"/>
            <w:tcBorders>
              <w:top w:val="nil"/>
              <w:left w:val="nil"/>
              <w:bottom w:val="single" w:sz="8" w:space="0" w:color="auto"/>
              <w:right w:val="single" w:sz="8" w:space="0" w:color="auto"/>
            </w:tcBorders>
            <w:shd w:val="clear" w:color="auto" w:fill="auto"/>
            <w:vAlign w:val="center"/>
            <w:hideMark/>
          </w:tcPr>
          <w:p w14:paraId="138C81A0" w14:textId="77777777" w:rsidR="00672F9D" w:rsidRPr="00F032E8" w:rsidRDefault="00672F9D" w:rsidP="00DB55B6">
            <w:pPr>
              <w:jc w:val="right"/>
              <w:rPr>
                <w:rFonts w:ascii="Cambria" w:eastAsia="Times New Roman" w:hAnsi="Cambria" w:cs="Calibri"/>
                <w:color w:val="000000"/>
                <w:sz w:val="20"/>
                <w:szCs w:val="20"/>
              </w:rPr>
            </w:pPr>
            <w:r w:rsidRPr="00F032E8">
              <w:rPr>
                <w:rFonts w:ascii="Cambria" w:eastAsia="Times New Roman" w:hAnsi="Cambria" w:cs="Calibri"/>
                <w:color w:val="000000"/>
                <w:sz w:val="20"/>
                <w:szCs w:val="20"/>
              </w:rPr>
              <w:t>01 Nov - 15 Dec</w:t>
            </w:r>
          </w:p>
        </w:tc>
      </w:tr>
      <w:tr w:rsidR="00672F9D" w:rsidRPr="00F032E8" w14:paraId="3166D220" w14:textId="77777777" w:rsidTr="00DB55B6">
        <w:trPr>
          <w:trHeight w:val="94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3D0663DE"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2</w:t>
            </w:r>
            <w:r w:rsidRPr="00F032E8">
              <w:rPr>
                <w:rFonts w:ascii="Cambria" w:eastAsia="Times New Roman" w:hAnsi="Cambria" w:cs="Calibri"/>
                <w:color w:val="000000"/>
                <w:sz w:val="20"/>
                <w:szCs w:val="20"/>
              </w:rPr>
              <w:t>: Finalisation of the evaluation matrix, methodology and work plan; development of the data collection materials; finalizing the inception report</w:t>
            </w:r>
          </w:p>
        </w:tc>
        <w:tc>
          <w:tcPr>
            <w:tcW w:w="2600" w:type="dxa"/>
            <w:tcBorders>
              <w:top w:val="nil"/>
              <w:left w:val="nil"/>
              <w:bottom w:val="single" w:sz="8" w:space="0" w:color="auto"/>
              <w:right w:val="single" w:sz="8" w:space="0" w:color="auto"/>
            </w:tcBorders>
            <w:shd w:val="clear" w:color="auto" w:fill="auto"/>
            <w:vAlign w:val="center"/>
            <w:hideMark/>
          </w:tcPr>
          <w:p w14:paraId="3932109E"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Final inception report</w:t>
            </w:r>
          </w:p>
        </w:tc>
        <w:tc>
          <w:tcPr>
            <w:tcW w:w="2580" w:type="dxa"/>
            <w:tcBorders>
              <w:top w:val="nil"/>
              <w:left w:val="nil"/>
              <w:bottom w:val="single" w:sz="8" w:space="0" w:color="auto"/>
              <w:right w:val="single" w:sz="8" w:space="0" w:color="auto"/>
            </w:tcBorders>
            <w:shd w:val="clear" w:color="auto" w:fill="auto"/>
            <w:vAlign w:val="center"/>
            <w:hideMark/>
          </w:tcPr>
          <w:p w14:paraId="50B4567D"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20</w:t>
            </w:r>
            <w:r w:rsidRPr="00F032E8">
              <w:rPr>
                <w:rFonts w:ascii="Cambria" w:eastAsia="Times New Roman" w:hAnsi="Cambria" w:cs="Calibri"/>
                <w:color w:val="000000"/>
                <w:sz w:val="20"/>
                <w:szCs w:val="20"/>
              </w:rPr>
              <w:t xml:space="preserve"> Jan, 2019</w:t>
            </w:r>
          </w:p>
        </w:tc>
      </w:tr>
      <w:tr w:rsidR="00672F9D" w:rsidRPr="00F032E8" w14:paraId="78D8E77C" w14:textId="77777777" w:rsidTr="00DB55B6">
        <w:trPr>
          <w:trHeight w:val="122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5097F1DC"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3</w:t>
            </w:r>
            <w:r w:rsidRPr="00F032E8">
              <w:rPr>
                <w:rFonts w:ascii="Cambria" w:eastAsia="Times New Roman" w:hAnsi="Cambria" w:cs="Calibri"/>
                <w:color w:val="000000"/>
                <w:sz w:val="20"/>
                <w:szCs w:val="20"/>
              </w:rPr>
              <w:t>: In-country missions to South Sudan CO and Nairobi RO. Data collection: KI interviews (internal and external), field visits, partner discussions, community-level focus group discussions, identification of documentary evidence.</w:t>
            </w:r>
          </w:p>
        </w:tc>
        <w:tc>
          <w:tcPr>
            <w:tcW w:w="2600" w:type="dxa"/>
            <w:tcBorders>
              <w:top w:val="nil"/>
              <w:left w:val="nil"/>
              <w:bottom w:val="single" w:sz="8" w:space="0" w:color="auto"/>
              <w:right w:val="single" w:sz="8" w:space="0" w:color="auto"/>
            </w:tcBorders>
            <w:shd w:val="clear" w:color="auto" w:fill="auto"/>
            <w:vAlign w:val="center"/>
            <w:hideMark/>
          </w:tcPr>
          <w:p w14:paraId="702675C3"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Trip Report/Development of Survey tools</w:t>
            </w:r>
          </w:p>
        </w:tc>
        <w:tc>
          <w:tcPr>
            <w:tcW w:w="2580" w:type="dxa"/>
            <w:tcBorders>
              <w:top w:val="nil"/>
              <w:left w:val="nil"/>
              <w:bottom w:val="single" w:sz="8" w:space="0" w:color="auto"/>
              <w:right w:val="single" w:sz="8" w:space="0" w:color="auto"/>
            </w:tcBorders>
            <w:shd w:val="clear" w:color="auto" w:fill="auto"/>
            <w:vAlign w:val="center"/>
            <w:hideMark/>
          </w:tcPr>
          <w:p w14:paraId="0E80A8D0" w14:textId="77777777" w:rsidR="00672F9D" w:rsidRPr="00F032E8" w:rsidRDefault="00672F9D" w:rsidP="00DB55B6">
            <w:pPr>
              <w:jc w:val="right"/>
              <w:rPr>
                <w:rFonts w:ascii="Cambria" w:eastAsia="Times New Roman" w:hAnsi="Cambria" w:cs="Calibri"/>
                <w:color w:val="000000"/>
                <w:sz w:val="20"/>
                <w:szCs w:val="20"/>
              </w:rPr>
            </w:pPr>
            <w:r w:rsidRPr="00F032E8">
              <w:rPr>
                <w:rFonts w:ascii="Cambria" w:eastAsia="Times New Roman" w:hAnsi="Cambria" w:cs="Calibri"/>
                <w:color w:val="000000"/>
                <w:sz w:val="20"/>
                <w:szCs w:val="20"/>
              </w:rPr>
              <w:t>04 - 20 Feb</w:t>
            </w:r>
          </w:p>
        </w:tc>
      </w:tr>
      <w:tr w:rsidR="00672F9D" w:rsidRPr="00F032E8" w14:paraId="0C630015" w14:textId="77777777" w:rsidTr="00DB55B6">
        <w:trPr>
          <w:trHeight w:val="53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34357B88"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4:</w:t>
            </w:r>
            <w:r w:rsidRPr="00F032E8">
              <w:rPr>
                <w:rFonts w:ascii="Cambria" w:eastAsia="Times New Roman" w:hAnsi="Cambria" w:cs="Calibri"/>
                <w:color w:val="000000"/>
                <w:sz w:val="20"/>
                <w:szCs w:val="20"/>
              </w:rPr>
              <w:t xml:space="preserve"> Any further data gathering e.g. online surveys, documentation, etc.</w:t>
            </w:r>
          </w:p>
        </w:tc>
        <w:tc>
          <w:tcPr>
            <w:tcW w:w="2600" w:type="dxa"/>
            <w:tcBorders>
              <w:top w:val="nil"/>
              <w:left w:val="nil"/>
              <w:bottom w:val="single" w:sz="8" w:space="0" w:color="auto"/>
              <w:right w:val="single" w:sz="8" w:space="0" w:color="auto"/>
            </w:tcBorders>
            <w:shd w:val="clear" w:color="auto" w:fill="auto"/>
            <w:vAlign w:val="center"/>
            <w:hideMark/>
          </w:tcPr>
          <w:p w14:paraId="02D0D113"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Analysis of Survey Results</w:t>
            </w:r>
          </w:p>
        </w:tc>
        <w:tc>
          <w:tcPr>
            <w:tcW w:w="2580" w:type="dxa"/>
            <w:tcBorders>
              <w:top w:val="nil"/>
              <w:left w:val="nil"/>
              <w:bottom w:val="single" w:sz="8" w:space="0" w:color="auto"/>
              <w:right w:val="single" w:sz="8" w:space="0" w:color="auto"/>
            </w:tcBorders>
            <w:shd w:val="clear" w:color="auto" w:fill="auto"/>
            <w:vAlign w:val="center"/>
            <w:hideMark/>
          </w:tcPr>
          <w:p w14:paraId="1FF17004"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28 Feb </w:t>
            </w:r>
          </w:p>
        </w:tc>
      </w:tr>
      <w:tr w:rsidR="00672F9D" w:rsidRPr="00F032E8" w14:paraId="1ADAB173" w14:textId="77777777" w:rsidTr="00DB55B6">
        <w:trPr>
          <w:trHeight w:val="470"/>
        </w:trPr>
        <w:tc>
          <w:tcPr>
            <w:tcW w:w="1008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14:paraId="4D06D9B4" w14:textId="77777777" w:rsidR="00672F9D" w:rsidRPr="00F032E8" w:rsidRDefault="00672F9D" w:rsidP="00DB55B6">
            <w:pPr>
              <w:rPr>
                <w:rFonts w:ascii="Cambria" w:eastAsia="Times New Roman" w:hAnsi="Cambria" w:cs="Calibri"/>
                <w:b/>
                <w:bCs/>
                <w:i/>
                <w:iCs/>
                <w:color w:val="000000"/>
                <w:sz w:val="20"/>
                <w:szCs w:val="20"/>
              </w:rPr>
            </w:pPr>
            <w:r w:rsidRPr="00F032E8">
              <w:rPr>
                <w:rFonts w:ascii="Cambria" w:eastAsia="Times New Roman" w:hAnsi="Cambria" w:cs="Calibri"/>
                <w:b/>
                <w:bCs/>
                <w:i/>
                <w:iCs/>
                <w:color w:val="000000"/>
                <w:sz w:val="20"/>
                <w:szCs w:val="20"/>
              </w:rPr>
              <w:t>Analysis, report writing, consultation and communication of results</w:t>
            </w:r>
          </w:p>
        </w:tc>
      </w:tr>
      <w:tr w:rsidR="00672F9D" w:rsidRPr="00F032E8" w14:paraId="62AEDE40" w14:textId="77777777" w:rsidTr="00DB55B6">
        <w:trPr>
          <w:trHeight w:val="74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52D64133"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5</w:t>
            </w:r>
            <w:r w:rsidRPr="00F032E8">
              <w:rPr>
                <w:rFonts w:ascii="Cambria" w:eastAsia="Times New Roman" w:hAnsi="Cambria" w:cs="Calibri"/>
                <w:color w:val="000000"/>
                <w:sz w:val="20"/>
                <w:szCs w:val="20"/>
              </w:rPr>
              <w:t>: Data validation and analysis;  initial write-ups of sector drafts (protection, education, CP)</w:t>
            </w:r>
          </w:p>
        </w:tc>
        <w:tc>
          <w:tcPr>
            <w:tcW w:w="2600" w:type="dxa"/>
            <w:tcBorders>
              <w:top w:val="nil"/>
              <w:left w:val="nil"/>
              <w:bottom w:val="single" w:sz="8" w:space="0" w:color="auto"/>
              <w:right w:val="single" w:sz="8" w:space="0" w:color="auto"/>
            </w:tcBorders>
            <w:shd w:val="clear" w:color="auto" w:fill="auto"/>
            <w:vAlign w:val="center"/>
            <w:hideMark/>
          </w:tcPr>
          <w:p w14:paraId="009012C1"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KII notes</w:t>
            </w:r>
            <w:r w:rsidRPr="00F032E8">
              <w:rPr>
                <w:rFonts w:ascii="Cambria" w:eastAsia="Times New Roman" w:hAnsi="Cambria" w:cs="Calibri"/>
                <w:color w:val="000000"/>
                <w:sz w:val="20"/>
                <w:szCs w:val="20"/>
              </w:rPr>
              <w:br/>
              <w:t>Initial sector drafts</w:t>
            </w:r>
          </w:p>
        </w:tc>
        <w:tc>
          <w:tcPr>
            <w:tcW w:w="2580" w:type="dxa"/>
            <w:tcBorders>
              <w:top w:val="nil"/>
              <w:left w:val="nil"/>
              <w:bottom w:val="single" w:sz="8" w:space="0" w:color="auto"/>
              <w:right w:val="single" w:sz="8" w:space="0" w:color="auto"/>
            </w:tcBorders>
            <w:shd w:val="clear" w:color="auto" w:fill="auto"/>
            <w:vAlign w:val="center"/>
            <w:hideMark/>
          </w:tcPr>
          <w:p w14:paraId="322C25B2" w14:textId="77777777" w:rsidR="00672F9D" w:rsidRPr="00F032E8" w:rsidRDefault="00672F9D" w:rsidP="00DB55B6">
            <w:pPr>
              <w:ind w:firstLineChars="100" w:firstLine="200"/>
              <w:jc w:val="right"/>
              <w:rPr>
                <w:rFonts w:ascii="Cambria" w:eastAsia="Times New Roman" w:hAnsi="Cambria" w:cs="Calibri"/>
                <w:color w:val="000000"/>
                <w:sz w:val="20"/>
                <w:szCs w:val="20"/>
              </w:rPr>
            </w:pPr>
            <w:r w:rsidRPr="00F032E8">
              <w:rPr>
                <w:rFonts w:ascii="Cambria" w:eastAsia="Times New Roman" w:hAnsi="Cambria" w:cs="Calibri"/>
                <w:color w:val="000000"/>
                <w:sz w:val="20"/>
                <w:szCs w:val="20"/>
              </w:rPr>
              <w:t>01 - 09 March</w:t>
            </w:r>
          </w:p>
        </w:tc>
      </w:tr>
      <w:tr w:rsidR="00672F9D" w:rsidRPr="00F032E8" w14:paraId="170B0EBD" w14:textId="77777777" w:rsidTr="00DB55B6">
        <w:trPr>
          <w:trHeight w:val="66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6991389E"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 xml:space="preserve">Activity 6: </w:t>
            </w:r>
            <w:r w:rsidRPr="00F032E8">
              <w:rPr>
                <w:rFonts w:ascii="Cambria" w:eastAsia="Times New Roman" w:hAnsi="Cambria" w:cs="Calibri"/>
                <w:color w:val="000000"/>
                <w:sz w:val="20"/>
                <w:szCs w:val="20"/>
              </w:rPr>
              <w:t>Drafting workshop, week of 12th March</w:t>
            </w:r>
          </w:p>
        </w:tc>
        <w:tc>
          <w:tcPr>
            <w:tcW w:w="2600" w:type="dxa"/>
            <w:tcBorders>
              <w:top w:val="nil"/>
              <w:left w:val="nil"/>
              <w:bottom w:val="single" w:sz="8" w:space="0" w:color="auto"/>
              <w:right w:val="single" w:sz="8" w:space="0" w:color="auto"/>
            </w:tcBorders>
            <w:shd w:val="clear" w:color="auto" w:fill="auto"/>
            <w:vAlign w:val="center"/>
            <w:hideMark/>
          </w:tcPr>
          <w:p w14:paraId="0335F532"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First draft of main report</w:t>
            </w:r>
          </w:p>
        </w:tc>
        <w:tc>
          <w:tcPr>
            <w:tcW w:w="2580" w:type="dxa"/>
            <w:tcBorders>
              <w:top w:val="nil"/>
              <w:left w:val="nil"/>
              <w:bottom w:val="single" w:sz="8" w:space="0" w:color="auto"/>
              <w:right w:val="single" w:sz="8" w:space="0" w:color="auto"/>
            </w:tcBorders>
            <w:shd w:val="clear" w:color="auto" w:fill="auto"/>
            <w:vAlign w:val="center"/>
            <w:hideMark/>
          </w:tcPr>
          <w:p w14:paraId="480C32F0"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16 </w:t>
            </w:r>
            <w:r w:rsidRPr="00F032E8">
              <w:rPr>
                <w:rFonts w:ascii="Cambria" w:eastAsia="Times New Roman" w:hAnsi="Cambria" w:cs="Calibri"/>
                <w:color w:val="000000"/>
                <w:sz w:val="20"/>
                <w:szCs w:val="20"/>
              </w:rPr>
              <w:t>March</w:t>
            </w:r>
          </w:p>
        </w:tc>
      </w:tr>
      <w:tr w:rsidR="00672F9D" w:rsidRPr="00F032E8" w14:paraId="2B6C80B6" w14:textId="77777777" w:rsidTr="00DB55B6">
        <w:trPr>
          <w:trHeight w:val="56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1E412235"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7</w:t>
            </w:r>
            <w:r w:rsidRPr="00F032E8">
              <w:rPr>
                <w:rFonts w:ascii="Cambria" w:eastAsia="Times New Roman" w:hAnsi="Cambria" w:cs="Calibri"/>
                <w:color w:val="000000"/>
                <w:sz w:val="20"/>
                <w:szCs w:val="20"/>
              </w:rPr>
              <w:t>: EO Review of first Draft of main Report</w:t>
            </w:r>
          </w:p>
        </w:tc>
        <w:tc>
          <w:tcPr>
            <w:tcW w:w="2600" w:type="dxa"/>
            <w:tcBorders>
              <w:top w:val="nil"/>
              <w:left w:val="nil"/>
              <w:bottom w:val="single" w:sz="8" w:space="0" w:color="auto"/>
              <w:right w:val="single" w:sz="8" w:space="0" w:color="auto"/>
            </w:tcBorders>
            <w:shd w:val="clear" w:color="auto" w:fill="auto"/>
            <w:vAlign w:val="center"/>
            <w:hideMark/>
          </w:tcPr>
          <w:p w14:paraId="43CA11E9"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Comments from EO</w:t>
            </w:r>
          </w:p>
        </w:tc>
        <w:tc>
          <w:tcPr>
            <w:tcW w:w="2580" w:type="dxa"/>
            <w:tcBorders>
              <w:top w:val="nil"/>
              <w:left w:val="nil"/>
              <w:bottom w:val="single" w:sz="8" w:space="0" w:color="auto"/>
              <w:right w:val="single" w:sz="8" w:space="0" w:color="auto"/>
            </w:tcBorders>
            <w:shd w:val="clear" w:color="auto" w:fill="auto"/>
            <w:vAlign w:val="center"/>
            <w:hideMark/>
          </w:tcPr>
          <w:p w14:paraId="3A1DFC80" w14:textId="77777777" w:rsidR="00672F9D" w:rsidRPr="00F032E8" w:rsidRDefault="00672F9D" w:rsidP="00DB55B6">
            <w:pPr>
              <w:ind w:firstLineChars="100" w:firstLine="200"/>
              <w:jc w:val="right"/>
              <w:rPr>
                <w:rFonts w:ascii="Cambria" w:eastAsia="Times New Roman" w:hAnsi="Cambria" w:cs="Calibri"/>
                <w:color w:val="000000"/>
                <w:sz w:val="20"/>
                <w:szCs w:val="20"/>
              </w:rPr>
            </w:pPr>
            <w:r w:rsidRPr="00F032E8">
              <w:rPr>
                <w:rFonts w:ascii="Cambria" w:eastAsia="Times New Roman" w:hAnsi="Cambria" w:cs="Calibri"/>
                <w:color w:val="000000"/>
                <w:sz w:val="20"/>
                <w:szCs w:val="20"/>
              </w:rPr>
              <w:t>18 to 20 March</w:t>
            </w:r>
          </w:p>
        </w:tc>
      </w:tr>
      <w:tr w:rsidR="00672F9D" w:rsidRPr="00F032E8" w14:paraId="596EDFEB" w14:textId="77777777" w:rsidTr="00DB55B6">
        <w:trPr>
          <w:trHeight w:val="98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7C928128"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8</w:t>
            </w:r>
            <w:r w:rsidRPr="00F032E8">
              <w:rPr>
                <w:rFonts w:ascii="Cambria" w:eastAsia="Times New Roman" w:hAnsi="Cambria" w:cs="Calibri"/>
                <w:color w:val="000000"/>
                <w:sz w:val="20"/>
                <w:szCs w:val="20"/>
              </w:rPr>
              <w:t>: Draft report shared for review to Reference Group + meeting with RG members for TL to present the preliminary findings and conclusions, and have discussions</w:t>
            </w:r>
          </w:p>
        </w:tc>
        <w:tc>
          <w:tcPr>
            <w:tcW w:w="2600" w:type="dxa"/>
            <w:tcBorders>
              <w:top w:val="nil"/>
              <w:left w:val="nil"/>
              <w:bottom w:val="single" w:sz="8" w:space="0" w:color="auto"/>
              <w:right w:val="single" w:sz="8" w:space="0" w:color="auto"/>
            </w:tcBorders>
            <w:shd w:val="clear" w:color="auto" w:fill="auto"/>
            <w:vAlign w:val="center"/>
            <w:hideMark/>
          </w:tcPr>
          <w:p w14:paraId="1B71E0D5"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 xml:space="preserve">RG initial comments </w:t>
            </w:r>
            <w:r w:rsidRPr="00F032E8">
              <w:rPr>
                <w:rFonts w:ascii="Cambria" w:eastAsia="Times New Roman" w:hAnsi="Cambria" w:cs="Calibri"/>
                <w:color w:val="000000"/>
                <w:sz w:val="20"/>
                <w:szCs w:val="20"/>
              </w:rPr>
              <w:br/>
              <w:t>Presentation and discussions (S4B recording)</w:t>
            </w:r>
          </w:p>
        </w:tc>
        <w:tc>
          <w:tcPr>
            <w:tcW w:w="2580" w:type="dxa"/>
            <w:tcBorders>
              <w:top w:val="nil"/>
              <w:left w:val="nil"/>
              <w:bottom w:val="single" w:sz="8" w:space="0" w:color="auto"/>
              <w:right w:val="single" w:sz="8" w:space="0" w:color="auto"/>
            </w:tcBorders>
            <w:shd w:val="clear" w:color="auto" w:fill="auto"/>
            <w:vAlign w:val="center"/>
            <w:hideMark/>
          </w:tcPr>
          <w:p w14:paraId="7ACB043F"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27 </w:t>
            </w:r>
            <w:r w:rsidRPr="00F032E8">
              <w:rPr>
                <w:rFonts w:ascii="Cambria" w:eastAsia="Times New Roman" w:hAnsi="Cambria" w:cs="Calibri"/>
                <w:color w:val="000000"/>
                <w:sz w:val="20"/>
                <w:szCs w:val="20"/>
              </w:rPr>
              <w:t>March</w:t>
            </w:r>
          </w:p>
        </w:tc>
      </w:tr>
      <w:tr w:rsidR="00672F9D" w:rsidRPr="00F032E8" w14:paraId="55A82B6B" w14:textId="77777777" w:rsidTr="00DB55B6">
        <w:trPr>
          <w:trHeight w:val="76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0D911E1B"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9</w:t>
            </w:r>
            <w:r w:rsidRPr="00F032E8">
              <w:rPr>
                <w:rFonts w:ascii="Cambria" w:eastAsia="Times New Roman" w:hAnsi="Cambria" w:cs="Calibri"/>
                <w:color w:val="000000"/>
                <w:sz w:val="20"/>
                <w:szCs w:val="20"/>
              </w:rPr>
              <w:t>: Workshop in SSCO to discuss findings and conclusions, and to validate recommendations</w:t>
            </w:r>
          </w:p>
        </w:tc>
        <w:tc>
          <w:tcPr>
            <w:tcW w:w="2600" w:type="dxa"/>
            <w:tcBorders>
              <w:top w:val="nil"/>
              <w:left w:val="nil"/>
              <w:bottom w:val="single" w:sz="8" w:space="0" w:color="auto"/>
              <w:right w:val="single" w:sz="8" w:space="0" w:color="auto"/>
            </w:tcBorders>
            <w:shd w:val="clear" w:color="auto" w:fill="auto"/>
            <w:vAlign w:val="center"/>
            <w:hideMark/>
          </w:tcPr>
          <w:p w14:paraId="133C9C39"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Meeting minutes</w:t>
            </w:r>
            <w:r w:rsidRPr="00F032E8">
              <w:rPr>
                <w:rFonts w:ascii="Cambria" w:eastAsia="Times New Roman" w:hAnsi="Cambria" w:cs="Calibri"/>
                <w:color w:val="000000"/>
                <w:sz w:val="20"/>
                <w:szCs w:val="20"/>
              </w:rPr>
              <w:br/>
              <w:t>Validated recommendations</w:t>
            </w:r>
          </w:p>
        </w:tc>
        <w:tc>
          <w:tcPr>
            <w:tcW w:w="2580" w:type="dxa"/>
            <w:tcBorders>
              <w:top w:val="nil"/>
              <w:left w:val="nil"/>
              <w:bottom w:val="single" w:sz="8" w:space="0" w:color="auto"/>
              <w:right w:val="single" w:sz="8" w:space="0" w:color="auto"/>
            </w:tcBorders>
            <w:shd w:val="clear" w:color="auto" w:fill="auto"/>
            <w:vAlign w:val="center"/>
            <w:hideMark/>
          </w:tcPr>
          <w:p w14:paraId="1741E2D8"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2 </w:t>
            </w:r>
            <w:r w:rsidRPr="00F032E8">
              <w:rPr>
                <w:rFonts w:ascii="Cambria" w:eastAsia="Times New Roman" w:hAnsi="Cambria" w:cs="Calibri"/>
                <w:color w:val="000000"/>
                <w:sz w:val="20"/>
                <w:szCs w:val="20"/>
              </w:rPr>
              <w:t>April</w:t>
            </w:r>
          </w:p>
        </w:tc>
      </w:tr>
      <w:tr w:rsidR="00672F9D" w:rsidRPr="00F032E8" w14:paraId="3128A9B0" w14:textId="77777777" w:rsidTr="00DB55B6">
        <w:trPr>
          <w:trHeight w:val="67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2F96957E"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10</w:t>
            </w:r>
            <w:r w:rsidRPr="00F032E8">
              <w:rPr>
                <w:rFonts w:ascii="Cambria" w:eastAsia="Times New Roman" w:hAnsi="Cambria" w:cs="Calibri"/>
                <w:color w:val="000000"/>
                <w:sz w:val="20"/>
                <w:szCs w:val="20"/>
              </w:rPr>
              <w:t>: Revise evaluation report considering the comments from RG and validation W/shop</w:t>
            </w:r>
          </w:p>
        </w:tc>
        <w:tc>
          <w:tcPr>
            <w:tcW w:w="2600" w:type="dxa"/>
            <w:tcBorders>
              <w:top w:val="nil"/>
              <w:left w:val="nil"/>
              <w:bottom w:val="single" w:sz="8" w:space="0" w:color="auto"/>
              <w:right w:val="single" w:sz="8" w:space="0" w:color="auto"/>
            </w:tcBorders>
            <w:shd w:val="clear" w:color="auto" w:fill="auto"/>
            <w:vAlign w:val="center"/>
            <w:hideMark/>
          </w:tcPr>
          <w:p w14:paraId="3EF1D2A6"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2nd draft report</w:t>
            </w:r>
          </w:p>
        </w:tc>
        <w:tc>
          <w:tcPr>
            <w:tcW w:w="2580" w:type="dxa"/>
            <w:tcBorders>
              <w:top w:val="nil"/>
              <w:left w:val="nil"/>
              <w:bottom w:val="single" w:sz="8" w:space="0" w:color="auto"/>
              <w:right w:val="single" w:sz="8" w:space="0" w:color="auto"/>
            </w:tcBorders>
            <w:shd w:val="clear" w:color="auto" w:fill="auto"/>
            <w:vAlign w:val="center"/>
            <w:hideMark/>
          </w:tcPr>
          <w:p w14:paraId="5E2AF5E8"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15 </w:t>
            </w:r>
            <w:r w:rsidRPr="00F032E8">
              <w:rPr>
                <w:rFonts w:ascii="Cambria" w:eastAsia="Times New Roman" w:hAnsi="Cambria" w:cs="Calibri"/>
                <w:color w:val="000000"/>
                <w:sz w:val="20"/>
                <w:szCs w:val="20"/>
              </w:rPr>
              <w:t xml:space="preserve"> April</w:t>
            </w:r>
          </w:p>
        </w:tc>
      </w:tr>
      <w:tr w:rsidR="00672F9D" w:rsidRPr="00F032E8" w14:paraId="1C7A5CE6" w14:textId="77777777" w:rsidTr="00DB55B6">
        <w:trPr>
          <w:trHeight w:val="79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000287B4"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11</w:t>
            </w:r>
            <w:r w:rsidRPr="00F032E8">
              <w:rPr>
                <w:rFonts w:ascii="Cambria" w:eastAsia="Times New Roman" w:hAnsi="Cambria" w:cs="Calibri"/>
                <w:color w:val="000000"/>
                <w:sz w:val="20"/>
                <w:szCs w:val="20"/>
              </w:rPr>
              <w:t>: Revised evaluation draft report shared for final comments (more widely)</w:t>
            </w:r>
          </w:p>
        </w:tc>
        <w:tc>
          <w:tcPr>
            <w:tcW w:w="2600" w:type="dxa"/>
            <w:tcBorders>
              <w:top w:val="nil"/>
              <w:left w:val="nil"/>
              <w:bottom w:val="single" w:sz="8" w:space="0" w:color="auto"/>
              <w:right w:val="single" w:sz="8" w:space="0" w:color="auto"/>
            </w:tcBorders>
            <w:shd w:val="clear" w:color="auto" w:fill="auto"/>
            <w:vAlign w:val="center"/>
            <w:hideMark/>
          </w:tcPr>
          <w:p w14:paraId="7C1CB1CB"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Final comments on evaluation report</w:t>
            </w:r>
          </w:p>
        </w:tc>
        <w:tc>
          <w:tcPr>
            <w:tcW w:w="2580" w:type="dxa"/>
            <w:tcBorders>
              <w:top w:val="nil"/>
              <w:left w:val="nil"/>
              <w:bottom w:val="single" w:sz="8" w:space="0" w:color="auto"/>
              <w:right w:val="single" w:sz="8" w:space="0" w:color="auto"/>
            </w:tcBorders>
            <w:shd w:val="clear" w:color="auto" w:fill="auto"/>
            <w:vAlign w:val="center"/>
            <w:hideMark/>
          </w:tcPr>
          <w:p w14:paraId="73DDBBCB" w14:textId="77777777" w:rsidR="00672F9D" w:rsidRPr="00F032E8" w:rsidRDefault="00672F9D" w:rsidP="00DB55B6">
            <w:pPr>
              <w:jc w:val="right"/>
              <w:rPr>
                <w:rFonts w:ascii="Cambria" w:eastAsia="Times New Roman" w:hAnsi="Cambria" w:cs="Calibri"/>
                <w:color w:val="000000"/>
                <w:sz w:val="20"/>
                <w:szCs w:val="20"/>
              </w:rPr>
            </w:pPr>
            <w:r w:rsidRPr="00F032E8">
              <w:rPr>
                <w:rFonts w:ascii="Cambria" w:eastAsia="Times New Roman" w:hAnsi="Cambria" w:cs="Calibri"/>
                <w:color w:val="000000"/>
                <w:sz w:val="20"/>
                <w:szCs w:val="20"/>
              </w:rPr>
              <w:t>30</w:t>
            </w:r>
            <w:r>
              <w:rPr>
                <w:rFonts w:ascii="Cambria" w:eastAsia="Times New Roman" w:hAnsi="Cambria" w:cs="Calibri"/>
                <w:color w:val="000000"/>
                <w:sz w:val="20"/>
                <w:szCs w:val="20"/>
              </w:rPr>
              <w:t xml:space="preserve"> April</w:t>
            </w:r>
          </w:p>
        </w:tc>
      </w:tr>
      <w:tr w:rsidR="00672F9D" w:rsidRPr="00F032E8" w14:paraId="0A6C20E7" w14:textId="77777777" w:rsidTr="00DB55B6">
        <w:trPr>
          <w:trHeight w:val="871"/>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1D4AAAAA" w14:textId="77777777" w:rsidR="00672F9D" w:rsidRDefault="00672F9D" w:rsidP="00DB55B6">
            <w:pPr>
              <w:rPr>
                <w:rFonts w:ascii="Cambria" w:eastAsia="Times New Roman" w:hAnsi="Cambria" w:cs="Calibri"/>
                <w:b/>
                <w:bCs/>
                <w:color w:val="000000"/>
                <w:sz w:val="20"/>
                <w:szCs w:val="20"/>
                <w:u w:val="single"/>
              </w:rPr>
            </w:pPr>
          </w:p>
          <w:p w14:paraId="5481FDB2" w14:textId="77777777" w:rsidR="00672F9D" w:rsidRDefault="00672F9D" w:rsidP="00DB55B6">
            <w:pPr>
              <w:rPr>
                <w:rFonts w:ascii="Cambria" w:eastAsia="Times New Roman" w:hAnsi="Cambria" w:cs="Calibri"/>
                <w:color w:val="000000"/>
                <w:sz w:val="20"/>
                <w:szCs w:val="20"/>
              </w:rPr>
            </w:pPr>
            <w:r w:rsidRPr="00F032E8">
              <w:rPr>
                <w:rFonts w:ascii="Cambria" w:eastAsia="Times New Roman" w:hAnsi="Cambria" w:cs="Calibri"/>
                <w:b/>
                <w:bCs/>
                <w:color w:val="000000"/>
                <w:sz w:val="20"/>
                <w:szCs w:val="20"/>
                <w:u w:val="single"/>
              </w:rPr>
              <w:t>Activity 12</w:t>
            </w:r>
            <w:r w:rsidRPr="00F032E8">
              <w:rPr>
                <w:rFonts w:ascii="Cambria" w:eastAsia="Times New Roman" w:hAnsi="Cambria" w:cs="Calibri"/>
                <w:color w:val="000000"/>
                <w:sz w:val="20"/>
                <w:szCs w:val="20"/>
              </w:rPr>
              <w:t>: Finalization of Phase 2 evaluation report</w:t>
            </w:r>
            <w:r>
              <w:rPr>
                <w:rFonts w:ascii="Cambria" w:eastAsia="Times New Roman" w:hAnsi="Cambria" w:cs="Calibri"/>
                <w:color w:val="000000"/>
                <w:sz w:val="20"/>
                <w:szCs w:val="20"/>
              </w:rPr>
              <w:t xml:space="preserve"> and requesting a Management Response (MR)</w:t>
            </w:r>
          </w:p>
          <w:p w14:paraId="19EE6983" w14:textId="77777777" w:rsidR="00672F9D" w:rsidRPr="00F032E8" w:rsidRDefault="00672F9D" w:rsidP="00DB55B6">
            <w:pPr>
              <w:rPr>
                <w:rFonts w:ascii="Cambria" w:eastAsia="Times New Roman" w:hAnsi="Cambria" w:cs="Calibri"/>
                <w:b/>
                <w:bCs/>
                <w:color w:val="000000"/>
                <w:sz w:val="20"/>
                <w:szCs w:val="20"/>
                <w:u w:val="single"/>
              </w:rPr>
            </w:pPr>
          </w:p>
        </w:tc>
        <w:tc>
          <w:tcPr>
            <w:tcW w:w="2600" w:type="dxa"/>
            <w:tcBorders>
              <w:top w:val="nil"/>
              <w:left w:val="nil"/>
              <w:bottom w:val="single" w:sz="8" w:space="0" w:color="auto"/>
              <w:right w:val="single" w:sz="8" w:space="0" w:color="auto"/>
            </w:tcBorders>
            <w:shd w:val="clear" w:color="auto" w:fill="auto"/>
            <w:vAlign w:val="center"/>
            <w:hideMark/>
          </w:tcPr>
          <w:p w14:paraId="6A5283E1"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Finalizing  report (Copy Edit + DT Publishing)</w:t>
            </w:r>
          </w:p>
        </w:tc>
        <w:tc>
          <w:tcPr>
            <w:tcW w:w="2580" w:type="dxa"/>
            <w:tcBorders>
              <w:top w:val="nil"/>
              <w:left w:val="nil"/>
              <w:bottom w:val="single" w:sz="8" w:space="0" w:color="auto"/>
              <w:right w:val="single" w:sz="8" w:space="0" w:color="auto"/>
            </w:tcBorders>
            <w:shd w:val="clear" w:color="auto" w:fill="auto"/>
            <w:vAlign w:val="center"/>
            <w:hideMark/>
          </w:tcPr>
          <w:p w14:paraId="7A9A3EE7"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1</w:t>
            </w:r>
            <w:r w:rsidRPr="00F032E8">
              <w:rPr>
                <w:rFonts w:ascii="Cambria" w:eastAsia="Times New Roman" w:hAnsi="Cambria" w:cs="Calibri"/>
                <w:color w:val="000000"/>
                <w:sz w:val="20"/>
                <w:szCs w:val="20"/>
              </w:rPr>
              <w:t xml:space="preserve"> May</w:t>
            </w:r>
          </w:p>
        </w:tc>
      </w:tr>
      <w:tr w:rsidR="00672F9D" w:rsidRPr="00F032E8" w14:paraId="63B502EA" w14:textId="77777777" w:rsidTr="00DB55B6">
        <w:trPr>
          <w:trHeight w:val="570"/>
        </w:trPr>
        <w:tc>
          <w:tcPr>
            <w:tcW w:w="1008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14:paraId="7136F07E" w14:textId="77777777" w:rsidR="00672F9D" w:rsidRPr="00F032E8" w:rsidRDefault="00672F9D" w:rsidP="00DB55B6">
            <w:pPr>
              <w:rPr>
                <w:rFonts w:ascii="Cambria" w:eastAsia="Times New Roman" w:hAnsi="Cambria" w:cs="Calibri"/>
                <w:b/>
                <w:bCs/>
                <w:i/>
                <w:iCs/>
                <w:color w:val="000000"/>
                <w:sz w:val="20"/>
                <w:szCs w:val="20"/>
              </w:rPr>
            </w:pPr>
            <w:r w:rsidRPr="00F032E8">
              <w:rPr>
                <w:rFonts w:ascii="Cambria" w:eastAsia="Times New Roman" w:hAnsi="Cambria" w:cs="Calibri"/>
                <w:b/>
                <w:bCs/>
                <w:i/>
                <w:iCs/>
                <w:color w:val="000000"/>
                <w:sz w:val="20"/>
                <w:szCs w:val="20"/>
              </w:rPr>
              <w:t>Synthesis of Phase I and Phase I</w:t>
            </w:r>
            <w:r>
              <w:rPr>
                <w:rFonts w:ascii="Cambria" w:eastAsia="Times New Roman" w:hAnsi="Cambria" w:cs="Calibri"/>
                <w:b/>
                <w:bCs/>
                <w:i/>
                <w:iCs/>
                <w:color w:val="000000"/>
                <w:sz w:val="20"/>
                <w:szCs w:val="20"/>
              </w:rPr>
              <w:t>I (aka Chapter One and Chapter Two)</w:t>
            </w:r>
          </w:p>
        </w:tc>
      </w:tr>
      <w:tr w:rsidR="00672F9D" w:rsidRPr="00F032E8" w14:paraId="5FF31909" w14:textId="77777777" w:rsidTr="00DB55B6">
        <w:trPr>
          <w:trHeight w:val="53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323DAFA3"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b/>
                <w:bCs/>
                <w:color w:val="000000"/>
                <w:sz w:val="20"/>
                <w:szCs w:val="20"/>
                <w:u w:val="single"/>
              </w:rPr>
              <w:t>Activity 13:</w:t>
            </w:r>
            <w:r w:rsidRPr="00F032E8">
              <w:rPr>
                <w:rFonts w:ascii="Cambria" w:eastAsia="Times New Roman" w:hAnsi="Cambria" w:cs="Calibri"/>
                <w:color w:val="000000"/>
                <w:sz w:val="20"/>
                <w:szCs w:val="20"/>
              </w:rPr>
              <w:t xml:space="preserve"> Analysis of the two reports and writing the synthesis</w:t>
            </w:r>
          </w:p>
        </w:tc>
        <w:tc>
          <w:tcPr>
            <w:tcW w:w="2600" w:type="dxa"/>
            <w:tcBorders>
              <w:top w:val="nil"/>
              <w:left w:val="nil"/>
              <w:bottom w:val="single" w:sz="8" w:space="0" w:color="auto"/>
              <w:right w:val="single" w:sz="8" w:space="0" w:color="auto"/>
            </w:tcBorders>
            <w:shd w:val="clear" w:color="auto" w:fill="auto"/>
            <w:vAlign w:val="center"/>
            <w:hideMark/>
          </w:tcPr>
          <w:p w14:paraId="0387D7E3"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draft report</w:t>
            </w:r>
          </w:p>
        </w:tc>
        <w:tc>
          <w:tcPr>
            <w:tcW w:w="2580" w:type="dxa"/>
            <w:tcBorders>
              <w:top w:val="nil"/>
              <w:left w:val="nil"/>
              <w:bottom w:val="single" w:sz="8" w:space="0" w:color="auto"/>
              <w:right w:val="single" w:sz="8" w:space="0" w:color="auto"/>
            </w:tcBorders>
            <w:shd w:val="clear" w:color="auto" w:fill="auto"/>
            <w:vAlign w:val="center"/>
            <w:hideMark/>
          </w:tcPr>
          <w:p w14:paraId="0D71C083"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15 June </w:t>
            </w:r>
          </w:p>
        </w:tc>
      </w:tr>
      <w:tr w:rsidR="00672F9D" w:rsidRPr="00F032E8" w14:paraId="652EEF22" w14:textId="77777777" w:rsidTr="00DB55B6">
        <w:trPr>
          <w:trHeight w:val="64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0C1457FF"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b/>
                <w:bCs/>
                <w:color w:val="000000"/>
                <w:sz w:val="20"/>
                <w:szCs w:val="20"/>
                <w:u w:val="single"/>
              </w:rPr>
              <w:t>Activity 14:</w:t>
            </w:r>
            <w:r w:rsidRPr="00F032E8">
              <w:rPr>
                <w:rFonts w:ascii="Cambria" w:eastAsia="Times New Roman" w:hAnsi="Cambria" w:cs="Calibri"/>
                <w:color w:val="000000"/>
                <w:sz w:val="20"/>
                <w:szCs w:val="20"/>
              </w:rPr>
              <w:t xml:space="preserve"> Synthesis report shared for comments to RG members</w:t>
            </w:r>
          </w:p>
        </w:tc>
        <w:tc>
          <w:tcPr>
            <w:tcW w:w="2600" w:type="dxa"/>
            <w:tcBorders>
              <w:top w:val="nil"/>
              <w:left w:val="nil"/>
              <w:bottom w:val="single" w:sz="8" w:space="0" w:color="auto"/>
              <w:right w:val="single" w:sz="8" w:space="0" w:color="auto"/>
            </w:tcBorders>
            <w:shd w:val="clear" w:color="auto" w:fill="auto"/>
            <w:vAlign w:val="center"/>
            <w:hideMark/>
          </w:tcPr>
          <w:p w14:paraId="0380906E"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Consolidated comments</w:t>
            </w:r>
          </w:p>
        </w:tc>
        <w:tc>
          <w:tcPr>
            <w:tcW w:w="2580" w:type="dxa"/>
            <w:tcBorders>
              <w:top w:val="nil"/>
              <w:left w:val="nil"/>
              <w:bottom w:val="single" w:sz="8" w:space="0" w:color="auto"/>
              <w:right w:val="single" w:sz="8" w:space="0" w:color="auto"/>
            </w:tcBorders>
            <w:shd w:val="clear" w:color="auto" w:fill="auto"/>
            <w:vAlign w:val="center"/>
            <w:hideMark/>
          </w:tcPr>
          <w:p w14:paraId="763187AD"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30 June </w:t>
            </w:r>
          </w:p>
        </w:tc>
      </w:tr>
      <w:tr w:rsidR="00672F9D" w:rsidRPr="00F032E8" w14:paraId="4CD5EF66" w14:textId="77777777" w:rsidTr="00DB55B6">
        <w:trPr>
          <w:trHeight w:val="62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5498CBC9"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15</w:t>
            </w:r>
            <w:r w:rsidRPr="00F032E8">
              <w:rPr>
                <w:rFonts w:ascii="Cambria" w:eastAsia="Times New Roman" w:hAnsi="Cambria" w:cs="Calibri"/>
                <w:color w:val="000000"/>
                <w:sz w:val="20"/>
                <w:szCs w:val="20"/>
              </w:rPr>
              <w:t xml:space="preserve">: Finalization of synthesis report, summary evaluation report, PowerPoint, etc. </w:t>
            </w:r>
          </w:p>
        </w:tc>
        <w:tc>
          <w:tcPr>
            <w:tcW w:w="2600" w:type="dxa"/>
            <w:tcBorders>
              <w:top w:val="nil"/>
              <w:left w:val="nil"/>
              <w:bottom w:val="single" w:sz="8" w:space="0" w:color="auto"/>
              <w:right w:val="single" w:sz="8" w:space="0" w:color="auto"/>
            </w:tcBorders>
            <w:shd w:val="clear" w:color="auto" w:fill="auto"/>
            <w:vAlign w:val="center"/>
            <w:hideMark/>
          </w:tcPr>
          <w:p w14:paraId="04CEAF19"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Final report and other deliverables</w:t>
            </w:r>
          </w:p>
        </w:tc>
        <w:tc>
          <w:tcPr>
            <w:tcW w:w="2580" w:type="dxa"/>
            <w:tcBorders>
              <w:top w:val="nil"/>
              <w:left w:val="nil"/>
              <w:bottom w:val="single" w:sz="8" w:space="0" w:color="auto"/>
              <w:right w:val="single" w:sz="8" w:space="0" w:color="auto"/>
            </w:tcBorders>
            <w:shd w:val="clear" w:color="auto" w:fill="auto"/>
            <w:vAlign w:val="center"/>
            <w:hideMark/>
          </w:tcPr>
          <w:p w14:paraId="081FF3BB"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15 July </w:t>
            </w:r>
          </w:p>
        </w:tc>
      </w:tr>
      <w:tr w:rsidR="00672F9D" w:rsidRPr="00F032E8" w14:paraId="2E35EAA9" w14:textId="77777777" w:rsidTr="00DB55B6">
        <w:trPr>
          <w:trHeight w:val="50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464E0B2C"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16</w:t>
            </w:r>
            <w:r w:rsidRPr="00F032E8">
              <w:rPr>
                <w:rFonts w:ascii="Cambria" w:eastAsia="Times New Roman" w:hAnsi="Cambria" w:cs="Calibri"/>
                <w:color w:val="000000"/>
                <w:sz w:val="20"/>
                <w:szCs w:val="20"/>
              </w:rPr>
              <w:t xml:space="preserve">: Report sent out for </w:t>
            </w:r>
            <w:r>
              <w:rPr>
                <w:rFonts w:ascii="Cambria" w:eastAsia="Times New Roman" w:hAnsi="Cambria" w:cs="Calibri"/>
                <w:color w:val="000000"/>
                <w:sz w:val="20"/>
                <w:szCs w:val="20"/>
              </w:rPr>
              <w:t>MR on recommendations that may have arisen from the Synthesis</w:t>
            </w:r>
          </w:p>
        </w:tc>
        <w:tc>
          <w:tcPr>
            <w:tcW w:w="2600" w:type="dxa"/>
            <w:tcBorders>
              <w:top w:val="nil"/>
              <w:left w:val="nil"/>
              <w:bottom w:val="single" w:sz="8" w:space="0" w:color="auto"/>
              <w:right w:val="single" w:sz="8" w:space="0" w:color="auto"/>
            </w:tcBorders>
            <w:shd w:val="clear" w:color="auto" w:fill="auto"/>
            <w:vAlign w:val="center"/>
            <w:hideMark/>
          </w:tcPr>
          <w:p w14:paraId="3B0F7F23"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Final Report</w:t>
            </w:r>
          </w:p>
        </w:tc>
        <w:tc>
          <w:tcPr>
            <w:tcW w:w="2580" w:type="dxa"/>
            <w:tcBorders>
              <w:top w:val="nil"/>
              <w:left w:val="nil"/>
              <w:bottom w:val="single" w:sz="8" w:space="0" w:color="auto"/>
              <w:right w:val="single" w:sz="8" w:space="0" w:color="auto"/>
            </w:tcBorders>
            <w:shd w:val="clear" w:color="auto" w:fill="auto"/>
            <w:vAlign w:val="center"/>
            <w:hideMark/>
          </w:tcPr>
          <w:p w14:paraId="5C8D279F"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30 July </w:t>
            </w:r>
          </w:p>
        </w:tc>
      </w:tr>
      <w:tr w:rsidR="00672F9D" w:rsidRPr="00F032E8" w14:paraId="121ADA5B" w14:textId="77777777" w:rsidTr="00DB55B6">
        <w:trPr>
          <w:trHeight w:val="61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65781E73"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16</w:t>
            </w:r>
            <w:r w:rsidRPr="00F032E8">
              <w:rPr>
                <w:rFonts w:ascii="Cambria" w:eastAsia="Times New Roman" w:hAnsi="Cambria" w:cs="Calibri"/>
                <w:color w:val="000000"/>
                <w:sz w:val="20"/>
                <w:szCs w:val="20"/>
              </w:rPr>
              <w:t>: Copy-editing and Design/Layout and approval of the final deliverables</w:t>
            </w:r>
          </w:p>
        </w:tc>
        <w:tc>
          <w:tcPr>
            <w:tcW w:w="2600" w:type="dxa"/>
            <w:tcBorders>
              <w:top w:val="nil"/>
              <w:left w:val="nil"/>
              <w:bottom w:val="single" w:sz="8" w:space="0" w:color="auto"/>
              <w:right w:val="single" w:sz="8" w:space="0" w:color="auto"/>
            </w:tcBorders>
            <w:shd w:val="clear" w:color="auto" w:fill="auto"/>
            <w:vAlign w:val="center"/>
            <w:hideMark/>
          </w:tcPr>
          <w:p w14:paraId="4C34FF70"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Final Reports</w:t>
            </w:r>
          </w:p>
        </w:tc>
        <w:tc>
          <w:tcPr>
            <w:tcW w:w="2580" w:type="dxa"/>
            <w:tcBorders>
              <w:top w:val="nil"/>
              <w:left w:val="nil"/>
              <w:bottom w:val="single" w:sz="8" w:space="0" w:color="auto"/>
              <w:right w:val="single" w:sz="8" w:space="0" w:color="auto"/>
            </w:tcBorders>
            <w:shd w:val="clear" w:color="auto" w:fill="auto"/>
            <w:vAlign w:val="center"/>
            <w:hideMark/>
          </w:tcPr>
          <w:p w14:paraId="2838477A"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15</w:t>
            </w:r>
            <w:r w:rsidRPr="00F032E8">
              <w:rPr>
                <w:rFonts w:ascii="Cambria" w:eastAsia="Times New Roman" w:hAnsi="Cambria" w:cs="Calibri"/>
                <w:color w:val="000000"/>
                <w:sz w:val="20"/>
                <w:szCs w:val="20"/>
              </w:rPr>
              <w:t xml:space="preserve"> </w:t>
            </w:r>
            <w:r>
              <w:rPr>
                <w:rFonts w:ascii="Cambria" w:eastAsia="Times New Roman" w:hAnsi="Cambria" w:cs="Calibri"/>
                <w:color w:val="000000"/>
                <w:sz w:val="20"/>
                <w:szCs w:val="20"/>
              </w:rPr>
              <w:t>August</w:t>
            </w:r>
          </w:p>
        </w:tc>
      </w:tr>
      <w:tr w:rsidR="00672F9D" w:rsidRPr="00F032E8" w14:paraId="4FA8428D" w14:textId="77777777" w:rsidTr="00DB55B6">
        <w:trPr>
          <w:trHeight w:val="580"/>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2B379007" w14:textId="77777777" w:rsidR="00672F9D" w:rsidRPr="00F032E8" w:rsidRDefault="00672F9D" w:rsidP="00DB55B6">
            <w:pPr>
              <w:rPr>
                <w:rFonts w:ascii="Cambria" w:eastAsia="Times New Roman" w:hAnsi="Cambria" w:cs="Calibri"/>
                <w:b/>
                <w:bCs/>
                <w:color w:val="000000"/>
                <w:sz w:val="20"/>
                <w:szCs w:val="20"/>
                <w:u w:val="single"/>
              </w:rPr>
            </w:pPr>
            <w:r w:rsidRPr="00F032E8">
              <w:rPr>
                <w:rFonts w:ascii="Cambria" w:eastAsia="Times New Roman" w:hAnsi="Cambria" w:cs="Calibri"/>
                <w:b/>
                <w:bCs/>
                <w:color w:val="000000"/>
                <w:sz w:val="20"/>
                <w:szCs w:val="20"/>
                <w:u w:val="single"/>
              </w:rPr>
              <w:t>Activity 17</w:t>
            </w:r>
            <w:r w:rsidRPr="00F032E8">
              <w:rPr>
                <w:rFonts w:ascii="Cambria" w:eastAsia="Times New Roman" w:hAnsi="Cambria" w:cs="Calibri"/>
                <w:color w:val="000000"/>
                <w:sz w:val="20"/>
                <w:szCs w:val="20"/>
              </w:rPr>
              <w:t>: Final dissemination events</w:t>
            </w:r>
          </w:p>
        </w:tc>
        <w:tc>
          <w:tcPr>
            <w:tcW w:w="2600" w:type="dxa"/>
            <w:tcBorders>
              <w:top w:val="nil"/>
              <w:left w:val="nil"/>
              <w:bottom w:val="single" w:sz="8" w:space="0" w:color="auto"/>
              <w:right w:val="single" w:sz="8" w:space="0" w:color="auto"/>
            </w:tcBorders>
            <w:shd w:val="clear" w:color="auto" w:fill="auto"/>
            <w:vAlign w:val="center"/>
            <w:hideMark/>
          </w:tcPr>
          <w:p w14:paraId="0D9D3483" w14:textId="77777777" w:rsidR="00672F9D" w:rsidRPr="00F032E8" w:rsidRDefault="00672F9D" w:rsidP="00DB55B6">
            <w:pPr>
              <w:rPr>
                <w:rFonts w:ascii="Cambria" w:eastAsia="Times New Roman" w:hAnsi="Cambria" w:cs="Calibri"/>
                <w:color w:val="000000"/>
                <w:sz w:val="20"/>
                <w:szCs w:val="20"/>
              </w:rPr>
            </w:pPr>
            <w:r w:rsidRPr="00F032E8">
              <w:rPr>
                <w:rFonts w:ascii="Cambria" w:eastAsia="Times New Roman" w:hAnsi="Cambria" w:cs="Calibri"/>
                <w:color w:val="000000"/>
                <w:sz w:val="20"/>
                <w:szCs w:val="20"/>
              </w:rPr>
              <w:t>Formal MR request</w:t>
            </w:r>
          </w:p>
        </w:tc>
        <w:tc>
          <w:tcPr>
            <w:tcW w:w="2580" w:type="dxa"/>
            <w:tcBorders>
              <w:top w:val="nil"/>
              <w:left w:val="nil"/>
              <w:bottom w:val="single" w:sz="8" w:space="0" w:color="auto"/>
              <w:right w:val="single" w:sz="8" w:space="0" w:color="auto"/>
            </w:tcBorders>
            <w:shd w:val="clear" w:color="auto" w:fill="auto"/>
            <w:vAlign w:val="center"/>
            <w:hideMark/>
          </w:tcPr>
          <w:p w14:paraId="62F44281" w14:textId="77777777" w:rsidR="00672F9D" w:rsidRPr="00F032E8" w:rsidRDefault="00672F9D" w:rsidP="00DB55B6">
            <w:pPr>
              <w:jc w:val="right"/>
              <w:rPr>
                <w:rFonts w:ascii="Cambria" w:eastAsia="Times New Roman" w:hAnsi="Cambria" w:cs="Calibri"/>
                <w:color w:val="000000"/>
                <w:sz w:val="20"/>
                <w:szCs w:val="20"/>
              </w:rPr>
            </w:pPr>
            <w:r>
              <w:rPr>
                <w:rFonts w:ascii="Cambria" w:eastAsia="Times New Roman" w:hAnsi="Cambria" w:cs="Calibri"/>
                <w:color w:val="000000"/>
                <w:sz w:val="20"/>
                <w:szCs w:val="20"/>
              </w:rPr>
              <w:t xml:space="preserve">30 </w:t>
            </w:r>
            <w:r w:rsidRPr="00F032E8">
              <w:rPr>
                <w:rFonts w:ascii="Cambria" w:eastAsia="Times New Roman" w:hAnsi="Cambria" w:cs="Calibri"/>
                <w:color w:val="000000"/>
                <w:sz w:val="20"/>
                <w:szCs w:val="20"/>
              </w:rPr>
              <w:t>August 30</w:t>
            </w:r>
          </w:p>
        </w:tc>
      </w:tr>
    </w:tbl>
    <w:p w14:paraId="050E0673" w14:textId="77777777" w:rsidR="00672F9D" w:rsidRPr="00CA6160" w:rsidRDefault="00672F9D" w:rsidP="00672F9D">
      <w:pPr>
        <w:rPr>
          <w:rFonts w:ascii="Calibri Light" w:hAnsi="Calibri Light" w:cs="Calibri Light"/>
        </w:rPr>
      </w:pPr>
    </w:p>
    <w:p w14:paraId="061A1A7C" w14:textId="77777777" w:rsidR="00672F9D" w:rsidRPr="00CA6160" w:rsidRDefault="00672F9D" w:rsidP="00672F9D">
      <w:pPr>
        <w:rPr>
          <w:rFonts w:ascii="Calibri Light" w:hAnsi="Calibri Light" w:cs="Calibri Light"/>
        </w:rPr>
      </w:pPr>
    </w:p>
    <w:p w14:paraId="3276BD12" w14:textId="77777777" w:rsidR="00672F9D" w:rsidRPr="00F032E8" w:rsidRDefault="00672F9D" w:rsidP="00672F9D">
      <w:r w:rsidRPr="00F032E8">
        <w:br w:type="page"/>
      </w:r>
    </w:p>
    <w:p w14:paraId="104033F5" w14:textId="77777777" w:rsidR="00672F9D" w:rsidRPr="00C740D4" w:rsidRDefault="00672F9D" w:rsidP="00672F9D">
      <w:pPr>
        <w:shd w:val="clear" w:color="auto" w:fill="00B0F0"/>
        <w:autoSpaceDE w:val="0"/>
        <w:autoSpaceDN w:val="0"/>
        <w:adjustRightInd w:val="0"/>
        <w:ind w:left="720" w:right="-64" w:hanging="720"/>
        <w:jc w:val="both"/>
        <w:rPr>
          <w:rFonts w:cs="Calibri"/>
          <w:b/>
          <w:color w:val="FFFFFF"/>
        </w:rPr>
      </w:pPr>
      <w:r w:rsidRPr="00C740D4">
        <w:rPr>
          <w:rFonts w:cs="Calibri"/>
          <w:b/>
          <w:color w:val="FFFFFF"/>
        </w:rPr>
        <w:t>Annex 1: Required Qualifications for the Evaluation Team:</w:t>
      </w:r>
    </w:p>
    <w:p w14:paraId="0A15FE5F" w14:textId="77777777" w:rsidR="00672F9D" w:rsidRDefault="00672F9D" w:rsidP="00672F9D">
      <w:pPr>
        <w:pStyle w:val="NoSpacing"/>
        <w:rPr>
          <w:sz w:val="32"/>
        </w:rPr>
      </w:pPr>
    </w:p>
    <w:p w14:paraId="08CC371D" w14:textId="77777777" w:rsidR="00672F9D" w:rsidRPr="005A62D8" w:rsidRDefault="00672F9D" w:rsidP="00672F9D">
      <w:pPr>
        <w:pStyle w:val="NoSpacing"/>
        <w:rPr>
          <w:sz w:val="32"/>
        </w:rPr>
      </w:pPr>
      <w:r w:rsidRPr="005A62D8">
        <w:rPr>
          <w:sz w:val="32"/>
        </w:rPr>
        <w:t xml:space="preserve">Team Leader </w:t>
      </w:r>
    </w:p>
    <w:p w14:paraId="1D6B1AA5" w14:textId="77777777" w:rsidR="00672F9D" w:rsidRPr="00CA6160" w:rsidRDefault="00672F9D" w:rsidP="00672F9D">
      <w:pPr>
        <w:pStyle w:val="ListParagraph"/>
        <w:numPr>
          <w:ilvl w:val="0"/>
          <w:numId w:val="32"/>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extensive experience in emergency response, preferably with a UN agency</w:t>
      </w:r>
    </w:p>
    <w:p w14:paraId="30E9EDE1" w14:textId="77777777" w:rsidR="00672F9D" w:rsidRDefault="00672F9D" w:rsidP="00672F9D">
      <w:pPr>
        <w:pStyle w:val="ListParagraph"/>
        <w:numPr>
          <w:ilvl w:val="0"/>
          <w:numId w:val="32"/>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 xml:space="preserve">experience evaluating humanitarian action, evaluating L3 emergencies preferred </w:t>
      </w:r>
    </w:p>
    <w:p w14:paraId="1957A496" w14:textId="77777777" w:rsidR="00672F9D" w:rsidRPr="00CA6160" w:rsidRDefault="00672F9D" w:rsidP="00672F9D">
      <w:pPr>
        <w:pStyle w:val="ListParagraph"/>
        <w:numPr>
          <w:ilvl w:val="0"/>
          <w:numId w:val="32"/>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Pr>
          <w:rFonts w:ascii="Calibri Light" w:eastAsia="Times New Roman" w:hAnsi="Calibri Light" w:cs="Calibri Light"/>
        </w:rPr>
        <w:t xml:space="preserve">experience evaluating protection and/or education desirable </w:t>
      </w:r>
    </w:p>
    <w:p w14:paraId="5251CBC8" w14:textId="77777777" w:rsidR="00672F9D" w:rsidRPr="00CA6160" w:rsidRDefault="00672F9D" w:rsidP="00672F9D">
      <w:pPr>
        <w:pStyle w:val="ListParagraph"/>
        <w:numPr>
          <w:ilvl w:val="0"/>
          <w:numId w:val="32"/>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 xml:space="preserve">knowledge of latest methods and approaches in humanitarian evaluation, especially participatory methods and accountability to affected populations </w:t>
      </w:r>
    </w:p>
    <w:p w14:paraId="2703A7D3" w14:textId="77777777" w:rsidR="00672F9D" w:rsidRPr="00CA6160" w:rsidRDefault="00672F9D" w:rsidP="00672F9D">
      <w:pPr>
        <w:pStyle w:val="ListParagraph"/>
        <w:numPr>
          <w:ilvl w:val="0"/>
          <w:numId w:val="32"/>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familiarity with UNICEF’s emergency response, including the Core Commitments to Children preferred</w:t>
      </w:r>
    </w:p>
    <w:p w14:paraId="524A2045" w14:textId="77777777" w:rsidR="00672F9D" w:rsidRPr="00CA6160" w:rsidRDefault="00672F9D" w:rsidP="00672F9D">
      <w:pPr>
        <w:pStyle w:val="ListParagraph"/>
        <w:numPr>
          <w:ilvl w:val="0"/>
          <w:numId w:val="32"/>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excellent oral and written communication skills (in English)</w:t>
      </w:r>
    </w:p>
    <w:p w14:paraId="00C4D003" w14:textId="77777777" w:rsidR="00672F9D" w:rsidRPr="00CA6160" w:rsidRDefault="00672F9D" w:rsidP="00672F9D">
      <w:pPr>
        <w:pStyle w:val="ListParagraph"/>
        <w:numPr>
          <w:ilvl w:val="0"/>
          <w:numId w:val="32"/>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knowledge of qualitative and quantitative methods</w:t>
      </w:r>
    </w:p>
    <w:p w14:paraId="196CA782" w14:textId="77777777" w:rsidR="00672F9D" w:rsidRPr="00CA6160" w:rsidRDefault="00672F9D" w:rsidP="00672F9D">
      <w:pPr>
        <w:pStyle w:val="ListParagraph"/>
        <w:numPr>
          <w:ilvl w:val="0"/>
          <w:numId w:val="32"/>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experience managing a team</w:t>
      </w:r>
    </w:p>
    <w:p w14:paraId="7862E457" w14:textId="77777777" w:rsidR="00672F9D" w:rsidRPr="00CA6160" w:rsidRDefault="00672F9D" w:rsidP="00672F9D">
      <w:pPr>
        <w:pStyle w:val="ListParagraph"/>
        <w:numPr>
          <w:ilvl w:val="0"/>
          <w:numId w:val="32"/>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experience with the ethics of evidence generation; experience collecting data from vulnerable groups; familiarity with ethical safeguards</w:t>
      </w:r>
    </w:p>
    <w:p w14:paraId="04DED934" w14:textId="77777777" w:rsidR="00672F9D" w:rsidRPr="005A62D8" w:rsidRDefault="00672F9D" w:rsidP="00672F9D">
      <w:pPr>
        <w:pStyle w:val="NoSpacing"/>
        <w:rPr>
          <w:sz w:val="32"/>
        </w:rPr>
      </w:pPr>
      <w:r w:rsidRPr="005A62D8">
        <w:rPr>
          <w:sz w:val="32"/>
        </w:rPr>
        <w:t>Two Senior Evaluators</w:t>
      </w:r>
    </w:p>
    <w:p w14:paraId="743F57DC" w14:textId="77777777" w:rsidR="00672F9D" w:rsidRPr="00CA6160" w:rsidRDefault="00672F9D" w:rsidP="00672F9D">
      <w:pPr>
        <w:pStyle w:val="ListParagraph"/>
        <w:numPr>
          <w:ilvl w:val="0"/>
          <w:numId w:val="33"/>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 xml:space="preserve">extensive knowledge of one or more of the sectors or themes (Education, Child Protection, including GBV technical knowledge, and Centrality of Protection) being evaluated </w:t>
      </w:r>
    </w:p>
    <w:p w14:paraId="3D1A8710" w14:textId="77777777" w:rsidR="00672F9D" w:rsidRPr="00CA6160" w:rsidRDefault="00672F9D" w:rsidP="00672F9D">
      <w:pPr>
        <w:pStyle w:val="ListParagraph"/>
        <w:numPr>
          <w:ilvl w:val="0"/>
          <w:numId w:val="33"/>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 xml:space="preserve">extensive experience in emergency response, preferably with a UN agency, </w:t>
      </w:r>
    </w:p>
    <w:p w14:paraId="3DBC3945" w14:textId="77777777" w:rsidR="00672F9D" w:rsidRPr="00CA6160" w:rsidRDefault="00672F9D" w:rsidP="00672F9D">
      <w:pPr>
        <w:pStyle w:val="ListParagraph"/>
        <w:numPr>
          <w:ilvl w:val="0"/>
          <w:numId w:val="33"/>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a minimum of five years’ experience evaluating humanitarian action</w:t>
      </w:r>
    </w:p>
    <w:p w14:paraId="78EDD857" w14:textId="77777777" w:rsidR="00672F9D" w:rsidRPr="00CA6160" w:rsidRDefault="00672F9D" w:rsidP="00672F9D">
      <w:pPr>
        <w:pStyle w:val="ListParagraph"/>
        <w:numPr>
          <w:ilvl w:val="0"/>
          <w:numId w:val="33"/>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 xml:space="preserve">familiarity with UNICEF’s emergency response, including the Core Commitments to Children </w:t>
      </w:r>
    </w:p>
    <w:p w14:paraId="57917E5C" w14:textId="77777777" w:rsidR="00672F9D" w:rsidRPr="00CA6160" w:rsidRDefault="00672F9D" w:rsidP="00672F9D">
      <w:pPr>
        <w:pStyle w:val="ListParagraph"/>
        <w:numPr>
          <w:ilvl w:val="0"/>
          <w:numId w:val="33"/>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knowledge of qualitative and quantitative methods</w:t>
      </w:r>
    </w:p>
    <w:p w14:paraId="03A979E6" w14:textId="77777777" w:rsidR="00672F9D" w:rsidRPr="00CA6160" w:rsidRDefault="00672F9D" w:rsidP="00672F9D">
      <w:pPr>
        <w:pStyle w:val="ListParagraph"/>
        <w:numPr>
          <w:ilvl w:val="0"/>
          <w:numId w:val="33"/>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experience with the ethics of evidence generation; experience collecting data from vulnerable groups; familiarity with ethical safeguards</w:t>
      </w:r>
    </w:p>
    <w:p w14:paraId="17B6244E" w14:textId="77777777" w:rsidR="00672F9D" w:rsidRPr="00CA6160" w:rsidRDefault="00672F9D" w:rsidP="00672F9D">
      <w:pPr>
        <w:pStyle w:val="ListParagraph"/>
        <w:numPr>
          <w:ilvl w:val="0"/>
          <w:numId w:val="33"/>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CA6160">
        <w:rPr>
          <w:rFonts w:ascii="Calibri Light" w:eastAsia="Times New Roman" w:hAnsi="Calibri Light" w:cs="Calibri Light"/>
        </w:rPr>
        <w:t>Excellent ability to communicate and write in English</w:t>
      </w:r>
    </w:p>
    <w:p w14:paraId="419B7D35" w14:textId="77777777" w:rsidR="00672F9D" w:rsidRPr="005A62D8" w:rsidRDefault="00672F9D" w:rsidP="00672F9D">
      <w:pPr>
        <w:pStyle w:val="NoSpacing"/>
        <w:rPr>
          <w:sz w:val="32"/>
        </w:rPr>
      </w:pPr>
      <w:r w:rsidRPr="005A62D8">
        <w:rPr>
          <w:sz w:val="32"/>
        </w:rPr>
        <w:t xml:space="preserve">Two National consultants </w:t>
      </w:r>
    </w:p>
    <w:p w14:paraId="051F2EED" w14:textId="77777777" w:rsidR="00672F9D" w:rsidRPr="00672F9D" w:rsidRDefault="00672F9D" w:rsidP="00672F9D">
      <w:pPr>
        <w:pStyle w:val="ListParagraph"/>
        <w:numPr>
          <w:ilvl w:val="0"/>
          <w:numId w:val="45"/>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672F9D">
        <w:rPr>
          <w:rFonts w:ascii="Calibri Light" w:eastAsia="Times New Roman" w:hAnsi="Calibri Light" w:cs="Calibri Light"/>
        </w:rPr>
        <w:t xml:space="preserve">experience working on research, studies or evaluations </w:t>
      </w:r>
    </w:p>
    <w:p w14:paraId="1857F751" w14:textId="77777777" w:rsidR="00672F9D" w:rsidRPr="00672F9D" w:rsidRDefault="00672F9D" w:rsidP="00672F9D">
      <w:pPr>
        <w:pStyle w:val="ListParagraph"/>
        <w:numPr>
          <w:ilvl w:val="0"/>
          <w:numId w:val="45"/>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672F9D">
        <w:rPr>
          <w:rFonts w:ascii="Calibri Light" w:eastAsia="Times New Roman" w:hAnsi="Calibri Light" w:cs="Calibri Light"/>
        </w:rPr>
        <w:t xml:space="preserve">experience in primary data collection in affected communities; including leading focus group discussion and participatory methods </w:t>
      </w:r>
    </w:p>
    <w:p w14:paraId="01B7A144" w14:textId="77777777" w:rsidR="00672F9D" w:rsidRPr="00672F9D" w:rsidRDefault="00672F9D" w:rsidP="00672F9D">
      <w:pPr>
        <w:pStyle w:val="ListParagraph"/>
        <w:numPr>
          <w:ilvl w:val="0"/>
          <w:numId w:val="45"/>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672F9D">
        <w:rPr>
          <w:rFonts w:ascii="Calibri Light" w:eastAsia="Times New Roman" w:hAnsi="Calibri Light" w:cs="Calibri Light"/>
        </w:rPr>
        <w:t>qualitative data analysis skills</w:t>
      </w:r>
    </w:p>
    <w:p w14:paraId="7CB26213" w14:textId="77777777" w:rsidR="00672F9D" w:rsidRPr="00672F9D" w:rsidRDefault="00672F9D" w:rsidP="00672F9D">
      <w:pPr>
        <w:pStyle w:val="ListParagraph"/>
        <w:numPr>
          <w:ilvl w:val="0"/>
          <w:numId w:val="45"/>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672F9D">
        <w:rPr>
          <w:rFonts w:ascii="Calibri Light" w:eastAsia="Times New Roman" w:hAnsi="Calibri Light" w:cs="Calibri Light"/>
        </w:rPr>
        <w:t xml:space="preserve">experience in programme monitoring </w:t>
      </w:r>
    </w:p>
    <w:p w14:paraId="626971D5" w14:textId="77777777" w:rsidR="00672F9D" w:rsidRDefault="00672F9D" w:rsidP="00672F9D">
      <w:pPr>
        <w:pStyle w:val="ListParagraph"/>
        <w:numPr>
          <w:ilvl w:val="0"/>
          <w:numId w:val="45"/>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672F9D">
        <w:rPr>
          <w:rFonts w:ascii="Calibri Light" w:eastAsia="Times New Roman" w:hAnsi="Calibri Light" w:cs="Calibri Light"/>
        </w:rPr>
        <w:t>experience with the ethics of evidence generation; experience collecting data from vulnerable groups; familiarity with ethical safeguards</w:t>
      </w:r>
    </w:p>
    <w:p w14:paraId="29FCC307" w14:textId="77777777" w:rsidR="00672F9D" w:rsidRPr="00672F9D" w:rsidRDefault="00672F9D" w:rsidP="00672F9D">
      <w:pPr>
        <w:pStyle w:val="ListParagraph"/>
        <w:numPr>
          <w:ilvl w:val="0"/>
          <w:numId w:val="45"/>
        </w:num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672F9D">
        <w:rPr>
          <w:rFonts w:ascii="Calibri Light" w:eastAsia="Times New Roman" w:hAnsi="Calibri Light" w:cs="Calibri Light"/>
        </w:rPr>
        <w:t>Good ability to communicate and write in English</w:t>
      </w:r>
      <w:r w:rsidR="00E86E4C">
        <w:br w:type="column"/>
      </w:r>
      <w:bookmarkStart w:id="16" w:name="_Toc417728429"/>
    </w:p>
    <w:p w14:paraId="10529495" w14:textId="7C77FD6B" w:rsidR="00E86E4C" w:rsidRPr="00672F9D" w:rsidRDefault="00E86E4C" w:rsidP="00672F9D">
      <w:pPr>
        <w:shd w:val="clear" w:color="auto" w:fill="FFFFFF"/>
        <w:tabs>
          <w:tab w:val="left" w:pos="360"/>
        </w:tabs>
        <w:spacing w:before="240" w:after="100" w:afterAutospacing="1" w:line="276" w:lineRule="auto"/>
        <w:ind w:right="-64"/>
        <w:jc w:val="both"/>
        <w:rPr>
          <w:rFonts w:ascii="Calibri Light" w:eastAsia="Times New Roman" w:hAnsi="Calibri Light" w:cs="Calibri Light"/>
        </w:rPr>
      </w:pPr>
      <w:r w:rsidRPr="00672F9D">
        <w:rPr>
          <w:rStyle w:val="Heading1Char"/>
        </w:rPr>
        <w:t>Annex B</w:t>
      </w:r>
      <w:r w:rsidRPr="00672F9D">
        <w:rPr>
          <w:rStyle w:val="Heading1Char"/>
        </w:rPr>
        <w:tab/>
        <w:t>Evaluation matrix</w:t>
      </w:r>
      <w:bookmarkEnd w:id="16"/>
    </w:p>
    <w:p w14:paraId="4B1AC1A4" w14:textId="77777777" w:rsidR="00E86E4C" w:rsidRDefault="00E86E4C" w:rsidP="00E86E4C">
      <w:pPr>
        <w:rPr>
          <w:sz w:val="22"/>
          <w:szCs w:val="22"/>
        </w:rPr>
      </w:pPr>
    </w:p>
    <w:tbl>
      <w:tblPr>
        <w:tblStyle w:val="TableGrid"/>
        <w:tblW w:w="8613" w:type="dxa"/>
        <w:jc w:val="center"/>
        <w:tblLook w:val="04A0" w:firstRow="1" w:lastRow="0" w:firstColumn="1" w:lastColumn="0" w:noHBand="0" w:noVBand="1"/>
      </w:tblPr>
      <w:tblGrid>
        <w:gridCol w:w="2313"/>
        <w:gridCol w:w="2040"/>
        <w:gridCol w:w="1949"/>
        <w:gridCol w:w="2311"/>
      </w:tblGrid>
      <w:tr w:rsidR="00E86E4C" w:rsidRPr="009B66F9" w14:paraId="3B3FD51E" w14:textId="77777777" w:rsidTr="001857CD">
        <w:trPr>
          <w:jc w:val="center"/>
        </w:trPr>
        <w:tc>
          <w:tcPr>
            <w:tcW w:w="8613" w:type="dxa"/>
            <w:gridSpan w:val="4"/>
            <w:shd w:val="clear" w:color="auto" w:fill="9BBB59" w:themeFill="accent3"/>
          </w:tcPr>
          <w:p w14:paraId="5C837C2E" w14:textId="77777777" w:rsidR="00E86E4C" w:rsidRPr="00831DB1" w:rsidRDefault="00E86E4C" w:rsidP="001857CD">
            <w:pPr>
              <w:spacing w:before="120" w:after="120"/>
              <w:jc w:val="center"/>
            </w:pPr>
            <w:r w:rsidRPr="00831DB1">
              <w:rPr>
                <w:b/>
              </w:rPr>
              <w:t>Evaluation Matrix</w:t>
            </w:r>
          </w:p>
        </w:tc>
      </w:tr>
      <w:tr w:rsidR="00E86E4C" w:rsidRPr="00EC50D7" w14:paraId="6952DF59" w14:textId="77777777" w:rsidTr="001857CD">
        <w:trPr>
          <w:jc w:val="center"/>
        </w:trPr>
        <w:tc>
          <w:tcPr>
            <w:tcW w:w="2313" w:type="dxa"/>
            <w:shd w:val="clear" w:color="auto" w:fill="C2D69B" w:themeFill="accent3" w:themeFillTint="99"/>
          </w:tcPr>
          <w:p w14:paraId="1ADFA2AA" w14:textId="77777777" w:rsidR="00E86E4C" w:rsidRPr="00EC50D7" w:rsidRDefault="00E86E4C" w:rsidP="001857CD">
            <w:pPr>
              <w:rPr>
                <w:b/>
                <w:sz w:val="20"/>
                <w:szCs w:val="22"/>
              </w:rPr>
            </w:pPr>
            <w:r>
              <w:rPr>
                <w:b/>
                <w:sz w:val="20"/>
                <w:szCs w:val="22"/>
              </w:rPr>
              <w:t>A. Programme relevance and appropriateness to c</w:t>
            </w:r>
            <w:r w:rsidRPr="00EC50D7">
              <w:rPr>
                <w:b/>
                <w:sz w:val="20"/>
                <w:szCs w:val="22"/>
              </w:rPr>
              <w:t>ontext and needs</w:t>
            </w:r>
          </w:p>
        </w:tc>
        <w:tc>
          <w:tcPr>
            <w:tcW w:w="2040" w:type="dxa"/>
            <w:shd w:val="clear" w:color="auto" w:fill="C2D69B" w:themeFill="accent3" w:themeFillTint="99"/>
          </w:tcPr>
          <w:p w14:paraId="1070012B" w14:textId="77777777" w:rsidR="00E86E4C" w:rsidRPr="00EC50D7" w:rsidRDefault="00E86E4C" w:rsidP="001857CD">
            <w:pPr>
              <w:jc w:val="center"/>
              <w:rPr>
                <w:b/>
                <w:i/>
                <w:sz w:val="20"/>
                <w:szCs w:val="22"/>
              </w:rPr>
            </w:pPr>
            <w:r w:rsidRPr="00EC50D7">
              <w:rPr>
                <w:b/>
                <w:i/>
                <w:sz w:val="20"/>
                <w:szCs w:val="22"/>
              </w:rPr>
              <w:t>Sub questions</w:t>
            </w:r>
          </w:p>
        </w:tc>
        <w:tc>
          <w:tcPr>
            <w:tcW w:w="1949" w:type="dxa"/>
            <w:shd w:val="clear" w:color="auto" w:fill="C2D69B" w:themeFill="accent3" w:themeFillTint="99"/>
          </w:tcPr>
          <w:p w14:paraId="33E984F2" w14:textId="77777777" w:rsidR="00E86E4C" w:rsidRPr="00EC50D7" w:rsidRDefault="00E86E4C" w:rsidP="001857CD">
            <w:pPr>
              <w:jc w:val="center"/>
              <w:rPr>
                <w:b/>
                <w:i/>
                <w:sz w:val="20"/>
                <w:szCs w:val="22"/>
              </w:rPr>
            </w:pPr>
            <w:r w:rsidRPr="00EC50D7">
              <w:rPr>
                <w:b/>
                <w:i/>
                <w:sz w:val="20"/>
                <w:szCs w:val="22"/>
              </w:rPr>
              <w:t>Indicators/</w:t>
            </w:r>
            <w:r>
              <w:rPr>
                <w:b/>
                <w:i/>
                <w:sz w:val="20"/>
                <w:szCs w:val="22"/>
              </w:rPr>
              <w:t>means</w:t>
            </w:r>
            <w:r w:rsidRPr="00EC50D7">
              <w:rPr>
                <w:b/>
                <w:i/>
                <w:sz w:val="20"/>
                <w:szCs w:val="22"/>
              </w:rPr>
              <w:t xml:space="preserve"> of analysis</w:t>
            </w:r>
          </w:p>
        </w:tc>
        <w:tc>
          <w:tcPr>
            <w:tcW w:w="2311" w:type="dxa"/>
            <w:shd w:val="clear" w:color="auto" w:fill="C2D69B" w:themeFill="accent3" w:themeFillTint="99"/>
          </w:tcPr>
          <w:p w14:paraId="209E05D7" w14:textId="77777777" w:rsidR="00E86E4C" w:rsidRPr="00EC50D7" w:rsidRDefault="00E86E4C" w:rsidP="001857CD">
            <w:pPr>
              <w:jc w:val="center"/>
              <w:rPr>
                <w:b/>
                <w:i/>
                <w:sz w:val="20"/>
                <w:szCs w:val="22"/>
              </w:rPr>
            </w:pPr>
            <w:r w:rsidRPr="00EC50D7">
              <w:rPr>
                <w:b/>
                <w:i/>
                <w:sz w:val="20"/>
                <w:szCs w:val="22"/>
              </w:rPr>
              <w:t>Sources of verification</w:t>
            </w:r>
          </w:p>
        </w:tc>
      </w:tr>
      <w:tr w:rsidR="00E86E4C" w:rsidRPr="009B66F9" w14:paraId="7E4C69E5" w14:textId="77777777" w:rsidTr="001857CD">
        <w:trPr>
          <w:jc w:val="center"/>
        </w:trPr>
        <w:tc>
          <w:tcPr>
            <w:tcW w:w="2313" w:type="dxa"/>
            <w:shd w:val="clear" w:color="auto" w:fill="EAF1DD" w:themeFill="accent3" w:themeFillTint="33"/>
          </w:tcPr>
          <w:p w14:paraId="2B4F35CC" w14:textId="77777777" w:rsidR="00E86E4C" w:rsidRPr="009B66F9" w:rsidRDefault="00E86E4C" w:rsidP="001857CD">
            <w:pPr>
              <w:ind w:left="142"/>
              <w:rPr>
                <w:sz w:val="20"/>
                <w:szCs w:val="20"/>
              </w:rPr>
            </w:pPr>
            <w:r>
              <w:rPr>
                <w:sz w:val="20"/>
                <w:szCs w:val="20"/>
              </w:rPr>
              <w:t xml:space="preserve">A1. </w:t>
            </w:r>
            <w:r w:rsidRPr="009B66F9">
              <w:rPr>
                <w:sz w:val="20"/>
                <w:szCs w:val="20"/>
              </w:rPr>
              <w:t>What have been the main threats to children's security, well-being and development in the period Jan</w:t>
            </w:r>
            <w:r>
              <w:rPr>
                <w:sz w:val="20"/>
                <w:szCs w:val="20"/>
              </w:rPr>
              <w:t>uary</w:t>
            </w:r>
            <w:r w:rsidRPr="009B66F9">
              <w:rPr>
                <w:sz w:val="20"/>
                <w:szCs w:val="20"/>
              </w:rPr>
              <w:t xml:space="preserve"> 2016 to </w:t>
            </w:r>
            <w:r>
              <w:rPr>
                <w:sz w:val="20"/>
                <w:szCs w:val="20"/>
              </w:rPr>
              <w:t>December</w:t>
            </w:r>
            <w:r w:rsidRPr="009B66F9">
              <w:rPr>
                <w:sz w:val="20"/>
                <w:szCs w:val="20"/>
              </w:rPr>
              <w:t xml:space="preserve"> 2018? </w:t>
            </w:r>
          </w:p>
          <w:p w14:paraId="18CF8C22" w14:textId="77777777" w:rsidR="00E86E4C" w:rsidRPr="009B66F9" w:rsidRDefault="00E86E4C" w:rsidP="001857CD">
            <w:pPr>
              <w:ind w:left="142"/>
              <w:rPr>
                <w:sz w:val="20"/>
                <w:szCs w:val="20"/>
              </w:rPr>
            </w:pPr>
          </w:p>
        </w:tc>
        <w:tc>
          <w:tcPr>
            <w:tcW w:w="2040" w:type="dxa"/>
            <w:shd w:val="clear" w:color="auto" w:fill="EAF1DD" w:themeFill="accent3" w:themeFillTint="33"/>
          </w:tcPr>
          <w:p w14:paraId="6D3FB097" w14:textId="77777777" w:rsidR="00E86E4C" w:rsidRPr="009B66F9" w:rsidRDefault="00E86E4C" w:rsidP="001857CD">
            <w:pPr>
              <w:rPr>
                <w:sz w:val="20"/>
                <w:szCs w:val="22"/>
              </w:rPr>
            </w:pPr>
            <w:r w:rsidRPr="009B66F9">
              <w:rPr>
                <w:sz w:val="20"/>
                <w:szCs w:val="22"/>
              </w:rPr>
              <w:t>General protection situation?</w:t>
            </w:r>
          </w:p>
          <w:p w14:paraId="3F66928F" w14:textId="77777777" w:rsidR="00E86E4C" w:rsidRPr="009B66F9" w:rsidRDefault="00E86E4C" w:rsidP="001857CD">
            <w:pPr>
              <w:rPr>
                <w:sz w:val="20"/>
                <w:szCs w:val="22"/>
              </w:rPr>
            </w:pPr>
            <w:r w:rsidRPr="009B66F9">
              <w:rPr>
                <w:sz w:val="20"/>
                <w:szCs w:val="22"/>
              </w:rPr>
              <w:t>Child protection threats?</w:t>
            </w:r>
          </w:p>
          <w:p w14:paraId="5D113B9C" w14:textId="77777777" w:rsidR="00E86E4C" w:rsidRPr="009B66F9" w:rsidRDefault="00E86E4C" w:rsidP="001857CD">
            <w:pPr>
              <w:rPr>
                <w:sz w:val="20"/>
                <w:szCs w:val="22"/>
              </w:rPr>
            </w:pPr>
            <w:r w:rsidRPr="009B66F9">
              <w:rPr>
                <w:sz w:val="20"/>
                <w:szCs w:val="22"/>
              </w:rPr>
              <w:t>GBV threats?</w:t>
            </w:r>
          </w:p>
          <w:p w14:paraId="7928AA55" w14:textId="77777777" w:rsidR="00E86E4C" w:rsidRPr="009B66F9" w:rsidRDefault="00E86E4C" w:rsidP="001857CD">
            <w:pPr>
              <w:rPr>
                <w:sz w:val="20"/>
                <w:szCs w:val="22"/>
              </w:rPr>
            </w:pPr>
            <w:r w:rsidRPr="009B66F9">
              <w:rPr>
                <w:sz w:val="20"/>
                <w:szCs w:val="22"/>
              </w:rPr>
              <w:t>Education access and safety?</w:t>
            </w:r>
          </w:p>
        </w:tc>
        <w:tc>
          <w:tcPr>
            <w:tcW w:w="1949" w:type="dxa"/>
            <w:shd w:val="clear" w:color="auto" w:fill="EAF1DD" w:themeFill="accent3" w:themeFillTint="33"/>
          </w:tcPr>
          <w:p w14:paraId="281B76D7" w14:textId="77777777" w:rsidR="00E86E4C" w:rsidRPr="009B66F9" w:rsidRDefault="00E86E4C" w:rsidP="001857CD">
            <w:pPr>
              <w:rPr>
                <w:sz w:val="20"/>
                <w:szCs w:val="22"/>
              </w:rPr>
            </w:pPr>
            <w:r w:rsidRPr="009B66F9">
              <w:rPr>
                <w:sz w:val="20"/>
                <w:szCs w:val="22"/>
              </w:rPr>
              <w:t xml:space="preserve">- Conflict, safety </w:t>
            </w:r>
          </w:p>
          <w:p w14:paraId="40AAE89A" w14:textId="77777777" w:rsidR="00E86E4C" w:rsidRPr="009B66F9" w:rsidRDefault="00E86E4C" w:rsidP="001857CD">
            <w:pPr>
              <w:rPr>
                <w:sz w:val="20"/>
                <w:szCs w:val="22"/>
              </w:rPr>
            </w:pPr>
            <w:r w:rsidRPr="009B66F9">
              <w:rPr>
                <w:sz w:val="20"/>
                <w:szCs w:val="22"/>
              </w:rPr>
              <w:t>- Grave violations</w:t>
            </w:r>
          </w:p>
          <w:p w14:paraId="77AA3542" w14:textId="77777777" w:rsidR="00E86E4C" w:rsidRPr="009B66F9" w:rsidRDefault="00E86E4C" w:rsidP="001857CD">
            <w:pPr>
              <w:rPr>
                <w:sz w:val="20"/>
                <w:szCs w:val="22"/>
              </w:rPr>
            </w:pPr>
            <w:r w:rsidRPr="009B66F9">
              <w:rPr>
                <w:sz w:val="20"/>
                <w:szCs w:val="22"/>
              </w:rPr>
              <w:t>- Access to services</w:t>
            </w:r>
          </w:p>
          <w:p w14:paraId="57CA1298" w14:textId="77777777" w:rsidR="00E86E4C" w:rsidRPr="009B66F9" w:rsidRDefault="00E86E4C" w:rsidP="001857CD">
            <w:pPr>
              <w:rPr>
                <w:sz w:val="20"/>
                <w:szCs w:val="22"/>
              </w:rPr>
            </w:pPr>
            <w:r w:rsidRPr="009B66F9">
              <w:rPr>
                <w:sz w:val="20"/>
                <w:szCs w:val="22"/>
              </w:rPr>
              <w:t>- Displacement</w:t>
            </w:r>
          </w:p>
          <w:p w14:paraId="7E384787" w14:textId="77777777" w:rsidR="00E86E4C" w:rsidRPr="009B66F9" w:rsidRDefault="00E86E4C" w:rsidP="001857CD">
            <w:pPr>
              <w:rPr>
                <w:sz w:val="20"/>
                <w:szCs w:val="22"/>
              </w:rPr>
            </w:pPr>
            <w:r w:rsidRPr="009B66F9">
              <w:rPr>
                <w:sz w:val="20"/>
                <w:szCs w:val="22"/>
              </w:rPr>
              <w:t xml:space="preserve">- </w:t>
            </w:r>
            <w:r>
              <w:rPr>
                <w:noProof/>
                <w:sz w:val="20"/>
                <w:szCs w:val="22"/>
              </w:rPr>
              <w:t>S</w:t>
            </w:r>
            <w:r w:rsidRPr="00766E21">
              <w:rPr>
                <w:noProof/>
                <w:sz w:val="20"/>
                <w:szCs w:val="22"/>
              </w:rPr>
              <w:t>ituation</w:t>
            </w:r>
            <w:r w:rsidRPr="009B66F9">
              <w:rPr>
                <w:sz w:val="20"/>
                <w:szCs w:val="22"/>
              </w:rPr>
              <w:t xml:space="preserve"> of women and girls</w:t>
            </w:r>
          </w:p>
          <w:p w14:paraId="501CFEFA" w14:textId="77777777" w:rsidR="00E86E4C" w:rsidRPr="009B66F9" w:rsidRDefault="00E86E4C" w:rsidP="001857CD">
            <w:pPr>
              <w:rPr>
                <w:sz w:val="20"/>
                <w:szCs w:val="22"/>
              </w:rPr>
            </w:pPr>
            <w:r w:rsidRPr="009B66F9">
              <w:rPr>
                <w:sz w:val="20"/>
                <w:szCs w:val="22"/>
              </w:rPr>
              <w:t>- Family separation</w:t>
            </w:r>
          </w:p>
          <w:p w14:paraId="036E9D42" w14:textId="77777777" w:rsidR="00E86E4C" w:rsidRPr="009B66F9" w:rsidRDefault="00E86E4C" w:rsidP="001857CD">
            <w:pPr>
              <w:rPr>
                <w:sz w:val="20"/>
                <w:szCs w:val="22"/>
              </w:rPr>
            </w:pPr>
            <w:r w:rsidRPr="009B66F9">
              <w:rPr>
                <w:sz w:val="20"/>
                <w:szCs w:val="22"/>
              </w:rPr>
              <w:t xml:space="preserve">- GBV profile </w:t>
            </w:r>
          </w:p>
          <w:p w14:paraId="459397B0" w14:textId="77777777" w:rsidR="00E86E4C" w:rsidRPr="009B66F9" w:rsidRDefault="00E86E4C" w:rsidP="001857CD">
            <w:pPr>
              <w:rPr>
                <w:sz w:val="20"/>
                <w:szCs w:val="22"/>
              </w:rPr>
            </w:pPr>
            <w:r w:rsidRPr="009B66F9">
              <w:rPr>
                <w:sz w:val="20"/>
                <w:szCs w:val="22"/>
              </w:rPr>
              <w:t>- Psychosocial wellbeing</w:t>
            </w:r>
          </w:p>
          <w:p w14:paraId="4A2F02F1" w14:textId="77777777" w:rsidR="00E86E4C" w:rsidRPr="009B66F9" w:rsidRDefault="00E86E4C" w:rsidP="001857CD">
            <w:pPr>
              <w:rPr>
                <w:sz w:val="20"/>
                <w:szCs w:val="22"/>
              </w:rPr>
            </w:pPr>
            <w:r w:rsidRPr="009B66F9">
              <w:rPr>
                <w:sz w:val="20"/>
                <w:szCs w:val="22"/>
              </w:rPr>
              <w:t xml:space="preserve">- </w:t>
            </w:r>
            <w:r>
              <w:rPr>
                <w:sz w:val="20"/>
                <w:szCs w:val="22"/>
              </w:rPr>
              <w:t>Indicators for a</w:t>
            </w:r>
            <w:r w:rsidRPr="009B66F9">
              <w:rPr>
                <w:sz w:val="20"/>
                <w:szCs w:val="22"/>
              </w:rPr>
              <w:t xml:space="preserve">ccess to education </w:t>
            </w:r>
          </w:p>
        </w:tc>
        <w:tc>
          <w:tcPr>
            <w:tcW w:w="2311" w:type="dxa"/>
            <w:shd w:val="clear" w:color="auto" w:fill="EAF1DD" w:themeFill="accent3" w:themeFillTint="33"/>
          </w:tcPr>
          <w:p w14:paraId="0890C6C0" w14:textId="77777777" w:rsidR="00E86E4C" w:rsidRPr="000C1C77" w:rsidRDefault="00E86E4C" w:rsidP="001857CD">
            <w:pPr>
              <w:rPr>
                <w:i/>
                <w:sz w:val="20"/>
                <w:szCs w:val="22"/>
              </w:rPr>
            </w:pPr>
            <w:r w:rsidRPr="000C1C77">
              <w:rPr>
                <w:i/>
                <w:sz w:val="20"/>
                <w:szCs w:val="22"/>
              </w:rPr>
              <w:t>HNO 2016-2019</w:t>
            </w:r>
          </w:p>
          <w:p w14:paraId="35255625" w14:textId="77777777" w:rsidR="00E86E4C" w:rsidRPr="000C1C77" w:rsidRDefault="00E86E4C" w:rsidP="001857CD">
            <w:pPr>
              <w:rPr>
                <w:i/>
                <w:sz w:val="20"/>
                <w:szCs w:val="22"/>
              </w:rPr>
            </w:pPr>
            <w:r w:rsidRPr="000C1C77">
              <w:rPr>
                <w:i/>
                <w:sz w:val="20"/>
                <w:szCs w:val="22"/>
              </w:rPr>
              <w:t>HAC 2016-2019</w:t>
            </w:r>
          </w:p>
          <w:p w14:paraId="74668B3A" w14:textId="77777777" w:rsidR="00E86E4C" w:rsidRPr="000C1C77" w:rsidRDefault="00E86E4C" w:rsidP="001857CD">
            <w:pPr>
              <w:rPr>
                <w:i/>
                <w:sz w:val="20"/>
                <w:szCs w:val="22"/>
              </w:rPr>
            </w:pPr>
            <w:r w:rsidRPr="000C1C77">
              <w:rPr>
                <w:i/>
                <w:sz w:val="20"/>
                <w:szCs w:val="22"/>
              </w:rPr>
              <w:t>Education cluster needs assessment/analysis</w:t>
            </w:r>
          </w:p>
          <w:p w14:paraId="1CF81C58" w14:textId="77777777" w:rsidR="00E86E4C" w:rsidRPr="000C1C77" w:rsidRDefault="00E86E4C" w:rsidP="001857CD">
            <w:pPr>
              <w:rPr>
                <w:i/>
                <w:sz w:val="20"/>
                <w:szCs w:val="22"/>
              </w:rPr>
            </w:pPr>
            <w:r>
              <w:rPr>
                <w:i/>
                <w:sz w:val="20"/>
                <w:szCs w:val="22"/>
              </w:rPr>
              <w:t xml:space="preserve">CP &amp; </w:t>
            </w:r>
            <w:r w:rsidRPr="000C1C77">
              <w:rPr>
                <w:i/>
                <w:sz w:val="20"/>
                <w:szCs w:val="22"/>
              </w:rPr>
              <w:t>GBV sub</w:t>
            </w:r>
            <w:r>
              <w:rPr>
                <w:i/>
                <w:sz w:val="20"/>
                <w:szCs w:val="22"/>
              </w:rPr>
              <w:t xml:space="preserve">-cluster </w:t>
            </w:r>
            <w:r w:rsidRPr="000C1C77">
              <w:rPr>
                <w:i/>
                <w:noProof/>
                <w:sz w:val="20"/>
                <w:szCs w:val="22"/>
              </w:rPr>
              <w:t>needs</w:t>
            </w:r>
            <w:r w:rsidRPr="000C1C77">
              <w:rPr>
                <w:i/>
                <w:sz w:val="20"/>
                <w:szCs w:val="22"/>
              </w:rPr>
              <w:t xml:space="preserve"> analysis</w:t>
            </w:r>
          </w:p>
          <w:p w14:paraId="75642193" w14:textId="77777777" w:rsidR="00E86E4C" w:rsidRPr="000C1C77" w:rsidRDefault="00E86E4C" w:rsidP="001857CD">
            <w:pPr>
              <w:rPr>
                <w:i/>
                <w:sz w:val="20"/>
                <w:szCs w:val="22"/>
              </w:rPr>
            </w:pPr>
            <w:r w:rsidRPr="000C1C77">
              <w:rPr>
                <w:i/>
                <w:sz w:val="20"/>
                <w:szCs w:val="22"/>
              </w:rPr>
              <w:t xml:space="preserve">UNICEF partners </w:t>
            </w:r>
            <w:r w:rsidRPr="000C1C77">
              <w:rPr>
                <w:i/>
                <w:noProof/>
                <w:sz w:val="20"/>
                <w:szCs w:val="22"/>
              </w:rPr>
              <w:t>needs</w:t>
            </w:r>
            <w:r w:rsidRPr="000C1C77">
              <w:rPr>
                <w:i/>
                <w:sz w:val="20"/>
                <w:szCs w:val="22"/>
              </w:rPr>
              <w:t xml:space="preserve"> assessment</w:t>
            </w:r>
          </w:p>
          <w:p w14:paraId="1D68FACB" w14:textId="77777777" w:rsidR="00E86E4C" w:rsidRPr="000C1C77" w:rsidRDefault="00E86E4C" w:rsidP="001857CD">
            <w:pPr>
              <w:rPr>
                <w:i/>
                <w:sz w:val="20"/>
                <w:szCs w:val="22"/>
              </w:rPr>
            </w:pPr>
            <w:r w:rsidRPr="000C1C77">
              <w:rPr>
                <w:i/>
                <w:sz w:val="20"/>
                <w:szCs w:val="22"/>
              </w:rPr>
              <w:t>Other background/</w:t>
            </w:r>
            <w:r>
              <w:rPr>
                <w:i/>
                <w:sz w:val="20"/>
                <w:szCs w:val="22"/>
              </w:rPr>
              <w:t xml:space="preserve"> </w:t>
            </w:r>
            <w:r w:rsidRPr="000C1C77">
              <w:rPr>
                <w:i/>
                <w:sz w:val="20"/>
                <w:szCs w:val="22"/>
              </w:rPr>
              <w:t>research documents</w:t>
            </w:r>
          </w:p>
          <w:p w14:paraId="5F69F0EC" w14:textId="1E834AFD" w:rsidR="00E86E4C" w:rsidRPr="009B66F9" w:rsidRDefault="0059141E" w:rsidP="001857CD">
            <w:pPr>
              <w:rPr>
                <w:sz w:val="20"/>
                <w:szCs w:val="22"/>
              </w:rPr>
            </w:pPr>
            <w:r>
              <w:rPr>
                <w:sz w:val="20"/>
                <w:szCs w:val="22"/>
              </w:rPr>
              <w:t>Community FGDs</w:t>
            </w:r>
          </w:p>
        </w:tc>
      </w:tr>
      <w:tr w:rsidR="00E86E4C" w:rsidRPr="009B66F9" w14:paraId="41CE3C44" w14:textId="77777777" w:rsidTr="001857CD">
        <w:trPr>
          <w:jc w:val="center"/>
        </w:trPr>
        <w:tc>
          <w:tcPr>
            <w:tcW w:w="2313" w:type="dxa"/>
            <w:shd w:val="clear" w:color="auto" w:fill="EAF1DD" w:themeFill="accent3" w:themeFillTint="33"/>
          </w:tcPr>
          <w:p w14:paraId="54876010" w14:textId="77777777" w:rsidR="00E86E4C" w:rsidRPr="009B66F9" w:rsidRDefault="00E86E4C" w:rsidP="001857CD">
            <w:pPr>
              <w:ind w:left="142"/>
              <w:rPr>
                <w:sz w:val="20"/>
                <w:szCs w:val="20"/>
              </w:rPr>
            </w:pPr>
            <w:r>
              <w:rPr>
                <w:sz w:val="20"/>
                <w:szCs w:val="20"/>
              </w:rPr>
              <w:t xml:space="preserve">A2. </w:t>
            </w:r>
            <w:r w:rsidRPr="009B66F9">
              <w:rPr>
                <w:sz w:val="20"/>
                <w:szCs w:val="20"/>
              </w:rPr>
              <w:t>How does this break down by time, location and demographic group (including camp, urban and rural populations; age group; gender)?</w:t>
            </w:r>
          </w:p>
          <w:p w14:paraId="687D38FA" w14:textId="77777777" w:rsidR="00E86E4C" w:rsidRPr="009B66F9" w:rsidRDefault="00E86E4C" w:rsidP="001857CD">
            <w:pPr>
              <w:ind w:left="142"/>
              <w:rPr>
                <w:sz w:val="20"/>
                <w:szCs w:val="20"/>
              </w:rPr>
            </w:pPr>
          </w:p>
        </w:tc>
        <w:tc>
          <w:tcPr>
            <w:tcW w:w="2040" w:type="dxa"/>
            <w:shd w:val="clear" w:color="auto" w:fill="EAF1DD" w:themeFill="accent3" w:themeFillTint="33"/>
          </w:tcPr>
          <w:p w14:paraId="26FFAFA1" w14:textId="77777777" w:rsidR="00E86E4C" w:rsidRPr="009B66F9" w:rsidRDefault="00E86E4C" w:rsidP="001857CD">
            <w:pPr>
              <w:rPr>
                <w:sz w:val="20"/>
                <w:szCs w:val="22"/>
              </w:rPr>
            </w:pPr>
            <w:r w:rsidRPr="009B66F9">
              <w:rPr>
                <w:sz w:val="20"/>
                <w:szCs w:val="22"/>
              </w:rPr>
              <w:t>General protection situation?</w:t>
            </w:r>
          </w:p>
          <w:p w14:paraId="3A01810A" w14:textId="77777777" w:rsidR="00E86E4C" w:rsidRPr="009B66F9" w:rsidRDefault="00E86E4C" w:rsidP="001857CD">
            <w:pPr>
              <w:rPr>
                <w:sz w:val="20"/>
                <w:szCs w:val="22"/>
              </w:rPr>
            </w:pPr>
            <w:r w:rsidRPr="009B66F9">
              <w:rPr>
                <w:sz w:val="20"/>
                <w:szCs w:val="22"/>
              </w:rPr>
              <w:t>Child protection threats?</w:t>
            </w:r>
          </w:p>
          <w:p w14:paraId="66C03665" w14:textId="77777777" w:rsidR="00E86E4C" w:rsidRPr="009B66F9" w:rsidRDefault="00E86E4C" w:rsidP="001857CD">
            <w:pPr>
              <w:rPr>
                <w:sz w:val="20"/>
                <w:szCs w:val="22"/>
              </w:rPr>
            </w:pPr>
            <w:r w:rsidRPr="009B66F9">
              <w:rPr>
                <w:sz w:val="20"/>
                <w:szCs w:val="22"/>
              </w:rPr>
              <w:t>GBV threats?</w:t>
            </w:r>
          </w:p>
          <w:p w14:paraId="76F3B1C1" w14:textId="77777777" w:rsidR="00E86E4C" w:rsidRPr="009B66F9" w:rsidRDefault="00E86E4C" w:rsidP="001857CD">
            <w:pPr>
              <w:rPr>
                <w:sz w:val="20"/>
                <w:szCs w:val="22"/>
              </w:rPr>
            </w:pPr>
            <w:r w:rsidRPr="009B66F9">
              <w:rPr>
                <w:sz w:val="20"/>
                <w:szCs w:val="22"/>
              </w:rPr>
              <w:t>Education access and safety?</w:t>
            </w:r>
          </w:p>
        </w:tc>
        <w:tc>
          <w:tcPr>
            <w:tcW w:w="1949" w:type="dxa"/>
            <w:shd w:val="clear" w:color="auto" w:fill="EAF1DD" w:themeFill="accent3" w:themeFillTint="33"/>
          </w:tcPr>
          <w:p w14:paraId="7DF73CFC" w14:textId="77777777" w:rsidR="00E86E4C" w:rsidRPr="009B66F9" w:rsidRDefault="00E86E4C" w:rsidP="001857CD">
            <w:pPr>
              <w:rPr>
                <w:sz w:val="20"/>
                <w:szCs w:val="22"/>
              </w:rPr>
            </w:pPr>
            <w:r w:rsidRPr="009B66F9">
              <w:rPr>
                <w:sz w:val="20"/>
                <w:szCs w:val="22"/>
              </w:rPr>
              <w:t>Above indicators broke down by time, location and demographic group (including camp, urban and rural populations; age group; gender)</w:t>
            </w:r>
          </w:p>
        </w:tc>
        <w:tc>
          <w:tcPr>
            <w:tcW w:w="2311" w:type="dxa"/>
            <w:shd w:val="clear" w:color="auto" w:fill="EAF1DD" w:themeFill="accent3" w:themeFillTint="33"/>
          </w:tcPr>
          <w:p w14:paraId="10EB83C4" w14:textId="77777777" w:rsidR="00E86E4C" w:rsidRDefault="00E86E4C" w:rsidP="001857CD">
            <w:pPr>
              <w:rPr>
                <w:i/>
                <w:sz w:val="20"/>
                <w:szCs w:val="22"/>
              </w:rPr>
            </w:pPr>
            <w:r>
              <w:rPr>
                <w:i/>
                <w:sz w:val="20"/>
                <w:szCs w:val="22"/>
              </w:rPr>
              <w:t>Documents listed above, plus:</w:t>
            </w:r>
          </w:p>
          <w:p w14:paraId="362A9F31" w14:textId="77777777" w:rsidR="00E86E4C" w:rsidRPr="000C1C77" w:rsidRDefault="00E86E4C" w:rsidP="001857CD">
            <w:pPr>
              <w:rPr>
                <w:i/>
                <w:sz w:val="20"/>
                <w:szCs w:val="22"/>
              </w:rPr>
            </w:pPr>
            <w:r w:rsidRPr="000C1C77">
              <w:rPr>
                <w:i/>
                <w:sz w:val="20"/>
                <w:szCs w:val="22"/>
              </w:rPr>
              <w:t xml:space="preserve">REACH infographic and other infographics </w:t>
            </w:r>
          </w:p>
          <w:p w14:paraId="1C29DBFE" w14:textId="77777777" w:rsidR="00E86E4C" w:rsidRPr="000C1C77" w:rsidRDefault="00E86E4C" w:rsidP="001857CD">
            <w:pPr>
              <w:rPr>
                <w:i/>
                <w:sz w:val="20"/>
                <w:szCs w:val="22"/>
              </w:rPr>
            </w:pPr>
            <w:r w:rsidRPr="000C1C77">
              <w:rPr>
                <w:i/>
                <w:sz w:val="20"/>
                <w:szCs w:val="22"/>
              </w:rPr>
              <w:t>HNO 2016-2019</w:t>
            </w:r>
          </w:p>
          <w:p w14:paraId="0CE953CD" w14:textId="77777777" w:rsidR="00E86E4C" w:rsidRPr="000C1C77" w:rsidRDefault="00E86E4C" w:rsidP="001857CD">
            <w:pPr>
              <w:rPr>
                <w:i/>
                <w:sz w:val="20"/>
                <w:szCs w:val="22"/>
              </w:rPr>
            </w:pPr>
            <w:r w:rsidRPr="000C1C77">
              <w:rPr>
                <w:i/>
                <w:sz w:val="20"/>
                <w:szCs w:val="22"/>
              </w:rPr>
              <w:t>HAC 2016-2019</w:t>
            </w:r>
          </w:p>
          <w:p w14:paraId="6E409F9C" w14:textId="77777777" w:rsidR="00E86E4C" w:rsidRDefault="00E86E4C" w:rsidP="001857CD">
            <w:pPr>
              <w:rPr>
                <w:i/>
                <w:sz w:val="20"/>
                <w:szCs w:val="22"/>
              </w:rPr>
            </w:pPr>
            <w:r w:rsidRPr="000C1C77">
              <w:rPr>
                <w:i/>
                <w:sz w:val="20"/>
                <w:szCs w:val="22"/>
              </w:rPr>
              <w:t>Other background/</w:t>
            </w:r>
            <w:r>
              <w:rPr>
                <w:i/>
                <w:sz w:val="20"/>
                <w:szCs w:val="22"/>
              </w:rPr>
              <w:t xml:space="preserve"> </w:t>
            </w:r>
            <w:r w:rsidRPr="000C1C77">
              <w:rPr>
                <w:i/>
                <w:sz w:val="20"/>
                <w:szCs w:val="22"/>
              </w:rPr>
              <w:t>research documents</w:t>
            </w:r>
          </w:p>
          <w:p w14:paraId="40381018" w14:textId="77777777" w:rsidR="00E86E4C" w:rsidRPr="00831DB1" w:rsidRDefault="00E86E4C" w:rsidP="001857CD">
            <w:pPr>
              <w:rPr>
                <w:i/>
                <w:sz w:val="20"/>
                <w:szCs w:val="22"/>
              </w:rPr>
            </w:pPr>
          </w:p>
        </w:tc>
      </w:tr>
      <w:tr w:rsidR="00E86E4C" w:rsidRPr="009B66F9" w14:paraId="2412DA43" w14:textId="77777777" w:rsidTr="001857CD">
        <w:trPr>
          <w:jc w:val="center"/>
        </w:trPr>
        <w:tc>
          <w:tcPr>
            <w:tcW w:w="2313" w:type="dxa"/>
            <w:shd w:val="clear" w:color="auto" w:fill="EAF1DD" w:themeFill="accent3" w:themeFillTint="33"/>
          </w:tcPr>
          <w:p w14:paraId="1FEAC47D" w14:textId="77777777" w:rsidR="00E86E4C" w:rsidRPr="009B66F9" w:rsidRDefault="00E86E4C" w:rsidP="001857CD">
            <w:pPr>
              <w:ind w:left="142"/>
              <w:rPr>
                <w:sz w:val="20"/>
                <w:szCs w:val="20"/>
              </w:rPr>
            </w:pPr>
            <w:r>
              <w:rPr>
                <w:sz w:val="20"/>
                <w:szCs w:val="20"/>
              </w:rPr>
              <w:t xml:space="preserve">A3. What has been the scale, </w:t>
            </w:r>
            <w:r w:rsidRPr="009B66F9">
              <w:rPr>
                <w:sz w:val="20"/>
                <w:szCs w:val="20"/>
              </w:rPr>
              <w:t>coverage</w:t>
            </w:r>
            <w:r>
              <w:rPr>
                <w:sz w:val="20"/>
                <w:szCs w:val="20"/>
              </w:rPr>
              <w:t xml:space="preserve"> and reach</w:t>
            </w:r>
            <w:r w:rsidRPr="009B66F9">
              <w:rPr>
                <w:sz w:val="20"/>
                <w:szCs w:val="20"/>
              </w:rPr>
              <w:t xml:space="preserve"> of UNICEF's L3 programme relative to needs</w:t>
            </w:r>
            <w:r>
              <w:rPr>
                <w:sz w:val="20"/>
                <w:szCs w:val="20"/>
              </w:rPr>
              <w:t>/ vulnerability</w:t>
            </w:r>
            <w:r w:rsidRPr="009B66F9">
              <w:rPr>
                <w:sz w:val="20"/>
                <w:szCs w:val="20"/>
              </w:rPr>
              <w:t xml:space="preserve">? </w:t>
            </w:r>
          </w:p>
        </w:tc>
        <w:tc>
          <w:tcPr>
            <w:tcW w:w="2040" w:type="dxa"/>
            <w:shd w:val="clear" w:color="auto" w:fill="EAF1DD" w:themeFill="accent3" w:themeFillTint="33"/>
          </w:tcPr>
          <w:p w14:paraId="0C80A357" w14:textId="77777777" w:rsidR="00E86E4C" w:rsidRPr="009B66F9" w:rsidRDefault="00E86E4C" w:rsidP="001857CD">
            <w:pPr>
              <w:rPr>
                <w:sz w:val="20"/>
                <w:szCs w:val="22"/>
              </w:rPr>
            </w:pPr>
            <w:r>
              <w:rPr>
                <w:sz w:val="20"/>
                <w:szCs w:val="22"/>
              </w:rPr>
              <w:t xml:space="preserve">Scale, </w:t>
            </w:r>
            <w:r w:rsidRPr="009B66F9">
              <w:rPr>
                <w:sz w:val="20"/>
                <w:szCs w:val="22"/>
              </w:rPr>
              <w:t xml:space="preserve">coverage </w:t>
            </w:r>
            <w:r>
              <w:rPr>
                <w:sz w:val="20"/>
                <w:szCs w:val="22"/>
              </w:rPr>
              <w:t xml:space="preserve">and reach </w:t>
            </w:r>
            <w:r w:rsidRPr="009B66F9">
              <w:rPr>
                <w:sz w:val="20"/>
                <w:szCs w:val="22"/>
              </w:rPr>
              <w:t>for CP needs?</w:t>
            </w:r>
          </w:p>
          <w:p w14:paraId="3E06EF5C" w14:textId="77777777" w:rsidR="00E86E4C" w:rsidRPr="009B66F9" w:rsidRDefault="00E86E4C" w:rsidP="001857CD">
            <w:pPr>
              <w:rPr>
                <w:sz w:val="20"/>
                <w:szCs w:val="22"/>
              </w:rPr>
            </w:pPr>
            <w:r>
              <w:rPr>
                <w:sz w:val="20"/>
                <w:szCs w:val="22"/>
              </w:rPr>
              <w:t>F</w:t>
            </w:r>
            <w:r w:rsidRPr="009B66F9">
              <w:rPr>
                <w:sz w:val="20"/>
                <w:szCs w:val="22"/>
              </w:rPr>
              <w:t>or GBV needs?</w:t>
            </w:r>
          </w:p>
          <w:p w14:paraId="2B198373" w14:textId="77777777" w:rsidR="00E86E4C" w:rsidRPr="009B66F9" w:rsidRDefault="00E86E4C" w:rsidP="001857CD">
            <w:pPr>
              <w:rPr>
                <w:sz w:val="20"/>
                <w:szCs w:val="22"/>
              </w:rPr>
            </w:pPr>
            <w:r>
              <w:rPr>
                <w:sz w:val="20"/>
                <w:szCs w:val="22"/>
              </w:rPr>
              <w:t>For</w:t>
            </w:r>
            <w:r w:rsidRPr="009B66F9">
              <w:rPr>
                <w:sz w:val="20"/>
                <w:szCs w:val="22"/>
              </w:rPr>
              <w:t xml:space="preserve"> Education in Emergency needs?</w:t>
            </w:r>
          </w:p>
        </w:tc>
        <w:tc>
          <w:tcPr>
            <w:tcW w:w="1949" w:type="dxa"/>
            <w:shd w:val="clear" w:color="auto" w:fill="EAF1DD" w:themeFill="accent3" w:themeFillTint="33"/>
          </w:tcPr>
          <w:p w14:paraId="0CD4A341" w14:textId="77777777" w:rsidR="00E86E4C" w:rsidRPr="009B66F9" w:rsidRDefault="00E86E4C" w:rsidP="001857CD">
            <w:pPr>
              <w:rPr>
                <w:sz w:val="20"/>
                <w:szCs w:val="22"/>
              </w:rPr>
            </w:pPr>
            <w:r w:rsidRPr="009B66F9">
              <w:rPr>
                <w:sz w:val="20"/>
                <w:szCs w:val="22"/>
              </w:rPr>
              <w:t>CP, GBV and EiE targets versus needs over time</w:t>
            </w:r>
            <w:r>
              <w:rPr>
                <w:sz w:val="20"/>
                <w:szCs w:val="22"/>
              </w:rPr>
              <w:t xml:space="preserve"> broken down by areas and demographics</w:t>
            </w:r>
          </w:p>
        </w:tc>
        <w:tc>
          <w:tcPr>
            <w:tcW w:w="2311" w:type="dxa"/>
            <w:shd w:val="clear" w:color="auto" w:fill="EAF1DD" w:themeFill="accent3" w:themeFillTint="33"/>
          </w:tcPr>
          <w:p w14:paraId="5487AB3C" w14:textId="77777777" w:rsidR="00E86E4C" w:rsidRPr="000C1C77" w:rsidRDefault="00E86E4C" w:rsidP="001857CD">
            <w:pPr>
              <w:rPr>
                <w:i/>
                <w:sz w:val="20"/>
                <w:szCs w:val="22"/>
              </w:rPr>
            </w:pPr>
            <w:r w:rsidRPr="000C1C77">
              <w:rPr>
                <w:i/>
                <w:sz w:val="20"/>
                <w:szCs w:val="22"/>
              </w:rPr>
              <w:t>HNO 2016-2019</w:t>
            </w:r>
          </w:p>
          <w:p w14:paraId="73C10698" w14:textId="77777777" w:rsidR="00E86E4C" w:rsidRPr="000C1C77" w:rsidRDefault="00E86E4C" w:rsidP="001857CD">
            <w:pPr>
              <w:rPr>
                <w:i/>
                <w:sz w:val="20"/>
                <w:szCs w:val="22"/>
              </w:rPr>
            </w:pPr>
            <w:r w:rsidRPr="000C1C77">
              <w:rPr>
                <w:i/>
                <w:sz w:val="20"/>
                <w:szCs w:val="22"/>
              </w:rPr>
              <w:t>HRP 2016-2018</w:t>
            </w:r>
          </w:p>
          <w:p w14:paraId="4F26E157" w14:textId="77777777" w:rsidR="00E86E4C" w:rsidRPr="000C1C77" w:rsidRDefault="00E86E4C" w:rsidP="001857CD">
            <w:pPr>
              <w:rPr>
                <w:i/>
                <w:sz w:val="20"/>
                <w:szCs w:val="22"/>
              </w:rPr>
            </w:pPr>
            <w:r w:rsidRPr="000C1C77">
              <w:rPr>
                <w:i/>
                <w:sz w:val="20"/>
                <w:szCs w:val="22"/>
              </w:rPr>
              <w:t>HAC 2016-2019</w:t>
            </w:r>
          </w:p>
          <w:p w14:paraId="219FA4A5" w14:textId="77777777" w:rsidR="00E86E4C" w:rsidRPr="000C1C77" w:rsidRDefault="00E86E4C" w:rsidP="001857CD">
            <w:pPr>
              <w:rPr>
                <w:i/>
                <w:sz w:val="20"/>
                <w:szCs w:val="22"/>
              </w:rPr>
            </w:pPr>
            <w:r w:rsidRPr="000C1C77">
              <w:rPr>
                <w:i/>
                <w:sz w:val="20"/>
                <w:szCs w:val="22"/>
              </w:rPr>
              <w:t xml:space="preserve">UNICEF Response plans/AWP </w:t>
            </w:r>
          </w:p>
          <w:p w14:paraId="047BFFD9" w14:textId="77777777" w:rsidR="00E86E4C" w:rsidRPr="00227095" w:rsidRDefault="00E86E4C" w:rsidP="001857CD">
            <w:pPr>
              <w:rPr>
                <w:i/>
                <w:sz w:val="20"/>
                <w:szCs w:val="22"/>
              </w:rPr>
            </w:pPr>
            <w:r>
              <w:rPr>
                <w:i/>
                <w:sz w:val="20"/>
                <w:szCs w:val="22"/>
              </w:rPr>
              <w:t>Annual</w:t>
            </w:r>
            <w:r w:rsidRPr="000C1C77">
              <w:rPr>
                <w:i/>
                <w:sz w:val="20"/>
                <w:szCs w:val="22"/>
              </w:rPr>
              <w:t xml:space="preserve"> HAC reports </w:t>
            </w:r>
          </w:p>
        </w:tc>
      </w:tr>
      <w:tr w:rsidR="00E86E4C" w:rsidRPr="009B66F9" w14:paraId="60AFEE13" w14:textId="77777777" w:rsidTr="001857CD">
        <w:trPr>
          <w:jc w:val="center"/>
        </w:trPr>
        <w:tc>
          <w:tcPr>
            <w:tcW w:w="2313" w:type="dxa"/>
            <w:shd w:val="clear" w:color="auto" w:fill="EAF1DD" w:themeFill="accent3" w:themeFillTint="33"/>
          </w:tcPr>
          <w:p w14:paraId="024BF930" w14:textId="77777777" w:rsidR="00E86E4C" w:rsidRDefault="00E86E4C" w:rsidP="001857CD">
            <w:pPr>
              <w:ind w:left="142"/>
              <w:rPr>
                <w:sz w:val="20"/>
                <w:szCs w:val="20"/>
              </w:rPr>
            </w:pPr>
          </w:p>
          <w:p w14:paraId="37A3466F" w14:textId="77777777" w:rsidR="00E86E4C" w:rsidRDefault="00E86E4C" w:rsidP="001857CD">
            <w:pPr>
              <w:ind w:left="142"/>
              <w:rPr>
                <w:sz w:val="20"/>
                <w:szCs w:val="20"/>
              </w:rPr>
            </w:pPr>
            <w:r>
              <w:rPr>
                <w:sz w:val="20"/>
                <w:szCs w:val="20"/>
              </w:rPr>
              <w:t>A4. Were the</w:t>
            </w:r>
            <w:r w:rsidRPr="00227095">
              <w:rPr>
                <w:sz w:val="20"/>
                <w:szCs w:val="20"/>
              </w:rPr>
              <w:t xml:space="preserve"> </w:t>
            </w:r>
            <w:r>
              <w:rPr>
                <w:sz w:val="20"/>
                <w:szCs w:val="20"/>
              </w:rPr>
              <w:t>forms</w:t>
            </w:r>
            <w:r w:rsidRPr="00227095">
              <w:rPr>
                <w:sz w:val="20"/>
                <w:szCs w:val="20"/>
              </w:rPr>
              <w:t xml:space="preserve"> of intervention </w:t>
            </w:r>
            <w:r>
              <w:rPr>
                <w:sz w:val="20"/>
                <w:szCs w:val="20"/>
              </w:rPr>
              <w:t xml:space="preserve">chosen by UNICEF the rights ones </w:t>
            </w:r>
            <w:r w:rsidRPr="00227095">
              <w:rPr>
                <w:sz w:val="20"/>
                <w:szCs w:val="20"/>
              </w:rPr>
              <w:t>(sectors, sub-agendas)</w:t>
            </w:r>
            <w:r>
              <w:rPr>
                <w:sz w:val="20"/>
                <w:szCs w:val="20"/>
              </w:rPr>
              <w:t>, taking account of the roles and capacities of others? Adapted to changing needs?</w:t>
            </w:r>
          </w:p>
          <w:p w14:paraId="0DD1D94F" w14:textId="77777777" w:rsidR="00E86E4C" w:rsidRDefault="00E86E4C" w:rsidP="001857CD">
            <w:pPr>
              <w:ind w:left="142"/>
              <w:rPr>
                <w:sz w:val="20"/>
                <w:szCs w:val="20"/>
              </w:rPr>
            </w:pPr>
          </w:p>
        </w:tc>
        <w:tc>
          <w:tcPr>
            <w:tcW w:w="2040" w:type="dxa"/>
            <w:shd w:val="clear" w:color="auto" w:fill="EAF1DD" w:themeFill="accent3" w:themeFillTint="33"/>
          </w:tcPr>
          <w:p w14:paraId="468A7308" w14:textId="77777777" w:rsidR="00E86E4C" w:rsidRDefault="00E86E4C" w:rsidP="001857CD">
            <w:pPr>
              <w:rPr>
                <w:sz w:val="20"/>
                <w:szCs w:val="20"/>
              </w:rPr>
            </w:pPr>
          </w:p>
          <w:p w14:paraId="486BD0BF" w14:textId="77777777" w:rsidR="00E86E4C" w:rsidRPr="00227095" w:rsidRDefault="00E86E4C" w:rsidP="001857CD">
            <w:pPr>
              <w:rPr>
                <w:sz w:val="20"/>
                <w:szCs w:val="20"/>
              </w:rPr>
            </w:pPr>
            <w:r>
              <w:rPr>
                <w:sz w:val="20"/>
                <w:szCs w:val="20"/>
              </w:rPr>
              <w:t>Appropriate forms of intervention:</w:t>
            </w:r>
          </w:p>
          <w:p w14:paraId="6B341D3B" w14:textId="77777777" w:rsidR="00E86E4C" w:rsidRPr="00227095" w:rsidRDefault="00E86E4C" w:rsidP="00D00773">
            <w:pPr>
              <w:pStyle w:val="ListParagraph"/>
              <w:numPr>
                <w:ilvl w:val="0"/>
                <w:numId w:val="6"/>
              </w:numPr>
              <w:rPr>
                <w:sz w:val="20"/>
                <w:szCs w:val="20"/>
              </w:rPr>
            </w:pPr>
            <w:r w:rsidRPr="00227095">
              <w:rPr>
                <w:sz w:val="20"/>
                <w:szCs w:val="20"/>
              </w:rPr>
              <w:t xml:space="preserve">For </w:t>
            </w:r>
            <w:proofErr w:type="spellStart"/>
            <w:r w:rsidRPr="00227095">
              <w:rPr>
                <w:sz w:val="20"/>
                <w:szCs w:val="20"/>
              </w:rPr>
              <w:t>CP</w:t>
            </w:r>
            <w:r w:rsidRPr="00227095">
              <w:rPr>
                <w:sz w:val="20"/>
                <w:szCs w:val="22"/>
              </w:rPr>
              <w:t>iE</w:t>
            </w:r>
            <w:proofErr w:type="spellEnd"/>
            <w:r w:rsidRPr="00227095">
              <w:rPr>
                <w:sz w:val="20"/>
                <w:szCs w:val="22"/>
              </w:rPr>
              <w:t>?</w:t>
            </w:r>
          </w:p>
          <w:p w14:paraId="49524536"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74360E4B" w14:textId="77777777" w:rsidR="00E86E4C" w:rsidRPr="00227095" w:rsidRDefault="00E86E4C" w:rsidP="00D00773">
            <w:pPr>
              <w:pStyle w:val="ListParagraph"/>
              <w:numPr>
                <w:ilvl w:val="0"/>
                <w:numId w:val="6"/>
              </w:numPr>
              <w:rPr>
                <w:sz w:val="20"/>
                <w:szCs w:val="20"/>
              </w:rPr>
            </w:pPr>
            <w:r w:rsidRPr="00227095">
              <w:rPr>
                <w:sz w:val="20"/>
                <w:szCs w:val="20"/>
              </w:rPr>
              <w:t xml:space="preserve">For GBV? </w:t>
            </w:r>
          </w:p>
          <w:p w14:paraId="58CF3FBE" w14:textId="77777777" w:rsidR="00E86E4C" w:rsidRPr="00D74714" w:rsidRDefault="00E86E4C" w:rsidP="001857CD">
            <w:pPr>
              <w:rPr>
                <w:sz w:val="20"/>
                <w:szCs w:val="20"/>
              </w:rPr>
            </w:pPr>
            <w:r>
              <w:rPr>
                <w:sz w:val="20"/>
                <w:szCs w:val="20"/>
              </w:rPr>
              <w:t>In themselves and relative to others. Relative to UNICEF learning/policies?</w:t>
            </w:r>
          </w:p>
        </w:tc>
        <w:tc>
          <w:tcPr>
            <w:tcW w:w="1949" w:type="dxa"/>
            <w:shd w:val="clear" w:color="auto" w:fill="EAF1DD" w:themeFill="accent3" w:themeFillTint="33"/>
          </w:tcPr>
          <w:p w14:paraId="21CD3677" w14:textId="77777777" w:rsidR="00E86E4C" w:rsidRDefault="00E86E4C" w:rsidP="001857CD">
            <w:pPr>
              <w:rPr>
                <w:sz w:val="20"/>
                <w:szCs w:val="22"/>
              </w:rPr>
            </w:pPr>
          </w:p>
          <w:p w14:paraId="58AF2FEC" w14:textId="77777777" w:rsidR="00E86E4C" w:rsidRPr="009B66F9" w:rsidRDefault="00E86E4C" w:rsidP="001857CD">
            <w:pPr>
              <w:rPr>
                <w:sz w:val="20"/>
                <w:szCs w:val="22"/>
              </w:rPr>
            </w:pPr>
            <w:r>
              <w:rPr>
                <w:sz w:val="20"/>
                <w:szCs w:val="22"/>
              </w:rPr>
              <w:t>Analysis of programme components against assessed needs, roles of others, UNICEF policy and guidance.</w:t>
            </w:r>
          </w:p>
        </w:tc>
        <w:tc>
          <w:tcPr>
            <w:tcW w:w="2311" w:type="dxa"/>
            <w:shd w:val="clear" w:color="auto" w:fill="EAF1DD" w:themeFill="accent3" w:themeFillTint="33"/>
          </w:tcPr>
          <w:p w14:paraId="53CE4F85" w14:textId="77777777" w:rsidR="00E86E4C" w:rsidRDefault="00E86E4C" w:rsidP="001857CD">
            <w:pPr>
              <w:rPr>
                <w:sz w:val="20"/>
                <w:szCs w:val="22"/>
              </w:rPr>
            </w:pPr>
          </w:p>
          <w:p w14:paraId="2CCD728A" w14:textId="77777777" w:rsidR="00E86E4C" w:rsidRDefault="00E86E4C" w:rsidP="001857CD">
            <w:pPr>
              <w:rPr>
                <w:sz w:val="20"/>
                <w:szCs w:val="22"/>
              </w:rPr>
            </w:pPr>
            <w:r>
              <w:rPr>
                <w:sz w:val="20"/>
                <w:szCs w:val="22"/>
              </w:rPr>
              <w:t>Review of above documents, plus key informant interviews (UNICEF and other).</w:t>
            </w:r>
          </w:p>
        </w:tc>
      </w:tr>
      <w:tr w:rsidR="00E86E4C" w:rsidRPr="009B66F9" w14:paraId="48E2E5D3" w14:textId="77777777" w:rsidTr="001857CD">
        <w:trPr>
          <w:jc w:val="center"/>
        </w:trPr>
        <w:tc>
          <w:tcPr>
            <w:tcW w:w="2313" w:type="dxa"/>
            <w:shd w:val="clear" w:color="auto" w:fill="EAF1DD" w:themeFill="accent3" w:themeFillTint="33"/>
          </w:tcPr>
          <w:p w14:paraId="584D35DA" w14:textId="77777777" w:rsidR="00E86E4C" w:rsidRDefault="00E86E4C" w:rsidP="001857CD">
            <w:pPr>
              <w:ind w:left="142"/>
              <w:rPr>
                <w:sz w:val="20"/>
                <w:szCs w:val="20"/>
              </w:rPr>
            </w:pPr>
            <w:r>
              <w:rPr>
                <w:sz w:val="20"/>
                <w:szCs w:val="20"/>
              </w:rPr>
              <w:t xml:space="preserve">A5. </w:t>
            </w:r>
            <w:r w:rsidRPr="009B66F9">
              <w:rPr>
                <w:sz w:val="20"/>
                <w:szCs w:val="20"/>
              </w:rPr>
              <w:t>Were targets set proportionate to need</w:t>
            </w:r>
            <w:r>
              <w:rPr>
                <w:sz w:val="20"/>
                <w:szCs w:val="20"/>
              </w:rPr>
              <w:t>, in light of other capacities</w:t>
            </w:r>
            <w:r w:rsidRPr="009B66F9">
              <w:rPr>
                <w:sz w:val="20"/>
                <w:szCs w:val="20"/>
              </w:rPr>
              <w:t xml:space="preserve">? Funding and resourcing issues? </w:t>
            </w:r>
            <w:r>
              <w:rPr>
                <w:sz w:val="20"/>
                <w:szCs w:val="20"/>
              </w:rPr>
              <w:t>Was appropriate adaptation made of targets in response to changing needs?</w:t>
            </w:r>
          </w:p>
          <w:p w14:paraId="2517DC11" w14:textId="77777777" w:rsidR="00E86E4C" w:rsidRPr="009B66F9" w:rsidRDefault="00E86E4C" w:rsidP="001857CD">
            <w:pPr>
              <w:ind w:left="142"/>
              <w:rPr>
                <w:sz w:val="20"/>
                <w:szCs w:val="20"/>
              </w:rPr>
            </w:pPr>
          </w:p>
        </w:tc>
        <w:tc>
          <w:tcPr>
            <w:tcW w:w="2040" w:type="dxa"/>
            <w:shd w:val="clear" w:color="auto" w:fill="EAF1DD" w:themeFill="accent3" w:themeFillTint="33"/>
          </w:tcPr>
          <w:p w14:paraId="1F6232EC" w14:textId="77777777" w:rsidR="00E86E4C" w:rsidRDefault="00E86E4C" w:rsidP="001857CD">
            <w:pPr>
              <w:ind w:left="142"/>
              <w:rPr>
                <w:sz w:val="20"/>
                <w:szCs w:val="20"/>
              </w:rPr>
            </w:pPr>
            <w:r w:rsidRPr="009B66F9">
              <w:rPr>
                <w:sz w:val="20"/>
                <w:szCs w:val="20"/>
              </w:rPr>
              <w:t>Were targets proportionate to</w:t>
            </w:r>
            <w:r>
              <w:rPr>
                <w:sz w:val="20"/>
                <w:szCs w:val="20"/>
              </w:rPr>
              <w:t xml:space="preserve"> the </w:t>
            </w:r>
            <w:r w:rsidRPr="009B66F9">
              <w:rPr>
                <w:sz w:val="20"/>
                <w:szCs w:val="20"/>
              </w:rPr>
              <w:t>need</w:t>
            </w:r>
            <w:r>
              <w:rPr>
                <w:sz w:val="20"/>
                <w:szCs w:val="20"/>
              </w:rPr>
              <w:t>s, taking account of other roles and capacities:</w:t>
            </w:r>
          </w:p>
          <w:p w14:paraId="15484ACC" w14:textId="77777777" w:rsidR="00E86E4C" w:rsidRPr="00227095" w:rsidRDefault="00E86E4C" w:rsidP="00D00773">
            <w:pPr>
              <w:pStyle w:val="ListParagraph"/>
              <w:numPr>
                <w:ilvl w:val="0"/>
                <w:numId w:val="6"/>
              </w:numPr>
              <w:rPr>
                <w:sz w:val="20"/>
                <w:szCs w:val="20"/>
              </w:rPr>
            </w:pPr>
            <w:r w:rsidRPr="00227095">
              <w:rPr>
                <w:sz w:val="20"/>
                <w:szCs w:val="20"/>
              </w:rPr>
              <w:t xml:space="preserve">For </w:t>
            </w:r>
            <w:proofErr w:type="spellStart"/>
            <w:r w:rsidRPr="00227095">
              <w:rPr>
                <w:sz w:val="20"/>
                <w:szCs w:val="20"/>
              </w:rPr>
              <w:t>CP</w:t>
            </w:r>
            <w:r w:rsidRPr="00227095">
              <w:rPr>
                <w:sz w:val="20"/>
                <w:szCs w:val="22"/>
              </w:rPr>
              <w:t>iE</w:t>
            </w:r>
            <w:proofErr w:type="spellEnd"/>
            <w:r w:rsidRPr="00227095">
              <w:rPr>
                <w:sz w:val="20"/>
                <w:szCs w:val="22"/>
              </w:rPr>
              <w:t>?</w:t>
            </w:r>
          </w:p>
          <w:p w14:paraId="116A3D64"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33C1F188" w14:textId="77777777" w:rsidR="00E86E4C" w:rsidRPr="00227095" w:rsidRDefault="00E86E4C" w:rsidP="00D00773">
            <w:pPr>
              <w:pStyle w:val="ListParagraph"/>
              <w:numPr>
                <w:ilvl w:val="0"/>
                <w:numId w:val="6"/>
              </w:numPr>
              <w:rPr>
                <w:sz w:val="20"/>
                <w:szCs w:val="20"/>
              </w:rPr>
            </w:pPr>
            <w:r w:rsidRPr="00227095">
              <w:rPr>
                <w:sz w:val="20"/>
                <w:szCs w:val="20"/>
              </w:rPr>
              <w:t xml:space="preserve">For GBV? </w:t>
            </w:r>
          </w:p>
          <w:p w14:paraId="325BBDD5" w14:textId="77777777" w:rsidR="00E86E4C" w:rsidRPr="00D74714" w:rsidRDefault="00E86E4C" w:rsidP="001857CD">
            <w:pPr>
              <w:ind w:left="142"/>
              <w:rPr>
                <w:sz w:val="20"/>
                <w:szCs w:val="20"/>
              </w:rPr>
            </w:pPr>
          </w:p>
        </w:tc>
        <w:tc>
          <w:tcPr>
            <w:tcW w:w="1949" w:type="dxa"/>
            <w:shd w:val="clear" w:color="auto" w:fill="EAF1DD" w:themeFill="accent3" w:themeFillTint="33"/>
          </w:tcPr>
          <w:p w14:paraId="048E5C8A" w14:textId="77777777" w:rsidR="00E86E4C" w:rsidRDefault="00E86E4C" w:rsidP="001857CD">
            <w:pPr>
              <w:rPr>
                <w:sz w:val="20"/>
                <w:szCs w:val="22"/>
              </w:rPr>
            </w:pPr>
            <w:proofErr w:type="spellStart"/>
            <w:r w:rsidRPr="009B66F9">
              <w:rPr>
                <w:sz w:val="20"/>
                <w:szCs w:val="22"/>
              </w:rPr>
              <w:t>CP</w:t>
            </w:r>
            <w:r>
              <w:rPr>
                <w:sz w:val="20"/>
                <w:szCs w:val="22"/>
              </w:rPr>
              <w:t>iE</w:t>
            </w:r>
            <w:proofErr w:type="spellEnd"/>
            <w:r w:rsidRPr="009B66F9">
              <w:rPr>
                <w:sz w:val="20"/>
                <w:szCs w:val="22"/>
              </w:rPr>
              <w:t xml:space="preserve">, GBV and </w:t>
            </w:r>
            <w:proofErr w:type="spellStart"/>
            <w:r w:rsidRPr="009B66F9">
              <w:rPr>
                <w:sz w:val="20"/>
                <w:szCs w:val="22"/>
              </w:rPr>
              <w:t>EiE</w:t>
            </w:r>
            <w:proofErr w:type="spellEnd"/>
            <w:r w:rsidRPr="009B66F9">
              <w:rPr>
                <w:sz w:val="20"/>
                <w:szCs w:val="22"/>
              </w:rPr>
              <w:t xml:space="preserve"> targets versus needs over time</w:t>
            </w:r>
            <w:r>
              <w:rPr>
                <w:sz w:val="20"/>
                <w:szCs w:val="22"/>
              </w:rPr>
              <w:t xml:space="preserve"> broken down by areas and demographics</w:t>
            </w:r>
          </w:p>
          <w:p w14:paraId="6480CA89" w14:textId="77777777" w:rsidR="00E86E4C" w:rsidRPr="009B66F9" w:rsidRDefault="00E86E4C" w:rsidP="001857CD">
            <w:pPr>
              <w:rPr>
                <w:sz w:val="20"/>
                <w:szCs w:val="22"/>
              </w:rPr>
            </w:pPr>
            <w:r>
              <w:rPr>
                <w:sz w:val="20"/>
                <w:szCs w:val="22"/>
              </w:rPr>
              <w:t>Analysis of the funding received vs. requested.</w:t>
            </w:r>
          </w:p>
        </w:tc>
        <w:tc>
          <w:tcPr>
            <w:tcW w:w="2311" w:type="dxa"/>
            <w:shd w:val="clear" w:color="auto" w:fill="EAF1DD" w:themeFill="accent3" w:themeFillTint="33"/>
          </w:tcPr>
          <w:p w14:paraId="3BE6D0A6" w14:textId="77777777" w:rsidR="00E86E4C" w:rsidRPr="000C1C77" w:rsidRDefault="00E86E4C" w:rsidP="001857CD">
            <w:pPr>
              <w:rPr>
                <w:i/>
                <w:sz w:val="20"/>
                <w:szCs w:val="22"/>
              </w:rPr>
            </w:pPr>
            <w:r w:rsidRPr="000C1C77">
              <w:rPr>
                <w:i/>
                <w:sz w:val="20"/>
                <w:szCs w:val="22"/>
              </w:rPr>
              <w:t>HNO 2016-2019</w:t>
            </w:r>
          </w:p>
          <w:p w14:paraId="20DF32D8" w14:textId="77777777" w:rsidR="00E86E4C" w:rsidRPr="000C1C77" w:rsidRDefault="00E86E4C" w:rsidP="001857CD">
            <w:pPr>
              <w:rPr>
                <w:i/>
                <w:sz w:val="20"/>
                <w:szCs w:val="22"/>
              </w:rPr>
            </w:pPr>
            <w:r w:rsidRPr="000C1C77">
              <w:rPr>
                <w:i/>
                <w:sz w:val="20"/>
                <w:szCs w:val="22"/>
              </w:rPr>
              <w:t>HAC 2016-2019</w:t>
            </w:r>
          </w:p>
          <w:p w14:paraId="2DAE4756" w14:textId="77777777" w:rsidR="00E86E4C" w:rsidRPr="000C1C77" w:rsidRDefault="00E86E4C" w:rsidP="001857CD">
            <w:pPr>
              <w:rPr>
                <w:i/>
                <w:sz w:val="20"/>
                <w:szCs w:val="22"/>
              </w:rPr>
            </w:pPr>
            <w:r w:rsidRPr="000C1C77">
              <w:rPr>
                <w:i/>
                <w:sz w:val="20"/>
                <w:szCs w:val="22"/>
              </w:rPr>
              <w:t>UNICEF Response plans/AWP</w:t>
            </w:r>
          </w:p>
          <w:p w14:paraId="11F370EE" w14:textId="77777777" w:rsidR="00E86E4C" w:rsidRPr="000C1C77" w:rsidRDefault="00E86E4C" w:rsidP="001857CD">
            <w:pPr>
              <w:rPr>
                <w:i/>
                <w:sz w:val="20"/>
                <w:szCs w:val="22"/>
              </w:rPr>
            </w:pPr>
            <w:r w:rsidRPr="000C1C77">
              <w:rPr>
                <w:i/>
                <w:sz w:val="20"/>
                <w:szCs w:val="22"/>
              </w:rPr>
              <w:t>Yearly reports against HAC 2016-2018</w:t>
            </w:r>
          </w:p>
          <w:p w14:paraId="43402743" w14:textId="77777777" w:rsidR="00E86E4C" w:rsidRPr="000C1C77" w:rsidRDefault="00E86E4C" w:rsidP="001857CD">
            <w:pPr>
              <w:rPr>
                <w:i/>
                <w:sz w:val="20"/>
                <w:szCs w:val="22"/>
              </w:rPr>
            </w:pPr>
            <w:r w:rsidRPr="000C1C77">
              <w:rPr>
                <w:i/>
                <w:sz w:val="20"/>
                <w:szCs w:val="22"/>
              </w:rPr>
              <w:t xml:space="preserve">UNICEF monitoring data for </w:t>
            </w:r>
            <w:proofErr w:type="spellStart"/>
            <w:r w:rsidRPr="000C1C77">
              <w:rPr>
                <w:i/>
                <w:sz w:val="20"/>
                <w:szCs w:val="22"/>
              </w:rPr>
              <w:t>CP</w:t>
            </w:r>
            <w:r>
              <w:rPr>
                <w:i/>
                <w:sz w:val="20"/>
                <w:szCs w:val="22"/>
              </w:rPr>
              <w:t>iE</w:t>
            </w:r>
            <w:proofErr w:type="spellEnd"/>
            <w:r w:rsidRPr="000C1C77">
              <w:rPr>
                <w:i/>
                <w:sz w:val="20"/>
                <w:szCs w:val="22"/>
              </w:rPr>
              <w:t xml:space="preserve">, GBV and </w:t>
            </w:r>
            <w:proofErr w:type="spellStart"/>
            <w:r w:rsidRPr="000C1C77">
              <w:rPr>
                <w:i/>
                <w:sz w:val="20"/>
                <w:szCs w:val="22"/>
              </w:rPr>
              <w:t>EiE</w:t>
            </w:r>
            <w:proofErr w:type="spellEnd"/>
            <w:r w:rsidRPr="000C1C77">
              <w:rPr>
                <w:i/>
                <w:sz w:val="20"/>
                <w:szCs w:val="22"/>
              </w:rPr>
              <w:t xml:space="preserve"> </w:t>
            </w:r>
          </w:p>
          <w:p w14:paraId="0F2F1627" w14:textId="77777777" w:rsidR="00E86E4C" w:rsidRPr="009B66F9" w:rsidRDefault="00E86E4C" w:rsidP="001857CD">
            <w:pPr>
              <w:rPr>
                <w:sz w:val="20"/>
                <w:szCs w:val="22"/>
              </w:rPr>
            </w:pPr>
          </w:p>
          <w:p w14:paraId="1C717D5C" w14:textId="77777777" w:rsidR="00E86E4C" w:rsidRPr="009B66F9" w:rsidRDefault="00E86E4C" w:rsidP="001857CD">
            <w:pPr>
              <w:jc w:val="center"/>
              <w:rPr>
                <w:sz w:val="20"/>
                <w:szCs w:val="22"/>
              </w:rPr>
            </w:pPr>
          </w:p>
        </w:tc>
      </w:tr>
      <w:tr w:rsidR="00E86E4C" w:rsidRPr="009B66F9" w14:paraId="582D7007" w14:textId="77777777" w:rsidTr="001857CD">
        <w:trPr>
          <w:jc w:val="center"/>
        </w:trPr>
        <w:tc>
          <w:tcPr>
            <w:tcW w:w="2313" w:type="dxa"/>
            <w:shd w:val="clear" w:color="auto" w:fill="C2D69B" w:themeFill="accent3" w:themeFillTint="99"/>
          </w:tcPr>
          <w:p w14:paraId="43979A5B" w14:textId="77777777" w:rsidR="00E86E4C" w:rsidRPr="0012443C" w:rsidRDefault="00E86E4C" w:rsidP="001857CD">
            <w:pPr>
              <w:spacing w:before="120" w:after="120"/>
              <w:ind w:left="142"/>
              <w:rPr>
                <w:b/>
                <w:sz w:val="20"/>
                <w:szCs w:val="20"/>
              </w:rPr>
            </w:pPr>
            <w:r w:rsidRPr="0012443C">
              <w:rPr>
                <w:b/>
                <w:sz w:val="20"/>
                <w:szCs w:val="20"/>
              </w:rPr>
              <w:t>B. Strategy and programme design</w:t>
            </w:r>
          </w:p>
        </w:tc>
        <w:tc>
          <w:tcPr>
            <w:tcW w:w="2040" w:type="dxa"/>
            <w:shd w:val="clear" w:color="auto" w:fill="C2D69B" w:themeFill="accent3" w:themeFillTint="99"/>
          </w:tcPr>
          <w:p w14:paraId="2A097292" w14:textId="77777777" w:rsidR="00E86E4C" w:rsidRPr="009B66F9" w:rsidRDefault="00E86E4C" w:rsidP="001857CD">
            <w:pPr>
              <w:spacing w:before="120" w:after="120"/>
              <w:ind w:left="142"/>
              <w:rPr>
                <w:sz w:val="20"/>
                <w:szCs w:val="20"/>
              </w:rPr>
            </w:pPr>
            <w:r w:rsidRPr="00EC50D7">
              <w:rPr>
                <w:b/>
                <w:i/>
                <w:sz w:val="20"/>
                <w:szCs w:val="22"/>
              </w:rPr>
              <w:t>Sub questions</w:t>
            </w:r>
          </w:p>
        </w:tc>
        <w:tc>
          <w:tcPr>
            <w:tcW w:w="1949" w:type="dxa"/>
            <w:shd w:val="clear" w:color="auto" w:fill="C2D69B" w:themeFill="accent3" w:themeFillTint="99"/>
          </w:tcPr>
          <w:p w14:paraId="477D18E4" w14:textId="77777777" w:rsidR="00E86E4C" w:rsidRPr="009B66F9" w:rsidRDefault="00E86E4C" w:rsidP="001857CD">
            <w:pPr>
              <w:spacing w:before="120" w:after="120"/>
              <w:rPr>
                <w:sz w:val="20"/>
                <w:szCs w:val="22"/>
              </w:rPr>
            </w:pPr>
            <w:r w:rsidRPr="00EC50D7">
              <w:rPr>
                <w:b/>
                <w:i/>
                <w:sz w:val="20"/>
                <w:szCs w:val="22"/>
              </w:rPr>
              <w:t>Indicators/</w:t>
            </w:r>
            <w:r>
              <w:rPr>
                <w:b/>
                <w:i/>
                <w:sz w:val="20"/>
                <w:szCs w:val="22"/>
              </w:rPr>
              <w:t>means</w:t>
            </w:r>
            <w:r w:rsidRPr="00EC50D7">
              <w:rPr>
                <w:b/>
                <w:i/>
                <w:sz w:val="20"/>
                <w:szCs w:val="22"/>
              </w:rPr>
              <w:t xml:space="preserve"> of analysis</w:t>
            </w:r>
          </w:p>
        </w:tc>
        <w:tc>
          <w:tcPr>
            <w:tcW w:w="2311" w:type="dxa"/>
            <w:shd w:val="clear" w:color="auto" w:fill="C2D69B" w:themeFill="accent3" w:themeFillTint="99"/>
          </w:tcPr>
          <w:p w14:paraId="2530B21B" w14:textId="77777777" w:rsidR="00E86E4C" w:rsidRDefault="00E86E4C" w:rsidP="001857CD">
            <w:pPr>
              <w:spacing w:before="120" w:after="120"/>
              <w:rPr>
                <w:sz w:val="20"/>
                <w:szCs w:val="22"/>
              </w:rPr>
            </w:pPr>
            <w:r w:rsidRPr="00EC50D7">
              <w:rPr>
                <w:b/>
                <w:i/>
                <w:sz w:val="20"/>
                <w:szCs w:val="22"/>
              </w:rPr>
              <w:t>Sources of verification</w:t>
            </w:r>
          </w:p>
        </w:tc>
      </w:tr>
      <w:tr w:rsidR="00E86E4C" w:rsidRPr="009B66F9" w14:paraId="2D281A09" w14:textId="77777777" w:rsidTr="001857CD">
        <w:trPr>
          <w:jc w:val="center"/>
        </w:trPr>
        <w:tc>
          <w:tcPr>
            <w:tcW w:w="2313" w:type="dxa"/>
            <w:shd w:val="clear" w:color="auto" w:fill="EAF1DD" w:themeFill="accent3" w:themeFillTint="33"/>
          </w:tcPr>
          <w:p w14:paraId="622F9B8D" w14:textId="77777777" w:rsidR="00E86E4C" w:rsidRDefault="00E86E4C" w:rsidP="001857CD">
            <w:pPr>
              <w:spacing w:before="120"/>
              <w:rPr>
                <w:sz w:val="20"/>
                <w:szCs w:val="20"/>
              </w:rPr>
            </w:pPr>
            <w:r>
              <w:rPr>
                <w:sz w:val="20"/>
                <w:szCs w:val="20"/>
              </w:rPr>
              <w:t xml:space="preserve">B1. </w:t>
            </w:r>
            <w:r w:rsidRPr="00F30054">
              <w:rPr>
                <w:sz w:val="20"/>
                <w:szCs w:val="20"/>
              </w:rPr>
              <w:t>What sectoral strategies e</w:t>
            </w:r>
            <w:r>
              <w:rPr>
                <w:sz w:val="20"/>
                <w:szCs w:val="20"/>
              </w:rPr>
              <w:t>xist, how clear are they and how strong is their logic?</w:t>
            </w:r>
          </w:p>
          <w:p w14:paraId="576F5659" w14:textId="77777777" w:rsidR="00E86E4C" w:rsidRDefault="00E86E4C" w:rsidP="001857CD">
            <w:pPr>
              <w:rPr>
                <w:sz w:val="20"/>
                <w:szCs w:val="20"/>
              </w:rPr>
            </w:pPr>
          </w:p>
          <w:p w14:paraId="65508446" w14:textId="77777777" w:rsidR="00E86E4C" w:rsidRDefault="00E86E4C" w:rsidP="001857CD">
            <w:pPr>
              <w:rPr>
                <w:sz w:val="20"/>
                <w:szCs w:val="20"/>
              </w:rPr>
            </w:pPr>
          </w:p>
          <w:p w14:paraId="5CEF5981" w14:textId="77777777" w:rsidR="00E86E4C" w:rsidRDefault="00E86E4C" w:rsidP="001857CD">
            <w:pPr>
              <w:rPr>
                <w:sz w:val="20"/>
                <w:szCs w:val="20"/>
              </w:rPr>
            </w:pPr>
          </w:p>
          <w:p w14:paraId="65498F2A" w14:textId="77777777" w:rsidR="00E86E4C" w:rsidRDefault="00E86E4C" w:rsidP="001857CD">
            <w:pPr>
              <w:rPr>
                <w:sz w:val="20"/>
                <w:szCs w:val="20"/>
              </w:rPr>
            </w:pPr>
          </w:p>
          <w:p w14:paraId="52062E46" w14:textId="77777777" w:rsidR="00E86E4C" w:rsidRDefault="00E86E4C" w:rsidP="001857CD">
            <w:pPr>
              <w:rPr>
                <w:sz w:val="20"/>
                <w:szCs w:val="20"/>
              </w:rPr>
            </w:pPr>
          </w:p>
        </w:tc>
        <w:tc>
          <w:tcPr>
            <w:tcW w:w="2040" w:type="dxa"/>
            <w:shd w:val="clear" w:color="auto" w:fill="EAF1DD" w:themeFill="accent3" w:themeFillTint="33"/>
          </w:tcPr>
          <w:p w14:paraId="522A2279" w14:textId="77777777" w:rsidR="00E86E4C" w:rsidRDefault="00E86E4C" w:rsidP="001857CD">
            <w:pPr>
              <w:spacing w:before="120"/>
              <w:ind w:left="142"/>
              <w:rPr>
                <w:sz w:val="20"/>
                <w:szCs w:val="20"/>
              </w:rPr>
            </w:pPr>
            <w:r>
              <w:rPr>
                <w:sz w:val="20"/>
                <w:szCs w:val="20"/>
              </w:rPr>
              <w:t>Clarity and cogency of strategies:</w:t>
            </w:r>
          </w:p>
          <w:p w14:paraId="35795D24" w14:textId="77777777" w:rsidR="00E86E4C" w:rsidRDefault="00E86E4C" w:rsidP="001857CD">
            <w:pPr>
              <w:ind w:left="142"/>
              <w:rPr>
                <w:sz w:val="20"/>
                <w:szCs w:val="20"/>
              </w:rPr>
            </w:pPr>
          </w:p>
          <w:p w14:paraId="0BF6F81C" w14:textId="77777777" w:rsidR="00E86E4C" w:rsidRPr="00227095" w:rsidRDefault="00E86E4C" w:rsidP="00D00773">
            <w:pPr>
              <w:pStyle w:val="ListParagraph"/>
              <w:numPr>
                <w:ilvl w:val="0"/>
                <w:numId w:val="6"/>
              </w:numPr>
              <w:rPr>
                <w:sz w:val="20"/>
                <w:szCs w:val="20"/>
              </w:rPr>
            </w:pPr>
            <w:r w:rsidRPr="00227095">
              <w:rPr>
                <w:sz w:val="20"/>
                <w:szCs w:val="20"/>
              </w:rPr>
              <w:t xml:space="preserve">For </w:t>
            </w:r>
            <w:proofErr w:type="spellStart"/>
            <w:r w:rsidRPr="00227095">
              <w:rPr>
                <w:sz w:val="20"/>
                <w:szCs w:val="20"/>
              </w:rPr>
              <w:t>CP</w:t>
            </w:r>
            <w:r w:rsidRPr="00227095">
              <w:rPr>
                <w:sz w:val="20"/>
                <w:szCs w:val="22"/>
              </w:rPr>
              <w:t>iE</w:t>
            </w:r>
            <w:proofErr w:type="spellEnd"/>
            <w:r w:rsidRPr="00227095">
              <w:rPr>
                <w:sz w:val="20"/>
                <w:szCs w:val="22"/>
              </w:rPr>
              <w:t>?</w:t>
            </w:r>
          </w:p>
          <w:p w14:paraId="1C990F55"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36EDFC75" w14:textId="77777777" w:rsidR="00E86E4C" w:rsidRPr="00BB1A4F" w:rsidRDefault="00E86E4C" w:rsidP="00D00773">
            <w:pPr>
              <w:pStyle w:val="ListParagraph"/>
              <w:numPr>
                <w:ilvl w:val="0"/>
                <w:numId w:val="6"/>
              </w:numPr>
              <w:rPr>
                <w:sz w:val="20"/>
                <w:szCs w:val="20"/>
              </w:rPr>
            </w:pPr>
            <w:r w:rsidRPr="00BB1A4F">
              <w:rPr>
                <w:sz w:val="20"/>
                <w:szCs w:val="20"/>
              </w:rPr>
              <w:t>For GBV?</w:t>
            </w:r>
          </w:p>
        </w:tc>
        <w:tc>
          <w:tcPr>
            <w:tcW w:w="1949" w:type="dxa"/>
            <w:shd w:val="clear" w:color="auto" w:fill="EAF1DD" w:themeFill="accent3" w:themeFillTint="33"/>
          </w:tcPr>
          <w:p w14:paraId="62FAE068" w14:textId="77777777" w:rsidR="00E86E4C" w:rsidRPr="00F30054" w:rsidRDefault="00E86E4C" w:rsidP="001857CD">
            <w:pPr>
              <w:spacing w:before="120"/>
              <w:rPr>
                <w:sz w:val="20"/>
                <w:szCs w:val="20"/>
              </w:rPr>
            </w:pPr>
            <w:r w:rsidRPr="00F30054">
              <w:rPr>
                <w:sz w:val="20"/>
                <w:szCs w:val="20"/>
              </w:rPr>
              <w:t>Analysis of the T</w:t>
            </w:r>
            <w:r>
              <w:rPr>
                <w:sz w:val="20"/>
                <w:szCs w:val="20"/>
              </w:rPr>
              <w:t>heory of Change (actual/ inferred)</w:t>
            </w:r>
          </w:p>
          <w:p w14:paraId="4D7FCFB2" w14:textId="77777777" w:rsidR="00E86E4C" w:rsidRDefault="00E86E4C" w:rsidP="001857CD">
            <w:pPr>
              <w:spacing w:before="120"/>
              <w:rPr>
                <w:sz w:val="20"/>
                <w:szCs w:val="20"/>
              </w:rPr>
            </w:pPr>
            <w:r>
              <w:rPr>
                <w:sz w:val="20"/>
                <w:szCs w:val="20"/>
              </w:rPr>
              <w:t>Coherence with Cluster strategies?</w:t>
            </w:r>
          </w:p>
          <w:p w14:paraId="3B4FB84E" w14:textId="77777777" w:rsidR="00E86E4C" w:rsidRPr="00F30054" w:rsidRDefault="00E86E4C" w:rsidP="001857CD">
            <w:pPr>
              <w:rPr>
                <w:sz w:val="20"/>
                <w:szCs w:val="20"/>
              </w:rPr>
            </w:pPr>
          </w:p>
          <w:p w14:paraId="7C5E5D9A" w14:textId="77777777" w:rsidR="00E86E4C" w:rsidRDefault="00E86E4C" w:rsidP="001857CD">
            <w:pPr>
              <w:rPr>
                <w:rFonts w:cstheme="minorHAnsi"/>
                <w:sz w:val="20"/>
                <w:szCs w:val="20"/>
              </w:rPr>
            </w:pPr>
          </w:p>
          <w:p w14:paraId="4B39D1E8" w14:textId="77777777" w:rsidR="00E86E4C" w:rsidRPr="009B66F9" w:rsidRDefault="00E86E4C" w:rsidP="001857CD">
            <w:pPr>
              <w:rPr>
                <w:sz w:val="20"/>
                <w:szCs w:val="22"/>
              </w:rPr>
            </w:pPr>
          </w:p>
        </w:tc>
        <w:tc>
          <w:tcPr>
            <w:tcW w:w="2311" w:type="dxa"/>
            <w:shd w:val="clear" w:color="auto" w:fill="EAF1DD" w:themeFill="accent3" w:themeFillTint="33"/>
          </w:tcPr>
          <w:p w14:paraId="04369FF4" w14:textId="77777777" w:rsidR="00E86E4C" w:rsidRDefault="00E86E4C" w:rsidP="001857CD">
            <w:pPr>
              <w:rPr>
                <w:sz w:val="20"/>
                <w:szCs w:val="22"/>
              </w:rPr>
            </w:pPr>
          </w:p>
          <w:p w14:paraId="3EA311FB" w14:textId="77777777" w:rsidR="00E86E4C" w:rsidRPr="00481A38" w:rsidRDefault="00E86E4C" w:rsidP="001857CD">
            <w:pPr>
              <w:rPr>
                <w:sz w:val="20"/>
                <w:szCs w:val="22"/>
              </w:rPr>
            </w:pPr>
            <w:r w:rsidRPr="000C1C77">
              <w:rPr>
                <w:rFonts w:cstheme="minorHAnsi"/>
                <w:i/>
                <w:sz w:val="20"/>
                <w:szCs w:val="20"/>
              </w:rPr>
              <w:t>Sector strategies</w:t>
            </w:r>
          </w:p>
          <w:p w14:paraId="10F5A8D2" w14:textId="77777777" w:rsidR="00E86E4C" w:rsidRPr="000C1C77" w:rsidRDefault="00E86E4C" w:rsidP="001857CD">
            <w:pPr>
              <w:rPr>
                <w:rFonts w:cstheme="minorHAnsi"/>
                <w:i/>
                <w:sz w:val="20"/>
                <w:szCs w:val="20"/>
              </w:rPr>
            </w:pPr>
            <w:r w:rsidRPr="000C1C77">
              <w:rPr>
                <w:rFonts w:cstheme="minorHAnsi"/>
                <w:i/>
                <w:sz w:val="20"/>
                <w:szCs w:val="20"/>
              </w:rPr>
              <w:t>AWP</w:t>
            </w:r>
          </w:p>
          <w:p w14:paraId="3B5A4393" w14:textId="77777777" w:rsidR="00E86E4C" w:rsidRPr="000C1C77" w:rsidRDefault="00E86E4C" w:rsidP="001857CD">
            <w:pPr>
              <w:rPr>
                <w:rFonts w:cstheme="minorHAnsi"/>
                <w:i/>
                <w:sz w:val="20"/>
                <w:szCs w:val="20"/>
              </w:rPr>
            </w:pPr>
            <w:r w:rsidRPr="000C1C77">
              <w:rPr>
                <w:rFonts w:cstheme="minorHAnsi"/>
                <w:i/>
                <w:sz w:val="20"/>
                <w:szCs w:val="20"/>
              </w:rPr>
              <w:t>HRP 2016-2018</w:t>
            </w:r>
          </w:p>
          <w:p w14:paraId="10DF3C97" w14:textId="77777777" w:rsidR="00E86E4C" w:rsidRPr="000C1C77" w:rsidRDefault="00E86E4C" w:rsidP="001857CD">
            <w:pPr>
              <w:rPr>
                <w:i/>
                <w:sz w:val="20"/>
                <w:szCs w:val="20"/>
              </w:rPr>
            </w:pPr>
            <w:r w:rsidRPr="000C1C77">
              <w:rPr>
                <w:i/>
                <w:sz w:val="20"/>
                <w:szCs w:val="20"/>
              </w:rPr>
              <w:t>Minutes of meetings with partners</w:t>
            </w:r>
          </w:p>
          <w:p w14:paraId="5F242CB1" w14:textId="77777777" w:rsidR="00E86E4C" w:rsidRPr="000C1C77" w:rsidRDefault="00E86E4C" w:rsidP="001857CD">
            <w:pPr>
              <w:rPr>
                <w:i/>
                <w:sz w:val="20"/>
                <w:szCs w:val="20"/>
              </w:rPr>
            </w:pPr>
            <w:r w:rsidRPr="000C1C77">
              <w:rPr>
                <w:i/>
                <w:sz w:val="20"/>
                <w:szCs w:val="20"/>
              </w:rPr>
              <w:t>Minutes/ data on consultation with communities</w:t>
            </w:r>
          </w:p>
          <w:p w14:paraId="09D37937" w14:textId="77777777" w:rsidR="00E86E4C" w:rsidRDefault="00E86E4C" w:rsidP="001857CD">
            <w:pPr>
              <w:rPr>
                <w:sz w:val="20"/>
                <w:szCs w:val="20"/>
              </w:rPr>
            </w:pPr>
          </w:p>
          <w:p w14:paraId="10DDF093" w14:textId="77777777" w:rsidR="00E86E4C" w:rsidRPr="00C05A46" w:rsidRDefault="00E86E4C" w:rsidP="001857CD">
            <w:pPr>
              <w:rPr>
                <w:i/>
                <w:sz w:val="20"/>
                <w:szCs w:val="20"/>
              </w:rPr>
            </w:pPr>
            <w:r w:rsidRPr="00481A38">
              <w:rPr>
                <w:sz w:val="20"/>
                <w:szCs w:val="20"/>
              </w:rPr>
              <w:t xml:space="preserve">KIIs </w:t>
            </w:r>
            <w:r w:rsidRPr="00C05A46">
              <w:rPr>
                <w:i/>
                <w:sz w:val="20"/>
                <w:szCs w:val="20"/>
              </w:rPr>
              <w:t>(UNICEF Sections staff, UNICEF partners)</w:t>
            </w:r>
          </w:p>
          <w:p w14:paraId="2D62F6B8" w14:textId="77777777" w:rsidR="00E86E4C" w:rsidRDefault="00E86E4C" w:rsidP="001857CD">
            <w:pPr>
              <w:rPr>
                <w:sz w:val="20"/>
                <w:szCs w:val="20"/>
              </w:rPr>
            </w:pPr>
          </w:p>
          <w:p w14:paraId="489FB6FA" w14:textId="77777777" w:rsidR="00E86E4C" w:rsidRPr="00F30054" w:rsidRDefault="00E86E4C" w:rsidP="001857CD">
            <w:pPr>
              <w:rPr>
                <w:rFonts w:cstheme="minorHAnsi"/>
                <w:sz w:val="20"/>
                <w:szCs w:val="20"/>
              </w:rPr>
            </w:pPr>
            <w:r w:rsidRPr="00F30054">
              <w:rPr>
                <w:sz w:val="20"/>
                <w:szCs w:val="20"/>
              </w:rPr>
              <w:t>FGD</w:t>
            </w:r>
            <w:r>
              <w:rPr>
                <w:sz w:val="20"/>
                <w:szCs w:val="20"/>
              </w:rPr>
              <w:t>s</w:t>
            </w:r>
            <w:r w:rsidRPr="00F30054">
              <w:rPr>
                <w:sz w:val="20"/>
                <w:szCs w:val="20"/>
              </w:rPr>
              <w:t xml:space="preserve"> </w:t>
            </w:r>
            <w:r w:rsidRPr="00022F73">
              <w:rPr>
                <w:i/>
                <w:sz w:val="20"/>
                <w:szCs w:val="20"/>
              </w:rPr>
              <w:t>(community re</w:t>
            </w:r>
            <w:r>
              <w:rPr>
                <w:i/>
                <w:sz w:val="20"/>
                <w:szCs w:val="20"/>
              </w:rPr>
              <w:t xml:space="preserve">presentatives, teachers, </w:t>
            </w:r>
            <w:r w:rsidRPr="00022F73">
              <w:rPr>
                <w:i/>
                <w:sz w:val="20"/>
                <w:szCs w:val="20"/>
              </w:rPr>
              <w:t>children</w:t>
            </w:r>
            <w:r>
              <w:rPr>
                <w:i/>
                <w:sz w:val="20"/>
                <w:szCs w:val="20"/>
              </w:rPr>
              <w:t xml:space="preserve"> and their families</w:t>
            </w:r>
            <w:r w:rsidRPr="00022F73">
              <w:rPr>
                <w:i/>
                <w:sz w:val="20"/>
                <w:szCs w:val="20"/>
              </w:rPr>
              <w:t>)</w:t>
            </w:r>
          </w:p>
          <w:p w14:paraId="323B6F43" w14:textId="77777777" w:rsidR="00E86E4C" w:rsidRDefault="00E86E4C" w:rsidP="001857CD">
            <w:pPr>
              <w:rPr>
                <w:sz w:val="20"/>
                <w:szCs w:val="22"/>
              </w:rPr>
            </w:pPr>
          </w:p>
        </w:tc>
      </w:tr>
      <w:tr w:rsidR="00E86E4C" w:rsidRPr="009B66F9" w14:paraId="21C90073" w14:textId="77777777" w:rsidTr="001857CD">
        <w:trPr>
          <w:jc w:val="center"/>
        </w:trPr>
        <w:tc>
          <w:tcPr>
            <w:tcW w:w="2313" w:type="dxa"/>
            <w:shd w:val="clear" w:color="auto" w:fill="EAF1DD" w:themeFill="accent3" w:themeFillTint="33"/>
          </w:tcPr>
          <w:p w14:paraId="767B83B0" w14:textId="77777777" w:rsidR="00E86E4C" w:rsidRPr="00F30054" w:rsidRDefault="00E86E4C" w:rsidP="001857CD">
            <w:pPr>
              <w:rPr>
                <w:sz w:val="20"/>
                <w:szCs w:val="20"/>
              </w:rPr>
            </w:pPr>
            <w:r>
              <w:rPr>
                <w:sz w:val="20"/>
                <w:szCs w:val="20"/>
              </w:rPr>
              <w:t>B2. H</w:t>
            </w:r>
            <w:r w:rsidRPr="00F30054">
              <w:rPr>
                <w:sz w:val="20"/>
                <w:szCs w:val="20"/>
              </w:rPr>
              <w:t>ow well designed are the corresponding interventions? Involvement of partners in strategy</w:t>
            </w:r>
            <w:r>
              <w:rPr>
                <w:sz w:val="20"/>
                <w:szCs w:val="20"/>
              </w:rPr>
              <w:t xml:space="preserve"> and design</w:t>
            </w:r>
            <w:r w:rsidRPr="00F30054">
              <w:rPr>
                <w:sz w:val="20"/>
                <w:szCs w:val="20"/>
              </w:rPr>
              <w:t>? Consultation with communities?</w:t>
            </w:r>
          </w:p>
          <w:p w14:paraId="7B77EE85" w14:textId="77777777" w:rsidR="00E86E4C" w:rsidRDefault="00E86E4C" w:rsidP="001857CD">
            <w:pPr>
              <w:spacing w:before="120"/>
              <w:rPr>
                <w:sz w:val="20"/>
                <w:szCs w:val="20"/>
              </w:rPr>
            </w:pPr>
          </w:p>
        </w:tc>
        <w:tc>
          <w:tcPr>
            <w:tcW w:w="2040" w:type="dxa"/>
            <w:shd w:val="clear" w:color="auto" w:fill="EAF1DD" w:themeFill="accent3" w:themeFillTint="33"/>
          </w:tcPr>
          <w:p w14:paraId="4306609F" w14:textId="77777777" w:rsidR="00E86E4C" w:rsidRDefault="00E86E4C" w:rsidP="001857CD">
            <w:pPr>
              <w:ind w:left="142"/>
              <w:rPr>
                <w:sz w:val="20"/>
                <w:szCs w:val="20"/>
              </w:rPr>
            </w:pPr>
          </w:p>
          <w:p w14:paraId="66B59AC9" w14:textId="77777777" w:rsidR="00E86E4C" w:rsidRDefault="00E86E4C" w:rsidP="001857CD">
            <w:pPr>
              <w:ind w:left="142"/>
              <w:rPr>
                <w:sz w:val="20"/>
                <w:szCs w:val="20"/>
              </w:rPr>
            </w:pPr>
          </w:p>
          <w:p w14:paraId="600007DB" w14:textId="77777777" w:rsidR="00E86E4C" w:rsidRDefault="00E86E4C" w:rsidP="001857CD">
            <w:pPr>
              <w:ind w:left="142"/>
              <w:rPr>
                <w:sz w:val="20"/>
                <w:szCs w:val="20"/>
              </w:rPr>
            </w:pPr>
          </w:p>
          <w:p w14:paraId="7C3A398B" w14:textId="77777777" w:rsidR="00E86E4C" w:rsidRPr="00227095" w:rsidRDefault="00E86E4C" w:rsidP="00D00773">
            <w:pPr>
              <w:pStyle w:val="ListParagraph"/>
              <w:numPr>
                <w:ilvl w:val="0"/>
                <w:numId w:val="6"/>
              </w:numPr>
              <w:rPr>
                <w:sz w:val="20"/>
                <w:szCs w:val="20"/>
              </w:rPr>
            </w:pPr>
            <w:r w:rsidRPr="00227095">
              <w:rPr>
                <w:sz w:val="20"/>
                <w:szCs w:val="20"/>
              </w:rPr>
              <w:t xml:space="preserve">For </w:t>
            </w:r>
            <w:proofErr w:type="spellStart"/>
            <w:r w:rsidRPr="00227095">
              <w:rPr>
                <w:sz w:val="20"/>
                <w:szCs w:val="20"/>
              </w:rPr>
              <w:t>CP</w:t>
            </w:r>
            <w:r w:rsidRPr="00227095">
              <w:rPr>
                <w:sz w:val="20"/>
                <w:szCs w:val="22"/>
              </w:rPr>
              <w:t>iE</w:t>
            </w:r>
            <w:proofErr w:type="spellEnd"/>
            <w:r w:rsidRPr="00227095">
              <w:rPr>
                <w:sz w:val="20"/>
                <w:szCs w:val="22"/>
              </w:rPr>
              <w:t>?</w:t>
            </w:r>
          </w:p>
          <w:p w14:paraId="60BE734B"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0559F05F" w14:textId="77777777" w:rsidR="00E86E4C" w:rsidRPr="00940147" w:rsidRDefault="00E86E4C" w:rsidP="00D00773">
            <w:pPr>
              <w:pStyle w:val="ListParagraph"/>
              <w:numPr>
                <w:ilvl w:val="0"/>
                <w:numId w:val="6"/>
              </w:numPr>
              <w:spacing w:before="120"/>
              <w:rPr>
                <w:sz w:val="20"/>
                <w:szCs w:val="20"/>
              </w:rPr>
            </w:pPr>
            <w:r w:rsidRPr="00940147">
              <w:rPr>
                <w:sz w:val="20"/>
                <w:szCs w:val="20"/>
              </w:rPr>
              <w:t>For GBV?</w:t>
            </w:r>
          </w:p>
        </w:tc>
        <w:tc>
          <w:tcPr>
            <w:tcW w:w="1949" w:type="dxa"/>
            <w:shd w:val="clear" w:color="auto" w:fill="EAF1DD" w:themeFill="accent3" w:themeFillTint="33"/>
          </w:tcPr>
          <w:p w14:paraId="6667241B" w14:textId="77777777" w:rsidR="00E86E4C" w:rsidRPr="00F30054" w:rsidRDefault="00E86E4C" w:rsidP="001857CD">
            <w:pPr>
              <w:rPr>
                <w:sz w:val="20"/>
                <w:szCs w:val="20"/>
              </w:rPr>
            </w:pPr>
            <w:r>
              <w:rPr>
                <w:sz w:val="20"/>
                <w:szCs w:val="20"/>
              </w:rPr>
              <w:t>Involvement of p</w:t>
            </w:r>
            <w:r w:rsidRPr="00F30054">
              <w:rPr>
                <w:sz w:val="20"/>
                <w:szCs w:val="20"/>
              </w:rPr>
              <w:t xml:space="preserve">artners in the development </w:t>
            </w:r>
            <w:r>
              <w:rPr>
                <w:sz w:val="20"/>
                <w:szCs w:val="20"/>
              </w:rPr>
              <w:t>of strategy and programme design</w:t>
            </w:r>
          </w:p>
          <w:p w14:paraId="1DE11779" w14:textId="77777777" w:rsidR="00E86E4C" w:rsidRPr="00F30054" w:rsidRDefault="00E86E4C" w:rsidP="001857CD">
            <w:pPr>
              <w:rPr>
                <w:sz w:val="20"/>
                <w:szCs w:val="20"/>
              </w:rPr>
            </w:pPr>
          </w:p>
          <w:p w14:paraId="5F4E3381" w14:textId="77777777" w:rsidR="00E86E4C" w:rsidRDefault="00E86E4C" w:rsidP="001857CD">
            <w:pPr>
              <w:spacing w:before="120"/>
              <w:rPr>
                <w:rFonts w:cstheme="minorHAnsi"/>
                <w:sz w:val="20"/>
                <w:szCs w:val="20"/>
              </w:rPr>
            </w:pPr>
            <w:r>
              <w:rPr>
                <w:rFonts w:cstheme="minorHAnsi"/>
                <w:sz w:val="20"/>
                <w:szCs w:val="20"/>
              </w:rPr>
              <w:t>Extent</w:t>
            </w:r>
            <w:r w:rsidRPr="00F30054">
              <w:rPr>
                <w:rFonts w:cstheme="minorHAnsi"/>
                <w:sz w:val="20"/>
                <w:szCs w:val="20"/>
              </w:rPr>
              <w:t xml:space="preserve"> to which communities’ </w:t>
            </w:r>
            <w:r>
              <w:rPr>
                <w:rFonts w:cstheme="minorHAnsi"/>
                <w:sz w:val="20"/>
                <w:szCs w:val="20"/>
              </w:rPr>
              <w:t>views</w:t>
            </w:r>
            <w:r w:rsidRPr="00F30054">
              <w:rPr>
                <w:rFonts w:cstheme="minorHAnsi"/>
                <w:sz w:val="20"/>
                <w:szCs w:val="20"/>
              </w:rPr>
              <w:t xml:space="preserve"> are collected and used in planning and adjustments</w:t>
            </w:r>
          </w:p>
          <w:p w14:paraId="561ABEB1" w14:textId="77777777" w:rsidR="00E86E4C" w:rsidRPr="00F30054" w:rsidRDefault="00E86E4C" w:rsidP="001857CD">
            <w:pPr>
              <w:spacing w:before="120"/>
              <w:rPr>
                <w:sz w:val="20"/>
                <w:szCs w:val="20"/>
              </w:rPr>
            </w:pPr>
          </w:p>
        </w:tc>
        <w:tc>
          <w:tcPr>
            <w:tcW w:w="2311" w:type="dxa"/>
            <w:shd w:val="clear" w:color="auto" w:fill="EAF1DD" w:themeFill="accent3" w:themeFillTint="33"/>
          </w:tcPr>
          <w:p w14:paraId="5B127C8B" w14:textId="77777777" w:rsidR="00E86E4C" w:rsidRDefault="00E86E4C" w:rsidP="001857CD">
            <w:pPr>
              <w:rPr>
                <w:sz w:val="20"/>
                <w:szCs w:val="22"/>
              </w:rPr>
            </w:pPr>
          </w:p>
          <w:p w14:paraId="6F40BE14" w14:textId="77777777" w:rsidR="00E86E4C" w:rsidRDefault="00E86E4C" w:rsidP="001857CD">
            <w:pPr>
              <w:rPr>
                <w:sz w:val="20"/>
                <w:szCs w:val="22"/>
              </w:rPr>
            </w:pPr>
            <w:r>
              <w:rPr>
                <w:sz w:val="20"/>
                <w:szCs w:val="22"/>
              </w:rPr>
              <w:t>As above</w:t>
            </w:r>
          </w:p>
        </w:tc>
      </w:tr>
      <w:tr w:rsidR="00E86E4C" w:rsidRPr="009B66F9" w14:paraId="59B3D663" w14:textId="77777777" w:rsidTr="001857CD">
        <w:trPr>
          <w:jc w:val="center"/>
        </w:trPr>
        <w:tc>
          <w:tcPr>
            <w:tcW w:w="2313" w:type="dxa"/>
            <w:shd w:val="clear" w:color="auto" w:fill="EAF1DD" w:themeFill="accent3" w:themeFillTint="33"/>
          </w:tcPr>
          <w:p w14:paraId="372306EE" w14:textId="77777777" w:rsidR="00E86E4C" w:rsidRDefault="00E86E4C" w:rsidP="001857CD">
            <w:pPr>
              <w:rPr>
                <w:sz w:val="20"/>
                <w:szCs w:val="20"/>
              </w:rPr>
            </w:pPr>
            <w:r>
              <w:rPr>
                <w:sz w:val="20"/>
                <w:szCs w:val="20"/>
              </w:rPr>
              <w:t xml:space="preserve">B3. How well integrated have the various programme components been? Has the programme as a whole been coherent (particularly between </w:t>
            </w:r>
            <w:proofErr w:type="spellStart"/>
            <w:r>
              <w:rPr>
                <w:sz w:val="20"/>
                <w:szCs w:val="20"/>
              </w:rPr>
              <w:t>EiE</w:t>
            </w:r>
            <w:proofErr w:type="spellEnd"/>
            <w:r>
              <w:rPr>
                <w:sz w:val="20"/>
                <w:szCs w:val="20"/>
              </w:rPr>
              <w:t xml:space="preserve"> and </w:t>
            </w:r>
            <w:proofErr w:type="spellStart"/>
            <w:r>
              <w:rPr>
                <w:sz w:val="20"/>
                <w:szCs w:val="20"/>
              </w:rPr>
              <w:t>CPiE</w:t>
            </w:r>
            <w:proofErr w:type="spellEnd"/>
            <w:r>
              <w:rPr>
                <w:sz w:val="20"/>
                <w:szCs w:val="20"/>
              </w:rPr>
              <w:t>)?</w:t>
            </w:r>
          </w:p>
        </w:tc>
        <w:tc>
          <w:tcPr>
            <w:tcW w:w="2040" w:type="dxa"/>
            <w:shd w:val="clear" w:color="auto" w:fill="EAF1DD" w:themeFill="accent3" w:themeFillTint="33"/>
          </w:tcPr>
          <w:p w14:paraId="55CDB96B" w14:textId="77777777" w:rsidR="00E86E4C" w:rsidRDefault="00E86E4C" w:rsidP="001857CD">
            <w:pPr>
              <w:ind w:left="142"/>
              <w:rPr>
                <w:sz w:val="20"/>
                <w:szCs w:val="22"/>
              </w:rPr>
            </w:pPr>
            <w:r>
              <w:rPr>
                <w:sz w:val="20"/>
                <w:szCs w:val="22"/>
              </w:rPr>
              <w:t>Links, synergies and disconnects between education and CP programmes? Between these and other programme components (including the child survival sectors)?</w:t>
            </w:r>
          </w:p>
          <w:p w14:paraId="504F195C" w14:textId="77777777" w:rsidR="00E86E4C" w:rsidRDefault="00E86E4C" w:rsidP="001857CD">
            <w:pPr>
              <w:ind w:left="142"/>
              <w:rPr>
                <w:sz w:val="20"/>
                <w:szCs w:val="20"/>
              </w:rPr>
            </w:pPr>
          </w:p>
        </w:tc>
        <w:tc>
          <w:tcPr>
            <w:tcW w:w="1949" w:type="dxa"/>
            <w:shd w:val="clear" w:color="auto" w:fill="EAF1DD" w:themeFill="accent3" w:themeFillTint="33"/>
          </w:tcPr>
          <w:p w14:paraId="058CAFF3" w14:textId="77777777" w:rsidR="00E86E4C" w:rsidRDefault="00E86E4C" w:rsidP="001857CD">
            <w:pPr>
              <w:rPr>
                <w:rFonts w:eastAsia="Times New Roman" w:cs="Times New Roman"/>
                <w:color w:val="000000"/>
                <w:sz w:val="20"/>
                <w:szCs w:val="20"/>
              </w:rPr>
            </w:pPr>
            <w:r>
              <w:rPr>
                <w:rFonts w:eastAsia="Times New Roman" w:cs="Times New Roman"/>
                <w:color w:val="000000"/>
                <w:sz w:val="20"/>
                <w:szCs w:val="20"/>
              </w:rPr>
              <w:t>Links in strategies, programme design and planning. Evidence of linkages in partnership documents</w:t>
            </w:r>
          </w:p>
          <w:p w14:paraId="0146A25F" w14:textId="77777777" w:rsidR="00E86E4C" w:rsidRDefault="00E86E4C" w:rsidP="001857CD">
            <w:pPr>
              <w:rPr>
                <w:sz w:val="20"/>
                <w:szCs w:val="20"/>
              </w:rPr>
            </w:pPr>
          </w:p>
        </w:tc>
        <w:tc>
          <w:tcPr>
            <w:tcW w:w="2311" w:type="dxa"/>
            <w:shd w:val="clear" w:color="auto" w:fill="EAF1DD" w:themeFill="accent3" w:themeFillTint="33"/>
          </w:tcPr>
          <w:p w14:paraId="0DCFC69E" w14:textId="77777777" w:rsidR="00E86E4C" w:rsidRPr="00481A38" w:rsidRDefault="00E86E4C" w:rsidP="001857CD">
            <w:pPr>
              <w:rPr>
                <w:i/>
                <w:sz w:val="20"/>
                <w:szCs w:val="22"/>
              </w:rPr>
            </w:pPr>
            <w:r w:rsidRPr="00481A38">
              <w:rPr>
                <w:i/>
                <w:sz w:val="20"/>
                <w:szCs w:val="22"/>
              </w:rPr>
              <w:t>Strategy documents</w:t>
            </w:r>
          </w:p>
          <w:p w14:paraId="77036666" w14:textId="77777777" w:rsidR="00E86E4C" w:rsidRPr="00481A38" w:rsidRDefault="00E86E4C" w:rsidP="001857CD">
            <w:pPr>
              <w:rPr>
                <w:i/>
                <w:sz w:val="20"/>
                <w:szCs w:val="22"/>
              </w:rPr>
            </w:pPr>
            <w:r w:rsidRPr="00481A38">
              <w:rPr>
                <w:i/>
                <w:sz w:val="20"/>
                <w:szCs w:val="22"/>
              </w:rPr>
              <w:t>Partnership documents</w:t>
            </w:r>
          </w:p>
          <w:p w14:paraId="587C5BF0" w14:textId="77777777" w:rsidR="00E86E4C" w:rsidRPr="00481A38" w:rsidRDefault="00E86E4C" w:rsidP="001857CD">
            <w:pPr>
              <w:rPr>
                <w:i/>
                <w:sz w:val="20"/>
                <w:szCs w:val="22"/>
              </w:rPr>
            </w:pPr>
            <w:r w:rsidRPr="00481A38">
              <w:rPr>
                <w:i/>
                <w:sz w:val="20"/>
                <w:szCs w:val="22"/>
              </w:rPr>
              <w:t>UNICEF reports</w:t>
            </w:r>
          </w:p>
          <w:p w14:paraId="35DFF89B" w14:textId="77777777" w:rsidR="00E86E4C" w:rsidRDefault="00E86E4C" w:rsidP="001857CD">
            <w:pPr>
              <w:rPr>
                <w:sz w:val="20"/>
                <w:szCs w:val="22"/>
              </w:rPr>
            </w:pPr>
          </w:p>
          <w:p w14:paraId="6C5113CB" w14:textId="77777777" w:rsidR="00E86E4C" w:rsidRDefault="00E86E4C" w:rsidP="001857CD">
            <w:pPr>
              <w:rPr>
                <w:sz w:val="20"/>
                <w:szCs w:val="22"/>
              </w:rPr>
            </w:pPr>
            <w:r>
              <w:rPr>
                <w:sz w:val="20"/>
                <w:szCs w:val="22"/>
              </w:rPr>
              <w:t xml:space="preserve">KIIs: </w:t>
            </w:r>
            <w:r w:rsidRPr="00841984">
              <w:rPr>
                <w:i/>
                <w:sz w:val="20"/>
                <w:szCs w:val="22"/>
              </w:rPr>
              <w:t>UNICEF section, field staff, partners</w:t>
            </w:r>
          </w:p>
          <w:p w14:paraId="7D714981" w14:textId="77777777" w:rsidR="00E86E4C" w:rsidRDefault="00E86E4C" w:rsidP="001857CD">
            <w:pPr>
              <w:rPr>
                <w:sz w:val="20"/>
                <w:szCs w:val="22"/>
              </w:rPr>
            </w:pPr>
          </w:p>
          <w:p w14:paraId="7E1DD651" w14:textId="2DE08A2D" w:rsidR="00E86E4C" w:rsidRDefault="00E86E4C" w:rsidP="001857CD">
            <w:pPr>
              <w:rPr>
                <w:sz w:val="20"/>
                <w:szCs w:val="22"/>
              </w:rPr>
            </w:pPr>
            <w:r>
              <w:rPr>
                <w:sz w:val="20"/>
                <w:szCs w:val="20"/>
              </w:rPr>
              <w:t>Field visits/ Observations</w:t>
            </w:r>
            <w:r w:rsidR="0059141E">
              <w:rPr>
                <w:sz w:val="20"/>
                <w:szCs w:val="20"/>
              </w:rPr>
              <w:t>/FGDs</w:t>
            </w:r>
          </w:p>
        </w:tc>
      </w:tr>
      <w:tr w:rsidR="00E86E4C" w:rsidRPr="009B66F9" w14:paraId="050EEB53" w14:textId="77777777" w:rsidTr="001857CD">
        <w:trPr>
          <w:jc w:val="center"/>
        </w:trPr>
        <w:tc>
          <w:tcPr>
            <w:tcW w:w="2313" w:type="dxa"/>
            <w:shd w:val="clear" w:color="auto" w:fill="EAF1DD" w:themeFill="accent3" w:themeFillTint="33"/>
          </w:tcPr>
          <w:p w14:paraId="633482A2" w14:textId="77777777" w:rsidR="00E86E4C" w:rsidRDefault="00E86E4C" w:rsidP="001857CD">
            <w:pPr>
              <w:rPr>
                <w:sz w:val="20"/>
                <w:szCs w:val="20"/>
              </w:rPr>
            </w:pPr>
          </w:p>
          <w:p w14:paraId="7084658D" w14:textId="77777777" w:rsidR="00E86E4C" w:rsidRDefault="00E86E4C" w:rsidP="001857CD">
            <w:pPr>
              <w:rPr>
                <w:sz w:val="20"/>
                <w:szCs w:val="20"/>
              </w:rPr>
            </w:pPr>
            <w:r>
              <w:rPr>
                <w:sz w:val="20"/>
                <w:szCs w:val="20"/>
              </w:rPr>
              <w:t>B4. Has UNICEF found the right balance in its programme between camp/PoC, static and outreach approaches?</w:t>
            </w:r>
          </w:p>
          <w:p w14:paraId="2238D739" w14:textId="77777777" w:rsidR="00E86E4C" w:rsidRDefault="00E86E4C" w:rsidP="001857CD">
            <w:pPr>
              <w:ind w:left="142"/>
              <w:rPr>
                <w:sz w:val="20"/>
                <w:szCs w:val="20"/>
              </w:rPr>
            </w:pPr>
          </w:p>
          <w:p w14:paraId="79A56910" w14:textId="77777777" w:rsidR="00E86E4C" w:rsidRDefault="00E86E4C" w:rsidP="001857CD">
            <w:pPr>
              <w:ind w:left="142"/>
              <w:rPr>
                <w:sz w:val="20"/>
                <w:szCs w:val="20"/>
              </w:rPr>
            </w:pPr>
          </w:p>
          <w:p w14:paraId="5509DC3F" w14:textId="77777777" w:rsidR="00E86E4C" w:rsidRDefault="00E86E4C" w:rsidP="001857CD">
            <w:pPr>
              <w:ind w:left="142"/>
              <w:rPr>
                <w:sz w:val="20"/>
                <w:szCs w:val="20"/>
              </w:rPr>
            </w:pPr>
          </w:p>
          <w:p w14:paraId="76533513" w14:textId="77777777" w:rsidR="00E86E4C" w:rsidRDefault="00E86E4C" w:rsidP="001857CD">
            <w:pPr>
              <w:ind w:left="142"/>
              <w:rPr>
                <w:sz w:val="20"/>
                <w:szCs w:val="20"/>
              </w:rPr>
            </w:pPr>
          </w:p>
          <w:p w14:paraId="71281216" w14:textId="77777777" w:rsidR="00E86E4C" w:rsidRDefault="00E86E4C" w:rsidP="001857CD">
            <w:pPr>
              <w:ind w:left="142"/>
              <w:rPr>
                <w:sz w:val="20"/>
                <w:szCs w:val="20"/>
              </w:rPr>
            </w:pPr>
          </w:p>
        </w:tc>
        <w:tc>
          <w:tcPr>
            <w:tcW w:w="2040" w:type="dxa"/>
            <w:shd w:val="clear" w:color="auto" w:fill="EAF1DD" w:themeFill="accent3" w:themeFillTint="33"/>
          </w:tcPr>
          <w:p w14:paraId="294ABD52" w14:textId="77777777" w:rsidR="00E86E4C" w:rsidRDefault="00E86E4C" w:rsidP="001857CD">
            <w:pPr>
              <w:ind w:left="142"/>
              <w:rPr>
                <w:sz w:val="20"/>
                <w:szCs w:val="20"/>
              </w:rPr>
            </w:pPr>
          </w:p>
          <w:p w14:paraId="334DB8D9" w14:textId="77777777" w:rsidR="00E86E4C" w:rsidRDefault="00E86E4C" w:rsidP="001857CD">
            <w:pPr>
              <w:ind w:left="142"/>
              <w:rPr>
                <w:sz w:val="20"/>
                <w:szCs w:val="20"/>
              </w:rPr>
            </w:pPr>
            <w:r>
              <w:rPr>
                <w:sz w:val="20"/>
                <w:szCs w:val="20"/>
              </w:rPr>
              <w:t>Right balance across programme:</w:t>
            </w:r>
          </w:p>
          <w:p w14:paraId="47B9304D" w14:textId="77777777" w:rsidR="00E86E4C" w:rsidRPr="00227095" w:rsidRDefault="00E86E4C" w:rsidP="00D00773">
            <w:pPr>
              <w:pStyle w:val="ListParagraph"/>
              <w:numPr>
                <w:ilvl w:val="0"/>
                <w:numId w:val="6"/>
              </w:numPr>
              <w:rPr>
                <w:sz w:val="20"/>
                <w:szCs w:val="20"/>
              </w:rPr>
            </w:pPr>
            <w:r w:rsidRPr="00227095">
              <w:rPr>
                <w:sz w:val="20"/>
                <w:szCs w:val="20"/>
              </w:rPr>
              <w:t xml:space="preserve">For </w:t>
            </w:r>
            <w:proofErr w:type="spellStart"/>
            <w:r w:rsidRPr="00227095">
              <w:rPr>
                <w:sz w:val="20"/>
                <w:szCs w:val="20"/>
              </w:rPr>
              <w:t>CP</w:t>
            </w:r>
            <w:r w:rsidRPr="00227095">
              <w:rPr>
                <w:sz w:val="20"/>
                <w:szCs w:val="22"/>
              </w:rPr>
              <w:t>iE</w:t>
            </w:r>
            <w:proofErr w:type="spellEnd"/>
            <w:r w:rsidRPr="00227095">
              <w:rPr>
                <w:sz w:val="20"/>
                <w:szCs w:val="22"/>
              </w:rPr>
              <w:t>?</w:t>
            </w:r>
          </w:p>
          <w:p w14:paraId="267EE127"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6C904D36" w14:textId="77777777" w:rsidR="00E86E4C" w:rsidRPr="00940147" w:rsidRDefault="00E86E4C" w:rsidP="00D00773">
            <w:pPr>
              <w:pStyle w:val="ListParagraph"/>
              <w:numPr>
                <w:ilvl w:val="0"/>
                <w:numId w:val="6"/>
              </w:numPr>
              <w:rPr>
                <w:sz w:val="20"/>
                <w:szCs w:val="20"/>
              </w:rPr>
            </w:pPr>
            <w:r w:rsidRPr="00940147">
              <w:rPr>
                <w:sz w:val="20"/>
                <w:szCs w:val="20"/>
              </w:rPr>
              <w:t>For GBV?</w:t>
            </w:r>
          </w:p>
        </w:tc>
        <w:tc>
          <w:tcPr>
            <w:tcW w:w="1949" w:type="dxa"/>
            <w:shd w:val="clear" w:color="auto" w:fill="EAF1DD" w:themeFill="accent3" w:themeFillTint="33"/>
          </w:tcPr>
          <w:p w14:paraId="76EF0BB9" w14:textId="77777777" w:rsidR="00E86E4C" w:rsidRDefault="00E86E4C" w:rsidP="001857CD">
            <w:pPr>
              <w:rPr>
                <w:sz w:val="20"/>
                <w:szCs w:val="22"/>
              </w:rPr>
            </w:pPr>
          </w:p>
          <w:p w14:paraId="4BA1A2D4" w14:textId="77777777" w:rsidR="00E86E4C" w:rsidRPr="009B66F9" w:rsidRDefault="00E86E4C" w:rsidP="001857CD">
            <w:pPr>
              <w:rPr>
                <w:sz w:val="20"/>
                <w:szCs w:val="22"/>
              </w:rPr>
            </w:pPr>
            <w:r>
              <w:rPr>
                <w:sz w:val="20"/>
                <w:szCs w:val="22"/>
              </w:rPr>
              <w:t>Review of percentage spend, and relative coverage vs need</w:t>
            </w:r>
          </w:p>
        </w:tc>
        <w:tc>
          <w:tcPr>
            <w:tcW w:w="2311" w:type="dxa"/>
            <w:shd w:val="clear" w:color="auto" w:fill="EAF1DD" w:themeFill="accent3" w:themeFillTint="33"/>
          </w:tcPr>
          <w:p w14:paraId="12F08B24" w14:textId="77777777" w:rsidR="00E86E4C" w:rsidRDefault="00E86E4C" w:rsidP="001857CD">
            <w:pPr>
              <w:rPr>
                <w:sz w:val="20"/>
                <w:szCs w:val="22"/>
              </w:rPr>
            </w:pPr>
          </w:p>
          <w:p w14:paraId="31169BAD" w14:textId="77777777" w:rsidR="00E86E4C" w:rsidRDefault="00E86E4C" w:rsidP="001857CD">
            <w:pPr>
              <w:rPr>
                <w:sz w:val="20"/>
                <w:szCs w:val="22"/>
              </w:rPr>
            </w:pPr>
            <w:r>
              <w:rPr>
                <w:sz w:val="20"/>
                <w:szCs w:val="22"/>
              </w:rPr>
              <w:t xml:space="preserve">Document review: </w:t>
            </w:r>
            <w:r w:rsidRPr="009A4D5F">
              <w:rPr>
                <w:i/>
                <w:sz w:val="20"/>
                <w:szCs w:val="22"/>
              </w:rPr>
              <w:t>Budgets and programme strategy</w:t>
            </w:r>
          </w:p>
          <w:p w14:paraId="4B5F0D25" w14:textId="77777777" w:rsidR="00E86E4C" w:rsidRPr="009A4D5F" w:rsidRDefault="00E86E4C" w:rsidP="001857CD">
            <w:pPr>
              <w:rPr>
                <w:i/>
                <w:sz w:val="20"/>
                <w:szCs w:val="22"/>
              </w:rPr>
            </w:pPr>
            <w:r w:rsidRPr="009A4D5F">
              <w:rPr>
                <w:i/>
                <w:sz w:val="20"/>
                <w:szCs w:val="22"/>
              </w:rPr>
              <w:t>Coverage figures</w:t>
            </w:r>
          </w:p>
          <w:p w14:paraId="1888215B" w14:textId="77777777" w:rsidR="00E86E4C" w:rsidRPr="009A4D5F" w:rsidRDefault="00E86E4C" w:rsidP="001857CD">
            <w:pPr>
              <w:rPr>
                <w:i/>
                <w:sz w:val="20"/>
                <w:szCs w:val="22"/>
              </w:rPr>
            </w:pPr>
            <w:r w:rsidRPr="009A4D5F">
              <w:rPr>
                <w:i/>
                <w:sz w:val="20"/>
                <w:szCs w:val="22"/>
              </w:rPr>
              <w:t>Needs analysis</w:t>
            </w:r>
          </w:p>
          <w:p w14:paraId="39745C87" w14:textId="77777777" w:rsidR="00E86E4C" w:rsidRDefault="00E86E4C" w:rsidP="001857CD">
            <w:pPr>
              <w:rPr>
                <w:sz w:val="20"/>
                <w:szCs w:val="22"/>
              </w:rPr>
            </w:pPr>
          </w:p>
          <w:p w14:paraId="400E70EC" w14:textId="77777777" w:rsidR="00E86E4C" w:rsidRDefault="00E86E4C" w:rsidP="001857CD">
            <w:pPr>
              <w:rPr>
                <w:sz w:val="20"/>
                <w:szCs w:val="22"/>
              </w:rPr>
            </w:pPr>
            <w:r>
              <w:rPr>
                <w:sz w:val="20"/>
                <w:szCs w:val="22"/>
              </w:rPr>
              <w:t xml:space="preserve">KIIs: </w:t>
            </w:r>
            <w:r w:rsidRPr="009A4D5F">
              <w:rPr>
                <w:i/>
                <w:sz w:val="20"/>
                <w:szCs w:val="22"/>
              </w:rPr>
              <w:t>UNICEF and external</w:t>
            </w:r>
            <w:r>
              <w:rPr>
                <w:sz w:val="20"/>
                <w:szCs w:val="22"/>
              </w:rPr>
              <w:t xml:space="preserve"> </w:t>
            </w:r>
          </w:p>
        </w:tc>
      </w:tr>
      <w:tr w:rsidR="00E86E4C" w:rsidRPr="00EC50D7" w14:paraId="5B211D3B" w14:textId="77777777" w:rsidTr="001857CD">
        <w:trPr>
          <w:jc w:val="center"/>
        </w:trPr>
        <w:tc>
          <w:tcPr>
            <w:tcW w:w="2313" w:type="dxa"/>
            <w:shd w:val="clear" w:color="auto" w:fill="C2D69B" w:themeFill="accent3" w:themeFillTint="99"/>
          </w:tcPr>
          <w:p w14:paraId="28667D9C" w14:textId="77777777" w:rsidR="00E86E4C" w:rsidRPr="00EC50D7" w:rsidRDefault="00E86E4C" w:rsidP="001857CD">
            <w:pPr>
              <w:spacing w:before="120" w:after="120"/>
              <w:ind w:left="49"/>
              <w:rPr>
                <w:b/>
                <w:i/>
                <w:sz w:val="20"/>
                <w:szCs w:val="20"/>
              </w:rPr>
            </w:pPr>
            <w:r>
              <w:rPr>
                <w:b/>
                <w:sz w:val="20"/>
                <w:szCs w:val="20"/>
              </w:rPr>
              <w:t>C</w:t>
            </w:r>
            <w:r w:rsidRPr="00F30054">
              <w:rPr>
                <w:b/>
                <w:sz w:val="20"/>
                <w:szCs w:val="20"/>
              </w:rPr>
              <w:t>: Programme performance</w:t>
            </w:r>
            <w:r>
              <w:rPr>
                <w:b/>
                <w:sz w:val="20"/>
                <w:szCs w:val="20"/>
              </w:rPr>
              <w:t>: results and effectiveness</w:t>
            </w:r>
          </w:p>
        </w:tc>
        <w:tc>
          <w:tcPr>
            <w:tcW w:w="2040" w:type="dxa"/>
            <w:shd w:val="clear" w:color="auto" w:fill="C2D69B" w:themeFill="accent3" w:themeFillTint="99"/>
          </w:tcPr>
          <w:p w14:paraId="7EED94D2" w14:textId="77777777" w:rsidR="00E86E4C" w:rsidRPr="00EC50D7" w:rsidRDefault="00E86E4C" w:rsidP="001857CD">
            <w:pPr>
              <w:spacing w:before="120" w:after="120"/>
              <w:jc w:val="center"/>
              <w:rPr>
                <w:b/>
                <w:i/>
                <w:sz w:val="20"/>
                <w:szCs w:val="22"/>
              </w:rPr>
            </w:pPr>
            <w:r w:rsidRPr="00F30054">
              <w:rPr>
                <w:b/>
                <w:i/>
                <w:sz w:val="20"/>
                <w:szCs w:val="20"/>
              </w:rPr>
              <w:t>Sub questions</w:t>
            </w:r>
          </w:p>
        </w:tc>
        <w:tc>
          <w:tcPr>
            <w:tcW w:w="1949" w:type="dxa"/>
            <w:shd w:val="clear" w:color="auto" w:fill="C2D69B" w:themeFill="accent3" w:themeFillTint="99"/>
          </w:tcPr>
          <w:p w14:paraId="7B73439B" w14:textId="77777777" w:rsidR="00E86E4C" w:rsidRPr="00EC50D7" w:rsidRDefault="00E86E4C" w:rsidP="001857CD">
            <w:pPr>
              <w:spacing w:before="120" w:after="120"/>
              <w:jc w:val="center"/>
              <w:rPr>
                <w:b/>
                <w:i/>
                <w:sz w:val="20"/>
                <w:szCs w:val="22"/>
              </w:rPr>
            </w:pPr>
            <w:r w:rsidRPr="00F30054">
              <w:rPr>
                <w:b/>
                <w:i/>
                <w:sz w:val="20"/>
                <w:szCs w:val="20"/>
              </w:rPr>
              <w:t>Indicators/ways of analysis</w:t>
            </w:r>
          </w:p>
        </w:tc>
        <w:tc>
          <w:tcPr>
            <w:tcW w:w="2311" w:type="dxa"/>
            <w:shd w:val="clear" w:color="auto" w:fill="C2D69B" w:themeFill="accent3" w:themeFillTint="99"/>
          </w:tcPr>
          <w:p w14:paraId="0FF59350" w14:textId="77777777" w:rsidR="00E86E4C" w:rsidRPr="00EC50D7" w:rsidRDefault="00E86E4C" w:rsidP="001857CD">
            <w:pPr>
              <w:spacing w:before="120" w:after="120"/>
              <w:jc w:val="center"/>
              <w:rPr>
                <w:b/>
                <w:i/>
                <w:sz w:val="20"/>
                <w:szCs w:val="22"/>
              </w:rPr>
            </w:pPr>
            <w:r w:rsidRPr="00F30054">
              <w:rPr>
                <w:b/>
                <w:i/>
                <w:sz w:val="20"/>
                <w:szCs w:val="20"/>
              </w:rPr>
              <w:t>Sources of verification</w:t>
            </w:r>
          </w:p>
        </w:tc>
      </w:tr>
      <w:tr w:rsidR="00E86E4C" w:rsidRPr="009B66F9" w14:paraId="63881798" w14:textId="77777777" w:rsidTr="001857CD">
        <w:trPr>
          <w:jc w:val="center"/>
        </w:trPr>
        <w:tc>
          <w:tcPr>
            <w:tcW w:w="2313" w:type="dxa"/>
            <w:shd w:val="clear" w:color="auto" w:fill="EAF1DD" w:themeFill="accent3" w:themeFillTint="33"/>
          </w:tcPr>
          <w:p w14:paraId="206B50FA" w14:textId="77777777" w:rsidR="00E86E4C" w:rsidRPr="009B66F9" w:rsidRDefault="00E86E4C" w:rsidP="001857CD">
            <w:pPr>
              <w:rPr>
                <w:sz w:val="20"/>
                <w:szCs w:val="20"/>
              </w:rPr>
            </w:pPr>
            <w:r>
              <w:rPr>
                <w:sz w:val="20"/>
                <w:szCs w:val="20"/>
              </w:rPr>
              <w:t xml:space="preserve">C1. </w:t>
            </w:r>
            <w:r w:rsidRPr="009B66F9">
              <w:rPr>
                <w:sz w:val="20"/>
                <w:szCs w:val="20"/>
              </w:rPr>
              <w:t xml:space="preserve">To what extent has UNICEF achieved its targets in each sector? </w:t>
            </w:r>
          </w:p>
        </w:tc>
        <w:tc>
          <w:tcPr>
            <w:tcW w:w="2040" w:type="dxa"/>
            <w:shd w:val="clear" w:color="auto" w:fill="EAF1DD" w:themeFill="accent3" w:themeFillTint="33"/>
          </w:tcPr>
          <w:p w14:paraId="500E59EA" w14:textId="77777777" w:rsidR="00E86E4C" w:rsidRPr="009B66F9" w:rsidRDefault="00E86E4C" w:rsidP="001857CD">
            <w:pPr>
              <w:rPr>
                <w:sz w:val="20"/>
                <w:szCs w:val="22"/>
              </w:rPr>
            </w:pPr>
            <w:r>
              <w:rPr>
                <w:sz w:val="20"/>
                <w:szCs w:val="20"/>
              </w:rPr>
              <w:t>Targets achieved:</w:t>
            </w:r>
          </w:p>
          <w:p w14:paraId="519C50B4" w14:textId="77777777" w:rsidR="00E86E4C" w:rsidRPr="00227095" w:rsidRDefault="00E86E4C" w:rsidP="00D00773">
            <w:pPr>
              <w:pStyle w:val="ListParagraph"/>
              <w:numPr>
                <w:ilvl w:val="0"/>
                <w:numId w:val="6"/>
              </w:numPr>
              <w:rPr>
                <w:sz w:val="20"/>
                <w:szCs w:val="20"/>
              </w:rPr>
            </w:pPr>
            <w:r w:rsidRPr="00227095">
              <w:rPr>
                <w:sz w:val="20"/>
                <w:szCs w:val="20"/>
              </w:rPr>
              <w:t xml:space="preserve">For </w:t>
            </w:r>
            <w:proofErr w:type="spellStart"/>
            <w:r w:rsidRPr="00227095">
              <w:rPr>
                <w:sz w:val="20"/>
                <w:szCs w:val="20"/>
              </w:rPr>
              <w:t>CP</w:t>
            </w:r>
            <w:r w:rsidRPr="00227095">
              <w:rPr>
                <w:sz w:val="20"/>
                <w:szCs w:val="22"/>
              </w:rPr>
              <w:t>iE</w:t>
            </w:r>
            <w:proofErr w:type="spellEnd"/>
            <w:r w:rsidRPr="00227095">
              <w:rPr>
                <w:sz w:val="20"/>
                <w:szCs w:val="22"/>
              </w:rPr>
              <w:t>?</w:t>
            </w:r>
          </w:p>
          <w:p w14:paraId="74D0FC67"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106FF4A8" w14:textId="77777777" w:rsidR="00E86E4C" w:rsidRPr="00F93C85" w:rsidRDefault="00E86E4C" w:rsidP="00D00773">
            <w:pPr>
              <w:pStyle w:val="ListParagraph"/>
              <w:numPr>
                <w:ilvl w:val="0"/>
                <w:numId w:val="6"/>
              </w:numPr>
              <w:rPr>
                <w:sz w:val="20"/>
                <w:szCs w:val="20"/>
              </w:rPr>
            </w:pPr>
            <w:r w:rsidRPr="00227095">
              <w:rPr>
                <w:sz w:val="20"/>
                <w:szCs w:val="20"/>
              </w:rPr>
              <w:t xml:space="preserve">For GBV? </w:t>
            </w:r>
          </w:p>
        </w:tc>
        <w:tc>
          <w:tcPr>
            <w:tcW w:w="1949" w:type="dxa"/>
            <w:shd w:val="clear" w:color="auto" w:fill="EAF1DD" w:themeFill="accent3" w:themeFillTint="33"/>
          </w:tcPr>
          <w:p w14:paraId="3209809D" w14:textId="77777777" w:rsidR="00E86E4C" w:rsidRPr="009B66F9" w:rsidRDefault="00E86E4C" w:rsidP="001857CD">
            <w:pPr>
              <w:rPr>
                <w:sz w:val="20"/>
                <w:szCs w:val="22"/>
              </w:rPr>
            </w:pPr>
            <w:r>
              <w:rPr>
                <w:sz w:val="20"/>
                <w:szCs w:val="22"/>
              </w:rPr>
              <w:t>Target achievement versus target set</w:t>
            </w:r>
          </w:p>
        </w:tc>
        <w:tc>
          <w:tcPr>
            <w:tcW w:w="2311" w:type="dxa"/>
            <w:shd w:val="clear" w:color="auto" w:fill="EAF1DD" w:themeFill="accent3" w:themeFillTint="33"/>
          </w:tcPr>
          <w:p w14:paraId="3197C7A0" w14:textId="77777777" w:rsidR="00E86E4C" w:rsidRPr="000C1C77" w:rsidRDefault="00E86E4C" w:rsidP="001857CD">
            <w:pPr>
              <w:rPr>
                <w:i/>
                <w:sz w:val="20"/>
                <w:szCs w:val="22"/>
              </w:rPr>
            </w:pPr>
            <w:r>
              <w:rPr>
                <w:i/>
                <w:sz w:val="20"/>
                <w:szCs w:val="22"/>
              </w:rPr>
              <w:t>UNICEF Sitreps 2016-</w:t>
            </w:r>
            <w:r w:rsidRPr="000C1C77">
              <w:rPr>
                <w:i/>
                <w:sz w:val="20"/>
                <w:szCs w:val="22"/>
              </w:rPr>
              <w:t>18</w:t>
            </w:r>
          </w:p>
          <w:p w14:paraId="26D20EA2" w14:textId="77777777" w:rsidR="00E86E4C" w:rsidRPr="00F93C85" w:rsidRDefault="00E86E4C" w:rsidP="001857CD">
            <w:pPr>
              <w:pStyle w:val="NoSpacing"/>
              <w:ind w:right="-108"/>
              <w:rPr>
                <w:rFonts w:cs="Arial"/>
                <w:i/>
                <w:sz w:val="20"/>
                <w:szCs w:val="20"/>
              </w:rPr>
            </w:pPr>
            <w:r w:rsidRPr="000C1C77">
              <w:rPr>
                <w:rFonts w:cs="Arial"/>
                <w:i/>
                <w:sz w:val="20"/>
                <w:szCs w:val="20"/>
              </w:rPr>
              <w:t>VISION (Virtual Integrated System of Information)</w:t>
            </w:r>
          </w:p>
        </w:tc>
      </w:tr>
      <w:tr w:rsidR="00E86E4C" w:rsidRPr="009B66F9" w14:paraId="3339F15B" w14:textId="77777777" w:rsidTr="001857CD">
        <w:trPr>
          <w:jc w:val="center"/>
        </w:trPr>
        <w:tc>
          <w:tcPr>
            <w:tcW w:w="2313" w:type="dxa"/>
            <w:shd w:val="clear" w:color="auto" w:fill="EAF1DD" w:themeFill="accent3" w:themeFillTint="33"/>
          </w:tcPr>
          <w:p w14:paraId="76FE0BA4" w14:textId="77777777" w:rsidR="00E86E4C" w:rsidRDefault="00E86E4C" w:rsidP="001857CD">
            <w:pPr>
              <w:rPr>
                <w:sz w:val="20"/>
                <w:szCs w:val="20"/>
              </w:rPr>
            </w:pPr>
            <w:r>
              <w:rPr>
                <w:sz w:val="20"/>
                <w:szCs w:val="20"/>
              </w:rPr>
              <w:t xml:space="preserve">C2. </w:t>
            </w:r>
            <w:r w:rsidRPr="00F30054">
              <w:rPr>
                <w:sz w:val="20"/>
                <w:szCs w:val="20"/>
              </w:rPr>
              <w:t xml:space="preserve">How </w:t>
            </w:r>
            <w:r w:rsidRPr="00F30054">
              <w:rPr>
                <w:i/>
                <w:sz w:val="20"/>
                <w:szCs w:val="20"/>
              </w:rPr>
              <w:t>effective</w:t>
            </w:r>
            <w:r w:rsidRPr="00F30054">
              <w:rPr>
                <w:sz w:val="20"/>
                <w:szCs w:val="20"/>
              </w:rPr>
              <w:t xml:space="preserve"> have UNICEF's interventions been</w:t>
            </w:r>
            <w:r>
              <w:rPr>
                <w:sz w:val="20"/>
                <w:szCs w:val="20"/>
              </w:rPr>
              <w:t>, measured against stated objectives</w:t>
            </w:r>
            <w:r w:rsidRPr="00F30054">
              <w:rPr>
                <w:sz w:val="20"/>
                <w:szCs w:val="20"/>
              </w:rPr>
              <w:t>?</w:t>
            </w:r>
            <w:r>
              <w:rPr>
                <w:sz w:val="20"/>
                <w:szCs w:val="20"/>
              </w:rPr>
              <w:t xml:space="preserve"> </w:t>
            </w:r>
          </w:p>
          <w:p w14:paraId="0B11823A" w14:textId="77777777" w:rsidR="00E86E4C" w:rsidRDefault="00E86E4C" w:rsidP="001857CD">
            <w:pPr>
              <w:rPr>
                <w:sz w:val="20"/>
                <w:szCs w:val="20"/>
              </w:rPr>
            </w:pPr>
          </w:p>
          <w:p w14:paraId="39BD910F" w14:textId="171F3944" w:rsidR="00E86E4C" w:rsidRPr="009B66F9" w:rsidRDefault="00801BCF" w:rsidP="001857CD">
            <w:pPr>
              <w:rPr>
                <w:sz w:val="20"/>
                <w:szCs w:val="20"/>
              </w:rPr>
            </w:pPr>
            <w:r>
              <w:rPr>
                <w:sz w:val="20"/>
                <w:szCs w:val="20"/>
              </w:rPr>
              <w:t xml:space="preserve">C3. </w:t>
            </w:r>
            <w:r w:rsidR="00E86E4C">
              <w:rPr>
                <w:sz w:val="20"/>
                <w:szCs w:val="20"/>
              </w:rPr>
              <w:t xml:space="preserve">What have been the outcomes from UNICEF and its partners’ interventions? Attributable direct and indirect effects? </w:t>
            </w:r>
          </w:p>
        </w:tc>
        <w:tc>
          <w:tcPr>
            <w:tcW w:w="2040" w:type="dxa"/>
            <w:shd w:val="clear" w:color="auto" w:fill="EAF1DD" w:themeFill="accent3" w:themeFillTint="33"/>
          </w:tcPr>
          <w:p w14:paraId="3872C9D0" w14:textId="77777777" w:rsidR="00E86E4C" w:rsidRDefault="00E86E4C" w:rsidP="001857CD">
            <w:pPr>
              <w:rPr>
                <w:sz w:val="20"/>
                <w:szCs w:val="22"/>
              </w:rPr>
            </w:pPr>
            <w:r>
              <w:rPr>
                <w:sz w:val="20"/>
                <w:szCs w:val="20"/>
              </w:rPr>
              <w:t xml:space="preserve">Have appropriate </w:t>
            </w:r>
            <w:proofErr w:type="spellStart"/>
            <w:r w:rsidRPr="00F30054">
              <w:rPr>
                <w:sz w:val="20"/>
                <w:szCs w:val="20"/>
              </w:rPr>
              <w:t>CPiE</w:t>
            </w:r>
            <w:proofErr w:type="spellEnd"/>
            <w:r>
              <w:rPr>
                <w:sz w:val="20"/>
                <w:szCs w:val="20"/>
              </w:rPr>
              <w:t xml:space="preserve">, </w:t>
            </w:r>
            <w:r w:rsidRPr="00F30054">
              <w:rPr>
                <w:sz w:val="20"/>
                <w:szCs w:val="20"/>
              </w:rPr>
              <w:t>GBV</w:t>
            </w:r>
            <w:r>
              <w:rPr>
                <w:sz w:val="20"/>
                <w:szCs w:val="20"/>
              </w:rPr>
              <w:t xml:space="preserve"> and </w:t>
            </w:r>
            <w:proofErr w:type="spellStart"/>
            <w:r>
              <w:rPr>
                <w:sz w:val="20"/>
                <w:szCs w:val="20"/>
              </w:rPr>
              <w:t>EiE</w:t>
            </w:r>
            <w:proofErr w:type="spellEnd"/>
            <w:r>
              <w:rPr>
                <w:sz w:val="20"/>
                <w:szCs w:val="20"/>
              </w:rPr>
              <w:t xml:space="preserve">  services been available and accessible to those targeted? Are </w:t>
            </w:r>
            <w:proofErr w:type="spellStart"/>
            <w:r w:rsidRPr="00F30054">
              <w:rPr>
                <w:sz w:val="20"/>
                <w:szCs w:val="20"/>
              </w:rPr>
              <w:t>CPiE</w:t>
            </w:r>
            <w:proofErr w:type="spellEnd"/>
            <w:r>
              <w:rPr>
                <w:sz w:val="20"/>
                <w:szCs w:val="20"/>
              </w:rPr>
              <w:t xml:space="preserve">, </w:t>
            </w:r>
            <w:r w:rsidRPr="00F30054">
              <w:rPr>
                <w:sz w:val="20"/>
                <w:szCs w:val="20"/>
              </w:rPr>
              <w:t>GBV</w:t>
            </w:r>
            <w:r>
              <w:rPr>
                <w:sz w:val="20"/>
                <w:szCs w:val="20"/>
              </w:rPr>
              <w:t xml:space="preserve"> and </w:t>
            </w:r>
            <w:proofErr w:type="spellStart"/>
            <w:r>
              <w:rPr>
                <w:sz w:val="20"/>
                <w:szCs w:val="20"/>
              </w:rPr>
              <w:t>EiE</w:t>
            </w:r>
            <w:proofErr w:type="spellEnd"/>
            <w:r>
              <w:rPr>
                <w:sz w:val="20"/>
                <w:szCs w:val="20"/>
              </w:rPr>
              <w:t xml:space="preserve"> services used? Have they achieved their intended effect? How do we know?</w:t>
            </w:r>
          </w:p>
        </w:tc>
        <w:tc>
          <w:tcPr>
            <w:tcW w:w="1949" w:type="dxa"/>
            <w:shd w:val="clear" w:color="auto" w:fill="EAF1DD" w:themeFill="accent3" w:themeFillTint="33"/>
          </w:tcPr>
          <w:p w14:paraId="26B4F07A" w14:textId="77777777" w:rsidR="00E86E4C" w:rsidRPr="00F30054" w:rsidRDefault="00E86E4C" w:rsidP="001857CD">
            <w:pPr>
              <w:autoSpaceDE w:val="0"/>
              <w:autoSpaceDN w:val="0"/>
              <w:adjustRightInd w:val="0"/>
              <w:spacing w:after="61"/>
              <w:rPr>
                <w:rFonts w:cstheme="minorHAnsi"/>
                <w:sz w:val="20"/>
                <w:szCs w:val="20"/>
              </w:rPr>
            </w:pPr>
            <w:r>
              <w:rPr>
                <w:sz w:val="20"/>
                <w:szCs w:val="20"/>
              </w:rPr>
              <w:t>P</w:t>
            </w:r>
            <w:r w:rsidRPr="00F30054">
              <w:rPr>
                <w:rFonts w:cstheme="minorHAnsi"/>
                <w:sz w:val="20"/>
                <w:szCs w:val="20"/>
              </w:rPr>
              <w:t xml:space="preserve">erformance against </w:t>
            </w:r>
            <w:proofErr w:type="spellStart"/>
            <w:r w:rsidRPr="00F30054">
              <w:rPr>
                <w:sz w:val="20"/>
                <w:szCs w:val="20"/>
              </w:rPr>
              <w:t>CPiE</w:t>
            </w:r>
            <w:proofErr w:type="spellEnd"/>
            <w:r>
              <w:rPr>
                <w:sz w:val="20"/>
                <w:szCs w:val="20"/>
              </w:rPr>
              <w:t xml:space="preserve">, </w:t>
            </w:r>
            <w:r w:rsidRPr="00F30054">
              <w:rPr>
                <w:sz w:val="20"/>
                <w:szCs w:val="20"/>
              </w:rPr>
              <w:t>GBV</w:t>
            </w:r>
            <w:r>
              <w:rPr>
                <w:sz w:val="20"/>
                <w:szCs w:val="20"/>
              </w:rPr>
              <w:t xml:space="preserve"> and </w:t>
            </w:r>
            <w:proofErr w:type="spellStart"/>
            <w:r>
              <w:rPr>
                <w:sz w:val="20"/>
                <w:szCs w:val="20"/>
              </w:rPr>
              <w:t>EiE</w:t>
            </w:r>
            <w:proofErr w:type="spellEnd"/>
            <w:r w:rsidRPr="00F30054">
              <w:rPr>
                <w:rFonts w:cstheme="minorHAnsi"/>
                <w:sz w:val="20"/>
                <w:szCs w:val="20"/>
              </w:rPr>
              <w:t xml:space="preserve"> indicators over</w:t>
            </w:r>
            <w:r>
              <w:rPr>
                <w:rFonts w:cstheme="minorHAnsi"/>
                <w:sz w:val="20"/>
                <w:szCs w:val="20"/>
              </w:rPr>
              <w:t xml:space="preserve"> time. Including significant changes in behaviour or attitudes.</w:t>
            </w:r>
          </w:p>
          <w:p w14:paraId="067A4FD7" w14:textId="77777777" w:rsidR="00E86E4C" w:rsidRDefault="00E86E4C" w:rsidP="001857CD">
            <w:pPr>
              <w:rPr>
                <w:sz w:val="20"/>
                <w:szCs w:val="22"/>
              </w:rPr>
            </w:pPr>
            <w:r>
              <w:rPr>
                <w:rFonts w:cstheme="minorHAnsi"/>
                <w:sz w:val="20"/>
              </w:rPr>
              <w:t>Evidence of durability of effect.</w:t>
            </w:r>
          </w:p>
        </w:tc>
        <w:tc>
          <w:tcPr>
            <w:tcW w:w="2311" w:type="dxa"/>
            <w:shd w:val="clear" w:color="auto" w:fill="EAF1DD" w:themeFill="accent3" w:themeFillTint="33"/>
          </w:tcPr>
          <w:p w14:paraId="1D55A494" w14:textId="77777777" w:rsidR="00E86E4C" w:rsidRPr="000C1C77" w:rsidRDefault="00E86E4C" w:rsidP="001857CD">
            <w:pPr>
              <w:pStyle w:val="NoSpacing"/>
              <w:ind w:right="-108"/>
              <w:rPr>
                <w:rFonts w:cs="Arial"/>
                <w:i/>
                <w:sz w:val="20"/>
                <w:szCs w:val="20"/>
              </w:rPr>
            </w:pPr>
            <w:r w:rsidRPr="000C1C77">
              <w:rPr>
                <w:rFonts w:cs="Arial"/>
                <w:i/>
                <w:sz w:val="20"/>
                <w:szCs w:val="20"/>
              </w:rPr>
              <w:t>Programme monitoring data/VISION (Virtual Integrated System of Information)</w:t>
            </w:r>
          </w:p>
          <w:p w14:paraId="79978174" w14:textId="77777777" w:rsidR="00E86E4C" w:rsidRDefault="00E86E4C" w:rsidP="001857CD">
            <w:pPr>
              <w:rPr>
                <w:sz w:val="20"/>
                <w:szCs w:val="20"/>
              </w:rPr>
            </w:pPr>
          </w:p>
          <w:p w14:paraId="444E281D" w14:textId="77777777" w:rsidR="00E86E4C" w:rsidRDefault="00E86E4C" w:rsidP="001857CD">
            <w:pPr>
              <w:rPr>
                <w:i/>
                <w:sz w:val="20"/>
                <w:szCs w:val="20"/>
              </w:rPr>
            </w:pPr>
            <w:r w:rsidRPr="00F30054">
              <w:rPr>
                <w:sz w:val="20"/>
                <w:szCs w:val="20"/>
              </w:rPr>
              <w:t xml:space="preserve">KIIs </w:t>
            </w:r>
            <w:r w:rsidRPr="00BF0946">
              <w:rPr>
                <w:i/>
                <w:sz w:val="20"/>
                <w:szCs w:val="20"/>
              </w:rPr>
              <w:t>(UNICEF Sections staff, UNICEF partners)</w:t>
            </w:r>
          </w:p>
          <w:p w14:paraId="0565CCCF" w14:textId="77777777" w:rsidR="00E86E4C" w:rsidRDefault="00E86E4C" w:rsidP="001857CD">
            <w:pPr>
              <w:rPr>
                <w:i/>
                <w:sz w:val="20"/>
                <w:szCs w:val="20"/>
              </w:rPr>
            </w:pPr>
          </w:p>
          <w:p w14:paraId="1296835B" w14:textId="258E3A30" w:rsidR="00E86E4C" w:rsidRPr="0059141E" w:rsidRDefault="00E86E4C" w:rsidP="001857CD">
            <w:pPr>
              <w:rPr>
                <w:i/>
                <w:sz w:val="20"/>
                <w:szCs w:val="20"/>
              </w:rPr>
            </w:pPr>
            <w:r>
              <w:rPr>
                <w:i/>
                <w:sz w:val="20"/>
                <w:szCs w:val="20"/>
              </w:rPr>
              <w:t>Feedback from community mobilisers</w:t>
            </w:r>
            <w:r w:rsidR="0059141E">
              <w:rPr>
                <w:i/>
                <w:sz w:val="20"/>
                <w:szCs w:val="20"/>
              </w:rPr>
              <w:t xml:space="preserve"> and FGDs</w:t>
            </w:r>
          </w:p>
        </w:tc>
      </w:tr>
      <w:tr w:rsidR="00E86E4C" w:rsidRPr="00EC50D7" w14:paraId="7CEACD36" w14:textId="77777777" w:rsidTr="001857CD">
        <w:trPr>
          <w:jc w:val="center"/>
        </w:trPr>
        <w:tc>
          <w:tcPr>
            <w:tcW w:w="2313" w:type="dxa"/>
            <w:shd w:val="clear" w:color="auto" w:fill="C2D69B" w:themeFill="accent3" w:themeFillTint="99"/>
          </w:tcPr>
          <w:p w14:paraId="50ED0BD8" w14:textId="77777777" w:rsidR="00E86E4C" w:rsidRPr="00EC50D7" w:rsidRDefault="00E86E4C" w:rsidP="001857CD">
            <w:pPr>
              <w:ind w:left="49"/>
              <w:rPr>
                <w:b/>
                <w:i/>
                <w:sz w:val="20"/>
                <w:szCs w:val="20"/>
              </w:rPr>
            </w:pPr>
            <w:r>
              <w:rPr>
                <w:b/>
                <w:sz w:val="20"/>
                <w:szCs w:val="20"/>
              </w:rPr>
              <w:t>D. Programme quality: c</w:t>
            </w:r>
            <w:r w:rsidRPr="00EC50D7">
              <w:rPr>
                <w:b/>
                <w:sz w:val="20"/>
                <w:szCs w:val="20"/>
              </w:rPr>
              <w:t xml:space="preserve">ompliance with CCCs and other </w:t>
            </w:r>
            <w:r>
              <w:rPr>
                <w:b/>
                <w:sz w:val="20"/>
                <w:szCs w:val="20"/>
              </w:rPr>
              <w:t>standards/</w:t>
            </w:r>
            <w:r w:rsidRPr="00EC50D7">
              <w:rPr>
                <w:b/>
                <w:sz w:val="20"/>
                <w:szCs w:val="20"/>
              </w:rPr>
              <w:t>principles</w:t>
            </w:r>
          </w:p>
        </w:tc>
        <w:tc>
          <w:tcPr>
            <w:tcW w:w="2040" w:type="dxa"/>
            <w:shd w:val="clear" w:color="auto" w:fill="C2D69B" w:themeFill="accent3" w:themeFillTint="99"/>
          </w:tcPr>
          <w:p w14:paraId="30EC4ADE" w14:textId="77777777" w:rsidR="00E86E4C" w:rsidRPr="00EC50D7" w:rsidRDefault="00E86E4C" w:rsidP="001857CD">
            <w:pPr>
              <w:jc w:val="center"/>
              <w:rPr>
                <w:b/>
                <w:i/>
                <w:sz w:val="20"/>
                <w:szCs w:val="22"/>
              </w:rPr>
            </w:pPr>
          </w:p>
        </w:tc>
        <w:tc>
          <w:tcPr>
            <w:tcW w:w="1949" w:type="dxa"/>
            <w:shd w:val="clear" w:color="auto" w:fill="C2D69B" w:themeFill="accent3" w:themeFillTint="99"/>
          </w:tcPr>
          <w:p w14:paraId="7400E19D" w14:textId="77777777" w:rsidR="00E86E4C" w:rsidRPr="00EC50D7" w:rsidRDefault="00E86E4C" w:rsidP="001857CD">
            <w:pPr>
              <w:jc w:val="center"/>
              <w:rPr>
                <w:b/>
                <w:i/>
                <w:sz w:val="20"/>
                <w:szCs w:val="22"/>
              </w:rPr>
            </w:pPr>
          </w:p>
        </w:tc>
        <w:tc>
          <w:tcPr>
            <w:tcW w:w="2311" w:type="dxa"/>
            <w:shd w:val="clear" w:color="auto" w:fill="C2D69B" w:themeFill="accent3" w:themeFillTint="99"/>
          </w:tcPr>
          <w:p w14:paraId="60DC425D" w14:textId="77777777" w:rsidR="00E86E4C" w:rsidRPr="00EC50D7" w:rsidRDefault="00E86E4C" w:rsidP="001857CD">
            <w:pPr>
              <w:jc w:val="center"/>
              <w:rPr>
                <w:b/>
                <w:i/>
                <w:sz w:val="20"/>
                <w:szCs w:val="22"/>
              </w:rPr>
            </w:pPr>
          </w:p>
        </w:tc>
      </w:tr>
      <w:tr w:rsidR="00E86E4C" w:rsidRPr="009B66F9" w14:paraId="751B9735" w14:textId="77777777" w:rsidTr="001857CD">
        <w:trPr>
          <w:jc w:val="center"/>
        </w:trPr>
        <w:tc>
          <w:tcPr>
            <w:tcW w:w="2313" w:type="dxa"/>
            <w:shd w:val="clear" w:color="auto" w:fill="EAF1DD" w:themeFill="accent3" w:themeFillTint="33"/>
          </w:tcPr>
          <w:p w14:paraId="56CF923E" w14:textId="77777777" w:rsidR="00E86E4C" w:rsidRPr="009B66F9" w:rsidRDefault="00E86E4C" w:rsidP="001857CD">
            <w:pPr>
              <w:rPr>
                <w:sz w:val="20"/>
                <w:szCs w:val="20"/>
              </w:rPr>
            </w:pPr>
            <w:r>
              <w:rPr>
                <w:sz w:val="20"/>
                <w:szCs w:val="20"/>
              </w:rPr>
              <w:t xml:space="preserve">D1. </w:t>
            </w:r>
            <w:r w:rsidRPr="009B66F9">
              <w:rPr>
                <w:sz w:val="20"/>
                <w:szCs w:val="20"/>
              </w:rPr>
              <w:t>To what extent did UNICEF deliver against its CCC commitments</w:t>
            </w:r>
            <w:r>
              <w:rPr>
                <w:sz w:val="20"/>
                <w:szCs w:val="20"/>
              </w:rPr>
              <w:t>?</w:t>
            </w:r>
            <w:r w:rsidRPr="009B66F9">
              <w:rPr>
                <w:sz w:val="20"/>
                <w:szCs w:val="20"/>
              </w:rPr>
              <w:t xml:space="preserve"> Where it did not, what were the main reasons? </w:t>
            </w:r>
          </w:p>
        </w:tc>
        <w:tc>
          <w:tcPr>
            <w:tcW w:w="2040" w:type="dxa"/>
            <w:shd w:val="clear" w:color="auto" w:fill="EAF1DD" w:themeFill="accent3" w:themeFillTint="33"/>
          </w:tcPr>
          <w:p w14:paraId="742A37A7" w14:textId="77777777" w:rsidR="00E86E4C" w:rsidRDefault="00E86E4C" w:rsidP="001857CD">
            <w:pPr>
              <w:rPr>
                <w:sz w:val="20"/>
                <w:szCs w:val="22"/>
              </w:rPr>
            </w:pPr>
            <w:r>
              <w:rPr>
                <w:sz w:val="20"/>
                <w:szCs w:val="22"/>
              </w:rPr>
              <w:t>CCS met:</w:t>
            </w:r>
          </w:p>
          <w:p w14:paraId="12A5E76C" w14:textId="77777777" w:rsidR="00E86E4C" w:rsidRPr="00227095" w:rsidRDefault="00E86E4C" w:rsidP="00D00773">
            <w:pPr>
              <w:pStyle w:val="ListParagraph"/>
              <w:numPr>
                <w:ilvl w:val="0"/>
                <w:numId w:val="6"/>
              </w:numPr>
              <w:rPr>
                <w:sz w:val="20"/>
                <w:szCs w:val="20"/>
              </w:rPr>
            </w:pPr>
            <w:r w:rsidRPr="00227095">
              <w:rPr>
                <w:sz w:val="20"/>
                <w:szCs w:val="20"/>
              </w:rPr>
              <w:t xml:space="preserve">For </w:t>
            </w:r>
            <w:proofErr w:type="spellStart"/>
            <w:r w:rsidRPr="00227095">
              <w:rPr>
                <w:sz w:val="20"/>
                <w:szCs w:val="20"/>
              </w:rPr>
              <w:t>CP</w:t>
            </w:r>
            <w:r w:rsidRPr="00227095">
              <w:rPr>
                <w:sz w:val="20"/>
                <w:szCs w:val="22"/>
              </w:rPr>
              <w:t>iE</w:t>
            </w:r>
            <w:proofErr w:type="spellEnd"/>
            <w:r w:rsidRPr="00227095">
              <w:rPr>
                <w:sz w:val="20"/>
                <w:szCs w:val="22"/>
              </w:rPr>
              <w:t>?</w:t>
            </w:r>
          </w:p>
          <w:p w14:paraId="01ABE77D" w14:textId="77777777" w:rsidR="00E86E4C" w:rsidRPr="00F94D38" w:rsidRDefault="00E86E4C" w:rsidP="00D00773">
            <w:pPr>
              <w:pStyle w:val="ListParagraph"/>
              <w:numPr>
                <w:ilvl w:val="0"/>
                <w:numId w:val="6"/>
              </w:numPr>
              <w:rPr>
                <w:sz w:val="20"/>
                <w:szCs w:val="22"/>
              </w:rPr>
            </w:pPr>
            <w:r w:rsidRPr="00F94D38">
              <w:rPr>
                <w:sz w:val="20"/>
                <w:szCs w:val="20"/>
              </w:rPr>
              <w:t>For EiE?</w:t>
            </w:r>
          </w:p>
          <w:p w14:paraId="3ADC644D" w14:textId="77777777" w:rsidR="00E86E4C" w:rsidRDefault="00E86E4C" w:rsidP="001857CD">
            <w:pPr>
              <w:rPr>
                <w:sz w:val="20"/>
                <w:szCs w:val="22"/>
              </w:rPr>
            </w:pPr>
          </w:p>
          <w:p w14:paraId="3400B92A" w14:textId="77777777" w:rsidR="00E86E4C" w:rsidRPr="009B66F9" w:rsidRDefault="00E86E4C" w:rsidP="001857CD">
            <w:pPr>
              <w:rPr>
                <w:sz w:val="20"/>
                <w:szCs w:val="22"/>
              </w:rPr>
            </w:pPr>
            <w:r w:rsidRPr="009B66F9">
              <w:rPr>
                <w:sz w:val="20"/>
                <w:szCs w:val="20"/>
              </w:rPr>
              <w:t xml:space="preserve">Design, resources, access, </w:t>
            </w:r>
            <w:r>
              <w:rPr>
                <w:sz w:val="20"/>
                <w:szCs w:val="20"/>
              </w:rPr>
              <w:t>relevance of CCCs?</w:t>
            </w:r>
          </w:p>
        </w:tc>
        <w:tc>
          <w:tcPr>
            <w:tcW w:w="1949" w:type="dxa"/>
            <w:shd w:val="clear" w:color="auto" w:fill="EAF1DD" w:themeFill="accent3" w:themeFillTint="33"/>
          </w:tcPr>
          <w:p w14:paraId="1ACC4CE9" w14:textId="77777777" w:rsidR="00E86E4C" w:rsidRPr="00E54EF2" w:rsidRDefault="00E86E4C" w:rsidP="001857CD">
            <w:pPr>
              <w:rPr>
                <w:rFonts w:eastAsia="Times New Roman" w:cs="Times New Roman"/>
                <w:color w:val="000000"/>
                <w:sz w:val="20"/>
                <w:szCs w:val="20"/>
              </w:rPr>
            </w:pPr>
            <w:r>
              <w:rPr>
                <w:rFonts w:eastAsia="Times New Roman" w:cs="Times New Roman"/>
                <w:color w:val="000000"/>
                <w:sz w:val="20"/>
                <w:szCs w:val="20"/>
              </w:rPr>
              <w:t xml:space="preserve">Extent of compliance </w:t>
            </w:r>
            <w:r w:rsidRPr="00F30054">
              <w:rPr>
                <w:rFonts w:cstheme="minorHAnsi"/>
                <w:sz w:val="20"/>
                <w:szCs w:val="20"/>
              </w:rPr>
              <w:t xml:space="preserve">with relevant sectoral guidance and standards (CCCs, Sphere, INEE, CPMS, IASC GBV Guidelines etc.) </w:t>
            </w:r>
          </w:p>
          <w:p w14:paraId="2AAF5984" w14:textId="77777777" w:rsidR="00E86E4C" w:rsidRPr="009B66F9" w:rsidRDefault="00E86E4C" w:rsidP="001857CD">
            <w:pPr>
              <w:rPr>
                <w:sz w:val="20"/>
                <w:szCs w:val="22"/>
              </w:rPr>
            </w:pPr>
            <w:r>
              <w:rPr>
                <w:rFonts w:eastAsia="Times New Roman" w:cs="Times New Roman"/>
                <w:color w:val="000000"/>
                <w:sz w:val="20"/>
                <w:szCs w:val="20"/>
              </w:rPr>
              <w:t>R</w:t>
            </w:r>
            <w:r w:rsidRPr="00364134">
              <w:rPr>
                <w:rFonts w:eastAsia="Times New Roman" w:cs="Times New Roman"/>
                <w:color w:val="000000"/>
                <w:sz w:val="20"/>
                <w:szCs w:val="20"/>
              </w:rPr>
              <w:t xml:space="preserve">easons for </w:t>
            </w:r>
            <w:proofErr w:type="spellStart"/>
            <w:r w:rsidRPr="00364134">
              <w:rPr>
                <w:rFonts w:eastAsia="Times New Roman" w:cs="Times New Roman"/>
                <w:color w:val="000000"/>
                <w:sz w:val="20"/>
                <w:szCs w:val="20"/>
              </w:rPr>
              <w:t>non compliance</w:t>
            </w:r>
            <w:proofErr w:type="spellEnd"/>
            <w:r w:rsidRPr="00364134">
              <w:rPr>
                <w:rFonts w:eastAsia="Times New Roman" w:cs="Times New Roman"/>
                <w:color w:val="000000"/>
                <w:sz w:val="20"/>
                <w:szCs w:val="20"/>
              </w:rPr>
              <w:t>.</w:t>
            </w:r>
          </w:p>
        </w:tc>
        <w:tc>
          <w:tcPr>
            <w:tcW w:w="2311" w:type="dxa"/>
            <w:shd w:val="clear" w:color="auto" w:fill="EAF1DD" w:themeFill="accent3" w:themeFillTint="33"/>
          </w:tcPr>
          <w:p w14:paraId="2409F2C0" w14:textId="77777777" w:rsidR="00E86E4C" w:rsidRPr="000C1C77" w:rsidRDefault="00E86E4C" w:rsidP="001857CD">
            <w:pPr>
              <w:jc w:val="both"/>
              <w:rPr>
                <w:rFonts w:cstheme="minorHAnsi"/>
                <w:i/>
                <w:sz w:val="20"/>
              </w:rPr>
            </w:pPr>
            <w:r w:rsidRPr="000C1C77">
              <w:rPr>
                <w:rFonts w:cstheme="minorHAnsi"/>
                <w:i/>
                <w:sz w:val="20"/>
              </w:rPr>
              <w:t>CCCs</w:t>
            </w:r>
          </w:p>
          <w:p w14:paraId="2CB26267" w14:textId="77777777" w:rsidR="00E86E4C" w:rsidRPr="000C1C77" w:rsidRDefault="00E86E4C" w:rsidP="001857CD">
            <w:pPr>
              <w:jc w:val="both"/>
              <w:rPr>
                <w:rFonts w:cstheme="minorHAnsi"/>
                <w:i/>
                <w:sz w:val="20"/>
              </w:rPr>
            </w:pPr>
            <w:r w:rsidRPr="000C1C77">
              <w:rPr>
                <w:rFonts w:cstheme="minorHAnsi"/>
                <w:i/>
                <w:sz w:val="20"/>
              </w:rPr>
              <w:t>HRP, HAC and Country Programme Strategy</w:t>
            </w:r>
          </w:p>
          <w:p w14:paraId="5275DB2A" w14:textId="77777777" w:rsidR="00E86E4C" w:rsidRPr="000C1C77" w:rsidRDefault="00E86E4C" w:rsidP="001857CD">
            <w:pPr>
              <w:jc w:val="both"/>
              <w:rPr>
                <w:rFonts w:cstheme="minorHAnsi"/>
                <w:i/>
                <w:sz w:val="20"/>
              </w:rPr>
            </w:pPr>
            <w:r w:rsidRPr="000C1C77">
              <w:rPr>
                <w:rFonts w:cstheme="minorHAnsi"/>
                <w:i/>
                <w:sz w:val="20"/>
              </w:rPr>
              <w:t>Sector strategies</w:t>
            </w:r>
          </w:p>
          <w:p w14:paraId="0E65BA9E" w14:textId="77777777" w:rsidR="00E86E4C" w:rsidRDefault="00E86E4C" w:rsidP="001857CD">
            <w:pPr>
              <w:jc w:val="both"/>
              <w:rPr>
                <w:rFonts w:cstheme="minorHAnsi"/>
                <w:sz w:val="20"/>
              </w:rPr>
            </w:pPr>
          </w:p>
          <w:p w14:paraId="6FB50980" w14:textId="77777777" w:rsidR="00E86E4C" w:rsidRPr="00460682" w:rsidRDefault="00E86E4C" w:rsidP="001857CD">
            <w:pPr>
              <w:jc w:val="both"/>
              <w:rPr>
                <w:rFonts w:cstheme="minorHAnsi"/>
                <w:i/>
                <w:sz w:val="20"/>
              </w:rPr>
            </w:pPr>
            <w:r>
              <w:rPr>
                <w:rFonts w:cstheme="minorHAnsi"/>
                <w:sz w:val="20"/>
              </w:rPr>
              <w:t xml:space="preserve">KIIs </w:t>
            </w:r>
            <w:r w:rsidRPr="00460682">
              <w:rPr>
                <w:i/>
                <w:sz w:val="20"/>
                <w:szCs w:val="22"/>
              </w:rPr>
              <w:t>(UNICEF Sections staff, UNICEF partners)</w:t>
            </w:r>
          </w:p>
          <w:p w14:paraId="0F3A65FE" w14:textId="77777777" w:rsidR="00E86E4C" w:rsidRDefault="00E86E4C" w:rsidP="001857CD">
            <w:pPr>
              <w:rPr>
                <w:sz w:val="20"/>
                <w:szCs w:val="20"/>
              </w:rPr>
            </w:pPr>
          </w:p>
          <w:p w14:paraId="4E6789BB" w14:textId="77777777" w:rsidR="00E86E4C" w:rsidRPr="00B3234F" w:rsidRDefault="00E86E4C" w:rsidP="001857CD">
            <w:pPr>
              <w:rPr>
                <w:sz w:val="20"/>
                <w:szCs w:val="20"/>
              </w:rPr>
            </w:pPr>
            <w:r>
              <w:rPr>
                <w:sz w:val="20"/>
                <w:szCs w:val="20"/>
              </w:rPr>
              <w:t>Field visits/ Observations</w:t>
            </w:r>
          </w:p>
        </w:tc>
      </w:tr>
      <w:tr w:rsidR="00E86E4C" w:rsidRPr="009B66F9" w14:paraId="19AD7689" w14:textId="77777777" w:rsidTr="001857CD">
        <w:trPr>
          <w:jc w:val="center"/>
        </w:trPr>
        <w:tc>
          <w:tcPr>
            <w:tcW w:w="2313" w:type="dxa"/>
            <w:shd w:val="clear" w:color="auto" w:fill="EAF1DD" w:themeFill="accent3" w:themeFillTint="33"/>
          </w:tcPr>
          <w:p w14:paraId="3E84C903" w14:textId="77777777" w:rsidR="00E86E4C" w:rsidRPr="009B66F9" w:rsidRDefault="00E86E4C" w:rsidP="001857CD">
            <w:pPr>
              <w:rPr>
                <w:sz w:val="20"/>
                <w:szCs w:val="20"/>
              </w:rPr>
            </w:pPr>
            <w:r>
              <w:rPr>
                <w:sz w:val="20"/>
                <w:szCs w:val="20"/>
              </w:rPr>
              <w:t>D2. How accountable have UNICEF and its partners been to affected populations? What has been extent / quality of community engagement?</w:t>
            </w:r>
          </w:p>
        </w:tc>
        <w:tc>
          <w:tcPr>
            <w:tcW w:w="2040" w:type="dxa"/>
            <w:shd w:val="clear" w:color="auto" w:fill="EAF1DD" w:themeFill="accent3" w:themeFillTint="33"/>
          </w:tcPr>
          <w:p w14:paraId="07203C34" w14:textId="77777777" w:rsidR="00E86E4C" w:rsidRDefault="00E86E4C" w:rsidP="001857CD">
            <w:pPr>
              <w:rPr>
                <w:sz w:val="20"/>
                <w:szCs w:val="22"/>
              </w:rPr>
            </w:pPr>
            <w:r>
              <w:rPr>
                <w:sz w:val="20"/>
                <w:szCs w:val="22"/>
              </w:rPr>
              <w:t>Adequacy of processes for AAP?</w:t>
            </w:r>
          </w:p>
          <w:p w14:paraId="7AB24EA2" w14:textId="77777777" w:rsidR="00E86E4C" w:rsidRPr="009B66F9" w:rsidRDefault="00E86E4C" w:rsidP="001857CD">
            <w:pPr>
              <w:rPr>
                <w:sz w:val="20"/>
                <w:szCs w:val="22"/>
              </w:rPr>
            </w:pPr>
            <w:r>
              <w:rPr>
                <w:sz w:val="20"/>
                <w:szCs w:val="22"/>
              </w:rPr>
              <w:t>Community involvement in needs analysis, programme design and implementation?</w:t>
            </w:r>
          </w:p>
        </w:tc>
        <w:tc>
          <w:tcPr>
            <w:tcW w:w="1949" w:type="dxa"/>
            <w:shd w:val="clear" w:color="auto" w:fill="EAF1DD" w:themeFill="accent3" w:themeFillTint="33"/>
          </w:tcPr>
          <w:p w14:paraId="257FA273" w14:textId="77777777" w:rsidR="00E86E4C" w:rsidRDefault="00E86E4C" w:rsidP="001857CD">
            <w:pPr>
              <w:rPr>
                <w:rFonts w:eastAsia="Times New Roman" w:cs="Times New Roman"/>
                <w:color w:val="000000"/>
                <w:sz w:val="20"/>
                <w:szCs w:val="20"/>
              </w:rPr>
            </w:pPr>
            <w:r>
              <w:rPr>
                <w:rFonts w:eastAsia="Times New Roman" w:cs="Times New Roman"/>
                <w:color w:val="000000"/>
                <w:sz w:val="20"/>
                <w:szCs w:val="20"/>
              </w:rPr>
              <w:t>Review against accepted good practice in AAP and UNICEF policy</w:t>
            </w:r>
          </w:p>
        </w:tc>
        <w:tc>
          <w:tcPr>
            <w:tcW w:w="2311" w:type="dxa"/>
            <w:shd w:val="clear" w:color="auto" w:fill="EAF1DD" w:themeFill="accent3" w:themeFillTint="33"/>
          </w:tcPr>
          <w:p w14:paraId="2C87EA86" w14:textId="77777777" w:rsidR="00E86E4C" w:rsidRPr="009A4D5F" w:rsidRDefault="00E86E4C" w:rsidP="001857CD">
            <w:pPr>
              <w:rPr>
                <w:i/>
                <w:sz w:val="20"/>
                <w:szCs w:val="22"/>
              </w:rPr>
            </w:pPr>
            <w:r w:rsidRPr="009A4D5F">
              <w:rPr>
                <w:i/>
                <w:sz w:val="20"/>
                <w:szCs w:val="22"/>
              </w:rPr>
              <w:t>UNICEF sitreps</w:t>
            </w:r>
          </w:p>
          <w:p w14:paraId="753CDADD" w14:textId="77777777" w:rsidR="00E86E4C" w:rsidRPr="009A4D5F" w:rsidRDefault="00E86E4C" w:rsidP="001857CD">
            <w:pPr>
              <w:rPr>
                <w:i/>
                <w:sz w:val="20"/>
                <w:szCs w:val="22"/>
              </w:rPr>
            </w:pPr>
            <w:r w:rsidRPr="009A4D5F">
              <w:rPr>
                <w:i/>
                <w:sz w:val="20"/>
                <w:szCs w:val="22"/>
              </w:rPr>
              <w:t>Partner reports</w:t>
            </w:r>
          </w:p>
          <w:p w14:paraId="3AA5355D" w14:textId="77777777" w:rsidR="00E86E4C" w:rsidRDefault="00E86E4C" w:rsidP="001857CD">
            <w:pPr>
              <w:rPr>
                <w:sz w:val="20"/>
                <w:szCs w:val="22"/>
              </w:rPr>
            </w:pPr>
          </w:p>
          <w:p w14:paraId="6EFD0BF8" w14:textId="77777777" w:rsidR="00E86E4C" w:rsidRPr="009A4D5F" w:rsidRDefault="00E86E4C" w:rsidP="001857CD">
            <w:pPr>
              <w:rPr>
                <w:i/>
                <w:sz w:val="20"/>
                <w:szCs w:val="22"/>
              </w:rPr>
            </w:pPr>
            <w:r>
              <w:rPr>
                <w:sz w:val="20"/>
                <w:szCs w:val="22"/>
              </w:rPr>
              <w:t xml:space="preserve">KIIs: </w:t>
            </w:r>
            <w:r w:rsidRPr="009A4D5F">
              <w:rPr>
                <w:i/>
                <w:sz w:val="20"/>
                <w:szCs w:val="22"/>
              </w:rPr>
              <w:t>field office staff and partners</w:t>
            </w:r>
          </w:p>
          <w:p w14:paraId="7CC12B77" w14:textId="77777777" w:rsidR="00E86E4C" w:rsidRDefault="00E86E4C" w:rsidP="001857CD">
            <w:pPr>
              <w:rPr>
                <w:sz w:val="20"/>
                <w:szCs w:val="22"/>
              </w:rPr>
            </w:pPr>
            <w:r>
              <w:rPr>
                <w:sz w:val="20"/>
                <w:szCs w:val="22"/>
              </w:rPr>
              <w:t xml:space="preserve">FGDs with </w:t>
            </w:r>
            <w:r w:rsidRPr="009A4D5F">
              <w:rPr>
                <w:i/>
                <w:sz w:val="20"/>
                <w:szCs w:val="22"/>
              </w:rPr>
              <w:t>affected communities</w:t>
            </w:r>
          </w:p>
        </w:tc>
      </w:tr>
      <w:tr w:rsidR="00E86E4C" w:rsidRPr="009B66F9" w14:paraId="29A0E23A" w14:textId="77777777" w:rsidTr="001857CD">
        <w:trPr>
          <w:jc w:val="center"/>
        </w:trPr>
        <w:tc>
          <w:tcPr>
            <w:tcW w:w="2313" w:type="dxa"/>
            <w:shd w:val="clear" w:color="auto" w:fill="EAF1DD" w:themeFill="accent3" w:themeFillTint="33"/>
          </w:tcPr>
          <w:p w14:paraId="2EA91474" w14:textId="77777777" w:rsidR="00E86E4C" w:rsidRDefault="00E86E4C" w:rsidP="001857CD">
            <w:pPr>
              <w:rPr>
                <w:sz w:val="20"/>
                <w:szCs w:val="20"/>
              </w:rPr>
            </w:pPr>
            <w:r>
              <w:rPr>
                <w:sz w:val="20"/>
                <w:szCs w:val="20"/>
              </w:rPr>
              <w:t xml:space="preserve">D3. </w:t>
            </w:r>
            <w:r w:rsidRPr="009B66F9">
              <w:rPr>
                <w:sz w:val="20"/>
                <w:szCs w:val="20"/>
              </w:rPr>
              <w:t xml:space="preserve">Has the response been consistent with </w:t>
            </w:r>
            <w:r>
              <w:rPr>
                <w:sz w:val="20"/>
                <w:szCs w:val="20"/>
              </w:rPr>
              <w:t xml:space="preserve">core </w:t>
            </w:r>
            <w:r w:rsidRPr="009B66F9">
              <w:rPr>
                <w:sz w:val="20"/>
                <w:szCs w:val="20"/>
              </w:rPr>
              <w:t xml:space="preserve">principles </w:t>
            </w:r>
            <w:r>
              <w:rPr>
                <w:sz w:val="20"/>
                <w:szCs w:val="20"/>
              </w:rPr>
              <w:t xml:space="preserve">of </w:t>
            </w:r>
            <w:r w:rsidRPr="009B66F9">
              <w:rPr>
                <w:sz w:val="20"/>
                <w:szCs w:val="20"/>
              </w:rPr>
              <w:t>humanitarian</w:t>
            </w:r>
            <w:r>
              <w:rPr>
                <w:sz w:val="20"/>
                <w:szCs w:val="20"/>
              </w:rPr>
              <w:t xml:space="preserve"> action</w:t>
            </w:r>
            <w:r w:rsidRPr="009B66F9">
              <w:rPr>
                <w:sz w:val="20"/>
                <w:szCs w:val="20"/>
              </w:rPr>
              <w:t>?</w:t>
            </w:r>
          </w:p>
          <w:p w14:paraId="27825FD6" w14:textId="77777777" w:rsidR="00E86E4C" w:rsidRDefault="00E86E4C" w:rsidP="001857CD">
            <w:pPr>
              <w:rPr>
                <w:sz w:val="20"/>
                <w:szCs w:val="20"/>
              </w:rPr>
            </w:pPr>
          </w:p>
          <w:p w14:paraId="4FA36956" w14:textId="77777777" w:rsidR="00E86E4C" w:rsidRPr="009B66F9" w:rsidRDefault="00E86E4C" w:rsidP="001857CD">
            <w:pPr>
              <w:rPr>
                <w:sz w:val="20"/>
                <w:szCs w:val="20"/>
              </w:rPr>
            </w:pPr>
          </w:p>
        </w:tc>
        <w:tc>
          <w:tcPr>
            <w:tcW w:w="2040" w:type="dxa"/>
            <w:shd w:val="clear" w:color="auto" w:fill="EAF1DD" w:themeFill="accent3" w:themeFillTint="33"/>
          </w:tcPr>
          <w:p w14:paraId="4B0CE4DA" w14:textId="77777777" w:rsidR="00E86E4C" w:rsidRDefault="00E86E4C" w:rsidP="001857CD">
            <w:pPr>
              <w:rPr>
                <w:sz w:val="20"/>
                <w:szCs w:val="22"/>
              </w:rPr>
            </w:pPr>
            <w:r>
              <w:rPr>
                <w:sz w:val="20"/>
                <w:szCs w:val="22"/>
              </w:rPr>
              <w:t>Humanity?</w:t>
            </w:r>
          </w:p>
          <w:p w14:paraId="48B46C84" w14:textId="77777777" w:rsidR="00E86E4C" w:rsidRDefault="00E86E4C" w:rsidP="001857CD">
            <w:pPr>
              <w:rPr>
                <w:sz w:val="20"/>
                <w:szCs w:val="22"/>
              </w:rPr>
            </w:pPr>
            <w:r>
              <w:rPr>
                <w:sz w:val="20"/>
                <w:szCs w:val="22"/>
              </w:rPr>
              <w:t>Impartiality?</w:t>
            </w:r>
          </w:p>
          <w:p w14:paraId="4CB3DE51" w14:textId="77777777" w:rsidR="00E86E4C" w:rsidRDefault="00E86E4C" w:rsidP="001857CD">
            <w:pPr>
              <w:rPr>
                <w:sz w:val="20"/>
                <w:szCs w:val="22"/>
              </w:rPr>
            </w:pPr>
            <w:r>
              <w:rPr>
                <w:sz w:val="20"/>
                <w:szCs w:val="22"/>
              </w:rPr>
              <w:t>Neutrality?</w:t>
            </w:r>
          </w:p>
          <w:p w14:paraId="2B64A584" w14:textId="77777777" w:rsidR="00E86E4C" w:rsidRDefault="00E86E4C" w:rsidP="001857CD">
            <w:pPr>
              <w:rPr>
                <w:sz w:val="20"/>
                <w:szCs w:val="22"/>
              </w:rPr>
            </w:pPr>
            <w:r>
              <w:rPr>
                <w:sz w:val="20"/>
                <w:szCs w:val="22"/>
              </w:rPr>
              <w:t>Independence?</w:t>
            </w:r>
          </w:p>
          <w:p w14:paraId="4F2E757F" w14:textId="77777777" w:rsidR="00E86E4C" w:rsidRDefault="00E86E4C" w:rsidP="001857CD">
            <w:pPr>
              <w:rPr>
                <w:sz w:val="20"/>
                <w:szCs w:val="22"/>
              </w:rPr>
            </w:pPr>
            <w:r>
              <w:rPr>
                <w:sz w:val="20"/>
                <w:szCs w:val="22"/>
              </w:rPr>
              <w:t>Do no harm?</w:t>
            </w:r>
          </w:p>
          <w:p w14:paraId="445E59FC" w14:textId="77777777" w:rsidR="00E86E4C" w:rsidRPr="009B66F9" w:rsidRDefault="00E86E4C" w:rsidP="001857CD">
            <w:pPr>
              <w:rPr>
                <w:sz w:val="20"/>
                <w:szCs w:val="22"/>
              </w:rPr>
            </w:pPr>
          </w:p>
        </w:tc>
        <w:tc>
          <w:tcPr>
            <w:tcW w:w="1949" w:type="dxa"/>
            <w:shd w:val="clear" w:color="auto" w:fill="EAF1DD" w:themeFill="accent3" w:themeFillTint="33"/>
          </w:tcPr>
          <w:p w14:paraId="72AEF202" w14:textId="77777777" w:rsidR="00E86E4C" w:rsidRPr="00FF0E32" w:rsidRDefault="00E86E4C" w:rsidP="001857CD">
            <w:pPr>
              <w:autoSpaceDE w:val="0"/>
              <w:autoSpaceDN w:val="0"/>
              <w:adjustRightInd w:val="0"/>
              <w:spacing w:after="61"/>
              <w:rPr>
                <w:rFonts w:cstheme="minorHAnsi"/>
                <w:sz w:val="20"/>
              </w:rPr>
            </w:pPr>
            <w:r>
              <w:rPr>
                <w:rFonts w:cstheme="minorHAnsi"/>
                <w:sz w:val="20"/>
              </w:rPr>
              <w:t>Response proportionate to and based solely on need? Comparison of response and severity maps.</w:t>
            </w:r>
          </w:p>
        </w:tc>
        <w:tc>
          <w:tcPr>
            <w:tcW w:w="2311" w:type="dxa"/>
            <w:shd w:val="clear" w:color="auto" w:fill="EAF1DD" w:themeFill="accent3" w:themeFillTint="33"/>
          </w:tcPr>
          <w:p w14:paraId="3C873249" w14:textId="77777777" w:rsidR="00E86E4C" w:rsidRPr="009B66F9" w:rsidRDefault="00E86E4C" w:rsidP="001857CD">
            <w:pPr>
              <w:rPr>
                <w:sz w:val="20"/>
                <w:szCs w:val="22"/>
              </w:rPr>
            </w:pPr>
            <w:r>
              <w:rPr>
                <w:sz w:val="20"/>
                <w:szCs w:val="22"/>
              </w:rPr>
              <w:t>As above plus relevant sources on principle (</w:t>
            </w:r>
            <w:r w:rsidRPr="00481A38">
              <w:rPr>
                <w:i/>
                <w:sz w:val="20"/>
                <w:szCs w:val="22"/>
              </w:rPr>
              <w:t>Code of Conduct, Sphere Humanitarian Charter, etc</w:t>
            </w:r>
            <w:r>
              <w:rPr>
                <w:sz w:val="20"/>
                <w:szCs w:val="22"/>
              </w:rPr>
              <w:t>.)</w:t>
            </w:r>
          </w:p>
        </w:tc>
      </w:tr>
      <w:tr w:rsidR="00E86E4C" w:rsidRPr="009B66F9" w14:paraId="6C2F914D" w14:textId="77777777" w:rsidTr="001857CD">
        <w:trPr>
          <w:jc w:val="center"/>
        </w:trPr>
        <w:tc>
          <w:tcPr>
            <w:tcW w:w="2313" w:type="dxa"/>
            <w:shd w:val="clear" w:color="auto" w:fill="EAF1DD" w:themeFill="accent3" w:themeFillTint="33"/>
          </w:tcPr>
          <w:p w14:paraId="1C139E65" w14:textId="77777777" w:rsidR="00E86E4C" w:rsidRPr="009B66F9" w:rsidRDefault="00E86E4C" w:rsidP="001857CD">
            <w:pPr>
              <w:rPr>
                <w:sz w:val="20"/>
                <w:szCs w:val="20"/>
              </w:rPr>
            </w:pPr>
            <w:r>
              <w:rPr>
                <w:sz w:val="20"/>
                <w:szCs w:val="20"/>
              </w:rPr>
              <w:t xml:space="preserve">D4. </w:t>
            </w:r>
            <w:r w:rsidRPr="009B66F9">
              <w:rPr>
                <w:sz w:val="20"/>
                <w:szCs w:val="20"/>
              </w:rPr>
              <w:t xml:space="preserve">Has the UNICEF response been equitable? Have gender and human rights issues been properly addressed? </w:t>
            </w:r>
          </w:p>
        </w:tc>
        <w:tc>
          <w:tcPr>
            <w:tcW w:w="2040" w:type="dxa"/>
            <w:shd w:val="clear" w:color="auto" w:fill="EAF1DD" w:themeFill="accent3" w:themeFillTint="33"/>
          </w:tcPr>
          <w:p w14:paraId="37B03B92" w14:textId="77777777" w:rsidR="00E86E4C" w:rsidRDefault="00E86E4C" w:rsidP="001857CD">
            <w:pPr>
              <w:rPr>
                <w:sz w:val="20"/>
                <w:szCs w:val="22"/>
              </w:rPr>
            </w:pPr>
            <w:r>
              <w:rPr>
                <w:sz w:val="20"/>
                <w:szCs w:val="22"/>
              </w:rPr>
              <w:t>Equity of response? Related to reach etc. Underserved populations or social groups?</w:t>
            </w:r>
          </w:p>
        </w:tc>
        <w:tc>
          <w:tcPr>
            <w:tcW w:w="1949" w:type="dxa"/>
            <w:shd w:val="clear" w:color="auto" w:fill="EAF1DD" w:themeFill="accent3" w:themeFillTint="33"/>
          </w:tcPr>
          <w:p w14:paraId="7EEA1053" w14:textId="77777777" w:rsidR="00E86E4C" w:rsidRPr="00E31D93" w:rsidRDefault="00E86E4C" w:rsidP="001857CD">
            <w:pPr>
              <w:autoSpaceDE w:val="0"/>
              <w:autoSpaceDN w:val="0"/>
              <w:adjustRightInd w:val="0"/>
              <w:spacing w:after="61"/>
              <w:rPr>
                <w:rFonts w:cstheme="minorHAnsi"/>
                <w:sz w:val="20"/>
              </w:rPr>
            </w:pPr>
            <w:r w:rsidRPr="00E31D93">
              <w:rPr>
                <w:rFonts w:cstheme="minorHAnsi"/>
                <w:sz w:val="20"/>
              </w:rPr>
              <w:t xml:space="preserve">Extent to which </w:t>
            </w:r>
            <w:r>
              <w:rPr>
                <w:rFonts w:cstheme="minorHAnsi"/>
                <w:sz w:val="20"/>
              </w:rPr>
              <w:t>vulnerability</w:t>
            </w:r>
            <w:r w:rsidRPr="00E31D93">
              <w:rPr>
                <w:rFonts w:cstheme="minorHAnsi"/>
                <w:sz w:val="20"/>
              </w:rPr>
              <w:t xml:space="preserve"> data collected and used</w:t>
            </w:r>
          </w:p>
          <w:p w14:paraId="74813A82" w14:textId="77777777" w:rsidR="00E86E4C" w:rsidRDefault="00E86E4C" w:rsidP="001857CD">
            <w:pPr>
              <w:rPr>
                <w:rFonts w:cstheme="minorHAnsi"/>
                <w:sz w:val="20"/>
              </w:rPr>
            </w:pPr>
            <w:r>
              <w:rPr>
                <w:rFonts w:cstheme="minorHAnsi"/>
                <w:sz w:val="20"/>
              </w:rPr>
              <w:t>Analysis of</w:t>
            </w:r>
            <w:r w:rsidRPr="00E31D93">
              <w:rPr>
                <w:rFonts w:cstheme="minorHAnsi"/>
                <w:sz w:val="20"/>
              </w:rPr>
              <w:t xml:space="preserve"> gender in strategies and implementation</w:t>
            </w:r>
          </w:p>
          <w:p w14:paraId="1CAE7EE5" w14:textId="77777777" w:rsidR="00E86E4C" w:rsidRPr="009F3130" w:rsidRDefault="00E86E4C" w:rsidP="001857CD">
            <w:pPr>
              <w:rPr>
                <w:rFonts w:cstheme="minorHAnsi"/>
              </w:rPr>
            </w:pPr>
          </w:p>
        </w:tc>
        <w:tc>
          <w:tcPr>
            <w:tcW w:w="2311" w:type="dxa"/>
            <w:shd w:val="clear" w:color="auto" w:fill="EAF1DD" w:themeFill="accent3" w:themeFillTint="33"/>
          </w:tcPr>
          <w:p w14:paraId="6D46DFCB" w14:textId="77777777" w:rsidR="00E86E4C" w:rsidRDefault="00E86E4C" w:rsidP="001857CD">
            <w:pPr>
              <w:rPr>
                <w:sz w:val="20"/>
                <w:szCs w:val="22"/>
              </w:rPr>
            </w:pPr>
            <w:r>
              <w:rPr>
                <w:sz w:val="20"/>
                <w:szCs w:val="22"/>
              </w:rPr>
              <w:t>Review of relevant UNICEF policies vs programme design</w:t>
            </w:r>
          </w:p>
          <w:p w14:paraId="53046F52" w14:textId="77777777" w:rsidR="00E86E4C" w:rsidRDefault="00E86E4C" w:rsidP="001857CD">
            <w:pPr>
              <w:rPr>
                <w:sz w:val="20"/>
                <w:szCs w:val="22"/>
              </w:rPr>
            </w:pPr>
            <w:r>
              <w:rPr>
                <w:sz w:val="20"/>
                <w:szCs w:val="22"/>
              </w:rPr>
              <w:t xml:space="preserve">Review of needs assessment and monitoring data </w:t>
            </w:r>
          </w:p>
        </w:tc>
      </w:tr>
      <w:tr w:rsidR="00E86E4C" w:rsidRPr="009B66F9" w14:paraId="674D2B66" w14:textId="77777777" w:rsidTr="001857CD">
        <w:trPr>
          <w:jc w:val="center"/>
        </w:trPr>
        <w:tc>
          <w:tcPr>
            <w:tcW w:w="2313" w:type="dxa"/>
            <w:shd w:val="clear" w:color="auto" w:fill="EAF1DD" w:themeFill="accent3" w:themeFillTint="33"/>
          </w:tcPr>
          <w:p w14:paraId="77E6221E" w14:textId="77777777" w:rsidR="00E86E4C" w:rsidRDefault="00E86E4C" w:rsidP="001857CD">
            <w:pPr>
              <w:ind w:left="49"/>
              <w:rPr>
                <w:sz w:val="20"/>
                <w:szCs w:val="20"/>
              </w:rPr>
            </w:pPr>
            <w:r>
              <w:rPr>
                <w:sz w:val="20"/>
                <w:szCs w:val="20"/>
              </w:rPr>
              <w:t>D5. Compliance with external sector-specific and general standards?</w:t>
            </w:r>
          </w:p>
          <w:p w14:paraId="52B7CF82" w14:textId="77777777" w:rsidR="00E86E4C" w:rsidRPr="009B66F9" w:rsidRDefault="00E86E4C" w:rsidP="001857CD">
            <w:pPr>
              <w:ind w:left="142"/>
              <w:rPr>
                <w:sz w:val="20"/>
                <w:szCs w:val="20"/>
              </w:rPr>
            </w:pPr>
          </w:p>
        </w:tc>
        <w:tc>
          <w:tcPr>
            <w:tcW w:w="2040" w:type="dxa"/>
            <w:shd w:val="clear" w:color="auto" w:fill="EAF1DD" w:themeFill="accent3" w:themeFillTint="33"/>
          </w:tcPr>
          <w:p w14:paraId="70A09CBE" w14:textId="77777777" w:rsidR="00E86E4C" w:rsidRDefault="00E86E4C" w:rsidP="001857CD">
            <w:pPr>
              <w:rPr>
                <w:sz w:val="20"/>
                <w:szCs w:val="22"/>
              </w:rPr>
            </w:pPr>
            <w:r>
              <w:rPr>
                <w:sz w:val="20"/>
                <w:szCs w:val="22"/>
              </w:rPr>
              <w:t xml:space="preserve">For response as a whole and for </w:t>
            </w:r>
            <w:proofErr w:type="spellStart"/>
            <w:r w:rsidRPr="00DA610C">
              <w:rPr>
                <w:sz w:val="20"/>
                <w:szCs w:val="22"/>
              </w:rPr>
              <w:t>CPiE</w:t>
            </w:r>
            <w:proofErr w:type="spellEnd"/>
            <w:r>
              <w:rPr>
                <w:sz w:val="20"/>
                <w:szCs w:val="22"/>
              </w:rPr>
              <w:t xml:space="preserve">, </w:t>
            </w:r>
            <w:proofErr w:type="spellStart"/>
            <w:r>
              <w:rPr>
                <w:sz w:val="20"/>
                <w:szCs w:val="22"/>
              </w:rPr>
              <w:t>EiE</w:t>
            </w:r>
            <w:proofErr w:type="spellEnd"/>
            <w:r>
              <w:rPr>
                <w:sz w:val="20"/>
                <w:szCs w:val="22"/>
              </w:rPr>
              <w:t xml:space="preserve">, </w:t>
            </w:r>
            <w:r w:rsidRPr="00DA610C">
              <w:rPr>
                <w:sz w:val="20"/>
                <w:szCs w:val="22"/>
              </w:rPr>
              <w:t>GBV?</w:t>
            </w:r>
          </w:p>
        </w:tc>
        <w:tc>
          <w:tcPr>
            <w:tcW w:w="1949" w:type="dxa"/>
            <w:shd w:val="clear" w:color="auto" w:fill="EAF1DD" w:themeFill="accent3" w:themeFillTint="33"/>
          </w:tcPr>
          <w:p w14:paraId="5CAA2227" w14:textId="77777777" w:rsidR="00E86E4C" w:rsidRPr="00E31D93" w:rsidRDefault="00E86E4C" w:rsidP="001857CD">
            <w:pPr>
              <w:autoSpaceDE w:val="0"/>
              <w:autoSpaceDN w:val="0"/>
              <w:adjustRightInd w:val="0"/>
              <w:spacing w:after="61"/>
              <w:rPr>
                <w:rFonts w:cstheme="minorHAnsi"/>
                <w:sz w:val="20"/>
              </w:rPr>
            </w:pPr>
            <w:r>
              <w:rPr>
                <w:rFonts w:cstheme="minorHAnsi"/>
                <w:sz w:val="20"/>
              </w:rPr>
              <w:t>Comparison of programme design and implementation against relevant standards</w:t>
            </w:r>
          </w:p>
        </w:tc>
        <w:tc>
          <w:tcPr>
            <w:tcW w:w="2311" w:type="dxa"/>
            <w:shd w:val="clear" w:color="auto" w:fill="EAF1DD" w:themeFill="accent3" w:themeFillTint="33"/>
          </w:tcPr>
          <w:p w14:paraId="05ED1933" w14:textId="77777777" w:rsidR="00E86E4C" w:rsidRPr="009A4D5F" w:rsidRDefault="00E86E4C" w:rsidP="001857CD">
            <w:pPr>
              <w:rPr>
                <w:rFonts w:cstheme="minorHAnsi"/>
                <w:i/>
                <w:sz w:val="20"/>
              </w:rPr>
            </w:pPr>
            <w:r w:rsidRPr="009A4D5F">
              <w:rPr>
                <w:rFonts w:cstheme="minorHAnsi"/>
                <w:i/>
                <w:sz w:val="20"/>
              </w:rPr>
              <w:t>Sphere, INEE standards</w:t>
            </w:r>
          </w:p>
          <w:p w14:paraId="73EC63A2" w14:textId="77777777" w:rsidR="00E86E4C" w:rsidRPr="009A4D5F" w:rsidRDefault="00E86E4C" w:rsidP="001857CD">
            <w:pPr>
              <w:rPr>
                <w:rFonts w:cstheme="minorHAnsi"/>
                <w:i/>
                <w:sz w:val="20"/>
              </w:rPr>
            </w:pPr>
            <w:r w:rsidRPr="009A4D5F">
              <w:rPr>
                <w:rFonts w:cstheme="minorHAnsi"/>
                <w:i/>
                <w:sz w:val="20"/>
              </w:rPr>
              <w:t>Relevant protection standards</w:t>
            </w:r>
          </w:p>
          <w:p w14:paraId="4EB74133" w14:textId="77777777" w:rsidR="00E86E4C" w:rsidRPr="009F3130" w:rsidRDefault="00E86E4C" w:rsidP="001857CD">
            <w:pPr>
              <w:rPr>
                <w:rFonts w:cstheme="minorHAnsi"/>
                <w:sz w:val="20"/>
              </w:rPr>
            </w:pPr>
            <w:r w:rsidRPr="009A4D5F">
              <w:rPr>
                <w:rFonts w:cstheme="minorHAnsi"/>
                <w:i/>
                <w:sz w:val="20"/>
              </w:rPr>
              <w:t>Common Humanitarian Standard</w:t>
            </w:r>
          </w:p>
        </w:tc>
      </w:tr>
      <w:tr w:rsidR="00E86E4C" w:rsidRPr="009B66F9" w14:paraId="1D374102" w14:textId="77777777" w:rsidTr="001857CD">
        <w:trPr>
          <w:jc w:val="center"/>
        </w:trPr>
        <w:tc>
          <w:tcPr>
            <w:tcW w:w="2313" w:type="dxa"/>
            <w:shd w:val="clear" w:color="auto" w:fill="C2D69B" w:themeFill="accent3" w:themeFillTint="99"/>
          </w:tcPr>
          <w:p w14:paraId="1686DB26" w14:textId="77777777" w:rsidR="00E86E4C" w:rsidRPr="00D828C5" w:rsidRDefault="00E86E4C" w:rsidP="001857CD">
            <w:pPr>
              <w:spacing w:before="120" w:after="120"/>
              <w:ind w:left="142"/>
              <w:rPr>
                <w:b/>
                <w:sz w:val="20"/>
                <w:szCs w:val="20"/>
              </w:rPr>
            </w:pPr>
            <w:r w:rsidRPr="00D828C5">
              <w:rPr>
                <w:b/>
                <w:sz w:val="20"/>
                <w:szCs w:val="20"/>
              </w:rPr>
              <w:t>E. Performance on cross-cutting agendas</w:t>
            </w:r>
          </w:p>
        </w:tc>
        <w:tc>
          <w:tcPr>
            <w:tcW w:w="2040" w:type="dxa"/>
            <w:shd w:val="clear" w:color="auto" w:fill="C2D69B" w:themeFill="accent3" w:themeFillTint="99"/>
          </w:tcPr>
          <w:p w14:paraId="4E91F448" w14:textId="77777777" w:rsidR="00E86E4C" w:rsidRDefault="00E86E4C" w:rsidP="001857CD">
            <w:pPr>
              <w:spacing w:before="120" w:after="120"/>
              <w:rPr>
                <w:sz w:val="20"/>
                <w:szCs w:val="22"/>
              </w:rPr>
            </w:pPr>
            <w:r w:rsidRPr="00EC50D7">
              <w:rPr>
                <w:b/>
                <w:i/>
                <w:sz w:val="20"/>
                <w:szCs w:val="22"/>
              </w:rPr>
              <w:t>Sub questions</w:t>
            </w:r>
          </w:p>
        </w:tc>
        <w:tc>
          <w:tcPr>
            <w:tcW w:w="1949" w:type="dxa"/>
            <w:shd w:val="clear" w:color="auto" w:fill="C2D69B" w:themeFill="accent3" w:themeFillTint="99"/>
          </w:tcPr>
          <w:p w14:paraId="50553FD4" w14:textId="77777777" w:rsidR="00E86E4C" w:rsidRDefault="00E86E4C" w:rsidP="001857CD">
            <w:pPr>
              <w:spacing w:before="120" w:after="120"/>
              <w:rPr>
                <w:rFonts w:cstheme="minorHAnsi"/>
                <w:sz w:val="20"/>
              </w:rPr>
            </w:pPr>
            <w:r w:rsidRPr="00EC50D7">
              <w:rPr>
                <w:b/>
                <w:i/>
                <w:sz w:val="20"/>
                <w:szCs w:val="22"/>
              </w:rPr>
              <w:t>Indicators/</w:t>
            </w:r>
            <w:r>
              <w:rPr>
                <w:b/>
                <w:i/>
                <w:sz w:val="20"/>
                <w:szCs w:val="22"/>
              </w:rPr>
              <w:t>means</w:t>
            </w:r>
            <w:r w:rsidRPr="00EC50D7">
              <w:rPr>
                <w:b/>
                <w:i/>
                <w:sz w:val="20"/>
                <w:szCs w:val="22"/>
              </w:rPr>
              <w:t xml:space="preserve"> of analysis</w:t>
            </w:r>
          </w:p>
        </w:tc>
        <w:tc>
          <w:tcPr>
            <w:tcW w:w="2311" w:type="dxa"/>
            <w:shd w:val="clear" w:color="auto" w:fill="C2D69B" w:themeFill="accent3" w:themeFillTint="99"/>
          </w:tcPr>
          <w:p w14:paraId="717E8167" w14:textId="77777777" w:rsidR="00E86E4C" w:rsidRDefault="00E86E4C" w:rsidP="001857CD">
            <w:pPr>
              <w:spacing w:before="120" w:after="120"/>
              <w:rPr>
                <w:sz w:val="20"/>
                <w:szCs w:val="22"/>
              </w:rPr>
            </w:pPr>
            <w:r w:rsidRPr="00EC50D7">
              <w:rPr>
                <w:b/>
                <w:i/>
                <w:sz w:val="20"/>
                <w:szCs w:val="22"/>
              </w:rPr>
              <w:t>Sources of verification</w:t>
            </w:r>
          </w:p>
        </w:tc>
      </w:tr>
      <w:tr w:rsidR="00E86E4C" w:rsidRPr="009B66F9" w14:paraId="7F86F97C" w14:textId="77777777" w:rsidTr="001857CD">
        <w:trPr>
          <w:jc w:val="center"/>
        </w:trPr>
        <w:tc>
          <w:tcPr>
            <w:tcW w:w="2313" w:type="dxa"/>
            <w:shd w:val="clear" w:color="auto" w:fill="EAF1DD" w:themeFill="accent3" w:themeFillTint="33"/>
          </w:tcPr>
          <w:p w14:paraId="6BC5B57A" w14:textId="77777777" w:rsidR="00E86E4C" w:rsidRPr="00D828C5" w:rsidRDefault="00E86E4C" w:rsidP="001857CD">
            <w:pPr>
              <w:spacing w:before="120" w:after="120"/>
              <w:ind w:left="142"/>
              <w:rPr>
                <w:b/>
                <w:sz w:val="20"/>
                <w:szCs w:val="20"/>
              </w:rPr>
            </w:pPr>
          </w:p>
        </w:tc>
        <w:tc>
          <w:tcPr>
            <w:tcW w:w="2040" w:type="dxa"/>
            <w:shd w:val="clear" w:color="auto" w:fill="EAF1DD" w:themeFill="accent3" w:themeFillTint="33"/>
          </w:tcPr>
          <w:p w14:paraId="1ACFFBAA" w14:textId="77777777" w:rsidR="00E86E4C" w:rsidRPr="00EC50D7" w:rsidRDefault="00E86E4C" w:rsidP="001857CD">
            <w:pPr>
              <w:spacing w:before="120" w:after="120"/>
              <w:rPr>
                <w:b/>
                <w:i/>
                <w:sz w:val="20"/>
                <w:szCs w:val="22"/>
              </w:rPr>
            </w:pPr>
          </w:p>
        </w:tc>
        <w:tc>
          <w:tcPr>
            <w:tcW w:w="1949" w:type="dxa"/>
            <w:shd w:val="clear" w:color="auto" w:fill="EAF1DD" w:themeFill="accent3" w:themeFillTint="33"/>
          </w:tcPr>
          <w:p w14:paraId="37F6636D" w14:textId="77777777" w:rsidR="00E86E4C" w:rsidRPr="00EC50D7" w:rsidRDefault="00E86E4C" w:rsidP="001857CD">
            <w:pPr>
              <w:spacing w:before="120" w:after="120"/>
              <w:rPr>
                <w:b/>
                <w:i/>
                <w:sz w:val="20"/>
                <w:szCs w:val="22"/>
              </w:rPr>
            </w:pPr>
          </w:p>
        </w:tc>
        <w:tc>
          <w:tcPr>
            <w:tcW w:w="2311" w:type="dxa"/>
            <w:shd w:val="clear" w:color="auto" w:fill="EAF1DD" w:themeFill="accent3" w:themeFillTint="33"/>
          </w:tcPr>
          <w:p w14:paraId="02512F0F" w14:textId="77777777" w:rsidR="00E86E4C" w:rsidRPr="00EC50D7" w:rsidRDefault="00E86E4C" w:rsidP="001857CD">
            <w:pPr>
              <w:spacing w:before="120" w:after="120"/>
              <w:rPr>
                <w:b/>
                <w:i/>
                <w:sz w:val="20"/>
                <w:szCs w:val="22"/>
              </w:rPr>
            </w:pPr>
          </w:p>
        </w:tc>
      </w:tr>
      <w:tr w:rsidR="00E86E4C" w:rsidRPr="009B66F9" w14:paraId="5BD7022A" w14:textId="77777777" w:rsidTr="001857CD">
        <w:trPr>
          <w:jc w:val="center"/>
        </w:trPr>
        <w:tc>
          <w:tcPr>
            <w:tcW w:w="2313" w:type="dxa"/>
            <w:shd w:val="clear" w:color="auto" w:fill="EAF1DD" w:themeFill="accent3" w:themeFillTint="33"/>
          </w:tcPr>
          <w:p w14:paraId="781DFC3D" w14:textId="77777777" w:rsidR="00E86E4C" w:rsidRPr="009B66F9" w:rsidRDefault="00E86E4C" w:rsidP="001857CD">
            <w:pPr>
              <w:ind w:left="49"/>
              <w:rPr>
                <w:sz w:val="20"/>
                <w:szCs w:val="20"/>
              </w:rPr>
            </w:pPr>
            <w:r>
              <w:rPr>
                <w:sz w:val="20"/>
                <w:szCs w:val="20"/>
              </w:rPr>
              <w:t xml:space="preserve">E1. </w:t>
            </w:r>
            <w:r w:rsidRPr="009B66F9">
              <w:rPr>
                <w:sz w:val="20"/>
                <w:szCs w:val="20"/>
              </w:rPr>
              <w:t>How well has UNICEF mainstreamed protection (</w:t>
            </w:r>
            <w:r>
              <w:rPr>
                <w:sz w:val="20"/>
                <w:szCs w:val="20"/>
              </w:rPr>
              <w:t>applying the ‘</w:t>
            </w:r>
            <w:r w:rsidRPr="00D828C5">
              <w:rPr>
                <w:i/>
                <w:sz w:val="20"/>
                <w:szCs w:val="20"/>
              </w:rPr>
              <w:t>centrality of protection</w:t>
            </w:r>
            <w:r>
              <w:rPr>
                <w:i/>
                <w:sz w:val="20"/>
                <w:szCs w:val="20"/>
              </w:rPr>
              <w:t xml:space="preserve">’ </w:t>
            </w:r>
            <w:r>
              <w:rPr>
                <w:sz w:val="20"/>
                <w:szCs w:val="20"/>
              </w:rPr>
              <w:t>principle</w:t>
            </w:r>
            <w:r w:rsidRPr="009B66F9">
              <w:rPr>
                <w:sz w:val="20"/>
                <w:szCs w:val="20"/>
              </w:rPr>
              <w:t xml:space="preserve">)? </w:t>
            </w:r>
            <w:r w:rsidRPr="002B0487">
              <w:rPr>
                <w:sz w:val="20"/>
                <w:szCs w:val="20"/>
              </w:rPr>
              <w:t>Including Do no Harm</w:t>
            </w:r>
          </w:p>
        </w:tc>
        <w:tc>
          <w:tcPr>
            <w:tcW w:w="2040" w:type="dxa"/>
            <w:shd w:val="clear" w:color="auto" w:fill="EAF1DD" w:themeFill="accent3" w:themeFillTint="33"/>
          </w:tcPr>
          <w:p w14:paraId="31629A2F" w14:textId="77777777" w:rsidR="00E86E4C" w:rsidRDefault="00E86E4C" w:rsidP="001857CD">
            <w:pPr>
              <w:rPr>
                <w:sz w:val="20"/>
                <w:szCs w:val="22"/>
              </w:rPr>
            </w:pPr>
            <w:r>
              <w:rPr>
                <w:sz w:val="20"/>
                <w:szCs w:val="22"/>
              </w:rPr>
              <w:t xml:space="preserve">Evidence of protection-aware programming for response as a whole and specifically for </w:t>
            </w:r>
            <w:proofErr w:type="spellStart"/>
            <w:r w:rsidRPr="00DA610C">
              <w:rPr>
                <w:sz w:val="20"/>
                <w:szCs w:val="22"/>
              </w:rPr>
              <w:t>CPiE</w:t>
            </w:r>
            <w:proofErr w:type="spellEnd"/>
            <w:r>
              <w:rPr>
                <w:sz w:val="20"/>
                <w:szCs w:val="22"/>
              </w:rPr>
              <w:t xml:space="preserve">, </w:t>
            </w:r>
            <w:proofErr w:type="spellStart"/>
            <w:r>
              <w:rPr>
                <w:sz w:val="20"/>
                <w:szCs w:val="22"/>
              </w:rPr>
              <w:t>EiE</w:t>
            </w:r>
            <w:proofErr w:type="spellEnd"/>
            <w:r>
              <w:rPr>
                <w:sz w:val="20"/>
                <w:szCs w:val="22"/>
              </w:rPr>
              <w:t xml:space="preserve">, </w:t>
            </w:r>
            <w:r w:rsidRPr="00DA610C">
              <w:rPr>
                <w:sz w:val="20"/>
                <w:szCs w:val="22"/>
              </w:rPr>
              <w:t>GBV?</w:t>
            </w:r>
          </w:p>
        </w:tc>
        <w:tc>
          <w:tcPr>
            <w:tcW w:w="1949" w:type="dxa"/>
            <w:shd w:val="clear" w:color="auto" w:fill="EAF1DD" w:themeFill="accent3" w:themeFillTint="33"/>
          </w:tcPr>
          <w:p w14:paraId="2EC1D7D0" w14:textId="77777777" w:rsidR="00E86E4C" w:rsidRDefault="00E86E4C" w:rsidP="001857CD">
            <w:pPr>
              <w:rPr>
                <w:rFonts w:cstheme="minorHAnsi"/>
                <w:sz w:val="20"/>
              </w:rPr>
            </w:pPr>
            <w:r>
              <w:rPr>
                <w:rFonts w:cstheme="minorHAnsi"/>
                <w:sz w:val="20"/>
              </w:rPr>
              <w:t>Comparison of programme design and implementation against relevant standards</w:t>
            </w:r>
          </w:p>
        </w:tc>
        <w:tc>
          <w:tcPr>
            <w:tcW w:w="2311" w:type="dxa"/>
            <w:shd w:val="clear" w:color="auto" w:fill="EAF1DD" w:themeFill="accent3" w:themeFillTint="33"/>
          </w:tcPr>
          <w:p w14:paraId="5D811F20" w14:textId="77777777" w:rsidR="00E86E4C" w:rsidRPr="009A4D5F" w:rsidRDefault="00E86E4C" w:rsidP="001857CD">
            <w:pPr>
              <w:rPr>
                <w:i/>
                <w:sz w:val="20"/>
                <w:szCs w:val="22"/>
              </w:rPr>
            </w:pPr>
            <w:r w:rsidRPr="009A4D5F">
              <w:rPr>
                <w:i/>
                <w:sz w:val="20"/>
                <w:szCs w:val="22"/>
              </w:rPr>
              <w:t>Centrality of protection policy (UNICEF and South Sudan specific) Sphere Principles</w:t>
            </w:r>
          </w:p>
          <w:p w14:paraId="3D94034A" w14:textId="77777777" w:rsidR="00E86E4C" w:rsidRPr="009A4D5F" w:rsidRDefault="00E86E4C" w:rsidP="001857CD">
            <w:pPr>
              <w:rPr>
                <w:rFonts w:cstheme="minorHAnsi"/>
                <w:i/>
                <w:sz w:val="20"/>
              </w:rPr>
            </w:pPr>
            <w:r w:rsidRPr="009A4D5F">
              <w:rPr>
                <w:rFonts w:cstheme="minorHAnsi"/>
                <w:i/>
                <w:sz w:val="20"/>
              </w:rPr>
              <w:t>Relevant protection standards/guidance</w:t>
            </w:r>
          </w:p>
          <w:p w14:paraId="724F009A" w14:textId="77777777" w:rsidR="00E86E4C" w:rsidRDefault="00E86E4C" w:rsidP="001857CD">
            <w:pPr>
              <w:rPr>
                <w:sz w:val="20"/>
                <w:szCs w:val="22"/>
              </w:rPr>
            </w:pPr>
          </w:p>
        </w:tc>
      </w:tr>
      <w:tr w:rsidR="00E86E4C" w:rsidRPr="009B66F9" w14:paraId="07C920B2" w14:textId="77777777" w:rsidTr="001857CD">
        <w:trPr>
          <w:jc w:val="center"/>
        </w:trPr>
        <w:tc>
          <w:tcPr>
            <w:tcW w:w="2313" w:type="dxa"/>
            <w:shd w:val="clear" w:color="auto" w:fill="EAF1DD" w:themeFill="accent3" w:themeFillTint="33"/>
          </w:tcPr>
          <w:p w14:paraId="627AE696" w14:textId="77777777" w:rsidR="00E86E4C" w:rsidRDefault="00E86E4C" w:rsidP="001857CD">
            <w:pPr>
              <w:ind w:left="49"/>
              <w:rPr>
                <w:sz w:val="20"/>
                <w:szCs w:val="20"/>
              </w:rPr>
            </w:pPr>
            <w:r>
              <w:rPr>
                <w:sz w:val="20"/>
                <w:szCs w:val="20"/>
              </w:rPr>
              <w:t xml:space="preserve">E2. To what extent has UNICEF contributed to </w:t>
            </w:r>
            <w:r w:rsidRPr="00E54EF2">
              <w:rPr>
                <w:i/>
                <w:sz w:val="20"/>
                <w:szCs w:val="20"/>
              </w:rPr>
              <w:t>resilience</w:t>
            </w:r>
            <w:r>
              <w:rPr>
                <w:sz w:val="20"/>
                <w:szCs w:val="20"/>
              </w:rPr>
              <w:t xml:space="preserve"> of individuals, communities and systems in relation to </w:t>
            </w:r>
            <w:proofErr w:type="spellStart"/>
            <w:r>
              <w:rPr>
                <w:sz w:val="20"/>
                <w:szCs w:val="20"/>
              </w:rPr>
              <w:t>CPiE</w:t>
            </w:r>
            <w:proofErr w:type="spellEnd"/>
            <w:r>
              <w:rPr>
                <w:sz w:val="20"/>
                <w:szCs w:val="20"/>
              </w:rPr>
              <w:t xml:space="preserve">, </w:t>
            </w:r>
            <w:proofErr w:type="spellStart"/>
            <w:r>
              <w:rPr>
                <w:sz w:val="20"/>
                <w:szCs w:val="20"/>
              </w:rPr>
              <w:t>EiE</w:t>
            </w:r>
            <w:proofErr w:type="spellEnd"/>
            <w:r>
              <w:rPr>
                <w:sz w:val="20"/>
                <w:szCs w:val="20"/>
              </w:rPr>
              <w:t>, GBV and protection generally?</w:t>
            </w:r>
          </w:p>
          <w:p w14:paraId="1FED06D3" w14:textId="77777777" w:rsidR="00E86E4C" w:rsidRPr="009B66F9" w:rsidRDefault="00E86E4C" w:rsidP="001857CD">
            <w:pPr>
              <w:ind w:left="49"/>
              <w:rPr>
                <w:sz w:val="20"/>
                <w:szCs w:val="20"/>
              </w:rPr>
            </w:pPr>
          </w:p>
        </w:tc>
        <w:tc>
          <w:tcPr>
            <w:tcW w:w="2040" w:type="dxa"/>
            <w:shd w:val="clear" w:color="auto" w:fill="EAF1DD" w:themeFill="accent3" w:themeFillTint="33"/>
          </w:tcPr>
          <w:p w14:paraId="632B8991" w14:textId="77777777" w:rsidR="00E86E4C" w:rsidRDefault="00E86E4C" w:rsidP="001857CD">
            <w:pPr>
              <w:rPr>
                <w:sz w:val="20"/>
                <w:szCs w:val="20"/>
              </w:rPr>
            </w:pPr>
            <w:r>
              <w:rPr>
                <w:sz w:val="20"/>
                <w:szCs w:val="20"/>
              </w:rPr>
              <w:t>Is ‘resilience’ defined for these agendas? Does UNICEF have ways of gauging progress?</w:t>
            </w:r>
            <w:r w:rsidRPr="00F30054">
              <w:rPr>
                <w:sz w:val="20"/>
                <w:szCs w:val="20"/>
              </w:rPr>
              <w:t xml:space="preserve"> What progress towards the sustained provision of services through national </w:t>
            </w:r>
            <w:r>
              <w:rPr>
                <w:sz w:val="20"/>
                <w:szCs w:val="20"/>
              </w:rPr>
              <w:t xml:space="preserve">/ local </w:t>
            </w:r>
            <w:r w:rsidRPr="00F30054">
              <w:rPr>
                <w:sz w:val="20"/>
                <w:szCs w:val="20"/>
              </w:rPr>
              <w:t>institutions?</w:t>
            </w:r>
          </w:p>
          <w:p w14:paraId="1849735E" w14:textId="77777777" w:rsidR="00E86E4C" w:rsidRPr="0002731C" w:rsidRDefault="00E86E4C" w:rsidP="001857CD">
            <w:pPr>
              <w:rPr>
                <w:sz w:val="20"/>
                <w:szCs w:val="20"/>
              </w:rPr>
            </w:pPr>
          </w:p>
        </w:tc>
        <w:tc>
          <w:tcPr>
            <w:tcW w:w="1949" w:type="dxa"/>
            <w:shd w:val="clear" w:color="auto" w:fill="EAF1DD" w:themeFill="accent3" w:themeFillTint="33"/>
          </w:tcPr>
          <w:p w14:paraId="54DBA202" w14:textId="77777777" w:rsidR="00E86E4C" w:rsidRDefault="00E86E4C" w:rsidP="001857CD">
            <w:pPr>
              <w:rPr>
                <w:rFonts w:cstheme="minorHAnsi"/>
                <w:sz w:val="20"/>
              </w:rPr>
            </w:pPr>
            <w:r>
              <w:rPr>
                <w:rFonts w:cstheme="minorHAnsi"/>
                <w:sz w:val="20"/>
              </w:rPr>
              <w:t>Evidence of self-reliance and positive coping mechanisms? Evidence of capacities built and systems strengthened?</w:t>
            </w:r>
          </w:p>
        </w:tc>
        <w:tc>
          <w:tcPr>
            <w:tcW w:w="2311" w:type="dxa"/>
            <w:shd w:val="clear" w:color="auto" w:fill="EAF1DD" w:themeFill="accent3" w:themeFillTint="33"/>
          </w:tcPr>
          <w:p w14:paraId="08E2FDCC" w14:textId="77777777" w:rsidR="00E86E4C" w:rsidRPr="009A4D5F" w:rsidRDefault="00E86E4C" w:rsidP="001857CD">
            <w:pPr>
              <w:rPr>
                <w:i/>
                <w:sz w:val="20"/>
                <w:szCs w:val="22"/>
              </w:rPr>
            </w:pPr>
            <w:r w:rsidRPr="009A4D5F">
              <w:rPr>
                <w:i/>
                <w:sz w:val="20"/>
                <w:szCs w:val="22"/>
              </w:rPr>
              <w:t>UNICEF sitreps and reports</w:t>
            </w:r>
          </w:p>
          <w:p w14:paraId="072F3123" w14:textId="77777777" w:rsidR="00E86E4C" w:rsidRPr="009A4D5F" w:rsidRDefault="00E86E4C" w:rsidP="001857CD">
            <w:pPr>
              <w:rPr>
                <w:i/>
                <w:sz w:val="20"/>
                <w:szCs w:val="22"/>
              </w:rPr>
            </w:pPr>
          </w:p>
          <w:p w14:paraId="387CBDC5" w14:textId="77777777" w:rsidR="00E86E4C" w:rsidRPr="009A4D5F" w:rsidRDefault="00E86E4C" w:rsidP="001857CD">
            <w:pPr>
              <w:rPr>
                <w:i/>
                <w:sz w:val="20"/>
                <w:szCs w:val="22"/>
              </w:rPr>
            </w:pPr>
            <w:r>
              <w:rPr>
                <w:sz w:val="20"/>
                <w:szCs w:val="22"/>
              </w:rPr>
              <w:t xml:space="preserve">KIIs with </w:t>
            </w:r>
            <w:r w:rsidRPr="009A4D5F">
              <w:rPr>
                <w:i/>
                <w:sz w:val="20"/>
                <w:szCs w:val="22"/>
              </w:rPr>
              <w:t>partners, local staff, community mobilisers</w:t>
            </w:r>
          </w:p>
          <w:p w14:paraId="2488EEEF" w14:textId="77777777" w:rsidR="00E86E4C" w:rsidRPr="009A4D5F" w:rsidRDefault="00E86E4C" w:rsidP="001857CD">
            <w:pPr>
              <w:rPr>
                <w:i/>
                <w:sz w:val="20"/>
                <w:szCs w:val="22"/>
              </w:rPr>
            </w:pPr>
            <w:r w:rsidRPr="009A4D5F">
              <w:rPr>
                <w:i/>
                <w:sz w:val="20"/>
                <w:szCs w:val="22"/>
              </w:rPr>
              <w:t>FGDs with communities</w:t>
            </w:r>
          </w:p>
          <w:p w14:paraId="3442FB6D" w14:textId="77777777" w:rsidR="00E86E4C" w:rsidRDefault="00E86E4C" w:rsidP="001857CD">
            <w:pPr>
              <w:rPr>
                <w:sz w:val="20"/>
                <w:szCs w:val="22"/>
              </w:rPr>
            </w:pPr>
          </w:p>
          <w:p w14:paraId="08B44BB5" w14:textId="77777777" w:rsidR="00E86E4C" w:rsidRDefault="00E86E4C" w:rsidP="001857CD">
            <w:pPr>
              <w:rPr>
                <w:sz w:val="20"/>
                <w:szCs w:val="22"/>
              </w:rPr>
            </w:pPr>
            <w:r>
              <w:rPr>
                <w:sz w:val="20"/>
                <w:szCs w:val="22"/>
              </w:rPr>
              <w:t>Field visit observations</w:t>
            </w:r>
          </w:p>
        </w:tc>
      </w:tr>
      <w:tr w:rsidR="00E86E4C" w:rsidRPr="009B66F9" w14:paraId="7827E038" w14:textId="77777777" w:rsidTr="001857CD">
        <w:trPr>
          <w:jc w:val="center"/>
        </w:trPr>
        <w:tc>
          <w:tcPr>
            <w:tcW w:w="2313" w:type="dxa"/>
            <w:shd w:val="clear" w:color="auto" w:fill="EAF1DD" w:themeFill="accent3" w:themeFillTint="33"/>
          </w:tcPr>
          <w:p w14:paraId="49F7FA25" w14:textId="77777777" w:rsidR="00E86E4C" w:rsidRDefault="00E86E4C" w:rsidP="001857CD">
            <w:pPr>
              <w:ind w:left="49"/>
              <w:rPr>
                <w:sz w:val="20"/>
                <w:szCs w:val="20"/>
              </w:rPr>
            </w:pPr>
            <w:r>
              <w:rPr>
                <w:sz w:val="20"/>
                <w:szCs w:val="20"/>
              </w:rPr>
              <w:t xml:space="preserve">E3. </w:t>
            </w:r>
            <w:r w:rsidRPr="009B66F9">
              <w:rPr>
                <w:sz w:val="20"/>
                <w:szCs w:val="20"/>
              </w:rPr>
              <w:t xml:space="preserve">How far has UNICEF been able to meet its </w:t>
            </w:r>
            <w:r w:rsidRPr="00CE32B0">
              <w:rPr>
                <w:i/>
                <w:sz w:val="20"/>
                <w:szCs w:val="20"/>
              </w:rPr>
              <w:t>WHS commitments</w:t>
            </w:r>
            <w:r w:rsidRPr="009B66F9">
              <w:rPr>
                <w:sz w:val="20"/>
                <w:szCs w:val="20"/>
              </w:rPr>
              <w:t>?</w:t>
            </w:r>
            <w:r>
              <w:rPr>
                <w:sz w:val="20"/>
                <w:szCs w:val="20"/>
              </w:rPr>
              <w:t xml:space="preserve"> Other organisational commitments?</w:t>
            </w:r>
          </w:p>
        </w:tc>
        <w:tc>
          <w:tcPr>
            <w:tcW w:w="2040" w:type="dxa"/>
            <w:shd w:val="clear" w:color="auto" w:fill="EAF1DD" w:themeFill="accent3" w:themeFillTint="33"/>
          </w:tcPr>
          <w:p w14:paraId="49444119" w14:textId="77777777" w:rsidR="00E86E4C" w:rsidRDefault="00E86E4C" w:rsidP="001857CD">
            <w:pPr>
              <w:rPr>
                <w:sz w:val="20"/>
                <w:szCs w:val="22"/>
              </w:rPr>
            </w:pPr>
            <w:r>
              <w:rPr>
                <w:sz w:val="20"/>
                <w:szCs w:val="22"/>
              </w:rPr>
              <w:t>Localisation?</w:t>
            </w:r>
          </w:p>
          <w:p w14:paraId="5A8225E3" w14:textId="77777777" w:rsidR="00E86E4C" w:rsidRDefault="00E86E4C" w:rsidP="001857CD">
            <w:pPr>
              <w:rPr>
                <w:sz w:val="20"/>
                <w:szCs w:val="22"/>
              </w:rPr>
            </w:pPr>
            <w:r>
              <w:rPr>
                <w:sz w:val="20"/>
                <w:szCs w:val="22"/>
              </w:rPr>
              <w:t>Multi-year approaches?</w:t>
            </w:r>
          </w:p>
          <w:p w14:paraId="4DF44C15" w14:textId="77777777" w:rsidR="00E86E4C" w:rsidRDefault="00E86E4C" w:rsidP="001857CD">
            <w:pPr>
              <w:rPr>
                <w:sz w:val="20"/>
                <w:szCs w:val="22"/>
              </w:rPr>
            </w:pPr>
            <w:r>
              <w:rPr>
                <w:sz w:val="20"/>
                <w:szCs w:val="22"/>
              </w:rPr>
              <w:t>Risk-informed programming?</w:t>
            </w:r>
          </w:p>
          <w:p w14:paraId="30179A92" w14:textId="77777777" w:rsidR="00E86E4C" w:rsidRDefault="00E86E4C" w:rsidP="001857CD">
            <w:pPr>
              <w:rPr>
                <w:sz w:val="20"/>
                <w:szCs w:val="22"/>
              </w:rPr>
            </w:pPr>
            <w:r>
              <w:rPr>
                <w:sz w:val="20"/>
                <w:szCs w:val="22"/>
              </w:rPr>
              <w:t>Other?</w:t>
            </w:r>
          </w:p>
          <w:p w14:paraId="14919DD2" w14:textId="77777777" w:rsidR="00E86E4C" w:rsidRDefault="00E86E4C" w:rsidP="001857CD">
            <w:pPr>
              <w:rPr>
                <w:sz w:val="20"/>
                <w:szCs w:val="20"/>
              </w:rPr>
            </w:pPr>
          </w:p>
        </w:tc>
        <w:tc>
          <w:tcPr>
            <w:tcW w:w="1949" w:type="dxa"/>
            <w:shd w:val="clear" w:color="auto" w:fill="EAF1DD" w:themeFill="accent3" w:themeFillTint="33"/>
          </w:tcPr>
          <w:p w14:paraId="31603F68" w14:textId="77777777" w:rsidR="00E86E4C" w:rsidRDefault="00E86E4C" w:rsidP="001857CD">
            <w:pPr>
              <w:rPr>
                <w:rFonts w:cstheme="minorHAnsi"/>
                <w:sz w:val="20"/>
              </w:rPr>
            </w:pPr>
            <w:r>
              <w:rPr>
                <w:rFonts w:cstheme="minorHAnsi"/>
                <w:sz w:val="20"/>
              </w:rPr>
              <w:t>Comparison of programme design and implementation against key commitments</w:t>
            </w:r>
          </w:p>
        </w:tc>
        <w:tc>
          <w:tcPr>
            <w:tcW w:w="2311" w:type="dxa"/>
            <w:shd w:val="clear" w:color="auto" w:fill="EAF1DD" w:themeFill="accent3" w:themeFillTint="33"/>
          </w:tcPr>
          <w:p w14:paraId="546D4283" w14:textId="77777777" w:rsidR="00E86E4C" w:rsidRPr="009A4D5F" w:rsidRDefault="00E86E4C" w:rsidP="001857CD">
            <w:pPr>
              <w:rPr>
                <w:i/>
                <w:sz w:val="20"/>
                <w:szCs w:val="22"/>
              </w:rPr>
            </w:pPr>
            <w:r w:rsidRPr="009A4D5F">
              <w:rPr>
                <w:i/>
                <w:sz w:val="20"/>
                <w:szCs w:val="22"/>
              </w:rPr>
              <w:t>WHS commitments</w:t>
            </w:r>
          </w:p>
          <w:p w14:paraId="7E9D6B3C" w14:textId="77777777" w:rsidR="00E86E4C" w:rsidRDefault="00E86E4C" w:rsidP="001857CD">
            <w:pPr>
              <w:rPr>
                <w:sz w:val="20"/>
                <w:szCs w:val="22"/>
              </w:rPr>
            </w:pPr>
            <w:r w:rsidRPr="009A4D5F">
              <w:rPr>
                <w:i/>
                <w:sz w:val="20"/>
                <w:szCs w:val="22"/>
              </w:rPr>
              <w:t>Organisational policy statements</w:t>
            </w:r>
          </w:p>
        </w:tc>
      </w:tr>
      <w:tr w:rsidR="00E86E4C" w:rsidRPr="009B66F9" w14:paraId="45820EA3" w14:textId="77777777" w:rsidTr="001857CD">
        <w:trPr>
          <w:jc w:val="center"/>
        </w:trPr>
        <w:tc>
          <w:tcPr>
            <w:tcW w:w="2313" w:type="dxa"/>
            <w:shd w:val="clear" w:color="auto" w:fill="EAF1DD" w:themeFill="accent3" w:themeFillTint="33"/>
          </w:tcPr>
          <w:p w14:paraId="2CD1B543" w14:textId="77777777" w:rsidR="00E86E4C" w:rsidRPr="009B66F9" w:rsidRDefault="00E86E4C" w:rsidP="001857CD">
            <w:pPr>
              <w:ind w:left="49"/>
              <w:rPr>
                <w:sz w:val="20"/>
                <w:szCs w:val="20"/>
              </w:rPr>
            </w:pPr>
            <w:r>
              <w:rPr>
                <w:sz w:val="20"/>
                <w:szCs w:val="20"/>
              </w:rPr>
              <w:t xml:space="preserve">E4. </w:t>
            </w:r>
            <w:r w:rsidRPr="009B66F9">
              <w:rPr>
                <w:sz w:val="20"/>
                <w:szCs w:val="20"/>
              </w:rPr>
              <w:t xml:space="preserve">How </w:t>
            </w:r>
            <w:r>
              <w:rPr>
                <w:sz w:val="20"/>
                <w:szCs w:val="20"/>
              </w:rPr>
              <w:t>effective</w:t>
            </w:r>
            <w:r w:rsidRPr="009B66F9">
              <w:rPr>
                <w:sz w:val="20"/>
                <w:szCs w:val="20"/>
              </w:rPr>
              <w:t xml:space="preserve"> has the </w:t>
            </w:r>
            <w:r w:rsidRPr="00CE32B0">
              <w:rPr>
                <w:i/>
                <w:sz w:val="20"/>
                <w:szCs w:val="20"/>
              </w:rPr>
              <w:t>communications and advocacy</w:t>
            </w:r>
            <w:r w:rsidRPr="009B66F9">
              <w:rPr>
                <w:sz w:val="20"/>
                <w:szCs w:val="20"/>
              </w:rPr>
              <w:t xml:space="preserve"> aspect of the </w:t>
            </w:r>
            <w:r>
              <w:rPr>
                <w:sz w:val="20"/>
                <w:szCs w:val="20"/>
              </w:rPr>
              <w:t>UNICEF response</w:t>
            </w:r>
            <w:r w:rsidRPr="009B66F9">
              <w:rPr>
                <w:sz w:val="20"/>
                <w:szCs w:val="20"/>
              </w:rPr>
              <w:t xml:space="preserve"> </w:t>
            </w:r>
            <w:r>
              <w:rPr>
                <w:sz w:val="20"/>
                <w:szCs w:val="20"/>
              </w:rPr>
              <w:t>been</w:t>
            </w:r>
            <w:r w:rsidRPr="009B66F9">
              <w:rPr>
                <w:sz w:val="20"/>
                <w:szCs w:val="20"/>
              </w:rPr>
              <w:t>?</w:t>
            </w:r>
          </w:p>
          <w:p w14:paraId="04239AFE" w14:textId="77777777" w:rsidR="00E86E4C" w:rsidRDefault="00E86E4C" w:rsidP="001857CD">
            <w:pPr>
              <w:ind w:left="49"/>
              <w:rPr>
                <w:sz w:val="20"/>
                <w:szCs w:val="20"/>
              </w:rPr>
            </w:pPr>
          </w:p>
        </w:tc>
        <w:tc>
          <w:tcPr>
            <w:tcW w:w="2040" w:type="dxa"/>
            <w:shd w:val="clear" w:color="auto" w:fill="EAF1DD" w:themeFill="accent3" w:themeFillTint="33"/>
          </w:tcPr>
          <w:p w14:paraId="64FDB8F8" w14:textId="77777777" w:rsidR="00E86E4C" w:rsidRDefault="00E86E4C" w:rsidP="001857CD">
            <w:pPr>
              <w:rPr>
                <w:sz w:val="20"/>
                <w:szCs w:val="20"/>
              </w:rPr>
            </w:pPr>
            <w:r>
              <w:rPr>
                <w:sz w:val="20"/>
                <w:szCs w:val="20"/>
              </w:rPr>
              <w:t xml:space="preserve">Achievement of influencing objectives and progress in areas of primary concern </w:t>
            </w:r>
          </w:p>
        </w:tc>
        <w:tc>
          <w:tcPr>
            <w:tcW w:w="1949" w:type="dxa"/>
            <w:shd w:val="clear" w:color="auto" w:fill="EAF1DD" w:themeFill="accent3" w:themeFillTint="33"/>
          </w:tcPr>
          <w:p w14:paraId="74ADF2DC" w14:textId="77777777" w:rsidR="00E86E4C" w:rsidRDefault="00E86E4C" w:rsidP="001857CD">
            <w:pPr>
              <w:rPr>
                <w:rFonts w:cstheme="minorHAnsi"/>
                <w:sz w:val="20"/>
              </w:rPr>
            </w:pPr>
            <w:r>
              <w:rPr>
                <w:rFonts w:cstheme="minorHAnsi"/>
                <w:sz w:val="20"/>
              </w:rPr>
              <w:t>Review of relevant policy &amp; behaviour change relating to education and CP</w:t>
            </w:r>
          </w:p>
        </w:tc>
        <w:tc>
          <w:tcPr>
            <w:tcW w:w="2311" w:type="dxa"/>
            <w:shd w:val="clear" w:color="auto" w:fill="EAF1DD" w:themeFill="accent3" w:themeFillTint="33"/>
          </w:tcPr>
          <w:p w14:paraId="504AC9EC" w14:textId="77777777" w:rsidR="00E86E4C" w:rsidRPr="009A4D5F" w:rsidRDefault="00E86E4C" w:rsidP="001857CD">
            <w:pPr>
              <w:rPr>
                <w:i/>
                <w:sz w:val="20"/>
                <w:szCs w:val="22"/>
              </w:rPr>
            </w:pPr>
            <w:r w:rsidRPr="009A4D5F">
              <w:rPr>
                <w:i/>
                <w:sz w:val="20"/>
                <w:szCs w:val="22"/>
              </w:rPr>
              <w:t>UNICEF reports</w:t>
            </w:r>
          </w:p>
          <w:p w14:paraId="60314111" w14:textId="77777777" w:rsidR="00E86E4C" w:rsidRDefault="00E86E4C" w:rsidP="001857CD">
            <w:pPr>
              <w:rPr>
                <w:sz w:val="20"/>
                <w:szCs w:val="22"/>
              </w:rPr>
            </w:pPr>
          </w:p>
          <w:p w14:paraId="5C9A1D50" w14:textId="77777777" w:rsidR="00E86E4C" w:rsidRDefault="00E86E4C" w:rsidP="001857CD">
            <w:pPr>
              <w:rPr>
                <w:sz w:val="20"/>
                <w:szCs w:val="22"/>
              </w:rPr>
            </w:pPr>
            <w:r>
              <w:rPr>
                <w:sz w:val="20"/>
                <w:szCs w:val="22"/>
              </w:rPr>
              <w:t xml:space="preserve">KIIs </w:t>
            </w:r>
            <w:r w:rsidRPr="009A4D5F">
              <w:rPr>
                <w:sz w:val="20"/>
                <w:szCs w:val="22"/>
              </w:rPr>
              <w:t>with</w:t>
            </w:r>
            <w:r w:rsidRPr="009A4D5F">
              <w:rPr>
                <w:i/>
                <w:sz w:val="20"/>
                <w:szCs w:val="22"/>
              </w:rPr>
              <w:t xml:space="preserve"> cooperating partners</w:t>
            </w:r>
          </w:p>
          <w:p w14:paraId="1F6374BC" w14:textId="77777777" w:rsidR="00E86E4C" w:rsidRDefault="00E86E4C" w:rsidP="001857CD">
            <w:pPr>
              <w:rPr>
                <w:sz w:val="20"/>
                <w:szCs w:val="22"/>
              </w:rPr>
            </w:pPr>
          </w:p>
        </w:tc>
      </w:tr>
      <w:tr w:rsidR="00E86E4C" w:rsidRPr="009B66F9" w14:paraId="09FEC0BF" w14:textId="77777777" w:rsidTr="001857CD">
        <w:trPr>
          <w:jc w:val="center"/>
        </w:trPr>
        <w:tc>
          <w:tcPr>
            <w:tcW w:w="2313" w:type="dxa"/>
            <w:shd w:val="clear" w:color="auto" w:fill="C2D69B" w:themeFill="accent3" w:themeFillTint="99"/>
          </w:tcPr>
          <w:p w14:paraId="297861DA" w14:textId="77777777" w:rsidR="00E86E4C" w:rsidRPr="00A8636A" w:rsidRDefault="00E86E4C" w:rsidP="001857CD">
            <w:pPr>
              <w:ind w:left="49"/>
              <w:rPr>
                <w:b/>
                <w:sz w:val="20"/>
                <w:szCs w:val="20"/>
              </w:rPr>
            </w:pPr>
            <w:r w:rsidRPr="00A8636A">
              <w:rPr>
                <w:b/>
                <w:sz w:val="20"/>
                <w:szCs w:val="20"/>
              </w:rPr>
              <w:t>F: Data quality, needs analysis</w:t>
            </w:r>
            <w:r>
              <w:rPr>
                <w:b/>
                <w:sz w:val="20"/>
                <w:szCs w:val="20"/>
              </w:rPr>
              <w:t xml:space="preserve">, </w:t>
            </w:r>
            <w:r w:rsidRPr="00A8636A">
              <w:rPr>
                <w:b/>
                <w:sz w:val="20"/>
                <w:szCs w:val="20"/>
              </w:rPr>
              <w:t>programme monitoring</w:t>
            </w:r>
            <w:r>
              <w:rPr>
                <w:b/>
                <w:sz w:val="20"/>
                <w:szCs w:val="20"/>
              </w:rPr>
              <w:t>, reporting</w:t>
            </w:r>
          </w:p>
        </w:tc>
        <w:tc>
          <w:tcPr>
            <w:tcW w:w="2040" w:type="dxa"/>
            <w:shd w:val="clear" w:color="auto" w:fill="C2D69B" w:themeFill="accent3" w:themeFillTint="99"/>
          </w:tcPr>
          <w:p w14:paraId="0A4EAB7C" w14:textId="77777777" w:rsidR="00E86E4C" w:rsidRDefault="00E86E4C" w:rsidP="001857CD">
            <w:pPr>
              <w:rPr>
                <w:sz w:val="20"/>
                <w:szCs w:val="20"/>
              </w:rPr>
            </w:pPr>
          </w:p>
        </w:tc>
        <w:tc>
          <w:tcPr>
            <w:tcW w:w="1949" w:type="dxa"/>
            <w:shd w:val="clear" w:color="auto" w:fill="C2D69B" w:themeFill="accent3" w:themeFillTint="99"/>
          </w:tcPr>
          <w:p w14:paraId="07156BDF" w14:textId="77777777" w:rsidR="00E86E4C" w:rsidRDefault="00E86E4C" w:rsidP="001857CD">
            <w:pPr>
              <w:rPr>
                <w:rFonts w:cstheme="minorHAnsi"/>
                <w:sz w:val="20"/>
              </w:rPr>
            </w:pPr>
          </w:p>
        </w:tc>
        <w:tc>
          <w:tcPr>
            <w:tcW w:w="2311" w:type="dxa"/>
            <w:shd w:val="clear" w:color="auto" w:fill="C2D69B" w:themeFill="accent3" w:themeFillTint="99"/>
          </w:tcPr>
          <w:p w14:paraId="5BD809D9" w14:textId="77777777" w:rsidR="00E86E4C" w:rsidRDefault="00E86E4C" w:rsidP="001857CD">
            <w:pPr>
              <w:rPr>
                <w:sz w:val="20"/>
                <w:szCs w:val="22"/>
              </w:rPr>
            </w:pPr>
          </w:p>
        </w:tc>
      </w:tr>
      <w:tr w:rsidR="00E86E4C" w:rsidRPr="009B66F9" w14:paraId="545E2E92" w14:textId="77777777" w:rsidTr="001857CD">
        <w:trPr>
          <w:jc w:val="center"/>
        </w:trPr>
        <w:tc>
          <w:tcPr>
            <w:tcW w:w="2313" w:type="dxa"/>
            <w:shd w:val="clear" w:color="auto" w:fill="EAF1DD" w:themeFill="accent3" w:themeFillTint="33"/>
          </w:tcPr>
          <w:p w14:paraId="0D351CFB" w14:textId="77777777" w:rsidR="00E86E4C" w:rsidRDefault="00E86E4C" w:rsidP="001857CD">
            <w:pPr>
              <w:ind w:left="49"/>
              <w:rPr>
                <w:sz w:val="20"/>
                <w:szCs w:val="20"/>
              </w:rPr>
            </w:pPr>
            <w:r>
              <w:rPr>
                <w:sz w:val="20"/>
                <w:szCs w:val="20"/>
              </w:rPr>
              <w:t xml:space="preserve">F1. </w:t>
            </w:r>
            <w:r w:rsidRPr="00F30054">
              <w:rPr>
                <w:sz w:val="20"/>
                <w:szCs w:val="20"/>
              </w:rPr>
              <w:t xml:space="preserve">How strong </w:t>
            </w:r>
            <w:r>
              <w:rPr>
                <w:sz w:val="20"/>
                <w:szCs w:val="20"/>
              </w:rPr>
              <w:t>has been</w:t>
            </w:r>
            <w:r w:rsidRPr="00F30054">
              <w:rPr>
                <w:sz w:val="20"/>
                <w:szCs w:val="20"/>
              </w:rPr>
              <w:t xml:space="preserve"> the situational and needs analysis underpinning UNICEF's programme and strategy decisions?</w:t>
            </w:r>
          </w:p>
          <w:p w14:paraId="49A5887F" w14:textId="77777777" w:rsidR="00E86E4C" w:rsidRDefault="00E86E4C" w:rsidP="001857CD">
            <w:pPr>
              <w:ind w:left="49"/>
              <w:rPr>
                <w:sz w:val="20"/>
                <w:szCs w:val="20"/>
              </w:rPr>
            </w:pPr>
          </w:p>
        </w:tc>
        <w:tc>
          <w:tcPr>
            <w:tcW w:w="2040" w:type="dxa"/>
            <w:shd w:val="clear" w:color="auto" w:fill="EAF1DD" w:themeFill="accent3" w:themeFillTint="33"/>
          </w:tcPr>
          <w:p w14:paraId="6E725CA1" w14:textId="77777777" w:rsidR="00E86E4C" w:rsidRDefault="00E86E4C" w:rsidP="001857CD">
            <w:pPr>
              <w:rPr>
                <w:sz w:val="20"/>
                <w:szCs w:val="20"/>
              </w:rPr>
            </w:pPr>
            <w:r>
              <w:rPr>
                <w:sz w:val="20"/>
                <w:szCs w:val="20"/>
              </w:rPr>
              <w:t xml:space="preserve">Sources of info: adequacy, reliability? Frequency of update? Survey data? Quality of UNICEF needs analysis? </w:t>
            </w:r>
          </w:p>
        </w:tc>
        <w:tc>
          <w:tcPr>
            <w:tcW w:w="1949" w:type="dxa"/>
            <w:shd w:val="clear" w:color="auto" w:fill="EAF1DD" w:themeFill="accent3" w:themeFillTint="33"/>
          </w:tcPr>
          <w:p w14:paraId="34588D4B" w14:textId="77777777" w:rsidR="00E86E4C" w:rsidRDefault="00E86E4C" w:rsidP="001857CD">
            <w:pPr>
              <w:rPr>
                <w:rFonts w:cstheme="minorHAnsi"/>
                <w:sz w:val="20"/>
              </w:rPr>
            </w:pPr>
            <w:r>
              <w:rPr>
                <w:rFonts w:cstheme="minorHAnsi"/>
                <w:sz w:val="20"/>
              </w:rPr>
              <w:t>Review of data sources</w:t>
            </w:r>
          </w:p>
        </w:tc>
        <w:tc>
          <w:tcPr>
            <w:tcW w:w="2311" w:type="dxa"/>
            <w:shd w:val="clear" w:color="auto" w:fill="EAF1DD" w:themeFill="accent3" w:themeFillTint="33"/>
          </w:tcPr>
          <w:p w14:paraId="44313303" w14:textId="77777777" w:rsidR="00E86E4C" w:rsidRDefault="00E86E4C" w:rsidP="001857CD">
            <w:pPr>
              <w:rPr>
                <w:sz w:val="20"/>
                <w:szCs w:val="22"/>
              </w:rPr>
            </w:pPr>
            <w:r>
              <w:rPr>
                <w:sz w:val="20"/>
                <w:szCs w:val="22"/>
              </w:rPr>
              <w:t>Document review:</w:t>
            </w:r>
          </w:p>
          <w:p w14:paraId="2E7EDFD8" w14:textId="77777777" w:rsidR="00E86E4C" w:rsidRPr="009A4D5F" w:rsidRDefault="00E86E4C" w:rsidP="001857CD">
            <w:pPr>
              <w:rPr>
                <w:i/>
                <w:sz w:val="20"/>
                <w:szCs w:val="22"/>
              </w:rPr>
            </w:pPr>
            <w:r w:rsidRPr="009A4D5F">
              <w:rPr>
                <w:i/>
                <w:sz w:val="20"/>
                <w:szCs w:val="22"/>
              </w:rPr>
              <w:t>Needs analysis, survey results, reports from community mobilisers and partners</w:t>
            </w:r>
          </w:p>
        </w:tc>
      </w:tr>
      <w:tr w:rsidR="00E86E4C" w:rsidRPr="009B66F9" w14:paraId="72B4B971" w14:textId="77777777" w:rsidTr="001857CD">
        <w:trPr>
          <w:jc w:val="center"/>
        </w:trPr>
        <w:tc>
          <w:tcPr>
            <w:tcW w:w="2313" w:type="dxa"/>
            <w:shd w:val="clear" w:color="auto" w:fill="EAF1DD" w:themeFill="accent3" w:themeFillTint="33"/>
          </w:tcPr>
          <w:p w14:paraId="3C2D6D5B" w14:textId="77777777" w:rsidR="00E86E4C" w:rsidRDefault="00E86E4C" w:rsidP="001857CD">
            <w:pPr>
              <w:ind w:left="49"/>
              <w:rPr>
                <w:sz w:val="20"/>
                <w:szCs w:val="20"/>
              </w:rPr>
            </w:pPr>
            <w:r>
              <w:rPr>
                <w:sz w:val="20"/>
                <w:szCs w:val="20"/>
              </w:rPr>
              <w:t>F2. How well has UNICEF monitored the delivery, quality &amp; effectiveness of its programme?</w:t>
            </w:r>
          </w:p>
        </w:tc>
        <w:tc>
          <w:tcPr>
            <w:tcW w:w="2040" w:type="dxa"/>
            <w:shd w:val="clear" w:color="auto" w:fill="EAF1DD" w:themeFill="accent3" w:themeFillTint="33"/>
          </w:tcPr>
          <w:p w14:paraId="35C91F7D" w14:textId="77777777" w:rsidR="00E86E4C" w:rsidRDefault="00E86E4C" w:rsidP="001857CD">
            <w:pPr>
              <w:rPr>
                <w:sz w:val="20"/>
                <w:szCs w:val="20"/>
              </w:rPr>
            </w:pPr>
            <w:r>
              <w:rPr>
                <w:sz w:val="20"/>
                <w:szCs w:val="20"/>
              </w:rPr>
              <w:t>Partner oversight? Quality assurance indicators and process?</w:t>
            </w:r>
          </w:p>
        </w:tc>
        <w:tc>
          <w:tcPr>
            <w:tcW w:w="1949" w:type="dxa"/>
            <w:shd w:val="clear" w:color="auto" w:fill="EAF1DD" w:themeFill="accent3" w:themeFillTint="33"/>
          </w:tcPr>
          <w:p w14:paraId="7FC9D9AB" w14:textId="77777777" w:rsidR="00E86E4C" w:rsidRDefault="00E86E4C" w:rsidP="001857CD">
            <w:pPr>
              <w:rPr>
                <w:rFonts w:cstheme="minorHAnsi"/>
                <w:sz w:val="20"/>
              </w:rPr>
            </w:pPr>
            <w:r>
              <w:rPr>
                <w:rFonts w:cstheme="minorHAnsi"/>
                <w:sz w:val="20"/>
              </w:rPr>
              <w:t>Review of monitoring practice vs UNICEF policy and guidelines</w:t>
            </w:r>
          </w:p>
        </w:tc>
        <w:tc>
          <w:tcPr>
            <w:tcW w:w="2311" w:type="dxa"/>
            <w:shd w:val="clear" w:color="auto" w:fill="EAF1DD" w:themeFill="accent3" w:themeFillTint="33"/>
          </w:tcPr>
          <w:p w14:paraId="7DB07E76" w14:textId="77777777" w:rsidR="00E86E4C" w:rsidRPr="009A4D5F" w:rsidRDefault="00E86E4C" w:rsidP="001857CD">
            <w:pPr>
              <w:rPr>
                <w:i/>
                <w:sz w:val="20"/>
                <w:szCs w:val="22"/>
              </w:rPr>
            </w:pPr>
            <w:r w:rsidRPr="009A4D5F">
              <w:rPr>
                <w:i/>
                <w:sz w:val="20"/>
                <w:szCs w:val="22"/>
              </w:rPr>
              <w:t>Monitoring reports</w:t>
            </w:r>
          </w:p>
          <w:p w14:paraId="76F0731E" w14:textId="77777777" w:rsidR="00E86E4C" w:rsidRPr="009A4D5F" w:rsidRDefault="00E86E4C" w:rsidP="001857CD">
            <w:pPr>
              <w:rPr>
                <w:i/>
                <w:sz w:val="20"/>
                <w:szCs w:val="22"/>
              </w:rPr>
            </w:pPr>
            <w:r w:rsidRPr="009A4D5F">
              <w:rPr>
                <w:i/>
                <w:sz w:val="20"/>
                <w:szCs w:val="22"/>
              </w:rPr>
              <w:t>UNICEF guidelines</w:t>
            </w:r>
          </w:p>
          <w:p w14:paraId="017D48A7" w14:textId="77777777" w:rsidR="00E86E4C" w:rsidRDefault="00E86E4C" w:rsidP="001857CD">
            <w:pPr>
              <w:rPr>
                <w:sz w:val="20"/>
                <w:szCs w:val="22"/>
              </w:rPr>
            </w:pPr>
          </w:p>
          <w:p w14:paraId="3E58E0CC" w14:textId="77777777" w:rsidR="00E86E4C" w:rsidRDefault="00E86E4C" w:rsidP="001857CD">
            <w:pPr>
              <w:rPr>
                <w:sz w:val="20"/>
                <w:szCs w:val="22"/>
              </w:rPr>
            </w:pPr>
            <w:r>
              <w:rPr>
                <w:sz w:val="20"/>
                <w:szCs w:val="22"/>
              </w:rPr>
              <w:t xml:space="preserve">KIIs: </w:t>
            </w:r>
            <w:r w:rsidRPr="009A4D5F">
              <w:rPr>
                <w:i/>
                <w:sz w:val="20"/>
                <w:szCs w:val="22"/>
              </w:rPr>
              <w:t>field staff and partners</w:t>
            </w:r>
          </w:p>
        </w:tc>
      </w:tr>
      <w:tr w:rsidR="00E86E4C" w:rsidRPr="009B66F9" w14:paraId="54A23FF8" w14:textId="77777777" w:rsidTr="001857CD">
        <w:trPr>
          <w:jc w:val="center"/>
        </w:trPr>
        <w:tc>
          <w:tcPr>
            <w:tcW w:w="2313" w:type="dxa"/>
            <w:shd w:val="clear" w:color="auto" w:fill="EAF1DD" w:themeFill="accent3" w:themeFillTint="33"/>
          </w:tcPr>
          <w:p w14:paraId="1A3B065C" w14:textId="09E58663" w:rsidR="00E86E4C" w:rsidRDefault="00E86E4C" w:rsidP="001857CD">
            <w:pPr>
              <w:ind w:left="49"/>
              <w:rPr>
                <w:sz w:val="20"/>
                <w:szCs w:val="20"/>
              </w:rPr>
            </w:pPr>
            <w:r>
              <w:rPr>
                <w:sz w:val="20"/>
                <w:szCs w:val="20"/>
              </w:rPr>
              <w:t>F3. How well has</w:t>
            </w:r>
            <w:r w:rsidRPr="00F30054">
              <w:rPr>
                <w:sz w:val="20"/>
                <w:szCs w:val="20"/>
              </w:rPr>
              <w:t xml:space="preserve"> UNICEF </w:t>
            </w:r>
            <w:r w:rsidR="00801BCF">
              <w:rPr>
                <w:sz w:val="20"/>
                <w:szCs w:val="20"/>
              </w:rPr>
              <w:t xml:space="preserve">managed information and </w:t>
            </w:r>
            <w:r w:rsidRPr="00F30054">
              <w:rPr>
                <w:sz w:val="20"/>
                <w:szCs w:val="20"/>
              </w:rPr>
              <w:t>report</w:t>
            </w:r>
            <w:r>
              <w:rPr>
                <w:sz w:val="20"/>
                <w:szCs w:val="20"/>
              </w:rPr>
              <w:t>ed on its programme?</w:t>
            </w:r>
            <w:r w:rsidRPr="00F30054">
              <w:rPr>
                <w:sz w:val="20"/>
                <w:szCs w:val="20"/>
              </w:rPr>
              <w:t xml:space="preserve"> </w:t>
            </w:r>
          </w:p>
        </w:tc>
        <w:tc>
          <w:tcPr>
            <w:tcW w:w="2040" w:type="dxa"/>
            <w:shd w:val="clear" w:color="auto" w:fill="EAF1DD" w:themeFill="accent3" w:themeFillTint="33"/>
          </w:tcPr>
          <w:p w14:paraId="7671FEB4" w14:textId="0E452C0A" w:rsidR="00801BCF" w:rsidRDefault="00801BCF" w:rsidP="001857CD">
            <w:pPr>
              <w:rPr>
                <w:sz w:val="20"/>
                <w:szCs w:val="20"/>
              </w:rPr>
            </w:pPr>
            <w:r>
              <w:rPr>
                <w:sz w:val="20"/>
                <w:szCs w:val="20"/>
              </w:rPr>
              <w:t>Efficiency of IM?</w:t>
            </w:r>
          </w:p>
          <w:p w14:paraId="09C7F68A" w14:textId="3855FA9E" w:rsidR="00E86E4C" w:rsidRDefault="00E86E4C" w:rsidP="001857CD">
            <w:pPr>
              <w:rPr>
                <w:sz w:val="20"/>
                <w:szCs w:val="20"/>
              </w:rPr>
            </w:pPr>
            <w:r>
              <w:rPr>
                <w:sz w:val="20"/>
                <w:szCs w:val="20"/>
              </w:rPr>
              <w:t>A</w:t>
            </w:r>
            <w:r w:rsidRPr="00F30054">
              <w:rPr>
                <w:sz w:val="20"/>
                <w:szCs w:val="20"/>
              </w:rPr>
              <w:t>re the indicators used appropriate / useful?</w:t>
            </w:r>
            <w:r>
              <w:rPr>
                <w:sz w:val="20"/>
                <w:szCs w:val="20"/>
              </w:rPr>
              <w:t xml:space="preserve"> For </w:t>
            </w:r>
            <w:proofErr w:type="spellStart"/>
            <w:r>
              <w:rPr>
                <w:sz w:val="20"/>
                <w:szCs w:val="20"/>
              </w:rPr>
              <w:t>EiE</w:t>
            </w:r>
            <w:proofErr w:type="spellEnd"/>
            <w:r>
              <w:rPr>
                <w:sz w:val="20"/>
                <w:szCs w:val="20"/>
              </w:rPr>
              <w:t xml:space="preserve">, </w:t>
            </w:r>
            <w:proofErr w:type="spellStart"/>
            <w:r>
              <w:rPr>
                <w:sz w:val="20"/>
                <w:szCs w:val="20"/>
              </w:rPr>
              <w:t>CPiE</w:t>
            </w:r>
            <w:proofErr w:type="spellEnd"/>
            <w:r>
              <w:rPr>
                <w:sz w:val="20"/>
                <w:szCs w:val="20"/>
              </w:rPr>
              <w:t>. Are the reports used? Valued?</w:t>
            </w:r>
          </w:p>
        </w:tc>
        <w:tc>
          <w:tcPr>
            <w:tcW w:w="1949" w:type="dxa"/>
            <w:shd w:val="clear" w:color="auto" w:fill="EAF1DD" w:themeFill="accent3" w:themeFillTint="33"/>
          </w:tcPr>
          <w:p w14:paraId="5749B7F7" w14:textId="3900FA9A" w:rsidR="00E86E4C" w:rsidRDefault="00E86E4C" w:rsidP="001857CD">
            <w:pPr>
              <w:rPr>
                <w:rFonts w:cstheme="minorHAnsi"/>
                <w:sz w:val="20"/>
              </w:rPr>
            </w:pPr>
            <w:r>
              <w:rPr>
                <w:rFonts w:cstheme="minorHAnsi"/>
                <w:sz w:val="20"/>
              </w:rPr>
              <w:t xml:space="preserve">Review of </w:t>
            </w:r>
            <w:r w:rsidR="00801BCF">
              <w:rPr>
                <w:rFonts w:cstheme="minorHAnsi"/>
                <w:sz w:val="20"/>
              </w:rPr>
              <w:t xml:space="preserve">IM and </w:t>
            </w:r>
            <w:r>
              <w:rPr>
                <w:rFonts w:cstheme="minorHAnsi"/>
                <w:sz w:val="20"/>
              </w:rPr>
              <w:t>reporting practice vs UNICEF policy and guidelines</w:t>
            </w:r>
          </w:p>
        </w:tc>
        <w:tc>
          <w:tcPr>
            <w:tcW w:w="2311" w:type="dxa"/>
            <w:shd w:val="clear" w:color="auto" w:fill="EAF1DD" w:themeFill="accent3" w:themeFillTint="33"/>
          </w:tcPr>
          <w:p w14:paraId="42236289" w14:textId="77777777" w:rsidR="00E86E4C" w:rsidRPr="009A4D5F" w:rsidRDefault="00E86E4C" w:rsidP="001857CD">
            <w:pPr>
              <w:rPr>
                <w:i/>
                <w:sz w:val="20"/>
                <w:szCs w:val="22"/>
              </w:rPr>
            </w:pPr>
            <w:r w:rsidRPr="009A4D5F">
              <w:rPr>
                <w:i/>
                <w:sz w:val="20"/>
                <w:szCs w:val="22"/>
              </w:rPr>
              <w:t>UNICEF external reports</w:t>
            </w:r>
          </w:p>
          <w:p w14:paraId="157BE4F8" w14:textId="48D6E091" w:rsidR="00E86E4C" w:rsidRPr="00801BCF" w:rsidRDefault="00E86E4C" w:rsidP="001857CD">
            <w:pPr>
              <w:rPr>
                <w:i/>
                <w:sz w:val="20"/>
                <w:szCs w:val="22"/>
              </w:rPr>
            </w:pPr>
            <w:r w:rsidRPr="009A4D5F">
              <w:rPr>
                <w:i/>
                <w:sz w:val="20"/>
                <w:szCs w:val="22"/>
              </w:rPr>
              <w:t xml:space="preserve">UNICEF policy and guidelines on </w:t>
            </w:r>
            <w:r w:rsidR="00801BCF">
              <w:rPr>
                <w:i/>
                <w:sz w:val="20"/>
                <w:szCs w:val="22"/>
              </w:rPr>
              <w:t xml:space="preserve">IM and </w:t>
            </w:r>
            <w:r w:rsidRPr="009A4D5F">
              <w:rPr>
                <w:i/>
                <w:sz w:val="20"/>
                <w:szCs w:val="22"/>
              </w:rPr>
              <w:t>reporting</w:t>
            </w:r>
          </w:p>
          <w:p w14:paraId="4D0BB16B" w14:textId="77777777" w:rsidR="00E86E4C" w:rsidRDefault="00E86E4C" w:rsidP="001857CD">
            <w:pPr>
              <w:rPr>
                <w:sz w:val="20"/>
                <w:szCs w:val="22"/>
              </w:rPr>
            </w:pPr>
            <w:r>
              <w:rPr>
                <w:sz w:val="20"/>
                <w:szCs w:val="22"/>
              </w:rPr>
              <w:t xml:space="preserve">KIIs: </w:t>
            </w:r>
            <w:r w:rsidRPr="009A4D5F">
              <w:rPr>
                <w:i/>
                <w:sz w:val="20"/>
                <w:szCs w:val="22"/>
              </w:rPr>
              <w:t xml:space="preserve">donors, cluster members, </w:t>
            </w:r>
            <w:proofErr w:type="spellStart"/>
            <w:r w:rsidRPr="009A4D5F">
              <w:rPr>
                <w:i/>
                <w:sz w:val="20"/>
                <w:szCs w:val="22"/>
              </w:rPr>
              <w:t>GoSS</w:t>
            </w:r>
            <w:proofErr w:type="spellEnd"/>
          </w:p>
        </w:tc>
      </w:tr>
      <w:tr w:rsidR="00E86E4C" w:rsidRPr="009B66F9" w14:paraId="317B52FA" w14:textId="77777777" w:rsidTr="001857CD">
        <w:trPr>
          <w:jc w:val="center"/>
        </w:trPr>
        <w:tc>
          <w:tcPr>
            <w:tcW w:w="2313" w:type="dxa"/>
            <w:shd w:val="clear" w:color="auto" w:fill="C2D69B" w:themeFill="accent3" w:themeFillTint="99"/>
          </w:tcPr>
          <w:p w14:paraId="6F7CEEB9" w14:textId="77777777" w:rsidR="00E86E4C" w:rsidRPr="005A55A6" w:rsidRDefault="00E86E4C" w:rsidP="001857CD">
            <w:pPr>
              <w:spacing w:before="120" w:after="120"/>
              <w:rPr>
                <w:b/>
                <w:sz w:val="20"/>
                <w:szCs w:val="20"/>
              </w:rPr>
            </w:pPr>
            <w:r>
              <w:rPr>
                <w:b/>
                <w:sz w:val="20"/>
                <w:szCs w:val="20"/>
              </w:rPr>
              <w:t>G</w:t>
            </w:r>
            <w:r w:rsidRPr="005A55A6">
              <w:rPr>
                <w:b/>
                <w:sz w:val="20"/>
                <w:szCs w:val="20"/>
              </w:rPr>
              <w:t>: Operational modalities</w:t>
            </w:r>
            <w:r>
              <w:rPr>
                <w:b/>
                <w:sz w:val="20"/>
                <w:szCs w:val="20"/>
              </w:rPr>
              <w:t>: C4D, partnerships, IRRM</w:t>
            </w:r>
          </w:p>
        </w:tc>
        <w:tc>
          <w:tcPr>
            <w:tcW w:w="2040" w:type="dxa"/>
            <w:shd w:val="clear" w:color="auto" w:fill="C2D69B" w:themeFill="accent3" w:themeFillTint="99"/>
          </w:tcPr>
          <w:p w14:paraId="26DF230C" w14:textId="77777777" w:rsidR="00E86E4C" w:rsidRDefault="00E86E4C" w:rsidP="001857CD">
            <w:pPr>
              <w:spacing w:before="120"/>
              <w:rPr>
                <w:sz w:val="20"/>
                <w:szCs w:val="20"/>
              </w:rPr>
            </w:pPr>
            <w:r w:rsidRPr="00EC50D7">
              <w:rPr>
                <w:b/>
                <w:i/>
                <w:sz w:val="20"/>
                <w:szCs w:val="22"/>
              </w:rPr>
              <w:t>Sub questions</w:t>
            </w:r>
          </w:p>
        </w:tc>
        <w:tc>
          <w:tcPr>
            <w:tcW w:w="1949" w:type="dxa"/>
            <w:shd w:val="clear" w:color="auto" w:fill="C2D69B" w:themeFill="accent3" w:themeFillTint="99"/>
          </w:tcPr>
          <w:p w14:paraId="5950564E" w14:textId="77777777" w:rsidR="00E86E4C" w:rsidRDefault="00E86E4C" w:rsidP="001857CD">
            <w:pPr>
              <w:spacing w:before="120"/>
              <w:rPr>
                <w:rFonts w:cstheme="minorHAnsi"/>
                <w:sz w:val="20"/>
              </w:rPr>
            </w:pPr>
            <w:r w:rsidRPr="00EC50D7">
              <w:rPr>
                <w:b/>
                <w:i/>
                <w:sz w:val="20"/>
                <w:szCs w:val="22"/>
              </w:rPr>
              <w:t>Indicators/</w:t>
            </w:r>
            <w:r>
              <w:rPr>
                <w:b/>
                <w:i/>
                <w:sz w:val="20"/>
                <w:szCs w:val="22"/>
              </w:rPr>
              <w:t>means</w:t>
            </w:r>
            <w:r w:rsidRPr="00EC50D7">
              <w:rPr>
                <w:b/>
                <w:i/>
                <w:sz w:val="20"/>
                <w:szCs w:val="22"/>
              </w:rPr>
              <w:t xml:space="preserve"> of analysis</w:t>
            </w:r>
          </w:p>
        </w:tc>
        <w:tc>
          <w:tcPr>
            <w:tcW w:w="2311" w:type="dxa"/>
            <w:shd w:val="clear" w:color="auto" w:fill="C2D69B" w:themeFill="accent3" w:themeFillTint="99"/>
          </w:tcPr>
          <w:p w14:paraId="7A0BCB18" w14:textId="77777777" w:rsidR="00E86E4C" w:rsidRDefault="00E86E4C" w:rsidP="001857CD">
            <w:pPr>
              <w:spacing w:before="120"/>
              <w:rPr>
                <w:sz w:val="20"/>
                <w:szCs w:val="22"/>
              </w:rPr>
            </w:pPr>
            <w:r w:rsidRPr="00EC50D7">
              <w:rPr>
                <w:b/>
                <w:i/>
                <w:sz w:val="20"/>
                <w:szCs w:val="22"/>
              </w:rPr>
              <w:t>Sources of verification</w:t>
            </w:r>
          </w:p>
        </w:tc>
      </w:tr>
      <w:tr w:rsidR="00E86E4C" w:rsidRPr="009B66F9" w14:paraId="02F71702" w14:textId="77777777" w:rsidTr="001857CD">
        <w:trPr>
          <w:jc w:val="center"/>
        </w:trPr>
        <w:tc>
          <w:tcPr>
            <w:tcW w:w="2313" w:type="dxa"/>
            <w:shd w:val="clear" w:color="auto" w:fill="EAF1DD" w:themeFill="accent3" w:themeFillTint="33"/>
          </w:tcPr>
          <w:p w14:paraId="632B1304" w14:textId="77777777" w:rsidR="00E86E4C" w:rsidRDefault="00E86E4C" w:rsidP="001857CD">
            <w:pPr>
              <w:rPr>
                <w:sz w:val="20"/>
                <w:szCs w:val="20"/>
              </w:rPr>
            </w:pPr>
            <w:r>
              <w:rPr>
                <w:sz w:val="20"/>
                <w:szCs w:val="20"/>
              </w:rPr>
              <w:t xml:space="preserve">G1. </w:t>
            </w:r>
            <w:r w:rsidRPr="009B66F9">
              <w:rPr>
                <w:sz w:val="20"/>
                <w:szCs w:val="20"/>
              </w:rPr>
              <w:t xml:space="preserve">How well has the C4D </w:t>
            </w:r>
            <w:r>
              <w:rPr>
                <w:sz w:val="20"/>
                <w:szCs w:val="20"/>
              </w:rPr>
              <w:t xml:space="preserve">function worked to ensure </w:t>
            </w:r>
            <w:r w:rsidRPr="009B66F9">
              <w:rPr>
                <w:sz w:val="20"/>
                <w:szCs w:val="20"/>
              </w:rPr>
              <w:t>programme</w:t>
            </w:r>
            <w:r>
              <w:rPr>
                <w:sz w:val="20"/>
                <w:szCs w:val="20"/>
              </w:rPr>
              <w:t xml:space="preserve"> appropriateness, effectiveness and accountability?</w:t>
            </w:r>
          </w:p>
          <w:p w14:paraId="06856443" w14:textId="77777777" w:rsidR="00E86E4C" w:rsidRDefault="00E86E4C" w:rsidP="001857CD">
            <w:pPr>
              <w:ind w:left="142"/>
              <w:rPr>
                <w:sz w:val="20"/>
                <w:szCs w:val="20"/>
              </w:rPr>
            </w:pPr>
          </w:p>
        </w:tc>
        <w:tc>
          <w:tcPr>
            <w:tcW w:w="2040" w:type="dxa"/>
            <w:shd w:val="clear" w:color="auto" w:fill="EAF1DD" w:themeFill="accent3" w:themeFillTint="33"/>
          </w:tcPr>
          <w:p w14:paraId="46640FB8" w14:textId="77777777" w:rsidR="00E86E4C" w:rsidRDefault="00E86E4C" w:rsidP="001857CD">
            <w:pPr>
              <w:rPr>
                <w:sz w:val="20"/>
                <w:szCs w:val="20"/>
              </w:rPr>
            </w:pPr>
            <w:r>
              <w:rPr>
                <w:sz w:val="20"/>
                <w:szCs w:val="22"/>
              </w:rPr>
              <w:t xml:space="preserve">Effectiveness of C4D generally and in relation to </w:t>
            </w:r>
            <w:proofErr w:type="spellStart"/>
            <w:r>
              <w:rPr>
                <w:sz w:val="20"/>
                <w:szCs w:val="22"/>
              </w:rPr>
              <w:t>CPiE</w:t>
            </w:r>
            <w:proofErr w:type="spellEnd"/>
            <w:r>
              <w:rPr>
                <w:sz w:val="20"/>
                <w:szCs w:val="22"/>
              </w:rPr>
              <w:t xml:space="preserve"> and </w:t>
            </w:r>
            <w:proofErr w:type="spellStart"/>
            <w:r>
              <w:rPr>
                <w:sz w:val="20"/>
                <w:szCs w:val="22"/>
              </w:rPr>
              <w:t>EiE</w:t>
            </w:r>
            <w:proofErr w:type="spellEnd"/>
            <w:r>
              <w:rPr>
                <w:sz w:val="20"/>
                <w:szCs w:val="22"/>
              </w:rPr>
              <w:t xml:space="preserve">? Effectiveness of the community mobilisation network? </w:t>
            </w:r>
          </w:p>
        </w:tc>
        <w:tc>
          <w:tcPr>
            <w:tcW w:w="1949" w:type="dxa"/>
            <w:shd w:val="clear" w:color="auto" w:fill="EAF1DD" w:themeFill="accent3" w:themeFillTint="33"/>
          </w:tcPr>
          <w:p w14:paraId="07BBD439" w14:textId="77777777" w:rsidR="00E86E4C" w:rsidRDefault="00E86E4C" w:rsidP="001857CD">
            <w:pPr>
              <w:rPr>
                <w:rFonts w:cstheme="minorHAnsi"/>
                <w:sz w:val="20"/>
              </w:rPr>
            </w:pPr>
            <w:r>
              <w:rPr>
                <w:rFonts w:cstheme="minorHAnsi"/>
                <w:sz w:val="20"/>
              </w:rPr>
              <w:t>C4D objectives vs outcomes</w:t>
            </w:r>
          </w:p>
        </w:tc>
        <w:tc>
          <w:tcPr>
            <w:tcW w:w="2311" w:type="dxa"/>
            <w:shd w:val="clear" w:color="auto" w:fill="EAF1DD" w:themeFill="accent3" w:themeFillTint="33"/>
          </w:tcPr>
          <w:p w14:paraId="4BC94208" w14:textId="77777777" w:rsidR="00E86E4C" w:rsidRPr="009A4D5F" w:rsidRDefault="00E86E4C" w:rsidP="001857CD">
            <w:pPr>
              <w:rPr>
                <w:i/>
                <w:sz w:val="20"/>
                <w:szCs w:val="22"/>
              </w:rPr>
            </w:pPr>
            <w:r w:rsidRPr="009A4D5F">
              <w:rPr>
                <w:i/>
                <w:sz w:val="20"/>
                <w:szCs w:val="22"/>
              </w:rPr>
              <w:t xml:space="preserve">Programme strategy documents </w:t>
            </w:r>
          </w:p>
        </w:tc>
      </w:tr>
      <w:tr w:rsidR="00E86E4C" w:rsidRPr="009B66F9" w14:paraId="6B6FF884" w14:textId="77777777" w:rsidTr="001857CD">
        <w:trPr>
          <w:jc w:val="center"/>
        </w:trPr>
        <w:tc>
          <w:tcPr>
            <w:tcW w:w="2313" w:type="dxa"/>
            <w:shd w:val="clear" w:color="auto" w:fill="EAF1DD" w:themeFill="accent3" w:themeFillTint="33"/>
          </w:tcPr>
          <w:p w14:paraId="5C3A62FE" w14:textId="77777777" w:rsidR="00E86E4C" w:rsidRDefault="00E86E4C" w:rsidP="001857CD">
            <w:pPr>
              <w:rPr>
                <w:sz w:val="20"/>
                <w:szCs w:val="20"/>
              </w:rPr>
            </w:pPr>
            <w:r>
              <w:rPr>
                <w:sz w:val="20"/>
                <w:szCs w:val="20"/>
              </w:rPr>
              <w:t xml:space="preserve">G2. How well have UNICEF’s implementing partnerships worked? </w:t>
            </w:r>
          </w:p>
          <w:p w14:paraId="46F49E1D" w14:textId="77777777" w:rsidR="00E86E4C" w:rsidRDefault="00E86E4C" w:rsidP="001857CD">
            <w:pPr>
              <w:rPr>
                <w:sz w:val="20"/>
                <w:szCs w:val="20"/>
              </w:rPr>
            </w:pPr>
            <w:r>
              <w:rPr>
                <w:sz w:val="20"/>
                <w:szCs w:val="20"/>
              </w:rPr>
              <w:t>Does UNICEF have the right partnership model?</w:t>
            </w:r>
          </w:p>
          <w:p w14:paraId="3162A856" w14:textId="77777777" w:rsidR="00E86E4C" w:rsidRDefault="00E86E4C" w:rsidP="001857CD">
            <w:pPr>
              <w:rPr>
                <w:sz w:val="20"/>
                <w:szCs w:val="20"/>
              </w:rPr>
            </w:pPr>
          </w:p>
        </w:tc>
        <w:tc>
          <w:tcPr>
            <w:tcW w:w="2040" w:type="dxa"/>
            <w:shd w:val="clear" w:color="auto" w:fill="EAF1DD" w:themeFill="accent3" w:themeFillTint="33"/>
          </w:tcPr>
          <w:p w14:paraId="30E0B100" w14:textId="77777777" w:rsidR="00E86E4C" w:rsidRDefault="00E86E4C" w:rsidP="001857CD">
            <w:pPr>
              <w:rPr>
                <w:sz w:val="20"/>
                <w:szCs w:val="22"/>
              </w:rPr>
            </w:pPr>
            <w:r>
              <w:rPr>
                <w:sz w:val="20"/>
                <w:szCs w:val="22"/>
              </w:rPr>
              <w:t>Choice / balance of partners? Quality of partnerships?</w:t>
            </w:r>
            <w:r>
              <w:rPr>
                <w:sz w:val="20"/>
                <w:szCs w:val="20"/>
              </w:rPr>
              <w:t xml:space="preserve"> Delivery by partnerships? Partner support and capacity building? Quality control and oversight issues?</w:t>
            </w:r>
          </w:p>
        </w:tc>
        <w:tc>
          <w:tcPr>
            <w:tcW w:w="1949" w:type="dxa"/>
            <w:shd w:val="clear" w:color="auto" w:fill="EAF1DD" w:themeFill="accent3" w:themeFillTint="33"/>
          </w:tcPr>
          <w:p w14:paraId="36F32AF6" w14:textId="77777777" w:rsidR="00E86E4C" w:rsidRDefault="00E86E4C" w:rsidP="001857CD">
            <w:pPr>
              <w:rPr>
                <w:rFonts w:cstheme="minorHAnsi"/>
                <w:sz w:val="20"/>
              </w:rPr>
            </w:pPr>
            <w:r>
              <w:rPr>
                <w:rFonts w:cstheme="minorHAnsi"/>
                <w:sz w:val="20"/>
              </w:rPr>
              <w:t>UNICEF policy vs practice</w:t>
            </w:r>
          </w:p>
          <w:p w14:paraId="29C3F0AB" w14:textId="77777777" w:rsidR="00E86E4C" w:rsidRDefault="00E86E4C" w:rsidP="001857CD">
            <w:pPr>
              <w:rPr>
                <w:rFonts w:cstheme="minorHAnsi"/>
                <w:sz w:val="20"/>
              </w:rPr>
            </w:pPr>
            <w:r>
              <w:rPr>
                <w:rFonts w:cstheme="minorHAnsi"/>
                <w:sz w:val="20"/>
              </w:rPr>
              <w:t>Principles of partnership vs practice</w:t>
            </w:r>
          </w:p>
          <w:p w14:paraId="5CF486AB" w14:textId="77777777" w:rsidR="00E86E4C" w:rsidRDefault="00E86E4C" w:rsidP="001857CD">
            <w:pPr>
              <w:rPr>
                <w:rFonts w:cstheme="minorHAnsi"/>
                <w:sz w:val="20"/>
              </w:rPr>
            </w:pPr>
            <w:r>
              <w:rPr>
                <w:rFonts w:cstheme="minorHAnsi"/>
                <w:sz w:val="20"/>
              </w:rPr>
              <w:t>Satisfaction levels of UNICEF and partners</w:t>
            </w:r>
          </w:p>
        </w:tc>
        <w:tc>
          <w:tcPr>
            <w:tcW w:w="2311" w:type="dxa"/>
            <w:shd w:val="clear" w:color="auto" w:fill="EAF1DD" w:themeFill="accent3" w:themeFillTint="33"/>
          </w:tcPr>
          <w:p w14:paraId="2BDF30F4" w14:textId="77777777" w:rsidR="00E86E4C" w:rsidRPr="00841984" w:rsidRDefault="00E86E4C" w:rsidP="001857CD">
            <w:pPr>
              <w:rPr>
                <w:i/>
                <w:sz w:val="20"/>
                <w:szCs w:val="22"/>
              </w:rPr>
            </w:pPr>
            <w:r w:rsidRPr="00841984">
              <w:rPr>
                <w:i/>
                <w:sz w:val="20"/>
                <w:szCs w:val="22"/>
              </w:rPr>
              <w:t>Partner reports</w:t>
            </w:r>
          </w:p>
          <w:p w14:paraId="2C65CA85" w14:textId="77777777" w:rsidR="00E86E4C" w:rsidRDefault="00E86E4C" w:rsidP="001857CD">
            <w:pPr>
              <w:rPr>
                <w:sz w:val="20"/>
                <w:szCs w:val="22"/>
              </w:rPr>
            </w:pPr>
          </w:p>
          <w:p w14:paraId="58172DE7" w14:textId="77777777" w:rsidR="00E86E4C" w:rsidRDefault="00E86E4C" w:rsidP="001857CD">
            <w:pPr>
              <w:rPr>
                <w:sz w:val="20"/>
                <w:szCs w:val="22"/>
              </w:rPr>
            </w:pPr>
            <w:r>
              <w:rPr>
                <w:sz w:val="20"/>
                <w:szCs w:val="22"/>
              </w:rPr>
              <w:t xml:space="preserve">KIIs: </w:t>
            </w:r>
            <w:r w:rsidRPr="00841984">
              <w:rPr>
                <w:i/>
                <w:sz w:val="20"/>
                <w:szCs w:val="22"/>
              </w:rPr>
              <w:t>UNICEF sections and field managers</w:t>
            </w:r>
          </w:p>
          <w:p w14:paraId="0C48CBBE" w14:textId="77777777" w:rsidR="00E86E4C" w:rsidRPr="009A4D5F" w:rsidRDefault="00E86E4C" w:rsidP="001857CD">
            <w:pPr>
              <w:rPr>
                <w:i/>
                <w:sz w:val="20"/>
                <w:szCs w:val="22"/>
              </w:rPr>
            </w:pPr>
            <w:r w:rsidRPr="009A4D5F">
              <w:rPr>
                <w:i/>
                <w:sz w:val="20"/>
                <w:szCs w:val="22"/>
              </w:rPr>
              <w:t>Partner interviews</w:t>
            </w:r>
          </w:p>
          <w:p w14:paraId="5FBCDCD0" w14:textId="77777777" w:rsidR="00E86E4C" w:rsidRDefault="00E86E4C" w:rsidP="001857CD">
            <w:pPr>
              <w:rPr>
                <w:sz w:val="20"/>
                <w:szCs w:val="22"/>
              </w:rPr>
            </w:pPr>
            <w:r w:rsidRPr="009A4D5F">
              <w:rPr>
                <w:i/>
                <w:sz w:val="20"/>
                <w:szCs w:val="22"/>
              </w:rPr>
              <w:t>Partner survey</w:t>
            </w:r>
          </w:p>
        </w:tc>
      </w:tr>
      <w:tr w:rsidR="00E86E4C" w:rsidRPr="009B66F9" w14:paraId="42FA871E" w14:textId="77777777" w:rsidTr="001857CD">
        <w:trPr>
          <w:jc w:val="center"/>
        </w:trPr>
        <w:tc>
          <w:tcPr>
            <w:tcW w:w="2313" w:type="dxa"/>
            <w:shd w:val="clear" w:color="auto" w:fill="EAF1DD" w:themeFill="accent3" w:themeFillTint="33"/>
          </w:tcPr>
          <w:p w14:paraId="419DE1CE" w14:textId="77777777" w:rsidR="00E86E4C" w:rsidRDefault="00E86E4C" w:rsidP="001857CD">
            <w:pPr>
              <w:rPr>
                <w:sz w:val="20"/>
                <w:szCs w:val="20"/>
              </w:rPr>
            </w:pPr>
            <w:r>
              <w:rPr>
                <w:sz w:val="20"/>
                <w:szCs w:val="20"/>
              </w:rPr>
              <w:t>G3. How effective has UNICEF’s direct service delivery (</w:t>
            </w:r>
            <w:proofErr w:type="spellStart"/>
            <w:r>
              <w:rPr>
                <w:sz w:val="20"/>
                <w:szCs w:val="20"/>
              </w:rPr>
              <w:t>CPiE</w:t>
            </w:r>
            <w:proofErr w:type="spellEnd"/>
            <w:r>
              <w:rPr>
                <w:sz w:val="20"/>
                <w:szCs w:val="20"/>
              </w:rPr>
              <w:t xml:space="preserve">, </w:t>
            </w:r>
            <w:proofErr w:type="spellStart"/>
            <w:r>
              <w:rPr>
                <w:sz w:val="20"/>
                <w:szCs w:val="20"/>
              </w:rPr>
              <w:t>EiE</w:t>
            </w:r>
            <w:proofErr w:type="spellEnd"/>
            <w:r>
              <w:rPr>
                <w:sz w:val="20"/>
                <w:szCs w:val="20"/>
              </w:rPr>
              <w:t>) been through the IRRM mechanism</w:t>
            </w:r>
          </w:p>
        </w:tc>
        <w:tc>
          <w:tcPr>
            <w:tcW w:w="2040" w:type="dxa"/>
            <w:shd w:val="clear" w:color="auto" w:fill="EAF1DD" w:themeFill="accent3" w:themeFillTint="33"/>
          </w:tcPr>
          <w:p w14:paraId="60EC6D6E" w14:textId="77777777" w:rsidR="00E86E4C" w:rsidRDefault="00E86E4C" w:rsidP="001857CD">
            <w:pPr>
              <w:rPr>
                <w:sz w:val="20"/>
                <w:szCs w:val="20"/>
              </w:rPr>
            </w:pPr>
            <w:r w:rsidRPr="009F3130">
              <w:rPr>
                <w:sz w:val="20"/>
                <w:szCs w:val="22"/>
              </w:rPr>
              <w:t>Coverage, quality, effectiveness</w:t>
            </w:r>
            <w:r w:rsidRPr="009F3130">
              <w:rPr>
                <w:sz w:val="20"/>
                <w:szCs w:val="20"/>
              </w:rPr>
              <w:t xml:space="preserve"> </w:t>
            </w:r>
          </w:p>
          <w:p w14:paraId="692F0DBE" w14:textId="77777777" w:rsidR="00E86E4C" w:rsidRPr="009F3130" w:rsidRDefault="00E86E4C" w:rsidP="00D00773">
            <w:pPr>
              <w:pStyle w:val="ListParagraph"/>
              <w:numPr>
                <w:ilvl w:val="0"/>
                <w:numId w:val="7"/>
              </w:numPr>
              <w:rPr>
                <w:sz w:val="20"/>
                <w:szCs w:val="20"/>
              </w:rPr>
            </w:pPr>
            <w:r w:rsidRPr="009F3130">
              <w:rPr>
                <w:sz w:val="20"/>
                <w:szCs w:val="20"/>
              </w:rPr>
              <w:t xml:space="preserve">For </w:t>
            </w:r>
            <w:proofErr w:type="spellStart"/>
            <w:r w:rsidRPr="009F3130">
              <w:rPr>
                <w:sz w:val="20"/>
                <w:szCs w:val="20"/>
              </w:rPr>
              <w:t>CP</w:t>
            </w:r>
            <w:r w:rsidRPr="009F3130">
              <w:rPr>
                <w:sz w:val="20"/>
                <w:szCs w:val="22"/>
              </w:rPr>
              <w:t>iE</w:t>
            </w:r>
            <w:proofErr w:type="spellEnd"/>
            <w:r w:rsidRPr="009F3130">
              <w:rPr>
                <w:sz w:val="20"/>
                <w:szCs w:val="22"/>
              </w:rPr>
              <w:t>?</w:t>
            </w:r>
          </w:p>
          <w:p w14:paraId="4D2F2ABC"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258739AD" w14:textId="77777777" w:rsidR="00E86E4C" w:rsidRPr="00415C2F" w:rsidRDefault="00E86E4C" w:rsidP="00D00773">
            <w:pPr>
              <w:pStyle w:val="ListParagraph"/>
              <w:numPr>
                <w:ilvl w:val="0"/>
                <w:numId w:val="6"/>
              </w:numPr>
              <w:rPr>
                <w:sz w:val="20"/>
                <w:szCs w:val="20"/>
              </w:rPr>
            </w:pPr>
            <w:r w:rsidRPr="00227095">
              <w:rPr>
                <w:sz w:val="20"/>
                <w:szCs w:val="20"/>
              </w:rPr>
              <w:t xml:space="preserve">For GBV? </w:t>
            </w:r>
          </w:p>
        </w:tc>
        <w:tc>
          <w:tcPr>
            <w:tcW w:w="1949" w:type="dxa"/>
            <w:shd w:val="clear" w:color="auto" w:fill="EAF1DD" w:themeFill="accent3" w:themeFillTint="33"/>
          </w:tcPr>
          <w:p w14:paraId="4FBC7159" w14:textId="77777777" w:rsidR="00E86E4C" w:rsidRDefault="00E86E4C" w:rsidP="001857CD">
            <w:pPr>
              <w:rPr>
                <w:rFonts w:cstheme="minorHAnsi"/>
                <w:sz w:val="20"/>
              </w:rPr>
            </w:pPr>
            <w:r>
              <w:rPr>
                <w:rFonts w:cstheme="minorHAnsi"/>
                <w:sz w:val="20"/>
              </w:rPr>
              <w:t>Comparison with other delivery through other modalities</w:t>
            </w:r>
          </w:p>
          <w:p w14:paraId="0B553276" w14:textId="77777777" w:rsidR="00E86E4C" w:rsidRDefault="00E86E4C" w:rsidP="001857CD">
            <w:pPr>
              <w:rPr>
                <w:rFonts w:cstheme="minorHAnsi"/>
                <w:sz w:val="20"/>
              </w:rPr>
            </w:pPr>
            <w:r>
              <w:rPr>
                <w:rFonts w:cstheme="minorHAnsi"/>
                <w:sz w:val="20"/>
              </w:rPr>
              <w:t xml:space="preserve">Effectiveness </w:t>
            </w:r>
            <w:proofErr w:type="spellStart"/>
            <w:r>
              <w:rPr>
                <w:rFonts w:cstheme="minorHAnsi"/>
                <w:sz w:val="20"/>
              </w:rPr>
              <w:t>MoV</w:t>
            </w:r>
            <w:proofErr w:type="spellEnd"/>
            <w:r>
              <w:rPr>
                <w:rFonts w:cstheme="minorHAnsi"/>
                <w:sz w:val="20"/>
              </w:rPr>
              <w:t>?</w:t>
            </w:r>
          </w:p>
        </w:tc>
        <w:tc>
          <w:tcPr>
            <w:tcW w:w="2311" w:type="dxa"/>
            <w:shd w:val="clear" w:color="auto" w:fill="EAF1DD" w:themeFill="accent3" w:themeFillTint="33"/>
          </w:tcPr>
          <w:p w14:paraId="5E7D8526" w14:textId="77777777" w:rsidR="00E86E4C" w:rsidRPr="00B17B3A" w:rsidRDefault="00E86E4C" w:rsidP="001857CD">
            <w:pPr>
              <w:rPr>
                <w:i/>
                <w:sz w:val="20"/>
                <w:szCs w:val="22"/>
              </w:rPr>
            </w:pPr>
            <w:r w:rsidRPr="00B17B3A">
              <w:rPr>
                <w:i/>
                <w:sz w:val="20"/>
                <w:szCs w:val="22"/>
              </w:rPr>
              <w:t>UNICEF IRRM reports and data</w:t>
            </w:r>
          </w:p>
          <w:p w14:paraId="1069EA0F" w14:textId="77777777" w:rsidR="00E86E4C" w:rsidRPr="00B17B3A" w:rsidRDefault="00E86E4C" w:rsidP="001857CD">
            <w:pPr>
              <w:rPr>
                <w:i/>
                <w:sz w:val="20"/>
                <w:szCs w:val="22"/>
              </w:rPr>
            </w:pPr>
          </w:p>
          <w:p w14:paraId="4A450077" w14:textId="77777777" w:rsidR="00E86E4C" w:rsidRPr="00B17B3A" w:rsidRDefault="00E86E4C" w:rsidP="001857CD">
            <w:pPr>
              <w:rPr>
                <w:i/>
                <w:sz w:val="20"/>
                <w:szCs w:val="22"/>
              </w:rPr>
            </w:pPr>
            <w:r>
              <w:rPr>
                <w:sz w:val="20"/>
                <w:szCs w:val="22"/>
              </w:rPr>
              <w:t xml:space="preserve">KIIs: </w:t>
            </w:r>
            <w:r w:rsidRPr="00B17B3A">
              <w:rPr>
                <w:i/>
                <w:sz w:val="20"/>
                <w:szCs w:val="22"/>
              </w:rPr>
              <w:t>field /IRRM staff,</w:t>
            </w:r>
          </w:p>
          <w:p w14:paraId="542FA5DA" w14:textId="77777777" w:rsidR="00E86E4C" w:rsidRDefault="00E86E4C" w:rsidP="001857CD">
            <w:pPr>
              <w:rPr>
                <w:sz w:val="20"/>
                <w:szCs w:val="22"/>
              </w:rPr>
            </w:pPr>
            <w:r w:rsidRPr="00B17B3A">
              <w:rPr>
                <w:i/>
                <w:sz w:val="20"/>
                <w:szCs w:val="22"/>
              </w:rPr>
              <w:t>partners</w:t>
            </w:r>
          </w:p>
        </w:tc>
      </w:tr>
      <w:tr w:rsidR="00E86E4C" w:rsidRPr="009B66F9" w14:paraId="4C1B6E14" w14:textId="77777777" w:rsidTr="001857CD">
        <w:trPr>
          <w:jc w:val="center"/>
        </w:trPr>
        <w:tc>
          <w:tcPr>
            <w:tcW w:w="2313" w:type="dxa"/>
            <w:shd w:val="clear" w:color="auto" w:fill="C2D69B" w:themeFill="accent3" w:themeFillTint="99"/>
          </w:tcPr>
          <w:p w14:paraId="201E6B75" w14:textId="77777777" w:rsidR="00E86E4C" w:rsidRDefault="00E86E4C" w:rsidP="001857CD">
            <w:pPr>
              <w:spacing w:before="120" w:after="120"/>
              <w:rPr>
                <w:sz w:val="20"/>
                <w:szCs w:val="20"/>
              </w:rPr>
            </w:pPr>
            <w:r>
              <w:rPr>
                <w:b/>
                <w:sz w:val="20"/>
                <w:szCs w:val="20"/>
              </w:rPr>
              <w:t>H</w:t>
            </w:r>
            <w:r w:rsidRPr="00657C29">
              <w:rPr>
                <w:b/>
                <w:sz w:val="20"/>
                <w:szCs w:val="20"/>
              </w:rPr>
              <w:t>: Coordination and collaboration with others</w:t>
            </w:r>
          </w:p>
        </w:tc>
        <w:tc>
          <w:tcPr>
            <w:tcW w:w="2040" w:type="dxa"/>
            <w:shd w:val="clear" w:color="auto" w:fill="C2D69B" w:themeFill="accent3" w:themeFillTint="99"/>
          </w:tcPr>
          <w:p w14:paraId="4A0D2E03" w14:textId="77777777" w:rsidR="00E86E4C" w:rsidRPr="009F3130" w:rsidRDefault="00E86E4C" w:rsidP="001857CD">
            <w:pPr>
              <w:spacing w:before="120" w:after="120"/>
              <w:rPr>
                <w:sz w:val="20"/>
                <w:szCs w:val="22"/>
              </w:rPr>
            </w:pPr>
          </w:p>
        </w:tc>
        <w:tc>
          <w:tcPr>
            <w:tcW w:w="1949" w:type="dxa"/>
            <w:shd w:val="clear" w:color="auto" w:fill="C2D69B" w:themeFill="accent3" w:themeFillTint="99"/>
          </w:tcPr>
          <w:p w14:paraId="76AB0001" w14:textId="77777777" w:rsidR="00E86E4C" w:rsidRDefault="00E86E4C" w:rsidP="001857CD">
            <w:pPr>
              <w:spacing w:before="120" w:after="120"/>
              <w:rPr>
                <w:rFonts w:cstheme="minorHAnsi"/>
                <w:sz w:val="20"/>
              </w:rPr>
            </w:pPr>
          </w:p>
        </w:tc>
        <w:tc>
          <w:tcPr>
            <w:tcW w:w="2311" w:type="dxa"/>
            <w:shd w:val="clear" w:color="auto" w:fill="C2D69B" w:themeFill="accent3" w:themeFillTint="99"/>
          </w:tcPr>
          <w:p w14:paraId="192C1B2E" w14:textId="77777777" w:rsidR="00E86E4C" w:rsidRDefault="00E86E4C" w:rsidP="001857CD">
            <w:pPr>
              <w:spacing w:before="120" w:after="120"/>
              <w:rPr>
                <w:sz w:val="20"/>
                <w:szCs w:val="22"/>
              </w:rPr>
            </w:pPr>
          </w:p>
        </w:tc>
      </w:tr>
      <w:tr w:rsidR="00E86E4C" w:rsidRPr="009B66F9" w14:paraId="10A6867C" w14:textId="77777777" w:rsidTr="001857CD">
        <w:trPr>
          <w:jc w:val="center"/>
        </w:trPr>
        <w:tc>
          <w:tcPr>
            <w:tcW w:w="2313" w:type="dxa"/>
            <w:shd w:val="clear" w:color="auto" w:fill="EAF1DD" w:themeFill="accent3" w:themeFillTint="33"/>
          </w:tcPr>
          <w:p w14:paraId="535AE236" w14:textId="77777777" w:rsidR="00E86E4C" w:rsidRPr="003124BB" w:rsidRDefault="00E86E4C" w:rsidP="001857CD">
            <w:pPr>
              <w:spacing w:before="120" w:after="120"/>
              <w:rPr>
                <w:sz w:val="20"/>
                <w:szCs w:val="20"/>
              </w:rPr>
            </w:pPr>
            <w:r>
              <w:rPr>
                <w:sz w:val="20"/>
                <w:szCs w:val="20"/>
              </w:rPr>
              <w:t>H</w:t>
            </w:r>
            <w:r w:rsidRPr="003124BB">
              <w:rPr>
                <w:sz w:val="20"/>
                <w:szCs w:val="20"/>
              </w:rPr>
              <w:t xml:space="preserve">1. How well has UNICEF performed its roles as Cluster Co-Lead and </w:t>
            </w:r>
            <w:r>
              <w:rPr>
                <w:sz w:val="20"/>
                <w:szCs w:val="20"/>
              </w:rPr>
              <w:t>AOR Focal Point</w:t>
            </w:r>
            <w:r w:rsidRPr="003124BB">
              <w:rPr>
                <w:sz w:val="20"/>
                <w:szCs w:val="20"/>
              </w:rPr>
              <w:t>?</w:t>
            </w:r>
          </w:p>
        </w:tc>
        <w:tc>
          <w:tcPr>
            <w:tcW w:w="2040" w:type="dxa"/>
            <w:shd w:val="clear" w:color="auto" w:fill="EAF1DD" w:themeFill="accent3" w:themeFillTint="33"/>
          </w:tcPr>
          <w:p w14:paraId="60A50F80" w14:textId="77777777" w:rsidR="00E86E4C" w:rsidRPr="003124BB" w:rsidRDefault="00E86E4C" w:rsidP="001857CD">
            <w:pPr>
              <w:rPr>
                <w:sz w:val="20"/>
                <w:szCs w:val="20"/>
              </w:rPr>
            </w:pPr>
          </w:p>
          <w:p w14:paraId="37509231" w14:textId="77777777" w:rsidR="00E86E4C" w:rsidRPr="009F3130" w:rsidRDefault="00E86E4C" w:rsidP="00D00773">
            <w:pPr>
              <w:pStyle w:val="ListParagraph"/>
              <w:numPr>
                <w:ilvl w:val="0"/>
                <w:numId w:val="7"/>
              </w:numPr>
              <w:rPr>
                <w:sz w:val="20"/>
                <w:szCs w:val="20"/>
              </w:rPr>
            </w:pPr>
            <w:r w:rsidRPr="009F3130">
              <w:rPr>
                <w:sz w:val="20"/>
                <w:szCs w:val="20"/>
              </w:rPr>
              <w:t xml:space="preserve">For </w:t>
            </w:r>
            <w:proofErr w:type="spellStart"/>
            <w:r w:rsidRPr="009F3130">
              <w:rPr>
                <w:sz w:val="20"/>
                <w:szCs w:val="20"/>
              </w:rPr>
              <w:t>CP</w:t>
            </w:r>
            <w:r w:rsidRPr="009F3130">
              <w:rPr>
                <w:sz w:val="20"/>
                <w:szCs w:val="22"/>
              </w:rPr>
              <w:t>iE</w:t>
            </w:r>
            <w:proofErr w:type="spellEnd"/>
            <w:r w:rsidRPr="009F3130">
              <w:rPr>
                <w:sz w:val="20"/>
                <w:szCs w:val="22"/>
              </w:rPr>
              <w:t>?</w:t>
            </w:r>
          </w:p>
          <w:p w14:paraId="290542D6" w14:textId="77777777" w:rsidR="00E86E4C" w:rsidRPr="003124BB" w:rsidRDefault="00E86E4C" w:rsidP="00D00773">
            <w:pPr>
              <w:pStyle w:val="ListParagraph"/>
              <w:numPr>
                <w:ilvl w:val="0"/>
                <w:numId w:val="6"/>
              </w:numPr>
              <w:rPr>
                <w:sz w:val="20"/>
                <w:szCs w:val="20"/>
              </w:rPr>
            </w:pPr>
            <w:r w:rsidRPr="00227095">
              <w:rPr>
                <w:sz w:val="20"/>
                <w:szCs w:val="20"/>
              </w:rPr>
              <w:t>For EiE?</w:t>
            </w:r>
          </w:p>
        </w:tc>
        <w:tc>
          <w:tcPr>
            <w:tcW w:w="1949" w:type="dxa"/>
            <w:shd w:val="clear" w:color="auto" w:fill="EAF1DD" w:themeFill="accent3" w:themeFillTint="33"/>
          </w:tcPr>
          <w:p w14:paraId="49E1C7D6" w14:textId="77777777" w:rsidR="00E86E4C" w:rsidRDefault="00E86E4C" w:rsidP="001857CD">
            <w:pPr>
              <w:rPr>
                <w:rFonts w:cstheme="minorHAnsi"/>
                <w:sz w:val="20"/>
              </w:rPr>
            </w:pPr>
            <w:r>
              <w:rPr>
                <w:rFonts w:cstheme="minorHAnsi"/>
                <w:sz w:val="20"/>
              </w:rPr>
              <w:t>Performance vs commitments</w:t>
            </w:r>
          </w:p>
          <w:p w14:paraId="75BC2A24" w14:textId="77777777" w:rsidR="00E86E4C" w:rsidRDefault="00E86E4C" w:rsidP="001857CD">
            <w:pPr>
              <w:rPr>
                <w:rFonts w:cstheme="minorHAnsi"/>
                <w:sz w:val="20"/>
              </w:rPr>
            </w:pPr>
            <w:r>
              <w:rPr>
                <w:rFonts w:cstheme="minorHAnsi"/>
                <w:sz w:val="20"/>
              </w:rPr>
              <w:t>Perceptions of clusters members</w:t>
            </w:r>
          </w:p>
        </w:tc>
        <w:tc>
          <w:tcPr>
            <w:tcW w:w="2311" w:type="dxa"/>
            <w:shd w:val="clear" w:color="auto" w:fill="EAF1DD" w:themeFill="accent3" w:themeFillTint="33"/>
          </w:tcPr>
          <w:p w14:paraId="4EA99945" w14:textId="77777777" w:rsidR="00E86E4C" w:rsidRPr="00B17B3A" w:rsidRDefault="00E86E4C" w:rsidP="001857CD">
            <w:pPr>
              <w:rPr>
                <w:i/>
                <w:sz w:val="20"/>
                <w:szCs w:val="22"/>
              </w:rPr>
            </w:pPr>
            <w:r w:rsidRPr="00B17B3A">
              <w:rPr>
                <w:i/>
                <w:sz w:val="20"/>
                <w:szCs w:val="22"/>
              </w:rPr>
              <w:t>Policy re cluster roles</w:t>
            </w:r>
          </w:p>
          <w:p w14:paraId="5B69BF03" w14:textId="77777777" w:rsidR="00E86E4C" w:rsidRPr="00B17B3A" w:rsidRDefault="00E86E4C" w:rsidP="001857CD">
            <w:pPr>
              <w:rPr>
                <w:i/>
                <w:sz w:val="20"/>
                <w:szCs w:val="22"/>
              </w:rPr>
            </w:pPr>
            <w:r w:rsidRPr="00B17B3A">
              <w:rPr>
                <w:i/>
                <w:sz w:val="20"/>
                <w:szCs w:val="22"/>
              </w:rPr>
              <w:t>Cluster reports</w:t>
            </w:r>
          </w:p>
          <w:p w14:paraId="02D1B2DB" w14:textId="77777777" w:rsidR="00E86E4C" w:rsidRDefault="00E86E4C" w:rsidP="001857CD">
            <w:pPr>
              <w:rPr>
                <w:sz w:val="20"/>
                <w:szCs w:val="22"/>
              </w:rPr>
            </w:pPr>
          </w:p>
          <w:p w14:paraId="41C72A17" w14:textId="77777777" w:rsidR="00E86E4C" w:rsidRDefault="00E86E4C" w:rsidP="001857CD">
            <w:pPr>
              <w:rPr>
                <w:sz w:val="20"/>
                <w:szCs w:val="22"/>
              </w:rPr>
            </w:pPr>
            <w:r>
              <w:rPr>
                <w:sz w:val="20"/>
                <w:szCs w:val="22"/>
              </w:rPr>
              <w:t xml:space="preserve">KIIs: </w:t>
            </w:r>
            <w:r w:rsidRPr="00B17B3A">
              <w:rPr>
                <w:i/>
                <w:sz w:val="20"/>
                <w:szCs w:val="22"/>
              </w:rPr>
              <w:t>Cluster members, UNICEF staff</w:t>
            </w:r>
            <w:r>
              <w:rPr>
                <w:sz w:val="20"/>
                <w:szCs w:val="22"/>
              </w:rPr>
              <w:t xml:space="preserve"> </w:t>
            </w:r>
          </w:p>
        </w:tc>
      </w:tr>
      <w:tr w:rsidR="00E86E4C" w:rsidRPr="009B66F9" w14:paraId="22924C17" w14:textId="77777777" w:rsidTr="001857CD">
        <w:trPr>
          <w:jc w:val="center"/>
        </w:trPr>
        <w:tc>
          <w:tcPr>
            <w:tcW w:w="2313" w:type="dxa"/>
            <w:shd w:val="clear" w:color="auto" w:fill="EAF1DD" w:themeFill="accent3" w:themeFillTint="33"/>
          </w:tcPr>
          <w:p w14:paraId="5F81EA28" w14:textId="77777777" w:rsidR="00E86E4C" w:rsidRDefault="00E86E4C" w:rsidP="001857CD">
            <w:pPr>
              <w:rPr>
                <w:sz w:val="20"/>
                <w:szCs w:val="20"/>
              </w:rPr>
            </w:pPr>
            <w:r>
              <w:rPr>
                <w:sz w:val="20"/>
                <w:szCs w:val="20"/>
              </w:rPr>
              <w:t>H2. How well has UNICEF collaborated with others on these agendas (</w:t>
            </w:r>
            <w:proofErr w:type="spellStart"/>
            <w:r>
              <w:rPr>
                <w:sz w:val="20"/>
                <w:szCs w:val="20"/>
              </w:rPr>
              <w:t>CPiE</w:t>
            </w:r>
            <w:proofErr w:type="spellEnd"/>
            <w:r>
              <w:rPr>
                <w:sz w:val="20"/>
                <w:szCs w:val="20"/>
              </w:rPr>
              <w:t xml:space="preserve">, </w:t>
            </w:r>
            <w:proofErr w:type="spellStart"/>
            <w:r>
              <w:rPr>
                <w:sz w:val="20"/>
                <w:szCs w:val="20"/>
              </w:rPr>
              <w:t>EiE</w:t>
            </w:r>
            <w:proofErr w:type="spellEnd"/>
            <w:r>
              <w:rPr>
                <w:sz w:val="20"/>
                <w:szCs w:val="20"/>
              </w:rPr>
              <w:t>, GBV)?</w:t>
            </w:r>
          </w:p>
        </w:tc>
        <w:tc>
          <w:tcPr>
            <w:tcW w:w="2040" w:type="dxa"/>
            <w:shd w:val="clear" w:color="auto" w:fill="EAF1DD" w:themeFill="accent3" w:themeFillTint="33"/>
          </w:tcPr>
          <w:p w14:paraId="1600F9B1" w14:textId="77777777" w:rsidR="00E86E4C" w:rsidRPr="009F3130" w:rsidRDefault="00E86E4C" w:rsidP="001857CD">
            <w:pPr>
              <w:rPr>
                <w:sz w:val="20"/>
                <w:szCs w:val="22"/>
              </w:rPr>
            </w:pPr>
            <w:r>
              <w:rPr>
                <w:sz w:val="20"/>
                <w:szCs w:val="22"/>
              </w:rPr>
              <w:t xml:space="preserve">Appropriate level and type of collaboration with </w:t>
            </w:r>
            <w:proofErr w:type="spellStart"/>
            <w:r>
              <w:rPr>
                <w:sz w:val="20"/>
                <w:szCs w:val="22"/>
              </w:rPr>
              <w:t>GoSS</w:t>
            </w:r>
            <w:proofErr w:type="spellEnd"/>
            <w:r>
              <w:rPr>
                <w:sz w:val="20"/>
                <w:szCs w:val="22"/>
              </w:rPr>
              <w:t xml:space="preserve">? With UN partners? NGOs? </w:t>
            </w:r>
          </w:p>
        </w:tc>
        <w:tc>
          <w:tcPr>
            <w:tcW w:w="1949" w:type="dxa"/>
            <w:shd w:val="clear" w:color="auto" w:fill="EAF1DD" w:themeFill="accent3" w:themeFillTint="33"/>
          </w:tcPr>
          <w:p w14:paraId="3E77CA20" w14:textId="77777777" w:rsidR="00E86E4C" w:rsidRDefault="00E86E4C" w:rsidP="001857CD">
            <w:pPr>
              <w:rPr>
                <w:rFonts w:cstheme="minorHAnsi"/>
                <w:sz w:val="20"/>
              </w:rPr>
            </w:pPr>
            <w:r>
              <w:rPr>
                <w:rFonts w:cstheme="minorHAnsi"/>
                <w:sz w:val="20"/>
              </w:rPr>
              <w:t>Strategy vs practice</w:t>
            </w:r>
          </w:p>
          <w:p w14:paraId="14920AC4" w14:textId="77777777" w:rsidR="00E86E4C" w:rsidRDefault="00E86E4C" w:rsidP="001857CD">
            <w:pPr>
              <w:rPr>
                <w:rFonts w:cstheme="minorHAnsi"/>
                <w:sz w:val="20"/>
              </w:rPr>
            </w:pPr>
            <w:r>
              <w:rPr>
                <w:rFonts w:cstheme="minorHAnsi"/>
                <w:sz w:val="20"/>
              </w:rPr>
              <w:t>Perceptions of cooperating partners</w:t>
            </w:r>
          </w:p>
        </w:tc>
        <w:tc>
          <w:tcPr>
            <w:tcW w:w="2311" w:type="dxa"/>
            <w:shd w:val="clear" w:color="auto" w:fill="EAF1DD" w:themeFill="accent3" w:themeFillTint="33"/>
          </w:tcPr>
          <w:p w14:paraId="41B3AC36" w14:textId="77777777" w:rsidR="00E86E4C" w:rsidRPr="00B17B3A" w:rsidRDefault="00E86E4C" w:rsidP="001857CD">
            <w:pPr>
              <w:rPr>
                <w:i/>
                <w:sz w:val="20"/>
                <w:szCs w:val="22"/>
              </w:rPr>
            </w:pPr>
            <w:r w:rsidRPr="00B17B3A">
              <w:rPr>
                <w:i/>
                <w:sz w:val="20"/>
                <w:szCs w:val="22"/>
              </w:rPr>
              <w:t>Strategy documents</w:t>
            </w:r>
          </w:p>
          <w:p w14:paraId="24E27780" w14:textId="77777777" w:rsidR="00E86E4C" w:rsidRDefault="00E86E4C" w:rsidP="001857CD">
            <w:pPr>
              <w:rPr>
                <w:sz w:val="20"/>
                <w:szCs w:val="22"/>
              </w:rPr>
            </w:pPr>
          </w:p>
          <w:p w14:paraId="1F0F21D9" w14:textId="77777777" w:rsidR="00E86E4C" w:rsidRDefault="00E86E4C" w:rsidP="001857CD">
            <w:pPr>
              <w:rPr>
                <w:sz w:val="20"/>
                <w:szCs w:val="22"/>
              </w:rPr>
            </w:pPr>
            <w:r>
              <w:rPr>
                <w:sz w:val="20"/>
                <w:szCs w:val="22"/>
              </w:rPr>
              <w:t xml:space="preserve">KIIs: </w:t>
            </w:r>
            <w:r w:rsidRPr="00B17B3A">
              <w:rPr>
                <w:i/>
                <w:sz w:val="20"/>
                <w:szCs w:val="22"/>
              </w:rPr>
              <w:t>cooperating partners</w:t>
            </w:r>
          </w:p>
        </w:tc>
      </w:tr>
      <w:tr w:rsidR="00E86E4C" w:rsidRPr="00EC50D7" w14:paraId="01FEC6B4" w14:textId="77777777" w:rsidTr="001857CD">
        <w:trPr>
          <w:jc w:val="center"/>
        </w:trPr>
        <w:tc>
          <w:tcPr>
            <w:tcW w:w="2313" w:type="dxa"/>
            <w:shd w:val="clear" w:color="auto" w:fill="C2D69B" w:themeFill="accent3" w:themeFillTint="99"/>
          </w:tcPr>
          <w:p w14:paraId="617DC20E" w14:textId="77777777" w:rsidR="00E86E4C" w:rsidRPr="00EC50D7" w:rsidRDefault="00E86E4C" w:rsidP="001857CD">
            <w:pPr>
              <w:spacing w:before="120" w:after="120"/>
              <w:ind w:left="49"/>
              <w:rPr>
                <w:b/>
                <w:i/>
                <w:sz w:val="20"/>
                <w:szCs w:val="20"/>
              </w:rPr>
            </w:pPr>
            <w:r>
              <w:rPr>
                <w:b/>
                <w:sz w:val="20"/>
                <w:szCs w:val="20"/>
              </w:rPr>
              <w:t>J</w:t>
            </w:r>
            <w:r w:rsidRPr="00EC50D7">
              <w:rPr>
                <w:b/>
                <w:sz w:val="20"/>
                <w:szCs w:val="20"/>
              </w:rPr>
              <w:t xml:space="preserve">: </w:t>
            </w:r>
            <w:r>
              <w:rPr>
                <w:b/>
                <w:sz w:val="20"/>
                <w:szCs w:val="20"/>
              </w:rPr>
              <w:t>Efficiency, timeliness, resourcing programme</w:t>
            </w:r>
            <w:r w:rsidRPr="00EC50D7">
              <w:rPr>
                <w:b/>
                <w:sz w:val="20"/>
                <w:szCs w:val="20"/>
              </w:rPr>
              <w:t xml:space="preserve"> </w:t>
            </w:r>
            <w:r>
              <w:rPr>
                <w:b/>
                <w:sz w:val="20"/>
                <w:szCs w:val="20"/>
              </w:rPr>
              <w:t>support</w:t>
            </w:r>
          </w:p>
        </w:tc>
        <w:tc>
          <w:tcPr>
            <w:tcW w:w="2040" w:type="dxa"/>
            <w:shd w:val="clear" w:color="auto" w:fill="C2D69B" w:themeFill="accent3" w:themeFillTint="99"/>
          </w:tcPr>
          <w:p w14:paraId="308A79AA" w14:textId="77777777" w:rsidR="00E86E4C" w:rsidRPr="00EC50D7" w:rsidRDefault="00E86E4C" w:rsidP="001857CD">
            <w:pPr>
              <w:spacing w:before="120" w:after="120"/>
              <w:jc w:val="center"/>
              <w:rPr>
                <w:b/>
                <w:i/>
                <w:sz w:val="20"/>
                <w:szCs w:val="22"/>
              </w:rPr>
            </w:pPr>
          </w:p>
        </w:tc>
        <w:tc>
          <w:tcPr>
            <w:tcW w:w="1949" w:type="dxa"/>
            <w:shd w:val="clear" w:color="auto" w:fill="C2D69B" w:themeFill="accent3" w:themeFillTint="99"/>
          </w:tcPr>
          <w:p w14:paraId="4B6A3BC9" w14:textId="77777777" w:rsidR="00E86E4C" w:rsidRPr="00EC50D7" w:rsidRDefault="00E86E4C" w:rsidP="001857CD">
            <w:pPr>
              <w:spacing w:before="120" w:after="120"/>
              <w:jc w:val="center"/>
              <w:rPr>
                <w:b/>
                <w:i/>
                <w:sz w:val="20"/>
                <w:szCs w:val="22"/>
              </w:rPr>
            </w:pPr>
          </w:p>
        </w:tc>
        <w:tc>
          <w:tcPr>
            <w:tcW w:w="2311" w:type="dxa"/>
            <w:shd w:val="clear" w:color="auto" w:fill="C2D69B" w:themeFill="accent3" w:themeFillTint="99"/>
          </w:tcPr>
          <w:p w14:paraId="45845D5E" w14:textId="77777777" w:rsidR="00E86E4C" w:rsidRPr="00EC50D7" w:rsidRDefault="00E86E4C" w:rsidP="001857CD">
            <w:pPr>
              <w:spacing w:before="120" w:after="120"/>
              <w:jc w:val="center"/>
              <w:rPr>
                <w:b/>
                <w:i/>
                <w:sz w:val="20"/>
                <w:szCs w:val="22"/>
              </w:rPr>
            </w:pPr>
          </w:p>
        </w:tc>
      </w:tr>
      <w:tr w:rsidR="00E86E4C" w:rsidRPr="00EC50D7" w14:paraId="26FB3A5F" w14:textId="77777777" w:rsidTr="001857CD">
        <w:trPr>
          <w:jc w:val="center"/>
        </w:trPr>
        <w:tc>
          <w:tcPr>
            <w:tcW w:w="2313" w:type="dxa"/>
            <w:shd w:val="clear" w:color="auto" w:fill="EAF1DD" w:themeFill="accent3" w:themeFillTint="33"/>
          </w:tcPr>
          <w:p w14:paraId="26199BEB" w14:textId="77777777" w:rsidR="00E86E4C" w:rsidRPr="00415C2F" w:rsidRDefault="00E86E4C" w:rsidP="001857CD">
            <w:pPr>
              <w:spacing w:before="120" w:after="120"/>
              <w:ind w:left="49"/>
              <w:rPr>
                <w:sz w:val="20"/>
                <w:szCs w:val="20"/>
              </w:rPr>
            </w:pPr>
            <w:r w:rsidRPr="00415C2F">
              <w:rPr>
                <w:sz w:val="20"/>
                <w:szCs w:val="20"/>
              </w:rPr>
              <w:t xml:space="preserve">J1. </w:t>
            </w:r>
            <w:r>
              <w:rPr>
                <w:sz w:val="20"/>
                <w:szCs w:val="20"/>
              </w:rPr>
              <w:t>How timely has the delivery of UNICEF’s programme been?</w:t>
            </w:r>
          </w:p>
        </w:tc>
        <w:tc>
          <w:tcPr>
            <w:tcW w:w="2040" w:type="dxa"/>
            <w:shd w:val="clear" w:color="auto" w:fill="EAF1DD" w:themeFill="accent3" w:themeFillTint="33"/>
          </w:tcPr>
          <w:p w14:paraId="3F7F4683" w14:textId="77777777" w:rsidR="00E86E4C" w:rsidRPr="009F3130" w:rsidRDefault="00E86E4C" w:rsidP="00D00773">
            <w:pPr>
              <w:pStyle w:val="ListParagraph"/>
              <w:numPr>
                <w:ilvl w:val="0"/>
                <w:numId w:val="7"/>
              </w:numPr>
              <w:rPr>
                <w:sz w:val="20"/>
                <w:szCs w:val="20"/>
              </w:rPr>
            </w:pPr>
            <w:r w:rsidRPr="009F3130">
              <w:rPr>
                <w:sz w:val="20"/>
                <w:szCs w:val="20"/>
              </w:rPr>
              <w:t xml:space="preserve">For </w:t>
            </w:r>
            <w:proofErr w:type="spellStart"/>
            <w:r w:rsidRPr="009F3130">
              <w:rPr>
                <w:sz w:val="20"/>
                <w:szCs w:val="20"/>
              </w:rPr>
              <w:t>CP</w:t>
            </w:r>
            <w:r w:rsidRPr="009F3130">
              <w:rPr>
                <w:sz w:val="20"/>
                <w:szCs w:val="22"/>
              </w:rPr>
              <w:t>iE</w:t>
            </w:r>
            <w:proofErr w:type="spellEnd"/>
            <w:r w:rsidRPr="009F3130">
              <w:rPr>
                <w:sz w:val="20"/>
                <w:szCs w:val="22"/>
              </w:rPr>
              <w:t>?</w:t>
            </w:r>
          </w:p>
          <w:p w14:paraId="10C0ECA7"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54438D12" w14:textId="77777777" w:rsidR="00E86E4C" w:rsidRPr="00D74714" w:rsidRDefault="00E86E4C" w:rsidP="00D00773">
            <w:pPr>
              <w:pStyle w:val="ListParagraph"/>
              <w:numPr>
                <w:ilvl w:val="0"/>
                <w:numId w:val="6"/>
              </w:numPr>
              <w:rPr>
                <w:sz w:val="20"/>
                <w:szCs w:val="20"/>
              </w:rPr>
            </w:pPr>
            <w:r w:rsidRPr="00227095">
              <w:rPr>
                <w:sz w:val="20"/>
                <w:szCs w:val="20"/>
              </w:rPr>
              <w:t xml:space="preserve">For GBV? </w:t>
            </w:r>
          </w:p>
        </w:tc>
        <w:tc>
          <w:tcPr>
            <w:tcW w:w="1949" w:type="dxa"/>
            <w:shd w:val="clear" w:color="auto" w:fill="EAF1DD" w:themeFill="accent3" w:themeFillTint="33"/>
          </w:tcPr>
          <w:p w14:paraId="3E87D38A" w14:textId="77777777" w:rsidR="00E86E4C" w:rsidRDefault="00E86E4C" w:rsidP="001857CD">
            <w:pPr>
              <w:spacing w:before="120" w:after="120"/>
              <w:rPr>
                <w:sz w:val="20"/>
                <w:szCs w:val="22"/>
              </w:rPr>
            </w:pPr>
            <w:r>
              <w:rPr>
                <w:sz w:val="20"/>
                <w:szCs w:val="22"/>
              </w:rPr>
              <w:t>Planned vs actual delivery dates</w:t>
            </w:r>
          </w:p>
          <w:p w14:paraId="7BCB3377" w14:textId="77777777" w:rsidR="00E86E4C" w:rsidRPr="00B17B3A" w:rsidRDefault="00E86E4C" w:rsidP="001857CD">
            <w:pPr>
              <w:spacing w:before="120" w:after="120"/>
              <w:rPr>
                <w:sz w:val="20"/>
                <w:szCs w:val="22"/>
              </w:rPr>
            </w:pPr>
            <w:r>
              <w:rPr>
                <w:sz w:val="20"/>
                <w:szCs w:val="22"/>
              </w:rPr>
              <w:t>Actual vs needs</w:t>
            </w:r>
          </w:p>
        </w:tc>
        <w:tc>
          <w:tcPr>
            <w:tcW w:w="2311" w:type="dxa"/>
            <w:shd w:val="clear" w:color="auto" w:fill="EAF1DD" w:themeFill="accent3" w:themeFillTint="33"/>
          </w:tcPr>
          <w:p w14:paraId="3D82505F" w14:textId="77777777" w:rsidR="00E86E4C" w:rsidRDefault="00E86E4C" w:rsidP="001857CD">
            <w:pPr>
              <w:spacing w:before="120" w:after="120"/>
              <w:rPr>
                <w:sz w:val="20"/>
                <w:szCs w:val="22"/>
              </w:rPr>
            </w:pPr>
            <w:r>
              <w:rPr>
                <w:sz w:val="20"/>
                <w:szCs w:val="22"/>
              </w:rPr>
              <w:t>UNICEF plans and HAC reports</w:t>
            </w:r>
          </w:p>
          <w:p w14:paraId="4B5214F8" w14:textId="77777777" w:rsidR="00E86E4C" w:rsidRPr="00B17B3A" w:rsidRDefault="00E86E4C" w:rsidP="001857CD">
            <w:pPr>
              <w:spacing w:before="120" w:after="120"/>
              <w:rPr>
                <w:sz w:val="20"/>
                <w:szCs w:val="22"/>
              </w:rPr>
            </w:pPr>
            <w:r>
              <w:rPr>
                <w:sz w:val="20"/>
                <w:szCs w:val="22"/>
              </w:rPr>
              <w:t xml:space="preserve">Partner survey </w:t>
            </w:r>
          </w:p>
        </w:tc>
      </w:tr>
      <w:tr w:rsidR="00E86E4C" w:rsidRPr="009B66F9" w14:paraId="2C7697AC" w14:textId="77777777" w:rsidTr="001857CD">
        <w:trPr>
          <w:jc w:val="center"/>
        </w:trPr>
        <w:tc>
          <w:tcPr>
            <w:tcW w:w="2313" w:type="dxa"/>
            <w:shd w:val="clear" w:color="auto" w:fill="EAF1DD" w:themeFill="accent3" w:themeFillTint="33"/>
          </w:tcPr>
          <w:p w14:paraId="0EFB24E8" w14:textId="77777777" w:rsidR="00E86E4C" w:rsidRPr="009B66F9" w:rsidRDefault="00E86E4C" w:rsidP="001857CD">
            <w:pPr>
              <w:ind w:left="49"/>
              <w:rPr>
                <w:sz w:val="20"/>
                <w:szCs w:val="20"/>
              </w:rPr>
            </w:pPr>
            <w:r>
              <w:rPr>
                <w:sz w:val="20"/>
                <w:szCs w:val="20"/>
              </w:rPr>
              <w:t xml:space="preserve">J2. </w:t>
            </w:r>
            <w:r w:rsidRPr="009B66F9">
              <w:rPr>
                <w:sz w:val="20"/>
                <w:szCs w:val="20"/>
              </w:rPr>
              <w:t xml:space="preserve">How well has the supply and logistics function </w:t>
            </w:r>
            <w:r>
              <w:rPr>
                <w:sz w:val="20"/>
                <w:szCs w:val="20"/>
              </w:rPr>
              <w:t>supported the programme</w:t>
            </w:r>
            <w:r w:rsidRPr="009B66F9">
              <w:rPr>
                <w:sz w:val="20"/>
                <w:szCs w:val="20"/>
              </w:rPr>
              <w:t>?</w:t>
            </w:r>
          </w:p>
        </w:tc>
        <w:tc>
          <w:tcPr>
            <w:tcW w:w="2040" w:type="dxa"/>
            <w:shd w:val="clear" w:color="auto" w:fill="EAF1DD" w:themeFill="accent3" w:themeFillTint="33"/>
          </w:tcPr>
          <w:p w14:paraId="53C39C51" w14:textId="77777777" w:rsidR="00E86E4C" w:rsidRPr="009F3130" w:rsidRDefault="00E86E4C" w:rsidP="00D00773">
            <w:pPr>
              <w:pStyle w:val="ListParagraph"/>
              <w:numPr>
                <w:ilvl w:val="0"/>
                <w:numId w:val="7"/>
              </w:numPr>
              <w:rPr>
                <w:sz w:val="20"/>
                <w:szCs w:val="20"/>
              </w:rPr>
            </w:pPr>
            <w:r w:rsidRPr="009F3130">
              <w:rPr>
                <w:sz w:val="20"/>
                <w:szCs w:val="20"/>
              </w:rPr>
              <w:t xml:space="preserve">For </w:t>
            </w:r>
            <w:proofErr w:type="spellStart"/>
            <w:r w:rsidRPr="009F3130">
              <w:rPr>
                <w:sz w:val="20"/>
                <w:szCs w:val="20"/>
              </w:rPr>
              <w:t>CP</w:t>
            </w:r>
            <w:r w:rsidRPr="009F3130">
              <w:rPr>
                <w:sz w:val="20"/>
                <w:szCs w:val="22"/>
              </w:rPr>
              <w:t>iE</w:t>
            </w:r>
            <w:proofErr w:type="spellEnd"/>
            <w:r w:rsidRPr="009F3130">
              <w:rPr>
                <w:sz w:val="20"/>
                <w:szCs w:val="22"/>
              </w:rPr>
              <w:t>?</w:t>
            </w:r>
          </w:p>
          <w:p w14:paraId="1250A692"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3B12EC08" w14:textId="77777777" w:rsidR="00E86E4C" w:rsidRPr="00227095" w:rsidRDefault="00E86E4C" w:rsidP="00D00773">
            <w:pPr>
              <w:pStyle w:val="ListParagraph"/>
              <w:numPr>
                <w:ilvl w:val="0"/>
                <w:numId w:val="6"/>
              </w:numPr>
              <w:rPr>
                <w:sz w:val="20"/>
                <w:szCs w:val="20"/>
              </w:rPr>
            </w:pPr>
            <w:r w:rsidRPr="00227095">
              <w:rPr>
                <w:sz w:val="20"/>
                <w:szCs w:val="20"/>
              </w:rPr>
              <w:t xml:space="preserve">For GBV? </w:t>
            </w:r>
          </w:p>
          <w:p w14:paraId="5FF5C333" w14:textId="77777777" w:rsidR="00E86E4C" w:rsidRPr="009B66F9" w:rsidRDefault="00E86E4C" w:rsidP="001857CD">
            <w:pPr>
              <w:ind w:left="142"/>
              <w:rPr>
                <w:sz w:val="20"/>
                <w:szCs w:val="22"/>
              </w:rPr>
            </w:pPr>
          </w:p>
        </w:tc>
        <w:tc>
          <w:tcPr>
            <w:tcW w:w="1949" w:type="dxa"/>
            <w:shd w:val="clear" w:color="auto" w:fill="EAF1DD" w:themeFill="accent3" w:themeFillTint="33"/>
          </w:tcPr>
          <w:p w14:paraId="724E62A0" w14:textId="77777777" w:rsidR="00E86E4C" w:rsidRDefault="00E86E4C" w:rsidP="001857CD">
            <w:pPr>
              <w:rPr>
                <w:sz w:val="20"/>
                <w:szCs w:val="22"/>
              </w:rPr>
            </w:pPr>
            <w:r>
              <w:rPr>
                <w:sz w:val="20"/>
                <w:szCs w:val="22"/>
              </w:rPr>
              <w:t>Review of lead times vs context</w:t>
            </w:r>
          </w:p>
          <w:p w14:paraId="442A91EE" w14:textId="77777777" w:rsidR="00E86E4C" w:rsidRPr="00B17B3A" w:rsidRDefault="00E86E4C" w:rsidP="001857CD">
            <w:pPr>
              <w:rPr>
                <w:sz w:val="20"/>
                <w:szCs w:val="22"/>
              </w:rPr>
            </w:pPr>
            <w:r>
              <w:rPr>
                <w:sz w:val="20"/>
                <w:szCs w:val="22"/>
              </w:rPr>
              <w:t>Perception of partners</w:t>
            </w:r>
          </w:p>
        </w:tc>
        <w:tc>
          <w:tcPr>
            <w:tcW w:w="2311" w:type="dxa"/>
            <w:shd w:val="clear" w:color="auto" w:fill="EAF1DD" w:themeFill="accent3" w:themeFillTint="33"/>
          </w:tcPr>
          <w:p w14:paraId="302D3067" w14:textId="77777777" w:rsidR="00E86E4C" w:rsidRDefault="00E86E4C" w:rsidP="001857CD">
            <w:pPr>
              <w:rPr>
                <w:sz w:val="20"/>
                <w:szCs w:val="22"/>
              </w:rPr>
            </w:pPr>
            <w:r>
              <w:rPr>
                <w:sz w:val="20"/>
                <w:szCs w:val="22"/>
              </w:rPr>
              <w:t>UNICEF reports</w:t>
            </w:r>
          </w:p>
          <w:p w14:paraId="50A6AA32" w14:textId="77777777" w:rsidR="00E86E4C" w:rsidRDefault="00E86E4C" w:rsidP="001857CD">
            <w:pPr>
              <w:rPr>
                <w:sz w:val="20"/>
                <w:szCs w:val="22"/>
              </w:rPr>
            </w:pPr>
            <w:r>
              <w:rPr>
                <w:sz w:val="20"/>
                <w:szCs w:val="22"/>
              </w:rPr>
              <w:t>KIIs: Partners/field staff</w:t>
            </w:r>
          </w:p>
          <w:p w14:paraId="24DC24A5" w14:textId="77777777" w:rsidR="00E86E4C" w:rsidRPr="00B17B3A" w:rsidRDefault="00E86E4C" w:rsidP="001857CD">
            <w:pPr>
              <w:rPr>
                <w:sz w:val="20"/>
                <w:szCs w:val="22"/>
              </w:rPr>
            </w:pPr>
            <w:r>
              <w:rPr>
                <w:sz w:val="20"/>
                <w:szCs w:val="22"/>
              </w:rPr>
              <w:t>Partner &amp; staff surveys</w:t>
            </w:r>
          </w:p>
        </w:tc>
      </w:tr>
      <w:tr w:rsidR="00E86E4C" w:rsidRPr="009B66F9" w14:paraId="6531338C" w14:textId="77777777" w:rsidTr="001857CD">
        <w:trPr>
          <w:jc w:val="center"/>
        </w:trPr>
        <w:tc>
          <w:tcPr>
            <w:tcW w:w="2313" w:type="dxa"/>
            <w:shd w:val="clear" w:color="auto" w:fill="EAF1DD" w:themeFill="accent3" w:themeFillTint="33"/>
          </w:tcPr>
          <w:p w14:paraId="5CA57122" w14:textId="77777777" w:rsidR="00E86E4C" w:rsidRPr="009B66F9" w:rsidRDefault="00E86E4C" w:rsidP="001857CD">
            <w:pPr>
              <w:ind w:left="49"/>
              <w:rPr>
                <w:sz w:val="20"/>
                <w:szCs w:val="20"/>
              </w:rPr>
            </w:pPr>
            <w:r>
              <w:rPr>
                <w:sz w:val="20"/>
                <w:szCs w:val="20"/>
              </w:rPr>
              <w:t>J3. How well have resource mobilisation, HR and other support functions worked?</w:t>
            </w:r>
          </w:p>
        </w:tc>
        <w:tc>
          <w:tcPr>
            <w:tcW w:w="2040" w:type="dxa"/>
            <w:shd w:val="clear" w:color="auto" w:fill="EAF1DD" w:themeFill="accent3" w:themeFillTint="33"/>
          </w:tcPr>
          <w:p w14:paraId="51F20269" w14:textId="77777777" w:rsidR="00E86E4C" w:rsidRPr="009F3130" w:rsidRDefault="00E86E4C" w:rsidP="00D00773">
            <w:pPr>
              <w:pStyle w:val="ListParagraph"/>
              <w:numPr>
                <w:ilvl w:val="0"/>
                <w:numId w:val="7"/>
              </w:numPr>
              <w:rPr>
                <w:sz w:val="20"/>
                <w:szCs w:val="20"/>
              </w:rPr>
            </w:pPr>
            <w:r w:rsidRPr="009F3130">
              <w:rPr>
                <w:sz w:val="20"/>
                <w:szCs w:val="20"/>
              </w:rPr>
              <w:t xml:space="preserve">For </w:t>
            </w:r>
            <w:proofErr w:type="spellStart"/>
            <w:r w:rsidRPr="009F3130">
              <w:rPr>
                <w:sz w:val="20"/>
                <w:szCs w:val="20"/>
              </w:rPr>
              <w:t>CP</w:t>
            </w:r>
            <w:r w:rsidRPr="009F3130">
              <w:rPr>
                <w:sz w:val="20"/>
                <w:szCs w:val="22"/>
              </w:rPr>
              <w:t>iE</w:t>
            </w:r>
            <w:proofErr w:type="spellEnd"/>
            <w:r w:rsidRPr="009F3130">
              <w:rPr>
                <w:sz w:val="20"/>
                <w:szCs w:val="22"/>
              </w:rPr>
              <w:t>?</w:t>
            </w:r>
          </w:p>
          <w:p w14:paraId="4C5366E9" w14:textId="77777777" w:rsidR="00E86E4C" w:rsidRPr="00227095" w:rsidRDefault="00E86E4C" w:rsidP="00D00773">
            <w:pPr>
              <w:pStyle w:val="ListParagraph"/>
              <w:numPr>
                <w:ilvl w:val="0"/>
                <w:numId w:val="6"/>
              </w:numPr>
              <w:rPr>
                <w:sz w:val="20"/>
                <w:szCs w:val="20"/>
              </w:rPr>
            </w:pPr>
            <w:r w:rsidRPr="00227095">
              <w:rPr>
                <w:sz w:val="20"/>
                <w:szCs w:val="20"/>
              </w:rPr>
              <w:t>For EiE?</w:t>
            </w:r>
          </w:p>
          <w:p w14:paraId="369FE0A5" w14:textId="77777777" w:rsidR="00E86E4C" w:rsidRPr="00227095" w:rsidRDefault="00E86E4C" w:rsidP="00D00773">
            <w:pPr>
              <w:pStyle w:val="ListParagraph"/>
              <w:numPr>
                <w:ilvl w:val="0"/>
                <w:numId w:val="6"/>
              </w:numPr>
              <w:rPr>
                <w:sz w:val="20"/>
                <w:szCs w:val="20"/>
              </w:rPr>
            </w:pPr>
            <w:r w:rsidRPr="00227095">
              <w:rPr>
                <w:sz w:val="20"/>
                <w:szCs w:val="20"/>
              </w:rPr>
              <w:t xml:space="preserve">For GBV? </w:t>
            </w:r>
          </w:p>
          <w:p w14:paraId="2E79F847" w14:textId="77777777" w:rsidR="00E86E4C" w:rsidRPr="009B66F9" w:rsidRDefault="00E86E4C" w:rsidP="001857CD">
            <w:pPr>
              <w:jc w:val="center"/>
              <w:rPr>
                <w:sz w:val="20"/>
                <w:szCs w:val="22"/>
              </w:rPr>
            </w:pPr>
            <w:r>
              <w:rPr>
                <w:sz w:val="20"/>
                <w:szCs w:val="22"/>
              </w:rPr>
              <w:t xml:space="preserve"> </w:t>
            </w:r>
          </w:p>
        </w:tc>
        <w:tc>
          <w:tcPr>
            <w:tcW w:w="1949" w:type="dxa"/>
            <w:shd w:val="clear" w:color="auto" w:fill="EAF1DD" w:themeFill="accent3" w:themeFillTint="33"/>
          </w:tcPr>
          <w:p w14:paraId="18368992" w14:textId="77777777" w:rsidR="00E86E4C" w:rsidRPr="00B17B3A" w:rsidRDefault="00E86E4C" w:rsidP="001857CD">
            <w:pPr>
              <w:rPr>
                <w:sz w:val="20"/>
                <w:szCs w:val="22"/>
              </w:rPr>
            </w:pPr>
            <w:r>
              <w:rPr>
                <w:sz w:val="20"/>
                <w:szCs w:val="22"/>
              </w:rPr>
              <w:t>Delivery vs need and opportunity</w:t>
            </w:r>
          </w:p>
        </w:tc>
        <w:tc>
          <w:tcPr>
            <w:tcW w:w="2311" w:type="dxa"/>
            <w:shd w:val="clear" w:color="auto" w:fill="EAF1DD" w:themeFill="accent3" w:themeFillTint="33"/>
          </w:tcPr>
          <w:p w14:paraId="7F486E57" w14:textId="77777777" w:rsidR="00E86E4C" w:rsidRDefault="00E86E4C" w:rsidP="001857CD">
            <w:pPr>
              <w:rPr>
                <w:sz w:val="20"/>
                <w:szCs w:val="22"/>
              </w:rPr>
            </w:pPr>
            <w:r>
              <w:rPr>
                <w:sz w:val="20"/>
                <w:szCs w:val="22"/>
              </w:rPr>
              <w:t>UNICEF SMRs and EMT minutes</w:t>
            </w:r>
          </w:p>
          <w:p w14:paraId="18BE0AAD" w14:textId="77777777" w:rsidR="00E86E4C" w:rsidRDefault="00E86E4C" w:rsidP="001857CD">
            <w:pPr>
              <w:rPr>
                <w:sz w:val="20"/>
                <w:szCs w:val="22"/>
              </w:rPr>
            </w:pPr>
          </w:p>
          <w:p w14:paraId="4DAC471E" w14:textId="77777777" w:rsidR="00E86E4C" w:rsidRPr="00B17B3A" w:rsidRDefault="00E86E4C" w:rsidP="001857CD">
            <w:pPr>
              <w:rPr>
                <w:sz w:val="20"/>
                <w:szCs w:val="22"/>
              </w:rPr>
            </w:pPr>
            <w:r>
              <w:rPr>
                <w:sz w:val="20"/>
                <w:szCs w:val="22"/>
              </w:rPr>
              <w:t>Staff survey</w:t>
            </w:r>
          </w:p>
        </w:tc>
      </w:tr>
      <w:tr w:rsidR="00E86E4C" w:rsidRPr="009B66F9" w14:paraId="526AF5AF" w14:textId="77777777" w:rsidTr="001857CD">
        <w:trPr>
          <w:jc w:val="center"/>
        </w:trPr>
        <w:tc>
          <w:tcPr>
            <w:tcW w:w="2313" w:type="dxa"/>
            <w:shd w:val="clear" w:color="auto" w:fill="EAF1DD" w:themeFill="accent3" w:themeFillTint="33"/>
          </w:tcPr>
          <w:p w14:paraId="2B93600C" w14:textId="77777777" w:rsidR="00E86E4C" w:rsidRDefault="00E86E4C" w:rsidP="001857CD">
            <w:pPr>
              <w:ind w:left="49"/>
              <w:rPr>
                <w:sz w:val="20"/>
                <w:szCs w:val="20"/>
              </w:rPr>
            </w:pPr>
            <w:r>
              <w:rPr>
                <w:sz w:val="20"/>
                <w:szCs w:val="20"/>
              </w:rPr>
              <w:t>J4: How efficient has the programme been?</w:t>
            </w:r>
          </w:p>
          <w:p w14:paraId="4FD86C33" w14:textId="77777777" w:rsidR="00E86E4C" w:rsidRDefault="00E86E4C" w:rsidP="001857CD">
            <w:pPr>
              <w:ind w:left="49"/>
              <w:rPr>
                <w:sz w:val="20"/>
                <w:szCs w:val="20"/>
              </w:rPr>
            </w:pPr>
          </w:p>
        </w:tc>
        <w:tc>
          <w:tcPr>
            <w:tcW w:w="2040" w:type="dxa"/>
            <w:shd w:val="clear" w:color="auto" w:fill="EAF1DD" w:themeFill="accent3" w:themeFillTint="33"/>
          </w:tcPr>
          <w:p w14:paraId="3CBBB113" w14:textId="77777777" w:rsidR="00E86E4C" w:rsidRPr="009B66F9" w:rsidRDefault="00E86E4C" w:rsidP="001857CD">
            <w:pPr>
              <w:rPr>
                <w:sz w:val="20"/>
                <w:szCs w:val="22"/>
              </w:rPr>
            </w:pPr>
            <w:r>
              <w:rPr>
                <w:sz w:val="20"/>
                <w:szCs w:val="20"/>
              </w:rPr>
              <w:t>Relative cost benefit? Programme process? Partnership process?</w:t>
            </w:r>
          </w:p>
        </w:tc>
        <w:tc>
          <w:tcPr>
            <w:tcW w:w="1949" w:type="dxa"/>
            <w:shd w:val="clear" w:color="auto" w:fill="EAF1DD" w:themeFill="accent3" w:themeFillTint="33"/>
          </w:tcPr>
          <w:p w14:paraId="078509DC" w14:textId="77777777" w:rsidR="00E86E4C" w:rsidRPr="00B17B3A" w:rsidRDefault="00E86E4C" w:rsidP="001857CD">
            <w:pPr>
              <w:rPr>
                <w:sz w:val="20"/>
                <w:szCs w:val="22"/>
              </w:rPr>
            </w:pPr>
            <w:r>
              <w:rPr>
                <w:sz w:val="20"/>
                <w:szCs w:val="22"/>
              </w:rPr>
              <w:t>Reviews of costs, process and time</w:t>
            </w:r>
          </w:p>
        </w:tc>
        <w:tc>
          <w:tcPr>
            <w:tcW w:w="2311" w:type="dxa"/>
            <w:shd w:val="clear" w:color="auto" w:fill="EAF1DD" w:themeFill="accent3" w:themeFillTint="33"/>
          </w:tcPr>
          <w:p w14:paraId="15D7FC3D" w14:textId="77777777" w:rsidR="00E86E4C" w:rsidRDefault="00E86E4C" w:rsidP="001857CD">
            <w:pPr>
              <w:rPr>
                <w:sz w:val="20"/>
                <w:szCs w:val="22"/>
              </w:rPr>
            </w:pPr>
            <w:r>
              <w:rPr>
                <w:sz w:val="20"/>
                <w:szCs w:val="22"/>
              </w:rPr>
              <w:t xml:space="preserve">Sample partners contracts </w:t>
            </w:r>
          </w:p>
          <w:p w14:paraId="19F4764C" w14:textId="77777777" w:rsidR="00E86E4C" w:rsidRPr="00B17B3A" w:rsidRDefault="00E86E4C" w:rsidP="001857CD">
            <w:pPr>
              <w:rPr>
                <w:sz w:val="20"/>
                <w:szCs w:val="22"/>
              </w:rPr>
            </w:pPr>
            <w:r>
              <w:rPr>
                <w:sz w:val="20"/>
                <w:szCs w:val="22"/>
              </w:rPr>
              <w:t>Staff &amp; partner surveys</w:t>
            </w:r>
          </w:p>
        </w:tc>
      </w:tr>
    </w:tbl>
    <w:p w14:paraId="7A81F6CA" w14:textId="59775FF1" w:rsidR="00E86E4C" w:rsidRPr="0078567A" w:rsidRDefault="00E86E4C" w:rsidP="00E86E4C">
      <w:pPr>
        <w:pStyle w:val="Heading1"/>
      </w:pPr>
      <w:bookmarkStart w:id="17" w:name="_Toc417728430"/>
      <w:bookmarkEnd w:id="13"/>
      <w:r>
        <w:t>Annex C</w:t>
      </w:r>
      <w:r w:rsidRPr="00BB141B">
        <w:tab/>
        <w:t>Field interview</w:t>
      </w:r>
      <w:r>
        <w:t>s</w:t>
      </w:r>
      <w:r w:rsidRPr="00BB141B">
        <w:t xml:space="preserve"> and focus groups: protocols &amp; questions</w:t>
      </w:r>
      <w:bookmarkEnd w:id="17"/>
    </w:p>
    <w:p w14:paraId="66E59E90" w14:textId="77777777" w:rsidR="00E86E4C" w:rsidRDefault="00E86E4C" w:rsidP="00E86E4C">
      <w:pPr>
        <w:rPr>
          <w:b/>
          <w:color w:val="0000FF"/>
          <w:sz w:val="22"/>
          <w:szCs w:val="22"/>
        </w:rPr>
      </w:pPr>
    </w:p>
    <w:p w14:paraId="1200EBD5" w14:textId="77777777" w:rsidR="00E86E4C" w:rsidRPr="00FE6459" w:rsidRDefault="00E86E4C" w:rsidP="00FE6459">
      <w:pPr>
        <w:rPr>
          <w:b/>
        </w:rPr>
      </w:pPr>
      <w:r w:rsidRPr="00FE6459">
        <w:rPr>
          <w:b/>
        </w:rPr>
        <w:t>Field Work and data collection – Protocols for Interviews and FGD</w:t>
      </w:r>
    </w:p>
    <w:p w14:paraId="486404F9" w14:textId="77777777" w:rsidR="00E86E4C" w:rsidRDefault="00E86E4C" w:rsidP="00E86E4C">
      <w:pPr>
        <w:pStyle w:val="3vff3xh4yd"/>
        <w:shd w:val="clear" w:color="auto" w:fill="FFFFFF"/>
        <w:spacing w:before="0" w:beforeAutospacing="0" w:after="0" w:afterAutospacing="0"/>
      </w:pPr>
    </w:p>
    <w:p w14:paraId="401F9FF2" w14:textId="77777777" w:rsidR="00E86E4C" w:rsidRPr="00C2286A" w:rsidRDefault="00E86E4C" w:rsidP="00E86E4C">
      <w:pPr>
        <w:pStyle w:val="3vff3xh4yd"/>
        <w:shd w:val="clear" w:color="auto" w:fill="FFFFFF"/>
        <w:spacing w:before="0" w:beforeAutospacing="0" w:after="0" w:afterAutospacing="0"/>
        <w:rPr>
          <w:rFonts w:asciiTheme="minorHAnsi" w:hAnsiTheme="minorHAnsi"/>
          <w:b/>
          <w:sz w:val="22"/>
          <w:szCs w:val="22"/>
        </w:rPr>
      </w:pPr>
      <w:r w:rsidRPr="00C2286A">
        <w:rPr>
          <w:rFonts w:asciiTheme="minorHAnsi" w:hAnsiTheme="minorHAnsi"/>
          <w:b/>
          <w:sz w:val="22"/>
          <w:szCs w:val="22"/>
        </w:rPr>
        <w:t>Key Informant and Partner Interviews</w:t>
      </w:r>
    </w:p>
    <w:p w14:paraId="1847D870" w14:textId="77777777" w:rsidR="00E86E4C" w:rsidRPr="00C2286A" w:rsidRDefault="00E86E4C" w:rsidP="00E86E4C">
      <w:pPr>
        <w:pStyle w:val="3vff3xh4yd"/>
        <w:shd w:val="clear" w:color="auto" w:fill="FFFFFF"/>
        <w:spacing w:before="0" w:beforeAutospacing="0" w:after="0" w:afterAutospacing="0"/>
        <w:rPr>
          <w:rFonts w:asciiTheme="minorHAnsi" w:hAnsiTheme="minorHAnsi"/>
          <w:b/>
          <w:sz w:val="22"/>
          <w:szCs w:val="22"/>
        </w:rPr>
      </w:pPr>
    </w:p>
    <w:p w14:paraId="17470C25"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Share with UNICEF well in advance the subjects/ organizations proposed to be interviewed to allow for as much as possible advance planning.</w:t>
      </w:r>
    </w:p>
    <w:p w14:paraId="1BA9978C"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 xml:space="preserve">Where possible request that UNICEF shares the evaluation description and guiding questions, either as part of or following an introductory email/message from UNICEF when requesting for the meeting. </w:t>
      </w:r>
    </w:p>
    <w:p w14:paraId="5427A0DD"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Aim to have the interview itself for approximately 45-minutes to an hour maximum. If the respondent’s time is limited, then suggest a 30 minute interview based on a simplified version of the suggested questions.</w:t>
      </w:r>
    </w:p>
    <w:p w14:paraId="0F53114F" w14:textId="77777777" w:rsidR="00E86E4C" w:rsidRPr="00C2286A" w:rsidRDefault="00E86E4C" w:rsidP="00E86E4C">
      <w:pPr>
        <w:ind w:left="360"/>
        <w:jc w:val="both"/>
        <w:rPr>
          <w:rFonts w:eastAsia="Times New Roman" w:cs="Times New Roman"/>
          <w:sz w:val="22"/>
          <w:szCs w:val="22"/>
        </w:rPr>
      </w:pPr>
    </w:p>
    <w:p w14:paraId="00CBC112" w14:textId="77777777" w:rsidR="00E86E4C" w:rsidRPr="00C2286A" w:rsidRDefault="00E86E4C" w:rsidP="00E86E4C">
      <w:pPr>
        <w:jc w:val="both"/>
        <w:rPr>
          <w:rFonts w:eastAsia="Times New Roman" w:cs="Times New Roman"/>
          <w:sz w:val="22"/>
          <w:szCs w:val="22"/>
        </w:rPr>
      </w:pPr>
      <w:r w:rsidRPr="00C2286A">
        <w:rPr>
          <w:rFonts w:eastAsia="Times New Roman" w:cs="Times New Roman"/>
          <w:sz w:val="22"/>
          <w:szCs w:val="22"/>
        </w:rPr>
        <w:t>During the interview:</w:t>
      </w:r>
    </w:p>
    <w:p w14:paraId="23BA79F3"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 xml:space="preserve">Introduce yourself and the reason for the interview, relating back to the Evaluation Description and Guiding Questions. </w:t>
      </w:r>
    </w:p>
    <w:p w14:paraId="43E531C6"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 xml:space="preserve">Explain that notes will be taken but the intention is not to cite any individual or partner organizational views: these will be anonymized in any published material. </w:t>
      </w:r>
    </w:p>
    <w:p w14:paraId="4AB35DBF"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Please record the following information about key informants in each case: the location and date; the name and position of the person(s) being interviewed, and their time in post; plus their role as it relates to UNICEF’s programme.</w:t>
      </w:r>
    </w:p>
    <w:p w14:paraId="5E203E41"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At the end of the interview remember to thank</w:t>
      </w:r>
      <w:r w:rsidRPr="00C2286A">
        <w:rPr>
          <w:rFonts w:eastAsia="Times New Roman" w:cs="Times New Roman"/>
          <w:b/>
          <w:sz w:val="22"/>
          <w:szCs w:val="22"/>
        </w:rPr>
        <w:t xml:space="preserve"> </w:t>
      </w:r>
      <w:r w:rsidRPr="00C2286A">
        <w:rPr>
          <w:rFonts w:eastAsia="Times New Roman" w:cs="Times New Roman"/>
          <w:sz w:val="22"/>
          <w:szCs w:val="22"/>
        </w:rPr>
        <w:t>the respondent.</w:t>
      </w:r>
    </w:p>
    <w:p w14:paraId="16012399" w14:textId="77777777" w:rsidR="00E86E4C" w:rsidRDefault="00E86E4C" w:rsidP="0059141E">
      <w:pPr>
        <w:jc w:val="both"/>
        <w:rPr>
          <w:rFonts w:eastAsia="Times New Roman" w:cs="Times New Roman"/>
          <w:sz w:val="22"/>
          <w:szCs w:val="22"/>
        </w:rPr>
      </w:pPr>
    </w:p>
    <w:p w14:paraId="7A97C24D" w14:textId="77777777" w:rsidR="0059141E" w:rsidRPr="00C2286A" w:rsidRDefault="0059141E" w:rsidP="0059141E">
      <w:pPr>
        <w:jc w:val="both"/>
        <w:rPr>
          <w:rFonts w:cs="Times New Roman"/>
          <w:sz w:val="22"/>
          <w:szCs w:val="22"/>
        </w:rPr>
      </w:pPr>
      <w:r w:rsidRPr="00C2286A">
        <w:rPr>
          <w:rFonts w:cs="Times New Roman"/>
          <w:sz w:val="22"/>
          <w:szCs w:val="22"/>
        </w:rPr>
        <w:t xml:space="preserve">Interviews with </w:t>
      </w:r>
      <w:r w:rsidRPr="00C2286A">
        <w:rPr>
          <w:rFonts w:cs="Times New Roman"/>
          <w:b/>
          <w:sz w:val="22"/>
          <w:szCs w:val="22"/>
        </w:rPr>
        <w:t>implementing partners</w:t>
      </w:r>
      <w:r w:rsidRPr="00C2286A">
        <w:rPr>
          <w:rFonts w:cs="Times New Roman"/>
          <w:sz w:val="22"/>
          <w:szCs w:val="22"/>
        </w:rPr>
        <w:t xml:space="preserve"> may include any or all of the following questions (plus others as appropriate):</w:t>
      </w:r>
    </w:p>
    <w:p w14:paraId="2B05F03F" w14:textId="77777777" w:rsidR="0059141E" w:rsidRPr="00C2286A" w:rsidRDefault="0059141E" w:rsidP="0059141E">
      <w:pPr>
        <w:jc w:val="both"/>
        <w:rPr>
          <w:rFonts w:cs="Times New Roman"/>
          <w:sz w:val="22"/>
          <w:szCs w:val="22"/>
        </w:rPr>
      </w:pPr>
    </w:p>
    <w:p w14:paraId="1DDE667F" w14:textId="77777777" w:rsidR="0059141E" w:rsidRPr="00C2286A" w:rsidRDefault="0059141E" w:rsidP="0059141E">
      <w:pPr>
        <w:numPr>
          <w:ilvl w:val="0"/>
          <w:numId w:val="9"/>
        </w:numPr>
        <w:jc w:val="both"/>
        <w:rPr>
          <w:rFonts w:cs="Times New Roman"/>
          <w:sz w:val="22"/>
          <w:szCs w:val="22"/>
        </w:rPr>
      </w:pPr>
      <w:r w:rsidRPr="00C2286A">
        <w:rPr>
          <w:rFonts w:cs="Times New Roman"/>
          <w:sz w:val="22"/>
          <w:szCs w:val="22"/>
        </w:rPr>
        <w:t xml:space="preserve">Can you please tell me about the partnership that you have with UNICEF? </w:t>
      </w:r>
    </w:p>
    <w:p w14:paraId="780EE628" w14:textId="77777777" w:rsidR="0059141E" w:rsidRPr="00C2286A" w:rsidRDefault="0059141E" w:rsidP="0059141E">
      <w:pPr>
        <w:numPr>
          <w:ilvl w:val="1"/>
          <w:numId w:val="9"/>
        </w:numPr>
        <w:jc w:val="both"/>
        <w:rPr>
          <w:rFonts w:cs="Times New Roman"/>
          <w:sz w:val="22"/>
          <w:szCs w:val="22"/>
        </w:rPr>
      </w:pPr>
      <w:r w:rsidRPr="00C2286A">
        <w:rPr>
          <w:rFonts w:cs="Times New Roman"/>
          <w:sz w:val="22"/>
          <w:szCs w:val="22"/>
        </w:rPr>
        <w:t xml:space="preserve">How many years have you been working together in this partnership? </w:t>
      </w:r>
    </w:p>
    <w:p w14:paraId="6EA08C6E" w14:textId="77777777" w:rsidR="0059141E" w:rsidRPr="00C2286A" w:rsidRDefault="0059141E" w:rsidP="0059141E">
      <w:pPr>
        <w:numPr>
          <w:ilvl w:val="1"/>
          <w:numId w:val="9"/>
        </w:numPr>
        <w:jc w:val="both"/>
        <w:rPr>
          <w:rFonts w:cs="Times New Roman"/>
          <w:sz w:val="22"/>
          <w:szCs w:val="22"/>
        </w:rPr>
      </w:pPr>
      <w:r w:rsidRPr="00C2286A">
        <w:rPr>
          <w:rFonts w:cs="Times New Roman"/>
          <w:sz w:val="22"/>
          <w:szCs w:val="22"/>
        </w:rPr>
        <w:t xml:space="preserve">What does this partnership entail? </w:t>
      </w:r>
    </w:p>
    <w:p w14:paraId="20385A90" w14:textId="77777777" w:rsidR="0059141E" w:rsidRPr="00C2286A" w:rsidRDefault="0059141E" w:rsidP="0059141E">
      <w:pPr>
        <w:numPr>
          <w:ilvl w:val="1"/>
          <w:numId w:val="9"/>
        </w:numPr>
        <w:jc w:val="both"/>
        <w:rPr>
          <w:rFonts w:cs="Times New Roman"/>
          <w:sz w:val="22"/>
          <w:szCs w:val="22"/>
        </w:rPr>
      </w:pPr>
      <w:r w:rsidRPr="00C2286A">
        <w:rPr>
          <w:rFonts w:cs="Times New Roman"/>
          <w:sz w:val="22"/>
          <w:szCs w:val="22"/>
        </w:rPr>
        <w:t>Do you think you have received adequate support, financial or otherwise to enable you implement your tasks well? If not, how can it be improved?</w:t>
      </w:r>
    </w:p>
    <w:p w14:paraId="2CF710DE" w14:textId="77777777" w:rsidR="0059141E" w:rsidRPr="00C2286A" w:rsidRDefault="0059141E" w:rsidP="0059141E">
      <w:pPr>
        <w:jc w:val="both"/>
        <w:rPr>
          <w:rFonts w:cs="Times New Roman"/>
          <w:sz w:val="22"/>
          <w:szCs w:val="22"/>
        </w:rPr>
      </w:pPr>
    </w:p>
    <w:p w14:paraId="1D4EE43A" w14:textId="77777777" w:rsidR="0059141E" w:rsidRPr="00C2286A" w:rsidRDefault="0059141E" w:rsidP="0059141E">
      <w:pPr>
        <w:numPr>
          <w:ilvl w:val="0"/>
          <w:numId w:val="9"/>
        </w:numPr>
        <w:jc w:val="both"/>
        <w:rPr>
          <w:rFonts w:cs="Times New Roman"/>
          <w:sz w:val="22"/>
          <w:szCs w:val="22"/>
        </w:rPr>
      </w:pPr>
      <w:r w:rsidRPr="00C2286A">
        <w:rPr>
          <w:rFonts w:cs="Times New Roman"/>
          <w:sz w:val="22"/>
          <w:szCs w:val="22"/>
        </w:rPr>
        <w:t>In your opinion, how would you rate the performance of UNICEF during the period of your partnership?</w:t>
      </w:r>
    </w:p>
    <w:p w14:paraId="769634CC" w14:textId="77777777" w:rsidR="0059141E" w:rsidRPr="00C2286A" w:rsidRDefault="0059141E" w:rsidP="0059141E">
      <w:pPr>
        <w:jc w:val="both"/>
        <w:rPr>
          <w:rFonts w:cs="Times New Roman"/>
          <w:sz w:val="22"/>
          <w:szCs w:val="22"/>
        </w:rPr>
      </w:pPr>
    </w:p>
    <w:p w14:paraId="39F38936" w14:textId="340356A6" w:rsidR="0059141E" w:rsidRDefault="0059141E" w:rsidP="0059141E">
      <w:pPr>
        <w:numPr>
          <w:ilvl w:val="0"/>
          <w:numId w:val="9"/>
        </w:numPr>
        <w:jc w:val="both"/>
        <w:rPr>
          <w:rFonts w:cs="Times New Roman"/>
          <w:sz w:val="22"/>
          <w:szCs w:val="22"/>
        </w:rPr>
      </w:pPr>
      <w:r>
        <w:rPr>
          <w:rFonts w:cs="Times New Roman"/>
          <w:sz w:val="22"/>
          <w:szCs w:val="22"/>
        </w:rPr>
        <w:t xml:space="preserve">In your opinion, which are the 2 or 3 things UNICEF has done really well in the Child Protection/GBV/Education response (coordination and/or programme)? What 2 or 3 things UNICEF did not do so well (coordination and/or programme)? What if anything do you think UNICEF needs to urgently change/improve / address in its response (coordination and/or programme)? </w:t>
      </w:r>
      <w:r w:rsidRPr="00C2286A">
        <w:rPr>
          <w:rFonts w:cs="Times New Roman"/>
          <w:sz w:val="22"/>
          <w:szCs w:val="22"/>
        </w:rPr>
        <w:t>In which areas do you think UNICEF should focus in the future in your community</w:t>
      </w:r>
    </w:p>
    <w:p w14:paraId="386B1666" w14:textId="77777777" w:rsidR="0059141E" w:rsidRPr="00C2286A" w:rsidRDefault="0059141E" w:rsidP="0059141E">
      <w:pPr>
        <w:jc w:val="both"/>
        <w:rPr>
          <w:rFonts w:cs="Times New Roman"/>
          <w:sz w:val="22"/>
          <w:szCs w:val="22"/>
        </w:rPr>
      </w:pPr>
    </w:p>
    <w:p w14:paraId="6527D57C" w14:textId="0976A9FF" w:rsidR="0059141E" w:rsidRPr="0059141E" w:rsidRDefault="0059141E" w:rsidP="0059141E">
      <w:pPr>
        <w:numPr>
          <w:ilvl w:val="0"/>
          <w:numId w:val="9"/>
        </w:numPr>
        <w:jc w:val="both"/>
        <w:rPr>
          <w:rFonts w:cs="Times New Roman"/>
          <w:sz w:val="22"/>
          <w:szCs w:val="22"/>
        </w:rPr>
      </w:pPr>
      <w:r w:rsidRPr="00C2286A">
        <w:rPr>
          <w:rFonts w:cs="Times New Roman"/>
          <w:sz w:val="22"/>
          <w:szCs w:val="22"/>
        </w:rPr>
        <w:t xml:space="preserve">Did UNICEF ask your </w:t>
      </w:r>
      <w:r>
        <w:rPr>
          <w:rFonts w:cs="Times New Roman"/>
          <w:sz w:val="22"/>
          <w:szCs w:val="22"/>
        </w:rPr>
        <w:t>organisation</w:t>
      </w:r>
      <w:r w:rsidRPr="00C2286A">
        <w:rPr>
          <w:rFonts w:cs="Times New Roman"/>
          <w:sz w:val="22"/>
          <w:szCs w:val="22"/>
        </w:rPr>
        <w:t xml:space="preserve"> about your </w:t>
      </w:r>
      <w:r>
        <w:rPr>
          <w:rFonts w:cs="Times New Roman"/>
          <w:sz w:val="22"/>
          <w:szCs w:val="22"/>
        </w:rPr>
        <w:t>support</w:t>
      </w:r>
      <w:r w:rsidRPr="00C2286A">
        <w:rPr>
          <w:rFonts w:cs="Times New Roman"/>
          <w:sz w:val="22"/>
          <w:szCs w:val="22"/>
        </w:rPr>
        <w:t xml:space="preserve"> needs?</w:t>
      </w:r>
      <w:r>
        <w:rPr>
          <w:rFonts w:cs="Times New Roman"/>
          <w:sz w:val="22"/>
          <w:szCs w:val="22"/>
        </w:rPr>
        <w:t xml:space="preserve"> </w:t>
      </w:r>
      <w:r w:rsidRPr="0059141E">
        <w:rPr>
          <w:rFonts w:cs="Times New Roman"/>
          <w:sz w:val="22"/>
          <w:szCs w:val="22"/>
        </w:rPr>
        <w:t xml:space="preserve">Were you or anyone else in your </w:t>
      </w:r>
      <w:r>
        <w:rPr>
          <w:rFonts w:cs="Times New Roman"/>
          <w:sz w:val="22"/>
          <w:szCs w:val="22"/>
        </w:rPr>
        <w:t>organisation</w:t>
      </w:r>
      <w:r w:rsidRPr="0059141E">
        <w:rPr>
          <w:rFonts w:cs="Times New Roman"/>
          <w:sz w:val="22"/>
          <w:szCs w:val="22"/>
        </w:rPr>
        <w:t xml:space="preserve"> asked about your views on the support that you receive from UNICEF?</w:t>
      </w:r>
    </w:p>
    <w:p w14:paraId="4435E192" w14:textId="77777777" w:rsidR="0059141E" w:rsidRPr="00C2286A" w:rsidRDefault="0059141E" w:rsidP="0059141E">
      <w:pPr>
        <w:jc w:val="both"/>
        <w:rPr>
          <w:rFonts w:cs="Times New Roman"/>
          <w:sz w:val="22"/>
          <w:szCs w:val="22"/>
        </w:rPr>
      </w:pPr>
    </w:p>
    <w:p w14:paraId="621B6A9D" w14:textId="1B76C8F4" w:rsidR="0059141E" w:rsidRPr="00C2286A" w:rsidRDefault="0059141E" w:rsidP="0059141E">
      <w:pPr>
        <w:numPr>
          <w:ilvl w:val="0"/>
          <w:numId w:val="9"/>
        </w:numPr>
        <w:jc w:val="both"/>
        <w:rPr>
          <w:rFonts w:cs="Times New Roman"/>
          <w:sz w:val="22"/>
          <w:szCs w:val="22"/>
        </w:rPr>
      </w:pPr>
      <w:r w:rsidRPr="00C2286A">
        <w:rPr>
          <w:rFonts w:cs="Times New Roman"/>
          <w:sz w:val="22"/>
          <w:szCs w:val="22"/>
        </w:rPr>
        <w:t xml:space="preserve">What does your </w:t>
      </w:r>
      <w:r>
        <w:rPr>
          <w:rFonts w:cs="Times New Roman"/>
          <w:sz w:val="22"/>
          <w:szCs w:val="22"/>
        </w:rPr>
        <w:t>organisation</w:t>
      </w:r>
      <w:r w:rsidRPr="00C2286A">
        <w:rPr>
          <w:rFonts w:cs="Times New Roman"/>
          <w:sz w:val="22"/>
          <w:szCs w:val="22"/>
        </w:rPr>
        <w:t xml:space="preserve"> do if you want to contact UNICEF for more information related to your work? Who do you ask? Where do you go? </w:t>
      </w:r>
    </w:p>
    <w:p w14:paraId="50D5FB4D" w14:textId="77777777" w:rsidR="0059141E" w:rsidRPr="00C2286A" w:rsidRDefault="0059141E" w:rsidP="0059141E">
      <w:pPr>
        <w:jc w:val="both"/>
        <w:rPr>
          <w:rFonts w:cs="Times New Roman"/>
          <w:sz w:val="22"/>
          <w:szCs w:val="22"/>
        </w:rPr>
      </w:pPr>
    </w:p>
    <w:p w14:paraId="490DE71B" w14:textId="43922F66" w:rsidR="0059141E" w:rsidRPr="0059141E" w:rsidRDefault="0059141E" w:rsidP="0059141E">
      <w:pPr>
        <w:numPr>
          <w:ilvl w:val="0"/>
          <w:numId w:val="9"/>
        </w:numPr>
        <w:jc w:val="both"/>
        <w:rPr>
          <w:rFonts w:cs="Times New Roman"/>
          <w:sz w:val="22"/>
          <w:szCs w:val="22"/>
        </w:rPr>
      </w:pPr>
      <w:r w:rsidRPr="00C2286A">
        <w:rPr>
          <w:rFonts w:cs="Times New Roman"/>
          <w:sz w:val="22"/>
          <w:szCs w:val="22"/>
        </w:rPr>
        <w:t xml:space="preserve">Do you attend any meetings with staff from UNICEF? </w:t>
      </w:r>
      <w:r w:rsidRPr="0059141E">
        <w:rPr>
          <w:rFonts w:cs="Times New Roman"/>
          <w:sz w:val="22"/>
          <w:szCs w:val="22"/>
        </w:rPr>
        <w:t>If yes, who participates in these meetings? What follow up is there from these meetings?</w:t>
      </w:r>
    </w:p>
    <w:p w14:paraId="3567CC14" w14:textId="77777777" w:rsidR="0059141E" w:rsidRPr="00C2286A" w:rsidRDefault="0059141E" w:rsidP="0059141E">
      <w:pPr>
        <w:ind w:left="780"/>
        <w:jc w:val="both"/>
        <w:rPr>
          <w:rFonts w:cs="Times New Roman"/>
          <w:sz w:val="22"/>
          <w:szCs w:val="22"/>
        </w:rPr>
      </w:pPr>
    </w:p>
    <w:p w14:paraId="6A0CE9DD" w14:textId="77777777" w:rsidR="0059141E" w:rsidRPr="00C2286A" w:rsidRDefault="0059141E" w:rsidP="0059141E">
      <w:pPr>
        <w:pStyle w:val="ListParagraph"/>
        <w:numPr>
          <w:ilvl w:val="0"/>
          <w:numId w:val="9"/>
        </w:numPr>
        <w:jc w:val="both"/>
        <w:rPr>
          <w:rFonts w:cs="Times New Roman"/>
          <w:sz w:val="22"/>
          <w:szCs w:val="22"/>
        </w:rPr>
      </w:pPr>
      <w:r w:rsidRPr="00C2286A">
        <w:rPr>
          <w:rFonts w:cs="Times New Roman"/>
          <w:sz w:val="22"/>
          <w:szCs w:val="22"/>
        </w:rPr>
        <w:t>Have you been told about what to do if you or someone you know has a complaint or an issue to raise about UNICEF?</w:t>
      </w:r>
    </w:p>
    <w:p w14:paraId="0C74B1E2" w14:textId="77777777" w:rsidR="0059141E" w:rsidRPr="00C2286A" w:rsidRDefault="0059141E" w:rsidP="0059141E">
      <w:pPr>
        <w:pStyle w:val="ListParagraph"/>
        <w:ind w:left="360"/>
        <w:jc w:val="both"/>
        <w:rPr>
          <w:rFonts w:cs="Times New Roman"/>
          <w:sz w:val="22"/>
          <w:szCs w:val="22"/>
        </w:rPr>
      </w:pPr>
    </w:p>
    <w:p w14:paraId="73D8E279" w14:textId="77777777" w:rsidR="0059141E" w:rsidRPr="00C2286A" w:rsidRDefault="0059141E" w:rsidP="0059141E">
      <w:pPr>
        <w:numPr>
          <w:ilvl w:val="0"/>
          <w:numId w:val="9"/>
        </w:numPr>
        <w:jc w:val="both"/>
        <w:rPr>
          <w:rFonts w:cs="Times New Roman"/>
          <w:sz w:val="22"/>
          <w:szCs w:val="22"/>
        </w:rPr>
      </w:pPr>
      <w:r w:rsidRPr="00C2286A">
        <w:rPr>
          <w:rFonts w:cs="Times New Roman"/>
          <w:sz w:val="22"/>
          <w:szCs w:val="22"/>
        </w:rPr>
        <w:t>How do UNICEF’s reporting requirements compare to those of other partners or donors you may have?</w:t>
      </w:r>
    </w:p>
    <w:p w14:paraId="62751EB6" w14:textId="77777777" w:rsidR="0059141E" w:rsidRPr="00C2286A" w:rsidRDefault="0059141E" w:rsidP="0059141E">
      <w:pPr>
        <w:jc w:val="both"/>
        <w:rPr>
          <w:rFonts w:cs="Times New Roman"/>
          <w:sz w:val="22"/>
          <w:szCs w:val="22"/>
        </w:rPr>
      </w:pPr>
    </w:p>
    <w:p w14:paraId="4228158B" w14:textId="77777777" w:rsidR="0059141E" w:rsidRPr="00C2286A" w:rsidRDefault="0059141E" w:rsidP="0059141E">
      <w:pPr>
        <w:numPr>
          <w:ilvl w:val="0"/>
          <w:numId w:val="9"/>
        </w:numPr>
        <w:jc w:val="both"/>
        <w:rPr>
          <w:rFonts w:cs="Times New Roman"/>
          <w:sz w:val="22"/>
          <w:szCs w:val="22"/>
        </w:rPr>
      </w:pPr>
      <w:r w:rsidRPr="00C2286A">
        <w:rPr>
          <w:rFonts w:cs="Times New Roman"/>
          <w:sz w:val="22"/>
          <w:szCs w:val="22"/>
        </w:rPr>
        <w:t xml:space="preserve">Do you have any suggestions for ways in which UNICEF might improve on its effectiveness? </w:t>
      </w:r>
    </w:p>
    <w:p w14:paraId="16CF3EC7" w14:textId="3707EA8B" w:rsidR="0059141E" w:rsidRPr="00C2286A" w:rsidRDefault="0059141E" w:rsidP="0059141E">
      <w:pPr>
        <w:pStyle w:val="3vff3xh4yd"/>
        <w:shd w:val="clear" w:color="auto" w:fill="FFFFFF"/>
        <w:spacing w:before="0" w:beforeAutospacing="0" w:after="0" w:afterAutospacing="0"/>
        <w:rPr>
          <w:rFonts w:asciiTheme="minorHAnsi" w:hAnsiTheme="minorHAnsi"/>
          <w:sz w:val="22"/>
          <w:szCs w:val="22"/>
        </w:rPr>
      </w:pPr>
    </w:p>
    <w:p w14:paraId="318752BA" w14:textId="77777777" w:rsidR="0059141E" w:rsidRDefault="0059141E" w:rsidP="0059141E">
      <w:pPr>
        <w:jc w:val="both"/>
        <w:rPr>
          <w:rFonts w:eastAsia="Times New Roman" w:cs="Times New Roman"/>
          <w:sz w:val="22"/>
          <w:szCs w:val="22"/>
        </w:rPr>
      </w:pPr>
    </w:p>
    <w:p w14:paraId="2F7D7254" w14:textId="77777777" w:rsidR="0059141E" w:rsidRPr="00C2286A" w:rsidRDefault="0059141E" w:rsidP="0059141E">
      <w:pPr>
        <w:jc w:val="both"/>
        <w:rPr>
          <w:rFonts w:eastAsia="Times New Roman" w:cs="Times New Roman"/>
          <w:sz w:val="22"/>
          <w:szCs w:val="22"/>
        </w:rPr>
      </w:pPr>
    </w:p>
    <w:p w14:paraId="44BF7235" w14:textId="77777777" w:rsidR="00E86E4C" w:rsidRPr="00C2286A" w:rsidRDefault="00E86E4C" w:rsidP="00E86E4C">
      <w:pPr>
        <w:pStyle w:val="3vff3xh4yd"/>
        <w:shd w:val="clear" w:color="auto" w:fill="FFFFFF"/>
        <w:spacing w:before="0" w:beforeAutospacing="0" w:after="0" w:afterAutospacing="0"/>
        <w:rPr>
          <w:rFonts w:asciiTheme="minorHAnsi" w:hAnsiTheme="minorHAnsi"/>
          <w:b/>
          <w:sz w:val="22"/>
          <w:szCs w:val="22"/>
        </w:rPr>
      </w:pPr>
      <w:r w:rsidRPr="00C2286A">
        <w:rPr>
          <w:rFonts w:asciiTheme="minorHAnsi" w:hAnsiTheme="minorHAnsi"/>
          <w:b/>
          <w:sz w:val="22"/>
          <w:szCs w:val="22"/>
        </w:rPr>
        <w:t>Interviews/ Discussions with children/ minors</w:t>
      </w:r>
    </w:p>
    <w:p w14:paraId="7F8D3BFC" w14:textId="77777777" w:rsidR="00E86E4C" w:rsidRPr="00C2286A" w:rsidRDefault="00E86E4C" w:rsidP="00E86E4C">
      <w:pPr>
        <w:pStyle w:val="3vff3xh4yd"/>
        <w:shd w:val="clear" w:color="auto" w:fill="FFFFFF"/>
        <w:spacing w:before="0" w:beforeAutospacing="0" w:after="0" w:afterAutospacing="0"/>
        <w:rPr>
          <w:rFonts w:asciiTheme="minorHAnsi" w:hAnsiTheme="minorHAnsi"/>
          <w:sz w:val="22"/>
          <w:szCs w:val="22"/>
        </w:rPr>
      </w:pPr>
    </w:p>
    <w:p w14:paraId="68431F7E"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With support from UNICEF &amp; partners, modalities for engagement with children will be agreed prior to any discussions or meetings with the children themselves</w:t>
      </w:r>
    </w:p>
    <w:p w14:paraId="721C02CE"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 xml:space="preserve">The evaluators will comply with local legislation regarding age of a child and any other circumstances that allow for informed consent. (Ref: South Sudan Child Act/ relevant documentation with such legislation guidelines) </w:t>
      </w:r>
    </w:p>
    <w:p w14:paraId="37A49777" w14:textId="2F54F225" w:rsidR="00E86E4C" w:rsidRPr="00C2286A" w:rsidRDefault="0059141E" w:rsidP="00D00773">
      <w:pPr>
        <w:numPr>
          <w:ilvl w:val="0"/>
          <w:numId w:val="1"/>
        </w:numPr>
        <w:ind w:left="360"/>
        <w:jc w:val="both"/>
        <w:rPr>
          <w:rFonts w:eastAsia="Times New Roman" w:cs="Times New Roman"/>
          <w:sz w:val="22"/>
          <w:szCs w:val="22"/>
        </w:rPr>
      </w:pPr>
      <w:r>
        <w:rPr>
          <w:rFonts w:eastAsia="Times New Roman" w:cs="Times New Roman"/>
          <w:sz w:val="22"/>
          <w:szCs w:val="22"/>
        </w:rPr>
        <w:t>Assent from the child and c</w:t>
      </w:r>
      <w:r w:rsidRPr="00C2286A">
        <w:rPr>
          <w:rFonts w:eastAsia="Times New Roman" w:cs="Times New Roman"/>
          <w:sz w:val="22"/>
          <w:szCs w:val="22"/>
        </w:rPr>
        <w:t>onsent</w:t>
      </w:r>
      <w:r>
        <w:rPr>
          <w:rFonts w:eastAsia="Times New Roman" w:cs="Times New Roman"/>
          <w:sz w:val="22"/>
          <w:szCs w:val="22"/>
        </w:rPr>
        <w:t xml:space="preserve"> from his/her parents or guardians </w:t>
      </w:r>
      <w:r w:rsidR="00E86E4C" w:rsidRPr="00C2286A">
        <w:rPr>
          <w:rFonts w:eastAsia="Times New Roman" w:cs="Times New Roman"/>
          <w:sz w:val="22"/>
          <w:szCs w:val="22"/>
        </w:rPr>
        <w:t>will be sought</w:t>
      </w:r>
      <w:r>
        <w:rPr>
          <w:rFonts w:eastAsia="Times New Roman" w:cs="Times New Roman"/>
          <w:sz w:val="22"/>
          <w:szCs w:val="22"/>
        </w:rPr>
        <w:t>.</w:t>
      </w:r>
      <w:r w:rsidR="00E86E4C" w:rsidRPr="00C2286A">
        <w:rPr>
          <w:rFonts w:eastAsia="Times New Roman" w:cs="Times New Roman"/>
          <w:sz w:val="22"/>
          <w:szCs w:val="22"/>
        </w:rPr>
        <w:t xml:space="preserve"> The child/ minor will be given a choice to agree or disagree to participate.  </w:t>
      </w:r>
    </w:p>
    <w:p w14:paraId="4053892C"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The data collection tools will as much as possible be reflective of the children’s capacities and will be clearly explained.</w:t>
      </w:r>
    </w:p>
    <w:p w14:paraId="5FC227C3"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 xml:space="preserve">The participants will be made aware that their participation is voluntary. Dissent or unwillingness to participate will be respected and they should be made aware that they are allowed to withdraw from the exercise/ interview at any time without negative consequences. </w:t>
      </w:r>
    </w:p>
    <w:p w14:paraId="367C4852" w14:textId="77777777" w:rsidR="00E86E4C" w:rsidRPr="00C2286A" w:rsidRDefault="00E86E4C" w:rsidP="00E86E4C">
      <w:pPr>
        <w:pStyle w:val="3vff3xh4yd"/>
        <w:shd w:val="clear" w:color="auto" w:fill="FFFFFF"/>
        <w:spacing w:before="0" w:beforeAutospacing="0" w:after="0" w:afterAutospacing="0"/>
        <w:rPr>
          <w:rFonts w:asciiTheme="minorHAnsi" w:hAnsiTheme="minorHAnsi"/>
          <w:sz w:val="22"/>
          <w:szCs w:val="22"/>
        </w:rPr>
      </w:pPr>
    </w:p>
    <w:p w14:paraId="58EF3B84" w14:textId="77777777" w:rsidR="00E86E4C" w:rsidRPr="00C2286A" w:rsidRDefault="00E86E4C" w:rsidP="00E86E4C">
      <w:pPr>
        <w:jc w:val="both"/>
        <w:rPr>
          <w:rFonts w:cs="Times New Roman"/>
          <w:sz w:val="22"/>
          <w:szCs w:val="22"/>
        </w:rPr>
      </w:pPr>
      <w:r w:rsidRPr="00C2286A">
        <w:rPr>
          <w:rFonts w:cs="Times New Roman"/>
          <w:sz w:val="22"/>
          <w:szCs w:val="22"/>
        </w:rPr>
        <w:br w:type="column"/>
      </w:r>
    </w:p>
    <w:p w14:paraId="4A1E2216" w14:textId="77777777" w:rsidR="00E86E4C" w:rsidRPr="00C2286A" w:rsidRDefault="00E86E4C" w:rsidP="00E86E4C">
      <w:pPr>
        <w:pStyle w:val="3vff3xh4yd"/>
        <w:shd w:val="clear" w:color="auto" w:fill="FFFFFF"/>
        <w:spacing w:before="0" w:beforeAutospacing="0" w:after="0" w:afterAutospacing="0"/>
        <w:rPr>
          <w:rFonts w:asciiTheme="minorHAnsi" w:hAnsiTheme="minorHAnsi"/>
          <w:sz w:val="22"/>
          <w:szCs w:val="22"/>
        </w:rPr>
      </w:pPr>
      <w:r w:rsidRPr="00C2286A">
        <w:rPr>
          <w:rFonts w:asciiTheme="minorHAnsi" w:hAnsiTheme="minorHAnsi"/>
          <w:b/>
          <w:sz w:val="22"/>
          <w:szCs w:val="22"/>
        </w:rPr>
        <w:t>Focus Group Discussions</w:t>
      </w:r>
      <w:r w:rsidRPr="00C2286A">
        <w:rPr>
          <w:rFonts w:asciiTheme="minorHAnsi" w:hAnsiTheme="minorHAnsi"/>
          <w:sz w:val="22"/>
          <w:szCs w:val="22"/>
        </w:rPr>
        <w:t xml:space="preserve"> </w:t>
      </w:r>
    </w:p>
    <w:p w14:paraId="010E8801" w14:textId="77777777" w:rsidR="00E86E4C" w:rsidRPr="00C2286A" w:rsidRDefault="00E86E4C" w:rsidP="00E86E4C">
      <w:pPr>
        <w:pStyle w:val="3vff3xh4yd"/>
        <w:shd w:val="clear" w:color="auto" w:fill="FFFFFF"/>
        <w:spacing w:before="0" w:beforeAutospacing="0" w:after="0" w:afterAutospacing="0"/>
        <w:rPr>
          <w:rFonts w:asciiTheme="minorHAnsi" w:hAnsiTheme="minorHAnsi"/>
          <w:sz w:val="22"/>
          <w:szCs w:val="22"/>
        </w:rPr>
      </w:pPr>
    </w:p>
    <w:p w14:paraId="258431F5" w14:textId="77777777" w:rsidR="00E86E4C" w:rsidRPr="00C2286A" w:rsidRDefault="00E86E4C" w:rsidP="00E86E4C">
      <w:pPr>
        <w:pStyle w:val="3vff3xh4yd"/>
        <w:shd w:val="clear" w:color="auto" w:fill="FFFFFF"/>
        <w:spacing w:before="0" w:beforeAutospacing="0" w:after="0" w:afterAutospacing="0"/>
        <w:rPr>
          <w:rFonts w:asciiTheme="minorHAnsi" w:hAnsiTheme="minorHAnsi"/>
          <w:sz w:val="22"/>
          <w:szCs w:val="22"/>
          <w:u w:val="single"/>
        </w:rPr>
      </w:pPr>
      <w:r w:rsidRPr="00C2286A">
        <w:rPr>
          <w:rFonts w:asciiTheme="minorHAnsi" w:hAnsiTheme="minorHAnsi"/>
          <w:sz w:val="22"/>
          <w:szCs w:val="22"/>
          <w:u w:val="single"/>
        </w:rPr>
        <w:t>Preparation</w:t>
      </w:r>
    </w:p>
    <w:p w14:paraId="5B7D4232"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The evaluation team will liaise with the UNICEF Country Office staff ahead of the field work and share the tentative schedule.</w:t>
      </w:r>
    </w:p>
    <w:p w14:paraId="6F61545C"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 xml:space="preserve">The UNICEF country office/ field office and partners will conduct appropriate local consultation prior to ascertain and obtain informed consent from community leaders, representatives or heads of households with due consideration of the prevailing power structures and hierarchies within the communities and households. </w:t>
      </w:r>
    </w:p>
    <w:p w14:paraId="03EE4E01"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 xml:space="preserve">The UNICEF country office/ field office and partners will assist in the selection of beneficiaries and identification of community volunteers for the FGD and in the related preparations (finding venue, communicating with local community leaders etc.). </w:t>
      </w:r>
    </w:p>
    <w:p w14:paraId="68332426" w14:textId="77777777" w:rsidR="00E86E4C" w:rsidRPr="00C2286A" w:rsidRDefault="00E86E4C" w:rsidP="00D00773">
      <w:pPr>
        <w:pStyle w:val="ListParagraph"/>
        <w:numPr>
          <w:ilvl w:val="0"/>
          <w:numId w:val="1"/>
        </w:numPr>
        <w:ind w:left="360"/>
        <w:jc w:val="both"/>
        <w:rPr>
          <w:rFonts w:eastAsia="Times New Roman" w:cs="Times New Roman"/>
          <w:sz w:val="22"/>
          <w:szCs w:val="22"/>
          <w:lang w:val="en-US"/>
        </w:rPr>
      </w:pPr>
      <w:r w:rsidRPr="00C2286A">
        <w:rPr>
          <w:rFonts w:eastAsia="Times New Roman" w:cs="Times New Roman"/>
          <w:sz w:val="22"/>
          <w:szCs w:val="22"/>
          <w:lang w:val="en-US"/>
        </w:rPr>
        <w:t>Each FGD session should involve approximately 6-12 beneficiaries from the community. Separate discussions should be held with men and women. As much as possible the group should include a mix of young, middle-aged and older people</w:t>
      </w:r>
    </w:p>
    <w:p w14:paraId="0CFEB0F5" w14:textId="77777777" w:rsidR="00E86E4C" w:rsidRPr="00C2286A" w:rsidRDefault="00E86E4C" w:rsidP="00D00773">
      <w:pPr>
        <w:pStyle w:val="ListParagraph"/>
        <w:numPr>
          <w:ilvl w:val="0"/>
          <w:numId w:val="1"/>
        </w:numPr>
        <w:ind w:left="360"/>
        <w:jc w:val="both"/>
        <w:rPr>
          <w:rFonts w:eastAsia="Times New Roman" w:cs="Times New Roman"/>
          <w:sz w:val="22"/>
          <w:szCs w:val="22"/>
          <w:lang w:val="en-US"/>
        </w:rPr>
      </w:pPr>
      <w:r w:rsidRPr="00C2286A">
        <w:rPr>
          <w:rFonts w:eastAsia="Times New Roman" w:cs="Times New Roman"/>
          <w:sz w:val="22"/>
          <w:szCs w:val="22"/>
          <w:lang w:val="en-US"/>
        </w:rPr>
        <w:t xml:space="preserve">In situations where populations have been displaced we should speak to both displaced people and those in the host community. </w:t>
      </w:r>
    </w:p>
    <w:p w14:paraId="21D750BE"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 xml:space="preserve">It should be stressed that participation is entirely voluntary and has no bearing on whether participants will be included in future UNICEF programs. </w:t>
      </w:r>
    </w:p>
    <w:p w14:paraId="5C41432B"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No names or addresses will be taken.</w:t>
      </w:r>
    </w:p>
    <w:p w14:paraId="4EBAA0A9" w14:textId="77777777" w:rsidR="00E86E4C" w:rsidRPr="00C2286A" w:rsidRDefault="00E86E4C" w:rsidP="00E86E4C">
      <w:pPr>
        <w:jc w:val="both"/>
        <w:rPr>
          <w:rFonts w:eastAsia="Times New Roman" w:cs="Times New Roman"/>
          <w:sz w:val="22"/>
          <w:szCs w:val="22"/>
        </w:rPr>
      </w:pPr>
    </w:p>
    <w:p w14:paraId="68B25DA4" w14:textId="77777777" w:rsidR="00E86E4C" w:rsidRPr="00C2286A" w:rsidRDefault="00E86E4C" w:rsidP="00E86E4C">
      <w:pPr>
        <w:jc w:val="both"/>
        <w:rPr>
          <w:rFonts w:eastAsia="Times New Roman" w:cs="Times New Roman"/>
          <w:sz w:val="22"/>
          <w:szCs w:val="22"/>
          <w:u w:val="single"/>
        </w:rPr>
      </w:pPr>
      <w:r w:rsidRPr="00C2286A">
        <w:rPr>
          <w:rFonts w:eastAsia="Times New Roman" w:cs="Times New Roman"/>
          <w:sz w:val="22"/>
          <w:szCs w:val="22"/>
          <w:u w:val="single"/>
        </w:rPr>
        <w:t>At the Focus Group Discussion</w:t>
      </w:r>
    </w:p>
    <w:p w14:paraId="1DBF4C26"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Together with the UNICEF partners on the ground the evaluation team will meet and greet the local representatives in the community, to brief them on the evaluation.</w:t>
      </w:r>
    </w:p>
    <w:p w14:paraId="4ED9130A"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 xml:space="preserve">Before the meeting starts, briefly explain the purpose of the exercise and ask if there are any questions from the participants. </w:t>
      </w:r>
    </w:p>
    <w:p w14:paraId="78BC3A2D"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Explain the independence of the exercise – we are working on behalf of UNICEF but are not ourselves UNICEF staff members. A written report will be produced for UNICEF, an edited version of which may subsequently be published.</w:t>
      </w:r>
    </w:p>
    <w:p w14:paraId="6810BE7D" w14:textId="77777777" w:rsidR="00E86E4C" w:rsidRPr="00C2286A" w:rsidRDefault="00E86E4C" w:rsidP="00D00773">
      <w:pPr>
        <w:numPr>
          <w:ilvl w:val="0"/>
          <w:numId w:val="1"/>
        </w:numPr>
        <w:ind w:left="360"/>
        <w:jc w:val="both"/>
        <w:rPr>
          <w:sz w:val="22"/>
          <w:szCs w:val="22"/>
        </w:rPr>
      </w:pPr>
      <w:r w:rsidRPr="00C2286A">
        <w:rPr>
          <w:rFonts w:eastAsia="Times New Roman" w:cs="Times New Roman"/>
          <w:sz w:val="22"/>
          <w:szCs w:val="22"/>
        </w:rPr>
        <w:t xml:space="preserve">Explain that notes or recording of the discussion will be taken but views expressed will not be attributed to individuals. Participants should therefore feel free to air their views although confidentiality of information shared during the group discussion should be observed. </w:t>
      </w:r>
    </w:p>
    <w:p w14:paraId="6568C236" w14:textId="77777777" w:rsidR="00E86E4C" w:rsidRPr="00C2286A" w:rsidRDefault="00E86E4C" w:rsidP="00D00773">
      <w:pPr>
        <w:numPr>
          <w:ilvl w:val="0"/>
          <w:numId w:val="1"/>
        </w:numPr>
        <w:ind w:left="360"/>
        <w:jc w:val="both"/>
        <w:rPr>
          <w:sz w:val="22"/>
          <w:szCs w:val="22"/>
        </w:rPr>
      </w:pPr>
      <w:r w:rsidRPr="00C2286A">
        <w:rPr>
          <w:rFonts w:eastAsia="Times New Roman" w:cs="Times New Roman"/>
          <w:sz w:val="22"/>
          <w:szCs w:val="22"/>
        </w:rPr>
        <w:t xml:space="preserve">It should also be stressed that all opinions matter and there are no right or wrong answers. Group members should not put others down when contributing to the discussion. </w:t>
      </w:r>
    </w:p>
    <w:p w14:paraId="7EEF74AB" w14:textId="77777777" w:rsidR="00E86E4C" w:rsidRPr="00C2286A" w:rsidRDefault="00E86E4C" w:rsidP="00D00773">
      <w:pPr>
        <w:numPr>
          <w:ilvl w:val="0"/>
          <w:numId w:val="1"/>
        </w:numPr>
        <w:ind w:left="360"/>
        <w:jc w:val="both"/>
        <w:rPr>
          <w:sz w:val="22"/>
          <w:szCs w:val="22"/>
        </w:rPr>
      </w:pPr>
      <w:r w:rsidRPr="00C2286A">
        <w:rPr>
          <w:rFonts w:eastAsia="Times New Roman" w:cs="Times New Roman"/>
          <w:sz w:val="22"/>
          <w:szCs w:val="22"/>
        </w:rPr>
        <w:t>Preferably the discussions should not be longer than 2hrs, however it is important at the start of the FGD to come to an agreement on the duration.</w:t>
      </w:r>
    </w:p>
    <w:p w14:paraId="435BC945"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Check that all those present consent to being part of the group discussion. Inform the participants that consent is negotiable and that they can withdraw at any point without any negative consequences.</w:t>
      </w:r>
    </w:p>
    <w:p w14:paraId="33452D5D" w14:textId="77777777" w:rsidR="00E86E4C" w:rsidRPr="00C2286A" w:rsidRDefault="00E86E4C" w:rsidP="00D00773">
      <w:pPr>
        <w:numPr>
          <w:ilvl w:val="0"/>
          <w:numId w:val="1"/>
        </w:numPr>
        <w:ind w:left="360"/>
        <w:jc w:val="both"/>
        <w:rPr>
          <w:rFonts w:eastAsia="Times New Roman" w:cs="Times New Roman"/>
          <w:sz w:val="22"/>
          <w:szCs w:val="22"/>
        </w:rPr>
      </w:pPr>
      <w:r w:rsidRPr="00C2286A">
        <w:rPr>
          <w:rFonts w:eastAsia="Times New Roman" w:cs="Times New Roman"/>
          <w:sz w:val="22"/>
          <w:szCs w:val="22"/>
        </w:rPr>
        <w:t>Remember to thank the participants at the end of the discussion.</w:t>
      </w:r>
    </w:p>
    <w:p w14:paraId="3EE0D217" w14:textId="77777777" w:rsidR="00E86E4C" w:rsidRPr="00C2286A" w:rsidRDefault="00E86E4C" w:rsidP="00E86E4C">
      <w:pPr>
        <w:jc w:val="both"/>
        <w:rPr>
          <w:rFonts w:cs="Times New Roman"/>
          <w:sz w:val="22"/>
          <w:szCs w:val="22"/>
        </w:rPr>
      </w:pPr>
    </w:p>
    <w:p w14:paraId="51E8A0E9" w14:textId="77777777" w:rsidR="00E86E4C" w:rsidRPr="00C2286A" w:rsidRDefault="00E86E4C" w:rsidP="00E86E4C">
      <w:pPr>
        <w:jc w:val="both"/>
        <w:rPr>
          <w:rFonts w:cs="Times New Roman"/>
          <w:sz w:val="22"/>
          <w:szCs w:val="22"/>
        </w:rPr>
      </w:pPr>
    </w:p>
    <w:p w14:paraId="6471DB57" w14:textId="77777777" w:rsidR="00E86E4C" w:rsidRPr="00C2286A" w:rsidRDefault="00E86E4C" w:rsidP="00E86E4C">
      <w:pPr>
        <w:jc w:val="both"/>
        <w:rPr>
          <w:rFonts w:cs="Times New Roman"/>
          <w:sz w:val="22"/>
          <w:szCs w:val="22"/>
        </w:rPr>
      </w:pPr>
      <w:r w:rsidRPr="00C2286A">
        <w:rPr>
          <w:rFonts w:cs="Times New Roman"/>
          <w:b/>
          <w:sz w:val="22"/>
          <w:szCs w:val="22"/>
        </w:rPr>
        <w:t>Focus group discussions</w:t>
      </w:r>
      <w:r w:rsidRPr="00C2286A">
        <w:rPr>
          <w:rFonts w:cs="Times New Roman"/>
          <w:sz w:val="22"/>
          <w:szCs w:val="22"/>
        </w:rPr>
        <w:t xml:space="preserve"> may include any or all of the following questions (plus others as appropriate):</w:t>
      </w:r>
    </w:p>
    <w:p w14:paraId="7EF88A7E" w14:textId="77777777" w:rsidR="00E86E4C" w:rsidRPr="00C2286A" w:rsidRDefault="00E86E4C" w:rsidP="00E86E4C">
      <w:pPr>
        <w:jc w:val="both"/>
        <w:rPr>
          <w:rFonts w:cs="Times New Roman"/>
          <w:sz w:val="22"/>
          <w:szCs w:val="22"/>
        </w:rPr>
      </w:pPr>
    </w:p>
    <w:p w14:paraId="1FE60793" w14:textId="77777777" w:rsidR="00E86E4C" w:rsidRPr="00C2286A" w:rsidRDefault="00E86E4C" w:rsidP="00D00773">
      <w:pPr>
        <w:numPr>
          <w:ilvl w:val="0"/>
          <w:numId w:val="8"/>
        </w:numPr>
        <w:ind w:left="360"/>
        <w:jc w:val="both"/>
        <w:rPr>
          <w:rFonts w:cs="Times New Roman"/>
          <w:sz w:val="22"/>
          <w:szCs w:val="22"/>
        </w:rPr>
      </w:pPr>
      <w:r w:rsidRPr="00C2286A">
        <w:rPr>
          <w:rFonts w:cs="Times New Roman"/>
          <w:sz w:val="22"/>
          <w:szCs w:val="22"/>
        </w:rPr>
        <w:t>Have you ever heard of UNICEF before this encounter? (Yes or No). Could you tell me what comes to your mind when you hear about UNICEF?</w:t>
      </w:r>
    </w:p>
    <w:p w14:paraId="56BD595C" w14:textId="77777777" w:rsidR="00E86E4C" w:rsidRPr="00C2286A" w:rsidRDefault="00E86E4C" w:rsidP="00E86E4C">
      <w:pPr>
        <w:jc w:val="both"/>
        <w:rPr>
          <w:rFonts w:cs="Times New Roman"/>
          <w:sz w:val="22"/>
          <w:szCs w:val="22"/>
        </w:rPr>
      </w:pPr>
    </w:p>
    <w:p w14:paraId="3919F8C9" w14:textId="77777777" w:rsidR="00E86E4C" w:rsidRPr="00C2286A" w:rsidRDefault="00E86E4C" w:rsidP="00D00773">
      <w:pPr>
        <w:numPr>
          <w:ilvl w:val="0"/>
          <w:numId w:val="8"/>
        </w:numPr>
        <w:ind w:left="360"/>
        <w:jc w:val="both"/>
        <w:rPr>
          <w:rFonts w:cs="Times New Roman"/>
          <w:sz w:val="22"/>
          <w:szCs w:val="22"/>
        </w:rPr>
      </w:pPr>
      <w:r w:rsidRPr="00C2286A">
        <w:rPr>
          <w:rFonts w:cs="Times New Roman"/>
          <w:sz w:val="22"/>
          <w:szCs w:val="22"/>
        </w:rPr>
        <w:t>What type of support was provided in your community by UNICEF? Who received this support?</w:t>
      </w:r>
    </w:p>
    <w:p w14:paraId="346A131C" w14:textId="77777777" w:rsidR="00E86E4C" w:rsidRPr="00C2286A" w:rsidRDefault="00E86E4C" w:rsidP="00E86E4C">
      <w:pPr>
        <w:jc w:val="both"/>
        <w:rPr>
          <w:rFonts w:cs="Times New Roman"/>
          <w:sz w:val="22"/>
          <w:szCs w:val="22"/>
        </w:rPr>
      </w:pPr>
    </w:p>
    <w:p w14:paraId="646BD5B6" w14:textId="77777777" w:rsidR="00E86E4C" w:rsidRPr="00C2286A" w:rsidRDefault="00E86E4C" w:rsidP="00D00773">
      <w:pPr>
        <w:numPr>
          <w:ilvl w:val="0"/>
          <w:numId w:val="8"/>
        </w:numPr>
        <w:ind w:left="360"/>
        <w:jc w:val="both"/>
        <w:rPr>
          <w:rFonts w:cs="Times New Roman"/>
          <w:sz w:val="22"/>
          <w:szCs w:val="22"/>
        </w:rPr>
      </w:pPr>
      <w:r w:rsidRPr="00C2286A">
        <w:rPr>
          <w:rFonts w:cs="Times New Roman"/>
          <w:sz w:val="22"/>
          <w:szCs w:val="22"/>
        </w:rPr>
        <w:t>Do you understand how decisions were made about the intended beneficiaries who would receive this support?</w:t>
      </w:r>
      <w:r w:rsidRPr="00C2286A">
        <w:rPr>
          <w:rFonts w:cs="Times New Roman"/>
          <w:sz w:val="22"/>
          <w:szCs w:val="22"/>
        </w:rPr>
        <w:tab/>
      </w:r>
    </w:p>
    <w:p w14:paraId="17F29E55" w14:textId="77777777" w:rsidR="00E86E4C" w:rsidRPr="00C2286A" w:rsidRDefault="00E86E4C" w:rsidP="00E86E4C">
      <w:pPr>
        <w:jc w:val="both"/>
        <w:rPr>
          <w:rFonts w:cs="Times New Roman"/>
          <w:sz w:val="22"/>
          <w:szCs w:val="22"/>
        </w:rPr>
      </w:pPr>
    </w:p>
    <w:p w14:paraId="51B0D5FB" w14:textId="77777777" w:rsidR="00E86E4C" w:rsidRPr="00C2286A" w:rsidRDefault="00E86E4C" w:rsidP="00D00773">
      <w:pPr>
        <w:numPr>
          <w:ilvl w:val="0"/>
          <w:numId w:val="8"/>
        </w:numPr>
        <w:ind w:left="360"/>
        <w:jc w:val="both"/>
        <w:rPr>
          <w:rFonts w:cs="Times New Roman"/>
          <w:sz w:val="22"/>
          <w:szCs w:val="22"/>
        </w:rPr>
      </w:pPr>
      <w:r w:rsidRPr="00C2286A">
        <w:rPr>
          <w:rFonts w:cs="Times New Roman"/>
          <w:sz w:val="22"/>
          <w:szCs w:val="22"/>
        </w:rPr>
        <w:t>How far do you think the support received has helped to meet the needs of your community?</w:t>
      </w:r>
    </w:p>
    <w:p w14:paraId="080DD361" w14:textId="77777777" w:rsidR="00E86E4C" w:rsidRPr="00C2286A" w:rsidRDefault="00E86E4C" w:rsidP="00E86E4C">
      <w:pPr>
        <w:jc w:val="both"/>
        <w:rPr>
          <w:rFonts w:cs="Times New Roman"/>
          <w:sz w:val="22"/>
          <w:szCs w:val="22"/>
        </w:rPr>
      </w:pPr>
    </w:p>
    <w:p w14:paraId="1572F7DF" w14:textId="77777777" w:rsidR="00E86E4C" w:rsidRPr="00C2286A" w:rsidRDefault="00E86E4C" w:rsidP="00D00773">
      <w:pPr>
        <w:numPr>
          <w:ilvl w:val="0"/>
          <w:numId w:val="8"/>
        </w:numPr>
        <w:ind w:left="360"/>
        <w:jc w:val="both"/>
        <w:rPr>
          <w:rFonts w:cs="Times New Roman"/>
          <w:sz w:val="22"/>
          <w:szCs w:val="22"/>
        </w:rPr>
      </w:pPr>
      <w:r w:rsidRPr="00C2286A">
        <w:rPr>
          <w:rFonts w:cs="Times New Roman"/>
          <w:sz w:val="22"/>
          <w:szCs w:val="22"/>
        </w:rPr>
        <w:t xml:space="preserve">How has assistance been provided to you or those close to you? Could the assistance have been delivered in a better way? </w:t>
      </w:r>
    </w:p>
    <w:p w14:paraId="769BF25C" w14:textId="77777777" w:rsidR="00E86E4C" w:rsidRPr="00C2286A" w:rsidRDefault="00E86E4C" w:rsidP="00E86E4C">
      <w:pPr>
        <w:jc w:val="both"/>
        <w:rPr>
          <w:rFonts w:cs="Times New Roman"/>
          <w:sz w:val="22"/>
          <w:szCs w:val="22"/>
        </w:rPr>
      </w:pPr>
    </w:p>
    <w:p w14:paraId="57ADB725" w14:textId="77777777" w:rsidR="00E86E4C" w:rsidRPr="00C2286A" w:rsidRDefault="00E86E4C" w:rsidP="00D00773">
      <w:pPr>
        <w:numPr>
          <w:ilvl w:val="0"/>
          <w:numId w:val="8"/>
        </w:numPr>
        <w:ind w:left="360"/>
        <w:jc w:val="both"/>
        <w:rPr>
          <w:rFonts w:cs="Times New Roman"/>
          <w:sz w:val="22"/>
          <w:szCs w:val="22"/>
        </w:rPr>
      </w:pPr>
      <w:r w:rsidRPr="00C2286A">
        <w:rPr>
          <w:rFonts w:cs="Times New Roman"/>
          <w:sz w:val="22"/>
          <w:szCs w:val="22"/>
        </w:rPr>
        <w:t>What are your views and opinions on the quality of the work undertaken by UNICEF in your community? How does this compare to previous years?</w:t>
      </w:r>
    </w:p>
    <w:p w14:paraId="3E57ECDE" w14:textId="77777777" w:rsidR="00E86E4C" w:rsidRPr="00C2286A" w:rsidRDefault="00E86E4C" w:rsidP="00E86E4C">
      <w:pPr>
        <w:jc w:val="both"/>
        <w:rPr>
          <w:rFonts w:cs="Times New Roman"/>
          <w:sz w:val="22"/>
          <w:szCs w:val="22"/>
        </w:rPr>
      </w:pPr>
    </w:p>
    <w:p w14:paraId="4E26E61A" w14:textId="77777777" w:rsidR="00E86E4C" w:rsidRPr="00C2286A" w:rsidRDefault="00E86E4C" w:rsidP="00D00773">
      <w:pPr>
        <w:numPr>
          <w:ilvl w:val="0"/>
          <w:numId w:val="8"/>
        </w:numPr>
        <w:ind w:left="360"/>
        <w:jc w:val="both"/>
        <w:rPr>
          <w:rFonts w:cs="Times New Roman"/>
          <w:sz w:val="22"/>
          <w:szCs w:val="22"/>
        </w:rPr>
      </w:pPr>
      <w:r w:rsidRPr="00C2286A">
        <w:rPr>
          <w:rFonts w:cs="Times New Roman"/>
          <w:sz w:val="22"/>
          <w:szCs w:val="22"/>
        </w:rPr>
        <w:t>What is your overall view on the way in which staff of UNICEF interacts with your community?</w:t>
      </w:r>
    </w:p>
    <w:p w14:paraId="45564B09" w14:textId="77777777" w:rsidR="00E86E4C" w:rsidRPr="00C2286A" w:rsidRDefault="00E86E4C" w:rsidP="00E86E4C">
      <w:pPr>
        <w:jc w:val="both"/>
        <w:rPr>
          <w:rFonts w:cs="Times New Roman"/>
          <w:sz w:val="22"/>
          <w:szCs w:val="22"/>
        </w:rPr>
      </w:pPr>
    </w:p>
    <w:p w14:paraId="1A897F13" w14:textId="77777777" w:rsidR="00E86E4C" w:rsidRPr="00C2286A" w:rsidRDefault="00E86E4C" w:rsidP="00D00773">
      <w:pPr>
        <w:numPr>
          <w:ilvl w:val="0"/>
          <w:numId w:val="8"/>
        </w:numPr>
        <w:ind w:left="360"/>
        <w:jc w:val="both"/>
        <w:rPr>
          <w:rFonts w:cs="Times New Roman"/>
          <w:sz w:val="22"/>
          <w:szCs w:val="22"/>
        </w:rPr>
      </w:pPr>
      <w:r w:rsidRPr="00C2286A">
        <w:rPr>
          <w:rFonts w:cs="Times New Roman"/>
          <w:sz w:val="22"/>
          <w:szCs w:val="22"/>
        </w:rPr>
        <w:t xml:space="preserve">What (else) would you like us to know about UNICEF’s work in your community? </w:t>
      </w:r>
    </w:p>
    <w:p w14:paraId="27DCB779" w14:textId="77777777" w:rsidR="00E86E4C" w:rsidRPr="00C2286A" w:rsidRDefault="00E86E4C" w:rsidP="00E86E4C">
      <w:pPr>
        <w:jc w:val="both"/>
        <w:rPr>
          <w:rFonts w:cs="Times New Roman"/>
          <w:sz w:val="22"/>
          <w:szCs w:val="22"/>
        </w:rPr>
      </w:pPr>
    </w:p>
    <w:p w14:paraId="506F7042" w14:textId="4868E0B9" w:rsidR="00FE7C0B" w:rsidRPr="00C2286A" w:rsidRDefault="00FE7C0B" w:rsidP="00E86E4C">
      <w:pPr>
        <w:pStyle w:val="Heading1"/>
        <w:rPr>
          <w:rFonts w:asciiTheme="minorHAnsi" w:hAnsiTheme="minorHAnsi" w:cs="Times New Roman"/>
          <w:sz w:val="22"/>
          <w:szCs w:val="22"/>
        </w:rPr>
      </w:pPr>
    </w:p>
    <w:p w14:paraId="1123D21E" w14:textId="77777777" w:rsidR="0059141E" w:rsidRPr="00656425" w:rsidRDefault="0059141E" w:rsidP="0059141E">
      <w:pPr>
        <w:jc w:val="both"/>
        <w:rPr>
          <w:rFonts w:cs="Times New Roman"/>
          <w:b/>
          <w:sz w:val="22"/>
          <w:szCs w:val="22"/>
        </w:rPr>
      </w:pPr>
      <w:r w:rsidRPr="00656425">
        <w:rPr>
          <w:rFonts w:cs="Times New Roman"/>
          <w:b/>
          <w:sz w:val="22"/>
          <w:szCs w:val="22"/>
        </w:rPr>
        <w:t>Child Protection and Gender Based Violence specific questions</w:t>
      </w:r>
    </w:p>
    <w:p w14:paraId="26408AC3" w14:textId="77777777" w:rsidR="0059141E" w:rsidRDefault="0059141E" w:rsidP="0059141E">
      <w:pPr>
        <w:jc w:val="both"/>
        <w:rPr>
          <w:rFonts w:cs="Times New Roman"/>
          <w:sz w:val="22"/>
          <w:szCs w:val="22"/>
        </w:rPr>
      </w:pPr>
    </w:p>
    <w:p w14:paraId="151827B8" w14:textId="77777777" w:rsidR="0059141E" w:rsidRPr="00656425" w:rsidRDefault="0059141E" w:rsidP="0059141E">
      <w:pPr>
        <w:pStyle w:val="ListParagraph"/>
        <w:numPr>
          <w:ilvl w:val="0"/>
          <w:numId w:val="26"/>
        </w:numPr>
        <w:rPr>
          <w:sz w:val="22"/>
          <w:szCs w:val="20"/>
          <w:lang w:val="en-US"/>
        </w:rPr>
      </w:pPr>
      <w:r w:rsidRPr="00656425">
        <w:rPr>
          <w:sz w:val="22"/>
          <w:szCs w:val="20"/>
          <w:lang w:val="en-US"/>
        </w:rPr>
        <w:t>Which are the main protection risks children in your community are exposed to?</w:t>
      </w:r>
    </w:p>
    <w:p w14:paraId="5AB87F41" w14:textId="77777777" w:rsidR="0059141E" w:rsidRPr="00656425" w:rsidRDefault="0059141E" w:rsidP="0059141E">
      <w:pPr>
        <w:rPr>
          <w:sz w:val="22"/>
          <w:szCs w:val="20"/>
          <w:lang w:val="en-US"/>
        </w:rPr>
      </w:pPr>
    </w:p>
    <w:p w14:paraId="72F6D067" w14:textId="77777777" w:rsidR="0059141E" w:rsidRPr="00656425" w:rsidRDefault="0059141E" w:rsidP="0059141E">
      <w:pPr>
        <w:pStyle w:val="ListParagraph"/>
        <w:numPr>
          <w:ilvl w:val="0"/>
          <w:numId w:val="26"/>
        </w:numPr>
        <w:rPr>
          <w:sz w:val="22"/>
          <w:szCs w:val="20"/>
          <w:lang w:val="en-US"/>
        </w:rPr>
      </w:pPr>
      <w:r w:rsidRPr="00656425">
        <w:rPr>
          <w:sz w:val="22"/>
          <w:szCs w:val="20"/>
          <w:lang w:val="en-US"/>
        </w:rPr>
        <w:t>In which ways children are protected from these risks?</w:t>
      </w:r>
    </w:p>
    <w:p w14:paraId="01A5FFED" w14:textId="77777777" w:rsidR="0059141E" w:rsidRPr="00656425" w:rsidRDefault="0059141E" w:rsidP="0059141E">
      <w:pPr>
        <w:rPr>
          <w:sz w:val="22"/>
          <w:szCs w:val="20"/>
          <w:lang w:val="en-US"/>
        </w:rPr>
      </w:pPr>
    </w:p>
    <w:p w14:paraId="5857C7FD" w14:textId="77777777" w:rsidR="0059141E" w:rsidRPr="00656425" w:rsidRDefault="0059141E" w:rsidP="0059141E">
      <w:pPr>
        <w:pStyle w:val="ListParagraph"/>
        <w:numPr>
          <w:ilvl w:val="0"/>
          <w:numId w:val="26"/>
        </w:numPr>
        <w:rPr>
          <w:sz w:val="22"/>
          <w:szCs w:val="20"/>
          <w:lang w:val="en-US"/>
        </w:rPr>
      </w:pPr>
      <w:r w:rsidRPr="00656425">
        <w:rPr>
          <w:sz w:val="22"/>
          <w:szCs w:val="20"/>
          <w:lang w:val="en-US"/>
        </w:rPr>
        <w:t xml:space="preserve">What do you do if you find out that a child is separated from the family? </w:t>
      </w:r>
    </w:p>
    <w:p w14:paraId="3AA02B26" w14:textId="77777777" w:rsidR="0059141E" w:rsidRPr="00656425" w:rsidRDefault="0059141E" w:rsidP="0059141E">
      <w:pPr>
        <w:rPr>
          <w:sz w:val="22"/>
          <w:szCs w:val="20"/>
          <w:lang w:val="en-US"/>
        </w:rPr>
      </w:pPr>
    </w:p>
    <w:p w14:paraId="2DA427DF" w14:textId="77777777" w:rsidR="0059141E" w:rsidRPr="00656425" w:rsidRDefault="0059141E" w:rsidP="0059141E">
      <w:pPr>
        <w:pStyle w:val="ListParagraph"/>
        <w:numPr>
          <w:ilvl w:val="0"/>
          <w:numId w:val="26"/>
        </w:numPr>
        <w:rPr>
          <w:sz w:val="22"/>
          <w:szCs w:val="20"/>
          <w:lang w:val="en-US"/>
        </w:rPr>
      </w:pPr>
      <w:r w:rsidRPr="00656425">
        <w:rPr>
          <w:sz w:val="22"/>
          <w:szCs w:val="20"/>
          <w:lang w:val="en-US"/>
        </w:rPr>
        <w:t xml:space="preserve">What do you do if you hear a child (girl or boy) is being abused (e.g. being forced to marry, forced to work, forced to join armed groups, sexually abused or exploited, </w:t>
      </w:r>
      <w:proofErr w:type="spellStart"/>
      <w:r w:rsidRPr="00656425">
        <w:rPr>
          <w:sz w:val="22"/>
          <w:szCs w:val="20"/>
          <w:lang w:val="en-US"/>
        </w:rPr>
        <w:t>etc</w:t>
      </w:r>
      <w:proofErr w:type="spellEnd"/>
      <w:r w:rsidRPr="00656425">
        <w:rPr>
          <w:sz w:val="22"/>
          <w:szCs w:val="20"/>
          <w:lang w:val="en-US"/>
        </w:rPr>
        <w:t>)? What do you do to prevent these abuses to occur and what else needs to be done?</w:t>
      </w:r>
    </w:p>
    <w:p w14:paraId="0D9A7267" w14:textId="77777777" w:rsidR="0059141E" w:rsidRPr="00656425" w:rsidRDefault="0059141E" w:rsidP="0059141E">
      <w:pPr>
        <w:rPr>
          <w:sz w:val="22"/>
          <w:szCs w:val="20"/>
          <w:lang w:val="en-US"/>
        </w:rPr>
      </w:pPr>
    </w:p>
    <w:p w14:paraId="79238B78" w14:textId="77777777" w:rsidR="0059141E" w:rsidRPr="00656425" w:rsidRDefault="0059141E" w:rsidP="0059141E">
      <w:pPr>
        <w:pStyle w:val="ListParagraph"/>
        <w:numPr>
          <w:ilvl w:val="0"/>
          <w:numId w:val="26"/>
        </w:numPr>
        <w:rPr>
          <w:sz w:val="22"/>
          <w:szCs w:val="20"/>
          <w:lang w:val="en-US"/>
        </w:rPr>
      </w:pPr>
      <w:r w:rsidRPr="00656425">
        <w:rPr>
          <w:sz w:val="22"/>
          <w:szCs w:val="20"/>
          <w:lang w:val="en-US"/>
        </w:rPr>
        <w:t>What do you do to protect children from landmines and other unexploded devices?</w:t>
      </w:r>
    </w:p>
    <w:p w14:paraId="63AA6152" w14:textId="77777777" w:rsidR="0059141E" w:rsidRPr="00656425" w:rsidRDefault="0059141E" w:rsidP="0059141E">
      <w:pPr>
        <w:rPr>
          <w:sz w:val="22"/>
          <w:szCs w:val="20"/>
          <w:lang w:val="en-US"/>
        </w:rPr>
      </w:pPr>
    </w:p>
    <w:p w14:paraId="1A6461D4" w14:textId="77777777" w:rsidR="0059141E" w:rsidRPr="00656425" w:rsidRDefault="0059141E" w:rsidP="0059141E">
      <w:pPr>
        <w:rPr>
          <w:b/>
          <w:sz w:val="22"/>
          <w:szCs w:val="20"/>
          <w:lang w:val="en-US"/>
        </w:rPr>
      </w:pPr>
      <w:r w:rsidRPr="00656425">
        <w:rPr>
          <w:b/>
          <w:sz w:val="22"/>
          <w:szCs w:val="20"/>
          <w:lang w:val="en-US"/>
        </w:rPr>
        <w:t>Additional questions for teachers and other education personnel</w:t>
      </w:r>
    </w:p>
    <w:p w14:paraId="1809D018" w14:textId="77777777" w:rsidR="0059141E" w:rsidRPr="00656425" w:rsidRDefault="0059141E" w:rsidP="0059141E">
      <w:pPr>
        <w:pStyle w:val="ListParagraph"/>
        <w:numPr>
          <w:ilvl w:val="0"/>
          <w:numId w:val="26"/>
        </w:numPr>
        <w:rPr>
          <w:sz w:val="22"/>
          <w:szCs w:val="20"/>
          <w:lang w:val="en-US"/>
        </w:rPr>
      </w:pPr>
      <w:r w:rsidRPr="00656425">
        <w:rPr>
          <w:sz w:val="22"/>
          <w:szCs w:val="20"/>
          <w:lang w:val="en-US"/>
        </w:rPr>
        <w:t xml:space="preserve">What do you do if a child shows signs of distress (e.g. sudden change in behavior, aggressive, sudden crying, isolation, </w:t>
      </w:r>
      <w:proofErr w:type="spellStart"/>
      <w:r w:rsidRPr="00656425">
        <w:rPr>
          <w:sz w:val="22"/>
          <w:szCs w:val="20"/>
          <w:lang w:val="en-US"/>
        </w:rPr>
        <w:t>self harm</w:t>
      </w:r>
      <w:proofErr w:type="spellEnd"/>
      <w:r w:rsidRPr="00656425">
        <w:rPr>
          <w:sz w:val="22"/>
          <w:szCs w:val="20"/>
          <w:lang w:val="en-US"/>
        </w:rPr>
        <w:t>,…)</w:t>
      </w:r>
    </w:p>
    <w:p w14:paraId="4B80E689" w14:textId="77777777" w:rsidR="0059141E" w:rsidRPr="00656425" w:rsidRDefault="0059141E" w:rsidP="0059141E">
      <w:pPr>
        <w:rPr>
          <w:sz w:val="22"/>
          <w:szCs w:val="20"/>
          <w:lang w:val="en-US"/>
        </w:rPr>
      </w:pPr>
    </w:p>
    <w:p w14:paraId="2B18E9FE" w14:textId="77777777" w:rsidR="0059141E" w:rsidRPr="00656425" w:rsidRDefault="0059141E" w:rsidP="0059141E">
      <w:pPr>
        <w:pStyle w:val="ListParagraph"/>
        <w:numPr>
          <w:ilvl w:val="0"/>
          <w:numId w:val="26"/>
        </w:numPr>
        <w:rPr>
          <w:sz w:val="22"/>
          <w:szCs w:val="20"/>
          <w:lang w:val="en-US"/>
        </w:rPr>
      </w:pPr>
      <w:r w:rsidRPr="00656425">
        <w:rPr>
          <w:sz w:val="22"/>
          <w:szCs w:val="20"/>
          <w:lang w:val="en-US"/>
        </w:rPr>
        <w:t xml:space="preserve">Did you receive training on psychosocial support? Which education strategies you use to promote children’s wellbeing? </w:t>
      </w:r>
    </w:p>
    <w:p w14:paraId="75D56F0A" w14:textId="77777777" w:rsidR="0059141E" w:rsidRPr="00656425" w:rsidRDefault="0059141E" w:rsidP="0059141E">
      <w:pPr>
        <w:ind w:firstLine="50"/>
        <w:rPr>
          <w:sz w:val="22"/>
          <w:szCs w:val="20"/>
          <w:lang w:val="en-US"/>
        </w:rPr>
      </w:pPr>
    </w:p>
    <w:p w14:paraId="1811D490" w14:textId="77777777" w:rsidR="0059141E" w:rsidRDefault="0059141E" w:rsidP="0059141E">
      <w:pPr>
        <w:pStyle w:val="ListParagraph"/>
        <w:numPr>
          <w:ilvl w:val="0"/>
          <w:numId w:val="26"/>
        </w:numPr>
        <w:rPr>
          <w:sz w:val="22"/>
          <w:szCs w:val="20"/>
          <w:lang w:val="en-US"/>
        </w:rPr>
      </w:pPr>
      <w:r w:rsidRPr="00656425">
        <w:rPr>
          <w:sz w:val="22"/>
          <w:szCs w:val="20"/>
          <w:lang w:val="en-US"/>
        </w:rPr>
        <w:t>How does the school relate to other services to protect children? For example Child Friendly Spaces, Women friendly Spaces?</w:t>
      </w:r>
    </w:p>
    <w:p w14:paraId="7F144A96" w14:textId="77777777" w:rsidR="0059141E" w:rsidRPr="001857CD" w:rsidRDefault="0059141E" w:rsidP="0059141E">
      <w:pPr>
        <w:pStyle w:val="ListParagraph"/>
        <w:rPr>
          <w:sz w:val="22"/>
          <w:szCs w:val="20"/>
          <w:lang w:val="en-US"/>
        </w:rPr>
      </w:pPr>
    </w:p>
    <w:p w14:paraId="487E5820" w14:textId="77777777" w:rsidR="0059141E" w:rsidRPr="00656425" w:rsidRDefault="0059141E" w:rsidP="0059141E">
      <w:pPr>
        <w:pStyle w:val="ListParagraph"/>
        <w:numPr>
          <w:ilvl w:val="0"/>
          <w:numId w:val="26"/>
        </w:numPr>
        <w:jc w:val="both"/>
        <w:rPr>
          <w:rFonts w:cs="Times New Roman"/>
          <w:szCs w:val="22"/>
        </w:rPr>
      </w:pPr>
      <w:r w:rsidRPr="00656425">
        <w:rPr>
          <w:sz w:val="22"/>
          <w:szCs w:val="20"/>
          <w:lang w:val="en-US"/>
        </w:rPr>
        <w:t>What do you do to make sure that girls are safe in reaching the school and in the school?</w:t>
      </w:r>
    </w:p>
    <w:p w14:paraId="114F487F" w14:textId="77777777" w:rsidR="00FE7C0B" w:rsidRPr="00C2286A" w:rsidRDefault="00FE7C0B" w:rsidP="00FE7C0B">
      <w:pPr>
        <w:pStyle w:val="3vff3xh4yd"/>
        <w:shd w:val="clear" w:color="auto" w:fill="FFFFFF"/>
        <w:spacing w:before="0" w:beforeAutospacing="0" w:after="0" w:afterAutospacing="0"/>
        <w:rPr>
          <w:rFonts w:asciiTheme="minorHAnsi" w:hAnsiTheme="minorHAnsi"/>
          <w:sz w:val="22"/>
          <w:szCs w:val="22"/>
        </w:rPr>
      </w:pPr>
    </w:p>
    <w:p w14:paraId="299CF24D" w14:textId="77777777" w:rsidR="00FE7C0B" w:rsidRPr="00C2286A" w:rsidRDefault="00FE7C0B" w:rsidP="00FE7C0B">
      <w:pPr>
        <w:pStyle w:val="3vff3xh4yd"/>
        <w:shd w:val="clear" w:color="auto" w:fill="FFFFFF"/>
        <w:spacing w:before="0" w:beforeAutospacing="0" w:after="0" w:afterAutospacing="0"/>
        <w:rPr>
          <w:rFonts w:asciiTheme="minorHAnsi" w:hAnsiTheme="minorHAnsi"/>
          <w:sz w:val="22"/>
          <w:szCs w:val="22"/>
        </w:rPr>
      </w:pPr>
    </w:p>
    <w:p w14:paraId="527C0E36" w14:textId="0BEC6766" w:rsidR="00BA5AA3" w:rsidRDefault="00BA5AA3" w:rsidP="000B223B">
      <w:pPr>
        <w:pStyle w:val="Heading1"/>
        <w:spacing w:before="0"/>
      </w:pPr>
      <w:r>
        <w:br w:type="column"/>
      </w:r>
      <w:bookmarkStart w:id="18" w:name="_Toc417728431"/>
      <w:r>
        <w:t>Annex D</w:t>
      </w:r>
      <w:r>
        <w:tab/>
        <w:t>Proposed field</w:t>
      </w:r>
      <w:r w:rsidR="00973289">
        <w:t>-mission</w:t>
      </w:r>
      <w:r>
        <w:t xml:space="preserve"> activities</w:t>
      </w:r>
      <w:bookmarkEnd w:id="18"/>
    </w:p>
    <w:p w14:paraId="7C3A2008" w14:textId="77777777" w:rsidR="00BA5AA3" w:rsidRDefault="00BA5AA3" w:rsidP="00BA5AA3"/>
    <w:p w14:paraId="4A2C805E" w14:textId="43C5FD40" w:rsidR="00973289" w:rsidRPr="0059141E" w:rsidRDefault="00FE6459" w:rsidP="00FE6459">
      <w:pPr>
        <w:rPr>
          <w:b/>
          <w:sz w:val="22"/>
          <w:szCs w:val="22"/>
        </w:rPr>
      </w:pPr>
      <w:r w:rsidRPr="0059141E">
        <w:rPr>
          <w:b/>
          <w:sz w:val="22"/>
          <w:szCs w:val="22"/>
        </w:rPr>
        <w:t xml:space="preserve">A. </w:t>
      </w:r>
      <w:r w:rsidR="00973289" w:rsidRPr="0059141E">
        <w:rPr>
          <w:b/>
          <w:sz w:val="22"/>
          <w:szCs w:val="22"/>
        </w:rPr>
        <w:t>Field-level: visits</w:t>
      </w:r>
      <w:r w:rsidR="00973289" w:rsidRPr="0059141E">
        <w:rPr>
          <w:sz w:val="22"/>
          <w:szCs w:val="22"/>
        </w:rPr>
        <w:t xml:space="preserve"> to </w:t>
      </w:r>
      <w:proofErr w:type="spellStart"/>
      <w:r w:rsidR="00973289" w:rsidRPr="0059141E">
        <w:rPr>
          <w:sz w:val="22"/>
          <w:szCs w:val="22"/>
        </w:rPr>
        <w:t>EiE</w:t>
      </w:r>
      <w:proofErr w:type="spellEnd"/>
      <w:r w:rsidR="00973289" w:rsidRPr="0059141E">
        <w:rPr>
          <w:sz w:val="22"/>
          <w:szCs w:val="22"/>
        </w:rPr>
        <w:t xml:space="preserve">, </w:t>
      </w:r>
      <w:proofErr w:type="spellStart"/>
      <w:r w:rsidR="00973289" w:rsidRPr="0059141E">
        <w:rPr>
          <w:sz w:val="22"/>
          <w:szCs w:val="22"/>
        </w:rPr>
        <w:t>CPiE</w:t>
      </w:r>
      <w:proofErr w:type="spellEnd"/>
      <w:r w:rsidR="00973289" w:rsidRPr="0059141E">
        <w:rPr>
          <w:sz w:val="22"/>
          <w:szCs w:val="22"/>
        </w:rPr>
        <w:t xml:space="preserve"> and GBV-related activities in </w:t>
      </w:r>
      <w:r w:rsidR="00973289" w:rsidRPr="0059141E">
        <w:rPr>
          <w:b/>
          <w:sz w:val="22"/>
          <w:szCs w:val="22"/>
        </w:rPr>
        <w:t>PoC/camp and static programmes</w:t>
      </w:r>
    </w:p>
    <w:p w14:paraId="28456679" w14:textId="77777777" w:rsidR="00973289" w:rsidRPr="0059141E" w:rsidRDefault="00973289" w:rsidP="00C90A48">
      <w:pPr>
        <w:pStyle w:val="ListParagraph"/>
        <w:numPr>
          <w:ilvl w:val="0"/>
          <w:numId w:val="25"/>
        </w:numPr>
        <w:rPr>
          <w:sz w:val="22"/>
          <w:szCs w:val="22"/>
        </w:rPr>
      </w:pPr>
      <w:r w:rsidRPr="0059141E">
        <w:rPr>
          <w:sz w:val="22"/>
          <w:szCs w:val="22"/>
        </w:rPr>
        <w:t>Activities including in each case:</w:t>
      </w:r>
    </w:p>
    <w:p w14:paraId="0978FF03" w14:textId="77777777" w:rsidR="00973289" w:rsidRPr="0059141E" w:rsidRDefault="00973289" w:rsidP="00C90A48">
      <w:pPr>
        <w:pStyle w:val="ListParagraph"/>
        <w:numPr>
          <w:ilvl w:val="0"/>
          <w:numId w:val="25"/>
        </w:numPr>
        <w:rPr>
          <w:sz w:val="22"/>
          <w:szCs w:val="22"/>
        </w:rPr>
      </w:pPr>
      <w:r w:rsidRPr="0059141E">
        <w:rPr>
          <w:sz w:val="22"/>
          <w:szCs w:val="22"/>
        </w:rPr>
        <w:t>Discussion with UNICEF field staff</w:t>
      </w:r>
    </w:p>
    <w:p w14:paraId="01DBBB69" w14:textId="77777777" w:rsidR="00973289" w:rsidRPr="0059141E" w:rsidRDefault="00973289" w:rsidP="00C90A48">
      <w:pPr>
        <w:pStyle w:val="ListParagraph"/>
        <w:numPr>
          <w:ilvl w:val="0"/>
          <w:numId w:val="25"/>
        </w:numPr>
        <w:rPr>
          <w:sz w:val="22"/>
          <w:szCs w:val="22"/>
        </w:rPr>
      </w:pPr>
      <w:r w:rsidRPr="0059141E">
        <w:rPr>
          <w:sz w:val="22"/>
          <w:szCs w:val="22"/>
        </w:rPr>
        <w:t xml:space="preserve">Discussion with implementing partners </w:t>
      </w:r>
    </w:p>
    <w:p w14:paraId="65B149CA" w14:textId="77777777" w:rsidR="00973289" w:rsidRPr="0059141E" w:rsidRDefault="00973289" w:rsidP="00C90A48">
      <w:pPr>
        <w:pStyle w:val="ListParagraph"/>
        <w:numPr>
          <w:ilvl w:val="0"/>
          <w:numId w:val="25"/>
        </w:numPr>
        <w:rPr>
          <w:sz w:val="22"/>
          <w:szCs w:val="22"/>
        </w:rPr>
      </w:pPr>
      <w:r w:rsidRPr="0059141E">
        <w:rPr>
          <w:sz w:val="22"/>
          <w:szCs w:val="22"/>
        </w:rPr>
        <w:t>Discussion with community mobilisers and outreach workers</w:t>
      </w:r>
    </w:p>
    <w:p w14:paraId="5D68AF63" w14:textId="77777777" w:rsidR="00973289" w:rsidRPr="0059141E" w:rsidRDefault="00973289" w:rsidP="00C90A48">
      <w:pPr>
        <w:pStyle w:val="ListParagraph"/>
        <w:numPr>
          <w:ilvl w:val="0"/>
          <w:numId w:val="25"/>
        </w:numPr>
        <w:rPr>
          <w:sz w:val="22"/>
          <w:szCs w:val="22"/>
        </w:rPr>
      </w:pPr>
      <w:r w:rsidRPr="0059141E">
        <w:rPr>
          <w:sz w:val="22"/>
          <w:szCs w:val="22"/>
        </w:rPr>
        <w:t xml:space="preserve">Discussion with cooperating partners (including UN, cluster and </w:t>
      </w:r>
      <w:proofErr w:type="spellStart"/>
      <w:r w:rsidRPr="0059141E">
        <w:rPr>
          <w:sz w:val="22"/>
          <w:szCs w:val="22"/>
        </w:rPr>
        <w:t>GoSS</w:t>
      </w:r>
      <w:proofErr w:type="spellEnd"/>
      <w:r w:rsidRPr="0059141E">
        <w:rPr>
          <w:sz w:val="22"/>
          <w:szCs w:val="22"/>
        </w:rPr>
        <w:t xml:space="preserve"> as appropriate)</w:t>
      </w:r>
    </w:p>
    <w:p w14:paraId="141D541E" w14:textId="77777777" w:rsidR="00973289" w:rsidRPr="0059141E" w:rsidRDefault="00973289" w:rsidP="00C90A48">
      <w:pPr>
        <w:pStyle w:val="ListParagraph"/>
        <w:numPr>
          <w:ilvl w:val="0"/>
          <w:numId w:val="25"/>
        </w:numPr>
        <w:rPr>
          <w:sz w:val="22"/>
          <w:szCs w:val="22"/>
        </w:rPr>
      </w:pPr>
      <w:r w:rsidRPr="0059141E">
        <w:rPr>
          <w:sz w:val="22"/>
          <w:szCs w:val="22"/>
        </w:rPr>
        <w:t>Focus group discussions (FGDs) with community members</w:t>
      </w:r>
    </w:p>
    <w:p w14:paraId="4430ACA2" w14:textId="77777777" w:rsidR="00973289" w:rsidRPr="0059141E" w:rsidRDefault="00973289" w:rsidP="00C90A48">
      <w:pPr>
        <w:pStyle w:val="ListParagraph"/>
        <w:numPr>
          <w:ilvl w:val="0"/>
          <w:numId w:val="25"/>
        </w:numPr>
        <w:rPr>
          <w:sz w:val="22"/>
          <w:szCs w:val="22"/>
        </w:rPr>
      </w:pPr>
      <w:r w:rsidRPr="0059141E">
        <w:rPr>
          <w:sz w:val="22"/>
          <w:szCs w:val="22"/>
        </w:rPr>
        <w:t xml:space="preserve">Informal conversations (as appropriate) with children and their parents at programme sites </w:t>
      </w:r>
    </w:p>
    <w:p w14:paraId="1A5BA35D" w14:textId="77777777" w:rsidR="00973289" w:rsidRPr="0059141E" w:rsidRDefault="00973289" w:rsidP="00C90A48">
      <w:pPr>
        <w:pStyle w:val="ListParagraph"/>
        <w:numPr>
          <w:ilvl w:val="0"/>
          <w:numId w:val="25"/>
        </w:numPr>
        <w:rPr>
          <w:sz w:val="22"/>
          <w:szCs w:val="22"/>
        </w:rPr>
      </w:pPr>
      <w:r w:rsidRPr="0059141E">
        <w:rPr>
          <w:sz w:val="22"/>
          <w:szCs w:val="22"/>
        </w:rPr>
        <w:t>Attendance (if possible) at relevant coordination meetings</w:t>
      </w:r>
    </w:p>
    <w:p w14:paraId="4896D876" w14:textId="77777777" w:rsidR="00973289" w:rsidRPr="0059141E" w:rsidRDefault="00973289" w:rsidP="00FE6459">
      <w:pPr>
        <w:rPr>
          <w:sz w:val="22"/>
          <w:szCs w:val="22"/>
        </w:rPr>
      </w:pPr>
    </w:p>
    <w:p w14:paraId="5DFB111D" w14:textId="77777777" w:rsidR="00973289" w:rsidRPr="0059141E" w:rsidRDefault="00973289" w:rsidP="00FE6459">
      <w:pPr>
        <w:rPr>
          <w:sz w:val="22"/>
          <w:szCs w:val="22"/>
        </w:rPr>
      </w:pPr>
      <w:r w:rsidRPr="0059141E">
        <w:rPr>
          <w:sz w:val="22"/>
          <w:szCs w:val="22"/>
        </w:rPr>
        <w:t>Site visits likely to include:</w:t>
      </w:r>
    </w:p>
    <w:p w14:paraId="03CC751B" w14:textId="77777777" w:rsidR="00973289" w:rsidRPr="0059141E" w:rsidRDefault="00973289" w:rsidP="00FE6459">
      <w:pPr>
        <w:rPr>
          <w:sz w:val="22"/>
          <w:szCs w:val="22"/>
        </w:rPr>
      </w:pPr>
      <w:r w:rsidRPr="0059141E">
        <w:rPr>
          <w:sz w:val="22"/>
          <w:szCs w:val="22"/>
        </w:rPr>
        <w:t>- PoCs and camps for internally displaced people</w:t>
      </w:r>
    </w:p>
    <w:p w14:paraId="55B5520B" w14:textId="77777777" w:rsidR="00973289" w:rsidRPr="0059141E" w:rsidRDefault="00973289" w:rsidP="00FE6459">
      <w:pPr>
        <w:rPr>
          <w:sz w:val="22"/>
          <w:szCs w:val="22"/>
        </w:rPr>
      </w:pPr>
      <w:r w:rsidRPr="0059141E">
        <w:rPr>
          <w:sz w:val="22"/>
          <w:szCs w:val="22"/>
        </w:rPr>
        <w:t>- Schools and temporary learning spaces</w:t>
      </w:r>
    </w:p>
    <w:p w14:paraId="2819438B" w14:textId="77777777" w:rsidR="00973289" w:rsidRPr="0059141E" w:rsidRDefault="00973289" w:rsidP="00FE6459">
      <w:pPr>
        <w:rPr>
          <w:sz w:val="22"/>
          <w:szCs w:val="22"/>
        </w:rPr>
      </w:pPr>
      <w:r w:rsidRPr="0059141E">
        <w:rPr>
          <w:sz w:val="22"/>
          <w:szCs w:val="22"/>
        </w:rPr>
        <w:t>- Child Friendly Spaces</w:t>
      </w:r>
    </w:p>
    <w:p w14:paraId="6C40F346" w14:textId="77777777" w:rsidR="00973289" w:rsidRPr="0059141E" w:rsidRDefault="00973289" w:rsidP="00FE6459">
      <w:pPr>
        <w:rPr>
          <w:sz w:val="22"/>
          <w:szCs w:val="22"/>
        </w:rPr>
      </w:pPr>
      <w:r w:rsidRPr="0059141E">
        <w:rPr>
          <w:sz w:val="22"/>
          <w:szCs w:val="22"/>
        </w:rPr>
        <w:t>- Community meeting places</w:t>
      </w:r>
    </w:p>
    <w:p w14:paraId="12C1C516" w14:textId="77777777" w:rsidR="00973289" w:rsidRPr="0059141E" w:rsidRDefault="00973289" w:rsidP="00FE6459">
      <w:pPr>
        <w:rPr>
          <w:sz w:val="22"/>
          <w:szCs w:val="22"/>
        </w:rPr>
      </w:pPr>
      <w:r w:rsidRPr="0059141E">
        <w:rPr>
          <w:sz w:val="22"/>
          <w:szCs w:val="22"/>
        </w:rPr>
        <w:t>- Partner and government offices</w:t>
      </w:r>
    </w:p>
    <w:p w14:paraId="2EB28BD3" w14:textId="77777777" w:rsidR="00973289" w:rsidRPr="0059141E" w:rsidRDefault="00973289" w:rsidP="00FE6459">
      <w:pPr>
        <w:rPr>
          <w:sz w:val="22"/>
          <w:szCs w:val="22"/>
        </w:rPr>
      </w:pPr>
    </w:p>
    <w:p w14:paraId="12AAE549" w14:textId="1D914D6E" w:rsidR="00973289" w:rsidRPr="0059141E" w:rsidRDefault="00FE6459" w:rsidP="00FE6459">
      <w:pPr>
        <w:rPr>
          <w:b/>
          <w:sz w:val="22"/>
          <w:szCs w:val="22"/>
        </w:rPr>
      </w:pPr>
      <w:r w:rsidRPr="0059141E">
        <w:rPr>
          <w:b/>
          <w:sz w:val="22"/>
          <w:szCs w:val="22"/>
        </w:rPr>
        <w:t>B.</w:t>
      </w:r>
      <w:r w:rsidRPr="0059141E">
        <w:rPr>
          <w:b/>
          <w:sz w:val="22"/>
          <w:szCs w:val="22"/>
        </w:rPr>
        <w:tab/>
      </w:r>
      <w:r w:rsidR="00973289" w:rsidRPr="0059141E">
        <w:rPr>
          <w:b/>
          <w:sz w:val="22"/>
          <w:szCs w:val="22"/>
        </w:rPr>
        <w:t xml:space="preserve">At Juba level: </w:t>
      </w:r>
    </w:p>
    <w:p w14:paraId="412AEDDF" w14:textId="28CF7205" w:rsidR="00973289" w:rsidRPr="0059141E" w:rsidRDefault="00973289" w:rsidP="0059141E">
      <w:pPr>
        <w:pStyle w:val="ListParagraph"/>
        <w:numPr>
          <w:ilvl w:val="0"/>
          <w:numId w:val="27"/>
        </w:numPr>
        <w:rPr>
          <w:sz w:val="22"/>
          <w:szCs w:val="22"/>
        </w:rPr>
      </w:pPr>
      <w:r w:rsidRPr="0059141E">
        <w:rPr>
          <w:sz w:val="22"/>
          <w:szCs w:val="22"/>
        </w:rPr>
        <w:t xml:space="preserve">Key informant interviews (UNICEF and external) </w:t>
      </w:r>
    </w:p>
    <w:p w14:paraId="26F46160" w14:textId="39560202" w:rsidR="00973289" w:rsidRPr="0059141E" w:rsidRDefault="00973289" w:rsidP="0059141E">
      <w:pPr>
        <w:pStyle w:val="ListParagraph"/>
        <w:numPr>
          <w:ilvl w:val="0"/>
          <w:numId w:val="27"/>
        </w:numPr>
        <w:rPr>
          <w:sz w:val="22"/>
          <w:szCs w:val="22"/>
        </w:rPr>
      </w:pPr>
      <w:r w:rsidRPr="0059141E">
        <w:rPr>
          <w:sz w:val="22"/>
          <w:szCs w:val="22"/>
        </w:rPr>
        <w:t>Juba PoC / UNMISS visit</w:t>
      </w:r>
    </w:p>
    <w:p w14:paraId="08485FCB" w14:textId="77777777" w:rsidR="00973289" w:rsidRPr="0059141E" w:rsidRDefault="00973289" w:rsidP="00FE6459">
      <w:pPr>
        <w:rPr>
          <w:sz w:val="22"/>
          <w:szCs w:val="22"/>
        </w:rPr>
      </w:pPr>
    </w:p>
    <w:p w14:paraId="5B8F9FE6" w14:textId="77777777" w:rsidR="00973289" w:rsidRDefault="00973289" w:rsidP="00FE6459">
      <w:pPr>
        <w:rPr>
          <w:sz w:val="22"/>
          <w:szCs w:val="22"/>
        </w:rPr>
      </w:pPr>
      <w:r w:rsidRPr="0059141E">
        <w:rPr>
          <w:sz w:val="22"/>
          <w:szCs w:val="22"/>
        </w:rPr>
        <w:t>Key informants to include:</w:t>
      </w:r>
    </w:p>
    <w:p w14:paraId="464A3B3D" w14:textId="77777777" w:rsidR="0059141E" w:rsidRPr="0059141E" w:rsidRDefault="0059141E" w:rsidP="00FE6459">
      <w:pPr>
        <w:rPr>
          <w:sz w:val="22"/>
          <w:szCs w:val="22"/>
        </w:rPr>
      </w:pPr>
    </w:p>
    <w:p w14:paraId="2FF61A64" w14:textId="77777777" w:rsidR="00973289" w:rsidRPr="0059141E" w:rsidRDefault="00973289" w:rsidP="00FE6459">
      <w:pPr>
        <w:rPr>
          <w:sz w:val="22"/>
          <w:szCs w:val="22"/>
          <w:u w:val="single"/>
        </w:rPr>
      </w:pPr>
      <w:r w:rsidRPr="0059141E">
        <w:rPr>
          <w:sz w:val="22"/>
          <w:szCs w:val="22"/>
          <w:u w:val="single"/>
        </w:rPr>
        <w:t xml:space="preserve">UNICEF </w:t>
      </w:r>
    </w:p>
    <w:p w14:paraId="0F5F2E05" w14:textId="77777777" w:rsidR="00973289" w:rsidRPr="0059141E" w:rsidRDefault="00973289" w:rsidP="00C90A48">
      <w:pPr>
        <w:pStyle w:val="ListParagraph"/>
        <w:numPr>
          <w:ilvl w:val="0"/>
          <w:numId w:val="23"/>
        </w:numPr>
        <w:rPr>
          <w:sz w:val="22"/>
          <w:szCs w:val="22"/>
        </w:rPr>
      </w:pPr>
      <w:r w:rsidRPr="0059141E">
        <w:rPr>
          <w:sz w:val="22"/>
          <w:szCs w:val="22"/>
        </w:rPr>
        <w:t>Rep/ Dep-Rep</w:t>
      </w:r>
    </w:p>
    <w:p w14:paraId="5175386D" w14:textId="77777777" w:rsidR="00973289" w:rsidRPr="0059141E" w:rsidRDefault="00973289" w:rsidP="00C90A48">
      <w:pPr>
        <w:pStyle w:val="ListParagraph"/>
        <w:numPr>
          <w:ilvl w:val="0"/>
          <w:numId w:val="23"/>
        </w:numPr>
        <w:rPr>
          <w:sz w:val="22"/>
          <w:szCs w:val="22"/>
        </w:rPr>
      </w:pPr>
      <w:r w:rsidRPr="0059141E">
        <w:rPr>
          <w:sz w:val="22"/>
          <w:szCs w:val="22"/>
        </w:rPr>
        <w:t>CP and Education section chiefs and relevant staff (given emergency focus)</w:t>
      </w:r>
    </w:p>
    <w:p w14:paraId="190299CC" w14:textId="1AD137AA" w:rsidR="00973289" w:rsidRPr="0059141E" w:rsidRDefault="00973289" w:rsidP="00C90A48">
      <w:pPr>
        <w:pStyle w:val="ListParagraph"/>
        <w:numPr>
          <w:ilvl w:val="0"/>
          <w:numId w:val="23"/>
        </w:numPr>
        <w:rPr>
          <w:sz w:val="22"/>
          <w:szCs w:val="22"/>
        </w:rPr>
      </w:pPr>
      <w:r w:rsidRPr="0059141E">
        <w:rPr>
          <w:sz w:val="22"/>
          <w:szCs w:val="22"/>
        </w:rPr>
        <w:t>C4D, SPPME, Communications and IM, Field Office Chiefs, Head of Field operations &amp; IRRM</w:t>
      </w:r>
      <w:r w:rsidR="00C90A48" w:rsidRPr="0059141E">
        <w:rPr>
          <w:sz w:val="22"/>
          <w:szCs w:val="22"/>
        </w:rPr>
        <w:t>, Resource mobilisation, Supply/</w:t>
      </w:r>
      <w:r w:rsidRPr="0059141E">
        <w:rPr>
          <w:sz w:val="22"/>
          <w:szCs w:val="22"/>
        </w:rPr>
        <w:t>logistics</w:t>
      </w:r>
      <w:r w:rsidR="00C90A48" w:rsidRPr="0059141E">
        <w:rPr>
          <w:sz w:val="22"/>
          <w:szCs w:val="22"/>
        </w:rPr>
        <w:t>, g</w:t>
      </w:r>
      <w:r w:rsidRPr="0059141E">
        <w:rPr>
          <w:sz w:val="22"/>
          <w:szCs w:val="22"/>
        </w:rPr>
        <w:t>ender specialist</w:t>
      </w:r>
    </w:p>
    <w:p w14:paraId="13D2E5AD" w14:textId="77777777" w:rsidR="00973289" w:rsidRPr="0059141E" w:rsidRDefault="00973289" w:rsidP="00FE6459">
      <w:pPr>
        <w:rPr>
          <w:sz w:val="22"/>
          <w:szCs w:val="22"/>
        </w:rPr>
      </w:pPr>
    </w:p>
    <w:p w14:paraId="1CC1EB07" w14:textId="77777777" w:rsidR="00973289" w:rsidRPr="0059141E" w:rsidRDefault="00973289" w:rsidP="00FE6459">
      <w:pPr>
        <w:rPr>
          <w:sz w:val="22"/>
          <w:szCs w:val="22"/>
          <w:u w:val="single"/>
        </w:rPr>
      </w:pPr>
      <w:r w:rsidRPr="0059141E">
        <w:rPr>
          <w:sz w:val="22"/>
          <w:szCs w:val="22"/>
          <w:u w:val="single"/>
        </w:rPr>
        <w:t>External</w:t>
      </w:r>
    </w:p>
    <w:p w14:paraId="56622277" w14:textId="77777777" w:rsidR="00973289" w:rsidRPr="0059141E" w:rsidRDefault="00973289" w:rsidP="00C90A48">
      <w:pPr>
        <w:pStyle w:val="ListParagraph"/>
        <w:numPr>
          <w:ilvl w:val="0"/>
          <w:numId w:val="24"/>
        </w:numPr>
        <w:rPr>
          <w:sz w:val="22"/>
          <w:szCs w:val="22"/>
        </w:rPr>
      </w:pPr>
      <w:r w:rsidRPr="0059141E">
        <w:rPr>
          <w:sz w:val="22"/>
          <w:szCs w:val="22"/>
        </w:rPr>
        <w:t xml:space="preserve">Donors: USAID, ECHO, </w:t>
      </w:r>
      <w:proofErr w:type="spellStart"/>
      <w:r w:rsidRPr="0059141E">
        <w:rPr>
          <w:sz w:val="22"/>
          <w:szCs w:val="22"/>
        </w:rPr>
        <w:t>DfID</w:t>
      </w:r>
      <w:proofErr w:type="spellEnd"/>
      <w:r w:rsidRPr="0059141E">
        <w:rPr>
          <w:sz w:val="22"/>
          <w:szCs w:val="22"/>
        </w:rPr>
        <w:t xml:space="preserve">, [and if time allows: CIDA, </w:t>
      </w:r>
      <w:proofErr w:type="spellStart"/>
      <w:r w:rsidRPr="0059141E">
        <w:rPr>
          <w:sz w:val="22"/>
          <w:szCs w:val="22"/>
        </w:rPr>
        <w:t>Danida</w:t>
      </w:r>
      <w:proofErr w:type="spellEnd"/>
      <w:r w:rsidRPr="0059141E">
        <w:rPr>
          <w:sz w:val="22"/>
          <w:szCs w:val="22"/>
        </w:rPr>
        <w:t xml:space="preserve">, </w:t>
      </w:r>
      <w:proofErr w:type="spellStart"/>
      <w:r w:rsidRPr="0059141E">
        <w:rPr>
          <w:sz w:val="22"/>
          <w:szCs w:val="22"/>
        </w:rPr>
        <w:t>Sida</w:t>
      </w:r>
      <w:proofErr w:type="spellEnd"/>
      <w:r w:rsidRPr="0059141E">
        <w:rPr>
          <w:sz w:val="22"/>
          <w:szCs w:val="22"/>
        </w:rPr>
        <w:t>, Norway?]</w:t>
      </w:r>
    </w:p>
    <w:p w14:paraId="0DD10E8B" w14:textId="77777777" w:rsidR="00973289" w:rsidRPr="0059141E" w:rsidRDefault="00973289" w:rsidP="00C90A48">
      <w:pPr>
        <w:pStyle w:val="ListParagraph"/>
        <w:numPr>
          <w:ilvl w:val="0"/>
          <w:numId w:val="24"/>
        </w:numPr>
        <w:rPr>
          <w:sz w:val="22"/>
          <w:szCs w:val="22"/>
        </w:rPr>
      </w:pPr>
      <w:r w:rsidRPr="0059141E">
        <w:rPr>
          <w:sz w:val="22"/>
          <w:szCs w:val="22"/>
        </w:rPr>
        <w:t xml:space="preserve">Relevant </w:t>
      </w:r>
      <w:proofErr w:type="spellStart"/>
      <w:r w:rsidRPr="0059141E">
        <w:rPr>
          <w:sz w:val="22"/>
          <w:szCs w:val="22"/>
        </w:rPr>
        <w:t>GoSS</w:t>
      </w:r>
      <w:proofErr w:type="spellEnd"/>
      <w:r w:rsidRPr="0059141E">
        <w:rPr>
          <w:sz w:val="22"/>
          <w:szCs w:val="22"/>
        </w:rPr>
        <w:t xml:space="preserve"> Ministries: Education, Social Affairs</w:t>
      </w:r>
    </w:p>
    <w:p w14:paraId="28279FC6" w14:textId="77777777" w:rsidR="00973289" w:rsidRPr="0059141E" w:rsidRDefault="00973289" w:rsidP="00C90A48">
      <w:pPr>
        <w:pStyle w:val="ListParagraph"/>
        <w:numPr>
          <w:ilvl w:val="0"/>
          <w:numId w:val="24"/>
        </w:numPr>
        <w:rPr>
          <w:sz w:val="22"/>
          <w:szCs w:val="22"/>
        </w:rPr>
      </w:pPr>
      <w:r w:rsidRPr="0059141E">
        <w:rPr>
          <w:sz w:val="22"/>
          <w:szCs w:val="22"/>
        </w:rPr>
        <w:t>UNMISS: civilian protection, MRM</w:t>
      </w:r>
    </w:p>
    <w:p w14:paraId="13292807" w14:textId="77777777" w:rsidR="00973289" w:rsidRPr="0059141E" w:rsidRDefault="00973289" w:rsidP="00C90A48">
      <w:pPr>
        <w:pStyle w:val="ListParagraph"/>
        <w:numPr>
          <w:ilvl w:val="0"/>
          <w:numId w:val="24"/>
        </w:numPr>
        <w:rPr>
          <w:sz w:val="22"/>
          <w:szCs w:val="22"/>
        </w:rPr>
      </w:pPr>
      <w:r w:rsidRPr="0059141E">
        <w:rPr>
          <w:sz w:val="22"/>
          <w:szCs w:val="22"/>
        </w:rPr>
        <w:t>UNHCR as Protection Cluster lead, NRC co-lead</w:t>
      </w:r>
    </w:p>
    <w:p w14:paraId="2CF157C1" w14:textId="77777777" w:rsidR="00973289" w:rsidRPr="0059141E" w:rsidRDefault="00973289" w:rsidP="00C90A48">
      <w:pPr>
        <w:pStyle w:val="ListParagraph"/>
        <w:numPr>
          <w:ilvl w:val="0"/>
          <w:numId w:val="24"/>
        </w:numPr>
        <w:rPr>
          <w:sz w:val="22"/>
          <w:szCs w:val="22"/>
        </w:rPr>
      </w:pPr>
      <w:r w:rsidRPr="0059141E">
        <w:rPr>
          <w:sz w:val="22"/>
          <w:szCs w:val="22"/>
        </w:rPr>
        <w:t>UNFPA leads on GBV, child marriage etc. IRC co-leads</w:t>
      </w:r>
    </w:p>
    <w:p w14:paraId="41C05E54" w14:textId="77777777" w:rsidR="00973289" w:rsidRPr="0059141E" w:rsidRDefault="00973289" w:rsidP="00C90A48">
      <w:pPr>
        <w:pStyle w:val="ListParagraph"/>
        <w:numPr>
          <w:ilvl w:val="0"/>
          <w:numId w:val="24"/>
        </w:numPr>
        <w:rPr>
          <w:sz w:val="22"/>
          <w:szCs w:val="22"/>
        </w:rPr>
      </w:pPr>
      <w:r w:rsidRPr="0059141E">
        <w:rPr>
          <w:sz w:val="22"/>
          <w:szCs w:val="22"/>
        </w:rPr>
        <w:t>UNOCHA re coordination and civilian protection</w:t>
      </w:r>
    </w:p>
    <w:p w14:paraId="0BEFA6D8" w14:textId="77777777" w:rsidR="00973289" w:rsidRPr="0059141E" w:rsidRDefault="00973289" w:rsidP="00C90A48">
      <w:pPr>
        <w:pStyle w:val="ListParagraph"/>
        <w:numPr>
          <w:ilvl w:val="0"/>
          <w:numId w:val="24"/>
        </w:numPr>
        <w:rPr>
          <w:sz w:val="22"/>
          <w:szCs w:val="22"/>
        </w:rPr>
      </w:pPr>
      <w:r w:rsidRPr="0059141E">
        <w:rPr>
          <w:sz w:val="22"/>
          <w:szCs w:val="22"/>
        </w:rPr>
        <w:t xml:space="preserve">Save the Children on </w:t>
      </w:r>
      <w:proofErr w:type="spellStart"/>
      <w:r w:rsidRPr="0059141E">
        <w:rPr>
          <w:sz w:val="22"/>
          <w:szCs w:val="22"/>
        </w:rPr>
        <w:t>CPiE</w:t>
      </w:r>
      <w:proofErr w:type="spellEnd"/>
      <w:r w:rsidRPr="0059141E">
        <w:rPr>
          <w:sz w:val="22"/>
          <w:szCs w:val="22"/>
        </w:rPr>
        <w:t xml:space="preserve">, </w:t>
      </w:r>
      <w:proofErr w:type="spellStart"/>
      <w:r w:rsidRPr="0059141E">
        <w:rPr>
          <w:sz w:val="22"/>
          <w:szCs w:val="22"/>
        </w:rPr>
        <w:t>EiE</w:t>
      </w:r>
      <w:proofErr w:type="spellEnd"/>
      <w:r w:rsidRPr="0059141E">
        <w:rPr>
          <w:sz w:val="22"/>
          <w:szCs w:val="22"/>
        </w:rPr>
        <w:t xml:space="preserve">; and as co-lead on CP </w:t>
      </w:r>
    </w:p>
    <w:p w14:paraId="03E05648" w14:textId="77777777" w:rsidR="00973289" w:rsidRPr="0059141E" w:rsidRDefault="00973289" w:rsidP="00C90A48">
      <w:pPr>
        <w:pStyle w:val="ListParagraph"/>
        <w:numPr>
          <w:ilvl w:val="0"/>
          <w:numId w:val="24"/>
        </w:numPr>
        <w:rPr>
          <w:sz w:val="22"/>
          <w:szCs w:val="22"/>
        </w:rPr>
      </w:pPr>
      <w:r w:rsidRPr="0059141E">
        <w:rPr>
          <w:sz w:val="22"/>
          <w:szCs w:val="22"/>
        </w:rPr>
        <w:t xml:space="preserve">Other key implementing partners on </w:t>
      </w:r>
      <w:proofErr w:type="spellStart"/>
      <w:r w:rsidRPr="0059141E">
        <w:rPr>
          <w:sz w:val="22"/>
          <w:szCs w:val="22"/>
        </w:rPr>
        <w:t>CPiE</w:t>
      </w:r>
      <w:proofErr w:type="spellEnd"/>
      <w:r w:rsidRPr="0059141E">
        <w:rPr>
          <w:sz w:val="22"/>
          <w:szCs w:val="22"/>
        </w:rPr>
        <w:t xml:space="preserve">, </w:t>
      </w:r>
      <w:proofErr w:type="spellStart"/>
      <w:r w:rsidRPr="0059141E">
        <w:rPr>
          <w:sz w:val="22"/>
          <w:szCs w:val="22"/>
        </w:rPr>
        <w:t>EiE</w:t>
      </w:r>
      <w:proofErr w:type="spellEnd"/>
      <w:r w:rsidRPr="0059141E">
        <w:rPr>
          <w:sz w:val="22"/>
          <w:szCs w:val="22"/>
        </w:rPr>
        <w:t>, GBV (not repeating inception meetings)</w:t>
      </w:r>
    </w:p>
    <w:p w14:paraId="505AC945" w14:textId="77777777" w:rsidR="00973289" w:rsidRPr="0059141E" w:rsidRDefault="00973289" w:rsidP="00FE6459">
      <w:pPr>
        <w:rPr>
          <w:sz w:val="22"/>
          <w:szCs w:val="22"/>
        </w:rPr>
      </w:pPr>
    </w:p>
    <w:p w14:paraId="45E82FFC" w14:textId="77777777" w:rsidR="00973289" w:rsidRPr="0059141E" w:rsidRDefault="00973289" w:rsidP="00FE6459">
      <w:pPr>
        <w:rPr>
          <w:sz w:val="22"/>
          <w:szCs w:val="22"/>
        </w:rPr>
      </w:pPr>
      <w:r w:rsidRPr="0059141E">
        <w:rPr>
          <w:sz w:val="22"/>
          <w:szCs w:val="22"/>
        </w:rPr>
        <w:t>Plus:</w:t>
      </w:r>
    </w:p>
    <w:p w14:paraId="7785C12B" w14:textId="5C555BCE" w:rsidR="00973289" w:rsidRPr="0059141E" w:rsidRDefault="00973289" w:rsidP="00FE6459">
      <w:pPr>
        <w:rPr>
          <w:sz w:val="22"/>
          <w:szCs w:val="22"/>
        </w:rPr>
      </w:pPr>
      <w:r w:rsidRPr="0059141E">
        <w:rPr>
          <w:sz w:val="22"/>
          <w:szCs w:val="22"/>
        </w:rPr>
        <w:t>Attendance if possible at relevant Cluster/sub-cluster meetings (Protection, Education)</w:t>
      </w:r>
    </w:p>
    <w:p w14:paraId="61507AAA" w14:textId="77777777" w:rsidR="00973289" w:rsidRPr="0059141E" w:rsidRDefault="00973289" w:rsidP="00FE6459">
      <w:pPr>
        <w:rPr>
          <w:sz w:val="22"/>
          <w:szCs w:val="22"/>
        </w:rPr>
      </w:pPr>
      <w:r w:rsidRPr="0059141E">
        <w:rPr>
          <w:sz w:val="22"/>
          <w:szCs w:val="22"/>
        </w:rPr>
        <w:t>Attendance if possible at HCT meeting</w:t>
      </w:r>
    </w:p>
    <w:p w14:paraId="4FB79E40" w14:textId="77777777" w:rsidR="000C3AF8" w:rsidRDefault="00973289" w:rsidP="00FE6459">
      <w:r>
        <w:br w:type="column"/>
      </w:r>
    </w:p>
    <w:tbl>
      <w:tblPr>
        <w:tblStyle w:val="TableGrid"/>
        <w:tblW w:w="9180" w:type="dxa"/>
        <w:tblLayout w:type="fixed"/>
        <w:tblLook w:val="04A0" w:firstRow="1" w:lastRow="0" w:firstColumn="1" w:lastColumn="0" w:noHBand="0" w:noVBand="1"/>
      </w:tblPr>
      <w:tblGrid>
        <w:gridCol w:w="2518"/>
        <w:gridCol w:w="5812"/>
        <w:gridCol w:w="850"/>
      </w:tblGrid>
      <w:tr w:rsidR="000C3AF8" w:rsidRPr="000C3AF8" w14:paraId="34BF7302" w14:textId="77777777" w:rsidTr="000B223B">
        <w:tc>
          <w:tcPr>
            <w:tcW w:w="2518" w:type="dxa"/>
          </w:tcPr>
          <w:p w14:paraId="523EDE82" w14:textId="77777777" w:rsidR="000C3AF8" w:rsidRPr="000C3AF8" w:rsidRDefault="000C3AF8" w:rsidP="00FE6459">
            <w:pPr>
              <w:rPr>
                <w:rFonts w:asciiTheme="majorHAnsi" w:hAnsiTheme="majorHAnsi"/>
                <w:b/>
                <w:sz w:val="20"/>
                <w:szCs w:val="20"/>
              </w:rPr>
            </w:pPr>
            <w:r w:rsidRPr="000C3AF8">
              <w:rPr>
                <w:rFonts w:asciiTheme="majorHAnsi" w:hAnsiTheme="majorHAnsi"/>
                <w:b/>
                <w:sz w:val="20"/>
                <w:szCs w:val="20"/>
              </w:rPr>
              <w:t>Child Protection Programme Components</w:t>
            </w:r>
          </w:p>
        </w:tc>
        <w:tc>
          <w:tcPr>
            <w:tcW w:w="5812" w:type="dxa"/>
          </w:tcPr>
          <w:p w14:paraId="50EAF239" w14:textId="77777777" w:rsidR="000C3AF8" w:rsidRPr="000C3AF8" w:rsidRDefault="000C3AF8" w:rsidP="00FE6459">
            <w:pPr>
              <w:rPr>
                <w:rFonts w:asciiTheme="majorHAnsi" w:hAnsiTheme="majorHAnsi"/>
                <w:b/>
                <w:sz w:val="20"/>
                <w:szCs w:val="20"/>
              </w:rPr>
            </w:pPr>
            <w:r w:rsidRPr="000C3AF8">
              <w:rPr>
                <w:rFonts w:asciiTheme="majorHAnsi" w:hAnsiTheme="majorHAnsi"/>
                <w:b/>
                <w:sz w:val="20"/>
                <w:szCs w:val="20"/>
              </w:rPr>
              <w:t>Suggested field visit activities</w:t>
            </w:r>
          </w:p>
        </w:tc>
        <w:tc>
          <w:tcPr>
            <w:tcW w:w="850" w:type="dxa"/>
          </w:tcPr>
          <w:p w14:paraId="605B5C1B" w14:textId="77777777" w:rsidR="000C3AF8" w:rsidRPr="000C3AF8" w:rsidRDefault="000C3AF8" w:rsidP="00FE6459">
            <w:pPr>
              <w:rPr>
                <w:rFonts w:asciiTheme="majorHAnsi" w:hAnsiTheme="majorHAnsi"/>
                <w:b/>
                <w:sz w:val="20"/>
                <w:szCs w:val="20"/>
              </w:rPr>
            </w:pPr>
            <w:r w:rsidRPr="000C3AF8">
              <w:rPr>
                <w:rFonts w:asciiTheme="majorHAnsi" w:hAnsiTheme="majorHAnsi"/>
                <w:b/>
                <w:sz w:val="20"/>
                <w:szCs w:val="20"/>
              </w:rPr>
              <w:t>Priority</w:t>
            </w:r>
          </w:p>
          <w:p w14:paraId="2BE96B20" w14:textId="77777777" w:rsidR="000C3AF8" w:rsidRPr="000C3AF8" w:rsidRDefault="000C3AF8" w:rsidP="00FE6459">
            <w:pPr>
              <w:rPr>
                <w:rFonts w:asciiTheme="majorHAnsi" w:hAnsiTheme="majorHAnsi"/>
                <w:b/>
                <w:sz w:val="20"/>
                <w:szCs w:val="20"/>
              </w:rPr>
            </w:pPr>
          </w:p>
        </w:tc>
      </w:tr>
      <w:tr w:rsidR="000C3AF8" w:rsidRPr="000C3AF8" w14:paraId="1298B179" w14:textId="77777777" w:rsidTr="000B223B">
        <w:tc>
          <w:tcPr>
            <w:tcW w:w="2518" w:type="dxa"/>
          </w:tcPr>
          <w:p w14:paraId="2FABD909"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Family tracing and reunification</w:t>
            </w:r>
          </w:p>
        </w:tc>
        <w:tc>
          <w:tcPr>
            <w:tcW w:w="5812" w:type="dxa"/>
          </w:tcPr>
          <w:p w14:paraId="6EB208C8"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1. FTR pathways: KII with at least 3 implementing partners</w:t>
            </w:r>
          </w:p>
          <w:p w14:paraId="3F07CAAE"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FGD with community members </w:t>
            </w:r>
          </w:p>
          <w:p w14:paraId="28F74FF3" w14:textId="77777777" w:rsidR="000C3AF8" w:rsidRPr="000C3AF8" w:rsidRDefault="000C3AF8" w:rsidP="00FE6459">
            <w:pPr>
              <w:rPr>
                <w:rFonts w:asciiTheme="majorHAnsi" w:hAnsiTheme="majorHAnsi"/>
                <w:sz w:val="20"/>
                <w:szCs w:val="20"/>
              </w:rPr>
            </w:pPr>
          </w:p>
          <w:p w14:paraId="32C2F5D8"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2.Alternative care system: visit and KII with implementing partners</w:t>
            </w:r>
          </w:p>
          <w:p w14:paraId="7C5E2DC4" w14:textId="77777777" w:rsidR="000C3AF8" w:rsidRPr="000C3AF8" w:rsidRDefault="000C3AF8" w:rsidP="00FE6459">
            <w:pPr>
              <w:rPr>
                <w:rFonts w:asciiTheme="majorHAnsi" w:hAnsiTheme="majorHAnsi"/>
                <w:sz w:val="20"/>
                <w:szCs w:val="20"/>
              </w:rPr>
            </w:pPr>
          </w:p>
        </w:tc>
        <w:tc>
          <w:tcPr>
            <w:tcW w:w="850" w:type="dxa"/>
          </w:tcPr>
          <w:p w14:paraId="440EB14A"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 </w:t>
            </w:r>
          </w:p>
          <w:p w14:paraId="02B42BBE" w14:textId="77777777" w:rsidR="000C3AF8" w:rsidRPr="000C3AF8" w:rsidRDefault="000C3AF8" w:rsidP="00FE6459">
            <w:pPr>
              <w:rPr>
                <w:rFonts w:asciiTheme="majorHAnsi" w:hAnsiTheme="majorHAnsi"/>
                <w:sz w:val="20"/>
                <w:szCs w:val="20"/>
              </w:rPr>
            </w:pPr>
          </w:p>
          <w:p w14:paraId="54FED2EB" w14:textId="77777777" w:rsidR="000C3AF8" w:rsidRPr="000C3AF8" w:rsidRDefault="000C3AF8" w:rsidP="00FE6459">
            <w:pPr>
              <w:rPr>
                <w:rFonts w:asciiTheme="majorHAnsi" w:hAnsiTheme="majorHAnsi"/>
                <w:sz w:val="20"/>
                <w:szCs w:val="20"/>
              </w:rPr>
            </w:pPr>
          </w:p>
          <w:p w14:paraId="4EEE525F"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27DADE8E" w14:textId="77777777" w:rsidR="000C3AF8" w:rsidRPr="000C3AF8" w:rsidRDefault="000C3AF8" w:rsidP="00FE6459">
            <w:pPr>
              <w:rPr>
                <w:rFonts w:asciiTheme="majorHAnsi" w:hAnsiTheme="majorHAnsi"/>
                <w:sz w:val="20"/>
                <w:szCs w:val="20"/>
              </w:rPr>
            </w:pPr>
          </w:p>
        </w:tc>
      </w:tr>
      <w:tr w:rsidR="000C3AF8" w:rsidRPr="000C3AF8" w14:paraId="4BB7CD7A" w14:textId="77777777" w:rsidTr="000B223B">
        <w:tc>
          <w:tcPr>
            <w:tcW w:w="2518" w:type="dxa"/>
          </w:tcPr>
          <w:p w14:paraId="06DD382A"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Psychosocial support</w:t>
            </w:r>
          </w:p>
        </w:tc>
        <w:tc>
          <w:tcPr>
            <w:tcW w:w="5812" w:type="dxa"/>
          </w:tcPr>
          <w:p w14:paraId="6FC0687D"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1. Visit to examples of Community based PSS (CFSs?) and focused PSS in PoC and rural areas; static and mobile, for children and adolescents, implemented by 2 national and 2 international partners </w:t>
            </w:r>
          </w:p>
          <w:p w14:paraId="43757D52"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KII or FGD with implementing partners field staff </w:t>
            </w:r>
          </w:p>
          <w:p w14:paraId="0D557AA6" w14:textId="77777777" w:rsidR="000C3AF8" w:rsidRPr="000C3AF8" w:rsidRDefault="000C3AF8" w:rsidP="00FE6459">
            <w:pPr>
              <w:rPr>
                <w:rFonts w:asciiTheme="majorHAnsi" w:hAnsiTheme="majorHAnsi"/>
                <w:sz w:val="20"/>
                <w:szCs w:val="20"/>
              </w:rPr>
            </w:pPr>
          </w:p>
          <w:p w14:paraId="234EED33"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2. Examples of integration of PSS in education if any </w:t>
            </w:r>
          </w:p>
          <w:p w14:paraId="25EE8E87"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FGD with Teachers and parents</w:t>
            </w:r>
          </w:p>
        </w:tc>
        <w:tc>
          <w:tcPr>
            <w:tcW w:w="850" w:type="dxa"/>
          </w:tcPr>
          <w:p w14:paraId="4BDE9215"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 </w:t>
            </w:r>
          </w:p>
          <w:p w14:paraId="3496FC95" w14:textId="77777777" w:rsidR="000C3AF8" w:rsidRPr="000C3AF8" w:rsidRDefault="000C3AF8" w:rsidP="00FE6459">
            <w:pPr>
              <w:rPr>
                <w:rFonts w:asciiTheme="majorHAnsi" w:hAnsiTheme="majorHAnsi"/>
                <w:sz w:val="20"/>
                <w:szCs w:val="20"/>
              </w:rPr>
            </w:pPr>
          </w:p>
          <w:p w14:paraId="1F64A883" w14:textId="77777777" w:rsidR="000C3AF8" w:rsidRPr="000C3AF8" w:rsidRDefault="000C3AF8" w:rsidP="00FE6459">
            <w:pPr>
              <w:rPr>
                <w:rFonts w:asciiTheme="majorHAnsi" w:hAnsiTheme="majorHAnsi"/>
                <w:sz w:val="20"/>
                <w:szCs w:val="20"/>
              </w:rPr>
            </w:pPr>
          </w:p>
          <w:p w14:paraId="73A16EE5"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13284812" w14:textId="77777777" w:rsidR="000C3AF8" w:rsidRPr="000C3AF8" w:rsidRDefault="000C3AF8" w:rsidP="00FE6459">
            <w:pPr>
              <w:rPr>
                <w:rFonts w:asciiTheme="majorHAnsi" w:hAnsiTheme="majorHAnsi"/>
                <w:sz w:val="20"/>
                <w:szCs w:val="20"/>
              </w:rPr>
            </w:pPr>
          </w:p>
          <w:p w14:paraId="0B619E34"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 </w:t>
            </w:r>
          </w:p>
          <w:p w14:paraId="3AFEE531"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5FAB5A65" w14:textId="77777777" w:rsidR="000C3AF8" w:rsidRPr="000C3AF8" w:rsidRDefault="000C3AF8" w:rsidP="00FE6459">
            <w:pPr>
              <w:rPr>
                <w:rFonts w:asciiTheme="majorHAnsi" w:hAnsiTheme="majorHAnsi"/>
                <w:sz w:val="20"/>
                <w:szCs w:val="20"/>
              </w:rPr>
            </w:pPr>
          </w:p>
        </w:tc>
      </w:tr>
      <w:tr w:rsidR="000C3AF8" w:rsidRPr="000C3AF8" w14:paraId="4FB0E118" w14:textId="77777777" w:rsidTr="000B223B">
        <w:tc>
          <w:tcPr>
            <w:tcW w:w="2518" w:type="dxa"/>
          </w:tcPr>
          <w:p w14:paraId="655293AA"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Mine Risk Education</w:t>
            </w:r>
          </w:p>
        </w:tc>
        <w:tc>
          <w:tcPr>
            <w:tcW w:w="5812" w:type="dxa"/>
          </w:tcPr>
          <w:p w14:paraId="2BF7D280"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1. Visit to example of MRE in CFSs (?)</w:t>
            </w:r>
          </w:p>
          <w:p w14:paraId="5D5347FF" w14:textId="77777777" w:rsidR="000C3AF8" w:rsidRPr="000C3AF8" w:rsidRDefault="000C3AF8" w:rsidP="00FE6459">
            <w:pPr>
              <w:rPr>
                <w:rFonts w:asciiTheme="majorHAnsi" w:hAnsiTheme="majorHAnsi"/>
                <w:sz w:val="20"/>
                <w:szCs w:val="20"/>
              </w:rPr>
            </w:pPr>
          </w:p>
          <w:p w14:paraId="5EFDF71F"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2.Visit to example of MRE sessions at community level</w:t>
            </w:r>
          </w:p>
          <w:p w14:paraId="4FFE5945"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FGD with community members </w:t>
            </w:r>
          </w:p>
          <w:p w14:paraId="6BB39351" w14:textId="77777777" w:rsidR="000C3AF8" w:rsidRPr="000C3AF8" w:rsidRDefault="000C3AF8" w:rsidP="00FE6459">
            <w:pPr>
              <w:rPr>
                <w:rFonts w:asciiTheme="majorHAnsi" w:hAnsiTheme="majorHAnsi"/>
                <w:sz w:val="20"/>
                <w:szCs w:val="20"/>
              </w:rPr>
            </w:pPr>
          </w:p>
          <w:p w14:paraId="63276FCD"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3.Visit to example of MRE integrated in the Education programme</w:t>
            </w:r>
          </w:p>
          <w:p w14:paraId="7AF90288"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FGD with Teachers and parents</w:t>
            </w:r>
          </w:p>
          <w:p w14:paraId="3DE30D4C" w14:textId="77777777" w:rsidR="000C3AF8" w:rsidRPr="000C3AF8" w:rsidRDefault="000C3AF8" w:rsidP="00FE6459">
            <w:pPr>
              <w:rPr>
                <w:rFonts w:asciiTheme="majorHAnsi" w:hAnsiTheme="majorHAnsi"/>
                <w:sz w:val="20"/>
                <w:szCs w:val="20"/>
              </w:rPr>
            </w:pPr>
          </w:p>
        </w:tc>
        <w:tc>
          <w:tcPr>
            <w:tcW w:w="850" w:type="dxa"/>
          </w:tcPr>
          <w:p w14:paraId="4A81FA0B"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  </w:t>
            </w:r>
          </w:p>
          <w:p w14:paraId="7762653D" w14:textId="77777777" w:rsidR="000C3AF8" w:rsidRPr="000C3AF8" w:rsidRDefault="000C3AF8" w:rsidP="00FE6459">
            <w:pPr>
              <w:rPr>
                <w:rFonts w:asciiTheme="majorHAnsi" w:hAnsiTheme="majorHAnsi"/>
                <w:sz w:val="20"/>
                <w:szCs w:val="20"/>
              </w:rPr>
            </w:pPr>
          </w:p>
          <w:p w14:paraId="14D2CEEC"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7658EDA7" w14:textId="77777777" w:rsidR="000C3AF8" w:rsidRPr="000C3AF8" w:rsidRDefault="000C3AF8" w:rsidP="00FE6459">
            <w:pPr>
              <w:rPr>
                <w:rFonts w:asciiTheme="majorHAnsi" w:hAnsiTheme="majorHAnsi"/>
                <w:sz w:val="20"/>
                <w:szCs w:val="20"/>
              </w:rPr>
            </w:pPr>
          </w:p>
          <w:p w14:paraId="4CA2092B" w14:textId="77777777" w:rsidR="000C3AF8" w:rsidRPr="000C3AF8" w:rsidRDefault="000C3AF8" w:rsidP="00FE6459">
            <w:pPr>
              <w:rPr>
                <w:rFonts w:asciiTheme="majorHAnsi" w:hAnsiTheme="majorHAnsi"/>
                <w:sz w:val="20"/>
                <w:szCs w:val="20"/>
              </w:rPr>
            </w:pPr>
          </w:p>
          <w:p w14:paraId="7F4686DE"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tc>
      </w:tr>
      <w:tr w:rsidR="000C3AF8" w:rsidRPr="000C3AF8" w14:paraId="5272A441" w14:textId="77777777" w:rsidTr="000B223B">
        <w:tc>
          <w:tcPr>
            <w:tcW w:w="2518" w:type="dxa"/>
          </w:tcPr>
          <w:p w14:paraId="4FB825AB"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GBV prevention</w:t>
            </w:r>
          </w:p>
        </w:tc>
        <w:tc>
          <w:tcPr>
            <w:tcW w:w="5812" w:type="dxa"/>
          </w:tcPr>
          <w:p w14:paraId="6689E3B1"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1. Visit to Safe spaces in PoC and rural areas implemented by 2 national and 2 international partners  </w:t>
            </w:r>
          </w:p>
          <w:p w14:paraId="52F0DD95"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KII or FGD with implementing partners field staff </w:t>
            </w:r>
          </w:p>
          <w:p w14:paraId="7D7186A0" w14:textId="77777777" w:rsidR="000C3AF8" w:rsidRPr="000C3AF8" w:rsidRDefault="000C3AF8" w:rsidP="00FE6459">
            <w:pPr>
              <w:rPr>
                <w:rFonts w:asciiTheme="majorHAnsi" w:hAnsiTheme="majorHAnsi"/>
                <w:sz w:val="20"/>
                <w:szCs w:val="20"/>
              </w:rPr>
            </w:pPr>
          </w:p>
          <w:p w14:paraId="07469EBE"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2.Other risk mitigation initiatives (to be discussed with SSCO)</w:t>
            </w:r>
          </w:p>
          <w:p w14:paraId="3B4480D1" w14:textId="77777777" w:rsidR="000C3AF8" w:rsidRPr="000C3AF8" w:rsidRDefault="000C3AF8" w:rsidP="00FE6459">
            <w:pPr>
              <w:rPr>
                <w:rFonts w:asciiTheme="majorHAnsi" w:hAnsiTheme="majorHAnsi"/>
                <w:sz w:val="20"/>
                <w:szCs w:val="20"/>
              </w:rPr>
            </w:pPr>
          </w:p>
          <w:p w14:paraId="4E0EA8B1"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3.Examples of integration of GBV prevention in Education, PSS and other sectors</w:t>
            </w:r>
          </w:p>
          <w:p w14:paraId="236A752E"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KII or FGD with implementing partners field staff </w:t>
            </w:r>
          </w:p>
          <w:p w14:paraId="461E283F"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FGD with community members, Teachers and parents </w:t>
            </w:r>
          </w:p>
          <w:p w14:paraId="0DFADE1E" w14:textId="77777777" w:rsidR="000C3AF8" w:rsidRPr="000C3AF8" w:rsidRDefault="000C3AF8" w:rsidP="00FE6459">
            <w:pPr>
              <w:rPr>
                <w:rFonts w:asciiTheme="majorHAnsi" w:hAnsiTheme="majorHAnsi"/>
                <w:sz w:val="20"/>
                <w:szCs w:val="20"/>
              </w:rPr>
            </w:pPr>
          </w:p>
        </w:tc>
        <w:tc>
          <w:tcPr>
            <w:tcW w:w="850" w:type="dxa"/>
          </w:tcPr>
          <w:p w14:paraId="6C27E795"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51EC324B"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 </w:t>
            </w:r>
          </w:p>
          <w:p w14:paraId="6D524820"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  </w:t>
            </w:r>
          </w:p>
          <w:p w14:paraId="08A5EE83" w14:textId="77777777" w:rsidR="000C3AF8" w:rsidRPr="000C3AF8" w:rsidRDefault="000C3AF8" w:rsidP="00FE6459">
            <w:pPr>
              <w:rPr>
                <w:rFonts w:asciiTheme="majorHAnsi" w:hAnsiTheme="majorHAnsi"/>
                <w:sz w:val="20"/>
                <w:szCs w:val="20"/>
              </w:rPr>
            </w:pPr>
          </w:p>
          <w:p w14:paraId="60BBC6DE"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1EC92418" w14:textId="77777777" w:rsidR="000C3AF8" w:rsidRPr="000C3AF8" w:rsidRDefault="000C3AF8" w:rsidP="00FE6459">
            <w:pPr>
              <w:rPr>
                <w:rFonts w:asciiTheme="majorHAnsi" w:hAnsiTheme="majorHAnsi"/>
                <w:sz w:val="20"/>
                <w:szCs w:val="20"/>
              </w:rPr>
            </w:pPr>
          </w:p>
          <w:p w14:paraId="257A6059"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 </w:t>
            </w:r>
          </w:p>
          <w:p w14:paraId="62CEEF93" w14:textId="77777777" w:rsidR="000C3AF8" w:rsidRPr="000C3AF8" w:rsidRDefault="000C3AF8" w:rsidP="00FE6459">
            <w:pPr>
              <w:rPr>
                <w:rFonts w:asciiTheme="majorHAnsi" w:hAnsiTheme="majorHAnsi"/>
                <w:sz w:val="20"/>
                <w:szCs w:val="20"/>
              </w:rPr>
            </w:pPr>
          </w:p>
          <w:p w14:paraId="37C9D1EA"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  </w:t>
            </w:r>
          </w:p>
          <w:p w14:paraId="5486CCFB"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tc>
      </w:tr>
      <w:tr w:rsidR="000C3AF8" w:rsidRPr="000C3AF8" w14:paraId="08BD6509" w14:textId="77777777" w:rsidTr="000B223B">
        <w:tc>
          <w:tcPr>
            <w:tcW w:w="2518" w:type="dxa"/>
          </w:tcPr>
          <w:p w14:paraId="1314411C"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GBV  response</w:t>
            </w:r>
          </w:p>
        </w:tc>
        <w:tc>
          <w:tcPr>
            <w:tcW w:w="5812" w:type="dxa"/>
          </w:tcPr>
          <w:p w14:paraId="0B128D71"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1.Case Management System: </w:t>
            </w:r>
          </w:p>
          <w:p w14:paraId="61C8D95A"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KII or FGD with implementing partners field staff </w:t>
            </w:r>
          </w:p>
          <w:p w14:paraId="71473F76"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FGD with community members, Teachers and parents </w:t>
            </w:r>
          </w:p>
          <w:p w14:paraId="555A960A" w14:textId="77777777" w:rsidR="000C3AF8" w:rsidRPr="000C3AF8" w:rsidRDefault="000C3AF8" w:rsidP="00FE6459">
            <w:pPr>
              <w:rPr>
                <w:rFonts w:asciiTheme="majorHAnsi" w:hAnsiTheme="majorHAnsi"/>
                <w:sz w:val="20"/>
                <w:szCs w:val="20"/>
              </w:rPr>
            </w:pPr>
          </w:p>
          <w:p w14:paraId="0F3AE75C"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2.Other examples of GBV response suggested by SSCO</w:t>
            </w:r>
          </w:p>
          <w:p w14:paraId="61CA7336" w14:textId="77777777" w:rsidR="000C3AF8" w:rsidRPr="000C3AF8" w:rsidRDefault="000C3AF8" w:rsidP="00FE6459">
            <w:pPr>
              <w:rPr>
                <w:rFonts w:asciiTheme="majorHAnsi" w:hAnsiTheme="majorHAnsi"/>
                <w:sz w:val="20"/>
                <w:szCs w:val="20"/>
              </w:rPr>
            </w:pPr>
          </w:p>
        </w:tc>
        <w:tc>
          <w:tcPr>
            <w:tcW w:w="850" w:type="dxa"/>
          </w:tcPr>
          <w:p w14:paraId="2EB2C0B3" w14:textId="77777777" w:rsidR="000C3AF8" w:rsidRPr="000C3AF8" w:rsidRDefault="000C3AF8" w:rsidP="00FE6459">
            <w:pPr>
              <w:rPr>
                <w:rFonts w:asciiTheme="majorHAnsi" w:hAnsiTheme="majorHAnsi"/>
                <w:sz w:val="20"/>
                <w:szCs w:val="20"/>
              </w:rPr>
            </w:pPr>
          </w:p>
          <w:p w14:paraId="1A9763F4"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3CE241B6"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4EFFB430" w14:textId="77777777" w:rsidR="000C3AF8" w:rsidRPr="000C3AF8" w:rsidRDefault="000C3AF8" w:rsidP="00FE6459">
            <w:pPr>
              <w:rPr>
                <w:rFonts w:asciiTheme="majorHAnsi" w:hAnsiTheme="majorHAnsi"/>
                <w:sz w:val="20"/>
                <w:szCs w:val="20"/>
              </w:rPr>
            </w:pPr>
          </w:p>
          <w:p w14:paraId="42B083CF"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tc>
      </w:tr>
      <w:tr w:rsidR="000C3AF8" w:rsidRPr="000C3AF8" w14:paraId="19019CAF" w14:textId="77777777" w:rsidTr="000B223B">
        <w:tc>
          <w:tcPr>
            <w:tcW w:w="2518" w:type="dxa"/>
          </w:tcPr>
          <w:p w14:paraId="64D9ACA9"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CAFAAG</w:t>
            </w:r>
          </w:p>
        </w:tc>
        <w:tc>
          <w:tcPr>
            <w:tcW w:w="5812" w:type="dxa"/>
          </w:tcPr>
          <w:p w14:paraId="0DC1B78C"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1.Reintegration programme (examples to be selected by SSCO)</w:t>
            </w:r>
          </w:p>
          <w:p w14:paraId="5BAB3BC4"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KII or FGD with implementing partners field staff </w:t>
            </w:r>
          </w:p>
          <w:p w14:paraId="5320BA19" w14:textId="77777777" w:rsidR="000C3AF8" w:rsidRPr="000C3AF8" w:rsidRDefault="000C3AF8" w:rsidP="00FE6459">
            <w:pPr>
              <w:rPr>
                <w:rFonts w:asciiTheme="majorHAnsi" w:hAnsiTheme="majorHAnsi"/>
                <w:sz w:val="20"/>
                <w:szCs w:val="20"/>
              </w:rPr>
            </w:pPr>
          </w:p>
        </w:tc>
        <w:tc>
          <w:tcPr>
            <w:tcW w:w="850" w:type="dxa"/>
          </w:tcPr>
          <w:p w14:paraId="29904081"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1E074C2A" w14:textId="77777777" w:rsidR="000C3AF8" w:rsidRPr="000C3AF8" w:rsidRDefault="000C3AF8" w:rsidP="00FE6459">
            <w:pPr>
              <w:rPr>
                <w:rFonts w:asciiTheme="majorHAnsi" w:hAnsiTheme="majorHAnsi"/>
                <w:sz w:val="20"/>
                <w:szCs w:val="20"/>
              </w:rPr>
            </w:pPr>
          </w:p>
        </w:tc>
      </w:tr>
      <w:tr w:rsidR="000C3AF8" w:rsidRPr="000C3AF8" w14:paraId="722BB97D" w14:textId="77777777" w:rsidTr="000B223B">
        <w:tc>
          <w:tcPr>
            <w:tcW w:w="2518" w:type="dxa"/>
          </w:tcPr>
          <w:p w14:paraId="6DE4AC9B"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Community Care programme /CB Child protection</w:t>
            </w:r>
          </w:p>
        </w:tc>
        <w:tc>
          <w:tcPr>
            <w:tcW w:w="5812" w:type="dxa"/>
          </w:tcPr>
          <w:p w14:paraId="78BE97A3"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 xml:space="preserve">1.Comunity based child protection mechanisms </w:t>
            </w:r>
          </w:p>
          <w:p w14:paraId="42CC469E"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FGD with community members, Teachers, parents and adolescents</w:t>
            </w:r>
          </w:p>
          <w:p w14:paraId="31BE05B9" w14:textId="77777777" w:rsidR="000C3AF8" w:rsidRPr="000C3AF8" w:rsidRDefault="000C3AF8" w:rsidP="00FE6459">
            <w:pPr>
              <w:rPr>
                <w:rFonts w:asciiTheme="majorHAnsi" w:hAnsiTheme="majorHAnsi"/>
                <w:sz w:val="20"/>
                <w:szCs w:val="20"/>
              </w:rPr>
            </w:pPr>
          </w:p>
          <w:p w14:paraId="61EE5A61"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2.Other examples of CBCP suggested by SSCO</w:t>
            </w:r>
          </w:p>
          <w:p w14:paraId="100E22B8" w14:textId="77777777" w:rsidR="000C3AF8" w:rsidRPr="000C3AF8" w:rsidRDefault="000C3AF8" w:rsidP="00FE6459">
            <w:pPr>
              <w:rPr>
                <w:rFonts w:asciiTheme="majorHAnsi" w:hAnsiTheme="majorHAnsi"/>
                <w:sz w:val="20"/>
                <w:szCs w:val="20"/>
              </w:rPr>
            </w:pPr>
          </w:p>
        </w:tc>
        <w:tc>
          <w:tcPr>
            <w:tcW w:w="850" w:type="dxa"/>
          </w:tcPr>
          <w:p w14:paraId="09569A67"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p w14:paraId="5A6E25AD" w14:textId="77777777" w:rsidR="000C3AF8" w:rsidRPr="000C3AF8" w:rsidRDefault="000C3AF8" w:rsidP="00FE6459">
            <w:pPr>
              <w:rPr>
                <w:rFonts w:asciiTheme="majorHAnsi" w:hAnsiTheme="majorHAnsi"/>
                <w:sz w:val="20"/>
                <w:szCs w:val="20"/>
              </w:rPr>
            </w:pPr>
          </w:p>
          <w:p w14:paraId="4EA849E5" w14:textId="77777777" w:rsidR="000C3AF8" w:rsidRPr="000C3AF8" w:rsidRDefault="000C3AF8" w:rsidP="00FE6459">
            <w:pPr>
              <w:rPr>
                <w:rFonts w:asciiTheme="majorHAnsi" w:hAnsiTheme="majorHAnsi"/>
                <w:sz w:val="20"/>
                <w:szCs w:val="20"/>
              </w:rPr>
            </w:pPr>
          </w:p>
          <w:p w14:paraId="2927AD2F" w14:textId="77777777" w:rsidR="000C3AF8" w:rsidRPr="000C3AF8" w:rsidRDefault="000C3AF8" w:rsidP="00FE6459">
            <w:pPr>
              <w:rPr>
                <w:rFonts w:asciiTheme="majorHAnsi" w:hAnsiTheme="majorHAnsi"/>
                <w:sz w:val="20"/>
                <w:szCs w:val="20"/>
              </w:rPr>
            </w:pPr>
            <w:r w:rsidRPr="000C3AF8">
              <w:rPr>
                <w:rFonts w:asciiTheme="majorHAnsi" w:hAnsiTheme="majorHAnsi"/>
                <w:sz w:val="20"/>
                <w:szCs w:val="20"/>
              </w:rPr>
              <w:t>**</w:t>
            </w:r>
          </w:p>
        </w:tc>
      </w:tr>
    </w:tbl>
    <w:p w14:paraId="657BA83A" w14:textId="10595FA9" w:rsidR="00973289" w:rsidRPr="00973289" w:rsidRDefault="00973289" w:rsidP="00FE6459">
      <w:r>
        <w:br w:type="column"/>
      </w:r>
    </w:p>
    <w:tbl>
      <w:tblPr>
        <w:tblStyle w:val="TableGrid"/>
        <w:tblW w:w="9781" w:type="dxa"/>
        <w:tblInd w:w="-572" w:type="dxa"/>
        <w:tblLook w:val="04A0" w:firstRow="1" w:lastRow="0" w:firstColumn="1" w:lastColumn="0" w:noHBand="0" w:noVBand="1"/>
      </w:tblPr>
      <w:tblGrid>
        <w:gridCol w:w="3966"/>
        <w:gridCol w:w="4823"/>
        <w:gridCol w:w="992"/>
      </w:tblGrid>
      <w:tr w:rsidR="00BA5AA3" w:rsidRPr="000B223B" w14:paraId="60753D07" w14:textId="77777777" w:rsidTr="001857CD">
        <w:tc>
          <w:tcPr>
            <w:tcW w:w="3966" w:type="dxa"/>
          </w:tcPr>
          <w:p w14:paraId="5CEBBAC1" w14:textId="77777777" w:rsidR="00BA5AA3" w:rsidRPr="000B223B" w:rsidRDefault="00BA5AA3" w:rsidP="00FE6459">
            <w:pPr>
              <w:rPr>
                <w:rFonts w:asciiTheme="majorHAnsi" w:eastAsiaTheme="majorEastAsia" w:hAnsiTheme="majorHAnsi" w:cstheme="minorHAnsi"/>
                <w:b/>
                <w:bCs/>
                <w:sz w:val="20"/>
                <w:szCs w:val="20"/>
              </w:rPr>
            </w:pPr>
            <w:r w:rsidRPr="000B223B">
              <w:rPr>
                <w:rFonts w:asciiTheme="majorHAnsi" w:eastAsiaTheme="majorEastAsia" w:hAnsiTheme="majorHAnsi" w:cstheme="minorHAnsi"/>
                <w:b/>
                <w:bCs/>
                <w:sz w:val="20"/>
                <w:szCs w:val="20"/>
              </w:rPr>
              <w:t>Education Programme Components</w:t>
            </w:r>
          </w:p>
        </w:tc>
        <w:tc>
          <w:tcPr>
            <w:tcW w:w="4823" w:type="dxa"/>
          </w:tcPr>
          <w:p w14:paraId="5A687506" w14:textId="77777777" w:rsidR="00BA5AA3" w:rsidRPr="000B223B" w:rsidRDefault="00BA5AA3" w:rsidP="00FE6459">
            <w:pPr>
              <w:rPr>
                <w:rFonts w:asciiTheme="majorHAnsi" w:eastAsiaTheme="majorEastAsia" w:hAnsiTheme="majorHAnsi" w:cstheme="minorHAnsi"/>
                <w:b/>
                <w:bCs/>
                <w:sz w:val="20"/>
                <w:szCs w:val="20"/>
              </w:rPr>
            </w:pPr>
            <w:r w:rsidRPr="000B223B">
              <w:rPr>
                <w:rFonts w:asciiTheme="majorHAnsi" w:eastAsiaTheme="majorEastAsia" w:hAnsiTheme="majorHAnsi" w:cstheme="minorHAnsi"/>
                <w:b/>
                <w:bCs/>
                <w:sz w:val="20"/>
                <w:szCs w:val="20"/>
              </w:rPr>
              <w:t>Suggested field visit activities</w:t>
            </w:r>
          </w:p>
        </w:tc>
        <w:tc>
          <w:tcPr>
            <w:tcW w:w="992" w:type="dxa"/>
          </w:tcPr>
          <w:p w14:paraId="745E4B22" w14:textId="77777777" w:rsidR="00BA5AA3" w:rsidRPr="000B223B" w:rsidRDefault="00BA5AA3" w:rsidP="00FE6459">
            <w:pPr>
              <w:rPr>
                <w:rFonts w:asciiTheme="majorHAnsi" w:eastAsiaTheme="majorEastAsia" w:hAnsiTheme="majorHAnsi" w:cstheme="minorHAnsi"/>
                <w:b/>
                <w:bCs/>
                <w:sz w:val="20"/>
                <w:szCs w:val="20"/>
              </w:rPr>
            </w:pPr>
            <w:r w:rsidRPr="000B223B">
              <w:rPr>
                <w:rFonts w:asciiTheme="majorHAnsi" w:eastAsiaTheme="majorEastAsia" w:hAnsiTheme="majorHAnsi" w:cstheme="minorHAnsi"/>
                <w:b/>
                <w:bCs/>
                <w:sz w:val="20"/>
                <w:szCs w:val="20"/>
              </w:rPr>
              <w:t>Priority</w:t>
            </w:r>
          </w:p>
        </w:tc>
      </w:tr>
      <w:tr w:rsidR="00BA5AA3" w:rsidRPr="000B223B" w14:paraId="2DFFAF4D" w14:textId="77777777" w:rsidTr="001857CD">
        <w:trPr>
          <w:trHeight w:val="671"/>
        </w:trPr>
        <w:tc>
          <w:tcPr>
            <w:tcW w:w="3966" w:type="dxa"/>
          </w:tcPr>
          <w:p w14:paraId="0CB3221E"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Distribution of school materials (school-in-a-box, recreation kits, blackboards)</w:t>
            </w:r>
          </w:p>
        </w:tc>
        <w:tc>
          <w:tcPr>
            <w:tcW w:w="4823" w:type="dxa"/>
          </w:tcPr>
          <w:p w14:paraId="4F3093F1"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Visit (observation)/ informal conversations in the sites were the material were distributed.</w:t>
            </w:r>
          </w:p>
          <w:p w14:paraId="15A8637D"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Interview or FGD with implementing partners and with teachers and principals</w:t>
            </w:r>
          </w:p>
        </w:tc>
        <w:tc>
          <w:tcPr>
            <w:tcW w:w="992" w:type="dxa"/>
          </w:tcPr>
          <w:p w14:paraId="77FD6B34"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p w14:paraId="50069DF4" w14:textId="77777777" w:rsidR="00BA5AA3" w:rsidRPr="000B223B" w:rsidRDefault="00BA5AA3" w:rsidP="00FE6459">
            <w:pPr>
              <w:rPr>
                <w:rFonts w:cstheme="minorHAnsi"/>
                <w:sz w:val="20"/>
                <w:szCs w:val="20"/>
              </w:rPr>
            </w:pPr>
          </w:p>
          <w:p w14:paraId="28E6816B"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tc>
      </w:tr>
      <w:tr w:rsidR="00BA5AA3" w:rsidRPr="000B223B" w14:paraId="4C5E3F31" w14:textId="77777777" w:rsidTr="001857CD">
        <w:trPr>
          <w:trHeight w:val="409"/>
        </w:trPr>
        <w:tc>
          <w:tcPr>
            <w:tcW w:w="3966" w:type="dxa"/>
          </w:tcPr>
          <w:p w14:paraId="44F4F71D"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Teacher Training in EiE</w:t>
            </w:r>
          </w:p>
        </w:tc>
        <w:tc>
          <w:tcPr>
            <w:tcW w:w="4823" w:type="dxa"/>
          </w:tcPr>
          <w:p w14:paraId="04B8DAB9"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Interview or FGD with implementing partners</w:t>
            </w:r>
          </w:p>
          <w:p w14:paraId="42AB8DC0"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FGD with teachers and principals</w:t>
            </w:r>
          </w:p>
        </w:tc>
        <w:tc>
          <w:tcPr>
            <w:tcW w:w="992" w:type="dxa"/>
          </w:tcPr>
          <w:p w14:paraId="4A69CE79"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p w14:paraId="5822DBFC"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tc>
      </w:tr>
      <w:tr w:rsidR="00BA5AA3" w:rsidRPr="000B223B" w14:paraId="34239E93" w14:textId="77777777" w:rsidTr="001857CD">
        <w:trPr>
          <w:trHeight w:val="409"/>
        </w:trPr>
        <w:tc>
          <w:tcPr>
            <w:tcW w:w="3966" w:type="dxa"/>
          </w:tcPr>
          <w:p w14:paraId="56AB232D"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Parent-Teacher Association and school management committee members training to support EiE</w:t>
            </w:r>
          </w:p>
        </w:tc>
        <w:tc>
          <w:tcPr>
            <w:tcW w:w="4823" w:type="dxa"/>
          </w:tcPr>
          <w:p w14:paraId="7E715028"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Interview or FGD with implementing partners</w:t>
            </w:r>
          </w:p>
          <w:p w14:paraId="5C1D146D"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FGD with PTA and SMC</w:t>
            </w:r>
          </w:p>
        </w:tc>
        <w:tc>
          <w:tcPr>
            <w:tcW w:w="992" w:type="dxa"/>
          </w:tcPr>
          <w:p w14:paraId="62A58A37"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p w14:paraId="03B43A0C"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tc>
      </w:tr>
      <w:tr w:rsidR="00BA5AA3" w:rsidRPr="000B223B" w14:paraId="1BD158A8" w14:textId="77777777" w:rsidTr="001857CD">
        <w:trPr>
          <w:trHeight w:val="437"/>
        </w:trPr>
        <w:tc>
          <w:tcPr>
            <w:tcW w:w="3966" w:type="dxa"/>
          </w:tcPr>
          <w:p w14:paraId="55873A6D"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Peace clubs / Sports for peace</w:t>
            </w:r>
          </w:p>
        </w:tc>
        <w:tc>
          <w:tcPr>
            <w:tcW w:w="4823" w:type="dxa"/>
          </w:tcPr>
          <w:p w14:paraId="3FD95D4F"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Visit (observation)/ informal conversations in the sites were these activities are taking place.</w:t>
            </w:r>
          </w:p>
          <w:p w14:paraId="10DD8741"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Interview or FGD with implementing partners / with teachers and principals / community mobilisers and outreach workers</w:t>
            </w:r>
          </w:p>
          <w:p w14:paraId="1D9A7D24"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FGD with children/ parents</w:t>
            </w:r>
          </w:p>
        </w:tc>
        <w:tc>
          <w:tcPr>
            <w:tcW w:w="992" w:type="dxa"/>
          </w:tcPr>
          <w:p w14:paraId="4ABF8E37" w14:textId="77777777" w:rsidR="00BA5AA3" w:rsidRPr="000B223B" w:rsidRDefault="00BA5AA3" w:rsidP="00FE6459">
            <w:pPr>
              <w:rPr>
                <w:rFonts w:cstheme="minorHAnsi"/>
                <w:sz w:val="20"/>
                <w:szCs w:val="20"/>
              </w:rPr>
            </w:pPr>
            <w:r w:rsidRPr="000B223B">
              <w:rPr>
                <w:rFonts w:asciiTheme="majorHAnsi" w:eastAsiaTheme="majorEastAsia" w:hAnsiTheme="majorHAnsi" w:cstheme="minorHAnsi"/>
                <w:bCs/>
                <w:sz w:val="20"/>
                <w:szCs w:val="20"/>
              </w:rPr>
              <w:t xml:space="preserve">*** </w:t>
            </w:r>
          </w:p>
          <w:p w14:paraId="31BFC067" w14:textId="77777777" w:rsidR="00BA5AA3" w:rsidRPr="000B223B" w:rsidRDefault="00BA5AA3" w:rsidP="00FE6459">
            <w:pPr>
              <w:rPr>
                <w:rFonts w:cstheme="minorHAnsi"/>
                <w:sz w:val="20"/>
                <w:szCs w:val="20"/>
              </w:rPr>
            </w:pPr>
          </w:p>
          <w:p w14:paraId="244502E4"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p w14:paraId="068CA5A5" w14:textId="77777777" w:rsidR="00BA5AA3" w:rsidRPr="000B223B" w:rsidRDefault="00BA5AA3" w:rsidP="00FE6459">
            <w:pPr>
              <w:rPr>
                <w:rFonts w:cstheme="minorHAnsi"/>
                <w:sz w:val="20"/>
                <w:szCs w:val="20"/>
              </w:rPr>
            </w:pPr>
          </w:p>
          <w:p w14:paraId="5CBB62FD"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tc>
      </w:tr>
      <w:tr w:rsidR="00BA5AA3" w:rsidRPr="000B223B" w14:paraId="6DE12F62" w14:textId="77777777" w:rsidTr="001857CD">
        <w:trPr>
          <w:trHeight w:val="456"/>
        </w:trPr>
        <w:tc>
          <w:tcPr>
            <w:tcW w:w="3966" w:type="dxa"/>
          </w:tcPr>
          <w:p w14:paraId="4942E937"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School construction/ rehabilitation</w:t>
            </w:r>
          </w:p>
        </w:tc>
        <w:tc>
          <w:tcPr>
            <w:tcW w:w="4823" w:type="dxa"/>
          </w:tcPr>
          <w:p w14:paraId="26F9C810"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Visit (observation)/ informal conversations in the sites were the School construction/ rehabilitation took place</w:t>
            </w:r>
          </w:p>
          <w:p w14:paraId="577CC290"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Interview or FGD with implementing partners and with teachers and principals</w:t>
            </w:r>
          </w:p>
        </w:tc>
        <w:tc>
          <w:tcPr>
            <w:tcW w:w="992" w:type="dxa"/>
          </w:tcPr>
          <w:p w14:paraId="6840E35B"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p w14:paraId="1C5EFA1F" w14:textId="77777777" w:rsidR="00BA5AA3" w:rsidRPr="000B223B" w:rsidRDefault="00BA5AA3" w:rsidP="00FE6459">
            <w:pPr>
              <w:rPr>
                <w:rFonts w:asciiTheme="majorHAnsi" w:eastAsiaTheme="majorEastAsia" w:hAnsiTheme="majorHAnsi" w:cstheme="minorHAnsi"/>
                <w:bCs/>
                <w:sz w:val="20"/>
                <w:szCs w:val="20"/>
              </w:rPr>
            </w:pPr>
          </w:p>
          <w:p w14:paraId="02AE257F"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tc>
      </w:tr>
      <w:tr w:rsidR="00BA5AA3" w:rsidRPr="000B223B" w14:paraId="673FD641" w14:textId="77777777" w:rsidTr="001857CD">
        <w:trPr>
          <w:trHeight w:val="464"/>
        </w:trPr>
        <w:tc>
          <w:tcPr>
            <w:tcW w:w="3966" w:type="dxa"/>
          </w:tcPr>
          <w:p w14:paraId="72E3AFEC"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Temporary learning spaces</w:t>
            </w:r>
          </w:p>
        </w:tc>
        <w:tc>
          <w:tcPr>
            <w:tcW w:w="4823" w:type="dxa"/>
          </w:tcPr>
          <w:p w14:paraId="23E0E21A"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Visit (observation)/ informal conversations in the sites were these activities are taking place</w:t>
            </w:r>
          </w:p>
          <w:p w14:paraId="054ED28B"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 xml:space="preserve">Interview or FGD with implementing partners and with teachers </w:t>
            </w:r>
          </w:p>
          <w:p w14:paraId="3BEFE2D5"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FGD with students</w:t>
            </w:r>
          </w:p>
        </w:tc>
        <w:tc>
          <w:tcPr>
            <w:tcW w:w="992" w:type="dxa"/>
          </w:tcPr>
          <w:p w14:paraId="7CDDD207" w14:textId="77777777" w:rsidR="00BA5AA3" w:rsidRPr="000B223B" w:rsidRDefault="00BA5AA3" w:rsidP="00FE6459">
            <w:pPr>
              <w:rPr>
                <w:rFonts w:cstheme="minorHAnsi"/>
                <w:sz w:val="20"/>
                <w:szCs w:val="20"/>
              </w:rPr>
            </w:pPr>
            <w:r w:rsidRPr="000B223B">
              <w:rPr>
                <w:rFonts w:asciiTheme="majorHAnsi" w:eastAsiaTheme="majorEastAsia" w:hAnsiTheme="majorHAnsi" w:cstheme="minorHAnsi"/>
                <w:bCs/>
                <w:sz w:val="20"/>
                <w:szCs w:val="20"/>
              </w:rPr>
              <w:t xml:space="preserve">*** </w:t>
            </w:r>
          </w:p>
          <w:p w14:paraId="64CF4FC6" w14:textId="77777777" w:rsidR="00BA5AA3" w:rsidRPr="000B223B" w:rsidRDefault="00BA5AA3" w:rsidP="00FE6459"/>
          <w:p w14:paraId="00345B3D"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p w14:paraId="739CF3BF"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tc>
      </w:tr>
      <w:tr w:rsidR="00BA5AA3" w:rsidRPr="000B223B" w14:paraId="64224D5D" w14:textId="77777777" w:rsidTr="001857CD">
        <w:trPr>
          <w:trHeight w:val="698"/>
        </w:trPr>
        <w:tc>
          <w:tcPr>
            <w:tcW w:w="3966" w:type="dxa"/>
          </w:tcPr>
          <w:p w14:paraId="170B6B2F"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Children and adolescents (aged 3-18) with access to EiE</w:t>
            </w:r>
          </w:p>
        </w:tc>
        <w:tc>
          <w:tcPr>
            <w:tcW w:w="4823" w:type="dxa"/>
          </w:tcPr>
          <w:p w14:paraId="2C1BAF4F"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Visit (observation)/ informal conversations in the sites were these activities are taking place</w:t>
            </w:r>
          </w:p>
          <w:p w14:paraId="3D213D3F"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Interview or FGD with implementing partners and with teachers</w:t>
            </w:r>
          </w:p>
        </w:tc>
        <w:tc>
          <w:tcPr>
            <w:tcW w:w="992" w:type="dxa"/>
          </w:tcPr>
          <w:p w14:paraId="3F3761AB"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p w14:paraId="4AAAB769" w14:textId="77777777" w:rsidR="00BA5AA3" w:rsidRPr="000B223B" w:rsidRDefault="00BA5AA3" w:rsidP="00FE6459">
            <w:pPr>
              <w:rPr>
                <w:rFonts w:asciiTheme="majorHAnsi" w:eastAsiaTheme="majorEastAsia" w:hAnsiTheme="majorHAnsi" w:cstheme="minorHAnsi"/>
                <w:bCs/>
                <w:sz w:val="20"/>
                <w:szCs w:val="20"/>
              </w:rPr>
            </w:pPr>
          </w:p>
          <w:p w14:paraId="124B0C44"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tc>
      </w:tr>
      <w:tr w:rsidR="00BA5AA3" w:rsidRPr="000B223B" w14:paraId="23714733" w14:textId="77777777" w:rsidTr="001857CD">
        <w:trPr>
          <w:trHeight w:val="436"/>
        </w:trPr>
        <w:tc>
          <w:tcPr>
            <w:tcW w:w="3966" w:type="dxa"/>
          </w:tcPr>
          <w:p w14:paraId="12FEDFA0"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Teachers incentives</w:t>
            </w:r>
          </w:p>
        </w:tc>
        <w:tc>
          <w:tcPr>
            <w:tcW w:w="4823" w:type="dxa"/>
          </w:tcPr>
          <w:p w14:paraId="56D5B3BF"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Interview or FGD with implementing partners and with teachers</w:t>
            </w:r>
          </w:p>
        </w:tc>
        <w:tc>
          <w:tcPr>
            <w:tcW w:w="992" w:type="dxa"/>
          </w:tcPr>
          <w:p w14:paraId="5F5D902F" w14:textId="77777777" w:rsidR="00BA5AA3" w:rsidRPr="000B223B" w:rsidRDefault="00BA5AA3" w:rsidP="00FE6459">
            <w:pPr>
              <w:rPr>
                <w:rFonts w:asciiTheme="majorHAnsi" w:eastAsiaTheme="majorEastAsia" w:hAnsiTheme="majorHAnsi" w:cstheme="minorHAnsi"/>
                <w:bCs/>
                <w:sz w:val="20"/>
                <w:szCs w:val="20"/>
              </w:rPr>
            </w:pPr>
            <w:r w:rsidRPr="000B223B">
              <w:rPr>
                <w:rFonts w:asciiTheme="majorHAnsi" w:eastAsiaTheme="majorEastAsia" w:hAnsiTheme="majorHAnsi" w:cstheme="minorHAnsi"/>
                <w:bCs/>
                <w:sz w:val="20"/>
                <w:szCs w:val="20"/>
              </w:rPr>
              <w:t>**</w:t>
            </w:r>
          </w:p>
        </w:tc>
      </w:tr>
    </w:tbl>
    <w:p w14:paraId="1AFA6CBF" w14:textId="19646D90" w:rsidR="00B02F07" w:rsidRPr="000B223B" w:rsidRDefault="00B02F07" w:rsidP="00FE6459"/>
    <w:p w14:paraId="2F21B799" w14:textId="77777777" w:rsidR="007E76F0" w:rsidRDefault="007E76F0" w:rsidP="00FE6459"/>
    <w:p w14:paraId="0FA7B28E" w14:textId="77777777" w:rsidR="00E030B2" w:rsidRDefault="00E030B2" w:rsidP="00E030B2">
      <w:pPr>
        <w:pStyle w:val="Heading1"/>
        <w:spacing w:before="0"/>
      </w:pPr>
      <w:r>
        <w:br w:type="column"/>
      </w:r>
    </w:p>
    <w:p w14:paraId="6B47CB41" w14:textId="77777777" w:rsidR="00E030B2" w:rsidRDefault="00E030B2" w:rsidP="00E030B2">
      <w:pPr>
        <w:pStyle w:val="Heading1"/>
        <w:spacing w:before="0"/>
      </w:pPr>
    </w:p>
    <w:p w14:paraId="17D97711" w14:textId="1EBA6C79" w:rsidR="007E76F0" w:rsidRDefault="00E030B2" w:rsidP="00E030B2">
      <w:pPr>
        <w:pStyle w:val="Heading1"/>
        <w:spacing w:before="0"/>
        <w:sectPr w:rsidR="007E76F0" w:rsidSect="00D74714">
          <w:headerReference w:type="default" r:id="rId15"/>
          <w:footerReference w:type="even" r:id="rId16"/>
          <w:footerReference w:type="default" r:id="rId17"/>
          <w:pgSz w:w="11901" w:h="16817"/>
          <w:pgMar w:top="1440" w:right="1797" w:bottom="1440" w:left="1797" w:header="709" w:footer="709" w:gutter="0"/>
          <w:cols w:space="708"/>
          <w:docGrid w:linePitch="360"/>
        </w:sectPr>
      </w:pPr>
      <w:bookmarkStart w:id="19" w:name="_Toc417728432"/>
      <w:r>
        <w:t>Annex E</w:t>
      </w:r>
      <w:r w:rsidR="00703AFF">
        <w:tab/>
      </w:r>
      <w:r>
        <w:t xml:space="preserve">Problem statements </w:t>
      </w:r>
      <w:r w:rsidR="00703AFF">
        <w:t>&amp;</w:t>
      </w:r>
      <w:r>
        <w:t xml:space="preserve"> implied theories of change</w:t>
      </w:r>
      <w:bookmarkEnd w:id="19"/>
    </w:p>
    <w:p w14:paraId="628D5B5F" w14:textId="21D8DF56" w:rsidR="00D00773" w:rsidRDefault="00D00773" w:rsidP="00D00773">
      <w:r>
        <w:rPr>
          <w:noProof/>
          <w:lang w:val="en-US"/>
        </w:rPr>
        <mc:AlternateContent>
          <mc:Choice Requires="wps">
            <w:drawing>
              <wp:anchor distT="0" distB="0" distL="114300" distR="114300" simplePos="0" relativeHeight="251682816" behindDoc="0" locked="0" layoutInCell="1" allowOverlap="1" wp14:anchorId="23E02F86" wp14:editId="17FCB4FF">
                <wp:simplePos x="0" y="0"/>
                <wp:positionH relativeFrom="column">
                  <wp:posOffset>2014855</wp:posOffset>
                </wp:positionH>
                <wp:positionV relativeFrom="paragraph">
                  <wp:posOffset>-347345</wp:posOffset>
                </wp:positionV>
                <wp:extent cx="5977255" cy="5080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5977255" cy="508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02067B" w14:textId="77777777" w:rsidR="00D00773" w:rsidRDefault="00D00773" w:rsidP="00D00773">
                            <w:pPr>
                              <w:jc w:val="center"/>
                              <w:rPr>
                                <w:b/>
                                <w:color w:val="0000FF"/>
                                <w:sz w:val="28"/>
                                <w:szCs w:val="28"/>
                              </w:rPr>
                            </w:pPr>
                            <w:r w:rsidRPr="00E52845">
                              <w:rPr>
                                <w:b/>
                                <w:color w:val="0000FF"/>
                                <w:sz w:val="28"/>
                                <w:szCs w:val="28"/>
                              </w:rPr>
                              <w:t>UNICEF South Sudan</w:t>
                            </w:r>
                            <w:r>
                              <w:rPr>
                                <w:b/>
                                <w:color w:val="0000FF"/>
                                <w:sz w:val="28"/>
                                <w:szCs w:val="28"/>
                              </w:rPr>
                              <w:t xml:space="preserve"> programme:</w:t>
                            </w:r>
                            <w:r w:rsidRPr="00E52845">
                              <w:rPr>
                                <w:b/>
                                <w:color w:val="0000FF"/>
                                <w:sz w:val="28"/>
                                <w:szCs w:val="28"/>
                              </w:rPr>
                              <w:t xml:space="preserve"> </w:t>
                            </w:r>
                            <w:r w:rsidRPr="00E83252">
                              <w:rPr>
                                <w:b/>
                                <w:color w:val="008000"/>
                                <w:sz w:val="28"/>
                                <w:szCs w:val="28"/>
                              </w:rPr>
                              <w:t>Education</w:t>
                            </w:r>
                            <w:r>
                              <w:rPr>
                                <w:b/>
                                <w:color w:val="008000"/>
                                <w:sz w:val="28"/>
                                <w:szCs w:val="28"/>
                              </w:rPr>
                              <w:t xml:space="preserve"> in Emergencies</w:t>
                            </w:r>
                          </w:p>
                          <w:p w14:paraId="72BF69B5" w14:textId="77777777" w:rsidR="00D00773" w:rsidRPr="00E52845" w:rsidRDefault="00D00773" w:rsidP="00D00773">
                            <w:pPr>
                              <w:jc w:val="center"/>
                              <w:rPr>
                                <w:b/>
                                <w:color w:val="0000FF"/>
                                <w:sz w:val="28"/>
                                <w:szCs w:val="28"/>
                              </w:rPr>
                            </w:pPr>
                            <w:r>
                              <w:rPr>
                                <w:b/>
                                <w:color w:val="0000FF"/>
                                <w:sz w:val="28"/>
                                <w:szCs w:val="28"/>
                              </w:rPr>
                              <w:t>Problem Statement and I</w:t>
                            </w:r>
                            <w:r w:rsidRPr="00E52845">
                              <w:rPr>
                                <w:b/>
                                <w:color w:val="0000FF"/>
                                <w:sz w:val="28"/>
                                <w:szCs w:val="28"/>
                              </w:rPr>
                              <w:t>m</w:t>
                            </w:r>
                            <w:r>
                              <w:rPr>
                                <w:b/>
                                <w:color w:val="0000FF"/>
                                <w:sz w:val="28"/>
                                <w:szCs w:val="28"/>
                              </w:rPr>
                              <w:t>plied</w:t>
                            </w:r>
                            <w:r w:rsidRPr="00E52845">
                              <w:rPr>
                                <w:b/>
                                <w:color w:val="0000FF"/>
                                <w:sz w:val="28"/>
                                <w:szCs w:val="28"/>
                              </w:rPr>
                              <w:t xml:space="preserve"> Theory of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E02F86" id="_x0000_t202" coordsize="21600,21600" o:spt="202" path="m,l,21600r21600,l21600,xe">
                <v:stroke joinstyle="miter"/>
                <v:path gradientshapeok="t" o:connecttype="rect"/>
              </v:shapetype>
              <v:shape id="Text Box 24" o:spid="_x0000_s1026" type="#_x0000_t202" style="position:absolute;margin-left:158.65pt;margin-top:-27.35pt;width:470.65pt;height:4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" filled="f" stroked="f">
                <v:textbox>
                  <w:txbxContent>
                    <w:p w14:paraId="1202067B" w14:textId="77777777" w:rsidR="00D00773" w:rsidRDefault="00D00773" w:rsidP="00D00773">
                      <w:pPr>
                        <w:jc w:val="center"/>
                        <w:rPr>
                          <w:b/>
                          <w:color w:val="0000FF"/>
                          <w:sz w:val="28"/>
                          <w:szCs w:val="28"/>
                        </w:rPr>
                      </w:pPr>
                      <w:r w:rsidRPr="00E52845">
                        <w:rPr>
                          <w:b/>
                          <w:color w:val="0000FF"/>
                          <w:sz w:val="28"/>
                          <w:szCs w:val="28"/>
                        </w:rPr>
                        <w:t>UNICEF South Sudan</w:t>
                      </w:r>
                      <w:r>
                        <w:rPr>
                          <w:b/>
                          <w:color w:val="0000FF"/>
                          <w:sz w:val="28"/>
                          <w:szCs w:val="28"/>
                        </w:rPr>
                        <w:t xml:space="preserve"> programme:</w:t>
                      </w:r>
                      <w:r w:rsidRPr="00E52845">
                        <w:rPr>
                          <w:b/>
                          <w:color w:val="0000FF"/>
                          <w:sz w:val="28"/>
                          <w:szCs w:val="28"/>
                        </w:rPr>
                        <w:t xml:space="preserve"> </w:t>
                      </w:r>
                      <w:r w:rsidRPr="00E83252">
                        <w:rPr>
                          <w:b/>
                          <w:color w:val="008000"/>
                          <w:sz w:val="28"/>
                          <w:szCs w:val="28"/>
                        </w:rPr>
                        <w:t>Education</w:t>
                      </w:r>
                      <w:r>
                        <w:rPr>
                          <w:b/>
                          <w:color w:val="008000"/>
                          <w:sz w:val="28"/>
                          <w:szCs w:val="28"/>
                        </w:rPr>
                        <w:t xml:space="preserve"> in Emergencies</w:t>
                      </w:r>
                    </w:p>
                    <w:p w14:paraId="72BF69B5" w14:textId="77777777" w:rsidR="00D00773" w:rsidRPr="00E52845" w:rsidRDefault="00D00773" w:rsidP="00D00773">
                      <w:pPr>
                        <w:jc w:val="center"/>
                        <w:rPr>
                          <w:b/>
                          <w:color w:val="0000FF"/>
                          <w:sz w:val="28"/>
                          <w:szCs w:val="28"/>
                        </w:rPr>
                      </w:pPr>
                      <w:r>
                        <w:rPr>
                          <w:b/>
                          <w:color w:val="0000FF"/>
                          <w:sz w:val="28"/>
                          <w:szCs w:val="28"/>
                        </w:rPr>
                        <w:t>Problem Statement and I</w:t>
                      </w:r>
                      <w:r w:rsidRPr="00E52845">
                        <w:rPr>
                          <w:b/>
                          <w:color w:val="0000FF"/>
                          <w:sz w:val="28"/>
                          <w:szCs w:val="28"/>
                        </w:rPr>
                        <w:t>m</w:t>
                      </w:r>
                      <w:r>
                        <w:rPr>
                          <w:b/>
                          <w:color w:val="0000FF"/>
                          <w:sz w:val="28"/>
                          <w:szCs w:val="28"/>
                        </w:rPr>
                        <w:t>plied</w:t>
                      </w:r>
                      <w:r w:rsidRPr="00E52845">
                        <w:rPr>
                          <w:b/>
                          <w:color w:val="0000FF"/>
                          <w:sz w:val="28"/>
                          <w:szCs w:val="28"/>
                        </w:rPr>
                        <w:t xml:space="preserve"> Theory of Change</w:t>
                      </w:r>
                    </w:p>
                  </w:txbxContent>
                </v:textbox>
                <w10:wrap type="square"/>
              </v:shape>
            </w:pict>
          </mc:Fallback>
        </mc:AlternateContent>
      </w:r>
      <w:r>
        <w:rPr>
          <w:noProof/>
          <w:lang w:val="en-US"/>
        </w:rPr>
        <mc:AlternateContent>
          <mc:Choice Requires="wpg">
            <w:drawing>
              <wp:anchor distT="0" distB="0" distL="114300" distR="114300" simplePos="0" relativeHeight="251674624" behindDoc="0" locked="0" layoutInCell="1" allowOverlap="1" wp14:anchorId="63F74591" wp14:editId="0A516B21">
                <wp:simplePos x="0" y="0"/>
                <wp:positionH relativeFrom="column">
                  <wp:posOffset>243840</wp:posOffset>
                </wp:positionH>
                <wp:positionV relativeFrom="paragraph">
                  <wp:posOffset>1344295</wp:posOffset>
                </wp:positionV>
                <wp:extent cx="1634490" cy="981710"/>
                <wp:effectExtent l="50800" t="25400" r="67310" b="110490"/>
                <wp:wrapThrough wrapText="bothSides">
                  <wp:wrapPolygon edited="0">
                    <wp:start x="-671" y="-559"/>
                    <wp:lineTo x="-671" y="23472"/>
                    <wp:lineTo x="22154" y="23472"/>
                    <wp:lineTo x="22154" y="-559"/>
                    <wp:lineTo x="-671" y="-559"/>
                  </wp:wrapPolygon>
                </wp:wrapThrough>
                <wp:docPr id="14" name="Group 14"/>
                <wp:cNvGraphicFramePr/>
                <a:graphic xmlns:a="http://schemas.openxmlformats.org/drawingml/2006/main">
                  <a:graphicData uri="http://schemas.microsoft.com/office/word/2010/wordprocessingGroup">
                    <wpg:wgp>
                      <wpg:cNvGrpSpPr/>
                      <wpg:grpSpPr>
                        <a:xfrm>
                          <a:off x="0" y="0"/>
                          <a:ext cx="1634490" cy="981710"/>
                          <a:chOff x="0" y="0"/>
                          <a:chExt cx="1634490" cy="981710"/>
                        </a:xfrm>
                        <a:solidFill>
                          <a:schemeClr val="accent3">
                            <a:lumMod val="60000"/>
                            <a:lumOff val="40000"/>
                          </a:schemeClr>
                        </a:solidFill>
                      </wpg:grpSpPr>
                      <wps:wsp>
                        <wps:cNvPr id="16" name="Rectangle 16"/>
                        <wps:cNvSpPr/>
                        <wps:spPr>
                          <a:xfrm>
                            <a:off x="0" y="0"/>
                            <a:ext cx="1634490" cy="981710"/>
                          </a:xfrm>
                          <a:prstGeom prst="rect">
                            <a:avLst/>
                          </a:prstGeom>
                          <a:grp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313267" y="261830"/>
                            <a:ext cx="1024890" cy="543137"/>
                          </a:xfrm>
                          <a:prstGeom prst="rect">
                            <a:avLst/>
                          </a:prstGeom>
                          <a:grp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E1E86DF" w14:textId="77777777" w:rsidR="00D00773" w:rsidRPr="00A0275E" w:rsidRDefault="00D00773" w:rsidP="00D00773">
                              <w:pPr>
                                <w:jc w:val="center"/>
                                <w:rPr>
                                  <w:b/>
                                </w:rPr>
                              </w:pPr>
                              <w:r w:rsidRPr="00A0275E">
                                <w:rPr>
                                  <w:b/>
                                </w:rPr>
                                <w:t>Access to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3F74591" id="Group 14" o:spid="_x0000_s1027" style="position:absolute;margin-left:19.2pt;margin-top:105.85pt;width:128.7pt;height:77.3pt;z-index:251674624" coordsize="16344,9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">
                <v:rect id="Rectangle 16" o:spid="_x0000_s1028" style="position:absolute;width:16344;height:9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" filled="f" strokecolor="#4579b8 [3044]">
                  <v:shadow on="t" color="black" opacity="22937f" origin=",.5" offset="0,.63889mm"/>
                </v:rect>
                <v:shape id="Text Box 23" o:spid="_x0000_s1029" type="#_x0000_t202" style="position:absolute;left:3132;top:2618;width:10249;height:5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2E1E86DF" w14:textId="77777777" w:rsidR="00D00773" w:rsidRPr="00A0275E" w:rsidRDefault="00D00773" w:rsidP="00D00773">
                        <w:pPr>
                          <w:jc w:val="center"/>
                          <w:rPr>
                            <w:b/>
                          </w:rPr>
                        </w:pPr>
                        <w:r w:rsidRPr="00A0275E">
                          <w:rPr>
                            <w:b/>
                          </w:rPr>
                          <w:t>Access to education</w:t>
                        </w:r>
                      </w:p>
                    </w:txbxContent>
                  </v:textbox>
                </v:shape>
                <w10:wrap type="through"/>
              </v:group>
            </w:pict>
          </mc:Fallback>
        </mc:AlternateContent>
      </w:r>
      <w:r>
        <w:rPr>
          <w:noProof/>
          <w:lang w:val="en-US"/>
        </w:rPr>
        <mc:AlternateContent>
          <mc:Choice Requires="wps">
            <w:drawing>
              <wp:anchor distT="0" distB="0" distL="114300" distR="114300" simplePos="0" relativeHeight="251681792" behindDoc="0" locked="0" layoutInCell="1" allowOverlap="1" wp14:anchorId="178AC3D8" wp14:editId="41880318">
                <wp:simplePos x="0" y="0"/>
                <wp:positionH relativeFrom="column">
                  <wp:posOffset>7110095</wp:posOffset>
                </wp:positionH>
                <wp:positionV relativeFrom="paragraph">
                  <wp:posOffset>253365</wp:posOffset>
                </wp:positionV>
                <wp:extent cx="1551305" cy="245110"/>
                <wp:effectExtent l="0" t="0" r="0" b="8890"/>
                <wp:wrapSquare wrapText="bothSides"/>
                <wp:docPr id="25" name="Text Box 25"/>
                <wp:cNvGraphicFramePr/>
                <a:graphic xmlns:a="http://schemas.openxmlformats.org/drawingml/2006/main">
                  <a:graphicData uri="http://schemas.microsoft.com/office/word/2010/wordprocessingShape">
                    <wps:wsp>
                      <wps:cNvSpPr txBox="1"/>
                      <wps:spPr>
                        <a:xfrm>
                          <a:off x="0" y="0"/>
                          <a:ext cx="1551305" cy="2451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B9ACEDC" w14:textId="77777777" w:rsidR="00D00773" w:rsidRPr="00A0275E" w:rsidRDefault="00D00773" w:rsidP="00D00773">
                            <w:pPr>
                              <w:rPr>
                                <w:b/>
                              </w:rPr>
                            </w:pPr>
                            <w:r w:rsidRPr="00A0275E">
                              <w:rPr>
                                <w:b/>
                              </w:rPr>
                              <w:t xml:space="preserve">UNICEF RESPONSE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8AC3D8" id="Text Box 25" o:spid="_x0000_s1030" type="#_x0000_t202" style="position:absolute;margin-left:559.85pt;margin-top:19.95pt;width:122.15pt;height:19.3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" filled="f" stroked="f">
                <v:textbox>
                  <w:txbxContent>
                    <w:p w14:paraId="2B9ACEDC" w14:textId="77777777" w:rsidR="00D00773" w:rsidRPr="00A0275E" w:rsidRDefault="00D00773" w:rsidP="00D00773">
                      <w:pPr>
                        <w:rPr>
                          <w:b/>
                        </w:rPr>
                      </w:pPr>
                      <w:r w:rsidRPr="00A0275E">
                        <w:rPr>
                          <w:b/>
                        </w:rPr>
                        <w:t xml:space="preserve">UNICEF RESPONSE </w:t>
                      </w:r>
                    </w:p>
                  </w:txbxContent>
                </v:textbox>
                <w10:wrap type="square"/>
              </v:shape>
            </w:pict>
          </mc:Fallback>
        </mc:AlternateContent>
      </w:r>
      <w:r>
        <w:rPr>
          <w:noProof/>
          <w:lang w:val="en-US"/>
        </w:rPr>
        <mc:AlternateContent>
          <mc:Choice Requires="wps">
            <w:drawing>
              <wp:anchor distT="0" distB="0" distL="114300" distR="114300" simplePos="0" relativeHeight="251677696" behindDoc="0" locked="0" layoutInCell="1" allowOverlap="1" wp14:anchorId="19EB9074" wp14:editId="7D1178B8">
                <wp:simplePos x="0" y="0"/>
                <wp:positionH relativeFrom="column">
                  <wp:posOffset>4545965</wp:posOffset>
                </wp:positionH>
                <wp:positionV relativeFrom="paragraph">
                  <wp:posOffset>251460</wp:posOffset>
                </wp:positionV>
                <wp:extent cx="1760855" cy="3302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1760855" cy="330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BEA89E3" w14:textId="77777777" w:rsidR="00D00773" w:rsidRPr="00A0275E" w:rsidRDefault="00D00773" w:rsidP="00D00773">
                            <w:pPr>
                              <w:rPr>
                                <w:b/>
                              </w:rPr>
                            </w:pPr>
                            <w:r w:rsidRPr="00A0275E">
                              <w:rPr>
                                <w:b/>
                              </w:rPr>
                              <w:t xml:space="preserve">KEY </w:t>
                            </w:r>
                            <w:r>
                              <w:rPr>
                                <w:b/>
                              </w:rPr>
                              <w:t xml:space="preserve">CAUSAL </w:t>
                            </w:r>
                            <w:r w:rsidRPr="00A0275E">
                              <w:rPr>
                                <w:b/>
                              </w:rPr>
                              <w:t>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EB9074" id="Text Box 26" o:spid="_x0000_s1031" type="#_x0000_t202" style="position:absolute;margin-left:357.95pt;margin-top:19.8pt;width:138.65pt;height:2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" filled="f" stroked="f">
                <v:textbox>
                  <w:txbxContent>
                    <w:p w14:paraId="7BEA89E3" w14:textId="77777777" w:rsidR="00D00773" w:rsidRPr="00A0275E" w:rsidRDefault="00D00773" w:rsidP="00D00773">
                      <w:pPr>
                        <w:rPr>
                          <w:b/>
                        </w:rPr>
                      </w:pPr>
                      <w:r w:rsidRPr="00A0275E">
                        <w:rPr>
                          <w:b/>
                        </w:rPr>
                        <w:t xml:space="preserve">KEY </w:t>
                      </w:r>
                      <w:r>
                        <w:rPr>
                          <w:b/>
                        </w:rPr>
                        <w:t xml:space="preserve">CAUSAL </w:t>
                      </w:r>
                      <w:r w:rsidRPr="00A0275E">
                        <w:rPr>
                          <w:b/>
                        </w:rPr>
                        <w:t>FACTORS</w:t>
                      </w:r>
                    </w:p>
                  </w:txbxContent>
                </v:textbox>
                <w10:wrap type="square"/>
              </v:shape>
            </w:pict>
          </mc:Fallback>
        </mc:AlternateContent>
      </w:r>
      <w:r>
        <w:rPr>
          <w:noProof/>
          <w:lang w:val="en-US"/>
        </w:rPr>
        <mc:AlternateContent>
          <mc:Choice Requires="wps">
            <w:drawing>
              <wp:anchor distT="0" distB="0" distL="114300" distR="114300" simplePos="0" relativeHeight="251680768" behindDoc="0" locked="0" layoutInCell="1" allowOverlap="1" wp14:anchorId="22512F18" wp14:editId="1F887620">
                <wp:simplePos x="0" y="0"/>
                <wp:positionH relativeFrom="column">
                  <wp:posOffset>2149475</wp:posOffset>
                </wp:positionH>
                <wp:positionV relativeFrom="paragraph">
                  <wp:posOffset>268605</wp:posOffset>
                </wp:positionV>
                <wp:extent cx="1998345" cy="372110"/>
                <wp:effectExtent l="0" t="0" r="0" b="8890"/>
                <wp:wrapSquare wrapText="bothSides"/>
                <wp:docPr id="27" name="Text Box 27"/>
                <wp:cNvGraphicFramePr/>
                <a:graphic xmlns:a="http://schemas.openxmlformats.org/drawingml/2006/main">
                  <a:graphicData uri="http://schemas.microsoft.com/office/word/2010/wordprocessingShape">
                    <wps:wsp>
                      <wps:cNvSpPr txBox="1"/>
                      <wps:spPr>
                        <a:xfrm>
                          <a:off x="0" y="0"/>
                          <a:ext cx="1998345" cy="3721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C37D83D" w14:textId="77777777" w:rsidR="00D00773" w:rsidRPr="00A0275E" w:rsidRDefault="00D00773" w:rsidP="00D00773">
                            <w:pPr>
                              <w:rPr>
                                <w:b/>
                              </w:rPr>
                            </w:pPr>
                            <w:r w:rsidRPr="00A0275E">
                              <w:rPr>
                                <w:b/>
                              </w:rPr>
                              <w:t>OUTCOMES OF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512F18" id="Text Box 27" o:spid="_x0000_s1032" type="#_x0000_t202" style="position:absolute;margin-left:169.25pt;margin-top:21.15pt;width:157.35pt;height:29.3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" filled="f" stroked="f">
                <v:textbox>
                  <w:txbxContent>
                    <w:p w14:paraId="1C37D83D" w14:textId="77777777" w:rsidR="00D00773" w:rsidRPr="00A0275E" w:rsidRDefault="00D00773" w:rsidP="00D00773">
                      <w:pPr>
                        <w:rPr>
                          <w:b/>
                        </w:rPr>
                      </w:pPr>
                      <w:r w:rsidRPr="00A0275E">
                        <w:rPr>
                          <w:b/>
                        </w:rPr>
                        <w:t>OUTCOMES OF CONCERN</w:t>
                      </w:r>
                    </w:p>
                  </w:txbxContent>
                </v:textbox>
                <w10:wrap type="square"/>
              </v:shape>
            </w:pict>
          </mc:Fallback>
        </mc:AlternateContent>
      </w:r>
      <w:r>
        <w:rPr>
          <w:noProof/>
          <w:lang w:val="en-US"/>
        </w:rPr>
        <mc:AlternateContent>
          <mc:Choice Requires="wps">
            <w:drawing>
              <wp:anchor distT="0" distB="0" distL="114300" distR="114300" simplePos="0" relativeHeight="251676672" behindDoc="0" locked="0" layoutInCell="1" allowOverlap="1" wp14:anchorId="51286B43" wp14:editId="16A7C7AD">
                <wp:simplePos x="0" y="0"/>
                <wp:positionH relativeFrom="column">
                  <wp:posOffset>440055</wp:posOffset>
                </wp:positionH>
                <wp:positionV relativeFrom="paragraph">
                  <wp:posOffset>295275</wp:posOffset>
                </wp:positionV>
                <wp:extent cx="1396365" cy="36449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396365" cy="36449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9A83963" w14:textId="77777777" w:rsidR="00D00773" w:rsidRPr="00A0275E" w:rsidRDefault="00D00773" w:rsidP="00D00773">
                            <w:pPr>
                              <w:jc w:val="center"/>
                              <w:rPr>
                                <w:b/>
                              </w:rPr>
                            </w:pPr>
                            <w:r w:rsidRPr="00A0275E">
                              <w:rPr>
                                <w:b/>
                              </w:rPr>
                              <w:t>PROBLEM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86B43" id="Text Box 28" o:spid="_x0000_s1033" type="#_x0000_t202" style="position:absolute;margin-left:34.65pt;margin-top:23.25pt;width:109.95pt;height:28.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" filled="f" stroked="f">
                <v:textbox>
                  <w:txbxContent>
                    <w:p w14:paraId="39A83963" w14:textId="77777777" w:rsidR="00D00773" w:rsidRPr="00A0275E" w:rsidRDefault="00D00773" w:rsidP="00D00773">
                      <w:pPr>
                        <w:jc w:val="center"/>
                        <w:rPr>
                          <w:b/>
                        </w:rPr>
                      </w:pPr>
                      <w:r w:rsidRPr="00A0275E">
                        <w:rPr>
                          <w:b/>
                        </w:rPr>
                        <w:t>PROBLEM AREA</w:t>
                      </w:r>
                    </w:p>
                  </w:txbxContent>
                </v:textbox>
                <w10:wrap type="square"/>
              </v:shape>
            </w:pict>
          </mc:Fallback>
        </mc:AlternateContent>
      </w:r>
      <w:r>
        <w:rPr>
          <w:noProof/>
          <w:lang w:val="en-US"/>
        </w:rPr>
        <mc:AlternateContent>
          <mc:Choice Requires="wps">
            <w:drawing>
              <wp:anchor distT="0" distB="0" distL="114300" distR="114300" simplePos="0" relativeHeight="251685888" behindDoc="0" locked="0" layoutInCell="1" allowOverlap="1" wp14:anchorId="3DA405A0" wp14:editId="5878936E">
                <wp:simplePos x="0" y="0"/>
                <wp:positionH relativeFrom="column">
                  <wp:posOffset>6628130</wp:posOffset>
                </wp:positionH>
                <wp:positionV relativeFrom="paragraph">
                  <wp:posOffset>741680</wp:posOffset>
                </wp:positionV>
                <wp:extent cx="2734945" cy="4676775"/>
                <wp:effectExtent l="0" t="0" r="33655" b="22225"/>
                <wp:wrapSquare wrapText="bothSides"/>
                <wp:docPr id="29" name="Text Box 29"/>
                <wp:cNvGraphicFramePr/>
                <a:graphic xmlns:a="http://schemas.openxmlformats.org/drawingml/2006/main">
                  <a:graphicData uri="http://schemas.microsoft.com/office/word/2010/wordprocessingShape">
                    <wps:wsp>
                      <wps:cNvSpPr txBox="1"/>
                      <wps:spPr>
                        <a:xfrm>
                          <a:off x="0" y="0"/>
                          <a:ext cx="2734945" cy="4676775"/>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F9FF607" w14:textId="77777777" w:rsidR="00D00773" w:rsidRDefault="00D00773" w:rsidP="00D00773">
                            <w:pPr>
                              <w:rPr>
                                <w:b/>
                                <w:sz w:val="20"/>
                                <w:szCs w:val="20"/>
                              </w:rPr>
                            </w:pPr>
                            <w:r>
                              <w:rPr>
                                <w:b/>
                                <w:sz w:val="20"/>
                                <w:szCs w:val="20"/>
                              </w:rPr>
                              <w:t xml:space="preserve">GPE work </w:t>
                            </w:r>
                            <w:r w:rsidRPr="00311C19">
                              <w:rPr>
                                <w:sz w:val="20"/>
                                <w:szCs w:val="20"/>
                              </w:rPr>
                              <w:t>on infrastructure</w:t>
                            </w:r>
                            <w:r>
                              <w:rPr>
                                <w:sz w:val="20"/>
                                <w:szCs w:val="20"/>
                              </w:rPr>
                              <w:t>, c</w:t>
                            </w:r>
                            <w:r w:rsidRPr="00311C19">
                              <w:rPr>
                                <w:sz w:val="20"/>
                                <w:szCs w:val="20"/>
                              </w:rPr>
                              <w:t>a</w:t>
                            </w:r>
                            <w:r>
                              <w:rPr>
                                <w:sz w:val="20"/>
                                <w:szCs w:val="20"/>
                              </w:rPr>
                              <w:t xml:space="preserve">pacity </w:t>
                            </w:r>
                            <w:r w:rsidRPr="00311C19">
                              <w:rPr>
                                <w:sz w:val="20"/>
                                <w:szCs w:val="20"/>
                              </w:rPr>
                              <w:t>building, curriculum</w:t>
                            </w:r>
                            <w:r>
                              <w:rPr>
                                <w:sz w:val="20"/>
                                <w:szCs w:val="20"/>
                              </w:rPr>
                              <w:t xml:space="preserve"> development</w:t>
                            </w:r>
                            <w:r>
                              <w:rPr>
                                <w:b/>
                                <w:sz w:val="20"/>
                                <w:szCs w:val="20"/>
                              </w:rPr>
                              <w:t xml:space="preserve"> </w:t>
                            </w:r>
                            <w:r w:rsidRPr="00311C19">
                              <w:rPr>
                                <w:sz w:val="20"/>
                                <w:szCs w:val="20"/>
                              </w:rPr>
                              <w:t>(recovery/development)</w:t>
                            </w:r>
                          </w:p>
                          <w:p w14:paraId="06AE1C60" w14:textId="77777777" w:rsidR="00D00773" w:rsidRDefault="00D00773" w:rsidP="00D00773">
                            <w:pPr>
                              <w:rPr>
                                <w:b/>
                                <w:sz w:val="20"/>
                                <w:szCs w:val="20"/>
                              </w:rPr>
                            </w:pPr>
                          </w:p>
                          <w:p w14:paraId="60833A55" w14:textId="77777777" w:rsidR="00D00773" w:rsidRDefault="00D00773" w:rsidP="00D00773">
                            <w:pPr>
                              <w:rPr>
                                <w:sz w:val="20"/>
                                <w:szCs w:val="20"/>
                              </w:rPr>
                            </w:pPr>
                            <w:r w:rsidRPr="0055466E">
                              <w:rPr>
                                <w:b/>
                                <w:sz w:val="20"/>
                                <w:szCs w:val="20"/>
                              </w:rPr>
                              <w:t>Back to Learning initiative</w:t>
                            </w:r>
                            <w:r w:rsidRPr="0055466E">
                              <w:rPr>
                                <w:sz w:val="20"/>
                                <w:szCs w:val="20"/>
                              </w:rPr>
                              <w:t xml:space="preserve"> since 2015</w:t>
                            </w:r>
                            <w:r>
                              <w:rPr>
                                <w:sz w:val="20"/>
                                <w:szCs w:val="20"/>
                              </w:rPr>
                              <w:t>:</w:t>
                            </w:r>
                          </w:p>
                          <w:p w14:paraId="2561B635" w14:textId="77777777" w:rsidR="00D00773" w:rsidRDefault="00D00773" w:rsidP="00D00773">
                            <w:pPr>
                              <w:rPr>
                                <w:sz w:val="20"/>
                                <w:szCs w:val="20"/>
                              </w:rPr>
                            </w:pPr>
                            <w:r>
                              <w:rPr>
                                <w:sz w:val="20"/>
                                <w:szCs w:val="20"/>
                              </w:rPr>
                              <w:t xml:space="preserve">- </w:t>
                            </w:r>
                            <w:r>
                              <w:rPr>
                                <w:sz w:val="20"/>
                                <w:szCs w:val="20"/>
                                <w:lang w:val="en-US"/>
                              </w:rPr>
                              <w:t>A</w:t>
                            </w:r>
                            <w:r w:rsidRPr="003A5292">
                              <w:rPr>
                                <w:sz w:val="20"/>
                                <w:szCs w:val="20"/>
                                <w:lang w:val="en-US"/>
                              </w:rPr>
                              <w:t>ddresses the most urgent educa</w:t>
                            </w:r>
                            <w:r>
                              <w:rPr>
                                <w:sz w:val="20"/>
                                <w:szCs w:val="20"/>
                                <w:lang w:val="en-US"/>
                              </w:rPr>
                              <w:t>tion needs in conflict-affected/</w:t>
                            </w:r>
                            <w:r w:rsidRPr="003A5292">
                              <w:rPr>
                                <w:sz w:val="20"/>
                                <w:szCs w:val="20"/>
                                <w:lang w:val="en-US"/>
                              </w:rPr>
                              <w:t>insecure states</w:t>
                            </w:r>
                          </w:p>
                          <w:p w14:paraId="3097D53D" w14:textId="77777777" w:rsidR="00D00773" w:rsidRDefault="00D00773" w:rsidP="00D00773">
                            <w:pPr>
                              <w:rPr>
                                <w:sz w:val="20"/>
                                <w:szCs w:val="20"/>
                              </w:rPr>
                            </w:pPr>
                            <w:r>
                              <w:rPr>
                                <w:sz w:val="20"/>
                                <w:szCs w:val="20"/>
                              </w:rPr>
                              <w:t>- Attempts to bridge humanitarian-development divide</w:t>
                            </w:r>
                          </w:p>
                          <w:p w14:paraId="4BDC51A9" w14:textId="77777777" w:rsidR="00D00773" w:rsidRDefault="00D00773" w:rsidP="00D00773">
                            <w:pPr>
                              <w:rPr>
                                <w:sz w:val="20"/>
                                <w:szCs w:val="20"/>
                              </w:rPr>
                            </w:pPr>
                            <w:r>
                              <w:rPr>
                                <w:sz w:val="20"/>
                                <w:szCs w:val="20"/>
                              </w:rPr>
                              <w:t>- School and learning space provision</w:t>
                            </w:r>
                          </w:p>
                          <w:p w14:paraId="5E35ABB1" w14:textId="77777777" w:rsidR="00D00773" w:rsidRDefault="00D00773" w:rsidP="00D00773">
                            <w:pPr>
                              <w:rPr>
                                <w:sz w:val="20"/>
                                <w:szCs w:val="20"/>
                              </w:rPr>
                            </w:pPr>
                            <w:r>
                              <w:rPr>
                                <w:sz w:val="20"/>
                                <w:szCs w:val="20"/>
                              </w:rPr>
                              <w:t>- Accelerated learning programme (ALP) for children who have missed schooling</w:t>
                            </w:r>
                          </w:p>
                          <w:p w14:paraId="4C088356" w14:textId="77777777" w:rsidR="00D00773" w:rsidRPr="0055466E" w:rsidRDefault="00D00773" w:rsidP="00D00773">
                            <w:pPr>
                              <w:rPr>
                                <w:sz w:val="20"/>
                                <w:szCs w:val="20"/>
                              </w:rPr>
                            </w:pPr>
                            <w:r>
                              <w:rPr>
                                <w:sz w:val="20"/>
                                <w:szCs w:val="20"/>
                              </w:rPr>
                              <w:t>- Focus on girls’ education</w:t>
                            </w:r>
                          </w:p>
                          <w:p w14:paraId="7DA35281" w14:textId="77777777" w:rsidR="00D00773" w:rsidRPr="0055466E" w:rsidRDefault="00D00773" w:rsidP="00D00773">
                            <w:pPr>
                              <w:rPr>
                                <w:sz w:val="20"/>
                                <w:szCs w:val="20"/>
                              </w:rPr>
                            </w:pPr>
                          </w:p>
                          <w:p w14:paraId="7DA11E03" w14:textId="77777777" w:rsidR="00D00773" w:rsidRDefault="00D00773" w:rsidP="00D00773">
                            <w:pPr>
                              <w:rPr>
                                <w:sz w:val="20"/>
                                <w:szCs w:val="20"/>
                              </w:rPr>
                            </w:pPr>
                            <w:r>
                              <w:rPr>
                                <w:b/>
                                <w:sz w:val="20"/>
                                <w:szCs w:val="20"/>
                              </w:rPr>
                              <w:t>Education in E</w:t>
                            </w:r>
                            <w:r w:rsidRPr="003A5292">
                              <w:rPr>
                                <w:b/>
                                <w:sz w:val="20"/>
                                <w:szCs w:val="20"/>
                              </w:rPr>
                              <w:t>mergencies</w:t>
                            </w:r>
                            <w:r>
                              <w:rPr>
                                <w:sz w:val="20"/>
                                <w:szCs w:val="20"/>
                              </w:rPr>
                              <w:t xml:space="preserve"> programme (EEP)</w:t>
                            </w:r>
                          </w:p>
                          <w:p w14:paraId="290962BC" w14:textId="77777777" w:rsidR="00D00773" w:rsidRDefault="00D00773" w:rsidP="00D00773">
                            <w:pPr>
                              <w:rPr>
                                <w:sz w:val="20"/>
                                <w:szCs w:val="20"/>
                              </w:rPr>
                            </w:pPr>
                            <w:r>
                              <w:rPr>
                                <w:sz w:val="20"/>
                                <w:szCs w:val="20"/>
                              </w:rPr>
                              <w:t xml:space="preserve">- Integrated with BTL </w:t>
                            </w:r>
                          </w:p>
                          <w:p w14:paraId="681D93B2" w14:textId="77777777" w:rsidR="00D00773" w:rsidRDefault="00D00773" w:rsidP="00D00773">
                            <w:pPr>
                              <w:rPr>
                                <w:bCs/>
                                <w:sz w:val="20"/>
                                <w:szCs w:val="20"/>
                                <w:lang w:val="en-US"/>
                              </w:rPr>
                            </w:pPr>
                            <w:r>
                              <w:rPr>
                                <w:sz w:val="20"/>
                                <w:szCs w:val="20"/>
                              </w:rPr>
                              <w:t xml:space="preserve">- Focus on </w:t>
                            </w:r>
                            <w:r w:rsidRPr="00995D98">
                              <w:rPr>
                                <w:bCs/>
                                <w:sz w:val="20"/>
                                <w:szCs w:val="20"/>
                                <w:lang w:val="en-US"/>
                              </w:rPr>
                              <w:t>children affected by</w:t>
                            </w:r>
                            <w:r>
                              <w:rPr>
                                <w:bCs/>
                                <w:sz w:val="20"/>
                                <w:szCs w:val="20"/>
                                <w:lang w:val="en-US"/>
                              </w:rPr>
                              <w:t xml:space="preserve"> severe humanitarian crises gaining</w:t>
                            </w:r>
                            <w:r w:rsidRPr="00995D98">
                              <w:rPr>
                                <w:bCs/>
                                <w:sz w:val="20"/>
                                <w:szCs w:val="20"/>
                                <w:lang w:val="en-US"/>
                              </w:rPr>
                              <w:t xml:space="preserve"> access to quality education in a safe </w:t>
                            </w:r>
                            <w:r>
                              <w:rPr>
                                <w:bCs/>
                                <w:sz w:val="20"/>
                                <w:szCs w:val="20"/>
                                <w:lang w:val="en-US"/>
                              </w:rPr>
                              <w:t>&amp;</w:t>
                            </w:r>
                            <w:r w:rsidRPr="00995D98">
                              <w:rPr>
                                <w:bCs/>
                                <w:sz w:val="20"/>
                                <w:szCs w:val="20"/>
                                <w:lang w:val="en-US"/>
                              </w:rPr>
                              <w:t xml:space="preserve"> protective environment</w:t>
                            </w:r>
                          </w:p>
                          <w:p w14:paraId="51B805DB" w14:textId="77777777" w:rsidR="00D00773" w:rsidRDefault="00D00773" w:rsidP="00D00773">
                            <w:pPr>
                              <w:rPr>
                                <w:bCs/>
                                <w:sz w:val="20"/>
                                <w:szCs w:val="20"/>
                                <w:lang w:val="en-US"/>
                              </w:rPr>
                            </w:pPr>
                            <w:r>
                              <w:rPr>
                                <w:bCs/>
                                <w:sz w:val="20"/>
                                <w:szCs w:val="20"/>
                                <w:lang w:val="en-US"/>
                              </w:rPr>
                              <w:t>- Capacity building (in collaboration with GPE)</w:t>
                            </w:r>
                          </w:p>
                          <w:p w14:paraId="1BC57582" w14:textId="77777777" w:rsidR="00D00773" w:rsidRDefault="00D00773" w:rsidP="00D00773">
                            <w:pPr>
                              <w:rPr>
                                <w:bCs/>
                                <w:sz w:val="20"/>
                                <w:szCs w:val="20"/>
                                <w:lang w:val="en-US"/>
                              </w:rPr>
                            </w:pPr>
                          </w:p>
                          <w:p w14:paraId="0139B2A1" w14:textId="77777777" w:rsidR="00D00773" w:rsidRPr="00D00773" w:rsidRDefault="00D00773" w:rsidP="00D00773">
                            <w:pPr>
                              <w:pStyle w:val="NormalWeb"/>
                              <w:shd w:val="clear" w:color="auto" w:fill="FFFFFF"/>
                              <w:rPr>
                                <w:rFonts w:asciiTheme="minorHAnsi" w:hAnsiTheme="minorHAnsi"/>
                                <w:sz w:val="20"/>
                                <w:szCs w:val="20"/>
                              </w:rPr>
                            </w:pPr>
                            <w:r w:rsidRPr="00D00773">
                              <w:rPr>
                                <w:rFonts w:asciiTheme="minorHAnsi" w:hAnsiTheme="minorHAnsi"/>
                                <w:b/>
                                <w:sz w:val="20"/>
                                <w:szCs w:val="20"/>
                              </w:rPr>
                              <w:t>Integrated Essential Emergency Education Services (IEES)</w:t>
                            </w:r>
                            <w:r w:rsidRPr="00D00773">
                              <w:rPr>
                                <w:rFonts w:asciiTheme="minorHAnsi" w:hAnsiTheme="minorHAnsi"/>
                                <w:sz w:val="20"/>
                                <w:szCs w:val="20"/>
                              </w:rPr>
                              <w:t xml:space="preserve"> programme (from 2018):</w:t>
                            </w:r>
                          </w:p>
                          <w:p w14:paraId="1D867905" w14:textId="77777777" w:rsidR="00D00773" w:rsidRPr="00D00773" w:rsidRDefault="00D00773" w:rsidP="00D00773">
                            <w:pPr>
                              <w:pStyle w:val="NormalWeb"/>
                              <w:shd w:val="clear" w:color="auto" w:fill="FFFFFF"/>
                              <w:rPr>
                                <w:rFonts w:asciiTheme="minorHAnsi" w:hAnsiTheme="minorHAnsi"/>
                                <w:sz w:val="20"/>
                                <w:szCs w:val="20"/>
                              </w:rPr>
                            </w:pPr>
                            <w:r w:rsidRPr="00D00773">
                              <w:rPr>
                                <w:rFonts w:asciiTheme="minorHAnsi" w:hAnsiTheme="minorHAnsi"/>
                                <w:sz w:val="20"/>
                                <w:szCs w:val="20"/>
                              </w:rPr>
                              <w:t>- Builds on EEP</w:t>
                            </w:r>
                          </w:p>
                          <w:p w14:paraId="4ADD86F0" w14:textId="77777777" w:rsidR="00D00773" w:rsidRPr="00D00773" w:rsidRDefault="00D00773" w:rsidP="00D00773">
                            <w:pPr>
                              <w:pStyle w:val="NormalWeb"/>
                              <w:shd w:val="clear" w:color="auto" w:fill="FFFFFF"/>
                              <w:rPr>
                                <w:sz w:val="20"/>
                                <w:szCs w:val="20"/>
                              </w:rPr>
                            </w:pPr>
                            <w:r w:rsidRPr="00D00773">
                              <w:rPr>
                                <w:rFonts w:asciiTheme="minorHAnsi" w:hAnsiTheme="minorHAnsi"/>
                                <w:sz w:val="20"/>
                                <w:szCs w:val="20"/>
                              </w:rPr>
                              <w:t>- Designed to increase retention of the most vulnerable boys and girls in schools by providing sustained learning opportunities and aims to improve the learning outcomes, level of protection, resilience and recovery of girls and boys living amidst</w:t>
                            </w:r>
                            <w:r w:rsidRPr="00D00773">
                              <w:rPr>
                                <w:rFonts w:ascii="Calibri" w:hAnsi="Calibri"/>
                                <w:sz w:val="20"/>
                                <w:szCs w:val="20"/>
                              </w:rPr>
                              <w:t xml:space="preserve"> violent conflict </w:t>
                            </w:r>
                          </w:p>
                          <w:p w14:paraId="2F8E8D87" w14:textId="77777777" w:rsidR="00D00773" w:rsidRPr="00BA3E82" w:rsidRDefault="00D00773" w:rsidP="00D00773">
                            <w:pPr>
                              <w:pStyle w:val="NormalWeb"/>
                              <w:shd w:val="clear" w:color="auto" w:fill="FFFFFF"/>
                            </w:pPr>
                          </w:p>
                          <w:p w14:paraId="0AD8383B" w14:textId="77777777" w:rsidR="00D00773" w:rsidRPr="0055466E" w:rsidRDefault="00D00773" w:rsidP="00D00773">
                            <w:pPr>
                              <w:rPr>
                                <w:sz w:val="20"/>
                                <w:szCs w:val="20"/>
                              </w:rPr>
                            </w:pPr>
                          </w:p>
                          <w:p w14:paraId="23F1EE27" w14:textId="77777777" w:rsidR="00D00773" w:rsidRDefault="00D00773" w:rsidP="00D00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405A0" id="Text Box 29" o:spid="_x0000_s1034" type="#_x0000_t202" style="position:absolute;margin-left:521.9pt;margin-top:58.4pt;width:215.35pt;height:368.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" filled="f" strokecolor="black [3213]">
                <v:textbox>
                  <w:txbxContent>
                    <w:p w14:paraId="0F9FF607" w14:textId="77777777" w:rsidR="00D00773" w:rsidRDefault="00D00773" w:rsidP="00D00773">
                      <w:pPr>
                        <w:rPr>
                          <w:b/>
                          <w:sz w:val="20"/>
                          <w:szCs w:val="20"/>
                        </w:rPr>
                      </w:pPr>
                      <w:r>
                        <w:rPr>
                          <w:b/>
                          <w:sz w:val="20"/>
                          <w:szCs w:val="20"/>
                        </w:rPr>
                        <w:t xml:space="preserve">GPE work </w:t>
                      </w:r>
                      <w:r w:rsidRPr="00311C19">
                        <w:rPr>
                          <w:sz w:val="20"/>
                          <w:szCs w:val="20"/>
                        </w:rPr>
                        <w:t>on infrastructure</w:t>
                      </w:r>
                      <w:r>
                        <w:rPr>
                          <w:sz w:val="20"/>
                          <w:szCs w:val="20"/>
                        </w:rPr>
                        <w:t>, c</w:t>
                      </w:r>
                      <w:r w:rsidRPr="00311C19">
                        <w:rPr>
                          <w:sz w:val="20"/>
                          <w:szCs w:val="20"/>
                        </w:rPr>
                        <w:t>a</w:t>
                      </w:r>
                      <w:r>
                        <w:rPr>
                          <w:sz w:val="20"/>
                          <w:szCs w:val="20"/>
                        </w:rPr>
                        <w:t xml:space="preserve">pacity </w:t>
                      </w:r>
                      <w:r w:rsidRPr="00311C19">
                        <w:rPr>
                          <w:sz w:val="20"/>
                          <w:szCs w:val="20"/>
                        </w:rPr>
                        <w:t>building, curriculum</w:t>
                      </w:r>
                      <w:r>
                        <w:rPr>
                          <w:sz w:val="20"/>
                          <w:szCs w:val="20"/>
                        </w:rPr>
                        <w:t xml:space="preserve"> development</w:t>
                      </w:r>
                      <w:r>
                        <w:rPr>
                          <w:b/>
                          <w:sz w:val="20"/>
                          <w:szCs w:val="20"/>
                        </w:rPr>
                        <w:t xml:space="preserve"> </w:t>
                      </w:r>
                      <w:r w:rsidRPr="00311C19">
                        <w:rPr>
                          <w:sz w:val="20"/>
                          <w:szCs w:val="20"/>
                        </w:rPr>
                        <w:t>(recovery/development)</w:t>
                      </w:r>
                    </w:p>
                    <w:p w14:paraId="06AE1C60" w14:textId="77777777" w:rsidR="00D00773" w:rsidRDefault="00D00773" w:rsidP="00D00773">
                      <w:pPr>
                        <w:rPr>
                          <w:b/>
                          <w:sz w:val="20"/>
                          <w:szCs w:val="20"/>
                        </w:rPr>
                      </w:pPr>
                    </w:p>
                    <w:p w14:paraId="60833A55" w14:textId="77777777" w:rsidR="00D00773" w:rsidRDefault="00D00773" w:rsidP="00D00773">
                      <w:pPr>
                        <w:rPr>
                          <w:sz w:val="20"/>
                          <w:szCs w:val="20"/>
                        </w:rPr>
                      </w:pPr>
                      <w:r w:rsidRPr="0055466E">
                        <w:rPr>
                          <w:b/>
                          <w:sz w:val="20"/>
                          <w:szCs w:val="20"/>
                        </w:rPr>
                        <w:t>Back to Learning initiative</w:t>
                      </w:r>
                      <w:r w:rsidRPr="0055466E">
                        <w:rPr>
                          <w:sz w:val="20"/>
                          <w:szCs w:val="20"/>
                        </w:rPr>
                        <w:t xml:space="preserve"> since 2015</w:t>
                      </w:r>
                      <w:r>
                        <w:rPr>
                          <w:sz w:val="20"/>
                          <w:szCs w:val="20"/>
                        </w:rPr>
                        <w:t>:</w:t>
                      </w:r>
                    </w:p>
                    <w:p w14:paraId="2561B635" w14:textId="77777777" w:rsidR="00D00773" w:rsidRDefault="00D00773" w:rsidP="00D00773">
                      <w:pPr>
                        <w:rPr>
                          <w:sz w:val="20"/>
                          <w:szCs w:val="20"/>
                        </w:rPr>
                      </w:pPr>
                      <w:r>
                        <w:rPr>
                          <w:sz w:val="20"/>
                          <w:szCs w:val="20"/>
                        </w:rPr>
                        <w:t xml:space="preserve">- </w:t>
                      </w:r>
                      <w:r>
                        <w:rPr>
                          <w:sz w:val="20"/>
                          <w:szCs w:val="20"/>
                          <w:lang w:val="en-US"/>
                        </w:rPr>
                        <w:t>A</w:t>
                      </w:r>
                      <w:r w:rsidRPr="003A5292">
                        <w:rPr>
                          <w:sz w:val="20"/>
                          <w:szCs w:val="20"/>
                          <w:lang w:val="en-US"/>
                        </w:rPr>
                        <w:t>ddresses the most urgent educa</w:t>
                      </w:r>
                      <w:r>
                        <w:rPr>
                          <w:sz w:val="20"/>
                          <w:szCs w:val="20"/>
                          <w:lang w:val="en-US"/>
                        </w:rPr>
                        <w:t>tion needs in conflict-affected/</w:t>
                      </w:r>
                      <w:r w:rsidRPr="003A5292">
                        <w:rPr>
                          <w:sz w:val="20"/>
                          <w:szCs w:val="20"/>
                          <w:lang w:val="en-US"/>
                        </w:rPr>
                        <w:t>insecure states</w:t>
                      </w:r>
                    </w:p>
                    <w:p w14:paraId="3097D53D" w14:textId="77777777" w:rsidR="00D00773" w:rsidRDefault="00D00773" w:rsidP="00D00773">
                      <w:pPr>
                        <w:rPr>
                          <w:sz w:val="20"/>
                          <w:szCs w:val="20"/>
                        </w:rPr>
                      </w:pPr>
                      <w:r>
                        <w:rPr>
                          <w:sz w:val="20"/>
                          <w:szCs w:val="20"/>
                        </w:rPr>
                        <w:t>- Attempts to bridge humanitarian-development divide</w:t>
                      </w:r>
                    </w:p>
                    <w:p w14:paraId="4BDC51A9" w14:textId="77777777" w:rsidR="00D00773" w:rsidRDefault="00D00773" w:rsidP="00D00773">
                      <w:pPr>
                        <w:rPr>
                          <w:sz w:val="20"/>
                          <w:szCs w:val="20"/>
                        </w:rPr>
                      </w:pPr>
                      <w:r>
                        <w:rPr>
                          <w:sz w:val="20"/>
                          <w:szCs w:val="20"/>
                        </w:rPr>
                        <w:t>- School and learning space provision</w:t>
                      </w:r>
                    </w:p>
                    <w:p w14:paraId="5E35ABB1" w14:textId="77777777" w:rsidR="00D00773" w:rsidRDefault="00D00773" w:rsidP="00D00773">
                      <w:pPr>
                        <w:rPr>
                          <w:sz w:val="20"/>
                          <w:szCs w:val="20"/>
                        </w:rPr>
                      </w:pPr>
                      <w:r>
                        <w:rPr>
                          <w:sz w:val="20"/>
                          <w:szCs w:val="20"/>
                        </w:rPr>
                        <w:t>- Accelerated learning programme (ALP) for children who have missed schooling</w:t>
                      </w:r>
                    </w:p>
                    <w:p w14:paraId="4C088356" w14:textId="77777777" w:rsidR="00D00773" w:rsidRPr="0055466E" w:rsidRDefault="00D00773" w:rsidP="00D00773">
                      <w:pPr>
                        <w:rPr>
                          <w:sz w:val="20"/>
                          <w:szCs w:val="20"/>
                        </w:rPr>
                      </w:pPr>
                      <w:r>
                        <w:rPr>
                          <w:sz w:val="20"/>
                          <w:szCs w:val="20"/>
                        </w:rPr>
                        <w:t>- Focus on girls’ education</w:t>
                      </w:r>
                    </w:p>
                    <w:p w14:paraId="7DA35281" w14:textId="77777777" w:rsidR="00D00773" w:rsidRPr="0055466E" w:rsidRDefault="00D00773" w:rsidP="00D00773">
                      <w:pPr>
                        <w:rPr>
                          <w:sz w:val="20"/>
                          <w:szCs w:val="20"/>
                        </w:rPr>
                      </w:pPr>
                    </w:p>
                    <w:p w14:paraId="7DA11E03" w14:textId="77777777" w:rsidR="00D00773" w:rsidRDefault="00D00773" w:rsidP="00D00773">
                      <w:pPr>
                        <w:rPr>
                          <w:sz w:val="20"/>
                          <w:szCs w:val="20"/>
                        </w:rPr>
                      </w:pPr>
                      <w:r>
                        <w:rPr>
                          <w:b/>
                          <w:sz w:val="20"/>
                          <w:szCs w:val="20"/>
                        </w:rPr>
                        <w:t>Education in E</w:t>
                      </w:r>
                      <w:r w:rsidRPr="003A5292">
                        <w:rPr>
                          <w:b/>
                          <w:sz w:val="20"/>
                          <w:szCs w:val="20"/>
                        </w:rPr>
                        <w:t>mergencies</w:t>
                      </w:r>
                      <w:r>
                        <w:rPr>
                          <w:sz w:val="20"/>
                          <w:szCs w:val="20"/>
                        </w:rPr>
                        <w:t xml:space="preserve"> programme (EEP)</w:t>
                      </w:r>
                    </w:p>
                    <w:p w14:paraId="290962BC" w14:textId="77777777" w:rsidR="00D00773" w:rsidRDefault="00D00773" w:rsidP="00D00773">
                      <w:pPr>
                        <w:rPr>
                          <w:sz w:val="20"/>
                          <w:szCs w:val="20"/>
                        </w:rPr>
                      </w:pPr>
                      <w:r>
                        <w:rPr>
                          <w:sz w:val="20"/>
                          <w:szCs w:val="20"/>
                        </w:rPr>
                        <w:t xml:space="preserve">- Integrated with BTL </w:t>
                      </w:r>
                    </w:p>
                    <w:p w14:paraId="681D93B2" w14:textId="77777777" w:rsidR="00D00773" w:rsidRDefault="00D00773" w:rsidP="00D00773">
                      <w:pPr>
                        <w:rPr>
                          <w:bCs/>
                          <w:sz w:val="20"/>
                          <w:szCs w:val="20"/>
                          <w:lang w:val="en-US"/>
                        </w:rPr>
                      </w:pPr>
                      <w:r>
                        <w:rPr>
                          <w:sz w:val="20"/>
                          <w:szCs w:val="20"/>
                        </w:rPr>
                        <w:t xml:space="preserve">- Focus on </w:t>
                      </w:r>
                      <w:r w:rsidRPr="00995D98">
                        <w:rPr>
                          <w:bCs/>
                          <w:sz w:val="20"/>
                          <w:szCs w:val="20"/>
                          <w:lang w:val="en-US"/>
                        </w:rPr>
                        <w:t>children affected by</w:t>
                      </w:r>
                      <w:r>
                        <w:rPr>
                          <w:bCs/>
                          <w:sz w:val="20"/>
                          <w:szCs w:val="20"/>
                          <w:lang w:val="en-US"/>
                        </w:rPr>
                        <w:t xml:space="preserve"> severe humanitarian crises gaining</w:t>
                      </w:r>
                      <w:r w:rsidRPr="00995D98">
                        <w:rPr>
                          <w:bCs/>
                          <w:sz w:val="20"/>
                          <w:szCs w:val="20"/>
                          <w:lang w:val="en-US"/>
                        </w:rPr>
                        <w:t xml:space="preserve"> access to quality education in a safe </w:t>
                      </w:r>
                      <w:r>
                        <w:rPr>
                          <w:bCs/>
                          <w:sz w:val="20"/>
                          <w:szCs w:val="20"/>
                          <w:lang w:val="en-US"/>
                        </w:rPr>
                        <w:t>&amp;</w:t>
                      </w:r>
                      <w:r w:rsidRPr="00995D98">
                        <w:rPr>
                          <w:bCs/>
                          <w:sz w:val="20"/>
                          <w:szCs w:val="20"/>
                          <w:lang w:val="en-US"/>
                        </w:rPr>
                        <w:t xml:space="preserve"> protective environment</w:t>
                      </w:r>
                    </w:p>
                    <w:p w14:paraId="51B805DB" w14:textId="77777777" w:rsidR="00D00773" w:rsidRDefault="00D00773" w:rsidP="00D00773">
                      <w:pPr>
                        <w:rPr>
                          <w:bCs/>
                          <w:sz w:val="20"/>
                          <w:szCs w:val="20"/>
                          <w:lang w:val="en-US"/>
                        </w:rPr>
                      </w:pPr>
                      <w:r>
                        <w:rPr>
                          <w:bCs/>
                          <w:sz w:val="20"/>
                          <w:szCs w:val="20"/>
                          <w:lang w:val="en-US"/>
                        </w:rPr>
                        <w:t>- Capacity building (in collaboration with GPE)</w:t>
                      </w:r>
                    </w:p>
                    <w:p w14:paraId="1BC57582" w14:textId="77777777" w:rsidR="00D00773" w:rsidRDefault="00D00773" w:rsidP="00D00773">
                      <w:pPr>
                        <w:rPr>
                          <w:bCs/>
                          <w:sz w:val="20"/>
                          <w:szCs w:val="20"/>
                          <w:lang w:val="en-US"/>
                        </w:rPr>
                      </w:pPr>
                    </w:p>
                    <w:p w14:paraId="0139B2A1" w14:textId="77777777" w:rsidR="00D00773" w:rsidRPr="00D00773" w:rsidRDefault="00D00773" w:rsidP="00D00773">
                      <w:pPr>
                        <w:pStyle w:val="NormalWeb"/>
                        <w:shd w:val="clear" w:color="auto" w:fill="FFFFFF"/>
                        <w:rPr>
                          <w:rFonts w:asciiTheme="minorHAnsi" w:hAnsiTheme="minorHAnsi"/>
                          <w:sz w:val="20"/>
                          <w:szCs w:val="20"/>
                        </w:rPr>
                      </w:pPr>
                      <w:r w:rsidRPr="00D00773">
                        <w:rPr>
                          <w:rFonts w:asciiTheme="minorHAnsi" w:hAnsiTheme="minorHAnsi"/>
                          <w:b/>
                          <w:sz w:val="20"/>
                          <w:szCs w:val="20"/>
                        </w:rPr>
                        <w:t>Integrated Essential Emergency Education Services (IEES)</w:t>
                      </w:r>
                      <w:r w:rsidRPr="00D00773">
                        <w:rPr>
                          <w:rFonts w:asciiTheme="minorHAnsi" w:hAnsiTheme="minorHAnsi"/>
                          <w:sz w:val="20"/>
                          <w:szCs w:val="20"/>
                        </w:rPr>
                        <w:t xml:space="preserve"> programme (from 2018):</w:t>
                      </w:r>
                    </w:p>
                    <w:p w14:paraId="1D867905" w14:textId="77777777" w:rsidR="00D00773" w:rsidRPr="00D00773" w:rsidRDefault="00D00773" w:rsidP="00D00773">
                      <w:pPr>
                        <w:pStyle w:val="NormalWeb"/>
                        <w:shd w:val="clear" w:color="auto" w:fill="FFFFFF"/>
                        <w:rPr>
                          <w:rFonts w:asciiTheme="minorHAnsi" w:hAnsiTheme="minorHAnsi"/>
                          <w:sz w:val="20"/>
                          <w:szCs w:val="20"/>
                        </w:rPr>
                      </w:pPr>
                      <w:r w:rsidRPr="00D00773">
                        <w:rPr>
                          <w:rFonts w:asciiTheme="minorHAnsi" w:hAnsiTheme="minorHAnsi"/>
                          <w:sz w:val="20"/>
                          <w:szCs w:val="20"/>
                        </w:rPr>
                        <w:t>- Builds on EEP</w:t>
                      </w:r>
                    </w:p>
                    <w:p w14:paraId="4ADD86F0" w14:textId="77777777" w:rsidR="00D00773" w:rsidRPr="00D00773" w:rsidRDefault="00D00773" w:rsidP="00D00773">
                      <w:pPr>
                        <w:pStyle w:val="NormalWeb"/>
                        <w:shd w:val="clear" w:color="auto" w:fill="FFFFFF"/>
                        <w:rPr>
                          <w:sz w:val="20"/>
                          <w:szCs w:val="20"/>
                        </w:rPr>
                      </w:pPr>
                      <w:r w:rsidRPr="00D00773">
                        <w:rPr>
                          <w:rFonts w:asciiTheme="minorHAnsi" w:hAnsiTheme="minorHAnsi"/>
                          <w:sz w:val="20"/>
                          <w:szCs w:val="20"/>
                        </w:rPr>
                        <w:t>- Designed to increase retention of the most vulnerable boys and girls in schools by providing sustained learning opportunities and aims to improve the learning outcomes, level of protection, resilience and recovery of girls and boys living amidst</w:t>
                      </w:r>
                      <w:r w:rsidRPr="00D00773">
                        <w:rPr>
                          <w:rFonts w:ascii="Calibri" w:hAnsi="Calibri"/>
                          <w:sz w:val="20"/>
                          <w:szCs w:val="20"/>
                        </w:rPr>
                        <w:t xml:space="preserve"> violent conflict </w:t>
                      </w:r>
                    </w:p>
                    <w:p w14:paraId="2F8E8D87" w14:textId="77777777" w:rsidR="00D00773" w:rsidRPr="00BA3E82" w:rsidRDefault="00D00773" w:rsidP="00D00773">
                      <w:pPr>
                        <w:pStyle w:val="NormalWeb"/>
                        <w:shd w:val="clear" w:color="auto" w:fill="FFFFFF"/>
                      </w:pPr>
                    </w:p>
                    <w:p w14:paraId="0AD8383B" w14:textId="77777777" w:rsidR="00D00773" w:rsidRPr="0055466E" w:rsidRDefault="00D00773" w:rsidP="00D00773">
                      <w:pPr>
                        <w:rPr>
                          <w:sz w:val="20"/>
                          <w:szCs w:val="20"/>
                        </w:rPr>
                      </w:pPr>
                    </w:p>
                    <w:p w14:paraId="23F1EE27" w14:textId="77777777" w:rsidR="00D00773" w:rsidRDefault="00D00773" w:rsidP="00D00773"/>
                  </w:txbxContent>
                </v:textbox>
                <w10:wrap type="square"/>
              </v:shape>
            </w:pict>
          </mc:Fallback>
        </mc:AlternateContent>
      </w:r>
      <w:r>
        <w:rPr>
          <w:noProof/>
          <w:lang w:val="en-US"/>
        </w:rPr>
        <mc:AlternateContent>
          <mc:Choice Requires="wps">
            <w:drawing>
              <wp:anchor distT="0" distB="0" distL="114300" distR="114300" simplePos="0" relativeHeight="251679744" behindDoc="0" locked="0" layoutInCell="1" allowOverlap="1" wp14:anchorId="24BCC7AB" wp14:editId="7944A364">
                <wp:simplePos x="0" y="0"/>
                <wp:positionH relativeFrom="column">
                  <wp:posOffset>4410075</wp:posOffset>
                </wp:positionH>
                <wp:positionV relativeFrom="paragraph">
                  <wp:posOffset>4349750</wp:posOffset>
                </wp:positionV>
                <wp:extent cx="1955165" cy="1381125"/>
                <wp:effectExtent l="0" t="0" r="26035" b="15875"/>
                <wp:wrapSquare wrapText="bothSides"/>
                <wp:docPr id="30" name="Text Box 30"/>
                <wp:cNvGraphicFramePr/>
                <a:graphic xmlns:a="http://schemas.openxmlformats.org/drawingml/2006/main">
                  <a:graphicData uri="http://schemas.microsoft.com/office/word/2010/wordprocessingShape">
                    <wps:wsp>
                      <wps:cNvSpPr txBox="1"/>
                      <wps:spPr>
                        <a:xfrm>
                          <a:off x="0" y="0"/>
                          <a:ext cx="1955165" cy="1381125"/>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95EC66B" w14:textId="77777777" w:rsidR="00D00773" w:rsidRPr="00381561" w:rsidRDefault="00D00773" w:rsidP="00D00773">
                            <w:pPr>
                              <w:pStyle w:val="ListParagraph"/>
                              <w:numPr>
                                <w:ilvl w:val="0"/>
                                <w:numId w:val="22"/>
                              </w:numPr>
                              <w:ind w:left="360"/>
                              <w:rPr>
                                <w:sz w:val="20"/>
                                <w:szCs w:val="20"/>
                                <w:lang w:val="en-US"/>
                              </w:rPr>
                            </w:pPr>
                            <w:r w:rsidRPr="00156E58">
                              <w:rPr>
                                <w:sz w:val="20"/>
                                <w:szCs w:val="20"/>
                              </w:rPr>
                              <w:t>Shortage of qualified teachers</w:t>
                            </w:r>
                            <w:r>
                              <w:rPr>
                                <w:sz w:val="20"/>
                                <w:szCs w:val="20"/>
                              </w:rPr>
                              <w:t>: nearly 60%</w:t>
                            </w:r>
                            <w:r w:rsidRPr="00156E58">
                              <w:rPr>
                                <w:sz w:val="20"/>
                                <w:szCs w:val="20"/>
                                <w:lang w:val="en-US"/>
                              </w:rPr>
                              <w:t xml:space="preserve"> of teachers are untrained </w:t>
                            </w:r>
                          </w:p>
                          <w:p w14:paraId="63EEB090" w14:textId="77777777" w:rsidR="00D00773" w:rsidRPr="00381561" w:rsidRDefault="00D00773" w:rsidP="00D00773">
                            <w:pPr>
                              <w:pStyle w:val="ListParagraph"/>
                              <w:numPr>
                                <w:ilvl w:val="0"/>
                                <w:numId w:val="22"/>
                              </w:numPr>
                              <w:ind w:left="360"/>
                              <w:rPr>
                                <w:sz w:val="20"/>
                                <w:szCs w:val="20"/>
                              </w:rPr>
                            </w:pPr>
                            <w:r>
                              <w:rPr>
                                <w:sz w:val="20"/>
                                <w:szCs w:val="20"/>
                                <w:lang w:val="en-US"/>
                              </w:rPr>
                              <w:t xml:space="preserve">Major shortages of teaching/learning </w:t>
                            </w:r>
                            <w:r w:rsidRPr="00156E58">
                              <w:rPr>
                                <w:sz w:val="20"/>
                                <w:szCs w:val="20"/>
                                <w:lang w:val="en-US"/>
                              </w:rPr>
                              <w:t>materials</w:t>
                            </w:r>
                          </w:p>
                          <w:p w14:paraId="56F87F45" w14:textId="77777777" w:rsidR="00D00773" w:rsidRPr="00381561" w:rsidRDefault="00D00773" w:rsidP="00D00773">
                            <w:pPr>
                              <w:pStyle w:val="ListParagraph"/>
                              <w:numPr>
                                <w:ilvl w:val="0"/>
                                <w:numId w:val="22"/>
                              </w:numPr>
                              <w:ind w:left="360"/>
                              <w:rPr>
                                <w:sz w:val="20"/>
                                <w:szCs w:val="20"/>
                              </w:rPr>
                            </w:pPr>
                            <w:r w:rsidRPr="00381561">
                              <w:rPr>
                                <w:sz w:val="20"/>
                                <w:szCs w:val="20"/>
                              </w:rPr>
                              <w:t>Limited teacher incentives</w:t>
                            </w:r>
                          </w:p>
                          <w:p w14:paraId="163756AE" w14:textId="77777777" w:rsidR="00D00773" w:rsidRPr="0069699F" w:rsidRDefault="00D00773" w:rsidP="00D00773">
                            <w:pPr>
                              <w:pStyle w:val="ListParagraph"/>
                              <w:numPr>
                                <w:ilvl w:val="0"/>
                                <w:numId w:val="22"/>
                              </w:numPr>
                              <w:ind w:left="360"/>
                              <w:rPr>
                                <w:sz w:val="20"/>
                                <w:szCs w:val="20"/>
                              </w:rPr>
                            </w:pPr>
                            <w:r w:rsidRPr="0069699F">
                              <w:rPr>
                                <w:sz w:val="20"/>
                                <w:szCs w:val="20"/>
                              </w:rPr>
                              <w:t>Limited NGO capacity</w:t>
                            </w:r>
                            <w:r>
                              <w:rPr>
                                <w:sz w:val="20"/>
                                <w:szCs w:val="20"/>
                              </w:rPr>
                              <w:t xml:space="preserve"> to deliver quality services</w:t>
                            </w:r>
                          </w:p>
                          <w:p w14:paraId="6405182B" w14:textId="77777777" w:rsidR="00D00773" w:rsidRPr="00156E58" w:rsidRDefault="00D00773" w:rsidP="00D00773">
                            <w:pPr>
                              <w:rPr>
                                <w:sz w:val="20"/>
                                <w:szCs w:val="20"/>
                              </w:rPr>
                            </w:pPr>
                          </w:p>
                          <w:p w14:paraId="327D03FC" w14:textId="77777777" w:rsidR="00D00773" w:rsidRDefault="00D00773" w:rsidP="00D00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CC7AB" id="Text Box 30" o:spid="_x0000_s1035" type="#_x0000_t202" style="position:absolute;margin-left:347.25pt;margin-top:342.5pt;width:153.95pt;height:10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" filled="f" strokecolor="black [3213]">
                <v:textbox>
                  <w:txbxContent>
                    <w:p w14:paraId="195EC66B" w14:textId="77777777" w:rsidR="00D00773" w:rsidRPr="00381561" w:rsidRDefault="00D00773" w:rsidP="00D00773">
                      <w:pPr>
                        <w:pStyle w:val="ListParagraph"/>
                        <w:numPr>
                          <w:ilvl w:val="0"/>
                          <w:numId w:val="22"/>
                        </w:numPr>
                        <w:ind w:left="360"/>
                        <w:rPr>
                          <w:sz w:val="20"/>
                          <w:szCs w:val="20"/>
                          <w:lang w:val="en-US"/>
                        </w:rPr>
                      </w:pPr>
                      <w:r w:rsidRPr="00156E58">
                        <w:rPr>
                          <w:sz w:val="20"/>
                          <w:szCs w:val="20"/>
                        </w:rPr>
                        <w:t>Shortage of qualified teachers</w:t>
                      </w:r>
                      <w:r>
                        <w:rPr>
                          <w:sz w:val="20"/>
                          <w:szCs w:val="20"/>
                        </w:rPr>
                        <w:t>: nearly 60%</w:t>
                      </w:r>
                      <w:r w:rsidRPr="00156E58">
                        <w:rPr>
                          <w:sz w:val="20"/>
                          <w:szCs w:val="20"/>
                          <w:lang w:val="en-US"/>
                        </w:rPr>
                        <w:t xml:space="preserve"> of teachers are untrained </w:t>
                      </w:r>
                    </w:p>
                    <w:p w14:paraId="63EEB090" w14:textId="77777777" w:rsidR="00D00773" w:rsidRPr="00381561" w:rsidRDefault="00D00773" w:rsidP="00D00773">
                      <w:pPr>
                        <w:pStyle w:val="ListParagraph"/>
                        <w:numPr>
                          <w:ilvl w:val="0"/>
                          <w:numId w:val="22"/>
                        </w:numPr>
                        <w:ind w:left="360"/>
                        <w:rPr>
                          <w:sz w:val="20"/>
                          <w:szCs w:val="20"/>
                        </w:rPr>
                      </w:pPr>
                      <w:r>
                        <w:rPr>
                          <w:sz w:val="20"/>
                          <w:szCs w:val="20"/>
                          <w:lang w:val="en-US"/>
                        </w:rPr>
                        <w:t xml:space="preserve">Major shortages of teaching/learning </w:t>
                      </w:r>
                      <w:r w:rsidRPr="00156E58">
                        <w:rPr>
                          <w:sz w:val="20"/>
                          <w:szCs w:val="20"/>
                          <w:lang w:val="en-US"/>
                        </w:rPr>
                        <w:t>materials</w:t>
                      </w:r>
                    </w:p>
                    <w:p w14:paraId="56F87F45" w14:textId="77777777" w:rsidR="00D00773" w:rsidRPr="00381561" w:rsidRDefault="00D00773" w:rsidP="00D00773">
                      <w:pPr>
                        <w:pStyle w:val="ListParagraph"/>
                        <w:numPr>
                          <w:ilvl w:val="0"/>
                          <w:numId w:val="22"/>
                        </w:numPr>
                        <w:ind w:left="360"/>
                        <w:rPr>
                          <w:sz w:val="20"/>
                          <w:szCs w:val="20"/>
                        </w:rPr>
                      </w:pPr>
                      <w:r w:rsidRPr="00381561">
                        <w:rPr>
                          <w:sz w:val="20"/>
                          <w:szCs w:val="20"/>
                        </w:rPr>
                        <w:t>Limited teacher incentives</w:t>
                      </w:r>
                    </w:p>
                    <w:p w14:paraId="163756AE" w14:textId="77777777" w:rsidR="00D00773" w:rsidRPr="0069699F" w:rsidRDefault="00D00773" w:rsidP="00D00773">
                      <w:pPr>
                        <w:pStyle w:val="ListParagraph"/>
                        <w:numPr>
                          <w:ilvl w:val="0"/>
                          <w:numId w:val="22"/>
                        </w:numPr>
                        <w:ind w:left="360"/>
                        <w:rPr>
                          <w:sz w:val="20"/>
                          <w:szCs w:val="20"/>
                        </w:rPr>
                      </w:pPr>
                      <w:r w:rsidRPr="0069699F">
                        <w:rPr>
                          <w:sz w:val="20"/>
                          <w:szCs w:val="20"/>
                        </w:rPr>
                        <w:t>Limited NGO capacity</w:t>
                      </w:r>
                      <w:r>
                        <w:rPr>
                          <w:sz w:val="20"/>
                          <w:szCs w:val="20"/>
                        </w:rPr>
                        <w:t xml:space="preserve"> to deliver quality services</w:t>
                      </w:r>
                    </w:p>
                    <w:p w14:paraId="6405182B" w14:textId="77777777" w:rsidR="00D00773" w:rsidRPr="00156E58" w:rsidRDefault="00D00773" w:rsidP="00D00773">
                      <w:pPr>
                        <w:rPr>
                          <w:sz w:val="20"/>
                          <w:szCs w:val="20"/>
                        </w:rPr>
                      </w:pPr>
                    </w:p>
                    <w:p w14:paraId="327D03FC" w14:textId="77777777" w:rsidR="00D00773" w:rsidRDefault="00D00773" w:rsidP="00D00773"/>
                  </w:txbxContent>
                </v:textbox>
                <w10:wrap type="square"/>
              </v:shape>
            </w:pict>
          </mc:Fallback>
        </mc:AlternateContent>
      </w:r>
      <w:r>
        <w:rPr>
          <w:noProof/>
          <w:lang w:val="en-US"/>
        </w:rPr>
        <mc:AlternateContent>
          <mc:Choice Requires="wps">
            <w:drawing>
              <wp:anchor distT="0" distB="0" distL="114300" distR="114300" simplePos="0" relativeHeight="251678720" behindDoc="0" locked="0" layoutInCell="1" allowOverlap="1" wp14:anchorId="593D1CFA" wp14:editId="188D8128">
                <wp:simplePos x="0" y="0"/>
                <wp:positionH relativeFrom="column">
                  <wp:posOffset>4424045</wp:posOffset>
                </wp:positionH>
                <wp:positionV relativeFrom="paragraph">
                  <wp:posOffset>742950</wp:posOffset>
                </wp:positionV>
                <wp:extent cx="1976120" cy="3328670"/>
                <wp:effectExtent l="0" t="0" r="30480" b="24130"/>
                <wp:wrapSquare wrapText="bothSides"/>
                <wp:docPr id="31" name="Text Box 31"/>
                <wp:cNvGraphicFramePr/>
                <a:graphic xmlns:a="http://schemas.openxmlformats.org/drawingml/2006/main">
                  <a:graphicData uri="http://schemas.microsoft.com/office/word/2010/wordprocessingShape">
                    <wps:wsp>
                      <wps:cNvSpPr txBox="1"/>
                      <wps:spPr>
                        <a:xfrm>
                          <a:off x="0" y="0"/>
                          <a:ext cx="1976120" cy="332867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C8147C2" w14:textId="77777777" w:rsidR="00D00773" w:rsidRPr="006D573F" w:rsidRDefault="00D00773" w:rsidP="00D00773">
                            <w:pPr>
                              <w:rPr>
                                <w:b/>
                                <w:sz w:val="22"/>
                                <w:szCs w:val="22"/>
                              </w:rPr>
                            </w:pPr>
                            <w:r w:rsidRPr="006D573F">
                              <w:rPr>
                                <w:b/>
                                <w:sz w:val="22"/>
                                <w:szCs w:val="22"/>
                              </w:rPr>
                              <w:t>Systemic:</w:t>
                            </w:r>
                          </w:p>
                          <w:p w14:paraId="76AAAE53" w14:textId="77777777" w:rsidR="00D00773" w:rsidRDefault="00D00773" w:rsidP="00D00773">
                            <w:pPr>
                              <w:pStyle w:val="ListParagraph"/>
                              <w:numPr>
                                <w:ilvl w:val="0"/>
                                <w:numId w:val="21"/>
                              </w:numPr>
                              <w:rPr>
                                <w:sz w:val="20"/>
                                <w:szCs w:val="20"/>
                              </w:rPr>
                            </w:pPr>
                            <w:r>
                              <w:rPr>
                                <w:sz w:val="20"/>
                                <w:szCs w:val="20"/>
                              </w:rPr>
                              <w:t>Low GoSS investment</w:t>
                            </w:r>
                          </w:p>
                          <w:p w14:paraId="0CEE8B1F" w14:textId="77777777" w:rsidR="00D00773" w:rsidRPr="006D573F" w:rsidRDefault="00D00773" w:rsidP="00D00773">
                            <w:pPr>
                              <w:pStyle w:val="ListParagraph"/>
                              <w:numPr>
                                <w:ilvl w:val="0"/>
                                <w:numId w:val="21"/>
                              </w:numPr>
                              <w:rPr>
                                <w:sz w:val="20"/>
                                <w:szCs w:val="20"/>
                              </w:rPr>
                            </w:pPr>
                            <w:r w:rsidRPr="006D573F">
                              <w:rPr>
                                <w:sz w:val="20"/>
                                <w:szCs w:val="20"/>
                              </w:rPr>
                              <w:t>Lack of infrastructure</w:t>
                            </w:r>
                          </w:p>
                          <w:p w14:paraId="365BE1C7" w14:textId="77777777" w:rsidR="00D00773" w:rsidRDefault="00D00773" w:rsidP="00D00773">
                            <w:pPr>
                              <w:pStyle w:val="ListParagraph"/>
                              <w:numPr>
                                <w:ilvl w:val="0"/>
                                <w:numId w:val="21"/>
                              </w:numPr>
                              <w:rPr>
                                <w:sz w:val="20"/>
                                <w:szCs w:val="20"/>
                              </w:rPr>
                            </w:pPr>
                            <w:r w:rsidRPr="006D573F">
                              <w:rPr>
                                <w:sz w:val="20"/>
                                <w:szCs w:val="20"/>
                              </w:rPr>
                              <w:t>Shortage of teachers</w:t>
                            </w:r>
                          </w:p>
                          <w:p w14:paraId="7DF16E00" w14:textId="77777777" w:rsidR="00D00773" w:rsidRPr="006D573F" w:rsidRDefault="00D00773" w:rsidP="00D00773">
                            <w:pPr>
                              <w:pStyle w:val="ListParagraph"/>
                              <w:numPr>
                                <w:ilvl w:val="0"/>
                                <w:numId w:val="21"/>
                              </w:numPr>
                              <w:rPr>
                                <w:sz w:val="20"/>
                                <w:szCs w:val="20"/>
                              </w:rPr>
                            </w:pPr>
                            <w:r>
                              <w:rPr>
                                <w:sz w:val="20"/>
                                <w:szCs w:val="20"/>
                              </w:rPr>
                              <w:t>Teachers paid late, too little or not at all</w:t>
                            </w:r>
                          </w:p>
                          <w:p w14:paraId="3215E69E" w14:textId="77777777" w:rsidR="00D00773" w:rsidRDefault="00D00773" w:rsidP="00D00773"/>
                          <w:p w14:paraId="0D3D158A" w14:textId="77777777" w:rsidR="00D00773" w:rsidRPr="006D573F" w:rsidRDefault="00D00773" w:rsidP="00D00773">
                            <w:pPr>
                              <w:rPr>
                                <w:b/>
                                <w:sz w:val="22"/>
                                <w:szCs w:val="22"/>
                              </w:rPr>
                            </w:pPr>
                            <w:r w:rsidRPr="006D573F">
                              <w:rPr>
                                <w:b/>
                                <w:sz w:val="22"/>
                                <w:szCs w:val="22"/>
                              </w:rPr>
                              <w:t>Conflict-related:</w:t>
                            </w:r>
                          </w:p>
                          <w:p w14:paraId="7B701650" w14:textId="77777777" w:rsidR="00D00773" w:rsidRDefault="00D00773" w:rsidP="00D00773">
                            <w:pPr>
                              <w:pStyle w:val="ListParagraph"/>
                              <w:numPr>
                                <w:ilvl w:val="0"/>
                                <w:numId w:val="12"/>
                              </w:numPr>
                              <w:rPr>
                                <w:sz w:val="20"/>
                                <w:szCs w:val="20"/>
                              </w:rPr>
                            </w:pPr>
                            <w:r w:rsidRPr="006D573F">
                              <w:rPr>
                                <w:sz w:val="20"/>
                                <w:szCs w:val="20"/>
                              </w:rPr>
                              <w:t>D</w:t>
                            </w:r>
                            <w:r>
                              <w:rPr>
                                <w:sz w:val="20"/>
                                <w:szCs w:val="20"/>
                              </w:rPr>
                              <w:t>amaged, looted or</w:t>
                            </w:r>
                            <w:r w:rsidRPr="006D573F">
                              <w:rPr>
                                <w:sz w:val="20"/>
                                <w:szCs w:val="20"/>
                              </w:rPr>
                              <w:t xml:space="preserve"> occupied schools</w:t>
                            </w:r>
                          </w:p>
                          <w:p w14:paraId="1614EA55" w14:textId="77777777" w:rsidR="00D00773" w:rsidRDefault="00D00773" w:rsidP="00D00773">
                            <w:pPr>
                              <w:pStyle w:val="ListParagraph"/>
                              <w:numPr>
                                <w:ilvl w:val="0"/>
                                <w:numId w:val="12"/>
                              </w:numPr>
                              <w:rPr>
                                <w:sz w:val="20"/>
                                <w:szCs w:val="20"/>
                              </w:rPr>
                            </w:pPr>
                            <w:r>
                              <w:rPr>
                                <w:sz w:val="20"/>
                                <w:szCs w:val="20"/>
                              </w:rPr>
                              <w:t>Insecurity for staff /students</w:t>
                            </w:r>
                          </w:p>
                          <w:p w14:paraId="3B6E8EAE" w14:textId="77777777" w:rsidR="00D00773" w:rsidRDefault="00D00773" w:rsidP="00D00773">
                            <w:pPr>
                              <w:pStyle w:val="ListParagraph"/>
                              <w:numPr>
                                <w:ilvl w:val="0"/>
                                <w:numId w:val="12"/>
                              </w:numPr>
                              <w:rPr>
                                <w:sz w:val="20"/>
                                <w:szCs w:val="20"/>
                              </w:rPr>
                            </w:pPr>
                            <w:r>
                              <w:rPr>
                                <w:sz w:val="20"/>
                                <w:szCs w:val="20"/>
                              </w:rPr>
                              <w:t>School closures</w:t>
                            </w:r>
                          </w:p>
                          <w:p w14:paraId="1B646DD9" w14:textId="77777777" w:rsidR="00D00773" w:rsidRPr="006D573F" w:rsidRDefault="00D00773" w:rsidP="00D00773">
                            <w:pPr>
                              <w:pStyle w:val="ListParagraph"/>
                              <w:numPr>
                                <w:ilvl w:val="0"/>
                                <w:numId w:val="12"/>
                              </w:numPr>
                              <w:rPr>
                                <w:sz w:val="20"/>
                                <w:szCs w:val="20"/>
                              </w:rPr>
                            </w:pPr>
                            <w:r>
                              <w:rPr>
                                <w:sz w:val="20"/>
                                <w:szCs w:val="20"/>
                              </w:rPr>
                              <w:t>Population displacement</w:t>
                            </w:r>
                          </w:p>
                          <w:p w14:paraId="76D6DFFE" w14:textId="77777777" w:rsidR="00D00773" w:rsidRDefault="00D00773" w:rsidP="00D00773"/>
                          <w:p w14:paraId="2C5BFC06" w14:textId="77777777" w:rsidR="00D00773" w:rsidRPr="006D573F" w:rsidRDefault="00D00773" w:rsidP="00D00773">
                            <w:pPr>
                              <w:rPr>
                                <w:b/>
                                <w:sz w:val="22"/>
                                <w:szCs w:val="22"/>
                              </w:rPr>
                            </w:pPr>
                            <w:r w:rsidRPr="006D573F">
                              <w:rPr>
                                <w:b/>
                                <w:sz w:val="22"/>
                                <w:szCs w:val="22"/>
                              </w:rPr>
                              <w:t>Economic and social:</w:t>
                            </w:r>
                          </w:p>
                          <w:p w14:paraId="5FE0499F" w14:textId="77777777" w:rsidR="00D00773" w:rsidRDefault="00D00773" w:rsidP="00D00773">
                            <w:pPr>
                              <w:pStyle w:val="ListParagraph"/>
                              <w:numPr>
                                <w:ilvl w:val="0"/>
                                <w:numId w:val="12"/>
                              </w:numPr>
                              <w:rPr>
                                <w:sz w:val="20"/>
                                <w:szCs w:val="20"/>
                              </w:rPr>
                            </w:pPr>
                            <w:r w:rsidRPr="006D573F">
                              <w:rPr>
                                <w:sz w:val="20"/>
                                <w:szCs w:val="20"/>
                              </w:rPr>
                              <w:t>Weak</w:t>
                            </w:r>
                            <w:r>
                              <w:rPr>
                                <w:sz w:val="20"/>
                                <w:szCs w:val="20"/>
                              </w:rPr>
                              <w:t>ening</w:t>
                            </w:r>
                            <w:r w:rsidRPr="006D573F">
                              <w:rPr>
                                <w:sz w:val="20"/>
                                <w:szCs w:val="20"/>
                              </w:rPr>
                              <w:t xml:space="preserve"> household economies</w:t>
                            </w:r>
                          </w:p>
                          <w:p w14:paraId="3A7531A1" w14:textId="77777777" w:rsidR="00D00773" w:rsidRDefault="00D00773" w:rsidP="00D00773">
                            <w:pPr>
                              <w:pStyle w:val="ListParagraph"/>
                              <w:numPr>
                                <w:ilvl w:val="0"/>
                                <w:numId w:val="12"/>
                              </w:numPr>
                              <w:rPr>
                                <w:sz w:val="20"/>
                                <w:szCs w:val="20"/>
                              </w:rPr>
                            </w:pPr>
                            <w:r>
                              <w:rPr>
                                <w:sz w:val="20"/>
                                <w:szCs w:val="20"/>
                              </w:rPr>
                              <w:t>Gender roles and expectations</w:t>
                            </w:r>
                          </w:p>
                          <w:p w14:paraId="3CFDB14D" w14:textId="77777777" w:rsidR="00D00773" w:rsidRPr="006D573F" w:rsidRDefault="00D00773" w:rsidP="00D00773">
                            <w:pPr>
                              <w:pStyle w:val="ListParagraph"/>
                              <w:numPr>
                                <w:ilvl w:val="0"/>
                                <w:numId w:val="12"/>
                              </w:numPr>
                              <w:rPr>
                                <w:sz w:val="20"/>
                                <w:szCs w:val="20"/>
                              </w:rPr>
                            </w:pPr>
                            <w:r>
                              <w:rPr>
                                <w:sz w:val="20"/>
                                <w:szCs w:val="20"/>
                              </w:rPr>
                              <w:t>Related coping mechs</w:t>
                            </w:r>
                          </w:p>
                          <w:p w14:paraId="6B879935" w14:textId="77777777" w:rsidR="00D00773" w:rsidRPr="006D573F" w:rsidRDefault="00D00773" w:rsidP="00D00773">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D1CFA" id="Text Box 31" o:spid="_x0000_s1036" type="#_x0000_t202" style="position:absolute;margin-left:348.35pt;margin-top:58.5pt;width:155.6pt;height:26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" filled="f" strokecolor="black [3213]">
                <v:textbox>
                  <w:txbxContent>
                    <w:p w14:paraId="2C8147C2" w14:textId="77777777" w:rsidR="00D00773" w:rsidRPr="006D573F" w:rsidRDefault="00D00773" w:rsidP="00D00773">
                      <w:pPr>
                        <w:rPr>
                          <w:b/>
                          <w:sz w:val="22"/>
                          <w:szCs w:val="22"/>
                        </w:rPr>
                      </w:pPr>
                      <w:r w:rsidRPr="006D573F">
                        <w:rPr>
                          <w:b/>
                          <w:sz w:val="22"/>
                          <w:szCs w:val="22"/>
                        </w:rPr>
                        <w:t>Systemic:</w:t>
                      </w:r>
                    </w:p>
                    <w:p w14:paraId="76AAAE53" w14:textId="77777777" w:rsidR="00D00773" w:rsidRDefault="00D00773" w:rsidP="00D00773">
                      <w:pPr>
                        <w:pStyle w:val="ListParagraph"/>
                        <w:numPr>
                          <w:ilvl w:val="0"/>
                          <w:numId w:val="21"/>
                        </w:numPr>
                        <w:rPr>
                          <w:sz w:val="20"/>
                          <w:szCs w:val="20"/>
                        </w:rPr>
                      </w:pPr>
                      <w:r>
                        <w:rPr>
                          <w:sz w:val="20"/>
                          <w:szCs w:val="20"/>
                        </w:rPr>
                        <w:t>Low GoSS investment</w:t>
                      </w:r>
                    </w:p>
                    <w:p w14:paraId="0CEE8B1F" w14:textId="77777777" w:rsidR="00D00773" w:rsidRPr="006D573F" w:rsidRDefault="00D00773" w:rsidP="00D00773">
                      <w:pPr>
                        <w:pStyle w:val="ListParagraph"/>
                        <w:numPr>
                          <w:ilvl w:val="0"/>
                          <w:numId w:val="21"/>
                        </w:numPr>
                        <w:rPr>
                          <w:sz w:val="20"/>
                          <w:szCs w:val="20"/>
                        </w:rPr>
                      </w:pPr>
                      <w:r w:rsidRPr="006D573F">
                        <w:rPr>
                          <w:sz w:val="20"/>
                          <w:szCs w:val="20"/>
                        </w:rPr>
                        <w:t>Lack of infrastructure</w:t>
                      </w:r>
                    </w:p>
                    <w:p w14:paraId="365BE1C7" w14:textId="77777777" w:rsidR="00D00773" w:rsidRDefault="00D00773" w:rsidP="00D00773">
                      <w:pPr>
                        <w:pStyle w:val="ListParagraph"/>
                        <w:numPr>
                          <w:ilvl w:val="0"/>
                          <w:numId w:val="21"/>
                        </w:numPr>
                        <w:rPr>
                          <w:sz w:val="20"/>
                          <w:szCs w:val="20"/>
                        </w:rPr>
                      </w:pPr>
                      <w:r w:rsidRPr="006D573F">
                        <w:rPr>
                          <w:sz w:val="20"/>
                          <w:szCs w:val="20"/>
                        </w:rPr>
                        <w:t>Shortage of teachers</w:t>
                      </w:r>
                    </w:p>
                    <w:p w14:paraId="7DF16E00" w14:textId="77777777" w:rsidR="00D00773" w:rsidRPr="006D573F" w:rsidRDefault="00D00773" w:rsidP="00D00773">
                      <w:pPr>
                        <w:pStyle w:val="ListParagraph"/>
                        <w:numPr>
                          <w:ilvl w:val="0"/>
                          <w:numId w:val="21"/>
                        </w:numPr>
                        <w:rPr>
                          <w:sz w:val="20"/>
                          <w:szCs w:val="20"/>
                        </w:rPr>
                      </w:pPr>
                      <w:r>
                        <w:rPr>
                          <w:sz w:val="20"/>
                          <w:szCs w:val="20"/>
                        </w:rPr>
                        <w:t>Teachers paid late, too little or not at all</w:t>
                      </w:r>
                    </w:p>
                    <w:p w14:paraId="3215E69E" w14:textId="77777777" w:rsidR="00D00773" w:rsidRDefault="00D00773" w:rsidP="00D00773"/>
                    <w:p w14:paraId="0D3D158A" w14:textId="77777777" w:rsidR="00D00773" w:rsidRPr="006D573F" w:rsidRDefault="00D00773" w:rsidP="00D00773">
                      <w:pPr>
                        <w:rPr>
                          <w:b/>
                          <w:sz w:val="22"/>
                          <w:szCs w:val="22"/>
                        </w:rPr>
                      </w:pPr>
                      <w:r w:rsidRPr="006D573F">
                        <w:rPr>
                          <w:b/>
                          <w:sz w:val="22"/>
                          <w:szCs w:val="22"/>
                        </w:rPr>
                        <w:t>Conflict-related:</w:t>
                      </w:r>
                    </w:p>
                    <w:p w14:paraId="7B701650" w14:textId="77777777" w:rsidR="00D00773" w:rsidRDefault="00D00773" w:rsidP="00D00773">
                      <w:pPr>
                        <w:pStyle w:val="ListParagraph"/>
                        <w:numPr>
                          <w:ilvl w:val="0"/>
                          <w:numId w:val="12"/>
                        </w:numPr>
                        <w:rPr>
                          <w:sz w:val="20"/>
                          <w:szCs w:val="20"/>
                        </w:rPr>
                      </w:pPr>
                      <w:r w:rsidRPr="006D573F">
                        <w:rPr>
                          <w:sz w:val="20"/>
                          <w:szCs w:val="20"/>
                        </w:rPr>
                        <w:t>D</w:t>
                      </w:r>
                      <w:r>
                        <w:rPr>
                          <w:sz w:val="20"/>
                          <w:szCs w:val="20"/>
                        </w:rPr>
                        <w:t>amaged, looted or</w:t>
                      </w:r>
                      <w:r w:rsidRPr="006D573F">
                        <w:rPr>
                          <w:sz w:val="20"/>
                          <w:szCs w:val="20"/>
                        </w:rPr>
                        <w:t xml:space="preserve"> occupied schools</w:t>
                      </w:r>
                    </w:p>
                    <w:p w14:paraId="1614EA55" w14:textId="77777777" w:rsidR="00D00773" w:rsidRDefault="00D00773" w:rsidP="00D00773">
                      <w:pPr>
                        <w:pStyle w:val="ListParagraph"/>
                        <w:numPr>
                          <w:ilvl w:val="0"/>
                          <w:numId w:val="12"/>
                        </w:numPr>
                        <w:rPr>
                          <w:sz w:val="20"/>
                          <w:szCs w:val="20"/>
                        </w:rPr>
                      </w:pPr>
                      <w:r>
                        <w:rPr>
                          <w:sz w:val="20"/>
                          <w:szCs w:val="20"/>
                        </w:rPr>
                        <w:t>Insecurity for staff /students</w:t>
                      </w:r>
                    </w:p>
                    <w:p w14:paraId="3B6E8EAE" w14:textId="77777777" w:rsidR="00D00773" w:rsidRDefault="00D00773" w:rsidP="00D00773">
                      <w:pPr>
                        <w:pStyle w:val="ListParagraph"/>
                        <w:numPr>
                          <w:ilvl w:val="0"/>
                          <w:numId w:val="12"/>
                        </w:numPr>
                        <w:rPr>
                          <w:sz w:val="20"/>
                          <w:szCs w:val="20"/>
                        </w:rPr>
                      </w:pPr>
                      <w:r>
                        <w:rPr>
                          <w:sz w:val="20"/>
                          <w:szCs w:val="20"/>
                        </w:rPr>
                        <w:t>School closures</w:t>
                      </w:r>
                    </w:p>
                    <w:p w14:paraId="1B646DD9" w14:textId="77777777" w:rsidR="00D00773" w:rsidRPr="006D573F" w:rsidRDefault="00D00773" w:rsidP="00D00773">
                      <w:pPr>
                        <w:pStyle w:val="ListParagraph"/>
                        <w:numPr>
                          <w:ilvl w:val="0"/>
                          <w:numId w:val="12"/>
                        </w:numPr>
                        <w:rPr>
                          <w:sz w:val="20"/>
                          <w:szCs w:val="20"/>
                        </w:rPr>
                      </w:pPr>
                      <w:r>
                        <w:rPr>
                          <w:sz w:val="20"/>
                          <w:szCs w:val="20"/>
                        </w:rPr>
                        <w:t>Population displacement</w:t>
                      </w:r>
                    </w:p>
                    <w:p w14:paraId="76D6DFFE" w14:textId="77777777" w:rsidR="00D00773" w:rsidRDefault="00D00773" w:rsidP="00D00773"/>
                    <w:p w14:paraId="2C5BFC06" w14:textId="77777777" w:rsidR="00D00773" w:rsidRPr="006D573F" w:rsidRDefault="00D00773" w:rsidP="00D00773">
                      <w:pPr>
                        <w:rPr>
                          <w:b/>
                          <w:sz w:val="22"/>
                          <w:szCs w:val="22"/>
                        </w:rPr>
                      </w:pPr>
                      <w:r w:rsidRPr="006D573F">
                        <w:rPr>
                          <w:b/>
                          <w:sz w:val="22"/>
                          <w:szCs w:val="22"/>
                        </w:rPr>
                        <w:t>Economic and social:</w:t>
                      </w:r>
                    </w:p>
                    <w:p w14:paraId="5FE0499F" w14:textId="77777777" w:rsidR="00D00773" w:rsidRDefault="00D00773" w:rsidP="00D00773">
                      <w:pPr>
                        <w:pStyle w:val="ListParagraph"/>
                        <w:numPr>
                          <w:ilvl w:val="0"/>
                          <w:numId w:val="12"/>
                        </w:numPr>
                        <w:rPr>
                          <w:sz w:val="20"/>
                          <w:szCs w:val="20"/>
                        </w:rPr>
                      </w:pPr>
                      <w:r w:rsidRPr="006D573F">
                        <w:rPr>
                          <w:sz w:val="20"/>
                          <w:szCs w:val="20"/>
                        </w:rPr>
                        <w:t>Weak</w:t>
                      </w:r>
                      <w:r>
                        <w:rPr>
                          <w:sz w:val="20"/>
                          <w:szCs w:val="20"/>
                        </w:rPr>
                        <w:t>ening</w:t>
                      </w:r>
                      <w:r w:rsidRPr="006D573F">
                        <w:rPr>
                          <w:sz w:val="20"/>
                          <w:szCs w:val="20"/>
                        </w:rPr>
                        <w:t xml:space="preserve"> household economies</w:t>
                      </w:r>
                    </w:p>
                    <w:p w14:paraId="3A7531A1" w14:textId="77777777" w:rsidR="00D00773" w:rsidRDefault="00D00773" w:rsidP="00D00773">
                      <w:pPr>
                        <w:pStyle w:val="ListParagraph"/>
                        <w:numPr>
                          <w:ilvl w:val="0"/>
                          <w:numId w:val="12"/>
                        </w:numPr>
                        <w:rPr>
                          <w:sz w:val="20"/>
                          <w:szCs w:val="20"/>
                        </w:rPr>
                      </w:pPr>
                      <w:r>
                        <w:rPr>
                          <w:sz w:val="20"/>
                          <w:szCs w:val="20"/>
                        </w:rPr>
                        <w:t>Gender roles and expectations</w:t>
                      </w:r>
                    </w:p>
                    <w:p w14:paraId="3CFDB14D" w14:textId="77777777" w:rsidR="00D00773" w:rsidRPr="006D573F" w:rsidRDefault="00D00773" w:rsidP="00D00773">
                      <w:pPr>
                        <w:pStyle w:val="ListParagraph"/>
                        <w:numPr>
                          <w:ilvl w:val="0"/>
                          <w:numId w:val="12"/>
                        </w:numPr>
                        <w:rPr>
                          <w:sz w:val="20"/>
                          <w:szCs w:val="20"/>
                        </w:rPr>
                      </w:pPr>
                      <w:r>
                        <w:rPr>
                          <w:sz w:val="20"/>
                          <w:szCs w:val="20"/>
                        </w:rPr>
                        <w:t>Related coping mechs</w:t>
                      </w:r>
                    </w:p>
                    <w:p w14:paraId="6B879935" w14:textId="77777777" w:rsidR="00D00773" w:rsidRPr="006D573F" w:rsidRDefault="00D00773" w:rsidP="00D00773">
                      <w:pPr>
                        <w:rPr>
                          <w:b/>
                        </w:rPr>
                      </w:pPr>
                    </w:p>
                  </w:txbxContent>
                </v:textbox>
                <w10:wrap type="square"/>
              </v:shape>
            </w:pict>
          </mc:Fallback>
        </mc:AlternateContent>
      </w:r>
      <w:r>
        <w:rPr>
          <w:noProof/>
          <w:lang w:val="en-US"/>
        </w:rPr>
        <mc:AlternateContent>
          <mc:Choice Requires="wps">
            <w:drawing>
              <wp:anchor distT="0" distB="0" distL="114300" distR="114300" simplePos="0" relativeHeight="251683840" behindDoc="0" locked="0" layoutInCell="1" allowOverlap="1" wp14:anchorId="07A0A950" wp14:editId="398C0401">
                <wp:simplePos x="0" y="0"/>
                <wp:positionH relativeFrom="column">
                  <wp:posOffset>2225040</wp:posOffset>
                </wp:positionH>
                <wp:positionV relativeFrom="paragraph">
                  <wp:posOffset>912495</wp:posOffset>
                </wp:positionV>
                <wp:extent cx="1762125" cy="2769870"/>
                <wp:effectExtent l="0" t="0" r="15875" b="24130"/>
                <wp:wrapSquare wrapText="bothSides"/>
                <wp:docPr id="32" name="Text Box 32"/>
                <wp:cNvGraphicFramePr/>
                <a:graphic xmlns:a="http://schemas.openxmlformats.org/drawingml/2006/main">
                  <a:graphicData uri="http://schemas.microsoft.com/office/word/2010/wordprocessingShape">
                    <wps:wsp>
                      <wps:cNvSpPr txBox="1"/>
                      <wps:spPr>
                        <a:xfrm>
                          <a:off x="0" y="0"/>
                          <a:ext cx="1762125" cy="276987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B73A4B4" w14:textId="77777777" w:rsidR="00D00773" w:rsidRPr="00381561" w:rsidRDefault="00D00773" w:rsidP="00D00773">
                            <w:pPr>
                              <w:pStyle w:val="ListParagraph"/>
                              <w:numPr>
                                <w:ilvl w:val="0"/>
                                <w:numId w:val="13"/>
                              </w:numPr>
                              <w:spacing w:before="120" w:after="120"/>
                              <w:ind w:left="357" w:hanging="357"/>
                              <w:rPr>
                                <w:sz w:val="20"/>
                                <w:szCs w:val="20"/>
                              </w:rPr>
                            </w:pPr>
                            <w:r w:rsidRPr="00163AC7">
                              <w:rPr>
                                <w:sz w:val="20"/>
                                <w:szCs w:val="20"/>
                              </w:rPr>
                              <w:t>Diminishing education service provision over evaluation period</w:t>
                            </w:r>
                          </w:p>
                          <w:p w14:paraId="5E825FA9" w14:textId="77777777" w:rsidR="00D00773" w:rsidRPr="00156E58" w:rsidRDefault="00D00773" w:rsidP="00D00773">
                            <w:pPr>
                              <w:pStyle w:val="ListParagraph"/>
                              <w:numPr>
                                <w:ilvl w:val="0"/>
                                <w:numId w:val="13"/>
                              </w:numPr>
                              <w:spacing w:before="120" w:after="120"/>
                              <w:rPr>
                                <w:sz w:val="20"/>
                                <w:szCs w:val="20"/>
                              </w:rPr>
                            </w:pPr>
                            <w:r>
                              <w:rPr>
                                <w:sz w:val="20"/>
                                <w:szCs w:val="20"/>
                                <w:lang w:val="en-US"/>
                              </w:rPr>
                              <w:t>&gt;</w:t>
                            </w:r>
                            <w:r w:rsidRPr="002F5135">
                              <w:rPr>
                                <w:sz w:val="20"/>
                                <w:szCs w:val="20"/>
                                <w:lang w:val="en-US"/>
                              </w:rPr>
                              <w:t xml:space="preserve"> 2 million primary-school aged children estimated to be out of school</w:t>
                            </w:r>
                            <w:r>
                              <w:rPr>
                                <w:sz w:val="20"/>
                                <w:szCs w:val="20"/>
                                <w:lang w:val="en-US"/>
                              </w:rPr>
                              <w:t xml:space="preserve"> (2017)</w:t>
                            </w:r>
                          </w:p>
                          <w:p w14:paraId="4A9CC12B" w14:textId="77777777" w:rsidR="00D00773" w:rsidRPr="00381561" w:rsidRDefault="00D00773" w:rsidP="00D00773">
                            <w:pPr>
                              <w:pStyle w:val="ListParagraph"/>
                              <w:numPr>
                                <w:ilvl w:val="0"/>
                                <w:numId w:val="13"/>
                              </w:numPr>
                              <w:spacing w:before="120" w:after="120"/>
                              <w:rPr>
                                <w:sz w:val="20"/>
                                <w:szCs w:val="20"/>
                              </w:rPr>
                            </w:pPr>
                            <w:r>
                              <w:rPr>
                                <w:sz w:val="20"/>
                                <w:szCs w:val="20"/>
                                <w:lang w:val="en-US"/>
                              </w:rPr>
                              <w:t>Drop out rate over 10%. Cl</w:t>
                            </w:r>
                            <w:r w:rsidRPr="001B376F">
                              <w:rPr>
                                <w:sz w:val="20"/>
                                <w:szCs w:val="20"/>
                                <w:lang w:val="en-US"/>
                              </w:rPr>
                              <w:t>ose to 1.3 million at risk of dropping out</w:t>
                            </w:r>
                          </w:p>
                          <w:p w14:paraId="7AAB623D" w14:textId="77777777" w:rsidR="00D00773" w:rsidRPr="00381561" w:rsidRDefault="00D00773" w:rsidP="00D00773">
                            <w:pPr>
                              <w:pStyle w:val="ListParagraph"/>
                              <w:numPr>
                                <w:ilvl w:val="0"/>
                                <w:numId w:val="13"/>
                              </w:numPr>
                              <w:spacing w:before="120" w:after="120"/>
                              <w:rPr>
                                <w:sz w:val="20"/>
                                <w:szCs w:val="20"/>
                              </w:rPr>
                            </w:pPr>
                            <w:r>
                              <w:rPr>
                                <w:sz w:val="20"/>
                                <w:szCs w:val="20"/>
                                <w:lang w:val="en-US"/>
                              </w:rPr>
                              <w:t>&gt; 60</w:t>
                            </w:r>
                            <w:r w:rsidRPr="002F5135">
                              <w:rPr>
                                <w:sz w:val="20"/>
                                <w:szCs w:val="20"/>
                                <w:lang w:val="en-US"/>
                              </w:rPr>
                              <w:t xml:space="preserve"> percent of primary-</w:t>
                            </w:r>
                            <w:r>
                              <w:rPr>
                                <w:sz w:val="20"/>
                                <w:szCs w:val="20"/>
                                <w:lang w:val="en-US"/>
                              </w:rPr>
                              <w:t xml:space="preserve"> </w:t>
                            </w:r>
                            <w:r w:rsidRPr="002F5135">
                              <w:rPr>
                                <w:sz w:val="20"/>
                                <w:szCs w:val="20"/>
                                <w:lang w:val="en-US"/>
                              </w:rPr>
                              <w:t>aged girls not in school</w:t>
                            </w:r>
                          </w:p>
                          <w:p w14:paraId="1BE4B347" w14:textId="77777777" w:rsidR="00D00773" w:rsidRPr="00F90550" w:rsidRDefault="00D00773" w:rsidP="00D00773">
                            <w:pPr>
                              <w:pStyle w:val="ListParagraph"/>
                              <w:numPr>
                                <w:ilvl w:val="0"/>
                                <w:numId w:val="13"/>
                              </w:numPr>
                              <w:spacing w:before="120" w:after="120"/>
                              <w:rPr>
                                <w:sz w:val="20"/>
                                <w:szCs w:val="20"/>
                              </w:rPr>
                            </w:pPr>
                            <w:r w:rsidRPr="00F90550">
                              <w:rPr>
                                <w:rFonts w:cstheme="majorHAnsi"/>
                                <w:color w:val="000000" w:themeColor="text1"/>
                                <w:sz w:val="20"/>
                                <w:szCs w:val="20"/>
                              </w:rPr>
                              <w:t>Rise in numbers of unsupervised children =&gt; rise in protection concerns and harmful coping</w:t>
                            </w:r>
                            <w:r w:rsidRPr="00F90550">
                              <w:rPr>
                                <w:rFonts w:cstheme="majorHAnsi"/>
                                <w:color w:val="000000" w:themeColor="text1"/>
                              </w:rPr>
                              <w:t xml:space="preserve"> </w:t>
                            </w:r>
                            <w:r w:rsidRPr="00F90550">
                              <w:rPr>
                                <w:rFonts w:cstheme="majorHAnsi"/>
                                <w:color w:val="000000" w:themeColor="text1"/>
                                <w:sz w:val="20"/>
                                <w:szCs w:val="20"/>
                              </w:rPr>
                              <w:t>mechanisms.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0A950" id="Text Box 32" o:spid="_x0000_s1037" type="#_x0000_t202" style="position:absolute;margin-left:175.2pt;margin-top:71.85pt;width:138.75pt;height:218.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" filled="f" strokecolor="black [3213]">
                <v:textbox>
                  <w:txbxContent>
                    <w:p w14:paraId="3B73A4B4" w14:textId="77777777" w:rsidR="00D00773" w:rsidRPr="00381561" w:rsidRDefault="00D00773" w:rsidP="00D00773">
                      <w:pPr>
                        <w:pStyle w:val="ListParagraph"/>
                        <w:numPr>
                          <w:ilvl w:val="0"/>
                          <w:numId w:val="13"/>
                        </w:numPr>
                        <w:spacing w:before="120" w:after="120"/>
                        <w:ind w:left="357" w:hanging="357"/>
                        <w:rPr>
                          <w:sz w:val="20"/>
                          <w:szCs w:val="20"/>
                        </w:rPr>
                      </w:pPr>
                      <w:r w:rsidRPr="00163AC7">
                        <w:rPr>
                          <w:sz w:val="20"/>
                          <w:szCs w:val="20"/>
                        </w:rPr>
                        <w:t>Diminishing education service provision over evaluation period</w:t>
                      </w:r>
                    </w:p>
                    <w:p w14:paraId="5E825FA9" w14:textId="77777777" w:rsidR="00D00773" w:rsidRPr="00156E58" w:rsidRDefault="00D00773" w:rsidP="00D00773">
                      <w:pPr>
                        <w:pStyle w:val="ListParagraph"/>
                        <w:numPr>
                          <w:ilvl w:val="0"/>
                          <w:numId w:val="13"/>
                        </w:numPr>
                        <w:spacing w:before="120" w:after="120"/>
                        <w:rPr>
                          <w:sz w:val="20"/>
                          <w:szCs w:val="20"/>
                        </w:rPr>
                      </w:pPr>
                      <w:r>
                        <w:rPr>
                          <w:sz w:val="20"/>
                          <w:szCs w:val="20"/>
                          <w:lang w:val="en-US"/>
                        </w:rPr>
                        <w:t>&gt;</w:t>
                      </w:r>
                      <w:r w:rsidRPr="002F5135">
                        <w:rPr>
                          <w:sz w:val="20"/>
                          <w:szCs w:val="20"/>
                          <w:lang w:val="en-US"/>
                        </w:rPr>
                        <w:t xml:space="preserve"> 2 million primary-school aged children estimated to be out of school</w:t>
                      </w:r>
                      <w:r>
                        <w:rPr>
                          <w:sz w:val="20"/>
                          <w:szCs w:val="20"/>
                          <w:lang w:val="en-US"/>
                        </w:rPr>
                        <w:t xml:space="preserve"> (2017)</w:t>
                      </w:r>
                    </w:p>
                    <w:p w14:paraId="4A9CC12B" w14:textId="77777777" w:rsidR="00D00773" w:rsidRPr="00381561" w:rsidRDefault="00D00773" w:rsidP="00D00773">
                      <w:pPr>
                        <w:pStyle w:val="ListParagraph"/>
                        <w:numPr>
                          <w:ilvl w:val="0"/>
                          <w:numId w:val="13"/>
                        </w:numPr>
                        <w:spacing w:before="120" w:after="120"/>
                        <w:rPr>
                          <w:sz w:val="20"/>
                          <w:szCs w:val="20"/>
                        </w:rPr>
                      </w:pPr>
                      <w:r>
                        <w:rPr>
                          <w:sz w:val="20"/>
                          <w:szCs w:val="20"/>
                          <w:lang w:val="en-US"/>
                        </w:rPr>
                        <w:t>Drop out rate over 10%. Cl</w:t>
                      </w:r>
                      <w:r w:rsidRPr="001B376F">
                        <w:rPr>
                          <w:sz w:val="20"/>
                          <w:szCs w:val="20"/>
                          <w:lang w:val="en-US"/>
                        </w:rPr>
                        <w:t>ose to 1.3 million at risk of dropping out</w:t>
                      </w:r>
                    </w:p>
                    <w:p w14:paraId="7AAB623D" w14:textId="77777777" w:rsidR="00D00773" w:rsidRPr="00381561" w:rsidRDefault="00D00773" w:rsidP="00D00773">
                      <w:pPr>
                        <w:pStyle w:val="ListParagraph"/>
                        <w:numPr>
                          <w:ilvl w:val="0"/>
                          <w:numId w:val="13"/>
                        </w:numPr>
                        <w:spacing w:before="120" w:after="120"/>
                        <w:rPr>
                          <w:sz w:val="20"/>
                          <w:szCs w:val="20"/>
                        </w:rPr>
                      </w:pPr>
                      <w:r>
                        <w:rPr>
                          <w:sz w:val="20"/>
                          <w:szCs w:val="20"/>
                          <w:lang w:val="en-US"/>
                        </w:rPr>
                        <w:t>&gt; 60</w:t>
                      </w:r>
                      <w:r w:rsidRPr="002F5135">
                        <w:rPr>
                          <w:sz w:val="20"/>
                          <w:szCs w:val="20"/>
                          <w:lang w:val="en-US"/>
                        </w:rPr>
                        <w:t xml:space="preserve"> percent of primary-</w:t>
                      </w:r>
                      <w:r>
                        <w:rPr>
                          <w:sz w:val="20"/>
                          <w:szCs w:val="20"/>
                          <w:lang w:val="en-US"/>
                        </w:rPr>
                        <w:t xml:space="preserve"> </w:t>
                      </w:r>
                      <w:r w:rsidRPr="002F5135">
                        <w:rPr>
                          <w:sz w:val="20"/>
                          <w:szCs w:val="20"/>
                          <w:lang w:val="en-US"/>
                        </w:rPr>
                        <w:t>aged girls not in school</w:t>
                      </w:r>
                    </w:p>
                    <w:p w14:paraId="1BE4B347" w14:textId="77777777" w:rsidR="00D00773" w:rsidRPr="00F90550" w:rsidRDefault="00D00773" w:rsidP="00D00773">
                      <w:pPr>
                        <w:pStyle w:val="ListParagraph"/>
                        <w:numPr>
                          <w:ilvl w:val="0"/>
                          <w:numId w:val="13"/>
                        </w:numPr>
                        <w:spacing w:before="120" w:after="120"/>
                        <w:rPr>
                          <w:sz w:val="20"/>
                          <w:szCs w:val="20"/>
                        </w:rPr>
                      </w:pPr>
                      <w:r w:rsidRPr="00F90550">
                        <w:rPr>
                          <w:rFonts w:cstheme="majorHAnsi"/>
                          <w:color w:val="000000" w:themeColor="text1"/>
                          <w:sz w:val="20"/>
                          <w:szCs w:val="20"/>
                        </w:rPr>
                        <w:t>Rise in numbers of unsupervised children =&gt; rise in protection concerns and harmful coping</w:t>
                      </w:r>
                      <w:r w:rsidRPr="00F90550">
                        <w:rPr>
                          <w:rFonts w:cstheme="majorHAnsi"/>
                          <w:color w:val="000000" w:themeColor="text1"/>
                        </w:rPr>
                        <w:t xml:space="preserve"> </w:t>
                      </w:r>
                      <w:r w:rsidRPr="00F90550">
                        <w:rPr>
                          <w:rFonts w:cstheme="majorHAnsi"/>
                          <w:color w:val="000000" w:themeColor="text1"/>
                          <w:sz w:val="20"/>
                          <w:szCs w:val="20"/>
                        </w:rPr>
                        <w:t>mechanisms.</w:t>
                      </w:r>
                    </w:p>
                  </w:txbxContent>
                </v:textbox>
                <w10:wrap type="square"/>
              </v:shape>
            </w:pict>
          </mc:Fallback>
        </mc:AlternateContent>
      </w:r>
      <w:r>
        <w:rPr>
          <w:noProof/>
          <w:lang w:val="en-US"/>
        </w:rPr>
        <mc:AlternateContent>
          <mc:Choice Requires="wpg">
            <w:drawing>
              <wp:anchor distT="0" distB="0" distL="114300" distR="114300" simplePos="0" relativeHeight="251675648" behindDoc="0" locked="0" layoutInCell="1" allowOverlap="1" wp14:anchorId="4B827F11" wp14:editId="68518DCF">
                <wp:simplePos x="0" y="0"/>
                <wp:positionH relativeFrom="column">
                  <wp:posOffset>320675</wp:posOffset>
                </wp:positionH>
                <wp:positionV relativeFrom="paragraph">
                  <wp:posOffset>4215130</wp:posOffset>
                </wp:positionV>
                <wp:extent cx="1643380" cy="981710"/>
                <wp:effectExtent l="50800" t="25400" r="83820" b="110490"/>
                <wp:wrapThrough wrapText="bothSides">
                  <wp:wrapPolygon edited="0">
                    <wp:start x="-668" y="-559"/>
                    <wp:lineTo x="-668" y="23472"/>
                    <wp:lineTo x="22368" y="23472"/>
                    <wp:lineTo x="22368" y="-559"/>
                    <wp:lineTo x="-668" y="-559"/>
                  </wp:wrapPolygon>
                </wp:wrapThrough>
                <wp:docPr id="33" name="Group 33"/>
                <wp:cNvGraphicFramePr/>
                <a:graphic xmlns:a="http://schemas.openxmlformats.org/drawingml/2006/main">
                  <a:graphicData uri="http://schemas.microsoft.com/office/word/2010/wordprocessingGroup">
                    <wpg:wgp>
                      <wpg:cNvGrpSpPr/>
                      <wpg:grpSpPr>
                        <a:xfrm>
                          <a:off x="0" y="0"/>
                          <a:ext cx="1643380" cy="981710"/>
                          <a:chOff x="0" y="0"/>
                          <a:chExt cx="1643380" cy="981710"/>
                        </a:xfrm>
                        <a:solidFill>
                          <a:schemeClr val="accent3">
                            <a:lumMod val="60000"/>
                            <a:lumOff val="40000"/>
                          </a:schemeClr>
                        </a:solidFill>
                      </wpg:grpSpPr>
                      <wps:wsp>
                        <wps:cNvPr id="34" name="Rectangle 34"/>
                        <wps:cNvSpPr/>
                        <wps:spPr>
                          <a:xfrm>
                            <a:off x="0" y="0"/>
                            <a:ext cx="1643380" cy="981710"/>
                          </a:xfrm>
                          <a:prstGeom prst="rect">
                            <a:avLst/>
                          </a:prstGeom>
                          <a:grp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321945" y="305435"/>
                            <a:ext cx="998855" cy="525568"/>
                          </a:xfrm>
                          <a:prstGeom prst="rect">
                            <a:avLst/>
                          </a:prstGeom>
                          <a:grp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4A954F2" w14:textId="77777777" w:rsidR="00D00773" w:rsidRPr="00A0275E" w:rsidRDefault="00D00773" w:rsidP="00D00773">
                              <w:pPr>
                                <w:rPr>
                                  <w:b/>
                                </w:rPr>
                              </w:pPr>
                              <w:r w:rsidRPr="00A0275E">
                                <w:rPr>
                                  <w:b/>
                                </w:rPr>
                                <w:t>Quality of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B827F11" id="Group 33" o:spid="_x0000_s1038" style="position:absolute;margin-left:25.25pt;margin-top:331.9pt;width:129.4pt;height:77.3pt;z-index:251675648" coordsize="16433,9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">
                <v:rect id="Rectangle 34" o:spid="_x0000_s1039" style="position:absolute;width:16433;height:9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" filled="f" strokecolor="#4579b8 [3044]">
                  <v:shadow on="t" color="black" opacity="22937f" origin=",.5" offset="0,.63889mm"/>
                </v:rect>
                <v:shape id="Text Box 35" o:spid="_x0000_s1040" type="#_x0000_t202" style="position:absolute;left:3219;top:3054;width:9989;height:5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14:paraId="34A954F2" w14:textId="77777777" w:rsidR="00D00773" w:rsidRPr="00A0275E" w:rsidRDefault="00D00773" w:rsidP="00D00773">
                        <w:pPr>
                          <w:rPr>
                            <w:b/>
                          </w:rPr>
                        </w:pPr>
                        <w:r w:rsidRPr="00A0275E">
                          <w:rPr>
                            <w:b/>
                          </w:rPr>
                          <w:t>Quality of education</w:t>
                        </w:r>
                      </w:p>
                    </w:txbxContent>
                  </v:textbox>
                </v:shape>
                <w10:wrap type="through"/>
              </v:group>
            </w:pict>
          </mc:Fallback>
        </mc:AlternateContent>
      </w:r>
      <w:r>
        <w:rPr>
          <w:noProof/>
          <w:lang w:val="en-US"/>
        </w:rPr>
        <mc:AlternateContent>
          <mc:Choice Requires="wps">
            <w:drawing>
              <wp:anchor distT="0" distB="0" distL="114300" distR="114300" simplePos="0" relativeHeight="251684864" behindDoc="0" locked="0" layoutInCell="1" allowOverlap="1" wp14:anchorId="1BBA27DA" wp14:editId="4F978E04">
                <wp:simplePos x="0" y="0"/>
                <wp:positionH relativeFrom="column">
                  <wp:posOffset>2248535</wp:posOffset>
                </wp:positionH>
                <wp:positionV relativeFrom="paragraph">
                  <wp:posOffset>4341495</wp:posOffset>
                </wp:positionV>
                <wp:extent cx="1805940" cy="780415"/>
                <wp:effectExtent l="0" t="0" r="22860" b="32385"/>
                <wp:wrapSquare wrapText="bothSides"/>
                <wp:docPr id="36" name="Text Box 36"/>
                <wp:cNvGraphicFramePr/>
                <a:graphic xmlns:a="http://schemas.openxmlformats.org/drawingml/2006/main">
                  <a:graphicData uri="http://schemas.microsoft.com/office/word/2010/wordprocessingShape">
                    <wps:wsp>
                      <wps:cNvSpPr txBox="1"/>
                      <wps:spPr>
                        <a:xfrm>
                          <a:off x="0" y="0"/>
                          <a:ext cx="1805940" cy="780415"/>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F1AF137" w14:textId="77777777" w:rsidR="00D00773" w:rsidRPr="00381561" w:rsidRDefault="00D00773" w:rsidP="00D00773">
                            <w:pPr>
                              <w:rPr>
                                <w:sz w:val="20"/>
                                <w:szCs w:val="20"/>
                              </w:rPr>
                            </w:pPr>
                            <w:r w:rsidRPr="00381561">
                              <w:rPr>
                                <w:sz w:val="20"/>
                                <w:szCs w:val="20"/>
                                <w:lang w:val="en-US"/>
                              </w:rPr>
                              <w:t>Most children attending primary school do not achieve foundational literacy, numeracy and life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A27DA" id="Text Box 36" o:spid="_x0000_s1041" type="#_x0000_t202" style="position:absolute;margin-left:177.05pt;margin-top:341.85pt;width:142.2pt;height:61.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" filled="f" strokecolor="black [3213]">
                <v:textbox>
                  <w:txbxContent>
                    <w:p w14:paraId="4F1AF137" w14:textId="77777777" w:rsidR="00D00773" w:rsidRPr="00381561" w:rsidRDefault="00D00773" w:rsidP="00D00773">
                      <w:pPr>
                        <w:rPr>
                          <w:sz w:val="20"/>
                          <w:szCs w:val="20"/>
                        </w:rPr>
                      </w:pPr>
                      <w:r w:rsidRPr="00381561">
                        <w:rPr>
                          <w:sz w:val="20"/>
                          <w:szCs w:val="20"/>
                          <w:lang w:val="en-US"/>
                        </w:rPr>
                        <w:t>Most children attending primary school do not achieve foundational literacy, numeracy and life skills</w:t>
                      </w:r>
                    </w:p>
                  </w:txbxContent>
                </v:textbox>
                <w10:wrap type="square"/>
              </v:shape>
            </w:pict>
          </mc:Fallback>
        </mc:AlternateContent>
      </w:r>
    </w:p>
    <w:p w14:paraId="7257034A" w14:textId="0709A32C" w:rsidR="007E76F0" w:rsidRDefault="00D00773" w:rsidP="007E76F0">
      <w:r>
        <w:br w:type="column"/>
      </w:r>
      <w:r w:rsidR="007E76F0" w:rsidRPr="007E76F0">
        <w:rPr>
          <w:noProof/>
          <w:sz w:val="20"/>
          <w:szCs w:val="20"/>
          <w:lang w:val="en-US"/>
        </w:rPr>
        <mc:AlternateContent>
          <mc:Choice Requires="wps">
            <w:drawing>
              <wp:anchor distT="0" distB="0" distL="114300" distR="114300" simplePos="0" relativeHeight="251661312" behindDoc="0" locked="0" layoutInCell="1" allowOverlap="1" wp14:anchorId="5CA4185D" wp14:editId="4C6FE8E0">
                <wp:simplePos x="0" y="0"/>
                <wp:positionH relativeFrom="column">
                  <wp:posOffset>325120</wp:posOffset>
                </wp:positionH>
                <wp:positionV relativeFrom="paragraph">
                  <wp:posOffset>319405</wp:posOffset>
                </wp:positionV>
                <wp:extent cx="1329690" cy="30797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329690" cy="3079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1E4C412" w14:textId="77777777" w:rsidR="007E76F0" w:rsidRPr="007E76F0" w:rsidRDefault="007E76F0" w:rsidP="007E76F0">
                            <w:pPr>
                              <w:jc w:val="center"/>
                              <w:rPr>
                                <w:b/>
                              </w:rPr>
                            </w:pPr>
                            <w:r w:rsidRPr="007E76F0">
                              <w:rPr>
                                <w:b/>
                              </w:rPr>
                              <w:t>PROBLEM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4185D" id="Text Box 5" o:spid="_x0000_s1042" type="#_x0000_t202" style="position:absolute;margin-left:25.6pt;margin-top:25.15pt;width:104.7pt;height:2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" filled="f" stroked="f">
                <v:textbox>
                  <w:txbxContent>
                    <w:p w14:paraId="21E4C412" w14:textId="77777777" w:rsidR="007E76F0" w:rsidRPr="007E76F0" w:rsidRDefault="007E76F0" w:rsidP="007E76F0">
                      <w:pPr>
                        <w:jc w:val="center"/>
                        <w:rPr>
                          <w:b/>
                        </w:rPr>
                      </w:pPr>
                      <w:r w:rsidRPr="007E76F0">
                        <w:rPr>
                          <w:b/>
                        </w:rPr>
                        <w:t>PROBLEM AREA</w:t>
                      </w:r>
                    </w:p>
                  </w:txbxContent>
                </v:textbox>
                <w10:wrap type="square"/>
              </v:shape>
            </w:pict>
          </mc:Fallback>
        </mc:AlternateContent>
      </w:r>
      <w:r w:rsidR="007E76F0">
        <w:rPr>
          <w:noProof/>
          <w:lang w:val="en-US"/>
        </w:rPr>
        <mc:AlternateContent>
          <mc:Choice Requires="wps">
            <w:drawing>
              <wp:anchor distT="0" distB="0" distL="114300" distR="114300" simplePos="0" relativeHeight="251666432" behindDoc="0" locked="0" layoutInCell="1" allowOverlap="1" wp14:anchorId="359E67F5" wp14:editId="3529C5FC">
                <wp:simplePos x="0" y="0"/>
                <wp:positionH relativeFrom="column">
                  <wp:posOffset>7174865</wp:posOffset>
                </wp:positionH>
                <wp:positionV relativeFrom="paragraph">
                  <wp:posOffset>325755</wp:posOffset>
                </wp:positionV>
                <wp:extent cx="1475105" cy="320040"/>
                <wp:effectExtent l="0" t="0" r="0" b="10160"/>
                <wp:wrapSquare wrapText="bothSides"/>
                <wp:docPr id="10" name="Text Box 10"/>
                <wp:cNvGraphicFramePr/>
                <a:graphic xmlns:a="http://schemas.openxmlformats.org/drawingml/2006/main">
                  <a:graphicData uri="http://schemas.microsoft.com/office/word/2010/wordprocessingShape">
                    <wps:wsp>
                      <wps:cNvSpPr txBox="1"/>
                      <wps:spPr>
                        <a:xfrm>
                          <a:off x="0" y="0"/>
                          <a:ext cx="1475105" cy="3200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8983863" w14:textId="7D5D2132" w:rsidR="007E76F0" w:rsidRPr="007E76F0" w:rsidRDefault="007E76F0" w:rsidP="007E76F0">
                            <w:pPr>
                              <w:rPr>
                                <w:b/>
                              </w:rPr>
                            </w:pPr>
                            <w:r w:rsidRPr="007E76F0">
                              <w:rPr>
                                <w:b/>
                              </w:rPr>
                              <w:t xml:space="preserve">UNICEF RESPONSE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E67F5" id="Text Box 10" o:spid="_x0000_s1043" type="#_x0000_t202" style="position:absolute;margin-left:564.95pt;margin-top:25.65pt;width:116.15pt;height:2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" filled="f" stroked="f">
                <v:textbox>
                  <w:txbxContent>
                    <w:p w14:paraId="08983863" w14:textId="7D5D2132" w:rsidR="007E76F0" w:rsidRPr="007E76F0" w:rsidRDefault="007E76F0" w:rsidP="007E76F0">
                      <w:pPr>
                        <w:rPr>
                          <w:b/>
                        </w:rPr>
                      </w:pPr>
                      <w:r w:rsidRPr="007E76F0">
                        <w:rPr>
                          <w:b/>
                        </w:rPr>
                        <w:t xml:space="preserve">UNICEF RESPONSE </w:t>
                      </w:r>
                    </w:p>
                  </w:txbxContent>
                </v:textbox>
                <w10:wrap type="square"/>
              </v:shape>
            </w:pict>
          </mc:Fallback>
        </mc:AlternateContent>
      </w:r>
      <w:r w:rsidR="007E76F0">
        <w:rPr>
          <w:noProof/>
          <w:lang w:val="en-US"/>
        </w:rPr>
        <mc:AlternateContent>
          <mc:Choice Requires="wps">
            <w:drawing>
              <wp:anchor distT="0" distB="0" distL="114300" distR="114300" simplePos="0" relativeHeight="251662336" behindDoc="0" locked="0" layoutInCell="1" allowOverlap="1" wp14:anchorId="3CD8950E" wp14:editId="501B8FFE">
                <wp:simplePos x="0" y="0"/>
                <wp:positionH relativeFrom="column">
                  <wp:posOffset>4425315</wp:posOffset>
                </wp:positionH>
                <wp:positionV relativeFrom="paragraph">
                  <wp:posOffset>302895</wp:posOffset>
                </wp:positionV>
                <wp:extent cx="1754505" cy="330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754505" cy="330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29B65DE" w14:textId="11CAD183" w:rsidR="007E76F0" w:rsidRPr="007E76F0" w:rsidRDefault="007E76F0" w:rsidP="007E76F0">
                            <w:pPr>
                              <w:rPr>
                                <w:b/>
                              </w:rPr>
                            </w:pPr>
                            <w:r w:rsidRPr="007E76F0">
                              <w:rPr>
                                <w:b/>
                              </w:rPr>
                              <w:t xml:space="preserve">KEY </w:t>
                            </w:r>
                            <w:r>
                              <w:rPr>
                                <w:b/>
                              </w:rPr>
                              <w:t xml:space="preserve">CAUSAL </w:t>
                            </w:r>
                            <w:r w:rsidRPr="007E76F0">
                              <w:rPr>
                                <w:b/>
                              </w:rPr>
                              <w:t>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D8950E" id="Text Box 6" o:spid="_x0000_s1044" type="#_x0000_t202" style="position:absolute;margin-left:348.45pt;margin-top:23.85pt;width:138.15pt;height:2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" filled="f" stroked="f">
                <v:textbox>
                  <w:txbxContent>
                    <w:p w14:paraId="729B65DE" w14:textId="11CAD183" w:rsidR="007E76F0" w:rsidRPr="007E76F0" w:rsidRDefault="007E76F0" w:rsidP="007E76F0">
                      <w:pPr>
                        <w:rPr>
                          <w:b/>
                        </w:rPr>
                      </w:pPr>
                      <w:r w:rsidRPr="007E76F0">
                        <w:rPr>
                          <w:b/>
                        </w:rPr>
                        <w:t xml:space="preserve">KEY </w:t>
                      </w:r>
                      <w:r>
                        <w:rPr>
                          <w:b/>
                        </w:rPr>
                        <w:t xml:space="preserve">CAUSAL </w:t>
                      </w:r>
                      <w:r w:rsidRPr="007E76F0">
                        <w:rPr>
                          <w:b/>
                        </w:rPr>
                        <w:t>FACTORS</w:t>
                      </w:r>
                    </w:p>
                  </w:txbxContent>
                </v:textbox>
                <w10:wrap type="square"/>
              </v:shape>
            </w:pict>
          </mc:Fallback>
        </mc:AlternateContent>
      </w:r>
      <w:r w:rsidR="007E76F0">
        <w:rPr>
          <w:noProof/>
          <w:lang w:val="en-US"/>
        </w:rPr>
        <mc:AlternateContent>
          <mc:Choice Requires="wps">
            <w:drawing>
              <wp:anchor distT="0" distB="0" distL="114300" distR="114300" simplePos="0" relativeHeight="251665408" behindDoc="0" locked="0" layoutInCell="1" allowOverlap="1" wp14:anchorId="7C5956A2" wp14:editId="0FA6C96B">
                <wp:simplePos x="0" y="0"/>
                <wp:positionH relativeFrom="column">
                  <wp:posOffset>2244090</wp:posOffset>
                </wp:positionH>
                <wp:positionV relativeFrom="paragraph">
                  <wp:posOffset>297180</wp:posOffset>
                </wp:positionV>
                <wp:extent cx="1927860" cy="372110"/>
                <wp:effectExtent l="0" t="0" r="0" b="8890"/>
                <wp:wrapSquare wrapText="bothSides"/>
                <wp:docPr id="9" name="Text Box 9"/>
                <wp:cNvGraphicFramePr/>
                <a:graphic xmlns:a="http://schemas.openxmlformats.org/drawingml/2006/main">
                  <a:graphicData uri="http://schemas.microsoft.com/office/word/2010/wordprocessingShape">
                    <wps:wsp>
                      <wps:cNvSpPr txBox="1"/>
                      <wps:spPr>
                        <a:xfrm>
                          <a:off x="0" y="0"/>
                          <a:ext cx="1927860" cy="3721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8402E2E" w14:textId="77777777" w:rsidR="007E76F0" w:rsidRPr="007E76F0" w:rsidRDefault="007E76F0" w:rsidP="007E76F0">
                            <w:pPr>
                              <w:rPr>
                                <w:b/>
                              </w:rPr>
                            </w:pPr>
                            <w:r w:rsidRPr="007E76F0">
                              <w:rPr>
                                <w:b/>
                              </w:rPr>
                              <w:t>OUTCOMES OF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5956A2" id="Text Box 9" o:spid="_x0000_s1045" type="#_x0000_t202" style="position:absolute;margin-left:176.7pt;margin-top:23.4pt;width:151.8pt;height:29.3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" filled="f" stroked="f">
                <v:textbox>
                  <w:txbxContent>
                    <w:p w14:paraId="68402E2E" w14:textId="77777777" w:rsidR="007E76F0" w:rsidRPr="007E76F0" w:rsidRDefault="007E76F0" w:rsidP="007E76F0">
                      <w:pPr>
                        <w:rPr>
                          <w:b/>
                        </w:rPr>
                      </w:pPr>
                      <w:r w:rsidRPr="007E76F0">
                        <w:rPr>
                          <w:b/>
                        </w:rPr>
                        <w:t>OUTCOMES OF CONCERN</w:t>
                      </w:r>
                    </w:p>
                  </w:txbxContent>
                </v:textbox>
                <w10:wrap type="square"/>
              </v:shape>
            </w:pict>
          </mc:Fallback>
        </mc:AlternateContent>
      </w:r>
      <w:r w:rsidR="007E76F0">
        <w:rPr>
          <w:noProof/>
          <w:lang w:val="en-US"/>
        </w:rPr>
        <mc:AlternateContent>
          <mc:Choice Requires="wps">
            <w:drawing>
              <wp:anchor distT="0" distB="0" distL="114300" distR="114300" simplePos="0" relativeHeight="251667456" behindDoc="0" locked="0" layoutInCell="1" allowOverlap="1" wp14:anchorId="3EC65DA4" wp14:editId="38649F29">
                <wp:simplePos x="0" y="0"/>
                <wp:positionH relativeFrom="column">
                  <wp:posOffset>296545</wp:posOffset>
                </wp:positionH>
                <wp:positionV relativeFrom="paragraph">
                  <wp:posOffset>-282575</wp:posOffset>
                </wp:positionV>
                <wp:extent cx="8830310" cy="56705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8830310" cy="5670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7CC1349" w14:textId="77777777" w:rsidR="007E76F0" w:rsidRDefault="007E76F0" w:rsidP="007E76F0">
                            <w:pPr>
                              <w:jc w:val="center"/>
                              <w:rPr>
                                <w:b/>
                                <w:color w:val="0000FF"/>
                                <w:sz w:val="28"/>
                                <w:szCs w:val="28"/>
                              </w:rPr>
                            </w:pPr>
                            <w:r w:rsidRPr="00E52845">
                              <w:rPr>
                                <w:b/>
                                <w:color w:val="0000FF"/>
                                <w:sz w:val="28"/>
                                <w:szCs w:val="28"/>
                              </w:rPr>
                              <w:t>UNICEF South Sudan</w:t>
                            </w:r>
                            <w:r>
                              <w:rPr>
                                <w:b/>
                                <w:color w:val="0000FF"/>
                                <w:sz w:val="28"/>
                                <w:szCs w:val="28"/>
                              </w:rPr>
                              <w:t xml:space="preserve"> programme:</w:t>
                            </w:r>
                            <w:r w:rsidRPr="00E52845">
                              <w:rPr>
                                <w:b/>
                                <w:color w:val="0000FF"/>
                                <w:sz w:val="28"/>
                                <w:szCs w:val="28"/>
                              </w:rPr>
                              <w:t xml:space="preserve"> </w:t>
                            </w:r>
                            <w:r w:rsidRPr="00FA3851">
                              <w:rPr>
                                <w:b/>
                                <w:color w:val="8064A2" w:themeColor="accent4"/>
                                <w:sz w:val="28"/>
                                <w:szCs w:val="28"/>
                              </w:rPr>
                              <w:t>Protection</w:t>
                            </w:r>
                          </w:p>
                          <w:p w14:paraId="7B0CA13F" w14:textId="77777777" w:rsidR="007E76F0" w:rsidRPr="00E52845" w:rsidRDefault="007E76F0" w:rsidP="007E76F0">
                            <w:pPr>
                              <w:jc w:val="center"/>
                              <w:rPr>
                                <w:b/>
                                <w:color w:val="0000FF"/>
                                <w:sz w:val="28"/>
                                <w:szCs w:val="28"/>
                              </w:rPr>
                            </w:pPr>
                            <w:r>
                              <w:rPr>
                                <w:b/>
                                <w:color w:val="0000FF"/>
                                <w:sz w:val="28"/>
                                <w:szCs w:val="28"/>
                              </w:rPr>
                              <w:t>Problem Statement and I</w:t>
                            </w:r>
                            <w:r w:rsidRPr="00E52845">
                              <w:rPr>
                                <w:b/>
                                <w:color w:val="0000FF"/>
                                <w:sz w:val="28"/>
                                <w:szCs w:val="28"/>
                              </w:rPr>
                              <w:t>m</w:t>
                            </w:r>
                            <w:r>
                              <w:rPr>
                                <w:b/>
                                <w:color w:val="0000FF"/>
                                <w:sz w:val="28"/>
                                <w:szCs w:val="28"/>
                              </w:rPr>
                              <w:t>plied</w:t>
                            </w:r>
                            <w:r w:rsidRPr="00E52845">
                              <w:rPr>
                                <w:b/>
                                <w:color w:val="0000FF"/>
                                <w:sz w:val="28"/>
                                <w:szCs w:val="28"/>
                              </w:rPr>
                              <w:t xml:space="preserve"> Theory of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65DA4" id="Text Box 11" o:spid="_x0000_s1046" type="#_x0000_t202" style="position:absolute;margin-left:23.35pt;margin-top:-22.25pt;width:695.3pt;height:4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" filled="f" stroked="f">
                <v:textbox>
                  <w:txbxContent>
                    <w:p w14:paraId="47CC1349" w14:textId="77777777" w:rsidR="007E76F0" w:rsidRDefault="007E76F0" w:rsidP="007E76F0">
                      <w:pPr>
                        <w:jc w:val="center"/>
                        <w:rPr>
                          <w:b/>
                          <w:color w:val="0000FF"/>
                          <w:sz w:val="28"/>
                          <w:szCs w:val="28"/>
                        </w:rPr>
                      </w:pPr>
                      <w:r w:rsidRPr="00E52845">
                        <w:rPr>
                          <w:b/>
                          <w:color w:val="0000FF"/>
                          <w:sz w:val="28"/>
                          <w:szCs w:val="28"/>
                        </w:rPr>
                        <w:t>UNICEF South Sudan</w:t>
                      </w:r>
                      <w:r>
                        <w:rPr>
                          <w:b/>
                          <w:color w:val="0000FF"/>
                          <w:sz w:val="28"/>
                          <w:szCs w:val="28"/>
                        </w:rPr>
                        <w:t xml:space="preserve"> programme:</w:t>
                      </w:r>
                      <w:r w:rsidRPr="00E52845">
                        <w:rPr>
                          <w:b/>
                          <w:color w:val="0000FF"/>
                          <w:sz w:val="28"/>
                          <w:szCs w:val="28"/>
                        </w:rPr>
                        <w:t xml:space="preserve"> </w:t>
                      </w:r>
                      <w:r w:rsidRPr="00FA3851">
                        <w:rPr>
                          <w:b/>
                          <w:color w:val="8064A2" w:themeColor="accent4"/>
                          <w:sz w:val="28"/>
                          <w:szCs w:val="28"/>
                        </w:rPr>
                        <w:t>Protection</w:t>
                      </w:r>
                    </w:p>
                    <w:p w14:paraId="7B0CA13F" w14:textId="77777777" w:rsidR="007E76F0" w:rsidRPr="00E52845" w:rsidRDefault="007E76F0" w:rsidP="007E76F0">
                      <w:pPr>
                        <w:jc w:val="center"/>
                        <w:rPr>
                          <w:b/>
                          <w:color w:val="0000FF"/>
                          <w:sz w:val="28"/>
                          <w:szCs w:val="28"/>
                        </w:rPr>
                      </w:pPr>
                      <w:r>
                        <w:rPr>
                          <w:b/>
                          <w:color w:val="0000FF"/>
                          <w:sz w:val="28"/>
                          <w:szCs w:val="28"/>
                        </w:rPr>
                        <w:t>Problem Statement and I</w:t>
                      </w:r>
                      <w:r w:rsidRPr="00E52845">
                        <w:rPr>
                          <w:b/>
                          <w:color w:val="0000FF"/>
                          <w:sz w:val="28"/>
                          <w:szCs w:val="28"/>
                        </w:rPr>
                        <w:t>m</w:t>
                      </w:r>
                      <w:r>
                        <w:rPr>
                          <w:b/>
                          <w:color w:val="0000FF"/>
                          <w:sz w:val="28"/>
                          <w:szCs w:val="28"/>
                        </w:rPr>
                        <w:t>plied</w:t>
                      </w:r>
                      <w:r w:rsidRPr="00E52845">
                        <w:rPr>
                          <w:b/>
                          <w:color w:val="0000FF"/>
                          <w:sz w:val="28"/>
                          <w:szCs w:val="28"/>
                        </w:rPr>
                        <w:t xml:space="preserve"> Theory of Change</w:t>
                      </w:r>
                    </w:p>
                  </w:txbxContent>
                </v:textbox>
                <w10:wrap type="square"/>
              </v:shape>
            </w:pict>
          </mc:Fallback>
        </mc:AlternateContent>
      </w:r>
      <w:r w:rsidR="007E76F0">
        <w:rPr>
          <w:noProof/>
          <w:lang w:val="en-US"/>
        </w:rPr>
        <mc:AlternateContent>
          <mc:Choice Requires="wps">
            <w:drawing>
              <wp:anchor distT="0" distB="0" distL="114300" distR="114300" simplePos="0" relativeHeight="251668480" behindDoc="0" locked="0" layoutInCell="1" allowOverlap="1" wp14:anchorId="27849EF0" wp14:editId="0FE50D56">
                <wp:simplePos x="0" y="0"/>
                <wp:positionH relativeFrom="column">
                  <wp:posOffset>2310130</wp:posOffset>
                </wp:positionH>
                <wp:positionV relativeFrom="paragraph">
                  <wp:posOffset>667385</wp:posOffset>
                </wp:positionV>
                <wp:extent cx="1762125" cy="1643380"/>
                <wp:effectExtent l="0" t="0" r="15875" b="33020"/>
                <wp:wrapSquare wrapText="bothSides"/>
                <wp:docPr id="12" name="Text Box 12"/>
                <wp:cNvGraphicFramePr/>
                <a:graphic xmlns:a="http://schemas.openxmlformats.org/drawingml/2006/main">
                  <a:graphicData uri="http://schemas.microsoft.com/office/word/2010/wordprocessingShape">
                    <wps:wsp>
                      <wps:cNvSpPr txBox="1"/>
                      <wps:spPr>
                        <a:xfrm>
                          <a:off x="0" y="0"/>
                          <a:ext cx="1762125" cy="164338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43DCBB1" w14:textId="77777777" w:rsidR="007E76F0" w:rsidRDefault="007E76F0" w:rsidP="00D00773">
                            <w:pPr>
                              <w:pStyle w:val="ListParagraph"/>
                              <w:numPr>
                                <w:ilvl w:val="0"/>
                                <w:numId w:val="13"/>
                              </w:numPr>
                              <w:rPr>
                                <w:sz w:val="20"/>
                                <w:szCs w:val="20"/>
                              </w:rPr>
                            </w:pPr>
                            <w:r>
                              <w:rPr>
                                <w:sz w:val="20"/>
                                <w:szCs w:val="20"/>
                              </w:rPr>
                              <w:t>Sexual and gender-based violence</w:t>
                            </w:r>
                          </w:p>
                          <w:p w14:paraId="61BC16AC" w14:textId="77777777" w:rsidR="007E76F0" w:rsidRDefault="007E76F0" w:rsidP="007E76F0">
                            <w:pPr>
                              <w:rPr>
                                <w:sz w:val="20"/>
                                <w:szCs w:val="20"/>
                              </w:rPr>
                            </w:pPr>
                          </w:p>
                          <w:p w14:paraId="07BEA85E" w14:textId="77777777" w:rsidR="007E76F0" w:rsidRDefault="007E76F0" w:rsidP="00D00773">
                            <w:pPr>
                              <w:pStyle w:val="ListParagraph"/>
                              <w:numPr>
                                <w:ilvl w:val="0"/>
                                <w:numId w:val="15"/>
                              </w:numPr>
                              <w:rPr>
                                <w:sz w:val="20"/>
                                <w:szCs w:val="20"/>
                              </w:rPr>
                            </w:pPr>
                            <w:r w:rsidRPr="003D3B99">
                              <w:rPr>
                                <w:sz w:val="20"/>
                                <w:szCs w:val="20"/>
                              </w:rPr>
                              <w:t>Child abduction</w:t>
                            </w:r>
                          </w:p>
                          <w:p w14:paraId="384DD67F" w14:textId="77777777" w:rsidR="007E76F0" w:rsidRPr="00C229C9" w:rsidRDefault="007E76F0" w:rsidP="007E76F0">
                            <w:pPr>
                              <w:rPr>
                                <w:sz w:val="20"/>
                                <w:szCs w:val="20"/>
                              </w:rPr>
                            </w:pPr>
                          </w:p>
                          <w:p w14:paraId="1D2A9065" w14:textId="556A824B" w:rsidR="007E76F0" w:rsidRPr="00C229C9" w:rsidRDefault="007E76F0" w:rsidP="00D00773">
                            <w:pPr>
                              <w:pStyle w:val="ListParagraph"/>
                              <w:numPr>
                                <w:ilvl w:val="0"/>
                                <w:numId w:val="15"/>
                              </w:numPr>
                              <w:rPr>
                                <w:sz w:val="20"/>
                                <w:szCs w:val="20"/>
                              </w:rPr>
                            </w:pPr>
                            <w:r w:rsidRPr="00C229C9">
                              <w:rPr>
                                <w:sz w:val="20"/>
                                <w:szCs w:val="20"/>
                              </w:rPr>
                              <w:t>Non-attendance at school</w:t>
                            </w:r>
                            <w:r w:rsidR="006D0484">
                              <w:rPr>
                                <w:sz w:val="20"/>
                                <w:szCs w:val="20"/>
                              </w:rPr>
                              <w:t xml:space="preserve"> (through fear)</w:t>
                            </w:r>
                          </w:p>
                          <w:p w14:paraId="04F22665" w14:textId="77777777" w:rsidR="007E76F0" w:rsidRDefault="007E76F0" w:rsidP="007E76F0">
                            <w:pPr>
                              <w:rPr>
                                <w:sz w:val="20"/>
                                <w:szCs w:val="20"/>
                              </w:rPr>
                            </w:pPr>
                          </w:p>
                          <w:p w14:paraId="58B7B0E7" w14:textId="77777777" w:rsidR="007E76F0" w:rsidRPr="00F60C22" w:rsidRDefault="007E76F0" w:rsidP="00D00773">
                            <w:pPr>
                              <w:pStyle w:val="ListParagraph"/>
                              <w:numPr>
                                <w:ilvl w:val="0"/>
                                <w:numId w:val="17"/>
                              </w:numPr>
                              <w:rPr>
                                <w:sz w:val="20"/>
                                <w:szCs w:val="20"/>
                              </w:rPr>
                            </w:pPr>
                            <w:r>
                              <w:rPr>
                                <w:sz w:val="20"/>
                                <w:szCs w:val="20"/>
                              </w:rPr>
                              <w:t>Threat posed by landmines and UXO</w:t>
                            </w:r>
                          </w:p>
                          <w:p w14:paraId="1A0A814F" w14:textId="77777777" w:rsidR="007E76F0" w:rsidRDefault="007E76F0" w:rsidP="007E76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49EF0" id="Text Box 12" o:spid="_x0000_s1047" type="#_x0000_t202" style="position:absolute;margin-left:181.9pt;margin-top:52.55pt;width:138.75pt;height:12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" filled="f" strokecolor="black [3213]">
                <v:textbox>
                  <w:txbxContent>
                    <w:p w14:paraId="543DCBB1" w14:textId="77777777" w:rsidR="007E76F0" w:rsidRDefault="007E76F0" w:rsidP="00D00773">
                      <w:pPr>
                        <w:pStyle w:val="ListParagraph"/>
                        <w:numPr>
                          <w:ilvl w:val="0"/>
                          <w:numId w:val="13"/>
                        </w:numPr>
                        <w:rPr>
                          <w:sz w:val="20"/>
                          <w:szCs w:val="20"/>
                        </w:rPr>
                      </w:pPr>
                      <w:r>
                        <w:rPr>
                          <w:sz w:val="20"/>
                          <w:szCs w:val="20"/>
                        </w:rPr>
                        <w:t>Sexual and gender-based violence</w:t>
                      </w:r>
                    </w:p>
                    <w:p w14:paraId="61BC16AC" w14:textId="77777777" w:rsidR="007E76F0" w:rsidRDefault="007E76F0" w:rsidP="007E76F0">
                      <w:pPr>
                        <w:rPr>
                          <w:sz w:val="20"/>
                          <w:szCs w:val="20"/>
                        </w:rPr>
                      </w:pPr>
                    </w:p>
                    <w:p w14:paraId="07BEA85E" w14:textId="77777777" w:rsidR="007E76F0" w:rsidRDefault="007E76F0" w:rsidP="00D00773">
                      <w:pPr>
                        <w:pStyle w:val="ListParagraph"/>
                        <w:numPr>
                          <w:ilvl w:val="0"/>
                          <w:numId w:val="15"/>
                        </w:numPr>
                        <w:rPr>
                          <w:sz w:val="20"/>
                          <w:szCs w:val="20"/>
                        </w:rPr>
                      </w:pPr>
                      <w:r w:rsidRPr="003D3B99">
                        <w:rPr>
                          <w:sz w:val="20"/>
                          <w:szCs w:val="20"/>
                        </w:rPr>
                        <w:t>Child abduction</w:t>
                      </w:r>
                    </w:p>
                    <w:p w14:paraId="384DD67F" w14:textId="77777777" w:rsidR="007E76F0" w:rsidRPr="00C229C9" w:rsidRDefault="007E76F0" w:rsidP="007E76F0">
                      <w:pPr>
                        <w:rPr>
                          <w:sz w:val="20"/>
                          <w:szCs w:val="20"/>
                        </w:rPr>
                      </w:pPr>
                    </w:p>
                    <w:p w14:paraId="1D2A9065" w14:textId="556A824B" w:rsidR="007E76F0" w:rsidRPr="00C229C9" w:rsidRDefault="007E76F0" w:rsidP="00D00773">
                      <w:pPr>
                        <w:pStyle w:val="ListParagraph"/>
                        <w:numPr>
                          <w:ilvl w:val="0"/>
                          <w:numId w:val="15"/>
                        </w:numPr>
                        <w:rPr>
                          <w:sz w:val="20"/>
                          <w:szCs w:val="20"/>
                        </w:rPr>
                      </w:pPr>
                      <w:r w:rsidRPr="00C229C9">
                        <w:rPr>
                          <w:sz w:val="20"/>
                          <w:szCs w:val="20"/>
                        </w:rPr>
                        <w:t>Non-attendance at school</w:t>
                      </w:r>
                      <w:r w:rsidR="006D0484">
                        <w:rPr>
                          <w:sz w:val="20"/>
                          <w:szCs w:val="20"/>
                        </w:rPr>
                        <w:t xml:space="preserve"> (through fear)</w:t>
                      </w:r>
                    </w:p>
                    <w:p w14:paraId="04F22665" w14:textId="77777777" w:rsidR="007E76F0" w:rsidRDefault="007E76F0" w:rsidP="007E76F0">
                      <w:pPr>
                        <w:rPr>
                          <w:sz w:val="20"/>
                          <w:szCs w:val="20"/>
                        </w:rPr>
                      </w:pPr>
                    </w:p>
                    <w:p w14:paraId="58B7B0E7" w14:textId="77777777" w:rsidR="007E76F0" w:rsidRPr="00F60C22" w:rsidRDefault="007E76F0" w:rsidP="00D00773">
                      <w:pPr>
                        <w:pStyle w:val="ListParagraph"/>
                        <w:numPr>
                          <w:ilvl w:val="0"/>
                          <w:numId w:val="17"/>
                        </w:numPr>
                        <w:rPr>
                          <w:sz w:val="20"/>
                          <w:szCs w:val="20"/>
                        </w:rPr>
                      </w:pPr>
                      <w:r>
                        <w:rPr>
                          <w:sz w:val="20"/>
                          <w:szCs w:val="20"/>
                        </w:rPr>
                        <w:t>Threat posed by landmines and UXO</w:t>
                      </w:r>
                    </w:p>
                    <w:p w14:paraId="1A0A814F" w14:textId="77777777" w:rsidR="007E76F0" w:rsidRDefault="007E76F0" w:rsidP="007E76F0"/>
                  </w:txbxContent>
                </v:textbox>
                <w10:wrap type="square"/>
              </v:shape>
            </w:pict>
          </mc:Fallback>
        </mc:AlternateContent>
      </w:r>
      <w:r w:rsidR="007E76F0">
        <w:rPr>
          <w:noProof/>
          <w:lang w:val="en-US"/>
        </w:rPr>
        <mc:AlternateContent>
          <mc:Choice Requires="wpg">
            <w:drawing>
              <wp:anchor distT="0" distB="0" distL="114300" distR="114300" simplePos="0" relativeHeight="251659264" behindDoc="0" locked="0" layoutInCell="1" allowOverlap="1" wp14:anchorId="0AF7EBD7" wp14:editId="69979137">
                <wp:simplePos x="0" y="0"/>
                <wp:positionH relativeFrom="column">
                  <wp:posOffset>59055</wp:posOffset>
                </wp:positionH>
                <wp:positionV relativeFrom="paragraph">
                  <wp:posOffset>989965</wp:posOffset>
                </wp:positionV>
                <wp:extent cx="1896110" cy="981710"/>
                <wp:effectExtent l="50800" t="25400" r="85090" b="110490"/>
                <wp:wrapThrough wrapText="bothSides">
                  <wp:wrapPolygon edited="0">
                    <wp:start x="-579" y="-559"/>
                    <wp:lineTo x="-579" y="23472"/>
                    <wp:lineTo x="22280" y="23472"/>
                    <wp:lineTo x="22280" y="-559"/>
                    <wp:lineTo x="-579" y="-559"/>
                  </wp:wrapPolygon>
                </wp:wrapThrough>
                <wp:docPr id="13" name="Group 13"/>
                <wp:cNvGraphicFramePr/>
                <a:graphic xmlns:a="http://schemas.openxmlformats.org/drawingml/2006/main">
                  <a:graphicData uri="http://schemas.microsoft.com/office/word/2010/wordprocessingGroup">
                    <wpg:wgp>
                      <wpg:cNvGrpSpPr/>
                      <wpg:grpSpPr>
                        <a:xfrm>
                          <a:off x="0" y="0"/>
                          <a:ext cx="1896110" cy="981710"/>
                          <a:chOff x="0" y="0"/>
                          <a:chExt cx="1634490" cy="981710"/>
                        </a:xfrm>
                        <a:solidFill>
                          <a:schemeClr val="accent2">
                            <a:lumMod val="40000"/>
                            <a:lumOff val="60000"/>
                          </a:schemeClr>
                        </a:solidFill>
                      </wpg:grpSpPr>
                      <wps:wsp>
                        <wps:cNvPr id="1" name="Rectangle 1"/>
                        <wps:cNvSpPr/>
                        <wps:spPr>
                          <a:xfrm>
                            <a:off x="0" y="0"/>
                            <a:ext cx="1634490" cy="981710"/>
                          </a:xfrm>
                          <a:prstGeom prst="rect">
                            <a:avLst/>
                          </a:prstGeom>
                          <a:grp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36626" y="219497"/>
                            <a:ext cx="1565487" cy="619337"/>
                          </a:xfrm>
                          <a:prstGeom prst="rect">
                            <a:avLst/>
                          </a:prstGeom>
                          <a:grp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E234AEA" w14:textId="77777777" w:rsidR="007E76F0" w:rsidRPr="006D0484" w:rsidRDefault="007E76F0" w:rsidP="007E76F0">
                              <w:pPr>
                                <w:jc w:val="center"/>
                                <w:rPr>
                                  <w:b/>
                                </w:rPr>
                              </w:pPr>
                              <w:r w:rsidRPr="006D0484">
                                <w:rPr>
                                  <w:b/>
                                </w:rPr>
                                <w:t>Violence against children and 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AF7EBD7" id="Group 13" o:spid="_x0000_s1048" style="position:absolute;margin-left:4.65pt;margin-top:77.95pt;width:149.3pt;height:77.3pt;z-index:251659264;mso-width-relative:margin" coordsize="16344,9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">
                <v:rect id="Rectangle 1" o:spid="_x0000_s1049" style="position:absolute;width:16344;height:9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" filled="f" strokecolor="#4579b8 [3044]">
                  <v:shadow on="t" color="black" opacity="22937f" origin=",.5" offset="0,.63889mm"/>
                </v:rect>
                <v:shape id="Text Box 3" o:spid="_x0000_s1050" type="#_x0000_t202" style="position:absolute;left:366;top:2194;width:15655;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0E234AEA" w14:textId="77777777" w:rsidR="007E76F0" w:rsidRPr="006D0484" w:rsidRDefault="007E76F0" w:rsidP="007E76F0">
                        <w:pPr>
                          <w:jc w:val="center"/>
                          <w:rPr>
                            <w:b/>
                          </w:rPr>
                        </w:pPr>
                        <w:r w:rsidRPr="006D0484">
                          <w:rPr>
                            <w:b/>
                          </w:rPr>
                          <w:t>Violence against children and women</w:t>
                        </w:r>
                      </w:p>
                    </w:txbxContent>
                  </v:textbox>
                </v:shape>
                <w10:wrap type="through"/>
              </v:group>
            </w:pict>
          </mc:Fallback>
        </mc:AlternateContent>
      </w:r>
    </w:p>
    <w:p w14:paraId="3B8D365C" w14:textId="40F6899A" w:rsidR="007E76F0" w:rsidRPr="00B02F07" w:rsidRDefault="00BE6F15" w:rsidP="00FE6459">
      <w:r>
        <w:rPr>
          <w:noProof/>
          <w:lang w:val="en-US"/>
        </w:rPr>
        <mc:AlternateContent>
          <mc:Choice Requires="wps">
            <w:drawing>
              <wp:anchor distT="0" distB="0" distL="114300" distR="114300" simplePos="0" relativeHeight="251664384" behindDoc="0" locked="0" layoutInCell="1" allowOverlap="1" wp14:anchorId="3CDA8920" wp14:editId="1C2C30CE">
                <wp:simplePos x="0" y="0"/>
                <wp:positionH relativeFrom="column">
                  <wp:posOffset>2615565</wp:posOffset>
                </wp:positionH>
                <wp:positionV relativeFrom="paragraph">
                  <wp:posOffset>3837305</wp:posOffset>
                </wp:positionV>
                <wp:extent cx="1981200" cy="1574165"/>
                <wp:effectExtent l="0" t="0" r="25400" b="26035"/>
                <wp:wrapSquare wrapText="bothSides"/>
                <wp:docPr id="8" name="Text Box 8"/>
                <wp:cNvGraphicFramePr/>
                <a:graphic xmlns:a="http://schemas.openxmlformats.org/drawingml/2006/main">
                  <a:graphicData uri="http://schemas.microsoft.com/office/word/2010/wordprocessingShape">
                    <wps:wsp>
                      <wps:cNvSpPr txBox="1"/>
                      <wps:spPr>
                        <a:xfrm>
                          <a:off x="0" y="0"/>
                          <a:ext cx="1981200" cy="1574165"/>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CB7428B" w14:textId="77777777" w:rsidR="007E76F0" w:rsidRDefault="007E76F0" w:rsidP="00D00773">
                            <w:pPr>
                              <w:pStyle w:val="ListParagraph"/>
                              <w:numPr>
                                <w:ilvl w:val="0"/>
                                <w:numId w:val="19"/>
                              </w:numPr>
                              <w:rPr>
                                <w:sz w:val="20"/>
                                <w:szCs w:val="20"/>
                              </w:rPr>
                            </w:pPr>
                            <w:r w:rsidRPr="004178C3">
                              <w:rPr>
                                <w:sz w:val="20"/>
                                <w:szCs w:val="20"/>
                              </w:rPr>
                              <w:t>Denial of access to humanitarian assistance by parties to the conflict</w:t>
                            </w:r>
                          </w:p>
                          <w:p w14:paraId="0E3F62AA" w14:textId="3A9DC788" w:rsidR="00621BAE" w:rsidRDefault="00621BAE" w:rsidP="00D00773">
                            <w:pPr>
                              <w:pStyle w:val="ListParagraph"/>
                              <w:numPr>
                                <w:ilvl w:val="0"/>
                                <w:numId w:val="19"/>
                              </w:numPr>
                              <w:rPr>
                                <w:sz w:val="20"/>
                                <w:szCs w:val="20"/>
                              </w:rPr>
                            </w:pPr>
                            <w:r>
                              <w:rPr>
                                <w:sz w:val="20"/>
                                <w:szCs w:val="20"/>
                              </w:rPr>
                              <w:t>Lack of protection from effects of conflict and crime</w:t>
                            </w:r>
                          </w:p>
                          <w:p w14:paraId="5EC85B4B" w14:textId="4763226A" w:rsidR="00621BAE" w:rsidRDefault="00621BAE" w:rsidP="00D00773">
                            <w:pPr>
                              <w:pStyle w:val="ListParagraph"/>
                              <w:numPr>
                                <w:ilvl w:val="0"/>
                                <w:numId w:val="19"/>
                              </w:numPr>
                              <w:rPr>
                                <w:sz w:val="20"/>
                                <w:szCs w:val="20"/>
                              </w:rPr>
                            </w:pPr>
                            <w:r>
                              <w:rPr>
                                <w:sz w:val="20"/>
                                <w:szCs w:val="20"/>
                              </w:rPr>
                              <w:t>Risks associated with normal activities</w:t>
                            </w:r>
                          </w:p>
                          <w:p w14:paraId="30B8BFAB" w14:textId="51FC8007" w:rsidR="00621BAE" w:rsidRPr="004178C3" w:rsidRDefault="00621BAE" w:rsidP="00D00773">
                            <w:pPr>
                              <w:pStyle w:val="ListParagraph"/>
                              <w:numPr>
                                <w:ilvl w:val="0"/>
                                <w:numId w:val="19"/>
                              </w:numPr>
                              <w:rPr>
                                <w:sz w:val="20"/>
                                <w:szCs w:val="20"/>
                              </w:rPr>
                            </w:pPr>
                            <w:r>
                              <w:rPr>
                                <w:sz w:val="20"/>
                                <w:szCs w:val="20"/>
                              </w:rPr>
                              <w:t>Programming that is not risk-informed</w:t>
                            </w:r>
                          </w:p>
                          <w:p w14:paraId="6D808E08" w14:textId="77777777" w:rsidR="007E76F0" w:rsidRDefault="007E76F0" w:rsidP="007E76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A8920" id="Text Box 8" o:spid="_x0000_s1051" type="#_x0000_t202" style="position:absolute;margin-left:205.95pt;margin-top:302.15pt;width:156pt;height:12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" filled="f" strokecolor="black [3213]">
                <v:textbox>
                  <w:txbxContent>
                    <w:p w14:paraId="0CB7428B" w14:textId="77777777" w:rsidR="007E76F0" w:rsidRDefault="007E76F0" w:rsidP="00D00773">
                      <w:pPr>
                        <w:pStyle w:val="ListParagraph"/>
                        <w:numPr>
                          <w:ilvl w:val="0"/>
                          <w:numId w:val="19"/>
                        </w:numPr>
                        <w:rPr>
                          <w:sz w:val="20"/>
                          <w:szCs w:val="20"/>
                        </w:rPr>
                      </w:pPr>
                      <w:r w:rsidRPr="004178C3">
                        <w:rPr>
                          <w:sz w:val="20"/>
                          <w:szCs w:val="20"/>
                        </w:rPr>
                        <w:t>Denial of access to humanitarian assistance by parties to the conflict</w:t>
                      </w:r>
                    </w:p>
                    <w:p w14:paraId="0E3F62AA" w14:textId="3A9DC788" w:rsidR="00621BAE" w:rsidRDefault="00621BAE" w:rsidP="00D00773">
                      <w:pPr>
                        <w:pStyle w:val="ListParagraph"/>
                        <w:numPr>
                          <w:ilvl w:val="0"/>
                          <w:numId w:val="19"/>
                        </w:numPr>
                        <w:rPr>
                          <w:sz w:val="20"/>
                          <w:szCs w:val="20"/>
                        </w:rPr>
                      </w:pPr>
                      <w:r>
                        <w:rPr>
                          <w:sz w:val="20"/>
                          <w:szCs w:val="20"/>
                        </w:rPr>
                        <w:t>Lack of protection from effects of conflict and crime</w:t>
                      </w:r>
                    </w:p>
                    <w:p w14:paraId="5EC85B4B" w14:textId="4763226A" w:rsidR="00621BAE" w:rsidRDefault="00621BAE" w:rsidP="00D00773">
                      <w:pPr>
                        <w:pStyle w:val="ListParagraph"/>
                        <w:numPr>
                          <w:ilvl w:val="0"/>
                          <w:numId w:val="19"/>
                        </w:numPr>
                        <w:rPr>
                          <w:sz w:val="20"/>
                          <w:szCs w:val="20"/>
                        </w:rPr>
                      </w:pPr>
                      <w:r>
                        <w:rPr>
                          <w:sz w:val="20"/>
                          <w:szCs w:val="20"/>
                        </w:rPr>
                        <w:t>Risks associated with normal activities</w:t>
                      </w:r>
                    </w:p>
                    <w:p w14:paraId="30B8BFAB" w14:textId="51FC8007" w:rsidR="00621BAE" w:rsidRPr="004178C3" w:rsidRDefault="00621BAE" w:rsidP="00D00773">
                      <w:pPr>
                        <w:pStyle w:val="ListParagraph"/>
                        <w:numPr>
                          <w:ilvl w:val="0"/>
                          <w:numId w:val="19"/>
                        </w:numPr>
                        <w:rPr>
                          <w:sz w:val="20"/>
                          <w:szCs w:val="20"/>
                        </w:rPr>
                      </w:pPr>
                      <w:r>
                        <w:rPr>
                          <w:sz w:val="20"/>
                          <w:szCs w:val="20"/>
                        </w:rPr>
                        <w:t>Programming that is not risk-informed</w:t>
                      </w:r>
                    </w:p>
                    <w:p w14:paraId="6D808E08" w14:textId="77777777" w:rsidR="007E76F0" w:rsidRDefault="007E76F0" w:rsidP="007E76F0"/>
                  </w:txbxContent>
                </v:textbox>
                <w10:wrap type="square"/>
              </v:shape>
            </w:pict>
          </mc:Fallback>
        </mc:AlternateContent>
      </w:r>
      <w:r>
        <w:rPr>
          <w:noProof/>
          <w:lang w:val="en-US"/>
        </w:rPr>
        <mc:AlternateContent>
          <mc:Choice Requires="wps">
            <w:drawing>
              <wp:anchor distT="0" distB="0" distL="114300" distR="114300" simplePos="0" relativeHeight="251670528" behindDoc="0" locked="0" layoutInCell="1" allowOverlap="1" wp14:anchorId="221DA98A" wp14:editId="5C535B7B">
                <wp:simplePos x="0" y="0"/>
                <wp:positionH relativeFrom="column">
                  <wp:posOffset>4893310</wp:posOffset>
                </wp:positionH>
                <wp:positionV relativeFrom="paragraph">
                  <wp:posOffset>221615</wp:posOffset>
                </wp:positionV>
                <wp:extent cx="2734945" cy="4276725"/>
                <wp:effectExtent l="0" t="0" r="33655" b="15875"/>
                <wp:wrapSquare wrapText="bothSides"/>
                <wp:docPr id="17" name="Text Box 17"/>
                <wp:cNvGraphicFramePr/>
                <a:graphic xmlns:a="http://schemas.openxmlformats.org/drawingml/2006/main">
                  <a:graphicData uri="http://schemas.microsoft.com/office/word/2010/wordprocessingShape">
                    <wps:wsp>
                      <wps:cNvSpPr txBox="1"/>
                      <wps:spPr>
                        <a:xfrm>
                          <a:off x="0" y="0"/>
                          <a:ext cx="2734945" cy="4276725"/>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219736E" w14:textId="4450798A"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Psychosocial support</w:t>
                            </w:r>
                            <w:r w:rsidRPr="004178C3">
                              <w:rPr>
                                <w:bCs/>
                                <w:iCs/>
                                <w:sz w:val="20"/>
                                <w:szCs w:val="20"/>
                                <w:lang w:val="en-US"/>
                              </w:rPr>
                              <w:t xml:space="preserve">:  dedicated psychosocial care to children with critical child protection challenges </w:t>
                            </w:r>
                          </w:p>
                          <w:p w14:paraId="256E0247" w14:textId="0C32EC56"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Community based child protection</w:t>
                            </w:r>
                            <w:r w:rsidRPr="004178C3">
                              <w:rPr>
                                <w:bCs/>
                                <w:iCs/>
                                <w:sz w:val="20"/>
                                <w:szCs w:val="20"/>
                                <w:lang w:val="en-US"/>
                              </w:rPr>
                              <w:t xml:space="preserve">: </w:t>
                            </w:r>
                            <w:r w:rsidRPr="004178C3">
                              <w:rPr>
                                <w:bCs/>
                                <w:iCs/>
                                <w:sz w:val="20"/>
                                <w:szCs w:val="20"/>
                              </w:rPr>
                              <w:t>strengthening community support groups to enhance child protection</w:t>
                            </w:r>
                          </w:p>
                          <w:p w14:paraId="085A23EF" w14:textId="032269A9"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Family tracing and reunification</w:t>
                            </w:r>
                            <w:r w:rsidRPr="004178C3">
                              <w:rPr>
                                <w:bCs/>
                                <w:iCs/>
                                <w:sz w:val="20"/>
                                <w:szCs w:val="20"/>
                                <w:lang w:val="en-US"/>
                              </w:rPr>
                              <w:t xml:space="preserve"> </w:t>
                            </w:r>
                            <w:r w:rsidRPr="004178C3">
                              <w:rPr>
                                <w:bCs/>
                                <w:iCs/>
                                <w:sz w:val="20"/>
                                <w:szCs w:val="20"/>
                              </w:rPr>
                              <w:t>of separated &amp; unaccompanied children</w:t>
                            </w:r>
                          </w:p>
                          <w:p w14:paraId="05212C8B" w14:textId="7860BA15"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 xml:space="preserve">Release and reintegration </w:t>
                            </w:r>
                            <w:r w:rsidRPr="004178C3">
                              <w:rPr>
                                <w:bCs/>
                                <w:iCs/>
                                <w:sz w:val="20"/>
                                <w:szCs w:val="20"/>
                                <w:lang w:val="en-US"/>
                              </w:rPr>
                              <w:t>of children associated with armed groups and armed forces (CAFAAG)</w:t>
                            </w:r>
                          </w:p>
                          <w:p w14:paraId="64B6841F" w14:textId="7B05E892"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Mine Risk Education</w:t>
                            </w:r>
                            <w:r w:rsidRPr="004178C3">
                              <w:rPr>
                                <w:bCs/>
                                <w:iCs/>
                                <w:sz w:val="20"/>
                                <w:szCs w:val="20"/>
                                <w:lang w:val="en-US"/>
                              </w:rPr>
                              <w:t xml:space="preserve">: supporting education to protect children from landmines/explosive remnants of war </w:t>
                            </w:r>
                          </w:p>
                          <w:p w14:paraId="48F778DF" w14:textId="4D13A972"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Monitoring &amp; Reporting Mechanism on grave violation (MRM)</w:t>
                            </w:r>
                            <w:r w:rsidRPr="004178C3" w:rsidDel="00974E28">
                              <w:rPr>
                                <w:b/>
                                <w:bCs/>
                                <w:iCs/>
                                <w:sz w:val="20"/>
                                <w:szCs w:val="20"/>
                                <w:lang w:val="en-US"/>
                              </w:rPr>
                              <w:t xml:space="preserve"> </w:t>
                            </w:r>
                          </w:p>
                          <w:p w14:paraId="58E4D428" w14:textId="376ADBE3" w:rsidR="004178C3" w:rsidRPr="004178C3" w:rsidRDefault="004178C3" w:rsidP="00D00773">
                            <w:pPr>
                              <w:numPr>
                                <w:ilvl w:val="0"/>
                                <w:numId w:val="5"/>
                              </w:numPr>
                              <w:spacing w:after="120"/>
                              <w:ind w:left="357" w:hanging="357"/>
                              <w:rPr>
                                <w:bCs/>
                                <w:iCs/>
                                <w:sz w:val="20"/>
                                <w:szCs w:val="20"/>
                                <w:lang w:val="en-US"/>
                              </w:rPr>
                            </w:pPr>
                            <w:r w:rsidRPr="004178C3">
                              <w:rPr>
                                <w:b/>
                                <w:bCs/>
                                <w:iCs/>
                                <w:sz w:val="20"/>
                                <w:szCs w:val="20"/>
                                <w:lang w:val="en-US"/>
                              </w:rPr>
                              <w:t>GBV mitigation</w:t>
                            </w:r>
                            <w:r w:rsidRPr="004178C3">
                              <w:rPr>
                                <w:bCs/>
                                <w:iCs/>
                                <w:sz w:val="20"/>
                                <w:szCs w:val="20"/>
                                <w:lang w:val="en-US"/>
                              </w:rPr>
                              <w:t xml:space="preserve">: supporting risk mitigation efforts across UNICEF sectors and UNICEF-led clusters </w:t>
                            </w:r>
                          </w:p>
                          <w:p w14:paraId="5DABF7DE" w14:textId="59C48306" w:rsidR="004178C3" w:rsidRPr="004178C3" w:rsidRDefault="004178C3" w:rsidP="00D00773">
                            <w:pPr>
                              <w:numPr>
                                <w:ilvl w:val="0"/>
                                <w:numId w:val="5"/>
                              </w:numPr>
                              <w:spacing w:after="120"/>
                              <w:ind w:left="357" w:hanging="357"/>
                              <w:rPr>
                                <w:bCs/>
                                <w:iCs/>
                                <w:sz w:val="20"/>
                                <w:szCs w:val="20"/>
                                <w:lang w:val="en-US"/>
                              </w:rPr>
                            </w:pPr>
                            <w:r w:rsidRPr="004178C3">
                              <w:rPr>
                                <w:b/>
                                <w:bCs/>
                                <w:iCs/>
                                <w:sz w:val="20"/>
                                <w:szCs w:val="20"/>
                                <w:lang w:val="en-US"/>
                              </w:rPr>
                              <w:t>Clinical management of rape (CMR)</w:t>
                            </w:r>
                            <w:r w:rsidRPr="004178C3">
                              <w:rPr>
                                <w:bCs/>
                                <w:iCs/>
                                <w:sz w:val="20"/>
                                <w:szCs w:val="20"/>
                                <w:lang w:val="en-US"/>
                              </w:rPr>
                              <w:t xml:space="preserve">  </w:t>
                            </w:r>
                          </w:p>
                          <w:p w14:paraId="55439AB4" w14:textId="2F170A2E" w:rsidR="007E76F0" w:rsidRPr="004178C3" w:rsidRDefault="004178C3" w:rsidP="00D00773">
                            <w:pPr>
                              <w:numPr>
                                <w:ilvl w:val="0"/>
                                <w:numId w:val="5"/>
                              </w:numPr>
                              <w:spacing w:after="120"/>
                              <w:ind w:left="357" w:hanging="357"/>
                              <w:rPr>
                                <w:sz w:val="20"/>
                                <w:szCs w:val="20"/>
                              </w:rPr>
                            </w:pPr>
                            <w:r w:rsidRPr="004178C3">
                              <w:rPr>
                                <w:b/>
                                <w:bCs/>
                                <w:iCs/>
                                <w:sz w:val="20"/>
                                <w:szCs w:val="20"/>
                                <w:lang w:val="en-US"/>
                              </w:rPr>
                              <w:t>Communities Care programme</w:t>
                            </w:r>
                            <w:r w:rsidRPr="004178C3">
                              <w:rPr>
                                <w:bCs/>
                                <w:iCs/>
                                <w:sz w:val="20"/>
                                <w:szCs w:val="20"/>
                                <w:lang w:val="en-US"/>
                              </w:rPr>
                              <w:t>:</w:t>
                            </w:r>
                            <w:r w:rsidRPr="004178C3">
                              <w:rPr>
                                <w:b/>
                                <w:bCs/>
                                <w:iCs/>
                                <w:sz w:val="20"/>
                                <w:szCs w:val="20"/>
                                <w:lang w:val="en-US"/>
                              </w:rPr>
                              <w:t xml:space="preserve"> </w:t>
                            </w:r>
                            <w:r w:rsidRPr="004178C3">
                              <w:rPr>
                                <w:bCs/>
                                <w:iCs/>
                                <w:sz w:val="20"/>
                                <w:szCs w:val="20"/>
                                <w:lang w:val="en-US"/>
                              </w:rPr>
                              <w:t xml:space="preserve">promotes gender equitable social norms to </w:t>
                            </w:r>
                            <w:r>
                              <w:rPr>
                                <w:bCs/>
                                <w:iCs/>
                                <w:sz w:val="20"/>
                                <w:szCs w:val="20"/>
                                <w:lang w:val="en-US"/>
                              </w:rPr>
                              <w:t xml:space="preserve">prevent </w:t>
                            </w:r>
                            <w:r w:rsidRPr="004178C3">
                              <w:rPr>
                                <w:bCs/>
                                <w:iCs/>
                                <w:sz w:val="20"/>
                                <w:szCs w:val="20"/>
                                <w:lang w:val="en-US"/>
                              </w:rPr>
                              <w:t xml:space="preserve">GBV &amp; support survivors </w:t>
                            </w:r>
                          </w:p>
                          <w:p w14:paraId="1D92BEF0" w14:textId="77777777" w:rsidR="007E76F0" w:rsidRDefault="007E76F0" w:rsidP="007E76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DA98A" id="Text Box 17" o:spid="_x0000_s1052" type="#_x0000_t202" style="position:absolute;margin-left:385.3pt;margin-top:17.45pt;width:215.35pt;height:33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" filled="f" strokecolor="black [3213]">
                <v:textbox>
                  <w:txbxContent>
                    <w:p w14:paraId="0219736E" w14:textId="4450798A"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Psychosocial support</w:t>
                      </w:r>
                      <w:r w:rsidRPr="004178C3">
                        <w:rPr>
                          <w:bCs/>
                          <w:iCs/>
                          <w:sz w:val="20"/>
                          <w:szCs w:val="20"/>
                          <w:lang w:val="en-US"/>
                        </w:rPr>
                        <w:t xml:space="preserve">:  dedicated psychosocial care to children with critical child protection challenges </w:t>
                      </w:r>
                    </w:p>
                    <w:p w14:paraId="256E0247" w14:textId="0C32EC56"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Community based child protection</w:t>
                      </w:r>
                      <w:r w:rsidRPr="004178C3">
                        <w:rPr>
                          <w:bCs/>
                          <w:iCs/>
                          <w:sz w:val="20"/>
                          <w:szCs w:val="20"/>
                          <w:lang w:val="en-US"/>
                        </w:rPr>
                        <w:t xml:space="preserve">: </w:t>
                      </w:r>
                      <w:r w:rsidRPr="004178C3">
                        <w:rPr>
                          <w:bCs/>
                          <w:iCs/>
                          <w:sz w:val="20"/>
                          <w:szCs w:val="20"/>
                        </w:rPr>
                        <w:t>strengthening community support groups to enhance child protection</w:t>
                      </w:r>
                    </w:p>
                    <w:p w14:paraId="085A23EF" w14:textId="032269A9"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Family tracing and reunification</w:t>
                      </w:r>
                      <w:r w:rsidRPr="004178C3">
                        <w:rPr>
                          <w:bCs/>
                          <w:iCs/>
                          <w:sz w:val="20"/>
                          <w:szCs w:val="20"/>
                          <w:lang w:val="en-US"/>
                        </w:rPr>
                        <w:t xml:space="preserve"> </w:t>
                      </w:r>
                      <w:r w:rsidRPr="004178C3">
                        <w:rPr>
                          <w:bCs/>
                          <w:iCs/>
                          <w:sz w:val="20"/>
                          <w:szCs w:val="20"/>
                        </w:rPr>
                        <w:t>of separated &amp; unaccompanied children</w:t>
                      </w:r>
                    </w:p>
                    <w:p w14:paraId="05212C8B" w14:textId="7860BA15"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 xml:space="preserve">Release and reintegration </w:t>
                      </w:r>
                      <w:r w:rsidRPr="004178C3">
                        <w:rPr>
                          <w:bCs/>
                          <w:iCs/>
                          <w:sz w:val="20"/>
                          <w:szCs w:val="20"/>
                          <w:lang w:val="en-US"/>
                        </w:rPr>
                        <w:t>of children associated with armed groups and armed forces (CAFAAG)</w:t>
                      </w:r>
                    </w:p>
                    <w:p w14:paraId="64B6841F" w14:textId="7B05E892"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Mine Risk Education</w:t>
                      </w:r>
                      <w:r w:rsidRPr="004178C3">
                        <w:rPr>
                          <w:bCs/>
                          <w:iCs/>
                          <w:sz w:val="20"/>
                          <w:szCs w:val="20"/>
                          <w:lang w:val="en-US"/>
                        </w:rPr>
                        <w:t xml:space="preserve">: supporting education to protect children from landmines/explosive remnants of war </w:t>
                      </w:r>
                    </w:p>
                    <w:p w14:paraId="48F778DF" w14:textId="4D13A972" w:rsidR="004178C3" w:rsidRPr="004178C3" w:rsidRDefault="004178C3" w:rsidP="00D00773">
                      <w:pPr>
                        <w:numPr>
                          <w:ilvl w:val="0"/>
                          <w:numId w:val="4"/>
                        </w:numPr>
                        <w:spacing w:after="120"/>
                        <w:ind w:left="357" w:hanging="357"/>
                        <w:rPr>
                          <w:bCs/>
                          <w:iCs/>
                          <w:sz w:val="20"/>
                          <w:szCs w:val="20"/>
                          <w:lang w:val="en-US"/>
                        </w:rPr>
                      </w:pPr>
                      <w:r w:rsidRPr="004178C3">
                        <w:rPr>
                          <w:b/>
                          <w:bCs/>
                          <w:iCs/>
                          <w:sz w:val="20"/>
                          <w:szCs w:val="20"/>
                          <w:lang w:val="en-US"/>
                        </w:rPr>
                        <w:t>Monitoring &amp; Reporting Mechanism on grave violation (MRM)</w:t>
                      </w:r>
                      <w:r w:rsidRPr="004178C3" w:rsidDel="00974E28">
                        <w:rPr>
                          <w:b/>
                          <w:bCs/>
                          <w:iCs/>
                          <w:sz w:val="20"/>
                          <w:szCs w:val="20"/>
                          <w:lang w:val="en-US"/>
                        </w:rPr>
                        <w:t xml:space="preserve"> </w:t>
                      </w:r>
                    </w:p>
                    <w:p w14:paraId="58E4D428" w14:textId="376ADBE3" w:rsidR="004178C3" w:rsidRPr="004178C3" w:rsidRDefault="004178C3" w:rsidP="00D00773">
                      <w:pPr>
                        <w:numPr>
                          <w:ilvl w:val="0"/>
                          <w:numId w:val="5"/>
                        </w:numPr>
                        <w:spacing w:after="120"/>
                        <w:ind w:left="357" w:hanging="357"/>
                        <w:rPr>
                          <w:bCs/>
                          <w:iCs/>
                          <w:sz w:val="20"/>
                          <w:szCs w:val="20"/>
                          <w:lang w:val="en-US"/>
                        </w:rPr>
                      </w:pPr>
                      <w:r w:rsidRPr="004178C3">
                        <w:rPr>
                          <w:b/>
                          <w:bCs/>
                          <w:iCs/>
                          <w:sz w:val="20"/>
                          <w:szCs w:val="20"/>
                          <w:lang w:val="en-US"/>
                        </w:rPr>
                        <w:t>GBV mitigation</w:t>
                      </w:r>
                      <w:r w:rsidRPr="004178C3">
                        <w:rPr>
                          <w:bCs/>
                          <w:iCs/>
                          <w:sz w:val="20"/>
                          <w:szCs w:val="20"/>
                          <w:lang w:val="en-US"/>
                        </w:rPr>
                        <w:t xml:space="preserve">: supporting risk mitigation efforts across UNICEF sectors and UNICEF-led clusters </w:t>
                      </w:r>
                    </w:p>
                    <w:p w14:paraId="5DABF7DE" w14:textId="59C48306" w:rsidR="004178C3" w:rsidRPr="004178C3" w:rsidRDefault="004178C3" w:rsidP="00D00773">
                      <w:pPr>
                        <w:numPr>
                          <w:ilvl w:val="0"/>
                          <w:numId w:val="5"/>
                        </w:numPr>
                        <w:spacing w:after="120"/>
                        <w:ind w:left="357" w:hanging="357"/>
                        <w:rPr>
                          <w:bCs/>
                          <w:iCs/>
                          <w:sz w:val="20"/>
                          <w:szCs w:val="20"/>
                          <w:lang w:val="en-US"/>
                        </w:rPr>
                      </w:pPr>
                      <w:r w:rsidRPr="004178C3">
                        <w:rPr>
                          <w:b/>
                          <w:bCs/>
                          <w:iCs/>
                          <w:sz w:val="20"/>
                          <w:szCs w:val="20"/>
                          <w:lang w:val="en-US"/>
                        </w:rPr>
                        <w:t>Clinical management of rape (CMR)</w:t>
                      </w:r>
                      <w:r w:rsidRPr="004178C3">
                        <w:rPr>
                          <w:bCs/>
                          <w:iCs/>
                          <w:sz w:val="20"/>
                          <w:szCs w:val="20"/>
                          <w:lang w:val="en-US"/>
                        </w:rPr>
                        <w:t xml:space="preserve">  </w:t>
                      </w:r>
                    </w:p>
                    <w:p w14:paraId="55439AB4" w14:textId="2F170A2E" w:rsidR="007E76F0" w:rsidRPr="004178C3" w:rsidRDefault="004178C3" w:rsidP="00D00773">
                      <w:pPr>
                        <w:numPr>
                          <w:ilvl w:val="0"/>
                          <w:numId w:val="5"/>
                        </w:numPr>
                        <w:spacing w:after="120"/>
                        <w:ind w:left="357" w:hanging="357"/>
                        <w:rPr>
                          <w:sz w:val="20"/>
                          <w:szCs w:val="20"/>
                        </w:rPr>
                      </w:pPr>
                      <w:r w:rsidRPr="004178C3">
                        <w:rPr>
                          <w:b/>
                          <w:bCs/>
                          <w:iCs/>
                          <w:sz w:val="20"/>
                          <w:szCs w:val="20"/>
                          <w:lang w:val="en-US"/>
                        </w:rPr>
                        <w:t>Communities Care programme</w:t>
                      </w:r>
                      <w:r w:rsidRPr="004178C3">
                        <w:rPr>
                          <w:bCs/>
                          <w:iCs/>
                          <w:sz w:val="20"/>
                          <w:szCs w:val="20"/>
                          <w:lang w:val="en-US"/>
                        </w:rPr>
                        <w:t>:</w:t>
                      </w:r>
                      <w:r w:rsidRPr="004178C3">
                        <w:rPr>
                          <w:b/>
                          <w:bCs/>
                          <w:iCs/>
                          <w:sz w:val="20"/>
                          <w:szCs w:val="20"/>
                          <w:lang w:val="en-US"/>
                        </w:rPr>
                        <w:t xml:space="preserve"> </w:t>
                      </w:r>
                      <w:r w:rsidRPr="004178C3">
                        <w:rPr>
                          <w:bCs/>
                          <w:iCs/>
                          <w:sz w:val="20"/>
                          <w:szCs w:val="20"/>
                          <w:lang w:val="en-US"/>
                        </w:rPr>
                        <w:t xml:space="preserve">promotes gender equitable social norms to </w:t>
                      </w:r>
                      <w:r>
                        <w:rPr>
                          <w:bCs/>
                          <w:iCs/>
                          <w:sz w:val="20"/>
                          <w:szCs w:val="20"/>
                          <w:lang w:val="en-US"/>
                        </w:rPr>
                        <w:t xml:space="preserve">prevent </w:t>
                      </w:r>
                      <w:r w:rsidRPr="004178C3">
                        <w:rPr>
                          <w:bCs/>
                          <w:iCs/>
                          <w:sz w:val="20"/>
                          <w:szCs w:val="20"/>
                          <w:lang w:val="en-US"/>
                        </w:rPr>
                        <w:t xml:space="preserve">GBV &amp; support survivors </w:t>
                      </w:r>
                    </w:p>
                    <w:p w14:paraId="1D92BEF0" w14:textId="77777777" w:rsidR="007E76F0" w:rsidRDefault="007E76F0" w:rsidP="007E76F0"/>
                  </w:txbxContent>
                </v:textbox>
                <w10:wrap type="square"/>
              </v:shape>
            </w:pict>
          </mc:Fallback>
        </mc:AlternateContent>
      </w:r>
      <w:r>
        <w:rPr>
          <w:noProof/>
          <w:lang w:val="en-US"/>
        </w:rPr>
        <mc:AlternateContent>
          <mc:Choice Requires="wps">
            <w:drawing>
              <wp:anchor distT="0" distB="0" distL="114300" distR="114300" simplePos="0" relativeHeight="251663360" behindDoc="0" locked="0" layoutInCell="1" allowOverlap="1" wp14:anchorId="0F2632F6" wp14:editId="4D09BD80">
                <wp:simplePos x="0" y="0"/>
                <wp:positionH relativeFrom="column">
                  <wp:posOffset>2593975</wp:posOffset>
                </wp:positionH>
                <wp:positionV relativeFrom="paragraph">
                  <wp:posOffset>212725</wp:posOffset>
                </wp:positionV>
                <wp:extent cx="2013585" cy="3540760"/>
                <wp:effectExtent l="0" t="0" r="18415" b="15240"/>
                <wp:wrapSquare wrapText="bothSides"/>
                <wp:docPr id="7" name="Text Box 7"/>
                <wp:cNvGraphicFramePr/>
                <a:graphic xmlns:a="http://schemas.openxmlformats.org/drawingml/2006/main">
                  <a:graphicData uri="http://schemas.microsoft.com/office/word/2010/wordprocessingShape">
                    <wps:wsp>
                      <wps:cNvSpPr txBox="1"/>
                      <wps:spPr>
                        <a:xfrm>
                          <a:off x="0" y="0"/>
                          <a:ext cx="2013585" cy="354076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501AF0D" w14:textId="77777777" w:rsidR="007E76F0" w:rsidRPr="006D0484" w:rsidRDefault="007E76F0" w:rsidP="007E76F0">
                            <w:pPr>
                              <w:rPr>
                                <w:b/>
                                <w:sz w:val="20"/>
                                <w:szCs w:val="20"/>
                              </w:rPr>
                            </w:pPr>
                            <w:r w:rsidRPr="006D0484">
                              <w:rPr>
                                <w:b/>
                                <w:sz w:val="20"/>
                                <w:szCs w:val="20"/>
                              </w:rPr>
                              <w:t>Systemic:</w:t>
                            </w:r>
                          </w:p>
                          <w:p w14:paraId="099B5DD7" w14:textId="269DB8F0" w:rsidR="00BE6F15" w:rsidRPr="00BE6F15" w:rsidRDefault="00BE6F15" w:rsidP="00D00773">
                            <w:pPr>
                              <w:pStyle w:val="ListParagraph"/>
                              <w:numPr>
                                <w:ilvl w:val="0"/>
                                <w:numId w:val="20"/>
                              </w:numPr>
                              <w:ind w:left="360"/>
                              <w:rPr>
                                <w:sz w:val="20"/>
                                <w:szCs w:val="20"/>
                              </w:rPr>
                            </w:pPr>
                            <w:r w:rsidRPr="00BE6F15">
                              <w:rPr>
                                <w:sz w:val="20"/>
                                <w:szCs w:val="20"/>
                              </w:rPr>
                              <w:t>Absence of rule of law and related protection</w:t>
                            </w:r>
                            <w:r>
                              <w:rPr>
                                <w:sz w:val="20"/>
                                <w:szCs w:val="20"/>
                              </w:rPr>
                              <w:t>s</w:t>
                            </w:r>
                          </w:p>
                          <w:p w14:paraId="6CA56BEC" w14:textId="77777777" w:rsidR="007E76F0" w:rsidRPr="00BE6F15" w:rsidRDefault="007E76F0" w:rsidP="00D00773">
                            <w:pPr>
                              <w:pStyle w:val="ListParagraph"/>
                              <w:numPr>
                                <w:ilvl w:val="0"/>
                                <w:numId w:val="20"/>
                              </w:numPr>
                              <w:ind w:left="360"/>
                              <w:rPr>
                                <w:sz w:val="20"/>
                                <w:szCs w:val="20"/>
                              </w:rPr>
                            </w:pPr>
                            <w:r w:rsidRPr="00BE6F15">
                              <w:rPr>
                                <w:rFonts w:cstheme="majorHAnsi"/>
                                <w:color w:val="000000" w:themeColor="text1"/>
                                <w:sz w:val="20"/>
                                <w:szCs w:val="20"/>
                              </w:rPr>
                              <w:t>Rise in numbers of children unsupervised or out of school =&gt; increase in vulnerability &amp; harmful coping</w:t>
                            </w:r>
                            <w:r w:rsidRPr="00BE6F15">
                              <w:rPr>
                                <w:rFonts w:cstheme="majorHAnsi"/>
                                <w:color w:val="000000" w:themeColor="text1"/>
                              </w:rPr>
                              <w:t xml:space="preserve"> </w:t>
                            </w:r>
                            <w:r w:rsidRPr="00BE6F15">
                              <w:rPr>
                                <w:rFonts w:cstheme="majorHAnsi"/>
                                <w:color w:val="000000" w:themeColor="text1"/>
                                <w:sz w:val="20"/>
                                <w:szCs w:val="20"/>
                              </w:rPr>
                              <w:t>mechanisms.</w:t>
                            </w:r>
                          </w:p>
                          <w:p w14:paraId="4E9798B4" w14:textId="77777777" w:rsidR="00BE6F15" w:rsidRPr="00323BC6" w:rsidRDefault="00BE6F15" w:rsidP="007E76F0"/>
                          <w:p w14:paraId="6B0C24F8" w14:textId="77777777" w:rsidR="007E76F0" w:rsidRPr="006D0484" w:rsidRDefault="007E76F0" w:rsidP="007E76F0">
                            <w:pPr>
                              <w:rPr>
                                <w:b/>
                                <w:sz w:val="20"/>
                                <w:szCs w:val="20"/>
                              </w:rPr>
                            </w:pPr>
                            <w:r w:rsidRPr="006D0484">
                              <w:rPr>
                                <w:b/>
                                <w:sz w:val="20"/>
                                <w:szCs w:val="20"/>
                              </w:rPr>
                              <w:t>Conflict-related:</w:t>
                            </w:r>
                          </w:p>
                          <w:p w14:paraId="4BF32ABD" w14:textId="77777777" w:rsidR="007E76F0" w:rsidRDefault="007E76F0" w:rsidP="00D00773">
                            <w:pPr>
                              <w:pStyle w:val="ListParagraph"/>
                              <w:numPr>
                                <w:ilvl w:val="0"/>
                                <w:numId w:val="18"/>
                              </w:numPr>
                              <w:rPr>
                                <w:sz w:val="20"/>
                                <w:szCs w:val="20"/>
                              </w:rPr>
                            </w:pPr>
                            <w:r w:rsidRPr="00323BC6">
                              <w:rPr>
                                <w:sz w:val="20"/>
                                <w:szCs w:val="20"/>
                              </w:rPr>
                              <w:t xml:space="preserve">Deliberate targeting of children by parties to conflict </w:t>
                            </w:r>
                          </w:p>
                          <w:p w14:paraId="4ABB7D2F" w14:textId="77777777" w:rsidR="007E76F0" w:rsidRPr="00323BC6" w:rsidRDefault="007E76F0" w:rsidP="00D00773">
                            <w:pPr>
                              <w:pStyle w:val="ListParagraph"/>
                              <w:numPr>
                                <w:ilvl w:val="0"/>
                                <w:numId w:val="18"/>
                              </w:numPr>
                              <w:rPr>
                                <w:sz w:val="20"/>
                                <w:szCs w:val="20"/>
                              </w:rPr>
                            </w:pPr>
                            <w:r>
                              <w:rPr>
                                <w:sz w:val="20"/>
                                <w:szCs w:val="20"/>
                              </w:rPr>
                              <w:t>Continued prevalence of land mines and UXO</w:t>
                            </w:r>
                          </w:p>
                          <w:p w14:paraId="15BE5CD4" w14:textId="77777777" w:rsidR="007E76F0" w:rsidRDefault="007E76F0" w:rsidP="007E76F0"/>
                          <w:p w14:paraId="42FBE1F2" w14:textId="77777777" w:rsidR="007E76F0" w:rsidRPr="006D0484" w:rsidRDefault="007E76F0" w:rsidP="007E76F0">
                            <w:pPr>
                              <w:rPr>
                                <w:b/>
                                <w:sz w:val="20"/>
                                <w:szCs w:val="20"/>
                              </w:rPr>
                            </w:pPr>
                            <w:r w:rsidRPr="006D0484">
                              <w:rPr>
                                <w:b/>
                                <w:sz w:val="20"/>
                                <w:szCs w:val="20"/>
                              </w:rPr>
                              <w:t>Economic and social:</w:t>
                            </w:r>
                          </w:p>
                          <w:p w14:paraId="5417CBD7" w14:textId="77777777" w:rsidR="007E76F0" w:rsidRDefault="007E76F0" w:rsidP="00D00773">
                            <w:pPr>
                              <w:pStyle w:val="ListParagraph"/>
                              <w:numPr>
                                <w:ilvl w:val="0"/>
                                <w:numId w:val="12"/>
                              </w:numPr>
                              <w:rPr>
                                <w:sz w:val="20"/>
                                <w:szCs w:val="20"/>
                              </w:rPr>
                            </w:pPr>
                            <w:r>
                              <w:rPr>
                                <w:sz w:val="20"/>
                                <w:szCs w:val="20"/>
                              </w:rPr>
                              <w:t>Inter-tribal animosities</w:t>
                            </w:r>
                          </w:p>
                          <w:p w14:paraId="2FF3E986" w14:textId="77777777" w:rsidR="007E76F0" w:rsidRDefault="007E76F0" w:rsidP="00D00773">
                            <w:pPr>
                              <w:pStyle w:val="ListParagraph"/>
                              <w:numPr>
                                <w:ilvl w:val="0"/>
                                <w:numId w:val="12"/>
                              </w:numPr>
                              <w:rPr>
                                <w:sz w:val="20"/>
                                <w:szCs w:val="20"/>
                              </w:rPr>
                            </w:pPr>
                            <w:r w:rsidRPr="006D573F">
                              <w:rPr>
                                <w:sz w:val="20"/>
                                <w:szCs w:val="20"/>
                              </w:rPr>
                              <w:t>Weak</w:t>
                            </w:r>
                            <w:r>
                              <w:rPr>
                                <w:sz w:val="20"/>
                                <w:szCs w:val="20"/>
                              </w:rPr>
                              <w:t>ening</w:t>
                            </w:r>
                            <w:r w:rsidRPr="006D573F">
                              <w:rPr>
                                <w:sz w:val="20"/>
                                <w:szCs w:val="20"/>
                              </w:rPr>
                              <w:t xml:space="preserve"> household economies</w:t>
                            </w:r>
                          </w:p>
                          <w:p w14:paraId="3B527B2B" w14:textId="77777777" w:rsidR="007E76F0" w:rsidRDefault="007E76F0" w:rsidP="00D00773">
                            <w:pPr>
                              <w:pStyle w:val="ListParagraph"/>
                              <w:numPr>
                                <w:ilvl w:val="0"/>
                                <w:numId w:val="12"/>
                              </w:numPr>
                              <w:rPr>
                                <w:sz w:val="20"/>
                                <w:szCs w:val="20"/>
                              </w:rPr>
                            </w:pPr>
                            <w:r>
                              <w:rPr>
                                <w:sz w:val="20"/>
                                <w:szCs w:val="20"/>
                              </w:rPr>
                              <w:t>Gender roles and expectations</w:t>
                            </w:r>
                          </w:p>
                          <w:p w14:paraId="664BF104" w14:textId="77777777" w:rsidR="007E76F0" w:rsidRPr="006D573F" w:rsidRDefault="007E76F0" w:rsidP="00D00773">
                            <w:pPr>
                              <w:pStyle w:val="ListParagraph"/>
                              <w:numPr>
                                <w:ilvl w:val="0"/>
                                <w:numId w:val="12"/>
                              </w:numPr>
                              <w:rPr>
                                <w:sz w:val="20"/>
                                <w:szCs w:val="20"/>
                              </w:rPr>
                            </w:pPr>
                            <w:r>
                              <w:rPr>
                                <w:sz w:val="20"/>
                                <w:szCs w:val="20"/>
                              </w:rPr>
                              <w:t>Related coping mechs</w:t>
                            </w:r>
                          </w:p>
                          <w:p w14:paraId="0A6A22D6" w14:textId="77777777" w:rsidR="007E76F0" w:rsidRPr="006D573F" w:rsidRDefault="007E76F0" w:rsidP="007E76F0">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632F6" id="Text Box 7" o:spid="_x0000_s1053" type="#_x0000_t202" style="position:absolute;margin-left:204.25pt;margin-top:16.75pt;width:158.55pt;height:27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" filled="f" strokecolor="black [3213]">
                <v:textbox>
                  <w:txbxContent>
                    <w:p w14:paraId="4501AF0D" w14:textId="77777777" w:rsidR="007E76F0" w:rsidRPr="006D0484" w:rsidRDefault="007E76F0" w:rsidP="007E76F0">
                      <w:pPr>
                        <w:rPr>
                          <w:b/>
                          <w:sz w:val="20"/>
                          <w:szCs w:val="20"/>
                        </w:rPr>
                      </w:pPr>
                      <w:r w:rsidRPr="006D0484">
                        <w:rPr>
                          <w:b/>
                          <w:sz w:val="20"/>
                          <w:szCs w:val="20"/>
                        </w:rPr>
                        <w:t>Systemic:</w:t>
                      </w:r>
                    </w:p>
                    <w:p w14:paraId="099B5DD7" w14:textId="269DB8F0" w:rsidR="00BE6F15" w:rsidRPr="00BE6F15" w:rsidRDefault="00BE6F15" w:rsidP="00D00773">
                      <w:pPr>
                        <w:pStyle w:val="ListParagraph"/>
                        <w:numPr>
                          <w:ilvl w:val="0"/>
                          <w:numId w:val="20"/>
                        </w:numPr>
                        <w:ind w:left="360"/>
                        <w:rPr>
                          <w:sz w:val="20"/>
                          <w:szCs w:val="20"/>
                        </w:rPr>
                      </w:pPr>
                      <w:r w:rsidRPr="00BE6F15">
                        <w:rPr>
                          <w:sz w:val="20"/>
                          <w:szCs w:val="20"/>
                        </w:rPr>
                        <w:t>Absence of rule of law and related protection</w:t>
                      </w:r>
                      <w:r>
                        <w:rPr>
                          <w:sz w:val="20"/>
                          <w:szCs w:val="20"/>
                        </w:rPr>
                        <w:t>s</w:t>
                      </w:r>
                    </w:p>
                    <w:p w14:paraId="6CA56BEC" w14:textId="77777777" w:rsidR="007E76F0" w:rsidRPr="00BE6F15" w:rsidRDefault="007E76F0" w:rsidP="00D00773">
                      <w:pPr>
                        <w:pStyle w:val="ListParagraph"/>
                        <w:numPr>
                          <w:ilvl w:val="0"/>
                          <w:numId w:val="20"/>
                        </w:numPr>
                        <w:ind w:left="360"/>
                        <w:rPr>
                          <w:sz w:val="20"/>
                          <w:szCs w:val="20"/>
                        </w:rPr>
                      </w:pPr>
                      <w:r w:rsidRPr="00BE6F15">
                        <w:rPr>
                          <w:rFonts w:cstheme="majorHAnsi"/>
                          <w:color w:val="000000" w:themeColor="text1"/>
                          <w:sz w:val="20"/>
                          <w:szCs w:val="20"/>
                        </w:rPr>
                        <w:t>Rise in numbers of children unsupervised or out of school =&gt; increase in vulnerability &amp; harmful coping</w:t>
                      </w:r>
                      <w:r w:rsidRPr="00BE6F15">
                        <w:rPr>
                          <w:rFonts w:cstheme="majorHAnsi"/>
                          <w:color w:val="000000" w:themeColor="text1"/>
                        </w:rPr>
                        <w:t xml:space="preserve"> </w:t>
                      </w:r>
                      <w:r w:rsidRPr="00BE6F15">
                        <w:rPr>
                          <w:rFonts w:cstheme="majorHAnsi"/>
                          <w:color w:val="000000" w:themeColor="text1"/>
                          <w:sz w:val="20"/>
                          <w:szCs w:val="20"/>
                        </w:rPr>
                        <w:t>mechanisms.</w:t>
                      </w:r>
                    </w:p>
                    <w:p w14:paraId="4E9798B4" w14:textId="77777777" w:rsidR="00BE6F15" w:rsidRPr="00323BC6" w:rsidRDefault="00BE6F15" w:rsidP="007E76F0"/>
                    <w:p w14:paraId="6B0C24F8" w14:textId="77777777" w:rsidR="007E76F0" w:rsidRPr="006D0484" w:rsidRDefault="007E76F0" w:rsidP="007E76F0">
                      <w:pPr>
                        <w:rPr>
                          <w:b/>
                          <w:sz w:val="20"/>
                          <w:szCs w:val="20"/>
                        </w:rPr>
                      </w:pPr>
                      <w:r w:rsidRPr="006D0484">
                        <w:rPr>
                          <w:b/>
                          <w:sz w:val="20"/>
                          <w:szCs w:val="20"/>
                        </w:rPr>
                        <w:t>Conflict-related:</w:t>
                      </w:r>
                    </w:p>
                    <w:p w14:paraId="4BF32ABD" w14:textId="77777777" w:rsidR="007E76F0" w:rsidRDefault="007E76F0" w:rsidP="00D00773">
                      <w:pPr>
                        <w:pStyle w:val="ListParagraph"/>
                        <w:numPr>
                          <w:ilvl w:val="0"/>
                          <w:numId w:val="18"/>
                        </w:numPr>
                        <w:rPr>
                          <w:sz w:val="20"/>
                          <w:szCs w:val="20"/>
                        </w:rPr>
                      </w:pPr>
                      <w:r w:rsidRPr="00323BC6">
                        <w:rPr>
                          <w:sz w:val="20"/>
                          <w:szCs w:val="20"/>
                        </w:rPr>
                        <w:t xml:space="preserve">Deliberate targeting of children by parties to conflict </w:t>
                      </w:r>
                    </w:p>
                    <w:p w14:paraId="4ABB7D2F" w14:textId="77777777" w:rsidR="007E76F0" w:rsidRPr="00323BC6" w:rsidRDefault="007E76F0" w:rsidP="00D00773">
                      <w:pPr>
                        <w:pStyle w:val="ListParagraph"/>
                        <w:numPr>
                          <w:ilvl w:val="0"/>
                          <w:numId w:val="18"/>
                        </w:numPr>
                        <w:rPr>
                          <w:sz w:val="20"/>
                          <w:szCs w:val="20"/>
                        </w:rPr>
                      </w:pPr>
                      <w:r>
                        <w:rPr>
                          <w:sz w:val="20"/>
                          <w:szCs w:val="20"/>
                        </w:rPr>
                        <w:t>Continued prevalence of land mines and UXO</w:t>
                      </w:r>
                    </w:p>
                    <w:p w14:paraId="15BE5CD4" w14:textId="77777777" w:rsidR="007E76F0" w:rsidRDefault="007E76F0" w:rsidP="007E76F0"/>
                    <w:p w14:paraId="42FBE1F2" w14:textId="77777777" w:rsidR="007E76F0" w:rsidRPr="006D0484" w:rsidRDefault="007E76F0" w:rsidP="007E76F0">
                      <w:pPr>
                        <w:rPr>
                          <w:b/>
                          <w:sz w:val="20"/>
                          <w:szCs w:val="20"/>
                        </w:rPr>
                      </w:pPr>
                      <w:r w:rsidRPr="006D0484">
                        <w:rPr>
                          <w:b/>
                          <w:sz w:val="20"/>
                          <w:szCs w:val="20"/>
                        </w:rPr>
                        <w:t>Economic and social:</w:t>
                      </w:r>
                    </w:p>
                    <w:p w14:paraId="5417CBD7" w14:textId="77777777" w:rsidR="007E76F0" w:rsidRDefault="007E76F0" w:rsidP="00D00773">
                      <w:pPr>
                        <w:pStyle w:val="ListParagraph"/>
                        <w:numPr>
                          <w:ilvl w:val="0"/>
                          <w:numId w:val="12"/>
                        </w:numPr>
                        <w:rPr>
                          <w:sz w:val="20"/>
                          <w:szCs w:val="20"/>
                        </w:rPr>
                      </w:pPr>
                      <w:r>
                        <w:rPr>
                          <w:sz w:val="20"/>
                          <w:szCs w:val="20"/>
                        </w:rPr>
                        <w:t>Inter-tribal animosities</w:t>
                      </w:r>
                    </w:p>
                    <w:p w14:paraId="2FF3E986" w14:textId="77777777" w:rsidR="007E76F0" w:rsidRDefault="007E76F0" w:rsidP="00D00773">
                      <w:pPr>
                        <w:pStyle w:val="ListParagraph"/>
                        <w:numPr>
                          <w:ilvl w:val="0"/>
                          <w:numId w:val="12"/>
                        </w:numPr>
                        <w:rPr>
                          <w:sz w:val="20"/>
                          <w:szCs w:val="20"/>
                        </w:rPr>
                      </w:pPr>
                      <w:r w:rsidRPr="006D573F">
                        <w:rPr>
                          <w:sz w:val="20"/>
                          <w:szCs w:val="20"/>
                        </w:rPr>
                        <w:t>Weak</w:t>
                      </w:r>
                      <w:r>
                        <w:rPr>
                          <w:sz w:val="20"/>
                          <w:szCs w:val="20"/>
                        </w:rPr>
                        <w:t>ening</w:t>
                      </w:r>
                      <w:r w:rsidRPr="006D573F">
                        <w:rPr>
                          <w:sz w:val="20"/>
                          <w:szCs w:val="20"/>
                        </w:rPr>
                        <w:t xml:space="preserve"> household economies</w:t>
                      </w:r>
                    </w:p>
                    <w:p w14:paraId="3B527B2B" w14:textId="77777777" w:rsidR="007E76F0" w:rsidRDefault="007E76F0" w:rsidP="00D00773">
                      <w:pPr>
                        <w:pStyle w:val="ListParagraph"/>
                        <w:numPr>
                          <w:ilvl w:val="0"/>
                          <w:numId w:val="12"/>
                        </w:numPr>
                        <w:rPr>
                          <w:sz w:val="20"/>
                          <w:szCs w:val="20"/>
                        </w:rPr>
                      </w:pPr>
                      <w:r>
                        <w:rPr>
                          <w:sz w:val="20"/>
                          <w:szCs w:val="20"/>
                        </w:rPr>
                        <w:t>Gender roles and expectations</w:t>
                      </w:r>
                    </w:p>
                    <w:p w14:paraId="664BF104" w14:textId="77777777" w:rsidR="007E76F0" w:rsidRPr="006D573F" w:rsidRDefault="007E76F0" w:rsidP="00D00773">
                      <w:pPr>
                        <w:pStyle w:val="ListParagraph"/>
                        <w:numPr>
                          <w:ilvl w:val="0"/>
                          <w:numId w:val="12"/>
                        </w:numPr>
                        <w:rPr>
                          <w:sz w:val="20"/>
                          <w:szCs w:val="20"/>
                        </w:rPr>
                      </w:pPr>
                      <w:r>
                        <w:rPr>
                          <w:sz w:val="20"/>
                          <w:szCs w:val="20"/>
                        </w:rPr>
                        <w:t>Related coping mechs</w:t>
                      </w:r>
                    </w:p>
                    <w:p w14:paraId="0A6A22D6" w14:textId="77777777" w:rsidR="007E76F0" w:rsidRPr="006D573F" w:rsidRDefault="007E76F0" w:rsidP="007E76F0">
                      <w:pPr>
                        <w:rPr>
                          <w:b/>
                        </w:rPr>
                      </w:pPr>
                    </w:p>
                  </w:txbxContent>
                </v:textbox>
                <w10:wrap type="square"/>
              </v:shape>
            </w:pict>
          </mc:Fallback>
        </mc:AlternateContent>
      </w:r>
      <w:r w:rsidR="006D0484">
        <w:rPr>
          <w:noProof/>
          <w:lang w:val="en-US"/>
        </w:rPr>
        <mc:AlternateContent>
          <mc:Choice Requires="wps">
            <w:drawing>
              <wp:anchor distT="0" distB="0" distL="114300" distR="114300" simplePos="0" relativeHeight="251669504" behindDoc="0" locked="0" layoutInCell="1" allowOverlap="1" wp14:anchorId="6389B6DE" wp14:editId="04799C00">
                <wp:simplePos x="0" y="0"/>
                <wp:positionH relativeFrom="column">
                  <wp:posOffset>588645</wp:posOffset>
                </wp:positionH>
                <wp:positionV relativeFrom="paragraph">
                  <wp:posOffset>2338070</wp:posOffset>
                </wp:positionV>
                <wp:extent cx="1743710" cy="1068070"/>
                <wp:effectExtent l="0" t="0" r="34290" b="24130"/>
                <wp:wrapSquare wrapText="bothSides"/>
                <wp:docPr id="15" name="Text Box 15"/>
                <wp:cNvGraphicFramePr/>
                <a:graphic xmlns:a="http://schemas.openxmlformats.org/drawingml/2006/main">
                  <a:graphicData uri="http://schemas.microsoft.com/office/word/2010/wordprocessingShape">
                    <wps:wsp>
                      <wps:cNvSpPr txBox="1"/>
                      <wps:spPr>
                        <a:xfrm>
                          <a:off x="0" y="0"/>
                          <a:ext cx="1743710" cy="106807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BF06D9" w14:textId="77777777" w:rsidR="007E76F0" w:rsidRPr="003D3B99" w:rsidRDefault="007E76F0" w:rsidP="00D00773">
                            <w:pPr>
                              <w:pStyle w:val="ListParagraph"/>
                              <w:numPr>
                                <w:ilvl w:val="0"/>
                                <w:numId w:val="14"/>
                              </w:numPr>
                              <w:rPr>
                                <w:sz w:val="20"/>
                                <w:szCs w:val="20"/>
                              </w:rPr>
                            </w:pPr>
                            <w:r w:rsidRPr="003D3B99">
                              <w:rPr>
                                <w:sz w:val="20"/>
                                <w:szCs w:val="20"/>
                              </w:rPr>
                              <w:t>Child recruitment</w:t>
                            </w:r>
                          </w:p>
                          <w:p w14:paraId="3E769E0E" w14:textId="77777777" w:rsidR="007E76F0" w:rsidRPr="003D3B99" w:rsidRDefault="007E76F0" w:rsidP="007E76F0">
                            <w:pPr>
                              <w:rPr>
                                <w:sz w:val="20"/>
                                <w:szCs w:val="20"/>
                              </w:rPr>
                            </w:pPr>
                          </w:p>
                          <w:p w14:paraId="679A5627" w14:textId="77777777" w:rsidR="007E76F0" w:rsidRDefault="007E76F0" w:rsidP="00D00773">
                            <w:pPr>
                              <w:pStyle w:val="ListParagraph"/>
                              <w:numPr>
                                <w:ilvl w:val="0"/>
                                <w:numId w:val="14"/>
                              </w:numPr>
                              <w:rPr>
                                <w:sz w:val="20"/>
                                <w:szCs w:val="20"/>
                              </w:rPr>
                            </w:pPr>
                            <w:r w:rsidRPr="003D3B99">
                              <w:rPr>
                                <w:sz w:val="20"/>
                                <w:szCs w:val="20"/>
                              </w:rPr>
                              <w:t>Child marriage /forced marriage</w:t>
                            </w:r>
                          </w:p>
                          <w:p w14:paraId="26E7F28E" w14:textId="77777777" w:rsidR="007E76F0" w:rsidRPr="00F60C22" w:rsidRDefault="007E76F0" w:rsidP="007E76F0">
                            <w:pPr>
                              <w:rPr>
                                <w:sz w:val="20"/>
                                <w:szCs w:val="20"/>
                              </w:rPr>
                            </w:pPr>
                          </w:p>
                          <w:p w14:paraId="2B510A01" w14:textId="77777777" w:rsidR="007E76F0" w:rsidRPr="00156E58" w:rsidRDefault="007E76F0" w:rsidP="00D00773">
                            <w:pPr>
                              <w:pStyle w:val="ListParagraph"/>
                              <w:numPr>
                                <w:ilvl w:val="0"/>
                                <w:numId w:val="14"/>
                              </w:numPr>
                              <w:rPr>
                                <w:sz w:val="20"/>
                                <w:szCs w:val="20"/>
                              </w:rPr>
                            </w:pPr>
                            <w:r>
                              <w:rPr>
                                <w:sz w:val="20"/>
                                <w:szCs w:val="20"/>
                              </w:rPr>
                              <w:t>Forced displacement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89B6DE" id="Text Box 15" o:spid="_x0000_s1054" type="#_x0000_t202" style="position:absolute;margin-left:46.35pt;margin-top:184.1pt;width:137.3pt;height:84.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" filled="f" strokecolor="black [3213]">
                <v:textbox>
                  <w:txbxContent>
                    <w:p w14:paraId="5FBF06D9" w14:textId="77777777" w:rsidR="007E76F0" w:rsidRPr="003D3B99" w:rsidRDefault="007E76F0" w:rsidP="00D00773">
                      <w:pPr>
                        <w:pStyle w:val="ListParagraph"/>
                        <w:numPr>
                          <w:ilvl w:val="0"/>
                          <w:numId w:val="14"/>
                        </w:numPr>
                        <w:rPr>
                          <w:sz w:val="20"/>
                          <w:szCs w:val="20"/>
                        </w:rPr>
                      </w:pPr>
                      <w:r w:rsidRPr="003D3B99">
                        <w:rPr>
                          <w:sz w:val="20"/>
                          <w:szCs w:val="20"/>
                        </w:rPr>
                        <w:t>Child recruitment</w:t>
                      </w:r>
                    </w:p>
                    <w:p w14:paraId="3E769E0E" w14:textId="77777777" w:rsidR="007E76F0" w:rsidRPr="003D3B99" w:rsidRDefault="007E76F0" w:rsidP="007E76F0">
                      <w:pPr>
                        <w:rPr>
                          <w:sz w:val="20"/>
                          <w:szCs w:val="20"/>
                        </w:rPr>
                      </w:pPr>
                    </w:p>
                    <w:p w14:paraId="679A5627" w14:textId="77777777" w:rsidR="007E76F0" w:rsidRDefault="007E76F0" w:rsidP="00D00773">
                      <w:pPr>
                        <w:pStyle w:val="ListParagraph"/>
                        <w:numPr>
                          <w:ilvl w:val="0"/>
                          <w:numId w:val="14"/>
                        </w:numPr>
                        <w:rPr>
                          <w:sz w:val="20"/>
                          <w:szCs w:val="20"/>
                        </w:rPr>
                      </w:pPr>
                      <w:r w:rsidRPr="003D3B99">
                        <w:rPr>
                          <w:sz w:val="20"/>
                          <w:szCs w:val="20"/>
                        </w:rPr>
                        <w:t>Child marriage /forced marriage</w:t>
                      </w:r>
                    </w:p>
                    <w:p w14:paraId="26E7F28E" w14:textId="77777777" w:rsidR="007E76F0" w:rsidRPr="00F60C22" w:rsidRDefault="007E76F0" w:rsidP="007E76F0">
                      <w:pPr>
                        <w:rPr>
                          <w:sz w:val="20"/>
                          <w:szCs w:val="20"/>
                        </w:rPr>
                      </w:pPr>
                    </w:p>
                    <w:p w14:paraId="2B510A01" w14:textId="77777777" w:rsidR="007E76F0" w:rsidRPr="00156E58" w:rsidRDefault="007E76F0" w:rsidP="00D00773">
                      <w:pPr>
                        <w:pStyle w:val="ListParagraph"/>
                        <w:numPr>
                          <w:ilvl w:val="0"/>
                          <w:numId w:val="14"/>
                        </w:numPr>
                        <w:rPr>
                          <w:sz w:val="20"/>
                          <w:szCs w:val="20"/>
                        </w:rPr>
                      </w:pPr>
                      <w:r>
                        <w:rPr>
                          <w:sz w:val="20"/>
                          <w:szCs w:val="20"/>
                        </w:rPr>
                        <w:t>Forced displacement</w:t>
                      </w:r>
                    </w:p>
                  </w:txbxContent>
                </v:textbox>
                <w10:wrap type="square"/>
              </v:shape>
            </w:pict>
          </mc:Fallback>
        </mc:AlternateContent>
      </w:r>
      <w:r w:rsidR="006D0484">
        <w:rPr>
          <w:noProof/>
          <w:lang w:val="en-US"/>
        </w:rPr>
        <mc:AlternateContent>
          <mc:Choice Requires="wpg">
            <w:drawing>
              <wp:anchor distT="0" distB="0" distL="114300" distR="114300" simplePos="0" relativeHeight="251660288" behindDoc="0" locked="0" layoutInCell="1" allowOverlap="1" wp14:anchorId="329AAF5A" wp14:editId="79D05AD9">
                <wp:simplePos x="0" y="0"/>
                <wp:positionH relativeFrom="column">
                  <wp:posOffset>-1686560</wp:posOffset>
                </wp:positionH>
                <wp:positionV relativeFrom="paragraph">
                  <wp:posOffset>2362200</wp:posOffset>
                </wp:positionV>
                <wp:extent cx="1796415" cy="981075"/>
                <wp:effectExtent l="50800" t="25400" r="83185" b="111125"/>
                <wp:wrapThrough wrapText="bothSides">
                  <wp:wrapPolygon edited="0">
                    <wp:start x="-611" y="-559"/>
                    <wp:lineTo x="-611" y="23487"/>
                    <wp:lineTo x="22295" y="23487"/>
                    <wp:lineTo x="22295" y="-559"/>
                    <wp:lineTo x="-611" y="-559"/>
                  </wp:wrapPolygon>
                </wp:wrapThrough>
                <wp:docPr id="18" name="Group 18"/>
                <wp:cNvGraphicFramePr/>
                <a:graphic xmlns:a="http://schemas.openxmlformats.org/drawingml/2006/main">
                  <a:graphicData uri="http://schemas.microsoft.com/office/word/2010/wordprocessingGroup">
                    <wpg:wgp>
                      <wpg:cNvGrpSpPr/>
                      <wpg:grpSpPr>
                        <a:xfrm>
                          <a:off x="0" y="0"/>
                          <a:ext cx="1796415" cy="981075"/>
                          <a:chOff x="0" y="0"/>
                          <a:chExt cx="1642745" cy="981075"/>
                        </a:xfrm>
                      </wpg:grpSpPr>
                      <wps:wsp>
                        <wps:cNvPr id="2" name="Rectangle 2"/>
                        <wps:cNvSpPr/>
                        <wps:spPr>
                          <a:xfrm>
                            <a:off x="0" y="0"/>
                            <a:ext cx="1642745" cy="981075"/>
                          </a:xfrm>
                          <a:prstGeom prst="rect">
                            <a:avLst/>
                          </a:prstGeom>
                          <a:solidFill>
                            <a:schemeClr val="bg1">
                              <a:lumMod val="75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170180" y="186055"/>
                            <a:ext cx="1311825" cy="739352"/>
                          </a:xfrm>
                          <a:prstGeom prst="rect">
                            <a:avLst/>
                          </a:prstGeom>
                          <a:solidFill>
                            <a:schemeClr val="bg1">
                              <a:lumMod val="75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375CAAF" w14:textId="77777777" w:rsidR="007E76F0" w:rsidRPr="006D0484" w:rsidRDefault="007E76F0" w:rsidP="007E76F0">
                              <w:pPr>
                                <w:jc w:val="center"/>
                                <w:rPr>
                                  <w:b/>
                                </w:rPr>
                              </w:pPr>
                              <w:r w:rsidRPr="006D0484">
                                <w:rPr>
                                  <w:b/>
                                </w:rPr>
                                <w:t>Coercion of children and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29AAF5A" id="Group 18" o:spid="_x0000_s1055" style="position:absolute;margin-left:-132.8pt;margin-top:186pt;width:141.45pt;height:77.25pt;z-index:251660288;mso-width-relative:margin" coordsize="16427,9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">
                <v:rect id="Rectangle 2" o:spid="_x0000_s1056" style="position:absolute;width:16427;height: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" fillcolor="#bfbfbf [2412]" strokecolor="#4579b8 [3044]">
                  <v:shadow on="t" color="black" opacity="22937f" origin=",.5" offset="0,.63889mm"/>
                </v:rect>
                <v:shape id="Text Box 4" o:spid="_x0000_s1057" type="#_x0000_t202" style="position:absolute;left:1701;top:1860;width:13119;height:7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" fillcolor="#bfbfbf [2412]" stroked="f">
                  <v:textbox>
                    <w:txbxContent>
                      <w:p w14:paraId="0375CAAF" w14:textId="77777777" w:rsidR="007E76F0" w:rsidRPr="006D0484" w:rsidRDefault="007E76F0" w:rsidP="007E76F0">
                        <w:pPr>
                          <w:jc w:val="center"/>
                          <w:rPr>
                            <w:b/>
                          </w:rPr>
                        </w:pPr>
                        <w:r w:rsidRPr="006D0484">
                          <w:rPr>
                            <w:b/>
                          </w:rPr>
                          <w:t>Coercion of children and families</w:t>
                        </w:r>
                      </w:p>
                    </w:txbxContent>
                  </v:textbox>
                </v:shape>
                <w10:wrap type="through"/>
              </v:group>
            </w:pict>
          </mc:Fallback>
        </mc:AlternateContent>
      </w:r>
      <w:r w:rsidR="006D0484">
        <w:rPr>
          <w:noProof/>
          <w:lang w:val="en-US"/>
        </w:rPr>
        <mc:AlternateContent>
          <mc:Choice Requires="wpg">
            <w:drawing>
              <wp:anchor distT="0" distB="0" distL="114300" distR="114300" simplePos="0" relativeHeight="251671552" behindDoc="0" locked="0" layoutInCell="1" allowOverlap="1" wp14:anchorId="37EE6CAD" wp14:editId="3BC5D2D5">
                <wp:simplePos x="0" y="0"/>
                <wp:positionH relativeFrom="column">
                  <wp:posOffset>-1645285</wp:posOffset>
                </wp:positionH>
                <wp:positionV relativeFrom="paragraph">
                  <wp:posOffset>3994785</wp:posOffset>
                </wp:positionV>
                <wp:extent cx="1796415" cy="981075"/>
                <wp:effectExtent l="50800" t="25400" r="83185" b="111125"/>
                <wp:wrapThrough wrapText="bothSides">
                  <wp:wrapPolygon edited="0">
                    <wp:start x="-611" y="-559"/>
                    <wp:lineTo x="-611" y="23487"/>
                    <wp:lineTo x="22295" y="23487"/>
                    <wp:lineTo x="22295" y="-559"/>
                    <wp:lineTo x="-611" y="-559"/>
                  </wp:wrapPolygon>
                </wp:wrapThrough>
                <wp:docPr id="19" name="Group 19"/>
                <wp:cNvGraphicFramePr/>
                <a:graphic xmlns:a="http://schemas.openxmlformats.org/drawingml/2006/main">
                  <a:graphicData uri="http://schemas.microsoft.com/office/word/2010/wordprocessingGroup">
                    <wpg:wgp>
                      <wpg:cNvGrpSpPr/>
                      <wpg:grpSpPr>
                        <a:xfrm>
                          <a:off x="0" y="0"/>
                          <a:ext cx="1796415" cy="981075"/>
                          <a:chOff x="0" y="0"/>
                          <a:chExt cx="1642745" cy="981075"/>
                        </a:xfrm>
                        <a:solidFill>
                          <a:schemeClr val="accent4">
                            <a:lumMod val="60000"/>
                            <a:lumOff val="40000"/>
                          </a:schemeClr>
                        </a:solidFill>
                      </wpg:grpSpPr>
                      <wps:wsp>
                        <wps:cNvPr id="20" name="Rectangle 20"/>
                        <wps:cNvSpPr/>
                        <wps:spPr>
                          <a:xfrm>
                            <a:off x="0" y="0"/>
                            <a:ext cx="1642745" cy="981075"/>
                          </a:xfrm>
                          <a:prstGeom prst="rect">
                            <a:avLst/>
                          </a:prstGeom>
                          <a:grp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1"/>
                        <wps:cNvSpPr txBox="1"/>
                        <wps:spPr>
                          <a:xfrm>
                            <a:off x="110524" y="194521"/>
                            <a:ext cx="1486541" cy="601379"/>
                          </a:xfrm>
                          <a:prstGeom prst="rect">
                            <a:avLst/>
                          </a:prstGeom>
                          <a:grp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9123AFB" w14:textId="77777777" w:rsidR="007E76F0" w:rsidRPr="006D0484" w:rsidRDefault="007E76F0" w:rsidP="007E76F0">
                              <w:pPr>
                                <w:jc w:val="center"/>
                                <w:rPr>
                                  <w:b/>
                                </w:rPr>
                              </w:pPr>
                              <w:r w:rsidRPr="006D0484">
                                <w:rPr>
                                  <w:b/>
                                </w:rPr>
                                <w:t xml:space="preserve">General protection concerns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7EE6CAD" id="Group 19" o:spid="_x0000_s1058" style="position:absolute;margin-left:-129.55pt;margin-top:314.55pt;width:141.45pt;height:77.25pt;z-index:251671552;mso-width-relative:margin" coordsize="16427,9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">
                <v:rect id="Rectangle 20" o:spid="_x0000_s1059" style="position:absolute;width:16427;height: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" filled="f" strokecolor="#4579b8 [3044]">
                  <v:shadow on="t" color="black" opacity="22937f" origin=",.5" offset="0,.63889mm"/>
                </v:rect>
                <v:shape id="Text Box 21" o:spid="_x0000_s1060" type="#_x0000_t202" style="position:absolute;left:1105;top:1945;width:14865;height:6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79123AFB" w14:textId="77777777" w:rsidR="007E76F0" w:rsidRPr="006D0484" w:rsidRDefault="007E76F0" w:rsidP="007E76F0">
                        <w:pPr>
                          <w:jc w:val="center"/>
                          <w:rPr>
                            <w:b/>
                          </w:rPr>
                        </w:pPr>
                        <w:r w:rsidRPr="006D0484">
                          <w:rPr>
                            <w:b/>
                          </w:rPr>
                          <w:t xml:space="preserve">General protection concerns </w:t>
                        </w:r>
                      </w:p>
                    </w:txbxContent>
                  </v:textbox>
                </v:shape>
                <w10:wrap type="through"/>
              </v:group>
            </w:pict>
          </mc:Fallback>
        </mc:AlternateContent>
      </w:r>
      <w:r w:rsidR="006D0484">
        <w:rPr>
          <w:noProof/>
          <w:lang w:val="en-US"/>
        </w:rPr>
        <mc:AlternateContent>
          <mc:Choice Requires="wps">
            <w:drawing>
              <wp:anchor distT="0" distB="0" distL="114300" distR="114300" simplePos="0" relativeHeight="251672576" behindDoc="0" locked="0" layoutInCell="1" allowOverlap="1" wp14:anchorId="73367206" wp14:editId="4E71F0A5">
                <wp:simplePos x="0" y="0"/>
                <wp:positionH relativeFrom="column">
                  <wp:posOffset>439420</wp:posOffset>
                </wp:positionH>
                <wp:positionV relativeFrom="paragraph">
                  <wp:posOffset>3820160</wp:posOffset>
                </wp:positionV>
                <wp:extent cx="2023110" cy="1609090"/>
                <wp:effectExtent l="0" t="0" r="34290" b="16510"/>
                <wp:wrapSquare wrapText="bothSides"/>
                <wp:docPr id="22" name="Text Box 22"/>
                <wp:cNvGraphicFramePr/>
                <a:graphic xmlns:a="http://schemas.openxmlformats.org/drawingml/2006/main">
                  <a:graphicData uri="http://schemas.microsoft.com/office/word/2010/wordprocessingShape">
                    <wps:wsp>
                      <wps:cNvSpPr txBox="1"/>
                      <wps:spPr>
                        <a:xfrm>
                          <a:off x="0" y="0"/>
                          <a:ext cx="2023110" cy="160909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5FF2289" w14:textId="77777777" w:rsidR="007E76F0" w:rsidRDefault="007E76F0" w:rsidP="00D00773">
                            <w:pPr>
                              <w:pStyle w:val="ListParagraph"/>
                              <w:numPr>
                                <w:ilvl w:val="0"/>
                                <w:numId w:val="16"/>
                              </w:numPr>
                              <w:rPr>
                                <w:sz w:val="20"/>
                                <w:szCs w:val="20"/>
                              </w:rPr>
                            </w:pPr>
                            <w:r w:rsidRPr="00C229C9">
                              <w:rPr>
                                <w:sz w:val="20"/>
                                <w:szCs w:val="20"/>
                              </w:rPr>
                              <w:t>Deliberate deprivation of means of subsistence</w:t>
                            </w:r>
                          </w:p>
                          <w:p w14:paraId="47DCA8E0" w14:textId="77777777" w:rsidR="007E76F0" w:rsidRDefault="007E76F0" w:rsidP="00D00773">
                            <w:pPr>
                              <w:pStyle w:val="ListParagraph"/>
                              <w:numPr>
                                <w:ilvl w:val="0"/>
                                <w:numId w:val="16"/>
                              </w:numPr>
                              <w:rPr>
                                <w:sz w:val="20"/>
                                <w:szCs w:val="20"/>
                              </w:rPr>
                            </w:pPr>
                            <w:r>
                              <w:rPr>
                                <w:sz w:val="20"/>
                                <w:szCs w:val="20"/>
                              </w:rPr>
                              <w:t>Exposure to risk of violence from conduct of conflict or from criminal activity</w:t>
                            </w:r>
                          </w:p>
                          <w:p w14:paraId="774781AC" w14:textId="77777777" w:rsidR="007E76F0" w:rsidRDefault="007E76F0" w:rsidP="00D00773">
                            <w:pPr>
                              <w:pStyle w:val="ListParagraph"/>
                              <w:numPr>
                                <w:ilvl w:val="0"/>
                                <w:numId w:val="16"/>
                              </w:numPr>
                              <w:rPr>
                                <w:sz w:val="20"/>
                                <w:szCs w:val="20"/>
                              </w:rPr>
                            </w:pPr>
                            <w:r>
                              <w:rPr>
                                <w:sz w:val="20"/>
                                <w:szCs w:val="20"/>
                              </w:rPr>
                              <w:t>Related fear and constraints on normal activity</w:t>
                            </w:r>
                          </w:p>
                          <w:p w14:paraId="0D469DB2" w14:textId="77777777" w:rsidR="007E76F0" w:rsidRPr="00C229C9" w:rsidRDefault="007E76F0" w:rsidP="00D00773">
                            <w:pPr>
                              <w:pStyle w:val="ListParagraph"/>
                              <w:numPr>
                                <w:ilvl w:val="0"/>
                                <w:numId w:val="16"/>
                              </w:numPr>
                              <w:rPr>
                                <w:sz w:val="20"/>
                                <w:szCs w:val="20"/>
                              </w:rPr>
                            </w:pPr>
                            <w:r>
                              <w:rPr>
                                <w:sz w:val="20"/>
                                <w:szCs w:val="20"/>
                              </w:rPr>
                              <w:t>UNICEF’s own programme may expose children and their families to danger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67206" id="Text Box 22" o:spid="_x0000_s1061" type="#_x0000_t202" style="position:absolute;margin-left:34.6pt;margin-top:300.8pt;width:159.3pt;height:126.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" filled="f" strokecolor="black [3213]">
                <v:textbox>
                  <w:txbxContent>
                    <w:p w14:paraId="25FF2289" w14:textId="77777777" w:rsidR="007E76F0" w:rsidRDefault="007E76F0" w:rsidP="00D00773">
                      <w:pPr>
                        <w:pStyle w:val="ListParagraph"/>
                        <w:numPr>
                          <w:ilvl w:val="0"/>
                          <w:numId w:val="16"/>
                        </w:numPr>
                        <w:rPr>
                          <w:sz w:val="20"/>
                          <w:szCs w:val="20"/>
                        </w:rPr>
                      </w:pPr>
                      <w:r w:rsidRPr="00C229C9">
                        <w:rPr>
                          <w:sz w:val="20"/>
                          <w:szCs w:val="20"/>
                        </w:rPr>
                        <w:t>Deliberate deprivation of means of subsistence</w:t>
                      </w:r>
                    </w:p>
                    <w:p w14:paraId="47DCA8E0" w14:textId="77777777" w:rsidR="007E76F0" w:rsidRDefault="007E76F0" w:rsidP="00D00773">
                      <w:pPr>
                        <w:pStyle w:val="ListParagraph"/>
                        <w:numPr>
                          <w:ilvl w:val="0"/>
                          <w:numId w:val="16"/>
                        </w:numPr>
                        <w:rPr>
                          <w:sz w:val="20"/>
                          <w:szCs w:val="20"/>
                        </w:rPr>
                      </w:pPr>
                      <w:r>
                        <w:rPr>
                          <w:sz w:val="20"/>
                          <w:szCs w:val="20"/>
                        </w:rPr>
                        <w:t>Exposure to risk of violence from conduct of conflict or from criminal activity</w:t>
                      </w:r>
                    </w:p>
                    <w:p w14:paraId="774781AC" w14:textId="77777777" w:rsidR="007E76F0" w:rsidRDefault="007E76F0" w:rsidP="00D00773">
                      <w:pPr>
                        <w:pStyle w:val="ListParagraph"/>
                        <w:numPr>
                          <w:ilvl w:val="0"/>
                          <w:numId w:val="16"/>
                        </w:numPr>
                        <w:rPr>
                          <w:sz w:val="20"/>
                          <w:szCs w:val="20"/>
                        </w:rPr>
                      </w:pPr>
                      <w:r>
                        <w:rPr>
                          <w:sz w:val="20"/>
                          <w:szCs w:val="20"/>
                        </w:rPr>
                        <w:t>Related fear and constraints on normal activity</w:t>
                      </w:r>
                    </w:p>
                    <w:p w14:paraId="0D469DB2" w14:textId="77777777" w:rsidR="007E76F0" w:rsidRPr="00C229C9" w:rsidRDefault="007E76F0" w:rsidP="00D00773">
                      <w:pPr>
                        <w:pStyle w:val="ListParagraph"/>
                        <w:numPr>
                          <w:ilvl w:val="0"/>
                          <w:numId w:val="16"/>
                        </w:numPr>
                        <w:rPr>
                          <w:sz w:val="20"/>
                          <w:szCs w:val="20"/>
                        </w:rPr>
                      </w:pPr>
                      <w:r>
                        <w:rPr>
                          <w:sz w:val="20"/>
                          <w:szCs w:val="20"/>
                        </w:rPr>
                        <w:t>UNICEF’s own programme may expose children and their families to danger</w:t>
                      </w:r>
                    </w:p>
                  </w:txbxContent>
                </v:textbox>
                <w10:wrap type="square"/>
              </v:shape>
            </w:pict>
          </mc:Fallback>
        </mc:AlternateContent>
      </w:r>
    </w:p>
    <w:sectPr w:rsidR="007E76F0" w:rsidRPr="00B02F07" w:rsidSect="00CB078F">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FD818" w14:textId="77777777" w:rsidR="00EF0AEE" w:rsidRDefault="00EF0AEE" w:rsidP="00537EB2">
      <w:r>
        <w:separator/>
      </w:r>
    </w:p>
  </w:endnote>
  <w:endnote w:type="continuationSeparator" w:id="0">
    <w:p w14:paraId="482281D6" w14:textId="77777777" w:rsidR="00EF0AEE" w:rsidRDefault="00EF0AEE" w:rsidP="00537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w:altName w:val="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EF" w:usb1="5000205B" w:usb2="00000020" w:usb3="00000000" w:csb0="0000019F" w:csb1="00000000"/>
  </w:font>
  <w:font w:name="Verdana">
    <w:panose1 w:val="020B0604030504040204"/>
    <w:charset w:val="00"/>
    <w:family w:val="swiss"/>
    <w:pitch w:val="variable"/>
    <w:sig w:usb0="A10006FF" w:usb1="4000205B" w:usb2="00000010" w:usb3="00000000" w:csb0="0000019F" w:csb1="00000000"/>
  </w:font>
  <w:font w:name="UniversLTSt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553C1" w14:textId="77777777" w:rsidR="00AB6644" w:rsidRDefault="00AB6644" w:rsidP="00A316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19DDF8" w14:textId="77777777" w:rsidR="00AB6644" w:rsidRDefault="00AB6644" w:rsidP="001508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FF6BA" w14:textId="6A721915" w:rsidR="00AB6644" w:rsidRDefault="00AB6644" w:rsidP="00A316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D7BD3">
      <w:rPr>
        <w:rStyle w:val="PageNumber"/>
        <w:noProof/>
      </w:rPr>
      <w:t>59</w:t>
    </w:r>
    <w:r>
      <w:rPr>
        <w:rStyle w:val="PageNumber"/>
      </w:rPr>
      <w:fldChar w:fldCharType="end"/>
    </w:r>
  </w:p>
  <w:p w14:paraId="68830B93" w14:textId="77777777" w:rsidR="00AB6644" w:rsidRDefault="00AB6644" w:rsidP="001508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4FC449" w14:textId="77777777" w:rsidR="00EF0AEE" w:rsidRDefault="00EF0AEE" w:rsidP="00537EB2">
      <w:r>
        <w:separator/>
      </w:r>
    </w:p>
  </w:footnote>
  <w:footnote w:type="continuationSeparator" w:id="0">
    <w:p w14:paraId="075919F2" w14:textId="77777777" w:rsidR="00EF0AEE" w:rsidRDefault="00EF0AEE" w:rsidP="00537EB2">
      <w:r>
        <w:continuationSeparator/>
      </w:r>
    </w:p>
  </w:footnote>
  <w:footnote w:id="1">
    <w:p w14:paraId="619C08CA" w14:textId="43F24AF3" w:rsidR="00E124A0" w:rsidRPr="00E124A0" w:rsidRDefault="00E124A0">
      <w:pPr>
        <w:pStyle w:val="FootnoteText"/>
        <w:rPr>
          <w:sz w:val="18"/>
          <w:szCs w:val="18"/>
          <w:lang w:val="en-US"/>
        </w:rPr>
      </w:pPr>
      <w:r w:rsidRPr="00E124A0">
        <w:rPr>
          <w:rStyle w:val="FootnoteReference"/>
          <w:sz w:val="18"/>
          <w:szCs w:val="18"/>
        </w:rPr>
        <w:footnoteRef/>
      </w:r>
      <w:r w:rsidRPr="00E124A0">
        <w:rPr>
          <w:sz w:val="18"/>
          <w:szCs w:val="18"/>
        </w:rPr>
        <w:t xml:space="preserve"> For the purposes of this inception report, ‘the evaluation’ refers to Part Two of the overall evaluation unless otherwise indicated. </w:t>
      </w:r>
    </w:p>
  </w:footnote>
  <w:footnote w:id="2">
    <w:p w14:paraId="042866B9" w14:textId="0AA44F79" w:rsidR="00AB6644" w:rsidRPr="0025279F" w:rsidRDefault="00AB6644" w:rsidP="0025279F">
      <w:pPr>
        <w:pStyle w:val="FootnoteText"/>
        <w:rPr>
          <w:sz w:val="18"/>
          <w:szCs w:val="18"/>
          <w:lang w:val="en-US"/>
        </w:rPr>
      </w:pPr>
      <w:r w:rsidRPr="0025279F">
        <w:rPr>
          <w:rStyle w:val="FootnoteReference"/>
          <w:sz w:val="18"/>
          <w:szCs w:val="18"/>
        </w:rPr>
        <w:footnoteRef/>
      </w:r>
      <w:r w:rsidRPr="0025279F">
        <w:rPr>
          <w:sz w:val="18"/>
          <w:szCs w:val="18"/>
        </w:rPr>
        <w:t xml:space="preserve"> </w:t>
      </w:r>
      <w:r>
        <w:rPr>
          <w:sz w:val="18"/>
          <w:szCs w:val="18"/>
        </w:rPr>
        <w:t xml:space="preserve">See </w:t>
      </w:r>
      <w:hyperlink r:id="rId1" w:history="1">
        <w:r w:rsidRPr="007C76BB">
          <w:rPr>
            <w:rStyle w:val="Hyperlink"/>
            <w:sz w:val="18"/>
            <w:szCs w:val="18"/>
          </w:rPr>
          <w:t>https://reliefweb.int/report/south-sudan/report-commission-human-rights-south-sudan-ahrc37crp2</w:t>
        </w:r>
      </w:hyperlink>
      <w:r>
        <w:rPr>
          <w:sz w:val="18"/>
          <w:szCs w:val="18"/>
        </w:rPr>
        <w:t xml:space="preserve"> </w:t>
      </w:r>
    </w:p>
  </w:footnote>
  <w:footnote w:id="3">
    <w:p w14:paraId="3D8D9276" w14:textId="08BE496A" w:rsidR="00AB6644" w:rsidRPr="00186F1B" w:rsidRDefault="00AB6644">
      <w:pPr>
        <w:pStyle w:val="FootnoteText"/>
        <w:rPr>
          <w:sz w:val="18"/>
          <w:szCs w:val="18"/>
          <w:lang w:val="en-US"/>
        </w:rPr>
      </w:pPr>
      <w:r w:rsidRPr="00186F1B">
        <w:rPr>
          <w:rStyle w:val="FootnoteReference"/>
          <w:sz w:val="18"/>
          <w:szCs w:val="18"/>
        </w:rPr>
        <w:footnoteRef/>
      </w:r>
      <w:r w:rsidRPr="00186F1B">
        <w:rPr>
          <w:sz w:val="18"/>
          <w:szCs w:val="18"/>
        </w:rPr>
        <w:t xml:space="preserve"> </w:t>
      </w:r>
      <w:r>
        <w:rPr>
          <w:sz w:val="18"/>
          <w:szCs w:val="18"/>
        </w:rPr>
        <w:t xml:space="preserve">See for example </w:t>
      </w:r>
      <w:hyperlink r:id="rId2" w:history="1">
        <w:r w:rsidRPr="007C76BB">
          <w:rPr>
            <w:rStyle w:val="Hyperlink"/>
            <w:sz w:val="18"/>
            <w:szCs w:val="18"/>
          </w:rPr>
          <w:t>https://www.unicef.org/southsudan/media_21563.html</w:t>
        </w:r>
      </w:hyperlink>
      <w:r>
        <w:rPr>
          <w:sz w:val="18"/>
          <w:szCs w:val="18"/>
        </w:rPr>
        <w:t xml:space="preserve"> </w:t>
      </w:r>
    </w:p>
  </w:footnote>
  <w:footnote w:id="4">
    <w:p w14:paraId="40EF71FB" w14:textId="26E77626" w:rsidR="00AB6644" w:rsidRPr="00C6766D" w:rsidRDefault="00AB6644">
      <w:pPr>
        <w:pStyle w:val="FootnoteText"/>
        <w:rPr>
          <w:sz w:val="18"/>
          <w:szCs w:val="18"/>
          <w:lang w:val="en-US"/>
        </w:rPr>
      </w:pPr>
      <w:r w:rsidRPr="00C6766D">
        <w:rPr>
          <w:rStyle w:val="FootnoteReference"/>
          <w:sz w:val="18"/>
          <w:szCs w:val="18"/>
        </w:rPr>
        <w:footnoteRef/>
      </w:r>
      <w:r w:rsidRPr="00C6766D">
        <w:rPr>
          <w:sz w:val="18"/>
          <w:szCs w:val="18"/>
        </w:rPr>
        <w:t xml:space="preserve"> UN Security Council Resolution </w:t>
      </w:r>
      <w:r>
        <w:rPr>
          <w:sz w:val="18"/>
          <w:szCs w:val="18"/>
        </w:rPr>
        <w:t>2304 (August 2016).</w:t>
      </w:r>
    </w:p>
  </w:footnote>
  <w:footnote w:id="5">
    <w:p w14:paraId="517CDD3F" w14:textId="46E1503B" w:rsidR="00AB6644" w:rsidRPr="007C525C" w:rsidRDefault="00AB6644">
      <w:pPr>
        <w:pStyle w:val="FootnoteText"/>
        <w:rPr>
          <w:sz w:val="18"/>
          <w:szCs w:val="18"/>
          <w:lang w:val="en-US"/>
        </w:rPr>
      </w:pPr>
      <w:r w:rsidRPr="007C525C">
        <w:rPr>
          <w:rStyle w:val="FootnoteReference"/>
          <w:sz w:val="18"/>
          <w:szCs w:val="18"/>
        </w:rPr>
        <w:footnoteRef/>
      </w:r>
      <w:r w:rsidRPr="007C525C">
        <w:rPr>
          <w:sz w:val="18"/>
          <w:szCs w:val="18"/>
        </w:rPr>
        <w:t xml:space="preserve"> </w:t>
      </w:r>
      <w:r w:rsidRPr="007C525C">
        <w:rPr>
          <w:sz w:val="18"/>
          <w:szCs w:val="18"/>
          <w:lang w:val="en-US"/>
        </w:rPr>
        <w:t>UNICEF South Sudan Country Office Report 2017</w:t>
      </w:r>
    </w:p>
  </w:footnote>
  <w:footnote w:id="6">
    <w:p w14:paraId="4D8C3161" w14:textId="5EDF7369" w:rsidR="00AB6644" w:rsidRPr="00DC5C7C" w:rsidRDefault="00AB6644">
      <w:pPr>
        <w:pStyle w:val="FootnoteText"/>
        <w:rPr>
          <w:sz w:val="18"/>
          <w:szCs w:val="18"/>
          <w:lang w:val="en-US"/>
        </w:rPr>
      </w:pPr>
      <w:r w:rsidRPr="00DC5C7C">
        <w:rPr>
          <w:rStyle w:val="FootnoteReference"/>
          <w:sz w:val="18"/>
          <w:szCs w:val="18"/>
        </w:rPr>
        <w:footnoteRef/>
      </w:r>
      <w:r w:rsidRPr="00DC5C7C">
        <w:rPr>
          <w:sz w:val="18"/>
          <w:szCs w:val="18"/>
        </w:rPr>
        <w:t xml:space="preserve"> </w:t>
      </w:r>
      <w:r w:rsidRPr="00DC5C7C">
        <w:rPr>
          <w:sz w:val="18"/>
          <w:szCs w:val="18"/>
          <w:lang w:val="en-US"/>
        </w:rPr>
        <w:t xml:space="preserve">UNICEF HAC 2018, citing the IPC classification </w:t>
      </w:r>
      <w:r>
        <w:rPr>
          <w:sz w:val="18"/>
          <w:szCs w:val="18"/>
          <w:lang w:val="en-US"/>
        </w:rPr>
        <w:t xml:space="preserve">for </w:t>
      </w:r>
      <w:r w:rsidRPr="00DC5C7C">
        <w:rPr>
          <w:sz w:val="18"/>
          <w:szCs w:val="18"/>
          <w:lang w:val="en-US"/>
        </w:rPr>
        <w:t>November 2017</w:t>
      </w:r>
    </w:p>
  </w:footnote>
  <w:footnote w:id="7">
    <w:p w14:paraId="1D6A9807" w14:textId="77777777" w:rsidR="00C3586B" w:rsidRPr="00017B66" w:rsidRDefault="00C3586B" w:rsidP="00C3586B">
      <w:pPr>
        <w:pStyle w:val="FootnoteText"/>
        <w:rPr>
          <w:rFonts w:cstheme="majorHAnsi"/>
          <w:sz w:val="18"/>
          <w:szCs w:val="18"/>
          <w:lang w:val="en-US"/>
        </w:rPr>
      </w:pPr>
      <w:r w:rsidRPr="00017B66">
        <w:rPr>
          <w:rStyle w:val="FootnoteReference"/>
          <w:rFonts w:cstheme="majorHAnsi"/>
          <w:sz w:val="18"/>
          <w:szCs w:val="18"/>
        </w:rPr>
        <w:footnoteRef/>
      </w:r>
      <w:r w:rsidRPr="00017B66">
        <w:rPr>
          <w:rFonts w:cstheme="majorHAnsi"/>
          <w:sz w:val="18"/>
          <w:szCs w:val="18"/>
        </w:rPr>
        <w:t xml:space="preserve"> See for example </w:t>
      </w:r>
      <w:hyperlink r:id="rId3" w:history="1">
        <w:r w:rsidRPr="00017B66">
          <w:rPr>
            <w:rStyle w:val="Hyperlink"/>
            <w:rFonts w:cstheme="majorHAnsi"/>
            <w:sz w:val="18"/>
            <w:szCs w:val="18"/>
          </w:rPr>
          <w:t>https://www.unicef.org/southsudan/media_21563.html</w:t>
        </w:r>
      </w:hyperlink>
      <w:r w:rsidRPr="00017B66">
        <w:rPr>
          <w:rFonts w:cstheme="majorHAnsi"/>
          <w:sz w:val="18"/>
          <w:szCs w:val="18"/>
        </w:rPr>
        <w:t xml:space="preserve"> </w:t>
      </w:r>
    </w:p>
  </w:footnote>
  <w:footnote w:id="8">
    <w:p w14:paraId="1D570CB4" w14:textId="77777777" w:rsidR="00C3586B" w:rsidRPr="00017B66" w:rsidRDefault="00C3586B" w:rsidP="00C3586B">
      <w:pPr>
        <w:pStyle w:val="FootnoteText"/>
        <w:rPr>
          <w:rFonts w:cstheme="majorHAnsi"/>
          <w:sz w:val="18"/>
          <w:szCs w:val="18"/>
          <w:lang w:val="en-US"/>
        </w:rPr>
      </w:pPr>
      <w:r w:rsidRPr="00017B66">
        <w:rPr>
          <w:rStyle w:val="FootnoteReference"/>
          <w:rFonts w:cstheme="majorHAnsi"/>
          <w:sz w:val="18"/>
          <w:szCs w:val="18"/>
        </w:rPr>
        <w:footnoteRef/>
      </w:r>
      <w:r w:rsidRPr="00017B66">
        <w:rPr>
          <w:rFonts w:cstheme="majorHAnsi"/>
          <w:sz w:val="18"/>
          <w:szCs w:val="18"/>
        </w:rPr>
        <w:t xml:space="preserve"> Monitoring and Reporting Mechanism (MRM) – South Sudan Country Report, December 2017: Available: </w:t>
      </w:r>
      <w:hyperlink r:id="rId4" w:history="1">
        <w:r w:rsidRPr="00017B66">
          <w:rPr>
            <w:rStyle w:val="Hyperlink"/>
            <w:rFonts w:cstheme="majorHAnsi"/>
            <w:sz w:val="18"/>
            <w:szCs w:val="18"/>
          </w:rPr>
          <w:t>https://www.unicef.org/southsudan/MRM_brief_December_2017_040218.pdf</w:t>
        </w:r>
      </w:hyperlink>
      <w:r w:rsidRPr="00017B66">
        <w:rPr>
          <w:rFonts w:cstheme="majorHAnsi"/>
          <w:sz w:val="18"/>
          <w:szCs w:val="18"/>
        </w:rPr>
        <w:t xml:space="preserve"> </w:t>
      </w:r>
    </w:p>
  </w:footnote>
  <w:footnote w:id="9">
    <w:p w14:paraId="1CDE23A0" w14:textId="77777777" w:rsidR="00C3586B" w:rsidRPr="00D36B68" w:rsidRDefault="00C3586B" w:rsidP="00C3586B">
      <w:pPr>
        <w:pStyle w:val="FootnoteText"/>
        <w:rPr>
          <w:rFonts w:cstheme="majorHAnsi"/>
          <w:b/>
          <w:sz w:val="18"/>
          <w:szCs w:val="18"/>
          <w:lang w:val="en-US"/>
        </w:rPr>
      </w:pPr>
      <w:r w:rsidRPr="00D36B68">
        <w:rPr>
          <w:rStyle w:val="FootnoteReference"/>
          <w:rFonts w:cstheme="majorHAnsi"/>
          <w:sz w:val="18"/>
          <w:szCs w:val="18"/>
        </w:rPr>
        <w:footnoteRef/>
      </w:r>
      <w:r w:rsidRPr="00D36B68">
        <w:rPr>
          <w:rFonts w:cstheme="majorHAnsi"/>
          <w:sz w:val="18"/>
          <w:szCs w:val="18"/>
        </w:rPr>
        <w:t xml:space="preserve"> Global Initiative on Out-of-school Children: South Sudan Country Study, May 2018 (available:  </w:t>
      </w:r>
      <w:hyperlink r:id="rId5" w:history="1">
        <w:r w:rsidRPr="00D36B68">
          <w:rPr>
            <w:rStyle w:val="Hyperlink"/>
            <w:rFonts w:cstheme="majorHAnsi"/>
            <w:sz w:val="18"/>
            <w:szCs w:val="18"/>
          </w:rPr>
          <w:t>http://uis.unesco.org/sites/default/files/documents/global-initiative-out-of-school-children-south-sudan-country-study.pdf</w:t>
        </w:r>
      </w:hyperlink>
      <w:r w:rsidRPr="00D36B68">
        <w:rPr>
          <w:rFonts w:cstheme="majorHAnsi"/>
          <w:sz w:val="18"/>
          <w:szCs w:val="18"/>
        </w:rPr>
        <w:t xml:space="preserve"> )</w:t>
      </w:r>
    </w:p>
  </w:footnote>
  <w:footnote w:id="10">
    <w:p w14:paraId="110973AA" w14:textId="77777777" w:rsidR="00C3586B" w:rsidRPr="00D36B68" w:rsidRDefault="00C3586B" w:rsidP="00C3586B">
      <w:pPr>
        <w:pStyle w:val="FootnoteText"/>
        <w:rPr>
          <w:rFonts w:cstheme="majorHAnsi"/>
          <w:sz w:val="18"/>
          <w:szCs w:val="18"/>
          <w:lang w:val="en-US"/>
        </w:rPr>
      </w:pPr>
      <w:r w:rsidRPr="00D36B68">
        <w:rPr>
          <w:rStyle w:val="FootnoteReference"/>
          <w:sz w:val="18"/>
          <w:szCs w:val="18"/>
        </w:rPr>
        <w:footnoteRef/>
      </w:r>
      <w:r w:rsidRPr="00D36B68">
        <w:rPr>
          <w:sz w:val="18"/>
          <w:szCs w:val="18"/>
        </w:rPr>
        <w:t xml:space="preserve"> </w:t>
      </w:r>
      <w:r w:rsidRPr="00D36B68">
        <w:rPr>
          <w:rFonts w:cstheme="majorHAnsi"/>
          <w:sz w:val="18"/>
          <w:szCs w:val="18"/>
        </w:rPr>
        <w:t>ibid…</w:t>
      </w:r>
    </w:p>
  </w:footnote>
  <w:footnote w:id="11">
    <w:p w14:paraId="32A6FFA0" w14:textId="77777777" w:rsidR="00C3586B" w:rsidRPr="00D36B68" w:rsidRDefault="00C3586B" w:rsidP="00C3586B">
      <w:pPr>
        <w:pStyle w:val="FootnoteText"/>
        <w:rPr>
          <w:rFonts w:cstheme="majorHAnsi"/>
          <w:sz w:val="18"/>
          <w:szCs w:val="18"/>
          <w:lang w:val="en-US"/>
        </w:rPr>
      </w:pPr>
      <w:r w:rsidRPr="00D36B68">
        <w:rPr>
          <w:rStyle w:val="FootnoteReference"/>
          <w:rFonts w:cstheme="majorHAnsi"/>
          <w:sz w:val="18"/>
          <w:szCs w:val="18"/>
        </w:rPr>
        <w:footnoteRef/>
      </w:r>
      <w:r w:rsidRPr="00D36B68">
        <w:rPr>
          <w:rFonts w:cstheme="majorHAnsi"/>
          <w:sz w:val="18"/>
          <w:szCs w:val="18"/>
        </w:rPr>
        <w:t xml:space="preserve"> </w:t>
      </w:r>
      <w:r w:rsidRPr="00D36B68">
        <w:rPr>
          <w:rFonts w:eastAsiaTheme="minorHAnsi" w:cstheme="majorHAnsi"/>
          <w:bCs/>
          <w:sz w:val="18"/>
          <w:szCs w:val="18"/>
          <w:lang w:val="en-US"/>
        </w:rPr>
        <w:t>UNICEF Country Programme Document (CPD 2019-2021), presented to UNICEF Executive Board September 2018</w:t>
      </w:r>
    </w:p>
  </w:footnote>
  <w:footnote w:id="12">
    <w:p w14:paraId="4BA95FD0" w14:textId="77777777" w:rsidR="00C3586B" w:rsidRPr="00D36B68" w:rsidRDefault="00C3586B" w:rsidP="00C3586B">
      <w:pPr>
        <w:pStyle w:val="FootnoteText"/>
        <w:rPr>
          <w:rFonts w:cstheme="majorHAnsi"/>
          <w:sz w:val="18"/>
          <w:szCs w:val="18"/>
          <w:lang w:val="en-US"/>
        </w:rPr>
      </w:pPr>
      <w:r w:rsidRPr="00D36B68">
        <w:rPr>
          <w:rStyle w:val="FootnoteReference"/>
          <w:rFonts w:cstheme="majorHAnsi"/>
          <w:sz w:val="18"/>
          <w:szCs w:val="18"/>
        </w:rPr>
        <w:footnoteRef/>
      </w:r>
      <w:r w:rsidRPr="00D36B68">
        <w:rPr>
          <w:rFonts w:cstheme="majorHAnsi"/>
          <w:sz w:val="18"/>
          <w:szCs w:val="18"/>
        </w:rPr>
        <w:t xml:space="preserve"> ibid</w:t>
      </w:r>
    </w:p>
  </w:footnote>
  <w:footnote w:id="13">
    <w:p w14:paraId="3BCD7B5D" w14:textId="77777777" w:rsidR="00C3586B" w:rsidRPr="00D36B68" w:rsidRDefault="00C3586B" w:rsidP="00C3586B">
      <w:pPr>
        <w:pStyle w:val="FootnoteText"/>
        <w:rPr>
          <w:rFonts w:cstheme="majorHAnsi"/>
          <w:sz w:val="18"/>
          <w:szCs w:val="18"/>
          <w:lang w:val="fr-CD"/>
        </w:rPr>
      </w:pPr>
      <w:r w:rsidRPr="00D36B68">
        <w:rPr>
          <w:rStyle w:val="FootnoteReference"/>
          <w:rFonts w:cstheme="majorHAnsi"/>
          <w:sz w:val="18"/>
          <w:szCs w:val="18"/>
        </w:rPr>
        <w:footnoteRef/>
      </w:r>
      <w:r w:rsidRPr="00D36B68">
        <w:rPr>
          <w:rFonts w:cstheme="majorHAnsi"/>
          <w:sz w:val="18"/>
          <w:szCs w:val="18"/>
        </w:rPr>
        <w:t xml:space="preserve"> UNICEF South Sudan, National Budget Brief 2017/2018, Republic of South Sudan.  </w:t>
      </w:r>
      <w:proofErr w:type="spellStart"/>
      <w:r w:rsidRPr="00D36B68">
        <w:rPr>
          <w:rFonts w:cstheme="majorHAnsi"/>
          <w:sz w:val="18"/>
          <w:szCs w:val="18"/>
          <w:lang w:val="fr-CD"/>
        </w:rPr>
        <w:t>Available</w:t>
      </w:r>
      <w:proofErr w:type="spellEnd"/>
      <w:r w:rsidRPr="00D36B68">
        <w:rPr>
          <w:rFonts w:cstheme="majorHAnsi"/>
          <w:sz w:val="18"/>
          <w:szCs w:val="18"/>
          <w:lang w:val="fr-CD"/>
        </w:rPr>
        <w:t xml:space="preserve">: </w:t>
      </w:r>
      <w:hyperlink r:id="rId6" w:history="1">
        <w:r w:rsidRPr="00D36B68">
          <w:rPr>
            <w:rStyle w:val="Hyperlink"/>
            <w:rFonts w:cstheme="majorHAnsi"/>
            <w:sz w:val="18"/>
            <w:szCs w:val="18"/>
            <w:lang w:val="fr-CD"/>
          </w:rPr>
          <w:t>https://www.unicef.org/esaro/UNICEF_South_Sudan_--_2017_--_National_Budget_Brief.pdf</w:t>
        </w:r>
      </w:hyperlink>
      <w:r w:rsidRPr="00D36B68">
        <w:rPr>
          <w:rFonts w:cstheme="majorHAnsi"/>
          <w:sz w:val="18"/>
          <w:szCs w:val="18"/>
          <w:lang w:val="fr-CD"/>
        </w:rPr>
        <w:t xml:space="preserve"> </w:t>
      </w:r>
    </w:p>
  </w:footnote>
  <w:footnote w:id="14">
    <w:p w14:paraId="4599C30B" w14:textId="77777777" w:rsidR="00F97C9A" w:rsidRPr="00017B66" w:rsidRDefault="00F97C9A" w:rsidP="00F97C9A">
      <w:pPr>
        <w:pStyle w:val="FootnoteText"/>
        <w:rPr>
          <w:sz w:val="18"/>
          <w:szCs w:val="18"/>
          <w:lang w:val="en-US"/>
        </w:rPr>
      </w:pPr>
      <w:r w:rsidRPr="00017B66">
        <w:rPr>
          <w:rStyle w:val="FootnoteReference"/>
          <w:sz w:val="18"/>
          <w:szCs w:val="18"/>
        </w:rPr>
        <w:footnoteRef/>
      </w:r>
      <w:r w:rsidRPr="00017B66">
        <w:rPr>
          <w:sz w:val="18"/>
          <w:szCs w:val="18"/>
        </w:rPr>
        <w:t xml:space="preserve"> T</w:t>
      </w:r>
      <w:r w:rsidRPr="00017B66">
        <w:rPr>
          <w:sz w:val="18"/>
          <w:szCs w:val="18"/>
          <w:lang w:val="en-US"/>
        </w:rPr>
        <w:t>he Revitalized Agreement on the Resolution of the Conflict in the Republic of South Sudan (R-ARCSS)</w:t>
      </w:r>
    </w:p>
  </w:footnote>
  <w:footnote w:id="15">
    <w:p w14:paraId="69C434FD" w14:textId="44E0B3D4" w:rsidR="00AB6644" w:rsidRPr="00D34FB0" w:rsidRDefault="00AB6644">
      <w:pPr>
        <w:pStyle w:val="FootnoteText"/>
        <w:rPr>
          <w:sz w:val="18"/>
          <w:szCs w:val="18"/>
          <w:lang w:val="en-US"/>
        </w:rPr>
      </w:pPr>
      <w:r w:rsidRPr="00D34FB0">
        <w:rPr>
          <w:rStyle w:val="FootnoteReference"/>
          <w:sz w:val="18"/>
          <w:szCs w:val="18"/>
        </w:rPr>
        <w:footnoteRef/>
      </w:r>
      <w:r w:rsidRPr="00D34FB0">
        <w:rPr>
          <w:sz w:val="18"/>
          <w:szCs w:val="18"/>
        </w:rPr>
        <w:t xml:space="preserve"> </w:t>
      </w:r>
      <w:r>
        <w:rPr>
          <w:sz w:val="18"/>
          <w:szCs w:val="18"/>
          <w:lang w:val="en-US"/>
        </w:rPr>
        <w:t>2018 R</w:t>
      </w:r>
      <w:r w:rsidRPr="00D34FB0">
        <w:rPr>
          <w:sz w:val="18"/>
          <w:szCs w:val="18"/>
          <w:lang w:val="en-US"/>
        </w:rPr>
        <w:t xml:space="preserve">eport of the UN </w:t>
      </w:r>
      <w:r w:rsidRPr="00D34FB0">
        <w:rPr>
          <w:sz w:val="18"/>
          <w:szCs w:val="18"/>
        </w:rPr>
        <w:t>Commission on Human Rights in South Sudan</w:t>
      </w:r>
      <w:r>
        <w:rPr>
          <w:sz w:val="18"/>
          <w:szCs w:val="18"/>
        </w:rPr>
        <w:t xml:space="preserve"> (link above)</w:t>
      </w:r>
    </w:p>
  </w:footnote>
  <w:footnote w:id="16">
    <w:p w14:paraId="4E69FC27" w14:textId="7C4B49B6" w:rsidR="00411D0F" w:rsidRPr="00402CAF" w:rsidRDefault="00411D0F">
      <w:pPr>
        <w:pStyle w:val="FootnoteText"/>
        <w:rPr>
          <w:sz w:val="18"/>
          <w:szCs w:val="18"/>
          <w:lang w:val="en-US"/>
        </w:rPr>
      </w:pPr>
      <w:r w:rsidRPr="00402CAF">
        <w:rPr>
          <w:rStyle w:val="FootnoteReference"/>
          <w:sz w:val="18"/>
          <w:szCs w:val="18"/>
        </w:rPr>
        <w:footnoteRef/>
      </w:r>
      <w:r w:rsidRPr="00402CAF">
        <w:rPr>
          <w:sz w:val="18"/>
          <w:szCs w:val="18"/>
        </w:rPr>
        <w:t xml:space="preserve"> The 2018 Appeal targeted 6.5 million people with an overall appeal of US$1.7 billion, of which only around 60% was funded (Source: OCHA Financial Tracking Service, accessed 1</w:t>
      </w:r>
      <w:r w:rsidRPr="00402CAF">
        <w:rPr>
          <w:sz w:val="18"/>
          <w:szCs w:val="18"/>
          <w:vertAlign w:val="superscript"/>
        </w:rPr>
        <w:t>st</w:t>
      </w:r>
      <w:r w:rsidRPr="00402CAF">
        <w:rPr>
          <w:sz w:val="18"/>
          <w:szCs w:val="18"/>
        </w:rPr>
        <w:t xml:space="preserve"> January 2019) </w:t>
      </w:r>
    </w:p>
  </w:footnote>
  <w:footnote w:id="17">
    <w:p w14:paraId="7C8B5382" w14:textId="16A73151" w:rsidR="007D3A00" w:rsidRPr="00402CAF" w:rsidRDefault="007D3A00" w:rsidP="007D3A00">
      <w:pPr>
        <w:pStyle w:val="FootnoteText"/>
        <w:rPr>
          <w:sz w:val="18"/>
          <w:szCs w:val="18"/>
          <w:lang w:val="en-US"/>
        </w:rPr>
      </w:pPr>
      <w:r w:rsidRPr="00402CAF">
        <w:rPr>
          <w:rStyle w:val="FootnoteReference"/>
          <w:sz w:val="18"/>
          <w:szCs w:val="18"/>
        </w:rPr>
        <w:footnoteRef/>
      </w:r>
      <w:r w:rsidRPr="00402CAF">
        <w:rPr>
          <w:sz w:val="18"/>
          <w:szCs w:val="18"/>
        </w:rPr>
        <w:t xml:space="preserve"> </w:t>
      </w:r>
      <w:r w:rsidRPr="00402CAF">
        <w:rPr>
          <w:sz w:val="18"/>
          <w:szCs w:val="18"/>
          <w:lang w:val="en-US"/>
        </w:rPr>
        <w:t xml:space="preserve">Figures as set out in the 2019 HAC. </w:t>
      </w:r>
      <w:r w:rsidR="009103EE" w:rsidRPr="00402CAF">
        <w:rPr>
          <w:sz w:val="18"/>
          <w:szCs w:val="18"/>
        </w:rPr>
        <w:t>The related funding requirement is just under USD 180 million.</w:t>
      </w:r>
      <w:r w:rsidR="004E64DF" w:rsidRPr="00402CAF">
        <w:rPr>
          <w:sz w:val="18"/>
          <w:szCs w:val="18"/>
        </w:rPr>
        <w:t xml:space="preserve"> The request for funds for the health component is </w:t>
      </w:r>
      <w:r w:rsidR="004E64DF" w:rsidRPr="00402CAF">
        <w:rPr>
          <w:rFonts w:eastAsia="Times New Roman" w:cs="Arial"/>
          <w:color w:val="000000"/>
          <w:sz w:val="18"/>
          <w:szCs w:val="18"/>
          <w:shd w:val="clear" w:color="auto" w:fill="FFFFFF"/>
        </w:rPr>
        <w:t>US$15.5 million (58 per cent) lower compared with 2018. The HAC explains this as being due to ‘</w:t>
      </w:r>
      <w:r w:rsidR="004E64DF" w:rsidRPr="00402CAF">
        <w:rPr>
          <w:rFonts w:eastAsia="Times New Roman" w:cs="Arial"/>
          <w:i/>
          <w:color w:val="000000"/>
          <w:sz w:val="18"/>
          <w:szCs w:val="18"/>
          <w:shd w:val="clear" w:color="auto" w:fill="FFFFFF"/>
        </w:rPr>
        <w:t>a reduction in the target for emergency interventions as part of a move towards development programming’</w:t>
      </w:r>
      <w:r w:rsidR="004E64DF" w:rsidRPr="00402CAF">
        <w:rPr>
          <w:rFonts w:eastAsia="Times New Roman" w:cs="Arial"/>
          <w:color w:val="000000"/>
          <w:sz w:val="18"/>
          <w:szCs w:val="18"/>
          <w:shd w:val="clear" w:color="auto" w:fill="FFFFFF"/>
        </w:rPr>
        <w:t>.</w:t>
      </w:r>
    </w:p>
  </w:footnote>
  <w:footnote w:id="18">
    <w:p w14:paraId="0327D0B0" w14:textId="77777777" w:rsidR="00017B66" w:rsidRPr="00484C89" w:rsidRDefault="00017B66" w:rsidP="00017B66">
      <w:pPr>
        <w:pStyle w:val="FootnoteText"/>
        <w:rPr>
          <w:rFonts w:cstheme="majorHAnsi"/>
          <w:sz w:val="18"/>
          <w:szCs w:val="18"/>
          <w:lang w:val="en-US"/>
        </w:rPr>
      </w:pPr>
      <w:r w:rsidRPr="00484C89">
        <w:rPr>
          <w:rStyle w:val="FootnoteReference"/>
          <w:sz w:val="18"/>
          <w:szCs w:val="18"/>
        </w:rPr>
        <w:footnoteRef/>
      </w:r>
      <w:r w:rsidRPr="00484C89">
        <w:rPr>
          <w:sz w:val="18"/>
          <w:szCs w:val="18"/>
        </w:rPr>
        <w:t xml:space="preserve"> </w:t>
      </w:r>
      <w:r w:rsidRPr="00484C89">
        <w:rPr>
          <w:rFonts w:cstheme="majorHAnsi"/>
          <w:sz w:val="18"/>
          <w:szCs w:val="18"/>
          <w:lang w:val="en-US"/>
        </w:rPr>
        <w:t xml:space="preserve">UNICEF is the GPE Grant Agent for South Sudan – see: </w:t>
      </w:r>
      <w:hyperlink r:id="rId7" w:history="1">
        <w:r w:rsidRPr="00484C89">
          <w:rPr>
            <w:rStyle w:val="Hyperlink"/>
            <w:rFonts w:cstheme="majorHAnsi"/>
            <w:sz w:val="18"/>
            <w:szCs w:val="18"/>
            <w:lang w:val="en-US"/>
          </w:rPr>
          <w:t>https://www.unicef.org/southsudan/Education_Briefing_Note_-_May_2018.pdf</w:t>
        </w:r>
      </w:hyperlink>
      <w:r w:rsidRPr="00484C89">
        <w:rPr>
          <w:rFonts w:cstheme="majorHAnsi"/>
          <w:sz w:val="18"/>
          <w:szCs w:val="18"/>
          <w:lang w:val="en-US"/>
        </w:rPr>
        <w:t xml:space="preserve"> </w:t>
      </w:r>
    </w:p>
  </w:footnote>
  <w:footnote w:id="19">
    <w:p w14:paraId="502C9BB4" w14:textId="77777777" w:rsidR="00C61490" w:rsidRPr="001A4C30" w:rsidRDefault="00C61490" w:rsidP="00C61490">
      <w:pPr>
        <w:pStyle w:val="FootnoteText"/>
        <w:rPr>
          <w:sz w:val="18"/>
          <w:szCs w:val="18"/>
          <w:lang w:val="en-US"/>
        </w:rPr>
      </w:pPr>
      <w:r w:rsidRPr="001A4C30">
        <w:rPr>
          <w:rStyle w:val="FootnoteReference"/>
        </w:rPr>
        <w:footnoteRef/>
      </w:r>
      <w:r w:rsidRPr="001A4C30">
        <w:rPr>
          <w:sz w:val="18"/>
          <w:szCs w:val="18"/>
        </w:rPr>
        <w:t xml:space="preserve"> </w:t>
      </w:r>
      <w:r w:rsidRPr="001A4C30">
        <w:rPr>
          <w:sz w:val="18"/>
          <w:szCs w:val="18"/>
          <w:lang w:val="en-US"/>
        </w:rPr>
        <w:t xml:space="preserve">UNICEF Strategic Moment of Reflection, </w:t>
      </w:r>
      <w:r>
        <w:rPr>
          <w:sz w:val="18"/>
          <w:szCs w:val="18"/>
          <w:lang w:val="en-US"/>
        </w:rPr>
        <w:t>October 2017</w:t>
      </w:r>
    </w:p>
  </w:footnote>
  <w:footnote w:id="20">
    <w:p w14:paraId="297D952E" w14:textId="77777777" w:rsidR="00017B66" w:rsidRPr="00744BB0" w:rsidRDefault="00017B66" w:rsidP="00017B66">
      <w:pPr>
        <w:pStyle w:val="FootnoteText"/>
        <w:rPr>
          <w:sz w:val="18"/>
          <w:szCs w:val="18"/>
          <w:lang w:val="en-US"/>
        </w:rPr>
      </w:pPr>
      <w:r w:rsidRPr="00744BB0">
        <w:rPr>
          <w:rStyle w:val="FootnoteReference"/>
          <w:sz w:val="18"/>
          <w:szCs w:val="18"/>
        </w:rPr>
        <w:footnoteRef/>
      </w:r>
      <w:r w:rsidRPr="00744BB0">
        <w:rPr>
          <w:sz w:val="18"/>
          <w:szCs w:val="18"/>
        </w:rPr>
        <w:t xml:space="preserve"> </w:t>
      </w:r>
      <w:r w:rsidRPr="00744BB0">
        <w:rPr>
          <w:i/>
          <w:sz w:val="18"/>
          <w:szCs w:val="18"/>
        </w:rPr>
        <w:t>The Centrality of Protection in Humanitarian Action</w:t>
      </w:r>
      <w:r w:rsidRPr="00744BB0">
        <w:rPr>
          <w:sz w:val="18"/>
          <w:szCs w:val="18"/>
        </w:rPr>
        <w:t xml:space="preserve"> </w:t>
      </w:r>
      <w:r>
        <w:rPr>
          <w:sz w:val="18"/>
          <w:szCs w:val="18"/>
        </w:rPr>
        <w:t xml:space="preserve">- </w:t>
      </w:r>
      <w:r w:rsidRPr="00744BB0">
        <w:rPr>
          <w:sz w:val="18"/>
          <w:szCs w:val="18"/>
        </w:rPr>
        <w:t>Statement by the Inter Agency Standing Committee (IASC) Principals</w:t>
      </w:r>
      <w:r>
        <w:rPr>
          <w:sz w:val="18"/>
          <w:szCs w:val="18"/>
        </w:rPr>
        <w:t>, 17 December 2013</w:t>
      </w:r>
    </w:p>
  </w:footnote>
  <w:footnote w:id="21">
    <w:p w14:paraId="67D8EA2F" w14:textId="19494557" w:rsidR="00AB6644" w:rsidRPr="00451867" w:rsidRDefault="00AB6644">
      <w:pPr>
        <w:pStyle w:val="FootnoteText"/>
        <w:rPr>
          <w:sz w:val="18"/>
          <w:szCs w:val="18"/>
          <w:lang w:val="en-US"/>
        </w:rPr>
      </w:pPr>
      <w:r w:rsidRPr="00451867">
        <w:rPr>
          <w:rStyle w:val="FootnoteReference"/>
          <w:sz w:val="18"/>
          <w:szCs w:val="18"/>
        </w:rPr>
        <w:footnoteRef/>
      </w:r>
      <w:r w:rsidRPr="00451867">
        <w:rPr>
          <w:sz w:val="18"/>
          <w:szCs w:val="18"/>
        </w:rPr>
        <w:t xml:space="preserve"> </w:t>
      </w:r>
      <w:r w:rsidRPr="00DA4A8E">
        <w:rPr>
          <w:sz w:val="18"/>
          <w:szCs w:val="18"/>
        </w:rPr>
        <w:t>March 2008</w:t>
      </w:r>
      <w:r>
        <w:rPr>
          <w:sz w:val="18"/>
          <w:szCs w:val="18"/>
        </w:rPr>
        <w:t xml:space="preserve">. </w:t>
      </w:r>
      <w:r w:rsidRPr="00451867">
        <w:rPr>
          <w:sz w:val="18"/>
          <w:szCs w:val="18"/>
          <w:lang w:val="en-US"/>
        </w:rPr>
        <w:t xml:space="preserve">See </w:t>
      </w:r>
      <w:hyperlink r:id="rId8" w:history="1">
        <w:r w:rsidRPr="00451867">
          <w:rPr>
            <w:rStyle w:val="Hyperlink"/>
            <w:sz w:val="18"/>
            <w:szCs w:val="18"/>
            <w:lang w:val="en-US"/>
          </w:rPr>
          <w:t>http://www.unevaluation.org/document/detail/102</w:t>
        </w:r>
      </w:hyperlink>
      <w:r w:rsidR="00204899">
        <w:rPr>
          <w:sz w:val="18"/>
          <w:szCs w:val="18"/>
          <w:lang w:val="en-US"/>
        </w:rPr>
        <w:t>. Clearance for t</w:t>
      </w:r>
      <w:r>
        <w:rPr>
          <w:sz w:val="18"/>
          <w:szCs w:val="18"/>
          <w:lang w:val="en-US"/>
        </w:rPr>
        <w:t xml:space="preserve">he </w:t>
      </w:r>
      <w:r w:rsidR="00204899">
        <w:rPr>
          <w:sz w:val="18"/>
          <w:szCs w:val="18"/>
          <w:lang w:val="en-US"/>
        </w:rPr>
        <w:t xml:space="preserve">proposed </w:t>
      </w:r>
      <w:r>
        <w:rPr>
          <w:sz w:val="18"/>
          <w:szCs w:val="18"/>
          <w:lang w:val="en-US"/>
        </w:rPr>
        <w:t xml:space="preserve">protocols and questions for the field component (partner interviews and community-level focus group discussions) </w:t>
      </w:r>
      <w:r w:rsidR="00204899">
        <w:rPr>
          <w:sz w:val="18"/>
          <w:szCs w:val="18"/>
          <w:lang w:val="en-US"/>
        </w:rPr>
        <w:t xml:space="preserve">will be sought </w:t>
      </w:r>
      <w:r>
        <w:rPr>
          <w:sz w:val="18"/>
          <w:szCs w:val="18"/>
          <w:lang w:val="en-US"/>
        </w:rPr>
        <w:t>through UNICEF’s ethical review process.</w:t>
      </w:r>
    </w:p>
  </w:footnote>
  <w:footnote w:id="22">
    <w:p w14:paraId="2F087D8A" w14:textId="77777777" w:rsidR="00672F9D" w:rsidRPr="00CA6160" w:rsidRDefault="00672F9D" w:rsidP="00672F9D">
      <w:pPr>
        <w:pStyle w:val="FootnoteText"/>
        <w:rPr>
          <w:rFonts w:ascii="Calibri Light" w:hAnsi="Calibri Light" w:cs="Calibri Light"/>
          <w:sz w:val="20"/>
          <w:szCs w:val="20"/>
        </w:rPr>
      </w:pPr>
      <w:r w:rsidRPr="00CA6160">
        <w:rPr>
          <w:rStyle w:val="FootnoteReference"/>
          <w:rFonts w:ascii="Calibri Light" w:hAnsi="Calibri Light" w:cs="Calibri Light"/>
          <w:sz w:val="20"/>
          <w:szCs w:val="20"/>
        </w:rPr>
        <w:footnoteRef/>
      </w:r>
      <w:r w:rsidRPr="00CA6160">
        <w:rPr>
          <w:rFonts w:ascii="Calibri Light" w:hAnsi="Calibri Light" w:cs="Calibri Light"/>
          <w:sz w:val="20"/>
          <w:szCs w:val="20"/>
        </w:rPr>
        <w:t xml:space="preserve"> Specific questions will be firmed up during the inception phase of the evaluation process</w:t>
      </w:r>
    </w:p>
  </w:footnote>
  <w:footnote w:id="23">
    <w:p w14:paraId="73C4EEDF" w14:textId="77777777" w:rsidR="00672F9D" w:rsidRPr="00390603" w:rsidRDefault="00672F9D" w:rsidP="00672F9D">
      <w:pPr>
        <w:pStyle w:val="FootnoteText"/>
        <w:rPr>
          <w:rFonts w:ascii="Calibri Light" w:hAnsi="Calibri Light" w:cs="Calibri"/>
          <w:sz w:val="20"/>
          <w:szCs w:val="20"/>
        </w:rPr>
      </w:pPr>
      <w:r w:rsidRPr="00AF0062">
        <w:rPr>
          <w:rStyle w:val="FootnoteReference"/>
          <w:rFonts w:cs="Calibri"/>
          <w:sz w:val="20"/>
          <w:szCs w:val="20"/>
        </w:rPr>
        <w:footnoteRef/>
      </w:r>
      <w:r w:rsidRPr="00AF0062">
        <w:rPr>
          <w:rFonts w:cs="Calibri"/>
          <w:sz w:val="20"/>
          <w:szCs w:val="20"/>
        </w:rPr>
        <w:t xml:space="preserve"> </w:t>
      </w:r>
      <w:r w:rsidRPr="00390603">
        <w:rPr>
          <w:rFonts w:ascii="Calibri Light" w:hAnsi="Calibri Light" w:cs="Calibri"/>
          <w:sz w:val="20"/>
          <w:szCs w:val="20"/>
        </w:rPr>
        <w:t>UNICEF Country Programme Document (CPD 2019-2021), presented to the UNICEF Executive Board in September 2018</w:t>
      </w:r>
    </w:p>
    <w:p w14:paraId="650CD5C0" w14:textId="77777777" w:rsidR="00672F9D" w:rsidRPr="00AF0062" w:rsidRDefault="00672F9D" w:rsidP="00672F9D">
      <w:pPr>
        <w:pStyle w:val="FootnoteText"/>
        <w:rPr>
          <w:rFonts w:cs="Calibri"/>
          <w:sz w:val="20"/>
          <w:szCs w:val="20"/>
        </w:rPr>
      </w:pPr>
    </w:p>
  </w:footnote>
  <w:footnote w:id="24">
    <w:p w14:paraId="38710097" w14:textId="77777777" w:rsidR="00672F9D" w:rsidRPr="00AF0062" w:rsidRDefault="00672F9D" w:rsidP="00672F9D">
      <w:pPr>
        <w:pStyle w:val="FootnoteText"/>
        <w:rPr>
          <w:rFonts w:cs="Calibri"/>
          <w:sz w:val="20"/>
          <w:szCs w:val="20"/>
        </w:rPr>
      </w:pPr>
      <w:r w:rsidRPr="00AF0062">
        <w:rPr>
          <w:rStyle w:val="FootnoteReference"/>
          <w:rFonts w:cs="Calibri"/>
          <w:sz w:val="20"/>
          <w:szCs w:val="20"/>
        </w:rPr>
        <w:footnoteRef/>
      </w:r>
      <w:r w:rsidRPr="00AF0062">
        <w:rPr>
          <w:rFonts w:cs="Calibri"/>
          <w:sz w:val="20"/>
          <w:szCs w:val="20"/>
        </w:rPr>
        <w:t xml:space="preserve"> See </w:t>
      </w:r>
      <w:hyperlink r:id="rId9" w:history="1">
        <w:r w:rsidRPr="00AF0062">
          <w:rPr>
            <w:rStyle w:val="Hyperlink"/>
            <w:rFonts w:cs="Calibri"/>
            <w:sz w:val="20"/>
            <w:szCs w:val="20"/>
          </w:rPr>
          <w:t>https://reliefweb.int/report/south-sudan/report-commission-human-rights-south-sudan-ahrc37crp2</w:t>
        </w:r>
      </w:hyperlink>
      <w:r w:rsidRPr="00AF0062">
        <w:rPr>
          <w:rFonts w:cs="Calibri"/>
          <w:sz w:val="20"/>
          <w:szCs w:val="20"/>
        </w:rPr>
        <w:t xml:space="preserve"> </w:t>
      </w:r>
    </w:p>
  </w:footnote>
  <w:footnote w:id="25">
    <w:p w14:paraId="62307287" w14:textId="77777777" w:rsidR="00672F9D" w:rsidRPr="00AF0062" w:rsidRDefault="00672F9D" w:rsidP="00672F9D">
      <w:pPr>
        <w:pStyle w:val="FootnoteText"/>
        <w:rPr>
          <w:rFonts w:eastAsia="Calibri" w:cs="Calibri"/>
          <w:bCs/>
          <w:sz w:val="20"/>
          <w:szCs w:val="20"/>
        </w:rPr>
      </w:pPr>
      <w:r w:rsidRPr="00AF0062">
        <w:rPr>
          <w:rStyle w:val="FootnoteReference"/>
          <w:rFonts w:cs="Calibri"/>
          <w:sz w:val="20"/>
          <w:szCs w:val="20"/>
        </w:rPr>
        <w:footnoteRef/>
      </w:r>
      <w:r w:rsidRPr="00AF0062">
        <w:rPr>
          <w:rFonts w:cs="Calibri"/>
          <w:sz w:val="20"/>
          <w:szCs w:val="20"/>
        </w:rPr>
        <w:t xml:space="preserve"> </w:t>
      </w:r>
      <w:r w:rsidRPr="00AF0062">
        <w:rPr>
          <w:rFonts w:eastAsia="Calibri" w:cs="Calibri"/>
          <w:bCs/>
          <w:sz w:val="20"/>
          <w:szCs w:val="20"/>
        </w:rPr>
        <w:t xml:space="preserve">Ibid </w:t>
      </w:r>
    </w:p>
  </w:footnote>
  <w:footnote w:id="26">
    <w:p w14:paraId="77A67E6E" w14:textId="77777777" w:rsidR="00672F9D" w:rsidRPr="00AF0062" w:rsidRDefault="00672F9D" w:rsidP="00672F9D">
      <w:pPr>
        <w:pStyle w:val="FootnoteText"/>
        <w:rPr>
          <w:rFonts w:cs="Calibri"/>
          <w:sz w:val="20"/>
          <w:szCs w:val="20"/>
        </w:rPr>
      </w:pPr>
      <w:r w:rsidRPr="00AF0062">
        <w:rPr>
          <w:rStyle w:val="FootnoteReference"/>
          <w:rFonts w:cs="Calibri"/>
          <w:sz w:val="20"/>
          <w:szCs w:val="20"/>
        </w:rPr>
        <w:footnoteRef/>
      </w:r>
      <w:r w:rsidRPr="00AF0062">
        <w:rPr>
          <w:rFonts w:cs="Calibri"/>
          <w:sz w:val="20"/>
          <w:szCs w:val="20"/>
        </w:rPr>
        <w:t xml:space="preserve"> </w:t>
      </w:r>
      <w:hyperlink r:id="rId10" w:history="1">
        <w:r w:rsidRPr="00AF0062">
          <w:rPr>
            <w:rStyle w:val="Hyperlink"/>
            <w:rFonts w:cs="Calibri"/>
            <w:sz w:val="20"/>
            <w:szCs w:val="20"/>
          </w:rPr>
          <w:t>https://www.unicef.org/stories/making-south-sudans-families-whole-again</w:t>
        </w:r>
      </w:hyperlink>
      <w:r w:rsidRPr="00AF0062">
        <w:rPr>
          <w:rFonts w:cs="Calibri"/>
          <w:sz w:val="20"/>
          <w:szCs w:val="20"/>
        </w:rPr>
        <w:t xml:space="preserve"> </w:t>
      </w:r>
    </w:p>
  </w:footnote>
  <w:footnote w:id="27">
    <w:p w14:paraId="494D368D" w14:textId="77777777" w:rsidR="00672F9D" w:rsidRPr="00AF0062" w:rsidRDefault="00672F9D" w:rsidP="00672F9D">
      <w:pPr>
        <w:pStyle w:val="FootnoteText"/>
        <w:rPr>
          <w:rFonts w:ascii="Calibri Light" w:hAnsi="Calibri Light" w:cs="Calibri"/>
          <w:sz w:val="20"/>
          <w:szCs w:val="20"/>
        </w:rPr>
      </w:pPr>
      <w:r w:rsidRPr="00AF0062">
        <w:rPr>
          <w:rStyle w:val="FootnoteReference"/>
          <w:rFonts w:cs="Calibri"/>
          <w:sz w:val="20"/>
          <w:szCs w:val="20"/>
        </w:rPr>
        <w:footnoteRef/>
      </w:r>
      <w:r w:rsidRPr="00AF0062">
        <w:rPr>
          <w:rFonts w:cs="Calibri"/>
          <w:sz w:val="20"/>
          <w:szCs w:val="20"/>
        </w:rPr>
        <w:t xml:space="preserve"> </w:t>
      </w:r>
      <w:r w:rsidRPr="00AF0062">
        <w:rPr>
          <w:rFonts w:ascii="Calibri Light" w:hAnsi="Calibri Light" w:cs="Calibri"/>
          <w:sz w:val="20"/>
          <w:szCs w:val="20"/>
        </w:rPr>
        <w:t xml:space="preserve">United Nations Mission in South Sudan (UNMISS) POC Update (21.01.2019 updated): See: https://unmiss.unmissions.org/sites/default/files/poc_sites_update_227_-_21_january_2019.pdf </w:t>
      </w:r>
    </w:p>
  </w:footnote>
  <w:footnote w:id="28">
    <w:p w14:paraId="32328AFA" w14:textId="77777777" w:rsidR="00672F9D" w:rsidRPr="00CA6160" w:rsidRDefault="00672F9D" w:rsidP="00672F9D">
      <w:pPr>
        <w:rPr>
          <w:rFonts w:ascii="Calibri Light" w:hAnsi="Calibri Light" w:cs="Calibri Light"/>
          <w:bCs/>
          <w:i/>
          <w:sz w:val="20"/>
          <w:szCs w:val="20"/>
        </w:rPr>
      </w:pPr>
      <w:r w:rsidRPr="00CA6160">
        <w:rPr>
          <w:rStyle w:val="FootnoteReference"/>
          <w:rFonts w:ascii="Calibri Light" w:hAnsi="Calibri Light" w:cs="Calibri Light"/>
          <w:sz w:val="20"/>
          <w:szCs w:val="20"/>
        </w:rPr>
        <w:footnoteRef/>
      </w:r>
      <w:r w:rsidRPr="00CA6160">
        <w:rPr>
          <w:rFonts w:ascii="Calibri Light" w:hAnsi="Calibri Light" w:cs="Calibri Light"/>
          <w:sz w:val="20"/>
          <w:szCs w:val="20"/>
        </w:rPr>
        <w:t xml:space="preserve"> </w:t>
      </w:r>
      <w:r w:rsidRPr="00CA6160">
        <w:rPr>
          <w:rFonts w:ascii="Calibri Light" w:hAnsi="Calibri Light" w:cs="Calibri Light"/>
          <w:bCs/>
          <w:sz w:val="20"/>
          <w:szCs w:val="20"/>
        </w:rPr>
        <w:t xml:space="preserve">In June 2017, the HCT established some suggested thresholds and consequences for local violations against aid workers and assets. See </w:t>
      </w:r>
      <w:r w:rsidRPr="00CA6160">
        <w:rPr>
          <w:rFonts w:ascii="Calibri Light" w:hAnsi="Calibri Light" w:cs="Calibri Light"/>
          <w:bCs/>
          <w:i/>
          <w:sz w:val="20"/>
          <w:szCs w:val="20"/>
        </w:rPr>
        <w:t>South Sudan HCT: Consequences for violations against humanitarian workers &amp; assets. Position paper, endorsed 8 June 2017</w:t>
      </w:r>
    </w:p>
  </w:footnote>
  <w:footnote w:id="29">
    <w:p w14:paraId="580A64CC" w14:textId="77777777" w:rsidR="00672F9D" w:rsidRPr="003A596A" w:rsidRDefault="00672F9D" w:rsidP="00672F9D">
      <w:pPr>
        <w:pStyle w:val="FootnoteText"/>
        <w:rPr>
          <w:rFonts w:ascii="Calibri Light" w:hAnsi="Calibri Light" w:cs="Calibri Light"/>
          <w:sz w:val="20"/>
          <w:szCs w:val="20"/>
        </w:rPr>
      </w:pPr>
      <w:r w:rsidRPr="00CA6160">
        <w:rPr>
          <w:rStyle w:val="FootnoteReference"/>
          <w:rFonts w:ascii="Calibri Light" w:hAnsi="Calibri Light" w:cs="Calibri Light"/>
          <w:sz w:val="20"/>
          <w:szCs w:val="20"/>
        </w:rPr>
        <w:footnoteRef/>
      </w:r>
      <w:r w:rsidRPr="00CA6160">
        <w:rPr>
          <w:rFonts w:ascii="Calibri Light" w:hAnsi="Calibri Light" w:cs="Calibri Light"/>
          <w:sz w:val="20"/>
          <w:szCs w:val="20"/>
        </w:rPr>
        <w:t xml:space="preserve"> </w:t>
      </w:r>
      <w:r w:rsidRPr="003A596A">
        <w:rPr>
          <w:rFonts w:ascii="Calibri Light" w:hAnsi="Calibri Light" w:cs="Calibri Light"/>
          <w:sz w:val="20"/>
          <w:szCs w:val="20"/>
        </w:rPr>
        <w:t xml:space="preserve">A recent study by OCHA (2017) documented a range of bureaucratic access impediments (BAI) to humanitarian interventions in South Sudan. Restriction or denials of movement were perceived to have the greatest impact on response, despite being encountered less frequently than other impediments. </w:t>
      </w:r>
    </w:p>
  </w:footnote>
  <w:footnote w:id="30">
    <w:p w14:paraId="21C9C6FE" w14:textId="77777777" w:rsidR="00672F9D" w:rsidRPr="003A596A" w:rsidRDefault="00672F9D" w:rsidP="00672F9D">
      <w:pPr>
        <w:rPr>
          <w:rFonts w:ascii="Calibri Light" w:hAnsi="Calibri Light" w:cs="Calibri Light"/>
          <w:sz w:val="20"/>
          <w:szCs w:val="20"/>
        </w:rPr>
      </w:pPr>
      <w:r w:rsidRPr="003A596A">
        <w:rPr>
          <w:rStyle w:val="FootnoteReference"/>
          <w:rFonts w:ascii="Calibri Light" w:hAnsi="Calibri Light" w:cs="Calibri Light"/>
          <w:sz w:val="20"/>
          <w:szCs w:val="20"/>
        </w:rPr>
        <w:footnoteRef/>
      </w:r>
      <w:r w:rsidRPr="003A596A">
        <w:rPr>
          <w:rFonts w:ascii="Calibri Light" w:hAnsi="Calibri Light" w:cs="Calibri Light"/>
          <w:sz w:val="20"/>
          <w:szCs w:val="20"/>
        </w:rPr>
        <w:t xml:space="preserve"> All of the above constraints are compounded by the sheer logistical challenges of delivering aid in South Sudan, particularly during the rainy season when roads may become impassable for months on end. This also adds greatly to the cost of delivery, including the cost of using transport alternatives like planes and helicopters. </w:t>
      </w:r>
    </w:p>
  </w:footnote>
  <w:footnote w:id="31">
    <w:p w14:paraId="54E3D2CB" w14:textId="77777777" w:rsidR="00672F9D" w:rsidRPr="003A596A" w:rsidRDefault="00672F9D" w:rsidP="00672F9D">
      <w:pPr>
        <w:pStyle w:val="NoSpacing"/>
        <w:rPr>
          <w:rFonts w:ascii="Calibri Light" w:eastAsia="Times New Roman" w:hAnsi="Calibri Light" w:cs="Calibri Light"/>
          <w:sz w:val="20"/>
          <w:szCs w:val="20"/>
        </w:rPr>
      </w:pPr>
      <w:r w:rsidRPr="003A596A">
        <w:rPr>
          <w:rStyle w:val="FootnoteReference"/>
          <w:rFonts w:ascii="Calibri Light" w:hAnsi="Calibri Light" w:cs="Calibri Light"/>
          <w:sz w:val="20"/>
          <w:szCs w:val="20"/>
        </w:rPr>
        <w:footnoteRef/>
      </w:r>
      <w:r w:rsidRPr="003A596A">
        <w:rPr>
          <w:rStyle w:val="FootnoteReference"/>
          <w:rFonts w:ascii="Calibri Light" w:hAnsi="Calibri Light" w:cs="Calibri Light"/>
          <w:sz w:val="20"/>
          <w:szCs w:val="20"/>
        </w:rPr>
        <w:t xml:space="preserve"> </w:t>
      </w:r>
      <w:r w:rsidRPr="003A596A">
        <w:rPr>
          <w:rFonts w:ascii="Calibri Light" w:eastAsia="Times New Roman" w:hAnsi="Calibri Light" w:cs="Calibri Light"/>
          <w:sz w:val="20"/>
          <w:szCs w:val="20"/>
        </w:rPr>
        <w:t xml:space="preserve">OCHA South Sudan 2018 South Sudan Humanitarian Needs Overview: </w:t>
      </w:r>
      <w:hyperlink r:id="rId11" w:history="1">
        <w:r w:rsidRPr="003A596A">
          <w:rPr>
            <w:rFonts w:ascii="Calibri Light" w:eastAsia="Times New Roman" w:hAnsi="Calibri Light" w:cs="Calibri Light"/>
            <w:sz w:val="20"/>
            <w:szCs w:val="20"/>
          </w:rPr>
          <w:t>https://reliefweb.int/report/south-sudan/2018-south-sudan-humanitarian-needs-overview</w:t>
        </w:r>
      </w:hyperlink>
      <w:r w:rsidRPr="003A596A">
        <w:rPr>
          <w:rFonts w:ascii="Calibri Light" w:eastAsia="Times New Roman" w:hAnsi="Calibri Light" w:cs="Calibri Light"/>
          <w:sz w:val="20"/>
          <w:szCs w:val="20"/>
        </w:rPr>
        <w:t xml:space="preserve"> </w:t>
      </w:r>
    </w:p>
  </w:footnote>
  <w:footnote w:id="32">
    <w:p w14:paraId="431A8B64" w14:textId="77777777" w:rsidR="00672F9D" w:rsidRPr="003A596A" w:rsidRDefault="00672F9D" w:rsidP="00672F9D">
      <w:pPr>
        <w:pStyle w:val="NoSpacing"/>
        <w:rPr>
          <w:rFonts w:ascii="Calibri Light" w:eastAsia="Times New Roman" w:hAnsi="Calibri Light" w:cs="Calibri Light"/>
          <w:sz w:val="20"/>
          <w:szCs w:val="20"/>
        </w:rPr>
      </w:pPr>
      <w:r w:rsidRPr="003A596A">
        <w:rPr>
          <w:rStyle w:val="FootnoteReference"/>
          <w:rFonts w:ascii="Calibri Light" w:hAnsi="Calibri Light" w:cs="Calibri Light"/>
          <w:sz w:val="20"/>
          <w:szCs w:val="20"/>
        </w:rPr>
        <w:footnoteRef/>
      </w:r>
      <w:r w:rsidRPr="003A596A">
        <w:rPr>
          <w:rStyle w:val="FootnoteReference"/>
          <w:rFonts w:ascii="Calibri Light" w:hAnsi="Calibri Light" w:cs="Calibri Light"/>
          <w:sz w:val="20"/>
          <w:szCs w:val="20"/>
        </w:rPr>
        <w:t xml:space="preserve"> </w:t>
      </w:r>
      <w:r w:rsidRPr="003A596A">
        <w:rPr>
          <w:rFonts w:ascii="Calibri Light" w:eastAsia="Times New Roman" w:hAnsi="Calibri Light" w:cs="Calibri Light"/>
          <w:sz w:val="20"/>
          <w:szCs w:val="20"/>
        </w:rPr>
        <w:t>OCHA, September 2017</w:t>
      </w:r>
    </w:p>
  </w:footnote>
  <w:footnote w:id="33">
    <w:p w14:paraId="6C624667" w14:textId="77777777" w:rsidR="00672F9D" w:rsidRPr="003A596A" w:rsidRDefault="00672F9D" w:rsidP="00672F9D">
      <w:pPr>
        <w:pStyle w:val="FootnoteText"/>
        <w:rPr>
          <w:rFonts w:ascii="Calibri Light" w:hAnsi="Calibri Light" w:cs="Calibri Light"/>
          <w:sz w:val="20"/>
          <w:szCs w:val="20"/>
        </w:rPr>
      </w:pPr>
      <w:r w:rsidRPr="003A596A">
        <w:rPr>
          <w:rStyle w:val="FootnoteReference"/>
          <w:rFonts w:ascii="Calibri Light" w:hAnsi="Calibri Light" w:cs="Calibri Light"/>
          <w:sz w:val="20"/>
          <w:szCs w:val="20"/>
        </w:rPr>
        <w:footnoteRef/>
      </w:r>
      <w:r w:rsidRPr="003A596A">
        <w:rPr>
          <w:rFonts w:ascii="Calibri Light" w:hAnsi="Calibri Light" w:cs="Calibri Light"/>
          <w:sz w:val="20"/>
          <w:szCs w:val="20"/>
        </w:rPr>
        <w:t xml:space="preserve"> See for example </w:t>
      </w:r>
      <w:hyperlink r:id="rId12" w:history="1">
        <w:r w:rsidRPr="003A596A">
          <w:rPr>
            <w:rStyle w:val="Hyperlink"/>
            <w:rFonts w:ascii="Calibri Light" w:hAnsi="Calibri Light" w:cs="Calibri Light"/>
            <w:sz w:val="20"/>
            <w:szCs w:val="20"/>
          </w:rPr>
          <w:t>https://www.unicef.org/southsudan/media_21563.html</w:t>
        </w:r>
      </w:hyperlink>
      <w:r w:rsidRPr="003A596A">
        <w:rPr>
          <w:rFonts w:ascii="Calibri Light" w:hAnsi="Calibri Light" w:cs="Calibri Light"/>
          <w:sz w:val="20"/>
          <w:szCs w:val="20"/>
        </w:rPr>
        <w:t xml:space="preserve"> </w:t>
      </w:r>
    </w:p>
  </w:footnote>
  <w:footnote w:id="34">
    <w:p w14:paraId="1133DDC6" w14:textId="77777777" w:rsidR="00672F9D" w:rsidRPr="003A596A" w:rsidRDefault="00672F9D" w:rsidP="00672F9D">
      <w:pPr>
        <w:pStyle w:val="FootnoteText"/>
        <w:rPr>
          <w:rFonts w:ascii="Calibri Light" w:hAnsi="Calibri Light" w:cs="Calibri Light"/>
          <w:sz w:val="20"/>
          <w:szCs w:val="20"/>
        </w:rPr>
      </w:pPr>
      <w:r w:rsidRPr="003A596A">
        <w:rPr>
          <w:rStyle w:val="FootnoteReference"/>
          <w:rFonts w:ascii="Calibri Light" w:hAnsi="Calibri Light" w:cs="Calibri Light"/>
          <w:sz w:val="20"/>
          <w:szCs w:val="20"/>
        </w:rPr>
        <w:footnoteRef/>
      </w:r>
      <w:r w:rsidRPr="003A596A">
        <w:rPr>
          <w:rFonts w:ascii="Calibri Light" w:hAnsi="Calibri Light" w:cs="Calibri Light"/>
          <w:sz w:val="20"/>
          <w:szCs w:val="20"/>
        </w:rPr>
        <w:t xml:space="preserve"> Monitoring and Reporting Mechanism (MRM) – South Sudan Country Report, December 2017: Available: </w:t>
      </w:r>
      <w:hyperlink r:id="rId13" w:history="1">
        <w:r w:rsidRPr="003A596A">
          <w:rPr>
            <w:rStyle w:val="Hyperlink"/>
            <w:rFonts w:ascii="Calibri Light" w:hAnsi="Calibri Light" w:cs="Calibri Light"/>
            <w:sz w:val="20"/>
            <w:szCs w:val="20"/>
          </w:rPr>
          <w:t>https://www.unicef.org/southsudan/MRM_brief_December_2017_040218.pdf</w:t>
        </w:r>
      </w:hyperlink>
      <w:r w:rsidRPr="003A596A">
        <w:rPr>
          <w:rFonts w:ascii="Calibri Light" w:hAnsi="Calibri Light" w:cs="Calibri Light"/>
          <w:sz w:val="20"/>
          <w:szCs w:val="20"/>
        </w:rPr>
        <w:t xml:space="preserve"> </w:t>
      </w:r>
    </w:p>
  </w:footnote>
  <w:footnote w:id="35">
    <w:p w14:paraId="0DCFAE41" w14:textId="77777777" w:rsidR="00672F9D" w:rsidRPr="003A596A" w:rsidRDefault="00672F9D" w:rsidP="00672F9D">
      <w:pPr>
        <w:widowControl w:val="0"/>
        <w:autoSpaceDE w:val="0"/>
        <w:autoSpaceDN w:val="0"/>
        <w:adjustRightInd w:val="0"/>
        <w:rPr>
          <w:rFonts w:ascii="Calibri Light" w:hAnsi="Calibri Light" w:cs="Calibri Light"/>
          <w:color w:val="000000"/>
          <w:sz w:val="18"/>
          <w:szCs w:val="18"/>
        </w:rPr>
      </w:pPr>
      <w:r w:rsidRPr="003A596A">
        <w:rPr>
          <w:rStyle w:val="FootnoteReference"/>
          <w:rFonts w:ascii="Calibri Light" w:hAnsi="Calibri Light" w:cs="Calibri Light"/>
          <w:szCs w:val="18"/>
        </w:rPr>
        <w:footnoteRef/>
      </w:r>
      <w:r w:rsidRPr="003A596A">
        <w:rPr>
          <w:rFonts w:ascii="Calibri Light" w:hAnsi="Calibri Light" w:cs="Calibri Light"/>
          <w:sz w:val="18"/>
          <w:szCs w:val="18"/>
        </w:rPr>
        <w:t xml:space="preserve"> UNICEF Country Programme Document, 2016.  </w:t>
      </w:r>
    </w:p>
  </w:footnote>
  <w:footnote w:id="36">
    <w:p w14:paraId="735CA55D" w14:textId="77777777" w:rsidR="00672F9D" w:rsidRPr="003A596A" w:rsidRDefault="00672F9D" w:rsidP="00672F9D">
      <w:pPr>
        <w:pStyle w:val="FootnoteText"/>
        <w:rPr>
          <w:rFonts w:ascii="Calibri Light" w:hAnsi="Calibri Light" w:cs="Calibri Light"/>
          <w:sz w:val="20"/>
          <w:szCs w:val="20"/>
        </w:rPr>
      </w:pPr>
      <w:r w:rsidRPr="003A596A">
        <w:rPr>
          <w:rStyle w:val="FootnoteReference"/>
          <w:rFonts w:ascii="Calibri Light" w:hAnsi="Calibri Light" w:cs="Calibri Light"/>
          <w:sz w:val="20"/>
          <w:szCs w:val="20"/>
        </w:rPr>
        <w:footnoteRef/>
      </w:r>
      <w:r w:rsidRPr="003A596A">
        <w:rPr>
          <w:rFonts w:ascii="Calibri Light" w:hAnsi="Calibri Light" w:cs="Calibri Light"/>
          <w:sz w:val="20"/>
          <w:szCs w:val="20"/>
        </w:rPr>
        <w:t xml:space="preserve"> CPD….</w:t>
      </w:r>
    </w:p>
  </w:footnote>
  <w:footnote w:id="37">
    <w:p w14:paraId="4440D200" w14:textId="77777777" w:rsidR="00672F9D" w:rsidRPr="003A596A" w:rsidRDefault="00672F9D" w:rsidP="00672F9D">
      <w:pPr>
        <w:rPr>
          <w:rFonts w:ascii="Calibri Light" w:hAnsi="Calibri Light" w:cs="Calibri Light"/>
          <w:sz w:val="18"/>
          <w:szCs w:val="18"/>
        </w:rPr>
      </w:pPr>
      <w:r w:rsidRPr="003A596A">
        <w:rPr>
          <w:rStyle w:val="FootnoteReference"/>
          <w:rFonts w:ascii="Calibri Light" w:hAnsi="Calibri Light" w:cs="Calibri Light"/>
          <w:szCs w:val="18"/>
        </w:rPr>
        <w:footnoteRef/>
      </w:r>
      <w:r w:rsidRPr="003A596A">
        <w:rPr>
          <w:rFonts w:ascii="Calibri Light" w:hAnsi="Calibri Light" w:cs="Calibri Light"/>
          <w:sz w:val="18"/>
          <w:szCs w:val="18"/>
        </w:rPr>
        <w:t xml:space="preserve"> Japan Proposal, also see </w:t>
      </w:r>
      <w:r w:rsidRPr="003A596A">
        <w:rPr>
          <w:rFonts w:ascii="Calibri Light" w:hAnsi="Calibri Light" w:cs="Calibri Light"/>
          <w:i/>
          <w:sz w:val="18"/>
          <w:szCs w:val="18"/>
        </w:rPr>
        <w:t>Violence Begets Violence,</w:t>
      </w:r>
      <w:r w:rsidRPr="003A596A">
        <w:rPr>
          <w:rFonts w:ascii="Calibri Light" w:hAnsi="Calibri Light" w:cs="Calibri Light"/>
          <w:sz w:val="18"/>
          <w:szCs w:val="18"/>
        </w:rPr>
        <w:t xml:space="preserve"> </w:t>
      </w:r>
      <w:r w:rsidRPr="003A596A">
        <w:rPr>
          <w:rFonts w:ascii="Calibri Light" w:hAnsi="Calibri Light" w:cs="Calibri Light"/>
          <w:color w:val="4A442A"/>
          <w:sz w:val="18"/>
          <w:szCs w:val="18"/>
        </w:rPr>
        <w:t>Justice Africa, May 2016.</w:t>
      </w:r>
    </w:p>
  </w:footnote>
  <w:footnote w:id="38">
    <w:p w14:paraId="05C53587" w14:textId="77777777" w:rsidR="00672F9D" w:rsidRPr="003A596A" w:rsidRDefault="00672F9D" w:rsidP="00672F9D">
      <w:pPr>
        <w:rPr>
          <w:rFonts w:ascii="Calibri Light" w:hAnsi="Calibri Light" w:cs="Calibri Light"/>
          <w:sz w:val="18"/>
          <w:szCs w:val="18"/>
        </w:rPr>
      </w:pPr>
      <w:r w:rsidRPr="003A596A">
        <w:rPr>
          <w:rStyle w:val="FootnoteReference"/>
          <w:rFonts w:ascii="Calibri Light" w:hAnsi="Calibri Light" w:cs="Calibri Light"/>
          <w:szCs w:val="18"/>
        </w:rPr>
        <w:footnoteRef/>
      </w:r>
      <w:r w:rsidRPr="003A596A">
        <w:rPr>
          <w:rFonts w:ascii="Calibri Light" w:hAnsi="Calibri Light" w:cs="Calibri Light"/>
          <w:sz w:val="18"/>
          <w:szCs w:val="18"/>
        </w:rPr>
        <w:t xml:space="preserve"> Humanitarian Needs Overview 2016.</w:t>
      </w:r>
    </w:p>
  </w:footnote>
  <w:footnote w:id="39">
    <w:p w14:paraId="79A32241" w14:textId="77777777" w:rsidR="00672F9D" w:rsidRPr="003A596A" w:rsidRDefault="00672F9D" w:rsidP="00672F9D">
      <w:pPr>
        <w:pStyle w:val="Heading1"/>
        <w:spacing w:before="0"/>
        <w:rPr>
          <w:rFonts w:ascii="Calibri Light" w:eastAsia="Times New Roman" w:hAnsi="Calibri Light" w:cs="Calibri Light"/>
          <w:b w:val="0"/>
          <w:color w:val="auto"/>
          <w:sz w:val="20"/>
          <w:szCs w:val="20"/>
        </w:rPr>
      </w:pPr>
      <w:r w:rsidRPr="003A596A">
        <w:rPr>
          <w:rStyle w:val="FootnoteReference"/>
          <w:rFonts w:ascii="Calibri Light" w:hAnsi="Calibri Light" w:cs="Calibri Light"/>
          <w:b w:val="0"/>
          <w:sz w:val="20"/>
          <w:szCs w:val="20"/>
        </w:rPr>
        <w:footnoteRef/>
      </w:r>
      <w:r w:rsidRPr="003A596A">
        <w:rPr>
          <w:rFonts w:ascii="Calibri Light" w:hAnsi="Calibri Light" w:cs="Calibri Light"/>
          <w:b w:val="0"/>
          <w:sz w:val="20"/>
          <w:szCs w:val="20"/>
        </w:rPr>
        <w:t xml:space="preserve"> </w:t>
      </w:r>
      <w:hyperlink r:id="rId14" w:history="1">
        <w:r w:rsidRPr="003A596A">
          <w:rPr>
            <w:rStyle w:val="Hyperlink"/>
            <w:rFonts w:ascii="Calibri Light" w:hAnsi="Calibri Light" w:cs="Calibri Light"/>
            <w:b w:val="0"/>
            <w:sz w:val="20"/>
            <w:szCs w:val="20"/>
          </w:rPr>
          <w:t>Office of the Special Representative of the Secretary-General on Sexual Violence in Conflict</w:t>
        </w:r>
      </w:hyperlink>
      <w:r w:rsidRPr="003A596A">
        <w:rPr>
          <w:rFonts w:ascii="Calibri Light" w:hAnsi="Calibri Light" w:cs="Calibri Light"/>
          <w:b w:val="0"/>
          <w:color w:val="000000"/>
          <w:sz w:val="20"/>
          <w:szCs w:val="20"/>
        </w:rPr>
        <w:t xml:space="preserve">, </w:t>
      </w:r>
      <w:r w:rsidRPr="003A596A">
        <w:rPr>
          <w:rFonts w:ascii="Calibri Light" w:eastAsia="Times New Roman" w:hAnsi="Calibri Light" w:cs="Calibri Light"/>
          <w:b w:val="0"/>
          <w:color w:val="auto"/>
          <w:sz w:val="20"/>
          <w:szCs w:val="20"/>
        </w:rPr>
        <w:t>18 December 2018</w:t>
      </w:r>
    </w:p>
    <w:p w14:paraId="026609E2" w14:textId="77777777" w:rsidR="00672F9D" w:rsidRPr="00F96243" w:rsidRDefault="00672F9D" w:rsidP="00672F9D">
      <w:pPr>
        <w:pStyle w:val="FootnoteText"/>
        <w:rPr>
          <w:sz w:val="20"/>
          <w:szCs w:val="20"/>
        </w:rPr>
      </w:pPr>
    </w:p>
  </w:footnote>
  <w:footnote w:id="40">
    <w:p w14:paraId="1F95D6BB" w14:textId="77777777" w:rsidR="00672F9D" w:rsidRPr="00CA6160" w:rsidRDefault="00672F9D" w:rsidP="00672F9D">
      <w:pPr>
        <w:pStyle w:val="FootnoteText"/>
        <w:rPr>
          <w:rFonts w:ascii="Calibri Light" w:hAnsi="Calibri Light" w:cs="Calibri Light"/>
          <w:b/>
          <w:sz w:val="20"/>
          <w:szCs w:val="20"/>
        </w:rPr>
      </w:pPr>
      <w:r w:rsidRPr="00CA6160">
        <w:rPr>
          <w:rStyle w:val="FootnoteReference"/>
          <w:rFonts w:ascii="Calibri Light" w:hAnsi="Calibri Light" w:cs="Calibri Light"/>
          <w:sz w:val="20"/>
          <w:szCs w:val="20"/>
        </w:rPr>
        <w:footnoteRef/>
      </w:r>
      <w:r w:rsidRPr="00CA6160">
        <w:rPr>
          <w:rFonts w:ascii="Calibri Light" w:hAnsi="Calibri Light" w:cs="Calibri Light"/>
          <w:sz w:val="20"/>
          <w:szCs w:val="20"/>
        </w:rPr>
        <w:t xml:space="preserve"> Global Initiative on Out-of-school Children: South Sudan Country Study, May 2018 (available:  </w:t>
      </w:r>
      <w:hyperlink r:id="rId15" w:history="1">
        <w:r w:rsidRPr="00CA6160">
          <w:rPr>
            <w:rStyle w:val="Hyperlink"/>
            <w:rFonts w:ascii="Calibri Light" w:hAnsi="Calibri Light" w:cs="Calibri Light"/>
            <w:sz w:val="20"/>
            <w:szCs w:val="20"/>
          </w:rPr>
          <w:t>http://uis.unesco.org/sites/default/files/documents/global-initiative-out-of-school-children-south-sudan-country-study.pdf</w:t>
        </w:r>
      </w:hyperlink>
      <w:r w:rsidRPr="00CA6160">
        <w:rPr>
          <w:rFonts w:ascii="Calibri Light" w:hAnsi="Calibri Light" w:cs="Calibri Light"/>
          <w:sz w:val="20"/>
          <w:szCs w:val="20"/>
        </w:rPr>
        <w:t xml:space="preserve"> )</w:t>
      </w:r>
    </w:p>
  </w:footnote>
  <w:footnote w:id="41">
    <w:p w14:paraId="525B7D2E" w14:textId="77777777" w:rsidR="00672F9D" w:rsidRPr="00CA6160" w:rsidRDefault="00672F9D" w:rsidP="00672F9D">
      <w:pPr>
        <w:pStyle w:val="FootnoteText"/>
        <w:rPr>
          <w:rFonts w:ascii="Calibri Light" w:hAnsi="Calibri Light" w:cs="Calibri Light"/>
          <w:sz w:val="20"/>
          <w:szCs w:val="20"/>
        </w:rPr>
      </w:pPr>
      <w:r>
        <w:rPr>
          <w:rStyle w:val="FootnoteReference"/>
        </w:rPr>
        <w:footnoteRef/>
      </w:r>
      <w:r>
        <w:t xml:space="preserve"> </w:t>
      </w:r>
      <w:r w:rsidRPr="00CA6160">
        <w:rPr>
          <w:rFonts w:ascii="Calibri Light" w:hAnsi="Calibri Light" w:cs="Calibri Light"/>
          <w:sz w:val="20"/>
          <w:szCs w:val="20"/>
        </w:rPr>
        <w:t>ibid…</w:t>
      </w:r>
    </w:p>
  </w:footnote>
  <w:footnote w:id="42">
    <w:p w14:paraId="1ADE35DD" w14:textId="77777777" w:rsidR="00672F9D" w:rsidRPr="00CA6160" w:rsidRDefault="00672F9D" w:rsidP="00672F9D">
      <w:pPr>
        <w:pStyle w:val="FootnoteText"/>
        <w:rPr>
          <w:rFonts w:ascii="Calibri Light" w:hAnsi="Calibri Light" w:cs="Calibri Light"/>
          <w:sz w:val="20"/>
          <w:szCs w:val="20"/>
        </w:rPr>
      </w:pPr>
      <w:r w:rsidRPr="00CA6160">
        <w:rPr>
          <w:rStyle w:val="FootnoteReference"/>
          <w:rFonts w:ascii="Calibri Light" w:hAnsi="Calibri Light" w:cs="Calibri Light"/>
          <w:sz w:val="20"/>
          <w:szCs w:val="20"/>
        </w:rPr>
        <w:footnoteRef/>
      </w:r>
      <w:r w:rsidRPr="00CA6160">
        <w:rPr>
          <w:rFonts w:ascii="Calibri Light" w:hAnsi="Calibri Light" w:cs="Calibri Light"/>
          <w:sz w:val="20"/>
          <w:szCs w:val="20"/>
        </w:rPr>
        <w:t xml:space="preserve"> </w:t>
      </w:r>
      <w:r w:rsidRPr="00CA6160">
        <w:rPr>
          <w:rFonts w:ascii="Calibri Light" w:eastAsia="Calibri" w:hAnsi="Calibri Light" w:cs="Calibri Light"/>
          <w:bCs/>
          <w:sz w:val="20"/>
          <w:szCs w:val="20"/>
        </w:rPr>
        <w:t>UNICEF Country Programme Document (CPD 2019-2021), presented to the UNICEF Executive Board in September 2018</w:t>
      </w:r>
    </w:p>
  </w:footnote>
  <w:footnote w:id="43">
    <w:p w14:paraId="59C52531" w14:textId="77777777" w:rsidR="00672F9D" w:rsidRPr="00CA6160" w:rsidRDefault="00672F9D" w:rsidP="00672F9D">
      <w:pPr>
        <w:pStyle w:val="FootnoteText"/>
        <w:rPr>
          <w:rFonts w:ascii="Calibri Light" w:hAnsi="Calibri Light" w:cs="Calibri Light"/>
          <w:sz w:val="20"/>
          <w:szCs w:val="20"/>
        </w:rPr>
      </w:pPr>
      <w:r w:rsidRPr="00CA6160">
        <w:rPr>
          <w:rStyle w:val="FootnoteReference"/>
          <w:rFonts w:ascii="Calibri Light" w:hAnsi="Calibri Light" w:cs="Calibri Light"/>
          <w:sz w:val="20"/>
          <w:szCs w:val="20"/>
        </w:rPr>
        <w:footnoteRef/>
      </w:r>
      <w:r w:rsidRPr="00CA6160">
        <w:rPr>
          <w:rFonts w:ascii="Calibri Light" w:hAnsi="Calibri Light" w:cs="Calibri Light"/>
          <w:sz w:val="20"/>
          <w:szCs w:val="20"/>
        </w:rPr>
        <w:t xml:space="preserve"> ibid</w:t>
      </w:r>
    </w:p>
  </w:footnote>
  <w:footnote w:id="44">
    <w:p w14:paraId="7B30B4B2" w14:textId="77777777" w:rsidR="00672F9D" w:rsidRPr="00CA6160" w:rsidRDefault="00672F9D" w:rsidP="00672F9D">
      <w:pPr>
        <w:pStyle w:val="FootnoteText"/>
        <w:rPr>
          <w:rFonts w:ascii="Calibri Light" w:hAnsi="Calibri Light" w:cs="Calibri Light"/>
          <w:sz w:val="20"/>
          <w:szCs w:val="20"/>
          <w:lang w:val="fr-CD"/>
        </w:rPr>
      </w:pPr>
      <w:r w:rsidRPr="00CA6160">
        <w:rPr>
          <w:rStyle w:val="FootnoteReference"/>
          <w:rFonts w:ascii="Calibri Light" w:hAnsi="Calibri Light" w:cs="Calibri Light"/>
          <w:sz w:val="20"/>
          <w:szCs w:val="20"/>
        </w:rPr>
        <w:footnoteRef/>
      </w:r>
      <w:r w:rsidRPr="00CA6160">
        <w:rPr>
          <w:rFonts w:ascii="Calibri Light" w:hAnsi="Calibri Light" w:cs="Calibri Light"/>
          <w:sz w:val="20"/>
          <w:szCs w:val="20"/>
        </w:rPr>
        <w:t xml:space="preserve"> UNICEF South Sudan, National Budget Brief 2017/2018, Republic of South Sudan.  </w:t>
      </w:r>
      <w:proofErr w:type="spellStart"/>
      <w:r w:rsidRPr="00CA6160">
        <w:rPr>
          <w:rFonts w:ascii="Calibri Light" w:hAnsi="Calibri Light" w:cs="Calibri Light"/>
          <w:sz w:val="20"/>
          <w:szCs w:val="20"/>
          <w:lang w:val="fr-CD"/>
        </w:rPr>
        <w:t>Available</w:t>
      </w:r>
      <w:proofErr w:type="spellEnd"/>
      <w:r w:rsidRPr="00CA6160">
        <w:rPr>
          <w:rFonts w:ascii="Calibri Light" w:hAnsi="Calibri Light" w:cs="Calibri Light"/>
          <w:sz w:val="20"/>
          <w:szCs w:val="20"/>
          <w:lang w:val="fr-CD"/>
        </w:rPr>
        <w:t xml:space="preserve">: </w:t>
      </w:r>
      <w:hyperlink r:id="rId16" w:history="1">
        <w:r w:rsidRPr="00CA6160">
          <w:rPr>
            <w:rStyle w:val="Hyperlink"/>
            <w:rFonts w:ascii="Calibri Light" w:hAnsi="Calibri Light" w:cs="Calibri Light"/>
            <w:sz w:val="20"/>
            <w:szCs w:val="20"/>
            <w:lang w:val="fr-CD"/>
          </w:rPr>
          <w:t>https://www.unicef.org/esaro/UNICEF_South_Sudan_--_2017_--_National_Budget_Brief.pdf</w:t>
        </w:r>
      </w:hyperlink>
      <w:r w:rsidRPr="00CA6160">
        <w:rPr>
          <w:rFonts w:ascii="Calibri Light" w:hAnsi="Calibri Light" w:cs="Calibri Light"/>
          <w:sz w:val="20"/>
          <w:szCs w:val="20"/>
          <w:lang w:val="fr-CD"/>
        </w:rPr>
        <w:t xml:space="preserve"> </w:t>
      </w:r>
    </w:p>
  </w:footnote>
  <w:footnote w:id="45">
    <w:p w14:paraId="16910016" w14:textId="77777777" w:rsidR="00672F9D" w:rsidRPr="00CA6160" w:rsidRDefault="00672F9D" w:rsidP="00672F9D">
      <w:pPr>
        <w:pStyle w:val="FootnoteText"/>
        <w:rPr>
          <w:rFonts w:ascii="Calibri Light" w:hAnsi="Calibri Light" w:cs="Calibri Light"/>
          <w:sz w:val="20"/>
          <w:szCs w:val="20"/>
        </w:rPr>
      </w:pPr>
      <w:r>
        <w:rPr>
          <w:rStyle w:val="FootnoteReference"/>
        </w:rPr>
        <w:footnoteRef/>
      </w:r>
      <w:r>
        <w:t xml:space="preserve"> </w:t>
      </w:r>
      <w:r w:rsidRPr="00CA6160">
        <w:rPr>
          <w:rFonts w:ascii="Calibri Light" w:hAnsi="Calibri Light" w:cs="Calibri Light"/>
          <w:sz w:val="20"/>
          <w:szCs w:val="20"/>
        </w:rPr>
        <w:t>South Sudan Country Office Annual Report, 2017</w:t>
      </w:r>
    </w:p>
  </w:footnote>
  <w:footnote w:id="46">
    <w:p w14:paraId="53BD035D" w14:textId="77777777" w:rsidR="00672F9D" w:rsidRPr="00CA6160" w:rsidRDefault="00672F9D" w:rsidP="00672F9D">
      <w:pPr>
        <w:pStyle w:val="FootnoteText"/>
        <w:rPr>
          <w:rStyle w:val="Hyperlink"/>
          <w:rFonts w:ascii="Calibri Light" w:hAnsi="Calibri Light" w:cs="Calibri Light"/>
          <w:sz w:val="20"/>
          <w:szCs w:val="20"/>
        </w:rPr>
      </w:pPr>
      <w:r>
        <w:rPr>
          <w:rStyle w:val="FootnoteReference"/>
        </w:rPr>
        <w:footnoteRef/>
      </w:r>
      <w:r>
        <w:t xml:space="preserve"> </w:t>
      </w:r>
      <w:r w:rsidRPr="00CA6160">
        <w:rPr>
          <w:rStyle w:val="Hyperlink"/>
          <w:rFonts w:ascii="Calibri Light" w:hAnsi="Calibri Light" w:cs="Calibri Light"/>
          <w:sz w:val="20"/>
          <w:szCs w:val="20"/>
        </w:rPr>
        <w:t>https://www.unicef.org/southsudan/media_21183.html</w:t>
      </w:r>
    </w:p>
  </w:footnote>
  <w:footnote w:id="47">
    <w:p w14:paraId="1536E98B" w14:textId="77777777" w:rsidR="00672F9D" w:rsidRPr="00CA6160" w:rsidRDefault="00672F9D" w:rsidP="00672F9D">
      <w:pPr>
        <w:pStyle w:val="FootnoteText"/>
        <w:rPr>
          <w:rFonts w:ascii="Calibri Light" w:hAnsi="Calibri Light" w:cs="Calibri Light"/>
          <w:sz w:val="20"/>
          <w:szCs w:val="20"/>
        </w:rPr>
      </w:pPr>
      <w:r>
        <w:rPr>
          <w:rStyle w:val="FootnoteReference"/>
        </w:rPr>
        <w:footnoteRef/>
      </w:r>
      <w:r>
        <w:t xml:space="preserve"> </w:t>
      </w:r>
      <w:r w:rsidRPr="00CA6160">
        <w:rPr>
          <w:rFonts w:ascii="Calibri Light" w:hAnsi="Calibri Light" w:cs="Calibri Light"/>
          <w:sz w:val="20"/>
          <w:szCs w:val="20"/>
        </w:rPr>
        <w:t xml:space="preserve">UNICEF is the GPE Grant Agent for South Sudan – see: </w:t>
      </w:r>
      <w:hyperlink r:id="rId17" w:history="1">
        <w:r w:rsidRPr="00CA6160">
          <w:rPr>
            <w:rStyle w:val="Hyperlink"/>
            <w:rFonts w:ascii="Calibri Light" w:hAnsi="Calibri Light" w:cs="Calibri Light"/>
            <w:sz w:val="20"/>
            <w:szCs w:val="20"/>
          </w:rPr>
          <w:t>https://www.unicef.org/southsudan/Education_Briefing_Note_-_May_2018.pdf</w:t>
        </w:r>
      </w:hyperlink>
      <w:r w:rsidRPr="00CA6160">
        <w:rPr>
          <w:rFonts w:ascii="Calibri Light" w:hAnsi="Calibri Light" w:cs="Calibri Light"/>
          <w:sz w:val="20"/>
          <w:szCs w:val="20"/>
        </w:rPr>
        <w:t xml:space="preserve"> </w:t>
      </w:r>
    </w:p>
  </w:footnote>
  <w:footnote w:id="48">
    <w:p w14:paraId="76AA3C67" w14:textId="77777777" w:rsidR="00672F9D" w:rsidRPr="001A4C30" w:rsidRDefault="00672F9D" w:rsidP="00672F9D">
      <w:pPr>
        <w:pStyle w:val="FootnoteText"/>
        <w:rPr>
          <w:sz w:val="18"/>
          <w:szCs w:val="18"/>
        </w:rPr>
      </w:pPr>
      <w:r w:rsidRPr="001A4C30">
        <w:rPr>
          <w:rStyle w:val="FootnoteReference"/>
        </w:rPr>
        <w:footnoteRef/>
      </w:r>
      <w:r w:rsidRPr="001A4C30">
        <w:rPr>
          <w:sz w:val="18"/>
          <w:szCs w:val="18"/>
        </w:rPr>
        <w:t xml:space="preserve"> UNICEF Strategic Moment of Reflection, </w:t>
      </w:r>
      <w:r>
        <w:rPr>
          <w:sz w:val="18"/>
          <w:szCs w:val="18"/>
        </w:rPr>
        <w:t>October 2017</w:t>
      </w:r>
    </w:p>
  </w:footnote>
  <w:footnote w:id="49">
    <w:p w14:paraId="7BDC437C" w14:textId="77777777" w:rsidR="00672F9D" w:rsidRPr="000914CE" w:rsidRDefault="00672F9D" w:rsidP="00672F9D">
      <w:pPr>
        <w:pStyle w:val="FootnoteText"/>
        <w:rPr>
          <w:sz w:val="18"/>
          <w:szCs w:val="18"/>
        </w:rPr>
      </w:pPr>
      <w:r w:rsidRPr="000914CE">
        <w:rPr>
          <w:rStyle w:val="FootnoteReference"/>
          <w:sz w:val="18"/>
          <w:szCs w:val="18"/>
        </w:rPr>
        <w:footnoteRef/>
      </w:r>
      <w:r w:rsidRPr="000914CE">
        <w:rPr>
          <w:sz w:val="18"/>
          <w:szCs w:val="18"/>
        </w:rPr>
        <w:t xml:space="preserve"> </w:t>
      </w:r>
      <w:r w:rsidRPr="000914CE">
        <w:rPr>
          <w:i/>
          <w:sz w:val="18"/>
          <w:szCs w:val="18"/>
        </w:rPr>
        <w:t>The Centrality of Protection in Humanitarian Action</w:t>
      </w:r>
      <w:r w:rsidRPr="000914CE">
        <w:rPr>
          <w:sz w:val="18"/>
          <w:szCs w:val="18"/>
        </w:rPr>
        <w:t xml:space="preserve"> </w:t>
      </w:r>
      <w:r>
        <w:rPr>
          <w:sz w:val="18"/>
          <w:szCs w:val="18"/>
        </w:rPr>
        <w:t xml:space="preserve">- </w:t>
      </w:r>
      <w:r w:rsidRPr="000914CE">
        <w:rPr>
          <w:sz w:val="18"/>
          <w:szCs w:val="18"/>
        </w:rPr>
        <w:t>Statement by the Inter Agency Standing Committee (IASC) Principals</w:t>
      </w:r>
      <w:r>
        <w:rPr>
          <w:sz w:val="18"/>
          <w:szCs w:val="18"/>
        </w:rPr>
        <w:t>, 17 December 2013</w:t>
      </w:r>
    </w:p>
  </w:footnote>
  <w:footnote w:id="50">
    <w:p w14:paraId="4C15E6DB" w14:textId="77777777" w:rsidR="00672F9D" w:rsidRPr="00F96243" w:rsidRDefault="00672F9D" w:rsidP="00672F9D">
      <w:pPr>
        <w:pStyle w:val="FootnoteText"/>
        <w:rPr>
          <w:sz w:val="18"/>
          <w:szCs w:val="18"/>
        </w:rPr>
      </w:pPr>
      <w:r>
        <w:rPr>
          <w:rStyle w:val="FootnoteReference"/>
        </w:rPr>
        <w:footnoteRef/>
      </w:r>
      <w:r>
        <w:t xml:space="preserve"> </w:t>
      </w:r>
      <w:r w:rsidRPr="00F96243">
        <w:rPr>
          <w:sz w:val="18"/>
          <w:szCs w:val="18"/>
        </w:rPr>
        <w:t>“Rights Up Front” Detailed Action Plan</w:t>
      </w:r>
      <w:r>
        <w:rPr>
          <w:sz w:val="18"/>
          <w:szCs w:val="18"/>
        </w:rPr>
        <w:t xml:space="preserve"> – see: </w:t>
      </w:r>
      <w:hyperlink r:id="rId18" w:history="1">
        <w:r w:rsidRPr="00E36B73">
          <w:rPr>
            <w:rStyle w:val="Hyperlink"/>
            <w:sz w:val="18"/>
            <w:szCs w:val="18"/>
          </w:rPr>
          <w:t>https://interagencystandingcommittee.org/system/files/detailed_hruf_plan_of_action.pdf</w:t>
        </w:r>
      </w:hyperlink>
      <w:r>
        <w:rPr>
          <w:sz w:val="18"/>
          <w:szCs w:val="18"/>
        </w:rPr>
        <w:t xml:space="preserve"> </w:t>
      </w:r>
    </w:p>
  </w:footnote>
  <w:footnote w:id="51">
    <w:p w14:paraId="7F462E4E" w14:textId="77777777" w:rsidR="00672F9D" w:rsidRPr="00F96243" w:rsidRDefault="00672F9D" w:rsidP="00672F9D">
      <w:pPr>
        <w:pStyle w:val="FootnoteText"/>
        <w:rPr>
          <w:sz w:val="18"/>
          <w:szCs w:val="18"/>
        </w:rPr>
      </w:pPr>
      <w:r>
        <w:rPr>
          <w:rStyle w:val="FootnoteReference"/>
        </w:rPr>
        <w:footnoteRef/>
      </w:r>
      <w:r>
        <w:t xml:space="preserve"> </w:t>
      </w:r>
      <w:hyperlink r:id="rId19" w:history="1">
        <w:r w:rsidRPr="00F96243">
          <w:rPr>
            <w:rStyle w:val="Hyperlink"/>
            <w:sz w:val="18"/>
            <w:szCs w:val="18"/>
          </w:rPr>
          <w:t>http://www.globalr2p.org/about_r2p</w:t>
        </w:r>
      </w:hyperlink>
      <w:r w:rsidRPr="00F96243">
        <w:rPr>
          <w:sz w:val="18"/>
          <w:szCs w:val="18"/>
        </w:rPr>
        <w:t xml:space="preserve"> </w:t>
      </w:r>
    </w:p>
  </w:footnote>
  <w:footnote w:id="52">
    <w:p w14:paraId="426B62DE" w14:textId="77777777" w:rsidR="00672F9D" w:rsidRPr="0030379C" w:rsidRDefault="00672F9D" w:rsidP="00672F9D">
      <w:pPr>
        <w:pStyle w:val="FootnoteText"/>
        <w:rPr>
          <w:sz w:val="18"/>
          <w:szCs w:val="18"/>
        </w:rPr>
      </w:pPr>
      <w:r>
        <w:rPr>
          <w:rStyle w:val="FootnoteReference"/>
        </w:rPr>
        <w:footnoteRef/>
      </w:r>
      <w:r>
        <w:t xml:space="preserve"> </w:t>
      </w:r>
      <w:r w:rsidRPr="0030379C">
        <w:rPr>
          <w:sz w:val="18"/>
          <w:szCs w:val="18"/>
        </w:rPr>
        <w:t>L3 evaluations are included in the plan for global evaluations (2018–2021), which makes provision for evaluating Level 3 emergencies from the corporate level, given the substantial investments being made by UNICEF in humanitarian action.</w:t>
      </w:r>
    </w:p>
  </w:footnote>
  <w:footnote w:id="53">
    <w:p w14:paraId="2CBCB44B" w14:textId="77777777" w:rsidR="00672F9D" w:rsidRPr="00CA6160" w:rsidRDefault="00672F9D" w:rsidP="00672F9D">
      <w:pPr>
        <w:pStyle w:val="FootnoteText"/>
        <w:rPr>
          <w:rFonts w:ascii="Calibri Light" w:hAnsi="Calibri Light" w:cs="Calibri Light"/>
          <w:sz w:val="20"/>
          <w:szCs w:val="20"/>
          <w:lang w:val="fr-CD"/>
        </w:rPr>
      </w:pPr>
      <w:r w:rsidRPr="00CA6160">
        <w:rPr>
          <w:rStyle w:val="FootnoteReference"/>
          <w:rFonts w:ascii="Calibri Light" w:hAnsi="Calibri Light" w:cs="Calibri Light"/>
          <w:sz w:val="20"/>
          <w:szCs w:val="20"/>
        </w:rPr>
        <w:footnoteRef/>
      </w:r>
      <w:r w:rsidRPr="00CA6160">
        <w:rPr>
          <w:rFonts w:ascii="Calibri Light" w:hAnsi="Calibri Light" w:cs="Calibri Light"/>
          <w:sz w:val="20"/>
          <w:szCs w:val="20"/>
          <w:lang w:val="fr-CD"/>
        </w:rPr>
        <w:t xml:space="preserve"> Protection Principles: </w:t>
      </w:r>
      <w:hyperlink r:id="rId20" w:history="1">
        <w:r w:rsidRPr="00CA6160">
          <w:rPr>
            <w:rStyle w:val="Hyperlink"/>
            <w:rFonts w:ascii="Calibri Light" w:hAnsi="Calibri Light" w:cs="Calibri Light"/>
            <w:sz w:val="20"/>
            <w:szCs w:val="20"/>
            <w:lang w:val="fr-CD"/>
          </w:rPr>
          <w:t>http://www.spherehandbook.org/en/how-to-use-this-chapter-5/</w:t>
        </w:r>
      </w:hyperlink>
      <w:r w:rsidRPr="00CA6160">
        <w:rPr>
          <w:rFonts w:ascii="Calibri Light" w:hAnsi="Calibri Light" w:cs="Calibri Light"/>
          <w:sz w:val="20"/>
          <w:szCs w:val="20"/>
          <w:lang w:val="fr-CD"/>
        </w:rPr>
        <w:t xml:space="preserve"> </w:t>
      </w:r>
    </w:p>
  </w:footnote>
  <w:footnote w:id="54">
    <w:p w14:paraId="5E5D6C53" w14:textId="77777777" w:rsidR="00672F9D" w:rsidRPr="00CA6160" w:rsidRDefault="00672F9D" w:rsidP="00672F9D">
      <w:pPr>
        <w:jc w:val="both"/>
        <w:rPr>
          <w:rFonts w:ascii="Calibri Light" w:hAnsi="Calibri Light" w:cs="Calibri Light"/>
          <w:sz w:val="18"/>
          <w:szCs w:val="18"/>
        </w:rPr>
      </w:pPr>
      <w:r>
        <w:rPr>
          <w:rStyle w:val="FootnoteReference"/>
        </w:rPr>
        <w:footnoteRef/>
      </w:r>
      <w:r>
        <w:t xml:space="preserve"> </w:t>
      </w:r>
      <w:r w:rsidRPr="00CA6160">
        <w:rPr>
          <w:rFonts w:ascii="Calibri Light" w:hAnsi="Calibri Light" w:cs="Calibri Light"/>
          <w:sz w:val="18"/>
          <w:szCs w:val="18"/>
        </w:rPr>
        <w:t>It should be noted that SSCO has undertaken numerous reviews, assessments, surveys and some evaluations.  A number of evaluations are also being planned/scheduled for the next year, and these will need to be considered to maximise efficiencies and reduce duplications.</w:t>
      </w:r>
    </w:p>
    <w:p w14:paraId="41118624" w14:textId="77777777" w:rsidR="00672F9D" w:rsidRPr="001D7863" w:rsidRDefault="00672F9D" w:rsidP="00672F9D">
      <w:pPr>
        <w:pStyle w:val="FootnoteText"/>
      </w:pPr>
    </w:p>
  </w:footnote>
  <w:footnote w:id="55">
    <w:p w14:paraId="5853F2AF" w14:textId="77777777" w:rsidR="00672F9D" w:rsidRDefault="00672F9D" w:rsidP="00672F9D">
      <w:pPr>
        <w:pStyle w:val="FootnoteText"/>
      </w:pPr>
      <w:r>
        <w:rPr>
          <w:rStyle w:val="FootnoteReference"/>
        </w:rPr>
        <w:footnoteRef/>
      </w:r>
      <w:r>
        <w:t xml:space="preserve"> </w:t>
      </w:r>
      <w:r w:rsidRPr="00CA6160">
        <w:rPr>
          <w:rFonts w:ascii="Calibri Light" w:hAnsi="Calibri Light" w:cs="Calibri Light"/>
          <w:sz w:val="20"/>
          <w:szCs w:val="20"/>
        </w:rPr>
        <w:t>UNEG Norms and Standards for Evaluation, 2016. Available at: http://www.unevaluation.org/document/detail/1914</w:t>
      </w:r>
    </w:p>
  </w:footnote>
  <w:footnote w:id="56">
    <w:p w14:paraId="27921B16" w14:textId="77777777" w:rsidR="00672F9D" w:rsidRDefault="00672F9D" w:rsidP="00672F9D">
      <w:pPr>
        <w:pStyle w:val="FootnoteText"/>
      </w:pPr>
      <w:r>
        <w:rPr>
          <w:rStyle w:val="FootnoteReference"/>
        </w:rPr>
        <w:footnoteRef/>
      </w:r>
      <w:r>
        <w:t xml:space="preserve"> </w:t>
      </w:r>
      <w:r w:rsidRPr="00CA6160">
        <w:rPr>
          <w:rFonts w:ascii="Calibri Light" w:hAnsi="Calibri Light" w:cs="Calibri Light"/>
          <w:sz w:val="20"/>
          <w:szCs w:val="20"/>
        </w:rPr>
        <w:t>UNEG Ethical Guidelines, 2008. Available at: http://www.unevaluation.org/document/detail/102</w:t>
      </w:r>
    </w:p>
  </w:footnote>
  <w:footnote w:id="57">
    <w:p w14:paraId="2B25E9F8" w14:textId="77777777" w:rsidR="00672F9D" w:rsidRPr="00CA6160" w:rsidRDefault="00672F9D" w:rsidP="00672F9D">
      <w:pPr>
        <w:pStyle w:val="FootnoteText"/>
        <w:rPr>
          <w:rFonts w:ascii="Calibri Light" w:hAnsi="Calibri Light" w:cs="Calibri Light"/>
          <w:sz w:val="20"/>
          <w:szCs w:val="20"/>
        </w:rPr>
      </w:pPr>
      <w:r>
        <w:rPr>
          <w:rStyle w:val="FootnoteReference"/>
        </w:rPr>
        <w:footnoteRef/>
      </w:r>
      <w:r>
        <w:t xml:space="preserve"> </w:t>
      </w:r>
      <w:r w:rsidRPr="00CA6160">
        <w:rPr>
          <w:rFonts w:ascii="Calibri Light" w:hAnsi="Calibri Light" w:cs="Calibri Light"/>
          <w:color w:val="000000"/>
          <w:sz w:val="20"/>
          <w:szCs w:val="20"/>
          <w:lang w:eastAsia="es-ES"/>
        </w:rPr>
        <w:t>UNICEF Procedure for Ethical Standards in Research, Evaluation, Data Collection and Analysis</w:t>
      </w:r>
      <w:r w:rsidRPr="00CA6160">
        <w:rPr>
          <w:rFonts w:ascii="Calibri Light" w:hAnsi="Calibri Light" w:cs="Calibri Light"/>
          <w:sz w:val="20"/>
          <w:szCs w:val="20"/>
        </w:rPr>
        <w:t>, 2015. https://www.unicef.org/supply/files/ATTACHMENT_IV-UNICEF_Procedure_for_Ethical_Standards.PDF</w:t>
      </w:r>
    </w:p>
    <w:p w14:paraId="688D93CD" w14:textId="77777777" w:rsidR="00672F9D" w:rsidRDefault="00672F9D" w:rsidP="00672F9D">
      <w:pPr>
        <w:pStyle w:val="FootnoteText"/>
      </w:pPr>
    </w:p>
  </w:footnote>
  <w:footnote w:id="58">
    <w:p w14:paraId="1A6C0EF8" w14:textId="77777777" w:rsidR="00672F9D" w:rsidRPr="00CA6160" w:rsidRDefault="00672F9D" w:rsidP="00672F9D">
      <w:pPr>
        <w:pStyle w:val="FootnoteText"/>
        <w:rPr>
          <w:rFonts w:cs="Calibri"/>
          <w:sz w:val="18"/>
          <w:szCs w:val="18"/>
        </w:rPr>
      </w:pPr>
      <w:r w:rsidRPr="00CA6160">
        <w:rPr>
          <w:rStyle w:val="FootnoteReference"/>
          <w:rFonts w:cs="Calibri"/>
          <w:sz w:val="18"/>
          <w:szCs w:val="18"/>
        </w:rPr>
        <w:footnoteRef/>
      </w:r>
      <w:r w:rsidRPr="00CA6160">
        <w:rPr>
          <w:rFonts w:cs="Calibri"/>
          <w:sz w:val="18"/>
          <w:szCs w:val="18"/>
        </w:rPr>
        <w:t xml:space="preserve">  See </w:t>
      </w:r>
      <w:hyperlink r:id="rId21" w:history="1">
        <w:r w:rsidRPr="00CA6160">
          <w:rPr>
            <w:rStyle w:val="Hyperlink"/>
            <w:rFonts w:cs="Calibri"/>
            <w:sz w:val="18"/>
            <w:szCs w:val="18"/>
          </w:rPr>
          <w:t>https://www.unicef-irc.org/research/278/</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63E2D" w14:textId="14D7EC87" w:rsidR="00AB6644" w:rsidRDefault="00AB6644" w:rsidP="00537EB2">
    <w:pPr>
      <w:pStyle w:val="Header"/>
      <w:jc w:val="right"/>
    </w:pPr>
    <w:r>
      <w:t xml:space="preserve">UNICEF South Sudan </w:t>
    </w:r>
    <w:r w:rsidR="00F90550">
      <w:t xml:space="preserve">L3 </w:t>
    </w:r>
    <w:r>
      <w:t>Evaluation</w:t>
    </w:r>
    <w:r w:rsidR="00F90550" w:rsidRPr="00F90550">
      <w:t xml:space="preserve"> </w:t>
    </w:r>
    <w:r w:rsidR="00F90550">
      <w:t>Part 2</w:t>
    </w:r>
  </w:p>
  <w:p w14:paraId="189C1785" w14:textId="3FA5561B" w:rsidR="00AB6644" w:rsidRDefault="00AB6644" w:rsidP="00537EB2">
    <w:pPr>
      <w:pStyle w:val="Header"/>
      <w:jc w:val="right"/>
    </w:pPr>
    <w:r>
      <w:t xml:space="preserve">Inception Report – </w:t>
    </w:r>
    <w:r w:rsidR="00E030B2">
      <w:t>Final 15</w:t>
    </w:r>
    <w:r w:rsidR="00C96EB0">
      <w:t>.02.19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363CB"/>
    <w:multiLevelType w:val="hybridMultilevel"/>
    <w:tmpl w:val="4E708564"/>
    <w:lvl w:ilvl="0" w:tplc="874A8B90">
      <w:numFmt w:val="bullet"/>
      <w:lvlText w:val="•"/>
      <w:lvlJc w:val="left"/>
      <w:pPr>
        <w:ind w:left="1080" w:hanging="720"/>
      </w:pPr>
      <w:rPr>
        <w:rFonts w:ascii="Cambria" w:eastAsiaTheme="minorEastAsia" w:hAnsi="Cambria" w:cstheme="min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92E6670"/>
    <w:multiLevelType w:val="hybridMultilevel"/>
    <w:tmpl w:val="53FC43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D574AF"/>
    <w:multiLevelType w:val="hybridMultilevel"/>
    <w:tmpl w:val="74A07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FE4E68"/>
    <w:multiLevelType w:val="hybridMultilevel"/>
    <w:tmpl w:val="43928D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344B80"/>
    <w:multiLevelType w:val="hybridMultilevel"/>
    <w:tmpl w:val="84BA3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D5E6A"/>
    <w:multiLevelType w:val="hybridMultilevel"/>
    <w:tmpl w:val="BA76D2BE"/>
    <w:lvl w:ilvl="0" w:tplc="04090003">
      <w:start w:val="1"/>
      <w:numFmt w:val="bullet"/>
      <w:lvlText w:val="o"/>
      <w:lvlJc w:val="left"/>
      <w:pPr>
        <w:ind w:left="36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772F62"/>
    <w:multiLevelType w:val="hybridMultilevel"/>
    <w:tmpl w:val="E408996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1DDE7C40"/>
    <w:multiLevelType w:val="hybridMultilevel"/>
    <w:tmpl w:val="7862CB3A"/>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15:restartNumberingAfterBreak="0">
    <w:nsid w:val="250A24DE"/>
    <w:multiLevelType w:val="hybridMultilevel"/>
    <w:tmpl w:val="B6D45F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6B933D6"/>
    <w:multiLevelType w:val="hybridMultilevel"/>
    <w:tmpl w:val="BEAA2CC4"/>
    <w:lvl w:ilvl="0" w:tplc="0DC82456">
      <w:start w:val="1"/>
      <w:numFmt w:val="lowerRoman"/>
      <w:lvlText w:val="%1)"/>
      <w:lvlJc w:val="left"/>
      <w:pPr>
        <w:ind w:left="1080" w:hanging="72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581B0F"/>
    <w:multiLevelType w:val="hybridMultilevel"/>
    <w:tmpl w:val="851E49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CD63806"/>
    <w:multiLevelType w:val="hybridMultilevel"/>
    <w:tmpl w:val="17546F9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E8847DC"/>
    <w:multiLevelType w:val="hybridMultilevel"/>
    <w:tmpl w:val="7B40DB42"/>
    <w:lvl w:ilvl="0" w:tplc="0DC82456">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09759AA"/>
    <w:multiLevelType w:val="multilevel"/>
    <w:tmpl w:val="1A5C8F1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14D12FD"/>
    <w:multiLevelType w:val="hybridMultilevel"/>
    <w:tmpl w:val="8304D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034BE9"/>
    <w:multiLevelType w:val="hybridMultilevel"/>
    <w:tmpl w:val="E1563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1A2BCE"/>
    <w:multiLevelType w:val="hybridMultilevel"/>
    <w:tmpl w:val="67DA9A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397635A"/>
    <w:multiLevelType w:val="hybridMultilevel"/>
    <w:tmpl w:val="853E04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8D760D4"/>
    <w:multiLevelType w:val="hybridMultilevel"/>
    <w:tmpl w:val="1A5C8F1A"/>
    <w:lvl w:ilvl="0" w:tplc="0DC82456">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CA66CA7"/>
    <w:multiLevelType w:val="hybridMultilevel"/>
    <w:tmpl w:val="39189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0357300"/>
    <w:multiLevelType w:val="hybridMultilevel"/>
    <w:tmpl w:val="5B7885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6D22819"/>
    <w:multiLevelType w:val="hybridMultilevel"/>
    <w:tmpl w:val="E0826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774616B"/>
    <w:multiLevelType w:val="hybridMultilevel"/>
    <w:tmpl w:val="220A20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7A253D0"/>
    <w:multiLevelType w:val="hybridMultilevel"/>
    <w:tmpl w:val="A05C85F0"/>
    <w:lvl w:ilvl="0" w:tplc="DC740E18">
      <w:start w:val="1"/>
      <w:numFmt w:val="decimal"/>
      <w:lvlText w:val="%1."/>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FA33E6"/>
    <w:multiLevelType w:val="hybridMultilevel"/>
    <w:tmpl w:val="5A608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000FC0"/>
    <w:multiLevelType w:val="hybridMultilevel"/>
    <w:tmpl w:val="EFA672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A2211F7"/>
    <w:multiLevelType w:val="hybridMultilevel"/>
    <w:tmpl w:val="43E0571C"/>
    <w:lvl w:ilvl="0" w:tplc="0DC82456">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A677A7B"/>
    <w:multiLevelType w:val="hybridMultilevel"/>
    <w:tmpl w:val="1EC4D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C26C16"/>
    <w:multiLevelType w:val="hybridMultilevel"/>
    <w:tmpl w:val="88E65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E647760"/>
    <w:multiLevelType w:val="hybridMultilevel"/>
    <w:tmpl w:val="43E0571C"/>
    <w:lvl w:ilvl="0" w:tplc="0DC82456">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FDE1B80"/>
    <w:multiLevelType w:val="hybridMultilevel"/>
    <w:tmpl w:val="481242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1636ED7"/>
    <w:multiLevelType w:val="hybridMultilevel"/>
    <w:tmpl w:val="37B6A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41C5A99"/>
    <w:multiLevelType w:val="hybridMultilevel"/>
    <w:tmpl w:val="C2B418D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4D051D7"/>
    <w:multiLevelType w:val="hybridMultilevel"/>
    <w:tmpl w:val="BBA2CE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5032A5"/>
    <w:multiLevelType w:val="hybridMultilevel"/>
    <w:tmpl w:val="5A10AE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8305764"/>
    <w:multiLevelType w:val="hybridMultilevel"/>
    <w:tmpl w:val="CBFE7BC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85A2299"/>
    <w:multiLevelType w:val="hybridMultilevel"/>
    <w:tmpl w:val="E9EA40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47657"/>
    <w:multiLevelType w:val="hybridMultilevel"/>
    <w:tmpl w:val="F94C624E"/>
    <w:lvl w:ilvl="0" w:tplc="FCE22716">
      <w:start w:val="1"/>
      <w:numFmt w:val="bullet"/>
      <w:lvlText w:val="-"/>
      <w:lvlJc w:val="left"/>
      <w:pPr>
        <w:ind w:left="1080" w:hanging="360"/>
      </w:pPr>
      <w:rPr>
        <w:rFonts w:ascii="Cambria" w:eastAsia="Times New Roman" w:hAnsi="Cambria" w:cs="Helvetica"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8" w15:restartNumberingAfterBreak="0">
    <w:nsid w:val="6FD91C51"/>
    <w:multiLevelType w:val="hybridMultilevel"/>
    <w:tmpl w:val="07B2A4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1AD50AE"/>
    <w:multiLevelType w:val="hybridMultilevel"/>
    <w:tmpl w:val="B30436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2600FCF"/>
    <w:multiLevelType w:val="hybridMultilevel"/>
    <w:tmpl w:val="63DED7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2EE5F00"/>
    <w:multiLevelType w:val="hybridMultilevel"/>
    <w:tmpl w:val="8612F860"/>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2" w15:restartNumberingAfterBreak="0">
    <w:nsid w:val="74814377"/>
    <w:multiLevelType w:val="hybridMultilevel"/>
    <w:tmpl w:val="C40459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D178E2"/>
    <w:multiLevelType w:val="hybridMultilevel"/>
    <w:tmpl w:val="7B306AD2"/>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9B43F9A"/>
    <w:multiLevelType w:val="hybridMultilevel"/>
    <w:tmpl w:val="2FB47A9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3"/>
  </w:num>
  <w:num w:numId="2">
    <w:abstractNumId w:val="22"/>
  </w:num>
  <w:num w:numId="3">
    <w:abstractNumId w:val="5"/>
  </w:num>
  <w:num w:numId="4">
    <w:abstractNumId w:val="3"/>
  </w:num>
  <w:num w:numId="5">
    <w:abstractNumId w:val="30"/>
  </w:num>
  <w:num w:numId="6">
    <w:abstractNumId w:val="7"/>
  </w:num>
  <w:num w:numId="7">
    <w:abstractNumId w:val="41"/>
  </w:num>
  <w:num w:numId="8">
    <w:abstractNumId w:val="4"/>
  </w:num>
  <w:num w:numId="9">
    <w:abstractNumId w:val="36"/>
  </w:num>
  <w:num w:numId="10">
    <w:abstractNumId w:val="11"/>
  </w:num>
  <w:num w:numId="11">
    <w:abstractNumId w:val="37"/>
  </w:num>
  <w:num w:numId="12">
    <w:abstractNumId w:val="8"/>
  </w:num>
  <w:num w:numId="13">
    <w:abstractNumId w:val="20"/>
  </w:num>
  <w:num w:numId="14">
    <w:abstractNumId w:val="38"/>
  </w:num>
  <w:num w:numId="15">
    <w:abstractNumId w:val="44"/>
  </w:num>
  <w:num w:numId="16">
    <w:abstractNumId w:val="35"/>
  </w:num>
  <w:num w:numId="17">
    <w:abstractNumId w:val="21"/>
  </w:num>
  <w:num w:numId="18">
    <w:abstractNumId w:val="1"/>
  </w:num>
  <w:num w:numId="19">
    <w:abstractNumId w:val="40"/>
  </w:num>
  <w:num w:numId="20">
    <w:abstractNumId w:val="27"/>
  </w:num>
  <w:num w:numId="21">
    <w:abstractNumId w:val="16"/>
  </w:num>
  <w:num w:numId="22">
    <w:abstractNumId w:val="14"/>
  </w:num>
  <w:num w:numId="23">
    <w:abstractNumId w:val="10"/>
  </w:num>
  <w:num w:numId="24">
    <w:abstractNumId w:val="39"/>
  </w:num>
  <w:num w:numId="25">
    <w:abstractNumId w:val="34"/>
  </w:num>
  <w:num w:numId="26">
    <w:abstractNumId w:val="25"/>
  </w:num>
  <w:num w:numId="27">
    <w:abstractNumId w:val="17"/>
  </w:num>
  <w:num w:numId="28">
    <w:abstractNumId w:val="0"/>
  </w:num>
  <w:num w:numId="29">
    <w:abstractNumId w:val="6"/>
  </w:num>
  <w:num w:numId="30">
    <w:abstractNumId w:val="19"/>
  </w:num>
  <w:num w:numId="31">
    <w:abstractNumId w:val="15"/>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42"/>
  </w:num>
  <w:num w:numId="36">
    <w:abstractNumId w:val="28"/>
  </w:num>
  <w:num w:numId="37">
    <w:abstractNumId w:val="24"/>
  </w:num>
  <w:num w:numId="38">
    <w:abstractNumId w:val="2"/>
  </w:num>
  <w:num w:numId="39">
    <w:abstractNumId w:val="23"/>
  </w:num>
  <w:num w:numId="40">
    <w:abstractNumId w:val="43"/>
  </w:num>
  <w:num w:numId="41">
    <w:abstractNumId w:val="31"/>
  </w:num>
  <w:num w:numId="42">
    <w:abstractNumId w:val="18"/>
  </w:num>
  <w:num w:numId="43">
    <w:abstractNumId w:val="12"/>
  </w:num>
  <w:num w:numId="44">
    <w:abstractNumId w:val="13"/>
  </w:num>
  <w:num w:numId="45">
    <w:abstractNumId w:val="9"/>
  </w:num>
  <w:num w:numId="46">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EB2"/>
    <w:rsid w:val="0000230A"/>
    <w:rsid w:val="000055A8"/>
    <w:rsid w:val="00007761"/>
    <w:rsid w:val="00007B87"/>
    <w:rsid w:val="0001114F"/>
    <w:rsid w:val="00012188"/>
    <w:rsid w:val="00016F60"/>
    <w:rsid w:val="00017B66"/>
    <w:rsid w:val="000251E6"/>
    <w:rsid w:val="00026C2C"/>
    <w:rsid w:val="0002731C"/>
    <w:rsid w:val="00031C4C"/>
    <w:rsid w:val="00032324"/>
    <w:rsid w:val="00034377"/>
    <w:rsid w:val="00036F7A"/>
    <w:rsid w:val="00045608"/>
    <w:rsid w:val="00051C58"/>
    <w:rsid w:val="00054FE5"/>
    <w:rsid w:val="000605F0"/>
    <w:rsid w:val="00061B0B"/>
    <w:rsid w:val="000631E7"/>
    <w:rsid w:val="0007079E"/>
    <w:rsid w:val="00074D72"/>
    <w:rsid w:val="00075D8B"/>
    <w:rsid w:val="000839DD"/>
    <w:rsid w:val="0008456C"/>
    <w:rsid w:val="00086003"/>
    <w:rsid w:val="00086E24"/>
    <w:rsid w:val="00096691"/>
    <w:rsid w:val="000A225B"/>
    <w:rsid w:val="000A2583"/>
    <w:rsid w:val="000A278F"/>
    <w:rsid w:val="000A5460"/>
    <w:rsid w:val="000A6885"/>
    <w:rsid w:val="000B0CBF"/>
    <w:rsid w:val="000B142D"/>
    <w:rsid w:val="000B223B"/>
    <w:rsid w:val="000B2F58"/>
    <w:rsid w:val="000B4986"/>
    <w:rsid w:val="000C06CD"/>
    <w:rsid w:val="000C15A4"/>
    <w:rsid w:val="000C1F61"/>
    <w:rsid w:val="000C3AF8"/>
    <w:rsid w:val="000C3D85"/>
    <w:rsid w:val="000C72DF"/>
    <w:rsid w:val="000D06F2"/>
    <w:rsid w:val="000D152C"/>
    <w:rsid w:val="000D2D8F"/>
    <w:rsid w:val="000D3010"/>
    <w:rsid w:val="000D4CAE"/>
    <w:rsid w:val="000D7774"/>
    <w:rsid w:val="000E14BE"/>
    <w:rsid w:val="000E55E1"/>
    <w:rsid w:val="000E62DB"/>
    <w:rsid w:val="000F227E"/>
    <w:rsid w:val="000F22A7"/>
    <w:rsid w:val="000F232C"/>
    <w:rsid w:val="000F7092"/>
    <w:rsid w:val="000F79AC"/>
    <w:rsid w:val="0010237F"/>
    <w:rsid w:val="00102AD3"/>
    <w:rsid w:val="00103B83"/>
    <w:rsid w:val="00105EA5"/>
    <w:rsid w:val="00110907"/>
    <w:rsid w:val="001117F9"/>
    <w:rsid w:val="00111802"/>
    <w:rsid w:val="0012443C"/>
    <w:rsid w:val="00126214"/>
    <w:rsid w:val="001312B2"/>
    <w:rsid w:val="00133752"/>
    <w:rsid w:val="0014290A"/>
    <w:rsid w:val="00143426"/>
    <w:rsid w:val="00145D3F"/>
    <w:rsid w:val="00146C49"/>
    <w:rsid w:val="00147548"/>
    <w:rsid w:val="00150548"/>
    <w:rsid w:val="0015056B"/>
    <w:rsid w:val="001508FD"/>
    <w:rsid w:val="0015155F"/>
    <w:rsid w:val="00152163"/>
    <w:rsid w:val="00152E43"/>
    <w:rsid w:val="00156355"/>
    <w:rsid w:val="00156D42"/>
    <w:rsid w:val="0016299C"/>
    <w:rsid w:val="001644F3"/>
    <w:rsid w:val="0016493C"/>
    <w:rsid w:val="00164BAC"/>
    <w:rsid w:val="00167DA9"/>
    <w:rsid w:val="00171C3E"/>
    <w:rsid w:val="00173EC1"/>
    <w:rsid w:val="0017467D"/>
    <w:rsid w:val="00175476"/>
    <w:rsid w:val="00175DE8"/>
    <w:rsid w:val="00180AC4"/>
    <w:rsid w:val="00183CD0"/>
    <w:rsid w:val="00186F1B"/>
    <w:rsid w:val="00194D25"/>
    <w:rsid w:val="001A084B"/>
    <w:rsid w:val="001A0A73"/>
    <w:rsid w:val="001A14B0"/>
    <w:rsid w:val="001A274D"/>
    <w:rsid w:val="001A5794"/>
    <w:rsid w:val="001A68B6"/>
    <w:rsid w:val="001A7197"/>
    <w:rsid w:val="001B0020"/>
    <w:rsid w:val="001B3ED3"/>
    <w:rsid w:val="001B4261"/>
    <w:rsid w:val="001B4270"/>
    <w:rsid w:val="001B4D34"/>
    <w:rsid w:val="001B7BFB"/>
    <w:rsid w:val="001C7F45"/>
    <w:rsid w:val="001D1202"/>
    <w:rsid w:val="001D4685"/>
    <w:rsid w:val="001D738A"/>
    <w:rsid w:val="001E1B8F"/>
    <w:rsid w:val="001E2676"/>
    <w:rsid w:val="001E27CD"/>
    <w:rsid w:val="001E3B76"/>
    <w:rsid w:val="001E5FA1"/>
    <w:rsid w:val="001F0229"/>
    <w:rsid w:val="001F5DA7"/>
    <w:rsid w:val="001F7E7D"/>
    <w:rsid w:val="00200086"/>
    <w:rsid w:val="00200AA9"/>
    <w:rsid w:val="00203A23"/>
    <w:rsid w:val="00204899"/>
    <w:rsid w:val="00205495"/>
    <w:rsid w:val="00206630"/>
    <w:rsid w:val="0020783F"/>
    <w:rsid w:val="002137E0"/>
    <w:rsid w:val="00213DC6"/>
    <w:rsid w:val="002212BE"/>
    <w:rsid w:val="00223A89"/>
    <w:rsid w:val="00225C02"/>
    <w:rsid w:val="00227095"/>
    <w:rsid w:val="00227A22"/>
    <w:rsid w:val="00232E25"/>
    <w:rsid w:val="00236164"/>
    <w:rsid w:val="002429A0"/>
    <w:rsid w:val="002451CC"/>
    <w:rsid w:val="002466F5"/>
    <w:rsid w:val="00247E7A"/>
    <w:rsid w:val="002512C2"/>
    <w:rsid w:val="00251779"/>
    <w:rsid w:val="0025279F"/>
    <w:rsid w:val="0025283D"/>
    <w:rsid w:val="00254BDD"/>
    <w:rsid w:val="0025527B"/>
    <w:rsid w:val="002564C2"/>
    <w:rsid w:val="00261B2D"/>
    <w:rsid w:val="002623DE"/>
    <w:rsid w:val="00267CCA"/>
    <w:rsid w:val="00270205"/>
    <w:rsid w:val="00276221"/>
    <w:rsid w:val="0028020D"/>
    <w:rsid w:val="0028105C"/>
    <w:rsid w:val="00281A3B"/>
    <w:rsid w:val="00282539"/>
    <w:rsid w:val="00287035"/>
    <w:rsid w:val="0029090F"/>
    <w:rsid w:val="00292DE6"/>
    <w:rsid w:val="00292E1E"/>
    <w:rsid w:val="002943AF"/>
    <w:rsid w:val="00294AD4"/>
    <w:rsid w:val="00297C90"/>
    <w:rsid w:val="002A7B18"/>
    <w:rsid w:val="002B0487"/>
    <w:rsid w:val="002B1F29"/>
    <w:rsid w:val="002B2174"/>
    <w:rsid w:val="002B2A24"/>
    <w:rsid w:val="002B2F9D"/>
    <w:rsid w:val="002B554F"/>
    <w:rsid w:val="002B7391"/>
    <w:rsid w:val="002C096C"/>
    <w:rsid w:val="002C158C"/>
    <w:rsid w:val="002C5EBA"/>
    <w:rsid w:val="002D379D"/>
    <w:rsid w:val="002D4C16"/>
    <w:rsid w:val="002D58F5"/>
    <w:rsid w:val="002E0FE3"/>
    <w:rsid w:val="002E161F"/>
    <w:rsid w:val="002E4F25"/>
    <w:rsid w:val="002E6F47"/>
    <w:rsid w:val="002E6FBF"/>
    <w:rsid w:val="002F0CAB"/>
    <w:rsid w:val="002F27FF"/>
    <w:rsid w:val="002F3837"/>
    <w:rsid w:val="002F5EE0"/>
    <w:rsid w:val="002F76A5"/>
    <w:rsid w:val="003047BF"/>
    <w:rsid w:val="003072DB"/>
    <w:rsid w:val="003123E3"/>
    <w:rsid w:val="003124BB"/>
    <w:rsid w:val="0031328F"/>
    <w:rsid w:val="003314F4"/>
    <w:rsid w:val="00331DB6"/>
    <w:rsid w:val="0033442D"/>
    <w:rsid w:val="00334BA6"/>
    <w:rsid w:val="00335DFC"/>
    <w:rsid w:val="00342DEE"/>
    <w:rsid w:val="003446DA"/>
    <w:rsid w:val="00344978"/>
    <w:rsid w:val="00350773"/>
    <w:rsid w:val="00351D44"/>
    <w:rsid w:val="0035567D"/>
    <w:rsid w:val="00356B15"/>
    <w:rsid w:val="003615DB"/>
    <w:rsid w:val="0036169B"/>
    <w:rsid w:val="0036787A"/>
    <w:rsid w:val="00367B5B"/>
    <w:rsid w:val="00367F97"/>
    <w:rsid w:val="00371425"/>
    <w:rsid w:val="00372D74"/>
    <w:rsid w:val="00376746"/>
    <w:rsid w:val="003806C9"/>
    <w:rsid w:val="0038137D"/>
    <w:rsid w:val="003818B3"/>
    <w:rsid w:val="003834D7"/>
    <w:rsid w:val="003835AA"/>
    <w:rsid w:val="003856F3"/>
    <w:rsid w:val="00386133"/>
    <w:rsid w:val="00390D32"/>
    <w:rsid w:val="00391001"/>
    <w:rsid w:val="00395405"/>
    <w:rsid w:val="003A28C4"/>
    <w:rsid w:val="003A5E23"/>
    <w:rsid w:val="003B0AC5"/>
    <w:rsid w:val="003B0B74"/>
    <w:rsid w:val="003B0F38"/>
    <w:rsid w:val="003B1E13"/>
    <w:rsid w:val="003B39FF"/>
    <w:rsid w:val="003B3B92"/>
    <w:rsid w:val="003B44BB"/>
    <w:rsid w:val="003B5CD8"/>
    <w:rsid w:val="003B6101"/>
    <w:rsid w:val="003B68EF"/>
    <w:rsid w:val="003C0A20"/>
    <w:rsid w:val="003C2780"/>
    <w:rsid w:val="003C2F1E"/>
    <w:rsid w:val="003C3C54"/>
    <w:rsid w:val="003C468A"/>
    <w:rsid w:val="003C5274"/>
    <w:rsid w:val="003C686A"/>
    <w:rsid w:val="003C726D"/>
    <w:rsid w:val="003D202E"/>
    <w:rsid w:val="003D4623"/>
    <w:rsid w:val="003D4A62"/>
    <w:rsid w:val="003D5AB5"/>
    <w:rsid w:val="003D6FB5"/>
    <w:rsid w:val="003E06B7"/>
    <w:rsid w:val="003E1DA9"/>
    <w:rsid w:val="003E50DA"/>
    <w:rsid w:val="003E70F9"/>
    <w:rsid w:val="003E7382"/>
    <w:rsid w:val="003F1EA0"/>
    <w:rsid w:val="003F1F97"/>
    <w:rsid w:val="003F3190"/>
    <w:rsid w:val="003F44E3"/>
    <w:rsid w:val="003F476D"/>
    <w:rsid w:val="003F4795"/>
    <w:rsid w:val="003F481D"/>
    <w:rsid w:val="003F5157"/>
    <w:rsid w:val="00402CAF"/>
    <w:rsid w:val="00405CE6"/>
    <w:rsid w:val="00411D0F"/>
    <w:rsid w:val="00412836"/>
    <w:rsid w:val="00415C2F"/>
    <w:rsid w:val="004178C3"/>
    <w:rsid w:val="00417BFF"/>
    <w:rsid w:val="0042171C"/>
    <w:rsid w:val="00421DDC"/>
    <w:rsid w:val="00422F62"/>
    <w:rsid w:val="004244CD"/>
    <w:rsid w:val="0042564E"/>
    <w:rsid w:val="004263FE"/>
    <w:rsid w:val="00430793"/>
    <w:rsid w:val="004413F7"/>
    <w:rsid w:val="00441EE3"/>
    <w:rsid w:val="00442AC9"/>
    <w:rsid w:val="00443857"/>
    <w:rsid w:val="00443E9D"/>
    <w:rsid w:val="004444E9"/>
    <w:rsid w:val="00445DD8"/>
    <w:rsid w:val="00446FA9"/>
    <w:rsid w:val="00447058"/>
    <w:rsid w:val="004514FF"/>
    <w:rsid w:val="00451867"/>
    <w:rsid w:val="00451A4B"/>
    <w:rsid w:val="00451C39"/>
    <w:rsid w:val="004534A8"/>
    <w:rsid w:val="004564F6"/>
    <w:rsid w:val="00460243"/>
    <w:rsid w:val="0046086C"/>
    <w:rsid w:val="00464617"/>
    <w:rsid w:val="00464688"/>
    <w:rsid w:val="00464E25"/>
    <w:rsid w:val="00465048"/>
    <w:rsid w:val="004655EF"/>
    <w:rsid w:val="004656E8"/>
    <w:rsid w:val="00471F3C"/>
    <w:rsid w:val="004745CC"/>
    <w:rsid w:val="0047540C"/>
    <w:rsid w:val="00481A38"/>
    <w:rsid w:val="00482F32"/>
    <w:rsid w:val="00484C89"/>
    <w:rsid w:val="00484DE5"/>
    <w:rsid w:val="00485EE5"/>
    <w:rsid w:val="004862D8"/>
    <w:rsid w:val="00487419"/>
    <w:rsid w:val="00487A25"/>
    <w:rsid w:val="00492AA1"/>
    <w:rsid w:val="00493606"/>
    <w:rsid w:val="00494DF3"/>
    <w:rsid w:val="004A17DF"/>
    <w:rsid w:val="004A1A77"/>
    <w:rsid w:val="004A60E2"/>
    <w:rsid w:val="004B021B"/>
    <w:rsid w:val="004B1630"/>
    <w:rsid w:val="004B3166"/>
    <w:rsid w:val="004B4EF3"/>
    <w:rsid w:val="004B5791"/>
    <w:rsid w:val="004B64E3"/>
    <w:rsid w:val="004C23C0"/>
    <w:rsid w:val="004C32AE"/>
    <w:rsid w:val="004C63AF"/>
    <w:rsid w:val="004C6962"/>
    <w:rsid w:val="004C7CCF"/>
    <w:rsid w:val="004C7CF3"/>
    <w:rsid w:val="004D41E1"/>
    <w:rsid w:val="004D43ED"/>
    <w:rsid w:val="004D58E0"/>
    <w:rsid w:val="004E0144"/>
    <w:rsid w:val="004E07F3"/>
    <w:rsid w:val="004E47F6"/>
    <w:rsid w:val="004E64DF"/>
    <w:rsid w:val="004F14EC"/>
    <w:rsid w:val="004F3EF4"/>
    <w:rsid w:val="00501BC1"/>
    <w:rsid w:val="00504445"/>
    <w:rsid w:val="005062C1"/>
    <w:rsid w:val="005073C0"/>
    <w:rsid w:val="00510C67"/>
    <w:rsid w:val="0051399D"/>
    <w:rsid w:val="00516E2B"/>
    <w:rsid w:val="0052308D"/>
    <w:rsid w:val="00524543"/>
    <w:rsid w:val="00525285"/>
    <w:rsid w:val="0052736F"/>
    <w:rsid w:val="00533492"/>
    <w:rsid w:val="00537B36"/>
    <w:rsid w:val="00537EB2"/>
    <w:rsid w:val="0054132D"/>
    <w:rsid w:val="00544618"/>
    <w:rsid w:val="0054510F"/>
    <w:rsid w:val="005463CA"/>
    <w:rsid w:val="00547C86"/>
    <w:rsid w:val="00551ADA"/>
    <w:rsid w:val="00552B43"/>
    <w:rsid w:val="005537F1"/>
    <w:rsid w:val="00554060"/>
    <w:rsid w:val="00555CA7"/>
    <w:rsid w:val="00555F0F"/>
    <w:rsid w:val="005577D7"/>
    <w:rsid w:val="0056166D"/>
    <w:rsid w:val="00562206"/>
    <w:rsid w:val="0056431F"/>
    <w:rsid w:val="00565CAE"/>
    <w:rsid w:val="00571775"/>
    <w:rsid w:val="005724B3"/>
    <w:rsid w:val="00572899"/>
    <w:rsid w:val="00574152"/>
    <w:rsid w:val="00583737"/>
    <w:rsid w:val="00584C15"/>
    <w:rsid w:val="0058733B"/>
    <w:rsid w:val="00590FBE"/>
    <w:rsid w:val="0059141E"/>
    <w:rsid w:val="00593291"/>
    <w:rsid w:val="005940B0"/>
    <w:rsid w:val="005958F5"/>
    <w:rsid w:val="005974B4"/>
    <w:rsid w:val="005A51AC"/>
    <w:rsid w:val="005A55A6"/>
    <w:rsid w:val="005B259F"/>
    <w:rsid w:val="005C0A62"/>
    <w:rsid w:val="005C3BDE"/>
    <w:rsid w:val="005C5D31"/>
    <w:rsid w:val="005C6223"/>
    <w:rsid w:val="005D0316"/>
    <w:rsid w:val="005D3FC8"/>
    <w:rsid w:val="005D6C4F"/>
    <w:rsid w:val="005E1F22"/>
    <w:rsid w:val="005E4E33"/>
    <w:rsid w:val="005E5D4C"/>
    <w:rsid w:val="005F1BDF"/>
    <w:rsid w:val="005F47EC"/>
    <w:rsid w:val="005F614C"/>
    <w:rsid w:val="005F69B8"/>
    <w:rsid w:val="006010C1"/>
    <w:rsid w:val="006019A3"/>
    <w:rsid w:val="00602368"/>
    <w:rsid w:val="00604D76"/>
    <w:rsid w:val="006065C5"/>
    <w:rsid w:val="00610F29"/>
    <w:rsid w:val="006140D1"/>
    <w:rsid w:val="00614279"/>
    <w:rsid w:val="00617A55"/>
    <w:rsid w:val="00621BAE"/>
    <w:rsid w:val="00626FB2"/>
    <w:rsid w:val="006311E3"/>
    <w:rsid w:val="006349E3"/>
    <w:rsid w:val="00635FD5"/>
    <w:rsid w:val="00640A7C"/>
    <w:rsid w:val="006418BB"/>
    <w:rsid w:val="00645728"/>
    <w:rsid w:val="006523BE"/>
    <w:rsid w:val="006536B0"/>
    <w:rsid w:val="00653F50"/>
    <w:rsid w:val="006552B4"/>
    <w:rsid w:val="00657C29"/>
    <w:rsid w:val="00661257"/>
    <w:rsid w:val="006661F3"/>
    <w:rsid w:val="00670EDC"/>
    <w:rsid w:val="00672F9D"/>
    <w:rsid w:val="00675BDF"/>
    <w:rsid w:val="0068053D"/>
    <w:rsid w:val="00686F68"/>
    <w:rsid w:val="00695934"/>
    <w:rsid w:val="00696943"/>
    <w:rsid w:val="006A07E3"/>
    <w:rsid w:val="006A4183"/>
    <w:rsid w:val="006A6EF1"/>
    <w:rsid w:val="006A7271"/>
    <w:rsid w:val="006A74B9"/>
    <w:rsid w:val="006B05C5"/>
    <w:rsid w:val="006B301B"/>
    <w:rsid w:val="006B4AF6"/>
    <w:rsid w:val="006B745F"/>
    <w:rsid w:val="006C15E7"/>
    <w:rsid w:val="006C1807"/>
    <w:rsid w:val="006C1A64"/>
    <w:rsid w:val="006C28D2"/>
    <w:rsid w:val="006C39C0"/>
    <w:rsid w:val="006C5918"/>
    <w:rsid w:val="006C6211"/>
    <w:rsid w:val="006C77B6"/>
    <w:rsid w:val="006D0484"/>
    <w:rsid w:val="006D4083"/>
    <w:rsid w:val="006D45EA"/>
    <w:rsid w:val="006D7BD3"/>
    <w:rsid w:val="006F24ED"/>
    <w:rsid w:val="006F3AAE"/>
    <w:rsid w:val="006F3CC7"/>
    <w:rsid w:val="006F52CA"/>
    <w:rsid w:val="0070350E"/>
    <w:rsid w:val="00703AFF"/>
    <w:rsid w:val="00704234"/>
    <w:rsid w:val="00704DC3"/>
    <w:rsid w:val="0070551F"/>
    <w:rsid w:val="007058DC"/>
    <w:rsid w:val="00711550"/>
    <w:rsid w:val="00712F39"/>
    <w:rsid w:val="0071351B"/>
    <w:rsid w:val="0071443B"/>
    <w:rsid w:val="00716396"/>
    <w:rsid w:val="007166FA"/>
    <w:rsid w:val="0072697A"/>
    <w:rsid w:val="00727102"/>
    <w:rsid w:val="00732ABD"/>
    <w:rsid w:val="00734C8D"/>
    <w:rsid w:val="007352C1"/>
    <w:rsid w:val="0073660E"/>
    <w:rsid w:val="007433D3"/>
    <w:rsid w:val="007458A4"/>
    <w:rsid w:val="007508FA"/>
    <w:rsid w:val="00753538"/>
    <w:rsid w:val="00756E3D"/>
    <w:rsid w:val="007625DB"/>
    <w:rsid w:val="0077047F"/>
    <w:rsid w:val="007706FF"/>
    <w:rsid w:val="0077325E"/>
    <w:rsid w:val="00775622"/>
    <w:rsid w:val="007763B5"/>
    <w:rsid w:val="00777D60"/>
    <w:rsid w:val="007807D0"/>
    <w:rsid w:val="00781C3B"/>
    <w:rsid w:val="00781D55"/>
    <w:rsid w:val="00784017"/>
    <w:rsid w:val="0078567A"/>
    <w:rsid w:val="00786AD0"/>
    <w:rsid w:val="00790BCB"/>
    <w:rsid w:val="007917DE"/>
    <w:rsid w:val="0079396C"/>
    <w:rsid w:val="00794730"/>
    <w:rsid w:val="00794959"/>
    <w:rsid w:val="00796B19"/>
    <w:rsid w:val="00796F20"/>
    <w:rsid w:val="007A7485"/>
    <w:rsid w:val="007A75A8"/>
    <w:rsid w:val="007B38C0"/>
    <w:rsid w:val="007B4CB8"/>
    <w:rsid w:val="007B4D8F"/>
    <w:rsid w:val="007B7F0F"/>
    <w:rsid w:val="007B7F27"/>
    <w:rsid w:val="007C1310"/>
    <w:rsid w:val="007C4D2F"/>
    <w:rsid w:val="007C525C"/>
    <w:rsid w:val="007D121A"/>
    <w:rsid w:val="007D3A00"/>
    <w:rsid w:val="007D5FF4"/>
    <w:rsid w:val="007D6741"/>
    <w:rsid w:val="007E33E5"/>
    <w:rsid w:val="007E3A89"/>
    <w:rsid w:val="007E5142"/>
    <w:rsid w:val="007E6189"/>
    <w:rsid w:val="007E6CC9"/>
    <w:rsid w:val="007E76F0"/>
    <w:rsid w:val="007F31D4"/>
    <w:rsid w:val="007F34C7"/>
    <w:rsid w:val="007F63E3"/>
    <w:rsid w:val="00801BCF"/>
    <w:rsid w:val="00804E1E"/>
    <w:rsid w:val="0081041A"/>
    <w:rsid w:val="008106DF"/>
    <w:rsid w:val="00813EB2"/>
    <w:rsid w:val="0081481E"/>
    <w:rsid w:val="00820040"/>
    <w:rsid w:val="0082347C"/>
    <w:rsid w:val="008243CD"/>
    <w:rsid w:val="00830247"/>
    <w:rsid w:val="008317EE"/>
    <w:rsid w:val="00831DB1"/>
    <w:rsid w:val="00841984"/>
    <w:rsid w:val="008470B3"/>
    <w:rsid w:val="0085065C"/>
    <w:rsid w:val="00850D76"/>
    <w:rsid w:val="00851E34"/>
    <w:rsid w:val="00853A67"/>
    <w:rsid w:val="00856A79"/>
    <w:rsid w:val="00861503"/>
    <w:rsid w:val="008636B3"/>
    <w:rsid w:val="00874793"/>
    <w:rsid w:val="00880E53"/>
    <w:rsid w:val="00886987"/>
    <w:rsid w:val="00892FE2"/>
    <w:rsid w:val="008943DB"/>
    <w:rsid w:val="008949EF"/>
    <w:rsid w:val="00896482"/>
    <w:rsid w:val="00897095"/>
    <w:rsid w:val="008A1037"/>
    <w:rsid w:val="008A6E2E"/>
    <w:rsid w:val="008A75EC"/>
    <w:rsid w:val="008B1BBC"/>
    <w:rsid w:val="008B2336"/>
    <w:rsid w:val="008B2A8A"/>
    <w:rsid w:val="008B327A"/>
    <w:rsid w:val="008B35D1"/>
    <w:rsid w:val="008B3984"/>
    <w:rsid w:val="008B702E"/>
    <w:rsid w:val="008C3141"/>
    <w:rsid w:val="008C3BD8"/>
    <w:rsid w:val="008C5AA2"/>
    <w:rsid w:val="008C7251"/>
    <w:rsid w:val="008C7729"/>
    <w:rsid w:val="008C787C"/>
    <w:rsid w:val="008D0EC0"/>
    <w:rsid w:val="008D1651"/>
    <w:rsid w:val="008D4C48"/>
    <w:rsid w:val="008D68E6"/>
    <w:rsid w:val="008E01A4"/>
    <w:rsid w:val="008E1D7C"/>
    <w:rsid w:val="008E2C2A"/>
    <w:rsid w:val="008E39C5"/>
    <w:rsid w:val="008E7947"/>
    <w:rsid w:val="008E7D27"/>
    <w:rsid w:val="008F1C5A"/>
    <w:rsid w:val="008F3F07"/>
    <w:rsid w:val="008F6580"/>
    <w:rsid w:val="008F6FE9"/>
    <w:rsid w:val="0090069D"/>
    <w:rsid w:val="0090075B"/>
    <w:rsid w:val="00902787"/>
    <w:rsid w:val="0090381E"/>
    <w:rsid w:val="009050FB"/>
    <w:rsid w:val="009103EE"/>
    <w:rsid w:val="009110F1"/>
    <w:rsid w:val="00911F34"/>
    <w:rsid w:val="009134B4"/>
    <w:rsid w:val="009152C8"/>
    <w:rsid w:val="00915AFB"/>
    <w:rsid w:val="0092362E"/>
    <w:rsid w:val="0092612C"/>
    <w:rsid w:val="00926D58"/>
    <w:rsid w:val="00927CE9"/>
    <w:rsid w:val="0093109A"/>
    <w:rsid w:val="0093426B"/>
    <w:rsid w:val="009361E7"/>
    <w:rsid w:val="00936CC3"/>
    <w:rsid w:val="00940147"/>
    <w:rsid w:val="0094088F"/>
    <w:rsid w:val="00940FD8"/>
    <w:rsid w:val="0094116C"/>
    <w:rsid w:val="00953A0C"/>
    <w:rsid w:val="009560EC"/>
    <w:rsid w:val="00960B88"/>
    <w:rsid w:val="00962FCF"/>
    <w:rsid w:val="009652A5"/>
    <w:rsid w:val="009657AF"/>
    <w:rsid w:val="00965E4D"/>
    <w:rsid w:val="00966DBE"/>
    <w:rsid w:val="009718D7"/>
    <w:rsid w:val="009730DC"/>
    <w:rsid w:val="00973289"/>
    <w:rsid w:val="00973EAD"/>
    <w:rsid w:val="00975DDB"/>
    <w:rsid w:val="00981CE3"/>
    <w:rsid w:val="00984106"/>
    <w:rsid w:val="00984457"/>
    <w:rsid w:val="00984523"/>
    <w:rsid w:val="00984E93"/>
    <w:rsid w:val="00986E36"/>
    <w:rsid w:val="00987695"/>
    <w:rsid w:val="0099197D"/>
    <w:rsid w:val="00991A74"/>
    <w:rsid w:val="0099239B"/>
    <w:rsid w:val="009937C2"/>
    <w:rsid w:val="0099387D"/>
    <w:rsid w:val="00996973"/>
    <w:rsid w:val="00996AF0"/>
    <w:rsid w:val="00997B3E"/>
    <w:rsid w:val="009A2C85"/>
    <w:rsid w:val="009A4D5F"/>
    <w:rsid w:val="009A5785"/>
    <w:rsid w:val="009B095B"/>
    <w:rsid w:val="009B153D"/>
    <w:rsid w:val="009B232D"/>
    <w:rsid w:val="009B350D"/>
    <w:rsid w:val="009B5A61"/>
    <w:rsid w:val="009B6DA7"/>
    <w:rsid w:val="009B7815"/>
    <w:rsid w:val="009B7C7E"/>
    <w:rsid w:val="009C201D"/>
    <w:rsid w:val="009C2CEC"/>
    <w:rsid w:val="009C61C6"/>
    <w:rsid w:val="009D3FF2"/>
    <w:rsid w:val="009D5902"/>
    <w:rsid w:val="009D628E"/>
    <w:rsid w:val="009D7758"/>
    <w:rsid w:val="009E3B6C"/>
    <w:rsid w:val="009E64FC"/>
    <w:rsid w:val="009F21DA"/>
    <w:rsid w:val="009F3130"/>
    <w:rsid w:val="009F3845"/>
    <w:rsid w:val="009F5ADB"/>
    <w:rsid w:val="00A01D45"/>
    <w:rsid w:val="00A01EAC"/>
    <w:rsid w:val="00A036CA"/>
    <w:rsid w:val="00A07B32"/>
    <w:rsid w:val="00A10B88"/>
    <w:rsid w:val="00A12973"/>
    <w:rsid w:val="00A17F0C"/>
    <w:rsid w:val="00A205E4"/>
    <w:rsid w:val="00A2455B"/>
    <w:rsid w:val="00A25DC9"/>
    <w:rsid w:val="00A31329"/>
    <w:rsid w:val="00A3164A"/>
    <w:rsid w:val="00A32ABF"/>
    <w:rsid w:val="00A335AE"/>
    <w:rsid w:val="00A34B94"/>
    <w:rsid w:val="00A34D71"/>
    <w:rsid w:val="00A418D4"/>
    <w:rsid w:val="00A41B56"/>
    <w:rsid w:val="00A424DB"/>
    <w:rsid w:val="00A435A6"/>
    <w:rsid w:val="00A440CE"/>
    <w:rsid w:val="00A4549F"/>
    <w:rsid w:val="00A51539"/>
    <w:rsid w:val="00A51B71"/>
    <w:rsid w:val="00A56BFF"/>
    <w:rsid w:val="00A62D2B"/>
    <w:rsid w:val="00A664D5"/>
    <w:rsid w:val="00A665E6"/>
    <w:rsid w:val="00A676B6"/>
    <w:rsid w:val="00A73ACE"/>
    <w:rsid w:val="00A75475"/>
    <w:rsid w:val="00A77A58"/>
    <w:rsid w:val="00A77D83"/>
    <w:rsid w:val="00A82739"/>
    <w:rsid w:val="00A8636A"/>
    <w:rsid w:val="00A8693D"/>
    <w:rsid w:val="00A87B70"/>
    <w:rsid w:val="00A87E4E"/>
    <w:rsid w:val="00A915CC"/>
    <w:rsid w:val="00A927FA"/>
    <w:rsid w:val="00A93014"/>
    <w:rsid w:val="00AA3050"/>
    <w:rsid w:val="00AB049C"/>
    <w:rsid w:val="00AB1884"/>
    <w:rsid w:val="00AB19FD"/>
    <w:rsid w:val="00AB6644"/>
    <w:rsid w:val="00AC2993"/>
    <w:rsid w:val="00AC2A4C"/>
    <w:rsid w:val="00AC34F4"/>
    <w:rsid w:val="00AC71F7"/>
    <w:rsid w:val="00AD0AB6"/>
    <w:rsid w:val="00AD0BCB"/>
    <w:rsid w:val="00AD422C"/>
    <w:rsid w:val="00AD5EB6"/>
    <w:rsid w:val="00AD6BF9"/>
    <w:rsid w:val="00AE0DEE"/>
    <w:rsid w:val="00AE1031"/>
    <w:rsid w:val="00AE4222"/>
    <w:rsid w:val="00AF2792"/>
    <w:rsid w:val="00AF2981"/>
    <w:rsid w:val="00AF6498"/>
    <w:rsid w:val="00B012F4"/>
    <w:rsid w:val="00B02F07"/>
    <w:rsid w:val="00B04C4B"/>
    <w:rsid w:val="00B06B8C"/>
    <w:rsid w:val="00B06CD5"/>
    <w:rsid w:val="00B150B9"/>
    <w:rsid w:val="00B17B3A"/>
    <w:rsid w:val="00B20E70"/>
    <w:rsid w:val="00B212B0"/>
    <w:rsid w:val="00B22B28"/>
    <w:rsid w:val="00B235B0"/>
    <w:rsid w:val="00B2409A"/>
    <w:rsid w:val="00B279E8"/>
    <w:rsid w:val="00B306BC"/>
    <w:rsid w:val="00B317C5"/>
    <w:rsid w:val="00B3234F"/>
    <w:rsid w:val="00B324D6"/>
    <w:rsid w:val="00B345C0"/>
    <w:rsid w:val="00B34BC9"/>
    <w:rsid w:val="00B365F2"/>
    <w:rsid w:val="00B37221"/>
    <w:rsid w:val="00B4117F"/>
    <w:rsid w:val="00B42C16"/>
    <w:rsid w:val="00B43A8C"/>
    <w:rsid w:val="00B43DDE"/>
    <w:rsid w:val="00B55159"/>
    <w:rsid w:val="00B5790D"/>
    <w:rsid w:val="00B57C39"/>
    <w:rsid w:val="00B62DBE"/>
    <w:rsid w:val="00B63BDE"/>
    <w:rsid w:val="00B64684"/>
    <w:rsid w:val="00B73EDD"/>
    <w:rsid w:val="00B82FDE"/>
    <w:rsid w:val="00B83F90"/>
    <w:rsid w:val="00B8442A"/>
    <w:rsid w:val="00B873BC"/>
    <w:rsid w:val="00B875EB"/>
    <w:rsid w:val="00B9063A"/>
    <w:rsid w:val="00B912C8"/>
    <w:rsid w:val="00B93479"/>
    <w:rsid w:val="00B94881"/>
    <w:rsid w:val="00B95B44"/>
    <w:rsid w:val="00B96576"/>
    <w:rsid w:val="00BA3F53"/>
    <w:rsid w:val="00BA4D21"/>
    <w:rsid w:val="00BA5AA3"/>
    <w:rsid w:val="00BA6F58"/>
    <w:rsid w:val="00BB0CD1"/>
    <w:rsid w:val="00BB141B"/>
    <w:rsid w:val="00BB1A4F"/>
    <w:rsid w:val="00BB3FB4"/>
    <w:rsid w:val="00BB7CA4"/>
    <w:rsid w:val="00BC159D"/>
    <w:rsid w:val="00BD2BF7"/>
    <w:rsid w:val="00BE0952"/>
    <w:rsid w:val="00BE154B"/>
    <w:rsid w:val="00BE455A"/>
    <w:rsid w:val="00BE4DCC"/>
    <w:rsid w:val="00BE554F"/>
    <w:rsid w:val="00BE6B32"/>
    <w:rsid w:val="00BE6F15"/>
    <w:rsid w:val="00BF218E"/>
    <w:rsid w:val="00BF3E72"/>
    <w:rsid w:val="00C002A0"/>
    <w:rsid w:val="00C02B7A"/>
    <w:rsid w:val="00C04313"/>
    <w:rsid w:val="00C056D8"/>
    <w:rsid w:val="00C060B6"/>
    <w:rsid w:val="00C072C5"/>
    <w:rsid w:val="00C0756D"/>
    <w:rsid w:val="00C10927"/>
    <w:rsid w:val="00C11341"/>
    <w:rsid w:val="00C2101D"/>
    <w:rsid w:val="00C21F89"/>
    <w:rsid w:val="00C2286A"/>
    <w:rsid w:val="00C255BF"/>
    <w:rsid w:val="00C269E7"/>
    <w:rsid w:val="00C2728D"/>
    <w:rsid w:val="00C27DB5"/>
    <w:rsid w:val="00C31807"/>
    <w:rsid w:val="00C3586B"/>
    <w:rsid w:val="00C3678C"/>
    <w:rsid w:val="00C4121D"/>
    <w:rsid w:val="00C42C6A"/>
    <w:rsid w:val="00C45780"/>
    <w:rsid w:val="00C50916"/>
    <w:rsid w:val="00C51A2F"/>
    <w:rsid w:val="00C532AF"/>
    <w:rsid w:val="00C53BEA"/>
    <w:rsid w:val="00C60A25"/>
    <w:rsid w:val="00C61490"/>
    <w:rsid w:val="00C6766D"/>
    <w:rsid w:val="00C67B53"/>
    <w:rsid w:val="00C73A9D"/>
    <w:rsid w:val="00C73BB1"/>
    <w:rsid w:val="00C74084"/>
    <w:rsid w:val="00C74E4F"/>
    <w:rsid w:val="00C76274"/>
    <w:rsid w:val="00C764FD"/>
    <w:rsid w:val="00C80471"/>
    <w:rsid w:val="00C80D8B"/>
    <w:rsid w:val="00C812E8"/>
    <w:rsid w:val="00C83F34"/>
    <w:rsid w:val="00C90A48"/>
    <w:rsid w:val="00C90E48"/>
    <w:rsid w:val="00C9102F"/>
    <w:rsid w:val="00C91426"/>
    <w:rsid w:val="00C91D8A"/>
    <w:rsid w:val="00C94F74"/>
    <w:rsid w:val="00C950C3"/>
    <w:rsid w:val="00C96EB0"/>
    <w:rsid w:val="00C97B45"/>
    <w:rsid w:val="00CA076E"/>
    <w:rsid w:val="00CA4374"/>
    <w:rsid w:val="00CA60C7"/>
    <w:rsid w:val="00CA62B0"/>
    <w:rsid w:val="00CA6649"/>
    <w:rsid w:val="00CA696D"/>
    <w:rsid w:val="00CB0DC2"/>
    <w:rsid w:val="00CB5597"/>
    <w:rsid w:val="00CB5925"/>
    <w:rsid w:val="00CB70F7"/>
    <w:rsid w:val="00CC0BE7"/>
    <w:rsid w:val="00CC101B"/>
    <w:rsid w:val="00CC3D8B"/>
    <w:rsid w:val="00CC4C27"/>
    <w:rsid w:val="00CD1219"/>
    <w:rsid w:val="00CD1E12"/>
    <w:rsid w:val="00CD277A"/>
    <w:rsid w:val="00CD4CFF"/>
    <w:rsid w:val="00CD52BD"/>
    <w:rsid w:val="00CE32B0"/>
    <w:rsid w:val="00CE4EB7"/>
    <w:rsid w:val="00CE5386"/>
    <w:rsid w:val="00CE6212"/>
    <w:rsid w:val="00CF0158"/>
    <w:rsid w:val="00CF1E49"/>
    <w:rsid w:val="00CF3E85"/>
    <w:rsid w:val="00CF41E0"/>
    <w:rsid w:val="00CF48EC"/>
    <w:rsid w:val="00D00773"/>
    <w:rsid w:val="00D01864"/>
    <w:rsid w:val="00D01B1E"/>
    <w:rsid w:val="00D03B69"/>
    <w:rsid w:val="00D05C11"/>
    <w:rsid w:val="00D06E16"/>
    <w:rsid w:val="00D11146"/>
    <w:rsid w:val="00D16D0E"/>
    <w:rsid w:val="00D21566"/>
    <w:rsid w:val="00D24A39"/>
    <w:rsid w:val="00D27D38"/>
    <w:rsid w:val="00D31102"/>
    <w:rsid w:val="00D32173"/>
    <w:rsid w:val="00D32D9E"/>
    <w:rsid w:val="00D3485B"/>
    <w:rsid w:val="00D34D94"/>
    <w:rsid w:val="00D34FB0"/>
    <w:rsid w:val="00D35BB4"/>
    <w:rsid w:val="00D36B68"/>
    <w:rsid w:val="00D37330"/>
    <w:rsid w:val="00D40227"/>
    <w:rsid w:val="00D406B0"/>
    <w:rsid w:val="00D44732"/>
    <w:rsid w:val="00D45027"/>
    <w:rsid w:val="00D508BD"/>
    <w:rsid w:val="00D511C1"/>
    <w:rsid w:val="00D519AE"/>
    <w:rsid w:val="00D53B8E"/>
    <w:rsid w:val="00D5412E"/>
    <w:rsid w:val="00D56537"/>
    <w:rsid w:val="00D5690F"/>
    <w:rsid w:val="00D62722"/>
    <w:rsid w:val="00D63CEC"/>
    <w:rsid w:val="00D6523D"/>
    <w:rsid w:val="00D65F50"/>
    <w:rsid w:val="00D667E3"/>
    <w:rsid w:val="00D74714"/>
    <w:rsid w:val="00D74AA3"/>
    <w:rsid w:val="00D769DF"/>
    <w:rsid w:val="00D77CF3"/>
    <w:rsid w:val="00D828C5"/>
    <w:rsid w:val="00D8448A"/>
    <w:rsid w:val="00D84EA9"/>
    <w:rsid w:val="00D84F23"/>
    <w:rsid w:val="00D860DB"/>
    <w:rsid w:val="00D900F3"/>
    <w:rsid w:val="00D914EE"/>
    <w:rsid w:val="00D93ABE"/>
    <w:rsid w:val="00D96F3A"/>
    <w:rsid w:val="00D9744A"/>
    <w:rsid w:val="00D974B3"/>
    <w:rsid w:val="00D97D77"/>
    <w:rsid w:val="00DA0FCC"/>
    <w:rsid w:val="00DA4A8E"/>
    <w:rsid w:val="00DA55CE"/>
    <w:rsid w:val="00DA610C"/>
    <w:rsid w:val="00DB0349"/>
    <w:rsid w:val="00DB292F"/>
    <w:rsid w:val="00DB363A"/>
    <w:rsid w:val="00DB51E0"/>
    <w:rsid w:val="00DB5919"/>
    <w:rsid w:val="00DC5602"/>
    <w:rsid w:val="00DC59E7"/>
    <w:rsid w:val="00DC5C7C"/>
    <w:rsid w:val="00DD1A16"/>
    <w:rsid w:val="00DD337B"/>
    <w:rsid w:val="00DE17C0"/>
    <w:rsid w:val="00DE35CD"/>
    <w:rsid w:val="00DE3CDA"/>
    <w:rsid w:val="00DF0C86"/>
    <w:rsid w:val="00DF457D"/>
    <w:rsid w:val="00DF640B"/>
    <w:rsid w:val="00DF769C"/>
    <w:rsid w:val="00E018A1"/>
    <w:rsid w:val="00E018A6"/>
    <w:rsid w:val="00E01B04"/>
    <w:rsid w:val="00E030B2"/>
    <w:rsid w:val="00E0349B"/>
    <w:rsid w:val="00E03D7F"/>
    <w:rsid w:val="00E053E1"/>
    <w:rsid w:val="00E11374"/>
    <w:rsid w:val="00E124A0"/>
    <w:rsid w:val="00E1366D"/>
    <w:rsid w:val="00E20AC5"/>
    <w:rsid w:val="00E35145"/>
    <w:rsid w:val="00E360E9"/>
    <w:rsid w:val="00E36547"/>
    <w:rsid w:val="00E36DF4"/>
    <w:rsid w:val="00E3796F"/>
    <w:rsid w:val="00E40C05"/>
    <w:rsid w:val="00E4122D"/>
    <w:rsid w:val="00E439C3"/>
    <w:rsid w:val="00E463A7"/>
    <w:rsid w:val="00E467FD"/>
    <w:rsid w:val="00E5485B"/>
    <w:rsid w:val="00E54EF2"/>
    <w:rsid w:val="00E56243"/>
    <w:rsid w:val="00E5671F"/>
    <w:rsid w:val="00E56A1D"/>
    <w:rsid w:val="00E6105B"/>
    <w:rsid w:val="00E62375"/>
    <w:rsid w:val="00E633BA"/>
    <w:rsid w:val="00E64A15"/>
    <w:rsid w:val="00E65689"/>
    <w:rsid w:val="00E72EBD"/>
    <w:rsid w:val="00E74153"/>
    <w:rsid w:val="00E742DF"/>
    <w:rsid w:val="00E75D55"/>
    <w:rsid w:val="00E82E1C"/>
    <w:rsid w:val="00E86B7A"/>
    <w:rsid w:val="00E86E4C"/>
    <w:rsid w:val="00E90735"/>
    <w:rsid w:val="00E920A7"/>
    <w:rsid w:val="00E9301D"/>
    <w:rsid w:val="00E95D5A"/>
    <w:rsid w:val="00E975DA"/>
    <w:rsid w:val="00EA2DBF"/>
    <w:rsid w:val="00EA36F5"/>
    <w:rsid w:val="00EA64EB"/>
    <w:rsid w:val="00EA7747"/>
    <w:rsid w:val="00EB2710"/>
    <w:rsid w:val="00EB41AB"/>
    <w:rsid w:val="00EB4C40"/>
    <w:rsid w:val="00EB6DEC"/>
    <w:rsid w:val="00EC3CCE"/>
    <w:rsid w:val="00EC65CF"/>
    <w:rsid w:val="00ED000F"/>
    <w:rsid w:val="00ED0087"/>
    <w:rsid w:val="00ED1362"/>
    <w:rsid w:val="00ED664F"/>
    <w:rsid w:val="00ED7E67"/>
    <w:rsid w:val="00EE189C"/>
    <w:rsid w:val="00EE4F30"/>
    <w:rsid w:val="00EF0AEE"/>
    <w:rsid w:val="00EF76CD"/>
    <w:rsid w:val="00F0061C"/>
    <w:rsid w:val="00F01A1D"/>
    <w:rsid w:val="00F06D4C"/>
    <w:rsid w:val="00F167E9"/>
    <w:rsid w:val="00F20006"/>
    <w:rsid w:val="00F20C1E"/>
    <w:rsid w:val="00F21185"/>
    <w:rsid w:val="00F21250"/>
    <w:rsid w:val="00F21489"/>
    <w:rsid w:val="00F2171F"/>
    <w:rsid w:val="00F2397D"/>
    <w:rsid w:val="00F26FDA"/>
    <w:rsid w:val="00F31E96"/>
    <w:rsid w:val="00F33A61"/>
    <w:rsid w:val="00F40F6A"/>
    <w:rsid w:val="00F41D70"/>
    <w:rsid w:val="00F439EE"/>
    <w:rsid w:val="00F440DF"/>
    <w:rsid w:val="00F4547C"/>
    <w:rsid w:val="00F46A2B"/>
    <w:rsid w:val="00F46E60"/>
    <w:rsid w:val="00F50F99"/>
    <w:rsid w:val="00F545BC"/>
    <w:rsid w:val="00F55A7F"/>
    <w:rsid w:val="00F61EEB"/>
    <w:rsid w:val="00F66629"/>
    <w:rsid w:val="00F66BB7"/>
    <w:rsid w:val="00F7087C"/>
    <w:rsid w:val="00F72F37"/>
    <w:rsid w:val="00F8125C"/>
    <w:rsid w:val="00F8218A"/>
    <w:rsid w:val="00F84A07"/>
    <w:rsid w:val="00F84A87"/>
    <w:rsid w:val="00F90422"/>
    <w:rsid w:val="00F90550"/>
    <w:rsid w:val="00F923F5"/>
    <w:rsid w:val="00F93C85"/>
    <w:rsid w:val="00F94514"/>
    <w:rsid w:val="00F94D38"/>
    <w:rsid w:val="00F9681E"/>
    <w:rsid w:val="00F972AA"/>
    <w:rsid w:val="00F97C9A"/>
    <w:rsid w:val="00FA027E"/>
    <w:rsid w:val="00FA2C72"/>
    <w:rsid w:val="00FA7B17"/>
    <w:rsid w:val="00FB04B6"/>
    <w:rsid w:val="00FB1B8C"/>
    <w:rsid w:val="00FB3852"/>
    <w:rsid w:val="00FB47AC"/>
    <w:rsid w:val="00FB53E9"/>
    <w:rsid w:val="00FB585C"/>
    <w:rsid w:val="00FC106B"/>
    <w:rsid w:val="00FC527A"/>
    <w:rsid w:val="00FC6BB2"/>
    <w:rsid w:val="00FD116D"/>
    <w:rsid w:val="00FD1D32"/>
    <w:rsid w:val="00FD4A4E"/>
    <w:rsid w:val="00FE1E21"/>
    <w:rsid w:val="00FE26D8"/>
    <w:rsid w:val="00FE317E"/>
    <w:rsid w:val="00FE321E"/>
    <w:rsid w:val="00FE419D"/>
    <w:rsid w:val="00FE6459"/>
    <w:rsid w:val="00FE7C0B"/>
    <w:rsid w:val="00FF0E32"/>
    <w:rsid w:val="00FF1D40"/>
    <w:rsid w:val="00FF3AD4"/>
    <w:rsid w:val="00FF4A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03640C"/>
  <w14:defaultImageDpi w14:val="330"/>
  <w15:docId w15:val="{C7F0265C-DD1B-4991-AB76-26212B16E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C0B"/>
    <w:rPr>
      <w:lang w:val="en-GB"/>
    </w:rPr>
  </w:style>
  <w:style w:type="paragraph" w:styleId="Heading1">
    <w:name w:val="heading 1"/>
    <w:basedOn w:val="Normal"/>
    <w:next w:val="Normal"/>
    <w:link w:val="Heading1Char"/>
    <w:uiPriority w:val="9"/>
    <w:qFormat/>
    <w:rsid w:val="00D4502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8A6E2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7EB2"/>
    <w:pPr>
      <w:tabs>
        <w:tab w:val="center" w:pos="4320"/>
        <w:tab w:val="right" w:pos="8640"/>
      </w:tabs>
    </w:pPr>
  </w:style>
  <w:style w:type="character" w:customStyle="1" w:styleId="HeaderChar">
    <w:name w:val="Header Char"/>
    <w:basedOn w:val="DefaultParagraphFont"/>
    <w:link w:val="Header"/>
    <w:uiPriority w:val="99"/>
    <w:rsid w:val="00537EB2"/>
    <w:rPr>
      <w:lang w:val="en-GB"/>
    </w:rPr>
  </w:style>
  <w:style w:type="paragraph" w:styleId="Footer">
    <w:name w:val="footer"/>
    <w:basedOn w:val="Normal"/>
    <w:link w:val="FooterChar"/>
    <w:uiPriority w:val="99"/>
    <w:unhideWhenUsed/>
    <w:rsid w:val="00537EB2"/>
    <w:pPr>
      <w:tabs>
        <w:tab w:val="center" w:pos="4320"/>
        <w:tab w:val="right" w:pos="8640"/>
      </w:tabs>
    </w:pPr>
  </w:style>
  <w:style w:type="character" w:customStyle="1" w:styleId="FooterChar">
    <w:name w:val="Footer Char"/>
    <w:basedOn w:val="DefaultParagraphFont"/>
    <w:link w:val="Footer"/>
    <w:uiPriority w:val="99"/>
    <w:rsid w:val="00537EB2"/>
    <w:rPr>
      <w:lang w:val="en-GB"/>
    </w:rPr>
  </w:style>
  <w:style w:type="paragraph" w:styleId="ListParagraph">
    <w:name w:val="List Paragraph"/>
    <w:aliases w:val="MCHIP_list paragraph,List Paragraph1,Recommendation,List Paragraph (numbered (a)),Dot pt,F5 List Paragraph,No Spacing1,List Paragraph Char Char Char,Indicator Text,Numbered Para 1,MAIN CONTENT,Colorful List - Accent 11,Bullet 1,paragraph"/>
    <w:basedOn w:val="Normal"/>
    <w:link w:val="ListParagraphChar"/>
    <w:uiPriority w:val="34"/>
    <w:qFormat/>
    <w:rsid w:val="00A87B70"/>
    <w:pPr>
      <w:ind w:left="720"/>
      <w:contextualSpacing/>
    </w:pPr>
  </w:style>
  <w:style w:type="character" w:customStyle="1" w:styleId="Heading1Char">
    <w:name w:val="Heading 1 Char"/>
    <w:basedOn w:val="DefaultParagraphFont"/>
    <w:link w:val="Heading1"/>
    <w:uiPriority w:val="9"/>
    <w:rsid w:val="00D45027"/>
    <w:rPr>
      <w:rFonts w:asciiTheme="majorHAnsi" w:eastAsiaTheme="majorEastAsia" w:hAnsiTheme="majorHAnsi" w:cstheme="majorBidi"/>
      <w:b/>
      <w:bCs/>
      <w:color w:val="345A8A" w:themeColor="accent1" w:themeShade="B5"/>
      <w:sz w:val="32"/>
      <w:szCs w:val="32"/>
      <w:lang w:val="en-GB"/>
    </w:rPr>
  </w:style>
  <w:style w:type="paragraph" w:styleId="TOCHeading">
    <w:name w:val="TOC Heading"/>
    <w:basedOn w:val="Heading1"/>
    <w:next w:val="Normal"/>
    <w:uiPriority w:val="39"/>
    <w:unhideWhenUsed/>
    <w:qFormat/>
    <w:rsid w:val="00032324"/>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9F21DA"/>
    <w:pPr>
      <w:tabs>
        <w:tab w:val="right" w:leader="dot" w:pos="8297"/>
      </w:tabs>
      <w:spacing w:before="120"/>
    </w:pPr>
    <w:rPr>
      <w:b/>
    </w:rPr>
  </w:style>
  <w:style w:type="paragraph" w:styleId="BalloonText">
    <w:name w:val="Balloon Text"/>
    <w:basedOn w:val="Normal"/>
    <w:link w:val="BalloonTextChar"/>
    <w:uiPriority w:val="99"/>
    <w:semiHidden/>
    <w:unhideWhenUsed/>
    <w:rsid w:val="000323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32324"/>
    <w:rPr>
      <w:rFonts w:ascii="Lucida Grande" w:hAnsi="Lucida Grande" w:cs="Lucida Grande"/>
      <w:sz w:val="18"/>
      <w:szCs w:val="18"/>
      <w:lang w:val="en-GB"/>
    </w:rPr>
  </w:style>
  <w:style w:type="paragraph" w:styleId="TOC2">
    <w:name w:val="toc 2"/>
    <w:basedOn w:val="Normal"/>
    <w:next w:val="Normal"/>
    <w:autoRedefine/>
    <w:uiPriority w:val="39"/>
    <w:unhideWhenUsed/>
    <w:rsid w:val="00032324"/>
    <w:pPr>
      <w:ind w:left="240"/>
    </w:pPr>
    <w:rPr>
      <w:b/>
      <w:sz w:val="22"/>
      <w:szCs w:val="22"/>
    </w:rPr>
  </w:style>
  <w:style w:type="paragraph" w:styleId="TOC3">
    <w:name w:val="toc 3"/>
    <w:basedOn w:val="Normal"/>
    <w:next w:val="Normal"/>
    <w:autoRedefine/>
    <w:uiPriority w:val="39"/>
    <w:semiHidden/>
    <w:unhideWhenUsed/>
    <w:rsid w:val="00032324"/>
    <w:pPr>
      <w:ind w:left="480"/>
    </w:pPr>
    <w:rPr>
      <w:sz w:val="22"/>
      <w:szCs w:val="22"/>
    </w:rPr>
  </w:style>
  <w:style w:type="paragraph" w:styleId="TOC4">
    <w:name w:val="toc 4"/>
    <w:basedOn w:val="Normal"/>
    <w:next w:val="Normal"/>
    <w:autoRedefine/>
    <w:uiPriority w:val="39"/>
    <w:semiHidden/>
    <w:unhideWhenUsed/>
    <w:rsid w:val="00032324"/>
    <w:pPr>
      <w:ind w:left="720"/>
    </w:pPr>
    <w:rPr>
      <w:sz w:val="20"/>
      <w:szCs w:val="20"/>
    </w:rPr>
  </w:style>
  <w:style w:type="paragraph" w:styleId="TOC5">
    <w:name w:val="toc 5"/>
    <w:basedOn w:val="Normal"/>
    <w:next w:val="Normal"/>
    <w:autoRedefine/>
    <w:uiPriority w:val="39"/>
    <w:semiHidden/>
    <w:unhideWhenUsed/>
    <w:rsid w:val="00032324"/>
    <w:pPr>
      <w:ind w:left="960"/>
    </w:pPr>
    <w:rPr>
      <w:sz w:val="20"/>
      <w:szCs w:val="20"/>
    </w:rPr>
  </w:style>
  <w:style w:type="paragraph" w:styleId="TOC6">
    <w:name w:val="toc 6"/>
    <w:basedOn w:val="Normal"/>
    <w:next w:val="Normal"/>
    <w:autoRedefine/>
    <w:uiPriority w:val="39"/>
    <w:semiHidden/>
    <w:unhideWhenUsed/>
    <w:rsid w:val="00032324"/>
    <w:pPr>
      <w:ind w:left="1200"/>
    </w:pPr>
    <w:rPr>
      <w:sz w:val="20"/>
      <w:szCs w:val="20"/>
    </w:rPr>
  </w:style>
  <w:style w:type="paragraph" w:styleId="TOC7">
    <w:name w:val="toc 7"/>
    <w:basedOn w:val="Normal"/>
    <w:next w:val="Normal"/>
    <w:autoRedefine/>
    <w:uiPriority w:val="39"/>
    <w:semiHidden/>
    <w:unhideWhenUsed/>
    <w:rsid w:val="00032324"/>
    <w:pPr>
      <w:ind w:left="1440"/>
    </w:pPr>
    <w:rPr>
      <w:sz w:val="20"/>
      <w:szCs w:val="20"/>
    </w:rPr>
  </w:style>
  <w:style w:type="paragraph" w:styleId="TOC8">
    <w:name w:val="toc 8"/>
    <w:basedOn w:val="Normal"/>
    <w:next w:val="Normal"/>
    <w:autoRedefine/>
    <w:uiPriority w:val="39"/>
    <w:semiHidden/>
    <w:unhideWhenUsed/>
    <w:rsid w:val="00032324"/>
    <w:pPr>
      <w:ind w:left="1680"/>
    </w:pPr>
    <w:rPr>
      <w:sz w:val="20"/>
      <w:szCs w:val="20"/>
    </w:rPr>
  </w:style>
  <w:style w:type="paragraph" w:styleId="TOC9">
    <w:name w:val="toc 9"/>
    <w:basedOn w:val="Normal"/>
    <w:next w:val="Normal"/>
    <w:autoRedefine/>
    <w:uiPriority w:val="39"/>
    <w:semiHidden/>
    <w:unhideWhenUsed/>
    <w:rsid w:val="00032324"/>
    <w:pPr>
      <w:ind w:left="1920"/>
    </w:pPr>
    <w:rPr>
      <w:sz w:val="20"/>
      <w:szCs w:val="20"/>
    </w:rPr>
  </w:style>
  <w:style w:type="character" w:styleId="PageNumber">
    <w:name w:val="page number"/>
    <w:basedOn w:val="DefaultParagraphFont"/>
    <w:uiPriority w:val="99"/>
    <w:semiHidden/>
    <w:unhideWhenUsed/>
    <w:rsid w:val="001508FD"/>
  </w:style>
  <w:style w:type="paragraph" w:styleId="FootnoteText">
    <w:name w:val="footnote text"/>
    <w:aliases w:val="FOOTNOTES,fn,single space,ft,Footnote Text Char Char Char Char Char Char Char Char Char Char,Footnote Text Char Char Char Char Char Char Char Char Char Char Char Char,Footnote Text2,ft2,FA Fu,FA Fuﬂnotentext,Footnote reference,Car1,ft Car"/>
    <w:basedOn w:val="Normal"/>
    <w:link w:val="FootnoteTextChar"/>
    <w:uiPriority w:val="99"/>
    <w:unhideWhenUsed/>
    <w:qFormat/>
    <w:rsid w:val="00FF1D40"/>
  </w:style>
  <w:style w:type="character" w:customStyle="1" w:styleId="FootnoteTextChar">
    <w:name w:val="Footnote Text Char"/>
    <w:aliases w:val="FOOTNOTES Char,fn Char,single space Char,ft Char,Footnote Text Char Char Char Char Char Char Char Char Char Char Char,Footnote Text Char Char Char Char Char Char Char Char Char Char Char Char Char,Footnote Text2 Char,ft2 Char"/>
    <w:basedOn w:val="DefaultParagraphFont"/>
    <w:link w:val="FootnoteText"/>
    <w:uiPriority w:val="99"/>
    <w:rsid w:val="00FF1D40"/>
    <w:rPr>
      <w:lang w:val="en-GB"/>
    </w:rPr>
  </w:style>
  <w:style w:type="character" w:styleId="FootnoteReference">
    <w:name w:val="footnote reference"/>
    <w:aliases w:val="ftref,referencia nota al pie,Ref. de nota al pie2,Referencia nota al pie,BVI fnr,BVI fnr Car Car,BVI fnr Car,BVI fnr Car Car Car Car,Texto de nota al pie,Nota de pie,Ref,de nota al pie,Footnote symbol,Footnote,Fußnotenzeichen DISS"/>
    <w:basedOn w:val="DefaultParagraphFont"/>
    <w:link w:val="Char2"/>
    <w:unhideWhenUsed/>
    <w:qFormat/>
    <w:rsid w:val="00FF1D40"/>
    <w:rPr>
      <w:vertAlign w:val="superscript"/>
    </w:rPr>
  </w:style>
  <w:style w:type="character" w:styleId="Hyperlink">
    <w:name w:val="Hyperlink"/>
    <w:basedOn w:val="DefaultParagraphFont"/>
    <w:uiPriority w:val="99"/>
    <w:unhideWhenUsed/>
    <w:rsid w:val="00FF1D40"/>
    <w:rPr>
      <w:color w:val="0000FF" w:themeColor="hyperlink"/>
      <w:u w:val="single"/>
    </w:rPr>
  </w:style>
  <w:style w:type="table" w:styleId="TableGrid">
    <w:name w:val="Table Grid"/>
    <w:basedOn w:val="TableNormal"/>
    <w:uiPriority w:val="59"/>
    <w:rsid w:val="003D46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B51E0"/>
    <w:rPr>
      <w:color w:val="800080" w:themeColor="followedHyperlink"/>
      <w:u w:val="single"/>
    </w:rPr>
  </w:style>
  <w:style w:type="paragraph" w:styleId="NoSpacing">
    <w:name w:val="No Spacing"/>
    <w:uiPriority w:val="1"/>
    <w:qFormat/>
    <w:rsid w:val="008A6E2E"/>
    <w:rPr>
      <w:rFonts w:eastAsiaTheme="minorHAnsi"/>
      <w:sz w:val="22"/>
      <w:szCs w:val="22"/>
      <w:lang w:val="en-GB"/>
    </w:rPr>
  </w:style>
  <w:style w:type="character" w:customStyle="1" w:styleId="Heading2Char">
    <w:name w:val="Heading 2 Char"/>
    <w:basedOn w:val="DefaultParagraphFont"/>
    <w:link w:val="Heading2"/>
    <w:uiPriority w:val="9"/>
    <w:rsid w:val="008A6E2E"/>
    <w:rPr>
      <w:rFonts w:asciiTheme="majorHAnsi" w:eastAsiaTheme="majorEastAsia" w:hAnsiTheme="majorHAnsi" w:cstheme="majorBidi"/>
      <w:b/>
      <w:bCs/>
      <w:color w:val="4F81BD" w:themeColor="accent1"/>
      <w:sz w:val="26"/>
      <w:szCs w:val="26"/>
      <w:lang w:val="en-GB"/>
    </w:rPr>
  </w:style>
  <w:style w:type="paragraph" w:styleId="NormalWeb">
    <w:name w:val="Normal (Web)"/>
    <w:basedOn w:val="Normal"/>
    <w:uiPriority w:val="99"/>
    <w:semiHidden/>
    <w:unhideWhenUsed/>
    <w:rsid w:val="008E39C5"/>
    <w:rPr>
      <w:rFonts w:ascii="Times New Roman" w:hAnsi="Times New Roman" w:cs="Times New Roman"/>
    </w:rPr>
  </w:style>
  <w:style w:type="paragraph" w:styleId="CommentText">
    <w:name w:val="annotation text"/>
    <w:basedOn w:val="Normal"/>
    <w:link w:val="CommentTextChar"/>
    <w:uiPriority w:val="99"/>
    <w:unhideWhenUsed/>
    <w:rsid w:val="00F2397D"/>
  </w:style>
  <w:style w:type="character" w:customStyle="1" w:styleId="CommentTextChar">
    <w:name w:val="Comment Text Char"/>
    <w:basedOn w:val="DefaultParagraphFont"/>
    <w:link w:val="CommentText"/>
    <w:uiPriority w:val="99"/>
    <w:rsid w:val="00F2397D"/>
    <w:rPr>
      <w:lang w:val="en-GB"/>
    </w:rPr>
  </w:style>
  <w:style w:type="character" w:styleId="CommentReference">
    <w:name w:val="annotation reference"/>
    <w:basedOn w:val="DefaultParagraphFont"/>
    <w:uiPriority w:val="99"/>
    <w:semiHidden/>
    <w:unhideWhenUsed/>
    <w:rsid w:val="0028020D"/>
    <w:rPr>
      <w:sz w:val="16"/>
      <w:szCs w:val="16"/>
    </w:rPr>
  </w:style>
  <w:style w:type="character" w:customStyle="1" w:styleId="ListParagraphChar">
    <w:name w:val="List Paragraph Char"/>
    <w:aliases w:val="MCHIP_list paragraph Char,List Paragraph1 Char,Recommendation Char,List Paragraph (numbered (a)) Char,Dot pt Char,F5 List Paragraph Char,No Spacing1 Char,List Paragraph Char Char Char Char,Indicator Text Char,Numbered Para 1 Char"/>
    <w:basedOn w:val="DefaultParagraphFont"/>
    <w:link w:val="ListParagraph"/>
    <w:qFormat/>
    <w:locked/>
    <w:rsid w:val="00AB6644"/>
    <w:rPr>
      <w:lang w:val="en-GB"/>
    </w:rPr>
  </w:style>
  <w:style w:type="paragraph" w:customStyle="1" w:styleId="Char2">
    <w:name w:val="Char2"/>
    <w:basedOn w:val="Normal"/>
    <w:link w:val="FootnoteReference"/>
    <w:uiPriority w:val="99"/>
    <w:rsid w:val="00AB6644"/>
    <w:pPr>
      <w:spacing w:before="120" w:after="160" w:line="240" w:lineRule="exact"/>
      <w:jc w:val="both"/>
    </w:pPr>
    <w:rPr>
      <w:vertAlign w:val="superscript"/>
      <w:lang w:val="en-US"/>
    </w:rPr>
  </w:style>
  <w:style w:type="paragraph" w:customStyle="1" w:styleId="3vff3xh4yd">
    <w:name w:val="_3vff3xh4yd"/>
    <w:basedOn w:val="Normal"/>
    <w:rsid w:val="00FE7C0B"/>
    <w:pPr>
      <w:spacing w:before="100" w:beforeAutospacing="1" w:after="100" w:afterAutospacing="1"/>
    </w:pPr>
    <w:rPr>
      <w:rFonts w:ascii="Times New Roman" w:eastAsia="Times New Roman" w:hAnsi="Times New Roman" w:cs="Times New Roman"/>
      <w:lang w:val="en-US"/>
    </w:rPr>
  </w:style>
  <w:style w:type="character" w:customStyle="1" w:styleId="fontsizemedium2">
    <w:name w:val="fontsizemedium2"/>
    <w:basedOn w:val="DefaultParagraphFont"/>
    <w:rsid w:val="00045608"/>
  </w:style>
  <w:style w:type="character" w:styleId="BookTitle">
    <w:name w:val="Book Title"/>
    <w:uiPriority w:val="33"/>
    <w:qFormat/>
    <w:rsid w:val="00672F9D"/>
    <w:rPr>
      <w:b/>
      <w:bCs/>
      <w:i/>
      <w:iCs/>
      <w:spacing w:val="5"/>
    </w:rPr>
  </w:style>
  <w:style w:type="character" w:styleId="IntenseEmphasis">
    <w:name w:val="Intense Emphasis"/>
    <w:uiPriority w:val="21"/>
    <w:qFormat/>
    <w:rsid w:val="00672F9D"/>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88067">
      <w:bodyDiv w:val="1"/>
      <w:marLeft w:val="0"/>
      <w:marRight w:val="0"/>
      <w:marTop w:val="0"/>
      <w:marBottom w:val="0"/>
      <w:divBdr>
        <w:top w:val="none" w:sz="0" w:space="0" w:color="auto"/>
        <w:left w:val="none" w:sz="0" w:space="0" w:color="auto"/>
        <w:bottom w:val="none" w:sz="0" w:space="0" w:color="auto"/>
        <w:right w:val="none" w:sz="0" w:space="0" w:color="auto"/>
      </w:divBdr>
    </w:div>
    <w:div w:id="145979496">
      <w:bodyDiv w:val="1"/>
      <w:marLeft w:val="0"/>
      <w:marRight w:val="0"/>
      <w:marTop w:val="0"/>
      <w:marBottom w:val="0"/>
      <w:divBdr>
        <w:top w:val="none" w:sz="0" w:space="0" w:color="auto"/>
        <w:left w:val="none" w:sz="0" w:space="0" w:color="auto"/>
        <w:bottom w:val="none" w:sz="0" w:space="0" w:color="auto"/>
        <w:right w:val="none" w:sz="0" w:space="0" w:color="auto"/>
      </w:divBdr>
    </w:div>
    <w:div w:id="180317439">
      <w:bodyDiv w:val="1"/>
      <w:marLeft w:val="0"/>
      <w:marRight w:val="0"/>
      <w:marTop w:val="0"/>
      <w:marBottom w:val="0"/>
      <w:divBdr>
        <w:top w:val="none" w:sz="0" w:space="0" w:color="auto"/>
        <w:left w:val="none" w:sz="0" w:space="0" w:color="auto"/>
        <w:bottom w:val="none" w:sz="0" w:space="0" w:color="auto"/>
        <w:right w:val="none" w:sz="0" w:space="0" w:color="auto"/>
      </w:divBdr>
    </w:div>
    <w:div w:id="344207082">
      <w:bodyDiv w:val="1"/>
      <w:marLeft w:val="0"/>
      <w:marRight w:val="0"/>
      <w:marTop w:val="0"/>
      <w:marBottom w:val="0"/>
      <w:divBdr>
        <w:top w:val="none" w:sz="0" w:space="0" w:color="auto"/>
        <w:left w:val="none" w:sz="0" w:space="0" w:color="auto"/>
        <w:bottom w:val="none" w:sz="0" w:space="0" w:color="auto"/>
        <w:right w:val="none" w:sz="0" w:space="0" w:color="auto"/>
      </w:divBdr>
      <w:divsChild>
        <w:div w:id="780730545">
          <w:marLeft w:val="0"/>
          <w:marRight w:val="0"/>
          <w:marTop w:val="0"/>
          <w:marBottom w:val="0"/>
          <w:divBdr>
            <w:top w:val="none" w:sz="0" w:space="0" w:color="auto"/>
            <w:left w:val="none" w:sz="0" w:space="0" w:color="auto"/>
            <w:bottom w:val="none" w:sz="0" w:space="0" w:color="auto"/>
            <w:right w:val="none" w:sz="0" w:space="0" w:color="auto"/>
          </w:divBdr>
          <w:divsChild>
            <w:div w:id="962080892">
              <w:marLeft w:val="0"/>
              <w:marRight w:val="0"/>
              <w:marTop w:val="0"/>
              <w:marBottom w:val="0"/>
              <w:divBdr>
                <w:top w:val="none" w:sz="0" w:space="0" w:color="auto"/>
                <w:left w:val="none" w:sz="0" w:space="0" w:color="auto"/>
                <w:bottom w:val="none" w:sz="0" w:space="0" w:color="auto"/>
                <w:right w:val="none" w:sz="0" w:space="0" w:color="auto"/>
              </w:divBdr>
              <w:divsChild>
                <w:div w:id="171226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924701">
      <w:bodyDiv w:val="1"/>
      <w:marLeft w:val="0"/>
      <w:marRight w:val="0"/>
      <w:marTop w:val="0"/>
      <w:marBottom w:val="0"/>
      <w:divBdr>
        <w:top w:val="none" w:sz="0" w:space="0" w:color="auto"/>
        <w:left w:val="none" w:sz="0" w:space="0" w:color="auto"/>
        <w:bottom w:val="none" w:sz="0" w:space="0" w:color="auto"/>
        <w:right w:val="none" w:sz="0" w:space="0" w:color="auto"/>
      </w:divBdr>
    </w:div>
    <w:div w:id="453524344">
      <w:bodyDiv w:val="1"/>
      <w:marLeft w:val="0"/>
      <w:marRight w:val="0"/>
      <w:marTop w:val="0"/>
      <w:marBottom w:val="0"/>
      <w:divBdr>
        <w:top w:val="none" w:sz="0" w:space="0" w:color="auto"/>
        <w:left w:val="none" w:sz="0" w:space="0" w:color="auto"/>
        <w:bottom w:val="none" w:sz="0" w:space="0" w:color="auto"/>
        <w:right w:val="none" w:sz="0" w:space="0" w:color="auto"/>
      </w:divBdr>
      <w:divsChild>
        <w:div w:id="1775634613">
          <w:marLeft w:val="0"/>
          <w:marRight w:val="0"/>
          <w:marTop w:val="0"/>
          <w:marBottom w:val="0"/>
          <w:divBdr>
            <w:top w:val="none" w:sz="0" w:space="0" w:color="auto"/>
            <w:left w:val="none" w:sz="0" w:space="0" w:color="auto"/>
            <w:bottom w:val="none" w:sz="0" w:space="0" w:color="auto"/>
            <w:right w:val="none" w:sz="0" w:space="0" w:color="auto"/>
          </w:divBdr>
          <w:divsChild>
            <w:div w:id="1579359327">
              <w:marLeft w:val="0"/>
              <w:marRight w:val="0"/>
              <w:marTop w:val="0"/>
              <w:marBottom w:val="0"/>
              <w:divBdr>
                <w:top w:val="none" w:sz="0" w:space="0" w:color="auto"/>
                <w:left w:val="none" w:sz="0" w:space="0" w:color="auto"/>
                <w:bottom w:val="none" w:sz="0" w:space="0" w:color="auto"/>
                <w:right w:val="none" w:sz="0" w:space="0" w:color="auto"/>
              </w:divBdr>
              <w:divsChild>
                <w:div w:id="199506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029340">
      <w:bodyDiv w:val="1"/>
      <w:marLeft w:val="0"/>
      <w:marRight w:val="0"/>
      <w:marTop w:val="0"/>
      <w:marBottom w:val="0"/>
      <w:divBdr>
        <w:top w:val="none" w:sz="0" w:space="0" w:color="auto"/>
        <w:left w:val="none" w:sz="0" w:space="0" w:color="auto"/>
        <w:bottom w:val="none" w:sz="0" w:space="0" w:color="auto"/>
        <w:right w:val="none" w:sz="0" w:space="0" w:color="auto"/>
      </w:divBdr>
      <w:divsChild>
        <w:div w:id="330068724">
          <w:marLeft w:val="0"/>
          <w:marRight w:val="0"/>
          <w:marTop w:val="0"/>
          <w:marBottom w:val="0"/>
          <w:divBdr>
            <w:top w:val="none" w:sz="0" w:space="0" w:color="auto"/>
            <w:left w:val="none" w:sz="0" w:space="0" w:color="auto"/>
            <w:bottom w:val="none" w:sz="0" w:space="0" w:color="auto"/>
            <w:right w:val="none" w:sz="0" w:space="0" w:color="auto"/>
          </w:divBdr>
        </w:div>
        <w:div w:id="591357497">
          <w:marLeft w:val="0"/>
          <w:marRight w:val="0"/>
          <w:marTop w:val="0"/>
          <w:marBottom w:val="0"/>
          <w:divBdr>
            <w:top w:val="none" w:sz="0" w:space="0" w:color="auto"/>
            <w:left w:val="none" w:sz="0" w:space="0" w:color="auto"/>
            <w:bottom w:val="none" w:sz="0" w:space="0" w:color="auto"/>
            <w:right w:val="none" w:sz="0" w:space="0" w:color="auto"/>
          </w:divBdr>
        </w:div>
        <w:div w:id="834341946">
          <w:marLeft w:val="0"/>
          <w:marRight w:val="0"/>
          <w:marTop w:val="0"/>
          <w:marBottom w:val="0"/>
          <w:divBdr>
            <w:top w:val="none" w:sz="0" w:space="0" w:color="auto"/>
            <w:left w:val="none" w:sz="0" w:space="0" w:color="auto"/>
            <w:bottom w:val="none" w:sz="0" w:space="0" w:color="auto"/>
            <w:right w:val="none" w:sz="0" w:space="0" w:color="auto"/>
          </w:divBdr>
        </w:div>
      </w:divsChild>
    </w:div>
    <w:div w:id="497503244">
      <w:bodyDiv w:val="1"/>
      <w:marLeft w:val="0"/>
      <w:marRight w:val="0"/>
      <w:marTop w:val="0"/>
      <w:marBottom w:val="0"/>
      <w:divBdr>
        <w:top w:val="none" w:sz="0" w:space="0" w:color="auto"/>
        <w:left w:val="none" w:sz="0" w:space="0" w:color="auto"/>
        <w:bottom w:val="none" w:sz="0" w:space="0" w:color="auto"/>
        <w:right w:val="none" w:sz="0" w:space="0" w:color="auto"/>
      </w:divBdr>
    </w:div>
    <w:div w:id="548347660">
      <w:bodyDiv w:val="1"/>
      <w:marLeft w:val="0"/>
      <w:marRight w:val="0"/>
      <w:marTop w:val="0"/>
      <w:marBottom w:val="0"/>
      <w:divBdr>
        <w:top w:val="none" w:sz="0" w:space="0" w:color="auto"/>
        <w:left w:val="none" w:sz="0" w:space="0" w:color="auto"/>
        <w:bottom w:val="none" w:sz="0" w:space="0" w:color="auto"/>
        <w:right w:val="none" w:sz="0" w:space="0" w:color="auto"/>
      </w:divBdr>
    </w:div>
    <w:div w:id="578517600">
      <w:bodyDiv w:val="1"/>
      <w:marLeft w:val="0"/>
      <w:marRight w:val="0"/>
      <w:marTop w:val="0"/>
      <w:marBottom w:val="0"/>
      <w:divBdr>
        <w:top w:val="none" w:sz="0" w:space="0" w:color="auto"/>
        <w:left w:val="none" w:sz="0" w:space="0" w:color="auto"/>
        <w:bottom w:val="none" w:sz="0" w:space="0" w:color="auto"/>
        <w:right w:val="none" w:sz="0" w:space="0" w:color="auto"/>
      </w:divBdr>
    </w:div>
    <w:div w:id="584459419">
      <w:bodyDiv w:val="1"/>
      <w:marLeft w:val="0"/>
      <w:marRight w:val="0"/>
      <w:marTop w:val="0"/>
      <w:marBottom w:val="0"/>
      <w:divBdr>
        <w:top w:val="none" w:sz="0" w:space="0" w:color="auto"/>
        <w:left w:val="none" w:sz="0" w:space="0" w:color="auto"/>
        <w:bottom w:val="none" w:sz="0" w:space="0" w:color="auto"/>
        <w:right w:val="none" w:sz="0" w:space="0" w:color="auto"/>
      </w:divBdr>
    </w:div>
    <w:div w:id="591472176">
      <w:bodyDiv w:val="1"/>
      <w:marLeft w:val="0"/>
      <w:marRight w:val="0"/>
      <w:marTop w:val="0"/>
      <w:marBottom w:val="0"/>
      <w:divBdr>
        <w:top w:val="none" w:sz="0" w:space="0" w:color="auto"/>
        <w:left w:val="none" w:sz="0" w:space="0" w:color="auto"/>
        <w:bottom w:val="none" w:sz="0" w:space="0" w:color="auto"/>
        <w:right w:val="none" w:sz="0" w:space="0" w:color="auto"/>
      </w:divBdr>
    </w:div>
    <w:div w:id="599028858">
      <w:bodyDiv w:val="1"/>
      <w:marLeft w:val="0"/>
      <w:marRight w:val="0"/>
      <w:marTop w:val="0"/>
      <w:marBottom w:val="0"/>
      <w:divBdr>
        <w:top w:val="none" w:sz="0" w:space="0" w:color="auto"/>
        <w:left w:val="none" w:sz="0" w:space="0" w:color="auto"/>
        <w:bottom w:val="none" w:sz="0" w:space="0" w:color="auto"/>
        <w:right w:val="none" w:sz="0" w:space="0" w:color="auto"/>
      </w:divBdr>
    </w:div>
    <w:div w:id="706763385">
      <w:bodyDiv w:val="1"/>
      <w:marLeft w:val="0"/>
      <w:marRight w:val="0"/>
      <w:marTop w:val="0"/>
      <w:marBottom w:val="0"/>
      <w:divBdr>
        <w:top w:val="none" w:sz="0" w:space="0" w:color="auto"/>
        <w:left w:val="none" w:sz="0" w:space="0" w:color="auto"/>
        <w:bottom w:val="none" w:sz="0" w:space="0" w:color="auto"/>
        <w:right w:val="none" w:sz="0" w:space="0" w:color="auto"/>
      </w:divBdr>
    </w:div>
    <w:div w:id="710614555">
      <w:bodyDiv w:val="1"/>
      <w:marLeft w:val="0"/>
      <w:marRight w:val="0"/>
      <w:marTop w:val="0"/>
      <w:marBottom w:val="0"/>
      <w:divBdr>
        <w:top w:val="none" w:sz="0" w:space="0" w:color="auto"/>
        <w:left w:val="none" w:sz="0" w:space="0" w:color="auto"/>
        <w:bottom w:val="none" w:sz="0" w:space="0" w:color="auto"/>
        <w:right w:val="none" w:sz="0" w:space="0" w:color="auto"/>
      </w:divBdr>
    </w:div>
    <w:div w:id="724334818">
      <w:bodyDiv w:val="1"/>
      <w:marLeft w:val="0"/>
      <w:marRight w:val="0"/>
      <w:marTop w:val="0"/>
      <w:marBottom w:val="0"/>
      <w:divBdr>
        <w:top w:val="none" w:sz="0" w:space="0" w:color="auto"/>
        <w:left w:val="none" w:sz="0" w:space="0" w:color="auto"/>
        <w:bottom w:val="none" w:sz="0" w:space="0" w:color="auto"/>
        <w:right w:val="none" w:sz="0" w:space="0" w:color="auto"/>
      </w:divBdr>
      <w:divsChild>
        <w:div w:id="1210263105">
          <w:marLeft w:val="0"/>
          <w:marRight w:val="0"/>
          <w:marTop w:val="0"/>
          <w:marBottom w:val="0"/>
          <w:divBdr>
            <w:top w:val="none" w:sz="0" w:space="0" w:color="auto"/>
            <w:left w:val="none" w:sz="0" w:space="0" w:color="auto"/>
            <w:bottom w:val="none" w:sz="0" w:space="0" w:color="auto"/>
            <w:right w:val="none" w:sz="0" w:space="0" w:color="auto"/>
          </w:divBdr>
          <w:divsChild>
            <w:div w:id="1825975044">
              <w:marLeft w:val="0"/>
              <w:marRight w:val="0"/>
              <w:marTop w:val="0"/>
              <w:marBottom w:val="0"/>
              <w:divBdr>
                <w:top w:val="none" w:sz="0" w:space="0" w:color="auto"/>
                <w:left w:val="none" w:sz="0" w:space="0" w:color="auto"/>
                <w:bottom w:val="none" w:sz="0" w:space="0" w:color="auto"/>
                <w:right w:val="none" w:sz="0" w:space="0" w:color="auto"/>
              </w:divBdr>
              <w:divsChild>
                <w:div w:id="754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6986">
      <w:bodyDiv w:val="1"/>
      <w:marLeft w:val="0"/>
      <w:marRight w:val="0"/>
      <w:marTop w:val="0"/>
      <w:marBottom w:val="0"/>
      <w:divBdr>
        <w:top w:val="none" w:sz="0" w:space="0" w:color="auto"/>
        <w:left w:val="none" w:sz="0" w:space="0" w:color="auto"/>
        <w:bottom w:val="none" w:sz="0" w:space="0" w:color="auto"/>
        <w:right w:val="none" w:sz="0" w:space="0" w:color="auto"/>
      </w:divBdr>
      <w:divsChild>
        <w:div w:id="511264107">
          <w:marLeft w:val="0"/>
          <w:marRight w:val="0"/>
          <w:marTop w:val="0"/>
          <w:marBottom w:val="0"/>
          <w:divBdr>
            <w:top w:val="none" w:sz="0" w:space="0" w:color="auto"/>
            <w:left w:val="none" w:sz="0" w:space="0" w:color="auto"/>
            <w:bottom w:val="none" w:sz="0" w:space="0" w:color="auto"/>
            <w:right w:val="none" w:sz="0" w:space="0" w:color="auto"/>
          </w:divBdr>
          <w:divsChild>
            <w:div w:id="445084858">
              <w:marLeft w:val="0"/>
              <w:marRight w:val="0"/>
              <w:marTop w:val="0"/>
              <w:marBottom w:val="0"/>
              <w:divBdr>
                <w:top w:val="none" w:sz="0" w:space="0" w:color="auto"/>
                <w:left w:val="none" w:sz="0" w:space="0" w:color="auto"/>
                <w:bottom w:val="none" w:sz="0" w:space="0" w:color="auto"/>
                <w:right w:val="none" w:sz="0" w:space="0" w:color="auto"/>
              </w:divBdr>
              <w:divsChild>
                <w:div w:id="197240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498428">
      <w:bodyDiv w:val="1"/>
      <w:marLeft w:val="0"/>
      <w:marRight w:val="0"/>
      <w:marTop w:val="0"/>
      <w:marBottom w:val="0"/>
      <w:divBdr>
        <w:top w:val="none" w:sz="0" w:space="0" w:color="auto"/>
        <w:left w:val="none" w:sz="0" w:space="0" w:color="auto"/>
        <w:bottom w:val="none" w:sz="0" w:space="0" w:color="auto"/>
        <w:right w:val="none" w:sz="0" w:space="0" w:color="auto"/>
      </w:divBdr>
    </w:div>
    <w:div w:id="765155189">
      <w:bodyDiv w:val="1"/>
      <w:marLeft w:val="0"/>
      <w:marRight w:val="0"/>
      <w:marTop w:val="0"/>
      <w:marBottom w:val="0"/>
      <w:divBdr>
        <w:top w:val="none" w:sz="0" w:space="0" w:color="auto"/>
        <w:left w:val="none" w:sz="0" w:space="0" w:color="auto"/>
        <w:bottom w:val="none" w:sz="0" w:space="0" w:color="auto"/>
        <w:right w:val="none" w:sz="0" w:space="0" w:color="auto"/>
      </w:divBdr>
    </w:div>
    <w:div w:id="783041985">
      <w:bodyDiv w:val="1"/>
      <w:marLeft w:val="0"/>
      <w:marRight w:val="0"/>
      <w:marTop w:val="0"/>
      <w:marBottom w:val="0"/>
      <w:divBdr>
        <w:top w:val="none" w:sz="0" w:space="0" w:color="auto"/>
        <w:left w:val="none" w:sz="0" w:space="0" w:color="auto"/>
        <w:bottom w:val="none" w:sz="0" w:space="0" w:color="auto"/>
        <w:right w:val="none" w:sz="0" w:space="0" w:color="auto"/>
      </w:divBdr>
    </w:div>
    <w:div w:id="795831482">
      <w:bodyDiv w:val="1"/>
      <w:marLeft w:val="0"/>
      <w:marRight w:val="0"/>
      <w:marTop w:val="0"/>
      <w:marBottom w:val="0"/>
      <w:divBdr>
        <w:top w:val="none" w:sz="0" w:space="0" w:color="auto"/>
        <w:left w:val="none" w:sz="0" w:space="0" w:color="auto"/>
        <w:bottom w:val="none" w:sz="0" w:space="0" w:color="auto"/>
        <w:right w:val="none" w:sz="0" w:space="0" w:color="auto"/>
      </w:divBdr>
    </w:div>
    <w:div w:id="848102177">
      <w:bodyDiv w:val="1"/>
      <w:marLeft w:val="0"/>
      <w:marRight w:val="0"/>
      <w:marTop w:val="0"/>
      <w:marBottom w:val="0"/>
      <w:divBdr>
        <w:top w:val="none" w:sz="0" w:space="0" w:color="auto"/>
        <w:left w:val="none" w:sz="0" w:space="0" w:color="auto"/>
        <w:bottom w:val="none" w:sz="0" w:space="0" w:color="auto"/>
        <w:right w:val="none" w:sz="0" w:space="0" w:color="auto"/>
      </w:divBdr>
    </w:div>
    <w:div w:id="856233120">
      <w:bodyDiv w:val="1"/>
      <w:marLeft w:val="0"/>
      <w:marRight w:val="0"/>
      <w:marTop w:val="0"/>
      <w:marBottom w:val="0"/>
      <w:divBdr>
        <w:top w:val="none" w:sz="0" w:space="0" w:color="auto"/>
        <w:left w:val="none" w:sz="0" w:space="0" w:color="auto"/>
        <w:bottom w:val="none" w:sz="0" w:space="0" w:color="auto"/>
        <w:right w:val="none" w:sz="0" w:space="0" w:color="auto"/>
      </w:divBdr>
    </w:div>
    <w:div w:id="860439908">
      <w:bodyDiv w:val="1"/>
      <w:marLeft w:val="0"/>
      <w:marRight w:val="0"/>
      <w:marTop w:val="0"/>
      <w:marBottom w:val="0"/>
      <w:divBdr>
        <w:top w:val="none" w:sz="0" w:space="0" w:color="auto"/>
        <w:left w:val="none" w:sz="0" w:space="0" w:color="auto"/>
        <w:bottom w:val="none" w:sz="0" w:space="0" w:color="auto"/>
        <w:right w:val="none" w:sz="0" w:space="0" w:color="auto"/>
      </w:divBdr>
      <w:divsChild>
        <w:div w:id="1749813493">
          <w:marLeft w:val="0"/>
          <w:marRight w:val="0"/>
          <w:marTop w:val="0"/>
          <w:marBottom w:val="0"/>
          <w:divBdr>
            <w:top w:val="none" w:sz="0" w:space="0" w:color="auto"/>
            <w:left w:val="none" w:sz="0" w:space="0" w:color="auto"/>
            <w:bottom w:val="none" w:sz="0" w:space="0" w:color="auto"/>
            <w:right w:val="none" w:sz="0" w:space="0" w:color="auto"/>
          </w:divBdr>
          <w:divsChild>
            <w:div w:id="447550982">
              <w:marLeft w:val="0"/>
              <w:marRight w:val="0"/>
              <w:marTop w:val="0"/>
              <w:marBottom w:val="0"/>
              <w:divBdr>
                <w:top w:val="none" w:sz="0" w:space="0" w:color="auto"/>
                <w:left w:val="none" w:sz="0" w:space="0" w:color="auto"/>
                <w:bottom w:val="none" w:sz="0" w:space="0" w:color="auto"/>
                <w:right w:val="none" w:sz="0" w:space="0" w:color="auto"/>
              </w:divBdr>
              <w:divsChild>
                <w:div w:id="4290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197985">
      <w:bodyDiv w:val="1"/>
      <w:marLeft w:val="0"/>
      <w:marRight w:val="0"/>
      <w:marTop w:val="0"/>
      <w:marBottom w:val="0"/>
      <w:divBdr>
        <w:top w:val="none" w:sz="0" w:space="0" w:color="auto"/>
        <w:left w:val="none" w:sz="0" w:space="0" w:color="auto"/>
        <w:bottom w:val="none" w:sz="0" w:space="0" w:color="auto"/>
        <w:right w:val="none" w:sz="0" w:space="0" w:color="auto"/>
      </w:divBdr>
    </w:div>
    <w:div w:id="943003573">
      <w:bodyDiv w:val="1"/>
      <w:marLeft w:val="0"/>
      <w:marRight w:val="0"/>
      <w:marTop w:val="0"/>
      <w:marBottom w:val="0"/>
      <w:divBdr>
        <w:top w:val="none" w:sz="0" w:space="0" w:color="auto"/>
        <w:left w:val="none" w:sz="0" w:space="0" w:color="auto"/>
        <w:bottom w:val="none" w:sz="0" w:space="0" w:color="auto"/>
        <w:right w:val="none" w:sz="0" w:space="0" w:color="auto"/>
      </w:divBdr>
    </w:div>
    <w:div w:id="979119060">
      <w:bodyDiv w:val="1"/>
      <w:marLeft w:val="0"/>
      <w:marRight w:val="0"/>
      <w:marTop w:val="0"/>
      <w:marBottom w:val="0"/>
      <w:divBdr>
        <w:top w:val="none" w:sz="0" w:space="0" w:color="auto"/>
        <w:left w:val="none" w:sz="0" w:space="0" w:color="auto"/>
        <w:bottom w:val="none" w:sz="0" w:space="0" w:color="auto"/>
        <w:right w:val="none" w:sz="0" w:space="0" w:color="auto"/>
      </w:divBdr>
    </w:div>
    <w:div w:id="1025211946">
      <w:bodyDiv w:val="1"/>
      <w:marLeft w:val="0"/>
      <w:marRight w:val="0"/>
      <w:marTop w:val="0"/>
      <w:marBottom w:val="0"/>
      <w:divBdr>
        <w:top w:val="none" w:sz="0" w:space="0" w:color="auto"/>
        <w:left w:val="none" w:sz="0" w:space="0" w:color="auto"/>
        <w:bottom w:val="none" w:sz="0" w:space="0" w:color="auto"/>
        <w:right w:val="none" w:sz="0" w:space="0" w:color="auto"/>
      </w:divBdr>
    </w:div>
    <w:div w:id="1036540656">
      <w:bodyDiv w:val="1"/>
      <w:marLeft w:val="0"/>
      <w:marRight w:val="0"/>
      <w:marTop w:val="0"/>
      <w:marBottom w:val="0"/>
      <w:divBdr>
        <w:top w:val="none" w:sz="0" w:space="0" w:color="auto"/>
        <w:left w:val="none" w:sz="0" w:space="0" w:color="auto"/>
        <w:bottom w:val="none" w:sz="0" w:space="0" w:color="auto"/>
        <w:right w:val="none" w:sz="0" w:space="0" w:color="auto"/>
      </w:divBdr>
    </w:div>
    <w:div w:id="1037315560">
      <w:bodyDiv w:val="1"/>
      <w:marLeft w:val="0"/>
      <w:marRight w:val="0"/>
      <w:marTop w:val="0"/>
      <w:marBottom w:val="0"/>
      <w:divBdr>
        <w:top w:val="none" w:sz="0" w:space="0" w:color="auto"/>
        <w:left w:val="none" w:sz="0" w:space="0" w:color="auto"/>
        <w:bottom w:val="none" w:sz="0" w:space="0" w:color="auto"/>
        <w:right w:val="none" w:sz="0" w:space="0" w:color="auto"/>
      </w:divBdr>
    </w:div>
    <w:div w:id="1067067331">
      <w:bodyDiv w:val="1"/>
      <w:marLeft w:val="0"/>
      <w:marRight w:val="0"/>
      <w:marTop w:val="0"/>
      <w:marBottom w:val="0"/>
      <w:divBdr>
        <w:top w:val="none" w:sz="0" w:space="0" w:color="auto"/>
        <w:left w:val="none" w:sz="0" w:space="0" w:color="auto"/>
        <w:bottom w:val="none" w:sz="0" w:space="0" w:color="auto"/>
        <w:right w:val="none" w:sz="0" w:space="0" w:color="auto"/>
      </w:divBdr>
    </w:div>
    <w:div w:id="1160846477">
      <w:bodyDiv w:val="1"/>
      <w:marLeft w:val="0"/>
      <w:marRight w:val="0"/>
      <w:marTop w:val="0"/>
      <w:marBottom w:val="0"/>
      <w:divBdr>
        <w:top w:val="none" w:sz="0" w:space="0" w:color="auto"/>
        <w:left w:val="none" w:sz="0" w:space="0" w:color="auto"/>
        <w:bottom w:val="none" w:sz="0" w:space="0" w:color="auto"/>
        <w:right w:val="none" w:sz="0" w:space="0" w:color="auto"/>
      </w:divBdr>
    </w:div>
    <w:div w:id="1163009709">
      <w:bodyDiv w:val="1"/>
      <w:marLeft w:val="0"/>
      <w:marRight w:val="0"/>
      <w:marTop w:val="0"/>
      <w:marBottom w:val="0"/>
      <w:divBdr>
        <w:top w:val="none" w:sz="0" w:space="0" w:color="auto"/>
        <w:left w:val="none" w:sz="0" w:space="0" w:color="auto"/>
        <w:bottom w:val="none" w:sz="0" w:space="0" w:color="auto"/>
        <w:right w:val="none" w:sz="0" w:space="0" w:color="auto"/>
      </w:divBdr>
    </w:div>
    <w:div w:id="1165822339">
      <w:bodyDiv w:val="1"/>
      <w:marLeft w:val="0"/>
      <w:marRight w:val="0"/>
      <w:marTop w:val="0"/>
      <w:marBottom w:val="0"/>
      <w:divBdr>
        <w:top w:val="none" w:sz="0" w:space="0" w:color="auto"/>
        <w:left w:val="none" w:sz="0" w:space="0" w:color="auto"/>
        <w:bottom w:val="none" w:sz="0" w:space="0" w:color="auto"/>
        <w:right w:val="none" w:sz="0" w:space="0" w:color="auto"/>
      </w:divBdr>
    </w:div>
    <w:div w:id="1182553358">
      <w:bodyDiv w:val="1"/>
      <w:marLeft w:val="0"/>
      <w:marRight w:val="0"/>
      <w:marTop w:val="0"/>
      <w:marBottom w:val="0"/>
      <w:divBdr>
        <w:top w:val="none" w:sz="0" w:space="0" w:color="auto"/>
        <w:left w:val="none" w:sz="0" w:space="0" w:color="auto"/>
        <w:bottom w:val="none" w:sz="0" w:space="0" w:color="auto"/>
        <w:right w:val="none" w:sz="0" w:space="0" w:color="auto"/>
      </w:divBdr>
    </w:div>
    <w:div w:id="1241714489">
      <w:bodyDiv w:val="1"/>
      <w:marLeft w:val="0"/>
      <w:marRight w:val="0"/>
      <w:marTop w:val="0"/>
      <w:marBottom w:val="0"/>
      <w:divBdr>
        <w:top w:val="none" w:sz="0" w:space="0" w:color="auto"/>
        <w:left w:val="none" w:sz="0" w:space="0" w:color="auto"/>
        <w:bottom w:val="none" w:sz="0" w:space="0" w:color="auto"/>
        <w:right w:val="none" w:sz="0" w:space="0" w:color="auto"/>
      </w:divBdr>
    </w:div>
    <w:div w:id="1253930341">
      <w:bodyDiv w:val="1"/>
      <w:marLeft w:val="0"/>
      <w:marRight w:val="0"/>
      <w:marTop w:val="0"/>
      <w:marBottom w:val="0"/>
      <w:divBdr>
        <w:top w:val="none" w:sz="0" w:space="0" w:color="auto"/>
        <w:left w:val="none" w:sz="0" w:space="0" w:color="auto"/>
        <w:bottom w:val="none" w:sz="0" w:space="0" w:color="auto"/>
        <w:right w:val="none" w:sz="0" w:space="0" w:color="auto"/>
      </w:divBdr>
    </w:div>
    <w:div w:id="1267271358">
      <w:bodyDiv w:val="1"/>
      <w:marLeft w:val="0"/>
      <w:marRight w:val="0"/>
      <w:marTop w:val="0"/>
      <w:marBottom w:val="0"/>
      <w:divBdr>
        <w:top w:val="none" w:sz="0" w:space="0" w:color="auto"/>
        <w:left w:val="none" w:sz="0" w:space="0" w:color="auto"/>
        <w:bottom w:val="none" w:sz="0" w:space="0" w:color="auto"/>
        <w:right w:val="none" w:sz="0" w:space="0" w:color="auto"/>
      </w:divBdr>
    </w:div>
    <w:div w:id="1274897635">
      <w:bodyDiv w:val="1"/>
      <w:marLeft w:val="0"/>
      <w:marRight w:val="0"/>
      <w:marTop w:val="0"/>
      <w:marBottom w:val="0"/>
      <w:divBdr>
        <w:top w:val="none" w:sz="0" w:space="0" w:color="auto"/>
        <w:left w:val="none" w:sz="0" w:space="0" w:color="auto"/>
        <w:bottom w:val="none" w:sz="0" w:space="0" w:color="auto"/>
        <w:right w:val="none" w:sz="0" w:space="0" w:color="auto"/>
      </w:divBdr>
      <w:divsChild>
        <w:div w:id="855921151">
          <w:marLeft w:val="0"/>
          <w:marRight w:val="0"/>
          <w:marTop w:val="0"/>
          <w:marBottom w:val="0"/>
          <w:divBdr>
            <w:top w:val="none" w:sz="0" w:space="0" w:color="auto"/>
            <w:left w:val="none" w:sz="0" w:space="0" w:color="auto"/>
            <w:bottom w:val="none" w:sz="0" w:space="0" w:color="auto"/>
            <w:right w:val="none" w:sz="0" w:space="0" w:color="auto"/>
          </w:divBdr>
          <w:divsChild>
            <w:div w:id="353918844">
              <w:marLeft w:val="0"/>
              <w:marRight w:val="0"/>
              <w:marTop w:val="0"/>
              <w:marBottom w:val="0"/>
              <w:divBdr>
                <w:top w:val="none" w:sz="0" w:space="0" w:color="auto"/>
                <w:left w:val="none" w:sz="0" w:space="0" w:color="auto"/>
                <w:bottom w:val="none" w:sz="0" w:space="0" w:color="auto"/>
                <w:right w:val="none" w:sz="0" w:space="0" w:color="auto"/>
              </w:divBdr>
              <w:divsChild>
                <w:div w:id="21189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071981">
      <w:bodyDiv w:val="1"/>
      <w:marLeft w:val="0"/>
      <w:marRight w:val="0"/>
      <w:marTop w:val="0"/>
      <w:marBottom w:val="0"/>
      <w:divBdr>
        <w:top w:val="none" w:sz="0" w:space="0" w:color="auto"/>
        <w:left w:val="none" w:sz="0" w:space="0" w:color="auto"/>
        <w:bottom w:val="none" w:sz="0" w:space="0" w:color="auto"/>
        <w:right w:val="none" w:sz="0" w:space="0" w:color="auto"/>
      </w:divBdr>
    </w:div>
    <w:div w:id="1288853312">
      <w:bodyDiv w:val="1"/>
      <w:marLeft w:val="0"/>
      <w:marRight w:val="0"/>
      <w:marTop w:val="0"/>
      <w:marBottom w:val="0"/>
      <w:divBdr>
        <w:top w:val="none" w:sz="0" w:space="0" w:color="auto"/>
        <w:left w:val="none" w:sz="0" w:space="0" w:color="auto"/>
        <w:bottom w:val="none" w:sz="0" w:space="0" w:color="auto"/>
        <w:right w:val="none" w:sz="0" w:space="0" w:color="auto"/>
      </w:divBdr>
      <w:divsChild>
        <w:div w:id="1378357348">
          <w:marLeft w:val="0"/>
          <w:marRight w:val="0"/>
          <w:marTop w:val="0"/>
          <w:marBottom w:val="0"/>
          <w:divBdr>
            <w:top w:val="none" w:sz="0" w:space="0" w:color="auto"/>
            <w:left w:val="none" w:sz="0" w:space="0" w:color="auto"/>
            <w:bottom w:val="none" w:sz="0" w:space="0" w:color="auto"/>
            <w:right w:val="none" w:sz="0" w:space="0" w:color="auto"/>
          </w:divBdr>
          <w:divsChild>
            <w:div w:id="119618086">
              <w:marLeft w:val="0"/>
              <w:marRight w:val="0"/>
              <w:marTop w:val="0"/>
              <w:marBottom w:val="0"/>
              <w:divBdr>
                <w:top w:val="none" w:sz="0" w:space="0" w:color="auto"/>
                <w:left w:val="none" w:sz="0" w:space="0" w:color="auto"/>
                <w:bottom w:val="none" w:sz="0" w:space="0" w:color="auto"/>
                <w:right w:val="none" w:sz="0" w:space="0" w:color="auto"/>
              </w:divBdr>
              <w:divsChild>
                <w:div w:id="175493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270135">
      <w:bodyDiv w:val="1"/>
      <w:marLeft w:val="0"/>
      <w:marRight w:val="0"/>
      <w:marTop w:val="0"/>
      <w:marBottom w:val="0"/>
      <w:divBdr>
        <w:top w:val="none" w:sz="0" w:space="0" w:color="auto"/>
        <w:left w:val="none" w:sz="0" w:space="0" w:color="auto"/>
        <w:bottom w:val="none" w:sz="0" w:space="0" w:color="auto"/>
        <w:right w:val="none" w:sz="0" w:space="0" w:color="auto"/>
      </w:divBdr>
    </w:div>
    <w:div w:id="1321078807">
      <w:bodyDiv w:val="1"/>
      <w:marLeft w:val="0"/>
      <w:marRight w:val="0"/>
      <w:marTop w:val="0"/>
      <w:marBottom w:val="0"/>
      <w:divBdr>
        <w:top w:val="none" w:sz="0" w:space="0" w:color="auto"/>
        <w:left w:val="none" w:sz="0" w:space="0" w:color="auto"/>
        <w:bottom w:val="none" w:sz="0" w:space="0" w:color="auto"/>
        <w:right w:val="none" w:sz="0" w:space="0" w:color="auto"/>
      </w:divBdr>
    </w:div>
    <w:div w:id="1350453982">
      <w:bodyDiv w:val="1"/>
      <w:marLeft w:val="0"/>
      <w:marRight w:val="0"/>
      <w:marTop w:val="0"/>
      <w:marBottom w:val="0"/>
      <w:divBdr>
        <w:top w:val="none" w:sz="0" w:space="0" w:color="auto"/>
        <w:left w:val="none" w:sz="0" w:space="0" w:color="auto"/>
        <w:bottom w:val="none" w:sz="0" w:space="0" w:color="auto"/>
        <w:right w:val="none" w:sz="0" w:space="0" w:color="auto"/>
      </w:divBdr>
      <w:divsChild>
        <w:div w:id="1609316571">
          <w:marLeft w:val="0"/>
          <w:marRight w:val="0"/>
          <w:marTop w:val="0"/>
          <w:marBottom w:val="0"/>
          <w:divBdr>
            <w:top w:val="none" w:sz="0" w:space="0" w:color="auto"/>
            <w:left w:val="none" w:sz="0" w:space="0" w:color="auto"/>
            <w:bottom w:val="none" w:sz="0" w:space="0" w:color="auto"/>
            <w:right w:val="none" w:sz="0" w:space="0" w:color="auto"/>
          </w:divBdr>
          <w:divsChild>
            <w:div w:id="1699819035">
              <w:marLeft w:val="0"/>
              <w:marRight w:val="0"/>
              <w:marTop w:val="0"/>
              <w:marBottom w:val="0"/>
              <w:divBdr>
                <w:top w:val="none" w:sz="0" w:space="0" w:color="auto"/>
                <w:left w:val="none" w:sz="0" w:space="0" w:color="auto"/>
                <w:bottom w:val="none" w:sz="0" w:space="0" w:color="auto"/>
                <w:right w:val="none" w:sz="0" w:space="0" w:color="auto"/>
              </w:divBdr>
              <w:divsChild>
                <w:div w:id="994068104">
                  <w:marLeft w:val="0"/>
                  <w:marRight w:val="0"/>
                  <w:marTop w:val="0"/>
                  <w:marBottom w:val="0"/>
                  <w:divBdr>
                    <w:top w:val="none" w:sz="0" w:space="0" w:color="auto"/>
                    <w:left w:val="none" w:sz="0" w:space="0" w:color="auto"/>
                    <w:bottom w:val="none" w:sz="0" w:space="0" w:color="auto"/>
                    <w:right w:val="none" w:sz="0" w:space="0" w:color="auto"/>
                  </w:divBdr>
                  <w:divsChild>
                    <w:div w:id="125955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740149">
      <w:bodyDiv w:val="1"/>
      <w:marLeft w:val="0"/>
      <w:marRight w:val="0"/>
      <w:marTop w:val="0"/>
      <w:marBottom w:val="0"/>
      <w:divBdr>
        <w:top w:val="none" w:sz="0" w:space="0" w:color="auto"/>
        <w:left w:val="none" w:sz="0" w:space="0" w:color="auto"/>
        <w:bottom w:val="none" w:sz="0" w:space="0" w:color="auto"/>
        <w:right w:val="none" w:sz="0" w:space="0" w:color="auto"/>
      </w:divBdr>
    </w:div>
    <w:div w:id="1373383333">
      <w:bodyDiv w:val="1"/>
      <w:marLeft w:val="0"/>
      <w:marRight w:val="0"/>
      <w:marTop w:val="0"/>
      <w:marBottom w:val="0"/>
      <w:divBdr>
        <w:top w:val="none" w:sz="0" w:space="0" w:color="auto"/>
        <w:left w:val="none" w:sz="0" w:space="0" w:color="auto"/>
        <w:bottom w:val="none" w:sz="0" w:space="0" w:color="auto"/>
        <w:right w:val="none" w:sz="0" w:space="0" w:color="auto"/>
      </w:divBdr>
    </w:div>
    <w:div w:id="1392071031">
      <w:bodyDiv w:val="1"/>
      <w:marLeft w:val="0"/>
      <w:marRight w:val="0"/>
      <w:marTop w:val="0"/>
      <w:marBottom w:val="0"/>
      <w:divBdr>
        <w:top w:val="none" w:sz="0" w:space="0" w:color="auto"/>
        <w:left w:val="none" w:sz="0" w:space="0" w:color="auto"/>
        <w:bottom w:val="none" w:sz="0" w:space="0" w:color="auto"/>
        <w:right w:val="none" w:sz="0" w:space="0" w:color="auto"/>
      </w:divBdr>
    </w:div>
    <w:div w:id="1492059896">
      <w:bodyDiv w:val="1"/>
      <w:marLeft w:val="0"/>
      <w:marRight w:val="0"/>
      <w:marTop w:val="0"/>
      <w:marBottom w:val="0"/>
      <w:divBdr>
        <w:top w:val="none" w:sz="0" w:space="0" w:color="auto"/>
        <w:left w:val="none" w:sz="0" w:space="0" w:color="auto"/>
        <w:bottom w:val="none" w:sz="0" w:space="0" w:color="auto"/>
        <w:right w:val="none" w:sz="0" w:space="0" w:color="auto"/>
      </w:divBdr>
    </w:div>
    <w:div w:id="1495603708">
      <w:bodyDiv w:val="1"/>
      <w:marLeft w:val="0"/>
      <w:marRight w:val="0"/>
      <w:marTop w:val="0"/>
      <w:marBottom w:val="0"/>
      <w:divBdr>
        <w:top w:val="none" w:sz="0" w:space="0" w:color="auto"/>
        <w:left w:val="none" w:sz="0" w:space="0" w:color="auto"/>
        <w:bottom w:val="none" w:sz="0" w:space="0" w:color="auto"/>
        <w:right w:val="none" w:sz="0" w:space="0" w:color="auto"/>
      </w:divBdr>
    </w:div>
    <w:div w:id="1509439327">
      <w:bodyDiv w:val="1"/>
      <w:marLeft w:val="0"/>
      <w:marRight w:val="0"/>
      <w:marTop w:val="0"/>
      <w:marBottom w:val="0"/>
      <w:divBdr>
        <w:top w:val="none" w:sz="0" w:space="0" w:color="auto"/>
        <w:left w:val="none" w:sz="0" w:space="0" w:color="auto"/>
        <w:bottom w:val="none" w:sz="0" w:space="0" w:color="auto"/>
        <w:right w:val="none" w:sz="0" w:space="0" w:color="auto"/>
      </w:divBdr>
    </w:div>
    <w:div w:id="1523931560">
      <w:bodyDiv w:val="1"/>
      <w:marLeft w:val="0"/>
      <w:marRight w:val="0"/>
      <w:marTop w:val="0"/>
      <w:marBottom w:val="0"/>
      <w:divBdr>
        <w:top w:val="none" w:sz="0" w:space="0" w:color="auto"/>
        <w:left w:val="none" w:sz="0" w:space="0" w:color="auto"/>
        <w:bottom w:val="none" w:sz="0" w:space="0" w:color="auto"/>
        <w:right w:val="none" w:sz="0" w:space="0" w:color="auto"/>
      </w:divBdr>
    </w:div>
    <w:div w:id="1567833374">
      <w:bodyDiv w:val="1"/>
      <w:marLeft w:val="0"/>
      <w:marRight w:val="0"/>
      <w:marTop w:val="0"/>
      <w:marBottom w:val="0"/>
      <w:divBdr>
        <w:top w:val="none" w:sz="0" w:space="0" w:color="auto"/>
        <w:left w:val="none" w:sz="0" w:space="0" w:color="auto"/>
        <w:bottom w:val="none" w:sz="0" w:space="0" w:color="auto"/>
        <w:right w:val="none" w:sz="0" w:space="0" w:color="auto"/>
      </w:divBdr>
      <w:divsChild>
        <w:div w:id="1481145158">
          <w:marLeft w:val="0"/>
          <w:marRight w:val="0"/>
          <w:marTop w:val="0"/>
          <w:marBottom w:val="0"/>
          <w:divBdr>
            <w:top w:val="none" w:sz="0" w:space="0" w:color="auto"/>
            <w:left w:val="none" w:sz="0" w:space="0" w:color="auto"/>
            <w:bottom w:val="none" w:sz="0" w:space="0" w:color="auto"/>
            <w:right w:val="none" w:sz="0" w:space="0" w:color="auto"/>
          </w:divBdr>
          <w:divsChild>
            <w:div w:id="872886351">
              <w:marLeft w:val="0"/>
              <w:marRight w:val="0"/>
              <w:marTop w:val="0"/>
              <w:marBottom w:val="0"/>
              <w:divBdr>
                <w:top w:val="none" w:sz="0" w:space="0" w:color="auto"/>
                <w:left w:val="none" w:sz="0" w:space="0" w:color="auto"/>
                <w:bottom w:val="none" w:sz="0" w:space="0" w:color="auto"/>
                <w:right w:val="none" w:sz="0" w:space="0" w:color="auto"/>
              </w:divBdr>
              <w:divsChild>
                <w:div w:id="31661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988786">
      <w:bodyDiv w:val="1"/>
      <w:marLeft w:val="0"/>
      <w:marRight w:val="0"/>
      <w:marTop w:val="0"/>
      <w:marBottom w:val="0"/>
      <w:divBdr>
        <w:top w:val="none" w:sz="0" w:space="0" w:color="auto"/>
        <w:left w:val="none" w:sz="0" w:space="0" w:color="auto"/>
        <w:bottom w:val="none" w:sz="0" w:space="0" w:color="auto"/>
        <w:right w:val="none" w:sz="0" w:space="0" w:color="auto"/>
      </w:divBdr>
    </w:div>
    <w:div w:id="1738161736">
      <w:bodyDiv w:val="1"/>
      <w:marLeft w:val="0"/>
      <w:marRight w:val="0"/>
      <w:marTop w:val="0"/>
      <w:marBottom w:val="0"/>
      <w:divBdr>
        <w:top w:val="none" w:sz="0" w:space="0" w:color="auto"/>
        <w:left w:val="none" w:sz="0" w:space="0" w:color="auto"/>
        <w:bottom w:val="none" w:sz="0" w:space="0" w:color="auto"/>
        <w:right w:val="none" w:sz="0" w:space="0" w:color="auto"/>
      </w:divBdr>
      <w:divsChild>
        <w:div w:id="518079188">
          <w:marLeft w:val="0"/>
          <w:marRight w:val="0"/>
          <w:marTop w:val="0"/>
          <w:marBottom w:val="0"/>
          <w:divBdr>
            <w:top w:val="none" w:sz="0" w:space="0" w:color="auto"/>
            <w:left w:val="none" w:sz="0" w:space="0" w:color="auto"/>
            <w:bottom w:val="none" w:sz="0" w:space="0" w:color="auto"/>
            <w:right w:val="none" w:sz="0" w:space="0" w:color="auto"/>
          </w:divBdr>
          <w:divsChild>
            <w:div w:id="702436025">
              <w:marLeft w:val="0"/>
              <w:marRight w:val="0"/>
              <w:marTop w:val="0"/>
              <w:marBottom w:val="0"/>
              <w:divBdr>
                <w:top w:val="none" w:sz="0" w:space="0" w:color="auto"/>
                <w:left w:val="none" w:sz="0" w:space="0" w:color="auto"/>
                <w:bottom w:val="none" w:sz="0" w:space="0" w:color="auto"/>
                <w:right w:val="none" w:sz="0" w:space="0" w:color="auto"/>
              </w:divBdr>
              <w:divsChild>
                <w:div w:id="200628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862309">
      <w:bodyDiv w:val="1"/>
      <w:marLeft w:val="0"/>
      <w:marRight w:val="0"/>
      <w:marTop w:val="0"/>
      <w:marBottom w:val="0"/>
      <w:divBdr>
        <w:top w:val="none" w:sz="0" w:space="0" w:color="auto"/>
        <w:left w:val="none" w:sz="0" w:space="0" w:color="auto"/>
        <w:bottom w:val="none" w:sz="0" w:space="0" w:color="auto"/>
        <w:right w:val="none" w:sz="0" w:space="0" w:color="auto"/>
      </w:divBdr>
    </w:div>
    <w:div w:id="1740857188">
      <w:bodyDiv w:val="1"/>
      <w:marLeft w:val="0"/>
      <w:marRight w:val="0"/>
      <w:marTop w:val="0"/>
      <w:marBottom w:val="0"/>
      <w:divBdr>
        <w:top w:val="none" w:sz="0" w:space="0" w:color="auto"/>
        <w:left w:val="none" w:sz="0" w:space="0" w:color="auto"/>
        <w:bottom w:val="none" w:sz="0" w:space="0" w:color="auto"/>
        <w:right w:val="none" w:sz="0" w:space="0" w:color="auto"/>
      </w:divBdr>
    </w:div>
    <w:div w:id="1800027838">
      <w:bodyDiv w:val="1"/>
      <w:marLeft w:val="0"/>
      <w:marRight w:val="0"/>
      <w:marTop w:val="0"/>
      <w:marBottom w:val="0"/>
      <w:divBdr>
        <w:top w:val="none" w:sz="0" w:space="0" w:color="auto"/>
        <w:left w:val="none" w:sz="0" w:space="0" w:color="auto"/>
        <w:bottom w:val="none" w:sz="0" w:space="0" w:color="auto"/>
        <w:right w:val="none" w:sz="0" w:space="0" w:color="auto"/>
      </w:divBdr>
    </w:div>
    <w:div w:id="1881627454">
      <w:bodyDiv w:val="1"/>
      <w:marLeft w:val="0"/>
      <w:marRight w:val="0"/>
      <w:marTop w:val="0"/>
      <w:marBottom w:val="0"/>
      <w:divBdr>
        <w:top w:val="none" w:sz="0" w:space="0" w:color="auto"/>
        <w:left w:val="none" w:sz="0" w:space="0" w:color="auto"/>
        <w:bottom w:val="none" w:sz="0" w:space="0" w:color="auto"/>
        <w:right w:val="none" w:sz="0" w:space="0" w:color="auto"/>
      </w:divBdr>
    </w:div>
    <w:div w:id="1926646821">
      <w:bodyDiv w:val="1"/>
      <w:marLeft w:val="0"/>
      <w:marRight w:val="0"/>
      <w:marTop w:val="0"/>
      <w:marBottom w:val="0"/>
      <w:divBdr>
        <w:top w:val="none" w:sz="0" w:space="0" w:color="auto"/>
        <w:left w:val="none" w:sz="0" w:space="0" w:color="auto"/>
        <w:bottom w:val="none" w:sz="0" w:space="0" w:color="auto"/>
        <w:right w:val="none" w:sz="0" w:space="0" w:color="auto"/>
      </w:divBdr>
    </w:div>
    <w:div w:id="1947077073">
      <w:bodyDiv w:val="1"/>
      <w:marLeft w:val="0"/>
      <w:marRight w:val="0"/>
      <w:marTop w:val="0"/>
      <w:marBottom w:val="0"/>
      <w:divBdr>
        <w:top w:val="none" w:sz="0" w:space="0" w:color="auto"/>
        <w:left w:val="none" w:sz="0" w:space="0" w:color="auto"/>
        <w:bottom w:val="none" w:sz="0" w:space="0" w:color="auto"/>
        <w:right w:val="none" w:sz="0" w:space="0" w:color="auto"/>
      </w:divBdr>
      <w:divsChild>
        <w:div w:id="1427925316">
          <w:marLeft w:val="0"/>
          <w:marRight w:val="0"/>
          <w:marTop w:val="0"/>
          <w:marBottom w:val="0"/>
          <w:divBdr>
            <w:top w:val="none" w:sz="0" w:space="0" w:color="auto"/>
            <w:left w:val="none" w:sz="0" w:space="0" w:color="auto"/>
            <w:bottom w:val="none" w:sz="0" w:space="0" w:color="auto"/>
            <w:right w:val="none" w:sz="0" w:space="0" w:color="auto"/>
          </w:divBdr>
          <w:divsChild>
            <w:div w:id="611984712">
              <w:marLeft w:val="0"/>
              <w:marRight w:val="0"/>
              <w:marTop w:val="0"/>
              <w:marBottom w:val="0"/>
              <w:divBdr>
                <w:top w:val="none" w:sz="0" w:space="0" w:color="auto"/>
                <w:left w:val="none" w:sz="0" w:space="0" w:color="auto"/>
                <w:bottom w:val="none" w:sz="0" w:space="0" w:color="auto"/>
                <w:right w:val="none" w:sz="0" w:space="0" w:color="auto"/>
              </w:divBdr>
              <w:divsChild>
                <w:div w:id="9629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74531">
      <w:bodyDiv w:val="1"/>
      <w:marLeft w:val="0"/>
      <w:marRight w:val="0"/>
      <w:marTop w:val="0"/>
      <w:marBottom w:val="0"/>
      <w:divBdr>
        <w:top w:val="none" w:sz="0" w:space="0" w:color="auto"/>
        <w:left w:val="none" w:sz="0" w:space="0" w:color="auto"/>
        <w:bottom w:val="none" w:sz="0" w:space="0" w:color="auto"/>
        <w:right w:val="none" w:sz="0" w:space="0" w:color="auto"/>
      </w:divBdr>
    </w:div>
    <w:div w:id="2003385424">
      <w:bodyDiv w:val="1"/>
      <w:marLeft w:val="0"/>
      <w:marRight w:val="0"/>
      <w:marTop w:val="0"/>
      <w:marBottom w:val="0"/>
      <w:divBdr>
        <w:top w:val="none" w:sz="0" w:space="0" w:color="auto"/>
        <w:left w:val="none" w:sz="0" w:space="0" w:color="auto"/>
        <w:bottom w:val="none" w:sz="0" w:space="0" w:color="auto"/>
        <w:right w:val="none" w:sz="0" w:space="0" w:color="auto"/>
      </w:divBdr>
    </w:div>
    <w:div w:id="2025744877">
      <w:bodyDiv w:val="1"/>
      <w:marLeft w:val="0"/>
      <w:marRight w:val="0"/>
      <w:marTop w:val="0"/>
      <w:marBottom w:val="0"/>
      <w:divBdr>
        <w:top w:val="none" w:sz="0" w:space="0" w:color="auto"/>
        <w:left w:val="none" w:sz="0" w:space="0" w:color="auto"/>
        <w:bottom w:val="none" w:sz="0" w:space="0" w:color="auto"/>
        <w:right w:val="none" w:sz="0" w:space="0" w:color="auto"/>
      </w:divBdr>
    </w:div>
    <w:div w:id="2098092399">
      <w:bodyDiv w:val="1"/>
      <w:marLeft w:val="0"/>
      <w:marRight w:val="0"/>
      <w:marTop w:val="0"/>
      <w:marBottom w:val="0"/>
      <w:divBdr>
        <w:top w:val="none" w:sz="0" w:space="0" w:color="auto"/>
        <w:left w:val="none" w:sz="0" w:space="0" w:color="auto"/>
        <w:bottom w:val="none" w:sz="0" w:space="0" w:color="auto"/>
        <w:right w:val="none" w:sz="0" w:space="0" w:color="auto"/>
      </w:divBdr>
      <w:divsChild>
        <w:div w:id="1227187418">
          <w:marLeft w:val="0"/>
          <w:marRight w:val="0"/>
          <w:marTop w:val="0"/>
          <w:marBottom w:val="0"/>
          <w:divBdr>
            <w:top w:val="none" w:sz="0" w:space="0" w:color="auto"/>
            <w:left w:val="none" w:sz="0" w:space="0" w:color="auto"/>
            <w:bottom w:val="none" w:sz="0" w:space="0" w:color="auto"/>
            <w:right w:val="none" w:sz="0" w:space="0" w:color="auto"/>
          </w:divBdr>
        </w:div>
        <w:div w:id="399255579">
          <w:marLeft w:val="0"/>
          <w:marRight w:val="0"/>
          <w:marTop w:val="0"/>
          <w:marBottom w:val="0"/>
          <w:divBdr>
            <w:top w:val="none" w:sz="0" w:space="0" w:color="auto"/>
            <w:left w:val="none" w:sz="0" w:space="0" w:color="auto"/>
            <w:bottom w:val="none" w:sz="0" w:space="0" w:color="auto"/>
            <w:right w:val="none" w:sz="0" w:space="0" w:color="auto"/>
          </w:divBdr>
        </w:div>
        <w:div w:id="866405374">
          <w:marLeft w:val="0"/>
          <w:marRight w:val="0"/>
          <w:marTop w:val="0"/>
          <w:marBottom w:val="0"/>
          <w:divBdr>
            <w:top w:val="none" w:sz="0" w:space="0" w:color="auto"/>
            <w:left w:val="none" w:sz="0" w:space="0" w:color="auto"/>
            <w:bottom w:val="none" w:sz="0" w:space="0" w:color="auto"/>
            <w:right w:val="none" w:sz="0" w:space="0" w:color="auto"/>
          </w:divBdr>
        </w:div>
      </w:divsChild>
    </w:div>
    <w:div w:id="2115398422">
      <w:bodyDiv w:val="1"/>
      <w:marLeft w:val="0"/>
      <w:marRight w:val="0"/>
      <w:marTop w:val="0"/>
      <w:marBottom w:val="0"/>
      <w:divBdr>
        <w:top w:val="none" w:sz="0" w:space="0" w:color="auto"/>
        <w:left w:val="none" w:sz="0" w:space="0" w:color="auto"/>
        <w:bottom w:val="none" w:sz="0" w:space="0" w:color="auto"/>
        <w:right w:val="none" w:sz="0" w:space="0" w:color="auto"/>
      </w:divBdr>
    </w:div>
    <w:div w:id="2126070514">
      <w:bodyDiv w:val="1"/>
      <w:marLeft w:val="0"/>
      <w:marRight w:val="0"/>
      <w:marTop w:val="0"/>
      <w:marBottom w:val="0"/>
      <w:divBdr>
        <w:top w:val="none" w:sz="0" w:space="0" w:color="auto"/>
        <w:left w:val="none" w:sz="0" w:space="0" w:color="auto"/>
        <w:bottom w:val="none" w:sz="0" w:space="0" w:color="auto"/>
        <w:right w:val="none" w:sz="0" w:space="0" w:color="auto"/>
      </w:divBdr>
    </w:div>
    <w:div w:id="21360973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nicef.org/evaldatabase/index_103550.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Word_Document.docx"/></Relationships>
</file>

<file path=word/_rels/footnotes.xml.rels><?xml version="1.0" encoding="UTF-8" standalone="yes"?>
<Relationships xmlns="http://schemas.openxmlformats.org/package/2006/relationships"><Relationship Id="rId8" Type="http://schemas.openxmlformats.org/officeDocument/2006/relationships/hyperlink" Target="http://www.unevaluation.org/document/detail/102" TargetMode="External"/><Relationship Id="rId13" Type="http://schemas.openxmlformats.org/officeDocument/2006/relationships/hyperlink" Target="https://www.unicef.org/southsudan/MRM_brief_December_2017_040218.pdf" TargetMode="External"/><Relationship Id="rId18" Type="http://schemas.openxmlformats.org/officeDocument/2006/relationships/hyperlink" Target="https://interagencystandingcommittee.org/system/files/detailed_hruf_plan_of_action.pdf" TargetMode="External"/><Relationship Id="rId3" Type="http://schemas.openxmlformats.org/officeDocument/2006/relationships/hyperlink" Target="https://www.unicef.org/southsudan/media_21563.html" TargetMode="External"/><Relationship Id="rId21" Type="http://schemas.openxmlformats.org/officeDocument/2006/relationships/hyperlink" Target="https://www.unicef-irc.org/research/278/" TargetMode="External"/><Relationship Id="rId7" Type="http://schemas.openxmlformats.org/officeDocument/2006/relationships/hyperlink" Target="https://www.unicef.org/southsudan/Education_Briefing_Note_-_May_2018.pdf" TargetMode="External"/><Relationship Id="rId12" Type="http://schemas.openxmlformats.org/officeDocument/2006/relationships/hyperlink" Target="https://www.unicef.org/southsudan/media_21563.html" TargetMode="External"/><Relationship Id="rId17" Type="http://schemas.openxmlformats.org/officeDocument/2006/relationships/hyperlink" Target="https://www.unicef.org/southsudan/Education_Briefing_Note_-_May_2018.pdf" TargetMode="External"/><Relationship Id="rId2" Type="http://schemas.openxmlformats.org/officeDocument/2006/relationships/hyperlink" Target="https://www.unicef.org/southsudan/media_21563.html" TargetMode="External"/><Relationship Id="rId16" Type="http://schemas.openxmlformats.org/officeDocument/2006/relationships/hyperlink" Target="https://www.unicef.org/esaro/UNICEF_South_Sudan_--_2017_--_National_Budget_Brief.pdf" TargetMode="External"/><Relationship Id="rId20" Type="http://schemas.openxmlformats.org/officeDocument/2006/relationships/hyperlink" Target="http://www.spherehandbook.org/en/how-to-use-this-chapter-5/" TargetMode="External"/><Relationship Id="rId1" Type="http://schemas.openxmlformats.org/officeDocument/2006/relationships/hyperlink" Target="https://reliefweb.int/report/south-sudan/report-commission-human-rights-south-sudan-ahrc37crp2" TargetMode="External"/><Relationship Id="rId6" Type="http://schemas.openxmlformats.org/officeDocument/2006/relationships/hyperlink" Target="https://www.unicef.org/esaro/UNICEF_South_Sudan_--_2017_--_National_Budget_Brief.pdf" TargetMode="External"/><Relationship Id="rId11" Type="http://schemas.openxmlformats.org/officeDocument/2006/relationships/hyperlink" Target="https://reliefweb.int/report/south-sudan/2018-south-sudan-humanitarian-needs-overview" TargetMode="External"/><Relationship Id="rId5" Type="http://schemas.openxmlformats.org/officeDocument/2006/relationships/hyperlink" Target="http://uis.unesco.org/sites/default/files/documents/global-initiative-out-of-school-children-south-sudan-country-study.pdf" TargetMode="External"/><Relationship Id="rId15" Type="http://schemas.openxmlformats.org/officeDocument/2006/relationships/hyperlink" Target="http://uis.unesco.org/sites/default/files/documents/global-initiative-out-of-school-children-south-sudan-country-study.pdf" TargetMode="External"/><Relationship Id="rId10" Type="http://schemas.openxmlformats.org/officeDocument/2006/relationships/hyperlink" Target="https://www.unicef.org/stories/making-south-sudans-families-whole-again" TargetMode="External"/><Relationship Id="rId19" Type="http://schemas.openxmlformats.org/officeDocument/2006/relationships/hyperlink" Target="http://www.globalr2p.org/about_r2p" TargetMode="External"/><Relationship Id="rId4" Type="http://schemas.openxmlformats.org/officeDocument/2006/relationships/hyperlink" Target="https://www.unicef.org/southsudan/MRM_brief_December_2017_040218.pdf" TargetMode="External"/><Relationship Id="rId9" Type="http://schemas.openxmlformats.org/officeDocument/2006/relationships/hyperlink" Target="https://reliefweb.int/report/south-sudan/report-commission-human-rights-south-sudan-ahrc37crp2" TargetMode="External"/><Relationship Id="rId14" Type="http://schemas.openxmlformats.org/officeDocument/2006/relationships/hyperlink" Target="http://webcache.googleusercontent.com/search?q=cache:s_p9ZI11CIkJ:https://www.un.org/sexualviolenceinconflict/statement/remarks-of-the-special-representative-of-the-secretary-general-on-sexual-violence-in-conflict-pramila-patten-to-the-security-council-on-south-sudan-18-december-2018/&amp;hl=en&amp;gl=us&amp;strip=1&amp;vwsr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A042887161374098F41B3BE591E91D" ma:contentTypeVersion="" ma:contentTypeDescription="Create a new document." ma:contentTypeScope="" ma:versionID="9754b4a6eb55ce1c101c6f070e58a48d">
  <xsd:schema xmlns:xsd="http://www.w3.org/2001/XMLSchema" xmlns:xs="http://www.w3.org/2001/XMLSchema" xmlns:p="http://schemas.microsoft.com/office/2006/metadata/properties" xmlns:ns1="http://schemas.microsoft.com/sharepoint/v3" xmlns:ns2="B2193608-BE6C-4545-A552-72939A6F4479" xmlns:ns3="b2193608-be6c-4545-a552-72939a6f4479" xmlns:ns4="ca283e0b-db31-4043-a2ef-b80661bf084a" xmlns:ns5="7008184e-86ea-4817-a7e6-1f697f1c90c0" targetNamespace="http://schemas.microsoft.com/office/2006/metadata/properties" ma:root="true" ma:fieldsID="0f5cf5fb61afb53d0e82f5d23e4f6621" ns1:_="" ns2:_="" ns3:_="" ns4:_="" ns5:_="">
    <xsd:import namespace="http://schemas.microsoft.com/sharepoint/v3"/>
    <xsd:import namespace="B2193608-BE6C-4545-A552-72939A6F4479"/>
    <xsd:import namespace="b2193608-be6c-4545-a552-72939a6f4479"/>
    <xsd:import namespace="ca283e0b-db31-4043-a2ef-b80661bf084a"/>
    <xsd:import namespace="7008184e-86ea-4817-a7e6-1f697f1c90c0"/>
    <xsd:element name="properties">
      <xsd:complexType>
        <xsd:sequence>
          <xsd:element name="documentManagement">
            <xsd:complexType>
              <xsd:all>
                <xsd:element ref="ns1:AverageRating" minOccurs="0"/>
                <xsd:element ref="ns1:RatingCount" minOccurs="0"/>
                <xsd:element ref="ns1:RatedBy" minOccurs="0"/>
                <xsd:element ref="ns1:Ratings" minOccurs="0"/>
                <xsd:element ref="ns1:LikesCount" minOccurs="0"/>
                <xsd:element ref="ns1:LikedBy" minOccurs="0"/>
                <xsd:element ref="ns2:Description0" minOccurs="0"/>
                <xsd:element ref="ns3:f00b608b50484941beb176c219ff26b5" minOccurs="0"/>
                <xsd:element ref="ns4:TaxCatchAll" minOccurs="0"/>
                <xsd:element ref="ns3:b68dd7182b37429694ce99cfd32538e3" minOccurs="0"/>
                <xsd:element ref="ns3:Section" minOccurs="0"/>
                <xsd:element ref="ns3:SubSection" minOccurs="0"/>
                <xsd:element ref="ns3:Field_x0020_Offices" minOccurs="0"/>
                <xsd:element ref="ns5:SharedWithUsers" minOccurs="0"/>
                <xsd:element ref="ns5:SharedWithDetails"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8" nillable="true" ma:displayName="Rating (0-5)" ma:decimals="2" ma:description="Average value of all the ratings that have been submitted" ma:internalName="AverageRating" ma:readOnly="true">
      <xsd:simpleType>
        <xsd:restriction base="dms:Number"/>
      </xsd:simpleType>
    </xsd:element>
    <xsd:element name="RatingCount" ma:index="9" nillable="true" ma:displayName="Number of Ratings" ma:decimals="0" ma:description="Number of ratings submitted" ma:internalName="RatingCount" ma:readOnly="true">
      <xsd:simpleType>
        <xsd:restriction base="dms:Number"/>
      </xsd:simpleType>
    </xsd:element>
    <xsd:element name="RatedBy" ma:index="1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1" nillable="true" ma:displayName="User ratings" ma:description="User ratings for the item" ma:hidden="true" ma:internalName="Ratings">
      <xsd:simpleType>
        <xsd:restriction base="dms:Note"/>
      </xsd:simpleType>
    </xsd:element>
    <xsd:element name="LikesCount" ma:index="12" nillable="true" ma:displayName="Number of Likes" ma:internalName="LikesCount">
      <xsd:simpleType>
        <xsd:restriction base="dms:Unknown"/>
      </xsd:simpleType>
    </xsd:element>
    <xsd:element name="LikedBy" ma:index="1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2193608-BE6C-4545-A552-72939A6F4479" elementFormDefault="qualified">
    <xsd:import namespace="http://schemas.microsoft.com/office/2006/documentManagement/types"/>
    <xsd:import namespace="http://schemas.microsoft.com/office/infopath/2007/PartnerControls"/>
    <xsd:element name="Description0" ma:index="14" nillable="true" ma:displayName="Description" ma:internalName="Description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193608-be6c-4545-a552-72939a6f4479" elementFormDefault="qualified">
    <xsd:import namespace="http://schemas.microsoft.com/office/2006/documentManagement/types"/>
    <xsd:import namespace="http://schemas.microsoft.com/office/infopath/2007/PartnerControls"/>
    <xsd:element name="f00b608b50484941beb176c219ff26b5" ma:index="16" nillable="true" ma:taxonomy="true" ma:internalName="f00b608b50484941beb176c219ff26b5" ma:taxonomyFieldName="Document_x0020_Type" ma:displayName="Document Type" ma:default="" ma:fieldId="{f00b608b-5048-4941-beb1-76c219ff26b5}" ma:sspId="73f51738-d318-4883-9d64-4f0bd0ccc55e" ma:termSetId="c3910003-04ad-4f11-ac73-8b387f826935" ma:anchorId="00000000-0000-0000-0000-000000000000" ma:open="false" ma:isKeyword="false">
      <xsd:complexType>
        <xsd:sequence>
          <xsd:element ref="pc:Terms" minOccurs="0" maxOccurs="1"/>
        </xsd:sequence>
      </xsd:complexType>
    </xsd:element>
    <xsd:element name="b68dd7182b37429694ce99cfd32538e3" ma:index="19" nillable="true" ma:taxonomy="true" ma:internalName="b68dd7182b37429694ce99cfd32538e3" ma:taxonomyFieldName="Subject_x0028_s_x0029_" ma:displayName="Subject(s)" ma:default="" ma:fieldId="{b68dd718-2b37-4296-94ce-99cfd32538e3}" ma:sspId="73f51738-d318-4883-9d64-4f0bd0ccc55e" ma:termSetId="488f4179-a003-4c99-94c6-da35f7899f82" ma:anchorId="00000000-0000-0000-0000-000000000000" ma:open="false" ma:isKeyword="false">
      <xsd:complexType>
        <xsd:sequence>
          <xsd:element ref="pc:Terms" minOccurs="0" maxOccurs="1"/>
        </xsd:sequence>
      </xsd:complexType>
    </xsd:element>
    <xsd:element name="Section" ma:index="20" nillable="true" ma:displayName="Section" ma:indexed="true" ma:list="{de859ac1-ef6e-4afc-964a-ef6a8613dcb8}" ma:internalName="Section" ma:showField="Title">
      <xsd:simpleType>
        <xsd:restriction base="dms:Lookup"/>
      </xsd:simpleType>
    </xsd:element>
    <xsd:element name="SubSection" ma:index="21" nillable="true" ma:displayName="SubSection" ma:list="{552608c2-dc5d-48cc-aa41-33ecd6c9dd25}" ma:internalName="SubSection" ma:showField="Title">
      <xsd:simpleType>
        <xsd:restriction base="dms:Lookup"/>
      </xsd:simpleType>
    </xsd:element>
    <xsd:element name="Field_x0020_Offices" ma:index="22" nillable="true" ma:displayName="Field Offices" ma:format="Dropdown" ma:indexed="true" ma:internalName="Field_x0020_Offices">
      <xsd:simpleType>
        <xsd:restriction base="dms:Choice">
          <xsd:enumeration value="Abyei"/>
          <xsd:enumeration value="Aweil"/>
          <xsd:enumeration value="Bentiu"/>
          <xsd:enumeration value="Bor"/>
          <xsd:enumeration value="Kuajok"/>
          <xsd:enumeration value="Malakal"/>
          <xsd:enumeration value="Pibor"/>
          <xsd:enumeration value="Rumbek"/>
          <xsd:enumeration value="Torit"/>
          <xsd:enumeration value="Wau"/>
          <xsd:enumeration value="Yambio"/>
          <xsd:enumeration value="Juba"/>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OCR" ma:index="29" nillable="true" ma:displayName="MediaServiceOCR" ma:internalName="MediaServiceOCR" ma:readOnly="true">
      <xsd:simpleType>
        <xsd:restriction base="dms:Note">
          <xsd:maxLength value="255"/>
        </xsd:restriction>
      </xsd:simpleType>
    </xsd:element>
    <xsd:element name="MediaServiceLocation" ma:index="30" nillable="true" ma:displayName="MediaServiceLocation" ma:internalName="MediaServiceLocation"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93814e7-e925-44e7-a30f-45bb99a4a090}" ma:internalName="TaxCatchAll" ma:showField="CatchAllData" ma:web="24baf3c5-24b8-4306-adaf-0677f197be1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008184e-86ea-4817-a7e6-1f697f1c90c0" elementFormDefault="qualified">
    <xsd:import namespace="http://schemas.microsoft.com/office/2006/documentManagement/types"/>
    <xsd:import namespace="http://schemas.microsoft.com/office/infopath/2007/PartnerControls"/>
    <xsd:element name="SharedWithUsers" ma:index="2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f00b608b50484941beb176c219ff26b5 xmlns="b2193608-be6c-4545-a552-72939a6f4479">
      <Terms xmlns="http://schemas.microsoft.com/office/infopath/2007/PartnerControls"/>
    </f00b608b50484941beb176c219ff26b5>
    <LikesCount xmlns="http://schemas.microsoft.com/sharepoint/v3" xsi:nil="true"/>
    <TaxCatchAll xmlns="ca283e0b-db31-4043-a2ef-b80661bf084a"/>
    <b68dd7182b37429694ce99cfd32538e3 xmlns="b2193608-be6c-4545-a552-72939a6f4479">
      <Terms xmlns="http://schemas.microsoft.com/office/infopath/2007/PartnerControls"/>
    </b68dd7182b37429694ce99cfd32538e3>
    <Section xmlns="b2193608-be6c-4545-a552-72939a6f4479" xsi:nil="true"/>
    <Ratings xmlns="http://schemas.microsoft.com/sharepoint/v3" xsi:nil="true"/>
    <Description0 xmlns="B2193608-BE6C-4545-A552-72939A6F4479" xsi:nil="true"/>
    <LikedBy xmlns="http://schemas.microsoft.com/sharepoint/v3">
      <UserInfo>
        <DisplayName/>
        <AccountId xsi:nil="true"/>
        <AccountType/>
      </UserInfo>
    </LikedBy>
    <Field_x0020_Offices xmlns="b2193608-be6c-4545-a552-72939a6f4479" xsi:nil="true"/>
    <SubSection xmlns="b2193608-be6c-4545-a552-72939a6f4479" xsi:nil="true"/>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B91ED292-C880-44FA-A5A5-09F513DC137F}">
  <ds:schemaRefs>
    <ds:schemaRef ds:uri="http://schemas.microsoft.com/sharepoint/v3/contenttype/forms"/>
  </ds:schemaRefs>
</ds:datastoreItem>
</file>

<file path=customXml/itemProps2.xml><?xml version="1.0" encoding="utf-8"?>
<ds:datastoreItem xmlns:ds="http://schemas.openxmlformats.org/officeDocument/2006/customXml" ds:itemID="{66D42E91-ED64-4A67-A3F4-E599B89DC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2193608-BE6C-4545-A552-72939A6F4479"/>
    <ds:schemaRef ds:uri="b2193608-be6c-4545-a552-72939a6f4479"/>
    <ds:schemaRef ds:uri="ca283e0b-db31-4043-a2ef-b80661bf084a"/>
    <ds:schemaRef ds:uri="7008184e-86ea-4817-a7e6-1f697f1c9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12E477-A81D-4F86-990D-0A5DF1C01F63}">
  <ds:schemaRefs>
    <ds:schemaRef ds:uri="http://schemas.openxmlformats.org/officeDocument/2006/bibliography"/>
  </ds:schemaRefs>
</ds:datastoreItem>
</file>

<file path=customXml/itemProps4.xml><?xml version="1.0" encoding="utf-8"?>
<ds:datastoreItem xmlns:ds="http://schemas.openxmlformats.org/officeDocument/2006/customXml" ds:itemID="{98C23200-5712-4D54-A18A-9939BEEAFDF8}">
  <ds:schemaRefs>
    <ds:schemaRef ds:uri="http://schemas.microsoft.com/office/2006/metadata/properties"/>
    <ds:schemaRef ds:uri="http://schemas.microsoft.com/office/infopath/2007/PartnerControls"/>
    <ds:schemaRef ds:uri="b2193608-be6c-4545-a552-72939a6f4479"/>
    <ds:schemaRef ds:uri="http://schemas.microsoft.com/sharepoint/v3"/>
    <ds:schemaRef ds:uri="ca283e0b-db31-4043-a2ef-b80661bf084a"/>
    <ds:schemaRef ds:uri="B2193608-BE6C-4545-A552-72939A6F447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19893</Words>
  <Characters>113394</Characters>
  <Application>Microsoft Office Word</Application>
  <DocSecurity>0</DocSecurity>
  <Lines>944</Lines>
  <Paragraphs>266</Paragraphs>
  <ScaleCrop>false</ScaleCrop>
  <HeadingPairs>
    <vt:vector size="2" baseType="variant">
      <vt:variant>
        <vt:lpstr>Title</vt:lpstr>
      </vt:variant>
      <vt:variant>
        <vt:i4>1</vt:i4>
      </vt:variant>
    </vt:vector>
  </HeadingPairs>
  <TitlesOfParts>
    <vt:vector size="1" baseType="lpstr">
      <vt:lpstr/>
    </vt:vector>
  </TitlesOfParts>
  <Company>JD Consulting Limited</Company>
  <LinksUpToDate>false</LinksUpToDate>
  <CharactersWithSpaces>133021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Darcy</dc:creator>
  <cp:keywords/>
  <dc:description/>
  <cp:lastModifiedBy>Modi Charles Victor Moini</cp:lastModifiedBy>
  <cp:revision>2</cp:revision>
  <dcterms:created xsi:type="dcterms:W3CDTF">2021-06-05T19:19:00Z</dcterms:created>
  <dcterms:modified xsi:type="dcterms:W3CDTF">2021-06-05T19:19:00Z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0x010100FAA042887161374098F41B3BE591E91D</vt:lpwstr>
  </property>
</Properties>
</file>