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charts/chart11.xml" ContentType="application/vnd.openxmlformats-officedocument.drawingml.chart+xml"/>
  <Override PartName="/word/theme/theme1.xml" ContentType="application/vnd.openxmlformats-officedocument.theme+xml"/>
  <Override PartName="/word/charts/chart4.xml" ContentType="application/vnd.openxmlformats-officedocument.drawingml.chart+xml"/>
  <Override PartName="/word/charts/chart3.xml" ContentType="application/vnd.openxmlformats-officedocument.drawingml.chart+xml"/>
  <Override PartName="/word/charts/chart2.xml" ContentType="application/vnd.openxmlformats-officedocument.drawingml.chart+xml"/>
  <Override PartName="/word/charts/chart1.xml" ContentType="application/vnd.openxmlformats-officedocument.drawingml.chart+xml"/>
  <Override PartName="/word/charts/chart10.xml" ContentType="application/vnd.openxmlformats-officedocument.drawingml.chart+xml"/>
  <Override PartName="/word/charts/chart9.xml" ContentType="application/vnd.openxmlformats-officedocument.drawingml.chart+xml"/>
  <Override PartName="/word/charts/chart5.xml" ContentType="application/vnd.openxmlformats-officedocument.drawingml.chart+xml"/>
  <Override PartName="/word/charts/chart8.xml" ContentType="application/vnd.openxmlformats-officedocument.drawingml.chart+xml"/>
  <Override PartName="/word/charts/chart7.xml" ContentType="application/vnd.openxmlformats-officedocument.drawingml.chart+xml"/>
  <Override PartName="/word/charts/chart6.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63F7" w:rsidRPr="00C549BC" w:rsidRDefault="006F63F7" w:rsidP="00C549BC">
      <w:pPr>
        <w:jc w:val="both"/>
        <w:rPr>
          <w:rFonts w:ascii="Times New Roman" w:hAnsi="Times New Roman"/>
          <w:sz w:val="24"/>
          <w:szCs w:val="24"/>
        </w:rPr>
      </w:pPr>
    </w:p>
    <w:p w:rsidR="00A70E48" w:rsidRDefault="00A70E48" w:rsidP="00A70E48">
      <w:pPr>
        <w:jc w:val="right"/>
        <w:rPr>
          <w:rFonts w:ascii="Times New Roman" w:hAnsi="Times New Roman"/>
          <w:b/>
          <w:color w:val="240D47"/>
          <w:sz w:val="32"/>
          <w:szCs w:val="32"/>
        </w:rPr>
      </w:pPr>
      <w:bookmarkStart w:id="0" w:name="_Toc358339247"/>
    </w:p>
    <w:p w:rsidR="00A70E48" w:rsidRDefault="00A70E48" w:rsidP="00A70E48">
      <w:pPr>
        <w:jc w:val="right"/>
        <w:rPr>
          <w:rFonts w:ascii="Times New Roman" w:hAnsi="Times New Roman"/>
          <w:b/>
          <w:color w:val="240D47"/>
          <w:sz w:val="32"/>
          <w:szCs w:val="32"/>
        </w:rPr>
      </w:pPr>
    </w:p>
    <w:p w:rsidR="00A70E48" w:rsidRDefault="00A70E48" w:rsidP="00A70E48">
      <w:pPr>
        <w:jc w:val="right"/>
        <w:rPr>
          <w:rFonts w:ascii="Times New Roman" w:hAnsi="Times New Roman"/>
          <w:b/>
          <w:color w:val="240D47"/>
          <w:sz w:val="32"/>
          <w:szCs w:val="32"/>
        </w:rPr>
      </w:pPr>
    </w:p>
    <w:p w:rsidR="00A70E48" w:rsidRDefault="00A70E48" w:rsidP="00A70E48">
      <w:pPr>
        <w:jc w:val="right"/>
        <w:rPr>
          <w:rFonts w:ascii="Times New Roman" w:hAnsi="Times New Roman"/>
          <w:b/>
          <w:color w:val="240D47"/>
          <w:sz w:val="32"/>
          <w:szCs w:val="32"/>
        </w:rPr>
      </w:pPr>
    </w:p>
    <w:p w:rsidR="00A70E48" w:rsidRDefault="00A70E48" w:rsidP="00A70E48">
      <w:pPr>
        <w:jc w:val="right"/>
        <w:rPr>
          <w:rFonts w:ascii="Times New Roman" w:hAnsi="Times New Roman"/>
          <w:b/>
          <w:color w:val="240D47"/>
          <w:sz w:val="32"/>
          <w:szCs w:val="32"/>
        </w:rPr>
      </w:pPr>
    </w:p>
    <w:p w:rsidR="00A70E48" w:rsidRDefault="00A70E48" w:rsidP="00A70E48">
      <w:pPr>
        <w:jc w:val="right"/>
        <w:rPr>
          <w:rFonts w:ascii="Times New Roman" w:hAnsi="Times New Roman"/>
          <w:b/>
          <w:color w:val="240D47"/>
          <w:sz w:val="32"/>
          <w:szCs w:val="32"/>
        </w:rPr>
      </w:pPr>
    </w:p>
    <w:p w:rsidR="00444C3F" w:rsidRPr="00A70E48" w:rsidRDefault="00444C3F" w:rsidP="00A70E48">
      <w:pPr>
        <w:jc w:val="right"/>
        <w:rPr>
          <w:rFonts w:ascii="Times New Roman" w:hAnsi="Times New Roman"/>
          <w:b/>
          <w:color w:val="240D47"/>
          <w:sz w:val="32"/>
          <w:szCs w:val="32"/>
        </w:rPr>
      </w:pPr>
      <w:r w:rsidRPr="00A70E48">
        <w:rPr>
          <w:rFonts w:ascii="Times New Roman" w:hAnsi="Times New Roman"/>
          <w:b/>
          <w:color w:val="240D47"/>
          <w:sz w:val="32"/>
          <w:szCs w:val="32"/>
        </w:rPr>
        <w:t xml:space="preserve">Sumarna evaluacija napora da se unapredi sistem socijalne zaštite dece sa fokusom na reformu u Srbiji </w:t>
      </w:r>
      <w:bookmarkEnd w:id="0"/>
      <w:r w:rsidRPr="00A70E48">
        <w:rPr>
          <w:rFonts w:ascii="Times New Roman" w:hAnsi="Times New Roman"/>
          <w:b/>
          <w:color w:val="240D47"/>
          <w:sz w:val="32"/>
          <w:szCs w:val="32"/>
        </w:rPr>
        <w:t xml:space="preserve"> (2013-2017)</w:t>
      </w:r>
    </w:p>
    <w:p w:rsidR="00444C3F" w:rsidRPr="00A70E48" w:rsidRDefault="00444C3F" w:rsidP="00A70E48">
      <w:pPr>
        <w:spacing w:before="120"/>
        <w:jc w:val="right"/>
        <w:rPr>
          <w:rFonts w:ascii="Times New Roman" w:hAnsi="Times New Roman"/>
          <w:b/>
          <w:color w:val="7F7F7F"/>
          <w:sz w:val="32"/>
          <w:szCs w:val="32"/>
        </w:rPr>
      </w:pPr>
      <w:r w:rsidRPr="00A70E48">
        <w:rPr>
          <w:rFonts w:ascii="Times New Roman" w:hAnsi="Times New Roman"/>
          <w:b/>
          <w:color w:val="7F7F7F"/>
          <w:sz w:val="32"/>
          <w:szCs w:val="32"/>
        </w:rPr>
        <w:t>RFP-2017-9131275</w:t>
      </w:r>
    </w:p>
    <w:p w:rsidR="00444C3F" w:rsidRPr="00C549BC" w:rsidRDefault="00444C3F" w:rsidP="00A70E48">
      <w:pPr>
        <w:spacing w:before="120"/>
        <w:jc w:val="right"/>
        <w:rPr>
          <w:rFonts w:ascii="Times New Roman" w:hAnsi="Times New Roman"/>
          <w:b/>
          <w:color w:val="7F7F7F"/>
          <w:sz w:val="24"/>
          <w:szCs w:val="24"/>
        </w:rPr>
      </w:pPr>
    </w:p>
    <w:p w:rsidR="00444C3F" w:rsidRPr="00C549BC" w:rsidRDefault="00444C3F" w:rsidP="00A70E48">
      <w:pPr>
        <w:spacing w:before="120"/>
        <w:jc w:val="right"/>
        <w:rPr>
          <w:rFonts w:ascii="Times New Roman" w:hAnsi="Times New Roman"/>
          <w:color w:val="404040"/>
          <w:sz w:val="24"/>
          <w:szCs w:val="24"/>
        </w:rPr>
      </w:pPr>
    </w:p>
    <w:p w:rsidR="00444C3F" w:rsidRPr="00A70E48" w:rsidRDefault="00B92333" w:rsidP="00A70E48">
      <w:pPr>
        <w:spacing w:before="120"/>
        <w:jc w:val="right"/>
        <w:rPr>
          <w:rFonts w:ascii="Times New Roman" w:hAnsi="Times New Roman"/>
          <w:b/>
          <w:color w:val="240D47"/>
          <w:sz w:val="32"/>
          <w:szCs w:val="32"/>
        </w:rPr>
      </w:pPr>
      <w:r>
        <w:rPr>
          <w:rFonts w:ascii="Times New Roman" w:hAnsi="Times New Roman"/>
          <w:b/>
          <w:color w:val="240D47"/>
          <w:sz w:val="32"/>
          <w:szCs w:val="32"/>
        </w:rPr>
        <w:t xml:space="preserve">EVALUACIONI </w:t>
      </w:r>
      <w:r w:rsidR="00444C3F" w:rsidRPr="00A70E48">
        <w:rPr>
          <w:rFonts w:ascii="Times New Roman" w:hAnsi="Times New Roman"/>
          <w:b/>
          <w:color w:val="240D47"/>
          <w:sz w:val="32"/>
          <w:szCs w:val="32"/>
        </w:rPr>
        <w:t>IZVEŠTAJ</w:t>
      </w:r>
    </w:p>
    <w:p w:rsidR="00A70E48" w:rsidRDefault="00A70E48" w:rsidP="00A70E48">
      <w:pPr>
        <w:jc w:val="center"/>
        <w:rPr>
          <w:rFonts w:ascii="Times New Roman" w:hAnsi="Times New Roman"/>
          <w:sz w:val="24"/>
          <w:szCs w:val="24"/>
        </w:rPr>
      </w:pPr>
    </w:p>
    <w:p w:rsidR="00A70E48" w:rsidRDefault="00A70E48" w:rsidP="00A70E48">
      <w:pPr>
        <w:jc w:val="center"/>
        <w:rPr>
          <w:rFonts w:ascii="Times New Roman" w:hAnsi="Times New Roman"/>
          <w:sz w:val="24"/>
          <w:szCs w:val="24"/>
        </w:rPr>
      </w:pPr>
    </w:p>
    <w:p w:rsidR="00B92333" w:rsidRDefault="00B92333" w:rsidP="00B92333">
      <w:pPr>
        <w:spacing w:after="0" w:line="240" w:lineRule="auto"/>
        <w:rPr>
          <w:b/>
          <w:sz w:val="24"/>
          <w:szCs w:val="24"/>
        </w:rPr>
      </w:pPr>
    </w:p>
    <w:p w:rsidR="00B92333" w:rsidRPr="000E3DA0" w:rsidRDefault="00B92333" w:rsidP="00B92333">
      <w:pPr>
        <w:spacing w:after="0"/>
        <w:jc w:val="both"/>
        <w:rPr>
          <w:rFonts w:ascii="Arial" w:hAnsi="Arial" w:cs="Arial"/>
          <w:b/>
          <w:sz w:val="24"/>
          <w:szCs w:val="24"/>
          <w:lang w:val="en-GB"/>
        </w:rPr>
      </w:pPr>
      <w:r>
        <w:rPr>
          <w:rFonts w:ascii="Arial" w:hAnsi="Arial" w:cs="Arial"/>
          <w:b/>
          <w:sz w:val="24"/>
          <w:szCs w:val="24"/>
          <w:lang w:val="en-GB"/>
        </w:rPr>
        <w:t>Roxana Irimia (internacionalni konsultant) i Anita Burgund Isakov (nacionalni konsultant)</w:t>
      </w:r>
    </w:p>
    <w:p w:rsidR="00A70E48" w:rsidRDefault="00A70E48" w:rsidP="00A70E48">
      <w:pPr>
        <w:jc w:val="center"/>
        <w:rPr>
          <w:rFonts w:ascii="Times New Roman" w:hAnsi="Times New Roman"/>
          <w:sz w:val="24"/>
          <w:szCs w:val="24"/>
        </w:rPr>
      </w:pPr>
    </w:p>
    <w:p w:rsidR="00A70E48" w:rsidRDefault="00A70E48" w:rsidP="00A70E48">
      <w:pPr>
        <w:jc w:val="center"/>
        <w:rPr>
          <w:rFonts w:ascii="Times New Roman" w:hAnsi="Times New Roman"/>
          <w:sz w:val="24"/>
          <w:szCs w:val="24"/>
        </w:rPr>
      </w:pPr>
    </w:p>
    <w:p w:rsidR="00A70E48" w:rsidRDefault="00A70E48" w:rsidP="00A70E48">
      <w:pPr>
        <w:jc w:val="center"/>
        <w:rPr>
          <w:rFonts w:ascii="Times New Roman" w:hAnsi="Times New Roman"/>
          <w:sz w:val="24"/>
          <w:szCs w:val="24"/>
        </w:rPr>
      </w:pPr>
    </w:p>
    <w:p w:rsidR="00A70E48" w:rsidRDefault="00A70E48" w:rsidP="00A70E48">
      <w:pPr>
        <w:jc w:val="center"/>
        <w:rPr>
          <w:rFonts w:ascii="Times New Roman" w:hAnsi="Times New Roman"/>
          <w:sz w:val="24"/>
          <w:szCs w:val="24"/>
        </w:rPr>
      </w:pPr>
    </w:p>
    <w:p w:rsidR="00A70E48" w:rsidRDefault="00A70E48" w:rsidP="00A70E48">
      <w:pPr>
        <w:jc w:val="center"/>
        <w:rPr>
          <w:rFonts w:ascii="Times New Roman" w:hAnsi="Times New Roman"/>
          <w:sz w:val="24"/>
          <w:szCs w:val="24"/>
        </w:rPr>
      </w:pPr>
    </w:p>
    <w:p w:rsidR="00A70E48" w:rsidRDefault="00A70E48" w:rsidP="00A70E48">
      <w:pPr>
        <w:jc w:val="center"/>
        <w:rPr>
          <w:rFonts w:ascii="Times New Roman" w:hAnsi="Times New Roman"/>
          <w:sz w:val="24"/>
          <w:szCs w:val="24"/>
        </w:rPr>
      </w:pPr>
      <w:bookmarkStart w:id="1" w:name="_GoBack"/>
      <w:bookmarkEnd w:id="1"/>
    </w:p>
    <w:p w:rsidR="00372CB2" w:rsidRDefault="00372CB2" w:rsidP="00372CB2">
      <w:pPr>
        <w:jc w:val="both"/>
        <w:rPr>
          <w:rFonts w:ascii="Times New Roman" w:hAnsi="Times New Roman"/>
          <w:b/>
          <w:sz w:val="28"/>
          <w:szCs w:val="28"/>
        </w:rPr>
      </w:pPr>
      <w:r w:rsidRPr="00372CB2">
        <w:rPr>
          <w:rFonts w:ascii="Times New Roman" w:hAnsi="Times New Roman"/>
          <w:b/>
          <w:sz w:val="28"/>
          <w:szCs w:val="28"/>
        </w:rPr>
        <w:lastRenderedPageBreak/>
        <w:t>Zahvalnica</w:t>
      </w:r>
    </w:p>
    <w:p w:rsidR="001A5661" w:rsidRDefault="001A5661" w:rsidP="00372CB2">
      <w:pPr>
        <w:jc w:val="both"/>
        <w:rPr>
          <w:rFonts w:ascii="Times New Roman" w:hAnsi="Times New Roman"/>
          <w:sz w:val="24"/>
          <w:szCs w:val="24"/>
        </w:rPr>
      </w:pPr>
      <w:r w:rsidRPr="00611DAC">
        <w:rPr>
          <w:rFonts w:ascii="Times New Roman" w:hAnsi="Times New Roman"/>
          <w:sz w:val="24"/>
          <w:szCs w:val="24"/>
        </w:rPr>
        <w:t>Evaluacioni tim se zahvaljuje državnoj kancelariji UNICEFA</w:t>
      </w:r>
      <w:r w:rsidR="006A383E">
        <w:rPr>
          <w:rFonts w:ascii="Times New Roman" w:hAnsi="Times New Roman"/>
          <w:sz w:val="24"/>
          <w:szCs w:val="24"/>
        </w:rPr>
        <w:t xml:space="preserve"> iz Srbije i </w:t>
      </w:r>
      <w:r w:rsidR="00AF2E92" w:rsidRPr="00611DAC">
        <w:rPr>
          <w:rFonts w:ascii="Times New Roman" w:hAnsi="Times New Roman"/>
          <w:sz w:val="24"/>
          <w:szCs w:val="24"/>
        </w:rPr>
        <w:t>svim učesnicima</w:t>
      </w:r>
      <w:r w:rsidR="006A383E">
        <w:rPr>
          <w:rFonts w:ascii="Times New Roman" w:hAnsi="Times New Roman"/>
          <w:sz w:val="24"/>
          <w:szCs w:val="24"/>
        </w:rPr>
        <w:t>, zaposlenim u vladinom sektoru na</w:t>
      </w:r>
      <w:r w:rsidR="00AF2E92" w:rsidRPr="00611DAC">
        <w:rPr>
          <w:rFonts w:ascii="Times New Roman" w:hAnsi="Times New Roman"/>
          <w:sz w:val="24"/>
          <w:szCs w:val="24"/>
        </w:rPr>
        <w:t xml:space="preserve"> njihovom učešću u evaluaciji</w:t>
      </w:r>
      <w:r w:rsidR="00CB60B4" w:rsidRPr="00611DAC">
        <w:rPr>
          <w:rFonts w:ascii="Times New Roman" w:hAnsi="Times New Roman"/>
          <w:sz w:val="24"/>
          <w:szCs w:val="24"/>
        </w:rPr>
        <w:t xml:space="preserve">. </w:t>
      </w:r>
      <w:r w:rsidR="006A383E">
        <w:rPr>
          <w:rFonts w:ascii="Times New Roman" w:hAnsi="Times New Roman"/>
          <w:sz w:val="24"/>
          <w:szCs w:val="24"/>
        </w:rPr>
        <w:t>Zahvaljujemo se na dragocenim</w:t>
      </w:r>
      <w:r w:rsidR="00CB60B4" w:rsidRPr="00611DAC">
        <w:rPr>
          <w:rFonts w:ascii="Times New Roman" w:hAnsi="Times New Roman"/>
          <w:sz w:val="24"/>
          <w:szCs w:val="24"/>
        </w:rPr>
        <w:t xml:space="preserve"> tehničkim opaskama i logističkoj pomoći koju je obezbedila kancelarija UNICEF u Srbiji, tokom celog procesa e</w:t>
      </w:r>
      <w:r w:rsidR="006A383E">
        <w:rPr>
          <w:rFonts w:ascii="Times New Roman" w:hAnsi="Times New Roman"/>
          <w:sz w:val="24"/>
          <w:szCs w:val="24"/>
        </w:rPr>
        <w:t>valuacije, kao i na vremenu i p</w:t>
      </w:r>
      <w:r w:rsidR="00CB60B4" w:rsidRPr="00611DAC">
        <w:rPr>
          <w:rFonts w:ascii="Times New Roman" w:hAnsi="Times New Roman"/>
          <w:sz w:val="24"/>
          <w:szCs w:val="24"/>
        </w:rPr>
        <w:t>odacima koje su veli</w:t>
      </w:r>
      <w:r w:rsidR="00611DAC" w:rsidRPr="00611DAC">
        <w:rPr>
          <w:rFonts w:ascii="Times New Roman" w:hAnsi="Times New Roman"/>
          <w:sz w:val="24"/>
          <w:szCs w:val="24"/>
        </w:rPr>
        <w:t>kodušno delili.</w:t>
      </w:r>
    </w:p>
    <w:p w:rsidR="00611DAC" w:rsidRDefault="00611DAC" w:rsidP="00372CB2">
      <w:pPr>
        <w:jc w:val="both"/>
        <w:rPr>
          <w:rFonts w:ascii="Times New Roman" w:hAnsi="Times New Roman"/>
          <w:sz w:val="24"/>
          <w:szCs w:val="24"/>
        </w:rPr>
      </w:pPr>
    </w:p>
    <w:p w:rsidR="00611DAC" w:rsidRDefault="00611DAC" w:rsidP="00372CB2">
      <w:pPr>
        <w:jc w:val="both"/>
        <w:rPr>
          <w:rFonts w:ascii="Times New Roman" w:hAnsi="Times New Roman"/>
          <w:sz w:val="24"/>
          <w:szCs w:val="24"/>
        </w:rPr>
      </w:pPr>
    </w:p>
    <w:p w:rsidR="00611DAC" w:rsidRDefault="00611DAC" w:rsidP="00372CB2">
      <w:pPr>
        <w:jc w:val="both"/>
        <w:rPr>
          <w:rFonts w:ascii="Times New Roman" w:hAnsi="Times New Roman"/>
          <w:sz w:val="24"/>
          <w:szCs w:val="24"/>
        </w:rPr>
      </w:pPr>
    </w:p>
    <w:p w:rsidR="00611DAC" w:rsidRDefault="00611DAC" w:rsidP="00372CB2">
      <w:pPr>
        <w:jc w:val="both"/>
        <w:rPr>
          <w:rFonts w:ascii="Times New Roman" w:hAnsi="Times New Roman"/>
          <w:sz w:val="24"/>
          <w:szCs w:val="24"/>
        </w:rPr>
      </w:pPr>
    </w:p>
    <w:p w:rsidR="00611DAC" w:rsidRDefault="00611DAC" w:rsidP="00372CB2">
      <w:pPr>
        <w:jc w:val="both"/>
        <w:rPr>
          <w:rFonts w:ascii="Times New Roman" w:hAnsi="Times New Roman"/>
          <w:sz w:val="24"/>
          <w:szCs w:val="24"/>
        </w:rPr>
      </w:pPr>
    </w:p>
    <w:p w:rsidR="00611DAC" w:rsidRDefault="00611DAC" w:rsidP="00372CB2">
      <w:pPr>
        <w:jc w:val="both"/>
        <w:rPr>
          <w:rFonts w:ascii="Times New Roman" w:hAnsi="Times New Roman"/>
          <w:sz w:val="24"/>
          <w:szCs w:val="24"/>
        </w:rPr>
      </w:pPr>
    </w:p>
    <w:p w:rsidR="00611DAC" w:rsidRDefault="00611DAC" w:rsidP="00372CB2">
      <w:pPr>
        <w:jc w:val="both"/>
        <w:rPr>
          <w:rFonts w:ascii="Times New Roman" w:hAnsi="Times New Roman"/>
          <w:sz w:val="24"/>
          <w:szCs w:val="24"/>
        </w:rPr>
      </w:pPr>
    </w:p>
    <w:p w:rsidR="00994138" w:rsidRDefault="00994138" w:rsidP="00372CB2">
      <w:pPr>
        <w:jc w:val="both"/>
        <w:rPr>
          <w:rFonts w:ascii="Times New Roman" w:hAnsi="Times New Roman"/>
          <w:b/>
          <w:sz w:val="28"/>
          <w:szCs w:val="28"/>
        </w:rPr>
      </w:pPr>
    </w:p>
    <w:p w:rsidR="00994138" w:rsidRDefault="00994138" w:rsidP="00372CB2">
      <w:pPr>
        <w:jc w:val="both"/>
        <w:rPr>
          <w:rFonts w:ascii="Times New Roman" w:hAnsi="Times New Roman"/>
          <w:b/>
          <w:sz w:val="28"/>
          <w:szCs w:val="28"/>
        </w:rPr>
      </w:pPr>
    </w:p>
    <w:p w:rsidR="00994138" w:rsidRDefault="00994138" w:rsidP="00372CB2">
      <w:pPr>
        <w:jc w:val="both"/>
        <w:rPr>
          <w:rFonts w:ascii="Times New Roman" w:hAnsi="Times New Roman"/>
          <w:b/>
          <w:sz w:val="28"/>
          <w:szCs w:val="28"/>
        </w:rPr>
      </w:pPr>
    </w:p>
    <w:p w:rsidR="00994138" w:rsidRDefault="00994138" w:rsidP="00372CB2">
      <w:pPr>
        <w:jc w:val="both"/>
        <w:rPr>
          <w:rFonts w:ascii="Times New Roman" w:hAnsi="Times New Roman"/>
          <w:b/>
          <w:sz w:val="28"/>
          <w:szCs w:val="28"/>
        </w:rPr>
      </w:pPr>
    </w:p>
    <w:p w:rsidR="00994138" w:rsidRDefault="00994138" w:rsidP="00372CB2">
      <w:pPr>
        <w:jc w:val="both"/>
        <w:rPr>
          <w:rFonts w:ascii="Times New Roman" w:hAnsi="Times New Roman"/>
          <w:b/>
          <w:sz w:val="28"/>
          <w:szCs w:val="28"/>
        </w:rPr>
      </w:pPr>
    </w:p>
    <w:p w:rsidR="00994138" w:rsidRDefault="00994138" w:rsidP="00372CB2">
      <w:pPr>
        <w:jc w:val="both"/>
        <w:rPr>
          <w:rFonts w:ascii="Times New Roman" w:hAnsi="Times New Roman"/>
          <w:b/>
          <w:sz w:val="28"/>
          <w:szCs w:val="28"/>
        </w:rPr>
      </w:pPr>
    </w:p>
    <w:p w:rsidR="00994138" w:rsidRDefault="00994138" w:rsidP="00372CB2">
      <w:pPr>
        <w:jc w:val="both"/>
        <w:rPr>
          <w:rFonts w:ascii="Times New Roman" w:hAnsi="Times New Roman"/>
          <w:b/>
          <w:sz w:val="28"/>
          <w:szCs w:val="28"/>
        </w:rPr>
      </w:pPr>
    </w:p>
    <w:p w:rsidR="00994138" w:rsidRDefault="00994138" w:rsidP="00372CB2">
      <w:pPr>
        <w:jc w:val="both"/>
        <w:rPr>
          <w:rFonts w:ascii="Times New Roman" w:hAnsi="Times New Roman"/>
          <w:b/>
          <w:sz w:val="28"/>
          <w:szCs w:val="28"/>
        </w:rPr>
      </w:pPr>
    </w:p>
    <w:p w:rsidR="00994138" w:rsidRDefault="00994138" w:rsidP="00372CB2">
      <w:pPr>
        <w:jc w:val="both"/>
        <w:rPr>
          <w:rFonts w:ascii="Times New Roman" w:hAnsi="Times New Roman"/>
          <w:b/>
          <w:sz w:val="28"/>
          <w:szCs w:val="28"/>
        </w:rPr>
      </w:pPr>
    </w:p>
    <w:p w:rsidR="00611DAC" w:rsidRPr="00A803D8" w:rsidRDefault="00611DAC" w:rsidP="00372CB2">
      <w:pPr>
        <w:jc w:val="both"/>
        <w:rPr>
          <w:rFonts w:ascii="Times New Roman" w:hAnsi="Times New Roman"/>
          <w:b/>
          <w:sz w:val="28"/>
          <w:szCs w:val="28"/>
        </w:rPr>
      </w:pPr>
      <w:r w:rsidRPr="00A803D8">
        <w:rPr>
          <w:rFonts w:ascii="Times New Roman" w:hAnsi="Times New Roman"/>
          <w:b/>
          <w:sz w:val="28"/>
          <w:szCs w:val="28"/>
        </w:rPr>
        <w:t>Odricanje odgovornosti</w:t>
      </w:r>
    </w:p>
    <w:p w:rsidR="00611DAC" w:rsidRDefault="00611DAC" w:rsidP="00372CB2">
      <w:pPr>
        <w:jc w:val="both"/>
        <w:rPr>
          <w:rFonts w:ascii="Times New Roman" w:hAnsi="Times New Roman"/>
          <w:i/>
          <w:sz w:val="24"/>
          <w:szCs w:val="24"/>
        </w:rPr>
      </w:pPr>
      <w:r w:rsidRPr="00A803D8">
        <w:rPr>
          <w:rFonts w:ascii="Times New Roman" w:hAnsi="Times New Roman"/>
          <w:i/>
          <w:sz w:val="24"/>
          <w:szCs w:val="24"/>
        </w:rPr>
        <w:t>Sadržaj evaluacionog izveštaja je potpuna odgovonost internacionalnog konsultanta</w:t>
      </w:r>
      <w:r w:rsidR="00A803D8" w:rsidRPr="00A803D8">
        <w:rPr>
          <w:rFonts w:ascii="Times New Roman" w:hAnsi="Times New Roman"/>
          <w:i/>
          <w:sz w:val="24"/>
          <w:szCs w:val="24"/>
        </w:rPr>
        <w:t xml:space="preserve"> i ne reflektuje gledišta UNICEFa i n</w:t>
      </w:r>
      <w:r w:rsidR="006A383E">
        <w:rPr>
          <w:rFonts w:ascii="Times New Roman" w:hAnsi="Times New Roman"/>
          <w:i/>
          <w:sz w:val="24"/>
          <w:szCs w:val="24"/>
        </w:rPr>
        <w:t>jihovih partnera (javnog sektor</w:t>
      </w:r>
      <w:r w:rsidR="00A803D8" w:rsidRPr="00A803D8">
        <w:rPr>
          <w:rFonts w:ascii="Times New Roman" w:hAnsi="Times New Roman"/>
          <w:i/>
          <w:sz w:val="24"/>
          <w:szCs w:val="24"/>
        </w:rPr>
        <w:t>a,Evropske Unije ili NVO)</w:t>
      </w:r>
    </w:p>
    <w:p w:rsidR="00A803D8" w:rsidRDefault="00A803D8" w:rsidP="00372CB2">
      <w:pPr>
        <w:jc w:val="both"/>
        <w:rPr>
          <w:rFonts w:ascii="Times New Roman" w:hAnsi="Times New Roman"/>
          <w:i/>
          <w:sz w:val="24"/>
          <w:szCs w:val="24"/>
        </w:rPr>
      </w:pPr>
    </w:p>
    <w:p w:rsidR="00392924" w:rsidRDefault="00392924" w:rsidP="003F4371">
      <w:pPr>
        <w:pStyle w:val="Heading1"/>
      </w:pPr>
      <w:bookmarkStart w:id="2" w:name="_Toc504903252"/>
      <w:bookmarkStart w:id="3" w:name="_Toc504906476"/>
      <w:r>
        <w:lastRenderedPageBreak/>
        <w:t>Spisak grafikona</w:t>
      </w:r>
      <w:bookmarkEnd w:id="2"/>
      <w:bookmarkEnd w:id="3"/>
    </w:p>
    <w:p w:rsidR="00997333" w:rsidRDefault="00392924" w:rsidP="00392924">
      <w:r>
        <w:t xml:space="preserve"> Grafikon </w:t>
      </w:r>
      <w:r w:rsidR="006A383E">
        <w:t xml:space="preserve"> 1 - B</w:t>
      </w:r>
      <w:r w:rsidR="00997333">
        <w:t xml:space="preserve">roj i procenat dece sa evidencije centara </w:t>
      </w:r>
      <w:r>
        <w:t xml:space="preserve">za socijalni rad (2013-2016) </w:t>
      </w:r>
    </w:p>
    <w:p w:rsidR="00997333" w:rsidRDefault="00997333" w:rsidP="00392924">
      <w:r>
        <w:t>Grafikon2 - Broj dece na domskom staranju</w:t>
      </w:r>
      <w:r w:rsidR="00392924">
        <w:t xml:space="preserve"> (sve vrste) na kraju godine (2013 - 2016)</w:t>
      </w:r>
    </w:p>
    <w:p w:rsidR="00FD78AA" w:rsidRDefault="00997333" w:rsidP="00392924">
      <w:r>
        <w:t>Grafikon 3 - Procenat</w:t>
      </w:r>
      <w:r w:rsidR="00392924">
        <w:t xml:space="preserve"> dece </w:t>
      </w:r>
      <w:r w:rsidR="00FD78AA">
        <w:t>na domskom smeštaju na 100000 dece</w:t>
      </w:r>
      <w:r w:rsidR="00392924">
        <w:t xml:space="preserve">, razvrstani po polu i starosti (2013 - 2016) </w:t>
      </w:r>
    </w:p>
    <w:p w:rsidR="001D2D8A" w:rsidRDefault="00FD78AA" w:rsidP="00392924">
      <w:r>
        <w:t xml:space="preserve">Grafikon </w:t>
      </w:r>
      <w:r w:rsidR="00392924">
        <w:t xml:space="preserve">4 - Broj dece 0-17 godina </w:t>
      </w:r>
      <w:r>
        <w:t xml:space="preserve">na domskom smeštaju </w:t>
      </w:r>
      <w:r w:rsidR="00392924">
        <w:t>na kraju godine, po statusu invaliditeta (2013 - 2016)</w:t>
      </w:r>
    </w:p>
    <w:p w:rsidR="001D2D8A" w:rsidRDefault="00392924" w:rsidP="00392924">
      <w:r>
        <w:t xml:space="preserve"> </w:t>
      </w:r>
      <w:r w:rsidR="001D2D8A">
        <w:t xml:space="preserve">Grafikon </w:t>
      </w:r>
      <w:r>
        <w:t xml:space="preserve">5 - Distribucija dece koja su napustila </w:t>
      </w:r>
      <w:r w:rsidR="001D2D8A">
        <w:t xml:space="preserve">rezidencijalni smeštaj </w:t>
      </w:r>
      <w:r>
        <w:t>to</w:t>
      </w:r>
      <w:r w:rsidR="001D2D8A">
        <w:t>kom godine, prema razlozima napuštanja</w:t>
      </w:r>
      <w:r>
        <w:t xml:space="preserve"> (2013 - 2016)</w:t>
      </w:r>
    </w:p>
    <w:p w:rsidR="001D2D8A" w:rsidRDefault="001D2D8A" w:rsidP="00392924">
      <w:r>
        <w:t xml:space="preserve">Grafikon  6 - </w:t>
      </w:r>
      <w:r w:rsidR="00AB119C">
        <w:t>Broj dece na formalnom staranju na kraju godine (2013 - 2016)</w:t>
      </w:r>
    </w:p>
    <w:p w:rsidR="001D2D8A" w:rsidRDefault="00F93DE4" w:rsidP="00392924">
      <w:r>
        <w:t xml:space="preserve">Grafikon 7 - </w:t>
      </w:r>
      <w:r w:rsidR="00A41009">
        <w:t>Broj dece na formalnom staranju na kraju godine, prema vrsti smeštaja (2013 -2016)</w:t>
      </w:r>
    </w:p>
    <w:p w:rsidR="001D2D8A" w:rsidRDefault="00F93DE4" w:rsidP="00392924">
      <w:r>
        <w:t xml:space="preserve">Grafikon </w:t>
      </w:r>
      <w:r w:rsidR="00392924">
        <w:t xml:space="preserve">8 - </w:t>
      </w:r>
      <w:r w:rsidR="00A41009">
        <w:t>Broj dece 0-17 godina u formalnom staranju na kraju godine, prema invalidskom statusu</w:t>
      </w:r>
    </w:p>
    <w:p w:rsidR="001D2D8A" w:rsidRDefault="00392924" w:rsidP="00392924">
      <w:r>
        <w:t xml:space="preserve"> </w:t>
      </w:r>
      <w:r w:rsidR="002E2969">
        <w:t xml:space="preserve">Grafikon </w:t>
      </w:r>
      <w:r>
        <w:t xml:space="preserve">9 - </w:t>
      </w:r>
      <w:r w:rsidR="00A41009">
        <w:t>Distribucija dece 0-17 godina na formalnom staranju na kraju godine, prema starosti (2013 - 2016)</w:t>
      </w:r>
    </w:p>
    <w:p w:rsidR="001D2D8A" w:rsidRDefault="002E2969" w:rsidP="00392924">
      <w:r>
        <w:t xml:space="preserve">Grafikon </w:t>
      </w:r>
      <w:r w:rsidR="00392924">
        <w:t>10 -</w:t>
      </w:r>
      <w:r>
        <w:t xml:space="preserve"> </w:t>
      </w:r>
      <w:r w:rsidR="00A41009">
        <w:t>Distribucija dece bez roditeljskog staranja u toku godine, prema uzrastu (2013-2016)</w:t>
      </w:r>
    </w:p>
    <w:p w:rsidR="00C72907" w:rsidRDefault="00392924" w:rsidP="00C72907">
      <w:r>
        <w:t xml:space="preserve"> </w:t>
      </w:r>
      <w:r w:rsidR="00D51A61">
        <w:t xml:space="preserve">Grafikon 11 - </w:t>
      </w:r>
      <w:r w:rsidR="00A41009">
        <w:t>Distribucija dece bez roditeljskog staranja koja su ušla na smeštaj, tokom godine, prema tipu smeštaja (2013-2016</w:t>
      </w:r>
      <w:r w:rsidR="007A4638">
        <w:t>)</w:t>
      </w:r>
      <w:bookmarkStart w:id="4" w:name="_Toc504903253"/>
      <w:r w:rsidR="00C72907">
        <w:t>‚</w:t>
      </w:r>
    </w:p>
    <w:p w:rsidR="00D51A61" w:rsidRDefault="00392924" w:rsidP="00C72907">
      <w:r>
        <w:t>Spisak tabela</w:t>
      </w:r>
      <w:bookmarkEnd w:id="4"/>
      <w:r>
        <w:t xml:space="preserve"> </w:t>
      </w:r>
    </w:p>
    <w:p w:rsidR="00F93DE4" w:rsidRDefault="00392924" w:rsidP="00392924">
      <w:r>
        <w:t xml:space="preserve">Tabela 1 - </w:t>
      </w:r>
      <w:r w:rsidR="00E74DEE">
        <w:t xml:space="preserve">Dizajn </w:t>
      </w:r>
      <w:r>
        <w:t xml:space="preserve">prikupljanje podataka; </w:t>
      </w:r>
    </w:p>
    <w:p w:rsidR="00A41009" w:rsidRDefault="00392924" w:rsidP="00392924">
      <w:r>
        <w:t xml:space="preserve">Tabela 2 - </w:t>
      </w:r>
      <w:r w:rsidR="00A41009">
        <w:t>Ukupan broj socijalnih radnika</w:t>
      </w:r>
      <w:r w:rsidR="008861CA">
        <w:t xml:space="preserve"> u CSR</w:t>
      </w:r>
    </w:p>
    <w:p w:rsidR="008861CA" w:rsidRDefault="00392924" w:rsidP="00392924">
      <w:r>
        <w:t>T</w:t>
      </w:r>
      <w:r w:rsidR="002C208D">
        <w:t xml:space="preserve">abela 3 - </w:t>
      </w:r>
      <w:r w:rsidR="008861CA">
        <w:t xml:space="preserve">Klijenti prema vrsti usluge staranja; </w:t>
      </w:r>
    </w:p>
    <w:p w:rsidR="008861CA" w:rsidRDefault="00392924" w:rsidP="00392924">
      <w:r>
        <w:t xml:space="preserve">Tabela 4 - </w:t>
      </w:r>
      <w:r w:rsidR="008861CA">
        <w:t>Broj DPP u velikim institucijama</w:t>
      </w:r>
    </w:p>
    <w:p w:rsidR="008861CA" w:rsidRDefault="008861CA" w:rsidP="008861CA">
      <w:r>
        <w:t>Tabela 5.</w:t>
      </w:r>
      <w:r w:rsidRPr="008861CA">
        <w:t xml:space="preserve"> </w:t>
      </w:r>
      <w:r>
        <w:t>Napredak intervencija;</w:t>
      </w:r>
    </w:p>
    <w:p w:rsidR="008861CA" w:rsidRDefault="008861CA" w:rsidP="008861CA">
      <w:pPr>
        <w:rPr>
          <w:rFonts w:asciiTheme="majorHAnsi" w:eastAsiaTheme="majorEastAsia" w:hAnsiTheme="majorHAnsi" w:cstheme="majorBidi"/>
          <w:b/>
          <w:bCs/>
          <w:color w:val="365F91" w:themeColor="accent1" w:themeShade="BF"/>
          <w:sz w:val="28"/>
          <w:szCs w:val="28"/>
        </w:rPr>
      </w:pPr>
      <w:r>
        <w:t>Tabela 6.-</w:t>
      </w:r>
      <w:r w:rsidRPr="008861CA">
        <w:t xml:space="preserve"> </w:t>
      </w:r>
      <w:r>
        <w:t>Procena mogućih intervencija "za generisanje uticaja"</w:t>
      </w:r>
    </w:p>
    <w:p w:rsidR="008861CA" w:rsidRDefault="008861CA" w:rsidP="00392924"/>
    <w:p w:rsidR="00994138" w:rsidRDefault="00994138">
      <w:pPr>
        <w:rPr>
          <w:rFonts w:asciiTheme="majorHAnsi" w:eastAsiaTheme="majorEastAsia" w:hAnsiTheme="majorHAnsi" w:cstheme="majorBidi"/>
          <w:b/>
          <w:bCs/>
          <w:color w:val="365F91" w:themeColor="accent1" w:themeShade="BF"/>
          <w:sz w:val="28"/>
          <w:szCs w:val="28"/>
        </w:rPr>
      </w:pPr>
      <w:bookmarkStart w:id="5" w:name="_Toc504903254"/>
      <w:r>
        <w:br w:type="page"/>
      </w:r>
    </w:p>
    <w:p w:rsidR="007F01D1" w:rsidRPr="009E48FF" w:rsidRDefault="007F01D1" w:rsidP="00A9771D">
      <w:pPr>
        <w:pStyle w:val="Heading1"/>
      </w:pPr>
      <w:bookmarkStart w:id="6" w:name="_Toc504906477"/>
      <w:r w:rsidRPr="009E48FF">
        <w:lastRenderedPageBreak/>
        <w:t>Lista skraćenica</w:t>
      </w:r>
      <w:bookmarkEnd w:id="5"/>
      <w:bookmarkEnd w:id="6"/>
    </w:p>
    <w:p w:rsidR="007F01D1" w:rsidRPr="00C549BC" w:rsidRDefault="007F01D1" w:rsidP="00C549BC">
      <w:pPr>
        <w:jc w:val="both"/>
        <w:rPr>
          <w:rFonts w:ascii="Times New Roman" w:hAnsi="Times New Roman"/>
          <w:sz w:val="24"/>
          <w:szCs w:val="24"/>
        </w:rPr>
      </w:pPr>
      <w:r w:rsidRPr="00C549BC">
        <w:rPr>
          <w:rFonts w:ascii="Times New Roman" w:hAnsi="Times New Roman"/>
          <w:sz w:val="24"/>
          <w:szCs w:val="24"/>
        </w:rPr>
        <w:t>CPSU</w:t>
      </w:r>
      <w:r w:rsidR="00AC63D9">
        <w:rPr>
          <w:rFonts w:ascii="Times New Roman" w:hAnsi="Times New Roman"/>
          <w:sz w:val="24"/>
          <w:szCs w:val="24"/>
        </w:rPr>
        <w:t xml:space="preserve"> </w:t>
      </w:r>
      <w:r w:rsidRPr="00C549BC">
        <w:rPr>
          <w:rFonts w:ascii="Times New Roman" w:hAnsi="Times New Roman"/>
          <w:sz w:val="24"/>
          <w:szCs w:val="24"/>
        </w:rPr>
        <w:t>-</w:t>
      </w:r>
      <w:r w:rsidR="00AC63D9">
        <w:rPr>
          <w:rFonts w:ascii="Times New Roman" w:hAnsi="Times New Roman"/>
          <w:sz w:val="24"/>
          <w:szCs w:val="24"/>
        </w:rPr>
        <w:t xml:space="preserve"> </w:t>
      </w:r>
      <w:r w:rsidRPr="00C549BC">
        <w:rPr>
          <w:rFonts w:ascii="Times New Roman" w:hAnsi="Times New Roman"/>
          <w:sz w:val="24"/>
          <w:szCs w:val="24"/>
        </w:rPr>
        <w:t>Centar za porodični smeštaj i usvojenje</w:t>
      </w:r>
    </w:p>
    <w:p w:rsidR="007F01D1" w:rsidRPr="00C549BC" w:rsidRDefault="00950E2B" w:rsidP="00C549BC">
      <w:pPr>
        <w:jc w:val="both"/>
        <w:rPr>
          <w:rFonts w:ascii="Times New Roman" w:hAnsi="Times New Roman"/>
          <w:sz w:val="24"/>
          <w:szCs w:val="24"/>
        </w:rPr>
      </w:pPr>
      <w:r w:rsidRPr="00C549BC">
        <w:rPr>
          <w:rFonts w:ascii="Times New Roman" w:hAnsi="Times New Roman"/>
          <w:sz w:val="24"/>
          <w:szCs w:val="24"/>
        </w:rPr>
        <w:t>KPD</w:t>
      </w:r>
      <w:r w:rsidR="00AC63D9">
        <w:rPr>
          <w:rFonts w:ascii="Times New Roman" w:hAnsi="Times New Roman"/>
          <w:sz w:val="24"/>
          <w:szCs w:val="24"/>
        </w:rPr>
        <w:t xml:space="preserve"> </w:t>
      </w:r>
      <w:r w:rsidRPr="00C549BC">
        <w:rPr>
          <w:rFonts w:ascii="Times New Roman" w:hAnsi="Times New Roman"/>
          <w:sz w:val="24"/>
          <w:szCs w:val="24"/>
        </w:rPr>
        <w:t>-</w:t>
      </w:r>
      <w:r w:rsidR="00CA1891" w:rsidRPr="00C549BC">
        <w:rPr>
          <w:rFonts w:ascii="Times New Roman" w:hAnsi="Times New Roman"/>
          <w:sz w:val="24"/>
          <w:szCs w:val="24"/>
        </w:rPr>
        <w:t xml:space="preserve"> Komitet UN za prava deteta</w:t>
      </w:r>
    </w:p>
    <w:p w:rsidR="00CA1891" w:rsidRPr="00C549BC" w:rsidRDefault="00CA1891" w:rsidP="00C549BC">
      <w:pPr>
        <w:jc w:val="both"/>
        <w:rPr>
          <w:rFonts w:ascii="Times New Roman" w:hAnsi="Times New Roman"/>
          <w:sz w:val="24"/>
          <w:szCs w:val="24"/>
        </w:rPr>
      </w:pPr>
      <w:r w:rsidRPr="00C549BC">
        <w:rPr>
          <w:rFonts w:ascii="Times New Roman" w:hAnsi="Times New Roman"/>
          <w:sz w:val="24"/>
          <w:szCs w:val="24"/>
        </w:rPr>
        <w:t>CSR</w:t>
      </w:r>
      <w:r w:rsidR="00AC63D9">
        <w:rPr>
          <w:rFonts w:ascii="Times New Roman" w:hAnsi="Times New Roman"/>
          <w:sz w:val="24"/>
          <w:szCs w:val="24"/>
        </w:rPr>
        <w:t xml:space="preserve"> </w:t>
      </w:r>
      <w:r w:rsidRPr="00C549BC">
        <w:rPr>
          <w:rFonts w:ascii="Times New Roman" w:hAnsi="Times New Roman"/>
          <w:sz w:val="24"/>
          <w:szCs w:val="24"/>
        </w:rPr>
        <w:t>-</w:t>
      </w:r>
      <w:r w:rsidR="00AC63D9">
        <w:rPr>
          <w:rFonts w:ascii="Times New Roman" w:hAnsi="Times New Roman"/>
          <w:sz w:val="24"/>
          <w:szCs w:val="24"/>
        </w:rPr>
        <w:t xml:space="preserve"> </w:t>
      </w:r>
      <w:r w:rsidRPr="00C549BC">
        <w:rPr>
          <w:rFonts w:ascii="Times New Roman" w:hAnsi="Times New Roman"/>
          <w:sz w:val="24"/>
          <w:szCs w:val="24"/>
        </w:rPr>
        <w:t>Centar za socijlni rad</w:t>
      </w:r>
    </w:p>
    <w:p w:rsidR="00CA1891" w:rsidRPr="00C549BC" w:rsidRDefault="00CA1891" w:rsidP="00C549BC">
      <w:pPr>
        <w:jc w:val="both"/>
        <w:rPr>
          <w:rFonts w:ascii="Times New Roman" w:hAnsi="Times New Roman"/>
          <w:sz w:val="24"/>
          <w:szCs w:val="24"/>
        </w:rPr>
      </w:pPr>
      <w:r w:rsidRPr="00C549BC">
        <w:rPr>
          <w:rFonts w:ascii="Times New Roman" w:hAnsi="Times New Roman"/>
          <w:sz w:val="24"/>
          <w:szCs w:val="24"/>
        </w:rPr>
        <w:t>DPP</w:t>
      </w:r>
      <w:r w:rsidR="00AC63D9">
        <w:rPr>
          <w:rFonts w:ascii="Times New Roman" w:hAnsi="Times New Roman"/>
          <w:sz w:val="24"/>
          <w:szCs w:val="24"/>
        </w:rPr>
        <w:t xml:space="preserve"> </w:t>
      </w:r>
      <w:r w:rsidRPr="00C549BC">
        <w:rPr>
          <w:rFonts w:ascii="Times New Roman" w:hAnsi="Times New Roman"/>
          <w:sz w:val="24"/>
          <w:szCs w:val="24"/>
        </w:rPr>
        <w:t>-</w:t>
      </w:r>
      <w:r w:rsidR="00AC63D9">
        <w:rPr>
          <w:rFonts w:ascii="Times New Roman" w:hAnsi="Times New Roman"/>
          <w:sz w:val="24"/>
          <w:szCs w:val="24"/>
        </w:rPr>
        <w:t xml:space="preserve"> </w:t>
      </w:r>
      <w:r w:rsidR="00147D84">
        <w:rPr>
          <w:rFonts w:ascii="Times New Roman" w:hAnsi="Times New Roman"/>
          <w:sz w:val="24"/>
          <w:szCs w:val="24"/>
        </w:rPr>
        <w:t>D</w:t>
      </w:r>
      <w:r w:rsidRPr="00C549BC">
        <w:rPr>
          <w:rFonts w:ascii="Times New Roman" w:hAnsi="Times New Roman"/>
          <w:sz w:val="24"/>
          <w:szCs w:val="24"/>
        </w:rPr>
        <w:t>eca sa posebnim potrebama</w:t>
      </w:r>
    </w:p>
    <w:p w:rsidR="00CA1891" w:rsidRPr="00C549BC" w:rsidRDefault="00CA1891" w:rsidP="00C549BC">
      <w:pPr>
        <w:jc w:val="both"/>
        <w:rPr>
          <w:rFonts w:ascii="Times New Roman" w:hAnsi="Times New Roman"/>
          <w:sz w:val="24"/>
          <w:szCs w:val="24"/>
        </w:rPr>
      </w:pPr>
      <w:r w:rsidRPr="00C549BC">
        <w:rPr>
          <w:rFonts w:ascii="Times New Roman" w:hAnsi="Times New Roman"/>
          <w:sz w:val="24"/>
          <w:szCs w:val="24"/>
        </w:rPr>
        <w:t>DI</w:t>
      </w:r>
      <w:r w:rsidR="00AC63D9">
        <w:rPr>
          <w:rFonts w:ascii="Times New Roman" w:hAnsi="Times New Roman"/>
          <w:sz w:val="24"/>
          <w:szCs w:val="24"/>
        </w:rPr>
        <w:t xml:space="preserve"> </w:t>
      </w:r>
      <w:r w:rsidRPr="00C549BC">
        <w:rPr>
          <w:rFonts w:ascii="Times New Roman" w:hAnsi="Times New Roman"/>
          <w:sz w:val="24"/>
          <w:szCs w:val="24"/>
        </w:rPr>
        <w:t>-</w:t>
      </w:r>
      <w:r w:rsidR="00AC63D9">
        <w:rPr>
          <w:rFonts w:ascii="Times New Roman" w:hAnsi="Times New Roman"/>
          <w:sz w:val="24"/>
          <w:szCs w:val="24"/>
        </w:rPr>
        <w:t xml:space="preserve"> </w:t>
      </w:r>
      <w:r w:rsidR="00147D84">
        <w:rPr>
          <w:rFonts w:ascii="Times New Roman" w:hAnsi="Times New Roman"/>
          <w:sz w:val="24"/>
          <w:szCs w:val="24"/>
        </w:rPr>
        <w:t>D</w:t>
      </w:r>
      <w:r w:rsidRPr="00C549BC">
        <w:rPr>
          <w:rFonts w:ascii="Times New Roman" w:hAnsi="Times New Roman"/>
          <w:sz w:val="24"/>
          <w:szCs w:val="24"/>
        </w:rPr>
        <w:t>einstitucionalizacija</w:t>
      </w:r>
    </w:p>
    <w:p w:rsidR="00CA1891" w:rsidRPr="00C549BC" w:rsidRDefault="00CA1891" w:rsidP="00C549BC">
      <w:pPr>
        <w:jc w:val="both"/>
        <w:rPr>
          <w:rFonts w:ascii="Times New Roman" w:hAnsi="Times New Roman"/>
          <w:sz w:val="24"/>
          <w:szCs w:val="24"/>
        </w:rPr>
      </w:pPr>
      <w:r w:rsidRPr="00C549BC">
        <w:rPr>
          <w:rFonts w:ascii="Times New Roman" w:hAnsi="Times New Roman"/>
          <w:sz w:val="24"/>
          <w:szCs w:val="24"/>
        </w:rPr>
        <w:t>EU</w:t>
      </w:r>
      <w:r w:rsidR="00AC63D9">
        <w:rPr>
          <w:rFonts w:ascii="Times New Roman" w:hAnsi="Times New Roman"/>
          <w:sz w:val="24"/>
          <w:szCs w:val="24"/>
        </w:rPr>
        <w:t xml:space="preserve"> </w:t>
      </w:r>
      <w:r w:rsidRPr="00C549BC">
        <w:rPr>
          <w:rFonts w:ascii="Times New Roman" w:hAnsi="Times New Roman"/>
          <w:sz w:val="24"/>
          <w:szCs w:val="24"/>
        </w:rPr>
        <w:t>-</w:t>
      </w:r>
      <w:r w:rsidR="00AC63D9">
        <w:rPr>
          <w:rFonts w:ascii="Times New Roman" w:hAnsi="Times New Roman"/>
          <w:sz w:val="24"/>
          <w:szCs w:val="24"/>
        </w:rPr>
        <w:t xml:space="preserve"> </w:t>
      </w:r>
      <w:r w:rsidR="00147D84">
        <w:rPr>
          <w:rFonts w:ascii="Times New Roman" w:hAnsi="Times New Roman"/>
          <w:sz w:val="24"/>
          <w:szCs w:val="24"/>
        </w:rPr>
        <w:t>E</w:t>
      </w:r>
      <w:r w:rsidRPr="00C549BC">
        <w:rPr>
          <w:rFonts w:ascii="Times New Roman" w:hAnsi="Times New Roman"/>
          <w:sz w:val="24"/>
          <w:szCs w:val="24"/>
        </w:rPr>
        <w:t>vropska Unija</w:t>
      </w:r>
    </w:p>
    <w:p w:rsidR="00CA1891" w:rsidRPr="00C549BC" w:rsidRDefault="00CA1891" w:rsidP="00C549BC">
      <w:pPr>
        <w:jc w:val="both"/>
        <w:rPr>
          <w:rFonts w:ascii="Times New Roman" w:hAnsi="Times New Roman"/>
          <w:sz w:val="24"/>
          <w:szCs w:val="24"/>
        </w:rPr>
      </w:pPr>
      <w:r w:rsidRPr="00C549BC">
        <w:rPr>
          <w:rFonts w:ascii="Times New Roman" w:hAnsi="Times New Roman"/>
          <w:sz w:val="24"/>
          <w:szCs w:val="24"/>
        </w:rPr>
        <w:t>PZ</w:t>
      </w:r>
      <w:r w:rsidR="00AC63D9">
        <w:rPr>
          <w:rFonts w:ascii="Times New Roman" w:hAnsi="Times New Roman"/>
          <w:sz w:val="24"/>
          <w:szCs w:val="24"/>
        </w:rPr>
        <w:t xml:space="preserve"> </w:t>
      </w:r>
      <w:r w:rsidRPr="00C549BC">
        <w:rPr>
          <w:rFonts w:ascii="Times New Roman" w:hAnsi="Times New Roman"/>
          <w:sz w:val="24"/>
          <w:szCs w:val="24"/>
        </w:rPr>
        <w:t>-</w:t>
      </w:r>
      <w:r w:rsidR="00AC63D9">
        <w:rPr>
          <w:rFonts w:ascii="Times New Roman" w:hAnsi="Times New Roman"/>
          <w:sz w:val="24"/>
          <w:szCs w:val="24"/>
        </w:rPr>
        <w:t xml:space="preserve"> </w:t>
      </w:r>
      <w:r w:rsidR="00147D84">
        <w:rPr>
          <w:rFonts w:ascii="Times New Roman" w:hAnsi="Times New Roman"/>
          <w:sz w:val="24"/>
          <w:szCs w:val="24"/>
        </w:rPr>
        <w:t>P</w:t>
      </w:r>
      <w:r w:rsidRPr="00C549BC">
        <w:rPr>
          <w:rFonts w:ascii="Times New Roman" w:hAnsi="Times New Roman"/>
          <w:sz w:val="24"/>
          <w:szCs w:val="24"/>
        </w:rPr>
        <w:t>orodični zakon</w:t>
      </w:r>
    </w:p>
    <w:p w:rsidR="00CA1891" w:rsidRPr="00C549BC" w:rsidRDefault="00CA1891" w:rsidP="00C549BC">
      <w:pPr>
        <w:jc w:val="both"/>
        <w:rPr>
          <w:rFonts w:ascii="Times New Roman" w:hAnsi="Times New Roman"/>
          <w:sz w:val="24"/>
          <w:szCs w:val="24"/>
        </w:rPr>
      </w:pPr>
      <w:r w:rsidRPr="00C549BC">
        <w:rPr>
          <w:rFonts w:ascii="Times New Roman" w:hAnsi="Times New Roman"/>
          <w:sz w:val="24"/>
          <w:szCs w:val="24"/>
        </w:rPr>
        <w:t>UPS</w:t>
      </w:r>
      <w:r w:rsidR="00AC63D9">
        <w:rPr>
          <w:rFonts w:ascii="Times New Roman" w:hAnsi="Times New Roman"/>
          <w:sz w:val="24"/>
          <w:szCs w:val="24"/>
        </w:rPr>
        <w:t xml:space="preserve"> </w:t>
      </w:r>
      <w:r w:rsidRPr="00C549BC">
        <w:rPr>
          <w:rFonts w:ascii="Times New Roman" w:hAnsi="Times New Roman"/>
          <w:sz w:val="24"/>
          <w:szCs w:val="24"/>
        </w:rPr>
        <w:t>-</w:t>
      </w:r>
      <w:r w:rsidR="00AC63D9">
        <w:rPr>
          <w:rFonts w:ascii="Times New Roman" w:hAnsi="Times New Roman"/>
          <w:sz w:val="24"/>
          <w:szCs w:val="24"/>
        </w:rPr>
        <w:t xml:space="preserve"> </w:t>
      </w:r>
      <w:r w:rsidR="00147D84">
        <w:rPr>
          <w:rFonts w:ascii="Times New Roman" w:hAnsi="Times New Roman"/>
          <w:sz w:val="24"/>
          <w:szCs w:val="24"/>
        </w:rPr>
        <w:t>U</w:t>
      </w:r>
      <w:r w:rsidRPr="00C549BC">
        <w:rPr>
          <w:rFonts w:ascii="Times New Roman" w:hAnsi="Times New Roman"/>
          <w:sz w:val="24"/>
          <w:szCs w:val="24"/>
        </w:rPr>
        <w:t>sluga porodičnog saradnika</w:t>
      </w:r>
    </w:p>
    <w:p w:rsidR="00CA1891" w:rsidRPr="00C549BC" w:rsidRDefault="00633118" w:rsidP="00C549BC">
      <w:pPr>
        <w:jc w:val="both"/>
        <w:rPr>
          <w:rFonts w:ascii="Times New Roman" w:hAnsi="Times New Roman"/>
          <w:sz w:val="24"/>
          <w:szCs w:val="24"/>
        </w:rPr>
      </w:pPr>
      <w:r w:rsidRPr="00C549BC">
        <w:rPr>
          <w:rFonts w:ascii="Times New Roman" w:hAnsi="Times New Roman"/>
          <w:sz w:val="24"/>
          <w:szCs w:val="24"/>
        </w:rPr>
        <w:t>PZLJP</w:t>
      </w:r>
      <w:r w:rsidR="00AC63D9">
        <w:rPr>
          <w:rFonts w:ascii="Times New Roman" w:hAnsi="Times New Roman"/>
          <w:sz w:val="24"/>
          <w:szCs w:val="24"/>
        </w:rPr>
        <w:t xml:space="preserve"> </w:t>
      </w:r>
      <w:r w:rsidRPr="00C549BC">
        <w:rPr>
          <w:rFonts w:ascii="Times New Roman" w:hAnsi="Times New Roman"/>
          <w:sz w:val="24"/>
          <w:szCs w:val="24"/>
        </w:rPr>
        <w:t>-</w:t>
      </w:r>
      <w:r w:rsidR="00AC63D9">
        <w:rPr>
          <w:rFonts w:ascii="Times New Roman" w:hAnsi="Times New Roman"/>
          <w:sz w:val="24"/>
          <w:szCs w:val="24"/>
        </w:rPr>
        <w:t xml:space="preserve"> </w:t>
      </w:r>
      <w:r w:rsidR="00147D84">
        <w:rPr>
          <w:rFonts w:ascii="Times New Roman" w:hAnsi="Times New Roman"/>
          <w:sz w:val="24"/>
          <w:szCs w:val="24"/>
        </w:rPr>
        <w:t>P</w:t>
      </w:r>
      <w:r w:rsidR="009E48FF">
        <w:rPr>
          <w:rFonts w:ascii="Times New Roman" w:hAnsi="Times New Roman"/>
          <w:sz w:val="24"/>
          <w:szCs w:val="24"/>
        </w:rPr>
        <w:t>ristup zasnovan na ljudskim pr</w:t>
      </w:r>
      <w:r w:rsidRPr="00C549BC">
        <w:rPr>
          <w:rFonts w:ascii="Times New Roman" w:hAnsi="Times New Roman"/>
          <w:sz w:val="24"/>
          <w:szCs w:val="24"/>
        </w:rPr>
        <w:t>avima</w:t>
      </w:r>
    </w:p>
    <w:p w:rsidR="00633118" w:rsidRPr="00C549BC" w:rsidRDefault="00BC2DB2" w:rsidP="00C549BC">
      <w:pPr>
        <w:jc w:val="both"/>
        <w:rPr>
          <w:rFonts w:ascii="Times New Roman" w:hAnsi="Times New Roman"/>
          <w:sz w:val="24"/>
          <w:szCs w:val="24"/>
        </w:rPr>
      </w:pPr>
      <w:r w:rsidRPr="00C549BC">
        <w:rPr>
          <w:rFonts w:ascii="Times New Roman" w:hAnsi="Times New Roman"/>
          <w:sz w:val="24"/>
          <w:szCs w:val="24"/>
        </w:rPr>
        <w:t>PI</w:t>
      </w:r>
      <w:r w:rsidR="00AC63D9">
        <w:rPr>
          <w:rFonts w:ascii="Times New Roman" w:hAnsi="Times New Roman"/>
          <w:sz w:val="24"/>
          <w:szCs w:val="24"/>
        </w:rPr>
        <w:t xml:space="preserve"> </w:t>
      </w:r>
      <w:r w:rsidRPr="00C549BC">
        <w:rPr>
          <w:rFonts w:ascii="Times New Roman" w:hAnsi="Times New Roman"/>
          <w:sz w:val="24"/>
          <w:szCs w:val="24"/>
        </w:rPr>
        <w:t>-</w:t>
      </w:r>
      <w:r w:rsidR="00AC63D9">
        <w:rPr>
          <w:rFonts w:ascii="Times New Roman" w:hAnsi="Times New Roman"/>
          <w:sz w:val="24"/>
          <w:szCs w:val="24"/>
        </w:rPr>
        <w:t xml:space="preserve"> </w:t>
      </w:r>
      <w:r w:rsidR="00147D84">
        <w:rPr>
          <w:rFonts w:ascii="Times New Roman" w:hAnsi="Times New Roman"/>
          <w:sz w:val="24"/>
          <w:szCs w:val="24"/>
        </w:rPr>
        <w:t>P</w:t>
      </w:r>
      <w:r w:rsidRPr="00C549BC">
        <w:rPr>
          <w:rFonts w:ascii="Times New Roman" w:hAnsi="Times New Roman"/>
          <w:sz w:val="24"/>
          <w:szCs w:val="24"/>
        </w:rPr>
        <w:t>očetni izveštaj</w:t>
      </w:r>
    </w:p>
    <w:p w:rsidR="00BC2DB2" w:rsidRPr="00C549BC" w:rsidRDefault="009E48FF" w:rsidP="00C549BC">
      <w:pPr>
        <w:jc w:val="both"/>
        <w:rPr>
          <w:rFonts w:ascii="Times New Roman" w:hAnsi="Times New Roman"/>
          <w:sz w:val="24"/>
          <w:szCs w:val="24"/>
        </w:rPr>
      </w:pPr>
      <w:r>
        <w:rPr>
          <w:rFonts w:ascii="Times New Roman" w:hAnsi="Times New Roman"/>
          <w:sz w:val="24"/>
          <w:szCs w:val="24"/>
        </w:rPr>
        <w:t>ZFPDP</w:t>
      </w:r>
      <w:r w:rsidR="00AC63D9">
        <w:rPr>
          <w:rFonts w:ascii="Times New Roman" w:hAnsi="Times New Roman"/>
          <w:sz w:val="24"/>
          <w:szCs w:val="24"/>
        </w:rPr>
        <w:t xml:space="preserve"> </w:t>
      </w:r>
      <w:r>
        <w:rPr>
          <w:rFonts w:ascii="Times New Roman" w:hAnsi="Times New Roman"/>
          <w:sz w:val="24"/>
          <w:szCs w:val="24"/>
        </w:rPr>
        <w:t>-</w:t>
      </w:r>
      <w:r w:rsidR="00AC63D9">
        <w:rPr>
          <w:rFonts w:ascii="Times New Roman" w:hAnsi="Times New Roman"/>
          <w:sz w:val="24"/>
          <w:szCs w:val="24"/>
        </w:rPr>
        <w:t xml:space="preserve"> </w:t>
      </w:r>
      <w:r w:rsidR="00147D84">
        <w:rPr>
          <w:rFonts w:ascii="Times New Roman" w:hAnsi="Times New Roman"/>
          <w:sz w:val="24"/>
          <w:szCs w:val="24"/>
        </w:rPr>
        <w:t>Z</w:t>
      </w:r>
      <w:r>
        <w:rPr>
          <w:rFonts w:ascii="Times New Roman" w:hAnsi="Times New Roman"/>
          <w:sz w:val="24"/>
          <w:szCs w:val="24"/>
        </w:rPr>
        <w:t>akon o finans</w:t>
      </w:r>
      <w:r w:rsidR="00BC2DB2" w:rsidRPr="00C549BC">
        <w:rPr>
          <w:rFonts w:ascii="Times New Roman" w:hAnsi="Times New Roman"/>
          <w:sz w:val="24"/>
          <w:szCs w:val="24"/>
        </w:rPr>
        <w:t>ijskoj pomoći za decu i porodicu</w:t>
      </w:r>
    </w:p>
    <w:p w:rsidR="00BC2DB2" w:rsidRPr="00C549BC" w:rsidRDefault="00BC2DB2" w:rsidP="00C549BC">
      <w:pPr>
        <w:jc w:val="both"/>
        <w:rPr>
          <w:rFonts w:ascii="Times New Roman" w:hAnsi="Times New Roman"/>
          <w:sz w:val="24"/>
          <w:szCs w:val="24"/>
        </w:rPr>
      </w:pPr>
      <w:r w:rsidRPr="00C549BC">
        <w:rPr>
          <w:rFonts w:ascii="Times New Roman" w:hAnsi="Times New Roman"/>
          <w:sz w:val="24"/>
          <w:szCs w:val="24"/>
        </w:rPr>
        <w:t>MRZBSP</w:t>
      </w:r>
      <w:r w:rsidR="00AC63D9">
        <w:rPr>
          <w:rFonts w:ascii="Times New Roman" w:hAnsi="Times New Roman"/>
          <w:sz w:val="24"/>
          <w:szCs w:val="24"/>
        </w:rPr>
        <w:t xml:space="preserve"> </w:t>
      </w:r>
      <w:r w:rsidRPr="00C549BC">
        <w:rPr>
          <w:rFonts w:ascii="Times New Roman" w:hAnsi="Times New Roman"/>
          <w:sz w:val="24"/>
          <w:szCs w:val="24"/>
        </w:rPr>
        <w:t>-</w:t>
      </w:r>
      <w:r w:rsidR="00AC63D9">
        <w:rPr>
          <w:rFonts w:ascii="Times New Roman" w:hAnsi="Times New Roman"/>
          <w:sz w:val="24"/>
          <w:szCs w:val="24"/>
        </w:rPr>
        <w:t xml:space="preserve"> </w:t>
      </w:r>
      <w:r w:rsidRPr="00C549BC">
        <w:rPr>
          <w:rFonts w:ascii="Times New Roman" w:hAnsi="Times New Roman"/>
          <w:sz w:val="24"/>
          <w:szCs w:val="24"/>
        </w:rPr>
        <w:t>Ministarstvo za rad zapošljvanje boračka i socijalnih pitanja</w:t>
      </w:r>
    </w:p>
    <w:p w:rsidR="00BC2DB2" w:rsidRPr="00C549BC" w:rsidRDefault="00492A98" w:rsidP="00C549BC">
      <w:pPr>
        <w:jc w:val="both"/>
        <w:rPr>
          <w:rFonts w:ascii="Times New Roman" w:hAnsi="Times New Roman"/>
          <w:sz w:val="24"/>
          <w:szCs w:val="24"/>
        </w:rPr>
      </w:pPr>
      <w:r w:rsidRPr="00C549BC">
        <w:rPr>
          <w:rFonts w:ascii="Times New Roman" w:hAnsi="Times New Roman"/>
          <w:sz w:val="24"/>
          <w:szCs w:val="24"/>
        </w:rPr>
        <w:t>NVO</w:t>
      </w:r>
      <w:r w:rsidR="00AC63D9">
        <w:rPr>
          <w:rFonts w:ascii="Times New Roman" w:hAnsi="Times New Roman"/>
          <w:sz w:val="24"/>
          <w:szCs w:val="24"/>
        </w:rPr>
        <w:t xml:space="preserve"> </w:t>
      </w:r>
      <w:r w:rsidRPr="00C549BC">
        <w:rPr>
          <w:rFonts w:ascii="Times New Roman" w:hAnsi="Times New Roman"/>
          <w:sz w:val="24"/>
          <w:szCs w:val="24"/>
        </w:rPr>
        <w:t>-</w:t>
      </w:r>
      <w:r w:rsidR="00AC63D9">
        <w:rPr>
          <w:rFonts w:ascii="Times New Roman" w:hAnsi="Times New Roman"/>
          <w:sz w:val="24"/>
          <w:szCs w:val="24"/>
        </w:rPr>
        <w:t xml:space="preserve"> </w:t>
      </w:r>
      <w:r w:rsidR="00147D84">
        <w:rPr>
          <w:rFonts w:ascii="Times New Roman" w:hAnsi="Times New Roman"/>
          <w:sz w:val="24"/>
          <w:szCs w:val="24"/>
        </w:rPr>
        <w:t>N</w:t>
      </w:r>
      <w:r w:rsidRPr="00C549BC">
        <w:rPr>
          <w:rFonts w:ascii="Times New Roman" w:hAnsi="Times New Roman"/>
          <w:sz w:val="24"/>
          <w:szCs w:val="24"/>
        </w:rPr>
        <w:t>evladina organizacija</w:t>
      </w:r>
    </w:p>
    <w:p w:rsidR="00492A98" w:rsidRPr="00C549BC" w:rsidRDefault="00492A98" w:rsidP="00C549BC">
      <w:pPr>
        <w:jc w:val="both"/>
        <w:rPr>
          <w:rFonts w:ascii="Times New Roman" w:hAnsi="Times New Roman"/>
          <w:sz w:val="24"/>
          <w:szCs w:val="24"/>
        </w:rPr>
      </w:pPr>
      <w:r w:rsidRPr="00C549BC">
        <w:rPr>
          <w:rFonts w:ascii="Times New Roman" w:hAnsi="Times New Roman"/>
          <w:sz w:val="24"/>
          <w:szCs w:val="24"/>
        </w:rPr>
        <w:t>OESR/KRP -</w:t>
      </w:r>
      <w:r w:rsidR="00AC63D9">
        <w:rPr>
          <w:rFonts w:ascii="Times New Roman" w:hAnsi="Times New Roman"/>
          <w:sz w:val="24"/>
          <w:szCs w:val="24"/>
        </w:rPr>
        <w:t xml:space="preserve"> </w:t>
      </w:r>
      <w:r w:rsidRPr="00C549BC">
        <w:rPr>
          <w:rFonts w:ascii="Times New Roman" w:hAnsi="Times New Roman"/>
          <w:sz w:val="24"/>
          <w:szCs w:val="24"/>
        </w:rPr>
        <w:t>Organizaicja za ekonomsku saradnju i razvoj/Komitet za razvoj i pomoć</w:t>
      </w:r>
    </w:p>
    <w:p w:rsidR="00492A98" w:rsidRPr="00C549BC" w:rsidRDefault="005F2729" w:rsidP="00C549BC">
      <w:pPr>
        <w:jc w:val="both"/>
        <w:rPr>
          <w:rFonts w:ascii="Times New Roman" w:hAnsi="Times New Roman"/>
          <w:sz w:val="24"/>
          <w:szCs w:val="24"/>
        </w:rPr>
      </w:pPr>
      <w:r w:rsidRPr="00C549BC">
        <w:rPr>
          <w:rFonts w:ascii="Times New Roman" w:hAnsi="Times New Roman"/>
          <w:sz w:val="24"/>
          <w:szCs w:val="24"/>
        </w:rPr>
        <w:t>RSD</w:t>
      </w:r>
      <w:r w:rsidR="00AC63D9">
        <w:rPr>
          <w:rFonts w:ascii="Times New Roman" w:hAnsi="Times New Roman"/>
          <w:sz w:val="24"/>
          <w:szCs w:val="24"/>
        </w:rPr>
        <w:t xml:space="preserve"> </w:t>
      </w:r>
      <w:r w:rsidRPr="00C549BC">
        <w:rPr>
          <w:rFonts w:ascii="Times New Roman" w:hAnsi="Times New Roman"/>
          <w:sz w:val="24"/>
          <w:szCs w:val="24"/>
        </w:rPr>
        <w:t>-</w:t>
      </w:r>
      <w:r w:rsidR="00AC63D9">
        <w:rPr>
          <w:rFonts w:ascii="Times New Roman" w:hAnsi="Times New Roman"/>
          <w:sz w:val="24"/>
          <w:szCs w:val="24"/>
        </w:rPr>
        <w:t xml:space="preserve"> </w:t>
      </w:r>
      <w:r w:rsidR="00147D84">
        <w:rPr>
          <w:rFonts w:ascii="Times New Roman" w:hAnsi="Times New Roman"/>
          <w:sz w:val="24"/>
          <w:szCs w:val="24"/>
        </w:rPr>
        <w:t>S</w:t>
      </w:r>
      <w:r w:rsidRPr="00C549BC">
        <w:rPr>
          <w:rFonts w:ascii="Times New Roman" w:hAnsi="Times New Roman"/>
          <w:sz w:val="24"/>
          <w:szCs w:val="24"/>
        </w:rPr>
        <w:t>rpski dinar</w:t>
      </w:r>
    </w:p>
    <w:p w:rsidR="005F2729" w:rsidRPr="00C549BC" w:rsidRDefault="005F2729" w:rsidP="00C549BC">
      <w:pPr>
        <w:jc w:val="both"/>
        <w:rPr>
          <w:rFonts w:ascii="Times New Roman" w:hAnsi="Times New Roman"/>
          <w:sz w:val="24"/>
          <w:szCs w:val="24"/>
        </w:rPr>
      </w:pPr>
      <w:r w:rsidRPr="00C549BC">
        <w:rPr>
          <w:rFonts w:ascii="Times New Roman" w:hAnsi="Times New Roman"/>
          <w:sz w:val="24"/>
          <w:szCs w:val="24"/>
        </w:rPr>
        <w:t>RISP</w:t>
      </w:r>
      <w:r w:rsidR="00AC63D9">
        <w:rPr>
          <w:rFonts w:ascii="Times New Roman" w:hAnsi="Times New Roman"/>
          <w:sz w:val="24"/>
          <w:szCs w:val="24"/>
        </w:rPr>
        <w:t xml:space="preserve"> </w:t>
      </w:r>
      <w:r w:rsidRPr="00C549BC">
        <w:rPr>
          <w:rFonts w:ascii="Times New Roman" w:hAnsi="Times New Roman"/>
          <w:sz w:val="24"/>
          <w:szCs w:val="24"/>
        </w:rPr>
        <w:t>-</w:t>
      </w:r>
      <w:r w:rsidR="00AC63D9">
        <w:rPr>
          <w:rFonts w:ascii="Times New Roman" w:hAnsi="Times New Roman"/>
          <w:sz w:val="24"/>
          <w:szCs w:val="24"/>
        </w:rPr>
        <w:t xml:space="preserve"> </w:t>
      </w:r>
      <w:r w:rsidRPr="00C549BC">
        <w:rPr>
          <w:rFonts w:ascii="Times New Roman" w:hAnsi="Times New Roman"/>
          <w:sz w:val="24"/>
          <w:szCs w:val="24"/>
        </w:rPr>
        <w:t>Republički institut za socijalnu zaštitu</w:t>
      </w:r>
    </w:p>
    <w:p w:rsidR="005F2729" w:rsidRPr="00C549BC" w:rsidRDefault="005F2729" w:rsidP="00C549BC">
      <w:pPr>
        <w:jc w:val="both"/>
        <w:rPr>
          <w:rFonts w:ascii="Times New Roman" w:hAnsi="Times New Roman"/>
          <w:sz w:val="24"/>
          <w:szCs w:val="24"/>
        </w:rPr>
      </w:pPr>
      <w:r w:rsidRPr="00C549BC">
        <w:rPr>
          <w:rFonts w:ascii="Times New Roman" w:hAnsi="Times New Roman"/>
          <w:sz w:val="24"/>
          <w:szCs w:val="24"/>
        </w:rPr>
        <w:t>ZSZ</w:t>
      </w:r>
      <w:r w:rsidR="00AC63D9">
        <w:rPr>
          <w:rFonts w:ascii="Times New Roman" w:hAnsi="Times New Roman"/>
          <w:sz w:val="24"/>
          <w:szCs w:val="24"/>
        </w:rPr>
        <w:t xml:space="preserve"> </w:t>
      </w:r>
      <w:r w:rsidRPr="00C549BC">
        <w:rPr>
          <w:rFonts w:ascii="Times New Roman" w:hAnsi="Times New Roman"/>
          <w:sz w:val="24"/>
          <w:szCs w:val="24"/>
        </w:rPr>
        <w:t>-</w:t>
      </w:r>
      <w:r w:rsidR="00AC63D9">
        <w:rPr>
          <w:rFonts w:ascii="Times New Roman" w:hAnsi="Times New Roman"/>
          <w:sz w:val="24"/>
          <w:szCs w:val="24"/>
        </w:rPr>
        <w:t xml:space="preserve"> </w:t>
      </w:r>
      <w:r w:rsidR="00147D84">
        <w:rPr>
          <w:rFonts w:ascii="Times New Roman" w:hAnsi="Times New Roman"/>
          <w:sz w:val="24"/>
          <w:szCs w:val="24"/>
        </w:rPr>
        <w:t>Z</w:t>
      </w:r>
      <w:r w:rsidRPr="00C549BC">
        <w:rPr>
          <w:rFonts w:ascii="Times New Roman" w:hAnsi="Times New Roman"/>
          <w:sz w:val="24"/>
          <w:szCs w:val="24"/>
        </w:rPr>
        <w:t>akon o socijalnoj zaštiti</w:t>
      </w:r>
    </w:p>
    <w:p w:rsidR="005F2729" w:rsidRPr="00C549BC" w:rsidRDefault="005F2729" w:rsidP="00C549BC">
      <w:pPr>
        <w:jc w:val="both"/>
        <w:rPr>
          <w:rFonts w:ascii="Times New Roman" w:hAnsi="Times New Roman"/>
          <w:sz w:val="24"/>
          <w:szCs w:val="24"/>
        </w:rPr>
      </w:pPr>
      <w:r w:rsidRPr="00C549BC">
        <w:rPr>
          <w:rFonts w:ascii="Times New Roman" w:hAnsi="Times New Roman"/>
          <w:sz w:val="24"/>
          <w:szCs w:val="24"/>
        </w:rPr>
        <w:t>ToR</w:t>
      </w:r>
      <w:r w:rsidR="00AC63D9">
        <w:rPr>
          <w:rFonts w:ascii="Times New Roman" w:hAnsi="Times New Roman"/>
          <w:sz w:val="24"/>
          <w:szCs w:val="24"/>
        </w:rPr>
        <w:t xml:space="preserve"> </w:t>
      </w:r>
      <w:r w:rsidRPr="00C549BC">
        <w:rPr>
          <w:rFonts w:ascii="Times New Roman" w:hAnsi="Times New Roman"/>
          <w:sz w:val="24"/>
          <w:szCs w:val="24"/>
        </w:rPr>
        <w:t>-</w:t>
      </w:r>
      <w:r w:rsidR="00147D84">
        <w:rPr>
          <w:rFonts w:ascii="Times New Roman" w:hAnsi="Times New Roman"/>
          <w:sz w:val="24"/>
          <w:szCs w:val="24"/>
        </w:rPr>
        <w:t xml:space="preserve"> P</w:t>
      </w:r>
      <w:r w:rsidR="001D6997" w:rsidRPr="00C549BC">
        <w:rPr>
          <w:rFonts w:ascii="Times New Roman" w:hAnsi="Times New Roman"/>
          <w:sz w:val="24"/>
          <w:szCs w:val="24"/>
        </w:rPr>
        <w:t>rojektni zad</w:t>
      </w:r>
      <w:r w:rsidRPr="00C549BC">
        <w:rPr>
          <w:rFonts w:ascii="Times New Roman" w:hAnsi="Times New Roman"/>
          <w:sz w:val="24"/>
          <w:szCs w:val="24"/>
        </w:rPr>
        <w:t xml:space="preserve">atak </w:t>
      </w:r>
    </w:p>
    <w:p w:rsidR="00BC2DB2" w:rsidRPr="00C549BC" w:rsidRDefault="009E48FF" w:rsidP="00C549BC">
      <w:pPr>
        <w:jc w:val="both"/>
        <w:rPr>
          <w:rFonts w:ascii="Times New Roman" w:hAnsi="Times New Roman"/>
          <w:sz w:val="24"/>
          <w:szCs w:val="24"/>
        </w:rPr>
      </w:pPr>
      <w:r>
        <w:rPr>
          <w:rFonts w:ascii="Times New Roman" w:hAnsi="Times New Roman"/>
          <w:sz w:val="24"/>
          <w:szCs w:val="24"/>
        </w:rPr>
        <w:t>UNICEF DK</w:t>
      </w:r>
      <w:r w:rsidR="00AC63D9">
        <w:rPr>
          <w:rFonts w:ascii="Times New Roman" w:hAnsi="Times New Roman"/>
          <w:sz w:val="24"/>
          <w:szCs w:val="24"/>
        </w:rPr>
        <w:t xml:space="preserve"> </w:t>
      </w:r>
      <w:r>
        <w:rPr>
          <w:rFonts w:ascii="Times New Roman" w:hAnsi="Times New Roman"/>
          <w:sz w:val="24"/>
          <w:szCs w:val="24"/>
        </w:rPr>
        <w:t>-</w:t>
      </w:r>
      <w:r w:rsidR="00AC63D9">
        <w:rPr>
          <w:rFonts w:ascii="Times New Roman" w:hAnsi="Times New Roman"/>
          <w:sz w:val="24"/>
          <w:szCs w:val="24"/>
        </w:rPr>
        <w:t xml:space="preserve"> </w:t>
      </w:r>
      <w:r>
        <w:rPr>
          <w:rFonts w:ascii="Times New Roman" w:hAnsi="Times New Roman"/>
          <w:sz w:val="24"/>
          <w:szCs w:val="24"/>
        </w:rPr>
        <w:t>Državna kanc</w:t>
      </w:r>
      <w:r w:rsidR="00B2150F" w:rsidRPr="00C549BC">
        <w:rPr>
          <w:rFonts w:ascii="Times New Roman" w:hAnsi="Times New Roman"/>
          <w:sz w:val="24"/>
          <w:szCs w:val="24"/>
        </w:rPr>
        <w:t>elarija UNICEFA</w:t>
      </w:r>
      <w:r w:rsidR="00F04F4E">
        <w:rPr>
          <w:rFonts w:ascii="Times New Roman" w:hAnsi="Times New Roman"/>
          <w:sz w:val="24"/>
          <w:szCs w:val="24"/>
        </w:rPr>
        <w:t>˙˙˙˙˙˙</w:t>
      </w:r>
    </w:p>
    <w:p w:rsidR="00B2150F" w:rsidRPr="00C549BC" w:rsidRDefault="00B2150F" w:rsidP="00C549BC">
      <w:pPr>
        <w:jc w:val="both"/>
        <w:rPr>
          <w:rFonts w:ascii="Times New Roman" w:hAnsi="Times New Roman"/>
          <w:sz w:val="24"/>
          <w:szCs w:val="24"/>
        </w:rPr>
      </w:pPr>
      <w:r w:rsidRPr="00C549BC">
        <w:rPr>
          <w:rFonts w:ascii="Times New Roman" w:hAnsi="Times New Roman"/>
          <w:sz w:val="24"/>
          <w:szCs w:val="24"/>
        </w:rPr>
        <w:t>USD</w:t>
      </w:r>
      <w:r w:rsidR="00AC63D9">
        <w:rPr>
          <w:rFonts w:ascii="Times New Roman" w:hAnsi="Times New Roman"/>
          <w:sz w:val="24"/>
          <w:szCs w:val="24"/>
        </w:rPr>
        <w:t xml:space="preserve"> </w:t>
      </w:r>
      <w:r w:rsidRPr="00C549BC">
        <w:rPr>
          <w:rFonts w:ascii="Times New Roman" w:hAnsi="Times New Roman"/>
          <w:sz w:val="24"/>
          <w:szCs w:val="24"/>
        </w:rPr>
        <w:t>-</w:t>
      </w:r>
      <w:r w:rsidR="00AC63D9">
        <w:rPr>
          <w:rFonts w:ascii="Times New Roman" w:hAnsi="Times New Roman"/>
          <w:sz w:val="24"/>
          <w:szCs w:val="24"/>
        </w:rPr>
        <w:t xml:space="preserve"> </w:t>
      </w:r>
      <w:r w:rsidR="00147D84">
        <w:rPr>
          <w:rFonts w:ascii="Times New Roman" w:hAnsi="Times New Roman"/>
          <w:sz w:val="24"/>
          <w:szCs w:val="24"/>
        </w:rPr>
        <w:t>A</w:t>
      </w:r>
      <w:r w:rsidRPr="00C549BC">
        <w:rPr>
          <w:rFonts w:ascii="Times New Roman" w:hAnsi="Times New Roman"/>
          <w:sz w:val="24"/>
          <w:szCs w:val="24"/>
        </w:rPr>
        <w:t>merički dolar</w:t>
      </w:r>
    </w:p>
    <w:p w:rsidR="00994138" w:rsidRDefault="00994138">
      <w:pPr>
        <w:rPr>
          <w:rFonts w:ascii="Times New Roman" w:hAnsi="Times New Roman"/>
          <w:sz w:val="24"/>
          <w:szCs w:val="24"/>
        </w:rPr>
      </w:pPr>
      <w:bookmarkStart w:id="7" w:name="_Toc504903255"/>
      <w:r>
        <w:rPr>
          <w:rFonts w:ascii="Times New Roman" w:hAnsi="Times New Roman"/>
          <w:b/>
          <w:bCs/>
          <w:sz w:val="24"/>
          <w:szCs w:val="24"/>
        </w:rPr>
        <w:br w:type="page"/>
      </w:r>
    </w:p>
    <w:p w:rsidR="00C90EBE" w:rsidRDefault="00FA199E" w:rsidP="00FA199E">
      <w:pPr>
        <w:pStyle w:val="Heading1"/>
      </w:pPr>
      <w:bookmarkStart w:id="8" w:name="_Toc504906478"/>
      <w:r>
        <w:lastRenderedPageBreak/>
        <w:t>Rezime</w:t>
      </w:r>
      <w:bookmarkEnd w:id="7"/>
      <w:bookmarkEnd w:id="8"/>
    </w:p>
    <w:p w:rsidR="007E4321" w:rsidRPr="00473E67" w:rsidRDefault="007E4321" w:rsidP="007E4321">
      <w:pPr>
        <w:jc w:val="both"/>
        <w:rPr>
          <w:rFonts w:ascii="Times New Roman" w:hAnsi="Times New Roman"/>
          <w:sz w:val="24"/>
          <w:szCs w:val="24"/>
        </w:rPr>
      </w:pPr>
      <w:r>
        <w:t>U ovom odeljku su sumiani rezultati</w:t>
      </w:r>
      <w:r>
        <w:rPr>
          <w:rFonts w:ascii="Times New Roman" w:hAnsi="Times New Roman"/>
          <w:sz w:val="24"/>
          <w:szCs w:val="24"/>
        </w:rPr>
        <w:t xml:space="preserve"> Evaluacionog izveštaja</w:t>
      </w:r>
      <w:r>
        <w:rPr>
          <w:rFonts w:ascii="Times New Roman" w:hAnsi="Times New Roman"/>
          <w:color w:val="240D47"/>
          <w:sz w:val="24"/>
          <w:szCs w:val="24"/>
        </w:rPr>
        <w:t>: „</w:t>
      </w:r>
      <w:r w:rsidRPr="00C549BC">
        <w:rPr>
          <w:rFonts w:ascii="Times New Roman" w:hAnsi="Times New Roman"/>
          <w:sz w:val="24"/>
          <w:szCs w:val="24"/>
        </w:rPr>
        <w:t>Sumarna evaluacija napora da se unapredi sistem socijalne zaštite dece sa fokusom na reformu u Srbiji  (2013-2017)</w:t>
      </w:r>
      <w:r>
        <w:rPr>
          <w:rFonts w:ascii="Times New Roman" w:hAnsi="Times New Roman"/>
          <w:sz w:val="24"/>
          <w:szCs w:val="24"/>
        </w:rPr>
        <w:t>”</w:t>
      </w:r>
      <w:r w:rsidRPr="00C549BC">
        <w:rPr>
          <w:rFonts w:ascii="Times New Roman" w:hAnsi="Times New Roman"/>
          <w:sz w:val="24"/>
          <w:szCs w:val="24"/>
        </w:rPr>
        <w:t xml:space="preserve"> pod ugovorom br:</w:t>
      </w:r>
      <w:r w:rsidRPr="00473E67">
        <w:rPr>
          <w:rFonts w:ascii="Times New Roman" w:hAnsi="Times New Roman"/>
          <w:sz w:val="24"/>
          <w:szCs w:val="24"/>
        </w:rPr>
        <w:t xml:space="preserve"> 43229032, između državne kancelarije fonda Ujedinjenih Nacija (UNICEF) i Pluriconsult Ltd.</w:t>
      </w:r>
      <w:r w:rsidRPr="00FF2AED">
        <w:t xml:space="preserve"> </w:t>
      </w:r>
      <w:r w:rsidRPr="00473E67">
        <w:rPr>
          <w:rFonts w:ascii="Times New Roman" w:hAnsi="Times New Roman"/>
          <w:sz w:val="24"/>
          <w:szCs w:val="24"/>
        </w:rPr>
        <w:t>Evaluacija je sprovedena u periodu od jula do novembra 2017. Ovaj dokument pažljivo prati projektni zadatak (ToR - Prilog 1) i Početni izvještaj.</w:t>
      </w:r>
    </w:p>
    <w:p w:rsidR="007E4321" w:rsidRPr="00473E67" w:rsidRDefault="007E4321" w:rsidP="007E4321">
      <w:pPr>
        <w:jc w:val="both"/>
        <w:rPr>
          <w:rFonts w:ascii="Times New Roman" w:hAnsi="Times New Roman"/>
          <w:sz w:val="24"/>
          <w:szCs w:val="24"/>
        </w:rPr>
      </w:pPr>
      <w:r w:rsidRPr="00D95D0D">
        <w:rPr>
          <w:rFonts w:ascii="Times New Roman" w:hAnsi="Times New Roman"/>
          <w:b/>
          <w:bCs/>
          <w:sz w:val="24"/>
          <w:szCs w:val="24"/>
        </w:rPr>
        <w:t>Opšti cilj evaluacije</w:t>
      </w:r>
      <w:r>
        <w:rPr>
          <w:rFonts w:ascii="Times New Roman" w:hAnsi="Times New Roman"/>
          <w:b/>
          <w:bCs/>
          <w:sz w:val="24"/>
          <w:szCs w:val="24"/>
        </w:rPr>
        <w:t xml:space="preserve"> je</w:t>
      </w:r>
      <w:r w:rsidRPr="00D95D0D">
        <w:rPr>
          <w:rFonts w:eastAsia="+mn-ea" w:cs="+mn-cs"/>
          <w:color w:val="000000"/>
          <w:kern w:val="24"/>
          <w:sz w:val="64"/>
          <w:szCs w:val="64"/>
        </w:rPr>
        <w:t xml:space="preserve"> </w:t>
      </w:r>
      <w:r w:rsidRPr="00D95D0D">
        <w:rPr>
          <w:bCs/>
        </w:rPr>
        <w:t>utvrditi u kojoj meri su aktivnosti zastupanja, politika regulatornih mehanizama, modeliranja i izgradnje kapaciteta u cilju podrške biološkim porodicama / sprečavanju razdvajanja porodice i poboljšanju kvaliteta formalnog staranja, uspele da obezbede da ugrožene grupe dece odrastaju u sigurnom i  na porodici zasnovanom ili okruženju nalik porodici</w:t>
      </w:r>
      <w:r w:rsidRPr="00D95D0D">
        <w:rPr>
          <w:b/>
          <w:bCs/>
          <w:i/>
          <w:iCs/>
        </w:rPr>
        <w:t xml:space="preserve"> </w:t>
      </w:r>
    </w:p>
    <w:p w:rsidR="007E4321" w:rsidRDefault="007E4321" w:rsidP="007E4321">
      <w:pPr>
        <w:jc w:val="both"/>
        <w:rPr>
          <w:rFonts w:ascii="Times New Roman" w:hAnsi="Times New Roman"/>
          <w:bCs/>
          <w:sz w:val="24"/>
          <w:szCs w:val="24"/>
        </w:rPr>
      </w:pPr>
      <w:r w:rsidRPr="00526527">
        <w:rPr>
          <w:rFonts w:ascii="Times New Roman" w:hAnsi="Times New Roman"/>
          <w:b/>
          <w:bCs/>
          <w:sz w:val="24"/>
          <w:szCs w:val="24"/>
        </w:rPr>
        <w:t>Predmet evaluacije</w:t>
      </w:r>
      <w:r w:rsidRPr="00526527">
        <w:rPr>
          <w:rFonts w:ascii="Times New Roman" w:eastAsia="+mn-ea" w:hAnsi="Times New Roman"/>
          <w:color w:val="000000"/>
          <w:kern w:val="24"/>
          <w:sz w:val="24"/>
          <w:szCs w:val="24"/>
        </w:rPr>
        <w:t xml:space="preserve"> je </w:t>
      </w:r>
      <w:r>
        <w:rPr>
          <w:rFonts w:ascii="Times New Roman" w:hAnsi="Times New Roman"/>
          <w:bCs/>
          <w:sz w:val="24"/>
          <w:szCs w:val="24"/>
        </w:rPr>
        <w:t>r</w:t>
      </w:r>
      <w:r w:rsidRPr="00526527">
        <w:rPr>
          <w:rFonts w:ascii="Times New Roman" w:hAnsi="Times New Roman"/>
          <w:bCs/>
          <w:sz w:val="24"/>
          <w:szCs w:val="24"/>
        </w:rPr>
        <w:t xml:space="preserve">eforma zaštite dece u Srbiji (u referentnom vremenu 2013 - oktobar 2017), koja je fokusirana  na 1 / jačanje usluga i mera u cilju podrške  biološkim  porodicama i sprečavanju izdvajanja,  kao i  2 / poboljšanje kvaliteta formalnog staranja za decu. Reforma je uglavnom zasnovana na dva projekta koje sprovodi UNICEF. / "Jačanje sistema pravosuđa i socijalne zaštite da unapredi zaštitu dece u Srbiji" koji finansira EU, i 2 / "Zaustavljanje smeštaja dece mlađe od 3 u institucije i razvoj usluga za porodice u riziku" koji finansira Novak Đoković Fondacija. </w:t>
      </w:r>
    </w:p>
    <w:p w:rsidR="007E4321" w:rsidRDefault="007E4321" w:rsidP="007E4321">
      <w:pPr>
        <w:jc w:val="both"/>
        <w:rPr>
          <w:rFonts w:ascii="Times New Roman" w:hAnsi="Times New Roman"/>
          <w:bCs/>
          <w:sz w:val="24"/>
          <w:szCs w:val="24"/>
        </w:rPr>
      </w:pPr>
      <w:r>
        <w:rPr>
          <w:rFonts w:ascii="Times New Roman" w:hAnsi="Times New Roman"/>
          <w:bCs/>
          <w:sz w:val="24"/>
          <w:szCs w:val="24"/>
        </w:rPr>
        <w:t>Kada je u pitanju</w:t>
      </w:r>
      <w:r w:rsidRPr="00CA4E64">
        <w:rPr>
          <w:rFonts w:eastAsia="+mj-ea" w:cs="+mj-cs"/>
          <w:b/>
          <w:bCs/>
          <w:color w:val="000000"/>
          <w:kern w:val="24"/>
          <w:sz w:val="88"/>
          <w:szCs w:val="88"/>
        </w:rPr>
        <w:t xml:space="preserve"> </w:t>
      </w:r>
      <w:r w:rsidRPr="00CA4E64">
        <w:rPr>
          <w:rFonts w:ascii="Times New Roman" w:hAnsi="Times New Roman"/>
          <w:b/>
          <w:bCs/>
          <w:sz w:val="24"/>
          <w:szCs w:val="24"/>
        </w:rPr>
        <w:t>Obuhvat evaluacije</w:t>
      </w:r>
      <w:r w:rsidRPr="00CA4E64">
        <w:rPr>
          <w:rFonts w:eastAsia="+mn-ea" w:cs="+mn-cs"/>
          <w:color w:val="000000"/>
          <w:kern w:val="24"/>
          <w:sz w:val="48"/>
          <w:szCs w:val="48"/>
        </w:rPr>
        <w:t xml:space="preserve"> </w:t>
      </w:r>
      <w:r w:rsidRPr="002C730A">
        <w:rPr>
          <w:bCs/>
        </w:rPr>
        <w:t>Evaluacija je osmišljena da obuhvata regione  širom zemlje u periodu od 2013. do oktobra 2017</w:t>
      </w:r>
      <w:r w:rsidRPr="002C730A">
        <w:rPr>
          <w:rFonts w:ascii="Times New Roman" w:hAnsi="Times New Roman"/>
          <w:bCs/>
          <w:sz w:val="24"/>
          <w:szCs w:val="24"/>
        </w:rPr>
        <w:t>. Evaluacija se fokusira na projektne komponente finansirane od strane EU:</w:t>
      </w:r>
      <w:r w:rsidRPr="002C730A">
        <w:rPr>
          <w:rFonts w:ascii="Times New Roman" w:hAnsi="Times New Roman"/>
          <w:bCs/>
          <w:sz w:val="24"/>
          <w:szCs w:val="24"/>
        </w:rPr>
        <w:tab/>
        <w:t>1/ Podrška vođenju slučaja u centrima za socijalni rad , 2/ Jačanje bioloških porodica i sprečavanje izdvajanj dece,</w:t>
      </w:r>
      <w:r w:rsidRPr="00473E67">
        <w:rPr>
          <w:rFonts w:ascii="Times New Roman" w:hAnsi="Times New Roman"/>
          <w:bCs/>
          <w:sz w:val="24"/>
          <w:szCs w:val="24"/>
        </w:rPr>
        <w:t xml:space="preserve"> </w:t>
      </w:r>
      <w:r w:rsidRPr="002C730A">
        <w:rPr>
          <w:rFonts w:ascii="Times New Roman" w:hAnsi="Times New Roman"/>
          <w:bCs/>
          <w:sz w:val="24"/>
          <w:szCs w:val="24"/>
        </w:rPr>
        <w:t xml:space="preserve">pilotiranjem nove usluge </w:t>
      </w:r>
      <w:r w:rsidRPr="00473E67">
        <w:rPr>
          <w:rFonts w:ascii="Times New Roman" w:hAnsi="Times New Roman"/>
          <w:bCs/>
          <w:sz w:val="24"/>
          <w:szCs w:val="24"/>
        </w:rPr>
        <w:t>‘</w:t>
      </w:r>
      <w:r w:rsidRPr="002C730A">
        <w:rPr>
          <w:rFonts w:ascii="Times New Roman" w:hAnsi="Times New Roman"/>
          <w:bCs/>
          <w:sz w:val="24"/>
          <w:szCs w:val="24"/>
        </w:rPr>
        <w:t>Porodični saradnik</w:t>
      </w:r>
      <w:r w:rsidRPr="00473E67">
        <w:rPr>
          <w:rFonts w:ascii="Times New Roman" w:hAnsi="Times New Roman"/>
          <w:bCs/>
          <w:sz w:val="24"/>
          <w:szCs w:val="24"/>
        </w:rPr>
        <w:t>’</w:t>
      </w:r>
      <w:r w:rsidRPr="002C730A">
        <w:rPr>
          <w:rFonts w:ascii="Times New Roman" w:hAnsi="Times New Roman"/>
          <w:bCs/>
          <w:sz w:val="24"/>
          <w:szCs w:val="24"/>
        </w:rPr>
        <w:t xml:space="preserve"> u četiri velika grada</w:t>
      </w:r>
      <w:r w:rsidRPr="00473E67">
        <w:rPr>
          <w:rFonts w:ascii="Times New Roman" w:hAnsi="Times New Roman"/>
          <w:bCs/>
          <w:sz w:val="24"/>
          <w:szCs w:val="24"/>
        </w:rPr>
        <w:t>, 3</w:t>
      </w:r>
      <w:r w:rsidRPr="002C730A">
        <w:rPr>
          <w:rFonts w:ascii="Times New Roman" w:hAnsi="Times New Roman"/>
          <w:bCs/>
          <w:sz w:val="24"/>
          <w:szCs w:val="24"/>
        </w:rPr>
        <w:t xml:space="preserve">/Bolje korišćenje finansijskih transfera namenjenih deci sa invaliditetom </w:t>
      </w:r>
      <w:r w:rsidRPr="00473E67">
        <w:rPr>
          <w:rFonts w:ascii="Times New Roman" w:hAnsi="Times New Roman"/>
          <w:bCs/>
          <w:sz w:val="24"/>
          <w:szCs w:val="24"/>
        </w:rPr>
        <w:t xml:space="preserve">, </w:t>
      </w:r>
      <w:r w:rsidRPr="002C730A">
        <w:rPr>
          <w:rFonts w:ascii="Times New Roman" w:hAnsi="Times New Roman"/>
          <w:bCs/>
          <w:sz w:val="24"/>
          <w:szCs w:val="24"/>
        </w:rPr>
        <w:t xml:space="preserve">4/ Unapređenje sistema hraniteljstva za zaštitu </w:t>
      </w:r>
      <w:r w:rsidRPr="002C730A">
        <w:rPr>
          <w:rFonts w:ascii="Times New Roman" w:hAnsi="Times New Roman"/>
          <w:bCs/>
          <w:sz w:val="24"/>
          <w:szCs w:val="24"/>
        </w:rPr>
        <w:tab/>
        <w:t xml:space="preserve">u skladu sa najboljim interesima deteta  u četiri velika grada i podrška unapređenju srodničkog smeštaja i </w:t>
      </w:r>
      <w:r w:rsidRPr="00473E67">
        <w:rPr>
          <w:rFonts w:ascii="Times New Roman" w:hAnsi="Times New Roman"/>
          <w:bCs/>
          <w:sz w:val="24"/>
          <w:szCs w:val="24"/>
        </w:rPr>
        <w:t xml:space="preserve"> 5/ </w:t>
      </w:r>
      <w:r w:rsidRPr="002C730A">
        <w:rPr>
          <w:rFonts w:ascii="Times New Roman" w:hAnsi="Times New Roman"/>
          <w:bCs/>
          <w:sz w:val="24"/>
          <w:szCs w:val="24"/>
        </w:rPr>
        <w:t>Podrška smanjivanju velikih institucija kroz pomoć u izradi planova transformacije. U geografskom pogledu, evaluacija oobuhvata četiri grada (Beograd, Novi Sad, Niš i Kragujevac) gde je pilotirana usluga porodičnog saradnika i podeljenog hraniteljstva.</w:t>
      </w:r>
      <w:r w:rsidRPr="00CA4E64">
        <w:rPr>
          <w:rFonts w:ascii="Times New Roman" w:hAnsi="Times New Roman"/>
          <w:b/>
          <w:bCs/>
          <w:sz w:val="24"/>
          <w:szCs w:val="24"/>
        </w:rPr>
        <w:t xml:space="preserve"> </w:t>
      </w:r>
    </w:p>
    <w:p w:rsidR="007E4321" w:rsidRDefault="007E4321" w:rsidP="007E4321">
      <w:pPr>
        <w:jc w:val="both"/>
        <w:rPr>
          <w:rFonts w:ascii="Times New Roman" w:hAnsi="Times New Roman"/>
          <w:sz w:val="24"/>
          <w:szCs w:val="24"/>
        </w:rPr>
      </w:pPr>
      <w:r w:rsidRPr="002C730A">
        <w:rPr>
          <w:rFonts w:ascii="Times New Roman" w:hAnsi="Times New Roman"/>
          <w:b/>
          <w:sz w:val="24"/>
          <w:szCs w:val="24"/>
        </w:rPr>
        <w:t>Metodološki okvir</w:t>
      </w:r>
      <w:r>
        <w:rPr>
          <w:rFonts w:ascii="Times New Roman" w:hAnsi="Times New Roman"/>
          <w:sz w:val="24"/>
          <w:szCs w:val="24"/>
        </w:rPr>
        <w:t xml:space="preserve"> evaluacije se</w:t>
      </w:r>
      <w:r w:rsidRPr="002C730A">
        <w:rPr>
          <w:rFonts w:eastAsia="+mn-ea" w:cs="+mn-cs"/>
          <w:color w:val="000000"/>
          <w:kern w:val="24"/>
          <w:sz w:val="64"/>
          <w:szCs w:val="64"/>
        </w:rPr>
        <w:t xml:space="preserve"> </w:t>
      </w:r>
      <w:r w:rsidRPr="002C730A">
        <w:t>oslanja na međunarodno dogovorene kriterijume evaluacije: relevantnost, efikasnost, delotvornost, uticaj i održivost</w:t>
      </w:r>
      <w:r>
        <w:rPr>
          <w:rFonts w:ascii="Times New Roman" w:hAnsi="Times New Roman"/>
          <w:bCs/>
          <w:sz w:val="24"/>
          <w:szCs w:val="24"/>
        </w:rPr>
        <w:t xml:space="preserve">. </w:t>
      </w:r>
      <w:r w:rsidRPr="002C730A">
        <w:rPr>
          <w:rFonts w:ascii="Times New Roman" w:hAnsi="Times New Roman"/>
          <w:sz w:val="24"/>
          <w:szCs w:val="24"/>
        </w:rPr>
        <w:t>Evaluacija je bazirana na mešavini kvantitativne, kvalitativne, participativne metodologije</w:t>
      </w:r>
      <w:r w:rsidRPr="00473E67">
        <w:rPr>
          <w:rFonts w:ascii="Times New Roman" w:hAnsi="Times New Roman"/>
          <w:sz w:val="24"/>
          <w:szCs w:val="24"/>
        </w:rPr>
        <w:t>.</w:t>
      </w:r>
      <w:r>
        <w:rPr>
          <w:rFonts w:ascii="Times New Roman" w:hAnsi="Times New Roman"/>
          <w:bCs/>
          <w:sz w:val="24"/>
          <w:szCs w:val="24"/>
        </w:rPr>
        <w:t xml:space="preserve"> </w:t>
      </w:r>
      <w:r w:rsidRPr="002C730A">
        <w:rPr>
          <w:rFonts w:ascii="Times New Roman" w:hAnsi="Times New Roman"/>
          <w:sz w:val="24"/>
          <w:szCs w:val="24"/>
        </w:rPr>
        <w:t>Metodologija evaluacije zastupa mešoviti metod: uključujući intervjue (29), fokus grupe (4), pregled literature i administrativnu analizu podataka</w:t>
      </w:r>
      <w:r>
        <w:rPr>
          <w:rFonts w:ascii="Times New Roman" w:hAnsi="Times New Roman"/>
          <w:sz w:val="24"/>
          <w:szCs w:val="24"/>
        </w:rPr>
        <w:t>.</w:t>
      </w:r>
    </w:p>
    <w:p w:rsidR="007E4321" w:rsidRPr="007E4321" w:rsidRDefault="007E4321" w:rsidP="007E4321">
      <w:pPr>
        <w:jc w:val="both"/>
        <w:rPr>
          <w:rFonts w:ascii="Times New Roman" w:hAnsi="Times New Roman"/>
          <w:b/>
          <w:sz w:val="24"/>
          <w:szCs w:val="24"/>
        </w:rPr>
      </w:pPr>
      <w:r w:rsidRPr="007E4321">
        <w:rPr>
          <w:rFonts w:ascii="Times New Roman" w:hAnsi="Times New Roman"/>
          <w:b/>
          <w:sz w:val="24"/>
          <w:szCs w:val="24"/>
        </w:rPr>
        <w:t>Osnovni nalazi i zaključci</w:t>
      </w:r>
    </w:p>
    <w:p w:rsidR="0043013D" w:rsidRPr="00065CCA" w:rsidRDefault="0043013D" w:rsidP="0043013D">
      <w:pPr>
        <w:jc w:val="both"/>
        <w:rPr>
          <w:rFonts w:ascii="Times New Roman" w:hAnsi="Times New Roman"/>
          <w:b/>
          <w:sz w:val="24"/>
          <w:szCs w:val="24"/>
        </w:rPr>
      </w:pPr>
      <w:r w:rsidRPr="00065CCA">
        <w:rPr>
          <w:rFonts w:ascii="Times New Roman" w:hAnsi="Times New Roman"/>
          <w:b/>
          <w:sz w:val="24"/>
          <w:szCs w:val="24"/>
        </w:rPr>
        <w:t>Relevantnost</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Intervencije su izvedene iz prioriteta nacionalno</w:t>
      </w:r>
      <w:r>
        <w:rPr>
          <w:rFonts w:ascii="Times New Roman" w:hAnsi="Times New Roman"/>
          <w:sz w:val="24"/>
          <w:szCs w:val="24"/>
        </w:rPr>
        <w:t>g zakonodavstva, strategija i planova Vlade, prioriteta</w:t>
      </w:r>
      <w:r w:rsidRPr="00065CCA">
        <w:rPr>
          <w:rFonts w:ascii="Times New Roman" w:hAnsi="Times New Roman"/>
          <w:sz w:val="24"/>
          <w:szCs w:val="24"/>
        </w:rPr>
        <w:t xml:space="preserve"> za </w:t>
      </w:r>
      <w:r>
        <w:rPr>
          <w:rFonts w:ascii="Times New Roman" w:hAnsi="Times New Roman"/>
          <w:sz w:val="24"/>
          <w:szCs w:val="24"/>
        </w:rPr>
        <w:t>pristupanje EU i obaveza</w:t>
      </w:r>
      <w:r w:rsidRPr="00065CCA">
        <w:rPr>
          <w:rFonts w:ascii="Times New Roman" w:hAnsi="Times New Roman"/>
          <w:sz w:val="24"/>
          <w:szCs w:val="24"/>
        </w:rPr>
        <w:t xml:space="preserve"> zemlje u vezi sa ugovorima o ljudskim pravima i </w:t>
      </w:r>
      <w:r w:rsidRPr="00065CCA">
        <w:rPr>
          <w:rFonts w:ascii="Times New Roman" w:hAnsi="Times New Roman"/>
          <w:sz w:val="24"/>
          <w:szCs w:val="24"/>
        </w:rPr>
        <w:lastRenderedPageBreak/>
        <w:t>konvencijama. IPA Projekat je veoma bitan sa stanovišta komplementarnosti i nastavka sa prethodnim projektima koji su podržani od strane međunarodnih donatora (uglavnom EU, ali ne ograničavajući se samo na EU</w:t>
      </w:r>
      <w:r>
        <w:rPr>
          <w:rFonts w:ascii="Times New Roman" w:hAnsi="Times New Roman"/>
          <w:sz w:val="24"/>
          <w:szCs w:val="24"/>
        </w:rPr>
        <w:t>). Intervencije implementirane</w:t>
      </w:r>
      <w:r w:rsidRPr="00065CCA">
        <w:rPr>
          <w:rFonts w:ascii="Times New Roman" w:hAnsi="Times New Roman"/>
          <w:sz w:val="24"/>
          <w:szCs w:val="24"/>
        </w:rPr>
        <w:t xml:space="preserve"> u referentnom periodu su dizajnirane da budu usklađene sa međunarodnim standardima i propisima. Dokumenti oba projekta se odnose na prava deteta i prava osoba sa invaliditetom, što ih čini veoma relevantanim iz perspektive deteta. U projektnoj dokumentaciji IPA projekta jasno se navodi da je projekat konceptualizovan oko „najboljeg </w:t>
      </w:r>
      <w:r>
        <w:rPr>
          <w:rFonts w:ascii="Times New Roman" w:hAnsi="Times New Roman"/>
          <w:sz w:val="24"/>
          <w:szCs w:val="24"/>
        </w:rPr>
        <w:t>interesa deteta“ kao vodećeg pri</w:t>
      </w:r>
      <w:r w:rsidRPr="00065CCA">
        <w:rPr>
          <w:rFonts w:ascii="Times New Roman" w:hAnsi="Times New Roman"/>
          <w:sz w:val="24"/>
          <w:szCs w:val="24"/>
        </w:rPr>
        <w:t>ncipa za unapre</w:t>
      </w:r>
      <w:r>
        <w:rPr>
          <w:rFonts w:ascii="Times New Roman" w:hAnsi="Times New Roman"/>
          <w:sz w:val="24"/>
          <w:szCs w:val="24"/>
        </w:rPr>
        <w:t>đ</w:t>
      </w:r>
      <w:r w:rsidRPr="00065CCA">
        <w:rPr>
          <w:rFonts w:ascii="Times New Roman" w:hAnsi="Times New Roman"/>
          <w:sz w:val="24"/>
          <w:szCs w:val="24"/>
        </w:rPr>
        <w:t>enje reformi prema sistemu koji je fokusiran na dete</w:t>
      </w:r>
      <w:r>
        <w:rPr>
          <w:rFonts w:ascii="Times New Roman" w:hAnsi="Times New Roman"/>
          <w:sz w:val="24"/>
          <w:szCs w:val="24"/>
        </w:rPr>
        <w:t>.</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Na osnovu dizajna usluge PS  je</w:t>
      </w:r>
      <w:r>
        <w:rPr>
          <w:rFonts w:ascii="Times New Roman" w:hAnsi="Times New Roman"/>
          <w:sz w:val="24"/>
          <w:szCs w:val="24"/>
        </w:rPr>
        <w:t xml:space="preserve"> koncepiran odgovor na uočene nedostatke usluga </w:t>
      </w:r>
      <w:r w:rsidRPr="00065CCA">
        <w:rPr>
          <w:rFonts w:ascii="Times New Roman" w:hAnsi="Times New Roman"/>
          <w:sz w:val="24"/>
          <w:szCs w:val="24"/>
        </w:rPr>
        <w:t>podrške za porodice sa višestrukim i kompleksnim problemima. Značaj selekcije korisnika i</w:t>
      </w:r>
      <w:r>
        <w:rPr>
          <w:rFonts w:ascii="Times New Roman" w:hAnsi="Times New Roman"/>
          <w:sz w:val="24"/>
          <w:szCs w:val="24"/>
        </w:rPr>
        <w:t xml:space="preserve"> mehaniz</w:t>
      </w:r>
      <w:r w:rsidRPr="00065CCA">
        <w:rPr>
          <w:rFonts w:ascii="Times New Roman" w:hAnsi="Times New Roman"/>
          <w:sz w:val="24"/>
          <w:szCs w:val="24"/>
        </w:rPr>
        <w:t>m</w:t>
      </w:r>
      <w:r>
        <w:rPr>
          <w:rFonts w:ascii="Times New Roman" w:hAnsi="Times New Roman"/>
          <w:sz w:val="24"/>
          <w:szCs w:val="24"/>
        </w:rPr>
        <w:t>a</w:t>
      </w:r>
      <w:r w:rsidRPr="00065CCA">
        <w:rPr>
          <w:rFonts w:ascii="Times New Roman" w:hAnsi="Times New Roman"/>
          <w:sz w:val="24"/>
          <w:szCs w:val="24"/>
        </w:rPr>
        <w:t xml:space="preserve"> upućivanja bio</w:t>
      </w:r>
      <w:r>
        <w:rPr>
          <w:rFonts w:ascii="Times New Roman" w:hAnsi="Times New Roman"/>
          <w:sz w:val="24"/>
          <w:szCs w:val="24"/>
        </w:rPr>
        <w:t xml:space="preserve"> je</w:t>
      </w:r>
      <w:r w:rsidRPr="00065CCA">
        <w:rPr>
          <w:rFonts w:ascii="Times New Roman" w:hAnsi="Times New Roman"/>
          <w:sz w:val="24"/>
          <w:szCs w:val="24"/>
        </w:rPr>
        <w:t xml:space="preserve"> predmet stalnih analiza pilota ovog servisa.  </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Podeljeno/povremeno hraniteljstvo je konceptualno razvijeno počevši od ideje pružanja podrške kako bi se smanjio teret na biološke porodice DPP, čime se izbegava smštanje dece u instituciju čak i na kratko vreme. Kao čvrstu osnovu za važnost ovog servisa, Pokrajinski zavod za socijalnu zaštitu počeo je pripremu ove usluge konsultantske za roditelje DPP o njihovim potrebama.</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Sve u svemu, IPA projekat je relevantan jer se fokusira na jačanje ugrože</w:t>
      </w:r>
      <w:r>
        <w:rPr>
          <w:rFonts w:ascii="Times New Roman" w:hAnsi="Times New Roman"/>
          <w:sz w:val="24"/>
          <w:szCs w:val="24"/>
        </w:rPr>
        <w:t xml:space="preserve">nih porodica i pokazalo se da </w:t>
      </w:r>
      <w:r w:rsidRPr="00065CCA">
        <w:rPr>
          <w:rFonts w:ascii="Times New Roman" w:hAnsi="Times New Roman"/>
          <w:sz w:val="24"/>
          <w:szCs w:val="24"/>
        </w:rPr>
        <w:t>sa pravom vrstom podrške ove porodice mogu da obezbede brižnije i podsticajnije okruženje za svoju decu. Visoka relevantnost projekta takođe proizilazi iz više aspekata sistema koji su istovremeno adresirani odnosno jačanje CSR</w:t>
      </w:r>
      <w:r>
        <w:rPr>
          <w:rFonts w:ascii="Times New Roman" w:hAnsi="Times New Roman"/>
          <w:sz w:val="24"/>
          <w:szCs w:val="24"/>
        </w:rPr>
        <w:t xml:space="preserve"> (vođenje slučja i srodničkog hraniteljstva</w:t>
      </w:r>
      <w:r w:rsidRPr="00065CCA">
        <w:rPr>
          <w:rFonts w:ascii="Times New Roman" w:hAnsi="Times New Roman"/>
          <w:sz w:val="24"/>
          <w:szCs w:val="24"/>
        </w:rPr>
        <w:t>), pružanje usluga u zajednici kroz jačanje porodice, finansijskog aspekta, i transformacije ustanova.</w:t>
      </w:r>
    </w:p>
    <w:p w:rsidR="0043013D" w:rsidRPr="00065CCA" w:rsidRDefault="0043013D" w:rsidP="0043013D">
      <w:pPr>
        <w:jc w:val="both"/>
        <w:rPr>
          <w:rFonts w:ascii="Times New Roman" w:hAnsi="Times New Roman"/>
          <w:b/>
          <w:sz w:val="24"/>
          <w:szCs w:val="24"/>
        </w:rPr>
      </w:pPr>
      <w:r w:rsidRPr="00065CCA">
        <w:rPr>
          <w:rFonts w:ascii="Times New Roman" w:hAnsi="Times New Roman"/>
          <w:b/>
          <w:sz w:val="24"/>
          <w:szCs w:val="24"/>
        </w:rPr>
        <w:t xml:space="preserve"> Efikasnost</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 xml:space="preserve">Razvoj usluge porodičnog saradnika je veoma važan za voditelja slučaja i porodicu zbog intenzivnije podrške i boljeg praćenja i nadzora porodice. Pre razvoja PS, došlo je do velikog opterećenja i odgovornosti za centre za socijalni rad i voditelje slučaja da pokriju sve oblasti porodičnog funkcionisanja, da nadgledaju, sprovede mere i aktivnosti porodične podrške predviđene planom. Iskustvo stečeno u praksi dokazuje da </w:t>
      </w:r>
      <w:r>
        <w:rPr>
          <w:rFonts w:ascii="Times New Roman" w:hAnsi="Times New Roman"/>
          <w:sz w:val="24"/>
          <w:szCs w:val="24"/>
        </w:rPr>
        <w:t>multi</w:t>
      </w:r>
      <w:r w:rsidRPr="00065CCA">
        <w:rPr>
          <w:rFonts w:ascii="Times New Roman" w:hAnsi="Times New Roman"/>
          <w:sz w:val="24"/>
          <w:szCs w:val="24"/>
        </w:rPr>
        <w:t>problem</w:t>
      </w:r>
      <w:r>
        <w:rPr>
          <w:rFonts w:ascii="Times New Roman" w:hAnsi="Times New Roman"/>
          <w:sz w:val="24"/>
          <w:szCs w:val="24"/>
        </w:rPr>
        <w:t>ske</w:t>
      </w:r>
      <w:r w:rsidRPr="00065CCA">
        <w:rPr>
          <w:rFonts w:ascii="Times New Roman" w:hAnsi="Times New Roman"/>
          <w:sz w:val="24"/>
          <w:szCs w:val="24"/>
        </w:rPr>
        <w:t xml:space="preserve"> porodice treba</w:t>
      </w:r>
      <w:r>
        <w:rPr>
          <w:rFonts w:ascii="Times New Roman" w:hAnsi="Times New Roman"/>
          <w:sz w:val="24"/>
          <w:szCs w:val="24"/>
        </w:rPr>
        <w:t>ju usluge na duži vremenski period</w:t>
      </w:r>
      <w:r w:rsidRPr="00065CCA">
        <w:rPr>
          <w:rFonts w:ascii="Times New Roman" w:hAnsi="Times New Roman"/>
          <w:sz w:val="24"/>
          <w:szCs w:val="24"/>
        </w:rPr>
        <w:t>, ali za porodice koje se suočavaju sa akutnim krizama, moguće je uvesti neke promene i  pomoći im u ovom intervalu od pružanja usluga predviđenih porodičnim saradnikom ( maksimum 12 meseci).</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Takođe, zbog PS kompetence profesionalaca i osoblja CSR</w:t>
      </w:r>
      <w:r>
        <w:rPr>
          <w:rFonts w:ascii="Times New Roman" w:hAnsi="Times New Roman"/>
          <w:sz w:val="24"/>
          <w:szCs w:val="24"/>
        </w:rPr>
        <w:t xml:space="preserve"> su</w:t>
      </w:r>
      <w:r w:rsidRPr="00065CCA">
        <w:rPr>
          <w:rFonts w:ascii="Times New Roman" w:hAnsi="Times New Roman"/>
          <w:sz w:val="24"/>
          <w:szCs w:val="24"/>
        </w:rPr>
        <w:t xml:space="preserve"> sistemski povećan</w:t>
      </w:r>
      <w:r>
        <w:rPr>
          <w:rFonts w:ascii="Times New Roman" w:hAnsi="Times New Roman"/>
          <w:sz w:val="24"/>
          <w:szCs w:val="24"/>
        </w:rPr>
        <w:t>e</w:t>
      </w:r>
      <w:r w:rsidRPr="00065CCA">
        <w:rPr>
          <w:rFonts w:ascii="Times New Roman" w:hAnsi="Times New Roman"/>
          <w:sz w:val="24"/>
          <w:szCs w:val="24"/>
        </w:rPr>
        <w:t xml:space="preserve">. To pokazuje i činjenica da su kasnije u realizaciji ovog servisa centri za socijalni rad bili uspešniji u otkrivanju porodica za koje je služba bila odgovarajuća. </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 xml:space="preserve">Planovi stalnosti su usvojeni od strane CSR u saradnji sa korisnicima, ali praksa je pokazala da ovo nije u potpunosti pod kontrolom CSR, jer postoje spoljne okolnosti vezane za druge potrebe </w:t>
      </w:r>
      <w:r w:rsidRPr="00065CCA">
        <w:rPr>
          <w:rFonts w:ascii="Times New Roman" w:hAnsi="Times New Roman"/>
          <w:sz w:val="24"/>
          <w:szCs w:val="24"/>
        </w:rPr>
        <w:lastRenderedPageBreak/>
        <w:t>porodice, koje mogu da spreče da se realizuju ovi planovi. Efikasna primena plana zahteva sistemsku podršku i veze  između različitih sektora i dok je ovo reguli</w:t>
      </w:r>
      <w:r>
        <w:rPr>
          <w:rFonts w:ascii="Times New Roman" w:hAnsi="Times New Roman"/>
          <w:sz w:val="24"/>
          <w:szCs w:val="24"/>
        </w:rPr>
        <w:t>s</w:t>
      </w:r>
      <w:r w:rsidRPr="00065CCA">
        <w:rPr>
          <w:rFonts w:ascii="Times New Roman" w:hAnsi="Times New Roman"/>
          <w:sz w:val="24"/>
          <w:szCs w:val="24"/>
        </w:rPr>
        <w:t>ano zakonom u praksi odgovornost prpada isključivo CSR. Veiko ograničenje u vezi sa kapacitetom voditelja slučaja je prikazano velikim opterećenjem i povećanjem odgovornosti paralelno sa povećanjem broja slučaja.</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Što se tiče povremenog hraniteljstva, članovi porodice koji s uspostavili vezu sa detetom su izabrani za pružanje ove usluge. Ova usluga se pokazala kao veoma korisna, osim kada je reč o administraciji, jer se odluka za pružanje usluga donosi na kraći period i svakog meseca CSR treba da donese novu odluku. Glavni izazovi u vezi sa ove dve usluge odnose se na nedovoljan broj zaposlenih u centrima za socijalni rad i CPSU, kao i neizvesnosti u vezi njihove održivosti.</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 xml:space="preserve">Nedostatak usluga u zajednici ograničava sposobnost sistema da odgovori na potrebe biološke porodice i da spreči izdvajanje. Na nivou MoLEVSA  postoje ograničenja ne samo o održivosti ovih usluga, ali i o tome kako da se podrži njihov razvoj u zajednicama u kojima oni ne postoje. Intervencije realizovane u referentnom periodu više doprinose podizanju svesti o porodici i profesionalcima iz sistema socijalne zaštite na značaj usluga u zajednici a mnogo manje stvarnom razvoju ovih usluga. Još jedan doprinos intervencija </w:t>
      </w:r>
      <w:r>
        <w:rPr>
          <w:rFonts w:ascii="Times New Roman" w:hAnsi="Times New Roman"/>
          <w:sz w:val="24"/>
          <w:szCs w:val="24"/>
        </w:rPr>
        <w:t>usmerenih na jačanje</w:t>
      </w:r>
      <w:r w:rsidRPr="00065CCA">
        <w:rPr>
          <w:rFonts w:ascii="Times New Roman" w:hAnsi="Times New Roman"/>
          <w:sz w:val="24"/>
          <w:szCs w:val="24"/>
        </w:rPr>
        <w:t xml:space="preserve"> porodice (PS i povremeno hraniteljstvo) bio je da se poveća upućivanje ugroženih porodica na usluge u zajednici.</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Tri plana transformacije su razvijeni za</w:t>
      </w:r>
      <w:r>
        <w:rPr>
          <w:rFonts w:ascii="Times New Roman" w:hAnsi="Times New Roman"/>
          <w:sz w:val="24"/>
          <w:szCs w:val="24"/>
        </w:rPr>
        <w:t xml:space="preserve"> Zvečansku</w:t>
      </w:r>
      <w:r w:rsidRPr="00065CCA">
        <w:rPr>
          <w:rFonts w:ascii="Times New Roman" w:hAnsi="Times New Roman"/>
          <w:sz w:val="24"/>
          <w:szCs w:val="24"/>
        </w:rPr>
        <w:t xml:space="preserve"> - Beograd, SOS dečija sela - Novi Sad i Duško Radović - Niš i predstavljeni su Radnoj grupi ministarstva pre konačnog usvajanja od strane MoLEVSA. Ovi planovi su sveobuhvatni, na osnovu temeljne analize kapaciteta i potreba. Poznato je da implementacija zahteva vreme i resurse. U skladu sa međunarodnim standardima za DI, planovi su izrađeni na osnovu individualne potrebe svakog deteta trenutno smeštenog u institucije i u skladu sa sredstvima na lokalnom i regionalnom nivou, tako da ta institucija planira da organizuje usluge koje odgovaraju regionalnim potrebama.</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Metodologija za funkcionalnu procenu invalidnosti je pravi pomak od čisto medicinske procene invaliditeta prema proceni koja uzima u obzir funkcionalne kapacitete DPP. U novom zakonu o finansijskoj pomoći za porodice sa decom dečji dodatak za DPP je povećan sa 30% na 50%, što je doprinelo jačanju biološke porodice.</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 xml:space="preserve">Uprkos birokratskom funkcionisanju administracije i ograničenja, bilo u broju ili u profesionalnom svojstvu osoblja koje je uključeno, sistem socijalne zaštite u zbrinjavanju dece dokazuje da ima potencijal za međusektorsku saradnju. Pilotiranje usluge PS zahtevalo je saradnju stručnjaka u sistemu socijalne zaštite (npr PS) sa medicinskog osoblja ili sa obrazovnim institucijama. Zbog veoma praktične prirode rada, usluga PS je model međusektorske saradnje na lokalnom nivou. </w:t>
      </w:r>
    </w:p>
    <w:p w:rsidR="00EB6F9E" w:rsidRDefault="00EB6F9E" w:rsidP="00EB6F9E">
      <w:pPr>
        <w:rPr>
          <w:rFonts w:ascii="Times New Roman" w:hAnsi="Times New Roman"/>
          <w:b/>
          <w:sz w:val="24"/>
          <w:szCs w:val="24"/>
        </w:rPr>
      </w:pPr>
    </w:p>
    <w:p w:rsidR="0043013D" w:rsidRPr="00065CCA" w:rsidRDefault="0043013D" w:rsidP="00EB6F9E">
      <w:pPr>
        <w:rPr>
          <w:rFonts w:ascii="Times New Roman" w:hAnsi="Times New Roman"/>
          <w:b/>
          <w:sz w:val="24"/>
          <w:szCs w:val="24"/>
        </w:rPr>
      </w:pPr>
      <w:r w:rsidRPr="00065CCA">
        <w:rPr>
          <w:rFonts w:ascii="Times New Roman" w:hAnsi="Times New Roman"/>
          <w:b/>
          <w:sz w:val="24"/>
          <w:szCs w:val="24"/>
        </w:rPr>
        <w:lastRenderedPageBreak/>
        <w:t>Održivost</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U 2015. godini, Ministarstvo (MoLEVSA) je iniciralo izmene i dopune tri ključna zakona sa značajnim uticajem na ugrožene grupe dece, uključujući i decu sa smetnjama u razvoju. To su: Zakon o s</w:t>
      </w:r>
      <w:r>
        <w:rPr>
          <w:rFonts w:ascii="Times New Roman" w:hAnsi="Times New Roman"/>
          <w:sz w:val="24"/>
          <w:szCs w:val="24"/>
        </w:rPr>
        <w:t>o</w:t>
      </w:r>
      <w:r w:rsidRPr="00065CCA">
        <w:rPr>
          <w:rFonts w:ascii="Times New Roman" w:hAnsi="Times New Roman"/>
          <w:sz w:val="24"/>
          <w:szCs w:val="24"/>
        </w:rPr>
        <w:t>cijalnoj zaštiti (ZSZ), Porodični zakon (PZ) i Zakon o finansijskoj pomoći porodicama sa decom (ZFPPD). ZSZ i PZ su još uvek u procesu izmene a novi nacrt ZFPPD ​​je bio otvoren za javnu raspravu u martu 2016, a od onda još nije ušao u zvaničnu proceduru usvajanja.</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Što se tiče standarda za PS kao i standarda za intenzivnu podršku porodice - ko</w:t>
      </w:r>
      <w:r>
        <w:rPr>
          <w:rFonts w:ascii="Times New Roman" w:hAnsi="Times New Roman"/>
          <w:sz w:val="24"/>
          <w:szCs w:val="24"/>
        </w:rPr>
        <w:t xml:space="preserve">ji su širi i zasnivaju se na PS, </w:t>
      </w:r>
      <w:r w:rsidRPr="00065CCA">
        <w:rPr>
          <w:rFonts w:ascii="Times New Roman" w:hAnsi="Times New Roman"/>
          <w:sz w:val="24"/>
          <w:szCs w:val="24"/>
        </w:rPr>
        <w:t>još dve usluge</w:t>
      </w:r>
      <w:r>
        <w:rPr>
          <w:rFonts w:ascii="Times New Roman" w:hAnsi="Times New Roman"/>
          <w:sz w:val="24"/>
          <w:szCs w:val="24"/>
        </w:rPr>
        <w:t xml:space="preserve"> porodične podrške </w:t>
      </w:r>
      <w:r w:rsidRPr="00065CCA">
        <w:rPr>
          <w:rFonts w:ascii="Times New Roman" w:hAnsi="Times New Roman"/>
          <w:sz w:val="24"/>
          <w:szCs w:val="24"/>
        </w:rPr>
        <w:t xml:space="preserve"> su realizovane u Srbiji - oni su podržavali veoma participativni proces o</w:t>
      </w:r>
      <w:r>
        <w:rPr>
          <w:rFonts w:ascii="Times New Roman" w:hAnsi="Times New Roman"/>
          <w:sz w:val="24"/>
          <w:szCs w:val="24"/>
        </w:rPr>
        <w:t xml:space="preserve">va dva projekta koje </w:t>
      </w:r>
      <w:r w:rsidRPr="00065CCA">
        <w:rPr>
          <w:rFonts w:ascii="Times New Roman" w:hAnsi="Times New Roman"/>
          <w:sz w:val="24"/>
          <w:szCs w:val="24"/>
        </w:rPr>
        <w:t>pokriva ova evaluacija.  Pošto su u okviru podgrupe "usluga intenzivne podrške porodice" standardi  razvijeni,  može doći do definisanja standarda za veći klaster usluga (odnosno klaster socio-edukativ</w:t>
      </w:r>
      <w:r>
        <w:rPr>
          <w:rFonts w:ascii="Times New Roman" w:hAnsi="Times New Roman"/>
          <w:sz w:val="24"/>
          <w:szCs w:val="24"/>
        </w:rPr>
        <w:t>nih</w:t>
      </w:r>
      <w:r w:rsidRPr="00065CCA">
        <w:rPr>
          <w:rFonts w:ascii="Times New Roman" w:hAnsi="Times New Roman"/>
          <w:sz w:val="24"/>
          <w:szCs w:val="24"/>
        </w:rPr>
        <w:t xml:space="preserve"> i psiho-terapijski</w:t>
      </w:r>
      <w:r>
        <w:rPr>
          <w:rFonts w:ascii="Times New Roman" w:hAnsi="Times New Roman"/>
          <w:sz w:val="24"/>
          <w:szCs w:val="24"/>
        </w:rPr>
        <w:t>h</w:t>
      </w:r>
      <w:r w:rsidRPr="00065CCA">
        <w:rPr>
          <w:rFonts w:ascii="Times New Roman" w:hAnsi="Times New Roman"/>
          <w:sz w:val="24"/>
          <w:szCs w:val="24"/>
        </w:rPr>
        <w:t xml:space="preserve"> </w:t>
      </w:r>
      <w:r>
        <w:rPr>
          <w:rFonts w:ascii="Times New Roman" w:hAnsi="Times New Roman"/>
          <w:sz w:val="24"/>
          <w:szCs w:val="24"/>
        </w:rPr>
        <w:t xml:space="preserve">usluga). </w:t>
      </w:r>
      <w:r w:rsidRPr="00065CCA">
        <w:rPr>
          <w:rFonts w:ascii="Times New Roman" w:hAnsi="Times New Roman"/>
          <w:sz w:val="24"/>
          <w:szCs w:val="24"/>
        </w:rPr>
        <w:t>Za ostale usluge u zajednici, čak i ako postoje standardi i sistem usluga, MoLEVSA trenutno radi na izmenama licenciranje zajednice. Amandmani su potrebni kako bi se omogućila intenzivna podrška porodici koji će se finansirati iz nacionalnog nivoa na dosledan način, a ne samo kroz godišnje isplate ministarstava koja se izrađuju iz godine u godinu, sa slabom dugoročnom održivosti pružanja usluga. Opštine, u saradnji sa MoLEVSA, lokalnom samoupravom i gradskim sekretarijatom rade na nekim smernicama. Međutim, određene izmene i dopune Zakona o socijalnoj zaštiti su potrebne u cilju finalizacije ovog procesa kako bi se osiguralo praćenje  usluge. Prema rečima predstavnika MoLEVSA ove izmene će biti usvojene u prvom kvartalu 2018. godine.</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 xml:space="preserve">Ukupna percepcija stručnjaka socijalne zaštite u vezi obuke je da je na nivou sistema postojao jak naglasak na porodici kao korisniku usluga </w:t>
      </w:r>
      <w:r>
        <w:rPr>
          <w:rFonts w:ascii="Times New Roman" w:hAnsi="Times New Roman"/>
          <w:sz w:val="24"/>
          <w:szCs w:val="24"/>
        </w:rPr>
        <w:t xml:space="preserve"> i to je dovelo do </w:t>
      </w:r>
      <w:r w:rsidRPr="00065CCA">
        <w:rPr>
          <w:rFonts w:ascii="Times New Roman" w:hAnsi="Times New Roman"/>
          <w:sz w:val="24"/>
          <w:szCs w:val="24"/>
        </w:rPr>
        <w:t>olakša</w:t>
      </w:r>
      <w:r>
        <w:rPr>
          <w:rFonts w:ascii="Times New Roman" w:hAnsi="Times New Roman"/>
          <w:sz w:val="24"/>
          <w:szCs w:val="24"/>
        </w:rPr>
        <w:t>nja međusektorske saradnje</w:t>
      </w:r>
      <w:r w:rsidRPr="00065CCA">
        <w:rPr>
          <w:rFonts w:ascii="Times New Roman" w:hAnsi="Times New Roman"/>
          <w:sz w:val="24"/>
          <w:szCs w:val="24"/>
        </w:rPr>
        <w:t>. Voditelji slučaja smatraju da im je obuka</w:t>
      </w:r>
      <w:r>
        <w:rPr>
          <w:rFonts w:ascii="Times New Roman" w:hAnsi="Times New Roman"/>
          <w:sz w:val="24"/>
          <w:szCs w:val="24"/>
        </w:rPr>
        <w:t xml:space="preserve"> dala priliku da bolje odgovore</w:t>
      </w:r>
      <w:r w:rsidRPr="00065CCA">
        <w:rPr>
          <w:rFonts w:ascii="Times New Roman" w:hAnsi="Times New Roman"/>
          <w:sz w:val="24"/>
          <w:szCs w:val="24"/>
        </w:rPr>
        <w:t xml:space="preserve"> na potrebe porodica i da se poboljša komunikaciju sa PS. Obuka, mentorstvo i supervizijska podrška usluge PS je dostigla visok standard i kontinuitet. Kvalitet usluga, prema evaluaciji koju je objavi</w:t>
      </w:r>
      <w:r>
        <w:rPr>
          <w:rFonts w:ascii="Times New Roman" w:hAnsi="Times New Roman"/>
          <w:sz w:val="24"/>
          <w:szCs w:val="24"/>
        </w:rPr>
        <w:t>o</w:t>
      </w:r>
      <w:r w:rsidRPr="00065CCA">
        <w:rPr>
          <w:rFonts w:ascii="Times New Roman" w:hAnsi="Times New Roman"/>
          <w:sz w:val="24"/>
          <w:szCs w:val="24"/>
        </w:rPr>
        <w:t xml:space="preserve"> F</w:t>
      </w:r>
      <w:r>
        <w:rPr>
          <w:rFonts w:ascii="Times New Roman" w:hAnsi="Times New Roman"/>
          <w:sz w:val="24"/>
          <w:szCs w:val="24"/>
        </w:rPr>
        <w:t>a</w:t>
      </w:r>
      <w:r w:rsidRPr="00065CCA">
        <w:rPr>
          <w:rFonts w:ascii="Times New Roman" w:hAnsi="Times New Roman"/>
          <w:sz w:val="24"/>
          <w:szCs w:val="24"/>
        </w:rPr>
        <w:t>kultet političkih nauka u Beogradu je dostignut zahvaljujući kompetencama uključenih ljudi, v</w:t>
      </w:r>
      <w:r>
        <w:rPr>
          <w:rFonts w:ascii="Times New Roman" w:hAnsi="Times New Roman"/>
          <w:sz w:val="24"/>
          <w:szCs w:val="24"/>
        </w:rPr>
        <w:t>i</w:t>
      </w:r>
      <w:r w:rsidRPr="00065CCA">
        <w:rPr>
          <w:rFonts w:ascii="Times New Roman" w:hAnsi="Times New Roman"/>
          <w:sz w:val="24"/>
          <w:szCs w:val="24"/>
        </w:rPr>
        <w:t>sokoj motivaciji i posvećenosti poštujući klijente i posebne veštine za rad na unapređivanju odnosa među članovima porodice. To je bio rezultat fokusa na intervencije u izboru, kao i tokom treninga, jer je okvir usluge PS pr</w:t>
      </w:r>
      <w:r>
        <w:rPr>
          <w:rFonts w:ascii="Times New Roman" w:hAnsi="Times New Roman"/>
          <w:sz w:val="24"/>
          <w:szCs w:val="24"/>
        </w:rPr>
        <w:t>e</w:t>
      </w:r>
      <w:r w:rsidRPr="00065CCA">
        <w:rPr>
          <w:rFonts w:ascii="Times New Roman" w:hAnsi="Times New Roman"/>
          <w:sz w:val="24"/>
          <w:szCs w:val="24"/>
        </w:rPr>
        <w:t>dviđen na početku projekta istakao značaj motivacije, posvećenosti i izgradnje odnosa sposobnosti. Ova kompetentnost je takođe usmeravala dizajn obuke.</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 xml:space="preserve"> Smernice za podršku porodicama u riziku od izdvajanja i obuke o plan</w:t>
      </w:r>
      <w:r>
        <w:rPr>
          <w:rFonts w:ascii="Times New Roman" w:hAnsi="Times New Roman"/>
          <w:sz w:val="24"/>
          <w:szCs w:val="24"/>
        </w:rPr>
        <w:t xml:space="preserve">iranju stalnosti su cenjene od </w:t>
      </w:r>
      <w:r w:rsidRPr="00065CCA">
        <w:rPr>
          <w:rFonts w:ascii="Times New Roman" w:hAnsi="Times New Roman"/>
          <w:sz w:val="24"/>
          <w:szCs w:val="24"/>
        </w:rPr>
        <w:t>voditelja slučaja, ali oni ne priznaju da sve što su</w:t>
      </w:r>
      <w:r>
        <w:rPr>
          <w:rFonts w:ascii="Times New Roman" w:hAnsi="Times New Roman"/>
          <w:sz w:val="24"/>
          <w:szCs w:val="24"/>
        </w:rPr>
        <w:t xml:space="preserve"> naučili mogu sprovesti u praksu</w:t>
      </w:r>
      <w:r w:rsidRPr="00065CCA">
        <w:rPr>
          <w:rFonts w:ascii="Times New Roman" w:hAnsi="Times New Roman"/>
          <w:sz w:val="24"/>
          <w:szCs w:val="24"/>
        </w:rPr>
        <w:t xml:space="preserve"> zbog sistemskih ograničenja. Obe usluge  jačanja porodice  koje su razvijene u posmatranom periodu imaju jaku participativni komponentu.</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lastRenderedPageBreak/>
        <w:t>Finansijska održivost usluga intenzivne porodične podrške  treba osigurati sa centralnog nivoa. Ovo je prevaziđeno  davanjem skup</w:t>
      </w:r>
      <w:r>
        <w:rPr>
          <w:rFonts w:ascii="Times New Roman" w:hAnsi="Times New Roman"/>
          <w:sz w:val="24"/>
          <w:szCs w:val="24"/>
        </w:rPr>
        <w:t>a</w:t>
      </w:r>
      <w:r w:rsidRPr="00065CCA">
        <w:rPr>
          <w:rFonts w:ascii="Times New Roman" w:hAnsi="Times New Roman"/>
          <w:sz w:val="24"/>
          <w:szCs w:val="24"/>
        </w:rPr>
        <w:t xml:space="preserve"> instrukcija MoLEVSA, </w:t>
      </w:r>
      <w:r>
        <w:rPr>
          <w:rFonts w:ascii="Times New Roman" w:hAnsi="Times New Roman"/>
          <w:sz w:val="24"/>
          <w:szCs w:val="24"/>
        </w:rPr>
        <w:t>ali trenutno podzakonski akti su u</w:t>
      </w:r>
      <w:r w:rsidRPr="00065CCA">
        <w:rPr>
          <w:rFonts w:ascii="Times New Roman" w:hAnsi="Times New Roman"/>
          <w:sz w:val="24"/>
          <w:szCs w:val="24"/>
        </w:rPr>
        <w:t xml:space="preserve"> nacrt</w:t>
      </w:r>
      <w:r>
        <w:rPr>
          <w:rFonts w:ascii="Times New Roman" w:hAnsi="Times New Roman"/>
          <w:sz w:val="24"/>
          <w:szCs w:val="24"/>
        </w:rPr>
        <w:t>u da reše</w:t>
      </w:r>
      <w:r w:rsidRPr="00065CCA">
        <w:rPr>
          <w:rFonts w:ascii="Times New Roman" w:hAnsi="Times New Roman"/>
          <w:sz w:val="24"/>
          <w:szCs w:val="24"/>
        </w:rPr>
        <w:t xml:space="preserve"> ovaj problem na mnogo bolji način nego što je to do sada</w:t>
      </w:r>
      <w:r>
        <w:rPr>
          <w:rFonts w:ascii="Times New Roman" w:hAnsi="Times New Roman"/>
          <w:sz w:val="24"/>
          <w:szCs w:val="24"/>
        </w:rPr>
        <w:t xml:space="preserve"> bilo moguće</w:t>
      </w:r>
      <w:r w:rsidRPr="00065CCA">
        <w:rPr>
          <w:rFonts w:ascii="Times New Roman" w:hAnsi="Times New Roman"/>
          <w:sz w:val="24"/>
          <w:szCs w:val="24"/>
        </w:rPr>
        <w:t xml:space="preserve">. Što se tiče  PS na nivou MoLEVSA se smatra veoma važnom uslugom koja je pokazala veoma dobre rezultate . Za sada je ova usluga definisana u okviru radne grupe za izmjenu </w:t>
      </w:r>
      <w:r>
        <w:rPr>
          <w:rFonts w:ascii="Times New Roman" w:hAnsi="Times New Roman"/>
          <w:sz w:val="24"/>
          <w:szCs w:val="24"/>
        </w:rPr>
        <w:t xml:space="preserve">ZSZ </w:t>
      </w:r>
      <w:r w:rsidRPr="00065CCA">
        <w:rPr>
          <w:rFonts w:ascii="Times New Roman" w:hAnsi="Times New Roman"/>
          <w:sz w:val="24"/>
          <w:szCs w:val="24"/>
        </w:rPr>
        <w:t>kao regionalni servis koji se finansira iz centralnog budžeta. Ovo rešenje ima za cilj da obezbedi minimalni nivo dostupnosti usluga za najugroženije i one</w:t>
      </w:r>
      <w:r>
        <w:rPr>
          <w:rFonts w:ascii="Times New Roman" w:hAnsi="Times New Roman"/>
          <w:sz w:val="24"/>
          <w:szCs w:val="24"/>
        </w:rPr>
        <w:t xml:space="preserve"> u</w:t>
      </w:r>
      <w:r w:rsidRPr="00065CCA">
        <w:rPr>
          <w:rFonts w:ascii="Times New Roman" w:hAnsi="Times New Roman"/>
          <w:sz w:val="24"/>
          <w:szCs w:val="24"/>
        </w:rPr>
        <w:t xml:space="preserve"> </w:t>
      </w:r>
      <w:r>
        <w:rPr>
          <w:rFonts w:ascii="Times New Roman" w:hAnsi="Times New Roman"/>
          <w:sz w:val="24"/>
          <w:szCs w:val="24"/>
        </w:rPr>
        <w:t xml:space="preserve">situaciji </w:t>
      </w:r>
      <w:r w:rsidRPr="00065CCA">
        <w:rPr>
          <w:rFonts w:ascii="Times New Roman" w:hAnsi="Times New Roman"/>
          <w:sz w:val="24"/>
          <w:szCs w:val="24"/>
        </w:rPr>
        <w:t>rizika, ravnomerno dostup</w:t>
      </w:r>
      <w:r>
        <w:rPr>
          <w:rFonts w:ascii="Times New Roman" w:hAnsi="Times New Roman"/>
          <w:sz w:val="24"/>
          <w:szCs w:val="24"/>
        </w:rPr>
        <w:t>an</w:t>
      </w:r>
      <w:r w:rsidRPr="00065CCA">
        <w:rPr>
          <w:rFonts w:ascii="Times New Roman" w:hAnsi="Times New Roman"/>
          <w:sz w:val="24"/>
          <w:szCs w:val="24"/>
        </w:rPr>
        <w:t xml:space="preserve"> u svim opštinama, a to je moguće jedino kroz regionalno pružanje i nacionalno finansiranje. Ipak ova moguća rešenja su bliža restriknivnim u smi</w:t>
      </w:r>
      <w:r>
        <w:rPr>
          <w:rFonts w:ascii="Times New Roman" w:hAnsi="Times New Roman"/>
          <w:sz w:val="24"/>
          <w:szCs w:val="24"/>
        </w:rPr>
        <w:t>slu da je finansiranje usluga od</w:t>
      </w:r>
      <w:r w:rsidRPr="00065CCA">
        <w:rPr>
          <w:rFonts w:ascii="Times New Roman" w:hAnsi="Times New Roman"/>
          <w:sz w:val="24"/>
          <w:szCs w:val="24"/>
        </w:rPr>
        <w:t xml:space="preserve"> strane lokalne</w:t>
      </w:r>
      <w:r>
        <w:rPr>
          <w:rFonts w:ascii="Times New Roman" w:hAnsi="Times New Roman"/>
          <w:sz w:val="24"/>
          <w:szCs w:val="24"/>
        </w:rPr>
        <w:t xml:space="preserve"> </w:t>
      </w:r>
      <w:r w:rsidRPr="00065CCA">
        <w:rPr>
          <w:rFonts w:ascii="Times New Roman" w:hAnsi="Times New Roman"/>
          <w:sz w:val="24"/>
          <w:szCs w:val="24"/>
        </w:rPr>
        <w:t>zajednice otvorena alternativa.</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Prvobitna ideja za transformaciju institucija  da se uspostave centri za decu i porodicu i da se iz</w:t>
      </w:r>
      <w:r>
        <w:rPr>
          <w:rFonts w:ascii="Times New Roman" w:hAnsi="Times New Roman"/>
          <w:sz w:val="24"/>
          <w:szCs w:val="24"/>
        </w:rPr>
        <w:t>meni ZSZ</w:t>
      </w:r>
      <w:r w:rsidRPr="00065CCA">
        <w:rPr>
          <w:rFonts w:ascii="Times New Roman" w:hAnsi="Times New Roman"/>
          <w:sz w:val="24"/>
          <w:szCs w:val="24"/>
        </w:rPr>
        <w:t xml:space="preserve"> u cilju uključivanja u pravni osnov za uspostavljanje ovih centara. Ova ideja je uključena u nacrtu plana za transformaciju institucija. Tokom poslednjeg sastanka Radne grupe usvojena je odluka da se stvore formalne i zakonske odredbe da se integrišu u ZSZ novi organizacioni modeli usluge koje se pružaju od strane centara za decu i porodice i u aktima definisaim za osnove</w:t>
      </w:r>
      <w:r>
        <w:rPr>
          <w:rFonts w:ascii="Times New Roman" w:hAnsi="Times New Roman"/>
          <w:sz w:val="24"/>
          <w:szCs w:val="24"/>
        </w:rPr>
        <w:t xml:space="preserve"> dalje transformacije</w:t>
      </w:r>
      <w:r w:rsidRPr="00065CCA">
        <w:rPr>
          <w:rFonts w:ascii="Times New Roman" w:hAnsi="Times New Roman"/>
          <w:sz w:val="24"/>
          <w:szCs w:val="24"/>
        </w:rPr>
        <w:t>. Međutim, na nivou MoLEVSA se vrši analiza s obzirom da bi bilo lakše u smislu implementacije usvojiti ove odvojene planove ili doći do jednog plana za sve institucije.</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 xml:space="preserve">Glavni izazovi za održivost dostignuća reforme  do sada se odnose na prilično česte promene donosioca odluka koji sprečavaju kontinuitet reformi, kao i da nedovoljna organizacija i saradnja među sektorima. Što se tiče promene u finansijskim tokovima i budžeta </w:t>
      </w:r>
      <w:r>
        <w:rPr>
          <w:rFonts w:ascii="Times New Roman" w:hAnsi="Times New Roman"/>
          <w:sz w:val="24"/>
          <w:szCs w:val="24"/>
        </w:rPr>
        <w:t>koji utiču na budućnost formalnog staranja</w:t>
      </w:r>
      <w:r w:rsidRPr="00065CCA">
        <w:rPr>
          <w:rFonts w:ascii="Times New Roman" w:hAnsi="Times New Roman"/>
          <w:sz w:val="24"/>
          <w:szCs w:val="24"/>
        </w:rPr>
        <w:t xml:space="preserve"> jedina negativna tendencija u ovom trenutku je zamrzavanje zapošljavanja stvaranje smanjenje broja zaposlenih u sistemu socijalne zaštite.  Nacrt zakona o finansijskoj pomoći za porodice sa decom će uskoro biti usvojen od strane aktuelne Vlade. Pored povećanja dečjeg dodatka za DPP,</w:t>
      </w:r>
      <w:r>
        <w:rPr>
          <w:rFonts w:ascii="Times New Roman" w:hAnsi="Times New Roman"/>
          <w:sz w:val="24"/>
          <w:szCs w:val="24"/>
        </w:rPr>
        <w:t xml:space="preserve"> revizija zakona predviđa</w:t>
      </w:r>
      <w:r w:rsidRPr="00065CCA">
        <w:rPr>
          <w:rFonts w:ascii="Times New Roman" w:hAnsi="Times New Roman"/>
          <w:sz w:val="24"/>
          <w:szCs w:val="24"/>
        </w:rPr>
        <w:t xml:space="preserve"> upis DPP u predškolske ustanove. Sadašnji zakon obezbeđuje da udeo troškova koji  plaćaju roditelji  budu pokriven direktno iz državnog budžeta, ali samo za D</w:t>
      </w:r>
      <w:r>
        <w:rPr>
          <w:rFonts w:ascii="Times New Roman" w:hAnsi="Times New Roman"/>
          <w:sz w:val="24"/>
          <w:szCs w:val="24"/>
        </w:rPr>
        <w:t>PP koji su upisani u segregisane</w:t>
      </w:r>
      <w:r w:rsidRPr="00065CCA">
        <w:rPr>
          <w:rFonts w:ascii="Times New Roman" w:hAnsi="Times New Roman"/>
          <w:sz w:val="24"/>
          <w:szCs w:val="24"/>
        </w:rPr>
        <w:t xml:space="preserve"> tzv "razvoj</w:t>
      </w:r>
      <w:r>
        <w:rPr>
          <w:rFonts w:ascii="Times New Roman" w:hAnsi="Times New Roman"/>
          <w:sz w:val="24"/>
          <w:szCs w:val="24"/>
        </w:rPr>
        <w:t>ne</w:t>
      </w:r>
      <w:r w:rsidRPr="00065CCA">
        <w:rPr>
          <w:rFonts w:ascii="Times New Roman" w:hAnsi="Times New Roman"/>
          <w:sz w:val="24"/>
          <w:szCs w:val="24"/>
        </w:rPr>
        <w:t>" grupe u predškolskim ustanovama. UNICEF je zastupao i pomogao da se obezbedi da ova odredba u novom nacrtu zakona, trenutno u procesu usvajanja, bude više inkluzivna, odnosno ne favorizu</w:t>
      </w:r>
      <w:r>
        <w:rPr>
          <w:rFonts w:ascii="Times New Roman" w:hAnsi="Times New Roman"/>
          <w:sz w:val="24"/>
          <w:szCs w:val="24"/>
        </w:rPr>
        <w:t>je odvojene grupe i da roditelj</w:t>
      </w:r>
      <w:r w:rsidRPr="00065CCA">
        <w:rPr>
          <w:rFonts w:ascii="Times New Roman" w:hAnsi="Times New Roman"/>
          <w:sz w:val="24"/>
          <w:szCs w:val="24"/>
        </w:rPr>
        <w:t>ski udeo treba da bude plaćen iz nacionalnog budžeta za svu</w:t>
      </w:r>
      <w:r>
        <w:rPr>
          <w:rFonts w:ascii="Times New Roman" w:hAnsi="Times New Roman"/>
          <w:sz w:val="24"/>
          <w:szCs w:val="24"/>
        </w:rPr>
        <w:t xml:space="preserve"> DPP koja su upisana u predškols</w:t>
      </w:r>
      <w:r w:rsidRPr="00065CCA">
        <w:rPr>
          <w:rFonts w:ascii="Times New Roman" w:hAnsi="Times New Roman"/>
          <w:sz w:val="24"/>
          <w:szCs w:val="24"/>
        </w:rPr>
        <w:t>ko bez obzira na sastav grupe. Pobljšanja se takođe odnose na olakšavanje administracije kao i na povećanje pokrivenosti DPP.</w:t>
      </w:r>
    </w:p>
    <w:p w:rsidR="0043013D" w:rsidRPr="00065CCA" w:rsidRDefault="0043013D" w:rsidP="0043013D">
      <w:pPr>
        <w:jc w:val="both"/>
        <w:rPr>
          <w:rFonts w:ascii="Times New Roman" w:hAnsi="Times New Roman"/>
          <w:b/>
          <w:sz w:val="24"/>
          <w:szCs w:val="24"/>
        </w:rPr>
      </w:pPr>
      <w:r w:rsidRPr="00065CCA">
        <w:rPr>
          <w:rFonts w:ascii="Times New Roman" w:hAnsi="Times New Roman"/>
          <w:b/>
          <w:sz w:val="24"/>
          <w:szCs w:val="24"/>
        </w:rPr>
        <w:t>Uticaj</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Intervencije su dizajnirane da dođe do smanjenja broja dece u na staranju fokusiranjem na osnovne uzroke smeštaj dece na staranju odnosno na jačanje biološke porodice. UNICEF se dosledno zalaže za sistem nege deteta koji se ne o</w:t>
      </w:r>
      <w:r>
        <w:rPr>
          <w:rFonts w:ascii="Times New Roman" w:hAnsi="Times New Roman"/>
          <w:sz w:val="24"/>
          <w:szCs w:val="24"/>
        </w:rPr>
        <w:t>slanja na institucionalno zbrinjavanje</w:t>
      </w:r>
      <w:r w:rsidRPr="00065CCA">
        <w:rPr>
          <w:rFonts w:ascii="Times New Roman" w:hAnsi="Times New Roman"/>
          <w:sz w:val="24"/>
          <w:szCs w:val="24"/>
        </w:rPr>
        <w:t xml:space="preserve"> i zastupa ovu temu na dnevnom redu. U sve aktivnosti su uključeni predstavnici MoLEVSA (posebno iz odeljenja koja odobrava smeštaj u rezidencijalnoj zaštiti). Pre više od pet godina MoLEVSA je </w:t>
      </w:r>
      <w:r w:rsidRPr="00065CCA">
        <w:rPr>
          <w:rFonts w:ascii="Times New Roman" w:hAnsi="Times New Roman"/>
          <w:sz w:val="24"/>
          <w:szCs w:val="24"/>
        </w:rPr>
        <w:lastRenderedPageBreak/>
        <w:t>uvelo kontrolisanja mehanizama ulaska u redencijalne ustanove i to je uticalo da se smanji broj dece. Tako su stope dece na staranju konstantno opadale tokom referentnog perioda za starosne grupe 3-6 I 7-17 , dok je za starosnu grupu 0-2 blago povećan broj dece. Od 2015 do 2016.</w:t>
      </w:r>
    </w:p>
    <w:p w:rsidR="0043013D" w:rsidRPr="00065CCA" w:rsidRDefault="0043013D" w:rsidP="0043013D">
      <w:pPr>
        <w:jc w:val="both"/>
        <w:rPr>
          <w:rFonts w:ascii="Times New Roman" w:hAnsi="Times New Roman"/>
          <w:b/>
          <w:sz w:val="24"/>
          <w:szCs w:val="24"/>
        </w:rPr>
      </w:pPr>
      <w:r w:rsidRPr="00065CCA">
        <w:rPr>
          <w:rFonts w:ascii="Times New Roman" w:hAnsi="Times New Roman"/>
          <w:sz w:val="24"/>
          <w:szCs w:val="24"/>
        </w:rPr>
        <w:t xml:space="preserve">Na nacionalnom nivou postoji i porast broja DPP na staranju i povećanje učešća DPP u ukupnom broju dece na staranju u posmatranom periodu. Ukupan broj DPP u svim velikim institucijama je smanjen. Dinamika ove situacije treba da se posmatra kao rezultat sve većeg fokusa na </w:t>
      </w:r>
      <w:r>
        <w:rPr>
          <w:rFonts w:ascii="Times New Roman" w:hAnsi="Times New Roman"/>
          <w:sz w:val="24"/>
          <w:szCs w:val="24"/>
        </w:rPr>
        <w:t>uticaj na loš kvalitet staranja</w:t>
      </w:r>
      <w:r w:rsidRPr="00065CCA">
        <w:rPr>
          <w:rFonts w:ascii="Times New Roman" w:hAnsi="Times New Roman"/>
          <w:sz w:val="24"/>
          <w:szCs w:val="24"/>
        </w:rPr>
        <w:t xml:space="preserve"> u velikim institucijama za DPP i potrebu da se krene od velikog obima institucionalne zaštite ka malim grupnim domovima. Smatra se da dalje pritisak na smanjenje broja dece na staranju ne predstavlja svrhu po sebi. Ipak, da DPP</w:t>
      </w:r>
      <w:r>
        <w:rPr>
          <w:rFonts w:ascii="Times New Roman" w:hAnsi="Times New Roman"/>
          <w:sz w:val="24"/>
          <w:szCs w:val="24"/>
        </w:rPr>
        <w:t xml:space="preserve"> ne bi ulazila</w:t>
      </w:r>
      <w:r w:rsidRPr="00065CCA">
        <w:rPr>
          <w:rFonts w:ascii="Times New Roman" w:hAnsi="Times New Roman"/>
          <w:sz w:val="24"/>
          <w:szCs w:val="24"/>
        </w:rPr>
        <w:t xml:space="preserve"> </w:t>
      </w:r>
      <w:r>
        <w:rPr>
          <w:rFonts w:ascii="Times New Roman" w:hAnsi="Times New Roman"/>
          <w:sz w:val="24"/>
          <w:szCs w:val="24"/>
        </w:rPr>
        <w:t>na smeštaj, potrebno je</w:t>
      </w:r>
      <w:r w:rsidRPr="00065CCA">
        <w:rPr>
          <w:rFonts w:ascii="Times New Roman" w:hAnsi="Times New Roman"/>
          <w:sz w:val="24"/>
          <w:szCs w:val="24"/>
        </w:rPr>
        <w:t xml:space="preserve"> da svaka zajednica ima čitav niz usluga u zajednici i hranitelja blizu bolnice</w:t>
      </w:r>
      <w:r w:rsidRPr="00065CCA">
        <w:rPr>
          <w:rFonts w:ascii="Times New Roman" w:hAnsi="Times New Roman"/>
          <w:b/>
          <w:sz w:val="24"/>
          <w:szCs w:val="24"/>
        </w:rPr>
        <w:t>.</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Ovo ukazuje na promenu u pristupu i dalji razvoj nacionalne brige o deci u pravcu smanjenja broja dece na rezidencijalnom</w:t>
      </w:r>
      <w:r>
        <w:rPr>
          <w:rFonts w:ascii="Times New Roman" w:hAnsi="Times New Roman"/>
          <w:sz w:val="24"/>
          <w:szCs w:val="24"/>
        </w:rPr>
        <w:t xml:space="preserve"> (ali ne i institucionalnom</w:t>
      </w:r>
      <w:r w:rsidRPr="00065CCA">
        <w:rPr>
          <w:rFonts w:ascii="Times New Roman" w:hAnsi="Times New Roman"/>
          <w:sz w:val="24"/>
          <w:szCs w:val="24"/>
        </w:rPr>
        <w:t>) staranju, kao rezultat povećanja kvaliteta  rezidencijalnog staranja. Takođe, treba napomenuti da je između 2013. i 2015. godine udeo DPP u ukupnom broju dece u hraniteljskim porodicama skoro udvos</w:t>
      </w:r>
      <w:r>
        <w:rPr>
          <w:rFonts w:ascii="Times New Roman" w:hAnsi="Times New Roman"/>
          <w:sz w:val="24"/>
          <w:szCs w:val="24"/>
        </w:rPr>
        <w:t>tručen</w:t>
      </w:r>
      <w:r w:rsidRPr="00065CCA">
        <w:rPr>
          <w:rFonts w:ascii="Times New Roman" w:hAnsi="Times New Roman"/>
          <w:sz w:val="24"/>
          <w:szCs w:val="24"/>
        </w:rPr>
        <w:t>. Distribucija dece  bez roditeljskog staranja u toku godine prema uzrastu, u protekle četiri godine pokazuje da</w:t>
      </w:r>
      <w:r>
        <w:rPr>
          <w:rFonts w:ascii="Times New Roman" w:hAnsi="Times New Roman"/>
          <w:sz w:val="24"/>
          <w:szCs w:val="24"/>
        </w:rPr>
        <w:t xml:space="preserve"> je</w:t>
      </w:r>
      <w:r w:rsidRPr="00065CCA">
        <w:rPr>
          <w:rFonts w:ascii="Times New Roman" w:hAnsi="Times New Roman"/>
          <w:sz w:val="24"/>
          <w:szCs w:val="24"/>
        </w:rPr>
        <w:t xml:space="preserve"> manje beba i male dece zastupljeno na kraju referentnog perioda. Između 2013. i 2016. procenat dece bez roditeljskog staranja smeštenih  kod srodnika </w:t>
      </w:r>
      <w:r>
        <w:rPr>
          <w:rFonts w:ascii="Times New Roman" w:hAnsi="Times New Roman"/>
          <w:sz w:val="24"/>
          <w:szCs w:val="24"/>
        </w:rPr>
        <w:t xml:space="preserve">je </w:t>
      </w:r>
      <w:r w:rsidRPr="00065CCA">
        <w:rPr>
          <w:rFonts w:ascii="Times New Roman" w:hAnsi="Times New Roman"/>
          <w:sz w:val="24"/>
          <w:szCs w:val="24"/>
        </w:rPr>
        <w:t>značajno povećan.</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Postoje različite perspektive o prednostima porodica u jačanju usluga za porodice i decu, ali generalno postoji visoko uvažavanje ovih usluga, kako iz perspektive krajnjih korisnika i od zainteresovanih strana uključenih u planiranje, implementaciju i praćenje.  Evaluaciona studija pilota PS je zaključila da usluga dopri</w:t>
      </w:r>
      <w:r>
        <w:rPr>
          <w:rFonts w:ascii="Times New Roman" w:hAnsi="Times New Roman"/>
          <w:sz w:val="24"/>
          <w:szCs w:val="24"/>
        </w:rPr>
        <w:t>nosi boljem roditeljstvu i brizi</w:t>
      </w:r>
      <w:r w:rsidRPr="00065CCA">
        <w:rPr>
          <w:rFonts w:ascii="Times New Roman" w:hAnsi="Times New Roman"/>
          <w:sz w:val="24"/>
          <w:szCs w:val="24"/>
        </w:rPr>
        <w:t xml:space="preserve"> o deci u porodicama koje su imale koristi od usluge zbog poboljšanja porodičnih odnosa, unapređenje roditeljskih veština, poboljšanje statusa deteta </w:t>
      </w:r>
      <w:r>
        <w:rPr>
          <w:rFonts w:ascii="Times New Roman" w:hAnsi="Times New Roman"/>
          <w:sz w:val="24"/>
          <w:szCs w:val="24"/>
        </w:rPr>
        <w:t>i odraslih članova i unapređenja</w:t>
      </w:r>
      <w:r w:rsidRPr="00065CCA">
        <w:rPr>
          <w:rFonts w:ascii="Times New Roman" w:hAnsi="Times New Roman"/>
          <w:sz w:val="24"/>
          <w:szCs w:val="24"/>
        </w:rPr>
        <w:t xml:space="preserve"> životne situacije.</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 xml:space="preserve">Što se tiče dece  u svim oblastima intervencija PS postignute su pozitivne promene nakon što je usluga završena. Tako, u oblasti obrazovanja napredak nije samo bolji rezultat u školi, </w:t>
      </w:r>
      <w:r>
        <w:rPr>
          <w:rFonts w:ascii="Times New Roman" w:hAnsi="Times New Roman"/>
          <w:sz w:val="24"/>
          <w:szCs w:val="24"/>
        </w:rPr>
        <w:t xml:space="preserve"> već i </w:t>
      </w:r>
      <w:r w:rsidRPr="00065CCA">
        <w:rPr>
          <w:rFonts w:ascii="Times New Roman" w:hAnsi="Times New Roman"/>
          <w:sz w:val="24"/>
          <w:szCs w:val="24"/>
        </w:rPr>
        <w:t xml:space="preserve">pohađanje nastave, poboljšanje ponašanja u školi sa vršnjacima i / ili nastavnika i </w:t>
      </w:r>
      <w:r>
        <w:rPr>
          <w:rFonts w:ascii="Times New Roman" w:hAnsi="Times New Roman"/>
          <w:sz w:val="24"/>
          <w:szCs w:val="24"/>
        </w:rPr>
        <w:t xml:space="preserve"> uključivanje </w:t>
      </w:r>
      <w:r w:rsidRPr="00065CCA">
        <w:rPr>
          <w:rFonts w:ascii="Times New Roman" w:hAnsi="Times New Roman"/>
          <w:sz w:val="24"/>
          <w:szCs w:val="24"/>
        </w:rPr>
        <w:t>dete</w:t>
      </w:r>
      <w:r>
        <w:rPr>
          <w:rFonts w:ascii="Times New Roman" w:hAnsi="Times New Roman"/>
          <w:sz w:val="24"/>
          <w:szCs w:val="24"/>
        </w:rPr>
        <w:t>ta ili mlade osobe</w:t>
      </w:r>
      <w:r w:rsidRPr="00065CCA">
        <w:rPr>
          <w:rFonts w:ascii="Times New Roman" w:hAnsi="Times New Roman"/>
          <w:sz w:val="24"/>
          <w:szCs w:val="24"/>
        </w:rPr>
        <w:t xml:space="preserve"> u vannastavne aktivnosti. U odnosu na zdravlje deteta, visok nivo napretka je ostvaren. Usluga PS podržava porodicu da dobije potrebnu zdravstvenu dokumentaciju za staranje o deci, pristup deci reglarnim zdravstvenim aktivnostima i smanjenje zanemarivanja zdravstvenih potreba dece. Kada je reč o DPP  usluga PS je usmerena pre svega da se identifikuju problemi dece u porodici, školi, zajednici i da se obezbede optimalni uslovi lečenja, tako da deca mogu da ostvare svoj optimum u granicama svojih mogućnosti. U funkcionisanju odraslih značajan napredak je postignut u promeni percepcije roditelja u kojoj posmatraju svoje porodice i decu. </w:t>
      </w:r>
    </w:p>
    <w:p w:rsidR="0043013D" w:rsidRPr="00F415A3" w:rsidRDefault="0043013D" w:rsidP="0043013D">
      <w:pPr>
        <w:jc w:val="both"/>
        <w:rPr>
          <w:rFonts w:ascii="Times New Roman" w:hAnsi="Times New Roman"/>
          <w:b/>
          <w:sz w:val="24"/>
          <w:szCs w:val="24"/>
        </w:rPr>
      </w:pPr>
      <w:r w:rsidRPr="00F415A3">
        <w:rPr>
          <w:rFonts w:ascii="Times New Roman" w:hAnsi="Times New Roman"/>
          <w:b/>
          <w:sz w:val="24"/>
          <w:szCs w:val="24"/>
        </w:rPr>
        <w:t>Efikasnost</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 xml:space="preserve">Izdvajanja su pravilno kanalisana. Aktivnosti realizovane prema finansijskom planu su realizovane, a budžet je u skladu sa tim potrošen. Što se tiče efikasnosti u angažovanje sredstava </w:t>
      </w:r>
      <w:r w:rsidRPr="00065CCA">
        <w:rPr>
          <w:rFonts w:ascii="Times New Roman" w:hAnsi="Times New Roman"/>
          <w:sz w:val="24"/>
          <w:szCs w:val="24"/>
        </w:rPr>
        <w:lastRenderedPageBreak/>
        <w:t>donatora, UNICEF-a je imao skoro 100% stopu isplate što ukazuje na visok nivo efikasnosti i kapaciteta da koriste sredstva u skladu sa planiranim budžetom. UNICEF je angažovao finansijska sredstva na osnovu jasno utvrđenih internih propisa i pažljivim posmatranjem zahteva donatora. U slučaju budžetskih ušteda, sredstva su preraspodeljna za aktivnosti koje su identifikovane u skladu sa potrebama korisnika i takođe, uz saglasnost donatora. Kvalitet upravljanja aktivnosti UNICEFa vezane za oba programa su veoma cenjene komponente od strane donatora i partnera.</w:t>
      </w:r>
    </w:p>
    <w:p w:rsidR="0043013D" w:rsidRPr="007E4321" w:rsidRDefault="0043013D" w:rsidP="007E4321">
      <w:pPr>
        <w:rPr>
          <w:rFonts w:ascii="Times New Roman" w:hAnsi="Times New Roman"/>
          <w:b/>
          <w:sz w:val="24"/>
          <w:szCs w:val="24"/>
        </w:rPr>
      </w:pPr>
      <w:r w:rsidRPr="007E4321">
        <w:rPr>
          <w:rFonts w:ascii="Times New Roman" w:hAnsi="Times New Roman"/>
          <w:b/>
          <w:sz w:val="24"/>
          <w:szCs w:val="24"/>
        </w:rPr>
        <w:t>Naučene lekcije</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Srbija ima dobar sistem zaštite de</w:t>
      </w:r>
      <w:r>
        <w:rPr>
          <w:rFonts w:ascii="Times New Roman" w:hAnsi="Times New Roman"/>
          <w:sz w:val="24"/>
          <w:szCs w:val="24"/>
        </w:rPr>
        <w:t xml:space="preserve">ce, uključujući mrežu od 24 doma za </w:t>
      </w:r>
      <w:r w:rsidRPr="00065CCA">
        <w:rPr>
          <w:rFonts w:ascii="Times New Roman" w:hAnsi="Times New Roman"/>
          <w:sz w:val="24"/>
          <w:szCs w:val="24"/>
        </w:rPr>
        <w:t>decu koji bi trebalo da se koriste za smeštaj ako ne postoji druga opcija za porodični smeštaj dece. Glavni fokus treba staviti na smanjenje broja dece u velikim institucijama. Kada broj dece u ustanovama ide ispod 1.000, teško je dodatno ograničiti smeštaj dok usluge zasnovane na zajednici postanu potpuno sveobuhvatane i zdravstvene usluge postanu dostupne na svim lokacijama. Što se tiče neke dece, u sadašnjim okolnostima, čini se da je u najboljem interesu smeštaj u domove za decu bez roditelja.</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Napori koje su uloženi u jačanje srodničkog smeštaja</w:t>
      </w:r>
      <w:r>
        <w:rPr>
          <w:rFonts w:ascii="Times New Roman" w:hAnsi="Times New Roman"/>
          <w:sz w:val="24"/>
          <w:szCs w:val="24"/>
        </w:rPr>
        <w:t xml:space="preserve"> </w:t>
      </w:r>
      <w:r w:rsidRPr="00065CCA">
        <w:rPr>
          <w:rFonts w:ascii="Times New Roman" w:hAnsi="Times New Roman"/>
          <w:sz w:val="24"/>
          <w:szCs w:val="24"/>
        </w:rPr>
        <w:t>(smernice i izgradnja kapaciteta) su doprinele povećanju stope dece  na srodničkom smeštaju  u ukupnom broju dece u hraniteljskim porodicama i ova vrsta zaštite dobija povećan značaj u nacionalnom sistemu zaštite dece. Ipak, do sada pilotirane usluge nisu</w:t>
      </w:r>
      <w:r>
        <w:rPr>
          <w:rFonts w:ascii="Times New Roman" w:hAnsi="Times New Roman"/>
          <w:sz w:val="24"/>
          <w:szCs w:val="24"/>
        </w:rPr>
        <w:t xml:space="preserve"> dostigle</w:t>
      </w:r>
      <w:r w:rsidRPr="00065CCA">
        <w:rPr>
          <w:rFonts w:ascii="Times New Roman" w:hAnsi="Times New Roman"/>
          <w:sz w:val="24"/>
          <w:szCs w:val="24"/>
        </w:rPr>
        <w:t xml:space="preserve"> svoj puni potencijal, pristup porodica podeljenom hraniteljstvu bi trebalo da bude lakše, a pokrivenost tih usluga treba da se poveća.</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Uticaj procene intervencija "na nivou promene u reformi zaštite dece prema prevenciji je izazov, jer 1 / nije bilo nikakvih konkretnih pokazatelja definisanih za merenje promena u prevenciji na početku projekta i na kraju, i zato 2 / pripisivanje uzročnosti bilo kojim promenama koje se odnose na samo jednu intervenciju je  pojednostavljen  pogled na složenost prevencije. Kl</w:t>
      </w:r>
      <w:r>
        <w:rPr>
          <w:rFonts w:ascii="Times New Roman" w:hAnsi="Times New Roman"/>
          <w:sz w:val="24"/>
          <w:szCs w:val="24"/>
        </w:rPr>
        <w:t>jučni akteri reforme zaštite dec</w:t>
      </w:r>
      <w:r w:rsidRPr="00065CCA">
        <w:rPr>
          <w:rFonts w:ascii="Times New Roman" w:hAnsi="Times New Roman"/>
          <w:sz w:val="24"/>
          <w:szCs w:val="24"/>
        </w:rPr>
        <w:t xml:space="preserve">e će verovatno morati da se dogovore </w:t>
      </w:r>
      <w:r>
        <w:rPr>
          <w:rFonts w:ascii="Times New Roman" w:hAnsi="Times New Roman"/>
          <w:sz w:val="24"/>
          <w:szCs w:val="24"/>
        </w:rPr>
        <w:t xml:space="preserve">unapred </w:t>
      </w:r>
      <w:r w:rsidRPr="00065CCA">
        <w:rPr>
          <w:rFonts w:ascii="Times New Roman" w:hAnsi="Times New Roman"/>
          <w:sz w:val="24"/>
          <w:szCs w:val="24"/>
        </w:rPr>
        <w:t>o pokazateljima napretka u vezi sa prevencijom drugih budućih intervencija.</w:t>
      </w:r>
    </w:p>
    <w:p w:rsidR="0043013D" w:rsidRPr="007E4321" w:rsidRDefault="0043013D" w:rsidP="007E4321">
      <w:pPr>
        <w:rPr>
          <w:rFonts w:ascii="Times New Roman" w:hAnsi="Times New Roman"/>
          <w:b/>
          <w:sz w:val="24"/>
          <w:szCs w:val="24"/>
        </w:rPr>
      </w:pPr>
      <w:r w:rsidRPr="007E4321">
        <w:rPr>
          <w:rFonts w:ascii="Times New Roman" w:hAnsi="Times New Roman"/>
          <w:b/>
          <w:sz w:val="24"/>
          <w:szCs w:val="24"/>
        </w:rPr>
        <w:t>Preporuke</w:t>
      </w:r>
    </w:p>
    <w:p w:rsidR="0043013D" w:rsidRPr="00065CCA" w:rsidRDefault="0043013D" w:rsidP="0043013D">
      <w:pPr>
        <w:jc w:val="both"/>
        <w:rPr>
          <w:rFonts w:ascii="Times New Roman" w:hAnsi="Times New Roman"/>
          <w:b/>
          <w:sz w:val="24"/>
          <w:szCs w:val="24"/>
        </w:rPr>
      </w:pPr>
      <w:r w:rsidRPr="00065CCA">
        <w:rPr>
          <w:rFonts w:ascii="Times New Roman" w:hAnsi="Times New Roman"/>
          <w:b/>
          <w:sz w:val="24"/>
          <w:szCs w:val="24"/>
        </w:rPr>
        <w:t xml:space="preserve">Preporuka 1: Jačanje kapaciteta centara za socijalni rad MoLEVSA i RISP </w:t>
      </w:r>
    </w:p>
    <w:p w:rsidR="0043013D" w:rsidRPr="00065CCA" w:rsidRDefault="0043013D" w:rsidP="0043013D">
      <w:pPr>
        <w:jc w:val="both"/>
        <w:rPr>
          <w:rFonts w:ascii="Times New Roman" w:hAnsi="Times New Roman"/>
          <w:sz w:val="24"/>
          <w:szCs w:val="24"/>
        </w:rPr>
      </w:pPr>
      <w:r>
        <w:rPr>
          <w:rFonts w:ascii="Times New Roman" w:hAnsi="Times New Roman"/>
          <w:sz w:val="24"/>
          <w:szCs w:val="24"/>
        </w:rPr>
        <w:t>T</w:t>
      </w:r>
      <w:r w:rsidRPr="00065CCA">
        <w:rPr>
          <w:rFonts w:ascii="Times New Roman" w:hAnsi="Times New Roman"/>
          <w:sz w:val="24"/>
          <w:szCs w:val="24"/>
        </w:rPr>
        <w:t>reba sagledati  kapacitete centara za socijalni rad u pogledu broja zaposlenih, organizacije rada, njegovog kvaliteta i obima posla jer oni  Upravljaj</w:t>
      </w:r>
      <w:r>
        <w:rPr>
          <w:rFonts w:ascii="Times New Roman" w:hAnsi="Times New Roman"/>
          <w:sz w:val="24"/>
          <w:szCs w:val="24"/>
        </w:rPr>
        <w:t>u predmetima i starateljstvom i</w:t>
      </w:r>
      <w:r w:rsidRPr="00065CCA">
        <w:rPr>
          <w:rFonts w:ascii="Times New Roman" w:hAnsi="Times New Roman"/>
          <w:sz w:val="24"/>
          <w:szCs w:val="24"/>
        </w:rPr>
        <w:t xml:space="preserve"> imaju najvažniju ulogu za dečije blagostanje. U daljem jačanju CSR fokus mora biti na povećanju kapaciteta upravljačkih struktura u centrima za socijalni rad, kako bi se unapredilo upravljanje ljudskim resursima, smanjilo</w:t>
      </w:r>
      <w:r>
        <w:rPr>
          <w:rFonts w:ascii="Times New Roman" w:hAnsi="Times New Roman"/>
          <w:sz w:val="24"/>
          <w:szCs w:val="24"/>
        </w:rPr>
        <w:t xml:space="preserve"> </w:t>
      </w:r>
      <w:r w:rsidRPr="00065CCA">
        <w:rPr>
          <w:rFonts w:ascii="Times New Roman" w:hAnsi="Times New Roman"/>
          <w:sz w:val="24"/>
          <w:szCs w:val="24"/>
        </w:rPr>
        <w:t>izgaranje, poboljša</w:t>
      </w:r>
      <w:r>
        <w:rPr>
          <w:rFonts w:ascii="Times New Roman" w:hAnsi="Times New Roman"/>
          <w:sz w:val="24"/>
          <w:szCs w:val="24"/>
        </w:rPr>
        <w:t>la</w:t>
      </w:r>
      <w:r w:rsidRPr="00065CCA">
        <w:rPr>
          <w:rFonts w:ascii="Times New Roman" w:hAnsi="Times New Roman"/>
          <w:sz w:val="24"/>
          <w:szCs w:val="24"/>
        </w:rPr>
        <w:t xml:space="preserve"> distribucija predmeta i sprovođenje supervizije, kao i poboljšanje prakse </w:t>
      </w:r>
      <w:r>
        <w:rPr>
          <w:rFonts w:ascii="Times New Roman" w:hAnsi="Times New Roman"/>
          <w:sz w:val="24"/>
          <w:szCs w:val="24"/>
        </w:rPr>
        <w:t>upućivanja u</w:t>
      </w:r>
      <w:r w:rsidRPr="00065CCA">
        <w:rPr>
          <w:rFonts w:ascii="Times New Roman" w:hAnsi="Times New Roman"/>
          <w:sz w:val="24"/>
          <w:szCs w:val="24"/>
        </w:rPr>
        <w:t xml:space="preserve"> CSR (koja može na kraju takođe pomoći da se bave opterećenjem predmetima).</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lastRenderedPageBreak/>
        <w:t xml:space="preserve">Ako se zamrzavanje zapošljavanja nastavi, inovativna rešenja treba da budu identifikovana. U cilju prevazilaženja postojećih izazova može  se uključiti procena od kojih aspekta rada centara za socijalni rad "mogu da budu izdvojeni, preduzimaju promene u funkcionalnoj organizaciji, proceni kvaliteta rada i opterećenja. </w:t>
      </w:r>
    </w:p>
    <w:p w:rsidR="0043013D" w:rsidRPr="00065CCA" w:rsidRDefault="0043013D" w:rsidP="0043013D">
      <w:pPr>
        <w:jc w:val="both"/>
        <w:rPr>
          <w:rFonts w:ascii="Times New Roman" w:hAnsi="Times New Roman"/>
          <w:b/>
          <w:sz w:val="24"/>
          <w:szCs w:val="24"/>
        </w:rPr>
      </w:pPr>
      <w:r w:rsidRPr="00065CCA">
        <w:rPr>
          <w:rFonts w:ascii="Times New Roman" w:hAnsi="Times New Roman"/>
          <w:b/>
          <w:sz w:val="24"/>
          <w:szCs w:val="24"/>
        </w:rPr>
        <w:t>Preporuka 2: Povećati uticaj reforme zaštite dece na najugroženiju decu i porodice</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Deca mlađa od 3 smeštena u ustanovama kao žrtve zlostavljanja i zanemarivanja u prihvatilištu kao privremen smeštaja u  prihvatilištu Grada Beograda i njegovog legitimiteta treba preispitati jer promoviše institucionalizaciju. Prihvatilišta nisu ni predviđeno za decu 0-3, ali standardi se primjenjuju na njih. Grad Beograd treba da prepozna decu od  0-3 u svojim standardima za smeštaj u prihvatilište i treba dati prioritet porodičnom smeštaju za ovu decu (putem urgentnog hraniteljstva). Vlada treba da se ponovo početi i transparentno intenzivirati proces transformacije ustanova i ponovo aktivirati radnu grupu određen za tu svrhu.</w:t>
      </w:r>
    </w:p>
    <w:p w:rsidR="0043013D" w:rsidRPr="00065CCA" w:rsidRDefault="0043013D" w:rsidP="0043013D">
      <w:pPr>
        <w:jc w:val="both"/>
        <w:rPr>
          <w:rFonts w:ascii="Times New Roman" w:hAnsi="Times New Roman"/>
          <w:b/>
          <w:sz w:val="24"/>
          <w:szCs w:val="24"/>
        </w:rPr>
      </w:pPr>
      <w:r w:rsidRPr="00065CCA">
        <w:rPr>
          <w:rFonts w:ascii="Times New Roman" w:hAnsi="Times New Roman"/>
          <w:b/>
          <w:sz w:val="24"/>
          <w:szCs w:val="24"/>
        </w:rPr>
        <w:t>Preporuka 3: Poboljšanje rezidencijalnog zbrinjavanja dece sa smetnjama u razvoju</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 xml:space="preserve"> U okviru domova za decu bez roditeljskog staranja (Standardnih domova) postoji potencijal za prijem dece sa smetnjama u razvoju kao što je to već slučaj za decu sa blažim smetnjama u razvoju. Da bi se upućivala deca sa složenim smetnjama u razvoju ove kuće treba da budu organizovane na principu staranja u  malim sredinama. Po ovom principu veći odnos osoblja u odnosu na smeštenu decu  je dostupan  i veći akcenat je stavljen na razvoj bliskih odnosa između dece i negovatelja / nastavnika, odnosi sa biološkom porodicom dobijaju veći značaj, a rad ima  veći fokus na individualnom / specijalnom pristupu prilagođenom specifičnim potrebama svakog deteta.</w:t>
      </w:r>
    </w:p>
    <w:p w:rsidR="0043013D" w:rsidRPr="00065CCA" w:rsidRDefault="0043013D" w:rsidP="0043013D">
      <w:pPr>
        <w:jc w:val="both"/>
        <w:rPr>
          <w:rFonts w:ascii="Times New Roman" w:hAnsi="Times New Roman"/>
          <w:b/>
          <w:sz w:val="24"/>
          <w:szCs w:val="24"/>
        </w:rPr>
      </w:pPr>
      <w:r w:rsidRPr="00065CCA">
        <w:rPr>
          <w:rFonts w:ascii="Times New Roman" w:hAnsi="Times New Roman"/>
          <w:b/>
          <w:sz w:val="24"/>
          <w:szCs w:val="24"/>
        </w:rPr>
        <w:t>Preporuka 4: Dalji razvoj podrške porodici</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 xml:space="preserve"> Intenzivne usluge podrške porodici treba da budu deo opšteg sistema, ali one ne moraju da pripadaju samo jednom nivou. Ove usluge mogu biti finansirane iz lokalnog nivoa, ali i izvor finansiranja treba da zavisi od nivoa ugroženosti dece. Dete u teškom stanju treba da bude podržano, bez obzira da li živi u siromašnoj opštini koja ne može da priušti da plate terenskog radnika. U tom slučaju, terenski radnik treba da bude plaćen od strane centralnog nivoa.  Lokalne vlasti treba da budu podstaknute da uspostavljaju različite vrste usluga podrške porodici, različitog intenziteta, nakon osnovnih principa efikasnog socijalnog rada sa porodicom. Lokalna samouprava treba da budu podstaknuta da uspostavljaju vršnjačke grupe za podršku i smanji grupe za intenzivnu podršku za porodice koje su bile primaoci  usluge PS.</w:t>
      </w:r>
    </w:p>
    <w:p w:rsidR="0043013D" w:rsidRPr="00065CCA" w:rsidRDefault="0043013D" w:rsidP="0043013D">
      <w:pPr>
        <w:jc w:val="both"/>
        <w:rPr>
          <w:rFonts w:ascii="Times New Roman" w:hAnsi="Times New Roman"/>
          <w:sz w:val="24"/>
          <w:szCs w:val="24"/>
        </w:rPr>
      </w:pPr>
      <w:r w:rsidRPr="00065CCA">
        <w:rPr>
          <w:rFonts w:ascii="Times New Roman" w:hAnsi="Times New Roman"/>
          <w:b/>
          <w:sz w:val="24"/>
          <w:szCs w:val="24"/>
        </w:rPr>
        <w:t>Preporuka 5: Povećati učešće lokalne samouprave i jačanje međusektorske saradnje</w:t>
      </w:r>
      <w:r w:rsidRPr="00065CCA">
        <w:rPr>
          <w:rFonts w:ascii="Times New Roman" w:hAnsi="Times New Roman"/>
          <w:sz w:val="24"/>
          <w:szCs w:val="24"/>
        </w:rPr>
        <w:t xml:space="preserve"> </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Nastavak reforme zaštite dece treba da bude ugrađen u strukturne promene pobol</w:t>
      </w:r>
      <w:r>
        <w:rPr>
          <w:rFonts w:ascii="Times New Roman" w:hAnsi="Times New Roman"/>
          <w:sz w:val="24"/>
          <w:szCs w:val="24"/>
        </w:rPr>
        <w:t>jšanjem odgovornosti i mehanizama</w:t>
      </w:r>
      <w:r w:rsidRPr="00065CCA">
        <w:rPr>
          <w:rFonts w:ascii="Times New Roman" w:hAnsi="Times New Roman"/>
          <w:sz w:val="24"/>
          <w:szCs w:val="24"/>
        </w:rPr>
        <w:t xml:space="preserve"> praćenja u pružanju usluga u zajednici, posebno kada se finansira iz nacionalnog nivoa putem namenskih transfera. Međusektorski pristupi treba da ostvare bolju</w:t>
      </w:r>
      <w:r>
        <w:rPr>
          <w:rFonts w:ascii="Times New Roman" w:hAnsi="Times New Roman"/>
          <w:sz w:val="24"/>
          <w:szCs w:val="24"/>
        </w:rPr>
        <w:t xml:space="preserve"> </w:t>
      </w:r>
      <w:r>
        <w:rPr>
          <w:rFonts w:ascii="Times New Roman" w:hAnsi="Times New Roman"/>
          <w:sz w:val="24"/>
          <w:szCs w:val="24"/>
        </w:rPr>
        <w:lastRenderedPageBreak/>
        <w:t>prevenciju</w:t>
      </w:r>
      <w:r w:rsidRPr="00065CCA">
        <w:rPr>
          <w:rFonts w:ascii="Times New Roman" w:hAnsi="Times New Roman"/>
          <w:sz w:val="24"/>
          <w:szCs w:val="24"/>
        </w:rPr>
        <w:t xml:space="preserve"> odvajanja deteta od porodice i to treba da se uradi preciznim dokumentovanjem i širenjem dobre prakse koja je naučena iz prethodnih projekata. Inter-sektorska saradnja treba da bude promovisan</w:t>
      </w:r>
      <w:r>
        <w:rPr>
          <w:rFonts w:ascii="Times New Roman" w:hAnsi="Times New Roman"/>
          <w:sz w:val="24"/>
          <w:szCs w:val="24"/>
        </w:rPr>
        <w:t>a</w:t>
      </w:r>
      <w:r w:rsidRPr="00065CCA">
        <w:rPr>
          <w:rFonts w:ascii="Times New Roman" w:hAnsi="Times New Roman"/>
          <w:sz w:val="24"/>
          <w:szCs w:val="24"/>
        </w:rPr>
        <w:t xml:space="preserve"> pod osnovnim premisama da sve službe treba da se smatraju odgovornim za kvalitet usluge. Kontinuitet reforme treba obezbediti prebacivanjem  sa projektnog ciklusa ka sistemskom radu.</w:t>
      </w:r>
    </w:p>
    <w:p w:rsidR="0043013D" w:rsidRPr="00CB1901" w:rsidRDefault="0043013D" w:rsidP="0043013D">
      <w:pPr>
        <w:jc w:val="both"/>
        <w:rPr>
          <w:rFonts w:ascii="Times New Roman" w:hAnsi="Times New Roman"/>
          <w:b/>
          <w:sz w:val="24"/>
          <w:szCs w:val="24"/>
        </w:rPr>
      </w:pPr>
      <w:r w:rsidRPr="00CB1901">
        <w:rPr>
          <w:rFonts w:ascii="Times New Roman" w:hAnsi="Times New Roman"/>
          <w:b/>
          <w:sz w:val="24"/>
          <w:szCs w:val="24"/>
        </w:rPr>
        <w:t xml:space="preserve">Preporuka 6: Jači fokus </w:t>
      </w:r>
      <w:r>
        <w:rPr>
          <w:rFonts w:ascii="Times New Roman" w:hAnsi="Times New Roman"/>
          <w:b/>
          <w:sz w:val="24"/>
          <w:szCs w:val="24"/>
        </w:rPr>
        <w:t xml:space="preserve">ka </w:t>
      </w:r>
      <w:r w:rsidRPr="00CB1901">
        <w:rPr>
          <w:rFonts w:ascii="Times New Roman" w:hAnsi="Times New Roman"/>
          <w:b/>
          <w:sz w:val="24"/>
          <w:szCs w:val="24"/>
        </w:rPr>
        <w:t>promeni stavova</w:t>
      </w:r>
      <w:r>
        <w:rPr>
          <w:rFonts w:ascii="Times New Roman" w:hAnsi="Times New Roman"/>
          <w:b/>
          <w:sz w:val="24"/>
          <w:szCs w:val="24"/>
        </w:rPr>
        <w:t xml:space="preserve">  u reformi zaštite dece i porodica</w:t>
      </w:r>
      <w:r w:rsidRPr="00CB1901">
        <w:rPr>
          <w:rFonts w:ascii="Times New Roman" w:hAnsi="Times New Roman"/>
          <w:b/>
          <w:sz w:val="24"/>
          <w:szCs w:val="24"/>
        </w:rPr>
        <w:t xml:space="preserve"> </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Buduće reformske mere</w:t>
      </w:r>
      <w:r>
        <w:rPr>
          <w:rFonts w:ascii="Times New Roman" w:hAnsi="Times New Roman"/>
          <w:sz w:val="24"/>
          <w:szCs w:val="24"/>
        </w:rPr>
        <w:t xml:space="preserve"> o staranju</w:t>
      </w:r>
      <w:r w:rsidRPr="00065CCA">
        <w:rPr>
          <w:rFonts w:ascii="Times New Roman" w:hAnsi="Times New Roman"/>
          <w:sz w:val="24"/>
          <w:szCs w:val="24"/>
        </w:rPr>
        <w:t xml:space="preserve"> će morati da nastave da rade na promeni mentalite</w:t>
      </w:r>
      <w:r>
        <w:rPr>
          <w:rFonts w:ascii="Times New Roman" w:hAnsi="Times New Roman"/>
          <w:sz w:val="24"/>
          <w:szCs w:val="24"/>
        </w:rPr>
        <w:t>ta, stereotipa i diskriminatornih stavova i prakse</w:t>
      </w:r>
      <w:r w:rsidRPr="00065CCA">
        <w:rPr>
          <w:rFonts w:ascii="Times New Roman" w:hAnsi="Times New Roman"/>
          <w:sz w:val="24"/>
          <w:szCs w:val="24"/>
        </w:rPr>
        <w:t xml:space="preserve"> (npr protiv romske manjine ili u vezi sa decom sa smetnjama u razvoju) primenom na više sistematičan način aktivnosti ukorenjenih u lokalnoj kulturi zajednica i u iskustvu rezultat</w:t>
      </w:r>
      <w:r>
        <w:rPr>
          <w:rFonts w:ascii="Times New Roman" w:hAnsi="Times New Roman"/>
          <w:sz w:val="24"/>
          <w:szCs w:val="24"/>
        </w:rPr>
        <w:t>a</w:t>
      </w:r>
      <w:r w:rsidRPr="00065CCA">
        <w:rPr>
          <w:rFonts w:ascii="Times New Roman" w:hAnsi="Times New Roman"/>
          <w:sz w:val="24"/>
          <w:szCs w:val="24"/>
        </w:rPr>
        <w:t xml:space="preserve"> prethodnih projekata, kao što su aktivnosti vezane </w:t>
      </w:r>
      <w:r>
        <w:rPr>
          <w:rFonts w:ascii="Times New Roman" w:hAnsi="Times New Roman"/>
          <w:sz w:val="24"/>
          <w:szCs w:val="24"/>
        </w:rPr>
        <w:t>z</w:t>
      </w:r>
      <w:r w:rsidRPr="00065CCA">
        <w:rPr>
          <w:rFonts w:ascii="Times New Roman" w:hAnsi="Times New Roman"/>
          <w:sz w:val="24"/>
          <w:szCs w:val="24"/>
        </w:rPr>
        <w:t xml:space="preserve">a </w:t>
      </w:r>
      <w:r>
        <w:rPr>
          <w:rFonts w:ascii="Times New Roman" w:hAnsi="Times New Roman"/>
          <w:sz w:val="24"/>
          <w:szCs w:val="24"/>
        </w:rPr>
        <w:t>iskustva stečena</w:t>
      </w:r>
      <w:r w:rsidRPr="00065CCA">
        <w:rPr>
          <w:rFonts w:ascii="Times New Roman" w:hAnsi="Times New Roman"/>
          <w:sz w:val="24"/>
          <w:szCs w:val="24"/>
        </w:rPr>
        <w:t xml:space="preserve"> iz realizacije kulturno kompetentne prakse u IPA- projektu. Trebalo bi da postoji poseban napor </w:t>
      </w:r>
      <w:r>
        <w:rPr>
          <w:rFonts w:ascii="Times New Roman" w:hAnsi="Times New Roman"/>
          <w:sz w:val="24"/>
          <w:szCs w:val="24"/>
        </w:rPr>
        <w:t xml:space="preserve">za </w:t>
      </w:r>
      <w:r w:rsidRPr="00065CCA">
        <w:rPr>
          <w:rFonts w:ascii="Times New Roman" w:hAnsi="Times New Roman"/>
          <w:sz w:val="24"/>
          <w:szCs w:val="24"/>
        </w:rPr>
        <w:t>dokumentovanje tih iskustava i rezultat će morati da bude š</w:t>
      </w:r>
      <w:r>
        <w:rPr>
          <w:rFonts w:ascii="Times New Roman" w:hAnsi="Times New Roman"/>
          <w:sz w:val="24"/>
          <w:szCs w:val="24"/>
        </w:rPr>
        <w:t>iroko promovisan</w:t>
      </w:r>
      <w:r w:rsidRPr="00065CCA">
        <w:rPr>
          <w:rFonts w:ascii="Times New Roman" w:hAnsi="Times New Roman"/>
          <w:sz w:val="24"/>
          <w:szCs w:val="24"/>
        </w:rPr>
        <w:t xml:space="preserve"> / lako dostupan. Dokazi će morati da se prikupljaju da bi se osporili stavovi </w:t>
      </w:r>
      <w:r>
        <w:rPr>
          <w:rFonts w:ascii="Times New Roman" w:hAnsi="Times New Roman"/>
          <w:sz w:val="24"/>
          <w:szCs w:val="24"/>
        </w:rPr>
        <w:t xml:space="preserve">i </w:t>
      </w:r>
      <w:r w:rsidRPr="00065CCA">
        <w:rPr>
          <w:rFonts w:ascii="Times New Roman" w:hAnsi="Times New Roman"/>
          <w:sz w:val="24"/>
          <w:szCs w:val="24"/>
        </w:rPr>
        <w:t xml:space="preserve">da bi diskriminatorske prakse </w:t>
      </w:r>
      <w:r>
        <w:rPr>
          <w:rFonts w:ascii="Times New Roman" w:hAnsi="Times New Roman"/>
          <w:sz w:val="24"/>
          <w:szCs w:val="24"/>
        </w:rPr>
        <w:t xml:space="preserve">prema deci </w:t>
      </w:r>
      <w:r w:rsidRPr="00065CCA">
        <w:rPr>
          <w:rFonts w:ascii="Times New Roman" w:hAnsi="Times New Roman"/>
          <w:sz w:val="24"/>
          <w:szCs w:val="24"/>
        </w:rPr>
        <w:t>s</w:t>
      </w:r>
      <w:r>
        <w:rPr>
          <w:rFonts w:ascii="Times New Roman" w:hAnsi="Times New Roman"/>
          <w:sz w:val="24"/>
          <w:szCs w:val="24"/>
        </w:rPr>
        <w:t>a smetnjama u razvoju i njihovim porodicama uklonile</w:t>
      </w:r>
      <w:r w:rsidRPr="00065CCA">
        <w:rPr>
          <w:rFonts w:ascii="Times New Roman" w:hAnsi="Times New Roman"/>
          <w:sz w:val="24"/>
          <w:szCs w:val="24"/>
        </w:rPr>
        <w:t xml:space="preserve">. </w:t>
      </w:r>
      <w:r>
        <w:rPr>
          <w:rFonts w:ascii="Times New Roman" w:hAnsi="Times New Roman"/>
          <w:sz w:val="24"/>
          <w:szCs w:val="24"/>
        </w:rPr>
        <w:t>Trebalo bi razmotriti v</w:t>
      </w:r>
      <w:r w:rsidRPr="00065CCA">
        <w:rPr>
          <w:rFonts w:ascii="Times New Roman" w:hAnsi="Times New Roman"/>
          <w:sz w:val="24"/>
          <w:szCs w:val="24"/>
        </w:rPr>
        <w:t>eće uključivanje 'lokalnih agenata za</w:t>
      </w:r>
      <w:r>
        <w:rPr>
          <w:rFonts w:ascii="Times New Roman" w:hAnsi="Times New Roman"/>
          <w:sz w:val="24"/>
          <w:szCs w:val="24"/>
        </w:rPr>
        <w:t xml:space="preserve"> promene ".</w:t>
      </w:r>
    </w:p>
    <w:p w:rsidR="0043013D" w:rsidRPr="00065CCA" w:rsidRDefault="0043013D" w:rsidP="0043013D">
      <w:pPr>
        <w:jc w:val="both"/>
        <w:rPr>
          <w:rFonts w:ascii="Times New Roman" w:hAnsi="Times New Roman"/>
          <w:b/>
          <w:sz w:val="24"/>
          <w:szCs w:val="24"/>
        </w:rPr>
      </w:pPr>
      <w:r w:rsidRPr="00065CCA">
        <w:rPr>
          <w:rFonts w:ascii="Times New Roman" w:hAnsi="Times New Roman"/>
          <w:b/>
          <w:sz w:val="24"/>
          <w:szCs w:val="24"/>
        </w:rPr>
        <w:t xml:space="preserve">Preporuka 7: Kontinuitet podrške međunarodnih aktera u održavanju reformskog pravca o staranju nad decom u zemlji </w:t>
      </w:r>
    </w:p>
    <w:p w:rsidR="0043013D" w:rsidRPr="00065CCA" w:rsidRDefault="0043013D" w:rsidP="0043013D">
      <w:pPr>
        <w:jc w:val="both"/>
        <w:rPr>
          <w:rFonts w:ascii="Times New Roman" w:hAnsi="Times New Roman"/>
          <w:sz w:val="24"/>
          <w:szCs w:val="24"/>
        </w:rPr>
      </w:pPr>
      <w:r w:rsidRPr="00065CCA">
        <w:rPr>
          <w:rFonts w:ascii="Times New Roman" w:hAnsi="Times New Roman"/>
          <w:sz w:val="24"/>
          <w:szCs w:val="24"/>
        </w:rPr>
        <w:t>EU i UNICEF-a su bili važni akteri čije angažovanje je pomoglo da se održi kontinuitet reformi  jer se donosioci odluka u Srbiji veoma često menjaju. EU i UNICEF treba da zadrže svoju ulogu zastupanja zajedno sa ekspertima u zemlji koji rade na terenu.</w:t>
      </w:r>
    </w:p>
    <w:p w:rsidR="00EB6F9E" w:rsidRDefault="00EB6F9E">
      <w:pPr>
        <w:rPr>
          <w:rFonts w:asciiTheme="majorHAnsi" w:eastAsiaTheme="majorEastAsia" w:hAnsiTheme="majorHAnsi" w:cstheme="majorBidi"/>
          <w:b/>
          <w:bCs/>
          <w:color w:val="365F91" w:themeColor="accent1" w:themeShade="BF"/>
          <w:sz w:val="28"/>
          <w:szCs w:val="28"/>
        </w:rPr>
      </w:pPr>
      <w:bookmarkStart w:id="9" w:name="_Toc504903256"/>
      <w:r>
        <w:br w:type="page"/>
      </w:r>
    </w:p>
    <w:sdt>
      <w:sdtPr>
        <w:rPr>
          <w:rFonts w:ascii="Calibri" w:eastAsia="Calibri" w:hAnsi="Calibri" w:cs="Times New Roman"/>
          <w:b w:val="0"/>
          <w:bCs w:val="0"/>
          <w:color w:val="auto"/>
          <w:sz w:val="22"/>
          <w:szCs w:val="22"/>
          <w:lang w:val="ro-RO"/>
        </w:rPr>
        <w:id w:val="340449236"/>
        <w:docPartObj>
          <w:docPartGallery w:val="Table of Contents"/>
          <w:docPartUnique/>
        </w:docPartObj>
      </w:sdtPr>
      <w:sdtEndPr/>
      <w:sdtContent>
        <w:p w:rsidR="00123842" w:rsidRDefault="00123842">
          <w:pPr>
            <w:pStyle w:val="TOCHeading"/>
          </w:pPr>
          <w:r>
            <w:t>Sadržaj</w:t>
          </w:r>
        </w:p>
        <w:p w:rsidR="00123842" w:rsidRDefault="00123842">
          <w:pPr>
            <w:pStyle w:val="TOC1"/>
            <w:tabs>
              <w:tab w:val="right" w:leader="dot" w:pos="9350"/>
            </w:tabs>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504906476" w:history="1">
            <w:r w:rsidRPr="00EA02E9">
              <w:rPr>
                <w:rStyle w:val="Hyperlink"/>
                <w:noProof/>
              </w:rPr>
              <w:t>Spisak grafikona</w:t>
            </w:r>
            <w:r>
              <w:rPr>
                <w:noProof/>
                <w:webHidden/>
              </w:rPr>
              <w:tab/>
            </w:r>
            <w:r>
              <w:rPr>
                <w:noProof/>
                <w:webHidden/>
              </w:rPr>
              <w:fldChar w:fldCharType="begin"/>
            </w:r>
            <w:r>
              <w:rPr>
                <w:noProof/>
                <w:webHidden/>
              </w:rPr>
              <w:instrText xml:space="preserve"> PAGEREF _Toc504906476 \h </w:instrText>
            </w:r>
            <w:r>
              <w:rPr>
                <w:noProof/>
                <w:webHidden/>
              </w:rPr>
            </w:r>
            <w:r>
              <w:rPr>
                <w:noProof/>
                <w:webHidden/>
              </w:rPr>
              <w:fldChar w:fldCharType="separate"/>
            </w:r>
            <w:r>
              <w:rPr>
                <w:noProof/>
                <w:webHidden/>
              </w:rPr>
              <w:t>4</w:t>
            </w:r>
            <w:r>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477" w:history="1">
            <w:r w:rsidR="00123842" w:rsidRPr="00EA02E9">
              <w:rPr>
                <w:rStyle w:val="Hyperlink"/>
                <w:noProof/>
              </w:rPr>
              <w:t>Lista skraćenica</w:t>
            </w:r>
            <w:r w:rsidR="00123842">
              <w:rPr>
                <w:noProof/>
                <w:webHidden/>
              </w:rPr>
              <w:tab/>
            </w:r>
            <w:r w:rsidR="00123842">
              <w:rPr>
                <w:noProof/>
                <w:webHidden/>
              </w:rPr>
              <w:fldChar w:fldCharType="begin"/>
            </w:r>
            <w:r w:rsidR="00123842">
              <w:rPr>
                <w:noProof/>
                <w:webHidden/>
              </w:rPr>
              <w:instrText xml:space="preserve"> PAGEREF _Toc504906477 \h </w:instrText>
            </w:r>
            <w:r w:rsidR="00123842">
              <w:rPr>
                <w:noProof/>
                <w:webHidden/>
              </w:rPr>
            </w:r>
            <w:r w:rsidR="00123842">
              <w:rPr>
                <w:noProof/>
                <w:webHidden/>
              </w:rPr>
              <w:fldChar w:fldCharType="separate"/>
            </w:r>
            <w:r w:rsidR="00123842">
              <w:rPr>
                <w:noProof/>
                <w:webHidden/>
              </w:rPr>
              <w:t>5</w:t>
            </w:r>
            <w:r w:rsidR="00123842">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478" w:history="1">
            <w:r w:rsidR="00123842" w:rsidRPr="00EA02E9">
              <w:rPr>
                <w:rStyle w:val="Hyperlink"/>
                <w:noProof/>
              </w:rPr>
              <w:t>Rezime</w:t>
            </w:r>
            <w:r w:rsidR="00123842">
              <w:rPr>
                <w:noProof/>
                <w:webHidden/>
              </w:rPr>
              <w:tab/>
            </w:r>
            <w:r w:rsidR="00123842">
              <w:rPr>
                <w:noProof/>
                <w:webHidden/>
              </w:rPr>
              <w:fldChar w:fldCharType="begin"/>
            </w:r>
            <w:r w:rsidR="00123842">
              <w:rPr>
                <w:noProof/>
                <w:webHidden/>
              </w:rPr>
              <w:instrText xml:space="preserve"> PAGEREF _Toc504906478 \h </w:instrText>
            </w:r>
            <w:r w:rsidR="00123842">
              <w:rPr>
                <w:noProof/>
                <w:webHidden/>
              </w:rPr>
            </w:r>
            <w:r w:rsidR="00123842">
              <w:rPr>
                <w:noProof/>
                <w:webHidden/>
              </w:rPr>
              <w:fldChar w:fldCharType="separate"/>
            </w:r>
            <w:r w:rsidR="00123842">
              <w:rPr>
                <w:noProof/>
                <w:webHidden/>
              </w:rPr>
              <w:t>6</w:t>
            </w:r>
            <w:r w:rsidR="00123842">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479" w:history="1">
            <w:r w:rsidR="00123842" w:rsidRPr="00EA02E9">
              <w:rPr>
                <w:rStyle w:val="Hyperlink"/>
                <w:noProof/>
              </w:rPr>
              <w:t>1. Uvod</w:t>
            </w:r>
            <w:r w:rsidR="00123842">
              <w:rPr>
                <w:noProof/>
                <w:webHidden/>
              </w:rPr>
              <w:tab/>
            </w:r>
            <w:r w:rsidR="00123842">
              <w:rPr>
                <w:noProof/>
                <w:webHidden/>
              </w:rPr>
              <w:fldChar w:fldCharType="begin"/>
            </w:r>
            <w:r w:rsidR="00123842">
              <w:rPr>
                <w:noProof/>
                <w:webHidden/>
              </w:rPr>
              <w:instrText xml:space="preserve"> PAGEREF _Toc504906479 \h </w:instrText>
            </w:r>
            <w:r w:rsidR="00123842">
              <w:rPr>
                <w:noProof/>
                <w:webHidden/>
              </w:rPr>
            </w:r>
            <w:r w:rsidR="00123842">
              <w:rPr>
                <w:noProof/>
                <w:webHidden/>
              </w:rPr>
              <w:fldChar w:fldCharType="separate"/>
            </w:r>
            <w:r w:rsidR="00123842">
              <w:rPr>
                <w:noProof/>
                <w:webHidden/>
              </w:rPr>
              <w:t>16</w:t>
            </w:r>
            <w:r w:rsidR="00123842">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480" w:history="1">
            <w:r w:rsidR="00123842" w:rsidRPr="00EA02E9">
              <w:rPr>
                <w:rStyle w:val="Hyperlink"/>
                <w:noProof/>
              </w:rPr>
              <w:t>2. Pozadina i kontekst</w:t>
            </w:r>
            <w:r w:rsidR="00123842">
              <w:rPr>
                <w:noProof/>
                <w:webHidden/>
              </w:rPr>
              <w:tab/>
            </w:r>
            <w:r w:rsidR="00123842">
              <w:rPr>
                <w:noProof/>
                <w:webHidden/>
              </w:rPr>
              <w:fldChar w:fldCharType="begin"/>
            </w:r>
            <w:r w:rsidR="00123842">
              <w:rPr>
                <w:noProof/>
                <w:webHidden/>
              </w:rPr>
              <w:instrText xml:space="preserve"> PAGEREF _Toc504906480 \h </w:instrText>
            </w:r>
            <w:r w:rsidR="00123842">
              <w:rPr>
                <w:noProof/>
                <w:webHidden/>
              </w:rPr>
            </w:r>
            <w:r w:rsidR="00123842">
              <w:rPr>
                <w:noProof/>
                <w:webHidden/>
              </w:rPr>
              <w:fldChar w:fldCharType="separate"/>
            </w:r>
            <w:r w:rsidR="00123842">
              <w:rPr>
                <w:noProof/>
                <w:webHidden/>
              </w:rPr>
              <w:t>17</w:t>
            </w:r>
            <w:r w:rsidR="00123842">
              <w:rPr>
                <w:noProof/>
                <w:webHidden/>
              </w:rPr>
              <w:fldChar w:fldCharType="end"/>
            </w:r>
          </w:hyperlink>
        </w:p>
        <w:p w:rsidR="00123842" w:rsidRDefault="0073409C">
          <w:pPr>
            <w:pStyle w:val="TOC2"/>
            <w:tabs>
              <w:tab w:val="right" w:leader="dot" w:pos="9350"/>
            </w:tabs>
            <w:rPr>
              <w:rFonts w:asciiTheme="minorHAnsi" w:eastAsiaTheme="minorEastAsia" w:hAnsiTheme="minorHAnsi" w:cstheme="minorBidi"/>
              <w:noProof/>
              <w:lang w:val="en-US"/>
            </w:rPr>
          </w:pPr>
          <w:hyperlink w:anchor="_Toc504906481" w:history="1">
            <w:r w:rsidR="00123842" w:rsidRPr="00EA02E9">
              <w:rPr>
                <w:rStyle w:val="Hyperlink"/>
                <w:noProof/>
              </w:rPr>
              <w:t>2.1. Pre 2013.</w:t>
            </w:r>
            <w:r w:rsidR="00123842">
              <w:rPr>
                <w:noProof/>
                <w:webHidden/>
              </w:rPr>
              <w:tab/>
            </w:r>
            <w:r w:rsidR="00123842">
              <w:rPr>
                <w:noProof/>
                <w:webHidden/>
              </w:rPr>
              <w:fldChar w:fldCharType="begin"/>
            </w:r>
            <w:r w:rsidR="00123842">
              <w:rPr>
                <w:noProof/>
                <w:webHidden/>
              </w:rPr>
              <w:instrText xml:space="preserve"> PAGEREF _Toc504906481 \h </w:instrText>
            </w:r>
            <w:r w:rsidR="00123842">
              <w:rPr>
                <w:noProof/>
                <w:webHidden/>
              </w:rPr>
            </w:r>
            <w:r w:rsidR="00123842">
              <w:rPr>
                <w:noProof/>
                <w:webHidden/>
              </w:rPr>
              <w:fldChar w:fldCharType="separate"/>
            </w:r>
            <w:r w:rsidR="00123842">
              <w:rPr>
                <w:noProof/>
                <w:webHidden/>
              </w:rPr>
              <w:t>17</w:t>
            </w:r>
            <w:r w:rsidR="00123842">
              <w:rPr>
                <w:noProof/>
                <w:webHidden/>
              </w:rPr>
              <w:fldChar w:fldCharType="end"/>
            </w:r>
          </w:hyperlink>
        </w:p>
        <w:p w:rsidR="00123842" w:rsidRDefault="0073409C">
          <w:pPr>
            <w:pStyle w:val="TOC2"/>
            <w:tabs>
              <w:tab w:val="right" w:leader="dot" w:pos="9350"/>
            </w:tabs>
            <w:rPr>
              <w:rFonts w:asciiTheme="minorHAnsi" w:eastAsiaTheme="minorEastAsia" w:hAnsiTheme="minorHAnsi" w:cstheme="minorBidi"/>
              <w:noProof/>
              <w:lang w:val="en-US"/>
            </w:rPr>
          </w:pPr>
          <w:hyperlink w:anchor="_Toc504906482" w:history="1">
            <w:r w:rsidR="00123842" w:rsidRPr="00EA02E9">
              <w:rPr>
                <w:rStyle w:val="Hyperlink"/>
                <w:noProof/>
              </w:rPr>
              <w:t>2.2.posle 2013</w:t>
            </w:r>
            <w:r w:rsidR="00123842">
              <w:rPr>
                <w:noProof/>
                <w:webHidden/>
              </w:rPr>
              <w:tab/>
            </w:r>
            <w:r w:rsidR="00123842">
              <w:rPr>
                <w:noProof/>
                <w:webHidden/>
              </w:rPr>
              <w:fldChar w:fldCharType="begin"/>
            </w:r>
            <w:r w:rsidR="00123842">
              <w:rPr>
                <w:noProof/>
                <w:webHidden/>
              </w:rPr>
              <w:instrText xml:space="preserve"> PAGEREF _Toc504906482 \h </w:instrText>
            </w:r>
            <w:r w:rsidR="00123842">
              <w:rPr>
                <w:noProof/>
                <w:webHidden/>
              </w:rPr>
            </w:r>
            <w:r w:rsidR="00123842">
              <w:rPr>
                <w:noProof/>
                <w:webHidden/>
              </w:rPr>
              <w:fldChar w:fldCharType="separate"/>
            </w:r>
            <w:r w:rsidR="00123842">
              <w:rPr>
                <w:noProof/>
                <w:webHidden/>
              </w:rPr>
              <w:t>20</w:t>
            </w:r>
            <w:r w:rsidR="00123842">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483" w:history="1">
            <w:r w:rsidR="00123842" w:rsidRPr="00EA02E9">
              <w:rPr>
                <w:rStyle w:val="Hyperlink"/>
                <w:noProof/>
              </w:rPr>
              <w:t>3. Predmet evaluacije</w:t>
            </w:r>
            <w:r w:rsidR="00123842">
              <w:rPr>
                <w:noProof/>
                <w:webHidden/>
              </w:rPr>
              <w:tab/>
            </w:r>
            <w:r w:rsidR="00123842">
              <w:rPr>
                <w:noProof/>
                <w:webHidden/>
              </w:rPr>
              <w:fldChar w:fldCharType="begin"/>
            </w:r>
            <w:r w:rsidR="00123842">
              <w:rPr>
                <w:noProof/>
                <w:webHidden/>
              </w:rPr>
              <w:instrText xml:space="preserve"> PAGEREF _Toc504906483 \h </w:instrText>
            </w:r>
            <w:r w:rsidR="00123842">
              <w:rPr>
                <w:noProof/>
                <w:webHidden/>
              </w:rPr>
            </w:r>
            <w:r w:rsidR="00123842">
              <w:rPr>
                <w:noProof/>
                <w:webHidden/>
              </w:rPr>
              <w:fldChar w:fldCharType="separate"/>
            </w:r>
            <w:r w:rsidR="00123842">
              <w:rPr>
                <w:noProof/>
                <w:webHidden/>
              </w:rPr>
              <w:t>23</w:t>
            </w:r>
            <w:r w:rsidR="00123842">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484" w:history="1">
            <w:r w:rsidR="00123842" w:rsidRPr="00EA02E9">
              <w:rPr>
                <w:rStyle w:val="Hyperlink"/>
                <w:noProof/>
              </w:rPr>
              <w:t>4. Svrha, ciljevi i obrazloženje</w:t>
            </w:r>
            <w:r w:rsidR="00123842">
              <w:rPr>
                <w:noProof/>
                <w:webHidden/>
              </w:rPr>
              <w:tab/>
            </w:r>
            <w:r w:rsidR="00123842">
              <w:rPr>
                <w:noProof/>
                <w:webHidden/>
              </w:rPr>
              <w:fldChar w:fldCharType="begin"/>
            </w:r>
            <w:r w:rsidR="00123842">
              <w:rPr>
                <w:noProof/>
                <w:webHidden/>
              </w:rPr>
              <w:instrText xml:space="preserve"> PAGEREF _Toc504906484 \h </w:instrText>
            </w:r>
            <w:r w:rsidR="00123842">
              <w:rPr>
                <w:noProof/>
                <w:webHidden/>
              </w:rPr>
            </w:r>
            <w:r w:rsidR="00123842">
              <w:rPr>
                <w:noProof/>
                <w:webHidden/>
              </w:rPr>
              <w:fldChar w:fldCharType="separate"/>
            </w:r>
            <w:r w:rsidR="00123842">
              <w:rPr>
                <w:noProof/>
                <w:webHidden/>
              </w:rPr>
              <w:t>26</w:t>
            </w:r>
            <w:r w:rsidR="00123842">
              <w:rPr>
                <w:noProof/>
                <w:webHidden/>
              </w:rPr>
              <w:fldChar w:fldCharType="end"/>
            </w:r>
          </w:hyperlink>
        </w:p>
        <w:p w:rsidR="00123842" w:rsidRDefault="0073409C">
          <w:pPr>
            <w:pStyle w:val="TOC2"/>
            <w:tabs>
              <w:tab w:val="right" w:leader="dot" w:pos="9350"/>
            </w:tabs>
            <w:rPr>
              <w:rFonts w:asciiTheme="minorHAnsi" w:eastAsiaTheme="minorEastAsia" w:hAnsiTheme="minorHAnsi" w:cstheme="minorBidi"/>
              <w:noProof/>
              <w:lang w:val="en-US"/>
            </w:rPr>
          </w:pPr>
          <w:hyperlink w:anchor="_Toc504906485" w:history="1">
            <w:r w:rsidR="00123842" w:rsidRPr="00EA02E9">
              <w:rPr>
                <w:rStyle w:val="Hyperlink"/>
                <w:noProof/>
              </w:rPr>
              <w:t>4.1. Svrha evaluacije</w:t>
            </w:r>
            <w:r w:rsidR="00123842">
              <w:rPr>
                <w:noProof/>
                <w:webHidden/>
              </w:rPr>
              <w:tab/>
            </w:r>
            <w:r w:rsidR="00123842">
              <w:rPr>
                <w:noProof/>
                <w:webHidden/>
              </w:rPr>
              <w:fldChar w:fldCharType="begin"/>
            </w:r>
            <w:r w:rsidR="00123842">
              <w:rPr>
                <w:noProof/>
                <w:webHidden/>
              </w:rPr>
              <w:instrText xml:space="preserve"> PAGEREF _Toc504906485 \h </w:instrText>
            </w:r>
            <w:r w:rsidR="00123842">
              <w:rPr>
                <w:noProof/>
                <w:webHidden/>
              </w:rPr>
            </w:r>
            <w:r w:rsidR="00123842">
              <w:rPr>
                <w:noProof/>
                <w:webHidden/>
              </w:rPr>
              <w:fldChar w:fldCharType="separate"/>
            </w:r>
            <w:r w:rsidR="00123842">
              <w:rPr>
                <w:noProof/>
                <w:webHidden/>
              </w:rPr>
              <w:t>26</w:t>
            </w:r>
            <w:r w:rsidR="00123842">
              <w:rPr>
                <w:noProof/>
                <w:webHidden/>
              </w:rPr>
              <w:fldChar w:fldCharType="end"/>
            </w:r>
          </w:hyperlink>
        </w:p>
        <w:p w:rsidR="00123842" w:rsidRDefault="0073409C">
          <w:pPr>
            <w:pStyle w:val="TOC2"/>
            <w:tabs>
              <w:tab w:val="right" w:leader="dot" w:pos="9350"/>
            </w:tabs>
            <w:rPr>
              <w:rFonts w:asciiTheme="minorHAnsi" w:eastAsiaTheme="minorEastAsia" w:hAnsiTheme="minorHAnsi" w:cstheme="minorBidi"/>
              <w:noProof/>
              <w:lang w:val="en-US"/>
            </w:rPr>
          </w:pPr>
          <w:hyperlink w:anchor="_Toc504906486" w:history="1">
            <w:r w:rsidR="00123842" w:rsidRPr="00EA02E9">
              <w:rPr>
                <w:rStyle w:val="Hyperlink"/>
                <w:noProof/>
              </w:rPr>
              <w:t>4.2.Ciljevi</w:t>
            </w:r>
            <w:r w:rsidR="00123842">
              <w:rPr>
                <w:noProof/>
                <w:webHidden/>
              </w:rPr>
              <w:tab/>
            </w:r>
            <w:r w:rsidR="00123842">
              <w:rPr>
                <w:noProof/>
                <w:webHidden/>
              </w:rPr>
              <w:fldChar w:fldCharType="begin"/>
            </w:r>
            <w:r w:rsidR="00123842">
              <w:rPr>
                <w:noProof/>
                <w:webHidden/>
              </w:rPr>
              <w:instrText xml:space="preserve"> PAGEREF _Toc504906486 \h </w:instrText>
            </w:r>
            <w:r w:rsidR="00123842">
              <w:rPr>
                <w:noProof/>
                <w:webHidden/>
              </w:rPr>
            </w:r>
            <w:r w:rsidR="00123842">
              <w:rPr>
                <w:noProof/>
                <w:webHidden/>
              </w:rPr>
              <w:fldChar w:fldCharType="separate"/>
            </w:r>
            <w:r w:rsidR="00123842">
              <w:rPr>
                <w:noProof/>
                <w:webHidden/>
              </w:rPr>
              <w:t>26</w:t>
            </w:r>
            <w:r w:rsidR="00123842">
              <w:rPr>
                <w:noProof/>
                <w:webHidden/>
              </w:rPr>
              <w:fldChar w:fldCharType="end"/>
            </w:r>
          </w:hyperlink>
        </w:p>
        <w:p w:rsidR="00123842" w:rsidRDefault="0073409C">
          <w:pPr>
            <w:pStyle w:val="TOC2"/>
            <w:tabs>
              <w:tab w:val="right" w:leader="dot" w:pos="9350"/>
            </w:tabs>
            <w:rPr>
              <w:rFonts w:asciiTheme="minorHAnsi" w:eastAsiaTheme="minorEastAsia" w:hAnsiTheme="minorHAnsi" w:cstheme="minorBidi"/>
              <w:noProof/>
              <w:lang w:val="en-US"/>
            </w:rPr>
          </w:pPr>
          <w:hyperlink w:anchor="_Toc504906487" w:history="1">
            <w:r w:rsidR="00123842" w:rsidRPr="00EA02E9">
              <w:rPr>
                <w:rStyle w:val="Hyperlink"/>
                <w:noProof/>
              </w:rPr>
              <w:t>4.3. Obrazloženje</w:t>
            </w:r>
            <w:r w:rsidR="00123842">
              <w:rPr>
                <w:noProof/>
                <w:webHidden/>
              </w:rPr>
              <w:tab/>
            </w:r>
            <w:r w:rsidR="00123842">
              <w:rPr>
                <w:noProof/>
                <w:webHidden/>
              </w:rPr>
              <w:fldChar w:fldCharType="begin"/>
            </w:r>
            <w:r w:rsidR="00123842">
              <w:rPr>
                <w:noProof/>
                <w:webHidden/>
              </w:rPr>
              <w:instrText xml:space="preserve"> PAGEREF _Toc504906487 \h </w:instrText>
            </w:r>
            <w:r w:rsidR="00123842">
              <w:rPr>
                <w:noProof/>
                <w:webHidden/>
              </w:rPr>
            </w:r>
            <w:r w:rsidR="00123842">
              <w:rPr>
                <w:noProof/>
                <w:webHidden/>
              </w:rPr>
              <w:fldChar w:fldCharType="separate"/>
            </w:r>
            <w:r w:rsidR="00123842">
              <w:rPr>
                <w:noProof/>
                <w:webHidden/>
              </w:rPr>
              <w:t>26</w:t>
            </w:r>
            <w:r w:rsidR="00123842">
              <w:rPr>
                <w:noProof/>
                <w:webHidden/>
              </w:rPr>
              <w:fldChar w:fldCharType="end"/>
            </w:r>
          </w:hyperlink>
        </w:p>
        <w:p w:rsidR="00123842" w:rsidRDefault="0073409C">
          <w:pPr>
            <w:pStyle w:val="TOC2"/>
            <w:tabs>
              <w:tab w:val="right" w:leader="dot" w:pos="9350"/>
            </w:tabs>
            <w:rPr>
              <w:rFonts w:asciiTheme="minorHAnsi" w:eastAsiaTheme="minorEastAsia" w:hAnsiTheme="minorHAnsi" w:cstheme="minorBidi"/>
              <w:noProof/>
              <w:lang w:val="en-US"/>
            </w:rPr>
          </w:pPr>
          <w:hyperlink w:anchor="_Toc504906488" w:history="1">
            <w:r w:rsidR="00123842" w:rsidRPr="00EA02E9">
              <w:rPr>
                <w:rStyle w:val="Hyperlink"/>
                <w:noProof/>
              </w:rPr>
              <w:t>4.4. Ciljna grupa</w:t>
            </w:r>
            <w:r w:rsidR="00123842">
              <w:rPr>
                <w:noProof/>
                <w:webHidden/>
              </w:rPr>
              <w:tab/>
            </w:r>
            <w:r w:rsidR="00123842">
              <w:rPr>
                <w:noProof/>
                <w:webHidden/>
              </w:rPr>
              <w:fldChar w:fldCharType="begin"/>
            </w:r>
            <w:r w:rsidR="00123842">
              <w:rPr>
                <w:noProof/>
                <w:webHidden/>
              </w:rPr>
              <w:instrText xml:space="preserve"> PAGEREF _Toc504906488 \h </w:instrText>
            </w:r>
            <w:r w:rsidR="00123842">
              <w:rPr>
                <w:noProof/>
                <w:webHidden/>
              </w:rPr>
            </w:r>
            <w:r w:rsidR="00123842">
              <w:rPr>
                <w:noProof/>
                <w:webHidden/>
              </w:rPr>
              <w:fldChar w:fldCharType="separate"/>
            </w:r>
            <w:r w:rsidR="00123842">
              <w:rPr>
                <w:noProof/>
                <w:webHidden/>
              </w:rPr>
              <w:t>27</w:t>
            </w:r>
            <w:r w:rsidR="00123842">
              <w:rPr>
                <w:noProof/>
                <w:webHidden/>
              </w:rPr>
              <w:fldChar w:fldCharType="end"/>
            </w:r>
          </w:hyperlink>
        </w:p>
        <w:p w:rsidR="00123842" w:rsidRDefault="0073409C">
          <w:pPr>
            <w:pStyle w:val="TOC2"/>
            <w:tabs>
              <w:tab w:val="right" w:leader="dot" w:pos="9350"/>
            </w:tabs>
            <w:rPr>
              <w:rFonts w:asciiTheme="minorHAnsi" w:eastAsiaTheme="minorEastAsia" w:hAnsiTheme="minorHAnsi" w:cstheme="minorBidi"/>
              <w:noProof/>
              <w:lang w:val="en-US"/>
            </w:rPr>
          </w:pPr>
          <w:hyperlink w:anchor="_Toc504906489" w:history="1">
            <w:r w:rsidR="00123842" w:rsidRPr="00EA02E9">
              <w:rPr>
                <w:rStyle w:val="Hyperlink"/>
                <w:noProof/>
              </w:rPr>
              <w:t>4.5. Obuhvat evaluacije</w:t>
            </w:r>
            <w:r w:rsidR="00123842">
              <w:rPr>
                <w:noProof/>
                <w:webHidden/>
              </w:rPr>
              <w:tab/>
            </w:r>
            <w:r w:rsidR="00123842">
              <w:rPr>
                <w:noProof/>
                <w:webHidden/>
              </w:rPr>
              <w:fldChar w:fldCharType="begin"/>
            </w:r>
            <w:r w:rsidR="00123842">
              <w:rPr>
                <w:noProof/>
                <w:webHidden/>
              </w:rPr>
              <w:instrText xml:space="preserve"> PAGEREF _Toc504906489 \h </w:instrText>
            </w:r>
            <w:r w:rsidR="00123842">
              <w:rPr>
                <w:noProof/>
                <w:webHidden/>
              </w:rPr>
            </w:r>
            <w:r w:rsidR="00123842">
              <w:rPr>
                <w:noProof/>
                <w:webHidden/>
              </w:rPr>
              <w:fldChar w:fldCharType="separate"/>
            </w:r>
            <w:r w:rsidR="00123842">
              <w:rPr>
                <w:noProof/>
                <w:webHidden/>
              </w:rPr>
              <w:t>27</w:t>
            </w:r>
            <w:r w:rsidR="00123842">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490" w:history="1">
            <w:r w:rsidR="00123842" w:rsidRPr="00EA02E9">
              <w:rPr>
                <w:rStyle w:val="Hyperlink"/>
                <w:noProof/>
              </w:rPr>
              <w:t>5. Metodologija</w:t>
            </w:r>
            <w:r w:rsidR="00123842">
              <w:rPr>
                <w:noProof/>
                <w:webHidden/>
              </w:rPr>
              <w:tab/>
            </w:r>
            <w:r w:rsidR="00123842">
              <w:rPr>
                <w:noProof/>
                <w:webHidden/>
              </w:rPr>
              <w:fldChar w:fldCharType="begin"/>
            </w:r>
            <w:r w:rsidR="00123842">
              <w:rPr>
                <w:noProof/>
                <w:webHidden/>
              </w:rPr>
              <w:instrText xml:space="preserve"> PAGEREF _Toc504906490 \h </w:instrText>
            </w:r>
            <w:r w:rsidR="00123842">
              <w:rPr>
                <w:noProof/>
                <w:webHidden/>
              </w:rPr>
            </w:r>
            <w:r w:rsidR="00123842">
              <w:rPr>
                <w:noProof/>
                <w:webHidden/>
              </w:rPr>
              <w:fldChar w:fldCharType="separate"/>
            </w:r>
            <w:r w:rsidR="00123842">
              <w:rPr>
                <w:noProof/>
                <w:webHidden/>
              </w:rPr>
              <w:t>29</w:t>
            </w:r>
            <w:r w:rsidR="00123842">
              <w:rPr>
                <w:noProof/>
                <w:webHidden/>
              </w:rPr>
              <w:fldChar w:fldCharType="end"/>
            </w:r>
          </w:hyperlink>
        </w:p>
        <w:p w:rsidR="00123842" w:rsidRDefault="0073409C">
          <w:pPr>
            <w:pStyle w:val="TOC2"/>
            <w:tabs>
              <w:tab w:val="right" w:leader="dot" w:pos="9350"/>
            </w:tabs>
            <w:rPr>
              <w:rFonts w:asciiTheme="minorHAnsi" w:eastAsiaTheme="minorEastAsia" w:hAnsiTheme="minorHAnsi" w:cstheme="minorBidi"/>
              <w:noProof/>
              <w:lang w:val="en-US"/>
            </w:rPr>
          </w:pPr>
          <w:hyperlink w:anchor="_Toc504906491" w:history="1">
            <w:r w:rsidR="00123842" w:rsidRPr="00EA02E9">
              <w:rPr>
                <w:rStyle w:val="Hyperlink"/>
                <w:noProof/>
              </w:rPr>
              <w:t>5.2. Ograničenja</w:t>
            </w:r>
            <w:r w:rsidR="00123842">
              <w:rPr>
                <w:noProof/>
                <w:webHidden/>
              </w:rPr>
              <w:tab/>
            </w:r>
            <w:r w:rsidR="00123842">
              <w:rPr>
                <w:noProof/>
                <w:webHidden/>
              </w:rPr>
              <w:fldChar w:fldCharType="begin"/>
            </w:r>
            <w:r w:rsidR="00123842">
              <w:rPr>
                <w:noProof/>
                <w:webHidden/>
              </w:rPr>
              <w:instrText xml:space="preserve"> PAGEREF _Toc504906491 \h </w:instrText>
            </w:r>
            <w:r w:rsidR="00123842">
              <w:rPr>
                <w:noProof/>
                <w:webHidden/>
              </w:rPr>
            </w:r>
            <w:r w:rsidR="00123842">
              <w:rPr>
                <w:noProof/>
                <w:webHidden/>
              </w:rPr>
              <w:fldChar w:fldCharType="separate"/>
            </w:r>
            <w:r w:rsidR="00123842">
              <w:rPr>
                <w:noProof/>
                <w:webHidden/>
              </w:rPr>
              <w:t>31</w:t>
            </w:r>
            <w:r w:rsidR="00123842">
              <w:rPr>
                <w:noProof/>
                <w:webHidden/>
              </w:rPr>
              <w:fldChar w:fldCharType="end"/>
            </w:r>
          </w:hyperlink>
        </w:p>
        <w:p w:rsidR="00123842" w:rsidRDefault="0073409C">
          <w:pPr>
            <w:pStyle w:val="TOC2"/>
            <w:tabs>
              <w:tab w:val="right" w:leader="dot" w:pos="9350"/>
            </w:tabs>
            <w:rPr>
              <w:rFonts w:asciiTheme="minorHAnsi" w:eastAsiaTheme="minorEastAsia" w:hAnsiTheme="minorHAnsi" w:cstheme="minorBidi"/>
              <w:noProof/>
              <w:lang w:val="en-US"/>
            </w:rPr>
          </w:pPr>
          <w:hyperlink w:anchor="_Toc504906492" w:history="1">
            <w:r w:rsidR="00123842" w:rsidRPr="00EA02E9">
              <w:rPr>
                <w:rStyle w:val="Hyperlink"/>
                <w:noProof/>
              </w:rPr>
              <w:t>5.3. Razmatranje normi, standarda i etičkih razmatranja</w:t>
            </w:r>
            <w:r w:rsidR="00123842">
              <w:rPr>
                <w:noProof/>
                <w:webHidden/>
              </w:rPr>
              <w:tab/>
            </w:r>
            <w:r w:rsidR="00123842">
              <w:rPr>
                <w:noProof/>
                <w:webHidden/>
              </w:rPr>
              <w:fldChar w:fldCharType="begin"/>
            </w:r>
            <w:r w:rsidR="00123842">
              <w:rPr>
                <w:noProof/>
                <w:webHidden/>
              </w:rPr>
              <w:instrText xml:space="preserve"> PAGEREF _Toc504906492 \h </w:instrText>
            </w:r>
            <w:r w:rsidR="00123842">
              <w:rPr>
                <w:noProof/>
                <w:webHidden/>
              </w:rPr>
            </w:r>
            <w:r w:rsidR="00123842">
              <w:rPr>
                <w:noProof/>
                <w:webHidden/>
              </w:rPr>
              <w:fldChar w:fldCharType="separate"/>
            </w:r>
            <w:r w:rsidR="00123842">
              <w:rPr>
                <w:noProof/>
                <w:webHidden/>
              </w:rPr>
              <w:t>32</w:t>
            </w:r>
            <w:r w:rsidR="00123842">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493" w:history="1">
            <w:r w:rsidR="00123842" w:rsidRPr="00EA02E9">
              <w:rPr>
                <w:rStyle w:val="Hyperlink"/>
                <w:rFonts w:ascii="Times New Roman" w:hAnsi="Times New Roman"/>
                <w:noProof/>
              </w:rPr>
              <w:t>6. Nalazi</w:t>
            </w:r>
            <w:r w:rsidR="00123842">
              <w:rPr>
                <w:noProof/>
                <w:webHidden/>
              </w:rPr>
              <w:tab/>
            </w:r>
            <w:r w:rsidR="00123842">
              <w:rPr>
                <w:noProof/>
                <w:webHidden/>
              </w:rPr>
              <w:fldChar w:fldCharType="begin"/>
            </w:r>
            <w:r w:rsidR="00123842">
              <w:rPr>
                <w:noProof/>
                <w:webHidden/>
              </w:rPr>
              <w:instrText xml:space="preserve"> PAGEREF _Toc504906493 \h </w:instrText>
            </w:r>
            <w:r w:rsidR="00123842">
              <w:rPr>
                <w:noProof/>
                <w:webHidden/>
              </w:rPr>
            </w:r>
            <w:r w:rsidR="00123842">
              <w:rPr>
                <w:noProof/>
                <w:webHidden/>
              </w:rPr>
              <w:fldChar w:fldCharType="separate"/>
            </w:r>
            <w:r w:rsidR="00123842">
              <w:rPr>
                <w:noProof/>
                <w:webHidden/>
              </w:rPr>
              <w:t>34</w:t>
            </w:r>
            <w:r w:rsidR="00123842">
              <w:rPr>
                <w:noProof/>
                <w:webHidden/>
              </w:rPr>
              <w:fldChar w:fldCharType="end"/>
            </w:r>
          </w:hyperlink>
        </w:p>
        <w:p w:rsidR="00123842" w:rsidRDefault="0073409C">
          <w:pPr>
            <w:pStyle w:val="TOC2"/>
            <w:tabs>
              <w:tab w:val="right" w:leader="dot" w:pos="9350"/>
            </w:tabs>
            <w:rPr>
              <w:rFonts w:asciiTheme="minorHAnsi" w:eastAsiaTheme="minorEastAsia" w:hAnsiTheme="minorHAnsi" w:cstheme="minorBidi"/>
              <w:noProof/>
              <w:lang w:val="en-US"/>
            </w:rPr>
          </w:pPr>
          <w:hyperlink w:anchor="_Toc504906494" w:history="1">
            <w:r w:rsidR="00123842" w:rsidRPr="00EA02E9">
              <w:rPr>
                <w:rStyle w:val="Hyperlink"/>
                <w:rFonts w:ascii="Times New Roman" w:hAnsi="Times New Roman"/>
                <w:noProof/>
              </w:rPr>
              <w:t>6.1. Relevantnost</w:t>
            </w:r>
            <w:r w:rsidR="00123842">
              <w:rPr>
                <w:noProof/>
                <w:webHidden/>
              </w:rPr>
              <w:tab/>
            </w:r>
            <w:r w:rsidR="00123842">
              <w:rPr>
                <w:noProof/>
                <w:webHidden/>
              </w:rPr>
              <w:fldChar w:fldCharType="begin"/>
            </w:r>
            <w:r w:rsidR="00123842">
              <w:rPr>
                <w:noProof/>
                <w:webHidden/>
              </w:rPr>
              <w:instrText xml:space="preserve"> PAGEREF _Toc504906494 \h </w:instrText>
            </w:r>
            <w:r w:rsidR="00123842">
              <w:rPr>
                <w:noProof/>
                <w:webHidden/>
              </w:rPr>
            </w:r>
            <w:r w:rsidR="00123842">
              <w:rPr>
                <w:noProof/>
                <w:webHidden/>
              </w:rPr>
              <w:fldChar w:fldCharType="separate"/>
            </w:r>
            <w:r w:rsidR="00123842">
              <w:rPr>
                <w:noProof/>
                <w:webHidden/>
              </w:rPr>
              <w:t>34</w:t>
            </w:r>
            <w:r w:rsidR="00123842">
              <w:rPr>
                <w:noProof/>
                <w:webHidden/>
              </w:rPr>
              <w:fldChar w:fldCharType="end"/>
            </w:r>
          </w:hyperlink>
        </w:p>
        <w:p w:rsidR="00123842" w:rsidRDefault="0073409C">
          <w:pPr>
            <w:pStyle w:val="TOC2"/>
            <w:tabs>
              <w:tab w:val="right" w:leader="dot" w:pos="9350"/>
            </w:tabs>
            <w:rPr>
              <w:rFonts w:asciiTheme="minorHAnsi" w:eastAsiaTheme="minorEastAsia" w:hAnsiTheme="minorHAnsi" w:cstheme="minorBidi"/>
              <w:noProof/>
              <w:lang w:val="en-US"/>
            </w:rPr>
          </w:pPr>
          <w:hyperlink w:anchor="_Toc504906495" w:history="1">
            <w:r w:rsidR="00123842" w:rsidRPr="00EA02E9">
              <w:rPr>
                <w:rStyle w:val="Hyperlink"/>
                <w:rFonts w:ascii="Times New Roman" w:hAnsi="Times New Roman"/>
                <w:noProof/>
              </w:rPr>
              <w:t>6.2. Efektivnost</w:t>
            </w:r>
            <w:r w:rsidR="00123842">
              <w:rPr>
                <w:noProof/>
                <w:webHidden/>
              </w:rPr>
              <w:tab/>
            </w:r>
            <w:r w:rsidR="00123842">
              <w:rPr>
                <w:noProof/>
                <w:webHidden/>
              </w:rPr>
              <w:fldChar w:fldCharType="begin"/>
            </w:r>
            <w:r w:rsidR="00123842">
              <w:rPr>
                <w:noProof/>
                <w:webHidden/>
              </w:rPr>
              <w:instrText xml:space="preserve"> PAGEREF _Toc504906495 \h </w:instrText>
            </w:r>
            <w:r w:rsidR="00123842">
              <w:rPr>
                <w:noProof/>
                <w:webHidden/>
              </w:rPr>
            </w:r>
            <w:r w:rsidR="00123842">
              <w:rPr>
                <w:noProof/>
                <w:webHidden/>
              </w:rPr>
              <w:fldChar w:fldCharType="separate"/>
            </w:r>
            <w:r w:rsidR="00123842">
              <w:rPr>
                <w:noProof/>
                <w:webHidden/>
              </w:rPr>
              <w:t>41</w:t>
            </w:r>
            <w:r w:rsidR="00123842">
              <w:rPr>
                <w:noProof/>
                <w:webHidden/>
              </w:rPr>
              <w:fldChar w:fldCharType="end"/>
            </w:r>
          </w:hyperlink>
        </w:p>
        <w:p w:rsidR="00123842" w:rsidRDefault="0073409C">
          <w:pPr>
            <w:pStyle w:val="TOC2"/>
            <w:tabs>
              <w:tab w:val="right" w:leader="dot" w:pos="9350"/>
            </w:tabs>
            <w:rPr>
              <w:rFonts w:asciiTheme="minorHAnsi" w:eastAsiaTheme="minorEastAsia" w:hAnsiTheme="minorHAnsi" w:cstheme="minorBidi"/>
              <w:noProof/>
              <w:lang w:val="en-US"/>
            </w:rPr>
          </w:pPr>
          <w:hyperlink w:anchor="_Toc504906496" w:history="1">
            <w:r w:rsidR="00123842" w:rsidRPr="00EA02E9">
              <w:rPr>
                <w:rStyle w:val="Hyperlink"/>
                <w:noProof/>
              </w:rPr>
              <w:t>6.3. Održivost</w:t>
            </w:r>
            <w:r w:rsidR="00123842">
              <w:rPr>
                <w:noProof/>
                <w:webHidden/>
              </w:rPr>
              <w:tab/>
            </w:r>
            <w:r w:rsidR="00123842">
              <w:rPr>
                <w:noProof/>
                <w:webHidden/>
              </w:rPr>
              <w:fldChar w:fldCharType="begin"/>
            </w:r>
            <w:r w:rsidR="00123842">
              <w:rPr>
                <w:noProof/>
                <w:webHidden/>
              </w:rPr>
              <w:instrText xml:space="preserve"> PAGEREF _Toc504906496 \h </w:instrText>
            </w:r>
            <w:r w:rsidR="00123842">
              <w:rPr>
                <w:noProof/>
                <w:webHidden/>
              </w:rPr>
            </w:r>
            <w:r w:rsidR="00123842">
              <w:rPr>
                <w:noProof/>
                <w:webHidden/>
              </w:rPr>
              <w:fldChar w:fldCharType="separate"/>
            </w:r>
            <w:r w:rsidR="00123842">
              <w:rPr>
                <w:noProof/>
                <w:webHidden/>
              </w:rPr>
              <w:t>57</w:t>
            </w:r>
            <w:r w:rsidR="00123842">
              <w:rPr>
                <w:noProof/>
                <w:webHidden/>
              </w:rPr>
              <w:fldChar w:fldCharType="end"/>
            </w:r>
          </w:hyperlink>
        </w:p>
        <w:p w:rsidR="00123842" w:rsidRDefault="0073409C">
          <w:pPr>
            <w:pStyle w:val="TOC2"/>
            <w:tabs>
              <w:tab w:val="right" w:leader="dot" w:pos="9350"/>
            </w:tabs>
            <w:rPr>
              <w:rFonts w:asciiTheme="minorHAnsi" w:eastAsiaTheme="minorEastAsia" w:hAnsiTheme="minorHAnsi" w:cstheme="minorBidi"/>
              <w:noProof/>
              <w:lang w:val="en-US"/>
            </w:rPr>
          </w:pPr>
          <w:hyperlink w:anchor="_Toc504906497" w:history="1">
            <w:r w:rsidR="00123842" w:rsidRPr="00EA02E9">
              <w:rPr>
                <w:rStyle w:val="Hyperlink"/>
                <w:noProof/>
              </w:rPr>
              <w:t>6.4.Uticaj</w:t>
            </w:r>
            <w:r w:rsidR="00123842">
              <w:rPr>
                <w:noProof/>
                <w:webHidden/>
              </w:rPr>
              <w:tab/>
            </w:r>
            <w:r w:rsidR="00123842">
              <w:rPr>
                <w:noProof/>
                <w:webHidden/>
              </w:rPr>
              <w:fldChar w:fldCharType="begin"/>
            </w:r>
            <w:r w:rsidR="00123842">
              <w:rPr>
                <w:noProof/>
                <w:webHidden/>
              </w:rPr>
              <w:instrText xml:space="preserve"> PAGEREF _Toc504906497 \h </w:instrText>
            </w:r>
            <w:r w:rsidR="00123842">
              <w:rPr>
                <w:noProof/>
                <w:webHidden/>
              </w:rPr>
            </w:r>
            <w:r w:rsidR="00123842">
              <w:rPr>
                <w:noProof/>
                <w:webHidden/>
              </w:rPr>
              <w:fldChar w:fldCharType="separate"/>
            </w:r>
            <w:r w:rsidR="00123842">
              <w:rPr>
                <w:noProof/>
                <w:webHidden/>
              </w:rPr>
              <w:t>65</w:t>
            </w:r>
            <w:r w:rsidR="00123842">
              <w:rPr>
                <w:noProof/>
                <w:webHidden/>
              </w:rPr>
              <w:fldChar w:fldCharType="end"/>
            </w:r>
          </w:hyperlink>
        </w:p>
        <w:p w:rsidR="00123842" w:rsidRDefault="0073409C">
          <w:pPr>
            <w:pStyle w:val="TOC2"/>
            <w:tabs>
              <w:tab w:val="right" w:leader="dot" w:pos="9350"/>
            </w:tabs>
            <w:rPr>
              <w:rFonts w:asciiTheme="minorHAnsi" w:eastAsiaTheme="minorEastAsia" w:hAnsiTheme="minorHAnsi" w:cstheme="minorBidi"/>
              <w:noProof/>
              <w:lang w:val="en-US"/>
            </w:rPr>
          </w:pPr>
          <w:hyperlink w:anchor="_Toc504906498" w:history="1">
            <w:r w:rsidR="00123842" w:rsidRPr="00EA02E9">
              <w:rPr>
                <w:rStyle w:val="Hyperlink"/>
                <w:rFonts w:ascii="Times New Roman" w:hAnsi="Times New Roman"/>
                <w:noProof/>
              </w:rPr>
              <w:t>6.5. Efikasnost</w:t>
            </w:r>
            <w:r w:rsidR="00123842">
              <w:rPr>
                <w:noProof/>
                <w:webHidden/>
              </w:rPr>
              <w:tab/>
            </w:r>
            <w:r w:rsidR="00123842">
              <w:rPr>
                <w:noProof/>
                <w:webHidden/>
              </w:rPr>
              <w:fldChar w:fldCharType="begin"/>
            </w:r>
            <w:r w:rsidR="00123842">
              <w:rPr>
                <w:noProof/>
                <w:webHidden/>
              </w:rPr>
              <w:instrText xml:space="preserve"> PAGEREF _Toc504906498 \h </w:instrText>
            </w:r>
            <w:r w:rsidR="00123842">
              <w:rPr>
                <w:noProof/>
                <w:webHidden/>
              </w:rPr>
            </w:r>
            <w:r w:rsidR="00123842">
              <w:rPr>
                <w:noProof/>
                <w:webHidden/>
              </w:rPr>
              <w:fldChar w:fldCharType="separate"/>
            </w:r>
            <w:r w:rsidR="00123842">
              <w:rPr>
                <w:noProof/>
                <w:webHidden/>
              </w:rPr>
              <w:t>80</w:t>
            </w:r>
            <w:r w:rsidR="00123842">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499" w:history="1">
            <w:r w:rsidR="00123842" w:rsidRPr="00EA02E9">
              <w:rPr>
                <w:rStyle w:val="Hyperlink"/>
                <w:noProof/>
              </w:rPr>
              <w:t>7. Zaključci</w:t>
            </w:r>
            <w:r w:rsidR="00123842">
              <w:rPr>
                <w:noProof/>
                <w:webHidden/>
              </w:rPr>
              <w:tab/>
            </w:r>
            <w:r w:rsidR="00123842">
              <w:rPr>
                <w:noProof/>
                <w:webHidden/>
              </w:rPr>
              <w:fldChar w:fldCharType="begin"/>
            </w:r>
            <w:r w:rsidR="00123842">
              <w:rPr>
                <w:noProof/>
                <w:webHidden/>
              </w:rPr>
              <w:instrText xml:space="preserve"> PAGEREF _Toc504906499 \h </w:instrText>
            </w:r>
            <w:r w:rsidR="00123842">
              <w:rPr>
                <w:noProof/>
                <w:webHidden/>
              </w:rPr>
            </w:r>
            <w:r w:rsidR="00123842">
              <w:rPr>
                <w:noProof/>
                <w:webHidden/>
              </w:rPr>
              <w:fldChar w:fldCharType="separate"/>
            </w:r>
            <w:r w:rsidR="00123842">
              <w:rPr>
                <w:noProof/>
                <w:webHidden/>
              </w:rPr>
              <w:t>83</w:t>
            </w:r>
            <w:r w:rsidR="00123842">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500" w:history="1">
            <w:r w:rsidR="00123842" w:rsidRPr="00EA02E9">
              <w:rPr>
                <w:rStyle w:val="Hyperlink"/>
                <w:noProof/>
              </w:rPr>
              <w:t>8. Naučene lekcije</w:t>
            </w:r>
            <w:r w:rsidR="00123842">
              <w:rPr>
                <w:noProof/>
                <w:webHidden/>
              </w:rPr>
              <w:tab/>
            </w:r>
            <w:r w:rsidR="00123842">
              <w:rPr>
                <w:noProof/>
                <w:webHidden/>
              </w:rPr>
              <w:fldChar w:fldCharType="begin"/>
            </w:r>
            <w:r w:rsidR="00123842">
              <w:rPr>
                <w:noProof/>
                <w:webHidden/>
              </w:rPr>
              <w:instrText xml:space="preserve"> PAGEREF _Toc504906500 \h </w:instrText>
            </w:r>
            <w:r w:rsidR="00123842">
              <w:rPr>
                <w:noProof/>
                <w:webHidden/>
              </w:rPr>
            </w:r>
            <w:r w:rsidR="00123842">
              <w:rPr>
                <w:noProof/>
                <w:webHidden/>
              </w:rPr>
              <w:fldChar w:fldCharType="separate"/>
            </w:r>
            <w:r w:rsidR="00123842">
              <w:rPr>
                <w:noProof/>
                <w:webHidden/>
              </w:rPr>
              <w:t>89</w:t>
            </w:r>
            <w:r w:rsidR="00123842">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501" w:history="1">
            <w:r w:rsidR="00123842" w:rsidRPr="00EA02E9">
              <w:rPr>
                <w:rStyle w:val="Hyperlink"/>
                <w:noProof/>
              </w:rPr>
              <w:t>9. Preporuke</w:t>
            </w:r>
            <w:r w:rsidR="00123842">
              <w:rPr>
                <w:noProof/>
                <w:webHidden/>
              </w:rPr>
              <w:tab/>
            </w:r>
            <w:r w:rsidR="00123842">
              <w:rPr>
                <w:noProof/>
                <w:webHidden/>
              </w:rPr>
              <w:fldChar w:fldCharType="begin"/>
            </w:r>
            <w:r w:rsidR="00123842">
              <w:rPr>
                <w:noProof/>
                <w:webHidden/>
              </w:rPr>
              <w:instrText xml:space="preserve"> PAGEREF _Toc504906501 \h </w:instrText>
            </w:r>
            <w:r w:rsidR="00123842">
              <w:rPr>
                <w:noProof/>
                <w:webHidden/>
              </w:rPr>
            </w:r>
            <w:r w:rsidR="00123842">
              <w:rPr>
                <w:noProof/>
                <w:webHidden/>
              </w:rPr>
              <w:fldChar w:fldCharType="separate"/>
            </w:r>
            <w:r w:rsidR="00123842">
              <w:rPr>
                <w:noProof/>
                <w:webHidden/>
              </w:rPr>
              <w:t>90</w:t>
            </w:r>
            <w:r w:rsidR="00123842">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502" w:history="1">
            <w:r w:rsidR="00123842" w:rsidRPr="00EA02E9">
              <w:rPr>
                <w:rStyle w:val="Hyperlink"/>
                <w:noProof/>
              </w:rPr>
              <w:t>ANEKS 1 ToR</w:t>
            </w:r>
            <w:r w:rsidR="00123842">
              <w:rPr>
                <w:noProof/>
                <w:webHidden/>
              </w:rPr>
              <w:tab/>
            </w:r>
            <w:r w:rsidR="00123842">
              <w:rPr>
                <w:noProof/>
                <w:webHidden/>
              </w:rPr>
              <w:fldChar w:fldCharType="begin"/>
            </w:r>
            <w:r w:rsidR="00123842">
              <w:rPr>
                <w:noProof/>
                <w:webHidden/>
              </w:rPr>
              <w:instrText xml:space="preserve"> PAGEREF _Toc504906502 \h </w:instrText>
            </w:r>
            <w:r w:rsidR="00123842">
              <w:rPr>
                <w:noProof/>
                <w:webHidden/>
              </w:rPr>
            </w:r>
            <w:r w:rsidR="00123842">
              <w:rPr>
                <w:noProof/>
                <w:webHidden/>
              </w:rPr>
              <w:fldChar w:fldCharType="separate"/>
            </w:r>
            <w:r w:rsidR="00123842">
              <w:rPr>
                <w:noProof/>
                <w:webHidden/>
              </w:rPr>
              <w:t>91</w:t>
            </w:r>
            <w:r w:rsidR="00123842">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503" w:history="1">
            <w:r w:rsidR="00123842" w:rsidRPr="00EA02E9">
              <w:rPr>
                <w:rStyle w:val="Hyperlink"/>
                <w:noProof/>
              </w:rPr>
              <w:t>ANEKS 2-Šematski prikaz reforme dečije zaštite ToP</w:t>
            </w:r>
            <w:r w:rsidR="00123842">
              <w:rPr>
                <w:noProof/>
                <w:webHidden/>
              </w:rPr>
              <w:tab/>
            </w:r>
            <w:r w:rsidR="00123842">
              <w:rPr>
                <w:noProof/>
                <w:webHidden/>
              </w:rPr>
              <w:fldChar w:fldCharType="begin"/>
            </w:r>
            <w:r w:rsidR="00123842">
              <w:rPr>
                <w:noProof/>
                <w:webHidden/>
              </w:rPr>
              <w:instrText xml:space="preserve"> PAGEREF _Toc504906503 \h </w:instrText>
            </w:r>
            <w:r w:rsidR="00123842">
              <w:rPr>
                <w:noProof/>
                <w:webHidden/>
              </w:rPr>
            </w:r>
            <w:r w:rsidR="00123842">
              <w:rPr>
                <w:noProof/>
                <w:webHidden/>
              </w:rPr>
              <w:fldChar w:fldCharType="separate"/>
            </w:r>
            <w:r w:rsidR="00123842">
              <w:rPr>
                <w:noProof/>
                <w:webHidden/>
              </w:rPr>
              <w:t>92</w:t>
            </w:r>
            <w:r w:rsidR="00123842">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504" w:history="1">
            <w:r w:rsidR="00123842" w:rsidRPr="00EA02E9">
              <w:rPr>
                <w:rStyle w:val="Hyperlink"/>
                <w:noProof/>
              </w:rPr>
              <w:t>ANEKS 3- Evaluacioni matriks</w:t>
            </w:r>
            <w:r w:rsidR="00123842">
              <w:rPr>
                <w:noProof/>
                <w:webHidden/>
              </w:rPr>
              <w:tab/>
            </w:r>
            <w:r w:rsidR="00123842">
              <w:rPr>
                <w:noProof/>
                <w:webHidden/>
              </w:rPr>
              <w:fldChar w:fldCharType="begin"/>
            </w:r>
            <w:r w:rsidR="00123842">
              <w:rPr>
                <w:noProof/>
                <w:webHidden/>
              </w:rPr>
              <w:instrText xml:space="preserve"> PAGEREF _Toc504906504 \h </w:instrText>
            </w:r>
            <w:r w:rsidR="00123842">
              <w:rPr>
                <w:noProof/>
                <w:webHidden/>
              </w:rPr>
            </w:r>
            <w:r w:rsidR="00123842">
              <w:rPr>
                <w:noProof/>
                <w:webHidden/>
              </w:rPr>
              <w:fldChar w:fldCharType="separate"/>
            </w:r>
            <w:r w:rsidR="00123842">
              <w:rPr>
                <w:noProof/>
                <w:webHidden/>
              </w:rPr>
              <w:t>93</w:t>
            </w:r>
            <w:r w:rsidR="00123842">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505" w:history="1">
            <w:r w:rsidR="00123842" w:rsidRPr="00EA02E9">
              <w:rPr>
                <w:rStyle w:val="Hyperlink"/>
                <w:noProof/>
              </w:rPr>
              <w:t>ANEKS 4-lista dokumenata za pregled literature</w:t>
            </w:r>
            <w:r w:rsidR="00123842">
              <w:rPr>
                <w:noProof/>
                <w:webHidden/>
              </w:rPr>
              <w:tab/>
            </w:r>
            <w:r w:rsidR="00123842">
              <w:rPr>
                <w:noProof/>
                <w:webHidden/>
              </w:rPr>
              <w:fldChar w:fldCharType="begin"/>
            </w:r>
            <w:r w:rsidR="00123842">
              <w:rPr>
                <w:noProof/>
                <w:webHidden/>
              </w:rPr>
              <w:instrText xml:space="preserve"> PAGEREF _Toc504906505 \h </w:instrText>
            </w:r>
            <w:r w:rsidR="00123842">
              <w:rPr>
                <w:noProof/>
                <w:webHidden/>
              </w:rPr>
            </w:r>
            <w:r w:rsidR="00123842">
              <w:rPr>
                <w:noProof/>
                <w:webHidden/>
              </w:rPr>
              <w:fldChar w:fldCharType="separate"/>
            </w:r>
            <w:r w:rsidR="00123842">
              <w:rPr>
                <w:noProof/>
                <w:webHidden/>
              </w:rPr>
              <w:t>94</w:t>
            </w:r>
            <w:r w:rsidR="00123842">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506" w:history="1">
            <w:r w:rsidR="00123842" w:rsidRPr="00EA02E9">
              <w:rPr>
                <w:rStyle w:val="Hyperlink"/>
                <w:noProof/>
              </w:rPr>
              <w:t>ANEKS 5-Lista kontakata učesnika evauacije</w:t>
            </w:r>
            <w:r w:rsidR="00123842">
              <w:rPr>
                <w:noProof/>
                <w:webHidden/>
              </w:rPr>
              <w:tab/>
            </w:r>
            <w:r w:rsidR="00123842">
              <w:rPr>
                <w:noProof/>
                <w:webHidden/>
              </w:rPr>
              <w:fldChar w:fldCharType="begin"/>
            </w:r>
            <w:r w:rsidR="00123842">
              <w:rPr>
                <w:noProof/>
                <w:webHidden/>
              </w:rPr>
              <w:instrText xml:space="preserve"> PAGEREF _Toc504906506 \h </w:instrText>
            </w:r>
            <w:r w:rsidR="00123842">
              <w:rPr>
                <w:noProof/>
                <w:webHidden/>
              </w:rPr>
            </w:r>
            <w:r w:rsidR="00123842">
              <w:rPr>
                <w:noProof/>
                <w:webHidden/>
              </w:rPr>
              <w:fldChar w:fldCharType="separate"/>
            </w:r>
            <w:r w:rsidR="00123842">
              <w:rPr>
                <w:noProof/>
                <w:webHidden/>
              </w:rPr>
              <w:t>95</w:t>
            </w:r>
            <w:r w:rsidR="00123842">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507" w:history="1">
            <w:r w:rsidR="00123842" w:rsidRPr="00EA02E9">
              <w:rPr>
                <w:rStyle w:val="Hyperlink"/>
                <w:noProof/>
              </w:rPr>
              <w:t>ANEKS 6- Alati za prikupljanje podataka</w:t>
            </w:r>
            <w:r w:rsidR="00123842">
              <w:rPr>
                <w:noProof/>
                <w:webHidden/>
              </w:rPr>
              <w:tab/>
            </w:r>
            <w:r w:rsidR="00123842">
              <w:rPr>
                <w:noProof/>
                <w:webHidden/>
              </w:rPr>
              <w:fldChar w:fldCharType="begin"/>
            </w:r>
            <w:r w:rsidR="00123842">
              <w:rPr>
                <w:noProof/>
                <w:webHidden/>
              </w:rPr>
              <w:instrText xml:space="preserve"> PAGEREF _Toc504906507 \h </w:instrText>
            </w:r>
            <w:r w:rsidR="00123842">
              <w:rPr>
                <w:noProof/>
                <w:webHidden/>
              </w:rPr>
            </w:r>
            <w:r w:rsidR="00123842">
              <w:rPr>
                <w:noProof/>
                <w:webHidden/>
              </w:rPr>
              <w:fldChar w:fldCharType="separate"/>
            </w:r>
            <w:r w:rsidR="00123842">
              <w:rPr>
                <w:noProof/>
                <w:webHidden/>
              </w:rPr>
              <w:t>96</w:t>
            </w:r>
            <w:r w:rsidR="00123842">
              <w:rPr>
                <w:noProof/>
                <w:webHidden/>
              </w:rPr>
              <w:fldChar w:fldCharType="end"/>
            </w:r>
          </w:hyperlink>
        </w:p>
        <w:p w:rsidR="00123842" w:rsidRDefault="0073409C">
          <w:pPr>
            <w:pStyle w:val="TOC1"/>
            <w:tabs>
              <w:tab w:val="right" w:leader="dot" w:pos="9350"/>
            </w:tabs>
            <w:rPr>
              <w:rFonts w:asciiTheme="minorHAnsi" w:eastAsiaTheme="minorEastAsia" w:hAnsiTheme="minorHAnsi" w:cstheme="minorBidi"/>
              <w:noProof/>
              <w:lang w:val="en-US"/>
            </w:rPr>
          </w:pPr>
          <w:hyperlink w:anchor="_Toc504906508" w:history="1">
            <w:r w:rsidR="00123842" w:rsidRPr="00EA02E9">
              <w:rPr>
                <w:rStyle w:val="Hyperlink"/>
                <w:noProof/>
              </w:rPr>
              <w:t>ANEKS 7-Agenda poseta u zemlji</w:t>
            </w:r>
            <w:r w:rsidR="00123842">
              <w:rPr>
                <w:noProof/>
                <w:webHidden/>
              </w:rPr>
              <w:tab/>
            </w:r>
            <w:r w:rsidR="00123842">
              <w:rPr>
                <w:noProof/>
                <w:webHidden/>
              </w:rPr>
              <w:fldChar w:fldCharType="begin"/>
            </w:r>
            <w:r w:rsidR="00123842">
              <w:rPr>
                <w:noProof/>
                <w:webHidden/>
              </w:rPr>
              <w:instrText xml:space="preserve"> PAGEREF _Toc504906508 \h </w:instrText>
            </w:r>
            <w:r w:rsidR="00123842">
              <w:rPr>
                <w:noProof/>
                <w:webHidden/>
              </w:rPr>
            </w:r>
            <w:r w:rsidR="00123842">
              <w:rPr>
                <w:noProof/>
                <w:webHidden/>
              </w:rPr>
              <w:fldChar w:fldCharType="separate"/>
            </w:r>
            <w:r w:rsidR="00123842">
              <w:rPr>
                <w:noProof/>
                <w:webHidden/>
              </w:rPr>
              <w:t>97</w:t>
            </w:r>
            <w:r w:rsidR="00123842">
              <w:rPr>
                <w:noProof/>
                <w:webHidden/>
              </w:rPr>
              <w:fldChar w:fldCharType="end"/>
            </w:r>
          </w:hyperlink>
        </w:p>
        <w:p w:rsidR="00123842" w:rsidRDefault="00123842">
          <w:r>
            <w:fldChar w:fldCharType="end"/>
          </w:r>
        </w:p>
      </w:sdtContent>
    </w:sdt>
    <w:p w:rsidR="00123842" w:rsidRDefault="00123842">
      <w:pPr>
        <w:rPr>
          <w:rFonts w:asciiTheme="majorHAnsi" w:eastAsiaTheme="majorEastAsia" w:hAnsiTheme="majorHAnsi" w:cstheme="majorBidi"/>
          <w:b/>
          <w:bCs/>
          <w:color w:val="365F91" w:themeColor="accent1" w:themeShade="BF"/>
          <w:sz w:val="28"/>
          <w:szCs w:val="28"/>
        </w:rPr>
      </w:pPr>
      <w:r>
        <w:br w:type="page"/>
      </w:r>
    </w:p>
    <w:p w:rsidR="00B2150F" w:rsidRPr="00C549BC" w:rsidRDefault="00B2150F" w:rsidP="00A9771D">
      <w:pPr>
        <w:pStyle w:val="Heading1"/>
      </w:pPr>
      <w:bookmarkStart w:id="10" w:name="_Toc504906479"/>
      <w:r w:rsidRPr="00C549BC">
        <w:lastRenderedPageBreak/>
        <w:t>1. Uvod</w:t>
      </w:r>
      <w:bookmarkEnd w:id="9"/>
      <w:bookmarkEnd w:id="10"/>
    </w:p>
    <w:p w:rsidR="00B2150F" w:rsidRPr="00C549BC" w:rsidRDefault="00F52A4E" w:rsidP="00C549BC">
      <w:pPr>
        <w:jc w:val="both"/>
        <w:rPr>
          <w:rFonts w:ascii="Times New Roman" w:hAnsi="Times New Roman"/>
          <w:sz w:val="24"/>
          <w:szCs w:val="24"/>
        </w:rPr>
      </w:pPr>
      <w:r>
        <w:rPr>
          <w:rFonts w:ascii="Times New Roman" w:hAnsi="Times New Roman"/>
          <w:sz w:val="24"/>
          <w:szCs w:val="24"/>
        </w:rPr>
        <w:t xml:space="preserve">Pred Vama se nalazi dokument Evaluacioni </w:t>
      </w:r>
      <w:r w:rsidR="00B2150F" w:rsidRPr="00C549BC">
        <w:rPr>
          <w:rFonts w:ascii="Times New Roman" w:hAnsi="Times New Roman"/>
          <w:sz w:val="24"/>
          <w:szCs w:val="24"/>
        </w:rPr>
        <w:t>Izveštaj</w:t>
      </w:r>
      <w:r w:rsidR="009E48FF">
        <w:rPr>
          <w:rFonts w:ascii="Times New Roman" w:hAnsi="Times New Roman"/>
          <w:sz w:val="24"/>
          <w:szCs w:val="24"/>
        </w:rPr>
        <w:t xml:space="preserve"> </w:t>
      </w:r>
      <w:r>
        <w:rPr>
          <w:rFonts w:ascii="Times New Roman" w:hAnsi="Times New Roman"/>
          <w:sz w:val="24"/>
          <w:szCs w:val="24"/>
        </w:rPr>
        <w:t>(E</w:t>
      </w:r>
      <w:r w:rsidR="00B2150F" w:rsidRPr="00C549BC">
        <w:rPr>
          <w:rFonts w:ascii="Times New Roman" w:hAnsi="Times New Roman"/>
          <w:sz w:val="24"/>
          <w:szCs w:val="24"/>
        </w:rPr>
        <w:t>I)</w:t>
      </w:r>
      <w:r w:rsidR="00B2150F" w:rsidRPr="00C549BC">
        <w:rPr>
          <w:rFonts w:ascii="Times New Roman" w:hAnsi="Times New Roman"/>
          <w:color w:val="240D47"/>
          <w:sz w:val="24"/>
          <w:szCs w:val="24"/>
        </w:rPr>
        <w:t xml:space="preserve"> </w:t>
      </w:r>
      <w:r w:rsidR="000F3B6C">
        <w:rPr>
          <w:rFonts w:ascii="Times New Roman" w:hAnsi="Times New Roman"/>
          <w:color w:val="240D47"/>
          <w:sz w:val="24"/>
          <w:szCs w:val="24"/>
        </w:rPr>
        <w:t>: „</w:t>
      </w:r>
      <w:r w:rsidR="00B2150F" w:rsidRPr="00C549BC">
        <w:rPr>
          <w:rFonts w:ascii="Times New Roman" w:hAnsi="Times New Roman"/>
          <w:sz w:val="24"/>
          <w:szCs w:val="24"/>
        </w:rPr>
        <w:t>Sumarna evaluacija napora da se unapredi sistem socijalne zaštite dece sa fokusom na reformu u Srbiji  (2013-2017)</w:t>
      </w:r>
      <w:r w:rsidR="000F3B6C">
        <w:rPr>
          <w:rFonts w:ascii="Times New Roman" w:hAnsi="Times New Roman"/>
          <w:sz w:val="24"/>
          <w:szCs w:val="24"/>
        </w:rPr>
        <w:t>”</w:t>
      </w:r>
      <w:r w:rsidR="002A72E9" w:rsidRPr="00C549BC">
        <w:rPr>
          <w:rFonts w:ascii="Times New Roman" w:hAnsi="Times New Roman"/>
          <w:sz w:val="24"/>
          <w:szCs w:val="24"/>
        </w:rPr>
        <w:t xml:space="preserve"> pod ugovorom br:</w:t>
      </w:r>
      <w:r w:rsidR="002A72E9" w:rsidRPr="00473E67">
        <w:rPr>
          <w:rFonts w:ascii="Times New Roman" w:hAnsi="Times New Roman"/>
          <w:sz w:val="24"/>
          <w:szCs w:val="24"/>
        </w:rPr>
        <w:t xml:space="preserve"> 43229032, iz</w:t>
      </w:r>
      <w:r w:rsidR="009E48FF" w:rsidRPr="00473E67">
        <w:rPr>
          <w:rFonts w:ascii="Times New Roman" w:hAnsi="Times New Roman"/>
          <w:sz w:val="24"/>
          <w:szCs w:val="24"/>
        </w:rPr>
        <w:t>među državne kancelarije fonda Ujedinjenih N</w:t>
      </w:r>
      <w:r w:rsidR="002A72E9" w:rsidRPr="00473E67">
        <w:rPr>
          <w:rFonts w:ascii="Times New Roman" w:hAnsi="Times New Roman"/>
          <w:sz w:val="24"/>
          <w:szCs w:val="24"/>
        </w:rPr>
        <w:t>acija</w:t>
      </w:r>
      <w:r w:rsidR="00010AEA" w:rsidRPr="00473E67">
        <w:rPr>
          <w:rFonts w:ascii="Times New Roman" w:hAnsi="Times New Roman"/>
          <w:sz w:val="24"/>
          <w:szCs w:val="24"/>
        </w:rPr>
        <w:t xml:space="preserve"> (UNICEF) i Pluriconsult Ltd.</w:t>
      </w:r>
      <w:r w:rsidR="00FF2AED" w:rsidRPr="00FF2AED">
        <w:t xml:space="preserve"> </w:t>
      </w:r>
      <w:r w:rsidR="00FF2AED" w:rsidRPr="00473E67">
        <w:rPr>
          <w:rFonts w:ascii="Times New Roman" w:hAnsi="Times New Roman"/>
          <w:sz w:val="24"/>
          <w:szCs w:val="24"/>
        </w:rPr>
        <w:t>Evaluacija je sprovedena u periodu od jula do novembra 2017. Ovaj dokument pažljivo prati projektni zadat</w:t>
      </w:r>
      <w:r w:rsidR="00FA4483" w:rsidRPr="00473E67">
        <w:rPr>
          <w:rFonts w:ascii="Times New Roman" w:hAnsi="Times New Roman"/>
          <w:sz w:val="24"/>
          <w:szCs w:val="24"/>
        </w:rPr>
        <w:t>ak</w:t>
      </w:r>
      <w:r w:rsidR="00FF2AED" w:rsidRPr="00473E67">
        <w:rPr>
          <w:rFonts w:ascii="Times New Roman" w:hAnsi="Times New Roman"/>
          <w:sz w:val="24"/>
          <w:szCs w:val="24"/>
        </w:rPr>
        <w:t xml:space="preserve"> (ToR - Prilog 1) i Početni izvještaj.</w:t>
      </w:r>
    </w:p>
    <w:p w:rsidR="00EB6F9E" w:rsidRDefault="00EB6F9E">
      <w:pPr>
        <w:rPr>
          <w:rFonts w:asciiTheme="majorHAnsi" w:eastAsiaTheme="majorEastAsia" w:hAnsiTheme="majorHAnsi" w:cstheme="majorBidi"/>
          <w:b/>
          <w:bCs/>
          <w:color w:val="365F91" w:themeColor="accent1" w:themeShade="BF"/>
          <w:sz w:val="28"/>
          <w:szCs w:val="28"/>
        </w:rPr>
      </w:pPr>
      <w:bookmarkStart w:id="11" w:name="_Toc504903257"/>
      <w:r>
        <w:br w:type="page"/>
      </w:r>
    </w:p>
    <w:p w:rsidR="001D6997" w:rsidRPr="00346573" w:rsidRDefault="001D6997" w:rsidP="00A9771D">
      <w:pPr>
        <w:pStyle w:val="Heading1"/>
      </w:pPr>
      <w:bookmarkStart w:id="12" w:name="_Toc504906480"/>
      <w:r w:rsidRPr="00346573">
        <w:lastRenderedPageBreak/>
        <w:t>2. Pozadina i kontekst</w:t>
      </w:r>
      <w:bookmarkEnd w:id="11"/>
      <w:bookmarkEnd w:id="12"/>
    </w:p>
    <w:p w:rsidR="001D6997" w:rsidRPr="00C549BC" w:rsidRDefault="001D6997" w:rsidP="00A9771D">
      <w:pPr>
        <w:pStyle w:val="Heading2"/>
      </w:pPr>
      <w:bookmarkStart w:id="13" w:name="_Toc504903258"/>
      <w:bookmarkStart w:id="14" w:name="_Toc504906481"/>
      <w:r w:rsidRPr="00C549BC">
        <w:t>2.1. Pre 2013.</w:t>
      </w:r>
      <w:bookmarkEnd w:id="13"/>
      <w:bookmarkEnd w:id="14"/>
    </w:p>
    <w:p w:rsidR="001D6997" w:rsidRPr="00C549BC" w:rsidRDefault="007D0B57" w:rsidP="00C549BC">
      <w:pPr>
        <w:jc w:val="both"/>
        <w:rPr>
          <w:rFonts w:ascii="Times New Roman" w:hAnsi="Times New Roman"/>
          <w:sz w:val="24"/>
          <w:szCs w:val="24"/>
        </w:rPr>
      </w:pPr>
      <w:r w:rsidRPr="00C549BC">
        <w:rPr>
          <w:rFonts w:ascii="Times New Roman" w:hAnsi="Times New Roman"/>
          <w:sz w:val="24"/>
          <w:szCs w:val="24"/>
        </w:rPr>
        <w:t xml:space="preserve">Reforma dečije zaštite </w:t>
      </w:r>
      <w:r w:rsidR="00962566" w:rsidRPr="00C549BC">
        <w:rPr>
          <w:rFonts w:ascii="Times New Roman" w:hAnsi="Times New Roman"/>
          <w:sz w:val="24"/>
          <w:szCs w:val="24"/>
        </w:rPr>
        <w:t>u Srbiji počela je početkom 2000. godine i od tada je značajan napredak</w:t>
      </w:r>
      <w:r w:rsidRPr="00C549BC">
        <w:rPr>
          <w:rFonts w:ascii="Times New Roman" w:hAnsi="Times New Roman"/>
          <w:sz w:val="24"/>
          <w:szCs w:val="24"/>
        </w:rPr>
        <w:t xml:space="preserve"> ostvaren u reformisanju zaštite</w:t>
      </w:r>
      <w:r w:rsidR="00962566" w:rsidRPr="00C549BC">
        <w:rPr>
          <w:rFonts w:ascii="Times New Roman" w:hAnsi="Times New Roman"/>
          <w:sz w:val="24"/>
          <w:szCs w:val="24"/>
        </w:rPr>
        <w:t xml:space="preserve"> dece bez roditeljskog staranja. P</w:t>
      </w:r>
      <w:r w:rsidRPr="00C549BC">
        <w:rPr>
          <w:rFonts w:ascii="Times New Roman" w:hAnsi="Times New Roman"/>
          <w:sz w:val="24"/>
          <w:szCs w:val="24"/>
        </w:rPr>
        <w:t>roces deinstitucionalizacije (DI</w:t>
      </w:r>
      <w:r w:rsidR="00962566" w:rsidRPr="00C549BC">
        <w:rPr>
          <w:rFonts w:ascii="Times New Roman" w:hAnsi="Times New Roman"/>
          <w:sz w:val="24"/>
          <w:szCs w:val="24"/>
        </w:rPr>
        <w:t xml:space="preserve">) je </w:t>
      </w:r>
      <w:r w:rsidRPr="00C549BC">
        <w:rPr>
          <w:rFonts w:ascii="Times New Roman" w:hAnsi="Times New Roman"/>
          <w:sz w:val="24"/>
          <w:szCs w:val="24"/>
        </w:rPr>
        <w:t>pokrenut kao prioritetni aspekt</w:t>
      </w:r>
      <w:r w:rsidR="00962566" w:rsidRPr="00C549BC">
        <w:rPr>
          <w:rFonts w:ascii="Times New Roman" w:hAnsi="Times New Roman"/>
          <w:sz w:val="24"/>
          <w:szCs w:val="24"/>
        </w:rPr>
        <w:t xml:space="preserve"> u</w:t>
      </w:r>
      <w:r w:rsidRPr="00C549BC">
        <w:rPr>
          <w:rFonts w:ascii="Times New Roman" w:hAnsi="Times New Roman"/>
          <w:sz w:val="24"/>
          <w:szCs w:val="24"/>
        </w:rPr>
        <w:t>kupne reforme socijalne zaštite</w:t>
      </w:r>
      <w:r w:rsidR="00962566" w:rsidRPr="00C549BC">
        <w:rPr>
          <w:rFonts w:ascii="Times New Roman" w:hAnsi="Times New Roman"/>
          <w:sz w:val="24"/>
          <w:szCs w:val="24"/>
        </w:rPr>
        <w:t xml:space="preserve"> i kao jedan od dugoročnih prioriteta Vlade Republike Srbije. Napori su </w:t>
      </w:r>
      <w:r w:rsidR="004253C3" w:rsidRPr="00C549BC">
        <w:rPr>
          <w:rFonts w:ascii="Times New Roman" w:hAnsi="Times New Roman"/>
          <w:sz w:val="24"/>
          <w:szCs w:val="24"/>
        </w:rPr>
        <w:t>imali za cilj pokretanje transformacije postojećih rezidencijalnih</w:t>
      </w:r>
      <w:r w:rsidR="00962566" w:rsidRPr="00C549BC">
        <w:rPr>
          <w:rFonts w:ascii="Times New Roman" w:hAnsi="Times New Roman"/>
          <w:sz w:val="24"/>
          <w:szCs w:val="24"/>
        </w:rPr>
        <w:t xml:space="preserve"> institucija, r</w:t>
      </w:r>
      <w:r w:rsidR="004253C3" w:rsidRPr="00C549BC">
        <w:rPr>
          <w:rFonts w:ascii="Times New Roman" w:hAnsi="Times New Roman"/>
          <w:sz w:val="24"/>
          <w:szCs w:val="24"/>
        </w:rPr>
        <w:t>azvoj alternativnih oblika staranja o deci</w:t>
      </w:r>
      <w:r w:rsidR="00962566" w:rsidRPr="00C549BC">
        <w:rPr>
          <w:rFonts w:ascii="Times New Roman" w:hAnsi="Times New Roman"/>
          <w:sz w:val="24"/>
          <w:szCs w:val="24"/>
        </w:rPr>
        <w:t xml:space="preserve"> (h</w:t>
      </w:r>
      <w:r w:rsidR="004253C3" w:rsidRPr="00C549BC">
        <w:rPr>
          <w:rFonts w:ascii="Times New Roman" w:hAnsi="Times New Roman"/>
          <w:sz w:val="24"/>
          <w:szCs w:val="24"/>
        </w:rPr>
        <w:t>raniteljstvo), (re) -integraciju</w:t>
      </w:r>
      <w:r w:rsidR="00C71C9C" w:rsidRPr="00C549BC">
        <w:rPr>
          <w:rFonts w:ascii="Times New Roman" w:hAnsi="Times New Roman"/>
          <w:sz w:val="24"/>
          <w:szCs w:val="24"/>
        </w:rPr>
        <w:t xml:space="preserve"> institucionalizovane</w:t>
      </w:r>
      <w:r w:rsidR="00AA7B6D">
        <w:rPr>
          <w:rFonts w:ascii="Times New Roman" w:hAnsi="Times New Roman"/>
          <w:sz w:val="24"/>
          <w:szCs w:val="24"/>
        </w:rPr>
        <w:t xml:space="preserve"> dece u </w:t>
      </w:r>
      <w:r w:rsidR="00C71C9C" w:rsidRPr="00C549BC">
        <w:rPr>
          <w:rFonts w:ascii="Times New Roman" w:hAnsi="Times New Roman"/>
          <w:sz w:val="24"/>
          <w:szCs w:val="24"/>
        </w:rPr>
        <w:t>biološke porodice</w:t>
      </w:r>
      <w:r w:rsidR="00AA7B6D">
        <w:rPr>
          <w:rFonts w:ascii="Times New Roman" w:hAnsi="Times New Roman"/>
          <w:sz w:val="24"/>
          <w:szCs w:val="24"/>
        </w:rPr>
        <w:t xml:space="preserve"> </w:t>
      </w:r>
      <w:r w:rsidR="00C71C9C" w:rsidRPr="00C549BC">
        <w:rPr>
          <w:rFonts w:ascii="Times New Roman" w:hAnsi="Times New Roman"/>
          <w:sz w:val="24"/>
          <w:szCs w:val="24"/>
        </w:rPr>
        <w:t>/ hraniteljske porodice</w:t>
      </w:r>
      <w:r w:rsidR="00962566" w:rsidRPr="00C549BC">
        <w:rPr>
          <w:rFonts w:ascii="Times New Roman" w:hAnsi="Times New Roman"/>
          <w:sz w:val="24"/>
          <w:szCs w:val="24"/>
        </w:rPr>
        <w:t xml:space="preserve"> ili u </w:t>
      </w:r>
      <w:r w:rsidR="00C71C9C" w:rsidRPr="00C549BC">
        <w:rPr>
          <w:rFonts w:ascii="Times New Roman" w:hAnsi="Times New Roman"/>
          <w:sz w:val="24"/>
          <w:szCs w:val="24"/>
        </w:rPr>
        <w:t xml:space="preserve">okruženja nalik na porodicu </w:t>
      </w:r>
      <w:r w:rsidR="00962566" w:rsidRPr="00C549BC">
        <w:rPr>
          <w:rFonts w:ascii="Times New Roman" w:hAnsi="Times New Roman"/>
          <w:sz w:val="24"/>
          <w:szCs w:val="24"/>
        </w:rPr>
        <w:t>i razvoj</w:t>
      </w:r>
      <w:r w:rsidR="00C71C9C" w:rsidRPr="00C549BC">
        <w:rPr>
          <w:rFonts w:ascii="Times New Roman" w:hAnsi="Times New Roman"/>
          <w:sz w:val="24"/>
          <w:szCs w:val="24"/>
        </w:rPr>
        <w:t xml:space="preserve"> usluga zasnovanih u zajednici</w:t>
      </w:r>
      <w:r w:rsidR="00962566" w:rsidRPr="00C549BC">
        <w:rPr>
          <w:rFonts w:ascii="Times New Roman" w:hAnsi="Times New Roman"/>
          <w:sz w:val="24"/>
          <w:szCs w:val="24"/>
        </w:rPr>
        <w:t xml:space="preserve"> sa fokusom na </w:t>
      </w:r>
      <w:r w:rsidR="00EB128C" w:rsidRPr="00C549BC">
        <w:rPr>
          <w:rFonts w:ascii="Times New Roman" w:hAnsi="Times New Roman"/>
          <w:sz w:val="24"/>
          <w:szCs w:val="24"/>
        </w:rPr>
        <w:t>decu sa smetnjama u razvoju (DSR</w:t>
      </w:r>
      <w:r w:rsidR="00962566" w:rsidRPr="00C549BC">
        <w:rPr>
          <w:rFonts w:ascii="Times New Roman" w:hAnsi="Times New Roman"/>
          <w:sz w:val="24"/>
          <w:szCs w:val="24"/>
        </w:rPr>
        <w:t>).</w:t>
      </w:r>
    </w:p>
    <w:p w:rsidR="00CF5D77" w:rsidRDefault="00C506D9" w:rsidP="00C549BC">
      <w:pPr>
        <w:jc w:val="both"/>
        <w:rPr>
          <w:rFonts w:ascii="Times New Roman" w:hAnsi="Times New Roman"/>
          <w:sz w:val="24"/>
          <w:szCs w:val="24"/>
        </w:rPr>
      </w:pPr>
      <w:r w:rsidRPr="00C549BC">
        <w:rPr>
          <w:rFonts w:ascii="Times New Roman" w:hAnsi="Times New Roman"/>
          <w:sz w:val="24"/>
          <w:szCs w:val="24"/>
        </w:rPr>
        <w:t>Koristeći Strategije za smanjenje siromaštva (2003)</w:t>
      </w:r>
      <w:r w:rsidR="001C64F8">
        <w:rPr>
          <w:rStyle w:val="FootnoteReference"/>
          <w:rFonts w:ascii="Times New Roman" w:hAnsi="Times New Roman"/>
          <w:sz w:val="24"/>
          <w:szCs w:val="24"/>
        </w:rPr>
        <w:footnoteReference w:id="1"/>
      </w:r>
      <w:r w:rsidR="00B93E72">
        <w:rPr>
          <w:rFonts w:ascii="Times New Roman" w:hAnsi="Times New Roman"/>
          <w:sz w:val="24"/>
          <w:szCs w:val="24"/>
        </w:rPr>
        <w:t xml:space="preserve"> kao svoj strateški okvir, kroz </w:t>
      </w:r>
      <w:r w:rsidRPr="00C549BC">
        <w:rPr>
          <w:rFonts w:ascii="Times New Roman" w:hAnsi="Times New Roman"/>
          <w:sz w:val="24"/>
          <w:szCs w:val="24"/>
        </w:rPr>
        <w:t xml:space="preserve">aktivno učešće različitih interesnih grupa (međunarodne i domaće nevladine organizacije, profesionalci, nezavisni eksperti, udruženja građana), Ministarstvo </w:t>
      </w:r>
      <w:r w:rsidR="00647D8C" w:rsidRPr="00C549BC">
        <w:rPr>
          <w:rFonts w:ascii="Times New Roman" w:hAnsi="Times New Roman"/>
          <w:sz w:val="24"/>
          <w:szCs w:val="24"/>
        </w:rPr>
        <w:t>za rad</w:t>
      </w:r>
      <w:r w:rsidRPr="00C549BC">
        <w:rPr>
          <w:rFonts w:ascii="Times New Roman" w:hAnsi="Times New Roman"/>
          <w:sz w:val="24"/>
          <w:szCs w:val="24"/>
        </w:rPr>
        <w:t>, zapošljava</w:t>
      </w:r>
      <w:r w:rsidR="00647D8C" w:rsidRPr="00C549BC">
        <w:rPr>
          <w:rFonts w:ascii="Times New Roman" w:hAnsi="Times New Roman"/>
          <w:sz w:val="24"/>
          <w:szCs w:val="24"/>
        </w:rPr>
        <w:t>nje</w:t>
      </w:r>
      <w:r w:rsidRPr="00C549BC">
        <w:rPr>
          <w:rFonts w:ascii="Times New Roman" w:hAnsi="Times New Roman"/>
          <w:sz w:val="24"/>
          <w:szCs w:val="24"/>
        </w:rPr>
        <w:t>, boračka i soc</w:t>
      </w:r>
      <w:r w:rsidR="00275A5B">
        <w:rPr>
          <w:rFonts w:ascii="Times New Roman" w:hAnsi="Times New Roman"/>
          <w:sz w:val="24"/>
          <w:szCs w:val="24"/>
        </w:rPr>
        <w:t>ijalna pitanja (MRZBSP</w:t>
      </w:r>
      <w:r w:rsidR="00647D8C" w:rsidRPr="00C549BC">
        <w:rPr>
          <w:rFonts w:ascii="Times New Roman" w:hAnsi="Times New Roman"/>
          <w:sz w:val="24"/>
          <w:szCs w:val="24"/>
        </w:rPr>
        <w:t>) razvilo je Strategiju</w:t>
      </w:r>
      <w:r w:rsidR="00DC4F30">
        <w:rPr>
          <w:rFonts w:ascii="Times New Roman" w:hAnsi="Times New Roman"/>
          <w:sz w:val="24"/>
          <w:szCs w:val="24"/>
        </w:rPr>
        <w:t xml:space="preserve"> razvoja socijalne zaštite, koja</w:t>
      </w:r>
      <w:r w:rsidRPr="00C549BC">
        <w:rPr>
          <w:rFonts w:ascii="Times New Roman" w:hAnsi="Times New Roman"/>
          <w:sz w:val="24"/>
          <w:szCs w:val="24"/>
        </w:rPr>
        <w:t xml:space="preserve"> je usvojen</w:t>
      </w:r>
      <w:r w:rsidR="00DC4F30">
        <w:rPr>
          <w:rFonts w:ascii="Times New Roman" w:hAnsi="Times New Roman"/>
          <w:sz w:val="24"/>
          <w:szCs w:val="24"/>
        </w:rPr>
        <w:t>a</w:t>
      </w:r>
      <w:r w:rsidRPr="00C549BC">
        <w:rPr>
          <w:rFonts w:ascii="Times New Roman" w:hAnsi="Times New Roman"/>
          <w:sz w:val="24"/>
          <w:szCs w:val="24"/>
        </w:rPr>
        <w:t xml:space="preserve"> od strane vlade Republike Srbije u 2005. Strategija predviđa glavne aspekte reforme socijalne </w:t>
      </w:r>
      <w:r w:rsidR="00DC4F30">
        <w:rPr>
          <w:rFonts w:ascii="Times New Roman" w:hAnsi="Times New Roman"/>
          <w:sz w:val="24"/>
          <w:szCs w:val="24"/>
        </w:rPr>
        <w:t>politike: deinstitucionalizaciju</w:t>
      </w:r>
      <w:r w:rsidRPr="00C549BC">
        <w:rPr>
          <w:rFonts w:ascii="Times New Roman" w:hAnsi="Times New Roman"/>
          <w:sz w:val="24"/>
          <w:szCs w:val="24"/>
        </w:rPr>
        <w:t>, decentralizac</w:t>
      </w:r>
      <w:r w:rsidR="00B93E72">
        <w:rPr>
          <w:rFonts w:ascii="Times New Roman" w:hAnsi="Times New Roman"/>
          <w:sz w:val="24"/>
          <w:szCs w:val="24"/>
        </w:rPr>
        <w:t>iju i demokratizaciju socijalne</w:t>
      </w:r>
      <w:r w:rsidRPr="00C549BC">
        <w:rPr>
          <w:rFonts w:ascii="Times New Roman" w:hAnsi="Times New Roman"/>
          <w:sz w:val="24"/>
          <w:szCs w:val="24"/>
        </w:rPr>
        <w:t xml:space="preserve"> i </w:t>
      </w:r>
      <w:r w:rsidR="00DC4F30">
        <w:rPr>
          <w:rFonts w:ascii="Times New Roman" w:hAnsi="Times New Roman"/>
          <w:sz w:val="24"/>
          <w:szCs w:val="24"/>
        </w:rPr>
        <w:t xml:space="preserve">dečije </w:t>
      </w:r>
      <w:r w:rsidRPr="00C549BC">
        <w:rPr>
          <w:rFonts w:ascii="Times New Roman" w:hAnsi="Times New Roman"/>
          <w:sz w:val="24"/>
          <w:szCs w:val="24"/>
        </w:rPr>
        <w:t>zaštite, uključivanje lokalne zajedn</w:t>
      </w:r>
      <w:r w:rsidR="00647D8C" w:rsidRPr="00C549BC">
        <w:rPr>
          <w:rFonts w:ascii="Times New Roman" w:hAnsi="Times New Roman"/>
          <w:sz w:val="24"/>
          <w:szCs w:val="24"/>
        </w:rPr>
        <w:t>ice u pružanju socijalnih usluga</w:t>
      </w:r>
      <w:r w:rsidRPr="00C549BC">
        <w:rPr>
          <w:rFonts w:ascii="Times New Roman" w:hAnsi="Times New Roman"/>
          <w:sz w:val="24"/>
          <w:szCs w:val="24"/>
        </w:rPr>
        <w:t xml:space="preserve"> i partnerstva sa civilnim društvom. Ona obuhvata sledeće osnovne principe: 1 / rešavanje potreba pojedinaca u okviru porodice i zajednice, 2 /</w:t>
      </w:r>
      <w:r w:rsidR="00D85C3F" w:rsidRPr="00C549BC">
        <w:rPr>
          <w:rFonts w:ascii="Times New Roman" w:hAnsi="Times New Roman"/>
          <w:sz w:val="24"/>
          <w:szCs w:val="24"/>
        </w:rPr>
        <w:t xml:space="preserve"> diversifikacija usluga i mera</w:t>
      </w:r>
      <w:r w:rsidRPr="00C549BC">
        <w:rPr>
          <w:rFonts w:ascii="Times New Roman" w:hAnsi="Times New Roman"/>
          <w:sz w:val="24"/>
          <w:szCs w:val="24"/>
        </w:rPr>
        <w:t>, 3 / učešće korisnika u izradi i pružanju socijaln</w:t>
      </w:r>
      <w:r w:rsidR="00FA2284" w:rsidRPr="00C549BC">
        <w:rPr>
          <w:rFonts w:ascii="Times New Roman" w:hAnsi="Times New Roman"/>
          <w:sz w:val="24"/>
          <w:szCs w:val="24"/>
        </w:rPr>
        <w:t>ih usluga, i 4 / maksimiziranje</w:t>
      </w:r>
      <w:r w:rsidRPr="00C549BC">
        <w:rPr>
          <w:rFonts w:ascii="Times New Roman" w:hAnsi="Times New Roman"/>
          <w:sz w:val="24"/>
          <w:szCs w:val="24"/>
        </w:rPr>
        <w:t xml:space="preserve"> usluga u zajednici preko institucionalne zaštite (kao deo procesa deinstitucionalizacije). Još jeda</w:t>
      </w:r>
      <w:r w:rsidR="00DC4F30">
        <w:rPr>
          <w:rFonts w:ascii="Times New Roman" w:hAnsi="Times New Roman"/>
          <w:sz w:val="24"/>
          <w:szCs w:val="24"/>
        </w:rPr>
        <w:t>n politički dokument od ključnog značaja</w:t>
      </w:r>
      <w:r w:rsidRPr="00C549BC">
        <w:rPr>
          <w:rFonts w:ascii="Times New Roman" w:hAnsi="Times New Roman"/>
          <w:sz w:val="24"/>
          <w:szCs w:val="24"/>
        </w:rPr>
        <w:t xml:space="preserve"> </w:t>
      </w:r>
      <w:r w:rsidR="00DC4F30">
        <w:rPr>
          <w:rFonts w:ascii="Times New Roman" w:hAnsi="Times New Roman"/>
          <w:sz w:val="24"/>
          <w:szCs w:val="24"/>
        </w:rPr>
        <w:t xml:space="preserve">koji </w:t>
      </w:r>
      <w:r w:rsidRPr="00C549BC">
        <w:rPr>
          <w:rFonts w:ascii="Times New Roman" w:hAnsi="Times New Roman"/>
          <w:sz w:val="24"/>
          <w:szCs w:val="24"/>
        </w:rPr>
        <w:t>obuhvata proces DI kao njegov fundamentalni princip je Nacionalni plan akcije za decu (NPA), koji je usvojila Vlada Republike Srbije u 2004. godini</w:t>
      </w:r>
      <w:r w:rsidR="00F425C5" w:rsidRPr="00C549BC">
        <w:rPr>
          <w:rFonts w:ascii="Times New Roman" w:hAnsi="Times New Roman"/>
          <w:sz w:val="24"/>
          <w:szCs w:val="24"/>
        </w:rPr>
        <w:t xml:space="preserve">. </w:t>
      </w:r>
      <w:r w:rsidR="0002778C">
        <w:rPr>
          <w:rFonts w:ascii="Times New Roman" w:hAnsi="Times New Roman"/>
          <w:sz w:val="24"/>
          <w:szCs w:val="24"/>
        </w:rPr>
        <w:t>Unapređenje zaštite</w:t>
      </w:r>
      <w:r w:rsidRPr="00C549BC">
        <w:rPr>
          <w:rFonts w:ascii="Times New Roman" w:hAnsi="Times New Roman"/>
          <w:sz w:val="24"/>
          <w:szCs w:val="24"/>
        </w:rPr>
        <w:t xml:space="preserve"> prava deteta na život u porodičnom okruženju je jedan od sedam </w:t>
      </w:r>
      <w:r w:rsidR="0025523C" w:rsidRPr="00C549BC">
        <w:rPr>
          <w:rFonts w:ascii="Times New Roman" w:hAnsi="Times New Roman"/>
          <w:sz w:val="24"/>
          <w:szCs w:val="24"/>
        </w:rPr>
        <w:t xml:space="preserve"> komponenti NPA  čiji cilj podrazum</w:t>
      </w:r>
      <w:r w:rsidR="000F3B6C">
        <w:rPr>
          <w:rFonts w:ascii="Times New Roman" w:hAnsi="Times New Roman"/>
          <w:sz w:val="24"/>
          <w:szCs w:val="24"/>
        </w:rPr>
        <w:t>eva „</w:t>
      </w:r>
      <w:r w:rsidR="0002778C">
        <w:rPr>
          <w:rFonts w:ascii="Times New Roman" w:hAnsi="Times New Roman"/>
          <w:sz w:val="24"/>
          <w:szCs w:val="24"/>
        </w:rPr>
        <w:t>Deinstitucionalizaciju</w:t>
      </w:r>
      <w:r w:rsidRPr="00C549BC">
        <w:rPr>
          <w:rFonts w:ascii="Times New Roman" w:hAnsi="Times New Roman"/>
          <w:sz w:val="24"/>
          <w:szCs w:val="24"/>
        </w:rPr>
        <w:t xml:space="preserve"> sistema dječije zaštite, zajedno sa postepenim prelaskom na druge oblike zaštite koji omogućavaju </w:t>
      </w:r>
      <w:r w:rsidR="0025523C" w:rsidRPr="00C549BC">
        <w:rPr>
          <w:rFonts w:ascii="Times New Roman" w:hAnsi="Times New Roman"/>
          <w:sz w:val="24"/>
          <w:szCs w:val="24"/>
        </w:rPr>
        <w:t xml:space="preserve">deci </w:t>
      </w:r>
      <w:r w:rsidRPr="00C549BC">
        <w:rPr>
          <w:rFonts w:ascii="Times New Roman" w:hAnsi="Times New Roman"/>
          <w:sz w:val="24"/>
          <w:szCs w:val="24"/>
        </w:rPr>
        <w:t>odrasta</w:t>
      </w:r>
      <w:r w:rsidR="0025523C" w:rsidRPr="00C549BC">
        <w:rPr>
          <w:rFonts w:ascii="Times New Roman" w:hAnsi="Times New Roman"/>
          <w:sz w:val="24"/>
          <w:szCs w:val="24"/>
        </w:rPr>
        <w:t>nje</w:t>
      </w:r>
      <w:r w:rsidR="000F3B6C">
        <w:rPr>
          <w:rFonts w:ascii="Times New Roman" w:hAnsi="Times New Roman"/>
          <w:sz w:val="24"/>
          <w:szCs w:val="24"/>
        </w:rPr>
        <w:t xml:space="preserve"> u porodičnom okruženju”</w:t>
      </w:r>
      <w:r w:rsidRPr="00C549BC">
        <w:rPr>
          <w:rFonts w:ascii="Times New Roman" w:hAnsi="Times New Roman"/>
          <w:sz w:val="24"/>
          <w:szCs w:val="24"/>
        </w:rPr>
        <w:t xml:space="preserve"> </w:t>
      </w:r>
    </w:p>
    <w:p w:rsidR="00042BCB" w:rsidRDefault="00CA51B6" w:rsidP="00C549BC">
      <w:pPr>
        <w:jc w:val="both"/>
        <w:rPr>
          <w:rFonts w:ascii="Times New Roman" w:hAnsi="Times New Roman"/>
          <w:sz w:val="24"/>
          <w:szCs w:val="24"/>
        </w:rPr>
      </w:pPr>
      <w:r w:rsidRPr="00C549BC">
        <w:rPr>
          <w:rFonts w:ascii="Times New Roman" w:hAnsi="Times New Roman"/>
          <w:sz w:val="24"/>
          <w:szCs w:val="24"/>
        </w:rPr>
        <w:t>U tom periodu su usvojena dva važna zakona od značaja za zaštitu dece i</w:t>
      </w:r>
      <w:r w:rsidR="00D85E41" w:rsidRPr="00C549BC">
        <w:rPr>
          <w:rFonts w:ascii="Times New Roman" w:hAnsi="Times New Roman"/>
          <w:sz w:val="24"/>
          <w:szCs w:val="24"/>
        </w:rPr>
        <w:t xml:space="preserve"> napravljena je podrška</w:t>
      </w:r>
      <w:r w:rsidRPr="00C549BC">
        <w:rPr>
          <w:rFonts w:ascii="Times New Roman" w:hAnsi="Times New Roman"/>
          <w:sz w:val="24"/>
          <w:szCs w:val="24"/>
        </w:rPr>
        <w:t xml:space="preserve"> njihovom dalje</w:t>
      </w:r>
      <w:r w:rsidR="00D85E41" w:rsidRPr="00C549BC">
        <w:rPr>
          <w:rFonts w:ascii="Times New Roman" w:hAnsi="Times New Roman"/>
          <w:sz w:val="24"/>
          <w:szCs w:val="24"/>
        </w:rPr>
        <w:t>m operacionalizovanju</w:t>
      </w:r>
      <w:r w:rsidRPr="00C549BC">
        <w:rPr>
          <w:rFonts w:ascii="Times New Roman" w:hAnsi="Times New Roman"/>
          <w:sz w:val="24"/>
          <w:szCs w:val="24"/>
        </w:rPr>
        <w:t xml:space="preserve"> kroz podzakonska akta uključujući razvoj standarda us</w:t>
      </w:r>
      <w:r w:rsidR="00665843">
        <w:rPr>
          <w:rFonts w:ascii="Times New Roman" w:hAnsi="Times New Roman"/>
          <w:sz w:val="24"/>
          <w:szCs w:val="24"/>
        </w:rPr>
        <w:t>luga. To su</w:t>
      </w:r>
      <w:r w:rsidRPr="00C549BC">
        <w:rPr>
          <w:rFonts w:ascii="Times New Roman" w:hAnsi="Times New Roman"/>
          <w:sz w:val="24"/>
          <w:szCs w:val="24"/>
        </w:rPr>
        <w:t xml:space="preserve"> Porodični zakon (2005)</w:t>
      </w:r>
      <w:r w:rsidR="0073431F">
        <w:rPr>
          <w:rStyle w:val="FootnoteReference"/>
          <w:rFonts w:ascii="Times New Roman" w:hAnsi="Times New Roman"/>
          <w:sz w:val="24"/>
          <w:szCs w:val="24"/>
        </w:rPr>
        <w:footnoteReference w:id="2"/>
      </w:r>
      <w:r w:rsidR="00665843">
        <w:rPr>
          <w:rFonts w:ascii="Times New Roman" w:hAnsi="Times New Roman"/>
          <w:sz w:val="24"/>
          <w:szCs w:val="24"/>
        </w:rPr>
        <w:t xml:space="preserve"> i Zakon</w:t>
      </w:r>
      <w:r w:rsidRPr="00C549BC">
        <w:rPr>
          <w:rFonts w:ascii="Times New Roman" w:hAnsi="Times New Roman"/>
          <w:sz w:val="24"/>
          <w:szCs w:val="24"/>
        </w:rPr>
        <w:t xml:space="preserve"> o socijalnoj za</w:t>
      </w:r>
      <w:r w:rsidR="003D315C" w:rsidRPr="00C549BC">
        <w:rPr>
          <w:rFonts w:ascii="Times New Roman" w:hAnsi="Times New Roman"/>
          <w:sz w:val="24"/>
          <w:szCs w:val="24"/>
        </w:rPr>
        <w:t>štiti (2011)</w:t>
      </w:r>
      <w:r w:rsidR="0073431F">
        <w:rPr>
          <w:rStyle w:val="FootnoteReference"/>
          <w:rFonts w:ascii="Times New Roman" w:hAnsi="Times New Roman"/>
          <w:sz w:val="24"/>
          <w:szCs w:val="24"/>
        </w:rPr>
        <w:footnoteReference w:id="3"/>
      </w:r>
      <w:r w:rsidR="003D315C" w:rsidRPr="00C549BC">
        <w:rPr>
          <w:rFonts w:ascii="Times New Roman" w:hAnsi="Times New Roman"/>
          <w:sz w:val="24"/>
          <w:szCs w:val="24"/>
        </w:rPr>
        <w:t xml:space="preserve"> - oba obezbeđuju</w:t>
      </w:r>
      <w:r w:rsidRPr="00C549BC">
        <w:rPr>
          <w:rFonts w:ascii="Times New Roman" w:hAnsi="Times New Roman"/>
          <w:sz w:val="24"/>
          <w:szCs w:val="24"/>
        </w:rPr>
        <w:t xml:space="preserve"> </w:t>
      </w:r>
      <w:r w:rsidRPr="00C549BC">
        <w:rPr>
          <w:rFonts w:ascii="Times New Roman" w:hAnsi="Times New Roman"/>
          <w:sz w:val="24"/>
          <w:szCs w:val="24"/>
        </w:rPr>
        <w:lastRenderedPageBreak/>
        <w:t xml:space="preserve">usklađivanje zakonodavstva Srbije sa relevantnim normama i praksom EU u skladu sa međunarodnim standardima ljudskih prava. Novi </w:t>
      </w:r>
      <w:r w:rsidR="00EF70C8">
        <w:rPr>
          <w:rFonts w:ascii="Times New Roman" w:hAnsi="Times New Roman"/>
          <w:sz w:val="24"/>
          <w:szCs w:val="24"/>
        </w:rPr>
        <w:t>zakon o soc</w:t>
      </w:r>
      <w:r w:rsidR="003D315C" w:rsidRPr="00C549BC">
        <w:rPr>
          <w:rFonts w:ascii="Times New Roman" w:hAnsi="Times New Roman"/>
          <w:sz w:val="24"/>
          <w:szCs w:val="24"/>
        </w:rPr>
        <w:t>ijalnoj zaštiti (ZSZ)  je</w:t>
      </w:r>
      <w:r w:rsidRPr="00C549BC">
        <w:rPr>
          <w:rFonts w:ascii="Times New Roman" w:hAnsi="Times New Roman"/>
          <w:sz w:val="24"/>
          <w:szCs w:val="24"/>
        </w:rPr>
        <w:t xml:space="preserve"> posebno </w:t>
      </w:r>
      <w:r w:rsidR="003D315C" w:rsidRPr="00C549BC">
        <w:rPr>
          <w:rFonts w:ascii="Times New Roman" w:hAnsi="Times New Roman"/>
          <w:sz w:val="24"/>
          <w:szCs w:val="24"/>
        </w:rPr>
        <w:t xml:space="preserve">značajan </w:t>
      </w:r>
      <w:r w:rsidR="004B6F65" w:rsidRPr="00C549BC">
        <w:rPr>
          <w:rFonts w:ascii="Times New Roman" w:hAnsi="Times New Roman"/>
          <w:sz w:val="24"/>
          <w:szCs w:val="24"/>
        </w:rPr>
        <w:t xml:space="preserve">jer daje </w:t>
      </w:r>
      <w:r w:rsidRPr="00C549BC">
        <w:rPr>
          <w:rFonts w:ascii="Times New Roman" w:hAnsi="Times New Roman"/>
          <w:sz w:val="24"/>
          <w:szCs w:val="24"/>
        </w:rPr>
        <w:t xml:space="preserve"> prioritet </w:t>
      </w:r>
      <w:r w:rsidR="004B6F65" w:rsidRPr="00C549BC">
        <w:rPr>
          <w:rFonts w:ascii="Times New Roman" w:hAnsi="Times New Roman"/>
          <w:sz w:val="24"/>
          <w:szCs w:val="24"/>
        </w:rPr>
        <w:t xml:space="preserve"> uslugama u zajednic</w:t>
      </w:r>
      <w:r w:rsidRPr="00C549BC">
        <w:rPr>
          <w:rFonts w:ascii="Times New Roman" w:hAnsi="Times New Roman"/>
          <w:sz w:val="24"/>
          <w:szCs w:val="24"/>
        </w:rPr>
        <w:t xml:space="preserve">i </w:t>
      </w:r>
      <w:r w:rsidR="004B6F65" w:rsidRPr="00C549BC">
        <w:rPr>
          <w:rFonts w:ascii="Times New Roman" w:hAnsi="Times New Roman"/>
          <w:sz w:val="24"/>
          <w:szCs w:val="24"/>
        </w:rPr>
        <w:t xml:space="preserve"> i </w:t>
      </w:r>
      <w:r w:rsidR="00EF70C8">
        <w:rPr>
          <w:rFonts w:ascii="Times New Roman" w:hAnsi="Times New Roman"/>
          <w:sz w:val="24"/>
          <w:szCs w:val="24"/>
        </w:rPr>
        <w:t>ograničava sm</w:t>
      </w:r>
      <w:r w:rsidRPr="00C549BC">
        <w:rPr>
          <w:rFonts w:ascii="Times New Roman" w:hAnsi="Times New Roman"/>
          <w:sz w:val="24"/>
          <w:szCs w:val="24"/>
        </w:rPr>
        <w:t>eštaj</w:t>
      </w:r>
      <w:r w:rsidR="004B6F65" w:rsidRPr="00C549BC">
        <w:rPr>
          <w:rFonts w:ascii="Times New Roman" w:hAnsi="Times New Roman"/>
          <w:sz w:val="24"/>
          <w:szCs w:val="24"/>
        </w:rPr>
        <w:t xml:space="preserve"> u institucije</w:t>
      </w:r>
      <w:r w:rsidRPr="00C549BC">
        <w:rPr>
          <w:rFonts w:ascii="Times New Roman" w:hAnsi="Times New Roman"/>
          <w:sz w:val="24"/>
          <w:szCs w:val="24"/>
        </w:rPr>
        <w:t xml:space="preserve"> (uključujući zabranu institucionalizacije dece ispod 3 godine</w:t>
      </w:r>
      <w:r w:rsidR="004B4E83">
        <w:rPr>
          <w:rFonts w:ascii="Times New Roman" w:hAnsi="Times New Roman"/>
          <w:sz w:val="24"/>
          <w:szCs w:val="24"/>
        </w:rPr>
        <w:t>)</w:t>
      </w:r>
      <w:r w:rsidRPr="00C549BC">
        <w:rPr>
          <w:rFonts w:ascii="Times New Roman" w:hAnsi="Times New Roman"/>
          <w:sz w:val="24"/>
          <w:szCs w:val="24"/>
        </w:rPr>
        <w:t xml:space="preserve">, </w:t>
      </w:r>
      <w:r w:rsidR="00EF70C8">
        <w:rPr>
          <w:rFonts w:ascii="Times New Roman" w:hAnsi="Times New Roman"/>
          <w:sz w:val="24"/>
          <w:szCs w:val="24"/>
        </w:rPr>
        <w:t>uvo</w:t>
      </w:r>
      <w:r w:rsidR="004B6F65" w:rsidRPr="00C549BC">
        <w:rPr>
          <w:rFonts w:ascii="Times New Roman" w:hAnsi="Times New Roman"/>
          <w:sz w:val="24"/>
          <w:szCs w:val="24"/>
        </w:rPr>
        <w:t xml:space="preserve">di </w:t>
      </w:r>
      <w:r w:rsidRPr="00C549BC">
        <w:rPr>
          <w:rFonts w:ascii="Times New Roman" w:hAnsi="Times New Roman"/>
          <w:sz w:val="24"/>
          <w:szCs w:val="24"/>
        </w:rPr>
        <w:t>ne</w:t>
      </w:r>
      <w:r w:rsidR="004B6F65" w:rsidRPr="00C549BC">
        <w:rPr>
          <w:rFonts w:ascii="Times New Roman" w:hAnsi="Times New Roman"/>
          <w:sz w:val="24"/>
          <w:szCs w:val="24"/>
        </w:rPr>
        <w:t>vladine</w:t>
      </w:r>
      <w:r w:rsidRPr="00C549BC">
        <w:rPr>
          <w:rFonts w:ascii="Times New Roman" w:hAnsi="Times New Roman"/>
          <w:sz w:val="24"/>
          <w:szCs w:val="24"/>
        </w:rPr>
        <w:t xml:space="preserve"> aktere u sistem</w:t>
      </w:r>
      <w:r w:rsidR="004B6F65" w:rsidRPr="00C549BC">
        <w:rPr>
          <w:rFonts w:ascii="Times New Roman" w:hAnsi="Times New Roman"/>
          <w:sz w:val="24"/>
          <w:szCs w:val="24"/>
        </w:rPr>
        <w:t xml:space="preserve"> socijalne zaštite</w:t>
      </w:r>
      <w:r w:rsidRPr="00C549BC">
        <w:rPr>
          <w:rFonts w:ascii="Times New Roman" w:hAnsi="Times New Roman"/>
          <w:sz w:val="24"/>
          <w:szCs w:val="24"/>
        </w:rPr>
        <w:t xml:space="preserve"> i jača </w:t>
      </w:r>
      <w:r w:rsidR="00515DA4" w:rsidRPr="00C549BC">
        <w:rPr>
          <w:rFonts w:ascii="Times New Roman" w:hAnsi="Times New Roman"/>
          <w:sz w:val="24"/>
          <w:szCs w:val="24"/>
        </w:rPr>
        <w:t>mesta internih propusta</w:t>
      </w:r>
      <w:r w:rsidRPr="00C549BC">
        <w:rPr>
          <w:rFonts w:ascii="Times New Roman" w:hAnsi="Times New Roman"/>
          <w:sz w:val="24"/>
          <w:szCs w:val="24"/>
        </w:rPr>
        <w:t xml:space="preserve"> i odgovornosti sistema. Takođe, ovaj zakon predviđa tri vr</w:t>
      </w:r>
      <w:r w:rsidR="00EF70C8">
        <w:rPr>
          <w:rFonts w:ascii="Times New Roman" w:hAnsi="Times New Roman"/>
          <w:sz w:val="24"/>
          <w:szCs w:val="24"/>
        </w:rPr>
        <w:t>ste specijalnih transfera</w:t>
      </w:r>
      <w:r w:rsidR="00042BCB">
        <w:rPr>
          <w:rStyle w:val="FootnoteReference"/>
          <w:rFonts w:ascii="Times New Roman" w:hAnsi="Times New Roman"/>
          <w:sz w:val="24"/>
          <w:szCs w:val="24"/>
        </w:rPr>
        <w:footnoteReference w:id="4"/>
      </w:r>
      <w:r w:rsidR="00EF70C8">
        <w:rPr>
          <w:rFonts w:ascii="Times New Roman" w:hAnsi="Times New Roman"/>
          <w:sz w:val="24"/>
          <w:szCs w:val="24"/>
        </w:rPr>
        <w:t xml:space="preserve"> namenjenih</w:t>
      </w:r>
      <w:r w:rsidRPr="00C549BC">
        <w:rPr>
          <w:rFonts w:ascii="Times New Roman" w:hAnsi="Times New Roman"/>
          <w:sz w:val="24"/>
          <w:szCs w:val="24"/>
        </w:rPr>
        <w:t xml:space="preserve"> u cilju stimulisanja </w:t>
      </w:r>
      <w:r w:rsidR="00EF70C8" w:rsidRPr="00C549BC">
        <w:rPr>
          <w:rFonts w:ascii="Times New Roman" w:hAnsi="Times New Roman"/>
          <w:sz w:val="24"/>
          <w:szCs w:val="24"/>
        </w:rPr>
        <w:t xml:space="preserve">usluga </w:t>
      </w:r>
      <w:r w:rsidR="00EF70C8">
        <w:rPr>
          <w:rFonts w:ascii="Times New Roman" w:hAnsi="Times New Roman"/>
          <w:sz w:val="24"/>
          <w:szCs w:val="24"/>
        </w:rPr>
        <w:t xml:space="preserve">u </w:t>
      </w:r>
      <w:r w:rsidRPr="00C549BC">
        <w:rPr>
          <w:rFonts w:ascii="Times New Roman" w:hAnsi="Times New Roman"/>
          <w:sz w:val="24"/>
          <w:szCs w:val="24"/>
        </w:rPr>
        <w:t xml:space="preserve">zajednici na lokalnom </w:t>
      </w:r>
      <w:r w:rsidR="00515DA4" w:rsidRPr="00C549BC">
        <w:rPr>
          <w:rFonts w:ascii="Times New Roman" w:hAnsi="Times New Roman"/>
          <w:sz w:val="24"/>
          <w:szCs w:val="24"/>
        </w:rPr>
        <w:t>nivou.</w:t>
      </w:r>
    </w:p>
    <w:p w:rsidR="00CA51B6" w:rsidRPr="00C549BC" w:rsidRDefault="00515DA4" w:rsidP="00C549BC">
      <w:pPr>
        <w:jc w:val="both"/>
        <w:rPr>
          <w:rFonts w:ascii="Times New Roman" w:hAnsi="Times New Roman"/>
          <w:sz w:val="24"/>
          <w:szCs w:val="24"/>
        </w:rPr>
      </w:pPr>
      <w:r w:rsidRPr="00C549BC">
        <w:rPr>
          <w:rFonts w:ascii="Times New Roman" w:hAnsi="Times New Roman"/>
          <w:sz w:val="24"/>
          <w:szCs w:val="24"/>
        </w:rPr>
        <w:t xml:space="preserve">   U 2008. godini, MRZBSP potpisalo je </w:t>
      </w:r>
      <w:r w:rsidR="00CA51B6" w:rsidRPr="00C549BC">
        <w:rPr>
          <w:rFonts w:ascii="Times New Roman" w:hAnsi="Times New Roman"/>
          <w:sz w:val="24"/>
          <w:szCs w:val="24"/>
        </w:rPr>
        <w:t xml:space="preserve">Memorandum o </w:t>
      </w:r>
      <w:r w:rsidR="00C67E35">
        <w:rPr>
          <w:rFonts w:ascii="Times New Roman" w:hAnsi="Times New Roman"/>
          <w:sz w:val="24"/>
          <w:szCs w:val="24"/>
        </w:rPr>
        <w:t>sarad</w:t>
      </w:r>
      <w:r w:rsidRPr="00C549BC">
        <w:rPr>
          <w:rFonts w:ascii="Times New Roman" w:hAnsi="Times New Roman"/>
          <w:sz w:val="24"/>
          <w:szCs w:val="24"/>
        </w:rPr>
        <w:t xml:space="preserve">nji </w:t>
      </w:r>
      <w:r w:rsidR="00CA51B6" w:rsidRPr="00C549BC">
        <w:rPr>
          <w:rFonts w:ascii="Times New Roman" w:hAnsi="Times New Roman"/>
          <w:sz w:val="24"/>
          <w:szCs w:val="24"/>
        </w:rPr>
        <w:t>sa UNICEF-om na razvoju podrške lokalnoj</w:t>
      </w:r>
      <w:r w:rsidR="00C67E35">
        <w:rPr>
          <w:rFonts w:ascii="Times New Roman" w:hAnsi="Times New Roman"/>
          <w:sz w:val="24"/>
          <w:szCs w:val="24"/>
        </w:rPr>
        <w:t xml:space="preserve"> zajednici za ekstremno ugrožene grupe</w:t>
      </w:r>
      <w:r w:rsidR="00CA51B6" w:rsidRPr="00C549BC">
        <w:rPr>
          <w:rFonts w:ascii="Times New Roman" w:hAnsi="Times New Roman"/>
          <w:sz w:val="24"/>
          <w:szCs w:val="24"/>
        </w:rPr>
        <w:t xml:space="preserve"> dece </w:t>
      </w:r>
      <w:r w:rsidRPr="00C549BC">
        <w:rPr>
          <w:rFonts w:ascii="Times New Roman" w:hAnsi="Times New Roman"/>
          <w:sz w:val="24"/>
          <w:szCs w:val="24"/>
        </w:rPr>
        <w:t>sa ciljem da se smanjuje potreba</w:t>
      </w:r>
      <w:r w:rsidR="00CA51B6" w:rsidRPr="00C549BC">
        <w:rPr>
          <w:rFonts w:ascii="Times New Roman" w:hAnsi="Times New Roman"/>
          <w:sz w:val="24"/>
          <w:szCs w:val="24"/>
        </w:rPr>
        <w:t xml:space="preserve"> za</w:t>
      </w:r>
      <w:r w:rsidR="00C67E35">
        <w:rPr>
          <w:rFonts w:ascii="Times New Roman" w:hAnsi="Times New Roman"/>
          <w:sz w:val="24"/>
          <w:szCs w:val="24"/>
        </w:rPr>
        <w:t xml:space="preserve"> rezidencijalnim smeštajem</w:t>
      </w:r>
      <w:r w:rsidR="00CA51B6" w:rsidRPr="00C549BC">
        <w:rPr>
          <w:rFonts w:ascii="Times New Roman" w:hAnsi="Times New Roman"/>
          <w:sz w:val="24"/>
          <w:szCs w:val="24"/>
        </w:rPr>
        <w:t>. Uz finansijsku podršku donatora i tehničk</w:t>
      </w:r>
      <w:r w:rsidR="00C67E35">
        <w:rPr>
          <w:rFonts w:ascii="Times New Roman" w:hAnsi="Times New Roman"/>
          <w:sz w:val="24"/>
          <w:szCs w:val="24"/>
        </w:rPr>
        <w:t>u podršku UNICEF-a, Ministarstvo je</w:t>
      </w:r>
      <w:r w:rsidR="00CA51B6" w:rsidRPr="00C549BC">
        <w:rPr>
          <w:rFonts w:ascii="Times New Roman" w:hAnsi="Times New Roman"/>
          <w:sz w:val="24"/>
          <w:szCs w:val="24"/>
        </w:rPr>
        <w:t xml:space="preserve"> razvi</w:t>
      </w:r>
      <w:r w:rsidR="00C67E35">
        <w:rPr>
          <w:rFonts w:ascii="Times New Roman" w:hAnsi="Times New Roman"/>
          <w:sz w:val="24"/>
          <w:szCs w:val="24"/>
        </w:rPr>
        <w:t>l</w:t>
      </w:r>
      <w:r w:rsidR="00CA51B6" w:rsidRPr="00C549BC">
        <w:rPr>
          <w:rFonts w:ascii="Times New Roman" w:hAnsi="Times New Roman"/>
          <w:sz w:val="24"/>
          <w:szCs w:val="24"/>
        </w:rPr>
        <w:t>o</w:t>
      </w:r>
      <w:r w:rsidR="00CA51B6" w:rsidRPr="00C549BC">
        <w:rPr>
          <w:rFonts w:ascii="Times New Roman" w:hAnsi="Times New Roman"/>
          <w:i/>
          <w:sz w:val="24"/>
          <w:szCs w:val="24"/>
        </w:rPr>
        <w:t xml:space="preserve"> sveobuhvatni plan transformacije ustanova za decu</w:t>
      </w:r>
      <w:r w:rsidR="00C67E35">
        <w:rPr>
          <w:rFonts w:ascii="Times New Roman" w:hAnsi="Times New Roman"/>
          <w:sz w:val="24"/>
          <w:szCs w:val="24"/>
        </w:rPr>
        <w:t xml:space="preserve"> (2008) da se smanji veličina </w:t>
      </w:r>
      <w:r w:rsidR="004B4E83">
        <w:rPr>
          <w:rFonts w:ascii="Times New Roman" w:hAnsi="Times New Roman"/>
          <w:sz w:val="24"/>
          <w:szCs w:val="24"/>
        </w:rPr>
        <w:t>ustanova zaštite</w:t>
      </w:r>
      <w:r w:rsidR="00C67E35">
        <w:rPr>
          <w:rFonts w:ascii="Times New Roman" w:hAnsi="Times New Roman"/>
          <w:sz w:val="24"/>
          <w:szCs w:val="24"/>
        </w:rPr>
        <w:t xml:space="preserve"> i razviju nove</w:t>
      </w:r>
      <w:r w:rsidR="004B4E83">
        <w:rPr>
          <w:rFonts w:ascii="Times New Roman" w:hAnsi="Times New Roman"/>
          <w:sz w:val="24"/>
          <w:szCs w:val="24"/>
        </w:rPr>
        <w:t xml:space="preserve"> usluge</w:t>
      </w:r>
      <w:r w:rsidR="00CA51B6" w:rsidRPr="00C549BC">
        <w:rPr>
          <w:rFonts w:ascii="Times New Roman" w:hAnsi="Times New Roman"/>
          <w:sz w:val="24"/>
          <w:szCs w:val="24"/>
        </w:rPr>
        <w:t xml:space="preserve"> z</w:t>
      </w:r>
      <w:r w:rsidR="00C67E35">
        <w:rPr>
          <w:rFonts w:ascii="Times New Roman" w:hAnsi="Times New Roman"/>
          <w:sz w:val="24"/>
          <w:szCs w:val="24"/>
        </w:rPr>
        <w:t>a bolji</w:t>
      </w:r>
      <w:r w:rsidR="00E037F1" w:rsidRPr="00C549BC">
        <w:rPr>
          <w:rFonts w:ascii="Times New Roman" w:hAnsi="Times New Roman"/>
          <w:sz w:val="24"/>
          <w:szCs w:val="24"/>
        </w:rPr>
        <w:t xml:space="preserve"> kva</w:t>
      </w:r>
      <w:r w:rsidR="00C67E35">
        <w:rPr>
          <w:rFonts w:ascii="Times New Roman" w:hAnsi="Times New Roman"/>
          <w:sz w:val="24"/>
          <w:szCs w:val="24"/>
        </w:rPr>
        <w:t>litet života</w:t>
      </w:r>
      <w:r w:rsidR="00E037F1" w:rsidRPr="00C549BC">
        <w:rPr>
          <w:rFonts w:ascii="Times New Roman" w:hAnsi="Times New Roman"/>
          <w:sz w:val="24"/>
          <w:szCs w:val="24"/>
        </w:rPr>
        <w:t>.</w:t>
      </w:r>
      <w:r w:rsidR="00266AAE">
        <w:rPr>
          <w:rFonts w:ascii="Times New Roman" w:hAnsi="Times New Roman"/>
          <w:sz w:val="24"/>
          <w:szCs w:val="24"/>
        </w:rPr>
        <w:t xml:space="preserve"> </w:t>
      </w:r>
      <w:r w:rsidR="00E037F1" w:rsidRPr="00C549BC">
        <w:rPr>
          <w:rFonts w:ascii="Times New Roman" w:hAnsi="Times New Roman"/>
          <w:sz w:val="24"/>
          <w:szCs w:val="24"/>
        </w:rPr>
        <w:t>U ovaj plan je uključena podrška stručnom usavršavanju</w:t>
      </w:r>
      <w:r w:rsidR="00CA51B6" w:rsidRPr="00C549BC">
        <w:rPr>
          <w:rFonts w:ascii="Times New Roman" w:hAnsi="Times New Roman"/>
          <w:sz w:val="24"/>
          <w:szCs w:val="24"/>
        </w:rPr>
        <w:t xml:space="preserve"> zaposlenih u ustanovama </w:t>
      </w:r>
      <w:r w:rsidR="00E037F1" w:rsidRPr="00C549BC">
        <w:rPr>
          <w:rFonts w:ascii="Times New Roman" w:hAnsi="Times New Roman"/>
          <w:sz w:val="24"/>
          <w:szCs w:val="24"/>
        </w:rPr>
        <w:t>socijalne za</w:t>
      </w:r>
      <w:r w:rsidR="00266AAE">
        <w:rPr>
          <w:rFonts w:ascii="Times New Roman" w:hAnsi="Times New Roman"/>
          <w:sz w:val="24"/>
          <w:szCs w:val="24"/>
        </w:rPr>
        <w:t>štite, centrima za porodični sm</w:t>
      </w:r>
      <w:r w:rsidR="00E037F1" w:rsidRPr="00C549BC">
        <w:rPr>
          <w:rFonts w:ascii="Times New Roman" w:hAnsi="Times New Roman"/>
          <w:sz w:val="24"/>
          <w:szCs w:val="24"/>
        </w:rPr>
        <w:t>eštaj</w:t>
      </w:r>
      <w:r w:rsidR="00CA51B6" w:rsidRPr="00C549BC">
        <w:rPr>
          <w:rFonts w:ascii="Times New Roman" w:hAnsi="Times New Roman"/>
          <w:sz w:val="24"/>
          <w:szCs w:val="24"/>
        </w:rPr>
        <w:t xml:space="preserve"> i centri</w:t>
      </w:r>
      <w:r w:rsidR="00E037F1" w:rsidRPr="00C549BC">
        <w:rPr>
          <w:rFonts w:ascii="Times New Roman" w:hAnsi="Times New Roman"/>
          <w:sz w:val="24"/>
          <w:szCs w:val="24"/>
        </w:rPr>
        <w:t>ma</w:t>
      </w:r>
      <w:r w:rsidR="00CA51B6" w:rsidRPr="00C549BC">
        <w:rPr>
          <w:rFonts w:ascii="Times New Roman" w:hAnsi="Times New Roman"/>
          <w:sz w:val="24"/>
          <w:szCs w:val="24"/>
        </w:rPr>
        <w:t xml:space="preserve"> za socijalni rad, posebno kada je u pitanju rad sa decom sa</w:t>
      </w:r>
      <w:r w:rsidR="00E037F1" w:rsidRPr="00C549BC">
        <w:rPr>
          <w:rFonts w:ascii="Times New Roman" w:hAnsi="Times New Roman"/>
          <w:sz w:val="24"/>
          <w:szCs w:val="24"/>
        </w:rPr>
        <w:t xml:space="preserve"> višestrukim </w:t>
      </w:r>
      <w:r w:rsidR="00CA51B6" w:rsidRPr="00C549BC">
        <w:rPr>
          <w:rFonts w:ascii="Times New Roman" w:hAnsi="Times New Roman"/>
          <w:sz w:val="24"/>
          <w:szCs w:val="24"/>
        </w:rPr>
        <w:t xml:space="preserve"> smetnjama u razvoju</w:t>
      </w:r>
      <w:r w:rsidR="00B8007E">
        <w:rPr>
          <w:rStyle w:val="FootnoteReference"/>
          <w:rFonts w:ascii="Times New Roman" w:hAnsi="Times New Roman"/>
          <w:sz w:val="24"/>
          <w:szCs w:val="24"/>
        </w:rPr>
        <w:footnoteReference w:id="5"/>
      </w:r>
      <w:r w:rsidR="00CA51B6" w:rsidRPr="00C549BC">
        <w:rPr>
          <w:rFonts w:ascii="Times New Roman" w:hAnsi="Times New Roman"/>
          <w:sz w:val="24"/>
          <w:szCs w:val="24"/>
        </w:rPr>
        <w:t>.</w:t>
      </w:r>
    </w:p>
    <w:p w:rsidR="005458D4" w:rsidRPr="00C549BC" w:rsidRDefault="00CA51B6" w:rsidP="00C549BC">
      <w:pPr>
        <w:jc w:val="both"/>
        <w:rPr>
          <w:rFonts w:ascii="Times New Roman" w:hAnsi="Times New Roman"/>
          <w:sz w:val="24"/>
          <w:szCs w:val="24"/>
        </w:rPr>
      </w:pPr>
      <w:r w:rsidRPr="00C549BC">
        <w:rPr>
          <w:rFonts w:ascii="Times New Roman" w:hAnsi="Times New Roman"/>
          <w:sz w:val="24"/>
          <w:szCs w:val="24"/>
        </w:rPr>
        <w:t xml:space="preserve">Paralelno sa </w:t>
      </w:r>
      <w:r w:rsidR="00B26533" w:rsidRPr="00C549BC">
        <w:rPr>
          <w:rFonts w:ascii="Times New Roman" w:hAnsi="Times New Roman"/>
          <w:sz w:val="24"/>
          <w:szCs w:val="24"/>
        </w:rPr>
        <w:t>smanjivanjem</w:t>
      </w:r>
      <w:r w:rsidR="00266AAE">
        <w:rPr>
          <w:rFonts w:ascii="Times New Roman" w:hAnsi="Times New Roman"/>
          <w:sz w:val="24"/>
          <w:szCs w:val="24"/>
        </w:rPr>
        <w:t xml:space="preserve"> </w:t>
      </w:r>
      <w:r w:rsidRPr="00C549BC">
        <w:rPr>
          <w:rFonts w:ascii="Times New Roman" w:hAnsi="Times New Roman"/>
          <w:sz w:val="24"/>
          <w:szCs w:val="24"/>
        </w:rPr>
        <w:t>(i zatvaranje</w:t>
      </w:r>
      <w:r w:rsidR="00B26533" w:rsidRPr="00C549BC">
        <w:rPr>
          <w:rFonts w:ascii="Times New Roman" w:hAnsi="Times New Roman"/>
          <w:sz w:val="24"/>
          <w:szCs w:val="24"/>
        </w:rPr>
        <w:t>m</w:t>
      </w:r>
      <w:r w:rsidRPr="00C549BC">
        <w:rPr>
          <w:rFonts w:ascii="Times New Roman" w:hAnsi="Times New Roman"/>
          <w:sz w:val="24"/>
          <w:szCs w:val="24"/>
        </w:rPr>
        <w:t>) četiri ustanove</w:t>
      </w:r>
      <w:r w:rsidR="00266AAE">
        <w:rPr>
          <w:rFonts w:ascii="Times New Roman" w:hAnsi="Times New Roman"/>
          <w:sz w:val="24"/>
          <w:szCs w:val="24"/>
        </w:rPr>
        <w:t>,</w:t>
      </w:r>
      <w:r w:rsidRPr="00C549BC">
        <w:rPr>
          <w:rFonts w:ascii="Times New Roman" w:hAnsi="Times New Roman"/>
          <w:sz w:val="24"/>
          <w:szCs w:val="24"/>
        </w:rPr>
        <w:t xml:space="preserve"> Vlada je formirala četiri n</w:t>
      </w:r>
      <w:r w:rsidR="004B4E83">
        <w:rPr>
          <w:rFonts w:ascii="Times New Roman" w:hAnsi="Times New Roman"/>
          <w:sz w:val="24"/>
          <w:szCs w:val="24"/>
        </w:rPr>
        <w:t>ova cent</w:t>
      </w:r>
      <w:r w:rsidR="00B26533" w:rsidRPr="00C549BC">
        <w:rPr>
          <w:rFonts w:ascii="Times New Roman" w:hAnsi="Times New Roman"/>
          <w:sz w:val="24"/>
          <w:szCs w:val="24"/>
        </w:rPr>
        <w:t>ra za hraniteljstvo</w:t>
      </w:r>
      <w:r w:rsidR="00974D39">
        <w:rPr>
          <w:rStyle w:val="FootnoteReference"/>
          <w:rFonts w:ascii="Times New Roman" w:hAnsi="Times New Roman"/>
          <w:sz w:val="24"/>
          <w:szCs w:val="24"/>
        </w:rPr>
        <w:footnoteReference w:id="6"/>
      </w:r>
      <w:r w:rsidR="00B26533" w:rsidRPr="00C549BC">
        <w:rPr>
          <w:rFonts w:ascii="Times New Roman" w:hAnsi="Times New Roman"/>
          <w:sz w:val="24"/>
          <w:szCs w:val="24"/>
        </w:rPr>
        <w:t xml:space="preserve"> (CP</w:t>
      </w:r>
      <w:r w:rsidRPr="00C549BC">
        <w:rPr>
          <w:rFonts w:ascii="Times New Roman" w:hAnsi="Times New Roman"/>
          <w:sz w:val="24"/>
          <w:szCs w:val="24"/>
        </w:rPr>
        <w:t>S</w:t>
      </w:r>
      <w:r w:rsidR="00B26533" w:rsidRPr="00C549BC">
        <w:rPr>
          <w:rFonts w:ascii="Times New Roman" w:hAnsi="Times New Roman"/>
          <w:sz w:val="24"/>
          <w:szCs w:val="24"/>
        </w:rPr>
        <w:t>U) od sedam prvobitno planiranih. CPSU</w:t>
      </w:r>
      <w:r w:rsidR="009D421E" w:rsidRPr="00C549BC">
        <w:rPr>
          <w:rFonts w:ascii="Times New Roman" w:hAnsi="Times New Roman"/>
          <w:sz w:val="24"/>
          <w:szCs w:val="24"/>
        </w:rPr>
        <w:t xml:space="preserve"> je odgovoran za izbor i pažljiv</w:t>
      </w:r>
      <w:r w:rsidRPr="00C549BC">
        <w:rPr>
          <w:rFonts w:ascii="Times New Roman" w:hAnsi="Times New Roman"/>
          <w:sz w:val="24"/>
          <w:szCs w:val="24"/>
        </w:rPr>
        <w:t xml:space="preserve"> </w:t>
      </w:r>
      <w:r w:rsidR="009D421E" w:rsidRPr="00C549BC">
        <w:rPr>
          <w:rFonts w:ascii="Times New Roman" w:hAnsi="Times New Roman"/>
          <w:sz w:val="24"/>
          <w:szCs w:val="24"/>
        </w:rPr>
        <w:t xml:space="preserve">odabir </w:t>
      </w:r>
      <w:r w:rsidRPr="00C549BC">
        <w:rPr>
          <w:rFonts w:ascii="Times New Roman" w:hAnsi="Times New Roman"/>
          <w:sz w:val="24"/>
          <w:szCs w:val="24"/>
        </w:rPr>
        <w:t xml:space="preserve">potencijalnih hraniteljskih porodica, kao i izgradnju </w:t>
      </w:r>
      <w:r w:rsidR="009D421E" w:rsidRPr="00C549BC">
        <w:rPr>
          <w:rFonts w:ascii="Times New Roman" w:hAnsi="Times New Roman"/>
          <w:sz w:val="24"/>
          <w:szCs w:val="24"/>
        </w:rPr>
        <w:t xml:space="preserve">kapaciteta, </w:t>
      </w:r>
      <w:r w:rsidR="004B4E83">
        <w:rPr>
          <w:rFonts w:ascii="Times New Roman" w:hAnsi="Times New Roman"/>
          <w:sz w:val="24"/>
          <w:szCs w:val="24"/>
        </w:rPr>
        <w:t xml:space="preserve">i </w:t>
      </w:r>
      <w:r w:rsidR="009D421E" w:rsidRPr="00C549BC">
        <w:rPr>
          <w:rFonts w:ascii="Times New Roman" w:hAnsi="Times New Roman"/>
          <w:sz w:val="24"/>
          <w:szCs w:val="24"/>
        </w:rPr>
        <w:t>redovno pr</w:t>
      </w:r>
      <w:r w:rsidR="00266AAE">
        <w:rPr>
          <w:rFonts w:ascii="Times New Roman" w:hAnsi="Times New Roman"/>
          <w:sz w:val="24"/>
          <w:szCs w:val="24"/>
        </w:rPr>
        <w:t>aćenje</w:t>
      </w:r>
      <w:r w:rsidR="009D421E" w:rsidRPr="00C549BC">
        <w:rPr>
          <w:rFonts w:ascii="Times New Roman" w:hAnsi="Times New Roman"/>
          <w:sz w:val="24"/>
          <w:szCs w:val="24"/>
        </w:rPr>
        <w:t xml:space="preserve"> tokom</w:t>
      </w:r>
      <w:r w:rsidR="00266AAE">
        <w:rPr>
          <w:rFonts w:ascii="Times New Roman" w:hAnsi="Times New Roman"/>
          <w:sz w:val="24"/>
          <w:szCs w:val="24"/>
        </w:rPr>
        <w:t xml:space="preserve"> staranja </w:t>
      </w:r>
      <w:r w:rsidR="00D672E9" w:rsidRPr="00C549BC">
        <w:rPr>
          <w:rFonts w:ascii="Times New Roman" w:hAnsi="Times New Roman"/>
          <w:sz w:val="24"/>
          <w:szCs w:val="24"/>
        </w:rPr>
        <w:t>kako bi se osigurala adekvatna briga</w:t>
      </w:r>
      <w:r w:rsidRPr="00C549BC">
        <w:rPr>
          <w:rFonts w:ascii="Times New Roman" w:hAnsi="Times New Roman"/>
          <w:sz w:val="24"/>
          <w:szCs w:val="24"/>
        </w:rPr>
        <w:t xml:space="preserve"> za dete. U saradnji sa međunarodnim partnerima, a naročito sa Evropskom unijom i UNICEF</w:t>
      </w:r>
      <w:r w:rsidR="00D672E9" w:rsidRPr="00C549BC">
        <w:rPr>
          <w:rFonts w:ascii="Times New Roman" w:hAnsi="Times New Roman"/>
          <w:sz w:val="24"/>
          <w:szCs w:val="24"/>
        </w:rPr>
        <w:t>om</w:t>
      </w:r>
      <w:r w:rsidR="00C077CC">
        <w:rPr>
          <w:rStyle w:val="FootnoteReference"/>
          <w:rFonts w:ascii="Times New Roman" w:hAnsi="Times New Roman"/>
          <w:sz w:val="24"/>
          <w:szCs w:val="24"/>
        </w:rPr>
        <w:footnoteReference w:id="7"/>
      </w:r>
      <w:r w:rsidRPr="00C549BC">
        <w:rPr>
          <w:rFonts w:ascii="Times New Roman" w:hAnsi="Times New Roman"/>
          <w:sz w:val="24"/>
          <w:szCs w:val="24"/>
        </w:rPr>
        <w:t xml:space="preserve">, Vlada je pojačala i razvoj usluga u zajednici za </w:t>
      </w:r>
      <w:r w:rsidR="005458D4" w:rsidRPr="00C549BC">
        <w:rPr>
          <w:rFonts w:ascii="Times New Roman" w:hAnsi="Times New Roman"/>
          <w:sz w:val="24"/>
          <w:szCs w:val="24"/>
        </w:rPr>
        <w:t>ugrožene grupe, uključujući i decu sa posebnim potrebama</w:t>
      </w:r>
      <w:r w:rsidRPr="00C549BC">
        <w:rPr>
          <w:rFonts w:ascii="Times New Roman" w:hAnsi="Times New Roman"/>
          <w:sz w:val="24"/>
          <w:szCs w:val="24"/>
        </w:rPr>
        <w:t xml:space="preserve">.  </w:t>
      </w:r>
    </w:p>
    <w:p w:rsidR="006851FC" w:rsidRPr="00C549BC" w:rsidRDefault="00CA51B6" w:rsidP="00C549BC">
      <w:pPr>
        <w:jc w:val="both"/>
        <w:rPr>
          <w:rFonts w:ascii="Times New Roman" w:hAnsi="Times New Roman"/>
          <w:sz w:val="24"/>
          <w:szCs w:val="24"/>
        </w:rPr>
      </w:pPr>
      <w:r w:rsidRPr="00C549BC">
        <w:rPr>
          <w:rFonts w:ascii="Times New Roman" w:hAnsi="Times New Roman"/>
          <w:sz w:val="24"/>
          <w:szCs w:val="24"/>
        </w:rPr>
        <w:t xml:space="preserve"> </w:t>
      </w:r>
      <w:r w:rsidR="005458D4" w:rsidRPr="00C549BC">
        <w:rPr>
          <w:rFonts w:ascii="Times New Roman" w:hAnsi="Times New Roman"/>
          <w:sz w:val="24"/>
          <w:szCs w:val="24"/>
        </w:rPr>
        <w:t xml:space="preserve">U </w:t>
      </w:r>
      <w:r w:rsidRPr="00C549BC">
        <w:rPr>
          <w:rFonts w:ascii="Times New Roman" w:hAnsi="Times New Roman"/>
          <w:sz w:val="24"/>
          <w:szCs w:val="24"/>
        </w:rPr>
        <w:t>periodu 2000-2013</w:t>
      </w:r>
      <w:r w:rsidR="005458D4" w:rsidRPr="00C549BC">
        <w:rPr>
          <w:rFonts w:ascii="Times New Roman" w:hAnsi="Times New Roman"/>
          <w:sz w:val="24"/>
          <w:szCs w:val="24"/>
        </w:rPr>
        <w:t xml:space="preserve"> je smanjen </w:t>
      </w:r>
      <w:r w:rsidRPr="00C549BC">
        <w:rPr>
          <w:rFonts w:ascii="Times New Roman" w:hAnsi="Times New Roman"/>
          <w:sz w:val="24"/>
          <w:szCs w:val="24"/>
        </w:rPr>
        <w:t>ukupan broj dece i omladine</w:t>
      </w:r>
      <w:r w:rsidR="00B17636">
        <w:rPr>
          <w:rStyle w:val="FootnoteReference"/>
          <w:rFonts w:ascii="Times New Roman" w:hAnsi="Times New Roman"/>
          <w:sz w:val="24"/>
          <w:szCs w:val="24"/>
        </w:rPr>
        <w:footnoteReference w:id="8"/>
      </w:r>
      <w:r w:rsidRPr="00C549BC">
        <w:rPr>
          <w:rFonts w:ascii="Times New Roman" w:hAnsi="Times New Roman"/>
          <w:sz w:val="24"/>
          <w:szCs w:val="24"/>
        </w:rPr>
        <w:t xml:space="preserve"> u ustanovama </w:t>
      </w:r>
      <w:r w:rsidR="005458D4" w:rsidRPr="00C549BC">
        <w:rPr>
          <w:rFonts w:ascii="Times New Roman" w:hAnsi="Times New Roman"/>
          <w:sz w:val="24"/>
          <w:szCs w:val="24"/>
        </w:rPr>
        <w:t xml:space="preserve">za 54%, a naročito </w:t>
      </w:r>
      <w:r w:rsidRPr="00C549BC">
        <w:rPr>
          <w:rFonts w:ascii="Times New Roman" w:hAnsi="Times New Roman"/>
          <w:sz w:val="24"/>
          <w:szCs w:val="24"/>
        </w:rPr>
        <w:t xml:space="preserve"> značajno smanjenje od 66% zabeležen</w:t>
      </w:r>
      <w:r w:rsidR="00447DFA" w:rsidRPr="00C549BC">
        <w:rPr>
          <w:rFonts w:ascii="Times New Roman" w:hAnsi="Times New Roman"/>
          <w:sz w:val="24"/>
          <w:szCs w:val="24"/>
        </w:rPr>
        <w:t>o</w:t>
      </w:r>
      <w:r w:rsidRPr="00C549BC">
        <w:rPr>
          <w:rFonts w:ascii="Times New Roman" w:hAnsi="Times New Roman"/>
          <w:sz w:val="24"/>
          <w:szCs w:val="24"/>
        </w:rPr>
        <w:t xml:space="preserve"> je za decu ispod 18 godina starosti</w:t>
      </w:r>
      <w:r w:rsidR="00447DFA" w:rsidRPr="00C549BC">
        <w:rPr>
          <w:rFonts w:ascii="Times New Roman" w:hAnsi="Times New Roman"/>
          <w:sz w:val="24"/>
          <w:szCs w:val="24"/>
        </w:rPr>
        <w:t>.</w:t>
      </w:r>
      <w:r w:rsidR="007C7494">
        <w:rPr>
          <w:rFonts w:ascii="Times New Roman" w:hAnsi="Times New Roman"/>
          <w:sz w:val="24"/>
          <w:szCs w:val="24"/>
        </w:rPr>
        <w:t xml:space="preserve"> Najveće</w:t>
      </w:r>
      <w:r w:rsidRPr="00C549BC">
        <w:rPr>
          <w:rFonts w:ascii="Times New Roman" w:hAnsi="Times New Roman"/>
          <w:sz w:val="24"/>
          <w:szCs w:val="24"/>
        </w:rPr>
        <w:t xml:space="preserve"> smanjenje je usledilo</w:t>
      </w:r>
      <w:r w:rsidR="00447DFA" w:rsidRPr="00C549BC">
        <w:rPr>
          <w:rFonts w:ascii="Times New Roman" w:hAnsi="Times New Roman"/>
          <w:sz w:val="24"/>
          <w:szCs w:val="24"/>
        </w:rPr>
        <w:t xml:space="preserve"> u grupi dece mlađoj od 3 godine, gd</w:t>
      </w:r>
      <w:r w:rsidRPr="00C549BC">
        <w:rPr>
          <w:rFonts w:ascii="Times New Roman" w:hAnsi="Times New Roman"/>
          <w:sz w:val="24"/>
          <w:szCs w:val="24"/>
        </w:rPr>
        <w:t xml:space="preserve">e je broj </w:t>
      </w:r>
      <w:r w:rsidR="007F10E6" w:rsidRPr="00C549BC">
        <w:rPr>
          <w:rFonts w:ascii="Times New Roman" w:hAnsi="Times New Roman"/>
          <w:sz w:val="24"/>
          <w:szCs w:val="24"/>
        </w:rPr>
        <w:t xml:space="preserve"> dece </w:t>
      </w:r>
      <w:r w:rsidRPr="00C549BC">
        <w:rPr>
          <w:rFonts w:ascii="Times New Roman" w:hAnsi="Times New Roman"/>
          <w:sz w:val="24"/>
          <w:szCs w:val="24"/>
        </w:rPr>
        <w:t xml:space="preserve">opao za 90% </w:t>
      </w:r>
      <w:r w:rsidR="007F10E6" w:rsidRPr="00C549BC">
        <w:rPr>
          <w:rFonts w:ascii="Times New Roman" w:hAnsi="Times New Roman"/>
          <w:sz w:val="24"/>
          <w:szCs w:val="24"/>
        </w:rPr>
        <w:t>(</w:t>
      </w:r>
      <w:r w:rsidRPr="00C549BC">
        <w:rPr>
          <w:rFonts w:ascii="Times New Roman" w:hAnsi="Times New Roman"/>
          <w:sz w:val="24"/>
          <w:szCs w:val="24"/>
        </w:rPr>
        <w:t>od 370 do 38</w:t>
      </w:r>
      <w:r w:rsidR="007F10E6" w:rsidRPr="00C549BC">
        <w:rPr>
          <w:rFonts w:ascii="Times New Roman" w:hAnsi="Times New Roman"/>
          <w:sz w:val="24"/>
          <w:szCs w:val="24"/>
        </w:rPr>
        <w:t>)</w:t>
      </w:r>
      <w:r w:rsidRPr="00C549BC">
        <w:rPr>
          <w:rFonts w:ascii="Times New Roman" w:hAnsi="Times New Roman"/>
          <w:sz w:val="24"/>
          <w:szCs w:val="24"/>
        </w:rPr>
        <w:t xml:space="preserve"> u istom periodu. </w:t>
      </w:r>
      <w:r w:rsidR="006851FC" w:rsidRPr="00C549BC">
        <w:rPr>
          <w:rFonts w:ascii="Times New Roman" w:hAnsi="Times New Roman"/>
          <w:sz w:val="24"/>
          <w:szCs w:val="24"/>
        </w:rPr>
        <w:t xml:space="preserve">Sporije se smanjivao broj starije dece u institucijama, pa je kao posledica tog trenda broj </w:t>
      </w:r>
      <w:r w:rsidR="00BA2607" w:rsidRPr="00C549BC">
        <w:rPr>
          <w:rFonts w:ascii="Times New Roman" w:hAnsi="Times New Roman"/>
          <w:sz w:val="24"/>
          <w:szCs w:val="24"/>
        </w:rPr>
        <w:t xml:space="preserve">starije dece i mladih </w:t>
      </w:r>
      <w:r w:rsidR="006851FC" w:rsidRPr="00C549BC">
        <w:rPr>
          <w:rFonts w:ascii="Times New Roman" w:hAnsi="Times New Roman"/>
          <w:sz w:val="24"/>
          <w:szCs w:val="24"/>
        </w:rPr>
        <w:t>u institucijama povećan.</w:t>
      </w:r>
    </w:p>
    <w:p w:rsidR="00D2629E" w:rsidRPr="00C549BC" w:rsidRDefault="00BA2607" w:rsidP="00C549BC">
      <w:pPr>
        <w:jc w:val="both"/>
        <w:rPr>
          <w:rFonts w:ascii="Times New Roman" w:hAnsi="Times New Roman"/>
          <w:sz w:val="24"/>
          <w:szCs w:val="24"/>
        </w:rPr>
      </w:pPr>
      <w:r w:rsidRPr="00C549BC">
        <w:rPr>
          <w:rFonts w:ascii="Times New Roman" w:hAnsi="Times New Roman"/>
          <w:sz w:val="24"/>
          <w:szCs w:val="24"/>
        </w:rPr>
        <w:t>Broj d</w:t>
      </w:r>
      <w:r w:rsidR="00607747" w:rsidRPr="00C549BC">
        <w:rPr>
          <w:rFonts w:ascii="Times New Roman" w:hAnsi="Times New Roman"/>
          <w:sz w:val="24"/>
          <w:szCs w:val="24"/>
        </w:rPr>
        <w:t xml:space="preserve">ece i omladine sa smetnjama u razvoju </w:t>
      </w:r>
      <w:r w:rsidR="004970B5" w:rsidRPr="00C549BC">
        <w:rPr>
          <w:rFonts w:ascii="Times New Roman" w:hAnsi="Times New Roman"/>
          <w:sz w:val="24"/>
          <w:szCs w:val="24"/>
        </w:rPr>
        <w:t xml:space="preserve"> u sistemu socijalne zaštite je takođe smanjen, ali </w:t>
      </w:r>
      <w:r w:rsidR="00607747" w:rsidRPr="00C549BC">
        <w:rPr>
          <w:rFonts w:ascii="Times New Roman" w:hAnsi="Times New Roman"/>
          <w:sz w:val="24"/>
          <w:szCs w:val="24"/>
        </w:rPr>
        <w:t xml:space="preserve"> znatno sporijim tempom. Do</w:t>
      </w:r>
      <w:r w:rsidR="004970B5" w:rsidRPr="00C549BC">
        <w:rPr>
          <w:rFonts w:ascii="Times New Roman" w:hAnsi="Times New Roman"/>
          <w:sz w:val="24"/>
          <w:szCs w:val="24"/>
        </w:rPr>
        <w:t xml:space="preserve">k je u periodu 2000-2013, </w:t>
      </w:r>
      <w:r w:rsidR="00607747" w:rsidRPr="00C549BC">
        <w:rPr>
          <w:rFonts w:ascii="Times New Roman" w:hAnsi="Times New Roman"/>
          <w:sz w:val="24"/>
          <w:szCs w:val="24"/>
        </w:rPr>
        <w:t xml:space="preserve">ukupno smanjenje broja dece i mladih bez </w:t>
      </w:r>
      <w:r w:rsidR="00607747" w:rsidRPr="00C549BC">
        <w:rPr>
          <w:rFonts w:ascii="Times New Roman" w:hAnsi="Times New Roman"/>
          <w:sz w:val="24"/>
          <w:szCs w:val="24"/>
        </w:rPr>
        <w:lastRenderedPageBreak/>
        <w:t>invaliditeta smeštene u institucijama</w:t>
      </w:r>
      <w:r w:rsidR="00FC219A" w:rsidRPr="00C549BC">
        <w:rPr>
          <w:rFonts w:ascii="Times New Roman" w:hAnsi="Times New Roman"/>
          <w:sz w:val="24"/>
          <w:szCs w:val="24"/>
        </w:rPr>
        <w:t xml:space="preserve"> bilo 65%</w:t>
      </w:r>
      <w:r w:rsidR="002A33CC">
        <w:rPr>
          <w:rFonts w:ascii="Times New Roman" w:hAnsi="Times New Roman"/>
          <w:sz w:val="24"/>
          <w:szCs w:val="24"/>
        </w:rPr>
        <w:t>, broj</w:t>
      </w:r>
      <w:r w:rsidR="00FC219A" w:rsidRPr="00C549BC">
        <w:rPr>
          <w:rFonts w:ascii="Times New Roman" w:hAnsi="Times New Roman"/>
          <w:sz w:val="24"/>
          <w:szCs w:val="24"/>
        </w:rPr>
        <w:t xml:space="preserve"> onih sa smetnjama u razvoju smanjen je za</w:t>
      </w:r>
      <w:r w:rsidR="00607747" w:rsidRPr="00C549BC">
        <w:rPr>
          <w:rFonts w:ascii="Times New Roman" w:hAnsi="Times New Roman"/>
          <w:sz w:val="24"/>
          <w:szCs w:val="24"/>
        </w:rPr>
        <w:t xml:space="preserve"> 40%. Kao rezultat toga, udeo dece i omladine sa smetnjama u razvoju </w:t>
      </w:r>
      <w:r w:rsidR="00FC219A" w:rsidRPr="00C549BC">
        <w:rPr>
          <w:rFonts w:ascii="Times New Roman" w:hAnsi="Times New Roman"/>
          <w:sz w:val="24"/>
          <w:szCs w:val="24"/>
        </w:rPr>
        <w:t xml:space="preserve"> u sistemu socijalne zaštite </w:t>
      </w:r>
      <w:r w:rsidR="00607747" w:rsidRPr="00C549BC">
        <w:rPr>
          <w:rFonts w:ascii="Times New Roman" w:hAnsi="Times New Roman"/>
          <w:sz w:val="24"/>
          <w:szCs w:val="24"/>
        </w:rPr>
        <w:t xml:space="preserve">povećan </w:t>
      </w:r>
      <w:r w:rsidR="00FC219A" w:rsidRPr="00C549BC">
        <w:rPr>
          <w:rFonts w:ascii="Times New Roman" w:hAnsi="Times New Roman"/>
          <w:sz w:val="24"/>
          <w:szCs w:val="24"/>
        </w:rPr>
        <w:t xml:space="preserve">je </w:t>
      </w:r>
      <w:r w:rsidR="00607747" w:rsidRPr="00C549BC">
        <w:rPr>
          <w:rFonts w:ascii="Times New Roman" w:hAnsi="Times New Roman"/>
          <w:sz w:val="24"/>
          <w:szCs w:val="24"/>
        </w:rPr>
        <w:t>sa 60,2</w:t>
      </w:r>
      <w:r w:rsidR="00FC219A" w:rsidRPr="00C549BC">
        <w:rPr>
          <w:rFonts w:ascii="Times New Roman" w:hAnsi="Times New Roman"/>
          <w:sz w:val="24"/>
          <w:szCs w:val="24"/>
        </w:rPr>
        <w:t>%</w:t>
      </w:r>
      <w:r w:rsidR="00607747" w:rsidRPr="00C549BC">
        <w:rPr>
          <w:rFonts w:ascii="Times New Roman" w:hAnsi="Times New Roman"/>
          <w:sz w:val="24"/>
          <w:szCs w:val="24"/>
        </w:rPr>
        <w:t xml:space="preserve"> na 69% između 2000. i 2013. godi</w:t>
      </w:r>
      <w:r w:rsidR="00FC219A" w:rsidRPr="00C549BC">
        <w:rPr>
          <w:rFonts w:ascii="Times New Roman" w:hAnsi="Times New Roman"/>
          <w:sz w:val="24"/>
          <w:szCs w:val="24"/>
        </w:rPr>
        <w:t>ne</w:t>
      </w:r>
      <w:r w:rsidR="005F4EDA">
        <w:rPr>
          <w:rStyle w:val="FootnoteReference"/>
          <w:rFonts w:ascii="Times New Roman" w:hAnsi="Times New Roman"/>
          <w:sz w:val="24"/>
          <w:szCs w:val="24"/>
        </w:rPr>
        <w:footnoteReference w:id="9"/>
      </w:r>
      <w:r w:rsidR="00FC219A" w:rsidRPr="00C549BC">
        <w:rPr>
          <w:rFonts w:ascii="Times New Roman" w:hAnsi="Times New Roman"/>
          <w:sz w:val="24"/>
          <w:szCs w:val="24"/>
        </w:rPr>
        <w:t xml:space="preserve">. Iako je značajan napredak </w:t>
      </w:r>
      <w:r w:rsidR="00607747" w:rsidRPr="00C549BC">
        <w:rPr>
          <w:rFonts w:ascii="Times New Roman" w:hAnsi="Times New Roman"/>
          <w:sz w:val="24"/>
          <w:szCs w:val="24"/>
        </w:rPr>
        <w:t xml:space="preserve"> postignut u sprečavanju institucionalizacije dece ispod</w:t>
      </w:r>
      <w:r w:rsidR="00FC219A" w:rsidRPr="00C549BC">
        <w:rPr>
          <w:rFonts w:ascii="Times New Roman" w:hAnsi="Times New Roman"/>
          <w:sz w:val="24"/>
          <w:szCs w:val="24"/>
        </w:rPr>
        <w:t xml:space="preserve"> 3 godine, posebno zabrinjava</w:t>
      </w:r>
      <w:r w:rsidR="00750049" w:rsidRPr="00C549BC">
        <w:rPr>
          <w:rFonts w:ascii="Times New Roman" w:hAnsi="Times New Roman"/>
          <w:sz w:val="24"/>
          <w:szCs w:val="24"/>
        </w:rPr>
        <w:t xml:space="preserve"> činjenica da se</w:t>
      </w:r>
      <w:r w:rsidR="00607747" w:rsidRPr="00C549BC">
        <w:rPr>
          <w:rFonts w:ascii="Times New Roman" w:hAnsi="Times New Roman"/>
          <w:sz w:val="24"/>
          <w:szCs w:val="24"/>
        </w:rPr>
        <w:t xml:space="preserve"> većina dece i mladih osoba sa invaliditetom, posebno onih sa ozbiljnim, teškim i k</w:t>
      </w:r>
      <w:r w:rsidR="00E026BA">
        <w:rPr>
          <w:rFonts w:ascii="Times New Roman" w:hAnsi="Times New Roman"/>
          <w:sz w:val="24"/>
          <w:szCs w:val="24"/>
        </w:rPr>
        <w:t xml:space="preserve">ombinovanim smetnjama, nalaze </w:t>
      </w:r>
      <w:r w:rsidR="00607747" w:rsidRPr="00C549BC">
        <w:rPr>
          <w:rFonts w:ascii="Times New Roman" w:hAnsi="Times New Roman"/>
          <w:sz w:val="24"/>
          <w:szCs w:val="24"/>
        </w:rPr>
        <w:t xml:space="preserve"> u velikim institucij</w:t>
      </w:r>
      <w:r w:rsidR="00C245FC">
        <w:rPr>
          <w:rFonts w:ascii="Times New Roman" w:hAnsi="Times New Roman"/>
          <w:sz w:val="24"/>
          <w:szCs w:val="24"/>
        </w:rPr>
        <w:t>ama</w:t>
      </w:r>
      <w:r w:rsidR="00C245FC">
        <w:rPr>
          <w:rStyle w:val="FootnoteReference"/>
          <w:rFonts w:ascii="Times New Roman" w:hAnsi="Times New Roman"/>
          <w:sz w:val="24"/>
          <w:szCs w:val="24"/>
        </w:rPr>
        <w:footnoteReference w:id="10"/>
      </w:r>
      <w:r w:rsidR="00750049" w:rsidRPr="00C549BC">
        <w:rPr>
          <w:rFonts w:ascii="Times New Roman" w:hAnsi="Times New Roman"/>
          <w:sz w:val="24"/>
          <w:szCs w:val="24"/>
        </w:rPr>
        <w:t xml:space="preserve"> koje su takođe često namenjene odraslima.</w:t>
      </w:r>
      <w:r w:rsidR="00607747" w:rsidRPr="00C549BC">
        <w:rPr>
          <w:rFonts w:ascii="Times New Roman" w:hAnsi="Times New Roman"/>
          <w:sz w:val="24"/>
          <w:szCs w:val="24"/>
        </w:rPr>
        <w:t xml:space="preserve">  </w:t>
      </w:r>
    </w:p>
    <w:p w:rsidR="00607D97" w:rsidRPr="00C549BC" w:rsidRDefault="00607747" w:rsidP="00C549BC">
      <w:pPr>
        <w:jc w:val="both"/>
        <w:rPr>
          <w:rFonts w:ascii="Times New Roman" w:hAnsi="Times New Roman"/>
          <w:sz w:val="24"/>
          <w:szCs w:val="24"/>
        </w:rPr>
      </w:pPr>
      <w:r w:rsidRPr="00C549BC">
        <w:rPr>
          <w:rFonts w:ascii="Times New Roman" w:hAnsi="Times New Roman"/>
          <w:sz w:val="24"/>
          <w:szCs w:val="24"/>
        </w:rPr>
        <w:t xml:space="preserve">Na kraju 2013. procenjeno </w:t>
      </w:r>
      <w:r w:rsidR="00E026BA">
        <w:rPr>
          <w:rFonts w:ascii="Times New Roman" w:hAnsi="Times New Roman"/>
          <w:sz w:val="24"/>
          <w:szCs w:val="24"/>
        </w:rPr>
        <w:t>je</w:t>
      </w:r>
      <w:r w:rsidR="00750049" w:rsidRPr="00C549BC">
        <w:rPr>
          <w:rFonts w:ascii="Times New Roman" w:hAnsi="Times New Roman"/>
          <w:sz w:val="24"/>
          <w:szCs w:val="24"/>
        </w:rPr>
        <w:t xml:space="preserve"> da </w:t>
      </w:r>
      <w:r w:rsidR="00E026BA">
        <w:rPr>
          <w:rFonts w:ascii="Times New Roman" w:hAnsi="Times New Roman"/>
          <w:sz w:val="24"/>
          <w:szCs w:val="24"/>
        </w:rPr>
        <w:t xml:space="preserve">je </w:t>
      </w:r>
      <w:r w:rsidR="00750049" w:rsidRPr="00C549BC">
        <w:rPr>
          <w:rFonts w:ascii="Times New Roman" w:hAnsi="Times New Roman"/>
          <w:sz w:val="24"/>
          <w:szCs w:val="24"/>
        </w:rPr>
        <w:t>6.041 dete bez roditeljskog staranja smešteno u sistem alternativnog staranja</w:t>
      </w:r>
      <w:r w:rsidR="00C245FC">
        <w:rPr>
          <w:rStyle w:val="FootnoteReference"/>
          <w:rFonts w:ascii="Times New Roman" w:hAnsi="Times New Roman"/>
          <w:sz w:val="24"/>
          <w:szCs w:val="24"/>
        </w:rPr>
        <w:footnoteReference w:id="11"/>
      </w:r>
      <w:r w:rsidRPr="00C549BC">
        <w:rPr>
          <w:rFonts w:ascii="Times New Roman" w:hAnsi="Times New Roman"/>
          <w:sz w:val="24"/>
          <w:szCs w:val="24"/>
        </w:rPr>
        <w:t>. Među njima, oko 85%</w:t>
      </w:r>
      <w:r w:rsidR="00750049" w:rsidRPr="00C549BC">
        <w:rPr>
          <w:rFonts w:ascii="Times New Roman" w:hAnsi="Times New Roman"/>
          <w:sz w:val="24"/>
          <w:szCs w:val="24"/>
        </w:rPr>
        <w:t xml:space="preserve"> dece je</w:t>
      </w:r>
      <w:r w:rsidRPr="00C549BC">
        <w:rPr>
          <w:rFonts w:ascii="Times New Roman" w:hAnsi="Times New Roman"/>
          <w:sz w:val="24"/>
          <w:szCs w:val="24"/>
        </w:rPr>
        <w:t xml:space="preserve"> smešte</w:t>
      </w:r>
      <w:r w:rsidR="00750049" w:rsidRPr="00C549BC">
        <w:rPr>
          <w:rFonts w:ascii="Times New Roman" w:hAnsi="Times New Roman"/>
          <w:sz w:val="24"/>
          <w:szCs w:val="24"/>
        </w:rPr>
        <w:t>no</w:t>
      </w:r>
      <w:r w:rsidRPr="00C549BC">
        <w:rPr>
          <w:rFonts w:ascii="Times New Roman" w:hAnsi="Times New Roman"/>
          <w:sz w:val="24"/>
          <w:szCs w:val="24"/>
        </w:rPr>
        <w:t xml:space="preserve"> u</w:t>
      </w:r>
      <w:r w:rsidR="00750049" w:rsidRPr="00C549BC">
        <w:rPr>
          <w:rFonts w:ascii="Times New Roman" w:hAnsi="Times New Roman"/>
          <w:sz w:val="24"/>
          <w:szCs w:val="24"/>
        </w:rPr>
        <w:t xml:space="preserve"> </w:t>
      </w:r>
      <w:r w:rsidR="004B4E83">
        <w:rPr>
          <w:rFonts w:ascii="Times New Roman" w:hAnsi="Times New Roman"/>
          <w:sz w:val="24"/>
          <w:szCs w:val="24"/>
        </w:rPr>
        <w:t xml:space="preserve">hraniteljsku porodicu, a 15% je </w:t>
      </w:r>
      <w:r w:rsidR="00750049" w:rsidRPr="00C549BC">
        <w:rPr>
          <w:rFonts w:ascii="Times New Roman" w:hAnsi="Times New Roman"/>
          <w:sz w:val="24"/>
          <w:szCs w:val="24"/>
        </w:rPr>
        <w:t>smešteno u ustanove</w:t>
      </w:r>
      <w:r w:rsidR="00D2629E" w:rsidRPr="00C549BC">
        <w:rPr>
          <w:rFonts w:ascii="Times New Roman" w:hAnsi="Times New Roman"/>
          <w:sz w:val="24"/>
          <w:szCs w:val="24"/>
        </w:rPr>
        <w:t>. Ovi pokazatelji upućuju da je</w:t>
      </w:r>
      <w:r w:rsidRPr="00C549BC">
        <w:rPr>
          <w:rFonts w:ascii="Times New Roman" w:hAnsi="Times New Roman"/>
          <w:sz w:val="24"/>
          <w:szCs w:val="24"/>
        </w:rPr>
        <w:t xml:space="preserve"> Srbija </w:t>
      </w:r>
      <w:r w:rsidR="00E026BA">
        <w:rPr>
          <w:rFonts w:ascii="Times New Roman" w:hAnsi="Times New Roman"/>
          <w:sz w:val="24"/>
          <w:szCs w:val="24"/>
        </w:rPr>
        <w:t>jedna od zemalj</w:t>
      </w:r>
      <w:r w:rsidRPr="00C549BC">
        <w:rPr>
          <w:rFonts w:ascii="Times New Roman" w:hAnsi="Times New Roman"/>
          <w:sz w:val="24"/>
          <w:szCs w:val="24"/>
        </w:rPr>
        <w:t>a sa najnižom stopom institucionalizacije u Evropi. M</w:t>
      </w:r>
      <w:r w:rsidR="00D2629E" w:rsidRPr="00C549BC">
        <w:rPr>
          <w:rFonts w:ascii="Times New Roman" w:hAnsi="Times New Roman"/>
          <w:sz w:val="24"/>
          <w:szCs w:val="24"/>
        </w:rPr>
        <w:t>eđutim, iako manje dece završi</w:t>
      </w:r>
      <w:r w:rsidRPr="00C549BC">
        <w:rPr>
          <w:rFonts w:ascii="Times New Roman" w:hAnsi="Times New Roman"/>
          <w:sz w:val="24"/>
          <w:szCs w:val="24"/>
        </w:rPr>
        <w:t xml:space="preserve"> u institucijama, ukupan broj dece </w:t>
      </w:r>
      <w:r w:rsidR="00D2629E" w:rsidRPr="00C549BC">
        <w:rPr>
          <w:rFonts w:ascii="Times New Roman" w:hAnsi="Times New Roman"/>
          <w:sz w:val="24"/>
          <w:szCs w:val="24"/>
        </w:rPr>
        <w:t xml:space="preserve">na formalnom staranju </w:t>
      </w:r>
      <w:r w:rsidRPr="00C549BC">
        <w:rPr>
          <w:rFonts w:ascii="Times New Roman" w:hAnsi="Times New Roman"/>
          <w:sz w:val="24"/>
          <w:szCs w:val="24"/>
        </w:rPr>
        <w:t>nastavlja da raste, sa povećanjem od 36% zabeležen</w:t>
      </w:r>
      <w:r w:rsidR="00FC3552">
        <w:rPr>
          <w:rFonts w:ascii="Times New Roman" w:hAnsi="Times New Roman"/>
          <w:sz w:val="24"/>
          <w:szCs w:val="24"/>
        </w:rPr>
        <w:t>im</w:t>
      </w:r>
      <w:r w:rsidRPr="00C549BC">
        <w:rPr>
          <w:rFonts w:ascii="Times New Roman" w:hAnsi="Times New Roman"/>
          <w:sz w:val="24"/>
          <w:szCs w:val="24"/>
        </w:rPr>
        <w:t xml:space="preserve"> između 2000. i 2013. godine</w:t>
      </w:r>
      <w:r w:rsidR="00D2629E" w:rsidRPr="00C549BC">
        <w:rPr>
          <w:rFonts w:ascii="Times New Roman" w:hAnsi="Times New Roman"/>
          <w:sz w:val="24"/>
          <w:szCs w:val="24"/>
        </w:rPr>
        <w:t>.</w:t>
      </w:r>
      <w:r w:rsidRPr="00C549BC">
        <w:rPr>
          <w:rFonts w:ascii="Times New Roman" w:hAnsi="Times New Roman"/>
          <w:sz w:val="24"/>
          <w:szCs w:val="24"/>
        </w:rPr>
        <w:t xml:space="preserve"> Ovo povećanje se </w:t>
      </w:r>
      <w:r w:rsidR="00D2629E" w:rsidRPr="00C549BC">
        <w:rPr>
          <w:rFonts w:ascii="Times New Roman" w:hAnsi="Times New Roman"/>
          <w:sz w:val="24"/>
          <w:szCs w:val="24"/>
        </w:rPr>
        <w:t xml:space="preserve">odnosi i </w:t>
      </w:r>
      <w:r w:rsidRPr="00C549BC">
        <w:rPr>
          <w:rFonts w:ascii="Times New Roman" w:hAnsi="Times New Roman"/>
          <w:sz w:val="24"/>
          <w:szCs w:val="24"/>
        </w:rPr>
        <w:t>na devojčice i</w:t>
      </w:r>
      <w:r w:rsidR="00607D97" w:rsidRPr="00C549BC">
        <w:rPr>
          <w:rFonts w:ascii="Times New Roman" w:hAnsi="Times New Roman"/>
          <w:sz w:val="24"/>
          <w:szCs w:val="24"/>
        </w:rPr>
        <w:t xml:space="preserve"> na</w:t>
      </w:r>
      <w:r w:rsidRPr="00C549BC">
        <w:rPr>
          <w:rFonts w:ascii="Times New Roman" w:hAnsi="Times New Roman"/>
          <w:sz w:val="24"/>
          <w:szCs w:val="24"/>
        </w:rPr>
        <w:t xml:space="preserve"> dečake </w:t>
      </w:r>
      <w:r w:rsidR="00607D97" w:rsidRPr="00C549BC">
        <w:rPr>
          <w:rFonts w:ascii="Times New Roman" w:hAnsi="Times New Roman"/>
          <w:sz w:val="24"/>
          <w:szCs w:val="24"/>
        </w:rPr>
        <w:t>u sistemu socijalne zaštite.</w:t>
      </w:r>
    </w:p>
    <w:p w:rsidR="00607747" w:rsidRPr="00C549BC" w:rsidRDefault="00607747" w:rsidP="00C549BC">
      <w:pPr>
        <w:jc w:val="both"/>
        <w:rPr>
          <w:rFonts w:ascii="Times New Roman" w:hAnsi="Times New Roman"/>
          <w:sz w:val="24"/>
          <w:szCs w:val="24"/>
        </w:rPr>
      </w:pPr>
      <w:r w:rsidRPr="00C549BC">
        <w:rPr>
          <w:rFonts w:ascii="Times New Roman" w:hAnsi="Times New Roman"/>
          <w:sz w:val="24"/>
          <w:szCs w:val="24"/>
        </w:rPr>
        <w:t xml:space="preserve">Napori uloženi u </w:t>
      </w:r>
      <w:r w:rsidR="000359D8" w:rsidRPr="00C549BC">
        <w:rPr>
          <w:rFonts w:ascii="Times New Roman" w:hAnsi="Times New Roman"/>
          <w:sz w:val="24"/>
          <w:szCs w:val="24"/>
        </w:rPr>
        <w:t xml:space="preserve">razvoj usluga u zajednici za DPP i na jačanju </w:t>
      </w:r>
      <w:r w:rsidRPr="00C549BC">
        <w:rPr>
          <w:rFonts w:ascii="Times New Roman" w:hAnsi="Times New Roman"/>
          <w:sz w:val="24"/>
          <w:szCs w:val="24"/>
        </w:rPr>
        <w:t>sistem</w:t>
      </w:r>
      <w:r w:rsidR="000359D8" w:rsidRPr="00C549BC">
        <w:rPr>
          <w:rFonts w:ascii="Times New Roman" w:hAnsi="Times New Roman"/>
          <w:sz w:val="24"/>
          <w:szCs w:val="24"/>
        </w:rPr>
        <w:t>a korišćenja</w:t>
      </w:r>
      <w:r w:rsidRPr="00C549BC">
        <w:rPr>
          <w:rFonts w:ascii="Times New Roman" w:hAnsi="Times New Roman"/>
          <w:sz w:val="24"/>
          <w:szCs w:val="24"/>
        </w:rPr>
        <w:t xml:space="preserve"> pretpristupnih fond</w:t>
      </w:r>
      <w:r w:rsidR="000F3B6C">
        <w:rPr>
          <w:rFonts w:ascii="Times New Roman" w:hAnsi="Times New Roman"/>
          <w:sz w:val="24"/>
          <w:szCs w:val="24"/>
        </w:rPr>
        <w:t xml:space="preserve">ova tokom protekle decenije, </w:t>
      </w:r>
      <w:r w:rsidRPr="00C549BC">
        <w:rPr>
          <w:rFonts w:ascii="Times New Roman" w:hAnsi="Times New Roman"/>
          <w:sz w:val="24"/>
          <w:szCs w:val="24"/>
        </w:rPr>
        <w:t>nesumnjivo</w:t>
      </w:r>
      <w:r w:rsidR="000F3B6C">
        <w:rPr>
          <w:rFonts w:ascii="Times New Roman" w:hAnsi="Times New Roman"/>
          <w:sz w:val="24"/>
          <w:szCs w:val="24"/>
        </w:rPr>
        <w:t xml:space="preserve"> su</w:t>
      </w:r>
      <w:r w:rsidRPr="00C549BC">
        <w:rPr>
          <w:rFonts w:ascii="Times New Roman" w:hAnsi="Times New Roman"/>
          <w:sz w:val="24"/>
          <w:szCs w:val="24"/>
        </w:rPr>
        <w:t xml:space="preserve"> doprinele ukupnom smanjenju dece sa invaliditetom u ustanovama - i to je jasno potvrđeno u zvanični</w:t>
      </w:r>
      <w:r w:rsidR="000359D8" w:rsidRPr="00C549BC">
        <w:rPr>
          <w:rFonts w:ascii="Times New Roman" w:hAnsi="Times New Roman"/>
          <w:sz w:val="24"/>
          <w:szCs w:val="24"/>
        </w:rPr>
        <w:t>m</w:t>
      </w:r>
      <w:r w:rsidRPr="00C549BC">
        <w:rPr>
          <w:rFonts w:ascii="Times New Roman" w:hAnsi="Times New Roman"/>
          <w:sz w:val="24"/>
          <w:szCs w:val="24"/>
        </w:rPr>
        <w:t xml:space="preserve"> izveštaji</w:t>
      </w:r>
      <w:r w:rsidR="000359D8" w:rsidRPr="00C549BC">
        <w:rPr>
          <w:rFonts w:ascii="Times New Roman" w:hAnsi="Times New Roman"/>
          <w:sz w:val="24"/>
          <w:szCs w:val="24"/>
        </w:rPr>
        <w:t>m</w:t>
      </w:r>
      <w:r w:rsidR="001F424B">
        <w:rPr>
          <w:rFonts w:ascii="Times New Roman" w:hAnsi="Times New Roman"/>
          <w:sz w:val="24"/>
          <w:szCs w:val="24"/>
        </w:rPr>
        <w:t>a</w:t>
      </w:r>
      <w:r w:rsidR="001F424B">
        <w:rPr>
          <w:rStyle w:val="FootnoteReference"/>
          <w:rFonts w:ascii="Times New Roman" w:hAnsi="Times New Roman"/>
          <w:sz w:val="24"/>
          <w:szCs w:val="24"/>
        </w:rPr>
        <w:footnoteReference w:id="12"/>
      </w:r>
      <w:r w:rsidR="000359D8" w:rsidRPr="00C549BC">
        <w:rPr>
          <w:rFonts w:ascii="Times New Roman" w:hAnsi="Times New Roman"/>
          <w:sz w:val="24"/>
          <w:szCs w:val="24"/>
        </w:rPr>
        <w:t xml:space="preserve"> i sprovedenoj evaluaciji</w:t>
      </w:r>
      <w:r w:rsidRPr="00C549BC">
        <w:rPr>
          <w:rFonts w:ascii="Times New Roman" w:hAnsi="Times New Roman"/>
          <w:sz w:val="24"/>
          <w:szCs w:val="24"/>
        </w:rPr>
        <w:t xml:space="preserve"> projekata</w:t>
      </w:r>
      <w:r w:rsidR="001F424B">
        <w:rPr>
          <w:rStyle w:val="FootnoteReference"/>
          <w:rFonts w:ascii="Times New Roman" w:hAnsi="Times New Roman"/>
          <w:sz w:val="24"/>
          <w:szCs w:val="24"/>
        </w:rPr>
        <w:footnoteReference w:id="13"/>
      </w:r>
      <w:r w:rsidRPr="00C549BC">
        <w:rPr>
          <w:rFonts w:ascii="Times New Roman" w:hAnsi="Times New Roman"/>
          <w:sz w:val="24"/>
          <w:szCs w:val="24"/>
        </w:rPr>
        <w:t xml:space="preserve">. Drugim </w:t>
      </w:r>
      <w:r w:rsidR="000359D8" w:rsidRPr="00C549BC">
        <w:rPr>
          <w:rFonts w:ascii="Times New Roman" w:hAnsi="Times New Roman"/>
          <w:sz w:val="24"/>
          <w:szCs w:val="24"/>
        </w:rPr>
        <w:t>rečima, napori su prvenstveno usmereni ka smanjenju ulaska dece u sistem</w:t>
      </w:r>
      <w:r w:rsidRPr="00C549BC">
        <w:rPr>
          <w:rFonts w:ascii="Times New Roman" w:hAnsi="Times New Roman"/>
          <w:sz w:val="24"/>
          <w:szCs w:val="24"/>
        </w:rPr>
        <w:t xml:space="preserve">, </w:t>
      </w:r>
      <w:r w:rsidR="000359D8" w:rsidRPr="00C549BC">
        <w:rPr>
          <w:rFonts w:ascii="Times New Roman" w:hAnsi="Times New Roman"/>
          <w:sz w:val="24"/>
          <w:szCs w:val="24"/>
        </w:rPr>
        <w:t xml:space="preserve">u odnosu na </w:t>
      </w:r>
      <w:r w:rsidR="00936D30" w:rsidRPr="00C549BC">
        <w:rPr>
          <w:rFonts w:ascii="Times New Roman" w:hAnsi="Times New Roman"/>
          <w:sz w:val="24"/>
          <w:szCs w:val="24"/>
        </w:rPr>
        <w:t>Deinstitucionalizaciju</w:t>
      </w:r>
      <w:r w:rsidR="00F85D1F">
        <w:rPr>
          <w:rFonts w:ascii="Times New Roman" w:hAnsi="Times New Roman"/>
          <w:sz w:val="24"/>
          <w:szCs w:val="24"/>
        </w:rPr>
        <w:t xml:space="preserve"> </w:t>
      </w:r>
      <w:r w:rsidR="00936D30" w:rsidRPr="00C549BC">
        <w:rPr>
          <w:rFonts w:ascii="Times New Roman" w:hAnsi="Times New Roman"/>
          <w:sz w:val="24"/>
          <w:szCs w:val="24"/>
        </w:rPr>
        <w:t>ustanova</w:t>
      </w:r>
      <w:r w:rsidR="005059FD">
        <w:rPr>
          <w:rFonts w:ascii="Times New Roman" w:hAnsi="Times New Roman"/>
          <w:sz w:val="24"/>
          <w:szCs w:val="24"/>
        </w:rPr>
        <w:t xml:space="preserve">, </w:t>
      </w:r>
      <w:r w:rsidRPr="00C549BC">
        <w:rPr>
          <w:rFonts w:ascii="Times New Roman" w:hAnsi="Times New Roman"/>
          <w:sz w:val="24"/>
          <w:szCs w:val="24"/>
        </w:rPr>
        <w:t>i to je ono što je dovelo do pada broja</w:t>
      </w:r>
      <w:r w:rsidR="00936D30" w:rsidRPr="00C549BC">
        <w:rPr>
          <w:rFonts w:ascii="Times New Roman" w:hAnsi="Times New Roman"/>
          <w:sz w:val="24"/>
          <w:szCs w:val="24"/>
        </w:rPr>
        <w:t xml:space="preserve"> dece na smeštaju. Preporuke evaluacije, međutim, ukazale su</w:t>
      </w:r>
      <w:r w:rsidRPr="00C549BC">
        <w:rPr>
          <w:rFonts w:ascii="Times New Roman" w:hAnsi="Times New Roman"/>
          <w:sz w:val="24"/>
          <w:szCs w:val="24"/>
        </w:rPr>
        <w:t xml:space="preserve"> na potre</w:t>
      </w:r>
      <w:r w:rsidR="00936D30" w:rsidRPr="00C549BC">
        <w:rPr>
          <w:rFonts w:ascii="Times New Roman" w:hAnsi="Times New Roman"/>
          <w:sz w:val="24"/>
          <w:szCs w:val="24"/>
        </w:rPr>
        <w:t xml:space="preserve">bu za </w:t>
      </w:r>
      <w:r w:rsidR="002C00F9" w:rsidRPr="00C549BC">
        <w:rPr>
          <w:rFonts w:ascii="Times New Roman" w:hAnsi="Times New Roman"/>
          <w:sz w:val="24"/>
          <w:szCs w:val="24"/>
        </w:rPr>
        <w:t>jačanjem</w:t>
      </w:r>
      <w:r w:rsidRPr="00C549BC">
        <w:rPr>
          <w:rFonts w:ascii="Times New Roman" w:hAnsi="Times New Roman"/>
          <w:sz w:val="24"/>
          <w:szCs w:val="24"/>
        </w:rPr>
        <w:t xml:space="preserve"> vođenja </w:t>
      </w:r>
      <w:r w:rsidR="00A43710">
        <w:rPr>
          <w:rFonts w:ascii="Times New Roman" w:hAnsi="Times New Roman"/>
          <w:sz w:val="24"/>
          <w:szCs w:val="24"/>
        </w:rPr>
        <w:t>slučaja u cent</w:t>
      </w:r>
      <w:r w:rsidR="002C00F9" w:rsidRPr="00C549BC">
        <w:rPr>
          <w:rFonts w:ascii="Times New Roman" w:hAnsi="Times New Roman"/>
          <w:sz w:val="24"/>
          <w:szCs w:val="24"/>
        </w:rPr>
        <w:t>rima</w:t>
      </w:r>
      <w:r w:rsidRPr="00C549BC">
        <w:rPr>
          <w:rFonts w:ascii="Times New Roman" w:hAnsi="Times New Roman"/>
          <w:sz w:val="24"/>
          <w:szCs w:val="24"/>
        </w:rPr>
        <w:t xml:space="preserve"> za socijalni rad (CSR), tako da prioritet</w:t>
      </w:r>
      <w:r w:rsidR="002C00F9" w:rsidRPr="00C549BC">
        <w:rPr>
          <w:rFonts w:ascii="Times New Roman" w:hAnsi="Times New Roman"/>
          <w:sz w:val="24"/>
          <w:szCs w:val="24"/>
        </w:rPr>
        <w:t xml:space="preserve"> daju rešenjima zasnovanim na porodici </w:t>
      </w:r>
      <w:r w:rsidRPr="00C549BC">
        <w:rPr>
          <w:rFonts w:ascii="Times New Roman" w:hAnsi="Times New Roman"/>
          <w:sz w:val="24"/>
          <w:szCs w:val="24"/>
        </w:rPr>
        <w:t xml:space="preserve">(posebno </w:t>
      </w:r>
      <w:r w:rsidR="002E0DD6" w:rsidRPr="00C549BC">
        <w:rPr>
          <w:rFonts w:ascii="Times New Roman" w:hAnsi="Times New Roman"/>
          <w:sz w:val="24"/>
          <w:szCs w:val="24"/>
        </w:rPr>
        <w:t>biološkoj porodici</w:t>
      </w:r>
      <w:r w:rsidRPr="00C549BC">
        <w:rPr>
          <w:rFonts w:ascii="Times New Roman" w:hAnsi="Times New Roman"/>
          <w:sz w:val="24"/>
          <w:szCs w:val="24"/>
        </w:rPr>
        <w:t xml:space="preserve">) </w:t>
      </w:r>
      <w:r w:rsidR="002E0DD6" w:rsidRPr="00C549BC">
        <w:rPr>
          <w:rFonts w:ascii="Times New Roman" w:hAnsi="Times New Roman"/>
          <w:sz w:val="24"/>
          <w:szCs w:val="24"/>
        </w:rPr>
        <w:t xml:space="preserve"> kad </w:t>
      </w:r>
      <w:r w:rsidRPr="00C549BC">
        <w:rPr>
          <w:rFonts w:ascii="Times New Roman" w:hAnsi="Times New Roman"/>
          <w:sz w:val="24"/>
          <w:szCs w:val="24"/>
        </w:rPr>
        <w:t>god je to moguće. Oni su takođe ukazali na nedostatak intenzivn</w:t>
      </w:r>
      <w:r w:rsidR="00A43710">
        <w:rPr>
          <w:rFonts w:ascii="Times New Roman" w:hAnsi="Times New Roman"/>
          <w:sz w:val="24"/>
          <w:szCs w:val="24"/>
        </w:rPr>
        <w:t xml:space="preserve">ih usluga porodične podrške – tu </w:t>
      </w:r>
      <w:r w:rsidR="002E0DD6" w:rsidRPr="00C549BC">
        <w:rPr>
          <w:rFonts w:ascii="Times New Roman" w:hAnsi="Times New Roman"/>
          <w:sz w:val="24"/>
          <w:szCs w:val="24"/>
        </w:rPr>
        <w:t>specifično ciljaju na</w:t>
      </w:r>
      <w:r w:rsidR="00F85D1F">
        <w:rPr>
          <w:rFonts w:ascii="Times New Roman" w:hAnsi="Times New Roman"/>
          <w:sz w:val="24"/>
          <w:szCs w:val="24"/>
        </w:rPr>
        <w:t xml:space="preserve"> porodice identifikovane</w:t>
      </w:r>
      <w:r w:rsidRPr="00C549BC">
        <w:rPr>
          <w:rFonts w:ascii="Times New Roman" w:hAnsi="Times New Roman"/>
          <w:sz w:val="24"/>
          <w:szCs w:val="24"/>
        </w:rPr>
        <w:t xml:space="preserve"> kao</w:t>
      </w:r>
      <w:r w:rsidR="00F85D1F">
        <w:rPr>
          <w:rFonts w:ascii="Times New Roman" w:hAnsi="Times New Roman"/>
          <w:sz w:val="24"/>
          <w:szCs w:val="24"/>
        </w:rPr>
        <w:t xml:space="preserve"> one koje su</w:t>
      </w:r>
      <w:r w:rsidRPr="00C549BC">
        <w:rPr>
          <w:rFonts w:ascii="Times New Roman" w:hAnsi="Times New Roman"/>
          <w:sz w:val="24"/>
          <w:szCs w:val="24"/>
        </w:rPr>
        <w:t xml:space="preserve"> u riziku od razdvajan</w:t>
      </w:r>
      <w:r w:rsidR="002E0DD6" w:rsidRPr="00C549BC">
        <w:rPr>
          <w:rFonts w:ascii="Times New Roman" w:hAnsi="Times New Roman"/>
          <w:sz w:val="24"/>
          <w:szCs w:val="24"/>
        </w:rPr>
        <w:t>ja u nastojanju da se izbegne</w:t>
      </w:r>
      <w:r w:rsidRPr="00C549BC">
        <w:rPr>
          <w:rFonts w:ascii="Times New Roman" w:hAnsi="Times New Roman"/>
          <w:sz w:val="24"/>
          <w:szCs w:val="24"/>
        </w:rPr>
        <w:t xml:space="preserve"> razdvojenost kad god je to u najboljem interesu deteta i da ostanu</w:t>
      </w:r>
      <w:r w:rsidR="00925BB5">
        <w:rPr>
          <w:rFonts w:ascii="Times New Roman" w:hAnsi="Times New Roman"/>
          <w:sz w:val="24"/>
          <w:szCs w:val="24"/>
        </w:rPr>
        <w:t xml:space="preserve"> da živ</w:t>
      </w:r>
      <w:r w:rsidR="002E0DD6" w:rsidRPr="00C549BC">
        <w:rPr>
          <w:rFonts w:ascii="Times New Roman" w:hAnsi="Times New Roman"/>
          <w:sz w:val="24"/>
          <w:szCs w:val="24"/>
        </w:rPr>
        <w:t xml:space="preserve">e </w:t>
      </w:r>
      <w:r w:rsidRPr="00C549BC">
        <w:rPr>
          <w:rFonts w:ascii="Times New Roman" w:hAnsi="Times New Roman"/>
          <w:sz w:val="24"/>
          <w:szCs w:val="24"/>
        </w:rPr>
        <w:t>sa njegovom / nje</w:t>
      </w:r>
      <w:r w:rsidR="00A2037F" w:rsidRPr="00C549BC">
        <w:rPr>
          <w:rFonts w:ascii="Times New Roman" w:hAnsi="Times New Roman"/>
          <w:sz w:val="24"/>
          <w:szCs w:val="24"/>
        </w:rPr>
        <w:t xml:space="preserve">nom porodicom. Studija </w:t>
      </w:r>
      <w:r w:rsidRPr="00C549BC">
        <w:rPr>
          <w:rFonts w:ascii="Times New Roman" w:hAnsi="Times New Roman"/>
          <w:sz w:val="24"/>
          <w:szCs w:val="24"/>
        </w:rPr>
        <w:t>Beo</w:t>
      </w:r>
      <w:r w:rsidR="00F92497" w:rsidRPr="00C549BC">
        <w:rPr>
          <w:rFonts w:ascii="Times New Roman" w:hAnsi="Times New Roman"/>
          <w:sz w:val="24"/>
          <w:szCs w:val="24"/>
        </w:rPr>
        <w:t>gradskog univerziteta</w:t>
      </w:r>
      <w:r w:rsidR="00BD4EB7">
        <w:rPr>
          <w:rStyle w:val="FootnoteReference"/>
          <w:rFonts w:ascii="Times New Roman" w:hAnsi="Times New Roman"/>
          <w:sz w:val="24"/>
          <w:szCs w:val="24"/>
        </w:rPr>
        <w:footnoteReference w:id="14"/>
      </w:r>
      <w:r w:rsidR="00F92497" w:rsidRPr="00C549BC">
        <w:rPr>
          <w:rFonts w:ascii="Times New Roman" w:hAnsi="Times New Roman"/>
          <w:sz w:val="24"/>
          <w:szCs w:val="24"/>
        </w:rPr>
        <w:t xml:space="preserve"> (Odeljenja</w:t>
      </w:r>
      <w:r w:rsidRPr="00C549BC">
        <w:rPr>
          <w:rFonts w:ascii="Times New Roman" w:hAnsi="Times New Roman"/>
          <w:sz w:val="24"/>
          <w:szCs w:val="24"/>
        </w:rPr>
        <w:t xml:space="preserve"> za socijalni rad, Fakultet</w:t>
      </w:r>
      <w:r w:rsidR="00F92497" w:rsidRPr="00C549BC">
        <w:rPr>
          <w:rFonts w:ascii="Times New Roman" w:hAnsi="Times New Roman"/>
          <w:sz w:val="24"/>
          <w:szCs w:val="24"/>
        </w:rPr>
        <w:t>a</w:t>
      </w:r>
      <w:r w:rsidR="008973CA" w:rsidRPr="00C549BC">
        <w:rPr>
          <w:rFonts w:ascii="Times New Roman" w:hAnsi="Times New Roman"/>
          <w:sz w:val="24"/>
          <w:szCs w:val="24"/>
        </w:rPr>
        <w:t xml:space="preserve"> političkih nauka) je skrenula</w:t>
      </w:r>
      <w:r w:rsidRPr="00C549BC">
        <w:rPr>
          <w:rFonts w:ascii="Times New Roman" w:hAnsi="Times New Roman"/>
          <w:sz w:val="24"/>
          <w:szCs w:val="24"/>
        </w:rPr>
        <w:t xml:space="preserve"> pažnju na činjenicu da je ekstremno siromaštvo navedeno kao eksplicitan razlog za </w:t>
      </w:r>
      <w:r w:rsidR="008973CA" w:rsidRPr="00C549BC">
        <w:rPr>
          <w:rFonts w:ascii="Times New Roman" w:hAnsi="Times New Roman"/>
          <w:sz w:val="24"/>
          <w:szCs w:val="24"/>
        </w:rPr>
        <w:lastRenderedPageBreak/>
        <w:t xml:space="preserve">izdvajanje </w:t>
      </w:r>
      <w:r w:rsidRPr="00C549BC">
        <w:rPr>
          <w:rFonts w:ascii="Times New Roman" w:hAnsi="Times New Roman"/>
          <w:sz w:val="24"/>
          <w:szCs w:val="24"/>
        </w:rPr>
        <w:t>deteta</w:t>
      </w:r>
      <w:r w:rsidR="008973CA" w:rsidRPr="00C549BC">
        <w:rPr>
          <w:rFonts w:ascii="Times New Roman" w:hAnsi="Times New Roman"/>
          <w:sz w:val="24"/>
          <w:szCs w:val="24"/>
        </w:rPr>
        <w:t xml:space="preserve"> iz porodice u 28% slučajeva. Studija</w:t>
      </w:r>
      <w:r w:rsidRPr="00C549BC">
        <w:rPr>
          <w:rFonts w:ascii="Times New Roman" w:hAnsi="Times New Roman"/>
          <w:sz w:val="24"/>
          <w:szCs w:val="24"/>
        </w:rPr>
        <w:t xml:space="preserve"> je sk</w:t>
      </w:r>
      <w:r w:rsidR="008973CA" w:rsidRPr="00C549BC">
        <w:rPr>
          <w:rFonts w:ascii="Times New Roman" w:hAnsi="Times New Roman"/>
          <w:sz w:val="24"/>
          <w:szCs w:val="24"/>
        </w:rPr>
        <w:t>renula pažnju i na činjenicu da su DPP preterano zastupljena na</w:t>
      </w:r>
      <w:r w:rsidRPr="00C549BC">
        <w:rPr>
          <w:rFonts w:ascii="Times New Roman" w:hAnsi="Times New Roman"/>
          <w:sz w:val="24"/>
          <w:szCs w:val="24"/>
        </w:rPr>
        <w:t xml:space="preserve"> formalnom </w:t>
      </w:r>
      <w:r w:rsidR="008973CA" w:rsidRPr="00C549BC">
        <w:rPr>
          <w:rFonts w:ascii="Times New Roman" w:hAnsi="Times New Roman"/>
          <w:sz w:val="24"/>
          <w:szCs w:val="24"/>
        </w:rPr>
        <w:t>staranju (16% dece na staranju), kao i romska deca (26,4% dece na staranju</w:t>
      </w:r>
      <w:r w:rsidRPr="00C549BC">
        <w:rPr>
          <w:rFonts w:ascii="Times New Roman" w:hAnsi="Times New Roman"/>
          <w:sz w:val="24"/>
          <w:szCs w:val="24"/>
        </w:rPr>
        <w:t>).</w:t>
      </w:r>
    </w:p>
    <w:p w:rsidR="00D36F46" w:rsidRDefault="00D36F46" w:rsidP="00D36F46">
      <w:pPr>
        <w:pStyle w:val="Heading2"/>
      </w:pPr>
      <w:bookmarkStart w:id="15" w:name="_Toc504903259"/>
      <w:bookmarkStart w:id="16" w:name="_Toc504906482"/>
      <w:r>
        <w:t>2.2.</w:t>
      </w:r>
      <w:r w:rsidRPr="00C549BC">
        <w:t>posle 201</w:t>
      </w:r>
      <w:r>
        <w:t>3</w:t>
      </w:r>
      <w:bookmarkEnd w:id="15"/>
      <w:bookmarkEnd w:id="16"/>
    </w:p>
    <w:p w:rsidR="00E86A90" w:rsidRPr="00C549BC" w:rsidRDefault="00F85D1F" w:rsidP="00C549BC">
      <w:pPr>
        <w:jc w:val="both"/>
        <w:rPr>
          <w:rFonts w:ascii="Times New Roman" w:hAnsi="Times New Roman"/>
          <w:sz w:val="24"/>
          <w:szCs w:val="24"/>
        </w:rPr>
      </w:pPr>
      <w:r>
        <w:rPr>
          <w:rFonts w:ascii="Times New Roman" w:hAnsi="Times New Roman"/>
          <w:sz w:val="24"/>
          <w:szCs w:val="24"/>
        </w:rPr>
        <w:t>N</w:t>
      </w:r>
      <w:r w:rsidR="00C05B92" w:rsidRPr="00C549BC">
        <w:rPr>
          <w:rFonts w:ascii="Times New Roman" w:hAnsi="Times New Roman"/>
          <w:sz w:val="24"/>
          <w:szCs w:val="24"/>
        </w:rPr>
        <w:t>alazi prikupljeni realizacijom</w:t>
      </w:r>
      <w:r w:rsidR="00E86A90" w:rsidRPr="00C549BC">
        <w:rPr>
          <w:rFonts w:ascii="Times New Roman" w:hAnsi="Times New Roman"/>
          <w:sz w:val="24"/>
          <w:szCs w:val="24"/>
        </w:rPr>
        <w:t xml:space="preserve"> inicijativa do 2013. godine stvorila </w:t>
      </w:r>
      <w:r w:rsidR="00C05B92" w:rsidRPr="00C549BC">
        <w:rPr>
          <w:rFonts w:ascii="Times New Roman" w:hAnsi="Times New Roman"/>
          <w:sz w:val="24"/>
          <w:szCs w:val="24"/>
        </w:rPr>
        <w:t>su novo shvatanje da</w:t>
      </w:r>
      <w:r w:rsidR="00E86A90" w:rsidRPr="00C549BC">
        <w:rPr>
          <w:rFonts w:ascii="Times New Roman" w:hAnsi="Times New Roman"/>
          <w:sz w:val="24"/>
          <w:szCs w:val="24"/>
        </w:rPr>
        <w:t xml:space="preserve"> broj dece </w:t>
      </w:r>
      <w:r w:rsidR="00C05B92" w:rsidRPr="00C549BC">
        <w:rPr>
          <w:rFonts w:ascii="Times New Roman" w:hAnsi="Times New Roman"/>
          <w:sz w:val="24"/>
          <w:szCs w:val="24"/>
        </w:rPr>
        <w:t xml:space="preserve">na smeštaju </w:t>
      </w:r>
      <w:r w:rsidR="00E86A90" w:rsidRPr="00C549BC">
        <w:rPr>
          <w:rFonts w:ascii="Times New Roman" w:hAnsi="Times New Roman"/>
          <w:sz w:val="24"/>
          <w:szCs w:val="24"/>
        </w:rPr>
        <w:t>treba r</w:t>
      </w:r>
      <w:r w:rsidR="0082677E" w:rsidRPr="00C549BC">
        <w:rPr>
          <w:rFonts w:ascii="Times New Roman" w:hAnsi="Times New Roman"/>
          <w:sz w:val="24"/>
          <w:szCs w:val="24"/>
        </w:rPr>
        <w:t>e</w:t>
      </w:r>
      <w:r w:rsidR="00C05B92" w:rsidRPr="00C549BC">
        <w:rPr>
          <w:rFonts w:ascii="Times New Roman" w:hAnsi="Times New Roman"/>
          <w:sz w:val="24"/>
          <w:szCs w:val="24"/>
        </w:rPr>
        <w:t>gulisati</w:t>
      </w:r>
      <w:r w:rsidR="00E86A90" w:rsidRPr="00C549BC">
        <w:rPr>
          <w:rFonts w:ascii="Times New Roman" w:hAnsi="Times New Roman"/>
          <w:sz w:val="24"/>
          <w:szCs w:val="24"/>
        </w:rPr>
        <w:t xml:space="preserve"> </w:t>
      </w:r>
      <w:r w:rsidR="0082677E" w:rsidRPr="00C549BC">
        <w:rPr>
          <w:rFonts w:ascii="Times New Roman" w:hAnsi="Times New Roman"/>
          <w:sz w:val="24"/>
          <w:szCs w:val="24"/>
        </w:rPr>
        <w:t xml:space="preserve">novom perspektivom </w:t>
      </w:r>
      <w:r w:rsidR="00E86A90" w:rsidRPr="00C549BC">
        <w:rPr>
          <w:rFonts w:ascii="Times New Roman" w:hAnsi="Times New Roman"/>
          <w:sz w:val="24"/>
          <w:szCs w:val="24"/>
        </w:rPr>
        <w:t>razdvajanja porodice i</w:t>
      </w:r>
      <w:r w:rsidR="0082677E" w:rsidRPr="00C549BC">
        <w:rPr>
          <w:rFonts w:ascii="Times New Roman" w:hAnsi="Times New Roman"/>
          <w:sz w:val="24"/>
          <w:szCs w:val="24"/>
        </w:rPr>
        <w:t xml:space="preserve"> </w:t>
      </w:r>
      <w:r w:rsidR="00E86A90" w:rsidRPr="00C549BC">
        <w:rPr>
          <w:rFonts w:ascii="Times New Roman" w:hAnsi="Times New Roman"/>
          <w:sz w:val="24"/>
          <w:szCs w:val="24"/>
        </w:rPr>
        <w:t xml:space="preserve">u </w:t>
      </w:r>
      <w:r w:rsidR="0082677E" w:rsidRPr="00C549BC">
        <w:rPr>
          <w:rFonts w:ascii="Times New Roman" w:hAnsi="Times New Roman"/>
          <w:sz w:val="24"/>
          <w:szCs w:val="24"/>
        </w:rPr>
        <w:t>tom smislu otvorio novi aspekt u</w:t>
      </w:r>
      <w:r w:rsidR="00E86A90" w:rsidRPr="00C549BC">
        <w:rPr>
          <w:rFonts w:ascii="Times New Roman" w:hAnsi="Times New Roman"/>
          <w:sz w:val="24"/>
          <w:szCs w:val="24"/>
        </w:rPr>
        <w:t xml:space="preserve"> </w:t>
      </w:r>
      <w:r w:rsidR="0082677E" w:rsidRPr="00C549BC">
        <w:rPr>
          <w:rFonts w:ascii="Times New Roman" w:hAnsi="Times New Roman"/>
          <w:sz w:val="24"/>
          <w:szCs w:val="24"/>
        </w:rPr>
        <w:t xml:space="preserve">reformskim naporima o staranju </w:t>
      </w:r>
      <w:r w:rsidR="00E86A90" w:rsidRPr="00C549BC">
        <w:rPr>
          <w:rFonts w:ascii="Times New Roman" w:hAnsi="Times New Roman"/>
          <w:sz w:val="24"/>
          <w:szCs w:val="24"/>
        </w:rPr>
        <w:t xml:space="preserve">o deci. Rezultati evaluacije i naučene lekcije iz prethodnog perioda </w:t>
      </w:r>
      <w:r w:rsidR="0082677E" w:rsidRPr="00C549BC">
        <w:rPr>
          <w:rFonts w:ascii="Times New Roman" w:hAnsi="Times New Roman"/>
          <w:sz w:val="24"/>
          <w:szCs w:val="24"/>
        </w:rPr>
        <w:t xml:space="preserve">dale su </w:t>
      </w:r>
      <w:r w:rsidR="0038238A" w:rsidRPr="00C549BC">
        <w:rPr>
          <w:rFonts w:ascii="Times New Roman" w:hAnsi="Times New Roman"/>
          <w:sz w:val="24"/>
          <w:szCs w:val="24"/>
        </w:rPr>
        <w:t>jasne putokaze o</w:t>
      </w:r>
      <w:r w:rsidR="00E86A90" w:rsidRPr="00C549BC">
        <w:rPr>
          <w:rFonts w:ascii="Times New Roman" w:hAnsi="Times New Roman"/>
          <w:sz w:val="24"/>
          <w:szCs w:val="24"/>
        </w:rPr>
        <w:t xml:space="preserve"> način</w:t>
      </w:r>
      <w:r w:rsidR="0038238A" w:rsidRPr="00C549BC">
        <w:rPr>
          <w:rFonts w:ascii="Times New Roman" w:hAnsi="Times New Roman"/>
          <w:sz w:val="24"/>
          <w:szCs w:val="24"/>
        </w:rPr>
        <w:t>u</w:t>
      </w:r>
      <w:r w:rsidR="00E86A90" w:rsidRPr="00C549BC">
        <w:rPr>
          <w:rFonts w:ascii="Times New Roman" w:hAnsi="Times New Roman"/>
          <w:sz w:val="24"/>
          <w:szCs w:val="24"/>
        </w:rPr>
        <w:t xml:space="preserve"> na koji treba da se poboljša</w:t>
      </w:r>
      <w:r w:rsidR="0038238A" w:rsidRPr="00C549BC">
        <w:rPr>
          <w:rFonts w:ascii="Times New Roman" w:hAnsi="Times New Roman"/>
          <w:sz w:val="24"/>
          <w:szCs w:val="24"/>
        </w:rPr>
        <w:t xml:space="preserve"> vođenje slučaja</w:t>
      </w:r>
      <w:r w:rsidR="00E86A90" w:rsidRPr="00C549BC">
        <w:rPr>
          <w:rFonts w:ascii="Times New Roman" w:hAnsi="Times New Roman"/>
          <w:sz w:val="24"/>
          <w:szCs w:val="24"/>
        </w:rPr>
        <w:t xml:space="preserve">, kao i kako </w:t>
      </w:r>
      <w:r w:rsidR="0038238A" w:rsidRPr="00C549BC">
        <w:rPr>
          <w:rFonts w:ascii="Times New Roman" w:hAnsi="Times New Roman"/>
          <w:sz w:val="24"/>
          <w:szCs w:val="24"/>
        </w:rPr>
        <w:t>treba da se</w:t>
      </w:r>
      <w:r w:rsidR="00FB2CB7" w:rsidRPr="00C549BC">
        <w:rPr>
          <w:rFonts w:ascii="Times New Roman" w:hAnsi="Times New Roman"/>
          <w:sz w:val="24"/>
          <w:szCs w:val="24"/>
        </w:rPr>
        <w:t xml:space="preserve"> organizuju različite</w:t>
      </w:r>
      <w:r w:rsidR="0038238A" w:rsidRPr="00C549BC">
        <w:rPr>
          <w:rFonts w:ascii="Times New Roman" w:hAnsi="Times New Roman"/>
          <w:sz w:val="24"/>
          <w:szCs w:val="24"/>
        </w:rPr>
        <w:t xml:space="preserve"> </w:t>
      </w:r>
      <w:r w:rsidR="00FB2CB7" w:rsidRPr="00C549BC">
        <w:rPr>
          <w:rFonts w:ascii="Times New Roman" w:hAnsi="Times New Roman"/>
          <w:sz w:val="24"/>
          <w:szCs w:val="24"/>
        </w:rPr>
        <w:t>porodične</w:t>
      </w:r>
      <w:r w:rsidR="00E86A90" w:rsidRPr="00C549BC">
        <w:rPr>
          <w:rFonts w:ascii="Times New Roman" w:hAnsi="Times New Roman"/>
          <w:sz w:val="24"/>
          <w:szCs w:val="24"/>
        </w:rPr>
        <w:t xml:space="preserve"> </w:t>
      </w:r>
      <w:r w:rsidR="00FB2CB7" w:rsidRPr="00C549BC">
        <w:rPr>
          <w:rFonts w:ascii="Times New Roman" w:hAnsi="Times New Roman"/>
          <w:sz w:val="24"/>
          <w:szCs w:val="24"/>
        </w:rPr>
        <w:t>usluge</w:t>
      </w:r>
      <w:r w:rsidR="00E86A90" w:rsidRPr="00C549BC">
        <w:rPr>
          <w:rFonts w:ascii="Times New Roman" w:hAnsi="Times New Roman"/>
          <w:sz w:val="24"/>
          <w:szCs w:val="24"/>
        </w:rPr>
        <w:t xml:space="preserve"> </w:t>
      </w:r>
      <w:r w:rsidR="00FB2CB7" w:rsidRPr="00C549BC">
        <w:rPr>
          <w:rFonts w:ascii="Times New Roman" w:hAnsi="Times New Roman"/>
          <w:sz w:val="24"/>
          <w:szCs w:val="24"/>
        </w:rPr>
        <w:t>kako bi odgovorile na potrebe</w:t>
      </w:r>
      <w:r w:rsidR="00E86A90" w:rsidRPr="00C549BC">
        <w:rPr>
          <w:rFonts w:ascii="Times New Roman" w:hAnsi="Times New Roman"/>
          <w:sz w:val="24"/>
          <w:szCs w:val="24"/>
        </w:rPr>
        <w:t xml:space="preserve"> siromaštva, invaliditeta i ranjivosti</w:t>
      </w:r>
      <w:r w:rsidR="00E477FF">
        <w:rPr>
          <w:rFonts w:ascii="Times New Roman" w:hAnsi="Times New Roman"/>
          <w:sz w:val="24"/>
          <w:szCs w:val="24"/>
        </w:rPr>
        <w:t xml:space="preserve"> manjinskih grupa</w:t>
      </w:r>
      <w:r w:rsidR="00E86A90" w:rsidRPr="00C549BC">
        <w:rPr>
          <w:rFonts w:ascii="Times New Roman" w:hAnsi="Times New Roman"/>
          <w:sz w:val="24"/>
          <w:szCs w:val="24"/>
        </w:rPr>
        <w:t xml:space="preserve"> </w:t>
      </w:r>
      <w:r w:rsidR="00972287">
        <w:rPr>
          <w:rFonts w:ascii="Times New Roman" w:hAnsi="Times New Roman"/>
          <w:sz w:val="24"/>
          <w:szCs w:val="24"/>
        </w:rPr>
        <w:t>–</w:t>
      </w:r>
      <w:r w:rsidR="00E86A90" w:rsidRPr="00C549BC">
        <w:rPr>
          <w:rFonts w:ascii="Times New Roman" w:hAnsi="Times New Roman"/>
          <w:sz w:val="24"/>
          <w:szCs w:val="24"/>
        </w:rPr>
        <w:t xml:space="preserve"> </w:t>
      </w:r>
      <w:r w:rsidR="00972287">
        <w:rPr>
          <w:rFonts w:ascii="Times New Roman" w:hAnsi="Times New Roman"/>
          <w:sz w:val="24"/>
          <w:szCs w:val="24"/>
        </w:rPr>
        <w:t xml:space="preserve">na </w:t>
      </w:r>
      <w:r w:rsidR="00E86A90" w:rsidRPr="00C549BC">
        <w:rPr>
          <w:rFonts w:ascii="Times New Roman" w:hAnsi="Times New Roman"/>
          <w:sz w:val="24"/>
          <w:szCs w:val="24"/>
        </w:rPr>
        <w:t xml:space="preserve">način koji izbegava </w:t>
      </w:r>
      <w:r w:rsidR="00FB2CB7" w:rsidRPr="00C549BC">
        <w:rPr>
          <w:rFonts w:ascii="Times New Roman" w:hAnsi="Times New Roman"/>
          <w:sz w:val="24"/>
          <w:szCs w:val="24"/>
        </w:rPr>
        <w:t xml:space="preserve">izdvajanje </w:t>
      </w:r>
      <w:r w:rsidR="00E86A90" w:rsidRPr="00C549BC">
        <w:rPr>
          <w:rFonts w:ascii="Times New Roman" w:hAnsi="Times New Roman"/>
          <w:sz w:val="24"/>
          <w:szCs w:val="24"/>
        </w:rPr>
        <w:t>dece od njihovih porodica kada to nije u njihovom najboljem interesu.</w:t>
      </w:r>
    </w:p>
    <w:p w:rsidR="00E86A90" w:rsidRPr="00C549BC" w:rsidRDefault="00E86A90" w:rsidP="00C549BC">
      <w:pPr>
        <w:jc w:val="both"/>
        <w:rPr>
          <w:rFonts w:ascii="Times New Roman" w:hAnsi="Times New Roman"/>
          <w:sz w:val="24"/>
          <w:szCs w:val="24"/>
        </w:rPr>
      </w:pPr>
      <w:r w:rsidRPr="00C549BC">
        <w:rPr>
          <w:rFonts w:ascii="Times New Roman" w:hAnsi="Times New Roman"/>
          <w:sz w:val="24"/>
          <w:szCs w:val="24"/>
        </w:rPr>
        <w:t xml:space="preserve">Nedostatak usluga intenzivne porodične podrške je stavljen u središte napora, jer nije bilo službe posebno dizajnirane da pomognu porodicama sa decom u </w:t>
      </w:r>
      <w:r w:rsidR="00AD23FA" w:rsidRPr="00C549BC">
        <w:rPr>
          <w:rFonts w:ascii="Times New Roman" w:hAnsi="Times New Roman"/>
          <w:sz w:val="24"/>
          <w:szCs w:val="24"/>
        </w:rPr>
        <w:t>stanju intenzivne potrebe</w:t>
      </w:r>
      <w:r w:rsidRPr="00C549BC">
        <w:rPr>
          <w:rFonts w:ascii="Times New Roman" w:hAnsi="Times New Roman"/>
          <w:sz w:val="24"/>
          <w:szCs w:val="24"/>
        </w:rPr>
        <w:t>. U saradnji sa UNICEF-om i uz podršku donatora</w:t>
      </w:r>
      <w:r w:rsidR="00527299">
        <w:rPr>
          <w:rStyle w:val="FootnoteReference"/>
          <w:rFonts w:ascii="Times New Roman" w:hAnsi="Times New Roman"/>
          <w:sz w:val="24"/>
          <w:szCs w:val="24"/>
        </w:rPr>
        <w:footnoteReference w:id="15"/>
      </w:r>
      <w:r w:rsidRPr="00C549BC">
        <w:rPr>
          <w:rFonts w:ascii="Times New Roman" w:hAnsi="Times New Roman"/>
          <w:sz w:val="24"/>
          <w:szCs w:val="24"/>
        </w:rPr>
        <w:t>, Vlada</w:t>
      </w:r>
      <w:r w:rsidR="00AD23FA" w:rsidRPr="00C549BC">
        <w:rPr>
          <w:rFonts w:ascii="Times New Roman" w:hAnsi="Times New Roman"/>
          <w:sz w:val="24"/>
          <w:szCs w:val="24"/>
        </w:rPr>
        <w:t xml:space="preserve"> je pilotirala</w:t>
      </w:r>
      <w:r w:rsidRPr="00C549BC">
        <w:rPr>
          <w:rFonts w:ascii="Times New Roman" w:hAnsi="Times New Roman"/>
          <w:sz w:val="24"/>
          <w:szCs w:val="24"/>
        </w:rPr>
        <w:t xml:space="preserve"> </w:t>
      </w:r>
      <w:r w:rsidR="00AD23FA" w:rsidRPr="00C549BC">
        <w:rPr>
          <w:rFonts w:ascii="Times New Roman" w:hAnsi="Times New Roman"/>
          <w:sz w:val="24"/>
          <w:szCs w:val="24"/>
        </w:rPr>
        <w:t>Uslugu porodičnog saradnika</w:t>
      </w:r>
      <w:r w:rsidR="00E477FF">
        <w:rPr>
          <w:rFonts w:ascii="Times New Roman" w:hAnsi="Times New Roman"/>
          <w:sz w:val="24"/>
          <w:szCs w:val="24"/>
        </w:rPr>
        <w:t xml:space="preserve"> </w:t>
      </w:r>
      <w:r w:rsidR="00AD23FA" w:rsidRPr="00C549BC">
        <w:rPr>
          <w:rFonts w:ascii="Times New Roman" w:hAnsi="Times New Roman"/>
          <w:sz w:val="24"/>
          <w:szCs w:val="24"/>
        </w:rPr>
        <w:t>(P</w:t>
      </w:r>
      <w:r w:rsidRPr="00C549BC">
        <w:rPr>
          <w:rFonts w:ascii="Times New Roman" w:hAnsi="Times New Roman"/>
          <w:sz w:val="24"/>
          <w:szCs w:val="24"/>
        </w:rPr>
        <w:t>S) - ser</w:t>
      </w:r>
      <w:r w:rsidR="00AD23FA" w:rsidRPr="00C549BC">
        <w:rPr>
          <w:rFonts w:ascii="Times New Roman" w:hAnsi="Times New Roman"/>
          <w:sz w:val="24"/>
          <w:szCs w:val="24"/>
        </w:rPr>
        <w:t>vis namenjen višestruko ugroženim porodicama i porodicama dece sa</w:t>
      </w:r>
      <w:r w:rsidRPr="00C549BC">
        <w:rPr>
          <w:rFonts w:ascii="Times New Roman" w:hAnsi="Times New Roman"/>
          <w:sz w:val="24"/>
          <w:szCs w:val="24"/>
        </w:rPr>
        <w:t xml:space="preserve"> </w:t>
      </w:r>
      <w:r w:rsidR="00AD23FA" w:rsidRPr="00C549BC">
        <w:rPr>
          <w:rFonts w:ascii="Times New Roman" w:hAnsi="Times New Roman"/>
          <w:sz w:val="24"/>
          <w:szCs w:val="24"/>
        </w:rPr>
        <w:t xml:space="preserve">PP </w:t>
      </w:r>
      <w:r w:rsidRPr="00C549BC">
        <w:rPr>
          <w:rFonts w:ascii="Times New Roman" w:hAnsi="Times New Roman"/>
          <w:sz w:val="24"/>
          <w:szCs w:val="24"/>
        </w:rPr>
        <w:t>izloženo riziku od razdvajanja i smeštaja dece</w:t>
      </w:r>
      <w:r w:rsidR="00AD23FA" w:rsidRPr="00C549BC">
        <w:rPr>
          <w:rFonts w:ascii="Times New Roman" w:hAnsi="Times New Roman"/>
          <w:sz w:val="24"/>
          <w:szCs w:val="24"/>
        </w:rPr>
        <w:t xml:space="preserve"> u sistem</w:t>
      </w:r>
      <w:r w:rsidRPr="00C549BC">
        <w:rPr>
          <w:rFonts w:ascii="Times New Roman" w:hAnsi="Times New Roman"/>
          <w:sz w:val="24"/>
          <w:szCs w:val="24"/>
        </w:rPr>
        <w:t xml:space="preserve">. </w:t>
      </w:r>
      <w:r w:rsidR="00E63C97" w:rsidRPr="00C549BC">
        <w:rPr>
          <w:rFonts w:ascii="Times New Roman" w:hAnsi="Times New Roman"/>
          <w:sz w:val="24"/>
          <w:szCs w:val="24"/>
        </w:rPr>
        <w:t>Trogodišnji proces je rezultirao</w:t>
      </w:r>
      <w:r w:rsidRPr="00C549BC">
        <w:rPr>
          <w:rFonts w:ascii="Times New Roman" w:hAnsi="Times New Roman"/>
          <w:sz w:val="24"/>
          <w:szCs w:val="24"/>
        </w:rPr>
        <w:t xml:space="preserve"> </w:t>
      </w:r>
      <w:r w:rsidR="00E63C97" w:rsidRPr="00C549BC">
        <w:rPr>
          <w:rFonts w:ascii="Times New Roman" w:hAnsi="Times New Roman"/>
          <w:sz w:val="24"/>
          <w:szCs w:val="24"/>
        </w:rPr>
        <w:t>sa 600 porodica od</w:t>
      </w:r>
      <w:r w:rsidRPr="00C549BC">
        <w:rPr>
          <w:rFonts w:ascii="Times New Roman" w:hAnsi="Times New Roman"/>
          <w:sz w:val="24"/>
          <w:szCs w:val="24"/>
        </w:rPr>
        <w:t xml:space="preserve"> oko 1.400 dece podržava</w:t>
      </w:r>
      <w:r w:rsidR="00E63C97" w:rsidRPr="00C549BC">
        <w:rPr>
          <w:rFonts w:ascii="Times New Roman" w:hAnsi="Times New Roman"/>
          <w:sz w:val="24"/>
          <w:szCs w:val="24"/>
        </w:rPr>
        <w:t>nih</w:t>
      </w:r>
      <w:r w:rsidRPr="00C549BC">
        <w:rPr>
          <w:rFonts w:ascii="Times New Roman" w:hAnsi="Times New Roman"/>
          <w:sz w:val="24"/>
          <w:szCs w:val="24"/>
        </w:rPr>
        <w:t xml:space="preserve"> </w:t>
      </w:r>
      <w:r w:rsidR="000C5A6E">
        <w:rPr>
          <w:rFonts w:ascii="Times New Roman" w:hAnsi="Times New Roman"/>
          <w:sz w:val="24"/>
          <w:szCs w:val="24"/>
        </w:rPr>
        <w:t xml:space="preserve">obučenih </w:t>
      </w:r>
      <w:r w:rsidR="00E63C97" w:rsidRPr="00C549BC">
        <w:rPr>
          <w:rFonts w:ascii="Times New Roman" w:hAnsi="Times New Roman"/>
          <w:sz w:val="24"/>
          <w:szCs w:val="24"/>
        </w:rPr>
        <w:t>stručnjaka</w:t>
      </w:r>
      <w:r w:rsidRPr="00C549BC">
        <w:rPr>
          <w:rFonts w:ascii="Times New Roman" w:hAnsi="Times New Roman"/>
          <w:sz w:val="24"/>
          <w:szCs w:val="24"/>
        </w:rPr>
        <w:t xml:space="preserve">, </w:t>
      </w:r>
      <w:r w:rsidR="00E63C97" w:rsidRPr="00C549BC">
        <w:rPr>
          <w:rFonts w:ascii="Times New Roman" w:hAnsi="Times New Roman"/>
          <w:sz w:val="24"/>
          <w:szCs w:val="24"/>
        </w:rPr>
        <w:t>izrađenih standarda</w:t>
      </w:r>
      <w:r w:rsidRPr="00C549BC">
        <w:rPr>
          <w:rFonts w:ascii="Times New Roman" w:hAnsi="Times New Roman"/>
          <w:sz w:val="24"/>
          <w:szCs w:val="24"/>
        </w:rPr>
        <w:t xml:space="preserve"> usluga, </w:t>
      </w:r>
      <w:r w:rsidR="00E63C97" w:rsidRPr="00C549BC">
        <w:rPr>
          <w:rFonts w:ascii="Times New Roman" w:hAnsi="Times New Roman"/>
          <w:sz w:val="24"/>
          <w:szCs w:val="24"/>
        </w:rPr>
        <w:t xml:space="preserve">analiziranih </w:t>
      </w:r>
      <w:r w:rsidRPr="00C549BC">
        <w:rPr>
          <w:rFonts w:ascii="Times New Roman" w:hAnsi="Times New Roman"/>
          <w:sz w:val="24"/>
          <w:szCs w:val="24"/>
        </w:rPr>
        <w:t>trošk</w:t>
      </w:r>
      <w:r w:rsidR="00E63C97" w:rsidRPr="00C549BC">
        <w:rPr>
          <w:rFonts w:ascii="Times New Roman" w:hAnsi="Times New Roman"/>
          <w:sz w:val="24"/>
          <w:szCs w:val="24"/>
        </w:rPr>
        <w:t>ova</w:t>
      </w:r>
      <w:r w:rsidRPr="00C549BC">
        <w:rPr>
          <w:rFonts w:ascii="Times New Roman" w:hAnsi="Times New Roman"/>
          <w:sz w:val="24"/>
          <w:szCs w:val="24"/>
        </w:rPr>
        <w:t xml:space="preserve"> usluga </w:t>
      </w:r>
      <w:r w:rsidR="00E63C97" w:rsidRPr="00C549BC">
        <w:rPr>
          <w:rFonts w:ascii="Times New Roman" w:hAnsi="Times New Roman"/>
          <w:sz w:val="24"/>
          <w:szCs w:val="24"/>
        </w:rPr>
        <w:t>i formulisanih preporuka</w:t>
      </w:r>
      <w:r w:rsidRPr="00C549BC">
        <w:rPr>
          <w:rFonts w:ascii="Times New Roman" w:hAnsi="Times New Roman"/>
          <w:sz w:val="24"/>
          <w:szCs w:val="24"/>
        </w:rPr>
        <w:t xml:space="preserve"> za </w:t>
      </w:r>
      <w:r w:rsidR="00E63C97" w:rsidRPr="00C549BC">
        <w:rPr>
          <w:rFonts w:ascii="Times New Roman" w:hAnsi="Times New Roman"/>
          <w:sz w:val="24"/>
          <w:szCs w:val="24"/>
        </w:rPr>
        <w:t>organizaciju usluga</w:t>
      </w:r>
      <w:r w:rsidRPr="00C549BC">
        <w:rPr>
          <w:rFonts w:ascii="Times New Roman" w:hAnsi="Times New Roman"/>
          <w:sz w:val="24"/>
          <w:szCs w:val="24"/>
        </w:rPr>
        <w:t xml:space="preserve">. Pilot program </w:t>
      </w:r>
      <w:r w:rsidR="000114D7" w:rsidRPr="00C549BC">
        <w:rPr>
          <w:rFonts w:ascii="Times New Roman" w:hAnsi="Times New Roman"/>
          <w:sz w:val="24"/>
          <w:szCs w:val="24"/>
        </w:rPr>
        <w:t>P</w:t>
      </w:r>
      <w:r w:rsidR="00E477FF">
        <w:rPr>
          <w:rFonts w:ascii="Times New Roman" w:hAnsi="Times New Roman"/>
          <w:sz w:val="24"/>
          <w:szCs w:val="24"/>
        </w:rPr>
        <w:t>S</w:t>
      </w:r>
      <w:r w:rsidR="000114D7" w:rsidRPr="00C549BC">
        <w:rPr>
          <w:rFonts w:ascii="Times New Roman" w:hAnsi="Times New Roman"/>
          <w:sz w:val="24"/>
          <w:szCs w:val="24"/>
        </w:rPr>
        <w:t xml:space="preserve"> je </w:t>
      </w:r>
      <w:r w:rsidRPr="00C549BC">
        <w:rPr>
          <w:rFonts w:ascii="Times New Roman" w:hAnsi="Times New Roman"/>
          <w:sz w:val="24"/>
          <w:szCs w:val="24"/>
        </w:rPr>
        <w:t>delovao kao kritič</w:t>
      </w:r>
      <w:r w:rsidR="00E477FF">
        <w:rPr>
          <w:rFonts w:ascii="Times New Roman" w:hAnsi="Times New Roman"/>
          <w:sz w:val="24"/>
          <w:szCs w:val="24"/>
        </w:rPr>
        <w:t>an</w:t>
      </w:r>
      <w:r w:rsidRPr="00C549BC">
        <w:rPr>
          <w:rFonts w:ascii="Times New Roman" w:hAnsi="Times New Roman"/>
          <w:sz w:val="24"/>
          <w:szCs w:val="24"/>
        </w:rPr>
        <w:t xml:space="preserve"> katalizator u reformi zaštite dece u Srbiji</w:t>
      </w:r>
      <w:r w:rsidR="000114D7" w:rsidRPr="00C549BC">
        <w:rPr>
          <w:rFonts w:ascii="Times New Roman" w:hAnsi="Times New Roman"/>
          <w:sz w:val="24"/>
          <w:szCs w:val="24"/>
        </w:rPr>
        <w:t xml:space="preserve"> zasnovan na </w:t>
      </w:r>
      <w:r w:rsidRPr="00C549BC">
        <w:rPr>
          <w:rFonts w:ascii="Times New Roman" w:hAnsi="Times New Roman"/>
          <w:sz w:val="24"/>
          <w:szCs w:val="24"/>
        </w:rPr>
        <w:t xml:space="preserve"> prioritet</w:t>
      </w:r>
      <w:r w:rsidR="000114D7" w:rsidRPr="00C549BC">
        <w:rPr>
          <w:rFonts w:ascii="Times New Roman" w:hAnsi="Times New Roman"/>
          <w:sz w:val="24"/>
          <w:szCs w:val="24"/>
        </w:rPr>
        <w:t>u podrške porodici. Model usluge</w:t>
      </w:r>
      <w:r w:rsidRPr="00C549BC">
        <w:rPr>
          <w:rFonts w:ascii="Times New Roman" w:hAnsi="Times New Roman"/>
          <w:sz w:val="24"/>
          <w:szCs w:val="24"/>
        </w:rPr>
        <w:t xml:space="preserve"> je korišćen i proširen od strane </w:t>
      </w:r>
      <w:r w:rsidR="000114D7" w:rsidRPr="00C549BC">
        <w:rPr>
          <w:rFonts w:ascii="Times New Roman" w:hAnsi="Times New Roman"/>
          <w:sz w:val="24"/>
          <w:szCs w:val="24"/>
        </w:rPr>
        <w:t xml:space="preserve">MRZBSP </w:t>
      </w:r>
      <w:r w:rsidRPr="00C549BC">
        <w:rPr>
          <w:rFonts w:ascii="Times New Roman" w:hAnsi="Times New Roman"/>
          <w:sz w:val="24"/>
          <w:szCs w:val="24"/>
        </w:rPr>
        <w:t xml:space="preserve">za roditelje </w:t>
      </w:r>
      <w:r w:rsidR="00190D03" w:rsidRPr="00C549BC">
        <w:rPr>
          <w:rFonts w:ascii="Times New Roman" w:hAnsi="Times New Roman"/>
          <w:sz w:val="24"/>
          <w:szCs w:val="24"/>
        </w:rPr>
        <w:t xml:space="preserve">DPP </w:t>
      </w:r>
      <w:r w:rsidRPr="00C549BC">
        <w:rPr>
          <w:rFonts w:ascii="Times New Roman" w:hAnsi="Times New Roman"/>
          <w:sz w:val="24"/>
          <w:szCs w:val="24"/>
        </w:rPr>
        <w:t xml:space="preserve">i </w:t>
      </w:r>
      <w:r w:rsidR="00190D03" w:rsidRPr="00C549BC">
        <w:rPr>
          <w:rFonts w:ascii="Times New Roman" w:hAnsi="Times New Roman"/>
          <w:sz w:val="24"/>
          <w:szCs w:val="24"/>
        </w:rPr>
        <w:t>porodice kojima je potrebna podrška</w:t>
      </w:r>
      <w:r w:rsidRPr="00C549BC">
        <w:rPr>
          <w:rFonts w:ascii="Times New Roman" w:hAnsi="Times New Roman"/>
          <w:sz w:val="24"/>
          <w:szCs w:val="24"/>
        </w:rPr>
        <w:t xml:space="preserve"> nakon poplava u 2014. Kao rezultat toga, dodatnih 691 porodica i 1.504 dece su podržani kroz različite programe podrške porodice. S obzirom na preko</w:t>
      </w:r>
      <w:r w:rsidR="00190D03" w:rsidRPr="00C549BC">
        <w:rPr>
          <w:rFonts w:ascii="Times New Roman" w:hAnsi="Times New Roman"/>
          <w:sz w:val="24"/>
          <w:szCs w:val="24"/>
        </w:rPr>
        <w:t>mernu</w:t>
      </w:r>
      <w:r w:rsidRPr="00C549BC">
        <w:rPr>
          <w:rFonts w:ascii="Times New Roman" w:hAnsi="Times New Roman"/>
          <w:sz w:val="24"/>
          <w:szCs w:val="24"/>
        </w:rPr>
        <w:t xml:space="preserve"> zastupljenost romske dece</w:t>
      </w:r>
      <w:r w:rsidR="00501FA5">
        <w:rPr>
          <w:rFonts w:ascii="Times New Roman" w:hAnsi="Times New Roman"/>
          <w:sz w:val="24"/>
          <w:szCs w:val="24"/>
        </w:rPr>
        <w:t xml:space="preserve"> </w:t>
      </w:r>
      <w:r w:rsidR="00190D03" w:rsidRPr="00C549BC">
        <w:rPr>
          <w:rFonts w:ascii="Times New Roman" w:hAnsi="Times New Roman"/>
          <w:sz w:val="24"/>
          <w:szCs w:val="24"/>
        </w:rPr>
        <w:t>na staranju</w:t>
      </w:r>
      <w:r w:rsidRPr="00C549BC">
        <w:rPr>
          <w:rFonts w:ascii="Times New Roman" w:hAnsi="Times New Roman"/>
          <w:sz w:val="24"/>
          <w:szCs w:val="24"/>
        </w:rPr>
        <w:t xml:space="preserve">, fokus je takođe stavljen na unapređenje kulturno </w:t>
      </w:r>
      <w:r w:rsidR="00190D03" w:rsidRPr="00C549BC">
        <w:rPr>
          <w:rFonts w:ascii="Times New Roman" w:hAnsi="Times New Roman"/>
          <w:sz w:val="24"/>
          <w:szCs w:val="24"/>
        </w:rPr>
        <w:t>kompetentne prakse, uključujuć</w:t>
      </w:r>
      <w:r w:rsidR="000C5A6E">
        <w:rPr>
          <w:rFonts w:ascii="Times New Roman" w:hAnsi="Times New Roman"/>
          <w:sz w:val="24"/>
          <w:szCs w:val="24"/>
        </w:rPr>
        <w:t>i</w:t>
      </w:r>
      <w:r w:rsidR="00190D03" w:rsidRPr="00C549BC">
        <w:rPr>
          <w:rFonts w:ascii="Times New Roman" w:hAnsi="Times New Roman"/>
          <w:sz w:val="24"/>
          <w:szCs w:val="24"/>
        </w:rPr>
        <w:t xml:space="preserve"> i PS. Iako</w:t>
      </w:r>
      <w:r w:rsidRPr="00C549BC">
        <w:rPr>
          <w:rFonts w:ascii="Times New Roman" w:hAnsi="Times New Roman"/>
          <w:sz w:val="24"/>
          <w:szCs w:val="24"/>
        </w:rPr>
        <w:t xml:space="preserve"> analiza nije pokazala značajne rodne razlike</w:t>
      </w:r>
      <w:r w:rsidR="00190D03" w:rsidRPr="00C549BC">
        <w:rPr>
          <w:rFonts w:ascii="Times New Roman" w:hAnsi="Times New Roman"/>
          <w:sz w:val="24"/>
          <w:szCs w:val="24"/>
        </w:rPr>
        <w:t xml:space="preserve"> u pogledu smeštaja dece na staranje</w:t>
      </w:r>
      <w:r w:rsidRPr="00C549BC">
        <w:rPr>
          <w:rFonts w:ascii="Times New Roman" w:hAnsi="Times New Roman"/>
          <w:sz w:val="24"/>
          <w:szCs w:val="24"/>
        </w:rPr>
        <w:t xml:space="preserve">, polne razlike ogledaju se u vrstama nasilja u porodici </w:t>
      </w:r>
      <w:r w:rsidR="00FA365D" w:rsidRPr="00C549BC">
        <w:rPr>
          <w:rFonts w:ascii="Times New Roman" w:hAnsi="Times New Roman"/>
          <w:sz w:val="24"/>
          <w:szCs w:val="24"/>
        </w:rPr>
        <w:t xml:space="preserve">na koje su nailazili PS što je doprinelo potrebi za </w:t>
      </w:r>
      <w:r w:rsidRPr="00C549BC">
        <w:rPr>
          <w:rFonts w:ascii="Times New Roman" w:hAnsi="Times New Roman"/>
          <w:sz w:val="24"/>
          <w:szCs w:val="24"/>
        </w:rPr>
        <w:t xml:space="preserve"> </w:t>
      </w:r>
      <w:r w:rsidR="00FA365D" w:rsidRPr="00C549BC">
        <w:rPr>
          <w:rFonts w:ascii="Times New Roman" w:hAnsi="Times New Roman"/>
          <w:sz w:val="24"/>
          <w:szCs w:val="24"/>
        </w:rPr>
        <w:t>izgradnjom</w:t>
      </w:r>
      <w:r w:rsidR="000C5A6E">
        <w:rPr>
          <w:rFonts w:ascii="Times New Roman" w:hAnsi="Times New Roman"/>
          <w:sz w:val="24"/>
          <w:szCs w:val="24"/>
        </w:rPr>
        <w:t xml:space="preserve"> </w:t>
      </w:r>
      <w:r w:rsidR="00FA365D" w:rsidRPr="00C549BC">
        <w:rPr>
          <w:rFonts w:ascii="Times New Roman" w:hAnsi="Times New Roman"/>
          <w:sz w:val="24"/>
          <w:szCs w:val="24"/>
        </w:rPr>
        <w:t xml:space="preserve">dodatnih </w:t>
      </w:r>
      <w:r w:rsidRPr="00C549BC">
        <w:rPr>
          <w:rFonts w:ascii="Times New Roman" w:hAnsi="Times New Roman"/>
          <w:sz w:val="24"/>
          <w:szCs w:val="24"/>
        </w:rPr>
        <w:t>sposobnosti za rešavanje takvih problema. Zahvaljujući sredstvima Evropske unije, inicijat</w:t>
      </w:r>
      <w:r w:rsidR="00FA365D" w:rsidRPr="00C549BC">
        <w:rPr>
          <w:rFonts w:ascii="Times New Roman" w:hAnsi="Times New Roman"/>
          <w:sz w:val="24"/>
          <w:szCs w:val="24"/>
        </w:rPr>
        <w:t>iva je dodatno proširena i na DPP</w:t>
      </w:r>
      <w:r w:rsidRPr="00C549BC">
        <w:rPr>
          <w:rFonts w:ascii="Times New Roman" w:hAnsi="Times New Roman"/>
          <w:sz w:val="24"/>
          <w:szCs w:val="24"/>
        </w:rPr>
        <w:t xml:space="preserve"> i dodatno usko povezan</w:t>
      </w:r>
      <w:r w:rsidR="00FA365D" w:rsidRPr="00C549BC">
        <w:rPr>
          <w:rFonts w:ascii="Times New Roman" w:hAnsi="Times New Roman"/>
          <w:sz w:val="24"/>
          <w:szCs w:val="24"/>
        </w:rPr>
        <w:t>a</w:t>
      </w:r>
      <w:r w:rsidRPr="00C549BC">
        <w:rPr>
          <w:rFonts w:ascii="Times New Roman" w:hAnsi="Times New Roman"/>
          <w:sz w:val="24"/>
          <w:szCs w:val="24"/>
        </w:rPr>
        <w:t xml:space="preserve"> sa naporima uloženim u jačanju sudske uprave u centrima za socijalni rad (smerni</w:t>
      </w:r>
      <w:r w:rsidR="00501FA5">
        <w:rPr>
          <w:rFonts w:ascii="Times New Roman" w:hAnsi="Times New Roman"/>
          <w:sz w:val="24"/>
          <w:szCs w:val="24"/>
        </w:rPr>
        <w:t>ce razvijene i obuke</w:t>
      </w:r>
      <w:r w:rsidR="005136F9" w:rsidRPr="00C549BC">
        <w:rPr>
          <w:rFonts w:ascii="Times New Roman" w:hAnsi="Times New Roman"/>
          <w:sz w:val="24"/>
          <w:szCs w:val="24"/>
        </w:rPr>
        <w:t xml:space="preserve"> realizovane</w:t>
      </w:r>
      <w:r w:rsidRPr="00C549BC">
        <w:rPr>
          <w:rFonts w:ascii="Times New Roman" w:hAnsi="Times New Roman"/>
          <w:sz w:val="24"/>
          <w:szCs w:val="24"/>
        </w:rPr>
        <w:t>) tako da se planira</w:t>
      </w:r>
      <w:r w:rsidR="005136F9" w:rsidRPr="00C549BC">
        <w:rPr>
          <w:rFonts w:ascii="Times New Roman" w:hAnsi="Times New Roman"/>
          <w:sz w:val="24"/>
          <w:szCs w:val="24"/>
        </w:rPr>
        <w:t>nje kreće</w:t>
      </w:r>
      <w:r w:rsidRPr="00C549BC">
        <w:rPr>
          <w:rFonts w:ascii="Times New Roman" w:hAnsi="Times New Roman"/>
          <w:sz w:val="24"/>
          <w:szCs w:val="24"/>
        </w:rPr>
        <w:t xml:space="preserve"> od </w:t>
      </w:r>
      <w:r w:rsidR="005136F9" w:rsidRPr="00C549BC">
        <w:rPr>
          <w:rFonts w:ascii="Times New Roman" w:hAnsi="Times New Roman"/>
          <w:sz w:val="24"/>
          <w:szCs w:val="24"/>
        </w:rPr>
        <w:t xml:space="preserve">smeštaja na staranje </w:t>
      </w:r>
      <w:r w:rsidRPr="00C549BC">
        <w:rPr>
          <w:rFonts w:ascii="Times New Roman" w:hAnsi="Times New Roman"/>
          <w:sz w:val="24"/>
          <w:szCs w:val="24"/>
        </w:rPr>
        <w:t>ka podršci porodicama u riziku. Posebna pažnja je posvećena unapređenju sistema hraniteljstva, k</w:t>
      </w:r>
      <w:r w:rsidR="005136F9" w:rsidRPr="00C549BC">
        <w:rPr>
          <w:rFonts w:ascii="Times New Roman" w:hAnsi="Times New Roman"/>
          <w:sz w:val="24"/>
          <w:szCs w:val="24"/>
        </w:rPr>
        <w:t xml:space="preserve">ako bi se u potpunosti </w:t>
      </w:r>
      <w:r w:rsidR="00C83AE2" w:rsidRPr="00C549BC">
        <w:rPr>
          <w:rFonts w:ascii="Times New Roman" w:hAnsi="Times New Roman"/>
          <w:sz w:val="24"/>
          <w:szCs w:val="24"/>
        </w:rPr>
        <w:t xml:space="preserve">koristile </w:t>
      </w:r>
      <w:r w:rsidRPr="00C549BC">
        <w:rPr>
          <w:rFonts w:ascii="Times New Roman" w:hAnsi="Times New Roman"/>
          <w:sz w:val="24"/>
          <w:szCs w:val="24"/>
        </w:rPr>
        <w:t>porodicama</w:t>
      </w:r>
      <w:r w:rsidR="00A743FA" w:rsidRPr="00C549BC">
        <w:rPr>
          <w:rFonts w:ascii="Times New Roman" w:hAnsi="Times New Roman"/>
          <w:sz w:val="24"/>
          <w:szCs w:val="24"/>
        </w:rPr>
        <w:t xml:space="preserve"> </w:t>
      </w:r>
      <w:r w:rsidR="00C83AE2" w:rsidRPr="00C549BC">
        <w:rPr>
          <w:rFonts w:ascii="Times New Roman" w:hAnsi="Times New Roman"/>
          <w:sz w:val="24"/>
          <w:szCs w:val="24"/>
        </w:rPr>
        <w:t>DPP koje su u riziku</w:t>
      </w:r>
      <w:r w:rsidR="00A743FA" w:rsidRPr="00C549BC">
        <w:rPr>
          <w:rFonts w:ascii="Times New Roman" w:hAnsi="Times New Roman"/>
          <w:sz w:val="24"/>
          <w:szCs w:val="24"/>
        </w:rPr>
        <w:t xml:space="preserve"> od izmeštanja. </w:t>
      </w:r>
      <w:r w:rsidR="00C83AE2" w:rsidRPr="00C549BC">
        <w:rPr>
          <w:rFonts w:ascii="Times New Roman" w:hAnsi="Times New Roman"/>
          <w:sz w:val="24"/>
          <w:szCs w:val="24"/>
        </w:rPr>
        <w:t>Pored jačanja srodničkog hraniteljstva</w:t>
      </w:r>
      <w:r w:rsidR="00A743FA" w:rsidRPr="00C549BC">
        <w:rPr>
          <w:rFonts w:ascii="Times New Roman" w:hAnsi="Times New Roman"/>
          <w:sz w:val="24"/>
          <w:szCs w:val="24"/>
        </w:rPr>
        <w:t xml:space="preserve"> </w:t>
      </w:r>
      <w:r w:rsidR="007D5D6D">
        <w:rPr>
          <w:rFonts w:ascii="Times New Roman" w:hAnsi="Times New Roman"/>
          <w:sz w:val="24"/>
          <w:szCs w:val="24"/>
        </w:rPr>
        <w:t xml:space="preserve">povremeno hraniteljstvo </w:t>
      </w:r>
      <w:r w:rsidR="00A743FA" w:rsidRPr="00C549BC">
        <w:rPr>
          <w:rFonts w:ascii="Times New Roman" w:hAnsi="Times New Roman"/>
          <w:sz w:val="24"/>
          <w:szCs w:val="24"/>
        </w:rPr>
        <w:t>je isproban</w:t>
      </w:r>
      <w:r w:rsidR="00C83AE2" w:rsidRPr="00C549BC">
        <w:rPr>
          <w:rFonts w:ascii="Times New Roman" w:hAnsi="Times New Roman"/>
          <w:sz w:val="24"/>
          <w:szCs w:val="24"/>
        </w:rPr>
        <w:t>o</w:t>
      </w:r>
      <w:r w:rsidR="00A743FA" w:rsidRPr="00C549BC">
        <w:rPr>
          <w:rFonts w:ascii="Times New Roman" w:hAnsi="Times New Roman"/>
          <w:sz w:val="24"/>
          <w:szCs w:val="24"/>
        </w:rPr>
        <w:t xml:space="preserve"> na taj način</w:t>
      </w:r>
      <w:r w:rsidR="00C83AE2" w:rsidRPr="00C549BC">
        <w:rPr>
          <w:rFonts w:ascii="Times New Roman" w:hAnsi="Times New Roman"/>
          <w:sz w:val="24"/>
          <w:szCs w:val="24"/>
        </w:rPr>
        <w:t xml:space="preserve"> da</w:t>
      </w:r>
      <w:r w:rsidR="00A743FA" w:rsidRPr="00C549BC">
        <w:rPr>
          <w:rFonts w:ascii="Times New Roman" w:hAnsi="Times New Roman"/>
          <w:sz w:val="24"/>
          <w:szCs w:val="24"/>
        </w:rPr>
        <w:t xml:space="preserve"> stimuliše hraniteljstvo kao podršku </w:t>
      </w:r>
      <w:r w:rsidR="00C83AE2" w:rsidRPr="00C549BC">
        <w:rPr>
          <w:rFonts w:ascii="Times New Roman" w:hAnsi="Times New Roman"/>
          <w:sz w:val="24"/>
          <w:szCs w:val="24"/>
        </w:rPr>
        <w:t>biološkoj porodici</w:t>
      </w:r>
      <w:r w:rsidR="00A743FA" w:rsidRPr="00C549BC">
        <w:rPr>
          <w:rFonts w:ascii="Times New Roman" w:hAnsi="Times New Roman"/>
          <w:sz w:val="24"/>
          <w:szCs w:val="24"/>
        </w:rPr>
        <w:t xml:space="preserve"> (koncept</w:t>
      </w:r>
      <w:r w:rsidR="007D5D6D">
        <w:rPr>
          <w:rFonts w:ascii="Times New Roman" w:hAnsi="Times New Roman"/>
          <w:sz w:val="24"/>
          <w:szCs w:val="24"/>
        </w:rPr>
        <w:t xml:space="preserve"> povremenog hraniteljstva</w:t>
      </w:r>
      <w:r w:rsidR="00A743FA" w:rsidRPr="00C549BC">
        <w:rPr>
          <w:rFonts w:ascii="Times New Roman" w:hAnsi="Times New Roman"/>
          <w:sz w:val="24"/>
          <w:szCs w:val="24"/>
        </w:rPr>
        <w:t xml:space="preserve">), a ne samo </w:t>
      </w:r>
      <w:r w:rsidR="00FE0A8F" w:rsidRPr="00C549BC">
        <w:rPr>
          <w:rFonts w:ascii="Times New Roman" w:hAnsi="Times New Roman"/>
          <w:sz w:val="24"/>
          <w:szCs w:val="24"/>
        </w:rPr>
        <w:t>kao mogućnost alternativnog  staranja</w:t>
      </w:r>
      <w:r w:rsidR="00A743FA" w:rsidRPr="00C549BC">
        <w:rPr>
          <w:rFonts w:ascii="Times New Roman" w:hAnsi="Times New Roman"/>
          <w:sz w:val="24"/>
          <w:szCs w:val="24"/>
        </w:rPr>
        <w:t>. M</w:t>
      </w:r>
      <w:r w:rsidR="00FE0A8F" w:rsidRPr="00C549BC">
        <w:rPr>
          <w:rFonts w:ascii="Times New Roman" w:hAnsi="Times New Roman"/>
          <w:sz w:val="24"/>
          <w:szCs w:val="24"/>
        </w:rPr>
        <w:t>eđutim, ova komponenta je skrom</w:t>
      </w:r>
      <w:r w:rsidR="00A743FA" w:rsidRPr="00C549BC">
        <w:rPr>
          <w:rFonts w:ascii="Times New Roman" w:hAnsi="Times New Roman"/>
          <w:sz w:val="24"/>
          <w:szCs w:val="24"/>
        </w:rPr>
        <w:t>n</w:t>
      </w:r>
      <w:r w:rsidR="00FE0A8F" w:rsidRPr="00C549BC">
        <w:rPr>
          <w:rFonts w:ascii="Times New Roman" w:hAnsi="Times New Roman"/>
          <w:sz w:val="24"/>
          <w:szCs w:val="24"/>
        </w:rPr>
        <w:t>a</w:t>
      </w:r>
      <w:r w:rsidR="00A743FA" w:rsidRPr="00C549BC">
        <w:rPr>
          <w:rFonts w:ascii="Times New Roman" w:hAnsi="Times New Roman"/>
          <w:sz w:val="24"/>
          <w:szCs w:val="24"/>
        </w:rPr>
        <w:t xml:space="preserve"> u pogledu raspoloživih resursa i vremenski</w:t>
      </w:r>
      <w:r w:rsidR="00FE0A8F" w:rsidRPr="00C549BC">
        <w:rPr>
          <w:rFonts w:ascii="Times New Roman" w:hAnsi="Times New Roman"/>
          <w:sz w:val="24"/>
          <w:szCs w:val="24"/>
        </w:rPr>
        <w:t>h</w:t>
      </w:r>
      <w:r w:rsidR="00A743FA" w:rsidRPr="00C549BC">
        <w:rPr>
          <w:rFonts w:ascii="Times New Roman" w:hAnsi="Times New Roman"/>
          <w:sz w:val="24"/>
          <w:szCs w:val="24"/>
        </w:rPr>
        <w:t xml:space="preserve"> okvir</w:t>
      </w:r>
      <w:r w:rsidR="00FE0A8F" w:rsidRPr="00C549BC">
        <w:rPr>
          <w:rFonts w:ascii="Times New Roman" w:hAnsi="Times New Roman"/>
          <w:sz w:val="24"/>
          <w:szCs w:val="24"/>
        </w:rPr>
        <w:t>a</w:t>
      </w:r>
      <w:r w:rsidR="00A743FA" w:rsidRPr="00C549BC">
        <w:rPr>
          <w:rFonts w:ascii="Times New Roman" w:hAnsi="Times New Roman"/>
          <w:sz w:val="24"/>
          <w:szCs w:val="24"/>
        </w:rPr>
        <w:t xml:space="preserve"> u poređenju sa rezultatima predviđenih projektom. U cilju rešavanja problema u vezi sa preko</w:t>
      </w:r>
      <w:r w:rsidR="00452D70" w:rsidRPr="00C549BC">
        <w:rPr>
          <w:rFonts w:ascii="Times New Roman" w:hAnsi="Times New Roman"/>
          <w:sz w:val="24"/>
          <w:szCs w:val="24"/>
        </w:rPr>
        <w:t>mernom</w:t>
      </w:r>
      <w:r w:rsidR="00A743FA" w:rsidRPr="00C549BC">
        <w:rPr>
          <w:rFonts w:ascii="Times New Roman" w:hAnsi="Times New Roman"/>
          <w:sz w:val="24"/>
          <w:szCs w:val="24"/>
        </w:rPr>
        <w:t xml:space="preserve"> zastupljenost</w:t>
      </w:r>
      <w:r w:rsidR="00452D70" w:rsidRPr="00C549BC">
        <w:rPr>
          <w:rFonts w:ascii="Times New Roman" w:hAnsi="Times New Roman"/>
          <w:sz w:val="24"/>
          <w:szCs w:val="24"/>
        </w:rPr>
        <w:t>i DPP na  domskom sm</w:t>
      </w:r>
      <w:r w:rsidR="00B23094" w:rsidRPr="00C549BC">
        <w:rPr>
          <w:rFonts w:ascii="Times New Roman" w:hAnsi="Times New Roman"/>
          <w:sz w:val="24"/>
          <w:szCs w:val="24"/>
        </w:rPr>
        <w:t>e</w:t>
      </w:r>
      <w:r w:rsidR="00452D70" w:rsidRPr="00C549BC">
        <w:rPr>
          <w:rFonts w:ascii="Times New Roman" w:hAnsi="Times New Roman"/>
          <w:sz w:val="24"/>
          <w:szCs w:val="24"/>
        </w:rPr>
        <w:t>štaju</w:t>
      </w:r>
      <w:r w:rsidR="00A743FA" w:rsidRPr="00C549BC">
        <w:rPr>
          <w:rFonts w:ascii="Times New Roman" w:hAnsi="Times New Roman"/>
          <w:sz w:val="24"/>
          <w:szCs w:val="24"/>
        </w:rPr>
        <w:t>, a pos</w:t>
      </w:r>
      <w:r w:rsidR="00501FA5">
        <w:rPr>
          <w:rFonts w:ascii="Times New Roman" w:hAnsi="Times New Roman"/>
          <w:sz w:val="24"/>
          <w:szCs w:val="24"/>
        </w:rPr>
        <w:t>ebno onih koji se nalaze</w:t>
      </w:r>
      <w:r w:rsidR="00B23094" w:rsidRPr="00C549BC">
        <w:rPr>
          <w:rFonts w:ascii="Times New Roman" w:hAnsi="Times New Roman"/>
          <w:sz w:val="24"/>
          <w:szCs w:val="24"/>
        </w:rPr>
        <w:t xml:space="preserve"> i dalje</w:t>
      </w:r>
      <w:r w:rsidR="00501FA5">
        <w:rPr>
          <w:rFonts w:ascii="Times New Roman" w:hAnsi="Times New Roman"/>
          <w:sz w:val="24"/>
          <w:szCs w:val="24"/>
        </w:rPr>
        <w:t xml:space="preserve"> u </w:t>
      </w:r>
      <w:r w:rsidR="00501FA5">
        <w:rPr>
          <w:rFonts w:ascii="Times New Roman" w:hAnsi="Times New Roman"/>
          <w:sz w:val="24"/>
          <w:szCs w:val="24"/>
        </w:rPr>
        <w:lastRenderedPageBreak/>
        <w:t>velikim institucijama</w:t>
      </w:r>
      <w:r w:rsidR="00A743FA" w:rsidRPr="00C549BC">
        <w:rPr>
          <w:rFonts w:ascii="Times New Roman" w:hAnsi="Times New Roman"/>
          <w:sz w:val="24"/>
          <w:szCs w:val="24"/>
        </w:rPr>
        <w:t xml:space="preserve">, </w:t>
      </w:r>
      <w:r w:rsidR="00034663" w:rsidRPr="00C549BC">
        <w:rPr>
          <w:rFonts w:ascii="Times New Roman" w:hAnsi="Times New Roman"/>
          <w:sz w:val="24"/>
          <w:szCs w:val="24"/>
        </w:rPr>
        <w:t xml:space="preserve">planovi transformacije dečijih domova su revidirani </w:t>
      </w:r>
      <w:r w:rsidR="00A743FA" w:rsidRPr="00C549BC">
        <w:rPr>
          <w:rFonts w:ascii="Times New Roman" w:hAnsi="Times New Roman"/>
          <w:sz w:val="24"/>
          <w:szCs w:val="24"/>
        </w:rPr>
        <w:t>i razvoj novih planova</w:t>
      </w:r>
      <w:r w:rsidR="000A2BD0">
        <w:rPr>
          <w:rFonts w:ascii="Times New Roman" w:hAnsi="Times New Roman"/>
          <w:sz w:val="24"/>
          <w:szCs w:val="24"/>
        </w:rPr>
        <w:t xml:space="preserve"> za smanjenje institucija je podržan</w:t>
      </w:r>
      <w:r w:rsidR="00A743FA" w:rsidRPr="00C549BC">
        <w:rPr>
          <w:rFonts w:ascii="Times New Roman" w:hAnsi="Times New Roman"/>
          <w:sz w:val="24"/>
          <w:szCs w:val="24"/>
        </w:rPr>
        <w:t>. Ovaj proces je jasno vođen sa vizij</w:t>
      </w:r>
      <w:r w:rsidR="00034663" w:rsidRPr="00C549BC">
        <w:rPr>
          <w:rFonts w:ascii="Times New Roman" w:hAnsi="Times New Roman"/>
          <w:sz w:val="24"/>
          <w:szCs w:val="24"/>
        </w:rPr>
        <w:t>om uspostavljanja jedinice porodične i dečije podrške</w:t>
      </w:r>
      <w:r w:rsidR="00A743FA" w:rsidRPr="00C549BC">
        <w:rPr>
          <w:rFonts w:ascii="Times New Roman" w:hAnsi="Times New Roman"/>
          <w:sz w:val="24"/>
          <w:szCs w:val="24"/>
        </w:rPr>
        <w:t xml:space="preserve"> </w:t>
      </w:r>
      <w:r w:rsidR="00034663" w:rsidRPr="00C549BC">
        <w:rPr>
          <w:rFonts w:ascii="Times New Roman" w:hAnsi="Times New Roman"/>
          <w:sz w:val="24"/>
          <w:szCs w:val="24"/>
        </w:rPr>
        <w:t>kao novog prav</w:t>
      </w:r>
      <w:r w:rsidR="00A743FA" w:rsidRPr="00C549BC">
        <w:rPr>
          <w:rFonts w:ascii="Times New Roman" w:hAnsi="Times New Roman"/>
          <w:sz w:val="24"/>
          <w:szCs w:val="24"/>
        </w:rPr>
        <w:t>c</w:t>
      </w:r>
      <w:r w:rsidR="000A2BD0">
        <w:rPr>
          <w:rFonts w:ascii="Times New Roman" w:hAnsi="Times New Roman"/>
          <w:sz w:val="24"/>
          <w:szCs w:val="24"/>
        </w:rPr>
        <w:t>a</w:t>
      </w:r>
      <w:r w:rsidR="00034663" w:rsidRPr="00C549BC">
        <w:rPr>
          <w:rFonts w:ascii="Times New Roman" w:hAnsi="Times New Roman"/>
          <w:sz w:val="24"/>
          <w:szCs w:val="24"/>
        </w:rPr>
        <w:t xml:space="preserve"> transformacije ustanova</w:t>
      </w:r>
      <w:r w:rsidR="00A743FA" w:rsidRPr="00C549BC">
        <w:rPr>
          <w:rFonts w:ascii="Times New Roman" w:hAnsi="Times New Roman"/>
          <w:sz w:val="24"/>
          <w:szCs w:val="24"/>
        </w:rPr>
        <w:t xml:space="preserve">. Bolje korišćenje finansijskih transfera namenjenih </w:t>
      </w:r>
      <w:r w:rsidR="005500EB" w:rsidRPr="00C549BC">
        <w:rPr>
          <w:rFonts w:ascii="Times New Roman" w:hAnsi="Times New Roman"/>
          <w:sz w:val="24"/>
          <w:szCs w:val="24"/>
        </w:rPr>
        <w:t>deci, sa posebnim osvrtom na DPP</w:t>
      </w:r>
      <w:r w:rsidR="00A743FA" w:rsidRPr="00C549BC">
        <w:rPr>
          <w:rFonts w:ascii="Times New Roman" w:hAnsi="Times New Roman"/>
          <w:sz w:val="24"/>
          <w:szCs w:val="24"/>
        </w:rPr>
        <w:t>,</w:t>
      </w:r>
      <w:r w:rsidR="0079047D">
        <w:rPr>
          <w:rFonts w:ascii="Times New Roman" w:hAnsi="Times New Roman"/>
          <w:sz w:val="24"/>
          <w:szCs w:val="24"/>
        </w:rPr>
        <w:t xml:space="preserve"> </w:t>
      </w:r>
      <w:r w:rsidR="005F4D86" w:rsidRPr="00C549BC">
        <w:rPr>
          <w:rFonts w:ascii="Times New Roman" w:hAnsi="Times New Roman"/>
          <w:sz w:val="24"/>
          <w:szCs w:val="24"/>
        </w:rPr>
        <w:t xml:space="preserve">podržan </w:t>
      </w:r>
      <w:r w:rsidR="00EA1EEF">
        <w:rPr>
          <w:rFonts w:ascii="Times New Roman" w:hAnsi="Times New Roman"/>
          <w:sz w:val="24"/>
          <w:szCs w:val="24"/>
        </w:rPr>
        <w:t xml:space="preserve">je </w:t>
      </w:r>
      <w:r w:rsidR="005F4D86" w:rsidRPr="00C549BC">
        <w:rPr>
          <w:rFonts w:ascii="Times New Roman" w:hAnsi="Times New Roman"/>
          <w:sz w:val="24"/>
          <w:szCs w:val="24"/>
        </w:rPr>
        <w:t>kroz istraživanje o</w:t>
      </w:r>
      <w:r w:rsidR="005500EB" w:rsidRPr="00C549BC">
        <w:rPr>
          <w:rFonts w:ascii="Times New Roman" w:hAnsi="Times New Roman"/>
          <w:sz w:val="24"/>
          <w:szCs w:val="24"/>
        </w:rPr>
        <w:t xml:space="preserve"> gotovinskim transferima</w:t>
      </w:r>
      <w:r w:rsidR="005F4D86" w:rsidRPr="00C549BC">
        <w:rPr>
          <w:rFonts w:ascii="Times New Roman" w:hAnsi="Times New Roman"/>
          <w:sz w:val="24"/>
          <w:szCs w:val="24"/>
        </w:rPr>
        <w:t xml:space="preserve"> za decu i porodice i tehničku podršku</w:t>
      </w:r>
      <w:r w:rsidR="005500EB" w:rsidRPr="00C549BC">
        <w:rPr>
          <w:rFonts w:ascii="Times New Roman" w:hAnsi="Times New Roman"/>
          <w:sz w:val="24"/>
          <w:szCs w:val="24"/>
        </w:rPr>
        <w:t xml:space="preserve"> kako bi se </w:t>
      </w:r>
      <w:r w:rsidR="005F4D86" w:rsidRPr="00C549BC">
        <w:rPr>
          <w:rFonts w:ascii="Times New Roman" w:hAnsi="Times New Roman"/>
          <w:sz w:val="24"/>
          <w:szCs w:val="24"/>
        </w:rPr>
        <w:t xml:space="preserve"> unapredi</w:t>
      </w:r>
      <w:r w:rsidR="005500EB" w:rsidRPr="00C549BC">
        <w:rPr>
          <w:rFonts w:ascii="Times New Roman" w:hAnsi="Times New Roman"/>
          <w:sz w:val="24"/>
          <w:szCs w:val="24"/>
        </w:rPr>
        <w:t>la</w:t>
      </w:r>
      <w:r w:rsidR="005F4D86" w:rsidRPr="00C549BC">
        <w:rPr>
          <w:rFonts w:ascii="Times New Roman" w:hAnsi="Times New Roman"/>
          <w:sz w:val="24"/>
          <w:szCs w:val="24"/>
        </w:rPr>
        <w:t xml:space="preserve"> </w:t>
      </w:r>
      <w:r w:rsidR="005500EB" w:rsidRPr="00C549BC">
        <w:rPr>
          <w:rFonts w:ascii="Times New Roman" w:hAnsi="Times New Roman"/>
          <w:sz w:val="24"/>
          <w:szCs w:val="24"/>
        </w:rPr>
        <w:t>davanja zasnovana na  invalidnini</w:t>
      </w:r>
      <w:r w:rsidR="00EA1EEF">
        <w:rPr>
          <w:rFonts w:ascii="Times New Roman" w:hAnsi="Times New Roman"/>
          <w:sz w:val="24"/>
          <w:szCs w:val="24"/>
        </w:rPr>
        <w:t xml:space="preserve"> (da bi se olakša</w:t>
      </w:r>
      <w:r w:rsidR="005F4D86" w:rsidRPr="00C549BC">
        <w:rPr>
          <w:rFonts w:ascii="Times New Roman" w:hAnsi="Times New Roman"/>
          <w:sz w:val="24"/>
          <w:szCs w:val="24"/>
        </w:rPr>
        <w:t>o prelaza</w:t>
      </w:r>
      <w:r w:rsidR="005500EB" w:rsidRPr="00C549BC">
        <w:rPr>
          <w:rFonts w:ascii="Times New Roman" w:hAnsi="Times New Roman"/>
          <w:sz w:val="24"/>
          <w:szCs w:val="24"/>
        </w:rPr>
        <w:t>k sa medicinskog do funkcionalnog</w:t>
      </w:r>
      <w:r w:rsidR="005F4D86" w:rsidRPr="00C549BC">
        <w:rPr>
          <w:rFonts w:ascii="Times New Roman" w:hAnsi="Times New Roman"/>
          <w:sz w:val="24"/>
          <w:szCs w:val="24"/>
        </w:rPr>
        <w:t xml:space="preserve"> pristupa invalidnosti).</w:t>
      </w:r>
    </w:p>
    <w:p w:rsidR="005F4D86" w:rsidRPr="00C549BC" w:rsidRDefault="005F4D86" w:rsidP="00C549BC">
      <w:pPr>
        <w:jc w:val="both"/>
        <w:rPr>
          <w:rFonts w:ascii="Times New Roman" w:hAnsi="Times New Roman"/>
          <w:sz w:val="24"/>
          <w:szCs w:val="24"/>
        </w:rPr>
      </w:pPr>
      <w:r w:rsidRPr="00C549BC">
        <w:rPr>
          <w:rFonts w:ascii="Times New Roman" w:hAnsi="Times New Roman"/>
          <w:sz w:val="24"/>
          <w:szCs w:val="24"/>
        </w:rPr>
        <w:t>U 201</w:t>
      </w:r>
      <w:r w:rsidR="005500EB" w:rsidRPr="00C549BC">
        <w:rPr>
          <w:rFonts w:ascii="Times New Roman" w:hAnsi="Times New Roman"/>
          <w:sz w:val="24"/>
          <w:szCs w:val="24"/>
        </w:rPr>
        <w:t xml:space="preserve">5. godini, Ministarstvo (MRZBSP) </w:t>
      </w:r>
      <w:r w:rsidR="000A2BD0">
        <w:rPr>
          <w:rFonts w:ascii="Times New Roman" w:hAnsi="Times New Roman"/>
          <w:sz w:val="24"/>
          <w:szCs w:val="24"/>
        </w:rPr>
        <w:t>je iniciralo</w:t>
      </w:r>
      <w:r w:rsidRPr="00C549BC">
        <w:rPr>
          <w:rFonts w:ascii="Times New Roman" w:hAnsi="Times New Roman"/>
          <w:sz w:val="24"/>
          <w:szCs w:val="24"/>
        </w:rPr>
        <w:t xml:space="preserve"> izmene i dopune tri ključna zakona sa značajnim uticajem na ugrožene grupe dece, uključujući i decu sa smetn</w:t>
      </w:r>
      <w:r w:rsidR="00EF40E2" w:rsidRPr="00C549BC">
        <w:rPr>
          <w:rFonts w:ascii="Times New Roman" w:hAnsi="Times New Roman"/>
          <w:sz w:val="24"/>
          <w:szCs w:val="24"/>
        </w:rPr>
        <w:t>jama u razvoju. To su: Zakon o socijalnoj zaštiti</w:t>
      </w:r>
      <w:r w:rsidR="000A2BD0">
        <w:rPr>
          <w:rFonts w:ascii="Times New Roman" w:hAnsi="Times New Roman"/>
          <w:sz w:val="24"/>
          <w:szCs w:val="24"/>
        </w:rPr>
        <w:t xml:space="preserve"> </w:t>
      </w:r>
      <w:r w:rsidR="00EF40E2" w:rsidRPr="00C549BC">
        <w:rPr>
          <w:rFonts w:ascii="Times New Roman" w:hAnsi="Times New Roman"/>
          <w:sz w:val="24"/>
          <w:szCs w:val="24"/>
        </w:rPr>
        <w:t>(ZSZ), Porodični zakon (PZ</w:t>
      </w:r>
      <w:r w:rsidRPr="00C549BC">
        <w:rPr>
          <w:rFonts w:ascii="Times New Roman" w:hAnsi="Times New Roman"/>
          <w:sz w:val="24"/>
          <w:szCs w:val="24"/>
        </w:rPr>
        <w:t>) i Zakon o finansijskoj p</w:t>
      </w:r>
      <w:r w:rsidR="00EF40E2" w:rsidRPr="00C549BC">
        <w:rPr>
          <w:rFonts w:ascii="Times New Roman" w:hAnsi="Times New Roman"/>
          <w:sz w:val="24"/>
          <w:szCs w:val="24"/>
        </w:rPr>
        <w:t>omoći porodicama sa decom (ZFPPD)</w:t>
      </w:r>
      <w:r w:rsidR="00865228">
        <w:rPr>
          <w:rStyle w:val="FootnoteReference"/>
          <w:rFonts w:ascii="Times New Roman" w:hAnsi="Times New Roman"/>
          <w:sz w:val="24"/>
          <w:szCs w:val="24"/>
        </w:rPr>
        <w:footnoteReference w:id="16"/>
      </w:r>
      <w:r w:rsidR="00EF40E2" w:rsidRPr="00C549BC">
        <w:rPr>
          <w:rFonts w:ascii="Times New Roman" w:hAnsi="Times New Roman"/>
          <w:sz w:val="24"/>
          <w:szCs w:val="24"/>
        </w:rPr>
        <w:t>. ZSZ i PZ</w:t>
      </w:r>
      <w:r w:rsidRPr="00C549BC">
        <w:rPr>
          <w:rFonts w:ascii="Times New Roman" w:hAnsi="Times New Roman"/>
          <w:sz w:val="24"/>
          <w:szCs w:val="24"/>
        </w:rPr>
        <w:t xml:space="preserve"> su još uv</w:t>
      </w:r>
      <w:r w:rsidR="00EF40E2" w:rsidRPr="00C549BC">
        <w:rPr>
          <w:rFonts w:ascii="Times New Roman" w:hAnsi="Times New Roman"/>
          <w:sz w:val="24"/>
          <w:szCs w:val="24"/>
        </w:rPr>
        <w:t>ek u procesu izmene</w:t>
      </w:r>
      <w:r w:rsidRPr="00C549BC">
        <w:rPr>
          <w:rFonts w:ascii="Times New Roman" w:hAnsi="Times New Roman"/>
          <w:sz w:val="24"/>
          <w:szCs w:val="24"/>
        </w:rPr>
        <w:t xml:space="preserve">, a novi nacrt </w:t>
      </w:r>
      <w:r w:rsidR="00EF40E2" w:rsidRPr="00C549BC">
        <w:rPr>
          <w:rFonts w:ascii="Times New Roman" w:hAnsi="Times New Roman"/>
          <w:sz w:val="24"/>
          <w:szCs w:val="24"/>
        </w:rPr>
        <w:t xml:space="preserve">ZFPPD </w:t>
      </w:r>
      <w:r w:rsidRPr="00C549BC">
        <w:rPr>
          <w:rFonts w:ascii="Times New Roman" w:hAnsi="Times New Roman"/>
          <w:sz w:val="24"/>
          <w:szCs w:val="24"/>
        </w:rPr>
        <w:t>​​je bio otvoren za javnu raspravu u martu 2016 - još nije ušao u zvaničnu proceduru usvajanja. Pa</w:t>
      </w:r>
      <w:r w:rsidR="00EF40E2" w:rsidRPr="00C549BC">
        <w:rPr>
          <w:rFonts w:ascii="Times New Roman" w:hAnsi="Times New Roman"/>
          <w:sz w:val="24"/>
          <w:szCs w:val="24"/>
        </w:rPr>
        <w:t>ralelno sa kontinuiranom procesom</w:t>
      </w:r>
      <w:r w:rsidRPr="00C549BC">
        <w:rPr>
          <w:rFonts w:ascii="Times New Roman" w:hAnsi="Times New Roman"/>
          <w:sz w:val="24"/>
          <w:szCs w:val="24"/>
        </w:rPr>
        <w:t xml:space="preserve"> licenciranja državnih i nedržavnih</w:t>
      </w:r>
      <w:r w:rsidR="00EF40E2" w:rsidRPr="00C549BC">
        <w:rPr>
          <w:rFonts w:ascii="Times New Roman" w:hAnsi="Times New Roman"/>
          <w:sz w:val="24"/>
          <w:szCs w:val="24"/>
        </w:rPr>
        <w:t xml:space="preserve"> usluga u 2016. Vlada sprovodi i namenske</w:t>
      </w:r>
      <w:r w:rsidRPr="00C549BC">
        <w:rPr>
          <w:rFonts w:ascii="Times New Roman" w:hAnsi="Times New Roman"/>
          <w:sz w:val="24"/>
          <w:szCs w:val="24"/>
        </w:rPr>
        <w:t xml:space="preserve"> transfe</w:t>
      </w:r>
      <w:r w:rsidR="00EF40E2" w:rsidRPr="00C549BC">
        <w:rPr>
          <w:rFonts w:ascii="Times New Roman" w:hAnsi="Times New Roman"/>
          <w:sz w:val="24"/>
          <w:szCs w:val="24"/>
        </w:rPr>
        <w:t>re</w:t>
      </w:r>
      <w:r w:rsidRPr="00C549BC">
        <w:rPr>
          <w:rFonts w:ascii="Times New Roman" w:hAnsi="Times New Roman"/>
          <w:sz w:val="24"/>
          <w:szCs w:val="24"/>
        </w:rPr>
        <w:t xml:space="preserve"> za finansiranje usluga u zajednici u nerazvijenim opštinama u </w:t>
      </w:r>
      <w:r w:rsidR="00EA1EEF">
        <w:rPr>
          <w:rFonts w:ascii="Times New Roman" w:hAnsi="Times New Roman"/>
          <w:sz w:val="24"/>
          <w:szCs w:val="24"/>
        </w:rPr>
        <w:t>Srbiji (2016</w:t>
      </w:r>
      <w:r w:rsidRPr="00C549BC">
        <w:rPr>
          <w:rFonts w:ascii="Times New Roman" w:hAnsi="Times New Roman"/>
          <w:sz w:val="24"/>
          <w:szCs w:val="24"/>
        </w:rPr>
        <w:t xml:space="preserve"> - 400 m</w:t>
      </w:r>
      <w:r w:rsidR="00EA1EEF">
        <w:rPr>
          <w:rFonts w:ascii="Times New Roman" w:hAnsi="Times New Roman"/>
          <w:sz w:val="24"/>
          <w:szCs w:val="24"/>
        </w:rPr>
        <w:t>iliona dinara izdvojeno, u 2017</w:t>
      </w:r>
      <w:r w:rsidRPr="00C549BC">
        <w:rPr>
          <w:rFonts w:ascii="Times New Roman" w:hAnsi="Times New Roman"/>
          <w:sz w:val="24"/>
          <w:szCs w:val="24"/>
        </w:rPr>
        <w:t xml:space="preserve"> - 700 miliona dinara izdv</w:t>
      </w:r>
      <w:r w:rsidR="00EF40E2" w:rsidRPr="00C549BC">
        <w:rPr>
          <w:rFonts w:ascii="Times New Roman" w:hAnsi="Times New Roman"/>
          <w:sz w:val="24"/>
          <w:szCs w:val="24"/>
        </w:rPr>
        <w:t>ojeno ). Vlada je objavila da su</w:t>
      </w:r>
      <w:r w:rsidRPr="00C549BC">
        <w:rPr>
          <w:rFonts w:ascii="Times New Roman" w:hAnsi="Times New Roman"/>
          <w:sz w:val="24"/>
          <w:szCs w:val="24"/>
        </w:rPr>
        <w:t xml:space="preserve"> namen</w:t>
      </w:r>
      <w:r w:rsidR="000B14F0" w:rsidRPr="00C549BC">
        <w:rPr>
          <w:rFonts w:ascii="Times New Roman" w:hAnsi="Times New Roman"/>
          <w:sz w:val="24"/>
          <w:szCs w:val="24"/>
        </w:rPr>
        <w:t>ski transferi, predviđeni ZSZ</w:t>
      </w:r>
      <w:r w:rsidR="005114B9">
        <w:rPr>
          <w:rFonts w:ascii="Times New Roman" w:hAnsi="Times New Roman"/>
          <w:sz w:val="24"/>
          <w:szCs w:val="24"/>
        </w:rPr>
        <w:t xml:space="preserve"> postali</w:t>
      </w:r>
      <w:r w:rsidRPr="00C549BC">
        <w:rPr>
          <w:rFonts w:ascii="Times New Roman" w:hAnsi="Times New Roman"/>
          <w:sz w:val="24"/>
          <w:szCs w:val="24"/>
        </w:rPr>
        <w:t xml:space="preserve"> redovna praksa u narednim godi</w:t>
      </w:r>
      <w:r w:rsidR="000B14F0" w:rsidRPr="00C549BC">
        <w:rPr>
          <w:rFonts w:ascii="Times New Roman" w:hAnsi="Times New Roman"/>
          <w:sz w:val="24"/>
          <w:szCs w:val="24"/>
        </w:rPr>
        <w:t>nama i treba da omoguće</w:t>
      </w:r>
      <w:r w:rsidRPr="00C549BC">
        <w:rPr>
          <w:rFonts w:ascii="Times New Roman" w:hAnsi="Times New Roman"/>
          <w:sz w:val="24"/>
          <w:szCs w:val="24"/>
        </w:rPr>
        <w:t xml:space="preserve"> dalji razvoj i održivost zajednice zasnovane</w:t>
      </w:r>
      <w:r w:rsidR="000B14F0" w:rsidRPr="00C549BC">
        <w:rPr>
          <w:rFonts w:ascii="Times New Roman" w:hAnsi="Times New Roman"/>
          <w:sz w:val="24"/>
          <w:szCs w:val="24"/>
        </w:rPr>
        <w:t xml:space="preserve"> na socijalnim uslugama</w:t>
      </w:r>
      <w:r w:rsidR="005114B9">
        <w:rPr>
          <w:rFonts w:ascii="Times New Roman" w:hAnsi="Times New Roman"/>
          <w:sz w:val="24"/>
          <w:szCs w:val="24"/>
        </w:rPr>
        <w:t>. Do 2017</w:t>
      </w:r>
      <w:r w:rsidRPr="00C549BC">
        <w:rPr>
          <w:rFonts w:ascii="Times New Roman" w:hAnsi="Times New Roman"/>
          <w:sz w:val="24"/>
          <w:szCs w:val="24"/>
        </w:rPr>
        <w:t>. go</w:t>
      </w:r>
      <w:r w:rsidR="005114B9">
        <w:rPr>
          <w:rFonts w:ascii="Times New Roman" w:hAnsi="Times New Roman"/>
          <w:sz w:val="24"/>
          <w:szCs w:val="24"/>
        </w:rPr>
        <w:t xml:space="preserve">dine </w:t>
      </w:r>
      <w:r w:rsidR="005114B9" w:rsidRPr="00C549BC">
        <w:rPr>
          <w:rFonts w:ascii="Times New Roman" w:hAnsi="Times New Roman"/>
          <w:sz w:val="24"/>
          <w:szCs w:val="24"/>
        </w:rPr>
        <w:t xml:space="preserve">osnovan </w:t>
      </w:r>
      <w:r w:rsidR="005114B9">
        <w:rPr>
          <w:rFonts w:ascii="Times New Roman" w:hAnsi="Times New Roman"/>
          <w:sz w:val="24"/>
          <w:szCs w:val="24"/>
        </w:rPr>
        <w:t>je samo jedan (od preostala 3) Cent</w:t>
      </w:r>
      <w:r w:rsidRPr="00C549BC">
        <w:rPr>
          <w:rFonts w:ascii="Times New Roman" w:hAnsi="Times New Roman"/>
          <w:sz w:val="24"/>
          <w:szCs w:val="24"/>
        </w:rPr>
        <w:t>r</w:t>
      </w:r>
      <w:r w:rsidR="005114B9">
        <w:rPr>
          <w:rFonts w:ascii="Times New Roman" w:hAnsi="Times New Roman"/>
          <w:sz w:val="24"/>
          <w:szCs w:val="24"/>
        </w:rPr>
        <w:t>a za hraniteljstvo</w:t>
      </w:r>
      <w:r w:rsidRPr="00C549BC">
        <w:rPr>
          <w:rFonts w:ascii="Times New Roman" w:hAnsi="Times New Roman"/>
          <w:sz w:val="24"/>
          <w:szCs w:val="24"/>
        </w:rPr>
        <w:t xml:space="preserve"> što se vidi kao rezultat budžetskih ograničenja i zabrana zapošljavanja u javnom sektoru. S obzirom na stalno rastući broj dece u hraniteljskim porodicama</w:t>
      </w:r>
      <w:r w:rsidR="007D5D6D">
        <w:rPr>
          <w:rFonts w:ascii="Times New Roman" w:hAnsi="Times New Roman"/>
          <w:sz w:val="24"/>
          <w:szCs w:val="24"/>
        </w:rPr>
        <w:t>, nedovoljni kapaciteti CP</w:t>
      </w:r>
      <w:r w:rsidR="005114B9">
        <w:rPr>
          <w:rFonts w:ascii="Times New Roman" w:hAnsi="Times New Roman"/>
          <w:sz w:val="24"/>
          <w:szCs w:val="24"/>
        </w:rPr>
        <w:t>S mogu se smatrati kao dodatna ali važ</w:t>
      </w:r>
      <w:r w:rsidRPr="00C549BC">
        <w:rPr>
          <w:rFonts w:ascii="Times New Roman" w:hAnsi="Times New Roman"/>
          <w:sz w:val="24"/>
          <w:szCs w:val="24"/>
        </w:rPr>
        <w:t>n</w:t>
      </w:r>
      <w:r w:rsidR="005114B9">
        <w:rPr>
          <w:rFonts w:ascii="Times New Roman" w:hAnsi="Times New Roman"/>
          <w:sz w:val="24"/>
          <w:szCs w:val="24"/>
        </w:rPr>
        <w:t>a</w:t>
      </w:r>
      <w:r w:rsidRPr="00C549BC">
        <w:rPr>
          <w:rFonts w:ascii="Times New Roman" w:hAnsi="Times New Roman"/>
          <w:sz w:val="24"/>
          <w:szCs w:val="24"/>
        </w:rPr>
        <w:t xml:space="preserve"> pr</w:t>
      </w:r>
      <w:r w:rsidR="00B1411D">
        <w:rPr>
          <w:rFonts w:ascii="Times New Roman" w:hAnsi="Times New Roman"/>
          <w:sz w:val="24"/>
          <w:szCs w:val="24"/>
        </w:rPr>
        <w:t>epreka da se obezbedi kvalitetna podrška</w:t>
      </w:r>
      <w:r w:rsidRPr="00C549BC">
        <w:rPr>
          <w:rFonts w:ascii="Times New Roman" w:hAnsi="Times New Roman"/>
          <w:sz w:val="24"/>
          <w:szCs w:val="24"/>
        </w:rPr>
        <w:t xml:space="preserve"> hraniteljskim porodicama i deci u hraniteljskim porodicama. </w:t>
      </w:r>
    </w:p>
    <w:p w:rsidR="0069025A" w:rsidRPr="00C549BC" w:rsidRDefault="005F4D86" w:rsidP="00C549BC">
      <w:pPr>
        <w:jc w:val="both"/>
        <w:rPr>
          <w:rFonts w:ascii="Times New Roman" w:hAnsi="Times New Roman"/>
          <w:sz w:val="24"/>
          <w:szCs w:val="24"/>
        </w:rPr>
      </w:pPr>
      <w:r w:rsidRPr="00C549BC">
        <w:rPr>
          <w:rFonts w:ascii="Times New Roman" w:hAnsi="Times New Roman"/>
          <w:sz w:val="24"/>
          <w:szCs w:val="24"/>
        </w:rPr>
        <w:t>Komitet UN o pravima osoba sa invaliditetom</w:t>
      </w:r>
      <w:r w:rsidR="00EA1EEF">
        <w:rPr>
          <w:rFonts w:ascii="Times New Roman" w:hAnsi="Times New Roman"/>
          <w:sz w:val="24"/>
          <w:szCs w:val="24"/>
        </w:rPr>
        <w:t xml:space="preserve"> </w:t>
      </w:r>
      <w:r w:rsidR="0088088B" w:rsidRPr="00C549BC">
        <w:rPr>
          <w:rFonts w:ascii="Times New Roman" w:hAnsi="Times New Roman"/>
          <w:sz w:val="24"/>
          <w:szCs w:val="24"/>
        </w:rPr>
        <w:t>dostavio je svoje zaključke 2016. kao odgovor na prvi izveštaj koji je</w:t>
      </w:r>
      <w:r w:rsidRPr="00C549BC">
        <w:rPr>
          <w:rFonts w:ascii="Times New Roman" w:hAnsi="Times New Roman"/>
          <w:sz w:val="24"/>
          <w:szCs w:val="24"/>
        </w:rPr>
        <w:t xml:space="preserve"> </w:t>
      </w:r>
      <w:r w:rsidR="0088088B" w:rsidRPr="00C549BC">
        <w:rPr>
          <w:rFonts w:ascii="Times New Roman" w:hAnsi="Times New Roman"/>
          <w:sz w:val="24"/>
          <w:szCs w:val="24"/>
        </w:rPr>
        <w:t xml:space="preserve">Srbija </w:t>
      </w:r>
      <w:r w:rsidRPr="00C549BC">
        <w:rPr>
          <w:rFonts w:ascii="Times New Roman" w:hAnsi="Times New Roman"/>
          <w:sz w:val="24"/>
          <w:szCs w:val="24"/>
        </w:rPr>
        <w:t>podnela. U svojim zapažanjima, Komitet poziv</w:t>
      </w:r>
      <w:r w:rsidR="0088088B" w:rsidRPr="00C549BC">
        <w:rPr>
          <w:rFonts w:ascii="Times New Roman" w:hAnsi="Times New Roman"/>
          <w:sz w:val="24"/>
          <w:szCs w:val="24"/>
        </w:rPr>
        <w:t>a Vladu da ojača svoje napore u Deinstitucionalizaciji</w:t>
      </w:r>
      <w:r w:rsidRPr="00C549BC">
        <w:rPr>
          <w:rFonts w:ascii="Times New Roman" w:hAnsi="Times New Roman"/>
          <w:sz w:val="24"/>
          <w:szCs w:val="24"/>
        </w:rPr>
        <w:t xml:space="preserve"> dece, posebno onih sa intele</w:t>
      </w:r>
      <w:r w:rsidR="0088088B" w:rsidRPr="00C549BC">
        <w:rPr>
          <w:rFonts w:ascii="Times New Roman" w:hAnsi="Times New Roman"/>
          <w:sz w:val="24"/>
          <w:szCs w:val="24"/>
        </w:rPr>
        <w:t>ktualnim i / ili psiho-socijalnim</w:t>
      </w:r>
      <w:r w:rsidRPr="00C549BC">
        <w:rPr>
          <w:rFonts w:ascii="Times New Roman" w:hAnsi="Times New Roman"/>
          <w:sz w:val="24"/>
          <w:szCs w:val="24"/>
        </w:rPr>
        <w:t xml:space="preserve"> invaliditetom</w:t>
      </w:r>
      <w:r w:rsidR="003B400C">
        <w:rPr>
          <w:rFonts w:ascii="Times New Roman" w:hAnsi="Times New Roman"/>
          <w:sz w:val="24"/>
          <w:szCs w:val="24"/>
        </w:rPr>
        <w:t>, kako bi se sprečila</w:t>
      </w:r>
      <w:r w:rsidR="0088088B" w:rsidRPr="00C549BC">
        <w:rPr>
          <w:rFonts w:ascii="Times New Roman" w:hAnsi="Times New Roman"/>
          <w:sz w:val="24"/>
          <w:szCs w:val="24"/>
        </w:rPr>
        <w:t xml:space="preserve"> bilo kakva nova institucionalizacija</w:t>
      </w:r>
      <w:r w:rsidRPr="00C549BC">
        <w:rPr>
          <w:rFonts w:ascii="Times New Roman" w:hAnsi="Times New Roman"/>
          <w:sz w:val="24"/>
          <w:szCs w:val="24"/>
        </w:rPr>
        <w:t xml:space="preserve"> odojčadi </w:t>
      </w:r>
      <w:r w:rsidR="00B91812" w:rsidRPr="00C549BC">
        <w:rPr>
          <w:rFonts w:ascii="Times New Roman" w:hAnsi="Times New Roman"/>
          <w:sz w:val="24"/>
          <w:szCs w:val="24"/>
        </w:rPr>
        <w:t xml:space="preserve">i </w:t>
      </w:r>
      <w:r w:rsidRPr="00C549BC">
        <w:rPr>
          <w:rFonts w:ascii="Times New Roman" w:hAnsi="Times New Roman"/>
          <w:sz w:val="24"/>
          <w:szCs w:val="24"/>
        </w:rPr>
        <w:t>dece mlađe o</w:t>
      </w:r>
      <w:r w:rsidR="00B91812" w:rsidRPr="00C549BC">
        <w:rPr>
          <w:rFonts w:ascii="Times New Roman" w:hAnsi="Times New Roman"/>
          <w:sz w:val="24"/>
          <w:szCs w:val="24"/>
        </w:rPr>
        <w:t>d 3, i da se obezbedi efikasnije vraćanje dece iz institucija u porodice. U junu 2016, Human Rights W</w:t>
      </w:r>
      <w:r w:rsidRPr="00C549BC">
        <w:rPr>
          <w:rFonts w:ascii="Times New Roman" w:hAnsi="Times New Roman"/>
          <w:sz w:val="24"/>
          <w:szCs w:val="24"/>
        </w:rPr>
        <w:t>atch je ob</w:t>
      </w:r>
      <w:r w:rsidR="00B91812" w:rsidRPr="00C549BC">
        <w:rPr>
          <w:rFonts w:ascii="Times New Roman" w:hAnsi="Times New Roman"/>
          <w:sz w:val="24"/>
          <w:szCs w:val="24"/>
        </w:rPr>
        <w:t>javio izveštaj o kvalitetu star</w:t>
      </w:r>
      <w:r w:rsidR="00EA1EEF">
        <w:rPr>
          <w:rFonts w:ascii="Times New Roman" w:hAnsi="Times New Roman"/>
          <w:sz w:val="24"/>
          <w:szCs w:val="24"/>
        </w:rPr>
        <w:t>a</w:t>
      </w:r>
      <w:r w:rsidR="00B91812" w:rsidRPr="00C549BC">
        <w:rPr>
          <w:rFonts w:ascii="Times New Roman" w:hAnsi="Times New Roman"/>
          <w:sz w:val="24"/>
          <w:szCs w:val="24"/>
        </w:rPr>
        <w:t>nja</w:t>
      </w:r>
      <w:r w:rsidRPr="00C549BC">
        <w:rPr>
          <w:rFonts w:ascii="Times New Roman" w:hAnsi="Times New Roman"/>
          <w:sz w:val="24"/>
          <w:szCs w:val="24"/>
        </w:rPr>
        <w:t xml:space="preserve"> za decu sa invaliditetom u velikim ustanovama. Izražena je zabrinutost zbog krše</w:t>
      </w:r>
      <w:r w:rsidR="00B91812" w:rsidRPr="00C549BC">
        <w:rPr>
          <w:rFonts w:ascii="Times New Roman" w:hAnsi="Times New Roman"/>
          <w:sz w:val="24"/>
          <w:szCs w:val="24"/>
        </w:rPr>
        <w:t>nja prava dece u institucijama</w:t>
      </w:r>
      <w:r w:rsidRPr="00C549BC">
        <w:rPr>
          <w:rFonts w:ascii="Times New Roman" w:hAnsi="Times New Roman"/>
          <w:sz w:val="24"/>
          <w:szCs w:val="24"/>
        </w:rPr>
        <w:t xml:space="preserve"> i nedostatka napretka u vezi </w:t>
      </w:r>
      <w:r w:rsidR="00B90CB4">
        <w:rPr>
          <w:rFonts w:ascii="Times New Roman" w:hAnsi="Times New Roman"/>
          <w:sz w:val="24"/>
          <w:szCs w:val="24"/>
        </w:rPr>
        <w:t>sa smanjivanjem</w:t>
      </w:r>
      <w:r w:rsidRPr="00C549BC">
        <w:rPr>
          <w:rFonts w:ascii="Times New Roman" w:hAnsi="Times New Roman"/>
          <w:sz w:val="24"/>
          <w:szCs w:val="24"/>
        </w:rPr>
        <w:t xml:space="preserve"> velikih institucija</w:t>
      </w:r>
      <w:r w:rsidR="00DA4D49" w:rsidRPr="00C549BC">
        <w:rPr>
          <w:rFonts w:ascii="Times New Roman" w:hAnsi="Times New Roman"/>
          <w:sz w:val="24"/>
          <w:szCs w:val="24"/>
        </w:rPr>
        <w:t>. Preporuke su napredak u prevenciji smeštaj</w:t>
      </w:r>
      <w:r w:rsidR="003A755A" w:rsidRPr="00C549BC">
        <w:rPr>
          <w:rFonts w:ascii="Times New Roman" w:hAnsi="Times New Roman"/>
          <w:sz w:val="24"/>
          <w:szCs w:val="24"/>
        </w:rPr>
        <w:t>a</w:t>
      </w:r>
      <w:r w:rsidR="00DA4D49" w:rsidRPr="00C549BC">
        <w:rPr>
          <w:rFonts w:ascii="Times New Roman" w:hAnsi="Times New Roman"/>
          <w:sz w:val="24"/>
          <w:szCs w:val="24"/>
        </w:rPr>
        <w:t xml:space="preserve"> dece sa smetnjama u razvoju</w:t>
      </w:r>
      <w:r w:rsidR="003A755A" w:rsidRPr="00C549BC">
        <w:rPr>
          <w:rFonts w:ascii="Times New Roman" w:hAnsi="Times New Roman"/>
          <w:sz w:val="24"/>
          <w:szCs w:val="24"/>
        </w:rPr>
        <w:t xml:space="preserve"> u sistem staranja</w:t>
      </w:r>
      <w:r w:rsidR="00DA4D49" w:rsidRPr="00C549BC">
        <w:rPr>
          <w:rFonts w:ascii="Times New Roman" w:hAnsi="Times New Roman"/>
          <w:sz w:val="24"/>
          <w:szCs w:val="24"/>
        </w:rPr>
        <w:t>.</w:t>
      </w:r>
      <w:r w:rsidR="003A755A" w:rsidRPr="00C549BC">
        <w:rPr>
          <w:rFonts w:ascii="Times New Roman" w:hAnsi="Times New Roman"/>
          <w:sz w:val="24"/>
          <w:szCs w:val="24"/>
        </w:rPr>
        <w:t xml:space="preserve"> Usluga porodičnog saradnika</w:t>
      </w:r>
      <w:r w:rsidR="00DA4D49" w:rsidRPr="00C549BC">
        <w:rPr>
          <w:rFonts w:ascii="Times New Roman" w:hAnsi="Times New Roman"/>
          <w:sz w:val="24"/>
          <w:szCs w:val="24"/>
        </w:rPr>
        <w:t xml:space="preserve"> je prepoznata kao prim</w:t>
      </w:r>
      <w:r w:rsidR="00017701" w:rsidRPr="00C549BC">
        <w:rPr>
          <w:rFonts w:ascii="Times New Roman" w:hAnsi="Times New Roman"/>
          <w:sz w:val="24"/>
          <w:szCs w:val="24"/>
        </w:rPr>
        <w:t>er dobre prakse. Kao neposredni odgovor</w:t>
      </w:r>
      <w:r w:rsidR="00DA4D49" w:rsidRPr="00C549BC">
        <w:rPr>
          <w:rFonts w:ascii="Times New Roman" w:hAnsi="Times New Roman"/>
          <w:sz w:val="24"/>
          <w:szCs w:val="24"/>
        </w:rPr>
        <w:t>, u oktobru 2016. M</w:t>
      </w:r>
      <w:r w:rsidR="00017701" w:rsidRPr="00C549BC">
        <w:rPr>
          <w:rFonts w:ascii="Times New Roman" w:hAnsi="Times New Roman"/>
          <w:sz w:val="24"/>
          <w:szCs w:val="24"/>
        </w:rPr>
        <w:t>RZSBP formira dve radne grupe (jed</w:t>
      </w:r>
      <w:r w:rsidR="00DA4D49" w:rsidRPr="00C549BC">
        <w:rPr>
          <w:rFonts w:ascii="Times New Roman" w:hAnsi="Times New Roman"/>
          <w:sz w:val="24"/>
          <w:szCs w:val="24"/>
        </w:rPr>
        <w:t>n</w:t>
      </w:r>
      <w:r w:rsidR="00017701" w:rsidRPr="00C549BC">
        <w:rPr>
          <w:rFonts w:ascii="Times New Roman" w:hAnsi="Times New Roman"/>
          <w:sz w:val="24"/>
          <w:szCs w:val="24"/>
        </w:rPr>
        <w:t>u</w:t>
      </w:r>
      <w:r w:rsidR="00DA4D49" w:rsidRPr="00C549BC">
        <w:rPr>
          <w:rFonts w:ascii="Times New Roman" w:hAnsi="Times New Roman"/>
          <w:sz w:val="24"/>
          <w:szCs w:val="24"/>
        </w:rPr>
        <w:t xml:space="preserve"> za tr</w:t>
      </w:r>
      <w:r w:rsidR="00017701" w:rsidRPr="00C549BC">
        <w:rPr>
          <w:rFonts w:ascii="Times New Roman" w:hAnsi="Times New Roman"/>
          <w:sz w:val="24"/>
          <w:szCs w:val="24"/>
        </w:rPr>
        <w:t>ansformaciju institucija i drugu za  razvoj standarda za</w:t>
      </w:r>
      <w:r w:rsidR="00DA4D49" w:rsidRPr="00C549BC">
        <w:rPr>
          <w:rFonts w:ascii="Times New Roman" w:hAnsi="Times New Roman"/>
          <w:sz w:val="24"/>
          <w:szCs w:val="24"/>
        </w:rPr>
        <w:t xml:space="preserve"> intenzivnu podršku</w:t>
      </w:r>
      <w:r w:rsidR="00017701" w:rsidRPr="00C549BC">
        <w:rPr>
          <w:rFonts w:ascii="Times New Roman" w:hAnsi="Times New Roman"/>
          <w:sz w:val="24"/>
          <w:szCs w:val="24"/>
        </w:rPr>
        <w:t xml:space="preserve"> porodicama</w:t>
      </w:r>
      <w:r w:rsidR="00DA4D49" w:rsidRPr="00C549BC">
        <w:rPr>
          <w:rFonts w:ascii="Times New Roman" w:hAnsi="Times New Roman"/>
          <w:sz w:val="24"/>
          <w:szCs w:val="24"/>
        </w:rPr>
        <w:t xml:space="preserve">) da </w:t>
      </w:r>
      <w:r w:rsidR="00CE1B82" w:rsidRPr="00C549BC">
        <w:rPr>
          <w:rFonts w:ascii="Times New Roman" w:hAnsi="Times New Roman"/>
          <w:sz w:val="24"/>
          <w:szCs w:val="24"/>
        </w:rPr>
        <w:t>se dođe do planova i preporuka</w:t>
      </w:r>
      <w:r w:rsidR="00DA4D49" w:rsidRPr="00C549BC">
        <w:rPr>
          <w:rFonts w:ascii="Times New Roman" w:hAnsi="Times New Roman"/>
          <w:sz w:val="24"/>
          <w:szCs w:val="24"/>
        </w:rPr>
        <w:t xml:space="preserve"> o konkretnim regulatornim</w:t>
      </w:r>
      <w:r w:rsidR="00CE1B82" w:rsidRPr="00C549BC">
        <w:rPr>
          <w:rFonts w:ascii="Times New Roman" w:hAnsi="Times New Roman"/>
          <w:sz w:val="24"/>
          <w:szCs w:val="24"/>
        </w:rPr>
        <w:t xml:space="preserve"> mehanizmima i sprovođenju</w:t>
      </w:r>
      <w:r w:rsidR="00DA4D49" w:rsidRPr="00C549BC">
        <w:rPr>
          <w:rFonts w:ascii="Times New Roman" w:hAnsi="Times New Roman"/>
          <w:sz w:val="24"/>
          <w:szCs w:val="24"/>
        </w:rPr>
        <w:t xml:space="preserve"> aktivnosti da osigura jačanje usluga</w:t>
      </w:r>
      <w:r w:rsidR="00CE1B82" w:rsidRPr="00C549BC">
        <w:rPr>
          <w:rFonts w:ascii="Times New Roman" w:hAnsi="Times New Roman"/>
          <w:sz w:val="24"/>
          <w:szCs w:val="24"/>
        </w:rPr>
        <w:t xml:space="preserve"> namenjenih porodici i transformaciju ustanova. Sve u svemu, jed</w:t>
      </w:r>
      <w:r w:rsidR="00DA4D49" w:rsidRPr="00C549BC">
        <w:rPr>
          <w:rFonts w:ascii="Times New Roman" w:hAnsi="Times New Roman"/>
          <w:sz w:val="24"/>
          <w:szCs w:val="24"/>
        </w:rPr>
        <w:t>n</w:t>
      </w:r>
      <w:r w:rsidR="00CE1B82" w:rsidRPr="00C549BC">
        <w:rPr>
          <w:rFonts w:ascii="Times New Roman" w:hAnsi="Times New Roman"/>
          <w:sz w:val="24"/>
          <w:szCs w:val="24"/>
        </w:rPr>
        <w:t>a</w:t>
      </w:r>
      <w:r w:rsidR="00DA4D49" w:rsidRPr="00C549BC">
        <w:rPr>
          <w:rFonts w:ascii="Times New Roman" w:hAnsi="Times New Roman"/>
          <w:sz w:val="24"/>
          <w:szCs w:val="24"/>
        </w:rPr>
        <w:t xml:space="preserve"> </w:t>
      </w:r>
      <w:r w:rsidR="00CE1B82" w:rsidRPr="00C549BC">
        <w:rPr>
          <w:rFonts w:ascii="Times New Roman" w:hAnsi="Times New Roman"/>
          <w:sz w:val="24"/>
          <w:szCs w:val="24"/>
        </w:rPr>
        <w:t>od vid</w:t>
      </w:r>
      <w:r w:rsidR="00B90CB4">
        <w:rPr>
          <w:rFonts w:ascii="Times New Roman" w:hAnsi="Times New Roman"/>
          <w:sz w:val="24"/>
          <w:szCs w:val="24"/>
        </w:rPr>
        <w:t>ljivih politika zastupana u</w:t>
      </w:r>
      <w:r w:rsidR="00DA4D49" w:rsidRPr="00C549BC">
        <w:rPr>
          <w:rFonts w:ascii="Times New Roman" w:hAnsi="Times New Roman"/>
          <w:sz w:val="24"/>
          <w:szCs w:val="24"/>
        </w:rPr>
        <w:t xml:space="preserve"> rezultatima u ovom periodu je da su ključni ciljevi </w:t>
      </w:r>
      <w:r w:rsidR="003B5C9D" w:rsidRPr="00C549BC">
        <w:rPr>
          <w:rFonts w:ascii="Times New Roman" w:hAnsi="Times New Roman"/>
          <w:sz w:val="24"/>
          <w:szCs w:val="24"/>
        </w:rPr>
        <w:t>vezani za institucionalizaciju</w:t>
      </w:r>
      <w:r w:rsidR="00B90CB4">
        <w:rPr>
          <w:rFonts w:ascii="Times New Roman" w:hAnsi="Times New Roman"/>
          <w:sz w:val="24"/>
          <w:szCs w:val="24"/>
        </w:rPr>
        <w:t xml:space="preserve"> jačanja</w:t>
      </w:r>
      <w:r w:rsidR="00DA4D49" w:rsidRPr="00C549BC">
        <w:rPr>
          <w:rFonts w:ascii="Times New Roman" w:hAnsi="Times New Roman"/>
          <w:sz w:val="24"/>
          <w:szCs w:val="24"/>
        </w:rPr>
        <w:t xml:space="preserve"> usluga</w:t>
      </w:r>
      <w:r w:rsidR="00B90CB4">
        <w:rPr>
          <w:rFonts w:ascii="Times New Roman" w:hAnsi="Times New Roman"/>
          <w:sz w:val="24"/>
          <w:szCs w:val="24"/>
        </w:rPr>
        <w:t xml:space="preserve"> u porodici</w:t>
      </w:r>
      <w:r w:rsidR="00DA4D49" w:rsidRPr="00C549BC">
        <w:rPr>
          <w:rFonts w:ascii="Times New Roman" w:hAnsi="Times New Roman"/>
          <w:sz w:val="24"/>
          <w:szCs w:val="24"/>
        </w:rPr>
        <w:t xml:space="preserve"> i d</w:t>
      </w:r>
      <w:r w:rsidR="00106051">
        <w:rPr>
          <w:rFonts w:ascii="Times New Roman" w:hAnsi="Times New Roman"/>
          <w:sz w:val="24"/>
          <w:szCs w:val="24"/>
        </w:rPr>
        <w:t xml:space="preserve">aljoj transformaciji ustanova </w:t>
      </w:r>
      <w:r w:rsidR="00DA4D49" w:rsidRPr="00C549BC">
        <w:rPr>
          <w:rFonts w:ascii="Times New Roman" w:hAnsi="Times New Roman"/>
          <w:sz w:val="24"/>
          <w:szCs w:val="24"/>
        </w:rPr>
        <w:t xml:space="preserve"> postali sas</w:t>
      </w:r>
      <w:r w:rsidR="00106051">
        <w:rPr>
          <w:rFonts w:ascii="Times New Roman" w:hAnsi="Times New Roman"/>
          <w:sz w:val="24"/>
          <w:szCs w:val="24"/>
        </w:rPr>
        <w:t xml:space="preserve">tavni deo </w:t>
      </w:r>
      <w:r w:rsidR="00106051">
        <w:rPr>
          <w:rFonts w:ascii="Times New Roman" w:hAnsi="Times New Roman"/>
          <w:sz w:val="24"/>
          <w:szCs w:val="24"/>
        </w:rPr>
        <w:lastRenderedPageBreak/>
        <w:t>mehanizama pristupanja</w:t>
      </w:r>
      <w:r w:rsidR="00DA4D49" w:rsidRPr="00C549BC">
        <w:rPr>
          <w:rFonts w:ascii="Times New Roman" w:hAnsi="Times New Roman"/>
          <w:sz w:val="24"/>
          <w:szCs w:val="24"/>
        </w:rPr>
        <w:t xml:space="preserve"> EU (Akcioni plan, poglavlje 23)</w:t>
      </w:r>
      <w:r w:rsidR="00865228">
        <w:rPr>
          <w:rStyle w:val="FootnoteReference"/>
          <w:rFonts w:ascii="Times New Roman" w:hAnsi="Times New Roman"/>
          <w:sz w:val="24"/>
          <w:szCs w:val="24"/>
        </w:rPr>
        <w:footnoteReference w:id="17"/>
      </w:r>
      <w:r w:rsidR="00DA4D49" w:rsidRPr="00C549BC">
        <w:rPr>
          <w:rFonts w:ascii="Times New Roman" w:hAnsi="Times New Roman"/>
          <w:sz w:val="24"/>
          <w:szCs w:val="24"/>
        </w:rPr>
        <w:t>. Vl</w:t>
      </w:r>
      <w:r w:rsidR="00B90CB4">
        <w:rPr>
          <w:rFonts w:ascii="Times New Roman" w:hAnsi="Times New Roman"/>
          <w:sz w:val="24"/>
          <w:szCs w:val="24"/>
        </w:rPr>
        <w:t>ada u 2016. godini</w:t>
      </w:r>
      <w:r w:rsidR="003B5C9D" w:rsidRPr="00C549BC">
        <w:rPr>
          <w:rFonts w:ascii="Times New Roman" w:hAnsi="Times New Roman"/>
          <w:sz w:val="24"/>
          <w:szCs w:val="24"/>
        </w:rPr>
        <w:t xml:space="preserve"> usvojila</w:t>
      </w:r>
      <w:r w:rsidR="00106051">
        <w:rPr>
          <w:rFonts w:ascii="Times New Roman" w:hAnsi="Times New Roman"/>
          <w:sz w:val="24"/>
          <w:szCs w:val="24"/>
        </w:rPr>
        <w:t xml:space="preserve"> je</w:t>
      </w:r>
      <w:r w:rsidR="003B5C9D" w:rsidRPr="00C549BC">
        <w:rPr>
          <w:rFonts w:ascii="Times New Roman" w:hAnsi="Times New Roman"/>
          <w:sz w:val="24"/>
          <w:szCs w:val="24"/>
        </w:rPr>
        <w:t xml:space="preserve">  </w:t>
      </w:r>
      <w:r w:rsidR="00DA4D49" w:rsidRPr="00C549BC">
        <w:rPr>
          <w:rFonts w:ascii="Times New Roman" w:hAnsi="Times New Roman"/>
          <w:sz w:val="24"/>
          <w:szCs w:val="24"/>
        </w:rPr>
        <w:t xml:space="preserve"> </w:t>
      </w:r>
      <w:r w:rsidR="003B5C9D" w:rsidRPr="00C549BC">
        <w:rPr>
          <w:rFonts w:ascii="Times New Roman" w:hAnsi="Times New Roman"/>
          <w:sz w:val="24"/>
          <w:szCs w:val="24"/>
        </w:rPr>
        <w:t xml:space="preserve">program </w:t>
      </w:r>
      <w:r w:rsidR="001D45E9" w:rsidRPr="00C549BC">
        <w:rPr>
          <w:rFonts w:ascii="Times New Roman" w:hAnsi="Times New Roman"/>
          <w:sz w:val="24"/>
          <w:szCs w:val="24"/>
        </w:rPr>
        <w:t xml:space="preserve">socijalne </w:t>
      </w:r>
      <w:r w:rsidR="003B5C9D" w:rsidRPr="00C549BC">
        <w:rPr>
          <w:rFonts w:ascii="Times New Roman" w:hAnsi="Times New Roman"/>
          <w:sz w:val="24"/>
          <w:szCs w:val="24"/>
        </w:rPr>
        <w:t xml:space="preserve">reforme </w:t>
      </w:r>
      <w:r w:rsidR="001D45E9" w:rsidRPr="00C549BC">
        <w:rPr>
          <w:rFonts w:ascii="Times New Roman" w:hAnsi="Times New Roman"/>
          <w:sz w:val="24"/>
          <w:szCs w:val="24"/>
        </w:rPr>
        <w:t>i zapošljavanja i</w:t>
      </w:r>
      <w:r w:rsidR="00837B89">
        <w:rPr>
          <w:rFonts w:ascii="Times New Roman" w:hAnsi="Times New Roman"/>
          <w:sz w:val="24"/>
          <w:szCs w:val="24"/>
        </w:rPr>
        <w:t xml:space="preserve"> </w:t>
      </w:r>
      <w:r w:rsidR="001D45E9" w:rsidRPr="00C549BC">
        <w:rPr>
          <w:rFonts w:ascii="Times New Roman" w:hAnsi="Times New Roman"/>
          <w:sz w:val="24"/>
          <w:szCs w:val="24"/>
        </w:rPr>
        <w:t>(PSRZ</w:t>
      </w:r>
      <w:r w:rsidR="00DA4D49" w:rsidRPr="00C549BC">
        <w:rPr>
          <w:rFonts w:ascii="Times New Roman" w:hAnsi="Times New Roman"/>
          <w:sz w:val="24"/>
          <w:szCs w:val="24"/>
        </w:rPr>
        <w:t xml:space="preserve">) kao ključni strateški dokument koji definiše ključne prioritete u oblasti socijalne inkluzije. </w:t>
      </w:r>
      <w:r w:rsidR="001D45E9" w:rsidRPr="00C549BC">
        <w:rPr>
          <w:rFonts w:ascii="Times New Roman" w:hAnsi="Times New Roman"/>
          <w:sz w:val="24"/>
          <w:szCs w:val="24"/>
        </w:rPr>
        <w:t xml:space="preserve">PSRZ </w:t>
      </w:r>
      <w:r w:rsidR="00DA4D49" w:rsidRPr="00C549BC">
        <w:rPr>
          <w:rFonts w:ascii="Times New Roman" w:hAnsi="Times New Roman"/>
          <w:sz w:val="24"/>
          <w:szCs w:val="24"/>
        </w:rPr>
        <w:t>prvenstveno pokriva tržišta rada i zapošljavanja, ljudski kapital i veštine, socijalne inkluzije i so</w:t>
      </w:r>
      <w:r w:rsidR="00837B89">
        <w:rPr>
          <w:rFonts w:ascii="Times New Roman" w:hAnsi="Times New Roman"/>
          <w:sz w:val="24"/>
          <w:szCs w:val="24"/>
        </w:rPr>
        <w:t>cijalne zaštite, kao i izazove</w:t>
      </w:r>
      <w:r w:rsidR="00DA4D49" w:rsidRPr="00C549BC">
        <w:rPr>
          <w:rFonts w:ascii="Times New Roman" w:hAnsi="Times New Roman"/>
          <w:sz w:val="24"/>
          <w:szCs w:val="24"/>
        </w:rPr>
        <w:t xml:space="preserve"> u</w:t>
      </w:r>
      <w:r w:rsidR="001D45E9" w:rsidRPr="00C549BC">
        <w:rPr>
          <w:rFonts w:ascii="Times New Roman" w:hAnsi="Times New Roman"/>
          <w:sz w:val="24"/>
          <w:szCs w:val="24"/>
        </w:rPr>
        <w:t xml:space="preserve"> penzionom sistemu i zdravstvenoj zaštiti</w:t>
      </w:r>
      <w:r w:rsidR="00DA4D49" w:rsidRPr="00C549BC">
        <w:rPr>
          <w:rFonts w:ascii="Times New Roman" w:hAnsi="Times New Roman"/>
          <w:sz w:val="24"/>
          <w:szCs w:val="24"/>
        </w:rPr>
        <w:t>. Istovremeno zabrana zapo</w:t>
      </w:r>
      <w:r w:rsidR="00B90CB4">
        <w:rPr>
          <w:rFonts w:ascii="Times New Roman" w:hAnsi="Times New Roman"/>
          <w:sz w:val="24"/>
          <w:szCs w:val="24"/>
        </w:rPr>
        <w:t>šljavanja u javnom sektoru, koja</w:t>
      </w:r>
      <w:r w:rsidR="00DA4D49" w:rsidRPr="00C549BC">
        <w:rPr>
          <w:rFonts w:ascii="Times New Roman" w:hAnsi="Times New Roman"/>
          <w:sz w:val="24"/>
          <w:szCs w:val="24"/>
        </w:rPr>
        <w:t xml:space="preserve"> je ima</w:t>
      </w:r>
      <w:r w:rsidR="001D45E9" w:rsidRPr="00C549BC">
        <w:rPr>
          <w:rFonts w:ascii="Times New Roman" w:hAnsi="Times New Roman"/>
          <w:sz w:val="24"/>
          <w:szCs w:val="24"/>
        </w:rPr>
        <w:t>la</w:t>
      </w:r>
      <w:r w:rsidR="00DA4D49" w:rsidRPr="00C549BC">
        <w:rPr>
          <w:rFonts w:ascii="Times New Roman" w:hAnsi="Times New Roman"/>
          <w:sz w:val="24"/>
          <w:szCs w:val="24"/>
        </w:rPr>
        <w:t xml:space="preserve"> prilično negativan uticaj na dostupnost socijaln</w:t>
      </w:r>
      <w:r w:rsidR="00B90CB4">
        <w:rPr>
          <w:rFonts w:ascii="Times New Roman" w:hAnsi="Times New Roman"/>
          <w:sz w:val="24"/>
          <w:szCs w:val="24"/>
        </w:rPr>
        <w:t xml:space="preserve">ih usluga na lokalnom nivou, </w:t>
      </w:r>
      <w:r w:rsidR="00DA4D49" w:rsidRPr="00C549BC">
        <w:rPr>
          <w:rFonts w:ascii="Times New Roman" w:hAnsi="Times New Roman"/>
          <w:sz w:val="24"/>
          <w:szCs w:val="24"/>
        </w:rPr>
        <w:t>produ</w:t>
      </w:r>
      <w:r w:rsidR="00837B89">
        <w:rPr>
          <w:rFonts w:ascii="Times New Roman" w:hAnsi="Times New Roman"/>
          <w:sz w:val="24"/>
          <w:szCs w:val="24"/>
        </w:rPr>
        <w:t xml:space="preserve">žena </w:t>
      </w:r>
      <w:r w:rsidR="00B90CB4">
        <w:rPr>
          <w:rFonts w:ascii="Times New Roman" w:hAnsi="Times New Roman"/>
          <w:sz w:val="24"/>
          <w:szCs w:val="24"/>
        </w:rPr>
        <w:t xml:space="preserve">je </w:t>
      </w:r>
      <w:r w:rsidR="00DA4D49" w:rsidRPr="00C549BC">
        <w:rPr>
          <w:rFonts w:ascii="Times New Roman" w:hAnsi="Times New Roman"/>
          <w:sz w:val="24"/>
          <w:szCs w:val="24"/>
        </w:rPr>
        <w:t>za naredne dve godine. To je uticalo ne samo</w:t>
      </w:r>
      <w:r w:rsidR="001D45E9" w:rsidRPr="00C549BC">
        <w:rPr>
          <w:rFonts w:ascii="Times New Roman" w:hAnsi="Times New Roman"/>
          <w:sz w:val="24"/>
          <w:szCs w:val="24"/>
        </w:rPr>
        <w:t xml:space="preserve"> na lokalne</w:t>
      </w:r>
      <w:r w:rsidR="00DA4D49" w:rsidRPr="00C549BC">
        <w:rPr>
          <w:rFonts w:ascii="Times New Roman" w:hAnsi="Times New Roman"/>
          <w:sz w:val="24"/>
          <w:szCs w:val="24"/>
        </w:rPr>
        <w:t xml:space="preserve"> us</w:t>
      </w:r>
      <w:r w:rsidR="00837B89">
        <w:rPr>
          <w:rFonts w:ascii="Times New Roman" w:hAnsi="Times New Roman"/>
          <w:sz w:val="24"/>
          <w:szCs w:val="24"/>
        </w:rPr>
        <w:t>luge, nego</w:t>
      </w:r>
      <w:r w:rsidR="001D45E9" w:rsidRPr="00C549BC">
        <w:rPr>
          <w:rFonts w:ascii="Times New Roman" w:hAnsi="Times New Roman"/>
          <w:sz w:val="24"/>
          <w:szCs w:val="24"/>
        </w:rPr>
        <w:t xml:space="preserve"> i</w:t>
      </w:r>
      <w:r w:rsidR="00837B89">
        <w:rPr>
          <w:rFonts w:ascii="Times New Roman" w:hAnsi="Times New Roman"/>
          <w:sz w:val="24"/>
          <w:szCs w:val="24"/>
        </w:rPr>
        <w:t xml:space="preserve"> na</w:t>
      </w:r>
      <w:r w:rsidR="001D45E9" w:rsidRPr="00C549BC">
        <w:rPr>
          <w:rFonts w:ascii="Times New Roman" w:hAnsi="Times New Roman"/>
          <w:sz w:val="24"/>
          <w:szCs w:val="24"/>
        </w:rPr>
        <w:t xml:space="preserve"> državne službe </w:t>
      </w:r>
      <w:r w:rsidR="002401EA" w:rsidRPr="00C549BC">
        <w:rPr>
          <w:rFonts w:ascii="Times New Roman" w:hAnsi="Times New Roman"/>
          <w:sz w:val="24"/>
          <w:szCs w:val="24"/>
        </w:rPr>
        <w:t>staranja o deci</w:t>
      </w:r>
      <w:r w:rsidR="00837B89">
        <w:rPr>
          <w:rFonts w:ascii="Times New Roman" w:hAnsi="Times New Roman"/>
          <w:sz w:val="24"/>
          <w:szCs w:val="24"/>
        </w:rPr>
        <w:t xml:space="preserve"> </w:t>
      </w:r>
      <w:r w:rsidR="00DA4D49" w:rsidRPr="00C549BC">
        <w:rPr>
          <w:rFonts w:ascii="Times New Roman" w:hAnsi="Times New Roman"/>
          <w:sz w:val="24"/>
          <w:szCs w:val="24"/>
        </w:rPr>
        <w:t>(centri za socijalni rad, centri za hraniteljstvo,</w:t>
      </w:r>
      <w:r w:rsidR="00837B89">
        <w:rPr>
          <w:rFonts w:ascii="Times New Roman" w:hAnsi="Times New Roman"/>
          <w:sz w:val="24"/>
          <w:szCs w:val="24"/>
        </w:rPr>
        <w:t xml:space="preserve"> </w:t>
      </w:r>
      <w:r w:rsidR="002401EA" w:rsidRPr="00C549BC">
        <w:rPr>
          <w:rFonts w:ascii="Times New Roman" w:hAnsi="Times New Roman"/>
          <w:sz w:val="24"/>
          <w:szCs w:val="24"/>
        </w:rPr>
        <w:t xml:space="preserve">rezidencijalne ustanove) koji su </w:t>
      </w:r>
      <w:r w:rsidR="006C1DC5">
        <w:rPr>
          <w:rFonts w:ascii="Times New Roman" w:hAnsi="Times New Roman"/>
          <w:sz w:val="24"/>
          <w:szCs w:val="24"/>
        </w:rPr>
        <w:t>ne</w:t>
      </w:r>
      <w:r w:rsidR="002401EA" w:rsidRPr="00C549BC">
        <w:rPr>
          <w:rFonts w:ascii="Times New Roman" w:hAnsi="Times New Roman"/>
          <w:sz w:val="24"/>
          <w:szCs w:val="24"/>
        </w:rPr>
        <w:t>dovolj</w:t>
      </w:r>
      <w:r w:rsidR="0069025A" w:rsidRPr="00C549BC">
        <w:rPr>
          <w:rFonts w:ascii="Times New Roman" w:hAnsi="Times New Roman"/>
          <w:sz w:val="24"/>
          <w:szCs w:val="24"/>
        </w:rPr>
        <w:t>n</w:t>
      </w:r>
      <w:r w:rsidR="002401EA" w:rsidRPr="00C549BC">
        <w:rPr>
          <w:rFonts w:ascii="Times New Roman" w:hAnsi="Times New Roman"/>
          <w:sz w:val="24"/>
          <w:szCs w:val="24"/>
        </w:rPr>
        <w:t>i</w:t>
      </w:r>
      <w:r w:rsidR="0069025A" w:rsidRPr="00C549BC">
        <w:rPr>
          <w:rFonts w:ascii="Times New Roman" w:hAnsi="Times New Roman"/>
          <w:sz w:val="24"/>
          <w:szCs w:val="24"/>
        </w:rPr>
        <w:t xml:space="preserve"> čak i pre zabrane o zapošljavanju i bore se sa previše posla zbog stalnog povećanja korisnika socijalne zaštite, uključujući i povećan</w:t>
      </w:r>
      <w:r w:rsidR="00733A01" w:rsidRPr="00C549BC">
        <w:rPr>
          <w:rFonts w:ascii="Times New Roman" w:hAnsi="Times New Roman"/>
          <w:sz w:val="24"/>
          <w:szCs w:val="24"/>
        </w:rPr>
        <w:t>je broja dece</w:t>
      </w:r>
      <w:r w:rsidR="0069025A" w:rsidRPr="00C549BC">
        <w:rPr>
          <w:rFonts w:ascii="Times New Roman" w:hAnsi="Times New Roman"/>
          <w:sz w:val="24"/>
          <w:szCs w:val="24"/>
        </w:rPr>
        <w:t>.</w:t>
      </w:r>
    </w:p>
    <w:p w:rsidR="005F4D86" w:rsidRPr="00C549BC" w:rsidRDefault="00511B0B" w:rsidP="00C549BC">
      <w:pPr>
        <w:jc w:val="both"/>
        <w:rPr>
          <w:rFonts w:ascii="Times New Roman" w:hAnsi="Times New Roman"/>
          <w:sz w:val="24"/>
          <w:szCs w:val="24"/>
        </w:rPr>
      </w:pPr>
      <w:r w:rsidRPr="00C549BC">
        <w:rPr>
          <w:rFonts w:ascii="Times New Roman" w:hAnsi="Times New Roman"/>
          <w:sz w:val="24"/>
          <w:szCs w:val="24"/>
        </w:rPr>
        <w:t>Vlada</w:t>
      </w:r>
      <w:r w:rsidR="00837B89">
        <w:rPr>
          <w:rFonts w:ascii="Times New Roman" w:hAnsi="Times New Roman"/>
          <w:sz w:val="24"/>
          <w:szCs w:val="24"/>
        </w:rPr>
        <w:t xml:space="preserve"> je ponovo uspostavila </w:t>
      </w:r>
      <w:r w:rsidR="00857A78" w:rsidRPr="00C549BC">
        <w:rPr>
          <w:rFonts w:ascii="Times New Roman" w:hAnsi="Times New Roman"/>
          <w:sz w:val="24"/>
          <w:szCs w:val="24"/>
        </w:rPr>
        <w:t>Savet za prava deteta koji se obavezao</w:t>
      </w:r>
      <w:r w:rsidR="0069025A" w:rsidRPr="00C549BC">
        <w:rPr>
          <w:rFonts w:ascii="Times New Roman" w:hAnsi="Times New Roman"/>
          <w:sz w:val="24"/>
          <w:szCs w:val="24"/>
        </w:rPr>
        <w:t xml:space="preserve"> da </w:t>
      </w:r>
      <w:r w:rsidR="00B90CB4">
        <w:rPr>
          <w:rFonts w:ascii="Times New Roman" w:hAnsi="Times New Roman"/>
          <w:sz w:val="24"/>
          <w:szCs w:val="24"/>
        </w:rPr>
        <w:t xml:space="preserve">će da </w:t>
      </w:r>
      <w:r w:rsidR="0069025A" w:rsidRPr="00C549BC">
        <w:rPr>
          <w:rFonts w:ascii="Times New Roman" w:hAnsi="Times New Roman"/>
          <w:sz w:val="24"/>
          <w:szCs w:val="24"/>
        </w:rPr>
        <w:t>razvije novu Nacionalnu strategiju za zašti</w:t>
      </w:r>
      <w:r w:rsidR="00857A78" w:rsidRPr="00C549BC">
        <w:rPr>
          <w:rFonts w:ascii="Times New Roman" w:hAnsi="Times New Roman"/>
          <w:sz w:val="24"/>
          <w:szCs w:val="24"/>
        </w:rPr>
        <w:t>tu dece od nasilja i Nacionalni</w:t>
      </w:r>
      <w:r w:rsidR="00825D77" w:rsidRPr="00C549BC">
        <w:rPr>
          <w:rFonts w:ascii="Times New Roman" w:hAnsi="Times New Roman"/>
          <w:sz w:val="24"/>
          <w:szCs w:val="24"/>
        </w:rPr>
        <w:t xml:space="preserve"> plan</w:t>
      </w:r>
      <w:r w:rsidR="0069025A" w:rsidRPr="00C549BC">
        <w:rPr>
          <w:rFonts w:ascii="Times New Roman" w:hAnsi="Times New Roman"/>
          <w:sz w:val="24"/>
          <w:szCs w:val="24"/>
        </w:rPr>
        <w:t xml:space="preserve"> akcije za decu u 2017. Odbor za prava deteta </w:t>
      </w:r>
      <w:r w:rsidR="00825D77" w:rsidRPr="00C549BC">
        <w:rPr>
          <w:rFonts w:ascii="Times New Roman" w:hAnsi="Times New Roman"/>
          <w:sz w:val="24"/>
          <w:szCs w:val="24"/>
        </w:rPr>
        <w:t>usvojio je</w:t>
      </w:r>
      <w:r w:rsidR="0069025A" w:rsidRPr="00C549BC">
        <w:rPr>
          <w:rFonts w:ascii="Times New Roman" w:hAnsi="Times New Roman"/>
          <w:sz w:val="24"/>
          <w:szCs w:val="24"/>
        </w:rPr>
        <w:t xml:space="preserve"> u februaru 2017. zaključna </w:t>
      </w:r>
      <w:r w:rsidR="00825D77" w:rsidRPr="00C549BC">
        <w:rPr>
          <w:rFonts w:ascii="Times New Roman" w:hAnsi="Times New Roman"/>
          <w:sz w:val="24"/>
          <w:szCs w:val="24"/>
        </w:rPr>
        <w:t xml:space="preserve">razmatranja o drugom i trećem periodičnom </w:t>
      </w:r>
      <w:r w:rsidR="0069025A" w:rsidRPr="00C549BC">
        <w:rPr>
          <w:rFonts w:ascii="Times New Roman" w:hAnsi="Times New Roman"/>
          <w:sz w:val="24"/>
          <w:szCs w:val="24"/>
        </w:rPr>
        <w:t>izvještaj</w:t>
      </w:r>
      <w:r w:rsidR="00825D77" w:rsidRPr="00C549BC">
        <w:rPr>
          <w:rFonts w:ascii="Times New Roman" w:hAnsi="Times New Roman"/>
          <w:sz w:val="24"/>
          <w:szCs w:val="24"/>
        </w:rPr>
        <w:t>u</w:t>
      </w:r>
      <w:r w:rsidR="0069025A" w:rsidRPr="00C549BC">
        <w:rPr>
          <w:rFonts w:ascii="Times New Roman" w:hAnsi="Times New Roman"/>
          <w:sz w:val="24"/>
          <w:szCs w:val="24"/>
        </w:rPr>
        <w:t xml:space="preserve"> o implementaciji Konvencija o pravima deteta u Republici Srbiji u kome se preporučuje da država ugovornica:</w:t>
      </w:r>
      <w:r w:rsidR="00825D77" w:rsidRPr="00C549BC">
        <w:rPr>
          <w:rFonts w:ascii="Times New Roman" w:hAnsi="Times New Roman"/>
          <w:sz w:val="24"/>
          <w:szCs w:val="24"/>
        </w:rPr>
        <w:t xml:space="preserve"> </w:t>
      </w:r>
      <w:r w:rsidR="0069025A" w:rsidRPr="00C549BC">
        <w:rPr>
          <w:rFonts w:ascii="Times New Roman" w:hAnsi="Times New Roman"/>
          <w:sz w:val="24"/>
          <w:szCs w:val="24"/>
        </w:rPr>
        <w:t xml:space="preserve">hitno smanji </w:t>
      </w:r>
      <w:r w:rsidR="00825D77" w:rsidRPr="00C549BC">
        <w:rPr>
          <w:rFonts w:ascii="Times New Roman" w:hAnsi="Times New Roman"/>
          <w:sz w:val="24"/>
          <w:szCs w:val="24"/>
        </w:rPr>
        <w:t xml:space="preserve">smeštaj </w:t>
      </w:r>
      <w:r w:rsidR="0069025A" w:rsidRPr="00C549BC">
        <w:rPr>
          <w:rFonts w:ascii="Times New Roman" w:hAnsi="Times New Roman"/>
          <w:sz w:val="24"/>
          <w:szCs w:val="24"/>
        </w:rPr>
        <w:t xml:space="preserve">dece </w:t>
      </w:r>
      <w:r w:rsidR="00825D77" w:rsidRPr="00C549BC">
        <w:rPr>
          <w:rFonts w:ascii="Times New Roman" w:hAnsi="Times New Roman"/>
          <w:sz w:val="24"/>
          <w:szCs w:val="24"/>
        </w:rPr>
        <w:t>mlađe od 3 godine u institucije</w:t>
      </w:r>
      <w:r w:rsidR="0016641F" w:rsidRPr="00C549BC">
        <w:rPr>
          <w:rFonts w:ascii="Times New Roman" w:hAnsi="Times New Roman"/>
          <w:sz w:val="24"/>
          <w:szCs w:val="24"/>
        </w:rPr>
        <w:t xml:space="preserve"> i sprovodi mere</w:t>
      </w:r>
      <w:r w:rsidR="0069025A" w:rsidRPr="00C549BC">
        <w:rPr>
          <w:rFonts w:ascii="Times New Roman" w:hAnsi="Times New Roman"/>
          <w:sz w:val="24"/>
          <w:szCs w:val="24"/>
        </w:rPr>
        <w:t xml:space="preserve"> za smanjenje broja </w:t>
      </w:r>
      <w:r w:rsidR="0016641F" w:rsidRPr="00C549BC">
        <w:rPr>
          <w:rFonts w:ascii="Times New Roman" w:hAnsi="Times New Roman"/>
          <w:sz w:val="24"/>
          <w:szCs w:val="24"/>
        </w:rPr>
        <w:t>dece u velikim ustanovama za DPP</w:t>
      </w:r>
      <w:r w:rsidR="0069025A" w:rsidRPr="00C549BC">
        <w:rPr>
          <w:rFonts w:ascii="Times New Roman" w:hAnsi="Times New Roman"/>
          <w:sz w:val="24"/>
          <w:szCs w:val="24"/>
        </w:rPr>
        <w:t xml:space="preserve">, reformi sistema socijalne </w:t>
      </w:r>
      <w:r w:rsidR="00063AE8">
        <w:rPr>
          <w:rFonts w:ascii="Times New Roman" w:hAnsi="Times New Roman"/>
          <w:sz w:val="24"/>
          <w:szCs w:val="24"/>
        </w:rPr>
        <w:t xml:space="preserve">zaštite </w:t>
      </w:r>
      <w:r w:rsidR="00191055" w:rsidRPr="00C549BC">
        <w:rPr>
          <w:rFonts w:ascii="Times New Roman" w:hAnsi="Times New Roman"/>
          <w:sz w:val="24"/>
          <w:szCs w:val="24"/>
        </w:rPr>
        <w:t xml:space="preserve">i mere koje omogućavaju DPP </w:t>
      </w:r>
      <w:r w:rsidR="0069025A" w:rsidRPr="00C549BC">
        <w:rPr>
          <w:rFonts w:ascii="Times New Roman" w:hAnsi="Times New Roman"/>
          <w:sz w:val="24"/>
          <w:szCs w:val="24"/>
        </w:rPr>
        <w:t xml:space="preserve"> kojima je potrebna stalna </w:t>
      </w:r>
      <w:r w:rsidR="00191055" w:rsidRPr="00C549BC">
        <w:rPr>
          <w:rFonts w:ascii="Times New Roman" w:hAnsi="Times New Roman"/>
          <w:sz w:val="24"/>
          <w:szCs w:val="24"/>
        </w:rPr>
        <w:t xml:space="preserve">nega </w:t>
      </w:r>
      <w:r w:rsidR="0069025A" w:rsidRPr="00C549BC">
        <w:rPr>
          <w:rFonts w:ascii="Times New Roman" w:hAnsi="Times New Roman"/>
          <w:sz w:val="24"/>
          <w:szCs w:val="24"/>
        </w:rPr>
        <w:t>i pomoć da ostanu sa svojim biološkim porodicama.</w:t>
      </w:r>
    </w:p>
    <w:p w:rsidR="0069025A" w:rsidRPr="00C549BC" w:rsidRDefault="0069025A" w:rsidP="00C549BC">
      <w:pPr>
        <w:jc w:val="both"/>
        <w:rPr>
          <w:rFonts w:ascii="Times New Roman" w:hAnsi="Times New Roman"/>
          <w:sz w:val="24"/>
          <w:szCs w:val="24"/>
        </w:rPr>
      </w:pPr>
      <w:r w:rsidRPr="00C549BC">
        <w:rPr>
          <w:rFonts w:ascii="Times New Roman" w:hAnsi="Times New Roman"/>
          <w:sz w:val="24"/>
          <w:szCs w:val="24"/>
        </w:rPr>
        <w:t>Na kraju 2015</w:t>
      </w:r>
      <w:r w:rsidR="00B01F39">
        <w:rPr>
          <w:rStyle w:val="FootnoteReference"/>
          <w:rFonts w:ascii="Times New Roman" w:hAnsi="Times New Roman"/>
          <w:sz w:val="24"/>
          <w:szCs w:val="24"/>
        </w:rPr>
        <w:footnoteReference w:id="18"/>
      </w:r>
      <w:r w:rsidRPr="00C549BC">
        <w:rPr>
          <w:rFonts w:ascii="Times New Roman" w:hAnsi="Times New Roman"/>
          <w:sz w:val="24"/>
          <w:szCs w:val="24"/>
        </w:rPr>
        <w:t xml:space="preserve">. godine procenjeno </w:t>
      </w:r>
      <w:r w:rsidR="001E5B7B" w:rsidRPr="00C549BC">
        <w:rPr>
          <w:rFonts w:ascii="Times New Roman" w:hAnsi="Times New Roman"/>
          <w:sz w:val="24"/>
          <w:szCs w:val="24"/>
        </w:rPr>
        <w:t>je da je 6.088 dece</w:t>
      </w:r>
      <w:r w:rsidRPr="00C549BC">
        <w:rPr>
          <w:rFonts w:ascii="Times New Roman" w:hAnsi="Times New Roman"/>
          <w:sz w:val="24"/>
          <w:szCs w:val="24"/>
        </w:rPr>
        <w:t xml:space="preserve"> odvo</w:t>
      </w:r>
      <w:r w:rsidR="001E5B7B" w:rsidRPr="00C549BC">
        <w:rPr>
          <w:rFonts w:ascii="Times New Roman" w:hAnsi="Times New Roman"/>
          <w:sz w:val="24"/>
          <w:szCs w:val="24"/>
        </w:rPr>
        <w:t xml:space="preserve">jeno od roditelja i smešteno na formalno staranje </w:t>
      </w:r>
      <w:r w:rsidRPr="00C549BC">
        <w:rPr>
          <w:rFonts w:ascii="Times New Roman" w:hAnsi="Times New Roman"/>
          <w:sz w:val="24"/>
          <w:szCs w:val="24"/>
        </w:rPr>
        <w:t xml:space="preserve">što je neznatno više nego u 2013. </w:t>
      </w:r>
      <w:r w:rsidR="001E5B7B" w:rsidRPr="00C549BC">
        <w:rPr>
          <w:rFonts w:ascii="Times New Roman" w:hAnsi="Times New Roman"/>
          <w:sz w:val="24"/>
          <w:szCs w:val="24"/>
        </w:rPr>
        <w:t xml:space="preserve">Od </w:t>
      </w:r>
      <w:r w:rsidRPr="00C549BC">
        <w:rPr>
          <w:rFonts w:ascii="Times New Roman" w:hAnsi="Times New Roman"/>
          <w:sz w:val="24"/>
          <w:szCs w:val="24"/>
        </w:rPr>
        <w:t xml:space="preserve">975 novih </w:t>
      </w:r>
      <w:r w:rsidR="001E5B7B" w:rsidRPr="00C549BC">
        <w:rPr>
          <w:rFonts w:ascii="Times New Roman" w:hAnsi="Times New Roman"/>
          <w:sz w:val="24"/>
          <w:szCs w:val="24"/>
        </w:rPr>
        <w:t>korisnika na staranju</w:t>
      </w:r>
      <w:r w:rsidRPr="00C549BC">
        <w:rPr>
          <w:rFonts w:ascii="Times New Roman" w:hAnsi="Times New Roman"/>
          <w:sz w:val="24"/>
          <w:szCs w:val="24"/>
        </w:rPr>
        <w:t xml:space="preserve"> 87% </w:t>
      </w:r>
      <w:r w:rsidR="001E5B7B" w:rsidRPr="00C549BC">
        <w:rPr>
          <w:rFonts w:ascii="Times New Roman" w:hAnsi="Times New Roman"/>
          <w:sz w:val="24"/>
          <w:szCs w:val="24"/>
        </w:rPr>
        <w:t>dece je smešteno</w:t>
      </w:r>
      <w:r w:rsidRPr="00C549BC">
        <w:rPr>
          <w:rFonts w:ascii="Times New Roman" w:hAnsi="Times New Roman"/>
          <w:sz w:val="24"/>
          <w:szCs w:val="24"/>
        </w:rPr>
        <w:t xml:space="preserve"> u hraniteljske porodice i 13% u institucije. Dok je ukupan broj de</w:t>
      </w:r>
      <w:r w:rsidR="001E5B7B" w:rsidRPr="00C549BC">
        <w:rPr>
          <w:rFonts w:ascii="Times New Roman" w:hAnsi="Times New Roman"/>
          <w:sz w:val="24"/>
          <w:szCs w:val="24"/>
        </w:rPr>
        <w:t>ce koja su smeštena u ustanove</w:t>
      </w:r>
      <w:r w:rsidRPr="00C549BC">
        <w:rPr>
          <w:rFonts w:ascii="Times New Roman" w:hAnsi="Times New Roman"/>
          <w:sz w:val="24"/>
          <w:szCs w:val="24"/>
        </w:rPr>
        <w:t xml:space="preserve"> smanjen (od 916 u 2013. na 767 u 2015. godini), </w:t>
      </w:r>
      <w:r w:rsidR="00063AE8">
        <w:rPr>
          <w:rFonts w:ascii="Times New Roman" w:hAnsi="Times New Roman"/>
          <w:sz w:val="24"/>
          <w:szCs w:val="24"/>
        </w:rPr>
        <w:t>smeštaj dece u hraniteljskim porodicama</w:t>
      </w:r>
      <w:r w:rsidRPr="00C549BC">
        <w:rPr>
          <w:rFonts w:ascii="Times New Roman" w:hAnsi="Times New Roman"/>
          <w:sz w:val="24"/>
          <w:szCs w:val="24"/>
        </w:rPr>
        <w:t xml:space="preserve"> nastavlja da raste (od 5.125 u 2013. na 5.321 u 2015. g</w:t>
      </w:r>
      <w:r w:rsidR="00344424" w:rsidRPr="00C549BC">
        <w:rPr>
          <w:rFonts w:ascii="Times New Roman" w:hAnsi="Times New Roman"/>
          <w:sz w:val="24"/>
          <w:szCs w:val="24"/>
        </w:rPr>
        <w:t>odini). U istom periodu udeo DPP</w:t>
      </w:r>
      <w:r w:rsidRPr="00C549BC">
        <w:rPr>
          <w:rFonts w:ascii="Times New Roman" w:hAnsi="Times New Roman"/>
          <w:sz w:val="24"/>
          <w:szCs w:val="24"/>
        </w:rPr>
        <w:t xml:space="preserve"> </w:t>
      </w:r>
      <w:r w:rsidR="00344424" w:rsidRPr="00C549BC">
        <w:rPr>
          <w:rFonts w:ascii="Times New Roman" w:hAnsi="Times New Roman"/>
          <w:sz w:val="24"/>
          <w:szCs w:val="24"/>
        </w:rPr>
        <w:t>na smeštaju je povećan (sa 58,5% na 77,3%,</w:t>
      </w:r>
      <w:r w:rsidR="006B2A9E">
        <w:rPr>
          <w:rFonts w:ascii="Times New Roman" w:hAnsi="Times New Roman"/>
          <w:sz w:val="24"/>
          <w:szCs w:val="24"/>
        </w:rPr>
        <w:t xml:space="preserve"> </w:t>
      </w:r>
      <w:r w:rsidRPr="00C549BC">
        <w:rPr>
          <w:rFonts w:ascii="Times New Roman" w:hAnsi="Times New Roman"/>
          <w:sz w:val="24"/>
          <w:szCs w:val="24"/>
        </w:rPr>
        <w:t xml:space="preserve">od </w:t>
      </w:r>
      <w:r w:rsidR="00344424" w:rsidRPr="00C549BC">
        <w:rPr>
          <w:rFonts w:ascii="Times New Roman" w:hAnsi="Times New Roman"/>
          <w:sz w:val="24"/>
          <w:szCs w:val="24"/>
        </w:rPr>
        <w:t>536 do 564). Od ukupnog broja DPP</w:t>
      </w:r>
      <w:r w:rsidRPr="00C549BC">
        <w:rPr>
          <w:rFonts w:ascii="Times New Roman" w:hAnsi="Times New Roman"/>
          <w:sz w:val="24"/>
          <w:szCs w:val="24"/>
        </w:rPr>
        <w:t xml:space="preserve"> u ustanovama na kraju 2015. više od po</w:t>
      </w:r>
      <w:r w:rsidR="00344424" w:rsidRPr="00C549BC">
        <w:rPr>
          <w:rFonts w:ascii="Times New Roman" w:hAnsi="Times New Roman"/>
          <w:sz w:val="24"/>
          <w:szCs w:val="24"/>
        </w:rPr>
        <w:t>lovine (289) su bili u velikim institucijama</w:t>
      </w:r>
      <w:r w:rsidRPr="00C549BC">
        <w:rPr>
          <w:rFonts w:ascii="Times New Roman" w:hAnsi="Times New Roman"/>
          <w:sz w:val="24"/>
          <w:szCs w:val="24"/>
        </w:rPr>
        <w:t>. Iako ne postoje velike rodne razlike u plasmanu dečaka i devojčica</w:t>
      </w:r>
      <w:r w:rsidR="00FA3C62">
        <w:rPr>
          <w:rFonts w:ascii="Times New Roman" w:hAnsi="Times New Roman"/>
          <w:sz w:val="24"/>
          <w:szCs w:val="24"/>
        </w:rPr>
        <w:t xml:space="preserve"> </w:t>
      </w:r>
      <w:r w:rsidR="00344424" w:rsidRPr="00C549BC">
        <w:rPr>
          <w:rFonts w:ascii="Times New Roman" w:hAnsi="Times New Roman"/>
          <w:sz w:val="24"/>
          <w:szCs w:val="24"/>
        </w:rPr>
        <w:t>na staranju, d</w:t>
      </w:r>
      <w:r w:rsidRPr="00C549BC">
        <w:rPr>
          <w:rFonts w:ascii="Times New Roman" w:hAnsi="Times New Roman"/>
          <w:sz w:val="24"/>
          <w:szCs w:val="24"/>
        </w:rPr>
        <w:t>ostupni podaci o ugrož</w:t>
      </w:r>
      <w:r w:rsidR="00FA3C62">
        <w:rPr>
          <w:rFonts w:ascii="Times New Roman" w:hAnsi="Times New Roman"/>
          <w:sz w:val="24"/>
          <w:szCs w:val="24"/>
        </w:rPr>
        <w:t>enim porodicama dobijeni</w:t>
      </w:r>
      <w:r w:rsidR="00344424" w:rsidRPr="00C549BC">
        <w:rPr>
          <w:rFonts w:ascii="Times New Roman" w:hAnsi="Times New Roman"/>
          <w:sz w:val="24"/>
          <w:szCs w:val="24"/>
        </w:rPr>
        <w:t xml:space="preserve"> od PS</w:t>
      </w:r>
      <w:r w:rsidRPr="00C549BC">
        <w:rPr>
          <w:rFonts w:ascii="Times New Roman" w:hAnsi="Times New Roman"/>
          <w:sz w:val="24"/>
          <w:szCs w:val="24"/>
        </w:rPr>
        <w:t xml:space="preserve"> pokazuju preko</w:t>
      </w:r>
      <w:r w:rsidR="00344424" w:rsidRPr="00C549BC">
        <w:rPr>
          <w:rFonts w:ascii="Times New Roman" w:hAnsi="Times New Roman"/>
          <w:sz w:val="24"/>
          <w:szCs w:val="24"/>
        </w:rPr>
        <w:t>mernu zastupljenost samohranih</w:t>
      </w:r>
      <w:r w:rsidRPr="00C549BC">
        <w:rPr>
          <w:rFonts w:ascii="Times New Roman" w:hAnsi="Times New Roman"/>
          <w:sz w:val="24"/>
          <w:szCs w:val="24"/>
        </w:rPr>
        <w:t xml:space="preserve"> r</w:t>
      </w:r>
      <w:r w:rsidR="00344424" w:rsidRPr="00C549BC">
        <w:rPr>
          <w:rFonts w:ascii="Times New Roman" w:hAnsi="Times New Roman"/>
          <w:sz w:val="24"/>
          <w:szCs w:val="24"/>
        </w:rPr>
        <w:t>oditelja, naročito majki</w:t>
      </w:r>
      <w:r w:rsidRPr="00C549BC">
        <w:rPr>
          <w:rFonts w:ascii="Times New Roman" w:hAnsi="Times New Roman"/>
          <w:sz w:val="24"/>
          <w:szCs w:val="24"/>
        </w:rPr>
        <w:t xml:space="preserve"> među onima koji su ugroženi i gde su deca u opasnosti od</w:t>
      </w:r>
      <w:r w:rsidR="00FA3C62">
        <w:rPr>
          <w:rFonts w:ascii="Times New Roman" w:hAnsi="Times New Roman"/>
          <w:sz w:val="24"/>
          <w:szCs w:val="24"/>
        </w:rPr>
        <w:t xml:space="preserve"> izmeštanja</w:t>
      </w:r>
      <w:r w:rsidRPr="00C549BC">
        <w:rPr>
          <w:rFonts w:ascii="Times New Roman" w:hAnsi="Times New Roman"/>
          <w:sz w:val="24"/>
          <w:szCs w:val="24"/>
        </w:rPr>
        <w:t>.</w:t>
      </w:r>
    </w:p>
    <w:p w:rsidR="00EB6F9E" w:rsidRDefault="00EB6F9E">
      <w:pPr>
        <w:rPr>
          <w:rFonts w:asciiTheme="majorHAnsi" w:eastAsiaTheme="majorEastAsia" w:hAnsiTheme="majorHAnsi" w:cstheme="majorBidi"/>
          <w:b/>
          <w:bCs/>
          <w:color w:val="365F91" w:themeColor="accent1" w:themeShade="BF"/>
          <w:sz w:val="28"/>
          <w:szCs w:val="28"/>
        </w:rPr>
      </w:pPr>
      <w:bookmarkStart w:id="17" w:name="_Toc504903260"/>
      <w:r>
        <w:br w:type="page"/>
      </w:r>
    </w:p>
    <w:p w:rsidR="000D33B9" w:rsidRPr="00E1730A" w:rsidRDefault="000D33B9" w:rsidP="00E1730A">
      <w:pPr>
        <w:pStyle w:val="Heading1"/>
      </w:pPr>
      <w:bookmarkStart w:id="18" w:name="_Toc504906483"/>
      <w:r w:rsidRPr="00E1730A">
        <w:lastRenderedPageBreak/>
        <w:t>3. Predmet evaluacije</w:t>
      </w:r>
      <w:bookmarkEnd w:id="17"/>
      <w:bookmarkEnd w:id="18"/>
    </w:p>
    <w:p w:rsidR="00203470" w:rsidRPr="00C549BC" w:rsidRDefault="00571309" w:rsidP="00C549BC">
      <w:pPr>
        <w:jc w:val="both"/>
        <w:rPr>
          <w:rFonts w:ascii="Times New Roman" w:hAnsi="Times New Roman"/>
          <w:sz w:val="24"/>
          <w:szCs w:val="24"/>
        </w:rPr>
      </w:pPr>
      <w:r w:rsidRPr="00C549BC">
        <w:rPr>
          <w:rFonts w:ascii="Times New Roman" w:hAnsi="Times New Roman"/>
          <w:sz w:val="24"/>
          <w:szCs w:val="24"/>
        </w:rPr>
        <w:t xml:space="preserve">Kao što je definisano u </w:t>
      </w:r>
      <w:r w:rsidR="00F85FE3">
        <w:rPr>
          <w:rFonts w:ascii="Times New Roman" w:hAnsi="Times New Roman"/>
          <w:sz w:val="24"/>
          <w:szCs w:val="24"/>
        </w:rPr>
        <w:t xml:space="preserve">projektnom </w:t>
      </w:r>
      <w:r w:rsidRPr="00C549BC">
        <w:rPr>
          <w:rFonts w:ascii="Times New Roman" w:hAnsi="Times New Roman"/>
          <w:sz w:val="24"/>
          <w:szCs w:val="24"/>
        </w:rPr>
        <w:t xml:space="preserve">zadatku, cilj ove </w:t>
      </w:r>
      <w:r w:rsidR="0055244B" w:rsidRPr="00C549BC">
        <w:rPr>
          <w:rFonts w:ascii="Times New Roman" w:hAnsi="Times New Roman"/>
          <w:sz w:val="24"/>
          <w:szCs w:val="24"/>
        </w:rPr>
        <w:t xml:space="preserve">evaluacije </w:t>
      </w:r>
      <w:r w:rsidRPr="00C549BC">
        <w:rPr>
          <w:rFonts w:ascii="Times New Roman" w:hAnsi="Times New Roman"/>
          <w:sz w:val="24"/>
          <w:szCs w:val="24"/>
        </w:rPr>
        <w:t>je reforma zaštite dece u</w:t>
      </w:r>
      <w:r w:rsidR="00F85FE3">
        <w:rPr>
          <w:rFonts w:ascii="Times New Roman" w:hAnsi="Times New Roman"/>
          <w:sz w:val="24"/>
          <w:szCs w:val="24"/>
        </w:rPr>
        <w:t xml:space="preserve"> Srbiji</w:t>
      </w:r>
      <w:r w:rsidRPr="00C549BC">
        <w:rPr>
          <w:rFonts w:ascii="Times New Roman" w:hAnsi="Times New Roman"/>
          <w:sz w:val="24"/>
          <w:szCs w:val="24"/>
        </w:rPr>
        <w:t xml:space="preserve"> (u referentnom vremenu 2013</w:t>
      </w:r>
      <w:r w:rsidR="006B2A9E">
        <w:rPr>
          <w:rFonts w:ascii="Times New Roman" w:hAnsi="Times New Roman"/>
          <w:sz w:val="24"/>
          <w:szCs w:val="24"/>
        </w:rPr>
        <w:t xml:space="preserve"> </w:t>
      </w:r>
      <w:r w:rsidR="00F85FE3">
        <w:rPr>
          <w:rFonts w:ascii="Times New Roman" w:hAnsi="Times New Roman"/>
          <w:sz w:val="24"/>
          <w:szCs w:val="24"/>
        </w:rPr>
        <w:t>- oktobar 2017), koja</w:t>
      </w:r>
      <w:r w:rsidRPr="00C549BC">
        <w:rPr>
          <w:rFonts w:ascii="Times New Roman" w:hAnsi="Times New Roman"/>
          <w:sz w:val="24"/>
          <w:szCs w:val="24"/>
        </w:rPr>
        <w:t xml:space="preserve"> je fokusiran</w:t>
      </w:r>
      <w:r w:rsidR="00F85FE3">
        <w:rPr>
          <w:rFonts w:ascii="Times New Roman" w:hAnsi="Times New Roman"/>
          <w:sz w:val="24"/>
          <w:szCs w:val="24"/>
        </w:rPr>
        <w:t xml:space="preserve">a </w:t>
      </w:r>
      <w:r w:rsidRPr="00C549BC">
        <w:rPr>
          <w:rFonts w:ascii="Times New Roman" w:hAnsi="Times New Roman"/>
          <w:sz w:val="24"/>
          <w:szCs w:val="24"/>
        </w:rPr>
        <w:t xml:space="preserve"> na 1 / jačanje usluga i</w:t>
      </w:r>
      <w:r w:rsidR="00F85FE3">
        <w:rPr>
          <w:rFonts w:ascii="Times New Roman" w:hAnsi="Times New Roman"/>
          <w:sz w:val="24"/>
          <w:szCs w:val="24"/>
        </w:rPr>
        <w:t xml:space="preserve"> mera</w:t>
      </w:r>
      <w:r w:rsidR="006F226B" w:rsidRPr="00C549BC">
        <w:rPr>
          <w:rFonts w:ascii="Times New Roman" w:hAnsi="Times New Roman"/>
          <w:sz w:val="24"/>
          <w:szCs w:val="24"/>
        </w:rPr>
        <w:t xml:space="preserve"> u cilju podrške  biološkim  porodicama</w:t>
      </w:r>
      <w:r w:rsidR="00F85FE3">
        <w:rPr>
          <w:rFonts w:ascii="Times New Roman" w:hAnsi="Times New Roman"/>
          <w:sz w:val="24"/>
          <w:szCs w:val="24"/>
        </w:rPr>
        <w:t xml:space="preserve"> i sprečavanju </w:t>
      </w:r>
      <w:r w:rsidR="006B51FA" w:rsidRPr="00C549BC">
        <w:rPr>
          <w:rFonts w:ascii="Times New Roman" w:hAnsi="Times New Roman"/>
          <w:sz w:val="24"/>
          <w:szCs w:val="24"/>
        </w:rPr>
        <w:t xml:space="preserve">izdvajanja,  kao i </w:t>
      </w:r>
      <w:r w:rsidRPr="00C549BC">
        <w:rPr>
          <w:rFonts w:ascii="Times New Roman" w:hAnsi="Times New Roman"/>
          <w:sz w:val="24"/>
          <w:szCs w:val="24"/>
        </w:rPr>
        <w:t xml:space="preserve"> 2 / poboljšanje kvaliteta formalnog</w:t>
      </w:r>
      <w:r w:rsidR="006B51FA" w:rsidRPr="00C549BC">
        <w:rPr>
          <w:rFonts w:ascii="Times New Roman" w:hAnsi="Times New Roman"/>
          <w:sz w:val="24"/>
          <w:szCs w:val="24"/>
        </w:rPr>
        <w:t xml:space="preserve"> staranja</w:t>
      </w:r>
      <w:r w:rsidRPr="00C549BC">
        <w:rPr>
          <w:rFonts w:ascii="Times New Roman" w:hAnsi="Times New Roman"/>
          <w:sz w:val="24"/>
          <w:szCs w:val="24"/>
        </w:rPr>
        <w:t xml:space="preserve"> za decu. Reforma je </w:t>
      </w:r>
      <w:r w:rsidR="006B2A9E">
        <w:rPr>
          <w:rFonts w:ascii="Times New Roman" w:hAnsi="Times New Roman"/>
          <w:sz w:val="24"/>
          <w:szCs w:val="24"/>
        </w:rPr>
        <w:t>uglavnom zasno</w:t>
      </w:r>
      <w:r w:rsidR="006B51FA" w:rsidRPr="00C549BC">
        <w:rPr>
          <w:rFonts w:ascii="Times New Roman" w:hAnsi="Times New Roman"/>
          <w:sz w:val="24"/>
          <w:szCs w:val="24"/>
        </w:rPr>
        <w:t>vana</w:t>
      </w:r>
      <w:r w:rsidRPr="00C549BC">
        <w:rPr>
          <w:rFonts w:ascii="Times New Roman" w:hAnsi="Times New Roman"/>
          <w:sz w:val="24"/>
          <w:szCs w:val="24"/>
        </w:rPr>
        <w:t xml:space="preserve"> na dva projekta koje sprov</w:t>
      </w:r>
      <w:r w:rsidR="006B51FA" w:rsidRPr="00C549BC">
        <w:rPr>
          <w:rFonts w:ascii="Times New Roman" w:hAnsi="Times New Roman"/>
          <w:sz w:val="24"/>
          <w:szCs w:val="24"/>
        </w:rPr>
        <w:t>odi UNICEF.</w:t>
      </w:r>
      <w:r w:rsidR="00C1218A" w:rsidRPr="00C1218A">
        <w:rPr>
          <w:rFonts w:ascii="Times New Roman" w:hAnsi="Times New Roman"/>
          <w:sz w:val="24"/>
          <w:szCs w:val="24"/>
        </w:rPr>
        <w:t xml:space="preserve"> / "Jačanje sistema pravosuđa i socijalne zaštite da unapredi zaštitu dece u Srbiji" koji finansira EU, </w:t>
      </w:r>
      <w:r w:rsidR="00782806">
        <w:rPr>
          <w:rFonts w:ascii="Times New Roman" w:hAnsi="Times New Roman"/>
          <w:sz w:val="24"/>
          <w:szCs w:val="24"/>
        </w:rPr>
        <w:t xml:space="preserve">i </w:t>
      </w:r>
      <w:r w:rsidR="00C1218A" w:rsidRPr="00C1218A">
        <w:rPr>
          <w:rFonts w:ascii="Times New Roman" w:hAnsi="Times New Roman"/>
          <w:sz w:val="24"/>
          <w:szCs w:val="24"/>
        </w:rPr>
        <w:t xml:space="preserve">2 / "Zaustavljanje </w:t>
      </w:r>
      <w:r w:rsidR="00FC2493">
        <w:rPr>
          <w:rFonts w:ascii="Times New Roman" w:hAnsi="Times New Roman"/>
          <w:sz w:val="24"/>
          <w:szCs w:val="24"/>
        </w:rPr>
        <w:t xml:space="preserve">smeštaja </w:t>
      </w:r>
      <w:r w:rsidR="00C1218A" w:rsidRPr="00C1218A">
        <w:rPr>
          <w:rFonts w:ascii="Times New Roman" w:hAnsi="Times New Roman"/>
          <w:sz w:val="24"/>
          <w:szCs w:val="24"/>
        </w:rPr>
        <w:t>dece mlađe od 3 u institucionalne brige i razvoj usluga za porodice u riziku" koji f</w:t>
      </w:r>
      <w:r w:rsidR="00782806">
        <w:rPr>
          <w:rFonts w:ascii="Times New Roman" w:hAnsi="Times New Roman"/>
          <w:sz w:val="24"/>
          <w:szCs w:val="24"/>
        </w:rPr>
        <w:t>inansira Novak Đoković Fondacija.</w:t>
      </w:r>
      <w:r w:rsidR="006B51FA" w:rsidRPr="00C549BC">
        <w:rPr>
          <w:rFonts w:ascii="Times New Roman" w:hAnsi="Times New Roman"/>
          <w:sz w:val="24"/>
          <w:szCs w:val="24"/>
        </w:rPr>
        <w:t xml:space="preserve"> Teorija promene (TOP</w:t>
      </w:r>
      <w:r w:rsidRPr="00C549BC">
        <w:rPr>
          <w:rFonts w:ascii="Times New Roman" w:hAnsi="Times New Roman"/>
          <w:sz w:val="24"/>
          <w:szCs w:val="24"/>
        </w:rPr>
        <w:t xml:space="preserve">) u okviru reforme definisana je retroaktivno (Prilog 2) i smatra se </w:t>
      </w:r>
      <w:r w:rsidR="00203470" w:rsidRPr="00C549BC">
        <w:rPr>
          <w:rFonts w:ascii="Times New Roman" w:hAnsi="Times New Roman"/>
          <w:sz w:val="24"/>
          <w:szCs w:val="24"/>
        </w:rPr>
        <w:t>procesom dok</w:t>
      </w:r>
      <w:r w:rsidRPr="00C549BC">
        <w:rPr>
          <w:rFonts w:ascii="Times New Roman" w:hAnsi="Times New Roman"/>
          <w:sz w:val="24"/>
          <w:szCs w:val="24"/>
        </w:rPr>
        <w:t xml:space="preserve"> se</w:t>
      </w:r>
      <w:r w:rsidR="00F85FE3">
        <w:rPr>
          <w:rFonts w:ascii="Times New Roman" w:hAnsi="Times New Roman"/>
          <w:sz w:val="24"/>
          <w:szCs w:val="24"/>
        </w:rPr>
        <w:t xml:space="preserve"> ne</w:t>
      </w:r>
      <w:r w:rsidRPr="00C549BC">
        <w:rPr>
          <w:rFonts w:ascii="Times New Roman" w:hAnsi="Times New Roman"/>
          <w:sz w:val="24"/>
          <w:szCs w:val="24"/>
        </w:rPr>
        <w:t xml:space="preserve"> završi</w:t>
      </w:r>
      <w:r w:rsidR="00203470" w:rsidRPr="00C549BC">
        <w:rPr>
          <w:rFonts w:ascii="Times New Roman" w:hAnsi="Times New Roman"/>
          <w:sz w:val="24"/>
          <w:szCs w:val="24"/>
        </w:rPr>
        <w:t xml:space="preserve"> ova analiza</w:t>
      </w:r>
      <w:r w:rsidRPr="00C549BC">
        <w:rPr>
          <w:rFonts w:ascii="Times New Roman" w:hAnsi="Times New Roman"/>
          <w:sz w:val="24"/>
          <w:szCs w:val="24"/>
        </w:rPr>
        <w:t>.</w:t>
      </w:r>
    </w:p>
    <w:p w:rsidR="00571309" w:rsidRPr="00C549BC" w:rsidRDefault="00571309" w:rsidP="00C549BC">
      <w:pPr>
        <w:jc w:val="both"/>
        <w:rPr>
          <w:rFonts w:ascii="Times New Roman" w:hAnsi="Times New Roman"/>
          <w:sz w:val="24"/>
          <w:szCs w:val="24"/>
        </w:rPr>
      </w:pPr>
      <w:r w:rsidRPr="00C549BC">
        <w:rPr>
          <w:rFonts w:ascii="Times New Roman" w:hAnsi="Times New Roman"/>
          <w:sz w:val="24"/>
          <w:szCs w:val="24"/>
        </w:rPr>
        <w:t xml:space="preserve">Prema </w:t>
      </w:r>
      <w:r w:rsidR="00203470" w:rsidRPr="00C549BC">
        <w:rPr>
          <w:rFonts w:ascii="Times New Roman" w:hAnsi="Times New Roman"/>
          <w:sz w:val="24"/>
          <w:szCs w:val="24"/>
        </w:rPr>
        <w:t xml:space="preserve">projetnom </w:t>
      </w:r>
      <w:r w:rsidRPr="00C549BC">
        <w:rPr>
          <w:rFonts w:ascii="Times New Roman" w:hAnsi="Times New Roman"/>
          <w:sz w:val="24"/>
          <w:szCs w:val="24"/>
        </w:rPr>
        <w:t>zadatku,</w:t>
      </w:r>
      <w:r w:rsidR="00F85FE3">
        <w:rPr>
          <w:rFonts w:ascii="Times New Roman" w:hAnsi="Times New Roman"/>
          <w:sz w:val="24"/>
          <w:szCs w:val="24"/>
        </w:rPr>
        <w:t xml:space="preserve"> izjave vizija i uticaj</w:t>
      </w:r>
      <w:r w:rsidR="00203470" w:rsidRPr="00C549BC">
        <w:rPr>
          <w:rFonts w:ascii="Times New Roman" w:hAnsi="Times New Roman"/>
          <w:sz w:val="24"/>
          <w:szCs w:val="24"/>
        </w:rPr>
        <w:t xml:space="preserve"> na TOP su ugrađeni u Konvenciju</w:t>
      </w:r>
      <w:r w:rsidRPr="00C549BC">
        <w:rPr>
          <w:rFonts w:ascii="Times New Roman" w:hAnsi="Times New Roman"/>
          <w:sz w:val="24"/>
          <w:szCs w:val="24"/>
        </w:rPr>
        <w:t xml:space="preserve"> o pravim</w:t>
      </w:r>
      <w:r w:rsidR="00203470" w:rsidRPr="00C549BC">
        <w:rPr>
          <w:rFonts w:ascii="Times New Roman" w:hAnsi="Times New Roman"/>
          <w:sz w:val="24"/>
          <w:szCs w:val="24"/>
        </w:rPr>
        <w:t>a deteta i srodnom zakonodavstvu</w:t>
      </w:r>
      <w:r w:rsidRPr="00C549BC">
        <w:rPr>
          <w:rFonts w:ascii="Times New Roman" w:hAnsi="Times New Roman"/>
          <w:sz w:val="24"/>
          <w:szCs w:val="24"/>
        </w:rPr>
        <w:t xml:space="preserve"> u Republici Srbiji koji reguliše zaštitu dece od nasilja i pravo svakog deteta da živi u porodično</w:t>
      </w:r>
      <w:r w:rsidR="00374D8F">
        <w:rPr>
          <w:rFonts w:ascii="Times New Roman" w:hAnsi="Times New Roman"/>
          <w:sz w:val="24"/>
          <w:szCs w:val="24"/>
        </w:rPr>
        <w:t xml:space="preserve">m okruženju. Ovo je definisano </w:t>
      </w:r>
      <w:r w:rsidR="00652DA5" w:rsidRPr="00C549BC">
        <w:rPr>
          <w:rFonts w:ascii="Times New Roman" w:hAnsi="Times New Roman"/>
          <w:sz w:val="24"/>
          <w:szCs w:val="24"/>
        </w:rPr>
        <w:t>u oviru</w:t>
      </w:r>
      <w:r w:rsidRPr="00C549BC">
        <w:rPr>
          <w:rFonts w:ascii="Times New Roman" w:hAnsi="Times New Roman"/>
          <w:sz w:val="24"/>
          <w:szCs w:val="24"/>
        </w:rPr>
        <w:t xml:space="preserve"> </w:t>
      </w:r>
      <w:r w:rsidR="00652DA5" w:rsidRPr="00C549BC">
        <w:rPr>
          <w:rFonts w:ascii="Times New Roman" w:hAnsi="Times New Roman"/>
          <w:sz w:val="24"/>
          <w:szCs w:val="24"/>
        </w:rPr>
        <w:t xml:space="preserve">globalne strategije za zaštitu dece </w:t>
      </w:r>
      <w:r w:rsidRPr="00C549BC">
        <w:rPr>
          <w:rFonts w:ascii="Times New Roman" w:hAnsi="Times New Roman"/>
          <w:sz w:val="24"/>
          <w:szCs w:val="24"/>
        </w:rPr>
        <w:t xml:space="preserve">u okviru UNICEF-a i </w:t>
      </w:r>
      <w:r w:rsidR="00F85FE3">
        <w:rPr>
          <w:rFonts w:ascii="Times New Roman" w:hAnsi="Times New Roman"/>
          <w:sz w:val="24"/>
          <w:szCs w:val="24"/>
        </w:rPr>
        <w:t>n</w:t>
      </w:r>
      <w:r w:rsidR="00652DA5" w:rsidRPr="00C549BC">
        <w:rPr>
          <w:rFonts w:ascii="Times New Roman" w:hAnsi="Times New Roman"/>
          <w:sz w:val="24"/>
          <w:szCs w:val="24"/>
        </w:rPr>
        <w:t xml:space="preserve">a UNICEFOVOJ regionalnoj </w:t>
      </w:r>
      <w:r w:rsidR="00F45299" w:rsidRPr="00C549BC">
        <w:rPr>
          <w:rFonts w:ascii="Times New Roman" w:hAnsi="Times New Roman"/>
          <w:sz w:val="24"/>
          <w:szCs w:val="24"/>
        </w:rPr>
        <w:t>te</w:t>
      </w:r>
      <w:r w:rsidR="00652DA5" w:rsidRPr="00C549BC">
        <w:rPr>
          <w:rFonts w:ascii="Times New Roman" w:hAnsi="Times New Roman"/>
          <w:sz w:val="24"/>
          <w:szCs w:val="24"/>
        </w:rPr>
        <w:t>oriji</w:t>
      </w:r>
      <w:r w:rsidR="00F45299" w:rsidRPr="00C549BC">
        <w:rPr>
          <w:rFonts w:ascii="Times New Roman" w:hAnsi="Times New Roman"/>
          <w:sz w:val="24"/>
          <w:szCs w:val="24"/>
        </w:rPr>
        <w:t xml:space="preserve"> promene na pravu deteta za</w:t>
      </w:r>
      <w:r w:rsidR="008259C8">
        <w:rPr>
          <w:rFonts w:ascii="Times New Roman" w:hAnsi="Times New Roman"/>
          <w:sz w:val="24"/>
          <w:szCs w:val="24"/>
        </w:rPr>
        <w:t xml:space="preserve"> život u porodici. Dokument</w:t>
      </w:r>
      <w:r w:rsidRPr="00C549BC">
        <w:rPr>
          <w:rFonts w:ascii="Times New Roman" w:hAnsi="Times New Roman"/>
          <w:sz w:val="24"/>
          <w:szCs w:val="24"/>
        </w:rPr>
        <w:t xml:space="preserve"> se takođe </w:t>
      </w:r>
      <w:r w:rsidR="00F45299" w:rsidRPr="00C549BC">
        <w:rPr>
          <w:rFonts w:ascii="Times New Roman" w:hAnsi="Times New Roman"/>
          <w:sz w:val="24"/>
          <w:szCs w:val="24"/>
        </w:rPr>
        <w:t>oslanja na Smernice UN o alternativnom staranju</w:t>
      </w:r>
      <w:r w:rsidR="00117956" w:rsidRPr="00C549BC">
        <w:rPr>
          <w:rFonts w:ascii="Times New Roman" w:hAnsi="Times New Roman"/>
          <w:sz w:val="24"/>
          <w:szCs w:val="24"/>
        </w:rPr>
        <w:t xml:space="preserve"> i</w:t>
      </w:r>
      <w:r w:rsidR="008259C8">
        <w:rPr>
          <w:rFonts w:ascii="Times New Roman" w:hAnsi="Times New Roman"/>
          <w:sz w:val="24"/>
          <w:szCs w:val="24"/>
        </w:rPr>
        <w:t xml:space="preserve"> stavlja</w:t>
      </w:r>
      <w:r w:rsidRPr="00C549BC">
        <w:rPr>
          <w:rFonts w:ascii="Times New Roman" w:hAnsi="Times New Roman"/>
          <w:sz w:val="24"/>
          <w:szCs w:val="24"/>
        </w:rPr>
        <w:t xml:space="preserve"> p</w:t>
      </w:r>
      <w:r w:rsidR="008259C8">
        <w:rPr>
          <w:rFonts w:ascii="Times New Roman" w:hAnsi="Times New Roman"/>
          <w:sz w:val="24"/>
          <w:szCs w:val="24"/>
        </w:rPr>
        <w:t>oseban akcenat na prevenciji sm</w:t>
      </w:r>
      <w:r w:rsidRPr="00C549BC">
        <w:rPr>
          <w:rFonts w:ascii="Times New Roman" w:hAnsi="Times New Roman"/>
          <w:sz w:val="24"/>
          <w:szCs w:val="24"/>
        </w:rPr>
        <w:t>eštaj</w:t>
      </w:r>
      <w:r w:rsidR="00117956" w:rsidRPr="00C549BC">
        <w:rPr>
          <w:rFonts w:ascii="Times New Roman" w:hAnsi="Times New Roman"/>
          <w:sz w:val="24"/>
          <w:szCs w:val="24"/>
        </w:rPr>
        <w:t>a dece na staranje</w:t>
      </w:r>
      <w:r w:rsidR="00374D8F">
        <w:rPr>
          <w:rFonts w:ascii="Times New Roman" w:hAnsi="Times New Roman"/>
          <w:sz w:val="24"/>
          <w:szCs w:val="24"/>
        </w:rPr>
        <w:t>, kao i obezbeđivanje</w:t>
      </w:r>
      <w:r w:rsidRPr="00C549BC">
        <w:rPr>
          <w:rFonts w:ascii="Times New Roman" w:hAnsi="Times New Roman"/>
          <w:sz w:val="24"/>
          <w:szCs w:val="24"/>
        </w:rPr>
        <w:t xml:space="preserve"> </w:t>
      </w:r>
      <w:r w:rsidR="00117956" w:rsidRPr="00C549BC">
        <w:rPr>
          <w:rFonts w:ascii="Times New Roman" w:hAnsi="Times New Roman"/>
          <w:sz w:val="24"/>
          <w:szCs w:val="24"/>
        </w:rPr>
        <w:t xml:space="preserve">staranja </w:t>
      </w:r>
      <w:r w:rsidR="00374D8F">
        <w:rPr>
          <w:rFonts w:ascii="Times New Roman" w:hAnsi="Times New Roman"/>
          <w:sz w:val="24"/>
          <w:szCs w:val="24"/>
        </w:rPr>
        <w:t xml:space="preserve">nalik </w:t>
      </w:r>
      <w:r w:rsidR="00117956" w:rsidRPr="00C549BC">
        <w:rPr>
          <w:rFonts w:ascii="Times New Roman" w:hAnsi="Times New Roman"/>
          <w:sz w:val="24"/>
          <w:szCs w:val="24"/>
        </w:rPr>
        <w:t>n</w:t>
      </w:r>
      <w:r w:rsidR="00374D8F">
        <w:rPr>
          <w:rFonts w:ascii="Times New Roman" w:hAnsi="Times New Roman"/>
          <w:sz w:val="24"/>
          <w:szCs w:val="24"/>
        </w:rPr>
        <w:t>a porodicu</w:t>
      </w:r>
      <w:r w:rsidR="00117956" w:rsidRPr="00C549BC">
        <w:rPr>
          <w:rFonts w:ascii="Times New Roman" w:hAnsi="Times New Roman"/>
          <w:sz w:val="24"/>
          <w:szCs w:val="24"/>
        </w:rPr>
        <w:t xml:space="preserve"> kada su deca odvojena</w:t>
      </w:r>
      <w:r w:rsidRPr="00C549BC">
        <w:rPr>
          <w:rFonts w:ascii="Times New Roman" w:hAnsi="Times New Roman"/>
          <w:sz w:val="24"/>
          <w:szCs w:val="24"/>
        </w:rPr>
        <w:t xml:space="preserve"> od svojih porodica.</w:t>
      </w:r>
    </w:p>
    <w:p w:rsidR="00AF077F" w:rsidRPr="00C549BC" w:rsidRDefault="006F1CB7" w:rsidP="00C549BC">
      <w:pPr>
        <w:jc w:val="both"/>
        <w:rPr>
          <w:rFonts w:ascii="Times New Roman" w:hAnsi="Times New Roman"/>
          <w:sz w:val="24"/>
          <w:szCs w:val="24"/>
        </w:rPr>
      </w:pPr>
      <w:r w:rsidRPr="00C549BC">
        <w:rPr>
          <w:rFonts w:ascii="Times New Roman" w:hAnsi="Times New Roman"/>
          <w:sz w:val="24"/>
          <w:szCs w:val="24"/>
        </w:rPr>
        <w:t xml:space="preserve">Problemi i izazovi koji su od posebne važnosti za Srbiju su razrađeni u </w:t>
      </w:r>
      <w:r w:rsidR="008259C8">
        <w:rPr>
          <w:rFonts w:ascii="Times New Roman" w:hAnsi="Times New Roman"/>
          <w:sz w:val="24"/>
          <w:szCs w:val="24"/>
        </w:rPr>
        <w:t>Si</w:t>
      </w:r>
      <w:r w:rsidR="00AF077F" w:rsidRPr="00C549BC">
        <w:rPr>
          <w:rFonts w:ascii="Times New Roman" w:hAnsi="Times New Roman"/>
          <w:sz w:val="24"/>
          <w:szCs w:val="24"/>
        </w:rPr>
        <w:t>t</w:t>
      </w:r>
      <w:r w:rsidR="008259C8">
        <w:rPr>
          <w:rFonts w:ascii="Times New Roman" w:hAnsi="Times New Roman"/>
          <w:sz w:val="24"/>
          <w:szCs w:val="24"/>
        </w:rPr>
        <w:t>u</w:t>
      </w:r>
      <w:r w:rsidR="00AF077F" w:rsidRPr="00C549BC">
        <w:rPr>
          <w:rFonts w:ascii="Times New Roman" w:hAnsi="Times New Roman"/>
          <w:sz w:val="24"/>
          <w:szCs w:val="24"/>
        </w:rPr>
        <w:t xml:space="preserve">acionoj analizi kao i u studijama i analizi podataka koje UNICEF Srbija </w:t>
      </w:r>
      <w:r w:rsidR="006B2A9E">
        <w:rPr>
          <w:rFonts w:ascii="Times New Roman" w:hAnsi="Times New Roman"/>
          <w:sz w:val="24"/>
          <w:szCs w:val="24"/>
        </w:rPr>
        <w:t>iz</w:t>
      </w:r>
      <w:r w:rsidR="00AF077F" w:rsidRPr="00C549BC">
        <w:rPr>
          <w:rFonts w:ascii="Times New Roman" w:hAnsi="Times New Roman"/>
          <w:sz w:val="24"/>
          <w:szCs w:val="24"/>
        </w:rPr>
        <w:t>vršio</w:t>
      </w:r>
      <w:r w:rsidRPr="00C549BC">
        <w:rPr>
          <w:rFonts w:ascii="Times New Roman" w:hAnsi="Times New Roman"/>
          <w:sz w:val="24"/>
          <w:szCs w:val="24"/>
        </w:rPr>
        <w:t xml:space="preserve"> u saradnji sa </w:t>
      </w:r>
      <w:r w:rsidR="00AF077F" w:rsidRPr="00C549BC">
        <w:rPr>
          <w:rFonts w:ascii="Times New Roman" w:hAnsi="Times New Roman"/>
          <w:sz w:val="24"/>
          <w:szCs w:val="24"/>
        </w:rPr>
        <w:t>partnerima, posebno sa Odeljenjem</w:t>
      </w:r>
      <w:r w:rsidRPr="00C549BC">
        <w:rPr>
          <w:rFonts w:ascii="Times New Roman" w:hAnsi="Times New Roman"/>
          <w:sz w:val="24"/>
          <w:szCs w:val="24"/>
        </w:rPr>
        <w:t xml:space="preserve"> za socijalni rad Unive</w:t>
      </w:r>
      <w:r w:rsidR="00AF077F" w:rsidRPr="00C549BC">
        <w:rPr>
          <w:rFonts w:ascii="Times New Roman" w:hAnsi="Times New Roman"/>
          <w:sz w:val="24"/>
          <w:szCs w:val="24"/>
        </w:rPr>
        <w:t>rziteta u Beogradu i Republičkim zavodom za socijalnu zaštitu</w:t>
      </w:r>
      <w:r w:rsidR="008259C8">
        <w:rPr>
          <w:rFonts w:ascii="Times New Roman" w:hAnsi="Times New Roman"/>
          <w:sz w:val="24"/>
          <w:szCs w:val="24"/>
        </w:rPr>
        <w:t>.</w:t>
      </w:r>
    </w:p>
    <w:p w:rsidR="009F452F" w:rsidRPr="004C5B46" w:rsidRDefault="006F1CB7" w:rsidP="009A6990">
      <w:pPr>
        <w:jc w:val="both"/>
        <w:rPr>
          <w:rFonts w:ascii="Times New Roman" w:hAnsi="Times New Roman"/>
          <w:sz w:val="24"/>
          <w:szCs w:val="24"/>
        </w:rPr>
      </w:pPr>
      <w:r w:rsidRPr="00C549BC">
        <w:t xml:space="preserve"> </w:t>
      </w:r>
      <w:r w:rsidRPr="008259C8">
        <w:rPr>
          <w:rFonts w:ascii="Times New Roman" w:hAnsi="Times New Roman"/>
          <w:sz w:val="24"/>
          <w:szCs w:val="24"/>
        </w:rPr>
        <w:t xml:space="preserve">Ovi izazovi se mogu sažeti na sledeći način: Iako je </w:t>
      </w:r>
      <w:r w:rsidR="00976C44" w:rsidRPr="008259C8">
        <w:rPr>
          <w:rFonts w:ascii="Times New Roman" w:hAnsi="Times New Roman"/>
          <w:sz w:val="24"/>
          <w:szCs w:val="24"/>
        </w:rPr>
        <w:t>izmeštanje dece iz</w:t>
      </w:r>
      <w:r w:rsidRPr="008259C8">
        <w:rPr>
          <w:rFonts w:ascii="Times New Roman" w:hAnsi="Times New Roman"/>
          <w:sz w:val="24"/>
          <w:szCs w:val="24"/>
        </w:rPr>
        <w:t xml:space="preserve"> njihovih porodica predviđeno u zakonu kao poslednje sredstvo, Sr</w:t>
      </w:r>
      <w:r w:rsidR="004C5B46">
        <w:rPr>
          <w:rFonts w:ascii="Times New Roman" w:hAnsi="Times New Roman"/>
          <w:sz w:val="24"/>
          <w:szCs w:val="24"/>
        </w:rPr>
        <w:t>bija nije imala propisane službe</w:t>
      </w:r>
      <w:r w:rsidRPr="008259C8">
        <w:rPr>
          <w:rFonts w:ascii="Times New Roman" w:hAnsi="Times New Roman"/>
          <w:sz w:val="24"/>
          <w:szCs w:val="24"/>
        </w:rPr>
        <w:t xml:space="preserve"> koje su usmerene </w:t>
      </w:r>
      <w:r w:rsidR="00976C44" w:rsidRPr="008259C8">
        <w:rPr>
          <w:rFonts w:ascii="Times New Roman" w:hAnsi="Times New Roman"/>
          <w:sz w:val="24"/>
          <w:szCs w:val="24"/>
        </w:rPr>
        <w:t xml:space="preserve"> na podršku osetljivim  porodicama i deci</w:t>
      </w:r>
      <w:r w:rsidRPr="008259C8">
        <w:rPr>
          <w:rFonts w:ascii="Times New Roman" w:hAnsi="Times New Roman"/>
          <w:sz w:val="24"/>
          <w:szCs w:val="24"/>
        </w:rPr>
        <w:t xml:space="preserve"> koja žive u opasnosti od </w:t>
      </w:r>
      <w:r w:rsidR="00976C44" w:rsidRPr="008259C8">
        <w:rPr>
          <w:rFonts w:ascii="Times New Roman" w:hAnsi="Times New Roman"/>
          <w:sz w:val="24"/>
          <w:szCs w:val="24"/>
        </w:rPr>
        <w:t xml:space="preserve">izmeštanja </w:t>
      </w:r>
      <w:r w:rsidR="006B2A9E">
        <w:rPr>
          <w:rFonts w:ascii="Times New Roman" w:hAnsi="Times New Roman"/>
          <w:sz w:val="24"/>
          <w:szCs w:val="24"/>
        </w:rPr>
        <w:t xml:space="preserve">koje </w:t>
      </w:r>
      <w:r w:rsidRPr="008259C8">
        <w:rPr>
          <w:rFonts w:ascii="Times New Roman" w:hAnsi="Times New Roman"/>
          <w:sz w:val="24"/>
          <w:szCs w:val="24"/>
        </w:rPr>
        <w:t>imaju za cilj sprečavanje razdvajanja porodice i podržava</w:t>
      </w:r>
      <w:r w:rsidR="00976C44" w:rsidRPr="008259C8">
        <w:rPr>
          <w:rFonts w:ascii="Times New Roman" w:hAnsi="Times New Roman"/>
          <w:sz w:val="24"/>
          <w:szCs w:val="24"/>
        </w:rPr>
        <w:t>ju roditelje da stvore bezbedno okruženje</w:t>
      </w:r>
      <w:r w:rsidRPr="008259C8">
        <w:rPr>
          <w:rFonts w:ascii="Times New Roman" w:hAnsi="Times New Roman"/>
          <w:sz w:val="24"/>
          <w:szCs w:val="24"/>
        </w:rPr>
        <w:t xml:space="preserve"> za svoju </w:t>
      </w:r>
      <w:r w:rsidR="006B2A9E">
        <w:rPr>
          <w:rFonts w:ascii="Times New Roman" w:hAnsi="Times New Roman"/>
          <w:sz w:val="24"/>
          <w:szCs w:val="24"/>
        </w:rPr>
        <w:t>decu. Istraživanje pod nazivom „</w:t>
      </w:r>
      <w:r w:rsidRPr="008259C8">
        <w:rPr>
          <w:rFonts w:ascii="Times New Roman" w:hAnsi="Times New Roman"/>
          <w:sz w:val="24"/>
          <w:szCs w:val="24"/>
        </w:rPr>
        <w:t>U lavirintu socija</w:t>
      </w:r>
      <w:r w:rsidR="006B2A9E">
        <w:rPr>
          <w:rFonts w:ascii="Times New Roman" w:hAnsi="Times New Roman"/>
          <w:sz w:val="24"/>
          <w:szCs w:val="24"/>
        </w:rPr>
        <w:t>lne zaštite”</w:t>
      </w:r>
      <w:r w:rsidR="004C5B46">
        <w:rPr>
          <w:rFonts w:ascii="Times New Roman" w:hAnsi="Times New Roman"/>
          <w:sz w:val="24"/>
          <w:szCs w:val="24"/>
        </w:rPr>
        <w:t xml:space="preserve"> koje je uključivalo</w:t>
      </w:r>
      <w:r w:rsidRPr="008259C8">
        <w:rPr>
          <w:rFonts w:ascii="Times New Roman" w:hAnsi="Times New Roman"/>
          <w:sz w:val="24"/>
          <w:szCs w:val="24"/>
        </w:rPr>
        <w:t xml:space="preserve"> pregled preko </w:t>
      </w:r>
      <w:r w:rsidR="00976C44" w:rsidRPr="008259C8">
        <w:rPr>
          <w:rFonts w:ascii="Times New Roman" w:hAnsi="Times New Roman"/>
          <w:sz w:val="24"/>
          <w:szCs w:val="24"/>
        </w:rPr>
        <w:t xml:space="preserve">350 dosijea </w:t>
      </w:r>
      <w:r w:rsidRPr="008259C8">
        <w:rPr>
          <w:rFonts w:ascii="Times New Roman" w:hAnsi="Times New Roman"/>
          <w:sz w:val="24"/>
          <w:szCs w:val="24"/>
        </w:rPr>
        <w:t xml:space="preserve">dece </w:t>
      </w:r>
      <w:r w:rsidR="00976C44" w:rsidRPr="008259C8">
        <w:rPr>
          <w:rFonts w:ascii="Times New Roman" w:hAnsi="Times New Roman"/>
          <w:sz w:val="24"/>
          <w:szCs w:val="24"/>
        </w:rPr>
        <w:t xml:space="preserve">na alternativnom staranju </w:t>
      </w:r>
      <w:r w:rsidRPr="008259C8">
        <w:rPr>
          <w:rFonts w:ascii="Times New Roman" w:hAnsi="Times New Roman"/>
          <w:sz w:val="24"/>
          <w:szCs w:val="24"/>
        </w:rPr>
        <w:t xml:space="preserve">pokazalo je da </w:t>
      </w:r>
      <w:r w:rsidR="004C5B46" w:rsidRPr="008259C8">
        <w:rPr>
          <w:rFonts w:ascii="Times New Roman" w:hAnsi="Times New Roman"/>
          <w:sz w:val="24"/>
          <w:szCs w:val="24"/>
        </w:rPr>
        <w:t xml:space="preserve">su </w:t>
      </w:r>
      <w:r w:rsidRPr="008259C8">
        <w:rPr>
          <w:rFonts w:ascii="Times New Roman" w:hAnsi="Times New Roman"/>
          <w:sz w:val="24"/>
          <w:szCs w:val="24"/>
        </w:rPr>
        <w:t>deca koja žive u siromaštvu, deca sa in</w:t>
      </w:r>
      <w:r w:rsidR="002A552B" w:rsidRPr="008259C8">
        <w:rPr>
          <w:rFonts w:ascii="Times New Roman" w:hAnsi="Times New Roman"/>
          <w:sz w:val="24"/>
          <w:szCs w:val="24"/>
        </w:rPr>
        <w:t>validitetom i Romi</w:t>
      </w:r>
      <w:r w:rsidR="00417E94">
        <w:rPr>
          <w:rFonts w:ascii="Times New Roman" w:hAnsi="Times New Roman"/>
          <w:sz w:val="24"/>
          <w:szCs w:val="24"/>
        </w:rPr>
        <w:t>,</w:t>
      </w:r>
      <w:r w:rsidRPr="008259C8">
        <w:rPr>
          <w:rFonts w:ascii="Times New Roman" w:hAnsi="Times New Roman"/>
          <w:sz w:val="24"/>
          <w:szCs w:val="24"/>
        </w:rPr>
        <w:t xml:space="preserve"> više zastupljeni </w:t>
      </w:r>
      <w:r w:rsidR="002A552B" w:rsidRPr="008259C8">
        <w:rPr>
          <w:rFonts w:ascii="Times New Roman" w:hAnsi="Times New Roman"/>
          <w:sz w:val="24"/>
          <w:szCs w:val="24"/>
        </w:rPr>
        <w:t xml:space="preserve">na staranju i da </w:t>
      </w:r>
      <w:r w:rsidRPr="008259C8">
        <w:rPr>
          <w:rFonts w:ascii="Times New Roman" w:hAnsi="Times New Roman"/>
          <w:sz w:val="24"/>
          <w:szCs w:val="24"/>
        </w:rPr>
        <w:t xml:space="preserve">dizajn svake </w:t>
      </w:r>
      <w:r w:rsidR="002A552B" w:rsidRPr="008259C8">
        <w:rPr>
          <w:rFonts w:ascii="Times New Roman" w:hAnsi="Times New Roman"/>
          <w:sz w:val="24"/>
          <w:szCs w:val="24"/>
        </w:rPr>
        <w:t xml:space="preserve">službe za </w:t>
      </w:r>
      <w:r w:rsidR="004C5B46">
        <w:rPr>
          <w:rFonts w:ascii="Times New Roman" w:hAnsi="Times New Roman"/>
          <w:sz w:val="24"/>
          <w:szCs w:val="24"/>
        </w:rPr>
        <w:t>prevenciju</w:t>
      </w:r>
      <w:r w:rsidRPr="008259C8">
        <w:rPr>
          <w:rFonts w:ascii="Times New Roman" w:hAnsi="Times New Roman"/>
          <w:sz w:val="24"/>
          <w:szCs w:val="24"/>
        </w:rPr>
        <w:t xml:space="preserve"> treba da uzme u </w:t>
      </w:r>
      <w:r w:rsidR="002A552B" w:rsidRPr="008259C8">
        <w:rPr>
          <w:rFonts w:ascii="Times New Roman" w:hAnsi="Times New Roman"/>
          <w:sz w:val="24"/>
          <w:szCs w:val="24"/>
        </w:rPr>
        <w:t xml:space="preserve">obzir </w:t>
      </w:r>
      <w:r w:rsidRPr="008259C8">
        <w:rPr>
          <w:rFonts w:ascii="Times New Roman" w:hAnsi="Times New Roman"/>
          <w:sz w:val="24"/>
          <w:szCs w:val="24"/>
        </w:rPr>
        <w:t xml:space="preserve">karakteristike i potrebe ovih porodica. </w:t>
      </w:r>
      <w:r w:rsidR="00EB71D5" w:rsidRPr="008259C8">
        <w:rPr>
          <w:rFonts w:ascii="Times New Roman" w:hAnsi="Times New Roman"/>
          <w:sz w:val="24"/>
          <w:szCs w:val="24"/>
        </w:rPr>
        <w:t xml:space="preserve">Pregled zvaničnih </w:t>
      </w:r>
      <w:r w:rsidRPr="008259C8">
        <w:rPr>
          <w:rFonts w:ascii="Times New Roman" w:hAnsi="Times New Roman"/>
          <w:sz w:val="24"/>
          <w:szCs w:val="24"/>
        </w:rPr>
        <w:t xml:space="preserve">podataka o deci </w:t>
      </w:r>
      <w:r w:rsidR="00EB71D5" w:rsidRPr="008259C8">
        <w:rPr>
          <w:rFonts w:ascii="Times New Roman" w:hAnsi="Times New Roman"/>
          <w:sz w:val="24"/>
          <w:szCs w:val="24"/>
        </w:rPr>
        <w:t>pokazao je kontinuirano povećanje plasmana dece na</w:t>
      </w:r>
      <w:r w:rsidR="00EB71D5" w:rsidRPr="00374D8F">
        <w:rPr>
          <w:rFonts w:ascii="Times New Roman" w:hAnsi="Times New Roman"/>
          <w:sz w:val="24"/>
          <w:szCs w:val="24"/>
        </w:rPr>
        <w:t xml:space="preserve"> staranju (preko 30% u periodu od 11 godina</w:t>
      </w:r>
      <w:r w:rsidRPr="00C549BC">
        <w:t xml:space="preserve">), </w:t>
      </w:r>
      <w:r w:rsidRPr="004C5B46">
        <w:rPr>
          <w:rFonts w:ascii="Times New Roman" w:hAnsi="Times New Roman"/>
          <w:sz w:val="24"/>
          <w:szCs w:val="24"/>
        </w:rPr>
        <w:t xml:space="preserve">bez odgovarajuće posvećenosti </w:t>
      </w:r>
      <w:r w:rsidR="00417E94">
        <w:rPr>
          <w:rFonts w:ascii="Times New Roman" w:hAnsi="Times New Roman"/>
          <w:sz w:val="24"/>
          <w:szCs w:val="24"/>
        </w:rPr>
        <w:t>poveća</w:t>
      </w:r>
      <w:r w:rsidR="00EB71D5" w:rsidRPr="004C5B46">
        <w:rPr>
          <w:rFonts w:ascii="Times New Roman" w:hAnsi="Times New Roman"/>
          <w:sz w:val="24"/>
          <w:szCs w:val="24"/>
        </w:rPr>
        <w:t xml:space="preserve">nju </w:t>
      </w:r>
      <w:r w:rsidR="00303274" w:rsidRPr="004C5B46">
        <w:rPr>
          <w:rFonts w:ascii="Times New Roman" w:hAnsi="Times New Roman"/>
          <w:sz w:val="24"/>
          <w:szCs w:val="24"/>
        </w:rPr>
        <w:t>osoblja na formalnom staranju</w:t>
      </w:r>
      <w:r w:rsidRPr="004C5B46">
        <w:rPr>
          <w:rFonts w:ascii="Times New Roman" w:hAnsi="Times New Roman"/>
          <w:sz w:val="24"/>
          <w:szCs w:val="24"/>
        </w:rPr>
        <w:t xml:space="preserve">. Postojanje dece sa invaliditetom </w:t>
      </w:r>
      <w:r w:rsidR="00303274" w:rsidRPr="004C5B46">
        <w:rPr>
          <w:rFonts w:ascii="Times New Roman" w:hAnsi="Times New Roman"/>
          <w:sz w:val="24"/>
          <w:szCs w:val="24"/>
        </w:rPr>
        <w:t xml:space="preserve">u velikim </w:t>
      </w:r>
      <w:r w:rsidRPr="004C5B46">
        <w:rPr>
          <w:rFonts w:ascii="Times New Roman" w:hAnsi="Times New Roman"/>
          <w:sz w:val="24"/>
          <w:szCs w:val="24"/>
        </w:rPr>
        <w:t>institucijama je pre</w:t>
      </w:r>
      <w:r w:rsidR="004C5B46">
        <w:rPr>
          <w:rFonts w:ascii="Times New Roman" w:hAnsi="Times New Roman"/>
          <w:sz w:val="24"/>
          <w:szCs w:val="24"/>
        </w:rPr>
        <w:t>poznato</w:t>
      </w:r>
      <w:r w:rsidR="00417E94">
        <w:rPr>
          <w:rFonts w:ascii="Times New Roman" w:hAnsi="Times New Roman"/>
          <w:sz w:val="24"/>
          <w:szCs w:val="24"/>
        </w:rPr>
        <w:t xml:space="preserve"> kao glavna briga za detovu </w:t>
      </w:r>
      <w:r w:rsidR="00303274" w:rsidRPr="004C5B46">
        <w:rPr>
          <w:rFonts w:ascii="Times New Roman" w:hAnsi="Times New Roman"/>
          <w:sz w:val="24"/>
          <w:szCs w:val="24"/>
        </w:rPr>
        <w:t>dobrobit i istraživanja obavljena od</w:t>
      </w:r>
      <w:r w:rsidRPr="004C5B46">
        <w:rPr>
          <w:rFonts w:ascii="Times New Roman" w:hAnsi="Times New Roman"/>
          <w:sz w:val="24"/>
          <w:szCs w:val="24"/>
        </w:rPr>
        <w:t xml:space="preserve"> NVO (MDRI) pokaza</w:t>
      </w:r>
      <w:r w:rsidR="00303274" w:rsidRPr="004C5B46">
        <w:rPr>
          <w:rFonts w:ascii="Times New Roman" w:hAnsi="Times New Roman"/>
          <w:sz w:val="24"/>
          <w:szCs w:val="24"/>
        </w:rPr>
        <w:t>lo je</w:t>
      </w:r>
      <w:r w:rsidRPr="004C5B46">
        <w:rPr>
          <w:rFonts w:ascii="Times New Roman" w:hAnsi="Times New Roman"/>
          <w:sz w:val="24"/>
          <w:szCs w:val="24"/>
        </w:rPr>
        <w:t xml:space="preserve"> da je bilo više kršenja prava deteta u takvim </w:t>
      </w:r>
      <w:r w:rsidR="00C0067A" w:rsidRPr="004C5B46">
        <w:rPr>
          <w:rFonts w:ascii="Times New Roman" w:hAnsi="Times New Roman"/>
          <w:sz w:val="24"/>
          <w:szCs w:val="24"/>
        </w:rPr>
        <w:t>uslovima. Podaci takođe pokazuju da su deca često smeštena</w:t>
      </w:r>
      <w:r w:rsidRPr="004C5B46">
        <w:rPr>
          <w:rFonts w:ascii="Times New Roman" w:hAnsi="Times New Roman"/>
          <w:sz w:val="24"/>
          <w:szCs w:val="24"/>
        </w:rPr>
        <w:t xml:space="preserve"> </w:t>
      </w:r>
      <w:r w:rsidR="00C0067A" w:rsidRPr="004C5B46">
        <w:rPr>
          <w:rFonts w:ascii="Times New Roman" w:hAnsi="Times New Roman"/>
          <w:sz w:val="24"/>
          <w:szCs w:val="24"/>
        </w:rPr>
        <w:t xml:space="preserve">na staranje </w:t>
      </w:r>
      <w:r w:rsidRPr="004C5B46">
        <w:rPr>
          <w:rFonts w:ascii="Times New Roman" w:hAnsi="Times New Roman"/>
          <w:sz w:val="24"/>
          <w:szCs w:val="24"/>
        </w:rPr>
        <w:t>u vanrednim situacijama, jer sistem nije prilagođen da obezbedi hitnu pomoć. U svetlu gore na</w:t>
      </w:r>
      <w:r w:rsidR="00417E94">
        <w:rPr>
          <w:rFonts w:ascii="Times New Roman" w:hAnsi="Times New Roman"/>
          <w:sz w:val="24"/>
          <w:szCs w:val="24"/>
        </w:rPr>
        <w:t>vedenog, UNICEF</w:t>
      </w:r>
      <w:r w:rsidR="00AE4DAF">
        <w:rPr>
          <w:rFonts w:ascii="Times New Roman" w:hAnsi="Times New Roman"/>
          <w:sz w:val="24"/>
          <w:szCs w:val="24"/>
        </w:rPr>
        <w:t xml:space="preserve"> i Ministarstvo</w:t>
      </w:r>
      <w:r w:rsidRPr="004C5B46">
        <w:rPr>
          <w:rFonts w:ascii="Times New Roman" w:hAnsi="Times New Roman"/>
          <w:sz w:val="24"/>
          <w:szCs w:val="24"/>
        </w:rPr>
        <w:t xml:space="preserve"> za rad, zapošljavanje, </w:t>
      </w:r>
      <w:r w:rsidR="00C0067A" w:rsidRPr="004C5B46">
        <w:rPr>
          <w:rFonts w:ascii="Times New Roman" w:hAnsi="Times New Roman"/>
          <w:sz w:val="24"/>
          <w:szCs w:val="24"/>
        </w:rPr>
        <w:t>boračka i socijalna pitanja (MRZBSP</w:t>
      </w:r>
      <w:r w:rsidRPr="004C5B46">
        <w:rPr>
          <w:rFonts w:ascii="Times New Roman" w:hAnsi="Times New Roman"/>
          <w:sz w:val="24"/>
          <w:szCs w:val="24"/>
        </w:rPr>
        <w:t xml:space="preserve">) su se složili da više pažnje </w:t>
      </w:r>
      <w:r w:rsidR="00AE4DAF">
        <w:rPr>
          <w:rFonts w:ascii="Times New Roman" w:hAnsi="Times New Roman"/>
          <w:sz w:val="24"/>
          <w:szCs w:val="24"/>
        </w:rPr>
        <w:t xml:space="preserve">treba </w:t>
      </w:r>
      <w:r w:rsidR="00C0067A" w:rsidRPr="004C5B46">
        <w:rPr>
          <w:rFonts w:ascii="Times New Roman" w:hAnsi="Times New Roman"/>
          <w:sz w:val="24"/>
          <w:szCs w:val="24"/>
        </w:rPr>
        <w:t>posveti</w:t>
      </w:r>
      <w:r w:rsidR="00417E94">
        <w:rPr>
          <w:rFonts w:ascii="Times New Roman" w:hAnsi="Times New Roman"/>
          <w:sz w:val="24"/>
          <w:szCs w:val="24"/>
        </w:rPr>
        <w:t>ti</w:t>
      </w:r>
      <w:r w:rsidRPr="004C5B46">
        <w:rPr>
          <w:rFonts w:ascii="Times New Roman" w:hAnsi="Times New Roman"/>
          <w:sz w:val="24"/>
          <w:szCs w:val="24"/>
        </w:rPr>
        <w:t xml:space="preserve"> prevenciji smeštaj</w:t>
      </w:r>
      <w:r w:rsidR="00417E94">
        <w:rPr>
          <w:rFonts w:ascii="Times New Roman" w:hAnsi="Times New Roman"/>
          <w:sz w:val="24"/>
          <w:szCs w:val="24"/>
        </w:rPr>
        <w:t xml:space="preserve">a dece na staranje, kao i </w:t>
      </w:r>
      <w:r w:rsidRPr="004C5B46">
        <w:rPr>
          <w:rFonts w:ascii="Times New Roman" w:hAnsi="Times New Roman"/>
          <w:sz w:val="24"/>
          <w:szCs w:val="24"/>
        </w:rPr>
        <w:t>nastavi</w:t>
      </w:r>
      <w:r w:rsidR="00417E94">
        <w:rPr>
          <w:rFonts w:ascii="Times New Roman" w:hAnsi="Times New Roman"/>
          <w:sz w:val="24"/>
          <w:szCs w:val="24"/>
        </w:rPr>
        <w:t>ti s</w:t>
      </w:r>
      <w:r w:rsidRPr="004C5B46">
        <w:rPr>
          <w:rFonts w:ascii="Times New Roman" w:hAnsi="Times New Roman"/>
          <w:sz w:val="24"/>
          <w:szCs w:val="24"/>
        </w:rPr>
        <w:t>a podržava</w:t>
      </w:r>
      <w:r w:rsidR="00417E94">
        <w:rPr>
          <w:rFonts w:ascii="Times New Roman" w:hAnsi="Times New Roman"/>
          <w:sz w:val="24"/>
          <w:szCs w:val="24"/>
        </w:rPr>
        <w:t>njem poboljšanja</w:t>
      </w:r>
      <w:r w:rsidRPr="004C5B46">
        <w:rPr>
          <w:rFonts w:ascii="Times New Roman" w:hAnsi="Times New Roman"/>
          <w:sz w:val="24"/>
          <w:szCs w:val="24"/>
        </w:rPr>
        <w:t xml:space="preserve"> formalne zaštite u skladu</w:t>
      </w:r>
      <w:r w:rsidR="00C961F7" w:rsidRPr="004C5B46">
        <w:rPr>
          <w:rFonts w:ascii="Times New Roman" w:hAnsi="Times New Roman"/>
          <w:sz w:val="24"/>
          <w:szCs w:val="24"/>
        </w:rPr>
        <w:t xml:space="preserve"> sa smernicama UN o alternativnom staranju</w:t>
      </w:r>
      <w:r w:rsidRPr="004C5B46">
        <w:rPr>
          <w:rFonts w:ascii="Times New Roman" w:hAnsi="Times New Roman"/>
          <w:sz w:val="24"/>
          <w:szCs w:val="24"/>
        </w:rPr>
        <w:t>. To se odrazilo na način</w:t>
      </w:r>
      <w:r w:rsidR="00C961F7" w:rsidRPr="004C5B46">
        <w:rPr>
          <w:rFonts w:ascii="Times New Roman" w:hAnsi="Times New Roman"/>
          <w:sz w:val="24"/>
          <w:szCs w:val="24"/>
        </w:rPr>
        <w:t xml:space="preserve"> na koji je IPA 2013  koncipirana</w:t>
      </w:r>
      <w:r w:rsidRPr="004C5B46">
        <w:rPr>
          <w:rFonts w:ascii="Times New Roman" w:hAnsi="Times New Roman"/>
          <w:sz w:val="24"/>
          <w:szCs w:val="24"/>
        </w:rPr>
        <w:t xml:space="preserve"> i </w:t>
      </w:r>
      <w:r w:rsidR="00C961F7" w:rsidRPr="004C5B46">
        <w:rPr>
          <w:rFonts w:ascii="Times New Roman" w:hAnsi="Times New Roman"/>
          <w:sz w:val="24"/>
          <w:szCs w:val="24"/>
        </w:rPr>
        <w:t xml:space="preserve">ta </w:t>
      </w:r>
      <w:r w:rsidRPr="004C5B46">
        <w:rPr>
          <w:rFonts w:ascii="Times New Roman" w:hAnsi="Times New Roman"/>
          <w:sz w:val="24"/>
          <w:szCs w:val="24"/>
        </w:rPr>
        <w:t>logika je</w:t>
      </w:r>
      <w:r w:rsidR="00C961F7" w:rsidRPr="004C5B46">
        <w:rPr>
          <w:rFonts w:ascii="Times New Roman" w:hAnsi="Times New Roman"/>
          <w:sz w:val="24"/>
          <w:szCs w:val="24"/>
        </w:rPr>
        <w:t xml:space="preserve"> kasnije uključena u </w:t>
      </w:r>
      <w:r w:rsidR="00C961F7" w:rsidRPr="004C5B46">
        <w:rPr>
          <w:rFonts w:ascii="Times New Roman" w:hAnsi="Times New Roman"/>
          <w:sz w:val="24"/>
          <w:szCs w:val="24"/>
        </w:rPr>
        <w:lastRenderedPageBreak/>
        <w:t>Nacionalni akcioni plan</w:t>
      </w:r>
      <w:r w:rsidRPr="004C5B46">
        <w:rPr>
          <w:rFonts w:ascii="Times New Roman" w:hAnsi="Times New Roman"/>
          <w:sz w:val="24"/>
          <w:szCs w:val="24"/>
        </w:rPr>
        <w:t xml:space="preserve"> za poglavlja 23, koji je usvojen od strane Vlad</w:t>
      </w:r>
      <w:r w:rsidR="00AE4DAF">
        <w:rPr>
          <w:rFonts w:ascii="Times New Roman" w:hAnsi="Times New Roman"/>
          <w:sz w:val="24"/>
          <w:szCs w:val="24"/>
        </w:rPr>
        <w:t>e Srbije, kao i UNICEF</w:t>
      </w:r>
      <w:r w:rsidR="00417E94">
        <w:rPr>
          <w:rFonts w:ascii="Times New Roman" w:hAnsi="Times New Roman"/>
          <w:sz w:val="24"/>
          <w:szCs w:val="24"/>
        </w:rPr>
        <w:t>-</w:t>
      </w:r>
      <w:r w:rsidR="00AE4DAF">
        <w:rPr>
          <w:rFonts w:ascii="Times New Roman" w:hAnsi="Times New Roman"/>
          <w:sz w:val="24"/>
          <w:szCs w:val="24"/>
        </w:rPr>
        <w:t xml:space="preserve">ovim državnim dokumentima </w:t>
      </w:r>
      <w:r w:rsidR="00417E94">
        <w:rPr>
          <w:rFonts w:ascii="Times New Roman" w:hAnsi="Times New Roman"/>
          <w:sz w:val="24"/>
          <w:szCs w:val="24"/>
        </w:rPr>
        <w:t xml:space="preserve">i </w:t>
      </w:r>
      <w:r w:rsidR="00B71E25" w:rsidRPr="004C5B46">
        <w:rPr>
          <w:rFonts w:ascii="Times New Roman" w:hAnsi="Times New Roman"/>
          <w:sz w:val="24"/>
          <w:szCs w:val="24"/>
        </w:rPr>
        <w:t>godišnjim</w:t>
      </w:r>
      <w:r w:rsidRPr="004C5B46">
        <w:rPr>
          <w:rFonts w:ascii="Times New Roman" w:hAnsi="Times New Roman"/>
          <w:sz w:val="24"/>
          <w:szCs w:val="24"/>
        </w:rPr>
        <w:t xml:space="preserve"> planom.</w:t>
      </w:r>
    </w:p>
    <w:p w:rsidR="00D134EC" w:rsidRPr="00C549BC" w:rsidRDefault="006F1CB7" w:rsidP="00C549BC">
      <w:pPr>
        <w:jc w:val="both"/>
        <w:rPr>
          <w:rFonts w:ascii="Times New Roman" w:hAnsi="Times New Roman"/>
          <w:sz w:val="24"/>
          <w:szCs w:val="24"/>
        </w:rPr>
      </w:pPr>
      <w:r w:rsidRPr="00C549BC">
        <w:rPr>
          <w:rFonts w:ascii="Times New Roman" w:hAnsi="Times New Roman"/>
          <w:sz w:val="24"/>
          <w:szCs w:val="24"/>
        </w:rPr>
        <w:t xml:space="preserve">Jedan od prioriteta bila je potreba za </w:t>
      </w:r>
      <w:r w:rsidR="004D35C6" w:rsidRPr="00C549BC">
        <w:rPr>
          <w:rFonts w:ascii="Times New Roman" w:hAnsi="Times New Roman"/>
          <w:sz w:val="24"/>
          <w:szCs w:val="24"/>
        </w:rPr>
        <w:t xml:space="preserve">inovativnim </w:t>
      </w:r>
      <w:r w:rsidRPr="00C549BC">
        <w:rPr>
          <w:rFonts w:ascii="Times New Roman" w:hAnsi="Times New Roman"/>
          <w:sz w:val="24"/>
          <w:szCs w:val="24"/>
        </w:rPr>
        <w:t xml:space="preserve">pilot </w:t>
      </w:r>
      <w:r w:rsidR="004D35C6" w:rsidRPr="00C549BC">
        <w:rPr>
          <w:rFonts w:ascii="Times New Roman" w:hAnsi="Times New Roman"/>
          <w:sz w:val="24"/>
          <w:szCs w:val="24"/>
        </w:rPr>
        <w:t>preventivnim uslugama koje su fleksibilne</w:t>
      </w:r>
      <w:r w:rsidRPr="00C549BC">
        <w:rPr>
          <w:rFonts w:ascii="Times New Roman" w:hAnsi="Times New Roman"/>
          <w:sz w:val="24"/>
          <w:szCs w:val="24"/>
        </w:rPr>
        <w:t xml:space="preserve"> i mogu da pruže </w:t>
      </w:r>
      <w:r w:rsidR="004D35C6" w:rsidRPr="00C549BC">
        <w:rPr>
          <w:rFonts w:ascii="Times New Roman" w:hAnsi="Times New Roman"/>
          <w:sz w:val="24"/>
          <w:szCs w:val="24"/>
        </w:rPr>
        <w:t xml:space="preserve">odgovarajuću </w:t>
      </w:r>
      <w:r w:rsidRPr="00C549BC">
        <w:rPr>
          <w:rFonts w:ascii="Times New Roman" w:hAnsi="Times New Roman"/>
          <w:sz w:val="24"/>
          <w:szCs w:val="24"/>
        </w:rPr>
        <w:t>podršku porodicama sa različitim potrebama. Ovo je definisan</w:t>
      </w:r>
      <w:r w:rsidR="004D35C6" w:rsidRPr="00C549BC">
        <w:rPr>
          <w:rFonts w:ascii="Times New Roman" w:hAnsi="Times New Roman"/>
          <w:sz w:val="24"/>
          <w:szCs w:val="24"/>
        </w:rPr>
        <w:t xml:space="preserve"> ishod</w:t>
      </w:r>
      <w:r w:rsidRPr="00C549BC">
        <w:rPr>
          <w:rFonts w:ascii="Times New Roman" w:hAnsi="Times New Roman"/>
          <w:sz w:val="24"/>
          <w:szCs w:val="24"/>
        </w:rPr>
        <w:t>, ali od samog početka krajnji cilj je bio da se razmotri ukl</w:t>
      </w:r>
      <w:r w:rsidR="004D35C6" w:rsidRPr="00C549BC">
        <w:rPr>
          <w:rFonts w:ascii="Times New Roman" w:hAnsi="Times New Roman"/>
          <w:sz w:val="24"/>
          <w:szCs w:val="24"/>
        </w:rPr>
        <w:t>jučivanje takve usluge u sistem</w:t>
      </w:r>
      <w:r w:rsidRPr="00C549BC">
        <w:rPr>
          <w:rFonts w:ascii="Times New Roman" w:hAnsi="Times New Roman"/>
          <w:sz w:val="24"/>
          <w:szCs w:val="24"/>
        </w:rPr>
        <w:t xml:space="preserve"> - ako proc</w:t>
      </w:r>
      <w:r w:rsidR="004D35C6" w:rsidRPr="00C549BC">
        <w:rPr>
          <w:rFonts w:ascii="Times New Roman" w:hAnsi="Times New Roman"/>
          <w:sz w:val="24"/>
          <w:szCs w:val="24"/>
        </w:rPr>
        <w:t>ene usluga ispune</w:t>
      </w:r>
      <w:r w:rsidRPr="00C549BC">
        <w:rPr>
          <w:rFonts w:ascii="Times New Roman" w:hAnsi="Times New Roman"/>
          <w:sz w:val="24"/>
          <w:szCs w:val="24"/>
        </w:rPr>
        <w:t xml:space="preserve"> očekivanja u pogledu povećanja </w:t>
      </w:r>
      <w:r w:rsidR="004D35C6" w:rsidRPr="00C549BC">
        <w:rPr>
          <w:rFonts w:ascii="Times New Roman" w:hAnsi="Times New Roman"/>
          <w:sz w:val="24"/>
          <w:szCs w:val="24"/>
        </w:rPr>
        <w:t>dobrobiti za</w:t>
      </w:r>
      <w:r w:rsidR="00AE4DAF">
        <w:rPr>
          <w:rFonts w:ascii="Times New Roman" w:hAnsi="Times New Roman"/>
          <w:sz w:val="24"/>
          <w:szCs w:val="24"/>
        </w:rPr>
        <w:t xml:space="preserve"> </w:t>
      </w:r>
      <w:r w:rsidRPr="00C549BC">
        <w:rPr>
          <w:rFonts w:ascii="Times New Roman" w:hAnsi="Times New Roman"/>
          <w:sz w:val="24"/>
          <w:szCs w:val="24"/>
        </w:rPr>
        <w:t>dete i porodicu i smanjenje rizika od smeštaj</w:t>
      </w:r>
      <w:r w:rsidR="004D35C6" w:rsidRPr="00C549BC">
        <w:rPr>
          <w:rFonts w:ascii="Times New Roman" w:hAnsi="Times New Roman"/>
          <w:sz w:val="24"/>
          <w:szCs w:val="24"/>
        </w:rPr>
        <w:t>a</w:t>
      </w:r>
      <w:r w:rsidRPr="00C549BC">
        <w:rPr>
          <w:rFonts w:ascii="Times New Roman" w:hAnsi="Times New Roman"/>
          <w:sz w:val="24"/>
          <w:szCs w:val="24"/>
        </w:rPr>
        <w:t xml:space="preserve"> dece</w:t>
      </w:r>
      <w:r w:rsidR="004D35C6" w:rsidRPr="00C549BC">
        <w:rPr>
          <w:rFonts w:ascii="Times New Roman" w:hAnsi="Times New Roman"/>
          <w:sz w:val="24"/>
          <w:szCs w:val="24"/>
        </w:rPr>
        <w:t xml:space="preserve"> na staranje. Glavna</w:t>
      </w:r>
      <w:r w:rsidRPr="00C549BC">
        <w:rPr>
          <w:rFonts w:ascii="Times New Roman" w:hAnsi="Times New Roman"/>
          <w:sz w:val="24"/>
          <w:szCs w:val="24"/>
        </w:rPr>
        <w:t xml:space="preserve"> pretpostavka je da očekivane promene</w:t>
      </w:r>
      <w:r w:rsidR="000A05D8" w:rsidRPr="00C549BC">
        <w:rPr>
          <w:rFonts w:ascii="Times New Roman" w:hAnsi="Times New Roman"/>
          <w:sz w:val="24"/>
          <w:szCs w:val="24"/>
        </w:rPr>
        <w:t xml:space="preserve"> u vladi ne bi negativno uticale</w:t>
      </w:r>
      <w:r w:rsidRPr="00C549BC">
        <w:rPr>
          <w:rFonts w:ascii="Times New Roman" w:hAnsi="Times New Roman"/>
          <w:sz w:val="24"/>
          <w:szCs w:val="24"/>
        </w:rPr>
        <w:t xml:space="preserve"> na posvećenost ove usluge </w:t>
      </w:r>
      <w:r w:rsidR="000A05D8" w:rsidRPr="00C549BC">
        <w:rPr>
          <w:rFonts w:ascii="Times New Roman" w:hAnsi="Times New Roman"/>
          <w:sz w:val="24"/>
          <w:szCs w:val="24"/>
        </w:rPr>
        <w:t>koje su pružene od strane MRZBSP</w:t>
      </w:r>
      <w:r w:rsidRPr="00C549BC">
        <w:rPr>
          <w:rFonts w:ascii="Times New Roman" w:hAnsi="Times New Roman"/>
          <w:sz w:val="24"/>
          <w:szCs w:val="24"/>
        </w:rPr>
        <w:t xml:space="preserve">. Ovaj plan je </w:t>
      </w:r>
      <w:r w:rsidR="000A05D8" w:rsidRPr="00C549BC">
        <w:rPr>
          <w:rFonts w:ascii="Times New Roman" w:hAnsi="Times New Roman"/>
          <w:sz w:val="24"/>
          <w:szCs w:val="24"/>
        </w:rPr>
        <w:t>je imao cilj da upravlja</w:t>
      </w:r>
      <w:r w:rsidRPr="00C549BC">
        <w:rPr>
          <w:rFonts w:ascii="Times New Roman" w:hAnsi="Times New Roman"/>
          <w:sz w:val="24"/>
          <w:szCs w:val="24"/>
        </w:rPr>
        <w:t xml:space="preserve"> ovim rizikom tako što naglasak </w:t>
      </w:r>
      <w:r w:rsidR="00D35919">
        <w:rPr>
          <w:rFonts w:ascii="Times New Roman" w:hAnsi="Times New Roman"/>
          <w:sz w:val="24"/>
          <w:szCs w:val="24"/>
        </w:rPr>
        <w:t>stavlja na čvrste</w:t>
      </w:r>
      <w:r w:rsidR="00417E94">
        <w:rPr>
          <w:rFonts w:ascii="Times New Roman" w:hAnsi="Times New Roman"/>
          <w:sz w:val="24"/>
          <w:szCs w:val="24"/>
        </w:rPr>
        <w:t xml:space="preserve"> </w:t>
      </w:r>
      <w:r w:rsidR="00D35919">
        <w:rPr>
          <w:rFonts w:ascii="Times New Roman" w:hAnsi="Times New Roman"/>
          <w:sz w:val="24"/>
          <w:szCs w:val="24"/>
        </w:rPr>
        <w:t>naučne</w:t>
      </w:r>
      <w:r w:rsidRPr="00C549BC">
        <w:rPr>
          <w:rFonts w:ascii="Times New Roman" w:hAnsi="Times New Roman"/>
          <w:sz w:val="24"/>
          <w:szCs w:val="24"/>
        </w:rPr>
        <w:t xml:space="preserve"> </w:t>
      </w:r>
      <w:r w:rsidR="000A05D8" w:rsidRPr="00C549BC">
        <w:rPr>
          <w:rFonts w:ascii="Times New Roman" w:hAnsi="Times New Roman"/>
          <w:sz w:val="24"/>
          <w:szCs w:val="24"/>
        </w:rPr>
        <w:t>doka</w:t>
      </w:r>
      <w:r w:rsidR="00D35919">
        <w:rPr>
          <w:rFonts w:ascii="Times New Roman" w:hAnsi="Times New Roman"/>
          <w:sz w:val="24"/>
          <w:szCs w:val="24"/>
        </w:rPr>
        <w:t>ze i medijsku komunikaciju</w:t>
      </w:r>
      <w:r w:rsidRPr="00C549BC">
        <w:rPr>
          <w:rFonts w:ascii="Times New Roman" w:hAnsi="Times New Roman"/>
          <w:sz w:val="24"/>
          <w:szCs w:val="24"/>
        </w:rPr>
        <w:t>.</w:t>
      </w:r>
      <w:r w:rsidR="00D134EC" w:rsidRPr="00C549BC">
        <w:rPr>
          <w:rFonts w:ascii="Times New Roman" w:hAnsi="Times New Roman"/>
          <w:sz w:val="24"/>
          <w:szCs w:val="24"/>
        </w:rPr>
        <w:t xml:space="preserve"> Strateg</w:t>
      </w:r>
      <w:r w:rsidR="00417E94">
        <w:rPr>
          <w:rFonts w:ascii="Times New Roman" w:hAnsi="Times New Roman"/>
          <w:sz w:val="24"/>
          <w:szCs w:val="24"/>
        </w:rPr>
        <w:t>i</w:t>
      </w:r>
      <w:r w:rsidR="00D134EC" w:rsidRPr="00C549BC">
        <w:rPr>
          <w:rFonts w:ascii="Times New Roman" w:hAnsi="Times New Roman"/>
          <w:sz w:val="24"/>
          <w:szCs w:val="24"/>
        </w:rPr>
        <w:t>ja za suočavanje sa rizicima je uključiva</w:t>
      </w:r>
      <w:r w:rsidR="00417E94">
        <w:rPr>
          <w:rFonts w:ascii="Times New Roman" w:hAnsi="Times New Roman"/>
          <w:sz w:val="24"/>
          <w:szCs w:val="24"/>
        </w:rPr>
        <w:t>la sve uticajne aktere u dizajn usluge ili igranje ključne uloge</w:t>
      </w:r>
      <w:r w:rsidR="00D134EC" w:rsidRPr="00C549BC">
        <w:rPr>
          <w:rFonts w:ascii="Times New Roman" w:hAnsi="Times New Roman"/>
          <w:sz w:val="24"/>
          <w:szCs w:val="24"/>
        </w:rPr>
        <w:t xml:space="preserve"> u proceni ishoda usluge.</w:t>
      </w:r>
    </w:p>
    <w:p w:rsidR="00CA5B51" w:rsidRPr="00C549BC" w:rsidRDefault="00CA5B51" w:rsidP="00C549BC">
      <w:pPr>
        <w:jc w:val="both"/>
        <w:rPr>
          <w:rFonts w:ascii="Times New Roman" w:hAnsi="Times New Roman"/>
          <w:sz w:val="24"/>
          <w:szCs w:val="24"/>
        </w:rPr>
      </w:pPr>
      <w:r w:rsidRPr="00C549BC">
        <w:rPr>
          <w:rFonts w:ascii="Times New Roman" w:hAnsi="Times New Roman"/>
          <w:sz w:val="24"/>
          <w:szCs w:val="24"/>
        </w:rPr>
        <w:t xml:space="preserve">Analiza i </w:t>
      </w:r>
      <w:r w:rsidR="00C205CB" w:rsidRPr="00C549BC">
        <w:rPr>
          <w:rFonts w:ascii="Times New Roman" w:hAnsi="Times New Roman"/>
          <w:sz w:val="24"/>
          <w:szCs w:val="24"/>
        </w:rPr>
        <w:t xml:space="preserve">sprovedene </w:t>
      </w:r>
      <w:r w:rsidRPr="00C549BC">
        <w:rPr>
          <w:rFonts w:ascii="Times New Roman" w:hAnsi="Times New Roman"/>
          <w:sz w:val="24"/>
          <w:szCs w:val="24"/>
        </w:rPr>
        <w:t>studije takođe pruža</w:t>
      </w:r>
      <w:r w:rsidR="00C205CB" w:rsidRPr="00C549BC">
        <w:rPr>
          <w:rFonts w:ascii="Times New Roman" w:hAnsi="Times New Roman"/>
          <w:sz w:val="24"/>
          <w:szCs w:val="24"/>
        </w:rPr>
        <w:t>ju</w:t>
      </w:r>
      <w:r w:rsidRPr="00C549BC">
        <w:rPr>
          <w:rFonts w:ascii="Times New Roman" w:hAnsi="Times New Roman"/>
          <w:sz w:val="24"/>
          <w:szCs w:val="24"/>
        </w:rPr>
        <w:t xml:space="preserve"> </w:t>
      </w:r>
      <w:r w:rsidR="00C205CB" w:rsidRPr="00C549BC">
        <w:rPr>
          <w:rFonts w:ascii="Times New Roman" w:hAnsi="Times New Roman"/>
          <w:sz w:val="24"/>
          <w:szCs w:val="24"/>
        </w:rPr>
        <w:t>jasnoću na izazove vezane za smeštaj dece na hraniteljstvo</w:t>
      </w:r>
      <w:r w:rsidRPr="00C549BC">
        <w:rPr>
          <w:rFonts w:ascii="Times New Roman" w:hAnsi="Times New Roman"/>
          <w:sz w:val="24"/>
          <w:szCs w:val="24"/>
        </w:rPr>
        <w:t xml:space="preserve">. Nedostatak dostupnosti </w:t>
      </w:r>
      <w:r w:rsidR="00C205CB" w:rsidRPr="00C549BC">
        <w:rPr>
          <w:rFonts w:ascii="Times New Roman" w:hAnsi="Times New Roman"/>
          <w:sz w:val="24"/>
          <w:szCs w:val="24"/>
        </w:rPr>
        <w:t>urgentnog hraniteljstva znači da se</w:t>
      </w:r>
      <w:r w:rsidRPr="00C549BC">
        <w:rPr>
          <w:rFonts w:ascii="Times New Roman" w:hAnsi="Times New Roman"/>
          <w:sz w:val="24"/>
          <w:szCs w:val="24"/>
        </w:rPr>
        <w:t xml:space="preserve"> deca često </w:t>
      </w:r>
      <w:r w:rsidR="00D35919" w:rsidRPr="00C549BC">
        <w:rPr>
          <w:rFonts w:ascii="Times New Roman" w:hAnsi="Times New Roman"/>
          <w:sz w:val="24"/>
          <w:szCs w:val="24"/>
        </w:rPr>
        <w:t xml:space="preserve">nepotrebno </w:t>
      </w:r>
      <w:r w:rsidR="00D35919">
        <w:rPr>
          <w:rFonts w:ascii="Times New Roman" w:hAnsi="Times New Roman"/>
          <w:sz w:val="24"/>
          <w:szCs w:val="24"/>
        </w:rPr>
        <w:t>smeštaju na</w:t>
      </w:r>
      <w:r w:rsidR="00C205CB" w:rsidRPr="00C549BC">
        <w:rPr>
          <w:rFonts w:ascii="Times New Roman" w:hAnsi="Times New Roman"/>
          <w:sz w:val="24"/>
          <w:szCs w:val="24"/>
        </w:rPr>
        <w:t xml:space="preserve"> rezidencijalni smeštaj</w:t>
      </w:r>
      <w:r w:rsidRPr="00C549BC">
        <w:rPr>
          <w:rFonts w:ascii="Times New Roman" w:hAnsi="Times New Roman"/>
          <w:sz w:val="24"/>
          <w:szCs w:val="24"/>
        </w:rPr>
        <w:t xml:space="preserve">. Analiza je pokazala da </w:t>
      </w:r>
      <w:r w:rsidR="00C205CB" w:rsidRPr="00C549BC">
        <w:rPr>
          <w:rFonts w:ascii="Times New Roman" w:hAnsi="Times New Roman"/>
          <w:sz w:val="24"/>
          <w:szCs w:val="24"/>
        </w:rPr>
        <w:t>se deca</w:t>
      </w:r>
      <w:r w:rsidRPr="00C549BC">
        <w:rPr>
          <w:rFonts w:ascii="Times New Roman" w:hAnsi="Times New Roman"/>
          <w:sz w:val="24"/>
          <w:szCs w:val="24"/>
        </w:rPr>
        <w:t xml:space="preserve"> </w:t>
      </w:r>
      <w:r w:rsidR="001A1094">
        <w:rPr>
          <w:rFonts w:ascii="Times New Roman" w:hAnsi="Times New Roman"/>
          <w:sz w:val="24"/>
          <w:szCs w:val="24"/>
        </w:rPr>
        <w:t>„skladište”</w:t>
      </w:r>
      <w:r w:rsidR="00C205CB" w:rsidRPr="00C549BC">
        <w:rPr>
          <w:rFonts w:ascii="Times New Roman" w:hAnsi="Times New Roman"/>
          <w:sz w:val="24"/>
          <w:szCs w:val="24"/>
        </w:rPr>
        <w:t xml:space="preserve"> u hraniteljske</w:t>
      </w:r>
      <w:r w:rsidRPr="00C549BC">
        <w:rPr>
          <w:rFonts w:ascii="Times New Roman" w:hAnsi="Times New Roman"/>
          <w:sz w:val="24"/>
          <w:szCs w:val="24"/>
        </w:rPr>
        <w:t xml:space="preserve"> </w:t>
      </w:r>
      <w:r w:rsidR="00C205CB" w:rsidRPr="00C549BC">
        <w:rPr>
          <w:rFonts w:ascii="Times New Roman" w:hAnsi="Times New Roman"/>
          <w:sz w:val="24"/>
          <w:szCs w:val="24"/>
        </w:rPr>
        <w:t xml:space="preserve">porodice </w:t>
      </w:r>
      <w:r w:rsidRPr="00C549BC">
        <w:rPr>
          <w:rFonts w:ascii="Times New Roman" w:hAnsi="Times New Roman"/>
          <w:sz w:val="24"/>
          <w:szCs w:val="24"/>
        </w:rPr>
        <w:t>bez jasnoće i dugoročnih rešenja u pogledu zaštite porodice</w:t>
      </w:r>
      <w:r w:rsidR="00841EEE" w:rsidRPr="00C549BC">
        <w:rPr>
          <w:rFonts w:ascii="Times New Roman" w:hAnsi="Times New Roman"/>
          <w:sz w:val="24"/>
          <w:szCs w:val="24"/>
        </w:rPr>
        <w:t xml:space="preserve"> koja</w:t>
      </w:r>
      <w:r w:rsidRPr="00C549BC">
        <w:rPr>
          <w:rFonts w:ascii="Times New Roman" w:hAnsi="Times New Roman"/>
          <w:sz w:val="24"/>
          <w:szCs w:val="24"/>
        </w:rPr>
        <w:t xml:space="preserve"> će biti obezbeđena za njih. </w:t>
      </w:r>
      <w:r w:rsidR="00841EEE" w:rsidRPr="00C549BC">
        <w:rPr>
          <w:rFonts w:ascii="Times New Roman" w:hAnsi="Times New Roman"/>
          <w:sz w:val="24"/>
          <w:szCs w:val="24"/>
        </w:rPr>
        <w:t>To je značilo da su deca provodila više</w:t>
      </w:r>
      <w:r w:rsidR="001F6291">
        <w:rPr>
          <w:rFonts w:ascii="Times New Roman" w:hAnsi="Times New Roman"/>
          <w:sz w:val="24"/>
          <w:szCs w:val="24"/>
        </w:rPr>
        <w:t xml:space="preserve"> vremena</w:t>
      </w:r>
      <w:r w:rsidR="00841EEE" w:rsidRPr="00C549BC">
        <w:rPr>
          <w:rFonts w:ascii="Times New Roman" w:hAnsi="Times New Roman"/>
          <w:sz w:val="24"/>
          <w:szCs w:val="24"/>
        </w:rPr>
        <w:t xml:space="preserve"> u hraniteljskim porodicama</w:t>
      </w:r>
      <w:r w:rsidRPr="00C549BC">
        <w:rPr>
          <w:rFonts w:ascii="Times New Roman" w:hAnsi="Times New Roman"/>
          <w:sz w:val="24"/>
          <w:szCs w:val="24"/>
        </w:rPr>
        <w:t xml:space="preserve"> </w:t>
      </w:r>
      <w:r w:rsidR="00841EEE" w:rsidRPr="00C549BC">
        <w:rPr>
          <w:rFonts w:ascii="Times New Roman" w:hAnsi="Times New Roman"/>
          <w:sz w:val="24"/>
          <w:szCs w:val="24"/>
        </w:rPr>
        <w:t>koje su prvobitno predviđene</w:t>
      </w:r>
      <w:r w:rsidRPr="00C549BC">
        <w:rPr>
          <w:rFonts w:ascii="Times New Roman" w:hAnsi="Times New Roman"/>
          <w:sz w:val="24"/>
          <w:szCs w:val="24"/>
        </w:rPr>
        <w:t xml:space="preserve"> i znatno duže nego u drugim zemljama u Evropi.</w:t>
      </w:r>
      <w:r w:rsidR="00841EEE" w:rsidRPr="00C549BC">
        <w:rPr>
          <w:rFonts w:ascii="Times New Roman" w:hAnsi="Times New Roman"/>
          <w:sz w:val="24"/>
          <w:szCs w:val="24"/>
        </w:rPr>
        <w:t xml:space="preserve"> Analiza je pokazala da, iako su</w:t>
      </w:r>
      <w:r w:rsidRPr="00C549BC">
        <w:rPr>
          <w:rFonts w:ascii="Times New Roman" w:hAnsi="Times New Roman"/>
          <w:sz w:val="24"/>
          <w:szCs w:val="24"/>
        </w:rPr>
        <w:t xml:space="preserve"> Sme</w:t>
      </w:r>
      <w:r w:rsidR="00841EEE" w:rsidRPr="00C549BC">
        <w:rPr>
          <w:rFonts w:ascii="Times New Roman" w:hAnsi="Times New Roman"/>
          <w:sz w:val="24"/>
          <w:szCs w:val="24"/>
        </w:rPr>
        <w:t>rnice UN, dobra praksa socijalnog</w:t>
      </w:r>
      <w:r w:rsidRPr="00C549BC">
        <w:rPr>
          <w:rFonts w:ascii="Times New Roman" w:hAnsi="Times New Roman"/>
          <w:sz w:val="24"/>
          <w:szCs w:val="24"/>
        </w:rPr>
        <w:t xml:space="preserve"> rad</w:t>
      </w:r>
      <w:r w:rsidR="00841EEE" w:rsidRPr="00C549BC">
        <w:rPr>
          <w:rFonts w:ascii="Times New Roman" w:hAnsi="Times New Roman"/>
          <w:sz w:val="24"/>
          <w:szCs w:val="24"/>
        </w:rPr>
        <w:t>a</w:t>
      </w:r>
      <w:r w:rsidRPr="00C549BC">
        <w:rPr>
          <w:rFonts w:ascii="Times New Roman" w:hAnsi="Times New Roman"/>
          <w:sz w:val="24"/>
          <w:szCs w:val="24"/>
        </w:rPr>
        <w:t xml:space="preserve"> i nacionalni normativni okvir predviđa</w:t>
      </w:r>
      <w:r w:rsidR="006C1DC5">
        <w:rPr>
          <w:rFonts w:ascii="Times New Roman" w:hAnsi="Times New Roman"/>
          <w:sz w:val="24"/>
          <w:szCs w:val="24"/>
        </w:rPr>
        <w:t xml:space="preserve"> </w:t>
      </w:r>
      <w:r w:rsidRPr="00C549BC">
        <w:rPr>
          <w:rFonts w:ascii="Times New Roman" w:hAnsi="Times New Roman"/>
          <w:sz w:val="24"/>
          <w:szCs w:val="24"/>
        </w:rPr>
        <w:t>pri</w:t>
      </w:r>
      <w:r w:rsidR="00841EEE" w:rsidRPr="00C549BC">
        <w:rPr>
          <w:rFonts w:ascii="Times New Roman" w:hAnsi="Times New Roman"/>
          <w:sz w:val="24"/>
          <w:szCs w:val="24"/>
        </w:rPr>
        <w:t>oritet</w:t>
      </w:r>
      <w:r w:rsidRPr="00C549BC">
        <w:rPr>
          <w:rFonts w:ascii="Times New Roman" w:hAnsi="Times New Roman"/>
          <w:sz w:val="24"/>
          <w:szCs w:val="24"/>
        </w:rPr>
        <w:t xml:space="preserve"> </w:t>
      </w:r>
      <w:r w:rsidR="00841EEE" w:rsidRPr="00C549BC">
        <w:rPr>
          <w:rFonts w:ascii="Times New Roman" w:hAnsi="Times New Roman"/>
          <w:sz w:val="24"/>
          <w:szCs w:val="24"/>
        </w:rPr>
        <w:t>srodničkog hraniteljstva</w:t>
      </w:r>
      <w:r w:rsidR="001B22AB" w:rsidRPr="00C549BC">
        <w:rPr>
          <w:rFonts w:ascii="Times New Roman" w:hAnsi="Times New Roman"/>
          <w:sz w:val="24"/>
          <w:szCs w:val="24"/>
        </w:rPr>
        <w:t xml:space="preserve"> bilo je</w:t>
      </w:r>
      <w:r w:rsidRPr="00C549BC">
        <w:rPr>
          <w:rFonts w:ascii="Times New Roman" w:hAnsi="Times New Roman"/>
          <w:sz w:val="24"/>
          <w:szCs w:val="24"/>
        </w:rPr>
        <w:t xml:space="preserve"> </w:t>
      </w:r>
      <w:r w:rsidR="001B22AB" w:rsidRPr="00C549BC">
        <w:rPr>
          <w:rFonts w:ascii="Times New Roman" w:hAnsi="Times New Roman"/>
          <w:sz w:val="24"/>
          <w:szCs w:val="24"/>
        </w:rPr>
        <w:t>nedovolj</w:t>
      </w:r>
      <w:r w:rsidR="001F6291">
        <w:rPr>
          <w:rFonts w:ascii="Times New Roman" w:hAnsi="Times New Roman"/>
          <w:sz w:val="24"/>
          <w:szCs w:val="24"/>
        </w:rPr>
        <w:t>no ulaganja u podršku srodničkom hraniteljstvu</w:t>
      </w:r>
      <w:r w:rsidRPr="00C549BC">
        <w:rPr>
          <w:rFonts w:ascii="Times New Roman" w:hAnsi="Times New Roman"/>
          <w:sz w:val="24"/>
          <w:szCs w:val="24"/>
        </w:rPr>
        <w:t xml:space="preserve"> u Srbiji</w:t>
      </w:r>
      <w:r w:rsidR="001B22AB" w:rsidRPr="00C549BC">
        <w:rPr>
          <w:rFonts w:ascii="Times New Roman" w:hAnsi="Times New Roman"/>
          <w:sz w:val="24"/>
          <w:szCs w:val="24"/>
        </w:rPr>
        <w:t>.</w:t>
      </w:r>
      <w:r w:rsidR="001F6291">
        <w:rPr>
          <w:rFonts w:ascii="Times New Roman" w:hAnsi="Times New Roman"/>
          <w:sz w:val="24"/>
          <w:szCs w:val="24"/>
        </w:rPr>
        <w:t xml:space="preserve"> Kratkoročno </w:t>
      </w:r>
      <w:r w:rsidR="001B22AB" w:rsidRPr="00C549BC">
        <w:rPr>
          <w:rFonts w:ascii="Times New Roman" w:hAnsi="Times New Roman"/>
          <w:sz w:val="24"/>
          <w:szCs w:val="24"/>
        </w:rPr>
        <w:t>gledano, profesionalno hraniteljstvo je jednostavnija opcija</w:t>
      </w:r>
      <w:r w:rsidRPr="00C549BC">
        <w:rPr>
          <w:rFonts w:ascii="Times New Roman" w:hAnsi="Times New Roman"/>
          <w:sz w:val="24"/>
          <w:szCs w:val="24"/>
        </w:rPr>
        <w:t xml:space="preserve"> za socijalne radnike, ali </w:t>
      </w:r>
      <w:r w:rsidR="001B22AB" w:rsidRPr="00C549BC">
        <w:rPr>
          <w:rFonts w:ascii="Times New Roman" w:hAnsi="Times New Roman"/>
          <w:sz w:val="24"/>
          <w:szCs w:val="24"/>
        </w:rPr>
        <w:t xml:space="preserve">gledano </w:t>
      </w:r>
      <w:r w:rsidR="001F6291">
        <w:rPr>
          <w:rFonts w:ascii="Times New Roman" w:hAnsi="Times New Roman"/>
          <w:sz w:val="24"/>
          <w:szCs w:val="24"/>
        </w:rPr>
        <w:t>na duži rok, to znači da se</w:t>
      </w:r>
      <w:r w:rsidRPr="00C549BC">
        <w:rPr>
          <w:rFonts w:ascii="Times New Roman" w:hAnsi="Times New Roman"/>
          <w:sz w:val="24"/>
          <w:szCs w:val="24"/>
        </w:rPr>
        <w:t xml:space="preserve"> deca - mnogo godina kasnije - o</w:t>
      </w:r>
      <w:r w:rsidR="001B22AB" w:rsidRPr="00C549BC">
        <w:rPr>
          <w:rFonts w:ascii="Times New Roman" w:hAnsi="Times New Roman"/>
          <w:sz w:val="24"/>
          <w:szCs w:val="24"/>
        </w:rPr>
        <w:t>stavljaju</w:t>
      </w:r>
      <w:r w:rsidRPr="00C549BC">
        <w:rPr>
          <w:rFonts w:ascii="Times New Roman" w:hAnsi="Times New Roman"/>
          <w:sz w:val="24"/>
          <w:szCs w:val="24"/>
        </w:rPr>
        <w:t xml:space="preserve"> bez porodice ili </w:t>
      </w:r>
      <w:r w:rsidR="00445373" w:rsidRPr="00C549BC">
        <w:rPr>
          <w:rFonts w:ascii="Times New Roman" w:hAnsi="Times New Roman"/>
          <w:sz w:val="24"/>
          <w:szCs w:val="24"/>
        </w:rPr>
        <w:t>srodničke  mreže</w:t>
      </w:r>
      <w:r w:rsidRPr="00C549BC">
        <w:rPr>
          <w:rFonts w:ascii="Times New Roman" w:hAnsi="Times New Roman"/>
          <w:sz w:val="24"/>
          <w:szCs w:val="24"/>
        </w:rPr>
        <w:t xml:space="preserve"> </w:t>
      </w:r>
      <w:r w:rsidR="00445373" w:rsidRPr="00C549BC">
        <w:rPr>
          <w:rFonts w:ascii="Times New Roman" w:hAnsi="Times New Roman"/>
          <w:sz w:val="24"/>
          <w:szCs w:val="24"/>
        </w:rPr>
        <w:t>na koju bi mogli da se oslone na prelazu u odraslo doba</w:t>
      </w:r>
      <w:r w:rsidRPr="00C549BC">
        <w:rPr>
          <w:rFonts w:ascii="Times New Roman" w:hAnsi="Times New Roman"/>
          <w:sz w:val="24"/>
          <w:szCs w:val="24"/>
        </w:rPr>
        <w:t xml:space="preserve">. </w:t>
      </w:r>
      <w:r w:rsidR="00445373" w:rsidRPr="00C549BC">
        <w:rPr>
          <w:rFonts w:ascii="Times New Roman" w:hAnsi="Times New Roman"/>
          <w:sz w:val="24"/>
          <w:szCs w:val="24"/>
        </w:rPr>
        <w:t>MRZSBP se saglasilo sa i</w:t>
      </w:r>
      <w:r w:rsidRPr="00C549BC">
        <w:rPr>
          <w:rFonts w:ascii="Times New Roman" w:hAnsi="Times New Roman"/>
          <w:sz w:val="24"/>
          <w:szCs w:val="24"/>
        </w:rPr>
        <w:t>shodi</w:t>
      </w:r>
      <w:r w:rsidR="00445373" w:rsidRPr="00C549BC">
        <w:rPr>
          <w:rFonts w:ascii="Times New Roman" w:hAnsi="Times New Roman"/>
          <w:sz w:val="24"/>
          <w:szCs w:val="24"/>
        </w:rPr>
        <w:t>ma</w:t>
      </w:r>
      <w:r w:rsidRPr="00C549BC">
        <w:rPr>
          <w:rFonts w:ascii="Times New Roman" w:hAnsi="Times New Roman"/>
          <w:sz w:val="24"/>
          <w:szCs w:val="24"/>
        </w:rPr>
        <w:t xml:space="preserve"> </w:t>
      </w:r>
      <w:r w:rsidR="00445373" w:rsidRPr="00C549BC">
        <w:rPr>
          <w:rFonts w:ascii="Times New Roman" w:hAnsi="Times New Roman"/>
          <w:sz w:val="24"/>
          <w:szCs w:val="24"/>
        </w:rPr>
        <w:t>i potrebom da se obradi svaki od ovih izazova. Potrebna hitna zaštita podstiče</w:t>
      </w:r>
      <w:r w:rsidR="00645CD7">
        <w:rPr>
          <w:rFonts w:ascii="Times New Roman" w:hAnsi="Times New Roman"/>
          <w:sz w:val="24"/>
          <w:szCs w:val="24"/>
        </w:rPr>
        <w:t xml:space="preserve"> da bude u potpunosti operativna</w:t>
      </w:r>
      <w:r w:rsidRPr="00C549BC">
        <w:rPr>
          <w:rFonts w:ascii="Times New Roman" w:hAnsi="Times New Roman"/>
          <w:sz w:val="24"/>
          <w:szCs w:val="24"/>
        </w:rPr>
        <w:t xml:space="preserve">, tako da deca nisu </w:t>
      </w:r>
      <w:r w:rsidR="00D87F9C" w:rsidRPr="00C549BC">
        <w:rPr>
          <w:rFonts w:ascii="Times New Roman" w:hAnsi="Times New Roman"/>
          <w:sz w:val="24"/>
          <w:szCs w:val="24"/>
        </w:rPr>
        <w:t>smeštena u institucije (čak ni na</w:t>
      </w:r>
      <w:r w:rsidRPr="00C549BC">
        <w:rPr>
          <w:rFonts w:ascii="Times New Roman" w:hAnsi="Times New Roman"/>
          <w:sz w:val="24"/>
          <w:szCs w:val="24"/>
        </w:rPr>
        <w:t xml:space="preserve"> kratko vreme). </w:t>
      </w:r>
      <w:r w:rsidR="00D87F9C" w:rsidRPr="00C549BC">
        <w:rPr>
          <w:rFonts w:ascii="Times New Roman" w:hAnsi="Times New Roman"/>
          <w:sz w:val="24"/>
          <w:szCs w:val="24"/>
        </w:rPr>
        <w:t xml:space="preserve">Planiranje stalnosti </w:t>
      </w:r>
      <w:r w:rsidR="00645CD7">
        <w:rPr>
          <w:rFonts w:ascii="Times New Roman" w:hAnsi="Times New Roman"/>
          <w:sz w:val="24"/>
          <w:szCs w:val="24"/>
        </w:rPr>
        <w:t>CSR treba da se sprovodi</w:t>
      </w:r>
      <w:r w:rsidRPr="00C549BC">
        <w:rPr>
          <w:rFonts w:ascii="Times New Roman" w:hAnsi="Times New Roman"/>
          <w:sz w:val="24"/>
          <w:szCs w:val="24"/>
        </w:rPr>
        <w:t xml:space="preserve"> kako bi se </w:t>
      </w:r>
      <w:r w:rsidR="00D87F9C" w:rsidRPr="00C549BC">
        <w:rPr>
          <w:rFonts w:ascii="Times New Roman" w:hAnsi="Times New Roman"/>
          <w:sz w:val="24"/>
          <w:szCs w:val="24"/>
        </w:rPr>
        <w:t xml:space="preserve">izbeglo </w:t>
      </w:r>
      <w:r w:rsidR="00462E52" w:rsidRPr="00C549BC">
        <w:rPr>
          <w:rFonts w:ascii="Times New Roman" w:hAnsi="Times New Roman"/>
          <w:sz w:val="24"/>
          <w:szCs w:val="24"/>
        </w:rPr>
        <w:t xml:space="preserve">smeštanje </w:t>
      </w:r>
      <w:r w:rsidR="00D87F9C" w:rsidRPr="00C549BC">
        <w:rPr>
          <w:rFonts w:ascii="Times New Roman" w:hAnsi="Times New Roman"/>
          <w:sz w:val="24"/>
          <w:szCs w:val="24"/>
        </w:rPr>
        <w:t xml:space="preserve">dece na staranje </w:t>
      </w:r>
      <w:r w:rsidRPr="00C549BC">
        <w:rPr>
          <w:rFonts w:ascii="Times New Roman" w:hAnsi="Times New Roman"/>
          <w:sz w:val="24"/>
          <w:szCs w:val="24"/>
        </w:rPr>
        <w:t xml:space="preserve">bez ikakvog plana </w:t>
      </w:r>
      <w:r w:rsidR="00D87F9C" w:rsidRPr="00C549BC">
        <w:rPr>
          <w:rFonts w:ascii="Times New Roman" w:hAnsi="Times New Roman"/>
          <w:sz w:val="24"/>
          <w:szCs w:val="24"/>
        </w:rPr>
        <w:t>i obezbeđenjem dugoročne porodice</w:t>
      </w:r>
      <w:r w:rsidRPr="00C549BC">
        <w:rPr>
          <w:rFonts w:ascii="Times New Roman" w:hAnsi="Times New Roman"/>
          <w:sz w:val="24"/>
          <w:szCs w:val="24"/>
        </w:rPr>
        <w:t xml:space="preserve"> za dete. </w:t>
      </w:r>
      <w:r w:rsidR="00462E52" w:rsidRPr="00C549BC">
        <w:rPr>
          <w:rFonts w:ascii="Times New Roman" w:hAnsi="Times New Roman"/>
          <w:sz w:val="24"/>
          <w:szCs w:val="24"/>
        </w:rPr>
        <w:t>U o</w:t>
      </w:r>
      <w:r w:rsidRPr="00C549BC">
        <w:rPr>
          <w:rFonts w:ascii="Times New Roman" w:hAnsi="Times New Roman"/>
          <w:sz w:val="24"/>
          <w:szCs w:val="24"/>
        </w:rPr>
        <w:t>dluka</w:t>
      </w:r>
      <w:r w:rsidR="00462E52" w:rsidRPr="00C549BC">
        <w:rPr>
          <w:rFonts w:ascii="Times New Roman" w:hAnsi="Times New Roman"/>
          <w:sz w:val="24"/>
          <w:szCs w:val="24"/>
        </w:rPr>
        <w:t>ma</w:t>
      </w:r>
      <w:r w:rsidRPr="00C549BC">
        <w:rPr>
          <w:rFonts w:ascii="Times New Roman" w:hAnsi="Times New Roman"/>
          <w:sz w:val="24"/>
          <w:szCs w:val="24"/>
        </w:rPr>
        <w:t xml:space="preserve"> CSR je </w:t>
      </w:r>
      <w:r w:rsidR="00462E52" w:rsidRPr="00C549BC">
        <w:rPr>
          <w:rFonts w:ascii="Times New Roman" w:hAnsi="Times New Roman"/>
          <w:sz w:val="24"/>
          <w:szCs w:val="24"/>
        </w:rPr>
        <w:t>potrebno dati prednost eksplicitnije ispitanim</w:t>
      </w:r>
      <w:r w:rsidRPr="00C549BC">
        <w:rPr>
          <w:rFonts w:ascii="Times New Roman" w:hAnsi="Times New Roman"/>
          <w:sz w:val="24"/>
          <w:szCs w:val="24"/>
        </w:rPr>
        <w:t xml:space="preserve"> </w:t>
      </w:r>
      <w:r w:rsidR="00462E52" w:rsidRPr="00C549BC">
        <w:rPr>
          <w:rFonts w:ascii="Times New Roman" w:hAnsi="Times New Roman"/>
          <w:sz w:val="24"/>
          <w:szCs w:val="24"/>
        </w:rPr>
        <w:t xml:space="preserve">srodničkim </w:t>
      </w:r>
      <w:r w:rsidR="00DF47E9">
        <w:rPr>
          <w:rFonts w:ascii="Times New Roman" w:hAnsi="Times New Roman"/>
          <w:sz w:val="24"/>
          <w:szCs w:val="24"/>
        </w:rPr>
        <w:t>opcija</w:t>
      </w:r>
      <w:r w:rsidR="00462E52" w:rsidRPr="00C549BC">
        <w:rPr>
          <w:rFonts w:ascii="Times New Roman" w:hAnsi="Times New Roman"/>
          <w:sz w:val="24"/>
          <w:szCs w:val="24"/>
        </w:rPr>
        <w:t>ma</w:t>
      </w:r>
      <w:r w:rsidRPr="00C549BC">
        <w:rPr>
          <w:rFonts w:ascii="Times New Roman" w:hAnsi="Times New Roman"/>
          <w:sz w:val="24"/>
          <w:szCs w:val="24"/>
        </w:rPr>
        <w:t>, svesni izazova</w:t>
      </w:r>
      <w:r w:rsidR="0081769B" w:rsidRPr="00C549BC">
        <w:rPr>
          <w:rFonts w:ascii="Times New Roman" w:hAnsi="Times New Roman"/>
          <w:sz w:val="24"/>
          <w:szCs w:val="24"/>
        </w:rPr>
        <w:t xml:space="preserve"> da</w:t>
      </w:r>
      <w:r w:rsidRPr="00C549BC">
        <w:rPr>
          <w:rFonts w:ascii="Times New Roman" w:hAnsi="Times New Roman"/>
          <w:sz w:val="24"/>
          <w:szCs w:val="24"/>
        </w:rPr>
        <w:t xml:space="preserve"> ovo d</w:t>
      </w:r>
      <w:r w:rsidR="0081769B" w:rsidRPr="00C549BC">
        <w:rPr>
          <w:rFonts w:ascii="Times New Roman" w:hAnsi="Times New Roman"/>
          <w:sz w:val="24"/>
          <w:szCs w:val="24"/>
        </w:rPr>
        <w:t>onosi i intenzivniju savetodavnu podršku</w:t>
      </w:r>
      <w:r w:rsidRPr="00C549BC">
        <w:rPr>
          <w:rFonts w:ascii="Times New Roman" w:hAnsi="Times New Roman"/>
          <w:sz w:val="24"/>
          <w:szCs w:val="24"/>
        </w:rPr>
        <w:t xml:space="preserve"> </w:t>
      </w:r>
      <w:r w:rsidR="0081769B" w:rsidRPr="00C549BC">
        <w:rPr>
          <w:rFonts w:ascii="Times New Roman" w:hAnsi="Times New Roman"/>
          <w:sz w:val="24"/>
          <w:szCs w:val="24"/>
        </w:rPr>
        <w:t xml:space="preserve">koju neke srodničke </w:t>
      </w:r>
      <w:r w:rsidRPr="00C549BC">
        <w:rPr>
          <w:rFonts w:ascii="Times New Roman" w:hAnsi="Times New Roman"/>
          <w:sz w:val="24"/>
          <w:szCs w:val="24"/>
        </w:rPr>
        <w:t xml:space="preserve">porodice </w:t>
      </w:r>
      <w:r w:rsidR="0081769B" w:rsidRPr="00C549BC">
        <w:rPr>
          <w:rFonts w:ascii="Times New Roman" w:hAnsi="Times New Roman"/>
          <w:sz w:val="24"/>
          <w:szCs w:val="24"/>
        </w:rPr>
        <w:t>treba da dobiju u odnosu na profesionalne hraniteljske porodice</w:t>
      </w:r>
      <w:r w:rsidRPr="00C549BC">
        <w:rPr>
          <w:rFonts w:ascii="Times New Roman" w:hAnsi="Times New Roman"/>
          <w:sz w:val="24"/>
          <w:szCs w:val="24"/>
        </w:rPr>
        <w:t xml:space="preserve">. Pored toga, </w:t>
      </w:r>
      <w:r w:rsidR="0081769B" w:rsidRPr="00C549BC">
        <w:rPr>
          <w:rFonts w:ascii="Times New Roman" w:hAnsi="Times New Roman"/>
          <w:sz w:val="24"/>
          <w:szCs w:val="24"/>
        </w:rPr>
        <w:t>potreba</w:t>
      </w:r>
      <w:r w:rsidR="00477585" w:rsidRPr="00C549BC">
        <w:rPr>
          <w:rFonts w:ascii="Times New Roman" w:hAnsi="Times New Roman"/>
          <w:sz w:val="24"/>
          <w:szCs w:val="24"/>
        </w:rPr>
        <w:t xml:space="preserve"> je</w:t>
      </w:r>
      <w:r w:rsidR="0081769B" w:rsidRPr="00C549BC">
        <w:rPr>
          <w:rFonts w:ascii="Times New Roman" w:hAnsi="Times New Roman"/>
          <w:sz w:val="24"/>
          <w:szCs w:val="24"/>
        </w:rPr>
        <w:t xml:space="preserve"> da</w:t>
      </w:r>
      <w:r w:rsidR="00477585" w:rsidRPr="00C549BC">
        <w:rPr>
          <w:rFonts w:ascii="Times New Roman" w:hAnsi="Times New Roman"/>
          <w:sz w:val="24"/>
          <w:szCs w:val="24"/>
        </w:rPr>
        <w:t xml:space="preserve"> se</w:t>
      </w:r>
      <w:r w:rsidR="0081769B" w:rsidRPr="00C549BC">
        <w:rPr>
          <w:rFonts w:ascii="Times New Roman" w:hAnsi="Times New Roman"/>
          <w:sz w:val="24"/>
          <w:szCs w:val="24"/>
        </w:rPr>
        <w:t xml:space="preserve"> </w:t>
      </w:r>
      <w:r w:rsidR="00477585" w:rsidRPr="00C549BC">
        <w:rPr>
          <w:rFonts w:ascii="Times New Roman" w:hAnsi="Times New Roman"/>
          <w:sz w:val="24"/>
          <w:szCs w:val="24"/>
        </w:rPr>
        <w:t xml:space="preserve">osigura da </w:t>
      </w:r>
      <w:r w:rsidR="0081769B" w:rsidRPr="00C549BC">
        <w:rPr>
          <w:rFonts w:ascii="Times New Roman" w:hAnsi="Times New Roman"/>
          <w:sz w:val="24"/>
          <w:szCs w:val="24"/>
        </w:rPr>
        <w:t>CSR</w:t>
      </w:r>
      <w:r w:rsidRPr="00C549BC">
        <w:rPr>
          <w:rFonts w:ascii="Times New Roman" w:hAnsi="Times New Roman"/>
          <w:sz w:val="24"/>
          <w:szCs w:val="24"/>
        </w:rPr>
        <w:t xml:space="preserve"> </w:t>
      </w:r>
      <w:r w:rsidR="00477585" w:rsidRPr="00C549BC">
        <w:rPr>
          <w:rFonts w:ascii="Times New Roman" w:hAnsi="Times New Roman"/>
          <w:sz w:val="24"/>
          <w:szCs w:val="24"/>
        </w:rPr>
        <w:t>i usluge</w:t>
      </w:r>
      <w:r w:rsidRPr="00C549BC">
        <w:rPr>
          <w:rFonts w:ascii="Times New Roman" w:hAnsi="Times New Roman"/>
          <w:sz w:val="24"/>
          <w:szCs w:val="24"/>
        </w:rPr>
        <w:t xml:space="preserve"> socijalne </w:t>
      </w:r>
      <w:r w:rsidR="00477585" w:rsidRPr="00C549BC">
        <w:rPr>
          <w:rFonts w:ascii="Times New Roman" w:hAnsi="Times New Roman"/>
          <w:sz w:val="24"/>
          <w:szCs w:val="24"/>
        </w:rPr>
        <w:t>zaštite mogu da dopru do romskih porodica</w:t>
      </w:r>
      <w:r w:rsidRPr="00C549BC">
        <w:rPr>
          <w:rFonts w:ascii="Times New Roman" w:hAnsi="Times New Roman"/>
          <w:sz w:val="24"/>
          <w:szCs w:val="24"/>
        </w:rPr>
        <w:t>. U većini slučajev</w:t>
      </w:r>
      <w:r w:rsidR="00477585" w:rsidRPr="00C549BC">
        <w:rPr>
          <w:rFonts w:ascii="Times New Roman" w:hAnsi="Times New Roman"/>
          <w:sz w:val="24"/>
          <w:szCs w:val="24"/>
        </w:rPr>
        <w:t>a, normativni okvir je prikladan</w:t>
      </w:r>
      <w:r w:rsidRPr="00C549BC">
        <w:rPr>
          <w:rFonts w:ascii="Times New Roman" w:hAnsi="Times New Roman"/>
          <w:sz w:val="24"/>
          <w:szCs w:val="24"/>
        </w:rPr>
        <w:t xml:space="preserve">, ali </w:t>
      </w:r>
      <w:r w:rsidR="00477585" w:rsidRPr="00C549BC">
        <w:rPr>
          <w:rFonts w:ascii="Times New Roman" w:hAnsi="Times New Roman"/>
          <w:sz w:val="24"/>
          <w:szCs w:val="24"/>
        </w:rPr>
        <w:t xml:space="preserve">situacija  u praksi se </w:t>
      </w:r>
      <w:r w:rsidRPr="00C549BC">
        <w:rPr>
          <w:rFonts w:ascii="Times New Roman" w:hAnsi="Times New Roman"/>
          <w:sz w:val="24"/>
          <w:szCs w:val="24"/>
        </w:rPr>
        <w:t>nije odvijala u skladu sa okvirom. Iz tog razloga</w:t>
      </w:r>
      <w:r w:rsidR="00477585" w:rsidRPr="00C549BC">
        <w:rPr>
          <w:rFonts w:ascii="Times New Roman" w:hAnsi="Times New Roman"/>
          <w:sz w:val="24"/>
          <w:szCs w:val="24"/>
        </w:rPr>
        <w:t xml:space="preserve"> </w:t>
      </w:r>
      <w:r w:rsidR="00AF6CF4" w:rsidRPr="00C549BC">
        <w:rPr>
          <w:rFonts w:ascii="Times New Roman" w:hAnsi="Times New Roman"/>
          <w:sz w:val="24"/>
          <w:szCs w:val="24"/>
        </w:rPr>
        <w:t>je planiran</w:t>
      </w:r>
      <w:r w:rsidRPr="00C549BC">
        <w:rPr>
          <w:rFonts w:ascii="Times New Roman" w:hAnsi="Times New Roman"/>
          <w:sz w:val="24"/>
          <w:szCs w:val="24"/>
        </w:rPr>
        <w:t>, razvoj smernica (gde je to moguće obav</w:t>
      </w:r>
      <w:r w:rsidR="00477585" w:rsidRPr="00C549BC">
        <w:rPr>
          <w:rFonts w:ascii="Times New Roman" w:hAnsi="Times New Roman"/>
          <w:sz w:val="24"/>
          <w:szCs w:val="24"/>
        </w:rPr>
        <w:t>e</w:t>
      </w:r>
      <w:r w:rsidR="00AF6CF4" w:rsidRPr="00C549BC">
        <w:rPr>
          <w:rFonts w:ascii="Times New Roman" w:hAnsi="Times New Roman"/>
          <w:sz w:val="24"/>
          <w:szCs w:val="24"/>
        </w:rPr>
        <w:t>zno) kroz širok proces učešća koji je</w:t>
      </w:r>
      <w:r w:rsidR="00477585" w:rsidRPr="00C549BC">
        <w:rPr>
          <w:rFonts w:ascii="Times New Roman" w:hAnsi="Times New Roman"/>
          <w:sz w:val="24"/>
          <w:szCs w:val="24"/>
        </w:rPr>
        <w:t xml:space="preserve"> praćen izgradnjom</w:t>
      </w:r>
      <w:r w:rsidRPr="00C549BC">
        <w:rPr>
          <w:rFonts w:ascii="Times New Roman" w:hAnsi="Times New Roman"/>
          <w:sz w:val="24"/>
          <w:szCs w:val="24"/>
        </w:rPr>
        <w:t xml:space="preserve"> kapaciteta (a</w:t>
      </w:r>
      <w:r w:rsidR="00477585" w:rsidRPr="00C549BC">
        <w:rPr>
          <w:rFonts w:ascii="Times New Roman" w:hAnsi="Times New Roman"/>
          <w:sz w:val="24"/>
          <w:szCs w:val="24"/>
        </w:rPr>
        <w:t xml:space="preserve"> </w:t>
      </w:r>
      <w:r w:rsidRPr="00C549BC">
        <w:rPr>
          <w:rFonts w:ascii="Times New Roman" w:hAnsi="Times New Roman"/>
          <w:sz w:val="24"/>
          <w:szCs w:val="24"/>
        </w:rPr>
        <w:t>u nekim slučajevima</w:t>
      </w:r>
      <w:r w:rsidR="00AF6CF4" w:rsidRPr="00C549BC">
        <w:rPr>
          <w:rFonts w:ascii="Times New Roman" w:hAnsi="Times New Roman"/>
          <w:sz w:val="24"/>
          <w:szCs w:val="24"/>
        </w:rPr>
        <w:t xml:space="preserve"> i pilotiranja</w:t>
      </w:r>
      <w:r w:rsidRPr="00C549BC">
        <w:rPr>
          <w:rFonts w:ascii="Times New Roman" w:hAnsi="Times New Roman"/>
          <w:sz w:val="24"/>
          <w:szCs w:val="24"/>
        </w:rPr>
        <w:t>). Detalji su dati u</w:t>
      </w:r>
      <w:r w:rsidR="00AF6CF4" w:rsidRPr="00C549BC">
        <w:rPr>
          <w:rFonts w:ascii="Times New Roman" w:hAnsi="Times New Roman"/>
          <w:sz w:val="24"/>
          <w:szCs w:val="24"/>
        </w:rPr>
        <w:t xml:space="preserve"> okviru rezultata</w:t>
      </w:r>
      <w:r w:rsidRPr="00C549BC">
        <w:rPr>
          <w:rFonts w:ascii="Times New Roman" w:hAnsi="Times New Roman"/>
          <w:sz w:val="24"/>
          <w:szCs w:val="24"/>
        </w:rPr>
        <w:t xml:space="preserve">. Najveći rizik identifikovan u ovoj oblasti bili su mali broj </w:t>
      </w:r>
      <w:r w:rsidR="00645CD7">
        <w:rPr>
          <w:rFonts w:ascii="Times New Roman" w:hAnsi="Times New Roman"/>
          <w:sz w:val="24"/>
          <w:szCs w:val="24"/>
        </w:rPr>
        <w:t>socijalnih radnika i nastavljen</w:t>
      </w:r>
      <w:r w:rsidRPr="00C549BC">
        <w:rPr>
          <w:rFonts w:ascii="Times New Roman" w:hAnsi="Times New Roman"/>
          <w:sz w:val="24"/>
          <w:szCs w:val="24"/>
        </w:rPr>
        <w:t xml:space="preserve"> pad u ukupnom broju zaposlenih </w:t>
      </w:r>
      <w:r w:rsidR="00DF47E9">
        <w:rPr>
          <w:rFonts w:ascii="Times New Roman" w:hAnsi="Times New Roman"/>
          <w:sz w:val="24"/>
          <w:szCs w:val="24"/>
        </w:rPr>
        <w:t>voditelja slučaja</w:t>
      </w:r>
      <w:r w:rsidR="00645CD7">
        <w:rPr>
          <w:rFonts w:ascii="Times New Roman" w:hAnsi="Times New Roman"/>
          <w:sz w:val="24"/>
          <w:szCs w:val="24"/>
        </w:rPr>
        <w:t xml:space="preserve"> </w:t>
      </w:r>
      <w:r w:rsidR="00AF6CF4" w:rsidRPr="00C549BC">
        <w:rPr>
          <w:rFonts w:ascii="Times New Roman" w:hAnsi="Times New Roman"/>
          <w:sz w:val="24"/>
          <w:szCs w:val="24"/>
        </w:rPr>
        <w:t>- zbog javnog zamrzavanja</w:t>
      </w:r>
      <w:r w:rsidRPr="00C549BC">
        <w:rPr>
          <w:rFonts w:ascii="Times New Roman" w:hAnsi="Times New Roman"/>
          <w:sz w:val="24"/>
          <w:szCs w:val="24"/>
        </w:rPr>
        <w:t xml:space="preserve"> zapošljavanja. To je značilo da </w:t>
      </w:r>
      <w:r w:rsidR="00AF6CF4" w:rsidRPr="00C549BC">
        <w:rPr>
          <w:rFonts w:ascii="Times New Roman" w:hAnsi="Times New Roman"/>
          <w:sz w:val="24"/>
          <w:szCs w:val="24"/>
        </w:rPr>
        <w:t xml:space="preserve">će biti izuzetno teško da se </w:t>
      </w:r>
      <w:r w:rsidRPr="00C549BC">
        <w:rPr>
          <w:rFonts w:ascii="Times New Roman" w:hAnsi="Times New Roman"/>
          <w:sz w:val="24"/>
          <w:szCs w:val="24"/>
        </w:rPr>
        <w:t xml:space="preserve">radi u pravcu </w:t>
      </w:r>
      <w:r w:rsidR="00AF6CF4" w:rsidRPr="00C549BC">
        <w:rPr>
          <w:rFonts w:ascii="Times New Roman" w:hAnsi="Times New Roman"/>
          <w:sz w:val="24"/>
          <w:szCs w:val="24"/>
        </w:rPr>
        <w:t xml:space="preserve">boljeg </w:t>
      </w:r>
      <w:r w:rsidRPr="00C549BC">
        <w:rPr>
          <w:rFonts w:ascii="Times New Roman" w:hAnsi="Times New Roman"/>
          <w:sz w:val="24"/>
          <w:szCs w:val="24"/>
        </w:rPr>
        <w:t xml:space="preserve">upravljanja kvalitetom </w:t>
      </w:r>
      <w:r w:rsidR="00AF6CF4" w:rsidRPr="00C549BC">
        <w:rPr>
          <w:rFonts w:ascii="Times New Roman" w:hAnsi="Times New Roman"/>
          <w:sz w:val="24"/>
          <w:szCs w:val="24"/>
        </w:rPr>
        <w:t xml:space="preserve">vođenja slučaja jer </w:t>
      </w:r>
      <w:r w:rsidRPr="00C549BC">
        <w:rPr>
          <w:rFonts w:ascii="Times New Roman" w:hAnsi="Times New Roman"/>
          <w:sz w:val="24"/>
          <w:szCs w:val="24"/>
        </w:rPr>
        <w:t xml:space="preserve">zahteva više vremena da se angažuju sa klijentima i </w:t>
      </w:r>
      <w:r w:rsidRPr="000A3F4E">
        <w:rPr>
          <w:rFonts w:ascii="Times New Roman" w:hAnsi="Times New Roman"/>
          <w:sz w:val="24"/>
          <w:szCs w:val="24"/>
        </w:rPr>
        <w:t>u plani</w:t>
      </w:r>
      <w:r w:rsidR="00AF5D62" w:rsidRPr="000A3F4E">
        <w:rPr>
          <w:rFonts w:ascii="Times New Roman" w:hAnsi="Times New Roman"/>
          <w:sz w:val="24"/>
          <w:szCs w:val="24"/>
        </w:rPr>
        <w:t>ranju i donošenju odluka. Ovo će se</w:t>
      </w:r>
      <w:r w:rsidRPr="000A3F4E">
        <w:rPr>
          <w:rFonts w:ascii="Times New Roman" w:hAnsi="Times New Roman"/>
          <w:sz w:val="24"/>
          <w:szCs w:val="24"/>
        </w:rPr>
        <w:t xml:space="preserve"> delimično rešiti kroz uvođenje usluga prevencije koji </w:t>
      </w:r>
      <w:r w:rsidR="000A3F4E" w:rsidRPr="000A3F4E">
        <w:rPr>
          <w:rFonts w:ascii="Times New Roman" w:hAnsi="Times New Roman"/>
          <w:sz w:val="24"/>
          <w:szCs w:val="24"/>
        </w:rPr>
        <w:t>su detaljnije planiran</w:t>
      </w:r>
      <w:r w:rsidR="00AF5D62" w:rsidRPr="000A3F4E">
        <w:rPr>
          <w:rFonts w:ascii="Times New Roman" w:hAnsi="Times New Roman"/>
          <w:sz w:val="24"/>
          <w:szCs w:val="24"/>
        </w:rPr>
        <w:t>e</w:t>
      </w:r>
      <w:r w:rsidR="00645CD7">
        <w:rPr>
          <w:rFonts w:ascii="Times New Roman" w:hAnsi="Times New Roman"/>
          <w:sz w:val="24"/>
          <w:szCs w:val="24"/>
        </w:rPr>
        <w:t>, kao i uključivanje podrške</w:t>
      </w:r>
      <w:r w:rsidRPr="000A3F4E">
        <w:rPr>
          <w:rFonts w:ascii="Times New Roman" w:hAnsi="Times New Roman"/>
          <w:sz w:val="24"/>
          <w:szCs w:val="24"/>
        </w:rPr>
        <w:t xml:space="preserve"> za ispunjavanje administrativnih procedura kako bi dobili prava - </w:t>
      </w:r>
      <w:r w:rsidR="000A3F4E" w:rsidRPr="000A3F4E">
        <w:rPr>
          <w:rFonts w:ascii="Times New Roman" w:hAnsi="Times New Roman"/>
          <w:sz w:val="24"/>
          <w:szCs w:val="24"/>
        </w:rPr>
        <w:t xml:space="preserve">koja obezbeđuju voditelji slučaja </w:t>
      </w:r>
      <w:r w:rsidRPr="000A3F4E">
        <w:rPr>
          <w:rFonts w:ascii="Times New Roman" w:hAnsi="Times New Roman"/>
          <w:sz w:val="24"/>
          <w:szCs w:val="24"/>
        </w:rPr>
        <w:lastRenderedPageBreak/>
        <w:t>u centrima za socija</w:t>
      </w:r>
      <w:r w:rsidR="000A3F4E" w:rsidRPr="000A3F4E">
        <w:rPr>
          <w:rFonts w:ascii="Times New Roman" w:hAnsi="Times New Roman"/>
          <w:sz w:val="24"/>
          <w:szCs w:val="24"/>
        </w:rPr>
        <w:t>lni rad. Pretpostavka je da će</w:t>
      </w:r>
      <w:r w:rsidRPr="000A3F4E">
        <w:rPr>
          <w:rFonts w:ascii="Times New Roman" w:hAnsi="Times New Roman"/>
          <w:sz w:val="24"/>
          <w:szCs w:val="24"/>
        </w:rPr>
        <w:t xml:space="preserve"> zamrzavanje zapošljavanja trajati godinu dana, kako je propisano od strane premijera.</w:t>
      </w:r>
    </w:p>
    <w:p w:rsidR="002763C7" w:rsidRPr="00C549BC" w:rsidRDefault="00AB2177" w:rsidP="00C549BC">
      <w:pPr>
        <w:jc w:val="both"/>
        <w:rPr>
          <w:rFonts w:ascii="Times New Roman" w:hAnsi="Times New Roman"/>
          <w:sz w:val="24"/>
          <w:szCs w:val="24"/>
        </w:rPr>
      </w:pPr>
      <w:r w:rsidRPr="00C549BC">
        <w:rPr>
          <w:rFonts w:ascii="Times New Roman" w:hAnsi="Times New Roman"/>
          <w:sz w:val="24"/>
          <w:szCs w:val="24"/>
        </w:rPr>
        <w:t>Među svim relevantnim akterima u Srbiji p</w:t>
      </w:r>
      <w:r w:rsidR="00CA5B51" w:rsidRPr="00C549BC">
        <w:rPr>
          <w:rFonts w:ascii="Times New Roman" w:hAnsi="Times New Roman"/>
          <w:sz w:val="24"/>
          <w:szCs w:val="24"/>
        </w:rPr>
        <w:t xml:space="preserve">ostoji konsenzus </w:t>
      </w:r>
      <w:r w:rsidRPr="00C549BC">
        <w:rPr>
          <w:rFonts w:ascii="Times New Roman" w:hAnsi="Times New Roman"/>
          <w:sz w:val="24"/>
          <w:szCs w:val="24"/>
        </w:rPr>
        <w:t xml:space="preserve">da je odrastanje </w:t>
      </w:r>
      <w:r w:rsidR="00CA5B51" w:rsidRPr="00C549BC">
        <w:rPr>
          <w:rFonts w:ascii="Times New Roman" w:hAnsi="Times New Roman"/>
          <w:sz w:val="24"/>
          <w:szCs w:val="24"/>
        </w:rPr>
        <w:t>u velikim u</w:t>
      </w:r>
      <w:r w:rsidRPr="00C549BC">
        <w:rPr>
          <w:rFonts w:ascii="Times New Roman" w:hAnsi="Times New Roman"/>
          <w:sz w:val="24"/>
          <w:szCs w:val="24"/>
        </w:rPr>
        <w:t xml:space="preserve">stanovama za decu </w:t>
      </w:r>
      <w:r w:rsidR="00CA5B51" w:rsidRPr="00C549BC">
        <w:rPr>
          <w:rFonts w:ascii="Times New Roman" w:hAnsi="Times New Roman"/>
          <w:sz w:val="24"/>
          <w:szCs w:val="24"/>
        </w:rPr>
        <w:t>štetno</w:t>
      </w:r>
      <w:r w:rsidRPr="00C549BC">
        <w:rPr>
          <w:rFonts w:ascii="Times New Roman" w:hAnsi="Times New Roman"/>
          <w:sz w:val="24"/>
          <w:szCs w:val="24"/>
        </w:rPr>
        <w:t xml:space="preserve"> za njihov fizički, emocionalni</w:t>
      </w:r>
      <w:r w:rsidR="00CA5B51" w:rsidRPr="00C549BC">
        <w:rPr>
          <w:rFonts w:ascii="Times New Roman" w:hAnsi="Times New Roman"/>
          <w:sz w:val="24"/>
          <w:szCs w:val="24"/>
        </w:rPr>
        <w:t xml:space="preserve"> i socijalni razvoj i da praksa</w:t>
      </w:r>
      <w:r w:rsidRPr="00C549BC">
        <w:rPr>
          <w:rFonts w:ascii="Times New Roman" w:hAnsi="Times New Roman"/>
          <w:sz w:val="24"/>
          <w:szCs w:val="24"/>
        </w:rPr>
        <w:t xml:space="preserve"> treba da se ukine</w:t>
      </w:r>
      <w:r w:rsidR="00033C41">
        <w:rPr>
          <w:rFonts w:ascii="Times New Roman" w:hAnsi="Times New Roman"/>
          <w:sz w:val="24"/>
          <w:szCs w:val="24"/>
        </w:rPr>
        <w:t>. N</w:t>
      </w:r>
      <w:r w:rsidR="00CA5B51" w:rsidRPr="00C549BC">
        <w:rPr>
          <w:rFonts w:ascii="Times New Roman" w:hAnsi="Times New Roman"/>
          <w:sz w:val="24"/>
          <w:szCs w:val="24"/>
        </w:rPr>
        <w:t>ažalost, zatvaranje pet velikih institucija za decu sa</w:t>
      </w:r>
      <w:r w:rsidRPr="00C549BC">
        <w:rPr>
          <w:rFonts w:ascii="Times New Roman" w:hAnsi="Times New Roman"/>
          <w:sz w:val="24"/>
          <w:szCs w:val="24"/>
        </w:rPr>
        <w:t xml:space="preserve"> smetnjama u razvoju nije bio de</w:t>
      </w:r>
      <w:r w:rsidR="00CA5B51" w:rsidRPr="00C549BC">
        <w:rPr>
          <w:rFonts w:ascii="Times New Roman" w:hAnsi="Times New Roman"/>
          <w:sz w:val="24"/>
          <w:szCs w:val="24"/>
        </w:rPr>
        <w:t>o ni jednog vladinog plana. Kroz procese planiranja UNICEF</w:t>
      </w:r>
      <w:r w:rsidR="00033C41">
        <w:rPr>
          <w:rFonts w:ascii="Times New Roman" w:hAnsi="Times New Roman"/>
          <w:sz w:val="24"/>
          <w:szCs w:val="24"/>
        </w:rPr>
        <w:t>-</w:t>
      </w:r>
      <w:r w:rsidR="000E713C" w:rsidRPr="00C549BC">
        <w:rPr>
          <w:rFonts w:ascii="Times New Roman" w:hAnsi="Times New Roman"/>
          <w:sz w:val="24"/>
          <w:szCs w:val="24"/>
        </w:rPr>
        <w:t>a</w:t>
      </w:r>
      <w:r w:rsidR="00CA5B51" w:rsidRPr="00C549BC">
        <w:rPr>
          <w:rFonts w:ascii="Times New Roman" w:hAnsi="Times New Roman"/>
          <w:sz w:val="24"/>
          <w:szCs w:val="24"/>
        </w:rPr>
        <w:t>, smanjen</w:t>
      </w:r>
      <w:r w:rsidR="00033C41">
        <w:rPr>
          <w:rFonts w:ascii="Times New Roman" w:hAnsi="Times New Roman"/>
          <w:sz w:val="24"/>
          <w:szCs w:val="24"/>
        </w:rPr>
        <w:t>je</w:t>
      </w:r>
      <w:r w:rsidR="000E713C" w:rsidRPr="00C549BC">
        <w:rPr>
          <w:rFonts w:ascii="Times New Roman" w:hAnsi="Times New Roman"/>
          <w:sz w:val="24"/>
          <w:szCs w:val="24"/>
        </w:rPr>
        <w:t xml:space="preserve"> velikih institucija postao je de</w:t>
      </w:r>
      <w:r w:rsidR="00CA5B51" w:rsidRPr="00C549BC">
        <w:rPr>
          <w:rFonts w:ascii="Times New Roman" w:hAnsi="Times New Roman"/>
          <w:sz w:val="24"/>
          <w:szCs w:val="24"/>
        </w:rPr>
        <w:t xml:space="preserve">o plana Vlade za poglavlja 23 i </w:t>
      </w:r>
      <w:r w:rsidR="00CA5B51" w:rsidRPr="000A3F4E">
        <w:rPr>
          <w:rFonts w:ascii="Times New Roman" w:hAnsi="Times New Roman"/>
          <w:sz w:val="24"/>
          <w:szCs w:val="24"/>
        </w:rPr>
        <w:t>UNICEF CPD.</w:t>
      </w:r>
      <w:r w:rsidR="00CA5B51" w:rsidRPr="00C549BC">
        <w:rPr>
          <w:rFonts w:ascii="Times New Roman" w:hAnsi="Times New Roman"/>
          <w:sz w:val="24"/>
          <w:szCs w:val="24"/>
        </w:rPr>
        <w:t xml:space="preserve"> Akcenat je prvenstveno stav</w:t>
      </w:r>
      <w:r w:rsidR="000A3F4E">
        <w:rPr>
          <w:rFonts w:ascii="Times New Roman" w:hAnsi="Times New Roman"/>
          <w:sz w:val="24"/>
          <w:szCs w:val="24"/>
        </w:rPr>
        <w:t>ljen na smanjenje broja dece u dve</w:t>
      </w:r>
      <w:r w:rsidR="00CA5B51" w:rsidRPr="00C549BC">
        <w:rPr>
          <w:rFonts w:ascii="Times New Roman" w:hAnsi="Times New Roman"/>
          <w:sz w:val="24"/>
          <w:szCs w:val="24"/>
        </w:rPr>
        <w:t xml:space="preserve"> od pet velikih institucija, prvenstveno oni</w:t>
      </w:r>
      <w:r w:rsidR="005D345A" w:rsidRPr="00C549BC">
        <w:rPr>
          <w:rFonts w:ascii="Times New Roman" w:hAnsi="Times New Roman"/>
          <w:sz w:val="24"/>
          <w:szCs w:val="24"/>
        </w:rPr>
        <w:t>h</w:t>
      </w:r>
      <w:r w:rsidR="00CA5B51" w:rsidRPr="00C549BC">
        <w:rPr>
          <w:rFonts w:ascii="Times New Roman" w:hAnsi="Times New Roman"/>
          <w:sz w:val="24"/>
          <w:szCs w:val="24"/>
        </w:rPr>
        <w:t xml:space="preserve"> koji se nalaze u izolovanim područjima, daleko od zajednice i gde su izveštaji o ljudskim pravima </w:t>
      </w:r>
      <w:r w:rsidR="005D345A" w:rsidRPr="00C549BC">
        <w:rPr>
          <w:rFonts w:ascii="Times New Roman" w:hAnsi="Times New Roman"/>
          <w:sz w:val="24"/>
          <w:szCs w:val="24"/>
        </w:rPr>
        <w:t>konstantno ukazivali</w:t>
      </w:r>
      <w:r w:rsidR="00CA5B51" w:rsidRPr="00C549BC">
        <w:rPr>
          <w:rFonts w:ascii="Times New Roman" w:hAnsi="Times New Roman"/>
          <w:sz w:val="24"/>
          <w:szCs w:val="24"/>
        </w:rPr>
        <w:t xml:space="preserve"> na povrede prava deteta. Takođe je dogovoreno da organizacija dece u malim </w:t>
      </w:r>
      <w:r w:rsidR="00054445">
        <w:rPr>
          <w:rFonts w:ascii="Times New Roman" w:hAnsi="Times New Roman"/>
          <w:sz w:val="24"/>
          <w:szCs w:val="24"/>
        </w:rPr>
        <w:t xml:space="preserve">domskim zajednicama </w:t>
      </w:r>
      <w:r w:rsidR="00CA5B51" w:rsidRPr="00C549BC">
        <w:rPr>
          <w:rFonts w:ascii="Times New Roman" w:hAnsi="Times New Roman"/>
          <w:sz w:val="24"/>
          <w:szCs w:val="24"/>
        </w:rPr>
        <w:t>treba da bude prioritet. Na kraju</w:t>
      </w:r>
      <w:r w:rsidR="00653612" w:rsidRPr="00C549BC">
        <w:rPr>
          <w:rFonts w:ascii="Times New Roman" w:hAnsi="Times New Roman"/>
          <w:sz w:val="24"/>
          <w:szCs w:val="24"/>
        </w:rPr>
        <w:t xml:space="preserve"> je takođe priznata</w:t>
      </w:r>
      <w:r w:rsidR="00CA5B51" w:rsidRPr="00C549BC">
        <w:rPr>
          <w:rFonts w:ascii="Times New Roman" w:hAnsi="Times New Roman"/>
          <w:sz w:val="24"/>
          <w:szCs w:val="24"/>
        </w:rPr>
        <w:t xml:space="preserve"> potreba da se sredstva iz </w:t>
      </w:r>
      <w:r w:rsidR="00653612" w:rsidRPr="00C549BC">
        <w:rPr>
          <w:rFonts w:ascii="Times New Roman" w:hAnsi="Times New Roman"/>
          <w:sz w:val="24"/>
          <w:szCs w:val="24"/>
        </w:rPr>
        <w:t>rezidencijalnog smeštaja preusmere ka prevenciji / zajednici. Sofisticirana mreža dečjih domov</w:t>
      </w:r>
      <w:r w:rsidR="00CA5B51" w:rsidRPr="00C549BC">
        <w:rPr>
          <w:rFonts w:ascii="Times New Roman" w:hAnsi="Times New Roman"/>
          <w:sz w:val="24"/>
          <w:szCs w:val="24"/>
        </w:rPr>
        <w:t>a (</w:t>
      </w:r>
      <w:r w:rsidR="00033C41">
        <w:rPr>
          <w:rFonts w:ascii="Times New Roman" w:hAnsi="Times New Roman"/>
          <w:sz w:val="24"/>
          <w:szCs w:val="24"/>
        </w:rPr>
        <w:t>onim u urbanim područjima) da su nacionalno finansirani i</w:t>
      </w:r>
      <w:r w:rsidR="00CA5B51" w:rsidRPr="00C549BC">
        <w:rPr>
          <w:rFonts w:ascii="Times New Roman" w:hAnsi="Times New Roman"/>
          <w:sz w:val="24"/>
          <w:szCs w:val="24"/>
        </w:rPr>
        <w:t xml:space="preserve"> identifikovani kao važan resurs za razvoj usluga za prevenciju. </w:t>
      </w:r>
      <w:r w:rsidR="00653612" w:rsidRPr="00C549BC">
        <w:rPr>
          <w:rFonts w:ascii="Times New Roman" w:hAnsi="Times New Roman"/>
          <w:sz w:val="24"/>
          <w:szCs w:val="24"/>
        </w:rPr>
        <w:t>S</w:t>
      </w:r>
      <w:r w:rsidR="00CA5B51" w:rsidRPr="00C549BC">
        <w:rPr>
          <w:rFonts w:ascii="Times New Roman" w:hAnsi="Times New Roman"/>
          <w:sz w:val="24"/>
          <w:szCs w:val="24"/>
        </w:rPr>
        <w:t>toga</w:t>
      </w:r>
      <w:r w:rsidR="00653612" w:rsidRPr="00C549BC">
        <w:rPr>
          <w:rFonts w:ascii="Times New Roman" w:hAnsi="Times New Roman"/>
          <w:sz w:val="24"/>
          <w:szCs w:val="24"/>
        </w:rPr>
        <w:t xml:space="preserve"> definisani ishodi uključuju transformaciju dečjih domova u centre</w:t>
      </w:r>
      <w:r w:rsidR="00CA5B51" w:rsidRPr="00C549BC">
        <w:rPr>
          <w:rFonts w:ascii="Times New Roman" w:hAnsi="Times New Roman"/>
          <w:sz w:val="24"/>
          <w:szCs w:val="24"/>
        </w:rPr>
        <w:t xml:space="preserve"> za decu i porodicu </w:t>
      </w:r>
      <w:r w:rsidR="002763C7" w:rsidRPr="00C549BC">
        <w:rPr>
          <w:rFonts w:ascii="Times New Roman" w:hAnsi="Times New Roman"/>
          <w:sz w:val="24"/>
          <w:szCs w:val="24"/>
        </w:rPr>
        <w:t xml:space="preserve">(omogućavanje </w:t>
      </w:r>
      <w:r w:rsidR="00653612" w:rsidRPr="00C549BC">
        <w:rPr>
          <w:rFonts w:ascii="Times New Roman" w:hAnsi="Times New Roman"/>
          <w:sz w:val="24"/>
          <w:szCs w:val="24"/>
        </w:rPr>
        <w:t xml:space="preserve">rezidencijalnog smeštaja koji liči na porodicu </w:t>
      </w:r>
      <w:r w:rsidR="00CA5B51" w:rsidRPr="00C549BC">
        <w:rPr>
          <w:rFonts w:ascii="Times New Roman" w:hAnsi="Times New Roman"/>
          <w:sz w:val="24"/>
          <w:szCs w:val="24"/>
        </w:rPr>
        <w:t xml:space="preserve">kao i usluga prevencije). </w:t>
      </w:r>
    </w:p>
    <w:p w:rsidR="001D6997" w:rsidRPr="009400B8" w:rsidRDefault="00390315" w:rsidP="00C549BC">
      <w:pPr>
        <w:jc w:val="both"/>
        <w:rPr>
          <w:rFonts w:ascii="Times New Roman" w:hAnsi="Times New Roman"/>
          <w:sz w:val="24"/>
          <w:szCs w:val="24"/>
        </w:rPr>
      </w:pPr>
      <w:r w:rsidRPr="00C549BC">
        <w:rPr>
          <w:rFonts w:ascii="Times New Roman" w:hAnsi="Times New Roman"/>
          <w:sz w:val="24"/>
          <w:szCs w:val="24"/>
        </w:rPr>
        <w:t>Kao što je već</w:t>
      </w:r>
      <w:r w:rsidR="002763C7" w:rsidRPr="00C549BC">
        <w:rPr>
          <w:rFonts w:ascii="Times New Roman" w:hAnsi="Times New Roman"/>
          <w:sz w:val="24"/>
          <w:szCs w:val="24"/>
        </w:rPr>
        <w:t xml:space="preserve"> pomenuto, visok procenat dece na staranju</w:t>
      </w:r>
      <w:r w:rsidRPr="00C549BC">
        <w:rPr>
          <w:rFonts w:ascii="Times New Roman" w:hAnsi="Times New Roman"/>
          <w:sz w:val="24"/>
          <w:szCs w:val="24"/>
        </w:rPr>
        <w:t xml:space="preserve"> iz ekstremno siromašnih porodica j</w:t>
      </w:r>
      <w:r w:rsidR="00054445">
        <w:rPr>
          <w:rFonts w:ascii="Times New Roman" w:hAnsi="Times New Roman"/>
          <w:sz w:val="24"/>
          <w:szCs w:val="24"/>
        </w:rPr>
        <w:t>e ukazao na kompleksnu</w:t>
      </w:r>
      <w:r w:rsidRPr="00C549BC">
        <w:rPr>
          <w:rFonts w:ascii="Times New Roman" w:hAnsi="Times New Roman"/>
          <w:sz w:val="24"/>
          <w:szCs w:val="24"/>
        </w:rPr>
        <w:t xml:space="preserve"> uzro</w:t>
      </w:r>
      <w:r w:rsidR="002763C7" w:rsidRPr="00C549BC">
        <w:rPr>
          <w:rFonts w:ascii="Times New Roman" w:hAnsi="Times New Roman"/>
          <w:sz w:val="24"/>
          <w:szCs w:val="24"/>
        </w:rPr>
        <w:t>čnu vezu između siromaštva i smeštaj</w:t>
      </w:r>
      <w:r w:rsidR="00054445">
        <w:rPr>
          <w:rFonts w:ascii="Times New Roman" w:hAnsi="Times New Roman"/>
          <w:sz w:val="24"/>
          <w:szCs w:val="24"/>
        </w:rPr>
        <w:t>a</w:t>
      </w:r>
      <w:r w:rsidR="002763C7" w:rsidRPr="00C549BC">
        <w:rPr>
          <w:rFonts w:ascii="Times New Roman" w:hAnsi="Times New Roman"/>
          <w:sz w:val="24"/>
          <w:szCs w:val="24"/>
        </w:rPr>
        <w:t xml:space="preserve"> dece na staranje</w:t>
      </w:r>
      <w:r w:rsidRPr="00C549BC">
        <w:rPr>
          <w:rFonts w:ascii="Times New Roman" w:hAnsi="Times New Roman"/>
          <w:sz w:val="24"/>
          <w:szCs w:val="24"/>
        </w:rPr>
        <w:t>, kao i na potrebu za poboljšanje</w:t>
      </w:r>
      <w:r w:rsidR="00054445">
        <w:rPr>
          <w:rFonts w:ascii="Times New Roman" w:hAnsi="Times New Roman"/>
          <w:sz w:val="24"/>
          <w:szCs w:val="24"/>
        </w:rPr>
        <w:t>m</w:t>
      </w:r>
      <w:r w:rsidRPr="00C549BC">
        <w:rPr>
          <w:rFonts w:ascii="Times New Roman" w:hAnsi="Times New Roman"/>
          <w:sz w:val="24"/>
          <w:szCs w:val="24"/>
        </w:rPr>
        <w:t xml:space="preserve"> pristupa finansijskim transferima za decu koja </w:t>
      </w:r>
      <w:r w:rsidR="002763C7" w:rsidRPr="00C549BC">
        <w:rPr>
          <w:rFonts w:ascii="Times New Roman" w:hAnsi="Times New Roman"/>
          <w:sz w:val="24"/>
          <w:szCs w:val="24"/>
        </w:rPr>
        <w:t>se suočavaju sa višestrukim</w:t>
      </w:r>
      <w:r w:rsidRPr="00C549BC">
        <w:rPr>
          <w:rFonts w:ascii="Times New Roman" w:hAnsi="Times New Roman"/>
          <w:sz w:val="24"/>
          <w:szCs w:val="24"/>
        </w:rPr>
        <w:t xml:space="preserve"> </w:t>
      </w:r>
      <w:r w:rsidR="002763C7" w:rsidRPr="00C549BC">
        <w:rPr>
          <w:rFonts w:ascii="Times New Roman" w:hAnsi="Times New Roman"/>
          <w:sz w:val="24"/>
          <w:szCs w:val="24"/>
        </w:rPr>
        <w:t xml:space="preserve">izazovima </w:t>
      </w:r>
      <w:r w:rsidR="00054445">
        <w:rPr>
          <w:rFonts w:ascii="Times New Roman" w:hAnsi="Times New Roman"/>
          <w:sz w:val="24"/>
          <w:szCs w:val="24"/>
        </w:rPr>
        <w:t>(siromaštvo + invalidnost</w:t>
      </w:r>
      <w:r w:rsidRPr="00C549BC">
        <w:rPr>
          <w:rFonts w:ascii="Times New Roman" w:hAnsi="Times New Roman"/>
          <w:sz w:val="24"/>
          <w:szCs w:val="24"/>
        </w:rPr>
        <w:t xml:space="preserve"> ili siromaštva + Romi). Rešenje je da se poveća pristup finansijskim transferima za porodice sa decom sa smetnjama u razvoju, utičući </w:t>
      </w:r>
      <w:r w:rsidR="005C641E" w:rsidRPr="00C549BC">
        <w:rPr>
          <w:rFonts w:ascii="Times New Roman" w:hAnsi="Times New Roman"/>
          <w:sz w:val="24"/>
          <w:szCs w:val="24"/>
        </w:rPr>
        <w:t>na zakonodavstva i kriterijume</w:t>
      </w:r>
      <w:r w:rsidRPr="00C549BC">
        <w:rPr>
          <w:rFonts w:ascii="Times New Roman" w:hAnsi="Times New Roman"/>
          <w:sz w:val="24"/>
          <w:szCs w:val="24"/>
        </w:rPr>
        <w:t xml:space="preserve">. </w:t>
      </w:r>
      <w:r w:rsidR="005C641E" w:rsidRPr="00C549BC">
        <w:rPr>
          <w:rFonts w:ascii="Times New Roman" w:hAnsi="Times New Roman"/>
          <w:sz w:val="24"/>
          <w:szCs w:val="24"/>
        </w:rPr>
        <w:t>Što se tiče romskih porodica,</w:t>
      </w:r>
      <w:r w:rsidRPr="00C549BC">
        <w:rPr>
          <w:rFonts w:ascii="Times New Roman" w:hAnsi="Times New Roman"/>
          <w:sz w:val="24"/>
          <w:szCs w:val="24"/>
        </w:rPr>
        <w:t xml:space="preserve"> izazov je integrisan u način </w:t>
      </w:r>
      <w:r w:rsidR="005C641E" w:rsidRPr="00C549BC">
        <w:rPr>
          <w:rFonts w:ascii="Times New Roman" w:hAnsi="Times New Roman"/>
          <w:sz w:val="24"/>
          <w:szCs w:val="24"/>
        </w:rPr>
        <w:t>na koji su preventivne usluge koncipirane</w:t>
      </w:r>
      <w:r w:rsidRPr="00C549BC">
        <w:rPr>
          <w:rFonts w:ascii="Times New Roman" w:hAnsi="Times New Roman"/>
          <w:sz w:val="24"/>
          <w:szCs w:val="24"/>
        </w:rPr>
        <w:t xml:space="preserve"> (pružati podršku p</w:t>
      </w:r>
      <w:r w:rsidR="00A4428F">
        <w:rPr>
          <w:rFonts w:ascii="Times New Roman" w:hAnsi="Times New Roman"/>
          <w:sz w:val="24"/>
          <w:szCs w:val="24"/>
        </w:rPr>
        <w:t>ristupu finansijskih transfera</w:t>
      </w:r>
      <w:r w:rsidRPr="00C549BC">
        <w:rPr>
          <w:rFonts w:ascii="Times New Roman" w:hAnsi="Times New Roman"/>
          <w:sz w:val="24"/>
          <w:szCs w:val="24"/>
        </w:rPr>
        <w:t>) i na način na koji se razvija</w:t>
      </w:r>
      <w:r w:rsidR="005C641E" w:rsidRPr="00C549BC">
        <w:rPr>
          <w:rFonts w:ascii="Times New Roman" w:hAnsi="Times New Roman"/>
          <w:sz w:val="24"/>
          <w:szCs w:val="24"/>
        </w:rPr>
        <w:t>ju kulturno</w:t>
      </w:r>
      <w:r w:rsidRPr="00C549BC">
        <w:rPr>
          <w:rFonts w:ascii="Times New Roman" w:hAnsi="Times New Roman"/>
          <w:sz w:val="24"/>
          <w:szCs w:val="24"/>
        </w:rPr>
        <w:t xml:space="preserve"> </w:t>
      </w:r>
      <w:r w:rsidR="005C641E" w:rsidRPr="00C549BC">
        <w:rPr>
          <w:rFonts w:ascii="Times New Roman" w:hAnsi="Times New Roman"/>
          <w:sz w:val="24"/>
          <w:szCs w:val="24"/>
        </w:rPr>
        <w:t xml:space="preserve">kompetentne </w:t>
      </w:r>
      <w:r w:rsidRPr="00C549BC">
        <w:rPr>
          <w:rFonts w:ascii="Times New Roman" w:hAnsi="Times New Roman"/>
          <w:sz w:val="24"/>
          <w:szCs w:val="24"/>
        </w:rPr>
        <w:t>prakse u socijalnom r</w:t>
      </w:r>
      <w:r w:rsidR="005C641E" w:rsidRPr="00C549BC">
        <w:rPr>
          <w:rFonts w:ascii="Times New Roman" w:hAnsi="Times New Roman"/>
          <w:sz w:val="24"/>
          <w:szCs w:val="24"/>
        </w:rPr>
        <w:t>adu. Osnovna pretpo</w:t>
      </w:r>
      <w:r w:rsidRPr="00C549BC">
        <w:rPr>
          <w:rFonts w:ascii="Times New Roman" w:hAnsi="Times New Roman"/>
          <w:sz w:val="24"/>
          <w:szCs w:val="24"/>
        </w:rPr>
        <w:t xml:space="preserve">stavka </w:t>
      </w:r>
      <w:r w:rsidR="005C641E" w:rsidRPr="00C549BC">
        <w:rPr>
          <w:rFonts w:ascii="Times New Roman" w:hAnsi="Times New Roman"/>
          <w:sz w:val="24"/>
          <w:szCs w:val="24"/>
        </w:rPr>
        <w:t xml:space="preserve">ovde je da će MRZBSP da </w:t>
      </w:r>
      <w:r w:rsidRPr="00C549BC">
        <w:rPr>
          <w:rFonts w:ascii="Times New Roman" w:hAnsi="Times New Roman"/>
          <w:sz w:val="24"/>
          <w:szCs w:val="24"/>
        </w:rPr>
        <w:t xml:space="preserve"> sprovede planirane normativne promene</w:t>
      </w:r>
      <w:r w:rsidR="00A4428F">
        <w:rPr>
          <w:rFonts w:ascii="Times New Roman" w:hAnsi="Times New Roman"/>
          <w:sz w:val="24"/>
          <w:szCs w:val="24"/>
        </w:rPr>
        <w:t>.</w:t>
      </w:r>
    </w:p>
    <w:p w:rsidR="00EB6F9E" w:rsidRDefault="00EB6F9E">
      <w:pPr>
        <w:rPr>
          <w:rFonts w:asciiTheme="majorHAnsi" w:eastAsiaTheme="majorEastAsia" w:hAnsiTheme="majorHAnsi" w:cstheme="majorBidi"/>
          <w:b/>
          <w:bCs/>
          <w:color w:val="365F91" w:themeColor="accent1" w:themeShade="BF"/>
          <w:sz w:val="28"/>
          <w:szCs w:val="28"/>
        </w:rPr>
      </w:pPr>
      <w:bookmarkStart w:id="19" w:name="_Toc504903261"/>
      <w:r>
        <w:br w:type="page"/>
      </w:r>
    </w:p>
    <w:p w:rsidR="00FF2C2C" w:rsidRPr="00C549BC" w:rsidRDefault="00FF2C2C" w:rsidP="00BA4D62">
      <w:pPr>
        <w:pStyle w:val="Heading1"/>
      </w:pPr>
      <w:bookmarkStart w:id="20" w:name="_Toc504906484"/>
      <w:r w:rsidRPr="00C549BC">
        <w:lastRenderedPageBreak/>
        <w:t>4. Svrha, ciljevi i obrazloženje</w:t>
      </w:r>
      <w:bookmarkEnd w:id="19"/>
      <w:bookmarkEnd w:id="20"/>
    </w:p>
    <w:p w:rsidR="00FF2C2C" w:rsidRPr="00C549BC" w:rsidRDefault="00FF2C2C" w:rsidP="00BA4D62">
      <w:pPr>
        <w:pStyle w:val="Heading2"/>
      </w:pPr>
      <w:bookmarkStart w:id="21" w:name="_Toc504903262"/>
      <w:bookmarkStart w:id="22" w:name="_Toc504906485"/>
      <w:r w:rsidRPr="00C549BC">
        <w:t>4.1. Svrha evaluacije</w:t>
      </w:r>
      <w:bookmarkEnd w:id="21"/>
      <w:bookmarkEnd w:id="22"/>
    </w:p>
    <w:p w:rsidR="00595B0E" w:rsidRPr="00C549BC" w:rsidRDefault="00FF2C2C" w:rsidP="00C549BC">
      <w:pPr>
        <w:jc w:val="both"/>
        <w:rPr>
          <w:rFonts w:ascii="Times New Roman" w:hAnsi="Times New Roman"/>
          <w:sz w:val="24"/>
          <w:szCs w:val="24"/>
        </w:rPr>
      </w:pPr>
      <w:r w:rsidRPr="00C549BC">
        <w:rPr>
          <w:rFonts w:ascii="Times New Roman" w:hAnsi="Times New Roman"/>
          <w:sz w:val="24"/>
          <w:szCs w:val="24"/>
        </w:rPr>
        <w:t xml:space="preserve">Cilj ove završne </w:t>
      </w:r>
      <w:r w:rsidR="00B90ADA" w:rsidRPr="00C549BC">
        <w:rPr>
          <w:rFonts w:ascii="Times New Roman" w:hAnsi="Times New Roman"/>
          <w:sz w:val="24"/>
          <w:szCs w:val="24"/>
        </w:rPr>
        <w:t xml:space="preserve">evaluacije </w:t>
      </w:r>
      <w:r w:rsidRPr="00C549BC">
        <w:rPr>
          <w:rFonts w:ascii="Times New Roman" w:hAnsi="Times New Roman"/>
          <w:sz w:val="24"/>
          <w:szCs w:val="24"/>
        </w:rPr>
        <w:t>je da se utvrdi u kojoj meri</w:t>
      </w:r>
      <w:r w:rsidR="00B90ADA" w:rsidRPr="00C549BC">
        <w:rPr>
          <w:rFonts w:ascii="Times New Roman" w:hAnsi="Times New Roman"/>
          <w:sz w:val="24"/>
          <w:szCs w:val="24"/>
        </w:rPr>
        <w:t xml:space="preserve"> su aktivnosti </w:t>
      </w:r>
      <w:r w:rsidRPr="00C549BC">
        <w:rPr>
          <w:rFonts w:ascii="Times New Roman" w:hAnsi="Times New Roman"/>
          <w:sz w:val="24"/>
          <w:szCs w:val="24"/>
        </w:rPr>
        <w:t>za</w:t>
      </w:r>
      <w:r w:rsidR="00097471">
        <w:rPr>
          <w:rFonts w:ascii="Times New Roman" w:hAnsi="Times New Roman"/>
          <w:sz w:val="24"/>
          <w:szCs w:val="24"/>
        </w:rPr>
        <w:t>stupanja, politika</w:t>
      </w:r>
      <w:r w:rsidR="00B90ADA" w:rsidRPr="00C549BC">
        <w:rPr>
          <w:rFonts w:ascii="Times New Roman" w:hAnsi="Times New Roman"/>
          <w:sz w:val="24"/>
          <w:szCs w:val="24"/>
        </w:rPr>
        <w:t xml:space="preserve"> regu</w:t>
      </w:r>
      <w:r w:rsidR="009400B8">
        <w:rPr>
          <w:rFonts w:ascii="Times New Roman" w:hAnsi="Times New Roman"/>
          <w:sz w:val="24"/>
          <w:szCs w:val="24"/>
        </w:rPr>
        <w:t>latornih mehanizama, modeliranja</w:t>
      </w:r>
      <w:r w:rsidR="00B90ADA" w:rsidRPr="00C549BC">
        <w:rPr>
          <w:rFonts w:ascii="Times New Roman" w:hAnsi="Times New Roman"/>
          <w:sz w:val="24"/>
          <w:szCs w:val="24"/>
        </w:rPr>
        <w:t xml:space="preserve"> i</w:t>
      </w:r>
      <w:r w:rsidR="001927BE">
        <w:rPr>
          <w:rFonts w:ascii="Times New Roman" w:hAnsi="Times New Roman"/>
          <w:sz w:val="24"/>
          <w:szCs w:val="24"/>
        </w:rPr>
        <w:t xml:space="preserve"> izgradnje</w:t>
      </w:r>
      <w:r w:rsidR="00097471">
        <w:rPr>
          <w:rFonts w:ascii="Times New Roman" w:hAnsi="Times New Roman"/>
          <w:sz w:val="24"/>
          <w:szCs w:val="24"/>
        </w:rPr>
        <w:t xml:space="preserve"> kapaciteta u cilju podrške </w:t>
      </w:r>
      <w:r w:rsidR="00B90ADA" w:rsidRPr="00C549BC">
        <w:rPr>
          <w:rFonts w:ascii="Times New Roman" w:hAnsi="Times New Roman"/>
          <w:sz w:val="24"/>
          <w:szCs w:val="24"/>
        </w:rPr>
        <w:t>biološkim porodic</w:t>
      </w:r>
      <w:r w:rsidR="00097471">
        <w:rPr>
          <w:rFonts w:ascii="Times New Roman" w:hAnsi="Times New Roman"/>
          <w:sz w:val="24"/>
          <w:szCs w:val="24"/>
        </w:rPr>
        <w:t>a</w:t>
      </w:r>
      <w:r w:rsidR="00B90ADA" w:rsidRPr="00C549BC">
        <w:rPr>
          <w:rFonts w:ascii="Times New Roman" w:hAnsi="Times New Roman"/>
          <w:sz w:val="24"/>
          <w:szCs w:val="24"/>
        </w:rPr>
        <w:t>ma / sprečavanju</w:t>
      </w:r>
      <w:r w:rsidRPr="00C549BC">
        <w:rPr>
          <w:rFonts w:ascii="Times New Roman" w:hAnsi="Times New Roman"/>
          <w:sz w:val="24"/>
          <w:szCs w:val="24"/>
        </w:rPr>
        <w:t xml:space="preserve"> ra</w:t>
      </w:r>
      <w:r w:rsidR="00B90ADA" w:rsidRPr="00C549BC">
        <w:rPr>
          <w:rFonts w:ascii="Times New Roman" w:hAnsi="Times New Roman"/>
          <w:sz w:val="24"/>
          <w:szCs w:val="24"/>
        </w:rPr>
        <w:t>zdvajanja porodice i poboljšanju kvaliteta formalnog staranja</w:t>
      </w:r>
      <w:r w:rsidR="00097471">
        <w:rPr>
          <w:rFonts w:ascii="Times New Roman" w:hAnsi="Times New Roman"/>
          <w:sz w:val="24"/>
          <w:szCs w:val="24"/>
        </w:rPr>
        <w:t>,</w:t>
      </w:r>
      <w:r w:rsidR="00CB0013" w:rsidRPr="00C549BC">
        <w:rPr>
          <w:rFonts w:ascii="Times New Roman" w:hAnsi="Times New Roman"/>
          <w:sz w:val="24"/>
          <w:szCs w:val="24"/>
        </w:rPr>
        <w:t xml:space="preserve"> uspele da obezbede da ugrožene grupe</w:t>
      </w:r>
      <w:r w:rsidRPr="00C549BC">
        <w:rPr>
          <w:rFonts w:ascii="Times New Roman" w:hAnsi="Times New Roman"/>
          <w:sz w:val="24"/>
          <w:szCs w:val="24"/>
        </w:rPr>
        <w:t xml:space="preserve"> dece odrastaju u sigurnom i </w:t>
      </w:r>
      <w:r w:rsidR="00CB0013" w:rsidRPr="00C549BC">
        <w:rPr>
          <w:rFonts w:ascii="Times New Roman" w:hAnsi="Times New Roman"/>
          <w:sz w:val="24"/>
          <w:szCs w:val="24"/>
        </w:rPr>
        <w:t xml:space="preserve"> na porodici</w:t>
      </w:r>
      <w:r w:rsidRPr="00C549BC">
        <w:rPr>
          <w:rFonts w:ascii="Times New Roman" w:hAnsi="Times New Roman"/>
          <w:sz w:val="24"/>
          <w:szCs w:val="24"/>
        </w:rPr>
        <w:t xml:space="preserve"> zasnovan</w:t>
      </w:r>
      <w:r w:rsidR="00CB0013" w:rsidRPr="00C549BC">
        <w:rPr>
          <w:rFonts w:ascii="Times New Roman" w:hAnsi="Times New Roman"/>
          <w:sz w:val="24"/>
          <w:szCs w:val="24"/>
        </w:rPr>
        <w:t>om</w:t>
      </w:r>
      <w:r w:rsidRPr="00C549BC">
        <w:rPr>
          <w:rFonts w:ascii="Times New Roman" w:hAnsi="Times New Roman"/>
          <w:sz w:val="24"/>
          <w:szCs w:val="24"/>
        </w:rPr>
        <w:t xml:space="preserve"> i</w:t>
      </w:r>
      <w:r w:rsidR="00CB0013" w:rsidRPr="00C549BC">
        <w:rPr>
          <w:rFonts w:ascii="Times New Roman" w:hAnsi="Times New Roman"/>
          <w:sz w:val="24"/>
          <w:szCs w:val="24"/>
        </w:rPr>
        <w:t xml:space="preserve">li </w:t>
      </w:r>
      <w:r w:rsidR="001927BE" w:rsidRPr="00C549BC">
        <w:rPr>
          <w:rFonts w:ascii="Times New Roman" w:hAnsi="Times New Roman"/>
          <w:sz w:val="24"/>
          <w:szCs w:val="24"/>
        </w:rPr>
        <w:t xml:space="preserve">okruženju nalik </w:t>
      </w:r>
      <w:r w:rsidR="00CB0013" w:rsidRPr="00C549BC">
        <w:rPr>
          <w:rFonts w:ascii="Times New Roman" w:hAnsi="Times New Roman"/>
          <w:sz w:val="24"/>
          <w:szCs w:val="24"/>
        </w:rPr>
        <w:t>porodici</w:t>
      </w:r>
      <w:r w:rsidRPr="00C549BC">
        <w:rPr>
          <w:rFonts w:ascii="Times New Roman" w:hAnsi="Times New Roman"/>
          <w:sz w:val="24"/>
          <w:szCs w:val="24"/>
        </w:rPr>
        <w:t>. Pravo deteta da živi u porodičnom okruženju je jasno navedeno u CRC i dalje razrađe</w:t>
      </w:r>
      <w:r w:rsidR="00CB0013" w:rsidRPr="00C549BC">
        <w:rPr>
          <w:rFonts w:ascii="Times New Roman" w:hAnsi="Times New Roman"/>
          <w:sz w:val="24"/>
          <w:szCs w:val="24"/>
        </w:rPr>
        <w:t xml:space="preserve">n u Uputstvu UN za alternativno staranje </w:t>
      </w:r>
      <w:r w:rsidRPr="00C549BC">
        <w:rPr>
          <w:rFonts w:ascii="Times New Roman" w:hAnsi="Times New Roman"/>
          <w:sz w:val="24"/>
          <w:szCs w:val="24"/>
        </w:rPr>
        <w:t xml:space="preserve">o deci.     </w:t>
      </w:r>
    </w:p>
    <w:p w:rsidR="00595B0E" w:rsidRPr="00C549BC" w:rsidRDefault="00253476" w:rsidP="00BA4D62">
      <w:pPr>
        <w:pStyle w:val="Heading2"/>
      </w:pPr>
      <w:bookmarkStart w:id="23" w:name="_Toc504903263"/>
      <w:bookmarkStart w:id="24" w:name="_Toc504906486"/>
      <w:r w:rsidRPr="00C549BC">
        <w:t>4.2.</w:t>
      </w:r>
      <w:r w:rsidR="00FF2C2C" w:rsidRPr="00C549BC">
        <w:t>Ciljevi</w:t>
      </w:r>
      <w:bookmarkEnd w:id="23"/>
      <w:bookmarkEnd w:id="24"/>
      <w:r w:rsidR="00FF2C2C" w:rsidRPr="00C549BC">
        <w:t xml:space="preserve">   </w:t>
      </w:r>
    </w:p>
    <w:p w:rsidR="00FF2C2C" w:rsidRPr="00C549BC" w:rsidRDefault="00FF2C2C" w:rsidP="00C549BC">
      <w:pPr>
        <w:jc w:val="both"/>
        <w:rPr>
          <w:rFonts w:ascii="Times New Roman" w:hAnsi="Times New Roman"/>
          <w:sz w:val="24"/>
          <w:szCs w:val="24"/>
        </w:rPr>
      </w:pPr>
      <w:r w:rsidRPr="00C549BC">
        <w:rPr>
          <w:rFonts w:ascii="Times New Roman" w:hAnsi="Times New Roman"/>
          <w:sz w:val="24"/>
          <w:szCs w:val="24"/>
        </w:rPr>
        <w:t>Kao što je definisan</w:t>
      </w:r>
      <w:r w:rsidR="00253476" w:rsidRPr="00C549BC">
        <w:rPr>
          <w:rFonts w:ascii="Times New Roman" w:hAnsi="Times New Roman"/>
          <w:sz w:val="24"/>
          <w:szCs w:val="24"/>
        </w:rPr>
        <w:t xml:space="preserve">o u </w:t>
      </w:r>
      <w:r w:rsidR="00A4428F">
        <w:rPr>
          <w:rFonts w:ascii="Times New Roman" w:hAnsi="Times New Roman"/>
          <w:sz w:val="24"/>
          <w:szCs w:val="24"/>
        </w:rPr>
        <w:t>p</w:t>
      </w:r>
      <w:r w:rsidR="00253476" w:rsidRPr="00C549BC">
        <w:rPr>
          <w:rFonts w:ascii="Times New Roman" w:hAnsi="Times New Roman"/>
          <w:sz w:val="24"/>
          <w:szCs w:val="24"/>
        </w:rPr>
        <w:t>rojektnom zadatku ciljevi evaluacije</w:t>
      </w:r>
      <w:r w:rsidRPr="00C549BC">
        <w:rPr>
          <w:rFonts w:ascii="Times New Roman" w:hAnsi="Times New Roman"/>
          <w:sz w:val="24"/>
          <w:szCs w:val="24"/>
        </w:rPr>
        <w:t xml:space="preserve"> su:</w:t>
      </w:r>
    </w:p>
    <w:p w:rsidR="00B1313E" w:rsidRPr="00C549BC" w:rsidRDefault="00595B0E" w:rsidP="00C549BC">
      <w:pPr>
        <w:jc w:val="both"/>
        <w:rPr>
          <w:rFonts w:ascii="Times New Roman" w:hAnsi="Times New Roman"/>
          <w:sz w:val="24"/>
          <w:szCs w:val="24"/>
        </w:rPr>
      </w:pPr>
      <w:r w:rsidRPr="00C549BC">
        <w:rPr>
          <w:rFonts w:ascii="Times New Roman" w:hAnsi="Times New Roman"/>
          <w:sz w:val="24"/>
          <w:szCs w:val="24"/>
        </w:rPr>
        <w:t>1</w:t>
      </w:r>
      <w:r w:rsidR="00A409F4">
        <w:rPr>
          <w:rFonts w:ascii="Times New Roman" w:hAnsi="Times New Roman"/>
          <w:sz w:val="24"/>
          <w:szCs w:val="24"/>
        </w:rPr>
        <w:t>.</w:t>
      </w:r>
      <w:r w:rsidRPr="00C549BC">
        <w:rPr>
          <w:rFonts w:ascii="Times New Roman" w:hAnsi="Times New Roman"/>
          <w:sz w:val="24"/>
          <w:szCs w:val="24"/>
        </w:rPr>
        <w:t xml:space="preserve"> Pružiti dokaze o meri u kojoj </w:t>
      </w:r>
      <w:r w:rsidR="00253476" w:rsidRPr="00C549BC">
        <w:rPr>
          <w:rFonts w:ascii="Times New Roman" w:hAnsi="Times New Roman"/>
          <w:sz w:val="24"/>
          <w:szCs w:val="24"/>
        </w:rPr>
        <w:t xml:space="preserve">su </w:t>
      </w:r>
      <w:r w:rsidRPr="00C549BC">
        <w:rPr>
          <w:rFonts w:ascii="Times New Roman" w:hAnsi="Times New Roman"/>
          <w:sz w:val="24"/>
          <w:szCs w:val="24"/>
        </w:rPr>
        <w:t xml:space="preserve">intervencije koje su predmet ove </w:t>
      </w:r>
      <w:r w:rsidR="00253476" w:rsidRPr="00C549BC">
        <w:rPr>
          <w:rFonts w:ascii="Times New Roman" w:hAnsi="Times New Roman"/>
          <w:sz w:val="24"/>
          <w:szCs w:val="24"/>
        </w:rPr>
        <w:t>evaluacije doprinele</w:t>
      </w:r>
      <w:r w:rsidRPr="00C549BC">
        <w:rPr>
          <w:rFonts w:ascii="Times New Roman" w:hAnsi="Times New Roman"/>
          <w:sz w:val="24"/>
          <w:szCs w:val="24"/>
        </w:rPr>
        <w:t xml:space="preserve"> po</w:t>
      </w:r>
      <w:r w:rsidR="00A4428F">
        <w:rPr>
          <w:rFonts w:ascii="Times New Roman" w:hAnsi="Times New Roman"/>
          <w:sz w:val="24"/>
          <w:szCs w:val="24"/>
        </w:rPr>
        <w:t>stizanju rezultata artikulisanih</w:t>
      </w:r>
      <w:r w:rsidRPr="00C549BC">
        <w:rPr>
          <w:rFonts w:ascii="Times New Roman" w:hAnsi="Times New Roman"/>
          <w:sz w:val="24"/>
          <w:szCs w:val="24"/>
        </w:rPr>
        <w:t xml:space="preserve"> kao</w:t>
      </w:r>
      <w:r w:rsidR="00097471">
        <w:rPr>
          <w:rFonts w:ascii="Times New Roman" w:hAnsi="Times New Roman"/>
          <w:sz w:val="24"/>
          <w:szCs w:val="24"/>
        </w:rPr>
        <w:t>:</w:t>
      </w:r>
      <w:r w:rsidRPr="00C549BC">
        <w:rPr>
          <w:rFonts w:ascii="Times New Roman" w:hAnsi="Times New Roman"/>
          <w:sz w:val="24"/>
          <w:szCs w:val="24"/>
        </w:rPr>
        <w:t xml:space="preserve"> 1 / smanjen broj dece u</w:t>
      </w:r>
      <w:r w:rsidR="00A4428F">
        <w:rPr>
          <w:rFonts w:ascii="Times New Roman" w:hAnsi="Times New Roman"/>
          <w:sz w:val="24"/>
          <w:szCs w:val="24"/>
        </w:rPr>
        <w:t xml:space="preserve"> </w:t>
      </w:r>
      <w:r w:rsidR="00B1313E" w:rsidRPr="00C549BC">
        <w:rPr>
          <w:rFonts w:ascii="Times New Roman" w:hAnsi="Times New Roman"/>
          <w:sz w:val="24"/>
          <w:szCs w:val="24"/>
        </w:rPr>
        <w:t>rezidencijalnim ustanovama, 2 / smanjen</w:t>
      </w:r>
      <w:r w:rsidRPr="00C549BC">
        <w:rPr>
          <w:rFonts w:ascii="Times New Roman" w:hAnsi="Times New Roman"/>
          <w:sz w:val="24"/>
          <w:szCs w:val="24"/>
        </w:rPr>
        <w:t xml:space="preserve"> broj dece u velikim </w:t>
      </w:r>
      <w:r w:rsidR="00097471">
        <w:rPr>
          <w:rFonts w:ascii="Times New Roman" w:hAnsi="Times New Roman"/>
          <w:sz w:val="24"/>
          <w:szCs w:val="24"/>
        </w:rPr>
        <w:t xml:space="preserve">rezidencijalnim </w:t>
      </w:r>
      <w:r w:rsidR="00B1313E" w:rsidRPr="00C549BC">
        <w:rPr>
          <w:rFonts w:ascii="Times New Roman" w:hAnsi="Times New Roman"/>
          <w:sz w:val="24"/>
          <w:szCs w:val="24"/>
        </w:rPr>
        <w:t xml:space="preserve">ustanovama </w:t>
      </w:r>
      <w:r w:rsidRPr="00C549BC">
        <w:rPr>
          <w:rFonts w:ascii="Times New Roman" w:hAnsi="Times New Roman"/>
          <w:sz w:val="24"/>
          <w:szCs w:val="24"/>
        </w:rPr>
        <w:t>specijalizovan</w:t>
      </w:r>
      <w:r w:rsidR="00B1313E" w:rsidRPr="00C549BC">
        <w:rPr>
          <w:rFonts w:ascii="Times New Roman" w:hAnsi="Times New Roman"/>
          <w:sz w:val="24"/>
          <w:szCs w:val="24"/>
        </w:rPr>
        <w:t>im</w:t>
      </w:r>
      <w:r w:rsidRPr="00C549BC">
        <w:rPr>
          <w:rFonts w:ascii="Times New Roman" w:hAnsi="Times New Roman"/>
          <w:sz w:val="24"/>
          <w:szCs w:val="24"/>
        </w:rPr>
        <w:t xml:space="preserve"> za decu sa smetnjama u razvoju, 3 / zaustavl</w:t>
      </w:r>
      <w:r w:rsidR="00B1313E" w:rsidRPr="00C549BC">
        <w:rPr>
          <w:rFonts w:ascii="Times New Roman" w:hAnsi="Times New Roman"/>
          <w:sz w:val="24"/>
          <w:szCs w:val="24"/>
        </w:rPr>
        <w:t>janje stalnog povećanja broja d</w:t>
      </w:r>
      <w:r w:rsidRPr="00C549BC">
        <w:rPr>
          <w:rFonts w:ascii="Times New Roman" w:hAnsi="Times New Roman"/>
          <w:sz w:val="24"/>
          <w:szCs w:val="24"/>
        </w:rPr>
        <w:t xml:space="preserve">ece </w:t>
      </w:r>
      <w:r w:rsidR="00B1313E" w:rsidRPr="00C549BC">
        <w:rPr>
          <w:rFonts w:ascii="Times New Roman" w:hAnsi="Times New Roman"/>
          <w:sz w:val="24"/>
          <w:szCs w:val="24"/>
        </w:rPr>
        <w:t>na formalnom staranju</w:t>
      </w:r>
      <w:r w:rsidR="00097471">
        <w:rPr>
          <w:rFonts w:ascii="Times New Roman" w:hAnsi="Times New Roman"/>
          <w:sz w:val="24"/>
          <w:szCs w:val="24"/>
        </w:rPr>
        <w:t xml:space="preserve"> </w:t>
      </w:r>
      <w:r w:rsidRPr="00C549BC">
        <w:rPr>
          <w:rFonts w:ascii="Times New Roman" w:hAnsi="Times New Roman"/>
          <w:sz w:val="24"/>
          <w:szCs w:val="24"/>
        </w:rPr>
        <w:t>i 4 / povećan broj</w:t>
      </w:r>
      <w:r w:rsidR="00B1313E" w:rsidRPr="00C549BC">
        <w:rPr>
          <w:rFonts w:ascii="Times New Roman" w:hAnsi="Times New Roman"/>
          <w:sz w:val="24"/>
          <w:szCs w:val="24"/>
        </w:rPr>
        <w:t xml:space="preserve"> porodica sa d</w:t>
      </w:r>
      <w:r w:rsidRPr="00C549BC">
        <w:rPr>
          <w:rFonts w:ascii="Times New Roman" w:hAnsi="Times New Roman"/>
          <w:sz w:val="24"/>
          <w:szCs w:val="24"/>
        </w:rPr>
        <w:t xml:space="preserve">ecom u riziku od odvajanja </w:t>
      </w:r>
      <w:r w:rsidR="00B1313E" w:rsidRPr="00C549BC">
        <w:rPr>
          <w:rFonts w:ascii="Times New Roman" w:hAnsi="Times New Roman"/>
          <w:sz w:val="24"/>
          <w:szCs w:val="24"/>
        </w:rPr>
        <w:t xml:space="preserve"> koje koriste</w:t>
      </w:r>
      <w:r w:rsidR="00097471">
        <w:rPr>
          <w:rFonts w:ascii="Times New Roman" w:hAnsi="Times New Roman"/>
          <w:sz w:val="24"/>
          <w:szCs w:val="24"/>
        </w:rPr>
        <w:t xml:space="preserve"> </w:t>
      </w:r>
      <w:r w:rsidR="00B1313E" w:rsidRPr="00C549BC">
        <w:rPr>
          <w:rFonts w:ascii="Times New Roman" w:hAnsi="Times New Roman"/>
          <w:sz w:val="24"/>
          <w:szCs w:val="24"/>
        </w:rPr>
        <w:t>usluge podrške porodicama</w:t>
      </w:r>
      <w:r w:rsidRPr="00C549BC">
        <w:rPr>
          <w:rFonts w:ascii="Times New Roman" w:hAnsi="Times New Roman"/>
          <w:sz w:val="24"/>
          <w:szCs w:val="24"/>
        </w:rPr>
        <w:t>.</w:t>
      </w:r>
    </w:p>
    <w:p w:rsidR="00256AF8" w:rsidRPr="00C549BC" w:rsidRDefault="00595B0E" w:rsidP="00C549BC">
      <w:pPr>
        <w:jc w:val="both"/>
        <w:rPr>
          <w:rFonts w:ascii="Times New Roman" w:hAnsi="Times New Roman"/>
          <w:sz w:val="24"/>
          <w:szCs w:val="24"/>
        </w:rPr>
      </w:pPr>
      <w:r w:rsidRPr="00C549BC">
        <w:rPr>
          <w:rFonts w:ascii="Times New Roman" w:hAnsi="Times New Roman"/>
          <w:sz w:val="24"/>
          <w:szCs w:val="24"/>
        </w:rPr>
        <w:t xml:space="preserve"> 2</w:t>
      </w:r>
      <w:r w:rsidR="00A409F4">
        <w:rPr>
          <w:rFonts w:ascii="Times New Roman" w:hAnsi="Times New Roman"/>
          <w:sz w:val="24"/>
          <w:szCs w:val="24"/>
        </w:rPr>
        <w:t>.</w:t>
      </w:r>
      <w:r w:rsidRPr="00C549BC">
        <w:rPr>
          <w:rFonts w:ascii="Times New Roman" w:hAnsi="Times New Roman"/>
          <w:sz w:val="24"/>
          <w:szCs w:val="24"/>
        </w:rPr>
        <w:t xml:space="preserve"> </w:t>
      </w:r>
      <w:r w:rsidR="00256AF8" w:rsidRPr="00C549BC">
        <w:rPr>
          <w:rFonts w:ascii="Times New Roman" w:hAnsi="Times New Roman"/>
          <w:sz w:val="24"/>
          <w:szCs w:val="24"/>
        </w:rPr>
        <w:t xml:space="preserve">Evaluirati </w:t>
      </w:r>
      <w:r w:rsidRPr="00C549BC">
        <w:rPr>
          <w:rFonts w:ascii="Times New Roman" w:hAnsi="Times New Roman"/>
          <w:sz w:val="24"/>
          <w:szCs w:val="24"/>
        </w:rPr>
        <w:t>koliko su in</w:t>
      </w:r>
      <w:r w:rsidR="00256AF8" w:rsidRPr="00C549BC">
        <w:rPr>
          <w:rFonts w:ascii="Times New Roman" w:hAnsi="Times New Roman"/>
          <w:sz w:val="24"/>
          <w:szCs w:val="24"/>
        </w:rPr>
        <w:t>tervencije koje su predmet ove evaluacije relevantne, efektivne, efikasne i održive</w:t>
      </w:r>
      <w:r w:rsidRPr="00C549BC">
        <w:rPr>
          <w:rFonts w:ascii="Times New Roman" w:hAnsi="Times New Roman"/>
          <w:sz w:val="24"/>
          <w:szCs w:val="24"/>
        </w:rPr>
        <w:t xml:space="preserve"> i jednako</w:t>
      </w:r>
      <w:r w:rsidR="00256AF8" w:rsidRPr="00C549BC">
        <w:rPr>
          <w:rFonts w:ascii="Times New Roman" w:hAnsi="Times New Roman"/>
          <w:sz w:val="24"/>
          <w:szCs w:val="24"/>
        </w:rPr>
        <w:t xml:space="preserve"> koriste najugroženijoj deci</w:t>
      </w:r>
      <w:r w:rsidRPr="00C549BC">
        <w:rPr>
          <w:rFonts w:ascii="Times New Roman" w:hAnsi="Times New Roman"/>
          <w:sz w:val="24"/>
          <w:szCs w:val="24"/>
        </w:rPr>
        <w:t xml:space="preserve"> (najsiromašniji</w:t>
      </w:r>
      <w:r w:rsidR="00256AF8" w:rsidRPr="00C549BC">
        <w:rPr>
          <w:rFonts w:ascii="Times New Roman" w:hAnsi="Times New Roman"/>
          <w:sz w:val="24"/>
          <w:szCs w:val="24"/>
        </w:rPr>
        <w:t>ma</w:t>
      </w:r>
      <w:r w:rsidRPr="00C549BC">
        <w:rPr>
          <w:rFonts w:ascii="Times New Roman" w:hAnsi="Times New Roman"/>
          <w:sz w:val="24"/>
          <w:szCs w:val="24"/>
        </w:rPr>
        <w:t>, Ro</w:t>
      </w:r>
      <w:r w:rsidR="00256AF8" w:rsidRPr="00C549BC">
        <w:rPr>
          <w:rFonts w:ascii="Times New Roman" w:hAnsi="Times New Roman"/>
          <w:sz w:val="24"/>
          <w:szCs w:val="24"/>
        </w:rPr>
        <w:t>mima, DPP</w:t>
      </w:r>
      <w:r w:rsidRPr="00C549BC">
        <w:rPr>
          <w:rFonts w:ascii="Times New Roman" w:hAnsi="Times New Roman"/>
          <w:sz w:val="24"/>
          <w:szCs w:val="24"/>
        </w:rPr>
        <w:t xml:space="preserve">) i da li </w:t>
      </w:r>
      <w:r w:rsidR="00256AF8" w:rsidRPr="00C549BC">
        <w:rPr>
          <w:rFonts w:ascii="Times New Roman" w:hAnsi="Times New Roman"/>
          <w:sz w:val="24"/>
          <w:szCs w:val="24"/>
        </w:rPr>
        <w:t xml:space="preserve">su </w:t>
      </w:r>
      <w:r w:rsidR="00250D12">
        <w:rPr>
          <w:rFonts w:ascii="Times New Roman" w:hAnsi="Times New Roman"/>
          <w:sz w:val="24"/>
          <w:szCs w:val="24"/>
        </w:rPr>
        <w:t>rodna pitanja</w:t>
      </w:r>
      <w:r w:rsidR="00256AF8" w:rsidRPr="00C549BC">
        <w:rPr>
          <w:rFonts w:ascii="Times New Roman" w:hAnsi="Times New Roman"/>
          <w:sz w:val="24"/>
          <w:szCs w:val="24"/>
        </w:rPr>
        <w:t xml:space="preserve"> obrađena </w:t>
      </w:r>
      <w:r w:rsidR="00097471">
        <w:rPr>
          <w:rFonts w:ascii="Times New Roman" w:hAnsi="Times New Roman"/>
          <w:sz w:val="24"/>
          <w:szCs w:val="24"/>
        </w:rPr>
        <w:t xml:space="preserve">na adekvatan način.  </w:t>
      </w:r>
    </w:p>
    <w:p w:rsidR="004F4AAF" w:rsidRPr="00C549BC" w:rsidRDefault="00595B0E" w:rsidP="00C549BC">
      <w:pPr>
        <w:jc w:val="both"/>
        <w:rPr>
          <w:rFonts w:ascii="Times New Roman" w:hAnsi="Times New Roman"/>
          <w:sz w:val="24"/>
          <w:szCs w:val="24"/>
        </w:rPr>
      </w:pPr>
      <w:r w:rsidRPr="00C549BC">
        <w:rPr>
          <w:rFonts w:ascii="Times New Roman" w:hAnsi="Times New Roman"/>
          <w:sz w:val="24"/>
          <w:szCs w:val="24"/>
        </w:rPr>
        <w:t>3</w:t>
      </w:r>
      <w:r w:rsidR="00250D12">
        <w:rPr>
          <w:rFonts w:ascii="Times New Roman" w:hAnsi="Times New Roman"/>
          <w:sz w:val="24"/>
          <w:szCs w:val="24"/>
        </w:rPr>
        <w:t>.</w:t>
      </w:r>
      <w:r w:rsidRPr="00C549BC">
        <w:rPr>
          <w:rFonts w:ascii="Times New Roman" w:hAnsi="Times New Roman"/>
          <w:sz w:val="24"/>
          <w:szCs w:val="24"/>
        </w:rPr>
        <w:t xml:space="preserve"> </w:t>
      </w:r>
      <w:r w:rsidR="004F4AAF" w:rsidRPr="00C549BC">
        <w:rPr>
          <w:rFonts w:ascii="Times New Roman" w:hAnsi="Times New Roman"/>
          <w:sz w:val="24"/>
          <w:szCs w:val="24"/>
        </w:rPr>
        <w:t xml:space="preserve">Evaluirati </w:t>
      </w:r>
      <w:r w:rsidRPr="00C549BC">
        <w:rPr>
          <w:rFonts w:ascii="Times New Roman" w:hAnsi="Times New Roman"/>
          <w:sz w:val="24"/>
          <w:szCs w:val="24"/>
        </w:rPr>
        <w:t xml:space="preserve">doprinos u ovoj oblasti </w:t>
      </w:r>
      <w:r w:rsidR="004F4AAF" w:rsidRPr="00C549BC">
        <w:rPr>
          <w:rFonts w:ascii="Times New Roman" w:hAnsi="Times New Roman"/>
          <w:sz w:val="24"/>
          <w:szCs w:val="24"/>
        </w:rPr>
        <w:t xml:space="preserve"> u kojoj je </w:t>
      </w:r>
      <w:r w:rsidR="00097471">
        <w:rPr>
          <w:rFonts w:ascii="Times New Roman" w:hAnsi="Times New Roman"/>
          <w:sz w:val="24"/>
          <w:szCs w:val="24"/>
        </w:rPr>
        <w:t xml:space="preserve">EU podržala projekat </w:t>
      </w:r>
      <w:r w:rsidRPr="00C549BC">
        <w:rPr>
          <w:rFonts w:ascii="Times New Roman" w:hAnsi="Times New Roman"/>
          <w:sz w:val="24"/>
          <w:szCs w:val="24"/>
        </w:rPr>
        <w:t xml:space="preserve"> </w:t>
      </w:r>
      <w:r w:rsidR="00097471">
        <w:rPr>
          <w:rFonts w:ascii="Times New Roman" w:hAnsi="Times New Roman"/>
          <w:sz w:val="24"/>
          <w:szCs w:val="24"/>
        </w:rPr>
        <w:t>„</w:t>
      </w:r>
      <w:r w:rsidRPr="00C549BC">
        <w:rPr>
          <w:rFonts w:ascii="Times New Roman" w:hAnsi="Times New Roman"/>
          <w:sz w:val="24"/>
          <w:szCs w:val="24"/>
        </w:rPr>
        <w:t xml:space="preserve">Jačanje sistema </w:t>
      </w:r>
      <w:r w:rsidR="004F4AAF" w:rsidRPr="00C549BC">
        <w:rPr>
          <w:rFonts w:ascii="Times New Roman" w:hAnsi="Times New Roman"/>
          <w:sz w:val="24"/>
          <w:szCs w:val="24"/>
        </w:rPr>
        <w:t>pravosuđa i socijalne zaštite radi unapređenja zaštite</w:t>
      </w:r>
      <w:r w:rsidR="00097471">
        <w:rPr>
          <w:rFonts w:ascii="Times New Roman" w:hAnsi="Times New Roman"/>
          <w:sz w:val="24"/>
          <w:szCs w:val="24"/>
        </w:rPr>
        <w:t xml:space="preserve"> dece u Srbiji”</w:t>
      </w:r>
      <w:r w:rsidRPr="00C549BC">
        <w:rPr>
          <w:rFonts w:ascii="Times New Roman" w:hAnsi="Times New Roman"/>
          <w:sz w:val="24"/>
          <w:szCs w:val="24"/>
        </w:rPr>
        <w:t xml:space="preserve"> </w:t>
      </w:r>
      <w:r w:rsidR="004F4AAF" w:rsidRPr="00C549BC">
        <w:rPr>
          <w:rFonts w:ascii="Times New Roman" w:hAnsi="Times New Roman"/>
          <w:sz w:val="24"/>
          <w:szCs w:val="24"/>
        </w:rPr>
        <w:t xml:space="preserve"> koju </w:t>
      </w:r>
      <w:r w:rsidRPr="00C549BC">
        <w:rPr>
          <w:rFonts w:ascii="Times New Roman" w:hAnsi="Times New Roman"/>
          <w:sz w:val="24"/>
          <w:szCs w:val="24"/>
        </w:rPr>
        <w:t>sprovo</w:t>
      </w:r>
      <w:r w:rsidR="004F4AAF" w:rsidRPr="00C549BC">
        <w:rPr>
          <w:rFonts w:ascii="Times New Roman" w:hAnsi="Times New Roman"/>
          <w:sz w:val="24"/>
          <w:szCs w:val="24"/>
        </w:rPr>
        <w:t>di UNICEF u saradnji sa MRZSBP</w:t>
      </w:r>
      <w:r w:rsidR="00097471">
        <w:rPr>
          <w:rFonts w:ascii="Times New Roman" w:hAnsi="Times New Roman"/>
          <w:sz w:val="24"/>
          <w:szCs w:val="24"/>
        </w:rPr>
        <w:t xml:space="preserve"> (od jula 2014 - oktobar 2017</w:t>
      </w:r>
      <w:r w:rsidRPr="00C549BC">
        <w:rPr>
          <w:rFonts w:ascii="Times New Roman" w:hAnsi="Times New Roman"/>
          <w:sz w:val="24"/>
          <w:szCs w:val="24"/>
        </w:rPr>
        <w:t xml:space="preserve">). </w:t>
      </w:r>
    </w:p>
    <w:p w:rsidR="004F4AAF" w:rsidRPr="00C549BC" w:rsidRDefault="00595B0E" w:rsidP="00C549BC">
      <w:pPr>
        <w:jc w:val="both"/>
        <w:rPr>
          <w:rFonts w:ascii="Times New Roman" w:hAnsi="Times New Roman"/>
          <w:sz w:val="24"/>
          <w:szCs w:val="24"/>
        </w:rPr>
      </w:pPr>
      <w:r w:rsidRPr="00C549BC">
        <w:rPr>
          <w:rFonts w:ascii="Times New Roman" w:hAnsi="Times New Roman"/>
          <w:sz w:val="24"/>
          <w:szCs w:val="24"/>
        </w:rPr>
        <w:t>4</w:t>
      </w:r>
      <w:r w:rsidR="00250D12">
        <w:rPr>
          <w:rFonts w:ascii="Times New Roman" w:hAnsi="Times New Roman"/>
          <w:sz w:val="24"/>
          <w:szCs w:val="24"/>
        </w:rPr>
        <w:t>.</w:t>
      </w:r>
      <w:r w:rsidRPr="00C549BC">
        <w:rPr>
          <w:rFonts w:ascii="Times New Roman" w:hAnsi="Times New Roman"/>
          <w:sz w:val="24"/>
          <w:szCs w:val="24"/>
        </w:rPr>
        <w:t xml:space="preserve"> Identifikovati dobre prakse i naučene lekcije. </w:t>
      </w:r>
    </w:p>
    <w:p w:rsidR="00595B0E" w:rsidRPr="00C549BC" w:rsidRDefault="00595B0E" w:rsidP="00C549BC">
      <w:pPr>
        <w:jc w:val="both"/>
        <w:rPr>
          <w:rFonts w:ascii="Times New Roman" w:hAnsi="Times New Roman"/>
          <w:sz w:val="24"/>
          <w:szCs w:val="24"/>
        </w:rPr>
      </w:pPr>
      <w:r w:rsidRPr="00C549BC">
        <w:rPr>
          <w:rFonts w:ascii="Times New Roman" w:hAnsi="Times New Roman"/>
          <w:sz w:val="24"/>
          <w:szCs w:val="24"/>
        </w:rPr>
        <w:t>5</w:t>
      </w:r>
      <w:r w:rsidR="00250D12">
        <w:rPr>
          <w:rFonts w:ascii="Times New Roman" w:hAnsi="Times New Roman"/>
          <w:sz w:val="24"/>
          <w:szCs w:val="24"/>
        </w:rPr>
        <w:t>.</w:t>
      </w:r>
      <w:r w:rsidRPr="00C549BC">
        <w:rPr>
          <w:rFonts w:ascii="Times New Roman" w:hAnsi="Times New Roman"/>
          <w:sz w:val="24"/>
          <w:szCs w:val="24"/>
        </w:rPr>
        <w:t xml:space="preserve"> </w:t>
      </w:r>
      <w:r w:rsidR="004F4AAF" w:rsidRPr="00C549BC">
        <w:rPr>
          <w:rFonts w:ascii="Times New Roman" w:hAnsi="Times New Roman"/>
          <w:sz w:val="24"/>
          <w:szCs w:val="24"/>
        </w:rPr>
        <w:t>Obezbediti preporuke u cilju daljeg razvoja programa i napredovanja u</w:t>
      </w:r>
      <w:r w:rsidRPr="00C549BC">
        <w:rPr>
          <w:rFonts w:ascii="Times New Roman" w:hAnsi="Times New Roman"/>
          <w:sz w:val="24"/>
          <w:szCs w:val="24"/>
        </w:rPr>
        <w:t xml:space="preserve"> </w:t>
      </w:r>
      <w:r w:rsidR="004F4AAF" w:rsidRPr="00C549BC">
        <w:rPr>
          <w:rFonts w:ascii="Times New Roman" w:hAnsi="Times New Roman"/>
          <w:sz w:val="24"/>
          <w:szCs w:val="24"/>
        </w:rPr>
        <w:t>reformi socijalne / dečije</w:t>
      </w:r>
      <w:r w:rsidRPr="00C549BC">
        <w:rPr>
          <w:rFonts w:ascii="Times New Roman" w:hAnsi="Times New Roman"/>
          <w:sz w:val="24"/>
          <w:szCs w:val="24"/>
        </w:rPr>
        <w:t xml:space="preserve"> </w:t>
      </w:r>
      <w:r w:rsidR="004F4AAF" w:rsidRPr="00C549BC">
        <w:rPr>
          <w:rFonts w:ascii="Times New Roman" w:hAnsi="Times New Roman"/>
          <w:sz w:val="24"/>
          <w:szCs w:val="24"/>
        </w:rPr>
        <w:t xml:space="preserve">zaštite </w:t>
      </w:r>
      <w:r w:rsidRPr="00C549BC">
        <w:rPr>
          <w:rFonts w:ascii="Times New Roman" w:hAnsi="Times New Roman"/>
          <w:sz w:val="24"/>
          <w:szCs w:val="24"/>
        </w:rPr>
        <w:t>u Srbiji</w:t>
      </w:r>
      <w:r w:rsidR="00097471">
        <w:rPr>
          <w:rFonts w:ascii="Times New Roman" w:hAnsi="Times New Roman"/>
          <w:sz w:val="24"/>
          <w:szCs w:val="24"/>
        </w:rPr>
        <w:t>.</w:t>
      </w:r>
    </w:p>
    <w:p w:rsidR="00595B0E" w:rsidRPr="00C549BC" w:rsidRDefault="00595B0E" w:rsidP="00BA4D62">
      <w:pPr>
        <w:pStyle w:val="Heading2"/>
      </w:pPr>
      <w:bookmarkStart w:id="25" w:name="_Toc504903264"/>
      <w:bookmarkStart w:id="26" w:name="_Toc504906487"/>
      <w:r w:rsidRPr="00C549BC">
        <w:t xml:space="preserve">4.3. </w:t>
      </w:r>
      <w:r w:rsidR="00603F40" w:rsidRPr="00C549BC">
        <w:t>Obrazloženje</w:t>
      </w:r>
      <w:bookmarkEnd w:id="25"/>
      <w:bookmarkEnd w:id="26"/>
    </w:p>
    <w:p w:rsidR="00595B0E" w:rsidRPr="00C549BC" w:rsidRDefault="00306D52" w:rsidP="00C549BC">
      <w:pPr>
        <w:jc w:val="both"/>
        <w:rPr>
          <w:rFonts w:ascii="Times New Roman" w:hAnsi="Times New Roman"/>
          <w:sz w:val="24"/>
          <w:szCs w:val="24"/>
        </w:rPr>
      </w:pPr>
      <w:r w:rsidRPr="00C549BC">
        <w:rPr>
          <w:rFonts w:ascii="Times New Roman" w:hAnsi="Times New Roman"/>
          <w:sz w:val="24"/>
          <w:szCs w:val="24"/>
        </w:rPr>
        <w:t>Proces r</w:t>
      </w:r>
      <w:r w:rsidR="009670C2">
        <w:rPr>
          <w:rFonts w:ascii="Times New Roman" w:hAnsi="Times New Roman"/>
          <w:sz w:val="24"/>
          <w:szCs w:val="24"/>
        </w:rPr>
        <w:t>eforme</w:t>
      </w:r>
      <w:r w:rsidR="00603F40" w:rsidRPr="00C549BC">
        <w:rPr>
          <w:rFonts w:ascii="Times New Roman" w:hAnsi="Times New Roman"/>
          <w:sz w:val="24"/>
          <w:szCs w:val="24"/>
        </w:rPr>
        <w:t xml:space="preserve"> </w:t>
      </w:r>
      <w:r w:rsidRPr="00C549BC">
        <w:rPr>
          <w:rFonts w:ascii="Times New Roman" w:hAnsi="Times New Roman"/>
          <w:sz w:val="24"/>
          <w:szCs w:val="24"/>
        </w:rPr>
        <w:t>dečije zaštite</w:t>
      </w:r>
      <w:r w:rsidR="00603F40" w:rsidRPr="00C549BC">
        <w:rPr>
          <w:rFonts w:ascii="Times New Roman" w:hAnsi="Times New Roman"/>
          <w:sz w:val="24"/>
          <w:szCs w:val="24"/>
        </w:rPr>
        <w:t xml:space="preserve"> je u toku u Srbiji od 2000. godine k</w:t>
      </w:r>
      <w:r w:rsidRPr="00C549BC">
        <w:rPr>
          <w:rFonts w:ascii="Times New Roman" w:hAnsi="Times New Roman"/>
          <w:sz w:val="24"/>
          <w:szCs w:val="24"/>
        </w:rPr>
        <w:t>ao deo ukupne reforme socijalne</w:t>
      </w:r>
      <w:r w:rsidR="00097471">
        <w:rPr>
          <w:rFonts w:ascii="Times New Roman" w:hAnsi="Times New Roman"/>
          <w:sz w:val="24"/>
          <w:szCs w:val="24"/>
        </w:rPr>
        <w:t xml:space="preserve"> </w:t>
      </w:r>
      <w:r w:rsidR="009400B8">
        <w:rPr>
          <w:rFonts w:ascii="Times New Roman" w:hAnsi="Times New Roman"/>
          <w:sz w:val="24"/>
          <w:szCs w:val="24"/>
        </w:rPr>
        <w:t>zaštite. Napori usm</w:t>
      </w:r>
      <w:r w:rsidRPr="00C549BC">
        <w:rPr>
          <w:rFonts w:ascii="Times New Roman" w:hAnsi="Times New Roman"/>
          <w:sz w:val="24"/>
          <w:szCs w:val="24"/>
        </w:rPr>
        <w:t>ereni ka</w:t>
      </w:r>
      <w:r w:rsidR="00603F40" w:rsidRPr="00C549BC">
        <w:rPr>
          <w:rFonts w:ascii="Times New Roman" w:hAnsi="Times New Roman"/>
          <w:sz w:val="24"/>
          <w:szCs w:val="24"/>
        </w:rPr>
        <w:t xml:space="preserve"> DI (zatvaranje, </w:t>
      </w:r>
      <w:r w:rsidRPr="00C549BC">
        <w:rPr>
          <w:rFonts w:ascii="Times New Roman" w:hAnsi="Times New Roman"/>
          <w:sz w:val="24"/>
          <w:szCs w:val="24"/>
        </w:rPr>
        <w:t>smanjivanje</w:t>
      </w:r>
      <w:r w:rsidR="00603F40" w:rsidRPr="00C549BC">
        <w:rPr>
          <w:rFonts w:ascii="Times New Roman" w:hAnsi="Times New Roman"/>
          <w:sz w:val="24"/>
          <w:szCs w:val="24"/>
        </w:rPr>
        <w:t>, transformisanje</w:t>
      </w:r>
      <w:r w:rsidR="009670C2">
        <w:rPr>
          <w:rFonts w:ascii="Times New Roman" w:hAnsi="Times New Roman"/>
          <w:sz w:val="24"/>
          <w:szCs w:val="24"/>
        </w:rPr>
        <w:t xml:space="preserve"> </w:t>
      </w:r>
      <w:r w:rsidRPr="00C549BC">
        <w:rPr>
          <w:rFonts w:ascii="Times New Roman" w:hAnsi="Times New Roman"/>
          <w:sz w:val="24"/>
          <w:szCs w:val="24"/>
        </w:rPr>
        <w:t>rezidencijalnih institucija</w:t>
      </w:r>
      <w:r w:rsidR="00603F40" w:rsidRPr="00C549BC">
        <w:rPr>
          <w:rFonts w:ascii="Times New Roman" w:hAnsi="Times New Roman"/>
          <w:sz w:val="24"/>
          <w:szCs w:val="24"/>
        </w:rPr>
        <w:t>), jačanje alternativnih vidova zaštite u ustanovama (hraniteljstvo) i razvoj usluga u zajednici, proizveli su značajne rezultate i stavi</w:t>
      </w:r>
      <w:r w:rsidRPr="00C549BC">
        <w:rPr>
          <w:rFonts w:ascii="Times New Roman" w:hAnsi="Times New Roman"/>
          <w:sz w:val="24"/>
          <w:szCs w:val="24"/>
        </w:rPr>
        <w:t>li Srbiju među zemlje</w:t>
      </w:r>
      <w:r w:rsidR="00603F40" w:rsidRPr="00C549BC">
        <w:rPr>
          <w:rFonts w:ascii="Times New Roman" w:hAnsi="Times New Roman"/>
          <w:sz w:val="24"/>
          <w:szCs w:val="24"/>
        </w:rPr>
        <w:t xml:space="preserve"> sa najnižom stop</w:t>
      </w:r>
      <w:r w:rsidRPr="00C549BC">
        <w:rPr>
          <w:rFonts w:ascii="Times New Roman" w:hAnsi="Times New Roman"/>
          <w:sz w:val="24"/>
          <w:szCs w:val="24"/>
        </w:rPr>
        <w:t>om institucionalizacije u Evropi</w:t>
      </w:r>
      <w:r w:rsidR="00603F40" w:rsidRPr="00C549BC">
        <w:rPr>
          <w:rFonts w:ascii="Times New Roman" w:hAnsi="Times New Roman"/>
          <w:sz w:val="24"/>
          <w:szCs w:val="24"/>
        </w:rPr>
        <w:t>.</w:t>
      </w:r>
      <w:r w:rsidR="009670C2">
        <w:rPr>
          <w:rFonts w:ascii="Times New Roman" w:hAnsi="Times New Roman"/>
          <w:sz w:val="24"/>
          <w:szCs w:val="24"/>
        </w:rPr>
        <w:t xml:space="preserve"> </w:t>
      </w:r>
      <w:r w:rsidR="00603F40" w:rsidRPr="00C549BC">
        <w:rPr>
          <w:rFonts w:ascii="Times New Roman" w:hAnsi="Times New Roman"/>
          <w:sz w:val="24"/>
          <w:szCs w:val="24"/>
        </w:rPr>
        <w:t xml:space="preserve"> Istovremeno, ukupan broj dece odvojen</w:t>
      </w:r>
      <w:r w:rsidR="0089200E" w:rsidRPr="00C549BC">
        <w:rPr>
          <w:rFonts w:ascii="Times New Roman" w:hAnsi="Times New Roman"/>
          <w:sz w:val="24"/>
          <w:szCs w:val="24"/>
        </w:rPr>
        <w:t>e od svojih porodica i stavljen</w:t>
      </w:r>
      <w:r w:rsidR="00603F40" w:rsidRPr="00C549BC">
        <w:rPr>
          <w:rFonts w:ascii="Times New Roman" w:hAnsi="Times New Roman"/>
          <w:sz w:val="24"/>
          <w:szCs w:val="24"/>
        </w:rPr>
        <w:t xml:space="preserve"> </w:t>
      </w:r>
      <w:r w:rsidR="0089200E" w:rsidRPr="00C549BC">
        <w:rPr>
          <w:rFonts w:ascii="Times New Roman" w:hAnsi="Times New Roman"/>
          <w:sz w:val="24"/>
          <w:szCs w:val="24"/>
        </w:rPr>
        <w:t>na formalno staranje</w:t>
      </w:r>
      <w:r w:rsidR="009670C2">
        <w:rPr>
          <w:rFonts w:ascii="Times New Roman" w:hAnsi="Times New Roman"/>
          <w:sz w:val="24"/>
          <w:szCs w:val="24"/>
        </w:rPr>
        <w:t xml:space="preserve"> </w:t>
      </w:r>
      <w:r w:rsidR="008B5859">
        <w:rPr>
          <w:rFonts w:ascii="Times New Roman" w:hAnsi="Times New Roman"/>
          <w:sz w:val="24"/>
          <w:szCs w:val="24"/>
        </w:rPr>
        <w:t>(pretežno u hraniteljske porodice</w:t>
      </w:r>
      <w:r w:rsidR="00603F40" w:rsidRPr="00C549BC">
        <w:rPr>
          <w:rFonts w:ascii="Times New Roman" w:hAnsi="Times New Roman"/>
          <w:sz w:val="24"/>
          <w:szCs w:val="24"/>
        </w:rPr>
        <w:t>) nastavlja da raste. Nekoliko (projekat</w:t>
      </w:r>
      <w:r w:rsidR="0089200E" w:rsidRPr="00C549BC">
        <w:rPr>
          <w:rFonts w:ascii="Times New Roman" w:hAnsi="Times New Roman"/>
          <w:sz w:val="24"/>
          <w:szCs w:val="24"/>
        </w:rPr>
        <w:t>a</w:t>
      </w:r>
      <w:r w:rsidR="00603F40" w:rsidRPr="00C549BC">
        <w:rPr>
          <w:rFonts w:ascii="Times New Roman" w:hAnsi="Times New Roman"/>
          <w:sz w:val="24"/>
          <w:szCs w:val="24"/>
        </w:rPr>
        <w:t xml:space="preserve">) </w:t>
      </w:r>
      <w:r w:rsidR="0089200E" w:rsidRPr="00C549BC">
        <w:rPr>
          <w:rFonts w:ascii="Times New Roman" w:hAnsi="Times New Roman"/>
          <w:sz w:val="24"/>
          <w:szCs w:val="24"/>
        </w:rPr>
        <w:t>izveštaja evaluacije ukazalo je</w:t>
      </w:r>
      <w:r w:rsidR="00603F40" w:rsidRPr="00C549BC">
        <w:rPr>
          <w:rFonts w:ascii="Times New Roman" w:hAnsi="Times New Roman"/>
          <w:sz w:val="24"/>
          <w:szCs w:val="24"/>
        </w:rPr>
        <w:t xml:space="preserve"> n</w:t>
      </w:r>
      <w:r w:rsidR="0089200E" w:rsidRPr="00C549BC">
        <w:rPr>
          <w:rFonts w:ascii="Times New Roman" w:hAnsi="Times New Roman"/>
          <w:sz w:val="24"/>
          <w:szCs w:val="24"/>
        </w:rPr>
        <w:t>a potrebu za kretanje</w:t>
      </w:r>
      <w:r w:rsidR="009670C2">
        <w:rPr>
          <w:rFonts w:ascii="Times New Roman" w:hAnsi="Times New Roman"/>
          <w:sz w:val="24"/>
          <w:szCs w:val="24"/>
        </w:rPr>
        <w:t>m</w:t>
      </w:r>
      <w:r w:rsidR="0089200E" w:rsidRPr="00C549BC">
        <w:rPr>
          <w:rFonts w:ascii="Times New Roman" w:hAnsi="Times New Roman"/>
          <w:sz w:val="24"/>
          <w:szCs w:val="24"/>
        </w:rPr>
        <w:t xml:space="preserve"> reformskih napora ka </w:t>
      </w:r>
      <w:r w:rsidR="00603F40" w:rsidRPr="00C549BC">
        <w:rPr>
          <w:rFonts w:ascii="Times New Roman" w:hAnsi="Times New Roman"/>
          <w:sz w:val="24"/>
          <w:szCs w:val="24"/>
        </w:rPr>
        <w:t xml:space="preserve"> prevenciji </w:t>
      </w:r>
      <w:r w:rsidR="00097471">
        <w:rPr>
          <w:rFonts w:ascii="Times New Roman" w:hAnsi="Times New Roman"/>
          <w:sz w:val="24"/>
          <w:szCs w:val="24"/>
        </w:rPr>
        <w:t>–</w:t>
      </w:r>
      <w:r w:rsidR="00603F40" w:rsidRPr="00C549BC">
        <w:rPr>
          <w:rFonts w:ascii="Times New Roman" w:hAnsi="Times New Roman"/>
          <w:sz w:val="24"/>
          <w:szCs w:val="24"/>
        </w:rPr>
        <w:t xml:space="preserve"> tj</w:t>
      </w:r>
      <w:r w:rsidR="00097471">
        <w:rPr>
          <w:rFonts w:ascii="Times New Roman" w:hAnsi="Times New Roman"/>
          <w:sz w:val="24"/>
          <w:szCs w:val="24"/>
        </w:rPr>
        <w:t>.</w:t>
      </w:r>
      <w:r w:rsidR="00603F40" w:rsidRPr="00C549BC">
        <w:rPr>
          <w:rFonts w:ascii="Times New Roman" w:hAnsi="Times New Roman"/>
          <w:sz w:val="24"/>
          <w:szCs w:val="24"/>
        </w:rPr>
        <w:t xml:space="preserve"> fokusira</w:t>
      </w:r>
      <w:r w:rsidR="0089200E" w:rsidRPr="00C549BC">
        <w:rPr>
          <w:rFonts w:ascii="Times New Roman" w:hAnsi="Times New Roman"/>
          <w:sz w:val="24"/>
          <w:szCs w:val="24"/>
        </w:rPr>
        <w:t>nju na jačanju</w:t>
      </w:r>
      <w:r w:rsidR="00603F40" w:rsidRPr="00C549BC">
        <w:rPr>
          <w:rFonts w:ascii="Times New Roman" w:hAnsi="Times New Roman"/>
          <w:sz w:val="24"/>
          <w:szCs w:val="24"/>
        </w:rPr>
        <w:t xml:space="preserve"> kapaciteta za podršku </w:t>
      </w:r>
      <w:r w:rsidR="0089200E" w:rsidRPr="00C549BC">
        <w:rPr>
          <w:rFonts w:ascii="Times New Roman" w:hAnsi="Times New Roman"/>
          <w:sz w:val="24"/>
          <w:szCs w:val="24"/>
        </w:rPr>
        <w:t>bioloških porodica i sprečavanju iz</w:t>
      </w:r>
      <w:r w:rsidR="00603F40" w:rsidRPr="00C549BC">
        <w:rPr>
          <w:rFonts w:ascii="Times New Roman" w:hAnsi="Times New Roman"/>
          <w:sz w:val="24"/>
          <w:szCs w:val="24"/>
        </w:rPr>
        <w:t xml:space="preserve">dvajanje kad god </w:t>
      </w:r>
      <w:r w:rsidR="0089200E" w:rsidRPr="00C549BC">
        <w:rPr>
          <w:rFonts w:ascii="Times New Roman" w:hAnsi="Times New Roman"/>
          <w:sz w:val="24"/>
          <w:szCs w:val="24"/>
        </w:rPr>
        <w:t xml:space="preserve"> je to </w:t>
      </w:r>
      <w:r w:rsidR="00603F40" w:rsidRPr="00C549BC">
        <w:rPr>
          <w:rFonts w:ascii="Times New Roman" w:hAnsi="Times New Roman"/>
          <w:sz w:val="24"/>
          <w:szCs w:val="24"/>
        </w:rPr>
        <w:t>u najboljem interesu deteta.</w:t>
      </w:r>
    </w:p>
    <w:p w:rsidR="00603F40" w:rsidRPr="00C549BC" w:rsidRDefault="00603F40" w:rsidP="00BA4D62">
      <w:pPr>
        <w:pStyle w:val="Heading2"/>
      </w:pPr>
      <w:bookmarkStart w:id="27" w:name="_Toc504903265"/>
      <w:bookmarkStart w:id="28" w:name="_Toc504906488"/>
      <w:r w:rsidRPr="00C549BC">
        <w:lastRenderedPageBreak/>
        <w:t>4.4. Ciljna grupa</w:t>
      </w:r>
      <w:bookmarkEnd w:id="27"/>
      <w:bookmarkEnd w:id="28"/>
    </w:p>
    <w:p w:rsidR="00F377CC" w:rsidRPr="00C549BC" w:rsidRDefault="00BF21E2" w:rsidP="00C549BC">
      <w:pPr>
        <w:jc w:val="both"/>
        <w:rPr>
          <w:rFonts w:ascii="Times New Roman" w:hAnsi="Times New Roman"/>
          <w:sz w:val="24"/>
          <w:szCs w:val="24"/>
        </w:rPr>
      </w:pPr>
      <w:r w:rsidRPr="00C549BC">
        <w:rPr>
          <w:rFonts w:ascii="Times New Roman" w:hAnsi="Times New Roman"/>
          <w:sz w:val="24"/>
          <w:szCs w:val="24"/>
        </w:rPr>
        <w:t xml:space="preserve">Ova </w:t>
      </w:r>
      <w:r w:rsidR="003E718E" w:rsidRPr="00C549BC">
        <w:rPr>
          <w:rFonts w:ascii="Times New Roman" w:hAnsi="Times New Roman"/>
          <w:sz w:val="24"/>
          <w:szCs w:val="24"/>
        </w:rPr>
        <w:t xml:space="preserve">sumarna evaluacija </w:t>
      </w:r>
      <w:r w:rsidRPr="00C549BC">
        <w:rPr>
          <w:rFonts w:ascii="Times New Roman" w:hAnsi="Times New Roman"/>
          <w:sz w:val="24"/>
          <w:szCs w:val="24"/>
        </w:rPr>
        <w:t xml:space="preserve">će </w:t>
      </w:r>
      <w:r w:rsidR="003E718E" w:rsidRPr="00C549BC">
        <w:rPr>
          <w:rFonts w:ascii="Times New Roman" w:hAnsi="Times New Roman"/>
          <w:sz w:val="24"/>
          <w:szCs w:val="24"/>
        </w:rPr>
        <w:t xml:space="preserve">analizirati </w:t>
      </w:r>
      <w:r w:rsidRPr="00C549BC">
        <w:rPr>
          <w:rFonts w:ascii="Times New Roman" w:hAnsi="Times New Roman"/>
          <w:sz w:val="24"/>
          <w:szCs w:val="24"/>
        </w:rPr>
        <w:t xml:space="preserve">promene koje donose reforme socijalne </w:t>
      </w:r>
      <w:r w:rsidR="003E718E" w:rsidRPr="00C549BC">
        <w:rPr>
          <w:rFonts w:ascii="Times New Roman" w:hAnsi="Times New Roman"/>
          <w:sz w:val="24"/>
          <w:szCs w:val="24"/>
        </w:rPr>
        <w:t>/ dečije</w:t>
      </w:r>
      <w:r w:rsidRPr="00C549BC">
        <w:rPr>
          <w:rFonts w:ascii="Times New Roman" w:hAnsi="Times New Roman"/>
          <w:sz w:val="24"/>
          <w:szCs w:val="24"/>
        </w:rPr>
        <w:t xml:space="preserve"> </w:t>
      </w:r>
      <w:r w:rsidR="003E718E" w:rsidRPr="00C549BC">
        <w:rPr>
          <w:rFonts w:ascii="Times New Roman" w:hAnsi="Times New Roman"/>
          <w:sz w:val="24"/>
          <w:szCs w:val="24"/>
        </w:rPr>
        <w:t xml:space="preserve">zaštite  u periodu </w:t>
      </w:r>
      <w:r w:rsidRPr="00C549BC">
        <w:rPr>
          <w:rFonts w:ascii="Times New Roman" w:hAnsi="Times New Roman"/>
          <w:sz w:val="24"/>
          <w:szCs w:val="24"/>
        </w:rPr>
        <w:t>između 20</w:t>
      </w:r>
      <w:r w:rsidR="003E718E" w:rsidRPr="00C549BC">
        <w:rPr>
          <w:rFonts w:ascii="Times New Roman" w:hAnsi="Times New Roman"/>
          <w:sz w:val="24"/>
          <w:szCs w:val="24"/>
        </w:rPr>
        <w:t>13. i oktobra 2017. godine koje su se</w:t>
      </w:r>
      <w:r w:rsidRPr="00C549BC">
        <w:rPr>
          <w:rFonts w:ascii="Times New Roman" w:hAnsi="Times New Roman"/>
          <w:sz w:val="24"/>
          <w:szCs w:val="24"/>
        </w:rPr>
        <w:t xml:space="preserve"> po prvi put, </w:t>
      </w:r>
      <w:r w:rsidR="003E718E" w:rsidRPr="00C549BC">
        <w:rPr>
          <w:rFonts w:ascii="Times New Roman" w:hAnsi="Times New Roman"/>
          <w:sz w:val="24"/>
          <w:szCs w:val="24"/>
        </w:rPr>
        <w:t>eksplicitno kretale</w:t>
      </w:r>
      <w:r w:rsidRPr="00C549BC">
        <w:rPr>
          <w:rFonts w:ascii="Times New Roman" w:hAnsi="Times New Roman"/>
          <w:sz w:val="24"/>
          <w:szCs w:val="24"/>
        </w:rPr>
        <w:t xml:space="preserve"> ka prevenciji raz</w:t>
      </w:r>
      <w:r w:rsidR="003E718E" w:rsidRPr="00C549BC">
        <w:rPr>
          <w:rFonts w:ascii="Times New Roman" w:hAnsi="Times New Roman"/>
          <w:sz w:val="24"/>
          <w:szCs w:val="24"/>
        </w:rPr>
        <w:t xml:space="preserve">dvajanja porodice, u većoj meri od DI i </w:t>
      </w:r>
      <w:r w:rsidR="00F377CC" w:rsidRPr="00C549BC">
        <w:rPr>
          <w:rFonts w:ascii="Times New Roman" w:hAnsi="Times New Roman"/>
          <w:sz w:val="24"/>
          <w:szCs w:val="24"/>
        </w:rPr>
        <w:t>kvaliteta staranja</w:t>
      </w:r>
      <w:r w:rsidRPr="00C549BC">
        <w:rPr>
          <w:rFonts w:ascii="Times New Roman" w:hAnsi="Times New Roman"/>
          <w:sz w:val="24"/>
          <w:szCs w:val="24"/>
        </w:rPr>
        <w:t>. Evaluacija će o</w:t>
      </w:r>
      <w:r w:rsidR="00F377CC" w:rsidRPr="00C549BC">
        <w:rPr>
          <w:rFonts w:ascii="Times New Roman" w:hAnsi="Times New Roman"/>
          <w:sz w:val="24"/>
          <w:szCs w:val="24"/>
        </w:rPr>
        <w:t xml:space="preserve">buhvatiti </w:t>
      </w:r>
      <w:r w:rsidRPr="00C549BC">
        <w:rPr>
          <w:rFonts w:ascii="Times New Roman" w:hAnsi="Times New Roman"/>
          <w:sz w:val="24"/>
          <w:szCs w:val="24"/>
        </w:rPr>
        <w:t xml:space="preserve"> dis</w:t>
      </w:r>
      <w:r w:rsidR="00F377CC" w:rsidRPr="00C549BC">
        <w:rPr>
          <w:rFonts w:ascii="Times New Roman" w:hAnsi="Times New Roman"/>
          <w:sz w:val="24"/>
          <w:szCs w:val="24"/>
        </w:rPr>
        <w:t>kusiju</w:t>
      </w:r>
      <w:r w:rsidRPr="00C549BC">
        <w:rPr>
          <w:rFonts w:ascii="Times New Roman" w:hAnsi="Times New Roman"/>
          <w:sz w:val="24"/>
          <w:szCs w:val="24"/>
        </w:rPr>
        <w:t xml:space="preserve"> između ključnih aktera o budu</w:t>
      </w:r>
      <w:r w:rsidR="00F377CC" w:rsidRPr="00C549BC">
        <w:rPr>
          <w:rFonts w:ascii="Times New Roman" w:hAnsi="Times New Roman"/>
          <w:sz w:val="24"/>
          <w:szCs w:val="24"/>
        </w:rPr>
        <w:t xml:space="preserve">ćim oblastima delovanja. </w:t>
      </w:r>
      <w:r w:rsidR="00B03978" w:rsidRPr="00C549BC">
        <w:rPr>
          <w:rFonts w:ascii="Times New Roman" w:hAnsi="Times New Roman"/>
          <w:sz w:val="24"/>
          <w:szCs w:val="24"/>
        </w:rPr>
        <w:t>Dobijena znanja mogu koristiti kako bi</w:t>
      </w:r>
      <w:r w:rsidR="00CC139A">
        <w:rPr>
          <w:rFonts w:ascii="Times New Roman" w:hAnsi="Times New Roman"/>
          <w:sz w:val="24"/>
          <w:szCs w:val="24"/>
        </w:rPr>
        <w:t>:</w:t>
      </w:r>
    </w:p>
    <w:p w:rsidR="00F1215A" w:rsidRPr="00C549BC" w:rsidRDefault="00BF21E2" w:rsidP="00C549BC">
      <w:pPr>
        <w:jc w:val="both"/>
        <w:rPr>
          <w:rFonts w:ascii="Times New Roman" w:hAnsi="Times New Roman"/>
          <w:sz w:val="24"/>
          <w:szCs w:val="24"/>
        </w:rPr>
      </w:pPr>
      <w:r w:rsidRPr="00C549BC">
        <w:rPr>
          <w:rFonts w:ascii="Times New Roman" w:hAnsi="Times New Roman"/>
          <w:sz w:val="24"/>
          <w:szCs w:val="24"/>
        </w:rPr>
        <w:t>-</w:t>
      </w:r>
      <w:r w:rsidR="00097471">
        <w:rPr>
          <w:rFonts w:ascii="Times New Roman" w:hAnsi="Times New Roman"/>
          <w:sz w:val="24"/>
          <w:szCs w:val="24"/>
        </w:rPr>
        <w:t xml:space="preserve"> </w:t>
      </w:r>
      <w:r w:rsidR="00B03978" w:rsidRPr="00C549BC">
        <w:rPr>
          <w:rFonts w:ascii="Times New Roman" w:hAnsi="Times New Roman"/>
          <w:sz w:val="24"/>
          <w:szCs w:val="24"/>
        </w:rPr>
        <w:t>MRZSBP strateški kreiralo politike i implementiralo mere</w:t>
      </w:r>
      <w:r w:rsidRPr="00C549BC">
        <w:rPr>
          <w:rFonts w:ascii="Times New Roman" w:hAnsi="Times New Roman"/>
          <w:sz w:val="24"/>
          <w:szCs w:val="24"/>
        </w:rPr>
        <w:t xml:space="preserve"> u oblasti prevencije razdvajanja porodice i kvalitet</w:t>
      </w:r>
      <w:r w:rsidR="00B03978" w:rsidRPr="00C549BC">
        <w:rPr>
          <w:rFonts w:ascii="Times New Roman" w:hAnsi="Times New Roman"/>
          <w:sz w:val="24"/>
          <w:szCs w:val="24"/>
        </w:rPr>
        <w:t>a formalnog staranja</w:t>
      </w:r>
      <w:r w:rsidRPr="00C549BC">
        <w:rPr>
          <w:rFonts w:ascii="Times New Roman" w:hAnsi="Times New Roman"/>
          <w:sz w:val="24"/>
          <w:szCs w:val="24"/>
        </w:rPr>
        <w:t>. Prec</w:t>
      </w:r>
      <w:r w:rsidR="00CC139A">
        <w:rPr>
          <w:rFonts w:ascii="Times New Roman" w:hAnsi="Times New Roman"/>
          <w:sz w:val="24"/>
          <w:szCs w:val="24"/>
        </w:rPr>
        <w:t>iznije, evaluacija</w:t>
      </w:r>
      <w:r w:rsidR="00097471">
        <w:rPr>
          <w:rFonts w:ascii="Times New Roman" w:hAnsi="Times New Roman"/>
          <w:sz w:val="24"/>
          <w:szCs w:val="24"/>
        </w:rPr>
        <w:t xml:space="preserve"> će obezbediti </w:t>
      </w:r>
      <w:r w:rsidR="00B03978" w:rsidRPr="00C549BC">
        <w:rPr>
          <w:rFonts w:ascii="Times New Roman" w:hAnsi="Times New Roman"/>
          <w:sz w:val="24"/>
          <w:szCs w:val="24"/>
        </w:rPr>
        <w:t xml:space="preserve">informacije o pravcima </w:t>
      </w:r>
      <w:r w:rsidR="00097471">
        <w:rPr>
          <w:rFonts w:ascii="Times New Roman" w:hAnsi="Times New Roman"/>
          <w:sz w:val="24"/>
          <w:szCs w:val="24"/>
        </w:rPr>
        <w:t>koji mogu kasnije da se koriste</w:t>
      </w:r>
      <w:r w:rsidRPr="00C549BC">
        <w:rPr>
          <w:rFonts w:ascii="Times New Roman" w:hAnsi="Times New Roman"/>
          <w:sz w:val="24"/>
          <w:szCs w:val="24"/>
        </w:rPr>
        <w:t xml:space="preserve"> u</w:t>
      </w:r>
      <w:r w:rsidR="00B03978" w:rsidRPr="00C549BC">
        <w:rPr>
          <w:rFonts w:ascii="Times New Roman" w:hAnsi="Times New Roman"/>
          <w:sz w:val="24"/>
          <w:szCs w:val="24"/>
        </w:rPr>
        <w:t xml:space="preserve"> novim političkim i regulatornim dokumenatima</w:t>
      </w:r>
      <w:r w:rsidRPr="00C549BC">
        <w:rPr>
          <w:rFonts w:ascii="Times New Roman" w:hAnsi="Times New Roman"/>
          <w:sz w:val="24"/>
          <w:szCs w:val="24"/>
        </w:rPr>
        <w:t xml:space="preserve">, kao što su </w:t>
      </w:r>
      <w:r w:rsidR="00CC139A" w:rsidRPr="00C549BC">
        <w:rPr>
          <w:rFonts w:ascii="Times New Roman" w:hAnsi="Times New Roman"/>
          <w:sz w:val="24"/>
          <w:szCs w:val="24"/>
        </w:rPr>
        <w:t xml:space="preserve">nova </w:t>
      </w:r>
      <w:r w:rsidR="00CC139A">
        <w:rPr>
          <w:rFonts w:ascii="Times New Roman" w:hAnsi="Times New Roman"/>
          <w:sz w:val="24"/>
          <w:szCs w:val="24"/>
        </w:rPr>
        <w:t>s</w:t>
      </w:r>
      <w:r w:rsidRPr="00C549BC">
        <w:rPr>
          <w:rFonts w:ascii="Times New Roman" w:hAnsi="Times New Roman"/>
          <w:sz w:val="24"/>
          <w:szCs w:val="24"/>
        </w:rPr>
        <w:t>trategija socijal</w:t>
      </w:r>
      <w:r w:rsidR="00043A3F">
        <w:rPr>
          <w:rFonts w:ascii="Times New Roman" w:hAnsi="Times New Roman"/>
          <w:sz w:val="24"/>
          <w:szCs w:val="24"/>
        </w:rPr>
        <w:t>ne zaštite, revizija</w:t>
      </w:r>
      <w:r w:rsidR="00B03978" w:rsidRPr="00C549BC">
        <w:rPr>
          <w:rFonts w:ascii="Times New Roman" w:hAnsi="Times New Roman"/>
          <w:sz w:val="24"/>
          <w:szCs w:val="24"/>
        </w:rPr>
        <w:t xml:space="preserve"> soci</w:t>
      </w:r>
      <w:r w:rsidR="00F1215A" w:rsidRPr="00C549BC">
        <w:rPr>
          <w:rFonts w:ascii="Times New Roman" w:hAnsi="Times New Roman"/>
          <w:sz w:val="24"/>
          <w:szCs w:val="24"/>
        </w:rPr>
        <w:t>jalne zaštite,</w:t>
      </w:r>
      <w:r w:rsidR="00097471">
        <w:rPr>
          <w:rFonts w:ascii="Times New Roman" w:hAnsi="Times New Roman"/>
          <w:sz w:val="24"/>
          <w:szCs w:val="24"/>
        </w:rPr>
        <w:t xml:space="preserve"> </w:t>
      </w:r>
      <w:r w:rsidR="00B03978" w:rsidRPr="00C549BC">
        <w:rPr>
          <w:rFonts w:ascii="Times New Roman" w:hAnsi="Times New Roman"/>
          <w:sz w:val="24"/>
          <w:szCs w:val="24"/>
        </w:rPr>
        <w:t>p</w:t>
      </w:r>
      <w:r w:rsidRPr="00C549BC">
        <w:rPr>
          <w:rFonts w:ascii="Times New Roman" w:hAnsi="Times New Roman"/>
          <w:sz w:val="24"/>
          <w:szCs w:val="24"/>
        </w:rPr>
        <w:t>orodičnog z</w:t>
      </w:r>
      <w:r w:rsidR="00F1215A" w:rsidRPr="00C549BC">
        <w:rPr>
          <w:rFonts w:ascii="Times New Roman" w:hAnsi="Times New Roman"/>
          <w:sz w:val="24"/>
          <w:szCs w:val="24"/>
        </w:rPr>
        <w:t xml:space="preserve">akona i podzakonskih akata, </w:t>
      </w:r>
      <w:r w:rsidRPr="00C549BC">
        <w:rPr>
          <w:rFonts w:ascii="Times New Roman" w:hAnsi="Times New Roman"/>
          <w:sz w:val="24"/>
          <w:szCs w:val="24"/>
        </w:rPr>
        <w:t>strateški pristup prema raz</w:t>
      </w:r>
      <w:r w:rsidR="00F1215A" w:rsidRPr="00C549BC">
        <w:rPr>
          <w:rFonts w:ascii="Times New Roman" w:hAnsi="Times New Roman"/>
          <w:sz w:val="24"/>
          <w:szCs w:val="24"/>
        </w:rPr>
        <w:t>voju uslug</w:t>
      </w:r>
      <w:r w:rsidR="00097471">
        <w:rPr>
          <w:rFonts w:ascii="Times New Roman" w:hAnsi="Times New Roman"/>
          <w:sz w:val="24"/>
          <w:szCs w:val="24"/>
        </w:rPr>
        <w:t>a</w:t>
      </w:r>
      <w:r w:rsidR="00F1215A" w:rsidRPr="00C549BC">
        <w:rPr>
          <w:rFonts w:ascii="Times New Roman" w:hAnsi="Times New Roman"/>
          <w:sz w:val="24"/>
          <w:szCs w:val="24"/>
        </w:rPr>
        <w:t xml:space="preserve"> </w:t>
      </w:r>
      <w:r w:rsidRPr="00C549BC">
        <w:rPr>
          <w:rFonts w:ascii="Times New Roman" w:hAnsi="Times New Roman"/>
          <w:sz w:val="24"/>
          <w:szCs w:val="24"/>
        </w:rPr>
        <w:t xml:space="preserve">u zajednici </w:t>
      </w:r>
      <w:r w:rsidR="00F1215A" w:rsidRPr="00C549BC">
        <w:rPr>
          <w:rFonts w:ascii="Times New Roman" w:hAnsi="Times New Roman"/>
          <w:sz w:val="24"/>
          <w:szCs w:val="24"/>
        </w:rPr>
        <w:t>i dalju</w:t>
      </w:r>
      <w:r w:rsidR="00043A3F">
        <w:rPr>
          <w:rFonts w:ascii="Times New Roman" w:hAnsi="Times New Roman"/>
          <w:sz w:val="24"/>
          <w:szCs w:val="24"/>
        </w:rPr>
        <w:t xml:space="preserve"> transformaciju</w:t>
      </w:r>
      <w:r w:rsidRPr="00C549BC">
        <w:rPr>
          <w:rFonts w:ascii="Times New Roman" w:hAnsi="Times New Roman"/>
          <w:sz w:val="24"/>
          <w:szCs w:val="24"/>
        </w:rPr>
        <w:t xml:space="preserve"> rezidencijalnih ustanova; </w:t>
      </w:r>
      <w:r w:rsidR="00CC139A">
        <w:rPr>
          <w:rFonts w:ascii="Times New Roman" w:hAnsi="Times New Roman"/>
          <w:sz w:val="24"/>
          <w:szCs w:val="24"/>
        </w:rPr>
        <w:tab/>
      </w:r>
    </w:p>
    <w:p w:rsidR="00743F80" w:rsidRPr="00C549BC" w:rsidRDefault="00BF21E2" w:rsidP="00C549BC">
      <w:pPr>
        <w:jc w:val="both"/>
        <w:rPr>
          <w:rFonts w:ascii="Times New Roman" w:hAnsi="Times New Roman"/>
          <w:sz w:val="24"/>
          <w:szCs w:val="24"/>
        </w:rPr>
      </w:pPr>
      <w:r w:rsidRPr="00C549BC">
        <w:rPr>
          <w:rFonts w:ascii="Times New Roman" w:hAnsi="Times New Roman"/>
          <w:sz w:val="24"/>
          <w:szCs w:val="24"/>
        </w:rPr>
        <w:t xml:space="preserve"> - institucije sistema </w:t>
      </w:r>
      <w:r w:rsidR="00F1215A" w:rsidRPr="00C549BC">
        <w:rPr>
          <w:rFonts w:ascii="Times New Roman" w:hAnsi="Times New Roman"/>
          <w:sz w:val="24"/>
          <w:szCs w:val="24"/>
        </w:rPr>
        <w:t>socijalne zaštite (zavodi</w:t>
      </w:r>
      <w:r w:rsidRPr="00C549BC">
        <w:rPr>
          <w:rFonts w:ascii="Times New Roman" w:hAnsi="Times New Roman"/>
          <w:sz w:val="24"/>
          <w:szCs w:val="24"/>
        </w:rPr>
        <w:t xml:space="preserve"> za socijalnu zaštitu, c</w:t>
      </w:r>
      <w:r w:rsidR="00F1215A" w:rsidRPr="00C549BC">
        <w:rPr>
          <w:rFonts w:ascii="Times New Roman" w:hAnsi="Times New Roman"/>
          <w:sz w:val="24"/>
          <w:szCs w:val="24"/>
        </w:rPr>
        <w:t>entri za socijalni rad, domovi za decu, ustanove, usluge</w:t>
      </w:r>
      <w:r w:rsidRPr="00C549BC">
        <w:rPr>
          <w:rFonts w:ascii="Times New Roman" w:hAnsi="Times New Roman"/>
          <w:sz w:val="24"/>
          <w:szCs w:val="24"/>
        </w:rPr>
        <w:t>) - kao osnov za doprinos</w:t>
      </w:r>
      <w:r w:rsidR="00743F80" w:rsidRPr="00C549BC">
        <w:rPr>
          <w:rFonts w:ascii="Times New Roman" w:hAnsi="Times New Roman"/>
          <w:sz w:val="24"/>
          <w:szCs w:val="24"/>
        </w:rPr>
        <w:t xml:space="preserve"> praksi</w:t>
      </w:r>
      <w:r w:rsidRPr="00C549BC">
        <w:rPr>
          <w:rFonts w:ascii="Times New Roman" w:hAnsi="Times New Roman"/>
          <w:sz w:val="24"/>
          <w:szCs w:val="24"/>
        </w:rPr>
        <w:t xml:space="preserve"> zasnova</w:t>
      </w:r>
      <w:r w:rsidR="00743F80" w:rsidRPr="00C549BC">
        <w:rPr>
          <w:rFonts w:ascii="Times New Roman" w:hAnsi="Times New Roman"/>
          <w:sz w:val="24"/>
          <w:szCs w:val="24"/>
        </w:rPr>
        <w:t>noj</w:t>
      </w:r>
      <w:r w:rsidRPr="00C549BC">
        <w:rPr>
          <w:rFonts w:ascii="Times New Roman" w:hAnsi="Times New Roman"/>
          <w:sz w:val="24"/>
          <w:szCs w:val="24"/>
        </w:rPr>
        <w:t xml:space="preserve"> na dokazima i aktivno učešće u reformskim procesima;</w:t>
      </w:r>
    </w:p>
    <w:p w:rsidR="00743F80" w:rsidRPr="00C549BC" w:rsidRDefault="00BF21E2" w:rsidP="00C549BC">
      <w:pPr>
        <w:jc w:val="both"/>
        <w:rPr>
          <w:rFonts w:ascii="Times New Roman" w:hAnsi="Times New Roman"/>
          <w:sz w:val="24"/>
          <w:szCs w:val="24"/>
        </w:rPr>
      </w:pPr>
      <w:r w:rsidRPr="00C549BC">
        <w:rPr>
          <w:rFonts w:ascii="Times New Roman" w:hAnsi="Times New Roman"/>
          <w:sz w:val="24"/>
          <w:szCs w:val="24"/>
        </w:rPr>
        <w:t xml:space="preserve">- </w:t>
      </w:r>
      <w:r w:rsidR="00743F80" w:rsidRPr="00C549BC">
        <w:rPr>
          <w:rFonts w:ascii="Times New Roman" w:hAnsi="Times New Roman"/>
          <w:sz w:val="24"/>
          <w:szCs w:val="24"/>
        </w:rPr>
        <w:t>stručni radnici</w:t>
      </w:r>
      <w:r w:rsidRPr="00C549BC">
        <w:rPr>
          <w:rFonts w:ascii="Times New Roman" w:hAnsi="Times New Roman"/>
          <w:sz w:val="24"/>
          <w:szCs w:val="24"/>
        </w:rPr>
        <w:t>, profesionalna udruže</w:t>
      </w:r>
      <w:r w:rsidR="00743F80" w:rsidRPr="00C549BC">
        <w:rPr>
          <w:rFonts w:ascii="Times New Roman" w:hAnsi="Times New Roman"/>
          <w:sz w:val="24"/>
          <w:szCs w:val="24"/>
        </w:rPr>
        <w:t>nja, a</w:t>
      </w:r>
      <w:r w:rsidR="00097471">
        <w:rPr>
          <w:rFonts w:ascii="Times New Roman" w:hAnsi="Times New Roman"/>
          <w:sz w:val="24"/>
          <w:szCs w:val="24"/>
        </w:rPr>
        <w:t>kademske zajednice - čija uloga</w:t>
      </w:r>
      <w:r w:rsidRPr="00C549BC">
        <w:rPr>
          <w:rFonts w:ascii="Times New Roman" w:hAnsi="Times New Roman"/>
          <w:sz w:val="24"/>
          <w:szCs w:val="24"/>
        </w:rPr>
        <w:t xml:space="preserve"> je od suštinskog značaja z</w:t>
      </w:r>
      <w:r w:rsidR="007665E4">
        <w:rPr>
          <w:rFonts w:ascii="Times New Roman" w:hAnsi="Times New Roman"/>
          <w:sz w:val="24"/>
          <w:szCs w:val="24"/>
        </w:rPr>
        <w:t>a poboljšanje prakse i doprinosa</w:t>
      </w:r>
      <w:r w:rsidRPr="00C549BC">
        <w:rPr>
          <w:rFonts w:ascii="Times New Roman" w:hAnsi="Times New Roman"/>
          <w:sz w:val="24"/>
          <w:szCs w:val="24"/>
        </w:rPr>
        <w:t xml:space="preserve"> održavanju motivisane i reformski orije</w:t>
      </w:r>
      <w:r w:rsidR="00743F80" w:rsidRPr="00C549BC">
        <w:rPr>
          <w:rFonts w:ascii="Times New Roman" w:hAnsi="Times New Roman"/>
          <w:sz w:val="24"/>
          <w:szCs w:val="24"/>
        </w:rPr>
        <w:t>ntisane kritične mase</w:t>
      </w:r>
      <w:r w:rsidRPr="00C549BC">
        <w:rPr>
          <w:rFonts w:ascii="Times New Roman" w:hAnsi="Times New Roman"/>
          <w:sz w:val="24"/>
          <w:szCs w:val="24"/>
        </w:rPr>
        <w:t xml:space="preserve"> u sistemu zaštite dece; </w:t>
      </w:r>
    </w:p>
    <w:p w:rsidR="003431CE" w:rsidRPr="00C549BC" w:rsidRDefault="00043A3F" w:rsidP="00C549BC">
      <w:pPr>
        <w:jc w:val="both"/>
        <w:rPr>
          <w:rFonts w:ascii="Times New Roman" w:hAnsi="Times New Roman"/>
          <w:sz w:val="24"/>
          <w:szCs w:val="24"/>
        </w:rPr>
      </w:pPr>
      <w:r>
        <w:rPr>
          <w:rFonts w:ascii="Times New Roman" w:hAnsi="Times New Roman"/>
          <w:sz w:val="24"/>
          <w:szCs w:val="24"/>
        </w:rPr>
        <w:t>- o</w:t>
      </w:r>
      <w:r w:rsidR="00BF21E2" w:rsidRPr="00C549BC">
        <w:rPr>
          <w:rFonts w:ascii="Times New Roman" w:hAnsi="Times New Roman"/>
          <w:sz w:val="24"/>
          <w:szCs w:val="24"/>
        </w:rPr>
        <w:t>r</w:t>
      </w:r>
      <w:r w:rsidR="00B55B16">
        <w:rPr>
          <w:rFonts w:ascii="Times New Roman" w:hAnsi="Times New Roman"/>
          <w:sz w:val="24"/>
          <w:szCs w:val="24"/>
        </w:rPr>
        <w:t>ganizacije civilnog društva (</w:t>
      </w:r>
      <w:r w:rsidR="003431CE" w:rsidRPr="00C549BC">
        <w:rPr>
          <w:rFonts w:ascii="Times New Roman" w:hAnsi="Times New Roman"/>
          <w:sz w:val="24"/>
          <w:szCs w:val="24"/>
        </w:rPr>
        <w:t>one koji pružaju usluge i one</w:t>
      </w:r>
      <w:r w:rsidR="00BF21E2" w:rsidRPr="00C549BC">
        <w:rPr>
          <w:rFonts w:ascii="Times New Roman" w:hAnsi="Times New Roman"/>
          <w:sz w:val="24"/>
          <w:szCs w:val="24"/>
        </w:rPr>
        <w:t xml:space="preserve"> koji imaju</w:t>
      </w:r>
      <w:r>
        <w:rPr>
          <w:rFonts w:ascii="Times New Roman" w:hAnsi="Times New Roman"/>
          <w:sz w:val="24"/>
          <w:szCs w:val="24"/>
        </w:rPr>
        <w:t xml:space="preserve"> </w:t>
      </w:r>
      <w:r w:rsidR="00B55B16">
        <w:rPr>
          <w:rFonts w:ascii="Times New Roman" w:hAnsi="Times New Roman"/>
          <w:sz w:val="24"/>
          <w:szCs w:val="24"/>
        </w:rPr>
        <w:t>ulogu</w:t>
      </w:r>
      <w:r w:rsidR="003431CE" w:rsidRPr="00C549BC">
        <w:rPr>
          <w:rFonts w:ascii="Times New Roman" w:hAnsi="Times New Roman"/>
          <w:sz w:val="24"/>
          <w:szCs w:val="24"/>
        </w:rPr>
        <w:t xml:space="preserve"> u zastupanju i praćenju</w:t>
      </w:r>
      <w:r w:rsidR="00BF21E2" w:rsidRPr="00C549BC">
        <w:rPr>
          <w:rFonts w:ascii="Times New Roman" w:hAnsi="Times New Roman"/>
          <w:sz w:val="24"/>
          <w:szCs w:val="24"/>
        </w:rPr>
        <w:t>), uključujući i udruženja koja predstavljaju grupe korisnika (kao što su udruženja roditelja,</w:t>
      </w:r>
      <w:r w:rsidR="00B55B16">
        <w:rPr>
          <w:rFonts w:ascii="Times New Roman" w:hAnsi="Times New Roman"/>
          <w:sz w:val="24"/>
          <w:szCs w:val="24"/>
        </w:rPr>
        <w:t xml:space="preserve"> </w:t>
      </w:r>
      <w:r w:rsidR="003431CE" w:rsidRPr="00C549BC">
        <w:rPr>
          <w:rFonts w:ascii="Times New Roman" w:hAnsi="Times New Roman"/>
          <w:sz w:val="24"/>
          <w:szCs w:val="24"/>
        </w:rPr>
        <w:t>osoba sa invaliitetom</w:t>
      </w:r>
      <w:r w:rsidR="00BF21E2" w:rsidRPr="00C549BC">
        <w:rPr>
          <w:rFonts w:ascii="Times New Roman" w:hAnsi="Times New Roman"/>
          <w:sz w:val="24"/>
          <w:szCs w:val="24"/>
        </w:rPr>
        <w:t xml:space="preserve">) da </w:t>
      </w:r>
      <w:r w:rsidR="003431CE" w:rsidRPr="00C549BC">
        <w:rPr>
          <w:rFonts w:ascii="Times New Roman" w:hAnsi="Times New Roman"/>
          <w:sz w:val="24"/>
          <w:szCs w:val="24"/>
        </w:rPr>
        <w:t xml:space="preserve">i </w:t>
      </w:r>
      <w:r w:rsidR="00BF21E2" w:rsidRPr="00C549BC">
        <w:rPr>
          <w:rFonts w:ascii="Times New Roman" w:hAnsi="Times New Roman"/>
          <w:sz w:val="24"/>
          <w:szCs w:val="24"/>
        </w:rPr>
        <w:t>dalj</w:t>
      </w:r>
      <w:r w:rsidR="003431CE" w:rsidRPr="00C549BC">
        <w:rPr>
          <w:rFonts w:ascii="Times New Roman" w:hAnsi="Times New Roman"/>
          <w:sz w:val="24"/>
          <w:szCs w:val="24"/>
        </w:rPr>
        <w:t>e pra</w:t>
      </w:r>
      <w:r w:rsidR="00B23FC4">
        <w:rPr>
          <w:rFonts w:ascii="Times New Roman" w:hAnsi="Times New Roman"/>
          <w:sz w:val="24"/>
          <w:szCs w:val="24"/>
        </w:rPr>
        <w:t>te i zalažu se za napredak staranja</w:t>
      </w:r>
      <w:r w:rsidR="00BF21E2" w:rsidRPr="00C549BC">
        <w:rPr>
          <w:rFonts w:ascii="Times New Roman" w:hAnsi="Times New Roman"/>
          <w:sz w:val="24"/>
          <w:szCs w:val="24"/>
        </w:rPr>
        <w:t xml:space="preserve"> o deci; </w:t>
      </w:r>
    </w:p>
    <w:p w:rsidR="00DC007E" w:rsidRPr="00C549BC" w:rsidRDefault="00BF21E2" w:rsidP="00C549BC">
      <w:pPr>
        <w:jc w:val="both"/>
        <w:rPr>
          <w:rFonts w:ascii="Times New Roman" w:hAnsi="Times New Roman"/>
          <w:sz w:val="24"/>
          <w:szCs w:val="24"/>
        </w:rPr>
      </w:pPr>
      <w:r w:rsidRPr="00C549BC">
        <w:rPr>
          <w:rFonts w:ascii="Times New Roman" w:hAnsi="Times New Roman"/>
          <w:sz w:val="24"/>
          <w:szCs w:val="24"/>
        </w:rPr>
        <w:t xml:space="preserve">- </w:t>
      </w:r>
      <w:r w:rsidR="00E630CD">
        <w:rPr>
          <w:rFonts w:ascii="Times New Roman" w:hAnsi="Times New Roman"/>
          <w:sz w:val="24"/>
          <w:szCs w:val="24"/>
        </w:rPr>
        <w:t>s</w:t>
      </w:r>
      <w:r w:rsidR="00DC007E" w:rsidRPr="00C549BC">
        <w:rPr>
          <w:rFonts w:ascii="Times New Roman" w:hAnsi="Times New Roman"/>
          <w:sz w:val="24"/>
          <w:szCs w:val="24"/>
        </w:rPr>
        <w:t xml:space="preserve">avet za prava </w:t>
      </w:r>
      <w:r w:rsidR="00B55B16">
        <w:rPr>
          <w:rFonts w:ascii="Times New Roman" w:hAnsi="Times New Roman"/>
          <w:sz w:val="24"/>
          <w:szCs w:val="24"/>
        </w:rPr>
        <w:t xml:space="preserve">deteta i Parlamentarni Komitet </w:t>
      </w:r>
      <w:r w:rsidR="00DC007E" w:rsidRPr="00C549BC">
        <w:rPr>
          <w:rFonts w:ascii="Times New Roman" w:hAnsi="Times New Roman"/>
          <w:sz w:val="24"/>
          <w:szCs w:val="24"/>
        </w:rPr>
        <w:t xml:space="preserve">za prava deteta </w:t>
      </w:r>
      <w:r w:rsidRPr="00C549BC">
        <w:rPr>
          <w:rFonts w:ascii="Times New Roman" w:hAnsi="Times New Roman"/>
          <w:sz w:val="24"/>
          <w:szCs w:val="24"/>
        </w:rPr>
        <w:t xml:space="preserve">vodi i nadgleda </w:t>
      </w:r>
      <w:r w:rsidR="00DC007E" w:rsidRPr="00C549BC">
        <w:rPr>
          <w:rFonts w:ascii="Times New Roman" w:hAnsi="Times New Roman"/>
          <w:sz w:val="24"/>
          <w:szCs w:val="24"/>
        </w:rPr>
        <w:t>celokupnu politiku i regulatorni</w:t>
      </w:r>
      <w:r w:rsidRPr="00C549BC">
        <w:rPr>
          <w:rFonts w:ascii="Times New Roman" w:hAnsi="Times New Roman"/>
          <w:sz w:val="24"/>
          <w:szCs w:val="24"/>
        </w:rPr>
        <w:t xml:space="preserve"> proces značaja</w:t>
      </w:r>
      <w:r w:rsidR="00DC007E" w:rsidRPr="00C549BC">
        <w:rPr>
          <w:rFonts w:ascii="Times New Roman" w:hAnsi="Times New Roman"/>
          <w:sz w:val="24"/>
          <w:szCs w:val="24"/>
        </w:rPr>
        <w:t>n</w:t>
      </w:r>
      <w:r w:rsidRPr="00C549BC">
        <w:rPr>
          <w:rFonts w:ascii="Times New Roman" w:hAnsi="Times New Roman"/>
          <w:sz w:val="24"/>
          <w:szCs w:val="24"/>
        </w:rPr>
        <w:t xml:space="preserve"> za reformu zaštite dece;</w:t>
      </w:r>
    </w:p>
    <w:p w:rsidR="00EF5C15" w:rsidRDefault="008A4FBE" w:rsidP="00C549BC">
      <w:pPr>
        <w:jc w:val="both"/>
        <w:rPr>
          <w:rFonts w:ascii="Times New Roman" w:hAnsi="Times New Roman"/>
          <w:sz w:val="24"/>
          <w:szCs w:val="24"/>
        </w:rPr>
      </w:pPr>
      <w:r>
        <w:rPr>
          <w:rFonts w:ascii="Times New Roman" w:hAnsi="Times New Roman"/>
          <w:sz w:val="24"/>
          <w:szCs w:val="24"/>
        </w:rPr>
        <w:t xml:space="preserve">  - UNICEF </w:t>
      </w:r>
      <w:r w:rsidR="00BF21E2" w:rsidRPr="00C549BC">
        <w:rPr>
          <w:rFonts w:ascii="Times New Roman" w:hAnsi="Times New Roman"/>
          <w:sz w:val="24"/>
          <w:szCs w:val="24"/>
        </w:rPr>
        <w:t>i drugi razv</w:t>
      </w:r>
      <w:r w:rsidR="00DC007E" w:rsidRPr="00C549BC">
        <w:rPr>
          <w:rFonts w:ascii="Times New Roman" w:hAnsi="Times New Roman"/>
          <w:sz w:val="24"/>
          <w:szCs w:val="24"/>
        </w:rPr>
        <w:t>ojni partneri podržavaju reformu</w:t>
      </w:r>
      <w:r w:rsidR="00BF21E2" w:rsidRPr="00C549BC">
        <w:rPr>
          <w:rFonts w:ascii="Times New Roman" w:hAnsi="Times New Roman"/>
          <w:sz w:val="24"/>
          <w:szCs w:val="24"/>
        </w:rPr>
        <w:t xml:space="preserve"> socijalne / </w:t>
      </w:r>
      <w:r w:rsidR="00DC007E" w:rsidRPr="00C549BC">
        <w:rPr>
          <w:rFonts w:ascii="Times New Roman" w:hAnsi="Times New Roman"/>
          <w:sz w:val="24"/>
          <w:szCs w:val="24"/>
        </w:rPr>
        <w:t xml:space="preserve">dečje zaštite </w:t>
      </w:r>
      <w:r w:rsidR="00BF21E2" w:rsidRPr="00C549BC">
        <w:rPr>
          <w:rFonts w:ascii="Times New Roman" w:hAnsi="Times New Roman"/>
          <w:sz w:val="24"/>
          <w:szCs w:val="24"/>
        </w:rPr>
        <w:t>u izradi i sprovođenju novih</w:t>
      </w:r>
      <w:r w:rsidR="00DC007E" w:rsidRPr="00C549BC">
        <w:rPr>
          <w:rFonts w:ascii="Times New Roman" w:hAnsi="Times New Roman"/>
          <w:sz w:val="24"/>
          <w:szCs w:val="24"/>
        </w:rPr>
        <w:t xml:space="preserve"> programa za podršku</w:t>
      </w:r>
      <w:r>
        <w:rPr>
          <w:rFonts w:ascii="Times New Roman" w:hAnsi="Times New Roman"/>
          <w:sz w:val="24"/>
          <w:szCs w:val="24"/>
        </w:rPr>
        <w:t xml:space="preserve"> u</w:t>
      </w:r>
      <w:r w:rsidR="00DC007E" w:rsidRPr="00C549BC">
        <w:rPr>
          <w:rFonts w:ascii="Times New Roman" w:hAnsi="Times New Roman"/>
          <w:sz w:val="24"/>
          <w:szCs w:val="24"/>
        </w:rPr>
        <w:t xml:space="preserve"> sprečavanju razdvajanja porodice</w:t>
      </w:r>
      <w:r>
        <w:rPr>
          <w:rFonts w:ascii="Times New Roman" w:hAnsi="Times New Roman"/>
          <w:sz w:val="24"/>
          <w:szCs w:val="24"/>
        </w:rPr>
        <w:t>/</w:t>
      </w:r>
      <w:r w:rsidR="00DC007E" w:rsidRPr="00C549BC">
        <w:rPr>
          <w:rFonts w:ascii="Times New Roman" w:hAnsi="Times New Roman"/>
          <w:sz w:val="24"/>
          <w:szCs w:val="24"/>
        </w:rPr>
        <w:t xml:space="preserve">dece </w:t>
      </w:r>
      <w:r>
        <w:rPr>
          <w:rFonts w:ascii="Times New Roman" w:hAnsi="Times New Roman"/>
          <w:sz w:val="24"/>
          <w:szCs w:val="24"/>
        </w:rPr>
        <w:t xml:space="preserve">i ulazak dece u unapređeno </w:t>
      </w:r>
      <w:r w:rsidR="00DC007E" w:rsidRPr="00C549BC">
        <w:rPr>
          <w:rFonts w:ascii="Times New Roman" w:hAnsi="Times New Roman"/>
          <w:sz w:val="24"/>
          <w:szCs w:val="24"/>
        </w:rPr>
        <w:t>formalno staranje</w:t>
      </w:r>
      <w:r w:rsidR="00BF21E2" w:rsidRPr="00C549BC">
        <w:rPr>
          <w:rFonts w:ascii="Times New Roman" w:hAnsi="Times New Roman"/>
          <w:sz w:val="24"/>
          <w:szCs w:val="24"/>
        </w:rPr>
        <w:t xml:space="preserve"> kad god je u naj</w:t>
      </w:r>
      <w:r>
        <w:rPr>
          <w:rFonts w:ascii="Times New Roman" w:hAnsi="Times New Roman"/>
          <w:sz w:val="24"/>
          <w:szCs w:val="24"/>
        </w:rPr>
        <w:t xml:space="preserve">boljem interesu deteta. </w:t>
      </w:r>
    </w:p>
    <w:p w:rsidR="008A4FBE" w:rsidRPr="00C549BC" w:rsidRDefault="00DC007E" w:rsidP="00C549BC">
      <w:pPr>
        <w:jc w:val="both"/>
        <w:rPr>
          <w:rFonts w:ascii="Times New Roman" w:hAnsi="Times New Roman"/>
          <w:sz w:val="24"/>
          <w:szCs w:val="24"/>
        </w:rPr>
      </w:pPr>
      <w:r w:rsidRPr="00C549BC">
        <w:rPr>
          <w:rFonts w:ascii="Times New Roman" w:hAnsi="Times New Roman"/>
          <w:sz w:val="24"/>
          <w:szCs w:val="24"/>
        </w:rPr>
        <w:t>Osnovni rezultati</w:t>
      </w:r>
      <w:r w:rsidR="00BF21E2" w:rsidRPr="00C549BC">
        <w:rPr>
          <w:rFonts w:ascii="Times New Roman" w:hAnsi="Times New Roman"/>
          <w:sz w:val="24"/>
          <w:szCs w:val="24"/>
        </w:rPr>
        <w:t xml:space="preserve"> evaluacije i </w:t>
      </w:r>
      <w:r w:rsidRPr="00C549BC">
        <w:rPr>
          <w:rFonts w:ascii="Times New Roman" w:hAnsi="Times New Roman"/>
          <w:sz w:val="24"/>
          <w:szCs w:val="24"/>
        </w:rPr>
        <w:t>preporuke će biti predstavljeni i diskutovani</w:t>
      </w:r>
      <w:r w:rsidR="00BF21E2" w:rsidRPr="00C549BC">
        <w:rPr>
          <w:rFonts w:ascii="Times New Roman" w:hAnsi="Times New Roman"/>
          <w:sz w:val="24"/>
          <w:szCs w:val="24"/>
        </w:rPr>
        <w:t xml:space="preserve"> sa ključnim akterima i kompletan tekst izveštaja o evaluaciji će se deliti sa svim relevantnim akterima.</w:t>
      </w:r>
    </w:p>
    <w:p w:rsidR="00BF21E2" w:rsidRPr="00BA4D62" w:rsidRDefault="00BF21E2" w:rsidP="00BA4D62">
      <w:pPr>
        <w:pStyle w:val="Heading2"/>
        <w:rPr>
          <w:szCs w:val="24"/>
        </w:rPr>
      </w:pPr>
      <w:bookmarkStart w:id="29" w:name="_Toc504903266"/>
      <w:bookmarkStart w:id="30" w:name="_Toc504906489"/>
      <w:r w:rsidRPr="00BA4D62">
        <w:rPr>
          <w:szCs w:val="24"/>
        </w:rPr>
        <w:t>4.5. Obuhvat evaluacije</w:t>
      </w:r>
      <w:bookmarkEnd w:id="29"/>
      <w:bookmarkEnd w:id="30"/>
    </w:p>
    <w:p w:rsidR="00E473D5" w:rsidRPr="00C549BC" w:rsidRDefault="00BF21E2" w:rsidP="00C549BC">
      <w:pPr>
        <w:jc w:val="both"/>
        <w:rPr>
          <w:rFonts w:ascii="Times New Roman" w:hAnsi="Times New Roman"/>
          <w:sz w:val="24"/>
          <w:szCs w:val="24"/>
        </w:rPr>
      </w:pPr>
      <w:r w:rsidRPr="00C549BC">
        <w:rPr>
          <w:rFonts w:ascii="Times New Roman" w:hAnsi="Times New Roman"/>
          <w:sz w:val="24"/>
          <w:szCs w:val="24"/>
        </w:rPr>
        <w:t xml:space="preserve">Evaluacija je </w:t>
      </w:r>
      <w:r w:rsidR="00DC007E" w:rsidRPr="00C549BC">
        <w:rPr>
          <w:rFonts w:ascii="Times New Roman" w:hAnsi="Times New Roman"/>
          <w:sz w:val="24"/>
          <w:szCs w:val="24"/>
        </w:rPr>
        <w:t xml:space="preserve">osmišljena da obuhvata regione  širom zemlje u </w:t>
      </w:r>
      <w:r w:rsidRPr="00C549BC">
        <w:rPr>
          <w:rFonts w:ascii="Times New Roman" w:hAnsi="Times New Roman"/>
          <w:sz w:val="24"/>
          <w:szCs w:val="24"/>
        </w:rPr>
        <w:t>period</w:t>
      </w:r>
      <w:r w:rsidR="00DC007E" w:rsidRPr="00C549BC">
        <w:rPr>
          <w:rFonts w:ascii="Times New Roman" w:hAnsi="Times New Roman"/>
          <w:sz w:val="24"/>
          <w:szCs w:val="24"/>
        </w:rPr>
        <w:t>u</w:t>
      </w:r>
      <w:r w:rsidRPr="00C549BC">
        <w:rPr>
          <w:rFonts w:ascii="Times New Roman" w:hAnsi="Times New Roman"/>
          <w:sz w:val="24"/>
          <w:szCs w:val="24"/>
        </w:rPr>
        <w:t xml:space="preserve"> od 2013. do oktobra 2017. godine i </w:t>
      </w:r>
      <w:r w:rsidR="008A4FBE">
        <w:rPr>
          <w:rFonts w:ascii="Times New Roman" w:hAnsi="Times New Roman"/>
          <w:sz w:val="24"/>
          <w:szCs w:val="24"/>
        </w:rPr>
        <w:t>obradiće</w:t>
      </w:r>
      <w:r w:rsidR="00E473D5" w:rsidRPr="00C549BC">
        <w:rPr>
          <w:rFonts w:ascii="Times New Roman" w:hAnsi="Times New Roman"/>
          <w:sz w:val="24"/>
          <w:szCs w:val="24"/>
        </w:rPr>
        <w:t xml:space="preserve"> šest intervencija</w:t>
      </w:r>
      <w:r w:rsidRPr="00C549BC">
        <w:rPr>
          <w:rFonts w:ascii="Times New Roman" w:hAnsi="Times New Roman"/>
          <w:sz w:val="24"/>
          <w:szCs w:val="24"/>
        </w:rPr>
        <w:t xml:space="preserve"> </w:t>
      </w:r>
      <w:r w:rsidR="00E473D5" w:rsidRPr="00C549BC">
        <w:rPr>
          <w:rFonts w:ascii="Times New Roman" w:hAnsi="Times New Roman"/>
          <w:sz w:val="24"/>
          <w:szCs w:val="24"/>
        </w:rPr>
        <w:t xml:space="preserve">koje su navedene </w:t>
      </w:r>
      <w:r w:rsidRPr="00C549BC">
        <w:rPr>
          <w:rFonts w:ascii="Times New Roman" w:hAnsi="Times New Roman"/>
          <w:sz w:val="24"/>
          <w:szCs w:val="24"/>
        </w:rPr>
        <w:t xml:space="preserve"> u članu 3 </w:t>
      </w:r>
      <w:r w:rsidR="008A4FBE">
        <w:rPr>
          <w:rFonts w:ascii="Times New Roman" w:hAnsi="Times New Roman"/>
          <w:sz w:val="24"/>
          <w:szCs w:val="24"/>
        </w:rPr>
        <w:t>– „Predmet evaluacije”</w:t>
      </w:r>
      <w:r w:rsidRPr="00C549BC">
        <w:rPr>
          <w:rFonts w:ascii="Times New Roman" w:hAnsi="Times New Roman"/>
          <w:sz w:val="24"/>
          <w:szCs w:val="24"/>
        </w:rPr>
        <w:t>. Evaluacija će s</w:t>
      </w:r>
      <w:r w:rsidR="00E473D5" w:rsidRPr="00C549BC">
        <w:rPr>
          <w:rFonts w:ascii="Times New Roman" w:hAnsi="Times New Roman"/>
          <w:sz w:val="24"/>
          <w:szCs w:val="24"/>
        </w:rPr>
        <w:t>e posebno fokusirati na projekat</w:t>
      </w:r>
      <w:r w:rsidR="008A4FBE">
        <w:rPr>
          <w:rFonts w:ascii="Times New Roman" w:hAnsi="Times New Roman"/>
          <w:sz w:val="24"/>
          <w:szCs w:val="24"/>
        </w:rPr>
        <w:t xml:space="preserve"> </w:t>
      </w:r>
      <w:r w:rsidRPr="00C549BC">
        <w:rPr>
          <w:rFonts w:ascii="Times New Roman" w:hAnsi="Times New Roman"/>
          <w:sz w:val="24"/>
          <w:szCs w:val="24"/>
        </w:rPr>
        <w:t xml:space="preserve"> </w:t>
      </w:r>
      <w:r w:rsidR="008A4FBE">
        <w:rPr>
          <w:rFonts w:ascii="Times New Roman" w:hAnsi="Times New Roman"/>
          <w:sz w:val="24"/>
          <w:szCs w:val="24"/>
        </w:rPr>
        <w:t>„</w:t>
      </w:r>
      <w:r w:rsidRPr="00C549BC">
        <w:rPr>
          <w:rFonts w:ascii="Times New Roman" w:hAnsi="Times New Roman"/>
          <w:sz w:val="24"/>
          <w:szCs w:val="24"/>
        </w:rPr>
        <w:t xml:space="preserve">Jačanje sistema </w:t>
      </w:r>
      <w:r w:rsidR="00E473D5" w:rsidRPr="00C549BC">
        <w:rPr>
          <w:rFonts w:ascii="Times New Roman" w:hAnsi="Times New Roman"/>
          <w:sz w:val="24"/>
          <w:szCs w:val="24"/>
        </w:rPr>
        <w:t>pravosuđa i socijalne zaštite radi unapređenja zaštite</w:t>
      </w:r>
      <w:r w:rsidR="008A4FBE">
        <w:rPr>
          <w:rFonts w:ascii="Times New Roman" w:hAnsi="Times New Roman"/>
          <w:sz w:val="24"/>
          <w:szCs w:val="24"/>
        </w:rPr>
        <w:t xml:space="preserve"> dece u Srbiji”</w:t>
      </w:r>
      <w:r w:rsidRPr="00C549BC">
        <w:rPr>
          <w:rFonts w:ascii="Times New Roman" w:hAnsi="Times New Roman"/>
          <w:sz w:val="24"/>
          <w:szCs w:val="24"/>
        </w:rPr>
        <w:t xml:space="preserve"> i njegovih komponenti koje su bile sastavni deo ukupnog </w:t>
      </w:r>
      <w:r w:rsidR="00E473D5" w:rsidRPr="00C549BC">
        <w:rPr>
          <w:rFonts w:ascii="Times New Roman" w:hAnsi="Times New Roman"/>
          <w:sz w:val="24"/>
          <w:szCs w:val="24"/>
        </w:rPr>
        <w:t>paketa intervencija reforme dečije zaštite:</w:t>
      </w:r>
    </w:p>
    <w:p w:rsidR="005A551C" w:rsidRPr="00C549BC" w:rsidRDefault="00E473D5" w:rsidP="00C549BC">
      <w:pPr>
        <w:jc w:val="both"/>
        <w:rPr>
          <w:rFonts w:ascii="Times New Roman" w:hAnsi="Times New Roman"/>
          <w:sz w:val="24"/>
          <w:szCs w:val="24"/>
        </w:rPr>
      </w:pPr>
      <w:r w:rsidRPr="00C549BC">
        <w:rPr>
          <w:rFonts w:ascii="Times New Roman" w:hAnsi="Times New Roman"/>
          <w:sz w:val="24"/>
          <w:szCs w:val="24"/>
        </w:rPr>
        <w:lastRenderedPageBreak/>
        <w:t>- Podrška vođenju slučaja</w:t>
      </w:r>
      <w:r w:rsidR="008A4FBE">
        <w:rPr>
          <w:rFonts w:ascii="Times New Roman" w:hAnsi="Times New Roman"/>
          <w:sz w:val="24"/>
          <w:szCs w:val="24"/>
        </w:rPr>
        <w:t xml:space="preserve"> </w:t>
      </w:r>
      <w:r w:rsidR="00BF21E2" w:rsidRPr="00C549BC">
        <w:rPr>
          <w:rFonts w:ascii="Times New Roman" w:hAnsi="Times New Roman"/>
          <w:sz w:val="24"/>
          <w:szCs w:val="24"/>
        </w:rPr>
        <w:t xml:space="preserve">u centrima za socijalni rad </w:t>
      </w:r>
      <w:r w:rsidRPr="00C549BC">
        <w:rPr>
          <w:rFonts w:ascii="Times New Roman" w:hAnsi="Times New Roman"/>
          <w:sz w:val="24"/>
          <w:szCs w:val="24"/>
        </w:rPr>
        <w:t xml:space="preserve">ka </w:t>
      </w:r>
      <w:r w:rsidR="005A551C" w:rsidRPr="00C549BC">
        <w:rPr>
          <w:rFonts w:ascii="Times New Roman" w:hAnsi="Times New Roman"/>
          <w:sz w:val="24"/>
          <w:szCs w:val="24"/>
        </w:rPr>
        <w:t>pomeranju</w:t>
      </w:r>
      <w:r w:rsidR="008A4FBE">
        <w:rPr>
          <w:rFonts w:ascii="Times New Roman" w:hAnsi="Times New Roman"/>
          <w:sz w:val="24"/>
          <w:szCs w:val="24"/>
        </w:rPr>
        <w:t xml:space="preserve"> planiranja</w:t>
      </w:r>
      <w:r w:rsidR="00BD0598">
        <w:rPr>
          <w:rFonts w:ascii="Times New Roman" w:hAnsi="Times New Roman"/>
          <w:sz w:val="24"/>
          <w:szCs w:val="24"/>
        </w:rPr>
        <w:t xml:space="preserve"> od smeštaja dece </w:t>
      </w:r>
      <w:r w:rsidR="00BF21E2" w:rsidRPr="00C549BC">
        <w:rPr>
          <w:rFonts w:ascii="Times New Roman" w:hAnsi="Times New Roman"/>
          <w:sz w:val="24"/>
          <w:szCs w:val="24"/>
        </w:rPr>
        <w:t xml:space="preserve">kreće </w:t>
      </w:r>
      <w:r w:rsidR="00BD0598">
        <w:rPr>
          <w:rFonts w:ascii="Times New Roman" w:hAnsi="Times New Roman"/>
          <w:sz w:val="24"/>
          <w:szCs w:val="24"/>
        </w:rPr>
        <w:t xml:space="preserve">se od </w:t>
      </w:r>
      <w:r w:rsidR="00BF21E2" w:rsidRPr="00C549BC">
        <w:rPr>
          <w:rFonts w:ascii="Times New Roman" w:hAnsi="Times New Roman"/>
          <w:sz w:val="24"/>
          <w:szCs w:val="24"/>
        </w:rPr>
        <w:t>podrš</w:t>
      </w:r>
      <w:r w:rsidR="00BD0598">
        <w:rPr>
          <w:rFonts w:ascii="Times New Roman" w:hAnsi="Times New Roman"/>
          <w:sz w:val="24"/>
          <w:szCs w:val="24"/>
        </w:rPr>
        <w:t>ke porodicama u riziku kroz: 1)</w:t>
      </w:r>
      <w:r w:rsidR="00BF21E2" w:rsidRPr="00C549BC">
        <w:rPr>
          <w:rFonts w:ascii="Times New Roman" w:hAnsi="Times New Roman"/>
          <w:sz w:val="24"/>
          <w:szCs w:val="24"/>
        </w:rPr>
        <w:t xml:space="preserve"> izgradnju kapaciteta i 2) razvoj rele</w:t>
      </w:r>
      <w:r w:rsidR="008A4FBE">
        <w:rPr>
          <w:rFonts w:ascii="Times New Roman" w:hAnsi="Times New Roman"/>
          <w:sz w:val="24"/>
          <w:szCs w:val="24"/>
        </w:rPr>
        <w:t>vantnih profesionalnih smernica/</w:t>
      </w:r>
      <w:r w:rsidR="00BF21E2" w:rsidRPr="00C549BC">
        <w:rPr>
          <w:rFonts w:ascii="Times New Roman" w:hAnsi="Times New Roman"/>
          <w:sz w:val="24"/>
          <w:szCs w:val="24"/>
        </w:rPr>
        <w:t>uputstava.</w:t>
      </w:r>
    </w:p>
    <w:p w:rsidR="005A551C" w:rsidRPr="00C549BC" w:rsidRDefault="005A551C" w:rsidP="00C549BC">
      <w:pPr>
        <w:jc w:val="both"/>
        <w:rPr>
          <w:rFonts w:ascii="Times New Roman" w:hAnsi="Times New Roman"/>
          <w:sz w:val="24"/>
          <w:szCs w:val="24"/>
        </w:rPr>
      </w:pPr>
      <w:r w:rsidRPr="00C549BC">
        <w:rPr>
          <w:rFonts w:ascii="Times New Roman" w:hAnsi="Times New Roman"/>
          <w:sz w:val="24"/>
          <w:szCs w:val="24"/>
        </w:rPr>
        <w:t xml:space="preserve">- </w:t>
      </w:r>
      <w:r w:rsidR="00BF21E2" w:rsidRPr="00C549BC">
        <w:rPr>
          <w:rFonts w:ascii="Times New Roman" w:hAnsi="Times New Roman"/>
          <w:sz w:val="24"/>
          <w:szCs w:val="24"/>
        </w:rPr>
        <w:t xml:space="preserve">Jačanje </w:t>
      </w:r>
      <w:r w:rsidRPr="00C549BC">
        <w:rPr>
          <w:rFonts w:ascii="Times New Roman" w:hAnsi="Times New Roman"/>
          <w:sz w:val="24"/>
          <w:szCs w:val="24"/>
        </w:rPr>
        <w:t>bioloških porodica</w:t>
      </w:r>
      <w:r w:rsidR="00BD0598">
        <w:rPr>
          <w:rFonts w:ascii="Times New Roman" w:hAnsi="Times New Roman"/>
          <w:sz w:val="24"/>
          <w:szCs w:val="24"/>
        </w:rPr>
        <w:t xml:space="preserve"> </w:t>
      </w:r>
      <w:r w:rsidR="00BF21E2" w:rsidRPr="00C549BC">
        <w:rPr>
          <w:rFonts w:ascii="Times New Roman" w:hAnsi="Times New Roman"/>
          <w:sz w:val="24"/>
          <w:szCs w:val="24"/>
        </w:rPr>
        <w:t>i sprečavanj</w:t>
      </w:r>
      <w:r w:rsidR="00BD0598">
        <w:rPr>
          <w:rFonts w:ascii="Times New Roman" w:hAnsi="Times New Roman"/>
          <w:sz w:val="24"/>
          <w:szCs w:val="24"/>
        </w:rPr>
        <w:t>e razdvajanja porodice kroz: 1)</w:t>
      </w:r>
      <w:r w:rsidR="00BF21E2" w:rsidRPr="00C549BC">
        <w:rPr>
          <w:rFonts w:ascii="Times New Roman" w:hAnsi="Times New Roman"/>
          <w:sz w:val="24"/>
          <w:szCs w:val="24"/>
        </w:rPr>
        <w:t xml:space="preserve"> </w:t>
      </w:r>
      <w:r w:rsidRPr="00C549BC">
        <w:rPr>
          <w:rFonts w:ascii="Times New Roman" w:hAnsi="Times New Roman"/>
          <w:sz w:val="24"/>
          <w:szCs w:val="24"/>
        </w:rPr>
        <w:t xml:space="preserve">novi </w:t>
      </w:r>
      <w:r w:rsidR="00BF21E2" w:rsidRPr="00C549BC">
        <w:rPr>
          <w:rFonts w:ascii="Times New Roman" w:hAnsi="Times New Roman"/>
          <w:sz w:val="24"/>
          <w:szCs w:val="24"/>
        </w:rPr>
        <w:t xml:space="preserve">pilot </w:t>
      </w:r>
      <w:r w:rsidRPr="00C549BC">
        <w:rPr>
          <w:rFonts w:ascii="Times New Roman" w:hAnsi="Times New Roman"/>
          <w:sz w:val="24"/>
          <w:szCs w:val="24"/>
        </w:rPr>
        <w:t>servis</w:t>
      </w:r>
      <w:r w:rsidR="008A4FBE">
        <w:rPr>
          <w:rFonts w:ascii="Times New Roman" w:hAnsi="Times New Roman"/>
          <w:sz w:val="24"/>
          <w:szCs w:val="24"/>
        </w:rPr>
        <w:t xml:space="preserve"> „</w:t>
      </w:r>
      <w:r w:rsidR="00BD0598">
        <w:rPr>
          <w:rFonts w:ascii="Times New Roman" w:hAnsi="Times New Roman"/>
          <w:sz w:val="24"/>
          <w:szCs w:val="24"/>
        </w:rPr>
        <w:t>Porodični sarad</w:t>
      </w:r>
      <w:r w:rsidRPr="00C549BC">
        <w:rPr>
          <w:rFonts w:ascii="Times New Roman" w:hAnsi="Times New Roman"/>
          <w:sz w:val="24"/>
          <w:szCs w:val="24"/>
        </w:rPr>
        <w:t>nik</w:t>
      </w:r>
      <w:r w:rsidR="008A4FBE">
        <w:rPr>
          <w:rFonts w:ascii="Times New Roman" w:hAnsi="Times New Roman"/>
          <w:sz w:val="24"/>
          <w:szCs w:val="24"/>
        </w:rPr>
        <w:t xml:space="preserve">” </w:t>
      </w:r>
      <w:r w:rsidR="00BD0598">
        <w:rPr>
          <w:rFonts w:ascii="Times New Roman" w:hAnsi="Times New Roman"/>
          <w:sz w:val="24"/>
          <w:szCs w:val="24"/>
        </w:rPr>
        <w:t>u četiri glavna grada i 2)</w:t>
      </w:r>
      <w:r w:rsidR="00BF21E2" w:rsidRPr="00C549BC">
        <w:rPr>
          <w:rFonts w:ascii="Times New Roman" w:hAnsi="Times New Roman"/>
          <w:sz w:val="24"/>
          <w:szCs w:val="24"/>
        </w:rPr>
        <w:t xml:space="preserve"> Podrška razvoju dokumena</w:t>
      </w:r>
      <w:r w:rsidRPr="00C549BC">
        <w:rPr>
          <w:rFonts w:ascii="Times New Roman" w:hAnsi="Times New Roman"/>
          <w:sz w:val="24"/>
          <w:szCs w:val="24"/>
        </w:rPr>
        <w:t>ta od značaja za njeno sprovođenje</w:t>
      </w:r>
    </w:p>
    <w:p w:rsidR="00D50422" w:rsidRPr="00C549BC" w:rsidRDefault="005A551C" w:rsidP="00C549BC">
      <w:pPr>
        <w:jc w:val="both"/>
        <w:rPr>
          <w:rFonts w:ascii="Times New Roman" w:hAnsi="Times New Roman"/>
          <w:sz w:val="24"/>
          <w:szCs w:val="24"/>
        </w:rPr>
      </w:pPr>
      <w:r w:rsidRPr="00C549BC">
        <w:rPr>
          <w:rFonts w:ascii="Times New Roman" w:hAnsi="Times New Roman"/>
          <w:sz w:val="24"/>
          <w:szCs w:val="24"/>
        </w:rPr>
        <w:t xml:space="preserve">- </w:t>
      </w:r>
      <w:r w:rsidR="00BF21E2" w:rsidRPr="00C549BC">
        <w:rPr>
          <w:rFonts w:ascii="Times New Roman" w:hAnsi="Times New Roman"/>
          <w:sz w:val="24"/>
          <w:szCs w:val="24"/>
        </w:rPr>
        <w:t>Bolje korišćenje finansijskih transfera namenjenih deci sa invali</w:t>
      </w:r>
      <w:r w:rsidR="00D50422" w:rsidRPr="00C549BC">
        <w:rPr>
          <w:rFonts w:ascii="Times New Roman" w:hAnsi="Times New Roman"/>
          <w:sz w:val="24"/>
          <w:szCs w:val="24"/>
        </w:rPr>
        <w:t>ditetom kroz p</w:t>
      </w:r>
      <w:r w:rsidR="008A4FBE">
        <w:rPr>
          <w:rFonts w:ascii="Times New Roman" w:hAnsi="Times New Roman"/>
          <w:sz w:val="24"/>
          <w:szCs w:val="24"/>
        </w:rPr>
        <w:t>odršku unapređenja</w:t>
      </w:r>
      <w:r w:rsidR="00D50422" w:rsidRPr="00C549BC">
        <w:rPr>
          <w:rFonts w:ascii="Times New Roman" w:hAnsi="Times New Roman"/>
          <w:sz w:val="24"/>
          <w:szCs w:val="24"/>
        </w:rPr>
        <w:t xml:space="preserve"> propisa (kriterijuma</w:t>
      </w:r>
      <w:r w:rsidR="008A4FBE">
        <w:rPr>
          <w:rFonts w:ascii="Times New Roman" w:hAnsi="Times New Roman"/>
          <w:sz w:val="24"/>
          <w:szCs w:val="24"/>
        </w:rPr>
        <w:t>/</w:t>
      </w:r>
      <w:r w:rsidR="00BF21E2" w:rsidRPr="00C549BC">
        <w:rPr>
          <w:rFonts w:ascii="Times New Roman" w:hAnsi="Times New Roman"/>
          <w:sz w:val="24"/>
          <w:szCs w:val="24"/>
        </w:rPr>
        <w:t xml:space="preserve">metodologija) koje se odnose na finansijske transfere za decu sa smetnjama u razvoju. </w:t>
      </w:r>
    </w:p>
    <w:p w:rsidR="00A76B23" w:rsidRPr="00C549BC" w:rsidRDefault="00D50422" w:rsidP="00C549BC">
      <w:pPr>
        <w:jc w:val="both"/>
        <w:rPr>
          <w:rFonts w:ascii="Times New Roman" w:hAnsi="Times New Roman"/>
          <w:sz w:val="24"/>
          <w:szCs w:val="24"/>
        </w:rPr>
      </w:pPr>
      <w:r w:rsidRPr="00C549BC">
        <w:rPr>
          <w:rFonts w:ascii="Times New Roman" w:hAnsi="Times New Roman"/>
          <w:sz w:val="24"/>
          <w:szCs w:val="24"/>
        </w:rPr>
        <w:t>- Unap</w:t>
      </w:r>
      <w:r w:rsidR="00BD0598">
        <w:rPr>
          <w:rFonts w:ascii="Times New Roman" w:hAnsi="Times New Roman"/>
          <w:sz w:val="24"/>
          <w:szCs w:val="24"/>
        </w:rPr>
        <w:t>ređenje sistema hraniteljstva za</w:t>
      </w:r>
      <w:r w:rsidR="00BF21E2" w:rsidRPr="00C549BC">
        <w:rPr>
          <w:rFonts w:ascii="Times New Roman" w:hAnsi="Times New Roman"/>
          <w:sz w:val="24"/>
          <w:szCs w:val="24"/>
        </w:rPr>
        <w:t xml:space="preserve"> </w:t>
      </w:r>
      <w:r w:rsidRPr="00C549BC">
        <w:rPr>
          <w:rFonts w:ascii="Times New Roman" w:hAnsi="Times New Roman"/>
          <w:sz w:val="24"/>
          <w:szCs w:val="24"/>
        </w:rPr>
        <w:t>zaštitu planira</w:t>
      </w:r>
      <w:r w:rsidR="00BF21E2" w:rsidRPr="00C549BC">
        <w:rPr>
          <w:rFonts w:ascii="Times New Roman" w:hAnsi="Times New Roman"/>
          <w:sz w:val="24"/>
          <w:szCs w:val="24"/>
        </w:rPr>
        <w:t xml:space="preserve"> </w:t>
      </w:r>
      <w:r w:rsidR="00BD0598">
        <w:rPr>
          <w:rFonts w:ascii="Times New Roman" w:hAnsi="Times New Roman"/>
          <w:sz w:val="24"/>
          <w:szCs w:val="24"/>
        </w:rPr>
        <w:t xml:space="preserve">se </w:t>
      </w:r>
      <w:r w:rsidR="00BF21E2" w:rsidRPr="00C549BC">
        <w:rPr>
          <w:rFonts w:ascii="Times New Roman" w:hAnsi="Times New Roman"/>
          <w:sz w:val="24"/>
          <w:szCs w:val="24"/>
        </w:rPr>
        <w:t>u skladu sa najb</w:t>
      </w:r>
      <w:r w:rsidR="00BD0598">
        <w:rPr>
          <w:rFonts w:ascii="Times New Roman" w:hAnsi="Times New Roman"/>
          <w:sz w:val="24"/>
          <w:szCs w:val="24"/>
        </w:rPr>
        <w:t>oljim interesima deteta kroz: 1)</w:t>
      </w:r>
      <w:r w:rsidR="00BF21E2" w:rsidRPr="00C549BC">
        <w:rPr>
          <w:rFonts w:ascii="Times New Roman" w:hAnsi="Times New Roman"/>
          <w:sz w:val="24"/>
          <w:szCs w:val="24"/>
        </w:rPr>
        <w:t xml:space="preserve"> pilot </w:t>
      </w:r>
      <w:r w:rsidRPr="00C549BC">
        <w:rPr>
          <w:rFonts w:ascii="Times New Roman" w:hAnsi="Times New Roman"/>
          <w:sz w:val="24"/>
          <w:szCs w:val="24"/>
        </w:rPr>
        <w:t xml:space="preserve">uslugu  </w:t>
      </w:r>
      <w:r w:rsidR="00CD2F12">
        <w:rPr>
          <w:rFonts w:ascii="Times New Roman" w:hAnsi="Times New Roman"/>
          <w:sz w:val="24"/>
          <w:szCs w:val="24"/>
        </w:rPr>
        <w:t>„</w:t>
      </w:r>
      <w:r w:rsidR="00E630CD">
        <w:rPr>
          <w:rFonts w:ascii="Times New Roman" w:hAnsi="Times New Roman"/>
          <w:sz w:val="24"/>
          <w:szCs w:val="24"/>
        </w:rPr>
        <w:t>povremenog hraniteljstva</w:t>
      </w:r>
      <w:r w:rsidR="00CD2F12">
        <w:rPr>
          <w:rFonts w:ascii="Times New Roman" w:hAnsi="Times New Roman"/>
          <w:sz w:val="24"/>
          <w:szCs w:val="24"/>
        </w:rPr>
        <w:t>”</w:t>
      </w:r>
      <w:r w:rsidR="00757DF7">
        <w:rPr>
          <w:rFonts w:ascii="Times New Roman" w:hAnsi="Times New Roman"/>
          <w:sz w:val="24"/>
          <w:szCs w:val="24"/>
        </w:rPr>
        <w:t xml:space="preserve"> u četiri glavna grada i 2 ) podržavanje</w:t>
      </w:r>
      <w:r w:rsidR="00BF21E2" w:rsidRPr="00C549BC">
        <w:rPr>
          <w:rFonts w:ascii="Times New Roman" w:hAnsi="Times New Roman"/>
          <w:sz w:val="24"/>
          <w:szCs w:val="24"/>
        </w:rPr>
        <w:t xml:space="preserve"> poboljšane</w:t>
      </w:r>
      <w:r w:rsidR="00CD2F12">
        <w:rPr>
          <w:rFonts w:ascii="Times New Roman" w:hAnsi="Times New Roman"/>
          <w:sz w:val="24"/>
          <w:szCs w:val="24"/>
        </w:rPr>
        <w:t xml:space="preserve"> prakse </w:t>
      </w:r>
      <w:r w:rsidR="00757DF7">
        <w:rPr>
          <w:rFonts w:ascii="Times New Roman" w:hAnsi="Times New Roman"/>
          <w:sz w:val="24"/>
          <w:szCs w:val="24"/>
        </w:rPr>
        <w:t>srod</w:t>
      </w:r>
      <w:r w:rsidR="00A76B23" w:rsidRPr="00C549BC">
        <w:rPr>
          <w:rFonts w:ascii="Times New Roman" w:hAnsi="Times New Roman"/>
          <w:sz w:val="24"/>
          <w:szCs w:val="24"/>
        </w:rPr>
        <w:t>ničkog hraniteljstva</w:t>
      </w:r>
      <w:r w:rsidR="00BF21E2" w:rsidRPr="00C549BC">
        <w:rPr>
          <w:rFonts w:ascii="Times New Roman" w:hAnsi="Times New Roman"/>
          <w:sz w:val="24"/>
          <w:szCs w:val="24"/>
        </w:rPr>
        <w:t xml:space="preserve">. </w:t>
      </w:r>
    </w:p>
    <w:p w:rsidR="00BF21E2" w:rsidRPr="00C549BC" w:rsidRDefault="00A76B23" w:rsidP="00C549BC">
      <w:pPr>
        <w:jc w:val="both"/>
        <w:rPr>
          <w:rFonts w:ascii="Times New Roman" w:hAnsi="Times New Roman"/>
          <w:sz w:val="24"/>
          <w:szCs w:val="24"/>
        </w:rPr>
      </w:pPr>
      <w:r w:rsidRPr="00C549BC">
        <w:rPr>
          <w:rFonts w:ascii="Times New Roman" w:hAnsi="Times New Roman"/>
          <w:sz w:val="24"/>
          <w:szCs w:val="24"/>
        </w:rPr>
        <w:t xml:space="preserve">- </w:t>
      </w:r>
      <w:r w:rsidR="00BF21E2" w:rsidRPr="00C549BC">
        <w:rPr>
          <w:rFonts w:ascii="Times New Roman" w:hAnsi="Times New Roman"/>
          <w:sz w:val="24"/>
          <w:szCs w:val="24"/>
        </w:rPr>
        <w:t xml:space="preserve">Podrška </w:t>
      </w:r>
      <w:r w:rsidRPr="00C549BC">
        <w:rPr>
          <w:rFonts w:ascii="Times New Roman" w:hAnsi="Times New Roman"/>
          <w:sz w:val="24"/>
          <w:szCs w:val="24"/>
        </w:rPr>
        <w:t xml:space="preserve">smanjivanju </w:t>
      </w:r>
      <w:r w:rsidR="00BF21E2" w:rsidRPr="00C549BC">
        <w:rPr>
          <w:rFonts w:ascii="Times New Roman" w:hAnsi="Times New Roman"/>
          <w:sz w:val="24"/>
          <w:szCs w:val="24"/>
        </w:rPr>
        <w:t>velikih institucija kroz pomoć u izradi planova transformacije.</w:t>
      </w:r>
    </w:p>
    <w:p w:rsidR="00E43EE1" w:rsidRPr="00C549BC" w:rsidRDefault="00A76B23" w:rsidP="00C549BC">
      <w:pPr>
        <w:jc w:val="both"/>
        <w:rPr>
          <w:rFonts w:ascii="Times New Roman" w:hAnsi="Times New Roman"/>
          <w:sz w:val="24"/>
          <w:szCs w:val="24"/>
        </w:rPr>
      </w:pPr>
      <w:r w:rsidRPr="00C549BC">
        <w:rPr>
          <w:rFonts w:ascii="Times New Roman" w:hAnsi="Times New Roman"/>
          <w:sz w:val="24"/>
          <w:szCs w:val="24"/>
        </w:rPr>
        <w:t>U geograf</w:t>
      </w:r>
      <w:r w:rsidR="00484376" w:rsidRPr="00C549BC">
        <w:rPr>
          <w:rFonts w:ascii="Times New Roman" w:hAnsi="Times New Roman"/>
          <w:sz w:val="24"/>
          <w:szCs w:val="24"/>
        </w:rPr>
        <w:t>skom pogledu, evaluacija oobuhvata četiri grada</w:t>
      </w:r>
      <w:r w:rsidR="00CD2F12">
        <w:rPr>
          <w:rFonts w:ascii="Times New Roman" w:hAnsi="Times New Roman"/>
          <w:sz w:val="24"/>
          <w:szCs w:val="24"/>
        </w:rPr>
        <w:t xml:space="preserve"> </w:t>
      </w:r>
      <w:r w:rsidR="00484376" w:rsidRPr="00C549BC">
        <w:rPr>
          <w:rFonts w:ascii="Times New Roman" w:hAnsi="Times New Roman"/>
          <w:sz w:val="24"/>
          <w:szCs w:val="24"/>
        </w:rPr>
        <w:t>(Beograd, Novi Sad, Niš i Kragujevac) gde je pilotirana usluga porodičnog saradnika i podeljenog hraniteljstva.</w:t>
      </w:r>
    </w:p>
    <w:p w:rsidR="00EB6F9E" w:rsidRDefault="00EB6F9E">
      <w:pPr>
        <w:rPr>
          <w:rFonts w:asciiTheme="majorHAnsi" w:eastAsiaTheme="majorEastAsia" w:hAnsiTheme="majorHAnsi" w:cstheme="majorBidi"/>
          <w:b/>
          <w:bCs/>
          <w:color w:val="365F91" w:themeColor="accent1" w:themeShade="BF"/>
          <w:sz w:val="28"/>
          <w:szCs w:val="28"/>
        </w:rPr>
      </w:pPr>
      <w:bookmarkStart w:id="31" w:name="_Toc504903267"/>
      <w:r>
        <w:br w:type="page"/>
      </w:r>
    </w:p>
    <w:p w:rsidR="00B76201" w:rsidRPr="00C549BC" w:rsidRDefault="00FF38CF" w:rsidP="000F72CA">
      <w:pPr>
        <w:pStyle w:val="Heading1"/>
      </w:pPr>
      <w:bookmarkStart w:id="32" w:name="_Toc504906490"/>
      <w:r>
        <w:lastRenderedPageBreak/>
        <w:t>5</w:t>
      </w:r>
      <w:r w:rsidR="00B76201" w:rsidRPr="00C549BC">
        <w:t>. Metodologija</w:t>
      </w:r>
      <w:bookmarkEnd w:id="31"/>
      <w:bookmarkEnd w:id="32"/>
    </w:p>
    <w:p w:rsidR="00C37142" w:rsidRDefault="00B76201" w:rsidP="00C549BC">
      <w:pPr>
        <w:jc w:val="both"/>
        <w:rPr>
          <w:rFonts w:ascii="Times New Roman" w:hAnsi="Times New Roman"/>
          <w:sz w:val="24"/>
          <w:szCs w:val="24"/>
        </w:rPr>
      </w:pPr>
      <w:r w:rsidRPr="00C549BC">
        <w:rPr>
          <w:rFonts w:ascii="Times New Roman" w:hAnsi="Times New Roman"/>
          <w:sz w:val="24"/>
          <w:szCs w:val="24"/>
        </w:rPr>
        <w:t xml:space="preserve">Evaluacija </w:t>
      </w:r>
      <w:r w:rsidR="00623C6F" w:rsidRPr="00C549BC">
        <w:rPr>
          <w:rFonts w:ascii="Times New Roman" w:hAnsi="Times New Roman"/>
          <w:sz w:val="24"/>
          <w:szCs w:val="24"/>
        </w:rPr>
        <w:t xml:space="preserve">se oslanja na međunarodno dogovorene </w:t>
      </w:r>
      <w:r w:rsidRPr="00C549BC">
        <w:rPr>
          <w:rFonts w:ascii="Times New Roman" w:hAnsi="Times New Roman"/>
          <w:sz w:val="24"/>
          <w:szCs w:val="24"/>
        </w:rPr>
        <w:t>kriterijume evaluacije</w:t>
      </w:r>
      <w:r w:rsidR="00623C6F" w:rsidRPr="00C549BC">
        <w:rPr>
          <w:rFonts w:ascii="Times New Roman" w:hAnsi="Times New Roman"/>
          <w:sz w:val="24"/>
          <w:szCs w:val="24"/>
        </w:rPr>
        <w:t>:</w:t>
      </w:r>
      <w:r w:rsidRPr="00C549BC">
        <w:rPr>
          <w:rFonts w:ascii="Times New Roman" w:hAnsi="Times New Roman"/>
          <w:sz w:val="24"/>
          <w:szCs w:val="24"/>
        </w:rPr>
        <w:t xml:space="preserve"> relevantnost, efikasnost, delotvornost, uticaj i održivost.</w:t>
      </w:r>
      <w:r w:rsidR="00C90829" w:rsidRPr="00C90829">
        <w:t xml:space="preserve"> </w:t>
      </w:r>
      <w:r w:rsidR="00C90829">
        <w:rPr>
          <w:rFonts w:ascii="Times New Roman" w:hAnsi="Times New Roman"/>
          <w:sz w:val="24"/>
          <w:szCs w:val="24"/>
        </w:rPr>
        <w:t>Projektni zadatak predlaže pet evaluacionih pitanja, po jedno za svaki kriterijum ocenjivanja</w:t>
      </w:r>
      <w:r w:rsidR="00C90829" w:rsidRPr="00C90829">
        <w:rPr>
          <w:rFonts w:ascii="Times New Roman" w:hAnsi="Times New Roman"/>
          <w:sz w:val="24"/>
          <w:szCs w:val="24"/>
        </w:rPr>
        <w:t xml:space="preserve"> OECD DAC i tri pitanje</w:t>
      </w:r>
      <w:r w:rsidR="00C90829">
        <w:rPr>
          <w:rFonts w:ascii="Times New Roman" w:hAnsi="Times New Roman"/>
          <w:sz w:val="24"/>
          <w:szCs w:val="24"/>
        </w:rPr>
        <w:t xml:space="preserve"> koja se bave pitanjima ukrštanja (prava deteta, rodnih pitanja</w:t>
      </w:r>
      <w:r w:rsidR="00C90829" w:rsidRPr="00C90829">
        <w:rPr>
          <w:rFonts w:ascii="Times New Roman" w:hAnsi="Times New Roman"/>
          <w:sz w:val="24"/>
          <w:szCs w:val="24"/>
        </w:rPr>
        <w:t xml:space="preserve"> i</w:t>
      </w:r>
      <w:r w:rsidR="00B11F66">
        <w:rPr>
          <w:rFonts w:ascii="Times New Roman" w:hAnsi="Times New Roman"/>
          <w:sz w:val="24"/>
          <w:szCs w:val="24"/>
        </w:rPr>
        <w:t xml:space="preserve"> </w:t>
      </w:r>
      <w:r w:rsidR="00C90829">
        <w:rPr>
          <w:rFonts w:ascii="Times New Roman" w:hAnsi="Times New Roman"/>
          <w:sz w:val="24"/>
          <w:szCs w:val="24"/>
        </w:rPr>
        <w:t>pravednosti</w:t>
      </w:r>
      <w:r w:rsidR="00C90829" w:rsidRPr="00C90829">
        <w:rPr>
          <w:rFonts w:ascii="Times New Roman" w:hAnsi="Times New Roman"/>
          <w:sz w:val="24"/>
          <w:szCs w:val="24"/>
        </w:rPr>
        <w:t>). Svako pitanje evaluacije odgovara OECD DAC kriterijuma je operacionalizirana</w:t>
      </w:r>
      <w:r w:rsidR="00B11F66">
        <w:rPr>
          <w:rFonts w:ascii="Times New Roman" w:hAnsi="Times New Roman"/>
          <w:sz w:val="24"/>
          <w:szCs w:val="24"/>
        </w:rPr>
        <w:t xml:space="preserve"> su u projektnom zadatku</w:t>
      </w:r>
      <w:r w:rsidR="00C90829" w:rsidRPr="00C90829">
        <w:rPr>
          <w:rFonts w:ascii="Times New Roman" w:hAnsi="Times New Roman"/>
          <w:sz w:val="24"/>
          <w:szCs w:val="24"/>
        </w:rPr>
        <w:t xml:space="preserve"> </w:t>
      </w:r>
      <w:r w:rsidR="00B11F66">
        <w:rPr>
          <w:rFonts w:ascii="Times New Roman" w:hAnsi="Times New Roman"/>
          <w:sz w:val="24"/>
          <w:szCs w:val="24"/>
        </w:rPr>
        <w:t>potpitanjima i dalje povezana sa deskriptorima i metodama</w:t>
      </w:r>
      <w:r w:rsidR="00C90829" w:rsidRPr="00C90829">
        <w:rPr>
          <w:rFonts w:ascii="Times New Roman" w:hAnsi="Times New Roman"/>
          <w:sz w:val="24"/>
          <w:szCs w:val="24"/>
        </w:rPr>
        <w:t xml:space="preserve"> prikupljanja podataka i izvora. U početnoj fazi iz 29 </w:t>
      </w:r>
      <w:r w:rsidR="00B11F66" w:rsidRPr="00C90829">
        <w:rPr>
          <w:rFonts w:ascii="Times New Roman" w:hAnsi="Times New Roman"/>
          <w:sz w:val="24"/>
          <w:szCs w:val="24"/>
        </w:rPr>
        <w:t xml:space="preserve">podpitanja predloženih </w:t>
      </w:r>
      <w:r w:rsidR="00B11F66">
        <w:rPr>
          <w:rFonts w:ascii="Times New Roman" w:hAnsi="Times New Roman"/>
          <w:sz w:val="24"/>
          <w:szCs w:val="24"/>
        </w:rPr>
        <w:t>evaluacijom</w:t>
      </w:r>
      <w:r w:rsidR="00C90829" w:rsidRPr="00C90829">
        <w:rPr>
          <w:rFonts w:ascii="Times New Roman" w:hAnsi="Times New Roman"/>
          <w:sz w:val="24"/>
          <w:szCs w:val="24"/>
        </w:rPr>
        <w:t xml:space="preserve"> </w:t>
      </w:r>
      <w:r w:rsidR="00B11F66">
        <w:rPr>
          <w:rFonts w:ascii="Times New Roman" w:hAnsi="Times New Roman"/>
          <w:sz w:val="24"/>
          <w:szCs w:val="24"/>
        </w:rPr>
        <w:t>mali broj pitanja je neznatno revidiran</w:t>
      </w:r>
      <w:r w:rsidR="00C90829" w:rsidRPr="00C90829">
        <w:rPr>
          <w:rFonts w:ascii="Times New Roman" w:hAnsi="Times New Roman"/>
          <w:sz w:val="24"/>
          <w:szCs w:val="24"/>
        </w:rPr>
        <w:t xml:space="preserve"> i pet </w:t>
      </w:r>
      <w:r w:rsidR="00325955">
        <w:rPr>
          <w:rFonts w:ascii="Times New Roman" w:hAnsi="Times New Roman"/>
          <w:sz w:val="24"/>
          <w:szCs w:val="24"/>
        </w:rPr>
        <w:t>pitanja je povučeno</w:t>
      </w:r>
      <w:r w:rsidR="00C90829" w:rsidRPr="00C90829">
        <w:rPr>
          <w:rFonts w:ascii="Times New Roman" w:hAnsi="Times New Roman"/>
          <w:sz w:val="24"/>
          <w:szCs w:val="24"/>
        </w:rPr>
        <w:t xml:space="preserve"> iz razloga </w:t>
      </w:r>
      <w:r w:rsidR="00325955">
        <w:rPr>
          <w:rFonts w:ascii="Times New Roman" w:hAnsi="Times New Roman"/>
          <w:sz w:val="24"/>
          <w:szCs w:val="24"/>
        </w:rPr>
        <w:t>objašnjenih u Početnom izv</w:t>
      </w:r>
      <w:r w:rsidR="00C90829" w:rsidRPr="00C90829">
        <w:rPr>
          <w:rFonts w:ascii="Times New Roman" w:hAnsi="Times New Roman"/>
          <w:sz w:val="24"/>
          <w:szCs w:val="24"/>
        </w:rPr>
        <w:t>eštaj</w:t>
      </w:r>
      <w:r w:rsidR="00325955">
        <w:rPr>
          <w:rFonts w:ascii="Times New Roman" w:hAnsi="Times New Roman"/>
          <w:sz w:val="24"/>
          <w:szCs w:val="24"/>
        </w:rPr>
        <w:t>u</w:t>
      </w:r>
      <w:r w:rsidR="00C90829" w:rsidRPr="00C90829">
        <w:rPr>
          <w:rFonts w:ascii="Times New Roman" w:hAnsi="Times New Roman"/>
          <w:sz w:val="24"/>
          <w:szCs w:val="24"/>
        </w:rPr>
        <w:t>. Detalj</w:t>
      </w:r>
      <w:r w:rsidR="00325955">
        <w:rPr>
          <w:rFonts w:ascii="Times New Roman" w:hAnsi="Times New Roman"/>
          <w:sz w:val="24"/>
          <w:szCs w:val="24"/>
        </w:rPr>
        <w:t xml:space="preserve">na </w:t>
      </w:r>
      <w:r w:rsidR="00325955" w:rsidRPr="00C90829">
        <w:rPr>
          <w:rFonts w:ascii="Times New Roman" w:hAnsi="Times New Roman"/>
          <w:sz w:val="24"/>
          <w:szCs w:val="24"/>
        </w:rPr>
        <w:t>Matrica</w:t>
      </w:r>
      <w:r w:rsidR="00325955">
        <w:rPr>
          <w:rFonts w:ascii="Times New Roman" w:hAnsi="Times New Roman"/>
          <w:sz w:val="24"/>
          <w:szCs w:val="24"/>
        </w:rPr>
        <w:t xml:space="preserve"> evaluacionog</w:t>
      </w:r>
      <w:r w:rsidR="00C90829" w:rsidRPr="00C90829">
        <w:rPr>
          <w:rFonts w:ascii="Times New Roman" w:hAnsi="Times New Roman"/>
          <w:sz w:val="24"/>
          <w:szCs w:val="24"/>
        </w:rPr>
        <w:t xml:space="preserve"> okvir</w:t>
      </w:r>
      <w:r w:rsidR="00325955">
        <w:rPr>
          <w:rFonts w:ascii="Times New Roman" w:hAnsi="Times New Roman"/>
          <w:sz w:val="24"/>
          <w:szCs w:val="24"/>
        </w:rPr>
        <w:t>a</w:t>
      </w:r>
      <w:r w:rsidR="00C90829" w:rsidRPr="00C90829">
        <w:rPr>
          <w:rFonts w:ascii="Times New Roman" w:hAnsi="Times New Roman"/>
          <w:sz w:val="24"/>
          <w:szCs w:val="24"/>
        </w:rPr>
        <w:t xml:space="preserve"> je predstavljen</w:t>
      </w:r>
      <w:r w:rsidR="00325955">
        <w:rPr>
          <w:rFonts w:ascii="Times New Roman" w:hAnsi="Times New Roman"/>
          <w:sz w:val="24"/>
          <w:szCs w:val="24"/>
        </w:rPr>
        <w:t>a</w:t>
      </w:r>
      <w:r w:rsidR="00C90829" w:rsidRPr="00C90829">
        <w:rPr>
          <w:rFonts w:ascii="Times New Roman" w:hAnsi="Times New Roman"/>
          <w:sz w:val="24"/>
          <w:szCs w:val="24"/>
        </w:rPr>
        <w:t xml:space="preserve"> u </w:t>
      </w:r>
      <w:r w:rsidR="00325955">
        <w:rPr>
          <w:rFonts w:ascii="Times New Roman" w:hAnsi="Times New Roman"/>
          <w:sz w:val="24"/>
          <w:szCs w:val="24"/>
        </w:rPr>
        <w:t xml:space="preserve">Aneksu 3. Matrica razmatra značaj </w:t>
      </w:r>
      <w:r w:rsidR="00C90829" w:rsidRPr="00C90829">
        <w:rPr>
          <w:rFonts w:ascii="Times New Roman" w:hAnsi="Times New Roman"/>
          <w:sz w:val="24"/>
          <w:szCs w:val="24"/>
        </w:rPr>
        <w:t xml:space="preserve"> </w:t>
      </w:r>
      <w:r w:rsidR="00325955">
        <w:rPr>
          <w:rFonts w:ascii="Times New Roman" w:hAnsi="Times New Roman"/>
          <w:sz w:val="24"/>
          <w:szCs w:val="24"/>
        </w:rPr>
        <w:t xml:space="preserve">primenjenih intervencija pokrivenih evaluacijom </w:t>
      </w:r>
      <w:r w:rsidR="00C37142">
        <w:rPr>
          <w:rFonts w:ascii="Times New Roman" w:hAnsi="Times New Roman"/>
          <w:sz w:val="24"/>
          <w:szCs w:val="24"/>
        </w:rPr>
        <w:t>i razmatra kako imputi, aktivnosti i autputi doprinose postignućima i ishodima(rezultatima) i širem uticaju u odnosu na metodologiju UNICEFA</w:t>
      </w:r>
      <w:r w:rsidR="0005036D">
        <w:rPr>
          <w:rFonts w:ascii="Times New Roman" w:hAnsi="Times New Roman"/>
          <w:sz w:val="24"/>
          <w:szCs w:val="24"/>
        </w:rPr>
        <w:t xml:space="preserve"> GEROS</w:t>
      </w:r>
      <w:r w:rsidR="0005036D">
        <w:rPr>
          <w:rStyle w:val="FootnoteReference"/>
          <w:rFonts w:ascii="Times New Roman" w:hAnsi="Times New Roman"/>
          <w:sz w:val="24"/>
          <w:szCs w:val="24"/>
        </w:rPr>
        <w:footnoteReference w:id="19"/>
      </w:r>
    </w:p>
    <w:p w:rsidR="00684D80" w:rsidRDefault="00C90829" w:rsidP="00C549BC">
      <w:pPr>
        <w:jc w:val="both"/>
        <w:rPr>
          <w:rFonts w:ascii="Times New Roman" w:hAnsi="Times New Roman"/>
          <w:sz w:val="24"/>
          <w:szCs w:val="24"/>
        </w:rPr>
      </w:pPr>
      <w:r w:rsidRPr="00C90829">
        <w:rPr>
          <w:rFonts w:ascii="Times New Roman" w:hAnsi="Times New Roman"/>
          <w:sz w:val="24"/>
          <w:szCs w:val="24"/>
        </w:rPr>
        <w:t>Zain</w:t>
      </w:r>
      <w:r w:rsidR="0005036D">
        <w:rPr>
          <w:rFonts w:ascii="Times New Roman" w:hAnsi="Times New Roman"/>
          <w:sz w:val="24"/>
          <w:szCs w:val="24"/>
        </w:rPr>
        <w:t>teresovane strane</w:t>
      </w:r>
      <w:r w:rsidR="00660A42">
        <w:rPr>
          <w:rFonts w:ascii="Times New Roman" w:hAnsi="Times New Roman"/>
          <w:sz w:val="24"/>
          <w:szCs w:val="24"/>
        </w:rPr>
        <w:t xml:space="preserve"> </w:t>
      </w:r>
      <w:r w:rsidR="0005036D">
        <w:rPr>
          <w:rFonts w:ascii="Times New Roman" w:hAnsi="Times New Roman"/>
          <w:sz w:val="24"/>
          <w:szCs w:val="24"/>
        </w:rPr>
        <w:t>su učestvovale</w:t>
      </w:r>
      <w:r w:rsidRPr="00C90829">
        <w:rPr>
          <w:rFonts w:ascii="Times New Roman" w:hAnsi="Times New Roman"/>
          <w:sz w:val="24"/>
          <w:szCs w:val="24"/>
        </w:rPr>
        <w:t xml:space="preserve"> u evaluaciji kroz diskusije i konsultacije, </w:t>
      </w:r>
      <w:r w:rsidR="00660A42">
        <w:rPr>
          <w:rFonts w:ascii="Times New Roman" w:hAnsi="Times New Roman"/>
          <w:sz w:val="24"/>
          <w:szCs w:val="24"/>
        </w:rPr>
        <w:t>obezbeđivanje podataka a</w:t>
      </w:r>
      <w:r w:rsidRPr="00C90829">
        <w:rPr>
          <w:rFonts w:ascii="Times New Roman" w:hAnsi="Times New Roman"/>
          <w:sz w:val="24"/>
          <w:szCs w:val="24"/>
        </w:rPr>
        <w:t xml:space="preserve"> neki od njih su</w:t>
      </w:r>
      <w:r w:rsidR="00660A42">
        <w:rPr>
          <w:rFonts w:ascii="Times New Roman" w:hAnsi="Times New Roman"/>
          <w:sz w:val="24"/>
          <w:szCs w:val="24"/>
        </w:rPr>
        <w:t xml:space="preserve"> odgovorni za praćenje </w:t>
      </w:r>
      <w:r w:rsidRPr="00C90829">
        <w:rPr>
          <w:rFonts w:ascii="Times New Roman" w:hAnsi="Times New Roman"/>
          <w:sz w:val="24"/>
          <w:szCs w:val="24"/>
        </w:rPr>
        <w:t>nacrt</w:t>
      </w:r>
      <w:r w:rsidR="00660A42">
        <w:rPr>
          <w:rFonts w:ascii="Times New Roman" w:hAnsi="Times New Roman"/>
          <w:sz w:val="24"/>
          <w:szCs w:val="24"/>
        </w:rPr>
        <w:t>a</w:t>
      </w:r>
      <w:r w:rsidRPr="00C90829">
        <w:rPr>
          <w:rFonts w:ascii="Times New Roman" w:hAnsi="Times New Roman"/>
          <w:sz w:val="24"/>
          <w:szCs w:val="24"/>
        </w:rPr>
        <w:t xml:space="preserve"> </w:t>
      </w:r>
      <w:r w:rsidR="00660A42">
        <w:rPr>
          <w:rFonts w:ascii="Times New Roman" w:hAnsi="Times New Roman"/>
          <w:sz w:val="24"/>
          <w:szCs w:val="24"/>
        </w:rPr>
        <w:t>izveštaja,</w:t>
      </w:r>
      <w:r w:rsidR="00660A42" w:rsidRPr="00C90829">
        <w:rPr>
          <w:rFonts w:ascii="Times New Roman" w:hAnsi="Times New Roman"/>
          <w:sz w:val="24"/>
          <w:szCs w:val="24"/>
        </w:rPr>
        <w:t xml:space="preserve"> </w:t>
      </w:r>
      <w:r w:rsidR="00660A42">
        <w:rPr>
          <w:rFonts w:ascii="Times New Roman" w:hAnsi="Times New Roman"/>
          <w:sz w:val="24"/>
          <w:szCs w:val="24"/>
        </w:rPr>
        <w:t>evaluacije nalaza, zaključaka</w:t>
      </w:r>
      <w:r w:rsidR="00E84D32">
        <w:rPr>
          <w:rFonts w:ascii="Times New Roman" w:hAnsi="Times New Roman"/>
          <w:sz w:val="24"/>
          <w:szCs w:val="24"/>
        </w:rPr>
        <w:t xml:space="preserve"> i preporuk</w:t>
      </w:r>
      <w:r w:rsidRPr="00C90829">
        <w:rPr>
          <w:rFonts w:ascii="Times New Roman" w:hAnsi="Times New Roman"/>
          <w:sz w:val="24"/>
          <w:szCs w:val="24"/>
        </w:rPr>
        <w:t>a. Prilikom</w:t>
      </w:r>
      <w:r w:rsidR="00E84D32">
        <w:rPr>
          <w:rFonts w:ascii="Times New Roman" w:hAnsi="Times New Roman"/>
          <w:sz w:val="24"/>
          <w:szCs w:val="24"/>
        </w:rPr>
        <w:t xml:space="preserve"> prikupljanja podataka i stavova</w:t>
      </w:r>
      <w:r w:rsidRPr="00C90829">
        <w:rPr>
          <w:rFonts w:ascii="Times New Roman" w:hAnsi="Times New Roman"/>
          <w:sz w:val="24"/>
          <w:szCs w:val="24"/>
        </w:rPr>
        <w:t xml:space="preserve"> zainte</w:t>
      </w:r>
      <w:r w:rsidR="00E84D32">
        <w:rPr>
          <w:rFonts w:ascii="Times New Roman" w:hAnsi="Times New Roman"/>
          <w:sz w:val="24"/>
          <w:szCs w:val="24"/>
        </w:rPr>
        <w:t>resovanih strana, tim evaluacije</w:t>
      </w:r>
      <w:r w:rsidRPr="00C90829">
        <w:rPr>
          <w:rFonts w:ascii="Times New Roman" w:hAnsi="Times New Roman"/>
          <w:sz w:val="24"/>
          <w:szCs w:val="24"/>
        </w:rPr>
        <w:t xml:space="preserve"> osigurao</w:t>
      </w:r>
      <w:r w:rsidR="00E84D32">
        <w:rPr>
          <w:rFonts w:ascii="Times New Roman" w:hAnsi="Times New Roman"/>
          <w:sz w:val="24"/>
          <w:szCs w:val="24"/>
        </w:rPr>
        <w:t xml:space="preserve"> je</w:t>
      </w:r>
      <w:r w:rsidRPr="00C90829">
        <w:rPr>
          <w:rFonts w:ascii="Times New Roman" w:hAnsi="Times New Roman"/>
          <w:sz w:val="24"/>
          <w:szCs w:val="24"/>
        </w:rPr>
        <w:t xml:space="preserve"> da </w:t>
      </w:r>
      <w:r w:rsidR="00280AA0">
        <w:rPr>
          <w:rFonts w:ascii="Times New Roman" w:hAnsi="Times New Roman"/>
          <w:sz w:val="24"/>
          <w:szCs w:val="24"/>
        </w:rPr>
        <w:t>raz</w:t>
      </w:r>
      <w:r w:rsidRPr="00C90829">
        <w:rPr>
          <w:rFonts w:ascii="Times New Roman" w:hAnsi="Times New Roman"/>
          <w:sz w:val="24"/>
          <w:szCs w:val="24"/>
        </w:rPr>
        <w:t xml:space="preserve">matra </w:t>
      </w:r>
      <w:r w:rsidR="00280AA0">
        <w:rPr>
          <w:rFonts w:ascii="Times New Roman" w:hAnsi="Times New Roman"/>
          <w:sz w:val="24"/>
          <w:szCs w:val="24"/>
        </w:rPr>
        <w:t xml:space="preserve">zainteresovane strane </w:t>
      </w:r>
      <w:r w:rsidRPr="00C90829">
        <w:rPr>
          <w:rFonts w:ascii="Times New Roman" w:hAnsi="Times New Roman"/>
          <w:sz w:val="24"/>
          <w:szCs w:val="24"/>
        </w:rPr>
        <w:t xml:space="preserve"> potencijalno različi</w:t>
      </w:r>
      <w:r w:rsidR="00E84D32">
        <w:rPr>
          <w:rFonts w:ascii="Times New Roman" w:hAnsi="Times New Roman"/>
          <w:sz w:val="24"/>
          <w:szCs w:val="24"/>
        </w:rPr>
        <w:t>tih stavova kako bi se osigurali</w:t>
      </w:r>
      <w:r w:rsidRPr="00C90829">
        <w:rPr>
          <w:rFonts w:ascii="Times New Roman" w:hAnsi="Times New Roman"/>
          <w:sz w:val="24"/>
          <w:szCs w:val="24"/>
        </w:rPr>
        <w:t xml:space="preserve"> nalazi </w:t>
      </w:r>
      <w:r w:rsidR="00E84D32">
        <w:rPr>
          <w:rFonts w:ascii="Times New Roman" w:hAnsi="Times New Roman"/>
          <w:sz w:val="24"/>
          <w:szCs w:val="24"/>
        </w:rPr>
        <w:t>koji su nepristrasni i reprezentativni koliko je to</w:t>
      </w:r>
      <w:r w:rsidRPr="00C90829">
        <w:rPr>
          <w:rFonts w:ascii="Times New Roman" w:hAnsi="Times New Roman"/>
          <w:sz w:val="24"/>
          <w:szCs w:val="24"/>
        </w:rPr>
        <w:t xml:space="preserve"> moguće. Evaluacija je bazirana na mešavini kvantitativne, kvalitativne, participativne m</w:t>
      </w:r>
      <w:r w:rsidR="00E84D32">
        <w:rPr>
          <w:rFonts w:ascii="Times New Roman" w:hAnsi="Times New Roman"/>
          <w:sz w:val="24"/>
          <w:szCs w:val="24"/>
        </w:rPr>
        <w:t>etodologije kako bi se osiguralo utrougljavanje</w:t>
      </w:r>
      <w:r w:rsidRPr="00C90829">
        <w:rPr>
          <w:rFonts w:ascii="Times New Roman" w:hAnsi="Times New Roman"/>
          <w:sz w:val="24"/>
          <w:szCs w:val="24"/>
        </w:rPr>
        <w:t xml:space="preserve"> informacija </w:t>
      </w:r>
      <w:r w:rsidR="00E84D32">
        <w:rPr>
          <w:rFonts w:ascii="Times New Roman" w:hAnsi="Times New Roman"/>
          <w:sz w:val="24"/>
          <w:szCs w:val="24"/>
        </w:rPr>
        <w:t xml:space="preserve">na </w:t>
      </w:r>
      <w:r w:rsidRPr="00C90829">
        <w:rPr>
          <w:rFonts w:ascii="Times New Roman" w:hAnsi="Times New Roman"/>
          <w:sz w:val="24"/>
          <w:szCs w:val="24"/>
        </w:rPr>
        <w:t xml:space="preserve">različite načine. Metodologija evaluacije </w:t>
      </w:r>
      <w:r w:rsidR="00CD6B27">
        <w:rPr>
          <w:rFonts w:ascii="Times New Roman" w:hAnsi="Times New Roman"/>
          <w:sz w:val="24"/>
          <w:szCs w:val="24"/>
        </w:rPr>
        <w:t>zastupa mešoviti metod:</w:t>
      </w:r>
      <w:r w:rsidRPr="00C90829">
        <w:rPr>
          <w:rFonts w:ascii="Times New Roman" w:hAnsi="Times New Roman"/>
          <w:sz w:val="24"/>
          <w:szCs w:val="24"/>
        </w:rPr>
        <w:t xml:space="preserve"> uključujući intervj</w:t>
      </w:r>
      <w:r w:rsidR="00CD6B27">
        <w:rPr>
          <w:rFonts w:ascii="Times New Roman" w:hAnsi="Times New Roman"/>
          <w:sz w:val="24"/>
          <w:szCs w:val="24"/>
        </w:rPr>
        <w:t>ue, fokus grupe</w:t>
      </w:r>
      <w:r w:rsidR="00E84D32">
        <w:rPr>
          <w:rFonts w:ascii="Times New Roman" w:hAnsi="Times New Roman"/>
          <w:sz w:val="24"/>
          <w:szCs w:val="24"/>
        </w:rPr>
        <w:t>, pregled literature</w:t>
      </w:r>
      <w:r w:rsidR="00CD6B27">
        <w:rPr>
          <w:rFonts w:ascii="Times New Roman" w:hAnsi="Times New Roman"/>
          <w:sz w:val="24"/>
          <w:szCs w:val="24"/>
        </w:rPr>
        <w:t xml:space="preserve"> i administrativnu</w:t>
      </w:r>
      <w:r w:rsidRPr="00C90829">
        <w:rPr>
          <w:rFonts w:ascii="Times New Roman" w:hAnsi="Times New Roman"/>
          <w:sz w:val="24"/>
          <w:szCs w:val="24"/>
        </w:rPr>
        <w:t xml:space="preserve"> analizu podataka. </w:t>
      </w:r>
      <w:r w:rsidR="00CD6B27" w:rsidRPr="00CD6B27">
        <w:rPr>
          <w:rFonts w:ascii="Times New Roman" w:hAnsi="Times New Roman"/>
          <w:sz w:val="24"/>
          <w:szCs w:val="24"/>
        </w:rPr>
        <w:t>Kv</w:t>
      </w:r>
      <w:r w:rsidR="0076629F">
        <w:rPr>
          <w:rFonts w:ascii="Times New Roman" w:hAnsi="Times New Roman"/>
          <w:sz w:val="24"/>
          <w:szCs w:val="24"/>
        </w:rPr>
        <w:t>alitativni podaci (npr podaci sa terena</w:t>
      </w:r>
      <w:r w:rsidR="00CD6B27" w:rsidRPr="00CD6B27">
        <w:rPr>
          <w:rFonts w:ascii="Times New Roman" w:hAnsi="Times New Roman"/>
          <w:sz w:val="24"/>
          <w:szCs w:val="24"/>
        </w:rPr>
        <w:t xml:space="preserve"> koji proizilaze iz intervjua i fokus grupa) je proces zasnovan na kombinaciji analize</w:t>
      </w:r>
      <w:r w:rsidR="0076629F">
        <w:rPr>
          <w:rFonts w:ascii="Times New Roman" w:hAnsi="Times New Roman"/>
          <w:sz w:val="24"/>
          <w:szCs w:val="24"/>
        </w:rPr>
        <w:t xml:space="preserve"> okvira</w:t>
      </w:r>
      <w:r w:rsidR="00CD6B27" w:rsidRPr="00CD6B27">
        <w:rPr>
          <w:rFonts w:ascii="Times New Roman" w:hAnsi="Times New Roman"/>
          <w:sz w:val="24"/>
          <w:szCs w:val="24"/>
        </w:rPr>
        <w:t xml:space="preserve"> (fokusiran na </w:t>
      </w:r>
      <w:r w:rsidR="0076629F">
        <w:rPr>
          <w:rFonts w:ascii="Times New Roman" w:hAnsi="Times New Roman"/>
          <w:sz w:val="24"/>
          <w:szCs w:val="24"/>
        </w:rPr>
        <w:t>unapred određenim</w:t>
      </w:r>
      <w:r w:rsidR="0076629F" w:rsidRPr="00CD6B27">
        <w:rPr>
          <w:rFonts w:ascii="Times New Roman" w:hAnsi="Times New Roman"/>
          <w:sz w:val="24"/>
          <w:szCs w:val="24"/>
        </w:rPr>
        <w:t xml:space="preserve"> </w:t>
      </w:r>
      <w:r w:rsidR="00CD6B27" w:rsidRPr="00CD6B27">
        <w:rPr>
          <w:rFonts w:ascii="Times New Roman" w:hAnsi="Times New Roman"/>
          <w:sz w:val="24"/>
          <w:szCs w:val="24"/>
        </w:rPr>
        <w:t>temama</w:t>
      </w:r>
      <w:r w:rsidR="00F71336">
        <w:rPr>
          <w:rFonts w:ascii="Times New Roman" w:hAnsi="Times New Roman"/>
          <w:sz w:val="24"/>
          <w:szCs w:val="24"/>
        </w:rPr>
        <w:t>) i tematska analiza (još eksplorativnija perspektiva</w:t>
      </w:r>
      <w:r w:rsidR="00CD6B27" w:rsidRPr="00CD6B27">
        <w:rPr>
          <w:rFonts w:ascii="Times New Roman" w:hAnsi="Times New Roman"/>
          <w:sz w:val="24"/>
          <w:szCs w:val="24"/>
        </w:rPr>
        <w:t>).</w:t>
      </w:r>
    </w:p>
    <w:p w:rsidR="00FF38CF" w:rsidRDefault="00F71336" w:rsidP="00C549BC">
      <w:pPr>
        <w:jc w:val="both"/>
        <w:rPr>
          <w:rFonts w:ascii="Times New Roman" w:hAnsi="Times New Roman"/>
          <w:sz w:val="24"/>
          <w:szCs w:val="24"/>
        </w:rPr>
      </w:pPr>
      <w:r>
        <w:rPr>
          <w:rFonts w:ascii="Times New Roman" w:hAnsi="Times New Roman"/>
          <w:sz w:val="24"/>
          <w:szCs w:val="24"/>
        </w:rPr>
        <w:t>Pregled literature uključuje dokumentaciju, uključujući proc</w:t>
      </w:r>
      <w:r w:rsidR="00CD6B27" w:rsidRPr="00CD6B27">
        <w:rPr>
          <w:rFonts w:ascii="Times New Roman" w:hAnsi="Times New Roman"/>
          <w:sz w:val="24"/>
          <w:szCs w:val="24"/>
        </w:rPr>
        <w:t>ene, studije, stratešk</w:t>
      </w:r>
      <w:r>
        <w:rPr>
          <w:rFonts w:ascii="Times New Roman" w:hAnsi="Times New Roman"/>
          <w:sz w:val="24"/>
          <w:szCs w:val="24"/>
        </w:rPr>
        <w:t>a dokumenta</w:t>
      </w:r>
      <w:r w:rsidR="00CD6B27" w:rsidRPr="00CD6B27">
        <w:rPr>
          <w:rFonts w:ascii="Times New Roman" w:hAnsi="Times New Roman"/>
          <w:sz w:val="24"/>
          <w:szCs w:val="24"/>
        </w:rPr>
        <w:t xml:space="preserve">, </w:t>
      </w:r>
      <w:r>
        <w:rPr>
          <w:rFonts w:ascii="Times New Roman" w:hAnsi="Times New Roman"/>
          <w:sz w:val="24"/>
          <w:szCs w:val="24"/>
        </w:rPr>
        <w:t>akcione planove</w:t>
      </w:r>
      <w:r w:rsidR="00CD6B27" w:rsidRPr="00CD6B27">
        <w:rPr>
          <w:rFonts w:ascii="Times New Roman" w:hAnsi="Times New Roman"/>
          <w:sz w:val="24"/>
          <w:szCs w:val="24"/>
        </w:rPr>
        <w:t xml:space="preserve"> i dokumentacije projekata. Lista sa dokumentima koji su bili predmet pregled</w:t>
      </w:r>
      <w:r>
        <w:rPr>
          <w:rFonts w:ascii="Times New Roman" w:hAnsi="Times New Roman"/>
          <w:sz w:val="24"/>
          <w:szCs w:val="24"/>
        </w:rPr>
        <w:t>a literature</w:t>
      </w:r>
      <w:r w:rsidR="00CD6B27" w:rsidRPr="00CD6B27">
        <w:rPr>
          <w:rFonts w:ascii="Times New Roman" w:hAnsi="Times New Roman"/>
          <w:sz w:val="24"/>
          <w:szCs w:val="24"/>
        </w:rPr>
        <w:t xml:space="preserve"> je dost</w:t>
      </w:r>
      <w:r w:rsidR="001122C0">
        <w:rPr>
          <w:rFonts w:ascii="Times New Roman" w:hAnsi="Times New Roman"/>
          <w:sz w:val="24"/>
          <w:szCs w:val="24"/>
        </w:rPr>
        <w:t>upan u Aneksu 4. Analiza dokumetacije dozvolila je evaluacionom timu</w:t>
      </w:r>
      <w:r w:rsidR="00CD6B27" w:rsidRPr="00CD6B27">
        <w:rPr>
          <w:rFonts w:ascii="Times New Roman" w:hAnsi="Times New Roman"/>
          <w:sz w:val="24"/>
          <w:szCs w:val="24"/>
        </w:rPr>
        <w:t xml:space="preserve"> da se prikupe </w:t>
      </w:r>
      <w:r w:rsidR="005A227D">
        <w:rPr>
          <w:rFonts w:ascii="Times New Roman" w:hAnsi="Times New Roman"/>
          <w:sz w:val="24"/>
          <w:szCs w:val="24"/>
        </w:rPr>
        <w:t>raspoloživi</w:t>
      </w:r>
      <w:r w:rsidR="005A227D" w:rsidRPr="00CD6B27">
        <w:rPr>
          <w:rFonts w:ascii="Times New Roman" w:hAnsi="Times New Roman"/>
          <w:sz w:val="24"/>
          <w:szCs w:val="24"/>
        </w:rPr>
        <w:t xml:space="preserve"> </w:t>
      </w:r>
      <w:r w:rsidR="00CD6B27" w:rsidRPr="00CD6B27">
        <w:rPr>
          <w:rFonts w:ascii="Times New Roman" w:hAnsi="Times New Roman"/>
          <w:sz w:val="24"/>
          <w:szCs w:val="24"/>
        </w:rPr>
        <w:t>dokazi na na nivou zemlje u odnosu na</w:t>
      </w:r>
      <w:r w:rsidR="001122C0">
        <w:rPr>
          <w:rFonts w:ascii="Times New Roman" w:hAnsi="Times New Roman"/>
          <w:sz w:val="24"/>
          <w:szCs w:val="24"/>
        </w:rPr>
        <w:t xml:space="preserve"> sistemske rezultate i uticaj koje su imale intervencije</w:t>
      </w:r>
      <w:r w:rsidR="00CD6B27" w:rsidRPr="00CD6B27">
        <w:rPr>
          <w:rFonts w:ascii="Times New Roman" w:hAnsi="Times New Roman"/>
          <w:sz w:val="24"/>
          <w:szCs w:val="24"/>
        </w:rPr>
        <w:t>. Zvanični MoLEVSA podaci se smatra</w:t>
      </w:r>
      <w:r w:rsidR="001122C0">
        <w:rPr>
          <w:rFonts w:ascii="Times New Roman" w:hAnsi="Times New Roman"/>
          <w:sz w:val="24"/>
          <w:szCs w:val="24"/>
        </w:rPr>
        <w:t>ju apsolutno ključnim za</w:t>
      </w:r>
      <w:r w:rsidR="007539F9">
        <w:rPr>
          <w:rFonts w:ascii="Times New Roman" w:hAnsi="Times New Roman"/>
          <w:sz w:val="24"/>
          <w:szCs w:val="24"/>
        </w:rPr>
        <w:t xml:space="preserve"> razmatranje. To je podatak iz efekata  RISP godišnjih izveštaja. Sve u svemu, bio je planiran</w:t>
      </w:r>
      <w:r w:rsidR="00CD6B27" w:rsidRPr="00CD6B27">
        <w:rPr>
          <w:rFonts w:ascii="Times New Roman" w:hAnsi="Times New Roman"/>
          <w:sz w:val="24"/>
          <w:szCs w:val="24"/>
        </w:rPr>
        <w:t xml:space="preserve"> veći naglasak na </w:t>
      </w:r>
      <w:r w:rsidR="005A227D">
        <w:rPr>
          <w:rFonts w:ascii="Times New Roman" w:hAnsi="Times New Roman"/>
          <w:sz w:val="24"/>
          <w:szCs w:val="24"/>
        </w:rPr>
        <w:t>podatke</w:t>
      </w:r>
      <w:r w:rsidR="007539F9">
        <w:rPr>
          <w:rFonts w:ascii="Times New Roman" w:hAnsi="Times New Roman"/>
          <w:sz w:val="24"/>
          <w:szCs w:val="24"/>
        </w:rPr>
        <w:t xml:space="preserve"> iz baze</w:t>
      </w:r>
      <w:r w:rsidR="00CD6B27" w:rsidRPr="00CD6B27">
        <w:rPr>
          <w:rFonts w:ascii="Times New Roman" w:hAnsi="Times New Roman"/>
          <w:sz w:val="24"/>
          <w:szCs w:val="24"/>
        </w:rPr>
        <w:t xml:space="preserve"> </w:t>
      </w:r>
      <w:r w:rsidR="007539F9" w:rsidRPr="00CD6B27">
        <w:rPr>
          <w:rFonts w:ascii="Times New Roman" w:hAnsi="Times New Roman"/>
          <w:sz w:val="24"/>
          <w:szCs w:val="24"/>
        </w:rPr>
        <w:t xml:space="preserve">RISP </w:t>
      </w:r>
      <w:r w:rsidR="00CD6B27" w:rsidRPr="00CD6B27">
        <w:rPr>
          <w:rFonts w:ascii="Times New Roman" w:hAnsi="Times New Roman"/>
          <w:sz w:val="24"/>
          <w:szCs w:val="24"/>
        </w:rPr>
        <w:t xml:space="preserve">u ovoj </w:t>
      </w:r>
      <w:r w:rsidR="007539F9">
        <w:rPr>
          <w:rFonts w:ascii="Times New Roman" w:hAnsi="Times New Roman"/>
          <w:sz w:val="24"/>
          <w:szCs w:val="24"/>
        </w:rPr>
        <w:t xml:space="preserve">evaluaciji </w:t>
      </w:r>
      <w:r w:rsidR="00CD6B27" w:rsidRPr="00CD6B27">
        <w:rPr>
          <w:rFonts w:ascii="Times New Roman" w:hAnsi="Times New Roman"/>
          <w:sz w:val="24"/>
          <w:szCs w:val="24"/>
        </w:rPr>
        <w:t>kao celini. Kao što je objašnjeno u ograničenjima, ovo je postignuto tek u veoma ograničenoj meri.</w:t>
      </w:r>
      <w:r w:rsidR="007539F9">
        <w:rPr>
          <w:rFonts w:ascii="Times New Roman" w:hAnsi="Times New Roman"/>
          <w:sz w:val="24"/>
          <w:szCs w:val="24"/>
        </w:rPr>
        <w:t xml:space="preserve"> </w:t>
      </w:r>
      <w:r w:rsidR="00CD6B27" w:rsidRPr="00CD6B27">
        <w:rPr>
          <w:rFonts w:ascii="Times New Roman" w:hAnsi="Times New Roman"/>
          <w:sz w:val="24"/>
          <w:szCs w:val="24"/>
        </w:rPr>
        <w:t>Naš metodološki pr</w:t>
      </w:r>
      <w:r w:rsidR="00D1220A">
        <w:rPr>
          <w:rFonts w:ascii="Times New Roman" w:hAnsi="Times New Roman"/>
          <w:sz w:val="24"/>
          <w:szCs w:val="24"/>
        </w:rPr>
        <w:t>istup terenskom radu / primarnom prikupljanju podataka kombinuje</w:t>
      </w:r>
      <w:r w:rsidR="00CD6B27" w:rsidRPr="00CD6B27">
        <w:rPr>
          <w:rFonts w:ascii="Times New Roman" w:hAnsi="Times New Roman"/>
          <w:sz w:val="24"/>
          <w:szCs w:val="24"/>
        </w:rPr>
        <w:t xml:space="preserve"> fok</w:t>
      </w:r>
      <w:r w:rsidR="00D1220A">
        <w:rPr>
          <w:rFonts w:ascii="Times New Roman" w:hAnsi="Times New Roman"/>
          <w:sz w:val="24"/>
          <w:szCs w:val="24"/>
        </w:rPr>
        <w:t>us grupne diskusije sa intervjuima</w:t>
      </w:r>
      <w:r w:rsidR="00CD6B27" w:rsidRPr="00CD6B27">
        <w:rPr>
          <w:rFonts w:ascii="Times New Roman" w:hAnsi="Times New Roman"/>
          <w:sz w:val="24"/>
          <w:szCs w:val="24"/>
        </w:rPr>
        <w:t>, zajedno sa pregled</w:t>
      </w:r>
      <w:r w:rsidR="00D1220A">
        <w:rPr>
          <w:rFonts w:ascii="Times New Roman" w:hAnsi="Times New Roman"/>
          <w:sz w:val="24"/>
          <w:szCs w:val="24"/>
        </w:rPr>
        <w:t>om literature</w:t>
      </w:r>
      <w:r w:rsidR="00CD6B27" w:rsidRPr="00CD6B27">
        <w:rPr>
          <w:rFonts w:ascii="Times New Roman" w:hAnsi="Times New Roman"/>
          <w:sz w:val="24"/>
          <w:szCs w:val="24"/>
        </w:rPr>
        <w:t>, triangulacija informacija iz preseka programskih aktera (Aneks 5). Rezime planiranog i ostvarenog terenskog rada prikazan je u tabeli 1.</w:t>
      </w:r>
    </w:p>
    <w:p w:rsidR="00B27DD4" w:rsidRDefault="006355BF" w:rsidP="00C549BC">
      <w:pPr>
        <w:jc w:val="both"/>
        <w:rPr>
          <w:rFonts w:ascii="Times New Roman" w:hAnsi="Times New Roman"/>
          <w:sz w:val="24"/>
          <w:szCs w:val="24"/>
        </w:rPr>
      </w:pPr>
      <w:r>
        <w:rPr>
          <w:rFonts w:ascii="Times New Roman" w:hAnsi="Times New Roman"/>
          <w:sz w:val="24"/>
          <w:szCs w:val="24"/>
        </w:rPr>
        <w:t>Tim za evaluaciju sproveo je četiri fokus grupe</w:t>
      </w:r>
      <w:r w:rsidR="00B41834" w:rsidRPr="00B41834">
        <w:rPr>
          <w:rFonts w:ascii="Times New Roman" w:hAnsi="Times New Roman"/>
          <w:sz w:val="24"/>
          <w:szCs w:val="24"/>
        </w:rPr>
        <w:t xml:space="preserve">, </w:t>
      </w:r>
      <w:r>
        <w:rPr>
          <w:rFonts w:ascii="Times New Roman" w:hAnsi="Times New Roman"/>
          <w:sz w:val="24"/>
          <w:szCs w:val="24"/>
        </w:rPr>
        <w:t>po jed</w:t>
      </w:r>
      <w:r w:rsidR="00B41834" w:rsidRPr="00B41834">
        <w:rPr>
          <w:rFonts w:ascii="Times New Roman" w:hAnsi="Times New Roman"/>
          <w:sz w:val="24"/>
          <w:szCs w:val="24"/>
        </w:rPr>
        <w:t>n</w:t>
      </w:r>
      <w:r>
        <w:rPr>
          <w:rFonts w:ascii="Times New Roman" w:hAnsi="Times New Roman"/>
          <w:sz w:val="24"/>
          <w:szCs w:val="24"/>
        </w:rPr>
        <w:t>u na svakoj lokaciji pomenutoj</w:t>
      </w:r>
      <w:r w:rsidR="00B41834" w:rsidRPr="00B41834">
        <w:rPr>
          <w:rFonts w:ascii="Times New Roman" w:hAnsi="Times New Roman"/>
          <w:sz w:val="24"/>
          <w:szCs w:val="24"/>
        </w:rPr>
        <w:t xml:space="preserve"> u </w:t>
      </w:r>
      <w:r>
        <w:rPr>
          <w:rFonts w:ascii="Times New Roman" w:hAnsi="Times New Roman"/>
          <w:sz w:val="24"/>
          <w:szCs w:val="24"/>
        </w:rPr>
        <w:t xml:space="preserve">projektnom </w:t>
      </w:r>
      <w:r w:rsidR="00B41834" w:rsidRPr="00B41834">
        <w:rPr>
          <w:rFonts w:ascii="Times New Roman" w:hAnsi="Times New Roman"/>
          <w:sz w:val="24"/>
          <w:szCs w:val="24"/>
        </w:rPr>
        <w:t>zadatku (Novi Sad, Beograd, Karagujevac i Niš). Razgovori</w:t>
      </w:r>
      <w:r>
        <w:rPr>
          <w:rFonts w:ascii="Times New Roman" w:hAnsi="Times New Roman"/>
          <w:sz w:val="24"/>
          <w:szCs w:val="24"/>
        </w:rPr>
        <w:t xml:space="preserve"> u</w:t>
      </w:r>
      <w:r w:rsidR="00B41834" w:rsidRPr="00B41834">
        <w:rPr>
          <w:rFonts w:ascii="Times New Roman" w:hAnsi="Times New Roman"/>
          <w:sz w:val="24"/>
          <w:szCs w:val="24"/>
        </w:rPr>
        <w:t xml:space="preserve"> fokus grupa</w:t>
      </w:r>
      <w:r>
        <w:rPr>
          <w:rFonts w:ascii="Times New Roman" w:hAnsi="Times New Roman"/>
          <w:sz w:val="24"/>
          <w:szCs w:val="24"/>
        </w:rPr>
        <w:t>ma su vođeni</w:t>
      </w:r>
      <w:r w:rsidR="00B41834" w:rsidRPr="00B41834">
        <w:rPr>
          <w:rFonts w:ascii="Times New Roman" w:hAnsi="Times New Roman"/>
          <w:sz w:val="24"/>
          <w:szCs w:val="24"/>
        </w:rPr>
        <w:t xml:space="preserve"> sa ciljem da se prikupe detaljnije, kvalitativne inf</w:t>
      </w:r>
      <w:r>
        <w:rPr>
          <w:rFonts w:ascii="Times New Roman" w:hAnsi="Times New Roman"/>
          <w:sz w:val="24"/>
          <w:szCs w:val="24"/>
        </w:rPr>
        <w:t>ormacije o promenama</w:t>
      </w:r>
      <w:r w:rsidR="005A227D">
        <w:rPr>
          <w:rFonts w:ascii="Times New Roman" w:hAnsi="Times New Roman"/>
          <w:sz w:val="24"/>
          <w:szCs w:val="24"/>
        </w:rPr>
        <w:t xml:space="preserve"> obuhvaćenim</w:t>
      </w:r>
      <w:r w:rsidR="005F0F31">
        <w:rPr>
          <w:rFonts w:ascii="Times New Roman" w:hAnsi="Times New Roman"/>
          <w:sz w:val="24"/>
          <w:szCs w:val="24"/>
        </w:rPr>
        <w:t xml:space="preserve"> </w:t>
      </w:r>
      <w:r w:rsidR="005F0F31">
        <w:rPr>
          <w:rFonts w:ascii="Times New Roman" w:hAnsi="Times New Roman"/>
          <w:sz w:val="24"/>
          <w:szCs w:val="24"/>
        </w:rPr>
        <w:lastRenderedPageBreak/>
        <w:t>evaluacijom</w:t>
      </w:r>
      <w:r w:rsidR="00B41834" w:rsidRPr="00B41834">
        <w:rPr>
          <w:rFonts w:ascii="Times New Roman" w:hAnsi="Times New Roman"/>
          <w:sz w:val="24"/>
          <w:szCs w:val="24"/>
        </w:rPr>
        <w:t>. Specifikacije za s</w:t>
      </w:r>
      <w:r w:rsidR="005F0F31">
        <w:rPr>
          <w:rFonts w:ascii="Times New Roman" w:hAnsi="Times New Roman"/>
          <w:sz w:val="24"/>
          <w:szCs w:val="24"/>
        </w:rPr>
        <w:t>astav svake grupe su postavljene</w:t>
      </w:r>
      <w:r w:rsidR="00B41834" w:rsidRPr="00B41834">
        <w:rPr>
          <w:rFonts w:ascii="Times New Roman" w:hAnsi="Times New Roman"/>
          <w:sz w:val="24"/>
          <w:szCs w:val="24"/>
        </w:rPr>
        <w:t xml:space="preserve"> da bi se postigla razn</w:t>
      </w:r>
      <w:r w:rsidR="005A227D">
        <w:rPr>
          <w:rFonts w:ascii="Times New Roman" w:hAnsi="Times New Roman"/>
          <w:sz w:val="24"/>
          <w:szCs w:val="24"/>
        </w:rPr>
        <w:t>olikost zastupljenosti u</w:t>
      </w:r>
      <w:r w:rsidR="005F0F31">
        <w:rPr>
          <w:rFonts w:ascii="Times New Roman" w:hAnsi="Times New Roman"/>
          <w:sz w:val="24"/>
          <w:szCs w:val="24"/>
        </w:rPr>
        <w:t xml:space="preserve"> odnosu na</w:t>
      </w:r>
      <w:r w:rsidR="00B41834" w:rsidRPr="00B41834">
        <w:rPr>
          <w:rFonts w:ascii="Times New Roman" w:hAnsi="Times New Roman"/>
          <w:sz w:val="24"/>
          <w:szCs w:val="24"/>
        </w:rPr>
        <w:t xml:space="preserve"> dva glavna kriterijuma: lokacija usluga i tipologija korisnika. Svaka fokus grupa okupila </w:t>
      </w:r>
      <w:r w:rsidR="005F0F31">
        <w:rPr>
          <w:rFonts w:ascii="Times New Roman" w:hAnsi="Times New Roman"/>
          <w:sz w:val="24"/>
          <w:szCs w:val="24"/>
        </w:rPr>
        <w:t>je 5 - 6 učesnik</w:t>
      </w:r>
      <w:r w:rsidR="00B41834" w:rsidRPr="00B41834">
        <w:rPr>
          <w:rFonts w:ascii="Times New Roman" w:hAnsi="Times New Roman"/>
          <w:sz w:val="24"/>
          <w:szCs w:val="24"/>
        </w:rPr>
        <w:t xml:space="preserve">a predstavljena od strane osoblja CSR, FON i CFC, nevladinih organizacija i Zavoda za socijalnu zaštitu (republičkih i pokrajinskih). Regrutovanje učesnika u fokus grupama </w:t>
      </w:r>
      <w:r w:rsidR="005F0F31">
        <w:rPr>
          <w:rFonts w:ascii="Times New Roman" w:hAnsi="Times New Roman"/>
          <w:sz w:val="24"/>
          <w:szCs w:val="24"/>
        </w:rPr>
        <w:t>je napravio evaluacionog tima uz</w:t>
      </w:r>
      <w:r w:rsidR="00B41834" w:rsidRPr="00B41834">
        <w:rPr>
          <w:rFonts w:ascii="Times New Roman" w:hAnsi="Times New Roman"/>
          <w:sz w:val="24"/>
          <w:szCs w:val="24"/>
        </w:rPr>
        <w:t xml:space="preserve"> </w:t>
      </w:r>
      <w:r w:rsidR="005F0F31" w:rsidRPr="00B41834">
        <w:rPr>
          <w:rFonts w:ascii="Times New Roman" w:hAnsi="Times New Roman"/>
          <w:sz w:val="24"/>
          <w:szCs w:val="24"/>
        </w:rPr>
        <w:t xml:space="preserve">podršku </w:t>
      </w:r>
      <w:r w:rsidR="00B41834" w:rsidRPr="00B41834">
        <w:rPr>
          <w:rFonts w:ascii="Times New Roman" w:hAnsi="Times New Roman"/>
          <w:sz w:val="24"/>
          <w:szCs w:val="24"/>
        </w:rPr>
        <w:t xml:space="preserve">UNICEF CO na osnovu dostupnosti </w:t>
      </w:r>
      <w:r w:rsidR="005F0F31">
        <w:rPr>
          <w:rFonts w:ascii="Times New Roman" w:hAnsi="Times New Roman"/>
          <w:sz w:val="24"/>
          <w:szCs w:val="24"/>
        </w:rPr>
        <w:t>učesnika i njihove uključenosti</w:t>
      </w:r>
      <w:r w:rsidR="00B41834" w:rsidRPr="00B41834">
        <w:rPr>
          <w:rFonts w:ascii="Times New Roman" w:hAnsi="Times New Roman"/>
          <w:sz w:val="24"/>
          <w:szCs w:val="24"/>
        </w:rPr>
        <w:t xml:space="preserve"> u aktivnosti koje su relevantne za ovu procenu.  </w:t>
      </w:r>
      <w:r w:rsidR="005F0F31">
        <w:rPr>
          <w:rFonts w:ascii="Times New Roman" w:hAnsi="Times New Roman"/>
          <w:sz w:val="24"/>
          <w:szCs w:val="24"/>
        </w:rPr>
        <w:t>S</w:t>
      </w:r>
      <w:r w:rsidR="00B27DD4">
        <w:rPr>
          <w:rFonts w:ascii="Times New Roman" w:hAnsi="Times New Roman"/>
          <w:sz w:val="24"/>
          <w:szCs w:val="24"/>
        </w:rPr>
        <w:t>vaka fokus grupa je trajala oko 120 minuta i vođena je od starne nacionalnog konsultanta uz vodič koji je u aneksu 6.</w:t>
      </w:r>
    </w:p>
    <w:p w:rsidR="00D1220A" w:rsidRDefault="00B41834" w:rsidP="00C549BC">
      <w:pPr>
        <w:jc w:val="both"/>
        <w:rPr>
          <w:rFonts w:ascii="Times New Roman" w:hAnsi="Times New Roman"/>
          <w:sz w:val="24"/>
          <w:szCs w:val="24"/>
        </w:rPr>
      </w:pPr>
      <w:r w:rsidRPr="00B41834">
        <w:rPr>
          <w:rFonts w:ascii="Times New Roman" w:hAnsi="Times New Roman"/>
          <w:sz w:val="24"/>
          <w:szCs w:val="24"/>
        </w:rPr>
        <w:t xml:space="preserve">Kako bi dobili stavove zainteresovanih strana </w:t>
      </w:r>
      <w:r w:rsidR="00812995">
        <w:rPr>
          <w:rFonts w:ascii="Times New Roman" w:hAnsi="Times New Roman"/>
          <w:sz w:val="24"/>
          <w:szCs w:val="24"/>
        </w:rPr>
        <w:t xml:space="preserve"> u evaluaciji</w:t>
      </w:r>
      <w:r w:rsidRPr="00B41834">
        <w:rPr>
          <w:rFonts w:ascii="Times New Roman" w:hAnsi="Times New Roman"/>
          <w:sz w:val="24"/>
          <w:szCs w:val="24"/>
        </w:rPr>
        <w:t xml:space="preserve"> u odnosu na razna pi</w:t>
      </w:r>
      <w:r w:rsidR="00812995">
        <w:rPr>
          <w:rFonts w:ascii="Times New Roman" w:hAnsi="Times New Roman"/>
          <w:sz w:val="24"/>
          <w:szCs w:val="24"/>
        </w:rPr>
        <w:t xml:space="preserve">tanja evaluacije, tim </w:t>
      </w:r>
      <w:r w:rsidR="0040148A">
        <w:rPr>
          <w:rFonts w:ascii="Times New Roman" w:hAnsi="Times New Roman"/>
          <w:sz w:val="24"/>
          <w:szCs w:val="24"/>
        </w:rPr>
        <w:t>za evaluaciju sproveo</w:t>
      </w:r>
      <w:r w:rsidRPr="00B41834">
        <w:rPr>
          <w:rFonts w:ascii="Times New Roman" w:hAnsi="Times New Roman"/>
          <w:sz w:val="24"/>
          <w:szCs w:val="24"/>
        </w:rPr>
        <w:t xml:space="preserve"> </w:t>
      </w:r>
      <w:r w:rsidR="0040148A">
        <w:rPr>
          <w:rFonts w:ascii="Times New Roman" w:hAnsi="Times New Roman"/>
          <w:sz w:val="24"/>
          <w:szCs w:val="24"/>
        </w:rPr>
        <w:t>je</w:t>
      </w:r>
      <w:r w:rsidR="00812995">
        <w:rPr>
          <w:rFonts w:ascii="Times New Roman" w:hAnsi="Times New Roman"/>
          <w:sz w:val="24"/>
          <w:szCs w:val="24"/>
        </w:rPr>
        <w:t xml:space="preserve"> </w:t>
      </w:r>
      <w:r w:rsidRPr="00B41834">
        <w:rPr>
          <w:rFonts w:ascii="Times New Roman" w:hAnsi="Times New Roman"/>
          <w:sz w:val="24"/>
          <w:szCs w:val="24"/>
        </w:rPr>
        <w:t>29 polu-strukturirani</w:t>
      </w:r>
      <w:r w:rsidR="00812995">
        <w:rPr>
          <w:rFonts w:ascii="Times New Roman" w:hAnsi="Times New Roman"/>
          <w:sz w:val="24"/>
          <w:szCs w:val="24"/>
        </w:rPr>
        <w:t>h</w:t>
      </w:r>
      <w:r w:rsidRPr="00B41834">
        <w:rPr>
          <w:rFonts w:ascii="Times New Roman" w:hAnsi="Times New Roman"/>
          <w:sz w:val="24"/>
          <w:szCs w:val="24"/>
        </w:rPr>
        <w:t xml:space="preserve"> intervjua sa sledećim kategorijama aktera: predstavnici MOLEVSA, Udruženja</w:t>
      </w:r>
      <w:r w:rsidR="00812995">
        <w:rPr>
          <w:rFonts w:ascii="Times New Roman" w:hAnsi="Times New Roman"/>
          <w:sz w:val="24"/>
          <w:szCs w:val="24"/>
        </w:rPr>
        <w:t xml:space="preserve"> stručnih radnika</w:t>
      </w:r>
      <w:r w:rsidRPr="00B41834">
        <w:rPr>
          <w:rFonts w:ascii="Times New Roman" w:hAnsi="Times New Roman"/>
          <w:sz w:val="24"/>
          <w:szCs w:val="24"/>
        </w:rPr>
        <w:t xml:space="preserve">, NVO Centar za socijalnu politiku, republički zavod za socijalnu zaštitu, </w:t>
      </w:r>
      <w:r w:rsidR="0015717B">
        <w:rPr>
          <w:rFonts w:ascii="Times New Roman" w:hAnsi="Times New Roman"/>
          <w:sz w:val="24"/>
          <w:szCs w:val="24"/>
        </w:rPr>
        <w:t xml:space="preserve">osoblje domova za decu bez roditeljskog staranja </w:t>
      </w:r>
      <w:r w:rsidRPr="00B41834">
        <w:rPr>
          <w:rFonts w:ascii="Times New Roman" w:hAnsi="Times New Roman"/>
          <w:sz w:val="24"/>
          <w:szCs w:val="24"/>
        </w:rPr>
        <w:t>iz N</w:t>
      </w:r>
      <w:r w:rsidR="0040148A">
        <w:rPr>
          <w:rFonts w:ascii="Times New Roman" w:hAnsi="Times New Roman"/>
          <w:sz w:val="24"/>
          <w:szCs w:val="24"/>
        </w:rPr>
        <w:t>ovog Sada, Beograda, Karagujevca i Niša, F</w:t>
      </w:r>
      <w:r w:rsidRPr="00B41834">
        <w:rPr>
          <w:rFonts w:ascii="Times New Roman" w:hAnsi="Times New Roman"/>
          <w:sz w:val="24"/>
          <w:szCs w:val="24"/>
        </w:rPr>
        <w:t>akultet političkih nauka, pokrajinske uprave, Pokrajinskog zavoda za socijalnu zaštitu, cent</w:t>
      </w:r>
      <w:r w:rsidR="0015717B">
        <w:rPr>
          <w:rFonts w:ascii="Times New Roman" w:hAnsi="Times New Roman"/>
          <w:sz w:val="24"/>
          <w:szCs w:val="24"/>
        </w:rPr>
        <w:t>ara</w:t>
      </w:r>
      <w:r w:rsidRPr="00B41834">
        <w:rPr>
          <w:rFonts w:ascii="Times New Roman" w:hAnsi="Times New Roman"/>
          <w:sz w:val="24"/>
          <w:szCs w:val="24"/>
        </w:rPr>
        <w:t xml:space="preserve"> za socijalni rad i centra za hraniteljstvo (iz Novog Sada, Beograd</w:t>
      </w:r>
      <w:r w:rsidR="0015717B">
        <w:rPr>
          <w:rFonts w:ascii="Times New Roman" w:hAnsi="Times New Roman"/>
          <w:sz w:val="24"/>
          <w:szCs w:val="24"/>
        </w:rPr>
        <w:t>a, Karagujevac i NIS), NVO IDEAS</w:t>
      </w:r>
      <w:r w:rsidRPr="00B41834">
        <w:rPr>
          <w:rFonts w:ascii="Times New Roman" w:hAnsi="Times New Roman"/>
          <w:sz w:val="24"/>
          <w:szCs w:val="24"/>
        </w:rPr>
        <w:t xml:space="preserve"> i druge nevladine organizacije, osoblje UNICEF-CO, drugi relevant</w:t>
      </w:r>
      <w:r w:rsidR="0015717B">
        <w:rPr>
          <w:rFonts w:ascii="Times New Roman" w:hAnsi="Times New Roman"/>
          <w:sz w:val="24"/>
          <w:szCs w:val="24"/>
        </w:rPr>
        <w:t>ni akteri (osoblje Delegacija EU</w:t>
      </w:r>
      <w:r w:rsidRPr="00B41834">
        <w:rPr>
          <w:rFonts w:ascii="Times New Roman" w:hAnsi="Times New Roman"/>
          <w:sz w:val="24"/>
          <w:szCs w:val="24"/>
        </w:rPr>
        <w:t>, finansijeri itd).</w:t>
      </w:r>
    </w:p>
    <w:p w:rsidR="00EB6F9E" w:rsidRDefault="00EB6F9E">
      <w:pPr>
        <w:rPr>
          <w:rFonts w:ascii="Times New Roman" w:hAnsi="Times New Roman"/>
          <w:sz w:val="24"/>
          <w:szCs w:val="24"/>
        </w:rPr>
      </w:pPr>
      <w:r>
        <w:rPr>
          <w:rFonts w:ascii="Times New Roman" w:hAnsi="Times New Roman"/>
          <w:sz w:val="24"/>
          <w:szCs w:val="24"/>
        </w:rPr>
        <w:br w:type="page"/>
      </w:r>
    </w:p>
    <w:p w:rsidR="00B76201" w:rsidRDefault="0015717B" w:rsidP="00C549BC">
      <w:pPr>
        <w:jc w:val="both"/>
        <w:rPr>
          <w:rFonts w:ascii="Times New Roman" w:hAnsi="Times New Roman"/>
          <w:sz w:val="24"/>
          <w:szCs w:val="24"/>
        </w:rPr>
      </w:pPr>
      <w:r>
        <w:rPr>
          <w:rFonts w:ascii="Times New Roman" w:hAnsi="Times New Roman"/>
          <w:sz w:val="24"/>
          <w:szCs w:val="24"/>
        </w:rPr>
        <w:lastRenderedPageBreak/>
        <w:t>Tabela</w:t>
      </w:r>
      <w:r w:rsidR="00B76201" w:rsidRPr="00C549BC">
        <w:rPr>
          <w:rFonts w:ascii="Times New Roman" w:hAnsi="Times New Roman"/>
          <w:sz w:val="24"/>
          <w:szCs w:val="24"/>
        </w:rPr>
        <w:t xml:space="preserve"> 1. </w:t>
      </w:r>
      <w:r>
        <w:rPr>
          <w:rFonts w:ascii="Times New Roman" w:hAnsi="Times New Roman"/>
          <w:sz w:val="24"/>
          <w:szCs w:val="24"/>
        </w:rPr>
        <w:t>Dizajn prikupljanja primarnih podataka</w:t>
      </w:r>
    </w:p>
    <w:tbl>
      <w:tblPr>
        <w:tblW w:w="91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6"/>
        <w:gridCol w:w="1294"/>
        <w:gridCol w:w="1597"/>
        <w:gridCol w:w="1832"/>
        <w:gridCol w:w="1346"/>
      </w:tblGrid>
      <w:tr w:rsidR="0015717B" w:rsidRPr="00F16B29" w:rsidTr="008F3159">
        <w:trPr>
          <w:trHeight w:val="305"/>
        </w:trPr>
        <w:tc>
          <w:tcPr>
            <w:tcW w:w="3066" w:type="dxa"/>
          </w:tcPr>
          <w:p w:rsidR="0015717B" w:rsidRPr="00F16B29" w:rsidRDefault="004A16C4" w:rsidP="008F3159">
            <w:pPr>
              <w:keepNext/>
              <w:spacing w:after="0"/>
              <w:rPr>
                <w:rFonts w:ascii="Arial" w:hAnsi="Arial" w:cs="Arial"/>
                <w:b/>
                <w:sz w:val="20"/>
                <w:szCs w:val="20"/>
                <w:lang w:val="en-GB"/>
              </w:rPr>
            </w:pPr>
            <w:r>
              <w:rPr>
                <w:rFonts w:ascii="Arial" w:hAnsi="Arial" w:cs="Arial"/>
                <w:b/>
                <w:sz w:val="20"/>
                <w:szCs w:val="20"/>
                <w:lang w:val="en-GB"/>
              </w:rPr>
              <w:t>Ciljna grupa</w:t>
            </w:r>
          </w:p>
        </w:tc>
        <w:tc>
          <w:tcPr>
            <w:tcW w:w="1294" w:type="dxa"/>
          </w:tcPr>
          <w:p w:rsidR="0015717B" w:rsidRPr="00F16B29" w:rsidRDefault="004A16C4" w:rsidP="008F3159">
            <w:pPr>
              <w:keepNext/>
              <w:spacing w:after="0"/>
              <w:rPr>
                <w:rFonts w:ascii="Arial" w:hAnsi="Arial" w:cs="Arial"/>
                <w:b/>
                <w:sz w:val="20"/>
                <w:szCs w:val="20"/>
                <w:lang w:val="en-GB"/>
              </w:rPr>
            </w:pPr>
            <w:r>
              <w:rPr>
                <w:rFonts w:ascii="Arial" w:hAnsi="Arial" w:cs="Arial"/>
                <w:b/>
                <w:sz w:val="20"/>
                <w:szCs w:val="20"/>
                <w:lang w:val="en-GB"/>
              </w:rPr>
              <w:t>Metod</w:t>
            </w:r>
          </w:p>
        </w:tc>
        <w:tc>
          <w:tcPr>
            <w:tcW w:w="1597" w:type="dxa"/>
          </w:tcPr>
          <w:p w:rsidR="0015717B" w:rsidRPr="00F16B29" w:rsidRDefault="004A16C4" w:rsidP="008F3159">
            <w:pPr>
              <w:keepNext/>
              <w:spacing w:after="0"/>
              <w:rPr>
                <w:rFonts w:ascii="Arial" w:hAnsi="Arial" w:cs="Arial"/>
                <w:b/>
                <w:sz w:val="20"/>
                <w:szCs w:val="20"/>
                <w:lang w:val="en-GB"/>
              </w:rPr>
            </w:pPr>
            <w:r>
              <w:rPr>
                <w:rFonts w:ascii="Arial" w:hAnsi="Arial" w:cs="Arial"/>
                <w:b/>
                <w:sz w:val="20"/>
                <w:szCs w:val="20"/>
                <w:lang w:val="en-GB"/>
              </w:rPr>
              <w:t>Instrumenti za prikupljanje podataka</w:t>
            </w:r>
          </w:p>
        </w:tc>
        <w:tc>
          <w:tcPr>
            <w:tcW w:w="1832" w:type="dxa"/>
          </w:tcPr>
          <w:p w:rsidR="0015717B" w:rsidRPr="00F16B29" w:rsidRDefault="004A16C4" w:rsidP="008F3159">
            <w:pPr>
              <w:keepNext/>
              <w:spacing w:after="0"/>
              <w:rPr>
                <w:rFonts w:ascii="Arial" w:hAnsi="Arial" w:cs="Arial"/>
                <w:b/>
                <w:sz w:val="20"/>
                <w:szCs w:val="20"/>
                <w:lang w:val="en-GB"/>
              </w:rPr>
            </w:pPr>
            <w:r>
              <w:rPr>
                <w:rFonts w:ascii="Arial" w:hAnsi="Arial" w:cs="Arial"/>
                <w:b/>
                <w:sz w:val="20"/>
                <w:szCs w:val="20"/>
                <w:lang w:val="en-GB"/>
              </w:rPr>
              <w:t>Uzorak</w:t>
            </w:r>
          </w:p>
        </w:tc>
        <w:tc>
          <w:tcPr>
            <w:tcW w:w="1346" w:type="dxa"/>
          </w:tcPr>
          <w:p w:rsidR="0015717B" w:rsidRPr="00F16B29" w:rsidRDefault="004A16C4" w:rsidP="008F3159">
            <w:pPr>
              <w:keepNext/>
              <w:spacing w:after="0"/>
              <w:rPr>
                <w:rFonts w:ascii="Arial" w:hAnsi="Arial" w:cs="Arial"/>
                <w:b/>
                <w:sz w:val="20"/>
                <w:szCs w:val="20"/>
                <w:lang w:val="en-GB"/>
              </w:rPr>
            </w:pPr>
            <w:r>
              <w:rPr>
                <w:rFonts w:ascii="Arial" w:hAnsi="Arial" w:cs="Arial"/>
                <w:b/>
                <w:sz w:val="20"/>
                <w:szCs w:val="20"/>
                <w:lang w:val="en-GB"/>
              </w:rPr>
              <w:t>obavljeno</w:t>
            </w:r>
          </w:p>
        </w:tc>
      </w:tr>
      <w:tr w:rsidR="0015717B" w:rsidRPr="00F16B29" w:rsidTr="008F3159">
        <w:trPr>
          <w:trHeight w:val="1362"/>
        </w:trPr>
        <w:tc>
          <w:tcPr>
            <w:tcW w:w="3066" w:type="dxa"/>
          </w:tcPr>
          <w:p w:rsidR="0015717B" w:rsidRPr="00473E67" w:rsidRDefault="0015717B" w:rsidP="0040148A">
            <w:pPr>
              <w:keepNext/>
              <w:rPr>
                <w:rFonts w:ascii="Arial" w:hAnsi="Arial" w:cs="Arial"/>
                <w:sz w:val="20"/>
                <w:szCs w:val="20"/>
              </w:rPr>
            </w:pPr>
            <w:r w:rsidRPr="00473E67">
              <w:rPr>
                <w:rFonts w:ascii="Arial" w:hAnsi="Arial" w:cs="Arial"/>
                <w:sz w:val="20"/>
                <w:szCs w:val="20"/>
              </w:rPr>
              <w:t xml:space="preserve">- </w:t>
            </w:r>
            <w:r w:rsidR="0024635D" w:rsidRPr="00473E67">
              <w:rPr>
                <w:rFonts w:ascii="Arial" w:hAnsi="Arial" w:cs="Arial"/>
                <w:sz w:val="20"/>
                <w:szCs w:val="20"/>
              </w:rPr>
              <w:t>Predstavnici MOLEVSA, Udruženja</w:t>
            </w:r>
            <w:r w:rsidR="0040148A" w:rsidRPr="00473E67">
              <w:rPr>
                <w:rFonts w:ascii="Arial" w:hAnsi="Arial" w:cs="Arial"/>
                <w:sz w:val="20"/>
                <w:szCs w:val="20"/>
              </w:rPr>
              <w:t>stručnih radnika</w:t>
            </w:r>
            <w:r w:rsidR="0024635D" w:rsidRPr="00473E67">
              <w:rPr>
                <w:rFonts w:ascii="Arial" w:hAnsi="Arial" w:cs="Arial"/>
                <w:sz w:val="20"/>
                <w:szCs w:val="20"/>
              </w:rPr>
              <w:t>, NVO Centar za socijalnu politiku, Republičkog zavoda za socijalnu zaštitu, štab dece domova iz Novog Sada, Beograda, Karagujevac i Nišu, Fakultet političkih nauka, pokrajinske uprave, Pokrajinskog zavoda za socijalnu zaštitu, centri za socijalni rad i centra za hraniteljstvo (iz Novog Sada, Beograda, Karagujevac i NIS), NVO IDEJA i drugih nevladinih organizacija, osoblje UNICEF-CO, drugim relevantnim akterima (osoblja delegacije Evropske komisije, finansijera i sl)</w:t>
            </w:r>
          </w:p>
        </w:tc>
        <w:tc>
          <w:tcPr>
            <w:tcW w:w="1294" w:type="dxa"/>
          </w:tcPr>
          <w:p w:rsidR="0015717B" w:rsidRPr="00F16B29" w:rsidRDefault="004A16C4" w:rsidP="008F3159">
            <w:pPr>
              <w:keepNext/>
              <w:rPr>
                <w:rFonts w:ascii="Arial" w:hAnsi="Arial" w:cs="Arial"/>
                <w:sz w:val="20"/>
                <w:szCs w:val="20"/>
                <w:lang w:val="en-GB"/>
              </w:rPr>
            </w:pPr>
            <w:r>
              <w:rPr>
                <w:rFonts w:ascii="Arial" w:hAnsi="Arial" w:cs="Arial"/>
                <w:sz w:val="20"/>
                <w:szCs w:val="20"/>
                <w:lang w:val="en-GB"/>
              </w:rPr>
              <w:t>Intervju</w:t>
            </w:r>
          </w:p>
        </w:tc>
        <w:tc>
          <w:tcPr>
            <w:tcW w:w="1597" w:type="dxa"/>
          </w:tcPr>
          <w:p w:rsidR="0015717B" w:rsidRPr="00F16B29" w:rsidRDefault="004A16C4" w:rsidP="008F3159">
            <w:pPr>
              <w:keepNext/>
              <w:rPr>
                <w:rFonts w:ascii="Arial" w:hAnsi="Arial" w:cs="Arial"/>
                <w:sz w:val="20"/>
                <w:szCs w:val="20"/>
                <w:lang w:val="en-GB"/>
              </w:rPr>
            </w:pPr>
            <w:r>
              <w:rPr>
                <w:rFonts w:ascii="Arial" w:hAnsi="Arial" w:cs="Arial"/>
                <w:sz w:val="20"/>
                <w:szCs w:val="20"/>
                <w:lang w:val="en-GB"/>
              </w:rPr>
              <w:t>Vodič za intervju</w:t>
            </w:r>
          </w:p>
        </w:tc>
        <w:tc>
          <w:tcPr>
            <w:tcW w:w="1832" w:type="dxa"/>
          </w:tcPr>
          <w:p w:rsidR="0015717B" w:rsidRPr="00F16B29" w:rsidRDefault="0015717B" w:rsidP="008F3159">
            <w:pPr>
              <w:keepNext/>
              <w:rPr>
                <w:rFonts w:ascii="Arial" w:hAnsi="Arial" w:cs="Arial"/>
                <w:sz w:val="20"/>
                <w:szCs w:val="20"/>
                <w:lang w:val="en-GB"/>
              </w:rPr>
            </w:pPr>
            <w:r>
              <w:rPr>
                <w:rFonts w:ascii="Arial" w:hAnsi="Arial" w:cs="Arial"/>
                <w:sz w:val="20"/>
                <w:szCs w:val="20"/>
                <w:lang w:val="en-GB"/>
              </w:rPr>
              <w:t>45</w:t>
            </w:r>
            <w:r w:rsidR="004A16C4">
              <w:rPr>
                <w:rFonts w:ascii="Arial" w:hAnsi="Arial" w:cs="Arial"/>
                <w:sz w:val="20"/>
                <w:szCs w:val="20"/>
                <w:lang w:val="en-GB"/>
              </w:rPr>
              <w:t xml:space="preserve"> intervjua</w:t>
            </w:r>
          </w:p>
        </w:tc>
        <w:tc>
          <w:tcPr>
            <w:tcW w:w="1346" w:type="dxa"/>
          </w:tcPr>
          <w:p w:rsidR="0015717B" w:rsidRDefault="004A16C4" w:rsidP="008F3159">
            <w:pPr>
              <w:keepNext/>
              <w:rPr>
                <w:rFonts w:ascii="Arial" w:hAnsi="Arial" w:cs="Arial"/>
                <w:sz w:val="20"/>
                <w:szCs w:val="20"/>
                <w:lang w:val="en-GB"/>
              </w:rPr>
            </w:pPr>
            <w:r>
              <w:rPr>
                <w:rFonts w:ascii="Arial" w:hAnsi="Arial" w:cs="Arial"/>
                <w:sz w:val="20"/>
                <w:szCs w:val="20"/>
                <w:lang w:val="en-GB"/>
              </w:rPr>
              <w:t>29 intervjua</w:t>
            </w:r>
          </w:p>
        </w:tc>
      </w:tr>
      <w:tr w:rsidR="0015717B" w:rsidRPr="00F16B29" w:rsidTr="008F3159">
        <w:trPr>
          <w:trHeight w:val="740"/>
        </w:trPr>
        <w:tc>
          <w:tcPr>
            <w:tcW w:w="3066" w:type="dxa"/>
          </w:tcPr>
          <w:p w:rsidR="0015717B" w:rsidRPr="00473E67" w:rsidRDefault="0015717B" w:rsidP="004A16C4">
            <w:pPr>
              <w:keepNext/>
              <w:spacing w:after="0"/>
              <w:rPr>
                <w:rFonts w:ascii="Arial" w:hAnsi="Arial" w:cs="Arial"/>
                <w:sz w:val="20"/>
                <w:szCs w:val="20"/>
              </w:rPr>
            </w:pPr>
            <w:r>
              <w:rPr>
                <w:rFonts w:ascii="Arial" w:hAnsi="Arial" w:cs="Arial"/>
                <w:sz w:val="20"/>
                <w:szCs w:val="20"/>
              </w:rPr>
              <w:t xml:space="preserve">- </w:t>
            </w:r>
            <w:r w:rsidR="0024635D" w:rsidRPr="00473E67">
              <w:rPr>
                <w:rFonts w:ascii="Arial" w:hAnsi="Arial" w:cs="Arial"/>
                <w:sz w:val="20"/>
                <w:szCs w:val="20"/>
              </w:rPr>
              <w:t>Lokalni akteri (osoblje centara za socijalni rad, FOVs itd) - NVO osoblje - Centri 'za socijalnu zaštit</w:t>
            </w:r>
            <w:r w:rsidR="00713C10" w:rsidRPr="00473E67">
              <w:rPr>
                <w:rFonts w:ascii="Arial" w:hAnsi="Arial" w:cs="Arial"/>
                <w:sz w:val="20"/>
                <w:szCs w:val="20"/>
              </w:rPr>
              <w:t xml:space="preserve">u i centri "za hraniteljstvo </w:t>
            </w:r>
          </w:p>
        </w:tc>
        <w:tc>
          <w:tcPr>
            <w:tcW w:w="1294" w:type="dxa"/>
          </w:tcPr>
          <w:p w:rsidR="0015717B" w:rsidRPr="00F16B29" w:rsidRDefault="00713C10" w:rsidP="008F3159">
            <w:pPr>
              <w:keepNext/>
              <w:spacing w:after="0"/>
              <w:rPr>
                <w:rFonts w:ascii="Arial" w:hAnsi="Arial" w:cs="Arial"/>
                <w:sz w:val="20"/>
                <w:szCs w:val="20"/>
                <w:lang w:val="en-GB"/>
              </w:rPr>
            </w:pPr>
            <w:r>
              <w:rPr>
                <w:rFonts w:ascii="Arial" w:hAnsi="Arial" w:cs="Arial"/>
                <w:sz w:val="20"/>
                <w:szCs w:val="20"/>
                <w:lang w:val="en-GB"/>
              </w:rPr>
              <w:t>Fokus grupa</w:t>
            </w:r>
          </w:p>
        </w:tc>
        <w:tc>
          <w:tcPr>
            <w:tcW w:w="1597" w:type="dxa"/>
          </w:tcPr>
          <w:p w:rsidR="0015717B" w:rsidRPr="00F16B29" w:rsidRDefault="00713C10" w:rsidP="008F3159">
            <w:pPr>
              <w:keepNext/>
              <w:spacing w:after="0"/>
              <w:rPr>
                <w:rFonts w:ascii="Arial" w:hAnsi="Arial" w:cs="Arial"/>
                <w:sz w:val="20"/>
                <w:szCs w:val="20"/>
                <w:lang w:val="en-GB"/>
              </w:rPr>
            </w:pPr>
            <w:r>
              <w:rPr>
                <w:rFonts w:ascii="Arial" w:hAnsi="Arial" w:cs="Arial"/>
                <w:sz w:val="20"/>
                <w:szCs w:val="20"/>
                <w:lang w:val="en-GB"/>
              </w:rPr>
              <w:t>Vodič za fokus grupu</w:t>
            </w:r>
          </w:p>
        </w:tc>
        <w:tc>
          <w:tcPr>
            <w:tcW w:w="1832" w:type="dxa"/>
          </w:tcPr>
          <w:p w:rsidR="0015717B" w:rsidRPr="00F16B29" w:rsidRDefault="00713C10" w:rsidP="00713C10">
            <w:pPr>
              <w:keepNext/>
              <w:spacing w:after="0"/>
              <w:rPr>
                <w:rFonts w:ascii="Arial" w:hAnsi="Arial" w:cs="Arial"/>
                <w:sz w:val="20"/>
                <w:szCs w:val="20"/>
                <w:lang w:val="en-GB"/>
              </w:rPr>
            </w:pPr>
            <w:r>
              <w:rPr>
                <w:rFonts w:ascii="Arial" w:hAnsi="Arial" w:cs="Arial"/>
                <w:sz w:val="20"/>
                <w:szCs w:val="20"/>
                <w:lang w:val="en-GB"/>
              </w:rPr>
              <w:t xml:space="preserve">Četiri fokus grupe od </w:t>
            </w:r>
            <w:r w:rsidR="0015717B">
              <w:rPr>
                <w:rFonts w:ascii="Arial" w:hAnsi="Arial" w:cs="Arial"/>
                <w:sz w:val="20"/>
                <w:szCs w:val="20"/>
                <w:lang w:val="en-GB"/>
              </w:rPr>
              <w:t xml:space="preserve">8 – 10 </w:t>
            </w:r>
            <w:r>
              <w:rPr>
                <w:rFonts w:ascii="Arial" w:hAnsi="Arial" w:cs="Arial"/>
                <w:sz w:val="20"/>
                <w:szCs w:val="20"/>
                <w:lang w:val="en-GB"/>
              </w:rPr>
              <w:t>učesnika po grupi</w:t>
            </w:r>
          </w:p>
        </w:tc>
        <w:tc>
          <w:tcPr>
            <w:tcW w:w="1346" w:type="dxa"/>
          </w:tcPr>
          <w:p w:rsidR="0015717B" w:rsidRDefault="00713C10" w:rsidP="00713C10">
            <w:pPr>
              <w:keepNext/>
              <w:spacing w:after="0"/>
              <w:rPr>
                <w:rFonts w:ascii="Arial" w:hAnsi="Arial" w:cs="Arial"/>
                <w:sz w:val="20"/>
                <w:szCs w:val="20"/>
                <w:lang w:val="en-GB"/>
              </w:rPr>
            </w:pPr>
            <w:r>
              <w:rPr>
                <w:rFonts w:ascii="Arial" w:hAnsi="Arial" w:cs="Arial"/>
                <w:sz w:val="20"/>
                <w:szCs w:val="20"/>
                <w:lang w:val="en-GB"/>
              </w:rPr>
              <w:t xml:space="preserve">Četiri grupe od </w:t>
            </w:r>
            <w:r w:rsidR="0015717B">
              <w:rPr>
                <w:rFonts w:ascii="Arial" w:hAnsi="Arial" w:cs="Arial"/>
                <w:sz w:val="20"/>
                <w:szCs w:val="20"/>
                <w:lang w:val="en-GB"/>
              </w:rPr>
              <w:t xml:space="preserve">5 – 6 </w:t>
            </w:r>
            <w:r>
              <w:rPr>
                <w:rFonts w:ascii="Arial" w:hAnsi="Arial" w:cs="Arial"/>
                <w:sz w:val="20"/>
                <w:szCs w:val="20"/>
                <w:lang w:val="en-GB"/>
              </w:rPr>
              <w:t>učesnika po grupi</w:t>
            </w:r>
          </w:p>
        </w:tc>
      </w:tr>
    </w:tbl>
    <w:p w:rsidR="0015717B" w:rsidRDefault="0015717B" w:rsidP="00C549BC">
      <w:pPr>
        <w:jc w:val="both"/>
        <w:rPr>
          <w:rFonts w:ascii="Times New Roman" w:hAnsi="Times New Roman"/>
          <w:sz w:val="24"/>
          <w:szCs w:val="24"/>
        </w:rPr>
      </w:pPr>
    </w:p>
    <w:p w:rsidR="0024635D" w:rsidRPr="00C549BC" w:rsidRDefault="0024635D" w:rsidP="00C549BC">
      <w:pPr>
        <w:jc w:val="both"/>
        <w:rPr>
          <w:rFonts w:ascii="Times New Roman" w:hAnsi="Times New Roman"/>
          <w:sz w:val="24"/>
          <w:szCs w:val="24"/>
        </w:rPr>
      </w:pPr>
      <w:r w:rsidRPr="0024635D">
        <w:rPr>
          <w:rFonts w:ascii="Times New Roman" w:hAnsi="Times New Roman"/>
          <w:sz w:val="24"/>
          <w:szCs w:val="24"/>
        </w:rPr>
        <w:t xml:space="preserve">Podaci prikupljeni putem intervjua </w:t>
      </w:r>
      <w:r w:rsidR="001461B2">
        <w:rPr>
          <w:rFonts w:ascii="Times New Roman" w:hAnsi="Times New Roman"/>
          <w:sz w:val="24"/>
          <w:szCs w:val="24"/>
        </w:rPr>
        <w:t>daju dubinsku analizu evaluacijii podataka,</w:t>
      </w:r>
      <w:r w:rsidR="0008445E">
        <w:rPr>
          <w:rFonts w:ascii="Times New Roman" w:hAnsi="Times New Roman"/>
          <w:sz w:val="24"/>
          <w:szCs w:val="24"/>
        </w:rPr>
        <w:t xml:space="preserve"> pregledu dokumentacije</w:t>
      </w:r>
      <w:r w:rsidRPr="0024635D">
        <w:rPr>
          <w:rFonts w:ascii="Times New Roman" w:hAnsi="Times New Roman"/>
          <w:sz w:val="24"/>
          <w:szCs w:val="24"/>
        </w:rPr>
        <w:t xml:space="preserve"> </w:t>
      </w:r>
      <w:r w:rsidR="001461B2">
        <w:rPr>
          <w:rFonts w:ascii="Times New Roman" w:hAnsi="Times New Roman"/>
          <w:sz w:val="24"/>
          <w:szCs w:val="24"/>
        </w:rPr>
        <w:t>i informacijama</w:t>
      </w:r>
      <w:r w:rsidRPr="0024635D">
        <w:rPr>
          <w:rFonts w:ascii="Times New Roman" w:hAnsi="Times New Roman"/>
          <w:sz w:val="24"/>
          <w:szCs w:val="24"/>
        </w:rPr>
        <w:t>. Dakle, izbor učesnika je napravljen tokom pripreme</w:t>
      </w:r>
      <w:r w:rsidR="001461B2">
        <w:rPr>
          <w:rFonts w:ascii="Times New Roman" w:hAnsi="Times New Roman"/>
          <w:sz w:val="24"/>
          <w:szCs w:val="24"/>
        </w:rPr>
        <w:t xml:space="preserve"> posete</w:t>
      </w:r>
      <w:r w:rsidRPr="0024635D">
        <w:rPr>
          <w:rFonts w:ascii="Times New Roman" w:hAnsi="Times New Roman"/>
          <w:sz w:val="24"/>
          <w:szCs w:val="24"/>
        </w:rPr>
        <w:t xml:space="preserve"> zeml</w:t>
      </w:r>
      <w:r w:rsidR="001461B2">
        <w:rPr>
          <w:rFonts w:ascii="Times New Roman" w:hAnsi="Times New Roman"/>
          <w:sz w:val="24"/>
          <w:szCs w:val="24"/>
        </w:rPr>
        <w:t>ji</w:t>
      </w:r>
      <w:r w:rsidRPr="0024635D">
        <w:rPr>
          <w:rFonts w:ascii="Times New Roman" w:hAnsi="Times New Roman"/>
          <w:sz w:val="24"/>
          <w:szCs w:val="24"/>
        </w:rPr>
        <w:t xml:space="preserve"> </w:t>
      </w:r>
      <w:r w:rsidR="001461B2">
        <w:rPr>
          <w:rFonts w:ascii="Times New Roman" w:hAnsi="Times New Roman"/>
          <w:sz w:val="24"/>
          <w:szCs w:val="24"/>
        </w:rPr>
        <w:t>u skladu sa njihovim profilom</w:t>
      </w:r>
      <w:r w:rsidRPr="0024635D">
        <w:rPr>
          <w:rFonts w:ascii="Times New Roman" w:hAnsi="Times New Roman"/>
          <w:sz w:val="24"/>
          <w:szCs w:val="24"/>
        </w:rPr>
        <w:t xml:space="preserve">, specifičnosti njihovog delovanja </w:t>
      </w:r>
      <w:r w:rsidR="001461B2">
        <w:rPr>
          <w:rFonts w:ascii="Times New Roman" w:hAnsi="Times New Roman"/>
          <w:sz w:val="24"/>
          <w:szCs w:val="24"/>
        </w:rPr>
        <w:t xml:space="preserve">i njihove dostupnosti. Intervjue je vodio </w:t>
      </w:r>
      <w:r w:rsidRPr="0024635D">
        <w:rPr>
          <w:rFonts w:ascii="Times New Roman" w:hAnsi="Times New Roman"/>
          <w:sz w:val="24"/>
          <w:szCs w:val="24"/>
        </w:rPr>
        <w:t xml:space="preserve">međunarodni konsultant, tokom 10 dana </w:t>
      </w:r>
      <w:r w:rsidR="001461B2">
        <w:rPr>
          <w:rFonts w:ascii="Times New Roman" w:hAnsi="Times New Roman"/>
          <w:sz w:val="24"/>
          <w:szCs w:val="24"/>
        </w:rPr>
        <w:t>misije u</w:t>
      </w:r>
      <w:r w:rsidRPr="0024635D">
        <w:rPr>
          <w:rFonts w:ascii="Times New Roman" w:hAnsi="Times New Roman"/>
          <w:sz w:val="24"/>
          <w:szCs w:val="24"/>
        </w:rPr>
        <w:t xml:space="preserve"> </w:t>
      </w:r>
      <w:r w:rsidR="001461B2" w:rsidRPr="0024635D">
        <w:rPr>
          <w:rFonts w:ascii="Times New Roman" w:hAnsi="Times New Roman"/>
          <w:sz w:val="24"/>
          <w:szCs w:val="24"/>
        </w:rPr>
        <w:t xml:space="preserve">zemlji </w:t>
      </w:r>
      <w:r w:rsidR="00B069B8">
        <w:rPr>
          <w:rFonts w:ascii="Times New Roman" w:hAnsi="Times New Roman"/>
          <w:sz w:val="24"/>
          <w:szCs w:val="24"/>
        </w:rPr>
        <w:t>(</w:t>
      </w:r>
      <w:r w:rsidR="00B069B8" w:rsidRPr="0024635D">
        <w:rPr>
          <w:rFonts w:ascii="Times New Roman" w:hAnsi="Times New Roman"/>
          <w:sz w:val="24"/>
          <w:szCs w:val="24"/>
        </w:rPr>
        <w:t>agende</w:t>
      </w:r>
      <w:r w:rsidR="00B069B8">
        <w:rPr>
          <w:rFonts w:ascii="Times New Roman" w:hAnsi="Times New Roman"/>
          <w:sz w:val="24"/>
          <w:szCs w:val="24"/>
        </w:rPr>
        <w:t xml:space="preserve"> Državne Misije</w:t>
      </w:r>
      <w:r w:rsidRPr="0024635D">
        <w:rPr>
          <w:rFonts w:ascii="Times New Roman" w:hAnsi="Times New Roman"/>
          <w:sz w:val="24"/>
          <w:szCs w:val="24"/>
        </w:rPr>
        <w:t xml:space="preserve"> priložen</w:t>
      </w:r>
      <w:r w:rsidR="00B069B8">
        <w:rPr>
          <w:rFonts w:ascii="Times New Roman" w:hAnsi="Times New Roman"/>
          <w:sz w:val="24"/>
          <w:szCs w:val="24"/>
        </w:rPr>
        <w:t>a</w:t>
      </w:r>
      <w:r w:rsidRPr="0024635D">
        <w:rPr>
          <w:rFonts w:ascii="Times New Roman" w:hAnsi="Times New Roman"/>
          <w:sz w:val="24"/>
          <w:szCs w:val="24"/>
        </w:rPr>
        <w:t xml:space="preserve"> u A</w:t>
      </w:r>
      <w:r w:rsidR="00B069B8">
        <w:rPr>
          <w:rFonts w:ascii="Times New Roman" w:hAnsi="Times New Roman"/>
          <w:sz w:val="24"/>
          <w:szCs w:val="24"/>
        </w:rPr>
        <w:t xml:space="preserve">neksu 7). Intervjui su zasnovani na vodiču </w:t>
      </w:r>
      <w:r w:rsidRPr="0024635D">
        <w:rPr>
          <w:rFonts w:ascii="Times New Roman" w:hAnsi="Times New Roman"/>
          <w:sz w:val="24"/>
          <w:szCs w:val="24"/>
        </w:rPr>
        <w:t>(Aneks 6)</w:t>
      </w:r>
      <w:r w:rsidR="00B069B8">
        <w:rPr>
          <w:rFonts w:ascii="Times New Roman" w:hAnsi="Times New Roman"/>
          <w:sz w:val="24"/>
          <w:szCs w:val="24"/>
        </w:rPr>
        <w:t xml:space="preserve">, koji je razvijen na osnovu </w:t>
      </w:r>
      <w:r w:rsidRPr="0024635D">
        <w:rPr>
          <w:rFonts w:ascii="Times New Roman" w:hAnsi="Times New Roman"/>
          <w:sz w:val="24"/>
          <w:szCs w:val="24"/>
        </w:rPr>
        <w:t xml:space="preserve"> Matrik</w:t>
      </w:r>
      <w:r w:rsidR="00B069B8">
        <w:rPr>
          <w:rFonts w:ascii="Times New Roman" w:hAnsi="Times New Roman"/>
          <w:sz w:val="24"/>
          <w:szCs w:val="24"/>
        </w:rPr>
        <w:t>sa evaluaccije</w:t>
      </w:r>
      <w:r w:rsidRPr="0024635D">
        <w:rPr>
          <w:rFonts w:ascii="Times New Roman" w:hAnsi="Times New Roman"/>
          <w:sz w:val="24"/>
          <w:szCs w:val="24"/>
        </w:rPr>
        <w:t>. Na k</w:t>
      </w:r>
      <w:r w:rsidR="00B069B8">
        <w:rPr>
          <w:rFonts w:ascii="Times New Roman" w:hAnsi="Times New Roman"/>
          <w:sz w:val="24"/>
          <w:szCs w:val="24"/>
        </w:rPr>
        <w:t xml:space="preserve">raju terenske posete Srbiji, evaluacioni tim ispitao je  osoblje UNICEF o rezultatima podnetim prilikom </w:t>
      </w:r>
      <w:r w:rsidRPr="0024635D">
        <w:rPr>
          <w:rFonts w:ascii="Times New Roman" w:hAnsi="Times New Roman"/>
          <w:sz w:val="24"/>
          <w:szCs w:val="24"/>
        </w:rPr>
        <w:t>prikupljanja podataka.</w:t>
      </w:r>
    </w:p>
    <w:p w:rsidR="00B76201" w:rsidRDefault="00E84F08" w:rsidP="00E84F08">
      <w:pPr>
        <w:pStyle w:val="Heading2"/>
      </w:pPr>
      <w:bookmarkStart w:id="33" w:name="_Toc504903268"/>
      <w:bookmarkStart w:id="34" w:name="_Toc504906491"/>
      <w:r>
        <w:t>5.2. Ograničenja</w:t>
      </w:r>
      <w:bookmarkEnd w:id="33"/>
      <w:bookmarkEnd w:id="34"/>
    </w:p>
    <w:p w:rsidR="007850C3" w:rsidRPr="0008445E" w:rsidRDefault="00E84F08" w:rsidP="0008445E">
      <w:pPr>
        <w:jc w:val="both"/>
        <w:rPr>
          <w:rFonts w:ascii="Times New Roman" w:hAnsi="Times New Roman"/>
          <w:sz w:val="24"/>
          <w:szCs w:val="24"/>
        </w:rPr>
      </w:pPr>
      <w:r w:rsidRPr="0008445E">
        <w:rPr>
          <w:rFonts w:ascii="Times New Roman" w:hAnsi="Times New Roman"/>
          <w:b/>
          <w:sz w:val="24"/>
          <w:szCs w:val="24"/>
        </w:rPr>
        <w:t>Proces pregleda kvantitativnih podataka iz izveštaja RISP</w:t>
      </w:r>
      <w:r w:rsidR="00800DFF" w:rsidRPr="0008445E">
        <w:rPr>
          <w:rFonts w:ascii="Times New Roman" w:hAnsi="Times New Roman"/>
          <w:b/>
          <w:sz w:val="24"/>
          <w:szCs w:val="24"/>
        </w:rPr>
        <w:t xml:space="preserve"> je </w:t>
      </w:r>
      <w:r w:rsidRPr="0008445E">
        <w:rPr>
          <w:rFonts w:ascii="Times New Roman" w:hAnsi="Times New Roman"/>
          <w:b/>
          <w:sz w:val="24"/>
          <w:szCs w:val="24"/>
        </w:rPr>
        <w:t xml:space="preserve">bilo </w:t>
      </w:r>
      <w:r w:rsidR="00563966">
        <w:rPr>
          <w:rFonts w:ascii="Times New Roman" w:hAnsi="Times New Roman"/>
          <w:b/>
          <w:sz w:val="24"/>
          <w:szCs w:val="24"/>
        </w:rPr>
        <w:t>izazovno</w:t>
      </w:r>
      <w:r w:rsidRPr="0008445E">
        <w:rPr>
          <w:rFonts w:ascii="Times New Roman" w:hAnsi="Times New Roman"/>
          <w:sz w:val="24"/>
          <w:szCs w:val="24"/>
        </w:rPr>
        <w:t xml:space="preserve">, jer je struktura izveštaja, </w:t>
      </w:r>
      <w:r w:rsidR="00800DFF" w:rsidRPr="0008445E">
        <w:rPr>
          <w:rFonts w:ascii="Times New Roman" w:hAnsi="Times New Roman"/>
          <w:sz w:val="24"/>
          <w:szCs w:val="24"/>
        </w:rPr>
        <w:t xml:space="preserve">prema </w:t>
      </w:r>
      <w:r w:rsidRPr="0008445E">
        <w:rPr>
          <w:rFonts w:ascii="Times New Roman" w:hAnsi="Times New Roman"/>
          <w:sz w:val="24"/>
          <w:szCs w:val="24"/>
        </w:rPr>
        <w:t xml:space="preserve">nekim </w:t>
      </w:r>
      <w:r w:rsidR="00563966">
        <w:rPr>
          <w:rFonts w:ascii="Times New Roman" w:hAnsi="Times New Roman"/>
          <w:sz w:val="24"/>
          <w:szCs w:val="24"/>
        </w:rPr>
        <w:t>kvantitativnim</w:t>
      </w:r>
      <w:r w:rsidR="00563966" w:rsidRPr="0008445E">
        <w:rPr>
          <w:rFonts w:ascii="Times New Roman" w:hAnsi="Times New Roman"/>
          <w:sz w:val="24"/>
          <w:szCs w:val="24"/>
        </w:rPr>
        <w:t xml:space="preserve"> </w:t>
      </w:r>
      <w:r w:rsidR="00563966">
        <w:rPr>
          <w:rFonts w:ascii="Times New Roman" w:hAnsi="Times New Roman"/>
          <w:sz w:val="24"/>
          <w:szCs w:val="24"/>
        </w:rPr>
        <w:t>pokazateljima</w:t>
      </w:r>
      <w:r w:rsidRPr="0008445E">
        <w:rPr>
          <w:rFonts w:ascii="Times New Roman" w:hAnsi="Times New Roman"/>
          <w:sz w:val="24"/>
          <w:szCs w:val="24"/>
        </w:rPr>
        <w:t xml:space="preserve"> svake godine promenjen</w:t>
      </w:r>
      <w:r w:rsidR="00563966">
        <w:rPr>
          <w:rFonts w:ascii="Times New Roman" w:hAnsi="Times New Roman"/>
          <w:sz w:val="24"/>
          <w:szCs w:val="24"/>
        </w:rPr>
        <w:t>a</w:t>
      </w:r>
      <w:r w:rsidRPr="0008445E">
        <w:rPr>
          <w:rFonts w:ascii="Times New Roman" w:hAnsi="Times New Roman"/>
          <w:sz w:val="24"/>
          <w:szCs w:val="24"/>
        </w:rPr>
        <w:t xml:space="preserve"> </w:t>
      </w:r>
      <w:r w:rsidR="00563966">
        <w:rPr>
          <w:rFonts w:ascii="Times New Roman" w:hAnsi="Times New Roman"/>
          <w:sz w:val="24"/>
          <w:szCs w:val="24"/>
        </w:rPr>
        <w:t xml:space="preserve">pa je </w:t>
      </w:r>
      <w:r w:rsidRPr="0008445E">
        <w:rPr>
          <w:rFonts w:ascii="Times New Roman" w:hAnsi="Times New Roman"/>
          <w:sz w:val="24"/>
          <w:szCs w:val="24"/>
        </w:rPr>
        <w:t>teš</w:t>
      </w:r>
      <w:r w:rsidR="00800DFF" w:rsidRPr="0008445E">
        <w:rPr>
          <w:rFonts w:ascii="Times New Roman" w:hAnsi="Times New Roman"/>
          <w:sz w:val="24"/>
          <w:szCs w:val="24"/>
        </w:rPr>
        <w:t>ko porediti</w:t>
      </w:r>
      <w:r w:rsidR="00563966">
        <w:rPr>
          <w:rFonts w:ascii="Times New Roman" w:hAnsi="Times New Roman"/>
          <w:sz w:val="24"/>
          <w:szCs w:val="24"/>
        </w:rPr>
        <w:t xml:space="preserve"> podate u evaluaciji</w:t>
      </w:r>
      <w:r w:rsidR="00800DFF" w:rsidRPr="0008445E">
        <w:rPr>
          <w:rFonts w:ascii="Times New Roman" w:hAnsi="Times New Roman"/>
          <w:sz w:val="24"/>
          <w:szCs w:val="24"/>
        </w:rPr>
        <w:t xml:space="preserve">. Isto tako, zbog </w:t>
      </w:r>
      <w:r w:rsidRPr="0008445E">
        <w:rPr>
          <w:rFonts w:ascii="Times New Roman" w:hAnsi="Times New Roman"/>
          <w:sz w:val="24"/>
          <w:szCs w:val="24"/>
        </w:rPr>
        <w:t>jaza između sistema za prikupljanje podataka na nivou centara za socijalni rad i centralnog sistema u RISP, nekih podataka koji s</w:t>
      </w:r>
      <w:r w:rsidR="00800DFF" w:rsidRPr="0008445E">
        <w:rPr>
          <w:rFonts w:ascii="Times New Roman" w:hAnsi="Times New Roman"/>
          <w:sz w:val="24"/>
          <w:szCs w:val="24"/>
        </w:rPr>
        <w:t xml:space="preserve">u možda </w:t>
      </w:r>
      <w:r w:rsidR="00800DFF" w:rsidRPr="0008445E">
        <w:rPr>
          <w:rFonts w:ascii="Times New Roman" w:hAnsi="Times New Roman"/>
          <w:sz w:val="24"/>
          <w:szCs w:val="24"/>
        </w:rPr>
        <w:lastRenderedPageBreak/>
        <w:t>relevantni za evalauciju</w:t>
      </w:r>
      <w:r w:rsidRPr="0008445E">
        <w:rPr>
          <w:rFonts w:ascii="Times New Roman" w:hAnsi="Times New Roman"/>
          <w:sz w:val="24"/>
          <w:szCs w:val="24"/>
        </w:rPr>
        <w:t xml:space="preserve"> (npr porodicama u riziku ili</w:t>
      </w:r>
      <w:r w:rsidR="00563966">
        <w:rPr>
          <w:rFonts w:ascii="Times New Roman" w:hAnsi="Times New Roman"/>
          <w:sz w:val="24"/>
          <w:szCs w:val="24"/>
        </w:rPr>
        <w:t xml:space="preserve"> </w:t>
      </w:r>
      <w:r w:rsidR="00800DFF" w:rsidRPr="0008445E">
        <w:rPr>
          <w:rFonts w:ascii="Times New Roman" w:hAnsi="Times New Roman"/>
          <w:sz w:val="24"/>
          <w:szCs w:val="24"/>
        </w:rPr>
        <w:t>planiranju stalnosti</w:t>
      </w:r>
      <w:r w:rsidRPr="0008445E">
        <w:rPr>
          <w:rFonts w:ascii="Times New Roman" w:hAnsi="Times New Roman"/>
          <w:sz w:val="24"/>
          <w:szCs w:val="24"/>
        </w:rPr>
        <w:t>) nisu bili dos</w:t>
      </w:r>
      <w:r w:rsidR="007850C3" w:rsidRPr="0008445E">
        <w:rPr>
          <w:rFonts w:ascii="Times New Roman" w:hAnsi="Times New Roman"/>
          <w:sz w:val="24"/>
          <w:szCs w:val="24"/>
        </w:rPr>
        <w:t>tupni. Isto tako, disegracija</w:t>
      </w:r>
      <w:r w:rsidRPr="0008445E">
        <w:rPr>
          <w:rFonts w:ascii="Times New Roman" w:hAnsi="Times New Roman"/>
          <w:sz w:val="24"/>
          <w:szCs w:val="24"/>
        </w:rPr>
        <w:t xml:space="preserve"> podataka na lokalnom i regionalnom nivou nije bi</w:t>
      </w:r>
      <w:r w:rsidR="007850C3" w:rsidRPr="0008445E">
        <w:rPr>
          <w:rFonts w:ascii="Times New Roman" w:hAnsi="Times New Roman"/>
          <w:sz w:val="24"/>
          <w:szCs w:val="24"/>
        </w:rPr>
        <w:t>la dostup</w:t>
      </w:r>
      <w:r w:rsidRPr="0008445E">
        <w:rPr>
          <w:rFonts w:ascii="Times New Roman" w:hAnsi="Times New Roman"/>
          <w:sz w:val="24"/>
          <w:szCs w:val="24"/>
        </w:rPr>
        <w:t>n</w:t>
      </w:r>
      <w:r w:rsidR="007850C3" w:rsidRPr="0008445E">
        <w:rPr>
          <w:rFonts w:ascii="Times New Roman" w:hAnsi="Times New Roman"/>
          <w:sz w:val="24"/>
          <w:szCs w:val="24"/>
        </w:rPr>
        <w:t>a</w:t>
      </w:r>
      <w:r w:rsidRPr="0008445E">
        <w:rPr>
          <w:rFonts w:ascii="Times New Roman" w:hAnsi="Times New Roman"/>
          <w:sz w:val="24"/>
          <w:szCs w:val="24"/>
        </w:rPr>
        <w:t xml:space="preserve"> u kvantitativnom smislu, dokazi o lokalnim</w:t>
      </w:r>
      <w:r w:rsidR="00563966">
        <w:rPr>
          <w:rFonts w:ascii="Times New Roman" w:hAnsi="Times New Roman"/>
          <w:sz w:val="24"/>
          <w:szCs w:val="24"/>
        </w:rPr>
        <w:t xml:space="preserve"> i regionalnim razlikama se mogu</w:t>
      </w:r>
      <w:r w:rsidRPr="0008445E">
        <w:rPr>
          <w:rFonts w:ascii="Times New Roman" w:hAnsi="Times New Roman"/>
          <w:sz w:val="24"/>
          <w:szCs w:val="24"/>
        </w:rPr>
        <w:t xml:space="preserve"> </w:t>
      </w:r>
      <w:r w:rsidR="007850C3" w:rsidRPr="0008445E">
        <w:rPr>
          <w:rFonts w:ascii="Times New Roman" w:hAnsi="Times New Roman"/>
          <w:sz w:val="24"/>
          <w:szCs w:val="24"/>
        </w:rPr>
        <w:t xml:space="preserve">prikupiti samo putem </w:t>
      </w:r>
      <w:r w:rsidRPr="0008445E">
        <w:rPr>
          <w:rFonts w:ascii="Times New Roman" w:hAnsi="Times New Roman"/>
          <w:sz w:val="24"/>
          <w:szCs w:val="24"/>
        </w:rPr>
        <w:t xml:space="preserve"> intervjua.</w:t>
      </w:r>
    </w:p>
    <w:p w:rsidR="007850C3" w:rsidRPr="0008445E" w:rsidRDefault="00BE6665" w:rsidP="0008445E">
      <w:pPr>
        <w:jc w:val="both"/>
        <w:rPr>
          <w:rFonts w:ascii="Times New Roman" w:hAnsi="Times New Roman"/>
          <w:sz w:val="24"/>
          <w:szCs w:val="24"/>
        </w:rPr>
      </w:pPr>
      <w:r>
        <w:rPr>
          <w:rFonts w:ascii="Times New Roman" w:hAnsi="Times New Roman"/>
          <w:sz w:val="24"/>
          <w:szCs w:val="24"/>
        </w:rPr>
        <w:t>Tim za procenu nije dostigao</w:t>
      </w:r>
      <w:r w:rsidR="00E84F08" w:rsidRPr="0008445E">
        <w:rPr>
          <w:rFonts w:ascii="Times New Roman" w:hAnsi="Times New Roman"/>
          <w:sz w:val="24"/>
          <w:szCs w:val="24"/>
        </w:rPr>
        <w:t xml:space="preserve"> planirani broj intervjua, </w:t>
      </w:r>
      <w:r w:rsidR="00E84F08" w:rsidRPr="0008445E">
        <w:rPr>
          <w:rFonts w:ascii="Times New Roman" w:hAnsi="Times New Roman"/>
          <w:b/>
          <w:sz w:val="24"/>
          <w:szCs w:val="24"/>
        </w:rPr>
        <w:t>jer</w:t>
      </w:r>
      <w:r w:rsidR="007850C3" w:rsidRPr="0008445E">
        <w:rPr>
          <w:rFonts w:ascii="Times New Roman" w:hAnsi="Times New Roman"/>
          <w:b/>
          <w:sz w:val="24"/>
          <w:szCs w:val="24"/>
        </w:rPr>
        <w:t xml:space="preserve"> je broj potencijalnih </w:t>
      </w:r>
      <w:r w:rsidR="00096B80" w:rsidRPr="0008445E">
        <w:rPr>
          <w:rFonts w:ascii="Times New Roman" w:hAnsi="Times New Roman"/>
          <w:b/>
          <w:sz w:val="24"/>
          <w:szCs w:val="24"/>
        </w:rPr>
        <w:t xml:space="preserve"> informisanih</w:t>
      </w:r>
      <w:r w:rsidR="007850C3" w:rsidRPr="0008445E">
        <w:rPr>
          <w:rFonts w:ascii="Times New Roman" w:hAnsi="Times New Roman"/>
          <w:b/>
          <w:sz w:val="24"/>
          <w:szCs w:val="24"/>
        </w:rPr>
        <w:t xml:space="preserve"> i dostupnih sagovornika</w:t>
      </w:r>
      <w:r w:rsidR="00096B80" w:rsidRPr="0008445E">
        <w:rPr>
          <w:rFonts w:ascii="Times New Roman" w:hAnsi="Times New Roman"/>
          <w:b/>
          <w:sz w:val="24"/>
          <w:szCs w:val="24"/>
        </w:rPr>
        <w:t xml:space="preserve"> prilično ograničen</w:t>
      </w:r>
      <w:r w:rsidR="00E84F08" w:rsidRPr="0008445E">
        <w:rPr>
          <w:rFonts w:ascii="Times New Roman" w:hAnsi="Times New Roman"/>
          <w:b/>
          <w:sz w:val="24"/>
          <w:szCs w:val="24"/>
        </w:rPr>
        <w:t>,</w:t>
      </w:r>
      <w:r w:rsidR="00E84F08" w:rsidRPr="0008445E">
        <w:rPr>
          <w:rFonts w:ascii="Times New Roman" w:hAnsi="Times New Roman"/>
          <w:sz w:val="24"/>
          <w:szCs w:val="24"/>
        </w:rPr>
        <w:t xml:space="preserve"> ne</w:t>
      </w:r>
      <w:r>
        <w:rPr>
          <w:rFonts w:ascii="Times New Roman" w:hAnsi="Times New Roman"/>
          <w:sz w:val="24"/>
          <w:szCs w:val="24"/>
        </w:rPr>
        <w:t>ki stručnjaci su učestvovali u</w:t>
      </w:r>
      <w:r w:rsidR="00E84F08" w:rsidRPr="0008445E">
        <w:rPr>
          <w:rFonts w:ascii="Times New Roman" w:hAnsi="Times New Roman"/>
          <w:sz w:val="24"/>
          <w:szCs w:val="24"/>
        </w:rPr>
        <w:t xml:space="preserve"> fokus grupa</w:t>
      </w:r>
      <w:r>
        <w:rPr>
          <w:rFonts w:ascii="Times New Roman" w:hAnsi="Times New Roman"/>
          <w:sz w:val="24"/>
          <w:szCs w:val="24"/>
        </w:rPr>
        <w:t>ma a</w:t>
      </w:r>
      <w:r w:rsidR="00E84F08" w:rsidRPr="0008445E">
        <w:rPr>
          <w:rFonts w:ascii="Times New Roman" w:hAnsi="Times New Roman"/>
          <w:sz w:val="24"/>
          <w:szCs w:val="24"/>
        </w:rPr>
        <w:t xml:space="preserve"> ostali su intervjuisani.  </w:t>
      </w:r>
    </w:p>
    <w:p w:rsidR="00E84F08" w:rsidRPr="0008445E" w:rsidRDefault="00BE6665" w:rsidP="0008445E">
      <w:pPr>
        <w:jc w:val="both"/>
        <w:rPr>
          <w:rFonts w:ascii="Times New Roman" w:hAnsi="Times New Roman"/>
          <w:sz w:val="24"/>
          <w:szCs w:val="24"/>
        </w:rPr>
      </w:pPr>
      <w:r>
        <w:rPr>
          <w:rFonts w:ascii="Times New Roman" w:hAnsi="Times New Roman"/>
          <w:sz w:val="24"/>
          <w:szCs w:val="24"/>
        </w:rPr>
        <w:t xml:space="preserve"> Pitanja u vezi sa utic</w:t>
      </w:r>
      <w:r w:rsidR="00096B80" w:rsidRPr="0008445E">
        <w:rPr>
          <w:rFonts w:ascii="Times New Roman" w:hAnsi="Times New Roman"/>
          <w:sz w:val="24"/>
          <w:szCs w:val="24"/>
        </w:rPr>
        <w:t>ajem na decu prikazan</w:t>
      </w:r>
      <w:r>
        <w:rPr>
          <w:rFonts w:ascii="Times New Roman" w:hAnsi="Times New Roman"/>
          <w:sz w:val="24"/>
          <w:szCs w:val="24"/>
        </w:rPr>
        <w:t>a</w:t>
      </w:r>
      <w:r w:rsidR="00096B80" w:rsidRPr="0008445E">
        <w:rPr>
          <w:rFonts w:ascii="Times New Roman" w:hAnsi="Times New Roman"/>
          <w:sz w:val="24"/>
          <w:szCs w:val="24"/>
        </w:rPr>
        <w:t xml:space="preserve"> u RISP </w:t>
      </w:r>
      <w:r>
        <w:rPr>
          <w:rFonts w:ascii="Times New Roman" w:hAnsi="Times New Roman"/>
          <w:b/>
          <w:sz w:val="24"/>
          <w:szCs w:val="24"/>
        </w:rPr>
        <w:t>ograničiena su u</w:t>
      </w:r>
      <w:r w:rsidR="00096B80" w:rsidRPr="0008445E">
        <w:rPr>
          <w:rFonts w:ascii="Times New Roman" w:hAnsi="Times New Roman"/>
          <w:b/>
          <w:sz w:val="24"/>
          <w:szCs w:val="24"/>
        </w:rPr>
        <w:t xml:space="preserve"> </w:t>
      </w:r>
      <w:r>
        <w:rPr>
          <w:rFonts w:ascii="Times New Roman" w:hAnsi="Times New Roman"/>
          <w:b/>
          <w:sz w:val="24"/>
          <w:szCs w:val="24"/>
        </w:rPr>
        <w:t>proceni</w:t>
      </w:r>
      <w:r w:rsidR="00E84F08" w:rsidRPr="0008445E">
        <w:rPr>
          <w:rFonts w:ascii="Times New Roman" w:hAnsi="Times New Roman"/>
          <w:b/>
          <w:sz w:val="24"/>
          <w:szCs w:val="24"/>
        </w:rPr>
        <w:t xml:space="preserve"> uticaja uglavnom na promene u sistemskom nivou.</w:t>
      </w:r>
      <w:r w:rsidR="00E84F08" w:rsidRPr="0008445E">
        <w:rPr>
          <w:rFonts w:ascii="Times New Roman" w:hAnsi="Times New Roman"/>
          <w:sz w:val="24"/>
          <w:szCs w:val="24"/>
        </w:rPr>
        <w:t xml:space="preserve"> Promene</w:t>
      </w:r>
      <w:r w:rsidR="00096B80" w:rsidRPr="0008445E">
        <w:rPr>
          <w:rFonts w:ascii="Times New Roman" w:hAnsi="Times New Roman"/>
          <w:sz w:val="24"/>
          <w:szCs w:val="24"/>
        </w:rPr>
        <w:t xml:space="preserve"> u životu dece su teško uhvatljive</w:t>
      </w:r>
      <w:r w:rsidR="00E84F08" w:rsidRPr="0008445E">
        <w:rPr>
          <w:rFonts w:ascii="Times New Roman" w:hAnsi="Times New Roman"/>
          <w:sz w:val="24"/>
          <w:szCs w:val="24"/>
        </w:rPr>
        <w:t xml:space="preserve"> zbog ograničenih osnovnih podataka o položaju dece. Što </w:t>
      </w:r>
      <w:r w:rsidR="008F3159" w:rsidRPr="0008445E">
        <w:rPr>
          <w:rFonts w:ascii="Times New Roman" w:hAnsi="Times New Roman"/>
          <w:sz w:val="24"/>
          <w:szCs w:val="24"/>
        </w:rPr>
        <w:t>se tiče prikupljanja podataka o porodicama i deci</w:t>
      </w:r>
      <w:r w:rsidR="00E84F08" w:rsidRPr="0008445E">
        <w:rPr>
          <w:rFonts w:ascii="Times New Roman" w:hAnsi="Times New Roman"/>
          <w:sz w:val="24"/>
          <w:szCs w:val="24"/>
        </w:rPr>
        <w:t xml:space="preserve">, aranžmani koji su potrebni za ispunjavanje </w:t>
      </w:r>
      <w:r w:rsidR="008F3159" w:rsidRPr="0008445E">
        <w:rPr>
          <w:rFonts w:ascii="Times New Roman" w:hAnsi="Times New Roman"/>
          <w:sz w:val="24"/>
          <w:szCs w:val="24"/>
        </w:rPr>
        <w:t xml:space="preserve"> uslova za prikupljanje podataka o roditeljima i deci</w:t>
      </w:r>
      <w:r w:rsidR="00E84F08" w:rsidRPr="0008445E">
        <w:rPr>
          <w:rFonts w:ascii="Times New Roman" w:hAnsi="Times New Roman"/>
          <w:sz w:val="24"/>
          <w:szCs w:val="24"/>
        </w:rPr>
        <w:t xml:space="preserve"> </w:t>
      </w:r>
      <w:r w:rsidR="008F3159" w:rsidRPr="0008445E">
        <w:rPr>
          <w:rFonts w:ascii="Times New Roman" w:hAnsi="Times New Roman"/>
          <w:sz w:val="24"/>
          <w:szCs w:val="24"/>
        </w:rPr>
        <w:t xml:space="preserve"> zahteva</w:t>
      </w:r>
      <w:r>
        <w:rPr>
          <w:rFonts w:ascii="Times New Roman" w:hAnsi="Times New Roman"/>
          <w:sz w:val="24"/>
          <w:szCs w:val="24"/>
        </w:rPr>
        <w:t>ju</w:t>
      </w:r>
      <w:r w:rsidR="008F3159" w:rsidRPr="0008445E">
        <w:rPr>
          <w:rFonts w:ascii="Times New Roman" w:hAnsi="Times New Roman"/>
          <w:sz w:val="24"/>
          <w:szCs w:val="24"/>
        </w:rPr>
        <w:t xml:space="preserve"> duži </w:t>
      </w:r>
      <w:r w:rsidR="00E84F08" w:rsidRPr="0008445E">
        <w:rPr>
          <w:rFonts w:ascii="Times New Roman" w:hAnsi="Times New Roman"/>
          <w:sz w:val="24"/>
          <w:szCs w:val="24"/>
        </w:rPr>
        <w:t xml:space="preserve">vremenski okvir koji </w:t>
      </w:r>
      <w:r w:rsidR="008F3159" w:rsidRPr="0008445E">
        <w:rPr>
          <w:rFonts w:ascii="Times New Roman" w:hAnsi="Times New Roman"/>
          <w:sz w:val="24"/>
          <w:szCs w:val="24"/>
        </w:rPr>
        <w:t xml:space="preserve">prevazilazi </w:t>
      </w:r>
      <w:r w:rsidR="00E84F08" w:rsidRPr="0008445E">
        <w:rPr>
          <w:rFonts w:ascii="Times New Roman" w:hAnsi="Times New Roman"/>
          <w:sz w:val="24"/>
          <w:szCs w:val="24"/>
        </w:rPr>
        <w:t xml:space="preserve">vreme koje </w:t>
      </w:r>
      <w:r w:rsidR="008F3159" w:rsidRPr="0008445E">
        <w:rPr>
          <w:rFonts w:ascii="Times New Roman" w:hAnsi="Times New Roman"/>
          <w:sz w:val="24"/>
          <w:szCs w:val="24"/>
        </w:rPr>
        <w:t xml:space="preserve">je predviđeno </w:t>
      </w:r>
      <w:r w:rsidR="00E84F08" w:rsidRPr="0008445E">
        <w:rPr>
          <w:rFonts w:ascii="Times New Roman" w:hAnsi="Times New Roman"/>
          <w:sz w:val="24"/>
          <w:szCs w:val="24"/>
        </w:rPr>
        <w:t>za pripremu i sprovođenje terenskog rada. Iz tog razloga je dog</w:t>
      </w:r>
      <w:r w:rsidR="008F3159" w:rsidRPr="0008445E">
        <w:rPr>
          <w:rFonts w:ascii="Times New Roman" w:hAnsi="Times New Roman"/>
          <w:sz w:val="24"/>
          <w:szCs w:val="24"/>
        </w:rPr>
        <w:t>ovoreno da se koriste sekundarni izvori</w:t>
      </w:r>
      <w:r w:rsidR="00135D45" w:rsidRPr="0008445E">
        <w:rPr>
          <w:rFonts w:ascii="Times New Roman" w:hAnsi="Times New Roman"/>
          <w:sz w:val="24"/>
          <w:szCs w:val="24"/>
        </w:rPr>
        <w:t xml:space="preserve"> podataka (tj podaci</w:t>
      </w:r>
      <w:r w:rsidR="00E84F08" w:rsidRPr="0008445E">
        <w:rPr>
          <w:rFonts w:ascii="Times New Roman" w:hAnsi="Times New Roman"/>
          <w:sz w:val="24"/>
          <w:szCs w:val="24"/>
        </w:rPr>
        <w:t xml:space="preserve"> iz drugih studija, procena i izveštaja).</w:t>
      </w:r>
    </w:p>
    <w:p w:rsidR="00E60FD7" w:rsidRPr="0008445E" w:rsidRDefault="00E1730A" w:rsidP="00E1730A">
      <w:pPr>
        <w:pStyle w:val="Heading2"/>
      </w:pPr>
      <w:bookmarkStart w:id="35" w:name="_Toc504903269"/>
      <w:bookmarkStart w:id="36" w:name="_Toc504906492"/>
      <w:r>
        <w:t>5</w:t>
      </w:r>
      <w:r w:rsidR="009716DE">
        <w:t>.3. R</w:t>
      </w:r>
      <w:r w:rsidR="00E60FD7" w:rsidRPr="0008445E">
        <w:t>azmatranje normi, standarda i etičkih razmatranja</w:t>
      </w:r>
      <w:bookmarkEnd w:id="35"/>
      <w:bookmarkEnd w:id="36"/>
    </w:p>
    <w:p w:rsidR="00404877" w:rsidRPr="0008445E" w:rsidRDefault="00C52A3A" w:rsidP="0008445E">
      <w:pPr>
        <w:jc w:val="both"/>
        <w:rPr>
          <w:rFonts w:ascii="Times New Roman" w:hAnsi="Times New Roman"/>
          <w:sz w:val="24"/>
          <w:szCs w:val="24"/>
        </w:rPr>
      </w:pPr>
      <w:r w:rsidRPr="0008445E">
        <w:rPr>
          <w:rFonts w:ascii="Times New Roman" w:hAnsi="Times New Roman"/>
          <w:sz w:val="24"/>
          <w:szCs w:val="24"/>
        </w:rPr>
        <w:t>Dizajn metodologije zasniva se na UNEG normamam i standardima. Kombinovana kvalitativna i kvantitativna metodologija uključuje pristupe i različite zainteresovane strane kako bi se odrazile različite perspektive i osigurala triangulacija</w:t>
      </w:r>
      <w:r w:rsidR="003E1412" w:rsidRPr="0008445E">
        <w:rPr>
          <w:rFonts w:ascii="Times New Roman" w:hAnsi="Times New Roman"/>
          <w:sz w:val="24"/>
          <w:szCs w:val="24"/>
        </w:rPr>
        <w:t xml:space="preserve"> informacija</w:t>
      </w:r>
      <w:r w:rsidRPr="0008445E">
        <w:rPr>
          <w:rFonts w:ascii="Times New Roman" w:hAnsi="Times New Roman"/>
          <w:sz w:val="24"/>
          <w:szCs w:val="24"/>
        </w:rPr>
        <w:t>. Kao što je definisano u</w:t>
      </w:r>
      <w:r w:rsidR="003E1412" w:rsidRPr="0008445E">
        <w:rPr>
          <w:rFonts w:ascii="Times New Roman" w:hAnsi="Times New Roman"/>
          <w:sz w:val="24"/>
          <w:szCs w:val="24"/>
        </w:rPr>
        <w:t xml:space="preserve"> projektnom zadatku, evaluacija integriše pitanja roda</w:t>
      </w:r>
      <w:r w:rsidR="00DE46C4">
        <w:rPr>
          <w:rStyle w:val="FootnoteReference"/>
          <w:rFonts w:ascii="Times New Roman" w:hAnsi="Times New Roman"/>
          <w:sz w:val="24"/>
          <w:szCs w:val="24"/>
        </w:rPr>
        <w:footnoteReference w:id="20"/>
      </w:r>
      <w:r w:rsidR="003E1412" w:rsidRPr="0008445E">
        <w:rPr>
          <w:rFonts w:ascii="Times New Roman" w:hAnsi="Times New Roman"/>
          <w:sz w:val="24"/>
          <w:szCs w:val="24"/>
        </w:rPr>
        <w:t xml:space="preserve"> i ljudskih</w:t>
      </w:r>
      <w:r w:rsidRPr="0008445E">
        <w:rPr>
          <w:rFonts w:ascii="Times New Roman" w:hAnsi="Times New Roman"/>
          <w:sz w:val="24"/>
          <w:szCs w:val="24"/>
        </w:rPr>
        <w:t xml:space="preserve"> prava</w:t>
      </w:r>
      <w:r w:rsidR="00404877" w:rsidRPr="0008445E">
        <w:rPr>
          <w:rFonts w:ascii="Times New Roman" w:hAnsi="Times New Roman"/>
          <w:sz w:val="24"/>
          <w:szCs w:val="24"/>
        </w:rPr>
        <w:t xml:space="preserve">. </w:t>
      </w:r>
    </w:p>
    <w:p w:rsidR="00C52A3A" w:rsidRPr="0008445E" w:rsidRDefault="00404877" w:rsidP="0008445E">
      <w:pPr>
        <w:jc w:val="both"/>
        <w:rPr>
          <w:rFonts w:ascii="Times New Roman" w:hAnsi="Times New Roman"/>
          <w:sz w:val="24"/>
          <w:szCs w:val="24"/>
        </w:rPr>
      </w:pPr>
      <w:r w:rsidRPr="0008445E">
        <w:rPr>
          <w:rFonts w:ascii="Times New Roman" w:hAnsi="Times New Roman"/>
          <w:sz w:val="24"/>
          <w:szCs w:val="24"/>
        </w:rPr>
        <w:t>Evaluacioni tim je prilikom</w:t>
      </w:r>
      <w:r w:rsidR="00C52A3A" w:rsidRPr="0008445E">
        <w:rPr>
          <w:rFonts w:ascii="Times New Roman" w:hAnsi="Times New Roman"/>
          <w:sz w:val="24"/>
          <w:szCs w:val="24"/>
        </w:rPr>
        <w:t xml:space="preserve"> prikupljanja podataka na terenu osig</w:t>
      </w:r>
      <w:r w:rsidRPr="0008445E">
        <w:rPr>
          <w:rFonts w:ascii="Times New Roman" w:hAnsi="Times New Roman"/>
          <w:sz w:val="24"/>
          <w:szCs w:val="24"/>
        </w:rPr>
        <w:t>urao</w:t>
      </w:r>
      <w:r w:rsidR="00C52A3A" w:rsidRPr="0008445E">
        <w:rPr>
          <w:rFonts w:ascii="Times New Roman" w:hAnsi="Times New Roman"/>
          <w:sz w:val="24"/>
          <w:szCs w:val="24"/>
        </w:rPr>
        <w:t xml:space="preserve"> d</w:t>
      </w:r>
      <w:r w:rsidRPr="0008445E">
        <w:rPr>
          <w:rFonts w:ascii="Times New Roman" w:hAnsi="Times New Roman"/>
          <w:sz w:val="24"/>
          <w:szCs w:val="24"/>
        </w:rPr>
        <w:t>a se lokalno znanje i informacije adekvatno uzmu</w:t>
      </w:r>
      <w:r w:rsidR="00C52A3A" w:rsidRPr="0008445E">
        <w:rPr>
          <w:rFonts w:ascii="Times New Roman" w:hAnsi="Times New Roman"/>
          <w:sz w:val="24"/>
          <w:szCs w:val="24"/>
        </w:rPr>
        <w:t xml:space="preserve"> u obzir prilikom </w:t>
      </w:r>
      <w:r w:rsidRPr="0008445E">
        <w:rPr>
          <w:rFonts w:ascii="Times New Roman" w:hAnsi="Times New Roman"/>
          <w:sz w:val="24"/>
          <w:szCs w:val="24"/>
        </w:rPr>
        <w:t>procene. Pitanja su se obrađivana u ne-osuđujućoj</w:t>
      </w:r>
      <w:r w:rsidR="00C52A3A" w:rsidRPr="0008445E">
        <w:rPr>
          <w:rFonts w:ascii="Times New Roman" w:hAnsi="Times New Roman"/>
          <w:sz w:val="24"/>
          <w:szCs w:val="24"/>
        </w:rPr>
        <w:t xml:space="preserve"> </w:t>
      </w:r>
      <w:r w:rsidRPr="0008445E">
        <w:rPr>
          <w:rFonts w:ascii="Times New Roman" w:hAnsi="Times New Roman"/>
          <w:sz w:val="24"/>
          <w:szCs w:val="24"/>
        </w:rPr>
        <w:t xml:space="preserve"> sredini, tako</w:t>
      </w:r>
      <w:r w:rsidR="00A11694" w:rsidRPr="0008445E">
        <w:rPr>
          <w:rFonts w:ascii="Times New Roman" w:hAnsi="Times New Roman"/>
          <w:sz w:val="24"/>
          <w:szCs w:val="24"/>
        </w:rPr>
        <w:t xml:space="preserve"> </w:t>
      </w:r>
      <w:r w:rsidR="00BD0572">
        <w:rPr>
          <w:rFonts w:ascii="Times New Roman" w:hAnsi="Times New Roman"/>
          <w:sz w:val="24"/>
          <w:szCs w:val="24"/>
        </w:rPr>
        <w:t>da podstiču</w:t>
      </w:r>
      <w:r w:rsidR="00C52A3A" w:rsidRPr="0008445E">
        <w:rPr>
          <w:rFonts w:ascii="Times New Roman" w:hAnsi="Times New Roman"/>
          <w:sz w:val="24"/>
          <w:szCs w:val="24"/>
        </w:rPr>
        <w:t xml:space="preserve"> disku</w:t>
      </w:r>
      <w:r w:rsidR="00A11694" w:rsidRPr="0008445E">
        <w:rPr>
          <w:rFonts w:ascii="Times New Roman" w:hAnsi="Times New Roman"/>
          <w:sz w:val="24"/>
          <w:szCs w:val="24"/>
        </w:rPr>
        <w:t xml:space="preserve">siju.  Etička pitanja su uzeta </w:t>
      </w:r>
      <w:r w:rsidR="00C52A3A" w:rsidRPr="0008445E">
        <w:rPr>
          <w:rFonts w:ascii="Times New Roman" w:hAnsi="Times New Roman"/>
          <w:sz w:val="24"/>
          <w:szCs w:val="24"/>
        </w:rPr>
        <w:t xml:space="preserve">u obzir u </w:t>
      </w:r>
      <w:r w:rsidR="00A11694" w:rsidRPr="0008445E">
        <w:rPr>
          <w:rFonts w:ascii="Times New Roman" w:hAnsi="Times New Roman"/>
          <w:sz w:val="24"/>
          <w:szCs w:val="24"/>
        </w:rPr>
        <w:t>procesu evaluacije jer uključuju</w:t>
      </w:r>
      <w:r w:rsidR="00C52A3A" w:rsidRPr="0008445E">
        <w:rPr>
          <w:rFonts w:ascii="Times New Roman" w:hAnsi="Times New Roman"/>
          <w:sz w:val="24"/>
          <w:szCs w:val="24"/>
        </w:rPr>
        <w:t xml:space="preserve"> prikupljanje podataka direktno od aktera. Kao što je navedeno u UNEG normama i standardima, evalu</w:t>
      </w:r>
      <w:r w:rsidR="00A11694" w:rsidRPr="0008445E">
        <w:rPr>
          <w:rFonts w:ascii="Times New Roman" w:hAnsi="Times New Roman"/>
          <w:sz w:val="24"/>
          <w:szCs w:val="24"/>
        </w:rPr>
        <w:t>atori su osetljivi na verovanja, manire i običaje i delovalo se</w:t>
      </w:r>
      <w:r w:rsidR="00C52A3A" w:rsidRPr="0008445E">
        <w:rPr>
          <w:rFonts w:ascii="Times New Roman" w:hAnsi="Times New Roman"/>
          <w:sz w:val="24"/>
          <w:szCs w:val="24"/>
        </w:rPr>
        <w:t xml:space="preserve"> sa integritetom i iskrenošću u njihovim odnosima sa</w:t>
      </w:r>
      <w:r w:rsidR="00A11694" w:rsidRPr="0008445E">
        <w:rPr>
          <w:rFonts w:ascii="Times New Roman" w:hAnsi="Times New Roman"/>
          <w:sz w:val="24"/>
          <w:szCs w:val="24"/>
        </w:rPr>
        <w:t xml:space="preserve"> svim zainteresovanim stranama što </w:t>
      </w:r>
      <w:r w:rsidR="00C52A3A" w:rsidRPr="0008445E">
        <w:rPr>
          <w:rFonts w:ascii="Times New Roman" w:hAnsi="Times New Roman"/>
          <w:sz w:val="24"/>
          <w:szCs w:val="24"/>
        </w:rPr>
        <w:t xml:space="preserve">osigurava da su njihovi kontakti sa pojedincima </w:t>
      </w:r>
      <w:r w:rsidR="00BD0572">
        <w:rPr>
          <w:rFonts w:ascii="Times New Roman" w:hAnsi="Times New Roman"/>
          <w:sz w:val="24"/>
          <w:szCs w:val="24"/>
        </w:rPr>
        <w:t>poštujući  i štiteći</w:t>
      </w:r>
      <w:r w:rsidR="00C52A3A" w:rsidRPr="0008445E">
        <w:rPr>
          <w:rFonts w:ascii="Times New Roman" w:hAnsi="Times New Roman"/>
          <w:sz w:val="24"/>
          <w:szCs w:val="24"/>
        </w:rPr>
        <w:t xml:space="preserve"> anonimnost i poverl</w:t>
      </w:r>
      <w:r w:rsidR="00A11694" w:rsidRPr="0008445E">
        <w:rPr>
          <w:rFonts w:ascii="Times New Roman" w:hAnsi="Times New Roman"/>
          <w:sz w:val="24"/>
          <w:szCs w:val="24"/>
        </w:rPr>
        <w:t xml:space="preserve">jivost osobe koje su </w:t>
      </w:r>
      <w:r w:rsidR="00BD0572">
        <w:rPr>
          <w:rFonts w:ascii="Times New Roman" w:hAnsi="Times New Roman"/>
          <w:sz w:val="24"/>
          <w:szCs w:val="24"/>
        </w:rPr>
        <w:t xml:space="preserve">davale </w:t>
      </w:r>
      <w:r w:rsidR="009A2B72">
        <w:rPr>
          <w:rFonts w:ascii="Times New Roman" w:hAnsi="Times New Roman"/>
          <w:sz w:val="24"/>
          <w:szCs w:val="24"/>
        </w:rPr>
        <w:t>informacije za</w:t>
      </w:r>
      <w:r w:rsidR="00C52A3A" w:rsidRPr="0008445E">
        <w:rPr>
          <w:rFonts w:ascii="Times New Roman" w:hAnsi="Times New Roman"/>
          <w:sz w:val="24"/>
          <w:szCs w:val="24"/>
        </w:rPr>
        <w:t xml:space="preserve"> evaluaciju.</w:t>
      </w:r>
    </w:p>
    <w:p w:rsidR="00D102E2" w:rsidRPr="0008445E" w:rsidRDefault="00D102E2" w:rsidP="0008445E">
      <w:pPr>
        <w:jc w:val="both"/>
        <w:rPr>
          <w:rFonts w:ascii="Times New Roman" w:hAnsi="Times New Roman"/>
          <w:sz w:val="24"/>
          <w:szCs w:val="24"/>
        </w:rPr>
      </w:pPr>
      <w:r w:rsidRPr="0008445E">
        <w:rPr>
          <w:rFonts w:ascii="Times New Roman" w:hAnsi="Times New Roman"/>
          <w:sz w:val="24"/>
          <w:szCs w:val="24"/>
        </w:rPr>
        <w:t>Članovi evaluacionog tima bili su potpuno svesni o etici kojom rukovode svoju aktivnost u okviru evaluacije. Isto tako, proces identifikacije zainteresovanih strana iz različitih institucionalnih nivoa sledi standardna procedura kako bi se osigurao pristanak i učešće</w:t>
      </w:r>
      <w:r w:rsidR="009A2B72">
        <w:rPr>
          <w:rFonts w:ascii="Times New Roman" w:hAnsi="Times New Roman"/>
          <w:sz w:val="24"/>
          <w:szCs w:val="24"/>
        </w:rPr>
        <w:t xml:space="preserve"> u evaluaciji (propratno pismo koje predstavlja</w:t>
      </w:r>
      <w:r w:rsidRPr="0008445E">
        <w:rPr>
          <w:rFonts w:ascii="Times New Roman" w:hAnsi="Times New Roman"/>
          <w:sz w:val="24"/>
          <w:szCs w:val="24"/>
        </w:rPr>
        <w:t xml:space="preserve"> proces evaluacije, zaštitu privatnosti i povjerljivosti inform</w:t>
      </w:r>
      <w:r w:rsidR="009A2B72">
        <w:rPr>
          <w:rFonts w:ascii="Times New Roman" w:hAnsi="Times New Roman"/>
          <w:sz w:val="24"/>
          <w:szCs w:val="24"/>
        </w:rPr>
        <w:t>acija, posle čega sledi verbalna komunikacija</w:t>
      </w:r>
      <w:r w:rsidRPr="0008445E">
        <w:rPr>
          <w:rFonts w:ascii="Times New Roman" w:hAnsi="Times New Roman"/>
          <w:sz w:val="24"/>
          <w:szCs w:val="24"/>
        </w:rPr>
        <w:t xml:space="preserve"> u vezi sa intervjuom / fokus grupama). Učešće u evaluaciji bilo</w:t>
      </w:r>
      <w:r w:rsidR="007C5DEC" w:rsidRPr="0008445E">
        <w:rPr>
          <w:rFonts w:ascii="Times New Roman" w:hAnsi="Times New Roman"/>
          <w:sz w:val="24"/>
          <w:szCs w:val="24"/>
        </w:rPr>
        <w:t xml:space="preserve"> je</w:t>
      </w:r>
      <w:r w:rsidRPr="0008445E">
        <w:rPr>
          <w:rFonts w:ascii="Times New Roman" w:hAnsi="Times New Roman"/>
          <w:sz w:val="24"/>
          <w:szCs w:val="24"/>
        </w:rPr>
        <w:t xml:space="preserve"> dobrovol</w:t>
      </w:r>
      <w:r w:rsidR="007C5DEC" w:rsidRPr="0008445E">
        <w:rPr>
          <w:rFonts w:ascii="Times New Roman" w:hAnsi="Times New Roman"/>
          <w:sz w:val="24"/>
          <w:szCs w:val="24"/>
        </w:rPr>
        <w:t>jno i mišljenja su predstavljena u izveštaju na anoniman način.  Ova grupna di</w:t>
      </w:r>
      <w:r w:rsidR="0096079A">
        <w:rPr>
          <w:rFonts w:ascii="Times New Roman" w:hAnsi="Times New Roman"/>
          <w:sz w:val="24"/>
          <w:szCs w:val="24"/>
        </w:rPr>
        <w:t>skusija je omogućena</w:t>
      </w:r>
      <w:r w:rsidRPr="0008445E">
        <w:rPr>
          <w:rFonts w:ascii="Times New Roman" w:hAnsi="Times New Roman"/>
          <w:sz w:val="24"/>
          <w:szCs w:val="24"/>
        </w:rPr>
        <w:t xml:space="preserve"> pažljivo, što znači da je pre poč</w:t>
      </w:r>
      <w:r w:rsidR="007C5DEC" w:rsidRPr="0008445E">
        <w:rPr>
          <w:rFonts w:ascii="Times New Roman" w:hAnsi="Times New Roman"/>
          <w:sz w:val="24"/>
          <w:szCs w:val="24"/>
        </w:rPr>
        <w:t>etka fokus grupe član Evaluacijonog</w:t>
      </w:r>
      <w:r w:rsidRPr="0008445E">
        <w:rPr>
          <w:rFonts w:ascii="Times New Roman" w:hAnsi="Times New Roman"/>
          <w:sz w:val="24"/>
          <w:szCs w:val="24"/>
        </w:rPr>
        <w:t xml:space="preserve"> tim</w:t>
      </w:r>
      <w:r w:rsidR="0096079A">
        <w:rPr>
          <w:rFonts w:ascii="Times New Roman" w:hAnsi="Times New Roman"/>
          <w:sz w:val="24"/>
          <w:szCs w:val="24"/>
        </w:rPr>
        <w:t>a upoznat</w:t>
      </w:r>
      <w:r w:rsidR="007C5DEC" w:rsidRPr="0008445E">
        <w:rPr>
          <w:rFonts w:ascii="Times New Roman" w:hAnsi="Times New Roman"/>
          <w:sz w:val="24"/>
          <w:szCs w:val="24"/>
        </w:rPr>
        <w:t xml:space="preserve">  sa kontekstom</w:t>
      </w:r>
      <w:r w:rsidRPr="0008445E">
        <w:rPr>
          <w:rFonts w:ascii="Times New Roman" w:hAnsi="Times New Roman"/>
          <w:sz w:val="24"/>
          <w:szCs w:val="24"/>
        </w:rPr>
        <w:t>, odnosi</w:t>
      </w:r>
      <w:r w:rsidR="007C5DEC" w:rsidRPr="0008445E">
        <w:rPr>
          <w:rFonts w:ascii="Times New Roman" w:hAnsi="Times New Roman"/>
          <w:sz w:val="24"/>
          <w:szCs w:val="24"/>
        </w:rPr>
        <w:t>ma</w:t>
      </w:r>
      <w:r w:rsidRPr="0008445E">
        <w:rPr>
          <w:rFonts w:ascii="Times New Roman" w:hAnsi="Times New Roman"/>
          <w:sz w:val="24"/>
          <w:szCs w:val="24"/>
        </w:rPr>
        <w:t xml:space="preserve"> između pojedinaca i grupa, od dinamike moći i kako</w:t>
      </w:r>
      <w:r w:rsidR="007C5DEC" w:rsidRPr="0008445E">
        <w:rPr>
          <w:rFonts w:ascii="Times New Roman" w:hAnsi="Times New Roman"/>
          <w:sz w:val="24"/>
          <w:szCs w:val="24"/>
        </w:rPr>
        <w:t xml:space="preserve"> su</w:t>
      </w:r>
      <w:r w:rsidRPr="0008445E">
        <w:rPr>
          <w:rFonts w:ascii="Times New Roman" w:hAnsi="Times New Roman"/>
          <w:sz w:val="24"/>
          <w:szCs w:val="24"/>
        </w:rPr>
        <w:t xml:space="preserve"> </w:t>
      </w:r>
      <w:r w:rsidR="007C5DEC" w:rsidRPr="0008445E">
        <w:rPr>
          <w:rFonts w:ascii="Times New Roman" w:hAnsi="Times New Roman"/>
          <w:sz w:val="24"/>
          <w:szCs w:val="24"/>
        </w:rPr>
        <w:t xml:space="preserve">u grupnoj diskusiji zastupljeni </w:t>
      </w:r>
      <w:r w:rsidR="00880ED1" w:rsidRPr="0008445E">
        <w:rPr>
          <w:rFonts w:ascii="Times New Roman" w:hAnsi="Times New Roman"/>
          <w:sz w:val="24"/>
          <w:szCs w:val="24"/>
        </w:rPr>
        <w:t>različiti pojedinci</w:t>
      </w:r>
      <w:r w:rsidRPr="0008445E">
        <w:rPr>
          <w:rFonts w:ascii="Times New Roman" w:hAnsi="Times New Roman"/>
          <w:sz w:val="24"/>
          <w:szCs w:val="24"/>
        </w:rPr>
        <w:t xml:space="preserve"> i </w:t>
      </w:r>
      <w:r w:rsidR="00880ED1" w:rsidRPr="0008445E">
        <w:rPr>
          <w:rFonts w:ascii="Times New Roman" w:hAnsi="Times New Roman"/>
          <w:sz w:val="24"/>
          <w:szCs w:val="24"/>
        </w:rPr>
        <w:t xml:space="preserve"> i kako to reflektuje pitanja </w:t>
      </w:r>
      <w:r w:rsidR="00880ED1" w:rsidRPr="0008445E">
        <w:rPr>
          <w:rFonts w:ascii="Times New Roman" w:hAnsi="Times New Roman"/>
          <w:sz w:val="24"/>
          <w:szCs w:val="24"/>
        </w:rPr>
        <w:lastRenderedPageBreak/>
        <w:t>ljudskih prava i rod</w:t>
      </w:r>
      <w:r w:rsidRPr="0008445E">
        <w:rPr>
          <w:rFonts w:ascii="Times New Roman" w:hAnsi="Times New Roman"/>
          <w:sz w:val="24"/>
          <w:szCs w:val="24"/>
        </w:rPr>
        <w:t>a</w:t>
      </w:r>
      <w:r w:rsidR="00880ED1" w:rsidRPr="0008445E">
        <w:rPr>
          <w:rFonts w:ascii="Times New Roman" w:hAnsi="Times New Roman"/>
          <w:sz w:val="24"/>
          <w:szCs w:val="24"/>
        </w:rPr>
        <w:t>. Tokom vođenja fokus grupa</w:t>
      </w:r>
      <w:r w:rsidRPr="0008445E">
        <w:rPr>
          <w:rFonts w:ascii="Times New Roman" w:hAnsi="Times New Roman"/>
          <w:sz w:val="24"/>
          <w:szCs w:val="24"/>
        </w:rPr>
        <w:t>, evaluatori koriste to znanje da ga</w:t>
      </w:r>
      <w:r w:rsidR="00880ED1" w:rsidRPr="0008445E">
        <w:rPr>
          <w:rFonts w:ascii="Times New Roman" w:hAnsi="Times New Roman"/>
          <w:sz w:val="24"/>
          <w:szCs w:val="24"/>
        </w:rPr>
        <w:t>rantuju adekvatnu interakciju među učesnicima</w:t>
      </w:r>
      <w:r w:rsidRPr="0008445E">
        <w:rPr>
          <w:rFonts w:ascii="Times New Roman" w:hAnsi="Times New Roman"/>
          <w:sz w:val="24"/>
          <w:szCs w:val="24"/>
        </w:rPr>
        <w:t>.</w:t>
      </w:r>
    </w:p>
    <w:p w:rsidR="00EB6F9E" w:rsidRDefault="00EB6F9E">
      <w:pPr>
        <w:rPr>
          <w:rFonts w:ascii="Times New Roman" w:eastAsiaTheme="majorEastAsia" w:hAnsi="Times New Roman"/>
          <w:b/>
          <w:bCs/>
          <w:color w:val="365F91" w:themeColor="accent1" w:themeShade="BF"/>
          <w:sz w:val="24"/>
          <w:szCs w:val="24"/>
        </w:rPr>
      </w:pPr>
      <w:bookmarkStart w:id="37" w:name="_Toc504903270"/>
      <w:r>
        <w:rPr>
          <w:rFonts w:ascii="Times New Roman" w:hAnsi="Times New Roman"/>
          <w:sz w:val="24"/>
          <w:szCs w:val="24"/>
        </w:rPr>
        <w:br w:type="page"/>
      </w:r>
    </w:p>
    <w:p w:rsidR="00880ED1" w:rsidRPr="0008445E" w:rsidRDefault="00880ED1" w:rsidP="0008445E">
      <w:pPr>
        <w:pStyle w:val="Heading1"/>
        <w:jc w:val="both"/>
        <w:rPr>
          <w:rFonts w:ascii="Times New Roman" w:hAnsi="Times New Roman" w:cs="Times New Roman"/>
          <w:sz w:val="24"/>
          <w:szCs w:val="24"/>
        </w:rPr>
      </w:pPr>
      <w:bookmarkStart w:id="38" w:name="_Toc504906493"/>
      <w:r w:rsidRPr="0008445E">
        <w:rPr>
          <w:rFonts w:ascii="Times New Roman" w:hAnsi="Times New Roman" w:cs="Times New Roman"/>
          <w:sz w:val="24"/>
          <w:szCs w:val="24"/>
        </w:rPr>
        <w:lastRenderedPageBreak/>
        <w:t>6. Nalazi</w:t>
      </w:r>
      <w:bookmarkEnd w:id="37"/>
      <w:bookmarkEnd w:id="38"/>
    </w:p>
    <w:p w:rsidR="00880ED1" w:rsidRPr="0008445E" w:rsidRDefault="00880ED1" w:rsidP="0008445E">
      <w:pPr>
        <w:pStyle w:val="Heading2"/>
        <w:jc w:val="both"/>
        <w:rPr>
          <w:rFonts w:ascii="Times New Roman" w:hAnsi="Times New Roman" w:cs="Times New Roman"/>
          <w:sz w:val="24"/>
          <w:szCs w:val="24"/>
        </w:rPr>
      </w:pPr>
      <w:bookmarkStart w:id="39" w:name="_Toc504903271"/>
      <w:bookmarkStart w:id="40" w:name="_Toc504906494"/>
      <w:r w:rsidRPr="0008445E">
        <w:rPr>
          <w:rFonts w:ascii="Times New Roman" w:hAnsi="Times New Roman" w:cs="Times New Roman"/>
          <w:sz w:val="24"/>
          <w:szCs w:val="24"/>
        </w:rPr>
        <w:t>6.1. Relevantnost</w:t>
      </w:r>
      <w:bookmarkEnd w:id="39"/>
      <w:bookmarkEnd w:id="40"/>
    </w:p>
    <w:p w:rsidR="00880ED1" w:rsidRPr="0008445E" w:rsidRDefault="00F70D38" w:rsidP="0008445E">
      <w:pPr>
        <w:jc w:val="both"/>
        <w:rPr>
          <w:rFonts w:ascii="Times New Roman" w:hAnsi="Times New Roman"/>
          <w:sz w:val="24"/>
          <w:szCs w:val="24"/>
        </w:rPr>
      </w:pPr>
      <w:r w:rsidRPr="0008445E">
        <w:rPr>
          <w:rFonts w:ascii="Times New Roman" w:hAnsi="Times New Roman"/>
          <w:sz w:val="24"/>
          <w:szCs w:val="24"/>
        </w:rPr>
        <w:t xml:space="preserve">Ovaj kriterijum odnosi se na stepen u kojem su intervencije pogodne za prioritete i politike ciljne grupe, primaoca i donatora. Analiza je bila fokusirana na </w:t>
      </w:r>
      <w:r w:rsidR="006C13D8">
        <w:rPr>
          <w:rFonts w:ascii="Times New Roman" w:hAnsi="Times New Roman"/>
          <w:sz w:val="24"/>
          <w:szCs w:val="24"/>
        </w:rPr>
        <w:t>to koliko su</w:t>
      </w:r>
      <w:r w:rsidRPr="0008445E">
        <w:rPr>
          <w:rFonts w:ascii="Times New Roman" w:hAnsi="Times New Roman"/>
          <w:sz w:val="24"/>
          <w:szCs w:val="24"/>
        </w:rPr>
        <w:t xml:space="preserve"> mere / intervencije relevantne za potrebe nosioca i aktera sistema zaštite dece u Srbiji i da je operacionalizacija zasnovana na sledeća četiri indikatora: 1 / adekvatnost dizajna </w:t>
      </w:r>
      <w:r w:rsidR="006C13D8">
        <w:rPr>
          <w:rFonts w:ascii="Times New Roman" w:hAnsi="Times New Roman"/>
          <w:sz w:val="24"/>
          <w:szCs w:val="24"/>
        </w:rPr>
        <w:t xml:space="preserve">intervencija </w:t>
      </w:r>
      <w:r w:rsidR="00E416B0" w:rsidRPr="0008445E">
        <w:rPr>
          <w:rFonts w:ascii="Times New Roman" w:hAnsi="Times New Roman"/>
          <w:sz w:val="24"/>
          <w:szCs w:val="24"/>
        </w:rPr>
        <w:t xml:space="preserve"> da bi se  smanjio broj</w:t>
      </w:r>
      <w:r w:rsidRPr="0008445E">
        <w:rPr>
          <w:rFonts w:ascii="Times New Roman" w:hAnsi="Times New Roman"/>
          <w:sz w:val="24"/>
          <w:szCs w:val="24"/>
        </w:rPr>
        <w:t xml:space="preserve"> d</w:t>
      </w:r>
      <w:r w:rsidR="00E416B0" w:rsidRPr="0008445E">
        <w:rPr>
          <w:rFonts w:ascii="Times New Roman" w:hAnsi="Times New Roman"/>
          <w:sz w:val="24"/>
          <w:szCs w:val="24"/>
        </w:rPr>
        <w:t>ece u ustanovama, 2 / pratio</w:t>
      </w:r>
      <w:r w:rsidRPr="0008445E">
        <w:rPr>
          <w:rFonts w:ascii="Times New Roman" w:hAnsi="Times New Roman"/>
          <w:sz w:val="24"/>
          <w:szCs w:val="24"/>
        </w:rPr>
        <w:t xml:space="preserve"> projek</w:t>
      </w:r>
      <w:r w:rsidR="00E416B0" w:rsidRPr="0008445E">
        <w:rPr>
          <w:rFonts w:ascii="Times New Roman" w:hAnsi="Times New Roman"/>
          <w:sz w:val="24"/>
          <w:szCs w:val="24"/>
        </w:rPr>
        <w:t>at</w:t>
      </w:r>
      <w:r w:rsidRPr="0008445E">
        <w:rPr>
          <w:rFonts w:ascii="Times New Roman" w:hAnsi="Times New Roman"/>
          <w:sz w:val="24"/>
          <w:szCs w:val="24"/>
        </w:rPr>
        <w:t xml:space="preserve"> "Jačanje sistema pravosuđa i socijalne zaštite da unapredi zaštitu dece u Srbiji" u prioritetima zemlje da razvi</w:t>
      </w:r>
      <w:r w:rsidR="00B214B1" w:rsidRPr="0008445E">
        <w:rPr>
          <w:rFonts w:ascii="Times New Roman" w:hAnsi="Times New Roman"/>
          <w:sz w:val="24"/>
          <w:szCs w:val="24"/>
        </w:rPr>
        <w:t>je rešenja porodice zasnovane na porodicama</w:t>
      </w:r>
      <w:r w:rsidRPr="0008445E">
        <w:rPr>
          <w:rFonts w:ascii="Times New Roman" w:hAnsi="Times New Roman"/>
          <w:sz w:val="24"/>
          <w:szCs w:val="24"/>
        </w:rPr>
        <w:t xml:space="preserve"> u rizik</w:t>
      </w:r>
      <w:r w:rsidR="00B214B1" w:rsidRPr="0008445E">
        <w:rPr>
          <w:rFonts w:ascii="Times New Roman" w:hAnsi="Times New Roman"/>
          <w:sz w:val="24"/>
          <w:szCs w:val="24"/>
        </w:rPr>
        <w:t>u</w:t>
      </w:r>
      <w:r w:rsidRPr="0008445E">
        <w:rPr>
          <w:rFonts w:ascii="Times New Roman" w:hAnsi="Times New Roman"/>
          <w:sz w:val="24"/>
          <w:szCs w:val="24"/>
        </w:rPr>
        <w:t>, 3 / specif</w:t>
      </w:r>
      <w:r w:rsidR="00B214B1" w:rsidRPr="0008445E">
        <w:rPr>
          <w:rFonts w:ascii="Times New Roman" w:hAnsi="Times New Roman"/>
          <w:sz w:val="24"/>
          <w:szCs w:val="24"/>
        </w:rPr>
        <w:t>ičan cilj dizajna intervencija za najugroženiju / decu u riziku i 4/ da us intervencije u skladu sa internacionalnim normama i standardima.</w:t>
      </w:r>
    </w:p>
    <w:p w:rsidR="00150A98" w:rsidRPr="004F0CEE" w:rsidRDefault="00150A98" w:rsidP="004F0CEE">
      <w:pPr>
        <w:rPr>
          <w:b/>
        </w:rPr>
      </w:pPr>
      <w:r w:rsidRPr="004F0CEE">
        <w:rPr>
          <w:b/>
        </w:rPr>
        <w:t>6.1.1. Intervencije dizajnirane za ciljem da smanje broj dece u institucijama</w:t>
      </w:r>
    </w:p>
    <w:p w:rsidR="0032001C" w:rsidRPr="0008445E" w:rsidRDefault="00150A98" w:rsidP="0008445E">
      <w:pPr>
        <w:jc w:val="both"/>
        <w:rPr>
          <w:rFonts w:ascii="Times New Roman" w:hAnsi="Times New Roman"/>
          <w:sz w:val="24"/>
          <w:szCs w:val="24"/>
        </w:rPr>
      </w:pPr>
      <w:r w:rsidRPr="0008445E">
        <w:rPr>
          <w:rFonts w:ascii="Times New Roman" w:hAnsi="Times New Roman"/>
          <w:sz w:val="24"/>
          <w:szCs w:val="24"/>
        </w:rPr>
        <w:t>Značaj intervencije koje pokriva ova evaluacija treba posmatrati sa s</w:t>
      </w:r>
      <w:r w:rsidR="009E0747" w:rsidRPr="0008445E">
        <w:rPr>
          <w:rFonts w:ascii="Times New Roman" w:hAnsi="Times New Roman"/>
          <w:sz w:val="24"/>
          <w:szCs w:val="24"/>
        </w:rPr>
        <w:t>tanovišta dinamike reforme staranja o deci</w:t>
      </w:r>
      <w:r w:rsidRPr="0008445E">
        <w:rPr>
          <w:rFonts w:ascii="Times New Roman" w:hAnsi="Times New Roman"/>
          <w:sz w:val="24"/>
          <w:szCs w:val="24"/>
        </w:rPr>
        <w:t xml:space="preserve"> u zemlji u poslednjih 15 godina. Do 200</w:t>
      </w:r>
      <w:r w:rsidR="009E0747" w:rsidRPr="0008445E">
        <w:rPr>
          <w:rFonts w:ascii="Times New Roman" w:hAnsi="Times New Roman"/>
          <w:sz w:val="24"/>
          <w:szCs w:val="24"/>
        </w:rPr>
        <w:t>8. godine fokus intervencija bi</w:t>
      </w:r>
      <w:r w:rsidRPr="0008445E">
        <w:rPr>
          <w:rFonts w:ascii="Times New Roman" w:hAnsi="Times New Roman"/>
          <w:sz w:val="24"/>
          <w:szCs w:val="24"/>
        </w:rPr>
        <w:t>o</w:t>
      </w:r>
      <w:r w:rsidR="009E0747" w:rsidRPr="0008445E">
        <w:rPr>
          <w:rFonts w:ascii="Times New Roman" w:hAnsi="Times New Roman"/>
          <w:sz w:val="24"/>
          <w:szCs w:val="24"/>
        </w:rPr>
        <w:t xml:space="preserve"> je na deci, žrtvama</w:t>
      </w:r>
      <w:r w:rsidRPr="0008445E">
        <w:rPr>
          <w:rFonts w:ascii="Times New Roman" w:hAnsi="Times New Roman"/>
          <w:sz w:val="24"/>
          <w:szCs w:val="24"/>
        </w:rPr>
        <w:t xml:space="preserve"> nasilja. Deca </w:t>
      </w:r>
      <w:r w:rsidR="0027380F">
        <w:rPr>
          <w:rFonts w:ascii="Times New Roman" w:hAnsi="Times New Roman"/>
          <w:sz w:val="24"/>
          <w:szCs w:val="24"/>
        </w:rPr>
        <w:t>bez roditeljskog staranja i deca</w:t>
      </w:r>
      <w:r w:rsidRPr="0008445E">
        <w:rPr>
          <w:rFonts w:ascii="Times New Roman" w:hAnsi="Times New Roman"/>
          <w:sz w:val="24"/>
          <w:szCs w:val="24"/>
        </w:rPr>
        <w:t xml:space="preserve"> sa smetnjama u razvoju su u okviru glavnih intervencija od 2008. do razv</w:t>
      </w:r>
      <w:r w:rsidR="009E0747" w:rsidRPr="0008445E">
        <w:rPr>
          <w:rFonts w:ascii="Times New Roman" w:hAnsi="Times New Roman"/>
          <w:sz w:val="24"/>
          <w:szCs w:val="24"/>
        </w:rPr>
        <w:t>oja normativnog okvira, podrške deinstitucionalizaciji, promociji</w:t>
      </w:r>
      <w:r w:rsidRPr="0008445E">
        <w:rPr>
          <w:rFonts w:ascii="Times New Roman" w:hAnsi="Times New Roman"/>
          <w:sz w:val="24"/>
          <w:szCs w:val="24"/>
        </w:rPr>
        <w:t xml:space="preserve"> i razvoj</w:t>
      </w:r>
      <w:r w:rsidR="00923427" w:rsidRPr="0008445E">
        <w:rPr>
          <w:rFonts w:ascii="Times New Roman" w:hAnsi="Times New Roman"/>
          <w:sz w:val="24"/>
          <w:szCs w:val="24"/>
        </w:rPr>
        <w:t>u</w:t>
      </w:r>
      <w:r w:rsidRPr="0008445E">
        <w:rPr>
          <w:rFonts w:ascii="Times New Roman" w:hAnsi="Times New Roman"/>
          <w:sz w:val="24"/>
          <w:szCs w:val="24"/>
        </w:rPr>
        <w:t xml:space="preserve"> usluga porodične zaštite,</w:t>
      </w:r>
      <w:r w:rsidR="00923427" w:rsidRPr="0008445E">
        <w:rPr>
          <w:rFonts w:ascii="Times New Roman" w:hAnsi="Times New Roman"/>
          <w:sz w:val="24"/>
          <w:szCs w:val="24"/>
        </w:rPr>
        <w:t xml:space="preserve"> kao što su hr</w:t>
      </w:r>
      <w:r w:rsidR="0027380F">
        <w:rPr>
          <w:rFonts w:ascii="Times New Roman" w:hAnsi="Times New Roman"/>
          <w:sz w:val="24"/>
          <w:szCs w:val="24"/>
        </w:rPr>
        <w:t>aniteljstvo i male domske zajed</w:t>
      </w:r>
      <w:r w:rsidR="00923427" w:rsidRPr="0008445E">
        <w:rPr>
          <w:rFonts w:ascii="Times New Roman" w:hAnsi="Times New Roman"/>
          <w:sz w:val="24"/>
          <w:szCs w:val="24"/>
        </w:rPr>
        <w:t xml:space="preserve">nice, a </w:t>
      </w:r>
      <w:r w:rsidRPr="0008445E">
        <w:rPr>
          <w:rFonts w:ascii="Times New Roman" w:hAnsi="Times New Roman"/>
          <w:sz w:val="24"/>
          <w:szCs w:val="24"/>
        </w:rPr>
        <w:t xml:space="preserve"> </w:t>
      </w:r>
      <w:r w:rsidR="00923427" w:rsidRPr="0008445E">
        <w:rPr>
          <w:rFonts w:ascii="Times New Roman" w:hAnsi="Times New Roman"/>
          <w:sz w:val="24"/>
          <w:szCs w:val="24"/>
        </w:rPr>
        <w:t>podrška porodici je razvijena uslugama</w:t>
      </w:r>
      <w:r w:rsidRPr="0008445E">
        <w:rPr>
          <w:rFonts w:ascii="Times New Roman" w:hAnsi="Times New Roman"/>
          <w:sz w:val="24"/>
          <w:szCs w:val="24"/>
        </w:rPr>
        <w:t xml:space="preserve"> kao što su dnevn</w:t>
      </w:r>
      <w:r w:rsidR="00923427" w:rsidRPr="0008445E">
        <w:rPr>
          <w:rFonts w:ascii="Times New Roman" w:hAnsi="Times New Roman"/>
          <w:sz w:val="24"/>
          <w:szCs w:val="24"/>
        </w:rPr>
        <w:t>i centri, pomoć u kući i predah</w:t>
      </w:r>
      <w:r w:rsidRPr="0008445E">
        <w:rPr>
          <w:rFonts w:ascii="Times New Roman" w:hAnsi="Times New Roman"/>
          <w:sz w:val="24"/>
          <w:szCs w:val="24"/>
        </w:rPr>
        <w:t>. U skorije vreme, došlo je do promena u</w:t>
      </w:r>
      <w:r w:rsidR="00923427" w:rsidRPr="0008445E">
        <w:rPr>
          <w:rFonts w:ascii="Times New Roman" w:hAnsi="Times New Roman"/>
          <w:sz w:val="24"/>
          <w:szCs w:val="24"/>
        </w:rPr>
        <w:t xml:space="preserve"> razvoj</w:t>
      </w:r>
      <w:r w:rsidR="0027380F">
        <w:rPr>
          <w:rFonts w:ascii="Times New Roman" w:hAnsi="Times New Roman"/>
          <w:sz w:val="24"/>
          <w:szCs w:val="24"/>
        </w:rPr>
        <w:t>u</w:t>
      </w:r>
      <w:r w:rsidR="00923427" w:rsidRPr="0008445E">
        <w:rPr>
          <w:rFonts w:ascii="Times New Roman" w:hAnsi="Times New Roman"/>
          <w:sz w:val="24"/>
          <w:szCs w:val="24"/>
        </w:rPr>
        <w:t xml:space="preserve"> usluga u zajednici za </w:t>
      </w:r>
      <w:r w:rsidRPr="0008445E">
        <w:rPr>
          <w:rFonts w:ascii="Times New Roman" w:hAnsi="Times New Roman"/>
          <w:sz w:val="24"/>
          <w:szCs w:val="24"/>
        </w:rPr>
        <w:t>D</w:t>
      </w:r>
      <w:r w:rsidR="00923427" w:rsidRPr="0008445E">
        <w:rPr>
          <w:rFonts w:ascii="Times New Roman" w:hAnsi="Times New Roman"/>
          <w:sz w:val="24"/>
          <w:szCs w:val="24"/>
        </w:rPr>
        <w:t>PP i jačanju hraniteljstva, što j</w:t>
      </w:r>
      <w:r w:rsidRPr="0008445E">
        <w:rPr>
          <w:rFonts w:ascii="Times New Roman" w:hAnsi="Times New Roman"/>
          <w:sz w:val="24"/>
          <w:szCs w:val="24"/>
        </w:rPr>
        <w:t xml:space="preserve">e pokazalo </w:t>
      </w:r>
      <w:r w:rsidR="00923427" w:rsidRPr="0008445E">
        <w:rPr>
          <w:rFonts w:ascii="Times New Roman" w:hAnsi="Times New Roman"/>
          <w:sz w:val="24"/>
          <w:szCs w:val="24"/>
        </w:rPr>
        <w:t>rezultate u smislu smanjenja DPP na staranju</w:t>
      </w:r>
      <w:r w:rsidRPr="0008445E">
        <w:rPr>
          <w:rFonts w:ascii="Times New Roman" w:hAnsi="Times New Roman"/>
          <w:sz w:val="24"/>
          <w:szCs w:val="24"/>
        </w:rPr>
        <w:t xml:space="preserve">, u </w:t>
      </w:r>
      <w:r w:rsidR="00923427" w:rsidRPr="0008445E">
        <w:rPr>
          <w:rFonts w:ascii="Times New Roman" w:hAnsi="Times New Roman"/>
          <w:sz w:val="24"/>
          <w:szCs w:val="24"/>
        </w:rPr>
        <w:t>pravcu rešavanja potreba</w:t>
      </w:r>
      <w:r w:rsidRPr="0008445E">
        <w:rPr>
          <w:rFonts w:ascii="Times New Roman" w:hAnsi="Times New Roman"/>
          <w:sz w:val="24"/>
          <w:szCs w:val="24"/>
        </w:rPr>
        <w:t xml:space="preserve"> za jačanje </w:t>
      </w:r>
      <w:r w:rsidR="00994DD4" w:rsidRPr="0008445E">
        <w:rPr>
          <w:rFonts w:ascii="Times New Roman" w:hAnsi="Times New Roman"/>
          <w:sz w:val="24"/>
          <w:szCs w:val="24"/>
        </w:rPr>
        <w:t xml:space="preserve"> vođenja </w:t>
      </w:r>
      <w:r w:rsidRPr="0008445E">
        <w:rPr>
          <w:rFonts w:ascii="Times New Roman" w:hAnsi="Times New Roman"/>
          <w:sz w:val="24"/>
          <w:szCs w:val="24"/>
        </w:rPr>
        <w:t xml:space="preserve">slučaja </w:t>
      </w:r>
      <w:r w:rsidR="00994DD4" w:rsidRPr="0008445E">
        <w:rPr>
          <w:rFonts w:ascii="Times New Roman" w:hAnsi="Times New Roman"/>
          <w:sz w:val="24"/>
          <w:szCs w:val="24"/>
        </w:rPr>
        <w:t xml:space="preserve"> u </w:t>
      </w:r>
      <w:r w:rsidRPr="0008445E">
        <w:rPr>
          <w:rFonts w:ascii="Times New Roman" w:hAnsi="Times New Roman"/>
          <w:sz w:val="24"/>
          <w:szCs w:val="24"/>
        </w:rPr>
        <w:t xml:space="preserve">CSR i </w:t>
      </w:r>
      <w:r w:rsidR="00994DD4" w:rsidRPr="0008445E">
        <w:rPr>
          <w:rFonts w:ascii="Times New Roman" w:hAnsi="Times New Roman"/>
          <w:sz w:val="24"/>
          <w:szCs w:val="24"/>
        </w:rPr>
        <w:t xml:space="preserve"> davanju prioriteta </w:t>
      </w:r>
      <w:r w:rsidRPr="0008445E">
        <w:rPr>
          <w:rFonts w:ascii="Times New Roman" w:hAnsi="Times New Roman"/>
          <w:sz w:val="24"/>
          <w:szCs w:val="24"/>
        </w:rPr>
        <w:t xml:space="preserve"> </w:t>
      </w:r>
      <w:r w:rsidR="00994DD4" w:rsidRPr="0008445E">
        <w:rPr>
          <w:rFonts w:ascii="Times New Roman" w:hAnsi="Times New Roman"/>
          <w:sz w:val="24"/>
          <w:szCs w:val="24"/>
        </w:rPr>
        <w:t>rešen</w:t>
      </w:r>
      <w:r w:rsidR="0027380F">
        <w:rPr>
          <w:rFonts w:ascii="Times New Roman" w:hAnsi="Times New Roman"/>
          <w:sz w:val="24"/>
          <w:szCs w:val="24"/>
        </w:rPr>
        <w:t>j</w:t>
      </w:r>
      <w:r w:rsidR="00994DD4" w:rsidRPr="0008445E">
        <w:rPr>
          <w:rFonts w:ascii="Times New Roman" w:hAnsi="Times New Roman"/>
          <w:sz w:val="24"/>
          <w:szCs w:val="24"/>
        </w:rPr>
        <w:t>ima zasnovanim na porodici. Kao što je istaknuto u Početnom</w:t>
      </w:r>
      <w:r w:rsidRPr="0008445E">
        <w:rPr>
          <w:rFonts w:ascii="Times New Roman" w:hAnsi="Times New Roman"/>
          <w:sz w:val="24"/>
          <w:szCs w:val="24"/>
        </w:rPr>
        <w:t xml:space="preserve"> izvještaj</w:t>
      </w:r>
      <w:r w:rsidR="00994DD4" w:rsidRPr="0008445E">
        <w:rPr>
          <w:rFonts w:ascii="Times New Roman" w:hAnsi="Times New Roman"/>
          <w:sz w:val="24"/>
          <w:szCs w:val="24"/>
        </w:rPr>
        <w:t>u</w:t>
      </w:r>
      <w:r w:rsidR="0027380F">
        <w:rPr>
          <w:rFonts w:ascii="Times New Roman" w:hAnsi="Times New Roman"/>
          <w:sz w:val="24"/>
          <w:szCs w:val="24"/>
        </w:rPr>
        <w:t xml:space="preserve"> projekta IPA</w:t>
      </w:r>
      <w:r w:rsidRPr="0008445E">
        <w:rPr>
          <w:rFonts w:ascii="Times New Roman" w:hAnsi="Times New Roman"/>
          <w:sz w:val="24"/>
          <w:szCs w:val="24"/>
        </w:rPr>
        <w:t xml:space="preserve">, studije i evaluacije sprovedene </w:t>
      </w:r>
      <w:r w:rsidR="00994DD4" w:rsidRPr="0008445E">
        <w:rPr>
          <w:rFonts w:ascii="Times New Roman" w:hAnsi="Times New Roman"/>
          <w:sz w:val="24"/>
          <w:szCs w:val="24"/>
        </w:rPr>
        <w:t>u ranijim fazama reforme ukazuju</w:t>
      </w:r>
      <w:r w:rsidRPr="0008445E">
        <w:rPr>
          <w:rFonts w:ascii="Times New Roman" w:hAnsi="Times New Roman"/>
          <w:sz w:val="24"/>
          <w:szCs w:val="24"/>
        </w:rPr>
        <w:t xml:space="preserve"> na nedostatak intenzivnih usluga po</w:t>
      </w:r>
      <w:r w:rsidR="00994DD4" w:rsidRPr="0008445E">
        <w:rPr>
          <w:rFonts w:ascii="Times New Roman" w:hAnsi="Times New Roman"/>
          <w:sz w:val="24"/>
          <w:szCs w:val="24"/>
        </w:rPr>
        <w:t>rodične podrške posebno usmerenih na porodice "u riziku od iz</w:t>
      </w:r>
      <w:r w:rsidR="0027380F">
        <w:rPr>
          <w:rFonts w:ascii="Times New Roman" w:hAnsi="Times New Roman"/>
          <w:sz w:val="24"/>
          <w:szCs w:val="24"/>
        </w:rPr>
        <w:t>dvajanja" i sprečavaju iz</w:t>
      </w:r>
      <w:r w:rsidRPr="0008445E">
        <w:rPr>
          <w:rFonts w:ascii="Times New Roman" w:hAnsi="Times New Roman"/>
          <w:sz w:val="24"/>
          <w:szCs w:val="24"/>
        </w:rPr>
        <w:t xml:space="preserve">dvajanje </w:t>
      </w:r>
      <w:r w:rsidR="00994DD4" w:rsidRPr="0008445E">
        <w:rPr>
          <w:rFonts w:ascii="Times New Roman" w:hAnsi="Times New Roman"/>
          <w:sz w:val="24"/>
          <w:szCs w:val="24"/>
        </w:rPr>
        <w:t>ka</w:t>
      </w:r>
      <w:r w:rsidRPr="0008445E">
        <w:rPr>
          <w:rFonts w:ascii="Times New Roman" w:hAnsi="Times New Roman"/>
          <w:sz w:val="24"/>
          <w:szCs w:val="24"/>
        </w:rPr>
        <w:t>da je ovo u najboljem interesu deteta.</w:t>
      </w:r>
    </w:p>
    <w:p w:rsidR="00150A98" w:rsidRPr="0008445E" w:rsidRDefault="00150A98" w:rsidP="0008445E">
      <w:pPr>
        <w:jc w:val="both"/>
        <w:rPr>
          <w:rFonts w:ascii="Times New Roman" w:hAnsi="Times New Roman"/>
          <w:sz w:val="24"/>
          <w:szCs w:val="24"/>
        </w:rPr>
      </w:pPr>
      <w:r w:rsidRPr="0008445E">
        <w:rPr>
          <w:rFonts w:ascii="Times New Roman" w:hAnsi="Times New Roman"/>
          <w:sz w:val="24"/>
          <w:szCs w:val="24"/>
        </w:rPr>
        <w:t>Analiza ima za cilj da definiše načine i prioritete transformacije, od</w:t>
      </w:r>
      <w:r w:rsidR="009078C4" w:rsidRPr="0008445E">
        <w:rPr>
          <w:rFonts w:ascii="Times New Roman" w:hAnsi="Times New Roman"/>
          <w:sz w:val="24"/>
          <w:szCs w:val="24"/>
        </w:rPr>
        <w:t xml:space="preserve">nosno deinstitucionalizacije, </w:t>
      </w:r>
      <w:r w:rsidRPr="0008445E">
        <w:rPr>
          <w:rFonts w:ascii="Times New Roman" w:hAnsi="Times New Roman"/>
          <w:sz w:val="24"/>
          <w:szCs w:val="24"/>
        </w:rPr>
        <w:t xml:space="preserve"> pet velikih domova za decu </w:t>
      </w:r>
      <w:r w:rsidR="009078C4" w:rsidRPr="0008445E">
        <w:rPr>
          <w:rFonts w:ascii="Times New Roman" w:hAnsi="Times New Roman"/>
          <w:sz w:val="24"/>
          <w:szCs w:val="24"/>
        </w:rPr>
        <w:t>i mlade sa smetnjama u razvoju</w:t>
      </w:r>
      <w:r w:rsidR="00DE46C4">
        <w:rPr>
          <w:rStyle w:val="FootnoteReference"/>
          <w:rFonts w:ascii="Times New Roman" w:hAnsi="Times New Roman"/>
          <w:sz w:val="24"/>
          <w:szCs w:val="24"/>
        </w:rPr>
        <w:footnoteReference w:id="21"/>
      </w:r>
      <w:r w:rsidR="009078C4" w:rsidRPr="0008445E">
        <w:rPr>
          <w:rFonts w:ascii="Times New Roman" w:hAnsi="Times New Roman"/>
          <w:sz w:val="24"/>
          <w:szCs w:val="24"/>
        </w:rPr>
        <w:t xml:space="preserve"> </w:t>
      </w:r>
      <w:r w:rsidRPr="0008445E">
        <w:rPr>
          <w:rFonts w:ascii="Times New Roman" w:hAnsi="Times New Roman"/>
          <w:sz w:val="24"/>
          <w:szCs w:val="24"/>
        </w:rPr>
        <w:t xml:space="preserve"> koji pokriva period </w:t>
      </w:r>
      <w:r w:rsidR="009078C4" w:rsidRPr="0008445E">
        <w:rPr>
          <w:rFonts w:ascii="Times New Roman" w:hAnsi="Times New Roman"/>
          <w:sz w:val="24"/>
          <w:szCs w:val="24"/>
        </w:rPr>
        <w:t xml:space="preserve">od </w:t>
      </w:r>
      <w:r w:rsidRPr="0008445E">
        <w:rPr>
          <w:rFonts w:ascii="Times New Roman" w:hAnsi="Times New Roman"/>
          <w:sz w:val="24"/>
          <w:szCs w:val="24"/>
        </w:rPr>
        <w:t>2009-2013</w:t>
      </w:r>
      <w:r w:rsidR="009078C4" w:rsidRPr="0008445E">
        <w:rPr>
          <w:rFonts w:ascii="Times New Roman" w:hAnsi="Times New Roman"/>
          <w:sz w:val="24"/>
          <w:szCs w:val="24"/>
        </w:rPr>
        <w:t xml:space="preserve"> koji je bio </w:t>
      </w:r>
      <w:r w:rsidRPr="0008445E">
        <w:rPr>
          <w:rFonts w:ascii="Times New Roman" w:hAnsi="Times New Roman"/>
          <w:sz w:val="24"/>
          <w:szCs w:val="24"/>
        </w:rPr>
        <w:t>pril</w:t>
      </w:r>
      <w:r w:rsidR="009078C4" w:rsidRPr="0008445E">
        <w:rPr>
          <w:rFonts w:ascii="Times New Roman" w:hAnsi="Times New Roman"/>
          <w:sz w:val="24"/>
          <w:szCs w:val="24"/>
        </w:rPr>
        <w:t>ično kritičan prema tome kako se</w:t>
      </w:r>
      <w:r w:rsidRPr="0008445E">
        <w:rPr>
          <w:rFonts w:ascii="Times New Roman" w:hAnsi="Times New Roman"/>
          <w:sz w:val="24"/>
          <w:szCs w:val="24"/>
        </w:rPr>
        <w:t xml:space="preserve"> sistem socijalne</w:t>
      </w:r>
      <w:r w:rsidR="009078C4" w:rsidRPr="0008445E">
        <w:rPr>
          <w:rFonts w:ascii="Times New Roman" w:hAnsi="Times New Roman"/>
          <w:sz w:val="24"/>
          <w:szCs w:val="24"/>
        </w:rPr>
        <w:t xml:space="preserve"> zaštite razvija u vezi sa staranjem</w:t>
      </w:r>
      <w:r w:rsidRPr="0008445E">
        <w:rPr>
          <w:rFonts w:ascii="Times New Roman" w:hAnsi="Times New Roman"/>
          <w:sz w:val="24"/>
          <w:szCs w:val="24"/>
        </w:rPr>
        <w:t xml:space="preserve"> o deci. Prema ovoj studiji, "umesto da prati </w:t>
      </w:r>
      <w:r w:rsidR="009078C4" w:rsidRPr="0008445E">
        <w:rPr>
          <w:rFonts w:ascii="Times New Roman" w:hAnsi="Times New Roman"/>
          <w:sz w:val="24"/>
          <w:szCs w:val="24"/>
        </w:rPr>
        <w:t>smanjenje broja institucionalizovane</w:t>
      </w:r>
      <w:r w:rsidRPr="0008445E">
        <w:rPr>
          <w:rFonts w:ascii="Times New Roman" w:hAnsi="Times New Roman"/>
          <w:sz w:val="24"/>
          <w:szCs w:val="24"/>
        </w:rPr>
        <w:t xml:space="preserve"> dece u Srbiji sa merama podrške biološkim porodicama, reforma čuvanje dece gotovo u potpunosti je zas</w:t>
      </w:r>
      <w:r w:rsidR="009078C4" w:rsidRPr="0008445E">
        <w:rPr>
          <w:rFonts w:ascii="Times New Roman" w:hAnsi="Times New Roman"/>
          <w:sz w:val="24"/>
          <w:szCs w:val="24"/>
        </w:rPr>
        <w:t>novana na dinamičnom razvoju hraniteljstva. Iako ovo predstavlja pozitivnu tendenciju kada je u pitanju kvalitet staranja o deci</w:t>
      </w:r>
      <w:r w:rsidR="002B2A7A" w:rsidRPr="0008445E">
        <w:rPr>
          <w:rFonts w:ascii="Times New Roman" w:hAnsi="Times New Roman"/>
          <w:sz w:val="24"/>
          <w:szCs w:val="24"/>
        </w:rPr>
        <w:t xml:space="preserve"> bez roditeljskog staranja, ne doprinosi prevenciji razdvajanja porodica".</w:t>
      </w:r>
    </w:p>
    <w:p w:rsidR="004A178F" w:rsidRPr="0008445E" w:rsidRDefault="002B2A7A" w:rsidP="0008445E">
      <w:pPr>
        <w:jc w:val="both"/>
        <w:rPr>
          <w:rFonts w:ascii="Times New Roman" w:hAnsi="Times New Roman"/>
          <w:sz w:val="24"/>
          <w:szCs w:val="24"/>
        </w:rPr>
      </w:pPr>
      <w:r w:rsidRPr="0008445E">
        <w:rPr>
          <w:rFonts w:ascii="Times New Roman" w:hAnsi="Times New Roman"/>
          <w:sz w:val="24"/>
          <w:szCs w:val="24"/>
        </w:rPr>
        <w:t xml:space="preserve">Podaci iz MoLEVSA pokazuju da je između 2000. i 2011. godine došlo je do smanjenja </w:t>
      </w:r>
      <w:r w:rsidR="00377502" w:rsidRPr="0008445E">
        <w:rPr>
          <w:rFonts w:ascii="Times New Roman" w:hAnsi="Times New Roman"/>
          <w:sz w:val="24"/>
          <w:szCs w:val="24"/>
        </w:rPr>
        <w:t xml:space="preserve">od 48%. </w:t>
      </w:r>
      <w:r w:rsidRPr="0008445E">
        <w:rPr>
          <w:rFonts w:ascii="Times New Roman" w:hAnsi="Times New Roman"/>
          <w:sz w:val="24"/>
          <w:szCs w:val="24"/>
        </w:rPr>
        <w:t>ukupnog br</w:t>
      </w:r>
      <w:r w:rsidR="00377502" w:rsidRPr="0008445E">
        <w:rPr>
          <w:rFonts w:ascii="Times New Roman" w:hAnsi="Times New Roman"/>
          <w:sz w:val="24"/>
          <w:szCs w:val="24"/>
        </w:rPr>
        <w:t>oja dece i mladih na staranju</w:t>
      </w:r>
      <w:r w:rsidRPr="0008445E">
        <w:rPr>
          <w:rFonts w:ascii="Times New Roman" w:hAnsi="Times New Roman"/>
          <w:sz w:val="24"/>
          <w:szCs w:val="24"/>
        </w:rPr>
        <w:t xml:space="preserve"> koji dokazuje značaj</w:t>
      </w:r>
      <w:r w:rsidR="00377502" w:rsidRPr="0008445E">
        <w:rPr>
          <w:rFonts w:ascii="Times New Roman" w:hAnsi="Times New Roman"/>
          <w:sz w:val="24"/>
          <w:szCs w:val="24"/>
        </w:rPr>
        <w:t>an napredak u reformi zaštite d</w:t>
      </w:r>
      <w:r w:rsidRPr="0008445E">
        <w:rPr>
          <w:rFonts w:ascii="Times New Roman" w:hAnsi="Times New Roman"/>
          <w:sz w:val="24"/>
          <w:szCs w:val="24"/>
        </w:rPr>
        <w:t>ece bez roditeljskog staranja</w:t>
      </w:r>
      <w:r w:rsidR="00377502" w:rsidRPr="0008445E">
        <w:rPr>
          <w:rFonts w:ascii="Times New Roman" w:hAnsi="Times New Roman"/>
          <w:sz w:val="24"/>
          <w:szCs w:val="24"/>
        </w:rPr>
        <w:t>.</w:t>
      </w:r>
      <w:r w:rsidRPr="0008445E">
        <w:rPr>
          <w:rFonts w:ascii="Times New Roman" w:hAnsi="Times New Roman"/>
          <w:sz w:val="24"/>
          <w:szCs w:val="24"/>
        </w:rPr>
        <w:t xml:space="preserve"> Dok </w:t>
      </w:r>
      <w:r w:rsidR="00377502" w:rsidRPr="0008445E">
        <w:rPr>
          <w:rFonts w:ascii="Times New Roman" w:hAnsi="Times New Roman"/>
          <w:sz w:val="24"/>
          <w:szCs w:val="24"/>
        </w:rPr>
        <w:t xml:space="preserve"> je </w:t>
      </w:r>
      <w:r w:rsidRPr="0008445E">
        <w:rPr>
          <w:rFonts w:ascii="Times New Roman" w:hAnsi="Times New Roman"/>
          <w:sz w:val="24"/>
          <w:szCs w:val="24"/>
        </w:rPr>
        <w:t>manje dece završi</w:t>
      </w:r>
      <w:r w:rsidR="00CA237F">
        <w:rPr>
          <w:rFonts w:ascii="Times New Roman" w:hAnsi="Times New Roman"/>
          <w:sz w:val="24"/>
          <w:szCs w:val="24"/>
        </w:rPr>
        <w:t>l</w:t>
      </w:r>
      <w:r w:rsidRPr="0008445E">
        <w:rPr>
          <w:rFonts w:ascii="Times New Roman" w:hAnsi="Times New Roman"/>
          <w:sz w:val="24"/>
          <w:szCs w:val="24"/>
        </w:rPr>
        <w:t>o u institucijama, ukupa</w:t>
      </w:r>
      <w:r w:rsidR="00377502" w:rsidRPr="0008445E">
        <w:rPr>
          <w:rFonts w:ascii="Times New Roman" w:hAnsi="Times New Roman"/>
          <w:sz w:val="24"/>
          <w:szCs w:val="24"/>
        </w:rPr>
        <w:t xml:space="preserve">n broj dece i mladih </w:t>
      </w:r>
      <w:r w:rsidR="00377502" w:rsidRPr="0008445E">
        <w:rPr>
          <w:rFonts w:ascii="Times New Roman" w:hAnsi="Times New Roman"/>
          <w:sz w:val="24"/>
          <w:szCs w:val="24"/>
        </w:rPr>
        <w:lastRenderedPageBreak/>
        <w:t>smeštenih na</w:t>
      </w:r>
      <w:r w:rsidR="00E5510D" w:rsidRPr="0008445E">
        <w:rPr>
          <w:rFonts w:ascii="Times New Roman" w:hAnsi="Times New Roman"/>
          <w:sz w:val="24"/>
          <w:szCs w:val="24"/>
        </w:rPr>
        <w:t xml:space="preserve"> formalnom staranju u istom periodu nastavio je</w:t>
      </w:r>
      <w:r w:rsidRPr="0008445E">
        <w:rPr>
          <w:rFonts w:ascii="Times New Roman" w:hAnsi="Times New Roman"/>
          <w:sz w:val="24"/>
          <w:szCs w:val="24"/>
        </w:rPr>
        <w:t xml:space="preserve"> da raste, sa povećanjem od 36%</w:t>
      </w:r>
      <w:r w:rsidR="000E2105">
        <w:rPr>
          <w:rStyle w:val="FootnoteReference"/>
          <w:rFonts w:ascii="Times New Roman" w:hAnsi="Times New Roman"/>
          <w:sz w:val="24"/>
          <w:szCs w:val="24"/>
        </w:rPr>
        <w:footnoteReference w:id="22"/>
      </w:r>
      <w:r w:rsidRPr="0008445E">
        <w:rPr>
          <w:rFonts w:ascii="Times New Roman" w:hAnsi="Times New Roman"/>
          <w:sz w:val="24"/>
          <w:szCs w:val="24"/>
        </w:rPr>
        <w:t>. Druga studija</w:t>
      </w:r>
      <w:r w:rsidR="000E2105">
        <w:rPr>
          <w:rStyle w:val="FootnoteReference"/>
          <w:rFonts w:ascii="Times New Roman" w:hAnsi="Times New Roman"/>
          <w:sz w:val="24"/>
          <w:szCs w:val="24"/>
        </w:rPr>
        <w:footnoteReference w:id="23"/>
      </w:r>
      <w:r w:rsidRPr="0008445E">
        <w:rPr>
          <w:rFonts w:ascii="Times New Roman" w:hAnsi="Times New Roman"/>
          <w:sz w:val="24"/>
          <w:szCs w:val="24"/>
        </w:rPr>
        <w:t xml:space="preserve"> sprovedena pre referentnog perioda pokazala </w:t>
      </w:r>
      <w:r w:rsidR="00E5510D" w:rsidRPr="0008445E">
        <w:rPr>
          <w:rFonts w:ascii="Times New Roman" w:hAnsi="Times New Roman"/>
          <w:sz w:val="24"/>
          <w:szCs w:val="24"/>
        </w:rPr>
        <w:t>je da hraniteljstvo</w:t>
      </w:r>
      <w:r w:rsidRPr="0008445E">
        <w:rPr>
          <w:rFonts w:ascii="Times New Roman" w:hAnsi="Times New Roman"/>
          <w:sz w:val="24"/>
          <w:szCs w:val="24"/>
        </w:rPr>
        <w:t xml:space="preserve"> korišćen</w:t>
      </w:r>
      <w:r w:rsidR="00E5510D" w:rsidRPr="0008445E">
        <w:rPr>
          <w:rFonts w:ascii="Times New Roman" w:hAnsi="Times New Roman"/>
          <w:sz w:val="24"/>
          <w:szCs w:val="24"/>
        </w:rPr>
        <w:t>o kao dugoročni</w:t>
      </w:r>
      <w:r w:rsidR="00642947" w:rsidRPr="0008445E">
        <w:rPr>
          <w:rFonts w:ascii="Times New Roman" w:hAnsi="Times New Roman"/>
          <w:sz w:val="24"/>
          <w:szCs w:val="24"/>
        </w:rPr>
        <w:t xml:space="preserve"> oblik zaštite gde je verovatno</w:t>
      </w:r>
      <w:r w:rsidRPr="0008445E">
        <w:rPr>
          <w:rFonts w:ascii="Times New Roman" w:hAnsi="Times New Roman"/>
          <w:sz w:val="24"/>
          <w:szCs w:val="24"/>
        </w:rPr>
        <w:t xml:space="preserve"> </w:t>
      </w:r>
      <w:r w:rsidR="00642947" w:rsidRPr="0008445E">
        <w:rPr>
          <w:rFonts w:ascii="Times New Roman" w:hAnsi="Times New Roman"/>
          <w:sz w:val="24"/>
          <w:szCs w:val="24"/>
        </w:rPr>
        <w:t xml:space="preserve"> napuštanje staranja tek u  odraslom dobu</w:t>
      </w:r>
      <w:r w:rsidRPr="0008445E">
        <w:rPr>
          <w:rFonts w:ascii="Times New Roman" w:hAnsi="Times New Roman"/>
          <w:sz w:val="24"/>
          <w:szCs w:val="24"/>
        </w:rPr>
        <w:t xml:space="preserve"> (36,6%) i samo za mali</w:t>
      </w:r>
      <w:r w:rsidR="009D44E7" w:rsidRPr="0008445E">
        <w:rPr>
          <w:rFonts w:ascii="Times New Roman" w:hAnsi="Times New Roman"/>
          <w:sz w:val="24"/>
          <w:szCs w:val="24"/>
        </w:rPr>
        <w:t xml:space="preserve"> broj dece i omladine (15%)</w:t>
      </w:r>
      <w:r w:rsidR="00CA237F">
        <w:rPr>
          <w:rFonts w:ascii="Times New Roman" w:hAnsi="Times New Roman"/>
          <w:sz w:val="24"/>
          <w:szCs w:val="24"/>
        </w:rPr>
        <w:t xml:space="preserve">je dolazilo </w:t>
      </w:r>
      <w:r w:rsidR="009D44E7" w:rsidRPr="0008445E">
        <w:rPr>
          <w:rFonts w:ascii="Times New Roman" w:hAnsi="Times New Roman"/>
          <w:sz w:val="24"/>
          <w:szCs w:val="24"/>
        </w:rPr>
        <w:t>do povratka</w:t>
      </w:r>
      <w:r w:rsidR="00CA237F">
        <w:rPr>
          <w:rFonts w:ascii="Times New Roman" w:hAnsi="Times New Roman"/>
          <w:sz w:val="24"/>
          <w:szCs w:val="24"/>
        </w:rPr>
        <w:t xml:space="preserve"> u</w:t>
      </w:r>
      <w:r w:rsidRPr="0008445E">
        <w:rPr>
          <w:rFonts w:ascii="Times New Roman" w:hAnsi="Times New Roman"/>
          <w:sz w:val="24"/>
          <w:szCs w:val="24"/>
        </w:rPr>
        <w:t xml:space="preserve"> biološke porodice.</w:t>
      </w:r>
    </w:p>
    <w:p w:rsidR="002B2A7A" w:rsidRPr="0008445E" w:rsidRDefault="002B2A7A" w:rsidP="0008445E">
      <w:pPr>
        <w:jc w:val="both"/>
        <w:rPr>
          <w:rFonts w:ascii="Times New Roman" w:hAnsi="Times New Roman"/>
          <w:sz w:val="24"/>
          <w:szCs w:val="24"/>
        </w:rPr>
      </w:pPr>
      <w:r w:rsidRPr="0008445E">
        <w:rPr>
          <w:rFonts w:ascii="Times New Roman" w:hAnsi="Times New Roman"/>
          <w:sz w:val="24"/>
          <w:szCs w:val="24"/>
        </w:rPr>
        <w:t>Svi ovi izazo</w:t>
      </w:r>
      <w:r w:rsidR="009D44E7" w:rsidRPr="0008445E">
        <w:rPr>
          <w:rFonts w:ascii="Times New Roman" w:hAnsi="Times New Roman"/>
          <w:sz w:val="24"/>
          <w:szCs w:val="24"/>
        </w:rPr>
        <w:t>vi potreb</w:t>
      </w:r>
      <w:r w:rsidRPr="0008445E">
        <w:rPr>
          <w:rFonts w:ascii="Times New Roman" w:hAnsi="Times New Roman"/>
          <w:sz w:val="24"/>
          <w:szCs w:val="24"/>
        </w:rPr>
        <w:t>n</w:t>
      </w:r>
      <w:r w:rsidR="009D44E7" w:rsidRPr="0008445E">
        <w:rPr>
          <w:rFonts w:ascii="Times New Roman" w:hAnsi="Times New Roman"/>
          <w:sz w:val="24"/>
          <w:szCs w:val="24"/>
        </w:rPr>
        <w:t>i su za jači fokus na intenzivnom pružanju</w:t>
      </w:r>
      <w:r w:rsidRPr="0008445E">
        <w:rPr>
          <w:rFonts w:ascii="Times New Roman" w:hAnsi="Times New Roman"/>
          <w:sz w:val="24"/>
          <w:szCs w:val="24"/>
        </w:rPr>
        <w:t xml:space="preserve"> usluga porodičn</w:t>
      </w:r>
      <w:r w:rsidR="004A178F" w:rsidRPr="0008445E">
        <w:rPr>
          <w:rFonts w:ascii="Times New Roman" w:hAnsi="Times New Roman"/>
          <w:sz w:val="24"/>
          <w:szCs w:val="24"/>
        </w:rPr>
        <w:t>e podrške, poboljšanja planiranja</w:t>
      </w:r>
      <w:r w:rsidRPr="0008445E">
        <w:rPr>
          <w:rFonts w:ascii="Times New Roman" w:hAnsi="Times New Roman"/>
          <w:sz w:val="24"/>
          <w:szCs w:val="24"/>
        </w:rPr>
        <w:t xml:space="preserve"> </w:t>
      </w:r>
      <w:r w:rsidR="004A178F" w:rsidRPr="0008445E">
        <w:rPr>
          <w:rFonts w:ascii="Times New Roman" w:hAnsi="Times New Roman"/>
          <w:sz w:val="24"/>
          <w:szCs w:val="24"/>
        </w:rPr>
        <w:t xml:space="preserve">stalnosti </w:t>
      </w:r>
      <w:r w:rsidRPr="0008445E">
        <w:rPr>
          <w:rFonts w:ascii="Times New Roman" w:hAnsi="Times New Roman"/>
          <w:sz w:val="24"/>
          <w:szCs w:val="24"/>
        </w:rPr>
        <w:t>u centrima za socijalni rad, dalje unapređenje porodičnog sistema zaštite, bolje korišćenje fina</w:t>
      </w:r>
      <w:r w:rsidR="009D44E7" w:rsidRPr="0008445E">
        <w:rPr>
          <w:rFonts w:ascii="Times New Roman" w:hAnsi="Times New Roman"/>
          <w:sz w:val="24"/>
          <w:szCs w:val="24"/>
        </w:rPr>
        <w:t>nsijskih transfera usmerenih prema DPP</w:t>
      </w:r>
      <w:r w:rsidRPr="0008445E">
        <w:rPr>
          <w:rFonts w:ascii="Times New Roman" w:hAnsi="Times New Roman"/>
          <w:sz w:val="24"/>
          <w:szCs w:val="24"/>
        </w:rPr>
        <w:t xml:space="preserve"> i podržavaju </w:t>
      </w:r>
      <w:r w:rsidR="004A178F" w:rsidRPr="0008445E">
        <w:rPr>
          <w:rFonts w:ascii="Times New Roman" w:hAnsi="Times New Roman"/>
          <w:sz w:val="24"/>
          <w:szCs w:val="24"/>
        </w:rPr>
        <w:t>smanjivanja</w:t>
      </w:r>
      <w:r w:rsidRPr="0008445E">
        <w:rPr>
          <w:rFonts w:ascii="Times New Roman" w:hAnsi="Times New Roman"/>
          <w:sz w:val="24"/>
          <w:szCs w:val="24"/>
        </w:rPr>
        <w:t xml:space="preserve"> velikih institucija. U pogledu proširenja ciljne grupe projekata, odno</w:t>
      </w:r>
      <w:r w:rsidR="004A178F" w:rsidRPr="0008445E">
        <w:rPr>
          <w:rFonts w:ascii="Times New Roman" w:hAnsi="Times New Roman"/>
          <w:sz w:val="24"/>
          <w:szCs w:val="24"/>
        </w:rPr>
        <w:t xml:space="preserve">sno dece pod rizikom od ulaska na formalno staranje </w:t>
      </w:r>
      <w:r w:rsidR="00FF438F" w:rsidRPr="0008445E">
        <w:rPr>
          <w:rFonts w:ascii="Times New Roman" w:hAnsi="Times New Roman"/>
          <w:sz w:val="24"/>
          <w:szCs w:val="24"/>
        </w:rPr>
        <w:t xml:space="preserve"> i onih</w:t>
      </w:r>
      <w:r w:rsidRPr="0008445E">
        <w:rPr>
          <w:rFonts w:ascii="Times New Roman" w:hAnsi="Times New Roman"/>
          <w:sz w:val="24"/>
          <w:szCs w:val="24"/>
        </w:rPr>
        <w:t xml:space="preserve"> koji su već u formalnom sistemu zaštite, oni su smatrali šire jer j</w:t>
      </w:r>
      <w:r w:rsidR="00FF438F" w:rsidRPr="0008445E">
        <w:rPr>
          <w:rFonts w:ascii="Times New Roman" w:hAnsi="Times New Roman"/>
          <w:sz w:val="24"/>
          <w:szCs w:val="24"/>
        </w:rPr>
        <w:t>e profil dece koja ulaze u sistem promenjen</w:t>
      </w:r>
      <w:r w:rsidRPr="0008445E">
        <w:rPr>
          <w:rFonts w:ascii="Times New Roman" w:hAnsi="Times New Roman"/>
          <w:sz w:val="24"/>
          <w:szCs w:val="24"/>
        </w:rPr>
        <w:t xml:space="preserve">. </w:t>
      </w:r>
      <w:r w:rsidR="00FF438F" w:rsidRPr="0008445E">
        <w:rPr>
          <w:rFonts w:ascii="Times New Roman" w:hAnsi="Times New Roman"/>
          <w:sz w:val="24"/>
          <w:szCs w:val="24"/>
        </w:rPr>
        <w:t>R</w:t>
      </w:r>
      <w:r w:rsidRPr="0008445E">
        <w:rPr>
          <w:rFonts w:ascii="Times New Roman" w:hAnsi="Times New Roman"/>
          <w:sz w:val="24"/>
          <w:szCs w:val="24"/>
        </w:rPr>
        <w:t xml:space="preserve">anije </w:t>
      </w:r>
      <w:r w:rsidR="00FF438F" w:rsidRPr="0008445E">
        <w:rPr>
          <w:rFonts w:ascii="Times New Roman" w:hAnsi="Times New Roman"/>
          <w:sz w:val="24"/>
          <w:szCs w:val="24"/>
        </w:rPr>
        <w:t>pomenuta studija</w:t>
      </w:r>
      <w:r w:rsidR="00EA5D00">
        <w:rPr>
          <w:rStyle w:val="FootnoteReference"/>
          <w:rFonts w:ascii="Times New Roman" w:hAnsi="Times New Roman"/>
          <w:sz w:val="24"/>
          <w:szCs w:val="24"/>
        </w:rPr>
        <w:footnoteReference w:id="24"/>
      </w:r>
      <w:r w:rsidR="00FF438F" w:rsidRPr="0008445E">
        <w:rPr>
          <w:rFonts w:ascii="Times New Roman" w:hAnsi="Times New Roman"/>
          <w:sz w:val="24"/>
          <w:szCs w:val="24"/>
        </w:rPr>
        <w:t xml:space="preserve"> je</w:t>
      </w:r>
      <w:r w:rsidRPr="0008445E">
        <w:rPr>
          <w:rFonts w:ascii="Times New Roman" w:hAnsi="Times New Roman"/>
          <w:sz w:val="24"/>
          <w:szCs w:val="24"/>
        </w:rPr>
        <w:t xml:space="preserve"> pokazala da je većina </w:t>
      </w:r>
      <w:r w:rsidR="00FF438F" w:rsidRPr="0008445E">
        <w:rPr>
          <w:rFonts w:ascii="Times New Roman" w:hAnsi="Times New Roman"/>
          <w:sz w:val="24"/>
          <w:szCs w:val="24"/>
        </w:rPr>
        <w:t xml:space="preserve">slučajeva koji ulaze u sistem </w:t>
      </w:r>
      <w:r w:rsidRPr="0008445E">
        <w:rPr>
          <w:rFonts w:ascii="Times New Roman" w:hAnsi="Times New Roman"/>
          <w:sz w:val="24"/>
          <w:szCs w:val="24"/>
        </w:rPr>
        <w:t xml:space="preserve"> u r</w:t>
      </w:r>
      <w:r w:rsidR="00FF438F" w:rsidRPr="0008445E">
        <w:rPr>
          <w:rFonts w:ascii="Times New Roman" w:hAnsi="Times New Roman"/>
          <w:sz w:val="24"/>
          <w:szCs w:val="24"/>
        </w:rPr>
        <w:t>iziku od zanemarivanja i njihove biološke</w:t>
      </w:r>
      <w:r w:rsidRPr="0008445E">
        <w:rPr>
          <w:rFonts w:ascii="Times New Roman" w:hAnsi="Times New Roman"/>
          <w:sz w:val="24"/>
          <w:szCs w:val="24"/>
        </w:rPr>
        <w:t xml:space="preserve"> porodice dožive višestruke ranjivosti.</w:t>
      </w:r>
    </w:p>
    <w:p w:rsidR="002B2A7A" w:rsidRPr="0008445E" w:rsidRDefault="00377502" w:rsidP="0008445E">
      <w:pPr>
        <w:jc w:val="both"/>
        <w:rPr>
          <w:rFonts w:ascii="Times New Roman" w:hAnsi="Times New Roman"/>
          <w:sz w:val="24"/>
          <w:szCs w:val="24"/>
        </w:rPr>
      </w:pPr>
      <w:r w:rsidRPr="0008445E">
        <w:rPr>
          <w:rFonts w:ascii="Times New Roman" w:hAnsi="Times New Roman"/>
          <w:sz w:val="24"/>
          <w:szCs w:val="24"/>
        </w:rPr>
        <w:t>Ovi izazovi su pokriveni od strane dva projekata koji se realizuju u referentnom periodu i gore obrazloženje je snažno podržan od aktera: "</w:t>
      </w:r>
      <w:r w:rsidR="00FF438F" w:rsidRPr="0008445E">
        <w:rPr>
          <w:rFonts w:ascii="Times New Roman" w:hAnsi="Times New Roman"/>
          <w:sz w:val="24"/>
          <w:szCs w:val="24"/>
        </w:rPr>
        <w:t xml:space="preserve">U poslednjoj deceniji </w:t>
      </w:r>
      <w:r w:rsidRPr="0008445E">
        <w:rPr>
          <w:rFonts w:ascii="Times New Roman" w:hAnsi="Times New Roman"/>
          <w:sz w:val="24"/>
          <w:szCs w:val="24"/>
        </w:rPr>
        <w:t xml:space="preserve"> ili čak više, iskusili smo pad trenda institucionalizacije</w:t>
      </w:r>
      <w:r w:rsidR="00FF438F" w:rsidRPr="0008445E">
        <w:rPr>
          <w:rFonts w:ascii="Times New Roman" w:hAnsi="Times New Roman"/>
          <w:sz w:val="24"/>
          <w:szCs w:val="24"/>
        </w:rPr>
        <w:t xml:space="preserve"> dece</w:t>
      </w:r>
      <w:r w:rsidRPr="0008445E">
        <w:rPr>
          <w:rFonts w:ascii="Times New Roman" w:hAnsi="Times New Roman"/>
          <w:sz w:val="24"/>
          <w:szCs w:val="24"/>
        </w:rPr>
        <w:t xml:space="preserve"> i počeli smo da razvijamo porodičnu brigu za deca. U skorije vreme smo shvatili da je jača</w:t>
      </w:r>
      <w:r w:rsidR="00E54105" w:rsidRPr="0008445E">
        <w:rPr>
          <w:rFonts w:ascii="Times New Roman" w:hAnsi="Times New Roman"/>
          <w:sz w:val="24"/>
          <w:szCs w:val="24"/>
        </w:rPr>
        <w:t xml:space="preserve"> podrška biološkim porodicama  potrebna</w:t>
      </w:r>
      <w:r w:rsidRPr="0008445E">
        <w:rPr>
          <w:rFonts w:ascii="Times New Roman" w:hAnsi="Times New Roman"/>
          <w:sz w:val="24"/>
          <w:szCs w:val="24"/>
        </w:rPr>
        <w:t xml:space="preserve"> kako bi se sprečilo odvajanje dece od njihovih prirodnih porodica. Strateški, to je bolje rešenje za dečiju dobrobit. "</w:t>
      </w:r>
      <w:r w:rsidR="00EA5D00">
        <w:rPr>
          <w:rStyle w:val="FootnoteReference"/>
          <w:rFonts w:ascii="Times New Roman" w:hAnsi="Times New Roman"/>
          <w:sz w:val="24"/>
          <w:szCs w:val="24"/>
        </w:rPr>
        <w:footnoteReference w:id="25"/>
      </w:r>
    </w:p>
    <w:p w:rsidR="004E776D" w:rsidRPr="002309F0" w:rsidRDefault="00E54105" w:rsidP="002309F0">
      <w:pPr>
        <w:rPr>
          <w:b/>
        </w:rPr>
      </w:pPr>
      <w:r w:rsidRPr="002309F0">
        <w:rPr>
          <w:b/>
        </w:rPr>
        <w:t>6.1.2 Projekat "Jačanje sistema pravosuđa i socijalne zaštite radi unapređenja zaštite dece u Srbiji" dizajniran da doprinese razvoju rešenja za porodice u riziku</w:t>
      </w:r>
    </w:p>
    <w:p w:rsidR="00624321" w:rsidRPr="0008445E" w:rsidRDefault="004E776D" w:rsidP="0008445E">
      <w:pPr>
        <w:jc w:val="both"/>
        <w:rPr>
          <w:rFonts w:ascii="Times New Roman" w:hAnsi="Times New Roman"/>
          <w:sz w:val="24"/>
          <w:szCs w:val="24"/>
        </w:rPr>
      </w:pPr>
      <w:r w:rsidRPr="0008445E">
        <w:rPr>
          <w:rFonts w:ascii="Times New Roman" w:hAnsi="Times New Roman"/>
          <w:sz w:val="24"/>
          <w:szCs w:val="24"/>
        </w:rPr>
        <w:t>Projek</w:t>
      </w:r>
      <w:r w:rsidR="00E54105" w:rsidRPr="0008445E">
        <w:rPr>
          <w:rFonts w:ascii="Times New Roman" w:hAnsi="Times New Roman"/>
          <w:sz w:val="24"/>
          <w:szCs w:val="24"/>
        </w:rPr>
        <w:t>t</w:t>
      </w:r>
      <w:r w:rsidRPr="0008445E">
        <w:rPr>
          <w:rFonts w:ascii="Times New Roman" w:hAnsi="Times New Roman"/>
          <w:sz w:val="24"/>
          <w:szCs w:val="24"/>
        </w:rPr>
        <w:t>ne intervencije izvedene su na o</w:t>
      </w:r>
      <w:r w:rsidR="009259D7">
        <w:rPr>
          <w:rFonts w:ascii="Times New Roman" w:hAnsi="Times New Roman"/>
          <w:sz w:val="24"/>
          <w:szCs w:val="24"/>
        </w:rPr>
        <w:t xml:space="preserve">snovu </w:t>
      </w:r>
      <w:r w:rsidR="00E54105" w:rsidRPr="0008445E">
        <w:rPr>
          <w:rFonts w:ascii="Times New Roman" w:hAnsi="Times New Roman"/>
          <w:sz w:val="24"/>
          <w:szCs w:val="24"/>
        </w:rPr>
        <w:t>prioriteta navedenih u nacionalno</w:t>
      </w:r>
      <w:r w:rsidRPr="0008445E">
        <w:rPr>
          <w:rFonts w:ascii="Times New Roman" w:hAnsi="Times New Roman"/>
          <w:sz w:val="24"/>
          <w:szCs w:val="24"/>
        </w:rPr>
        <w:t>m zakonodavstvu</w:t>
      </w:r>
      <w:r w:rsidR="00E54105" w:rsidRPr="0008445E">
        <w:rPr>
          <w:rFonts w:ascii="Times New Roman" w:hAnsi="Times New Roman"/>
          <w:sz w:val="24"/>
          <w:szCs w:val="24"/>
        </w:rPr>
        <w:t xml:space="preserve">, strategije i planovi Vlade, prioriteti za pristupanje EU i obaveze zemlje u vezi sa ugovorima o ljudskim pravima i konvencijama. "Faza </w:t>
      </w:r>
      <w:r w:rsidRPr="0008445E">
        <w:rPr>
          <w:rFonts w:ascii="Times New Roman" w:hAnsi="Times New Roman"/>
          <w:sz w:val="24"/>
          <w:szCs w:val="24"/>
        </w:rPr>
        <w:t>dizajna projek</w:t>
      </w:r>
      <w:r w:rsidR="00E54105" w:rsidRPr="0008445E">
        <w:rPr>
          <w:rFonts w:ascii="Times New Roman" w:hAnsi="Times New Roman"/>
          <w:sz w:val="24"/>
          <w:szCs w:val="24"/>
        </w:rPr>
        <w:t>t</w:t>
      </w:r>
      <w:r w:rsidRPr="0008445E">
        <w:rPr>
          <w:rFonts w:ascii="Times New Roman" w:hAnsi="Times New Roman"/>
          <w:sz w:val="24"/>
          <w:szCs w:val="24"/>
        </w:rPr>
        <w:t>a</w:t>
      </w:r>
      <w:r w:rsidR="00E54105" w:rsidRPr="0008445E">
        <w:rPr>
          <w:rFonts w:ascii="Times New Roman" w:hAnsi="Times New Roman"/>
          <w:sz w:val="24"/>
          <w:szCs w:val="24"/>
        </w:rPr>
        <w:t xml:space="preserve"> je najmanje problematična, jer je postojao zajed</w:t>
      </w:r>
      <w:r w:rsidR="009259D7">
        <w:rPr>
          <w:rFonts w:ascii="Times New Roman" w:hAnsi="Times New Roman"/>
          <w:sz w:val="24"/>
          <w:szCs w:val="24"/>
        </w:rPr>
        <w:t>nički interes među učesnicima</w:t>
      </w:r>
      <w:r w:rsidRPr="0008445E">
        <w:rPr>
          <w:rFonts w:ascii="Times New Roman" w:hAnsi="Times New Roman"/>
          <w:sz w:val="24"/>
          <w:szCs w:val="24"/>
        </w:rPr>
        <w:t xml:space="preserve"> projek</w:t>
      </w:r>
      <w:r w:rsidR="00E54105" w:rsidRPr="0008445E">
        <w:rPr>
          <w:rFonts w:ascii="Times New Roman" w:hAnsi="Times New Roman"/>
          <w:sz w:val="24"/>
          <w:szCs w:val="24"/>
        </w:rPr>
        <w:t>t</w:t>
      </w:r>
      <w:r w:rsidRPr="0008445E">
        <w:rPr>
          <w:rFonts w:ascii="Times New Roman" w:hAnsi="Times New Roman"/>
          <w:sz w:val="24"/>
          <w:szCs w:val="24"/>
        </w:rPr>
        <w:t>a</w:t>
      </w:r>
      <w:r w:rsidR="00E54105" w:rsidRPr="0008445E">
        <w:rPr>
          <w:rFonts w:ascii="Times New Roman" w:hAnsi="Times New Roman"/>
          <w:sz w:val="24"/>
          <w:szCs w:val="24"/>
        </w:rPr>
        <w:t>. Nad</w:t>
      </w:r>
      <w:r w:rsidR="006436D6" w:rsidRPr="0008445E">
        <w:rPr>
          <w:rFonts w:ascii="Times New Roman" w:hAnsi="Times New Roman"/>
          <w:sz w:val="24"/>
          <w:szCs w:val="24"/>
        </w:rPr>
        <w:t>ležna ministarstva su angažovana</w:t>
      </w:r>
      <w:r w:rsidR="00E54105" w:rsidRPr="0008445E">
        <w:rPr>
          <w:rFonts w:ascii="Times New Roman" w:hAnsi="Times New Roman"/>
          <w:sz w:val="24"/>
          <w:szCs w:val="24"/>
        </w:rPr>
        <w:t xml:space="preserve"> i sarađivala</w:t>
      </w:r>
      <w:r w:rsidR="006436D6" w:rsidRPr="0008445E">
        <w:rPr>
          <w:rFonts w:ascii="Times New Roman" w:hAnsi="Times New Roman"/>
          <w:sz w:val="24"/>
          <w:szCs w:val="24"/>
        </w:rPr>
        <w:t xml:space="preserve"> su</w:t>
      </w:r>
      <w:r w:rsidR="00E54105" w:rsidRPr="0008445E">
        <w:rPr>
          <w:rFonts w:ascii="Times New Roman" w:hAnsi="Times New Roman"/>
          <w:sz w:val="24"/>
          <w:szCs w:val="24"/>
        </w:rPr>
        <w:t xml:space="preserve"> u pripremi projekt</w:t>
      </w:r>
      <w:r w:rsidR="006436D6" w:rsidRPr="0008445E">
        <w:rPr>
          <w:rFonts w:ascii="Times New Roman" w:hAnsi="Times New Roman"/>
          <w:sz w:val="24"/>
          <w:szCs w:val="24"/>
        </w:rPr>
        <w:t>a. Možda je bio izuzetno produžen</w:t>
      </w:r>
      <w:r w:rsidR="00E54105" w:rsidRPr="0008445E">
        <w:rPr>
          <w:rFonts w:ascii="Times New Roman" w:hAnsi="Times New Roman"/>
          <w:sz w:val="24"/>
          <w:szCs w:val="24"/>
        </w:rPr>
        <w:t xml:space="preserve"> pro</w:t>
      </w:r>
      <w:r w:rsidR="006436D6" w:rsidRPr="0008445E">
        <w:rPr>
          <w:rFonts w:ascii="Times New Roman" w:hAnsi="Times New Roman"/>
          <w:sz w:val="24"/>
          <w:szCs w:val="24"/>
        </w:rPr>
        <w:t>ces koji osporava strpljenje svih partnera</w:t>
      </w:r>
      <w:r w:rsidR="00E54105" w:rsidRPr="0008445E">
        <w:rPr>
          <w:rFonts w:ascii="Times New Roman" w:hAnsi="Times New Roman"/>
          <w:sz w:val="24"/>
          <w:szCs w:val="24"/>
        </w:rPr>
        <w:t>. I</w:t>
      </w:r>
      <w:r w:rsidR="006436D6" w:rsidRPr="0008445E">
        <w:rPr>
          <w:rFonts w:ascii="Times New Roman" w:hAnsi="Times New Roman"/>
          <w:sz w:val="24"/>
          <w:szCs w:val="24"/>
        </w:rPr>
        <w:t>P</w:t>
      </w:r>
      <w:r w:rsidR="002F3CDE">
        <w:rPr>
          <w:rFonts w:ascii="Times New Roman" w:hAnsi="Times New Roman"/>
          <w:sz w:val="24"/>
          <w:szCs w:val="24"/>
        </w:rPr>
        <w:t>A procedure planiranja uključuju</w:t>
      </w:r>
      <w:r w:rsidR="006436D6" w:rsidRPr="0008445E">
        <w:rPr>
          <w:rFonts w:ascii="Times New Roman" w:hAnsi="Times New Roman"/>
          <w:sz w:val="24"/>
          <w:szCs w:val="24"/>
        </w:rPr>
        <w:t xml:space="preserve"> nekoliko sesija sastanaka, k</w:t>
      </w:r>
      <w:r w:rsidR="009259D7">
        <w:rPr>
          <w:rFonts w:ascii="Times New Roman" w:hAnsi="Times New Roman"/>
          <w:sz w:val="24"/>
          <w:szCs w:val="24"/>
        </w:rPr>
        <w:t xml:space="preserve">onsultacija, dokumentia, </w:t>
      </w:r>
      <w:r w:rsidR="006436D6" w:rsidRPr="0008445E">
        <w:rPr>
          <w:rFonts w:ascii="Times New Roman" w:hAnsi="Times New Roman"/>
          <w:sz w:val="24"/>
          <w:szCs w:val="24"/>
        </w:rPr>
        <w:t>kritika,</w:t>
      </w:r>
      <w:r w:rsidR="00E54105" w:rsidRPr="0008445E">
        <w:rPr>
          <w:rFonts w:ascii="Times New Roman" w:hAnsi="Times New Roman"/>
          <w:sz w:val="24"/>
          <w:szCs w:val="24"/>
        </w:rPr>
        <w:t xml:space="preserve"> itd</w:t>
      </w:r>
      <w:r w:rsidR="006436D6" w:rsidRPr="0008445E">
        <w:rPr>
          <w:rFonts w:ascii="Times New Roman" w:hAnsi="Times New Roman"/>
          <w:sz w:val="24"/>
          <w:szCs w:val="24"/>
        </w:rPr>
        <w:t xml:space="preserve">. Bio je to dug </w:t>
      </w:r>
      <w:r w:rsidR="00624321" w:rsidRPr="0008445E">
        <w:rPr>
          <w:rFonts w:ascii="Times New Roman" w:hAnsi="Times New Roman"/>
          <w:sz w:val="24"/>
          <w:szCs w:val="24"/>
        </w:rPr>
        <w:t>process koji je</w:t>
      </w:r>
      <w:r w:rsidR="00E54105" w:rsidRPr="0008445E">
        <w:rPr>
          <w:rFonts w:ascii="Times New Roman" w:hAnsi="Times New Roman"/>
          <w:sz w:val="24"/>
          <w:szCs w:val="24"/>
        </w:rPr>
        <w:t xml:space="preserve"> verovatno</w:t>
      </w:r>
      <w:r w:rsidR="00624321" w:rsidRPr="0008445E">
        <w:rPr>
          <w:rFonts w:ascii="Times New Roman" w:hAnsi="Times New Roman"/>
          <w:sz w:val="24"/>
          <w:szCs w:val="24"/>
        </w:rPr>
        <w:t xml:space="preserve"> trajao </w:t>
      </w:r>
      <w:r w:rsidR="002F3CDE">
        <w:rPr>
          <w:rFonts w:ascii="Times New Roman" w:hAnsi="Times New Roman"/>
          <w:sz w:val="24"/>
          <w:szCs w:val="24"/>
        </w:rPr>
        <w:t xml:space="preserve">godinu i po dana, ali ja nije </w:t>
      </w:r>
      <w:r w:rsidR="00E54105" w:rsidRPr="0008445E">
        <w:rPr>
          <w:rFonts w:ascii="Times New Roman" w:hAnsi="Times New Roman"/>
          <w:sz w:val="24"/>
          <w:szCs w:val="24"/>
        </w:rPr>
        <w:t>bilo nekih većih problema u fazi</w:t>
      </w:r>
      <w:r w:rsidR="00624321" w:rsidRPr="0008445E">
        <w:rPr>
          <w:rFonts w:ascii="Times New Roman" w:hAnsi="Times New Roman"/>
          <w:sz w:val="24"/>
          <w:szCs w:val="24"/>
        </w:rPr>
        <w:t xml:space="preserve"> dizajna</w:t>
      </w:r>
      <w:r w:rsidR="00E54105" w:rsidRPr="0008445E">
        <w:rPr>
          <w:rFonts w:ascii="Times New Roman" w:hAnsi="Times New Roman"/>
          <w:sz w:val="24"/>
          <w:szCs w:val="24"/>
        </w:rPr>
        <w:t xml:space="preserve">. " </w:t>
      </w:r>
      <w:r w:rsidR="00C05CD1">
        <w:rPr>
          <w:rStyle w:val="FootnoteReference"/>
          <w:rFonts w:ascii="Times New Roman" w:hAnsi="Times New Roman"/>
          <w:sz w:val="24"/>
          <w:szCs w:val="24"/>
        </w:rPr>
        <w:footnoteReference w:id="26"/>
      </w:r>
    </w:p>
    <w:p w:rsidR="00E54105" w:rsidRPr="0008445E" w:rsidRDefault="00E54105" w:rsidP="0008445E">
      <w:pPr>
        <w:jc w:val="both"/>
        <w:rPr>
          <w:rFonts w:ascii="Times New Roman" w:hAnsi="Times New Roman"/>
          <w:sz w:val="24"/>
          <w:szCs w:val="24"/>
        </w:rPr>
      </w:pPr>
      <w:r w:rsidRPr="00597EFE">
        <w:rPr>
          <w:rFonts w:ascii="Times New Roman" w:hAnsi="Times New Roman"/>
          <w:b/>
          <w:sz w:val="24"/>
          <w:szCs w:val="24"/>
        </w:rPr>
        <w:lastRenderedPageBreak/>
        <w:t xml:space="preserve"> Projekat je veoma relevantan sa stano</w:t>
      </w:r>
      <w:r w:rsidR="00AB5889" w:rsidRPr="00597EFE">
        <w:rPr>
          <w:rFonts w:ascii="Times New Roman" w:hAnsi="Times New Roman"/>
          <w:b/>
          <w:sz w:val="24"/>
          <w:szCs w:val="24"/>
        </w:rPr>
        <w:t>višta komplementarnost</w:t>
      </w:r>
      <w:r w:rsidR="002F3CDE" w:rsidRPr="00597EFE">
        <w:rPr>
          <w:rFonts w:ascii="Times New Roman" w:hAnsi="Times New Roman"/>
          <w:b/>
          <w:sz w:val="24"/>
          <w:szCs w:val="24"/>
        </w:rPr>
        <w:t>i</w:t>
      </w:r>
      <w:r w:rsidR="00AB5889" w:rsidRPr="00597EFE">
        <w:rPr>
          <w:rFonts w:ascii="Times New Roman" w:hAnsi="Times New Roman"/>
          <w:b/>
          <w:sz w:val="24"/>
          <w:szCs w:val="24"/>
        </w:rPr>
        <w:t xml:space="preserve"> i nastav</w:t>
      </w:r>
      <w:r w:rsidRPr="00597EFE">
        <w:rPr>
          <w:rFonts w:ascii="Times New Roman" w:hAnsi="Times New Roman"/>
          <w:b/>
          <w:sz w:val="24"/>
          <w:szCs w:val="24"/>
        </w:rPr>
        <w:t>k</w:t>
      </w:r>
      <w:r w:rsidR="00AB5889" w:rsidRPr="00597EFE">
        <w:rPr>
          <w:rFonts w:ascii="Times New Roman" w:hAnsi="Times New Roman"/>
          <w:b/>
          <w:sz w:val="24"/>
          <w:szCs w:val="24"/>
        </w:rPr>
        <w:t xml:space="preserve">a </w:t>
      </w:r>
      <w:r w:rsidRPr="00597EFE">
        <w:rPr>
          <w:rFonts w:ascii="Times New Roman" w:hAnsi="Times New Roman"/>
          <w:b/>
          <w:sz w:val="24"/>
          <w:szCs w:val="24"/>
        </w:rPr>
        <w:t xml:space="preserve"> prethodnih projekata </w:t>
      </w:r>
      <w:r w:rsidR="00597EFE">
        <w:rPr>
          <w:rFonts w:ascii="Times New Roman" w:hAnsi="Times New Roman"/>
          <w:b/>
          <w:sz w:val="24"/>
          <w:szCs w:val="24"/>
        </w:rPr>
        <w:t>finansiranih od IPA fondova</w:t>
      </w:r>
      <w:r w:rsidRPr="0008445E">
        <w:rPr>
          <w:rFonts w:ascii="Times New Roman" w:hAnsi="Times New Roman"/>
          <w:sz w:val="24"/>
          <w:szCs w:val="24"/>
        </w:rPr>
        <w:t>"Transformacija rezidencijalnih ustanova za decu i razvijanje održivih alternativa" i "Razvoj usluga u zajednici zasnovan za decu s</w:t>
      </w:r>
      <w:r w:rsidR="00624321" w:rsidRPr="0008445E">
        <w:rPr>
          <w:rFonts w:ascii="Times New Roman" w:hAnsi="Times New Roman"/>
          <w:sz w:val="24"/>
          <w:szCs w:val="24"/>
        </w:rPr>
        <w:t>a smetnjama u razvoju i njihove porodice</w:t>
      </w:r>
      <w:r w:rsidRPr="0008445E">
        <w:rPr>
          <w:rFonts w:ascii="Times New Roman" w:hAnsi="Times New Roman"/>
          <w:sz w:val="24"/>
          <w:szCs w:val="24"/>
        </w:rPr>
        <w:t>". "Značaj ovog projekta</w:t>
      </w:r>
      <w:r w:rsidR="00597EFE">
        <w:rPr>
          <w:rStyle w:val="FootnoteReference"/>
          <w:rFonts w:ascii="Times New Roman" w:hAnsi="Times New Roman"/>
          <w:sz w:val="24"/>
          <w:szCs w:val="24"/>
        </w:rPr>
        <w:footnoteReference w:id="27"/>
      </w:r>
      <w:r w:rsidRPr="0008445E">
        <w:rPr>
          <w:rFonts w:ascii="Times New Roman" w:hAnsi="Times New Roman"/>
          <w:sz w:val="24"/>
          <w:szCs w:val="24"/>
        </w:rPr>
        <w:t xml:space="preserve"> je u skladu sa reformskim </w:t>
      </w:r>
      <w:r w:rsidR="00624321" w:rsidRPr="0008445E">
        <w:rPr>
          <w:rFonts w:ascii="Times New Roman" w:hAnsi="Times New Roman"/>
          <w:sz w:val="24"/>
          <w:szCs w:val="24"/>
        </w:rPr>
        <w:t xml:space="preserve">prioritetima u MoLEVSA i proizilazi </w:t>
      </w:r>
      <w:r w:rsidRPr="0008445E">
        <w:rPr>
          <w:rFonts w:ascii="Times New Roman" w:hAnsi="Times New Roman"/>
          <w:sz w:val="24"/>
          <w:szCs w:val="24"/>
        </w:rPr>
        <w:t xml:space="preserve"> iz prethodnih projekata u oblasti"</w:t>
      </w:r>
      <w:r w:rsidR="00597EFE">
        <w:rPr>
          <w:rStyle w:val="FootnoteReference"/>
          <w:rFonts w:ascii="Times New Roman" w:hAnsi="Times New Roman"/>
          <w:sz w:val="24"/>
          <w:szCs w:val="24"/>
        </w:rPr>
        <w:footnoteReference w:id="28"/>
      </w:r>
      <w:r w:rsidRPr="0008445E">
        <w:rPr>
          <w:rFonts w:ascii="Times New Roman" w:hAnsi="Times New Roman"/>
          <w:sz w:val="24"/>
          <w:szCs w:val="24"/>
        </w:rPr>
        <w:t>.</w:t>
      </w:r>
    </w:p>
    <w:p w:rsidR="00172A5A" w:rsidRPr="0008445E" w:rsidRDefault="002637AC" w:rsidP="0008445E">
      <w:pPr>
        <w:jc w:val="both"/>
        <w:rPr>
          <w:rFonts w:ascii="Times New Roman" w:hAnsi="Times New Roman"/>
          <w:sz w:val="24"/>
          <w:szCs w:val="24"/>
        </w:rPr>
      </w:pPr>
      <w:r w:rsidRPr="0008445E">
        <w:rPr>
          <w:rFonts w:ascii="Times New Roman" w:hAnsi="Times New Roman"/>
          <w:sz w:val="24"/>
          <w:szCs w:val="24"/>
        </w:rPr>
        <w:t>Znač</w:t>
      </w:r>
      <w:r w:rsidR="00AB5889" w:rsidRPr="0008445E">
        <w:rPr>
          <w:rFonts w:ascii="Times New Roman" w:hAnsi="Times New Roman"/>
          <w:sz w:val="24"/>
          <w:szCs w:val="24"/>
        </w:rPr>
        <w:t>aj projekta je potkrepljen</w:t>
      </w:r>
      <w:r w:rsidRPr="0008445E">
        <w:rPr>
          <w:rFonts w:ascii="Times New Roman" w:hAnsi="Times New Roman"/>
          <w:sz w:val="24"/>
          <w:szCs w:val="24"/>
        </w:rPr>
        <w:t xml:space="preserve"> dokazima rezultat iz zvaničnih dokumenata i široko priznat od strane zainteresovanih strana. Prema spoljnom </w:t>
      </w:r>
      <w:r w:rsidR="00AB5889" w:rsidRPr="0008445E">
        <w:rPr>
          <w:rFonts w:ascii="Times New Roman" w:hAnsi="Times New Roman"/>
          <w:sz w:val="24"/>
          <w:szCs w:val="24"/>
        </w:rPr>
        <w:t xml:space="preserve">monitoring </w:t>
      </w:r>
      <w:r w:rsidRPr="0008445E">
        <w:rPr>
          <w:rFonts w:ascii="Times New Roman" w:hAnsi="Times New Roman"/>
          <w:sz w:val="24"/>
          <w:szCs w:val="24"/>
        </w:rPr>
        <w:t xml:space="preserve">izveštaju </w:t>
      </w:r>
      <w:r w:rsidR="00AB5889" w:rsidRPr="0008445E">
        <w:rPr>
          <w:rFonts w:ascii="Times New Roman" w:hAnsi="Times New Roman"/>
          <w:sz w:val="24"/>
          <w:szCs w:val="24"/>
        </w:rPr>
        <w:t>EU</w:t>
      </w:r>
      <w:r w:rsidR="00CC7E47">
        <w:rPr>
          <w:rStyle w:val="FootnoteReference"/>
          <w:rFonts w:ascii="Times New Roman" w:hAnsi="Times New Roman"/>
          <w:sz w:val="24"/>
          <w:szCs w:val="24"/>
        </w:rPr>
        <w:footnoteReference w:id="29"/>
      </w:r>
      <w:r w:rsidR="00AB5889" w:rsidRPr="0008445E">
        <w:rPr>
          <w:rFonts w:ascii="Times New Roman" w:hAnsi="Times New Roman"/>
          <w:sz w:val="24"/>
          <w:szCs w:val="24"/>
        </w:rPr>
        <w:t>, projekt</w:t>
      </w:r>
      <w:r w:rsidRPr="0008445E">
        <w:rPr>
          <w:rFonts w:ascii="Times New Roman" w:hAnsi="Times New Roman"/>
          <w:sz w:val="24"/>
          <w:szCs w:val="24"/>
        </w:rPr>
        <w:t xml:space="preserve"> </w:t>
      </w:r>
      <w:r w:rsidR="00AB5889" w:rsidRPr="0008445E">
        <w:rPr>
          <w:rFonts w:ascii="Times New Roman" w:hAnsi="Times New Roman"/>
          <w:sz w:val="24"/>
          <w:szCs w:val="24"/>
        </w:rPr>
        <w:t xml:space="preserve"> je stvorio pre</w:t>
      </w:r>
      <w:r w:rsidR="002F3CDE">
        <w:rPr>
          <w:rFonts w:ascii="Times New Roman" w:hAnsi="Times New Roman"/>
          <w:sz w:val="24"/>
          <w:szCs w:val="24"/>
        </w:rPr>
        <w:t xml:space="preserve">sedan </w:t>
      </w:r>
      <w:r w:rsidR="00172A5A" w:rsidRPr="0008445E">
        <w:rPr>
          <w:rFonts w:ascii="Times New Roman" w:hAnsi="Times New Roman"/>
          <w:sz w:val="24"/>
          <w:szCs w:val="24"/>
        </w:rPr>
        <w:t xml:space="preserve">dopirajući </w:t>
      </w:r>
      <w:r w:rsidR="002F3CDE">
        <w:rPr>
          <w:rFonts w:ascii="Times New Roman" w:hAnsi="Times New Roman"/>
          <w:sz w:val="24"/>
          <w:szCs w:val="24"/>
        </w:rPr>
        <w:t xml:space="preserve">i </w:t>
      </w:r>
      <w:r w:rsidR="00172A5A" w:rsidRPr="0008445E">
        <w:rPr>
          <w:rFonts w:ascii="Times New Roman" w:hAnsi="Times New Roman"/>
          <w:sz w:val="24"/>
          <w:szCs w:val="24"/>
        </w:rPr>
        <w:t>do krajnjih korisnika (deca u opasnosti da budu</w:t>
      </w:r>
      <w:r w:rsidRPr="0008445E">
        <w:rPr>
          <w:rFonts w:ascii="Times New Roman" w:hAnsi="Times New Roman"/>
          <w:sz w:val="24"/>
          <w:szCs w:val="24"/>
        </w:rPr>
        <w:t xml:space="preserve"> insti</w:t>
      </w:r>
      <w:r w:rsidR="00172A5A" w:rsidRPr="0008445E">
        <w:rPr>
          <w:rFonts w:ascii="Times New Roman" w:hAnsi="Times New Roman"/>
          <w:sz w:val="24"/>
          <w:szCs w:val="24"/>
        </w:rPr>
        <w:t>tucionalizovana i najugroženije porodice</w:t>
      </w:r>
      <w:r w:rsidRPr="0008445E">
        <w:rPr>
          <w:rFonts w:ascii="Times New Roman" w:hAnsi="Times New Roman"/>
          <w:sz w:val="24"/>
          <w:szCs w:val="24"/>
        </w:rPr>
        <w:t xml:space="preserve"> sa malim primanjima). Korisnici i državni organi, opštinske uprave, davaoci usluga, osoblje c</w:t>
      </w:r>
      <w:r w:rsidR="00172A5A" w:rsidRPr="0008445E">
        <w:rPr>
          <w:rFonts w:ascii="Times New Roman" w:hAnsi="Times New Roman"/>
          <w:sz w:val="24"/>
          <w:szCs w:val="24"/>
        </w:rPr>
        <w:t>entara za socijalni rad, NVO, deca</w:t>
      </w:r>
      <w:r w:rsidRPr="0008445E">
        <w:rPr>
          <w:rFonts w:ascii="Times New Roman" w:hAnsi="Times New Roman"/>
          <w:sz w:val="24"/>
          <w:szCs w:val="24"/>
        </w:rPr>
        <w:t xml:space="preserve"> u riziku od institucionalizacije sa svojim p</w:t>
      </w:r>
      <w:r w:rsidR="00172A5A" w:rsidRPr="0008445E">
        <w:rPr>
          <w:rFonts w:ascii="Times New Roman" w:hAnsi="Times New Roman"/>
          <w:sz w:val="24"/>
          <w:szCs w:val="24"/>
        </w:rPr>
        <w:t>orodicama koje primaju socijalne</w:t>
      </w:r>
      <w:r w:rsidRPr="0008445E">
        <w:rPr>
          <w:rFonts w:ascii="Times New Roman" w:hAnsi="Times New Roman"/>
          <w:sz w:val="24"/>
          <w:szCs w:val="24"/>
        </w:rPr>
        <w:t xml:space="preserve"> terenske službe, smatra</w:t>
      </w:r>
      <w:r w:rsidR="00172A5A" w:rsidRPr="0008445E">
        <w:rPr>
          <w:rFonts w:ascii="Times New Roman" w:hAnsi="Times New Roman"/>
          <w:sz w:val="24"/>
          <w:szCs w:val="24"/>
        </w:rPr>
        <w:t>ju</w:t>
      </w:r>
      <w:r w:rsidRPr="0008445E">
        <w:rPr>
          <w:rFonts w:ascii="Times New Roman" w:hAnsi="Times New Roman"/>
          <w:sz w:val="24"/>
          <w:szCs w:val="24"/>
        </w:rPr>
        <w:t xml:space="preserve"> da je projekat od velikog značaja za dalji razvoj procesa reforme na nacionalnom i lokalnom / regionalnom nivou.</w:t>
      </w:r>
    </w:p>
    <w:p w:rsidR="002637AC" w:rsidRPr="0008445E" w:rsidRDefault="00172A5A" w:rsidP="0008445E">
      <w:pPr>
        <w:jc w:val="both"/>
        <w:rPr>
          <w:rFonts w:ascii="Times New Roman" w:hAnsi="Times New Roman"/>
          <w:sz w:val="24"/>
          <w:szCs w:val="24"/>
        </w:rPr>
      </w:pPr>
      <w:r w:rsidRPr="0008445E">
        <w:rPr>
          <w:rFonts w:ascii="Times New Roman" w:hAnsi="Times New Roman"/>
          <w:sz w:val="24"/>
          <w:szCs w:val="24"/>
        </w:rPr>
        <w:t xml:space="preserve">Dizajn projekta odgovorio </w:t>
      </w:r>
      <w:r w:rsidR="00927784">
        <w:rPr>
          <w:rFonts w:ascii="Times New Roman" w:hAnsi="Times New Roman"/>
          <w:sz w:val="24"/>
          <w:szCs w:val="24"/>
        </w:rPr>
        <w:t xml:space="preserve">je </w:t>
      </w:r>
      <w:r w:rsidRPr="0008445E">
        <w:rPr>
          <w:rFonts w:ascii="Times New Roman" w:hAnsi="Times New Roman"/>
          <w:sz w:val="24"/>
          <w:szCs w:val="24"/>
        </w:rPr>
        <w:t>visokim</w:t>
      </w:r>
      <w:r w:rsidR="002637AC" w:rsidRPr="0008445E">
        <w:rPr>
          <w:rFonts w:ascii="Times New Roman" w:hAnsi="Times New Roman"/>
          <w:sz w:val="24"/>
          <w:szCs w:val="24"/>
        </w:rPr>
        <w:t xml:space="preserve"> zahtevima i prioritetima gla</w:t>
      </w:r>
      <w:r w:rsidR="00927784">
        <w:rPr>
          <w:rFonts w:ascii="Times New Roman" w:hAnsi="Times New Roman"/>
          <w:sz w:val="24"/>
          <w:szCs w:val="24"/>
        </w:rPr>
        <w:t>vnog korisnika (MoLEVSA) i njegovih</w:t>
      </w:r>
      <w:r w:rsidR="002637AC" w:rsidRPr="0008445E">
        <w:rPr>
          <w:rFonts w:ascii="Times New Roman" w:hAnsi="Times New Roman"/>
          <w:sz w:val="24"/>
          <w:szCs w:val="24"/>
        </w:rPr>
        <w:t xml:space="preserve"> partnera, kao i potrebama dece i njihovih porodica. Tokom pripremne faze projekta, jedan od partnera na ovoj akciji (Fakultet političkih nauka u Beogradu) analizirao </w:t>
      </w:r>
      <w:r w:rsidRPr="0008445E">
        <w:rPr>
          <w:rFonts w:ascii="Times New Roman" w:hAnsi="Times New Roman"/>
          <w:sz w:val="24"/>
          <w:szCs w:val="24"/>
        </w:rPr>
        <w:t xml:space="preserve">je </w:t>
      </w:r>
      <w:r w:rsidR="005E686F" w:rsidRPr="0008445E">
        <w:rPr>
          <w:rFonts w:ascii="Times New Roman" w:hAnsi="Times New Roman"/>
          <w:sz w:val="24"/>
          <w:szCs w:val="24"/>
        </w:rPr>
        <w:t>rezultate prethodnih projekata i porodica</w:t>
      </w:r>
      <w:r w:rsidR="002637AC" w:rsidRPr="0008445E">
        <w:rPr>
          <w:rFonts w:ascii="Times New Roman" w:hAnsi="Times New Roman"/>
          <w:sz w:val="24"/>
          <w:szCs w:val="24"/>
        </w:rPr>
        <w:t xml:space="preserve"> koje su imale podršku / usluga socijalne </w:t>
      </w:r>
      <w:r w:rsidR="00927784">
        <w:rPr>
          <w:rFonts w:ascii="Times New Roman" w:hAnsi="Times New Roman"/>
          <w:sz w:val="24"/>
          <w:szCs w:val="24"/>
        </w:rPr>
        <w:t>službe. Ova analiza</w:t>
      </w:r>
      <w:r w:rsidR="00024F0B">
        <w:rPr>
          <w:rStyle w:val="FootnoteReference"/>
          <w:rFonts w:ascii="Times New Roman" w:hAnsi="Times New Roman"/>
          <w:sz w:val="24"/>
          <w:szCs w:val="24"/>
        </w:rPr>
        <w:footnoteReference w:id="30"/>
      </w:r>
      <w:r w:rsidR="00927784">
        <w:rPr>
          <w:rFonts w:ascii="Times New Roman" w:hAnsi="Times New Roman"/>
          <w:sz w:val="24"/>
          <w:szCs w:val="24"/>
        </w:rPr>
        <w:t xml:space="preserve"> je predočila da </w:t>
      </w:r>
      <w:r w:rsidR="002637AC" w:rsidRPr="0008445E">
        <w:rPr>
          <w:rFonts w:ascii="Times New Roman" w:hAnsi="Times New Roman"/>
          <w:sz w:val="24"/>
          <w:szCs w:val="24"/>
        </w:rPr>
        <w:t>nedostaci predstavljaju veliku zabrinutost i jedan servis nije dovoljno da odgovori na takve</w:t>
      </w:r>
      <w:r w:rsidR="005E686F" w:rsidRPr="0008445E">
        <w:rPr>
          <w:rFonts w:ascii="Times New Roman" w:hAnsi="Times New Roman"/>
          <w:sz w:val="24"/>
          <w:szCs w:val="24"/>
        </w:rPr>
        <w:t xml:space="preserve"> kompleksne potrebe, preporučen</w:t>
      </w:r>
      <w:r w:rsidR="002637AC" w:rsidRPr="0008445E">
        <w:rPr>
          <w:rFonts w:ascii="Times New Roman" w:hAnsi="Times New Roman"/>
          <w:sz w:val="24"/>
          <w:szCs w:val="24"/>
        </w:rPr>
        <w:t xml:space="preserve"> je holistički pristup.</w:t>
      </w:r>
    </w:p>
    <w:p w:rsidR="002116AB" w:rsidRPr="0008445E" w:rsidRDefault="005E686F" w:rsidP="0008445E">
      <w:pPr>
        <w:jc w:val="both"/>
        <w:rPr>
          <w:rFonts w:ascii="Times New Roman" w:hAnsi="Times New Roman"/>
          <w:sz w:val="24"/>
          <w:szCs w:val="24"/>
        </w:rPr>
      </w:pPr>
      <w:r w:rsidRPr="0008445E">
        <w:rPr>
          <w:rFonts w:ascii="Times New Roman" w:hAnsi="Times New Roman"/>
          <w:sz w:val="24"/>
          <w:szCs w:val="24"/>
        </w:rPr>
        <w:t>Kao što je već predstavljeno u odjeljku 6.1.1., I pored prethodnih napora, u vreme kada je projek</w:t>
      </w:r>
      <w:r w:rsidR="002116AB" w:rsidRPr="0008445E">
        <w:rPr>
          <w:rFonts w:ascii="Times New Roman" w:hAnsi="Times New Roman"/>
          <w:sz w:val="24"/>
          <w:szCs w:val="24"/>
        </w:rPr>
        <w:t xml:space="preserve">at osmišljen potreba za formalnim staranjem </w:t>
      </w:r>
      <w:r w:rsidRPr="0008445E">
        <w:rPr>
          <w:rFonts w:ascii="Times New Roman" w:hAnsi="Times New Roman"/>
          <w:sz w:val="24"/>
          <w:szCs w:val="24"/>
        </w:rPr>
        <w:t xml:space="preserve"> je u pora</w:t>
      </w:r>
      <w:r w:rsidR="00927784">
        <w:rPr>
          <w:rFonts w:ascii="Times New Roman" w:hAnsi="Times New Roman"/>
          <w:sz w:val="24"/>
          <w:szCs w:val="24"/>
        </w:rPr>
        <w:t>stu. Iz tog razloga, obezbeđenje većeg</w:t>
      </w:r>
      <w:r w:rsidR="002116AB" w:rsidRPr="0008445E">
        <w:rPr>
          <w:rFonts w:ascii="Times New Roman" w:hAnsi="Times New Roman"/>
          <w:sz w:val="24"/>
          <w:szCs w:val="24"/>
        </w:rPr>
        <w:t xml:space="preserve"> kvalitet</w:t>
      </w:r>
      <w:r w:rsidR="00892D61">
        <w:rPr>
          <w:rFonts w:ascii="Times New Roman" w:hAnsi="Times New Roman"/>
          <w:sz w:val="24"/>
          <w:szCs w:val="24"/>
        </w:rPr>
        <w:t>a</w:t>
      </w:r>
      <w:r w:rsidR="002116AB" w:rsidRPr="0008445E">
        <w:rPr>
          <w:rFonts w:ascii="Times New Roman" w:hAnsi="Times New Roman"/>
          <w:sz w:val="24"/>
          <w:szCs w:val="24"/>
        </w:rPr>
        <w:t xml:space="preserve"> nege je uvršten</w:t>
      </w:r>
      <w:r w:rsidR="00892D61">
        <w:rPr>
          <w:rFonts w:ascii="Times New Roman" w:hAnsi="Times New Roman"/>
          <w:sz w:val="24"/>
          <w:szCs w:val="24"/>
        </w:rPr>
        <w:t>o</w:t>
      </w:r>
      <w:r w:rsidR="002116AB" w:rsidRPr="0008445E">
        <w:rPr>
          <w:rFonts w:ascii="Times New Roman" w:hAnsi="Times New Roman"/>
          <w:sz w:val="24"/>
          <w:szCs w:val="24"/>
        </w:rPr>
        <w:t xml:space="preserve"> kao prioritetna</w:t>
      </w:r>
      <w:r w:rsidRPr="0008445E">
        <w:rPr>
          <w:rFonts w:ascii="Times New Roman" w:hAnsi="Times New Roman"/>
          <w:sz w:val="24"/>
          <w:szCs w:val="24"/>
        </w:rPr>
        <w:t xml:space="preserve"> intervencija. To se odnosilo na jačanje sistema hraniteljstva</w:t>
      </w:r>
      <w:r w:rsidR="002116AB" w:rsidRPr="0008445E">
        <w:rPr>
          <w:rFonts w:ascii="Times New Roman" w:hAnsi="Times New Roman"/>
          <w:sz w:val="24"/>
          <w:szCs w:val="24"/>
        </w:rPr>
        <w:t xml:space="preserve"> i nastavka smanjivanja</w:t>
      </w:r>
      <w:r w:rsidRPr="0008445E">
        <w:rPr>
          <w:rFonts w:ascii="Times New Roman" w:hAnsi="Times New Roman"/>
          <w:sz w:val="24"/>
          <w:szCs w:val="24"/>
        </w:rPr>
        <w:t xml:space="preserve"> velikih institucija za decu. Uloga centara za soci</w:t>
      </w:r>
      <w:r w:rsidR="002116AB" w:rsidRPr="0008445E">
        <w:rPr>
          <w:rFonts w:ascii="Times New Roman" w:hAnsi="Times New Roman"/>
          <w:sz w:val="24"/>
          <w:szCs w:val="24"/>
        </w:rPr>
        <w:t>jalni rad, kao zakonski odgovor</w:t>
      </w:r>
      <w:r w:rsidRPr="0008445E">
        <w:rPr>
          <w:rFonts w:ascii="Times New Roman" w:hAnsi="Times New Roman"/>
          <w:sz w:val="24"/>
          <w:szCs w:val="24"/>
        </w:rPr>
        <w:t>n</w:t>
      </w:r>
      <w:r w:rsidR="002116AB" w:rsidRPr="0008445E">
        <w:rPr>
          <w:rFonts w:ascii="Times New Roman" w:hAnsi="Times New Roman"/>
          <w:sz w:val="24"/>
          <w:szCs w:val="24"/>
        </w:rPr>
        <w:t>ih</w:t>
      </w:r>
      <w:r w:rsidRPr="0008445E">
        <w:rPr>
          <w:rFonts w:ascii="Times New Roman" w:hAnsi="Times New Roman"/>
          <w:sz w:val="24"/>
          <w:szCs w:val="24"/>
        </w:rPr>
        <w:t xml:space="preserve"> za dobrobit dece sa evidencije ove ustanove, posebno za redovno ažuriranje </w:t>
      </w:r>
      <w:r w:rsidR="002116AB" w:rsidRPr="0008445E">
        <w:rPr>
          <w:rFonts w:ascii="Times New Roman" w:hAnsi="Times New Roman"/>
          <w:sz w:val="24"/>
          <w:szCs w:val="24"/>
        </w:rPr>
        <w:t>podataka o deci</w:t>
      </w:r>
      <w:r w:rsidR="00892D61">
        <w:rPr>
          <w:rFonts w:ascii="Times New Roman" w:hAnsi="Times New Roman"/>
          <w:sz w:val="24"/>
          <w:szCs w:val="24"/>
        </w:rPr>
        <w:t xml:space="preserve"> </w:t>
      </w:r>
      <w:r w:rsidRPr="0008445E">
        <w:rPr>
          <w:rFonts w:ascii="Times New Roman" w:hAnsi="Times New Roman"/>
          <w:sz w:val="24"/>
          <w:szCs w:val="24"/>
        </w:rPr>
        <w:t>i savetovanje o svim promenama koje su potrebne u planu zaštite, se smat</w:t>
      </w:r>
      <w:r w:rsidR="002116AB" w:rsidRPr="0008445E">
        <w:rPr>
          <w:rFonts w:ascii="Times New Roman" w:hAnsi="Times New Roman"/>
          <w:sz w:val="24"/>
          <w:szCs w:val="24"/>
        </w:rPr>
        <w:t>ra veoma važno. Prema tome, jed</w:t>
      </w:r>
      <w:r w:rsidRPr="0008445E">
        <w:rPr>
          <w:rFonts w:ascii="Times New Roman" w:hAnsi="Times New Roman"/>
          <w:sz w:val="24"/>
          <w:szCs w:val="24"/>
        </w:rPr>
        <w:t>n</w:t>
      </w:r>
      <w:r w:rsidR="002116AB" w:rsidRPr="0008445E">
        <w:rPr>
          <w:rFonts w:ascii="Times New Roman" w:hAnsi="Times New Roman"/>
          <w:sz w:val="24"/>
          <w:szCs w:val="24"/>
        </w:rPr>
        <w:t>a</w:t>
      </w:r>
      <w:r w:rsidRPr="0008445E">
        <w:rPr>
          <w:rFonts w:ascii="Times New Roman" w:hAnsi="Times New Roman"/>
          <w:sz w:val="24"/>
          <w:szCs w:val="24"/>
        </w:rPr>
        <w:t xml:space="preserve"> od</w:t>
      </w:r>
      <w:r w:rsidR="002116AB" w:rsidRPr="0008445E">
        <w:rPr>
          <w:rFonts w:ascii="Times New Roman" w:hAnsi="Times New Roman"/>
          <w:sz w:val="24"/>
          <w:szCs w:val="24"/>
        </w:rPr>
        <w:t xml:space="preserve"> ključnih intervencija uključenih</w:t>
      </w:r>
      <w:r w:rsidRPr="0008445E">
        <w:rPr>
          <w:rFonts w:ascii="Times New Roman" w:hAnsi="Times New Roman"/>
          <w:sz w:val="24"/>
          <w:szCs w:val="24"/>
        </w:rPr>
        <w:t xml:space="preserve"> u komponentu socijalne zaštite projekta je jačanje upravljanja predmetima u centrima za socijalni rad.</w:t>
      </w:r>
      <w:r w:rsidR="002116AB" w:rsidRPr="0008445E">
        <w:rPr>
          <w:rFonts w:ascii="Times New Roman" w:hAnsi="Times New Roman"/>
          <w:sz w:val="24"/>
          <w:szCs w:val="24"/>
        </w:rPr>
        <w:t xml:space="preserve"> </w:t>
      </w:r>
    </w:p>
    <w:p w:rsidR="00BF78F6" w:rsidRPr="0008445E" w:rsidRDefault="00404EC8" w:rsidP="0008445E">
      <w:pPr>
        <w:jc w:val="both"/>
        <w:rPr>
          <w:rFonts w:ascii="Times New Roman" w:hAnsi="Times New Roman"/>
          <w:sz w:val="24"/>
          <w:szCs w:val="24"/>
        </w:rPr>
      </w:pPr>
      <w:r w:rsidRPr="0008445E">
        <w:rPr>
          <w:rFonts w:ascii="Times New Roman" w:hAnsi="Times New Roman"/>
          <w:sz w:val="24"/>
          <w:szCs w:val="24"/>
        </w:rPr>
        <w:t>Relevantnost projekta prema zakonodavnom okviru</w:t>
      </w:r>
      <w:r w:rsidR="005E686F" w:rsidRPr="0008445E">
        <w:rPr>
          <w:rFonts w:ascii="Times New Roman" w:hAnsi="Times New Roman"/>
          <w:sz w:val="24"/>
          <w:szCs w:val="24"/>
        </w:rPr>
        <w:t xml:space="preserve"> zemlje predviđa tri zakona: </w:t>
      </w:r>
      <w:r w:rsidRPr="00671428">
        <w:rPr>
          <w:rFonts w:ascii="Times New Roman" w:hAnsi="Times New Roman"/>
          <w:b/>
          <w:sz w:val="24"/>
          <w:szCs w:val="24"/>
        </w:rPr>
        <w:t>Zakona o socijalnoj zaštiti (ZSZ), Porodični zakon (PZ</w:t>
      </w:r>
      <w:r w:rsidR="005E686F" w:rsidRPr="00671428">
        <w:rPr>
          <w:rFonts w:ascii="Times New Roman" w:hAnsi="Times New Roman"/>
          <w:b/>
          <w:sz w:val="24"/>
          <w:szCs w:val="24"/>
        </w:rPr>
        <w:t xml:space="preserve">) i Zakon o finansijskoj </w:t>
      </w:r>
      <w:r w:rsidRPr="00671428">
        <w:rPr>
          <w:rFonts w:ascii="Times New Roman" w:hAnsi="Times New Roman"/>
          <w:b/>
          <w:sz w:val="24"/>
          <w:szCs w:val="24"/>
        </w:rPr>
        <w:t>podršci porodici sa decom (ZFPPD</w:t>
      </w:r>
      <w:r w:rsidR="005E686F" w:rsidRPr="00671428">
        <w:rPr>
          <w:rFonts w:ascii="Times New Roman" w:hAnsi="Times New Roman"/>
          <w:b/>
          <w:sz w:val="24"/>
          <w:szCs w:val="24"/>
        </w:rPr>
        <w:t>)</w:t>
      </w:r>
      <w:r w:rsidR="005E686F" w:rsidRPr="0008445E">
        <w:rPr>
          <w:rFonts w:ascii="Times New Roman" w:hAnsi="Times New Roman"/>
          <w:sz w:val="24"/>
          <w:szCs w:val="24"/>
        </w:rPr>
        <w:t>. Vodeći propisi za sve intervencije koje pokriva komponenta projekta socijalne zaštite mogu se naći u ovim pravnim aktima. Zako</w:t>
      </w:r>
      <w:r w:rsidRPr="0008445E">
        <w:rPr>
          <w:rFonts w:ascii="Times New Roman" w:hAnsi="Times New Roman"/>
          <w:sz w:val="24"/>
          <w:szCs w:val="24"/>
        </w:rPr>
        <w:t>n o socijalnoj zaštiti naglašava značaj podrške biološke  porodice i rešenja zasnovanih</w:t>
      </w:r>
      <w:r w:rsidR="005E686F" w:rsidRPr="0008445E">
        <w:rPr>
          <w:rFonts w:ascii="Times New Roman" w:hAnsi="Times New Roman"/>
          <w:sz w:val="24"/>
          <w:szCs w:val="24"/>
        </w:rPr>
        <w:t xml:space="preserve"> na </w:t>
      </w:r>
      <w:r w:rsidRPr="0008445E">
        <w:rPr>
          <w:rFonts w:ascii="Times New Roman" w:hAnsi="Times New Roman"/>
          <w:sz w:val="24"/>
          <w:szCs w:val="24"/>
        </w:rPr>
        <w:t xml:space="preserve">porodici </w:t>
      </w:r>
      <w:r w:rsidR="005E686F" w:rsidRPr="0008445E">
        <w:rPr>
          <w:rFonts w:ascii="Times New Roman" w:hAnsi="Times New Roman"/>
          <w:sz w:val="24"/>
          <w:szCs w:val="24"/>
        </w:rPr>
        <w:t>za svu decu i, prema Opis</w:t>
      </w:r>
      <w:r w:rsidR="00BF78F6" w:rsidRPr="0008445E">
        <w:rPr>
          <w:rFonts w:ascii="Times New Roman" w:hAnsi="Times New Roman"/>
          <w:sz w:val="24"/>
          <w:szCs w:val="24"/>
        </w:rPr>
        <w:t>u</w:t>
      </w:r>
      <w:r w:rsidR="005E686F" w:rsidRPr="0008445E">
        <w:rPr>
          <w:rFonts w:ascii="Times New Roman" w:hAnsi="Times New Roman"/>
          <w:sz w:val="24"/>
          <w:szCs w:val="24"/>
        </w:rPr>
        <w:t xml:space="preserve"> projekata akcije, ova opšta odredba zakona je još u</w:t>
      </w:r>
      <w:r w:rsidR="00BF78F6" w:rsidRPr="0008445E">
        <w:rPr>
          <w:rFonts w:ascii="Times New Roman" w:hAnsi="Times New Roman"/>
          <w:sz w:val="24"/>
          <w:szCs w:val="24"/>
        </w:rPr>
        <w:t>v</w:t>
      </w:r>
      <w:r w:rsidR="00892D61">
        <w:rPr>
          <w:rFonts w:ascii="Times New Roman" w:hAnsi="Times New Roman"/>
          <w:sz w:val="24"/>
          <w:szCs w:val="24"/>
        </w:rPr>
        <w:t>ek u procesu operacionaliziranom</w:t>
      </w:r>
      <w:r w:rsidR="005E686F" w:rsidRPr="0008445E">
        <w:rPr>
          <w:rFonts w:ascii="Times New Roman" w:hAnsi="Times New Roman"/>
          <w:sz w:val="24"/>
          <w:szCs w:val="24"/>
        </w:rPr>
        <w:t xml:space="preserve"> </w:t>
      </w:r>
      <w:r w:rsidR="00BF78F6" w:rsidRPr="0008445E">
        <w:rPr>
          <w:rFonts w:ascii="Times New Roman" w:hAnsi="Times New Roman"/>
          <w:sz w:val="24"/>
          <w:szCs w:val="24"/>
        </w:rPr>
        <w:t>kada je projekat počeo</w:t>
      </w:r>
      <w:r w:rsidR="005E686F" w:rsidRPr="0008445E">
        <w:rPr>
          <w:rFonts w:ascii="Times New Roman" w:hAnsi="Times New Roman"/>
          <w:sz w:val="24"/>
          <w:szCs w:val="24"/>
        </w:rPr>
        <w:t xml:space="preserve">. Ovo pokazuje veliki značaj </w:t>
      </w:r>
      <w:r w:rsidR="00BF78F6" w:rsidRPr="0008445E">
        <w:rPr>
          <w:rFonts w:ascii="Times New Roman" w:hAnsi="Times New Roman"/>
          <w:sz w:val="24"/>
          <w:szCs w:val="24"/>
        </w:rPr>
        <w:t xml:space="preserve"> </w:t>
      </w:r>
      <w:r w:rsidR="005E686F" w:rsidRPr="0008445E">
        <w:rPr>
          <w:rFonts w:ascii="Times New Roman" w:hAnsi="Times New Roman"/>
          <w:sz w:val="24"/>
          <w:szCs w:val="24"/>
        </w:rPr>
        <w:t>intervencija</w:t>
      </w:r>
      <w:r w:rsidR="00BF78F6" w:rsidRPr="0008445E">
        <w:rPr>
          <w:rFonts w:ascii="Times New Roman" w:hAnsi="Times New Roman"/>
          <w:sz w:val="24"/>
          <w:szCs w:val="24"/>
        </w:rPr>
        <w:t xml:space="preserve"> koje daju prioritet rešenjima zasnovanim na porodici </w:t>
      </w:r>
      <w:r w:rsidR="005E686F" w:rsidRPr="0008445E">
        <w:rPr>
          <w:rFonts w:ascii="Times New Roman" w:hAnsi="Times New Roman"/>
          <w:sz w:val="24"/>
          <w:szCs w:val="24"/>
        </w:rPr>
        <w:t>.</w:t>
      </w:r>
    </w:p>
    <w:p w:rsidR="00181D3D" w:rsidRPr="0008445E" w:rsidRDefault="00BF78F6" w:rsidP="0008445E">
      <w:pPr>
        <w:jc w:val="both"/>
        <w:rPr>
          <w:rFonts w:ascii="Times New Roman" w:hAnsi="Times New Roman"/>
          <w:sz w:val="24"/>
          <w:szCs w:val="24"/>
        </w:rPr>
      </w:pPr>
      <w:r w:rsidRPr="0008445E">
        <w:rPr>
          <w:rFonts w:ascii="Times New Roman" w:hAnsi="Times New Roman"/>
          <w:sz w:val="24"/>
          <w:szCs w:val="24"/>
        </w:rPr>
        <w:lastRenderedPageBreak/>
        <w:t xml:space="preserve">Porodični zakon </w:t>
      </w:r>
      <w:r w:rsidR="005E686F" w:rsidRPr="0008445E">
        <w:rPr>
          <w:rFonts w:ascii="Times New Roman" w:hAnsi="Times New Roman"/>
          <w:sz w:val="24"/>
          <w:szCs w:val="24"/>
        </w:rPr>
        <w:t>definiše</w:t>
      </w:r>
      <w:r w:rsidR="002D4BE3">
        <w:rPr>
          <w:rFonts w:ascii="Times New Roman" w:hAnsi="Times New Roman"/>
          <w:sz w:val="24"/>
          <w:szCs w:val="24"/>
        </w:rPr>
        <w:t xml:space="preserve"> </w:t>
      </w:r>
      <w:r w:rsidRPr="0008445E">
        <w:rPr>
          <w:rFonts w:ascii="Times New Roman" w:hAnsi="Times New Roman"/>
          <w:sz w:val="24"/>
          <w:szCs w:val="24"/>
        </w:rPr>
        <w:t>starateljstvo</w:t>
      </w:r>
      <w:r w:rsidR="005E686F" w:rsidRPr="0008445E">
        <w:rPr>
          <w:rFonts w:ascii="Times New Roman" w:hAnsi="Times New Roman"/>
          <w:sz w:val="24"/>
          <w:szCs w:val="24"/>
        </w:rPr>
        <w:t>, uloge organa starateljstva i sudova z</w:t>
      </w:r>
      <w:r w:rsidRPr="0008445E">
        <w:rPr>
          <w:rFonts w:ascii="Times New Roman" w:hAnsi="Times New Roman"/>
          <w:sz w:val="24"/>
          <w:szCs w:val="24"/>
        </w:rPr>
        <w:t xml:space="preserve">a slučajeve smrti roditelja, </w:t>
      </w:r>
      <w:r w:rsidR="002D4BE3">
        <w:rPr>
          <w:rFonts w:ascii="Times New Roman" w:hAnsi="Times New Roman"/>
          <w:sz w:val="24"/>
          <w:szCs w:val="24"/>
        </w:rPr>
        <w:t xml:space="preserve">razvoda roditelja </w:t>
      </w:r>
      <w:r w:rsidR="005E686F" w:rsidRPr="0008445E">
        <w:rPr>
          <w:rFonts w:ascii="Times New Roman" w:hAnsi="Times New Roman"/>
          <w:sz w:val="24"/>
          <w:szCs w:val="24"/>
        </w:rPr>
        <w:t>itd</w:t>
      </w:r>
      <w:r w:rsidR="00FB0228" w:rsidRPr="0008445E">
        <w:rPr>
          <w:rFonts w:ascii="Times New Roman" w:hAnsi="Times New Roman"/>
          <w:sz w:val="24"/>
          <w:szCs w:val="24"/>
        </w:rPr>
        <w:t>.</w:t>
      </w:r>
      <w:r w:rsidR="005E686F" w:rsidRPr="0008445E">
        <w:rPr>
          <w:rFonts w:ascii="Times New Roman" w:hAnsi="Times New Roman"/>
          <w:sz w:val="24"/>
          <w:szCs w:val="24"/>
        </w:rPr>
        <w:t xml:space="preserve"> Ovaj zakon stvorio je n</w:t>
      </w:r>
      <w:r w:rsidR="00FB0228" w:rsidRPr="0008445E">
        <w:rPr>
          <w:rFonts w:ascii="Times New Roman" w:hAnsi="Times New Roman"/>
          <w:sz w:val="24"/>
          <w:szCs w:val="24"/>
        </w:rPr>
        <w:t xml:space="preserve">ormativni okvir koji podržava </w:t>
      </w:r>
      <w:r w:rsidR="005E686F" w:rsidRPr="0008445E">
        <w:rPr>
          <w:rFonts w:ascii="Times New Roman" w:hAnsi="Times New Roman"/>
          <w:sz w:val="24"/>
          <w:szCs w:val="24"/>
        </w:rPr>
        <w:t xml:space="preserve"> razvoj usluga u zajednici i </w:t>
      </w:r>
      <w:r w:rsidR="00FB0228" w:rsidRPr="0008445E">
        <w:rPr>
          <w:rFonts w:ascii="Times New Roman" w:hAnsi="Times New Roman"/>
          <w:sz w:val="24"/>
          <w:szCs w:val="24"/>
        </w:rPr>
        <w:t>ima za cilj  sprečavanje</w:t>
      </w:r>
      <w:r w:rsidR="005E686F" w:rsidRPr="0008445E">
        <w:rPr>
          <w:rFonts w:ascii="Times New Roman" w:hAnsi="Times New Roman"/>
          <w:sz w:val="24"/>
          <w:szCs w:val="24"/>
        </w:rPr>
        <w:t xml:space="preserve"> odvajanja</w:t>
      </w:r>
      <w:r w:rsidR="00FB0228" w:rsidRPr="0008445E">
        <w:rPr>
          <w:rFonts w:ascii="Times New Roman" w:hAnsi="Times New Roman"/>
          <w:sz w:val="24"/>
          <w:szCs w:val="24"/>
        </w:rPr>
        <w:t xml:space="preserve"> dece iz porodice. Ipak, kada je </w:t>
      </w:r>
      <w:r w:rsidR="005E686F" w:rsidRPr="0008445E">
        <w:rPr>
          <w:rFonts w:ascii="Times New Roman" w:hAnsi="Times New Roman"/>
          <w:sz w:val="24"/>
          <w:szCs w:val="24"/>
        </w:rPr>
        <w:t>projekat je osmišljen,</w:t>
      </w:r>
      <w:r w:rsidR="00FB0228" w:rsidRPr="0008445E">
        <w:rPr>
          <w:rFonts w:ascii="Times New Roman" w:hAnsi="Times New Roman"/>
          <w:sz w:val="24"/>
          <w:szCs w:val="24"/>
        </w:rPr>
        <w:t xml:space="preserve"> mnogo posla je trebalo da bude učinjeno u skladu sa harmonizacijom i kreiranjem potpuno funkcionalnog </w:t>
      </w:r>
      <w:r w:rsidR="004B2B7D" w:rsidRPr="0008445E">
        <w:rPr>
          <w:rFonts w:ascii="Times New Roman" w:hAnsi="Times New Roman"/>
          <w:sz w:val="24"/>
          <w:szCs w:val="24"/>
        </w:rPr>
        <w:t xml:space="preserve">normativnog okvira bez kontradkornosti u odnosu sa razvijanjem vođenja slučaja i rešenja zasnovanih na zajednici. Ovo ukazuje na potrebu za jačim fokusom na porodično orijentisanim </w:t>
      </w:r>
      <w:r w:rsidR="00181D3D" w:rsidRPr="0008445E">
        <w:rPr>
          <w:rFonts w:ascii="Times New Roman" w:hAnsi="Times New Roman"/>
          <w:sz w:val="24"/>
          <w:szCs w:val="24"/>
        </w:rPr>
        <w:t xml:space="preserve">rešenjima koje </w:t>
      </w:r>
      <w:r w:rsidR="004B2B7D" w:rsidRPr="0008445E">
        <w:rPr>
          <w:rFonts w:ascii="Times New Roman" w:hAnsi="Times New Roman"/>
          <w:sz w:val="24"/>
          <w:szCs w:val="24"/>
        </w:rPr>
        <w:t xml:space="preserve"> jasno pominje kao deo obrazloženja sektora Fiche za socijalni razvoj (IPA nacionaln</w:t>
      </w:r>
      <w:r w:rsidR="00181D3D" w:rsidRPr="0008445E">
        <w:rPr>
          <w:rFonts w:ascii="Times New Roman" w:hAnsi="Times New Roman"/>
          <w:sz w:val="24"/>
          <w:szCs w:val="24"/>
        </w:rPr>
        <w:t>i programi 2013</w:t>
      </w:r>
      <w:r w:rsidR="004B2B7D" w:rsidRPr="0008445E">
        <w:rPr>
          <w:rFonts w:ascii="Times New Roman" w:hAnsi="Times New Roman"/>
          <w:sz w:val="24"/>
          <w:szCs w:val="24"/>
        </w:rPr>
        <w:t xml:space="preserve"> koji je planiran u okviru logike ovog programskog dokumenta</w:t>
      </w:r>
      <w:r w:rsidR="002D4BE3">
        <w:rPr>
          <w:rFonts w:ascii="Times New Roman" w:hAnsi="Times New Roman"/>
          <w:sz w:val="24"/>
          <w:szCs w:val="24"/>
        </w:rPr>
        <w:t>.</w:t>
      </w:r>
    </w:p>
    <w:p w:rsidR="005E686F" w:rsidRPr="0008445E" w:rsidRDefault="00181D3D" w:rsidP="0008445E">
      <w:pPr>
        <w:jc w:val="both"/>
        <w:rPr>
          <w:rFonts w:ascii="Times New Roman" w:hAnsi="Times New Roman"/>
          <w:sz w:val="24"/>
          <w:szCs w:val="24"/>
        </w:rPr>
      </w:pPr>
      <w:r w:rsidRPr="0008445E">
        <w:rPr>
          <w:rFonts w:ascii="Times New Roman" w:hAnsi="Times New Roman"/>
          <w:sz w:val="24"/>
          <w:szCs w:val="24"/>
        </w:rPr>
        <w:t xml:space="preserve"> </w:t>
      </w:r>
      <w:r w:rsidR="004B2B7D" w:rsidRPr="0008445E">
        <w:rPr>
          <w:rFonts w:ascii="Times New Roman" w:hAnsi="Times New Roman"/>
          <w:sz w:val="24"/>
          <w:szCs w:val="24"/>
        </w:rPr>
        <w:t>U slučaju LFAFC, relevantnost projekta je izveden</w:t>
      </w:r>
      <w:r w:rsidRPr="0008445E">
        <w:rPr>
          <w:rFonts w:ascii="Times New Roman" w:hAnsi="Times New Roman"/>
          <w:sz w:val="24"/>
          <w:szCs w:val="24"/>
        </w:rPr>
        <w:t>a</w:t>
      </w:r>
      <w:r w:rsidR="004B2B7D" w:rsidRPr="0008445E">
        <w:rPr>
          <w:rFonts w:ascii="Times New Roman" w:hAnsi="Times New Roman"/>
          <w:sz w:val="24"/>
          <w:szCs w:val="24"/>
        </w:rPr>
        <w:t xml:space="preserve"> iz studija koju je sproveo UNICEF u finansijskim transferima za porodice sa decom.</w:t>
      </w:r>
      <w:r w:rsidR="00024F0B">
        <w:rPr>
          <w:rStyle w:val="FootnoteReference"/>
          <w:rFonts w:ascii="Times New Roman" w:hAnsi="Times New Roman"/>
          <w:sz w:val="24"/>
          <w:szCs w:val="24"/>
        </w:rPr>
        <w:footnoteReference w:id="31"/>
      </w:r>
      <w:r w:rsidR="004B2B7D" w:rsidRPr="0008445E">
        <w:rPr>
          <w:rFonts w:ascii="Times New Roman" w:hAnsi="Times New Roman"/>
          <w:sz w:val="24"/>
          <w:szCs w:val="24"/>
        </w:rPr>
        <w:t xml:space="preserve"> Prema ovoj stud</w:t>
      </w:r>
      <w:r w:rsidRPr="0008445E">
        <w:rPr>
          <w:rFonts w:ascii="Times New Roman" w:hAnsi="Times New Roman"/>
          <w:sz w:val="24"/>
          <w:szCs w:val="24"/>
        </w:rPr>
        <w:t>iji, postoji potreba za revizijom</w:t>
      </w:r>
      <w:r w:rsidR="004B2B7D" w:rsidRPr="0008445E">
        <w:rPr>
          <w:rFonts w:ascii="Times New Roman" w:hAnsi="Times New Roman"/>
          <w:sz w:val="24"/>
          <w:szCs w:val="24"/>
        </w:rPr>
        <w:t xml:space="preserve"> način</w:t>
      </w:r>
      <w:r w:rsidRPr="0008445E">
        <w:rPr>
          <w:rFonts w:ascii="Times New Roman" w:hAnsi="Times New Roman"/>
          <w:sz w:val="24"/>
          <w:szCs w:val="24"/>
        </w:rPr>
        <w:t xml:space="preserve">a na koji se obezbeđuje </w:t>
      </w:r>
      <w:r w:rsidR="004B2B7D" w:rsidRPr="0008445E">
        <w:rPr>
          <w:rFonts w:ascii="Times New Roman" w:hAnsi="Times New Roman"/>
          <w:sz w:val="24"/>
          <w:szCs w:val="24"/>
        </w:rPr>
        <w:t xml:space="preserve"> </w:t>
      </w:r>
      <w:r w:rsidRPr="0008445E">
        <w:rPr>
          <w:rFonts w:ascii="Times New Roman" w:hAnsi="Times New Roman"/>
          <w:sz w:val="24"/>
          <w:szCs w:val="24"/>
        </w:rPr>
        <w:t>dodatak za invaliditet  u cilju povećanja dostizanja do najugroženijih porodica i dece</w:t>
      </w:r>
      <w:r w:rsidR="004B2B7D" w:rsidRPr="0008445E">
        <w:rPr>
          <w:rFonts w:ascii="Times New Roman" w:hAnsi="Times New Roman"/>
          <w:sz w:val="24"/>
          <w:szCs w:val="24"/>
        </w:rPr>
        <w:t xml:space="preserve"> u najvećem riziku od stavljanja </w:t>
      </w:r>
      <w:r w:rsidR="00C42A3C" w:rsidRPr="0008445E">
        <w:rPr>
          <w:rFonts w:ascii="Times New Roman" w:hAnsi="Times New Roman"/>
          <w:sz w:val="24"/>
          <w:szCs w:val="24"/>
        </w:rPr>
        <w:t>na formalno staranje</w:t>
      </w:r>
      <w:r w:rsidR="004B2B7D" w:rsidRPr="0008445E">
        <w:rPr>
          <w:rFonts w:ascii="Times New Roman" w:hAnsi="Times New Roman"/>
          <w:sz w:val="24"/>
          <w:szCs w:val="24"/>
        </w:rPr>
        <w:t>. To je bio raz</w:t>
      </w:r>
      <w:r w:rsidR="002D4BE3">
        <w:rPr>
          <w:rFonts w:ascii="Times New Roman" w:hAnsi="Times New Roman"/>
          <w:sz w:val="24"/>
          <w:szCs w:val="24"/>
        </w:rPr>
        <w:t xml:space="preserve">log za uključivanje </w:t>
      </w:r>
      <w:r w:rsidR="00C42A3C" w:rsidRPr="0008445E">
        <w:rPr>
          <w:rFonts w:ascii="Times New Roman" w:hAnsi="Times New Roman"/>
          <w:sz w:val="24"/>
          <w:szCs w:val="24"/>
        </w:rPr>
        <w:t>među pr</w:t>
      </w:r>
      <w:r w:rsidR="002D4BE3">
        <w:rPr>
          <w:rFonts w:ascii="Times New Roman" w:hAnsi="Times New Roman"/>
          <w:sz w:val="24"/>
          <w:szCs w:val="24"/>
        </w:rPr>
        <w:t>ojektne intervencije one koje se bave</w:t>
      </w:r>
      <w:r w:rsidR="00C42A3C" w:rsidRPr="0008445E">
        <w:rPr>
          <w:rFonts w:ascii="Times New Roman" w:hAnsi="Times New Roman"/>
          <w:sz w:val="24"/>
          <w:szCs w:val="24"/>
        </w:rPr>
        <w:t xml:space="preserve"> "boljim</w:t>
      </w:r>
      <w:r w:rsidR="004B2B7D" w:rsidRPr="0008445E">
        <w:rPr>
          <w:rFonts w:ascii="Times New Roman" w:hAnsi="Times New Roman"/>
          <w:sz w:val="24"/>
          <w:szCs w:val="24"/>
        </w:rPr>
        <w:t xml:space="preserve"> korišćenje</w:t>
      </w:r>
      <w:r w:rsidR="00C42A3C" w:rsidRPr="0008445E">
        <w:rPr>
          <w:rFonts w:ascii="Times New Roman" w:hAnsi="Times New Roman"/>
          <w:sz w:val="24"/>
          <w:szCs w:val="24"/>
        </w:rPr>
        <w:t>m</w:t>
      </w:r>
      <w:r w:rsidR="004B2B7D" w:rsidRPr="0008445E">
        <w:rPr>
          <w:rFonts w:ascii="Times New Roman" w:hAnsi="Times New Roman"/>
          <w:sz w:val="24"/>
          <w:szCs w:val="24"/>
        </w:rPr>
        <w:t xml:space="preserve"> finansijskih transfera usmerenih </w:t>
      </w:r>
      <w:r w:rsidR="00C42A3C" w:rsidRPr="0008445E">
        <w:rPr>
          <w:rFonts w:ascii="Times New Roman" w:hAnsi="Times New Roman"/>
          <w:sz w:val="24"/>
          <w:szCs w:val="24"/>
        </w:rPr>
        <w:t xml:space="preserve">na </w:t>
      </w:r>
      <w:r w:rsidR="004B2B7D" w:rsidRPr="0008445E">
        <w:rPr>
          <w:rFonts w:ascii="Times New Roman" w:hAnsi="Times New Roman"/>
          <w:sz w:val="24"/>
          <w:szCs w:val="24"/>
        </w:rPr>
        <w:t>decu sa smetnjama u razvoju".</w:t>
      </w:r>
    </w:p>
    <w:p w:rsidR="00DB1628" w:rsidRPr="002309F0" w:rsidRDefault="00C42A3C" w:rsidP="002309F0">
      <w:pPr>
        <w:rPr>
          <w:b/>
        </w:rPr>
      </w:pPr>
      <w:r w:rsidRPr="002309F0">
        <w:rPr>
          <w:b/>
        </w:rPr>
        <w:t>6.1.3 . Specifična meta dizajna intervencija na najugroženije / decu u riziku</w:t>
      </w:r>
    </w:p>
    <w:p w:rsidR="0033749E" w:rsidRDefault="00DB1628" w:rsidP="0008445E">
      <w:pPr>
        <w:jc w:val="both"/>
        <w:rPr>
          <w:rFonts w:ascii="Times New Roman" w:hAnsi="Times New Roman"/>
          <w:sz w:val="24"/>
          <w:szCs w:val="24"/>
        </w:rPr>
      </w:pPr>
      <w:r w:rsidRPr="0008445E">
        <w:rPr>
          <w:rFonts w:ascii="Times New Roman" w:hAnsi="Times New Roman"/>
          <w:sz w:val="24"/>
          <w:szCs w:val="24"/>
        </w:rPr>
        <w:t xml:space="preserve"> Č</w:t>
      </w:r>
      <w:r w:rsidR="00C42A3C" w:rsidRPr="0008445E">
        <w:rPr>
          <w:rFonts w:ascii="Times New Roman" w:hAnsi="Times New Roman"/>
          <w:sz w:val="24"/>
          <w:szCs w:val="24"/>
        </w:rPr>
        <w:t>ini se da</w:t>
      </w:r>
      <w:r w:rsidRPr="0008445E">
        <w:rPr>
          <w:rFonts w:ascii="Times New Roman" w:hAnsi="Times New Roman"/>
          <w:sz w:val="24"/>
          <w:szCs w:val="24"/>
        </w:rPr>
        <w:t xml:space="preserve"> je</w:t>
      </w:r>
      <w:r w:rsidR="00C42A3C" w:rsidRPr="0008445E">
        <w:rPr>
          <w:rFonts w:ascii="Times New Roman" w:hAnsi="Times New Roman"/>
          <w:sz w:val="24"/>
          <w:szCs w:val="24"/>
        </w:rPr>
        <w:t xml:space="preserve"> mnogo lakše </w:t>
      </w:r>
      <w:r w:rsidR="00E47F49" w:rsidRPr="0008445E">
        <w:rPr>
          <w:rFonts w:ascii="Times New Roman" w:hAnsi="Times New Roman"/>
          <w:sz w:val="24"/>
          <w:szCs w:val="24"/>
        </w:rPr>
        <w:t>opisati značaj</w:t>
      </w:r>
      <w:r w:rsidR="00C42A3C" w:rsidRPr="0008445E">
        <w:rPr>
          <w:rFonts w:ascii="Times New Roman" w:hAnsi="Times New Roman"/>
          <w:sz w:val="24"/>
          <w:szCs w:val="24"/>
        </w:rPr>
        <w:t xml:space="preserve"> ukupnog projekata</w:t>
      </w:r>
      <w:r w:rsidR="00E47F49" w:rsidRPr="0008445E">
        <w:rPr>
          <w:rFonts w:ascii="Times New Roman" w:hAnsi="Times New Roman"/>
          <w:sz w:val="24"/>
          <w:szCs w:val="24"/>
        </w:rPr>
        <w:t xml:space="preserve">, dok se relevantnost usluga </w:t>
      </w:r>
      <w:r w:rsidR="00C42A3C" w:rsidRPr="0008445E">
        <w:rPr>
          <w:rFonts w:ascii="Times New Roman" w:hAnsi="Times New Roman"/>
          <w:sz w:val="24"/>
          <w:szCs w:val="24"/>
        </w:rPr>
        <w:t xml:space="preserve"> pokaza</w:t>
      </w:r>
      <w:r w:rsidR="00E47F49" w:rsidRPr="0008445E">
        <w:rPr>
          <w:rFonts w:ascii="Times New Roman" w:hAnsi="Times New Roman"/>
          <w:sz w:val="24"/>
          <w:szCs w:val="24"/>
        </w:rPr>
        <w:t>la kao teža za obuhvat zbog pilot prirode</w:t>
      </w:r>
      <w:r w:rsidR="00C42A3C" w:rsidRPr="0008445E">
        <w:rPr>
          <w:rFonts w:ascii="Times New Roman" w:hAnsi="Times New Roman"/>
          <w:sz w:val="24"/>
          <w:szCs w:val="24"/>
        </w:rPr>
        <w:t xml:space="preserve"> i kompleksnosti potreba krajnj</w:t>
      </w:r>
      <w:r w:rsidR="00E47F49" w:rsidRPr="0008445E">
        <w:rPr>
          <w:rFonts w:ascii="Times New Roman" w:hAnsi="Times New Roman"/>
          <w:sz w:val="24"/>
          <w:szCs w:val="24"/>
        </w:rPr>
        <w:t xml:space="preserve">ih korisnika.  Konceptualno, PS </w:t>
      </w:r>
      <w:r w:rsidR="00C42A3C" w:rsidRPr="0008445E">
        <w:rPr>
          <w:rFonts w:ascii="Times New Roman" w:hAnsi="Times New Roman"/>
          <w:sz w:val="24"/>
          <w:szCs w:val="24"/>
        </w:rPr>
        <w:t xml:space="preserve"> je dizajniran da pruži celovit</w:t>
      </w:r>
      <w:r w:rsidR="00E47F49" w:rsidRPr="0008445E">
        <w:rPr>
          <w:rFonts w:ascii="Times New Roman" w:hAnsi="Times New Roman"/>
          <w:sz w:val="24"/>
          <w:szCs w:val="24"/>
        </w:rPr>
        <w:t>u</w:t>
      </w:r>
      <w:r w:rsidR="00C42A3C" w:rsidRPr="0008445E">
        <w:rPr>
          <w:rFonts w:ascii="Times New Roman" w:hAnsi="Times New Roman"/>
          <w:sz w:val="24"/>
          <w:szCs w:val="24"/>
        </w:rPr>
        <w:t xml:space="preserve"> podršku porodicama u riziku tako što sprečava uklanjanje deteta iz biološ</w:t>
      </w:r>
      <w:r w:rsidR="00E47F49" w:rsidRPr="0008445E">
        <w:rPr>
          <w:rFonts w:ascii="Times New Roman" w:hAnsi="Times New Roman"/>
          <w:sz w:val="24"/>
          <w:szCs w:val="24"/>
        </w:rPr>
        <w:t>ke porodice ili doprinosi detetovom povrat</w:t>
      </w:r>
      <w:r w:rsidR="00C42A3C" w:rsidRPr="0008445E">
        <w:rPr>
          <w:rFonts w:ascii="Times New Roman" w:hAnsi="Times New Roman"/>
          <w:sz w:val="24"/>
          <w:szCs w:val="24"/>
        </w:rPr>
        <w:t>k</w:t>
      </w:r>
      <w:r w:rsidR="00E47F49" w:rsidRPr="0008445E">
        <w:rPr>
          <w:rFonts w:ascii="Times New Roman" w:hAnsi="Times New Roman"/>
          <w:sz w:val="24"/>
          <w:szCs w:val="24"/>
        </w:rPr>
        <w:t>u u biološku porodicu, kao i sprečavanju</w:t>
      </w:r>
      <w:r w:rsidR="00C42A3C" w:rsidRPr="0008445E">
        <w:rPr>
          <w:rFonts w:ascii="Times New Roman" w:hAnsi="Times New Roman"/>
          <w:sz w:val="24"/>
          <w:szCs w:val="24"/>
        </w:rPr>
        <w:t xml:space="preserve"> zlostavljanja i zanemarivanja dece, i razvijanje kapaciteta roditelja kroz sticanje novih znanja i veštine u oblasti roditeljstva, život</w:t>
      </w:r>
      <w:r w:rsidR="00E47F49" w:rsidRPr="0008445E">
        <w:rPr>
          <w:rFonts w:ascii="Times New Roman" w:hAnsi="Times New Roman"/>
          <w:sz w:val="24"/>
          <w:szCs w:val="24"/>
        </w:rPr>
        <w:t>nih veština, partnerstva i drugih odnosa</w:t>
      </w:r>
      <w:r w:rsidR="00C42A3C" w:rsidRPr="0008445E">
        <w:rPr>
          <w:rFonts w:ascii="Times New Roman" w:hAnsi="Times New Roman"/>
          <w:sz w:val="24"/>
          <w:szCs w:val="24"/>
        </w:rPr>
        <w:t>.</w:t>
      </w:r>
      <w:r w:rsidR="0033749E">
        <w:rPr>
          <w:rStyle w:val="FootnoteReference"/>
          <w:rFonts w:ascii="Times New Roman" w:hAnsi="Times New Roman"/>
          <w:sz w:val="24"/>
          <w:szCs w:val="24"/>
        </w:rPr>
        <w:footnoteReference w:id="32"/>
      </w:r>
    </w:p>
    <w:p w:rsidR="008F0A9B" w:rsidRPr="0008445E" w:rsidRDefault="008F0A9B" w:rsidP="008F0A9B">
      <w:pPr>
        <w:jc w:val="both"/>
        <w:rPr>
          <w:rFonts w:ascii="Times New Roman" w:hAnsi="Times New Roman"/>
          <w:sz w:val="24"/>
          <w:szCs w:val="24"/>
        </w:rPr>
      </w:pPr>
      <w:r w:rsidRPr="0008445E">
        <w:rPr>
          <w:rFonts w:ascii="Times New Roman" w:hAnsi="Times New Roman"/>
          <w:sz w:val="24"/>
          <w:szCs w:val="24"/>
        </w:rPr>
        <w:t>Studija "Ishodi usluge porodičnog saradnika za decu sa smetnjama u razv</w:t>
      </w:r>
      <w:r>
        <w:rPr>
          <w:rFonts w:ascii="Times New Roman" w:hAnsi="Times New Roman"/>
          <w:sz w:val="24"/>
          <w:szCs w:val="24"/>
        </w:rPr>
        <w:t>oju i njihove porodice"</w:t>
      </w:r>
      <w:r>
        <w:rPr>
          <w:rStyle w:val="FootnoteReference"/>
          <w:rFonts w:ascii="Times New Roman" w:hAnsi="Times New Roman"/>
          <w:sz w:val="24"/>
          <w:szCs w:val="24"/>
        </w:rPr>
        <w:footnoteReference w:id="33"/>
      </w:r>
      <w:r>
        <w:rPr>
          <w:rFonts w:ascii="Times New Roman" w:hAnsi="Times New Roman"/>
          <w:sz w:val="24"/>
          <w:szCs w:val="24"/>
        </w:rPr>
        <w:t xml:space="preserve"> pokazala</w:t>
      </w:r>
      <w:r w:rsidRPr="0008445E">
        <w:rPr>
          <w:rFonts w:ascii="Times New Roman" w:hAnsi="Times New Roman"/>
          <w:sz w:val="24"/>
          <w:szCs w:val="24"/>
        </w:rPr>
        <w:t xml:space="preserve"> je da u osnovi dizajna PS bio koncept odgovor na uočene nedostatke službi podrške za porodice sa višestrukim i kompleksnim problemima. Porodice DPPsu se pojavile jasno kao ciljna grupa za ovu uslugu čiji je cilj  da se poboljša funkcionisanje porodice, obezbeđivanje sigurnosti i podsticanje razvoja dece, prevazilaženje socijalne izolacije i povezivanje</w:t>
      </w:r>
      <w:r>
        <w:rPr>
          <w:rFonts w:ascii="Times New Roman" w:hAnsi="Times New Roman"/>
          <w:sz w:val="24"/>
          <w:szCs w:val="24"/>
        </w:rPr>
        <w:t xml:space="preserve"> porodica</w:t>
      </w:r>
      <w:r w:rsidRPr="0008445E">
        <w:rPr>
          <w:rFonts w:ascii="Times New Roman" w:hAnsi="Times New Roman"/>
          <w:sz w:val="24"/>
          <w:szCs w:val="24"/>
        </w:rPr>
        <w:t xml:space="preserve"> sa resursima i mrežama u zajednici. Servis je dizajniran da odgovori porodicama sa složenim i brojnim potrebama, ili porodicama sa decom koja se često suočavaju sa ekstremnim siromaštvom, nezaposlenosti, veoma lošim uslovima stanovanja, u kojima postoje izazovi koji se odnose na probleme mentalnog zdravlja i roditelja i dece</w:t>
      </w:r>
      <w:r>
        <w:rPr>
          <w:rFonts w:ascii="Times New Roman" w:hAnsi="Times New Roman"/>
          <w:sz w:val="24"/>
          <w:szCs w:val="24"/>
        </w:rPr>
        <w:t xml:space="preserve"> gde je dete ili roditelj</w:t>
      </w:r>
      <w:r w:rsidRPr="0008445E">
        <w:rPr>
          <w:rFonts w:ascii="Times New Roman" w:hAnsi="Times New Roman"/>
          <w:sz w:val="24"/>
          <w:szCs w:val="24"/>
        </w:rPr>
        <w:t xml:space="preserve"> osoba sa invaliditetom, gde postoji nasilno</w:t>
      </w:r>
      <w:r>
        <w:rPr>
          <w:rFonts w:ascii="Times New Roman" w:hAnsi="Times New Roman"/>
          <w:sz w:val="24"/>
          <w:szCs w:val="24"/>
        </w:rPr>
        <w:t xml:space="preserve"> ponašanje, porodice u kojima</w:t>
      </w:r>
      <w:r w:rsidRPr="0008445E">
        <w:rPr>
          <w:rFonts w:ascii="Times New Roman" w:hAnsi="Times New Roman"/>
          <w:sz w:val="24"/>
          <w:szCs w:val="24"/>
        </w:rPr>
        <w:t xml:space="preserve"> roditelji zanemaruju potrebe deteta ili ne znaju kako da reaguju na njih. To su porodice sa realnom pretnjom ili </w:t>
      </w:r>
      <w:r w:rsidRPr="0008445E">
        <w:rPr>
          <w:rFonts w:ascii="Times New Roman" w:hAnsi="Times New Roman"/>
          <w:sz w:val="24"/>
          <w:szCs w:val="24"/>
        </w:rPr>
        <w:lastRenderedPageBreak/>
        <w:t>rizikom po bezbednost deteta, što bi moglo dovesti do od</w:t>
      </w:r>
      <w:r>
        <w:rPr>
          <w:rFonts w:ascii="Times New Roman" w:hAnsi="Times New Roman"/>
          <w:sz w:val="24"/>
          <w:szCs w:val="24"/>
        </w:rPr>
        <w:t>vajanja deteta od porodic</w:t>
      </w:r>
      <w:r w:rsidRPr="0008445E">
        <w:rPr>
          <w:rFonts w:ascii="Times New Roman" w:hAnsi="Times New Roman"/>
          <w:sz w:val="24"/>
          <w:szCs w:val="24"/>
        </w:rPr>
        <w:t>e.</w:t>
      </w:r>
      <w:r>
        <w:rPr>
          <w:rFonts w:ascii="Times New Roman" w:hAnsi="Times New Roman"/>
          <w:sz w:val="24"/>
          <w:szCs w:val="24"/>
        </w:rPr>
        <w:t xml:space="preserve"> </w:t>
      </w:r>
      <w:r w:rsidRPr="0008445E">
        <w:rPr>
          <w:rFonts w:ascii="Times New Roman" w:hAnsi="Times New Roman"/>
          <w:sz w:val="24"/>
          <w:szCs w:val="24"/>
        </w:rPr>
        <w:t>Početni dizajn usluge, kao i njegovi funkcionalni i strukturni standardi su stalno poboljša</w:t>
      </w:r>
      <w:r>
        <w:rPr>
          <w:rFonts w:ascii="Times New Roman" w:hAnsi="Times New Roman"/>
          <w:sz w:val="24"/>
          <w:szCs w:val="24"/>
        </w:rPr>
        <w:t>vani i prilagođavani</w:t>
      </w:r>
      <w:r w:rsidRPr="0008445E">
        <w:rPr>
          <w:rFonts w:ascii="Times New Roman" w:hAnsi="Times New Roman"/>
          <w:sz w:val="24"/>
          <w:szCs w:val="24"/>
        </w:rPr>
        <w:t xml:space="preserve"> za dve i po godine. Koncept je adaptiran i poboljšan prema iskustvu usluga iz oblasti, sa potrebama porodica i sa rastućim znanjem tima na intenzivnim uslugama podršk</w:t>
      </w:r>
      <w:r>
        <w:rPr>
          <w:rFonts w:ascii="Times New Roman" w:hAnsi="Times New Roman"/>
          <w:sz w:val="24"/>
          <w:szCs w:val="24"/>
        </w:rPr>
        <w:t>e.</w:t>
      </w:r>
      <w:r>
        <w:rPr>
          <w:rStyle w:val="FootnoteReference"/>
          <w:rFonts w:ascii="Times New Roman" w:hAnsi="Times New Roman"/>
          <w:sz w:val="24"/>
          <w:szCs w:val="24"/>
        </w:rPr>
        <w:footnoteReference w:id="34"/>
      </w:r>
      <w:r>
        <w:rPr>
          <w:rFonts w:ascii="Times New Roman" w:hAnsi="Times New Roman"/>
          <w:sz w:val="24"/>
          <w:szCs w:val="24"/>
        </w:rPr>
        <w:t xml:space="preserve"> Ova konstantna podešavanja</w:t>
      </w:r>
      <w:r w:rsidRPr="0008445E">
        <w:rPr>
          <w:rFonts w:ascii="Times New Roman" w:hAnsi="Times New Roman"/>
          <w:sz w:val="24"/>
          <w:szCs w:val="24"/>
        </w:rPr>
        <w:t xml:space="preserve"> PS pokazuju stabilnost njenog značaja za potrebe korisnika tokom pilot faze usluge.</w:t>
      </w:r>
    </w:p>
    <w:p w:rsidR="009723D4" w:rsidRDefault="009723D4" w:rsidP="009723D4">
      <w:pPr>
        <w:jc w:val="both"/>
        <w:rPr>
          <w:rFonts w:ascii="Times New Roman" w:hAnsi="Times New Roman"/>
          <w:sz w:val="24"/>
          <w:szCs w:val="24"/>
        </w:rPr>
      </w:pPr>
      <w:r w:rsidRPr="0008445E">
        <w:rPr>
          <w:rFonts w:ascii="Times New Roman" w:hAnsi="Times New Roman"/>
          <w:sz w:val="24"/>
          <w:szCs w:val="24"/>
        </w:rPr>
        <w:t xml:space="preserve">Pored uloge CSR  u upućivanju slučajeva, još jedan važan element za relevantnost PS predsatvlja </w:t>
      </w:r>
      <w:r>
        <w:rPr>
          <w:rFonts w:ascii="Times New Roman" w:hAnsi="Times New Roman"/>
          <w:sz w:val="24"/>
          <w:szCs w:val="24"/>
        </w:rPr>
        <w:t xml:space="preserve">i </w:t>
      </w:r>
      <w:r w:rsidRPr="0008445E">
        <w:rPr>
          <w:rFonts w:ascii="Times New Roman" w:hAnsi="Times New Roman"/>
          <w:sz w:val="24"/>
          <w:szCs w:val="24"/>
        </w:rPr>
        <w:t xml:space="preserve"> motivacija porodice za prihvatanje usluge. Smatralo se da  početna motivacija porodice pomaže u realizaciji prvih zadataka PS: razvijanje odnosa poverenja, kao i povezivanje i stvaranje radnog  saveza sa porodicom. Treba napomenuti da je u osmišljavanju usluga, značaj motivacije porodice za prihvatanje usluge značajan. Jedan od preduslova za porodice da dobiju uslugu je saglasnost najmanje jednog odraslog člana porodice da prihvate uslugu, koja s</w:t>
      </w:r>
      <w:r>
        <w:rPr>
          <w:rFonts w:ascii="Times New Roman" w:hAnsi="Times New Roman"/>
          <w:sz w:val="24"/>
          <w:szCs w:val="24"/>
        </w:rPr>
        <w:t xml:space="preserve">e smatra </w:t>
      </w:r>
      <w:r w:rsidRPr="0008445E">
        <w:rPr>
          <w:rFonts w:ascii="Times New Roman" w:hAnsi="Times New Roman"/>
          <w:sz w:val="24"/>
          <w:szCs w:val="24"/>
        </w:rPr>
        <w:t xml:space="preserve"> minimum</w:t>
      </w:r>
      <w:r>
        <w:rPr>
          <w:rFonts w:ascii="Times New Roman" w:hAnsi="Times New Roman"/>
          <w:sz w:val="24"/>
          <w:szCs w:val="24"/>
        </w:rPr>
        <w:t>om</w:t>
      </w:r>
      <w:r w:rsidRPr="0008445E">
        <w:rPr>
          <w:rFonts w:ascii="Times New Roman" w:hAnsi="Times New Roman"/>
          <w:sz w:val="24"/>
          <w:szCs w:val="24"/>
        </w:rPr>
        <w:t xml:space="preserve"> motivacije za sve aktivnosti koje podrazumeva ovaj servis. Zadatak PS je da podstakne porodičnu motivaciju i smanji</w:t>
      </w:r>
      <w:r>
        <w:rPr>
          <w:rFonts w:ascii="Times New Roman" w:hAnsi="Times New Roman"/>
          <w:sz w:val="24"/>
          <w:szCs w:val="24"/>
        </w:rPr>
        <w:t xml:space="preserve"> otpor porodice,  </w:t>
      </w:r>
      <w:r w:rsidRPr="0008445E">
        <w:rPr>
          <w:rFonts w:ascii="Times New Roman" w:hAnsi="Times New Roman"/>
          <w:sz w:val="24"/>
          <w:szCs w:val="24"/>
        </w:rPr>
        <w:t>za podeljeno hraniteljstvo, u</w:t>
      </w:r>
      <w:r>
        <w:rPr>
          <w:rFonts w:ascii="Times New Roman" w:hAnsi="Times New Roman"/>
          <w:sz w:val="24"/>
          <w:szCs w:val="24"/>
        </w:rPr>
        <w:t xml:space="preserve"> početku definisana kao hitno  podeljeno/povremeno hraniteljstvo</w:t>
      </w:r>
      <w:r w:rsidRPr="0008445E">
        <w:rPr>
          <w:rFonts w:ascii="Times New Roman" w:hAnsi="Times New Roman"/>
          <w:sz w:val="24"/>
          <w:szCs w:val="24"/>
        </w:rPr>
        <w:t xml:space="preserve">, je konceptualno razvijen počevši od ideje pružanja podrške kako bi se smanjio teret na biološke porodice sa DPP, čime se izbegava smeštanje dece u institucije čak i za kratko vreme. </w:t>
      </w:r>
    </w:p>
    <w:p w:rsidR="00620C7E" w:rsidRDefault="00097694" w:rsidP="0008445E">
      <w:pPr>
        <w:jc w:val="both"/>
        <w:rPr>
          <w:rFonts w:ascii="Times New Roman" w:hAnsi="Times New Roman"/>
          <w:sz w:val="24"/>
          <w:szCs w:val="24"/>
        </w:rPr>
      </w:pPr>
      <w:r w:rsidRPr="00620C7E">
        <w:rPr>
          <w:rFonts w:ascii="Times New Roman" w:hAnsi="Times New Roman"/>
          <w:b/>
          <w:sz w:val="24"/>
          <w:szCs w:val="24"/>
        </w:rPr>
        <w:t>Urgentno hraniteljstvo</w:t>
      </w:r>
      <w:r>
        <w:rPr>
          <w:rFonts w:ascii="Times New Roman" w:hAnsi="Times New Roman"/>
          <w:sz w:val="24"/>
          <w:szCs w:val="24"/>
        </w:rPr>
        <w:t xml:space="preserve"> </w:t>
      </w:r>
      <w:r w:rsidRPr="00097694">
        <w:rPr>
          <w:rFonts w:ascii="Times New Roman" w:hAnsi="Times New Roman"/>
          <w:sz w:val="24"/>
          <w:szCs w:val="24"/>
        </w:rPr>
        <w:t>je razvijen</w:t>
      </w:r>
      <w:r>
        <w:rPr>
          <w:rFonts w:ascii="Times New Roman" w:hAnsi="Times New Roman"/>
          <w:sz w:val="24"/>
          <w:szCs w:val="24"/>
        </w:rPr>
        <w:t>o</w:t>
      </w:r>
      <w:r w:rsidRPr="00097694">
        <w:rPr>
          <w:rFonts w:ascii="Times New Roman" w:hAnsi="Times New Roman"/>
          <w:sz w:val="24"/>
          <w:szCs w:val="24"/>
        </w:rPr>
        <w:t xml:space="preserve"> u okviru druge komponente projekta finansiranog od strane Novak Đoković Fondacije. Dizajn ovog servisa u cilju zamene</w:t>
      </w:r>
      <w:r>
        <w:rPr>
          <w:rFonts w:ascii="Times New Roman" w:hAnsi="Times New Roman"/>
          <w:sz w:val="24"/>
          <w:szCs w:val="24"/>
        </w:rPr>
        <w:t xml:space="preserve"> postojećih institucionalnih oblika kad god je to moguće</w:t>
      </w:r>
      <w:r w:rsidRPr="00097694">
        <w:rPr>
          <w:rFonts w:ascii="Times New Roman" w:hAnsi="Times New Roman"/>
          <w:sz w:val="24"/>
          <w:szCs w:val="24"/>
        </w:rPr>
        <w:t xml:space="preserve"> organizovana </w:t>
      </w:r>
      <w:r w:rsidR="00BC7AD7">
        <w:rPr>
          <w:rFonts w:ascii="Times New Roman" w:hAnsi="Times New Roman"/>
          <w:sz w:val="24"/>
          <w:szCs w:val="24"/>
        </w:rPr>
        <w:t xml:space="preserve"> je kao urgentno prihvatilišt</w:t>
      </w:r>
      <w:r w:rsidR="007B6DF8">
        <w:rPr>
          <w:rFonts w:ascii="Times New Roman" w:hAnsi="Times New Roman"/>
          <w:sz w:val="24"/>
          <w:szCs w:val="24"/>
        </w:rPr>
        <w:t>e</w:t>
      </w:r>
      <w:r w:rsidRPr="00097694">
        <w:rPr>
          <w:rFonts w:ascii="Times New Roman" w:hAnsi="Times New Roman"/>
          <w:sz w:val="24"/>
          <w:szCs w:val="24"/>
        </w:rPr>
        <w:t xml:space="preserve">. Ova usluga je dizajniran da se bavi problemima koji </w:t>
      </w:r>
      <w:r w:rsidR="00BC7AD7">
        <w:rPr>
          <w:rFonts w:ascii="Times New Roman" w:hAnsi="Times New Roman"/>
          <w:sz w:val="24"/>
          <w:szCs w:val="24"/>
        </w:rPr>
        <w:t xml:space="preserve"> su ustanovljeni preliminarnom analizom predmeta koja</w:t>
      </w:r>
      <w:r w:rsidRPr="00097694">
        <w:rPr>
          <w:rFonts w:ascii="Times New Roman" w:hAnsi="Times New Roman"/>
          <w:sz w:val="24"/>
          <w:szCs w:val="24"/>
        </w:rPr>
        <w:t xml:space="preserve"> </w:t>
      </w:r>
      <w:r w:rsidR="00620C7E">
        <w:rPr>
          <w:rFonts w:ascii="Times New Roman" w:hAnsi="Times New Roman"/>
          <w:sz w:val="24"/>
          <w:szCs w:val="24"/>
        </w:rPr>
        <w:t>je otkrila da deca mlađa od 3g ulaze u</w:t>
      </w:r>
      <w:r w:rsidRPr="00097694">
        <w:rPr>
          <w:rFonts w:ascii="Times New Roman" w:hAnsi="Times New Roman"/>
          <w:sz w:val="24"/>
          <w:szCs w:val="24"/>
        </w:rPr>
        <w:t xml:space="preserve"> instit</w:t>
      </w:r>
      <w:r w:rsidR="00620C7E">
        <w:rPr>
          <w:rFonts w:ascii="Times New Roman" w:hAnsi="Times New Roman"/>
          <w:sz w:val="24"/>
          <w:szCs w:val="24"/>
        </w:rPr>
        <w:t>ucije na</w:t>
      </w:r>
      <w:r w:rsidRPr="00097694">
        <w:rPr>
          <w:rFonts w:ascii="Times New Roman" w:hAnsi="Times New Roman"/>
          <w:sz w:val="24"/>
          <w:szCs w:val="24"/>
        </w:rPr>
        <w:t xml:space="preserve"> tri glavna načina, jedan od njih je kroz prihvatilište u krajnjoj nuždi.</w:t>
      </w:r>
      <w:r w:rsidR="00620C7E">
        <w:rPr>
          <w:rStyle w:val="FootnoteReference"/>
          <w:rFonts w:ascii="Times New Roman" w:hAnsi="Times New Roman"/>
          <w:sz w:val="24"/>
          <w:szCs w:val="24"/>
        </w:rPr>
        <w:footnoteReference w:id="35"/>
      </w:r>
      <w:r w:rsidRPr="00097694">
        <w:rPr>
          <w:rFonts w:ascii="Times New Roman" w:hAnsi="Times New Roman"/>
          <w:sz w:val="24"/>
          <w:szCs w:val="24"/>
        </w:rPr>
        <w:t xml:space="preserve"> </w:t>
      </w:r>
      <w:r w:rsidR="00620C7E">
        <w:rPr>
          <w:rFonts w:ascii="Times New Roman" w:hAnsi="Times New Roman"/>
          <w:sz w:val="24"/>
          <w:szCs w:val="24"/>
        </w:rPr>
        <w:t xml:space="preserve"> Analiza je pokazala </w:t>
      </w:r>
      <w:r w:rsidRPr="00097694">
        <w:rPr>
          <w:rFonts w:ascii="Times New Roman" w:hAnsi="Times New Roman"/>
          <w:sz w:val="24"/>
          <w:szCs w:val="24"/>
        </w:rPr>
        <w:t xml:space="preserve">da </w:t>
      </w:r>
      <w:r w:rsidR="00620C7E">
        <w:rPr>
          <w:rFonts w:ascii="Times New Roman" w:hAnsi="Times New Roman"/>
          <w:sz w:val="24"/>
          <w:szCs w:val="24"/>
        </w:rPr>
        <w:t xml:space="preserve">su </w:t>
      </w:r>
      <w:r w:rsidRPr="00097694">
        <w:rPr>
          <w:rFonts w:ascii="Times New Roman" w:hAnsi="Times New Roman"/>
          <w:sz w:val="24"/>
          <w:szCs w:val="24"/>
        </w:rPr>
        <w:t>ova deca u opasnosti od zlostavljanja ili zanemar</w:t>
      </w:r>
      <w:r w:rsidR="007B6DF8">
        <w:rPr>
          <w:rFonts w:ascii="Times New Roman" w:hAnsi="Times New Roman"/>
          <w:sz w:val="24"/>
          <w:szCs w:val="24"/>
        </w:rPr>
        <w:t>ivanja i treba da budu uklonjena</w:t>
      </w:r>
      <w:r w:rsidRPr="00097694">
        <w:rPr>
          <w:rFonts w:ascii="Times New Roman" w:hAnsi="Times New Roman"/>
          <w:sz w:val="24"/>
          <w:szCs w:val="24"/>
        </w:rPr>
        <w:t xml:space="preserve"> iz njihovih porodica hitno.</w:t>
      </w:r>
      <w:r w:rsidR="00620C7E">
        <w:rPr>
          <w:rStyle w:val="FootnoteReference"/>
          <w:rFonts w:ascii="Times New Roman" w:hAnsi="Times New Roman"/>
          <w:sz w:val="24"/>
          <w:szCs w:val="24"/>
        </w:rPr>
        <w:footnoteReference w:id="36"/>
      </w:r>
    </w:p>
    <w:p w:rsidR="008F0A9B" w:rsidRDefault="00097694" w:rsidP="0008445E">
      <w:pPr>
        <w:jc w:val="both"/>
        <w:rPr>
          <w:rFonts w:ascii="Times New Roman" w:hAnsi="Times New Roman"/>
          <w:sz w:val="24"/>
          <w:szCs w:val="24"/>
        </w:rPr>
      </w:pPr>
      <w:r w:rsidRPr="00097694">
        <w:rPr>
          <w:rFonts w:ascii="Times New Roman" w:hAnsi="Times New Roman"/>
          <w:sz w:val="24"/>
          <w:szCs w:val="24"/>
        </w:rPr>
        <w:t xml:space="preserve">  </w:t>
      </w:r>
      <w:r w:rsidR="00351F4D" w:rsidRPr="007456C6">
        <w:rPr>
          <w:rFonts w:ascii="Times New Roman" w:hAnsi="Times New Roman"/>
          <w:b/>
          <w:sz w:val="24"/>
          <w:szCs w:val="24"/>
        </w:rPr>
        <w:t xml:space="preserve">Povremeno/podeljeno </w:t>
      </w:r>
      <w:r w:rsidRPr="007456C6">
        <w:rPr>
          <w:rFonts w:ascii="Times New Roman" w:hAnsi="Times New Roman"/>
          <w:b/>
          <w:sz w:val="24"/>
          <w:szCs w:val="24"/>
        </w:rPr>
        <w:t>hraniteljstvo</w:t>
      </w:r>
      <w:r w:rsidRPr="00097694">
        <w:rPr>
          <w:rFonts w:ascii="Times New Roman" w:hAnsi="Times New Roman"/>
          <w:sz w:val="24"/>
          <w:szCs w:val="24"/>
        </w:rPr>
        <w:t xml:space="preserve"> je konceptualno razvijen</w:t>
      </w:r>
      <w:r w:rsidR="00351F4D">
        <w:rPr>
          <w:rFonts w:ascii="Times New Roman" w:hAnsi="Times New Roman"/>
          <w:sz w:val="24"/>
          <w:szCs w:val="24"/>
        </w:rPr>
        <w:t>o</w:t>
      </w:r>
      <w:r w:rsidRPr="00097694">
        <w:rPr>
          <w:rFonts w:ascii="Times New Roman" w:hAnsi="Times New Roman"/>
          <w:sz w:val="24"/>
          <w:szCs w:val="24"/>
        </w:rPr>
        <w:t xml:space="preserve"> počevši od ideje pruž</w:t>
      </w:r>
      <w:r w:rsidR="00351F4D">
        <w:rPr>
          <w:rFonts w:ascii="Times New Roman" w:hAnsi="Times New Roman"/>
          <w:sz w:val="24"/>
          <w:szCs w:val="24"/>
        </w:rPr>
        <w:t xml:space="preserve">anja podrške kako bi se smanjilo izgaranje roditelja </w:t>
      </w:r>
      <w:r w:rsidRPr="00097694">
        <w:rPr>
          <w:rFonts w:ascii="Times New Roman" w:hAnsi="Times New Roman"/>
          <w:sz w:val="24"/>
          <w:szCs w:val="24"/>
        </w:rPr>
        <w:t>D</w:t>
      </w:r>
      <w:r w:rsidR="00351F4D">
        <w:rPr>
          <w:rFonts w:ascii="Times New Roman" w:hAnsi="Times New Roman"/>
          <w:sz w:val="24"/>
          <w:szCs w:val="24"/>
        </w:rPr>
        <w:t>PP, čime se izbegava smeštanje dece u institucionalno</w:t>
      </w:r>
      <w:r w:rsidRPr="00097694">
        <w:rPr>
          <w:rFonts w:ascii="Times New Roman" w:hAnsi="Times New Roman"/>
          <w:sz w:val="24"/>
          <w:szCs w:val="24"/>
        </w:rPr>
        <w:t xml:space="preserve"> </w:t>
      </w:r>
      <w:r w:rsidR="00351F4D">
        <w:rPr>
          <w:rFonts w:ascii="Times New Roman" w:hAnsi="Times New Roman"/>
          <w:sz w:val="24"/>
          <w:szCs w:val="24"/>
        </w:rPr>
        <w:t xml:space="preserve">staranje </w:t>
      </w:r>
      <w:r w:rsidRPr="00097694">
        <w:rPr>
          <w:rFonts w:ascii="Times New Roman" w:hAnsi="Times New Roman"/>
          <w:sz w:val="24"/>
          <w:szCs w:val="24"/>
        </w:rPr>
        <w:t>čak i za kratko vreme. Cilj</w:t>
      </w:r>
      <w:r w:rsidR="00351F4D">
        <w:rPr>
          <w:rFonts w:ascii="Times New Roman" w:hAnsi="Times New Roman"/>
          <w:sz w:val="24"/>
          <w:szCs w:val="24"/>
        </w:rPr>
        <w:t>na grupa je prvobitno predviđena</w:t>
      </w:r>
      <w:r w:rsidRPr="00097694">
        <w:rPr>
          <w:rFonts w:ascii="Times New Roman" w:hAnsi="Times New Roman"/>
          <w:sz w:val="24"/>
          <w:szCs w:val="24"/>
        </w:rPr>
        <w:t xml:space="preserve"> da obuhvati porodice sa decom sa invali</w:t>
      </w:r>
      <w:r w:rsidR="00351F4D">
        <w:rPr>
          <w:rFonts w:ascii="Times New Roman" w:hAnsi="Times New Roman"/>
          <w:sz w:val="24"/>
          <w:szCs w:val="24"/>
        </w:rPr>
        <w:t>ditetom koji su</w:t>
      </w:r>
      <w:r w:rsidRPr="00097694">
        <w:rPr>
          <w:rFonts w:ascii="Times New Roman" w:hAnsi="Times New Roman"/>
          <w:sz w:val="24"/>
          <w:szCs w:val="24"/>
        </w:rPr>
        <w:t xml:space="preserve"> u višestrukom lišavanju. Zbog ograničenih kapaciteta CSR usluga je obezbeđen</w:t>
      </w:r>
      <w:r w:rsidR="00351F4D">
        <w:rPr>
          <w:rFonts w:ascii="Times New Roman" w:hAnsi="Times New Roman"/>
          <w:sz w:val="24"/>
          <w:szCs w:val="24"/>
        </w:rPr>
        <w:t>a</w:t>
      </w:r>
      <w:r w:rsidRPr="00097694">
        <w:rPr>
          <w:rFonts w:ascii="Times New Roman" w:hAnsi="Times New Roman"/>
          <w:sz w:val="24"/>
          <w:szCs w:val="24"/>
        </w:rPr>
        <w:t xml:space="preserve"> za porodice sa decom sa smetnjama</w:t>
      </w:r>
      <w:r w:rsidR="0060027A">
        <w:rPr>
          <w:rFonts w:ascii="Times New Roman" w:hAnsi="Times New Roman"/>
          <w:sz w:val="24"/>
          <w:szCs w:val="24"/>
        </w:rPr>
        <w:t xml:space="preserve"> u razvoju koja nisu nužno imala</w:t>
      </w:r>
      <w:r w:rsidRPr="00097694">
        <w:rPr>
          <w:rFonts w:ascii="Times New Roman" w:hAnsi="Times New Roman"/>
          <w:sz w:val="24"/>
          <w:szCs w:val="24"/>
        </w:rPr>
        <w:t xml:space="preserve"> </w:t>
      </w:r>
      <w:r w:rsidR="0060027A">
        <w:rPr>
          <w:rFonts w:ascii="Times New Roman" w:hAnsi="Times New Roman"/>
          <w:sz w:val="24"/>
          <w:szCs w:val="24"/>
        </w:rPr>
        <w:t>kombinovane smetnje</w:t>
      </w:r>
      <w:r w:rsidRPr="00097694">
        <w:rPr>
          <w:rFonts w:ascii="Times New Roman" w:hAnsi="Times New Roman"/>
          <w:sz w:val="24"/>
          <w:szCs w:val="24"/>
        </w:rPr>
        <w:t xml:space="preserve">. </w:t>
      </w:r>
      <w:r w:rsidR="0060027A">
        <w:rPr>
          <w:rFonts w:ascii="Times New Roman" w:hAnsi="Times New Roman"/>
          <w:sz w:val="24"/>
          <w:szCs w:val="24"/>
        </w:rPr>
        <w:t>Evaluacija usluga pokazala</w:t>
      </w:r>
      <w:r w:rsidRPr="00097694">
        <w:rPr>
          <w:rFonts w:ascii="Times New Roman" w:hAnsi="Times New Roman"/>
          <w:sz w:val="24"/>
          <w:szCs w:val="24"/>
        </w:rPr>
        <w:t xml:space="preserve"> je da</w:t>
      </w:r>
      <w:r w:rsidR="0060027A">
        <w:rPr>
          <w:rFonts w:ascii="Times New Roman" w:hAnsi="Times New Roman"/>
          <w:sz w:val="24"/>
          <w:szCs w:val="24"/>
        </w:rPr>
        <w:t xml:space="preserve"> upućivanja</w:t>
      </w:r>
      <w:r w:rsidRPr="00097694">
        <w:rPr>
          <w:rFonts w:ascii="Times New Roman" w:hAnsi="Times New Roman"/>
          <w:sz w:val="24"/>
          <w:szCs w:val="24"/>
        </w:rPr>
        <w:t xml:space="preserve"> CSR </w:t>
      </w:r>
      <w:r w:rsidR="0060027A">
        <w:rPr>
          <w:rFonts w:ascii="Times New Roman" w:hAnsi="Times New Roman"/>
          <w:sz w:val="24"/>
          <w:szCs w:val="24"/>
        </w:rPr>
        <w:t xml:space="preserve">na </w:t>
      </w:r>
      <w:r w:rsidRPr="00097694">
        <w:rPr>
          <w:rFonts w:ascii="Times New Roman" w:hAnsi="Times New Roman"/>
          <w:sz w:val="24"/>
          <w:szCs w:val="24"/>
        </w:rPr>
        <w:t>ovu uslugu u</w:t>
      </w:r>
      <w:r w:rsidR="0060027A">
        <w:rPr>
          <w:rFonts w:ascii="Times New Roman" w:hAnsi="Times New Roman"/>
          <w:sz w:val="24"/>
          <w:szCs w:val="24"/>
        </w:rPr>
        <w:t>ključuju</w:t>
      </w:r>
      <w:r w:rsidR="007B6DF8">
        <w:rPr>
          <w:rFonts w:ascii="Times New Roman" w:hAnsi="Times New Roman"/>
          <w:sz w:val="24"/>
          <w:szCs w:val="24"/>
        </w:rPr>
        <w:t xml:space="preserve"> u stvari porodice</w:t>
      </w:r>
      <w:r w:rsidRPr="00097694">
        <w:rPr>
          <w:rFonts w:ascii="Times New Roman" w:hAnsi="Times New Roman"/>
          <w:sz w:val="24"/>
          <w:szCs w:val="24"/>
        </w:rPr>
        <w:t xml:space="preserve"> sa dobro razvijenom </w:t>
      </w:r>
      <w:r w:rsidR="0060027A">
        <w:rPr>
          <w:rFonts w:ascii="Times New Roman" w:hAnsi="Times New Roman"/>
          <w:sz w:val="24"/>
          <w:szCs w:val="24"/>
        </w:rPr>
        <w:t>ulogom roditelja, komunikacije i životnih veština, i čvrstu</w:t>
      </w:r>
      <w:r w:rsidR="007456C6">
        <w:rPr>
          <w:rFonts w:ascii="Times New Roman" w:hAnsi="Times New Roman"/>
          <w:sz w:val="24"/>
          <w:szCs w:val="24"/>
        </w:rPr>
        <w:t>, ali verovatno iscrpljenu socijalnu mrežu</w:t>
      </w:r>
      <w:r w:rsidRPr="00097694">
        <w:rPr>
          <w:rFonts w:ascii="Times New Roman" w:hAnsi="Times New Roman"/>
          <w:sz w:val="24"/>
          <w:szCs w:val="24"/>
        </w:rPr>
        <w:t xml:space="preserve"> podrške. To su</w:t>
      </w:r>
      <w:r w:rsidR="007456C6">
        <w:rPr>
          <w:rFonts w:ascii="Times New Roman" w:hAnsi="Times New Roman"/>
          <w:sz w:val="24"/>
          <w:szCs w:val="24"/>
        </w:rPr>
        <w:t xml:space="preserve"> porodice sa umerenim kapacitetima</w:t>
      </w:r>
      <w:r w:rsidRPr="00097694">
        <w:rPr>
          <w:rFonts w:ascii="Times New Roman" w:hAnsi="Times New Roman"/>
          <w:sz w:val="24"/>
          <w:szCs w:val="24"/>
        </w:rPr>
        <w:t xml:space="preserve"> za korišćenje resursa zajednice, bez posebnih probl</w:t>
      </w:r>
      <w:r w:rsidR="007456C6">
        <w:rPr>
          <w:rFonts w:ascii="Times New Roman" w:hAnsi="Times New Roman"/>
          <w:sz w:val="24"/>
          <w:szCs w:val="24"/>
        </w:rPr>
        <w:t xml:space="preserve">ema u vezi ponašanja dece osim </w:t>
      </w:r>
      <w:r w:rsidR="007456C6">
        <w:rPr>
          <w:rFonts w:ascii="Times New Roman" w:hAnsi="Times New Roman"/>
          <w:sz w:val="24"/>
          <w:szCs w:val="24"/>
        </w:rPr>
        <w:lastRenderedPageBreak/>
        <w:t>onih</w:t>
      </w:r>
      <w:r w:rsidRPr="00097694">
        <w:rPr>
          <w:rFonts w:ascii="Times New Roman" w:hAnsi="Times New Roman"/>
          <w:sz w:val="24"/>
          <w:szCs w:val="24"/>
        </w:rPr>
        <w:t xml:space="preserve"> </w:t>
      </w:r>
      <w:r w:rsidR="007456C6">
        <w:rPr>
          <w:rFonts w:ascii="Times New Roman" w:hAnsi="Times New Roman"/>
          <w:sz w:val="24"/>
          <w:szCs w:val="24"/>
        </w:rPr>
        <w:t xml:space="preserve">kojii dolaze od smetnji u </w:t>
      </w:r>
      <w:r w:rsidRPr="00097694">
        <w:rPr>
          <w:rFonts w:ascii="Times New Roman" w:hAnsi="Times New Roman"/>
          <w:sz w:val="24"/>
          <w:szCs w:val="24"/>
        </w:rPr>
        <w:t>razvoju. Pored toga</w:t>
      </w:r>
      <w:r w:rsidR="007456C6">
        <w:rPr>
          <w:rFonts w:ascii="Times New Roman" w:hAnsi="Times New Roman"/>
          <w:sz w:val="24"/>
          <w:szCs w:val="24"/>
        </w:rPr>
        <w:t>, pre uključivanja u ovu uslugu porodice su imale</w:t>
      </w:r>
      <w:r w:rsidRPr="00097694">
        <w:rPr>
          <w:rFonts w:ascii="Times New Roman" w:hAnsi="Times New Roman"/>
          <w:sz w:val="24"/>
          <w:szCs w:val="24"/>
        </w:rPr>
        <w:t xml:space="preserve"> kontakte sa CSR, uglavnom zato što je porodica je primala invalidninu za dete.</w:t>
      </w:r>
      <w:r w:rsidR="007456C6">
        <w:rPr>
          <w:rStyle w:val="FootnoteReference"/>
          <w:rFonts w:ascii="Times New Roman" w:hAnsi="Times New Roman"/>
          <w:sz w:val="24"/>
          <w:szCs w:val="24"/>
        </w:rPr>
        <w:footnoteReference w:id="37"/>
      </w:r>
    </w:p>
    <w:p w:rsidR="001060FB" w:rsidRPr="0008445E" w:rsidRDefault="001060FB" w:rsidP="0008445E">
      <w:pPr>
        <w:jc w:val="both"/>
        <w:rPr>
          <w:rFonts w:ascii="Times New Roman" w:hAnsi="Times New Roman"/>
          <w:sz w:val="24"/>
          <w:szCs w:val="24"/>
        </w:rPr>
      </w:pPr>
      <w:r w:rsidRPr="000F3FD0">
        <w:rPr>
          <w:rFonts w:ascii="Times New Roman" w:hAnsi="Times New Roman"/>
          <w:sz w:val="24"/>
          <w:szCs w:val="24"/>
        </w:rPr>
        <w:t>Kao čvrstu</w:t>
      </w:r>
      <w:r w:rsidRPr="0008445E">
        <w:rPr>
          <w:rFonts w:ascii="Times New Roman" w:hAnsi="Times New Roman"/>
          <w:sz w:val="24"/>
          <w:szCs w:val="24"/>
        </w:rPr>
        <w:t xml:space="preserve"> osnovu za važnost ovog servisa, Pokrajinski zavod za socijalnu zaštitu otpočeo je pripremu ove usluge konsultujući roditelje DPP o njihovim potrebama. Roditelji s</w:t>
      </w:r>
      <w:r w:rsidR="00E503AA" w:rsidRPr="0008445E">
        <w:rPr>
          <w:rFonts w:ascii="Times New Roman" w:hAnsi="Times New Roman"/>
          <w:sz w:val="24"/>
          <w:szCs w:val="24"/>
        </w:rPr>
        <w:t>u se pitali kako oni misle da će im</w:t>
      </w:r>
      <w:r w:rsidRPr="0008445E">
        <w:rPr>
          <w:rFonts w:ascii="Times New Roman" w:hAnsi="Times New Roman"/>
          <w:sz w:val="24"/>
          <w:szCs w:val="24"/>
        </w:rPr>
        <w:t xml:space="preserve"> služba pomoći, šta bi moglo da ih spreči da koriste ovu uslugu,</w:t>
      </w:r>
      <w:r w:rsidR="00E503AA" w:rsidRPr="0008445E">
        <w:rPr>
          <w:rFonts w:ascii="Times New Roman" w:hAnsi="Times New Roman"/>
          <w:sz w:val="24"/>
          <w:szCs w:val="24"/>
        </w:rPr>
        <w:t xml:space="preserve"> koje druge oblike</w:t>
      </w:r>
      <w:r w:rsidRPr="0008445E">
        <w:rPr>
          <w:rFonts w:ascii="Times New Roman" w:hAnsi="Times New Roman"/>
          <w:sz w:val="24"/>
          <w:szCs w:val="24"/>
        </w:rPr>
        <w:t xml:space="preserve"> servisa podrške oni koriste itd</w:t>
      </w:r>
      <w:r w:rsidR="00E503AA" w:rsidRPr="0008445E">
        <w:rPr>
          <w:rFonts w:ascii="Times New Roman" w:hAnsi="Times New Roman"/>
          <w:sz w:val="24"/>
          <w:szCs w:val="24"/>
        </w:rPr>
        <w:t>. Uprkos  širokom spektru</w:t>
      </w:r>
      <w:r w:rsidRPr="0008445E">
        <w:rPr>
          <w:rFonts w:ascii="Times New Roman" w:hAnsi="Times New Roman"/>
          <w:sz w:val="24"/>
          <w:szCs w:val="24"/>
        </w:rPr>
        <w:t xml:space="preserve"> odgovora i </w:t>
      </w:r>
      <w:r w:rsidR="00E503AA" w:rsidRPr="0008445E">
        <w:rPr>
          <w:rFonts w:ascii="Times New Roman" w:hAnsi="Times New Roman"/>
          <w:sz w:val="24"/>
          <w:szCs w:val="24"/>
        </w:rPr>
        <w:t xml:space="preserve">izraženim </w:t>
      </w:r>
      <w:r w:rsidRPr="0008445E">
        <w:rPr>
          <w:rFonts w:ascii="Times New Roman" w:hAnsi="Times New Roman"/>
          <w:sz w:val="24"/>
          <w:szCs w:val="24"/>
        </w:rPr>
        <w:t>potreba</w:t>
      </w:r>
      <w:r w:rsidR="00E503AA" w:rsidRPr="0008445E">
        <w:rPr>
          <w:rFonts w:ascii="Times New Roman" w:hAnsi="Times New Roman"/>
          <w:sz w:val="24"/>
          <w:szCs w:val="24"/>
        </w:rPr>
        <w:t>ma</w:t>
      </w:r>
      <w:r w:rsidRPr="0008445E">
        <w:rPr>
          <w:rFonts w:ascii="Times New Roman" w:hAnsi="Times New Roman"/>
          <w:sz w:val="24"/>
          <w:szCs w:val="24"/>
        </w:rPr>
        <w:t xml:space="preserve">, veoma </w:t>
      </w:r>
      <w:r w:rsidR="00E503AA" w:rsidRPr="0008445E">
        <w:rPr>
          <w:rFonts w:ascii="Times New Roman" w:hAnsi="Times New Roman"/>
          <w:sz w:val="24"/>
          <w:szCs w:val="24"/>
        </w:rPr>
        <w:t xml:space="preserve">je jasno da </w:t>
      </w:r>
      <w:r w:rsidRPr="0008445E">
        <w:rPr>
          <w:rFonts w:ascii="Times New Roman" w:hAnsi="Times New Roman"/>
          <w:sz w:val="24"/>
          <w:szCs w:val="24"/>
        </w:rPr>
        <w:t xml:space="preserve"> ovaj servis treba da obezbedi predah za rodite</w:t>
      </w:r>
      <w:r w:rsidR="00AF40C0" w:rsidRPr="0008445E">
        <w:rPr>
          <w:rFonts w:ascii="Times New Roman" w:hAnsi="Times New Roman"/>
          <w:sz w:val="24"/>
          <w:szCs w:val="24"/>
        </w:rPr>
        <w:t>lje koji su u situaciji izgaranja</w:t>
      </w:r>
      <w:r w:rsidRPr="0008445E">
        <w:rPr>
          <w:rFonts w:ascii="Times New Roman" w:hAnsi="Times New Roman"/>
          <w:sz w:val="24"/>
          <w:szCs w:val="24"/>
        </w:rPr>
        <w:t xml:space="preserve">, čime se </w:t>
      </w:r>
      <w:r w:rsidR="00AF40C0" w:rsidRPr="0008445E">
        <w:rPr>
          <w:rFonts w:ascii="Times New Roman" w:hAnsi="Times New Roman"/>
          <w:sz w:val="24"/>
          <w:szCs w:val="24"/>
        </w:rPr>
        <w:t xml:space="preserve">značajno </w:t>
      </w:r>
      <w:r w:rsidRPr="0008445E">
        <w:rPr>
          <w:rFonts w:ascii="Times New Roman" w:hAnsi="Times New Roman"/>
          <w:sz w:val="24"/>
          <w:szCs w:val="24"/>
        </w:rPr>
        <w:t>smanjuje</w:t>
      </w:r>
      <w:r w:rsidR="00AF40C0" w:rsidRPr="0008445E">
        <w:rPr>
          <w:rFonts w:ascii="Times New Roman" w:hAnsi="Times New Roman"/>
          <w:sz w:val="24"/>
          <w:szCs w:val="24"/>
        </w:rPr>
        <w:t xml:space="preserve"> njihova</w:t>
      </w:r>
      <w:r w:rsidRPr="0008445E">
        <w:rPr>
          <w:rFonts w:ascii="Times New Roman" w:hAnsi="Times New Roman"/>
          <w:sz w:val="24"/>
          <w:szCs w:val="24"/>
        </w:rPr>
        <w:t xml:space="preserve"> sposobnost da se staraju o detetu.</w:t>
      </w:r>
      <w:r w:rsidR="000F3FD0">
        <w:rPr>
          <w:rStyle w:val="FootnoteReference"/>
          <w:rFonts w:ascii="Times New Roman" w:hAnsi="Times New Roman"/>
          <w:sz w:val="24"/>
          <w:szCs w:val="24"/>
        </w:rPr>
        <w:footnoteReference w:id="38"/>
      </w:r>
      <w:r w:rsidRPr="0008445E">
        <w:rPr>
          <w:rFonts w:ascii="Times New Roman" w:hAnsi="Times New Roman"/>
          <w:sz w:val="24"/>
          <w:szCs w:val="24"/>
        </w:rPr>
        <w:t xml:space="preserve"> </w:t>
      </w:r>
      <w:r w:rsidR="00AF40C0" w:rsidRPr="0008445E">
        <w:rPr>
          <w:rFonts w:ascii="Times New Roman" w:hAnsi="Times New Roman"/>
          <w:sz w:val="24"/>
          <w:szCs w:val="24"/>
        </w:rPr>
        <w:t>"Usluga socijalne zaštite za DPP je</w:t>
      </w:r>
      <w:r w:rsidRPr="0008445E">
        <w:rPr>
          <w:rFonts w:ascii="Times New Roman" w:hAnsi="Times New Roman"/>
          <w:sz w:val="24"/>
          <w:szCs w:val="24"/>
        </w:rPr>
        <w:t xml:space="preserve"> samo delimično razvijena u našoj zemlji. Roditelji koji imaju decu sa višestrukim smetnjama su uglav</w:t>
      </w:r>
      <w:r w:rsidR="00AF40C0" w:rsidRPr="0008445E">
        <w:rPr>
          <w:rFonts w:ascii="Times New Roman" w:hAnsi="Times New Roman"/>
          <w:sz w:val="24"/>
          <w:szCs w:val="24"/>
        </w:rPr>
        <w:t xml:space="preserve">nom prepušteni sami sebi i u takvoj situaciji </w:t>
      </w:r>
      <w:r w:rsidRPr="0008445E">
        <w:rPr>
          <w:rFonts w:ascii="Times New Roman" w:hAnsi="Times New Roman"/>
          <w:sz w:val="24"/>
          <w:szCs w:val="24"/>
        </w:rPr>
        <w:t xml:space="preserve"> moraju da se fokusiraju na dete 24 sata dnevno zbog nedostatka šire mreže podrške. Ovo ih sprečava da rad</w:t>
      </w:r>
      <w:r w:rsidR="00AF40C0" w:rsidRPr="0008445E">
        <w:rPr>
          <w:rFonts w:ascii="Times New Roman" w:hAnsi="Times New Roman"/>
          <w:sz w:val="24"/>
          <w:szCs w:val="24"/>
        </w:rPr>
        <w:t>e, a tu je i pitanje emocionalnog izgaranja</w:t>
      </w:r>
      <w:r w:rsidRPr="0008445E">
        <w:rPr>
          <w:rFonts w:ascii="Times New Roman" w:hAnsi="Times New Roman"/>
          <w:sz w:val="24"/>
          <w:szCs w:val="24"/>
        </w:rPr>
        <w:t>. Takođe, ovo ugrožava finansijsku sigurnost porodice, jer oni ne mogu da rade. Vrlo često roditelji zanemaruju svoje potrebe, potrebe druge dece, part</w:t>
      </w:r>
      <w:r w:rsidR="00AF40C0" w:rsidRPr="0008445E">
        <w:rPr>
          <w:rFonts w:ascii="Times New Roman" w:hAnsi="Times New Roman"/>
          <w:sz w:val="24"/>
          <w:szCs w:val="24"/>
        </w:rPr>
        <w:t>nera i drugih ljudi</w:t>
      </w:r>
      <w:r w:rsidRPr="0008445E">
        <w:rPr>
          <w:rFonts w:ascii="Times New Roman" w:hAnsi="Times New Roman"/>
          <w:sz w:val="24"/>
          <w:szCs w:val="24"/>
        </w:rPr>
        <w:t xml:space="preserve"> oko njih. O</w:t>
      </w:r>
      <w:r w:rsidR="00AF40C0" w:rsidRPr="0008445E">
        <w:rPr>
          <w:rFonts w:ascii="Times New Roman" w:hAnsi="Times New Roman"/>
          <w:sz w:val="24"/>
          <w:szCs w:val="24"/>
        </w:rPr>
        <w:t>va usluga im omogućava da smanje</w:t>
      </w:r>
      <w:r w:rsidR="009D505B" w:rsidRPr="0008445E">
        <w:rPr>
          <w:rFonts w:ascii="Times New Roman" w:hAnsi="Times New Roman"/>
          <w:sz w:val="24"/>
          <w:szCs w:val="24"/>
        </w:rPr>
        <w:t xml:space="preserve"> opterećenje na njih i da vode</w:t>
      </w:r>
      <w:r w:rsidRPr="0008445E">
        <w:rPr>
          <w:rFonts w:ascii="Times New Roman" w:hAnsi="Times New Roman"/>
          <w:sz w:val="24"/>
          <w:szCs w:val="24"/>
        </w:rPr>
        <w:t xml:space="preserve"> računa o </w:t>
      </w:r>
      <w:r w:rsidR="009D505B" w:rsidRPr="0008445E">
        <w:rPr>
          <w:rFonts w:ascii="Times New Roman" w:hAnsi="Times New Roman"/>
          <w:sz w:val="24"/>
          <w:szCs w:val="24"/>
        </w:rPr>
        <w:t xml:space="preserve">sopstvenim </w:t>
      </w:r>
      <w:r w:rsidRPr="0008445E">
        <w:rPr>
          <w:rFonts w:ascii="Times New Roman" w:hAnsi="Times New Roman"/>
          <w:sz w:val="24"/>
          <w:szCs w:val="24"/>
        </w:rPr>
        <w:t xml:space="preserve">potrebama. </w:t>
      </w:r>
      <w:r w:rsidR="000F3FD0">
        <w:rPr>
          <w:rStyle w:val="FootnoteReference"/>
          <w:rFonts w:ascii="Times New Roman" w:hAnsi="Times New Roman"/>
          <w:sz w:val="24"/>
          <w:szCs w:val="24"/>
        </w:rPr>
        <w:footnoteReference w:id="39"/>
      </w:r>
    </w:p>
    <w:p w:rsidR="00CE06CE" w:rsidRDefault="00CE06CE" w:rsidP="0008445E">
      <w:pPr>
        <w:jc w:val="both"/>
        <w:rPr>
          <w:rFonts w:ascii="Times New Roman" w:hAnsi="Times New Roman"/>
          <w:sz w:val="24"/>
          <w:szCs w:val="24"/>
        </w:rPr>
      </w:pPr>
      <w:r>
        <w:rPr>
          <w:rFonts w:ascii="Times New Roman" w:hAnsi="Times New Roman"/>
          <w:sz w:val="24"/>
          <w:szCs w:val="24"/>
        </w:rPr>
        <w:t xml:space="preserve">Izbor lica koje obezbeđuje povremeno </w:t>
      </w:r>
      <w:r w:rsidR="009D505B" w:rsidRPr="0008445E">
        <w:rPr>
          <w:rFonts w:ascii="Times New Roman" w:hAnsi="Times New Roman"/>
          <w:sz w:val="24"/>
          <w:szCs w:val="24"/>
        </w:rPr>
        <w:t>hraniteljstvo u porodici je suštinski element ovog servisa.</w:t>
      </w:r>
      <w:r w:rsidR="002E1D64" w:rsidRPr="002E1D64">
        <w:t xml:space="preserve"> </w:t>
      </w:r>
      <w:r w:rsidR="002E1D64">
        <w:rPr>
          <w:rFonts w:ascii="Times New Roman" w:hAnsi="Times New Roman"/>
          <w:sz w:val="24"/>
          <w:szCs w:val="24"/>
        </w:rPr>
        <w:t>Dizajn usluga predviđa pripreme, proc</w:t>
      </w:r>
      <w:r w:rsidR="00384FBB">
        <w:rPr>
          <w:rFonts w:ascii="Times New Roman" w:hAnsi="Times New Roman"/>
          <w:sz w:val="24"/>
          <w:szCs w:val="24"/>
        </w:rPr>
        <w:t>ene i obuke za buduće hranitelje</w:t>
      </w:r>
      <w:r w:rsidR="002E1D64" w:rsidRPr="002E1D64">
        <w:rPr>
          <w:rFonts w:ascii="Times New Roman" w:hAnsi="Times New Roman"/>
          <w:sz w:val="24"/>
          <w:szCs w:val="24"/>
        </w:rPr>
        <w:t xml:space="preserve">. Što </w:t>
      </w:r>
      <w:r w:rsidR="00384FBB">
        <w:rPr>
          <w:rFonts w:ascii="Times New Roman" w:hAnsi="Times New Roman"/>
          <w:sz w:val="24"/>
          <w:szCs w:val="24"/>
        </w:rPr>
        <w:t>se tiče njihovog zapošljavanja d</w:t>
      </w:r>
      <w:r w:rsidR="002E1D64" w:rsidRPr="002E1D64">
        <w:rPr>
          <w:rFonts w:ascii="Times New Roman" w:hAnsi="Times New Roman"/>
          <w:sz w:val="24"/>
          <w:szCs w:val="24"/>
        </w:rPr>
        <w:t>o</w:t>
      </w:r>
      <w:r w:rsidR="00384FBB">
        <w:rPr>
          <w:rFonts w:ascii="Times New Roman" w:hAnsi="Times New Roman"/>
          <w:sz w:val="24"/>
          <w:szCs w:val="24"/>
        </w:rPr>
        <w:t>sadašnja praksa je pokazala da s</w:t>
      </w:r>
      <w:r w:rsidR="002E1D64" w:rsidRPr="002E1D64">
        <w:rPr>
          <w:rFonts w:ascii="Times New Roman" w:hAnsi="Times New Roman"/>
          <w:sz w:val="24"/>
          <w:szCs w:val="24"/>
        </w:rPr>
        <w:t xml:space="preserve">e </w:t>
      </w:r>
      <w:r w:rsidR="00384FBB">
        <w:rPr>
          <w:rFonts w:ascii="Times New Roman" w:hAnsi="Times New Roman"/>
          <w:sz w:val="24"/>
          <w:szCs w:val="24"/>
        </w:rPr>
        <w:t>davanje početne</w:t>
      </w:r>
      <w:r w:rsidR="002E1D64" w:rsidRPr="002E1D64">
        <w:rPr>
          <w:rFonts w:ascii="Times New Roman" w:hAnsi="Times New Roman"/>
          <w:sz w:val="24"/>
          <w:szCs w:val="24"/>
        </w:rPr>
        <w:t xml:space="preserve"> prednost</w:t>
      </w:r>
      <w:r w:rsidR="00384FBB">
        <w:rPr>
          <w:rFonts w:ascii="Times New Roman" w:hAnsi="Times New Roman"/>
          <w:sz w:val="24"/>
          <w:szCs w:val="24"/>
        </w:rPr>
        <w:t>i</w:t>
      </w:r>
      <w:r w:rsidR="002E1D64" w:rsidRPr="002E1D64">
        <w:rPr>
          <w:rFonts w:ascii="Times New Roman" w:hAnsi="Times New Roman"/>
          <w:sz w:val="24"/>
          <w:szCs w:val="24"/>
        </w:rPr>
        <w:t xml:space="preserve"> </w:t>
      </w:r>
      <w:r w:rsidR="00384FBB">
        <w:rPr>
          <w:rFonts w:ascii="Times New Roman" w:hAnsi="Times New Roman"/>
          <w:sz w:val="24"/>
          <w:szCs w:val="24"/>
        </w:rPr>
        <w:t xml:space="preserve">srodničkim hraniteljskim porodicama radi ostvarivanja kontnuiteta za </w:t>
      </w:r>
      <w:r w:rsidR="002E1D64" w:rsidRPr="002E1D64">
        <w:rPr>
          <w:rFonts w:ascii="Times New Roman" w:hAnsi="Times New Roman"/>
          <w:sz w:val="24"/>
          <w:szCs w:val="24"/>
        </w:rPr>
        <w:t>dete</w:t>
      </w:r>
      <w:r w:rsidR="00384FBB">
        <w:rPr>
          <w:rFonts w:ascii="Times New Roman" w:hAnsi="Times New Roman"/>
          <w:sz w:val="24"/>
          <w:szCs w:val="24"/>
        </w:rPr>
        <w:t xml:space="preserve"> pokazala nepovoljnom</w:t>
      </w:r>
      <w:r w:rsidR="0073047A">
        <w:rPr>
          <w:rFonts w:ascii="Times New Roman" w:hAnsi="Times New Roman"/>
          <w:sz w:val="24"/>
          <w:szCs w:val="24"/>
        </w:rPr>
        <w:t>, jer u većini slučajeva</w:t>
      </w:r>
      <w:r w:rsidR="002E1D64" w:rsidRPr="002E1D64">
        <w:rPr>
          <w:rFonts w:ascii="Times New Roman" w:hAnsi="Times New Roman"/>
          <w:sz w:val="24"/>
          <w:szCs w:val="24"/>
        </w:rPr>
        <w:t xml:space="preserve"> u praksi</w:t>
      </w:r>
      <w:r w:rsidR="0073047A">
        <w:rPr>
          <w:rFonts w:ascii="Times New Roman" w:hAnsi="Times New Roman"/>
          <w:sz w:val="24"/>
          <w:szCs w:val="24"/>
        </w:rPr>
        <w:t>,  rođaci koji brinu o deci</w:t>
      </w:r>
      <w:r w:rsidR="002E1D64" w:rsidRPr="002E1D64">
        <w:rPr>
          <w:rFonts w:ascii="Times New Roman" w:hAnsi="Times New Roman"/>
          <w:sz w:val="24"/>
          <w:szCs w:val="24"/>
        </w:rPr>
        <w:t xml:space="preserve"> </w:t>
      </w:r>
      <w:r w:rsidR="0073047A">
        <w:rPr>
          <w:rFonts w:ascii="Times New Roman" w:hAnsi="Times New Roman"/>
          <w:sz w:val="24"/>
          <w:szCs w:val="24"/>
        </w:rPr>
        <w:t>su baba i deda koji su prenosili</w:t>
      </w:r>
      <w:r w:rsidR="002E1D64" w:rsidRPr="002E1D64">
        <w:rPr>
          <w:rFonts w:ascii="Times New Roman" w:hAnsi="Times New Roman"/>
          <w:sz w:val="24"/>
          <w:szCs w:val="24"/>
        </w:rPr>
        <w:t xml:space="preserve"> porodične probleme sa jedne generacije na drugu. Zbog toga</w:t>
      </w:r>
      <w:r w:rsidR="0073047A" w:rsidRPr="0073047A">
        <w:rPr>
          <w:rFonts w:ascii="Times New Roman" w:hAnsi="Times New Roman"/>
          <w:sz w:val="24"/>
          <w:szCs w:val="24"/>
        </w:rPr>
        <w:t xml:space="preserve"> </w:t>
      </w:r>
      <w:r w:rsidR="0073047A" w:rsidRPr="002E1D64">
        <w:rPr>
          <w:rFonts w:ascii="Times New Roman" w:hAnsi="Times New Roman"/>
          <w:sz w:val="24"/>
          <w:szCs w:val="24"/>
        </w:rPr>
        <w:t>je bio</w:t>
      </w:r>
      <w:r w:rsidR="002E1D64" w:rsidRPr="002E1D64">
        <w:rPr>
          <w:rFonts w:ascii="Times New Roman" w:hAnsi="Times New Roman"/>
          <w:sz w:val="24"/>
          <w:szCs w:val="24"/>
        </w:rPr>
        <w:t xml:space="preserve"> koncept servis</w:t>
      </w:r>
      <w:r w:rsidR="0073047A">
        <w:rPr>
          <w:rFonts w:ascii="Times New Roman" w:hAnsi="Times New Roman"/>
          <w:sz w:val="24"/>
          <w:szCs w:val="24"/>
        </w:rPr>
        <w:t>a</w:t>
      </w:r>
      <w:r w:rsidR="002E1D64" w:rsidRPr="002E1D64">
        <w:rPr>
          <w:rFonts w:ascii="Times New Roman" w:hAnsi="Times New Roman"/>
          <w:sz w:val="24"/>
          <w:szCs w:val="24"/>
        </w:rPr>
        <w:t xml:space="preserve"> da se proširi kr</w:t>
      </w:r>
      <w:r w:rsidR="0073047A">
        <w:rPr>
          <w:rFonts w:ascii="Times New Roman" w:hAnsi="Times New Roman"/>
          <w:sz w:val="24"/>
          <w:szCs w:val="24"/>
        </w:rPr>
        <w:t>ug rodbine i da se uključe mlađi članovi</w:t>
      </w:r>
      <w:r w:rsidR="002E1D64" w:rsidRPr="002E1D64">
        <w:rPr>
          <w:rFonts w:ascii="Times New Roman" w:hAnsi="Times New Roman"/>
          <w:sz w:val="24"/>
          <w:szCs w:val="24"/>
        </w:rPr>
        <w:t xml:space="preserve"> porodice ili da se uključe komšije, por</w:t>
      </w:r>
      <w:r w:rsidR="0073047A">
        <w:rPr>
          <w:rFonts w:ascii="Times New Roman" w:hAnsi="Times New Roman"/>
          <w:sz w:val="24"/>
          <w:szCs w:val="24"/>
        </w:rPr>
        <w:t>odični prijatelji drugi poznanici u koje korisnici imaju poverenja.</w:t>
      </w:r>
    </w:p>
    <w:p w:rsidR="009221D2" w:rsidRPr="002309F0" w:rsidRDefault="00885CF9" w:rsidP="002309F0">
      <w:pPr>
        <w:rPr>
          <w:b/>
        </w:rPr>
      </w:pPr>
      <w:r w:rsidRPr="002309F0">
        <w:rPr>
          <w:b/>
        </w:rPr>
        <w:t>6.1.4 Usklađivanje intervencija sa međunarodnim standardima i propisima</w:t>
      </w:r>
    </w:p>
    <w:p w:rsidR="00196ACB" w:rsidRDefault="00885CF9" w:rsidP="0008445E">
      <w:pPr>
        <w:jc w:val="both"/>
        <w:rPr>
          <w:rFonts w:ascii="Times New Roman" w:hAnsi="Times New Roman"/>
          <w:sz w:val="24"/>
          <w:szCs w:val="24"/>
        </w:rPr>
      </w:pPr>
      <w:r w:rsidRPr="0008445E">
        <w:rPr>
          <w:rFonts w:ascii="Times New Roman" w:hAnsi="Times New Roman"/>
          <w:sz w:val="24"/>
          <w:szCs w:val="24"/>
        </w:rPr>
        <w:t xml:space="preserve"> Intervencije sprovedene u </w:t>
      </w:r>
      <w:r w:rsidR="009221D2" w:rsidRPr="0008445E">
        <w:rPr>
          <w:rFonts w:ascii="Times New Roman" w:hAnsi="Times New Roman"/>
          <w:sz w:val="24"/>
          <w:szCs w:val="24"/>
        </w:rPr>
        <w:t>referentnom periodu dizajnirane da budu usklađene</w:t>
      </w:r>
      <w:r w:rsidRPr="0008445E">
        <w:rPr>
          <w:rFonts w:ascii="Times New Roman" w:hAnsi="Times New Roman"/>
          <w:sz w:val="24"/>
          <w:szCs w:val="24"/>
        </w:rPr>
        <w:t xml:space="preserve"> sa međunarodnim</w:t>
      </w:r>
      <w:r w:rsidR="009221D2" w:rsidRPr="0008445E">
        <w:rPr>
          <w:rFonts w:ascii="Times New Roman" w:hAnsi="Times New Roman"/>
          <w:sz w:val="24"/>
          <w:szCs w:val="24"/>
        </w:rPr>
        <w:t xml:space="preserve"> standardima i propisima.</w:t>
      </w:r>
      <w:r w:rsidR="00D84A46">
        <w:rPr>
          <w:rFonts w:ascii="Times New Roman" w:hAnsi="Times New Roman"/>
          <w:sz w:val="24"/>
          <w:szCs w:val="24"/>
        </w:rPr>
        <w:t xml:space="preserve"> Tako se dokumenti oba projekta</w:t>
      </w:r>
      <w:r w:rsidR="009221D2" w:rsidRPr="0008445E">
        <w:rPr>
          <w:rFonts w:ascii="Times New Roman" w:hAnsi="Times New Roman"/>
          <w:sz w:val="24"/>
          <w:szCs w:val="24"/>
        </w:rPr>
        <w:t xml:space="preserve"> odnose na prava</w:t>
      </w:r>
      <w:r w:rsidRPr="0008445E">
        <w:rPr>
          <w:rFonts w:ascii="Times New Roman" w:hAnsi="Times New Roman"/>
          <w:sz w:val="24"/>
          <w:szCs w:val="24"/>
        </w:rPr>
        <w:t xml:space="preserve"> osoba sa invaliditetom </w:t>
      </w:r>
      <w:r w:rsidR="009221D2" w:rsidRPr="0008445E">
        <w:rPr>
          <w:rFonts w:ascii="Times New Roman" w:hAnsi="Times New Roman"/>
          <w:sz w:val="24"/>
          <w:szCs w:val="24"/>
        </w:rPr>
        <w:t>što ih čini veoma relevant</w:t>
      </w:r>
      <w:r w:rsidRPr="0008445E">
        <w:rPr>
          <w:rFonts w:ascii="Times New Roman" w:hAnsi="Times New Roman"/>
          <w:sz w:val="24"/>
          <w:szCs w:val="24"/>
        </w:rPr>
        <w:t>n</w:t>
      </w:r>
      <w:r w:rsidR="009221D2" w:rsidRPr="0008445E">
        <w:rPr>
          <w:rFonts w:ascii="Times New Roman" w:hAnsi="Times New Roman"/>
          <w:sz w:val="24"/>
          <w:szCs w:val="24"/>
        </w:rPr>
        <w:t>im</w:t>
      </w:r>
      <w:r w:rsidRPr="0008445E">
        <w:rPr>
          <w:rFonts w:ascii="Times New Roman" w:hAnsi="Times New Roman"/>
          <w:sz w:val="24"/>
          <w:szCs w:val="24"/>
        </w:rPr>
        <w:t xml:space="preserve"> iz ove perspektive.</w:t>
      </w:r>
      <w:r w:rsidR="00D84A46">
        <w:rPr>
          <w:rFonts w:ascii="Times New Roman" w:hAnsi="Times New Roman"/>
          <w:sz w:val="24"/>
          <w:szCs w:val="24"/>
        </w:rPr>
        <w:t xml:space="preserve"> </w:t>
      </w:r>
    </w:p>
    <w:p w:rsidR="00885CF9" w:rsidRPr="0008445E" w:rsidRDefault="00885CF9" w:rsidP="0008445E">
      <w:pPr>
        <w:jc w:val="both"/>
        <w:rPr>
          <w:rFonts w:ascii="Times New Roman" w:hAnsi="Times New Roman"/>
          <w:sz w:val="24"/>
          <w:szCs w:val="24"/>
        </w:rPr>
      </w:pPr>
      <w:r w:rsidRPr="0008445E">
        <w:rPr>
          <w:rFonts w:ascii="Times New Roman" w:hAnsi="Times New Roman"/>
          <w:sz w:val="24"/>
          <w:szCs w:val="24"/>
        </w:rPr>
        <w:t xml:space="preserve">U dokumentu </w:t>
      </w:r>
      <w:r w:rsidR="009221D2" w:rsidRPr="0008445E">
        <w:rPr>
          <w:rFonts w:ascii="Times New Roman" w:hAnsi="Times New Roman"/>
          <w:sz w:val="24"/>
          <w:szCs w:val="24"/>
        </w:rPr>
        <w:t xml:space="preserve">IPA </w:t>
      </w:r>
      <w:r w:rsidRPr="0008445E">
        <w:rPr>
          <w:rFonts w:ascii="Times New Roman" w:hAnsi="Times New Roman"/>
          <w:sz w:val="24"/>
          <w:szCs w:val="24"/>
        </w:rPr>
        <w:t>projekta</w:t>
      </w:r>
      <w:r w:rsidR="005A60D2">
        <w:rPr>
          <w:rStyle w:val="FootnoteReference"/>
          <w:rFonts w:ascii="Times New Roman" w:hAnsi="Times New Roman"/>
          <w:sz w:val="24"/>
          <w:szCs w:val="24"/>
        </w:rPr>
        <w:footnoteReference w:id="40"/>
      </w:r>
      <w:r w:rsidRPr="0008445E">
        <w:rPr>
          <w:rFonts w:ascii="Times New Roman" w:hAnsi="Times New Roman"/>
          <w:sz w:val="24"/>
          <w:szCs w:val="24"/>
        </w:rPr>
        <w:t xml:space="preserve"> se jasno navodi da je p</w:t>
      </w:r>
      <w:r w:rsidR="009221D2" w:rsidRPr="0008445E">
        <w:rPr>
          <w:rFonts w:ascii="Times New Roman" w:hAnsi="Times New Roman"/>
          <w:sz w:val="24"/>
          <w:szCs w:val="24"/>
        </w:rPr>
        <w:t xml:space="preserve">rojekat koncipiran oko </w:t>
      </w:r>
      <w:r w:rsidR="009221D2" w:rsidRPr="00196ACB">
        <w:rPr>
          <w:rFonts w:ascii="Times New Roman" w:hAnsi="Times New Roman"/>
          <w:b/>
          <w:sz w:val="24"/>
          <w:szCs w:val="24"/>
        </w:rPr>
        <w:t>"najboljeg</w:t>
      </w:r>
      <w:r w:rsidRPr="00196ACB">
        <w:rPr>
          <w:rFonts w:ascii="Times New Roman" w:hAnsi="Times New Roman"/>
          <w:b/>
          <w:sz w:val="24"/>
          <w:szCs w:val="24"/>
        </w:rPr>
        <w:t xml:space="preserve"> interes</w:t>
      </w:r>
      <w:r w:rsidR="009221D2" w:rsidRPr="00196ACB">
        <w:rPr>
          <w:rFonts w:ascii="Times New Roman" w:hAnsi="Times New Roman"/>
          <w:b/>
          <w:sz w:val="24"/>
          <w:szCs w:val="24"/>
        </w:rPr>
        <w:t>a</w:t>
      </w:r>
      <w:r w:rsidRPr="00196ACB">
        <w:rPr>
          <w:rFonts w:ascii="Times New Roman" w:hAnsi="Times New Roman"/>
          <w:b/>
          <w:sz w:val="24"/>
          <w:szCs w:val="24"/>
        </w:rPr>
        <w:t xml:space="preserve"> deteta" kao vodeći princip za napredovanje reforme na putu ka sistemu soci</w:t>
      </w:r>
      <w:r w:rsidR="009221D2" w:rsidRPr="00196ACB">
        <w:rPr>
          <w:rFonts w:ascii="Times New Roman" w:hAnsi="Times New Roman"/>
          <w:b/>
          <w:sz w:val="24"/>
          <w:szCs w:val="24"/>
        </w:rPr>
        <w:t>jalne zaštite na dete</w:t>
      </w:r>
      <w:r w:rsidR="009221D2" w:rsidRPr="0008445E">
        <w:rPr>
          <w:rFonts w:ascii="Times New Roman" w:hAnsi="Times New Roman"/>
          <w:sz w:val="24"/>
          <w:szCs w:val="24"/>
        </w:rPr>
        <w:t>. U Početnom izv</w:t>
      </w:r>
      <w:r w:rsidRPr="0008445E">
        <w:rPr>
          <w:rFonts w:ascii="Times New Roman" w:hAnsi="Times New Roman"/>
          <w:sz w:val="24"/>
          <w:szCs w:val="24"/>
        </w:rPr>
        <w:t>eštaj</w:t>
      </w:r>
      <w:r w:rsidR="009221D2" w:rsidRPr="0008445E">
        <w:rPr>
          <w:rFonts w:ascii="Times New Roman" w:hAnsi="Times New Roman"/>
          <w:sz w:val="24"/>
          <w:szCs w:val="24"/>
        </w:rPr>
        <w:t>u je predstavljen detaljan</w:t>
      </w:r>
      <w:r w:rsidRPr="0008445E">
        <w:rPr>
          <w:rFonts w:ascii="Times New Roman" w:hAnsi="Times New Roman"/>
          <w:sz w:val="24"/>
          <w:szCs w:val="24"/>
        </w:rPr>
        <w:t xml:space="preserve"> skup međunarodnih standarda koji </w:t>
      </w:r>
      <w:r w:rsidR="009221D2" w:rsidRPr="0008445E">
        <w:rPr>
          <w:rFonts w:ascii="Times New Roman" w:hAnsi="Times New Roman"/>
          <w:sz w:val="24"/>
          <w:szCs w:val="24"/>
        </w:rPr>
        <w:t>zapravo pruža smernice i utiče</w:t>
      </w:r>
      <w:r w:rsidRPr="0008445E">
        <w:rPr>
          <w:rFonts w:ascii="Times New Roman" w:hAnsi="Times New Roman"/>
          <w:sz w:val="24"/>
          <w:szCs w:val="24"/>
        </w:rPr>
        <w:t xml:space="preserve"> na intervencije projekta za postizanje adekvatne podrš</w:t>
      </w:r>
      <w:r w:rsidR="00750652" w:rsidRPr="0008445E">
        <w:rPr>
          <w:rFonts w:ascii="Times New Roman" w:hAnsi="Times New Roman"/>
          <w:sz w:val="24"/>
          <w:szCs w:val="24"/>
        </w:rPr>
        <w:t>ke kako bi se osiguralo pravo deteta na porodično okruženje.</w:t>
      </w:r>
    </w:p>
    <w:p w:rsidR="00750652" w:rsidRPr="0008445E" w:rsidRDefault="00750652" w:rsidP="0008445E">
      <w:pPr>
        <w:jc w:val="both"/>
        <w:rPr>
          <w:rFonts w:ascii="Times New Roman" w:hAnsi="Times New Roman"/>
          <w:sz w:val="24"/>
          <w:szCs w:val="24"/>
        </w:rPr>
      </w:pPr>
      <w:r w:rsidRPr="0008445E">
        <w:rPr>
          <w:rFonts w:ascii="Times New Roman" w:hAnsi="Times New Roman"/>
          <w:sz w:val="24"/>
          <w:szCs w:val="24"/>
        </w:rPr>
        <w:lastRenderedPageBreak/>
        <w:t xml:space="preserve">Komitet UN za prava deteta, Opšti komentar br 14 (2013) o pravu deteta da se njegovi najbolji interesi uzmu kao primarni obzir; </w:t>
      </w:r>
    </w:p>
    <w:p w:rsidR="00A4594D" w:rsidRPr="0008445E" w:rsidRDefault="00A4594D" w:rsidP="0008445E">
      <w:pPr>
        <w:jc w:val="both"/>
        <w:rPr>
          <w:rFonts w:ascii="Times New Roman" w:hAnsi="Times New Roman"/>
          <w:sz w:val="24"/>
          <w:szCs w:val="24"/>
        </w:rPr>
      </w:pPr>
      <w:r w:rsidRPr="0008445E">
        <w:rPr>
          <w:rFonts w:ascii="Times New Roman" w:hAnsi="Times New Roman"/>
          <w:sz w:val="24"/>
          <w:szCs w:val="24"/>
        </w:rPr>
        <w:t>- Zajedničke evropske</w:t>
      </w:r>
      <w:r w:rsidR="00750652" w:rsidRPr="0008445E">
        <w:rPr>
          <w:rFonts w:ascii="Times New Roman" w:hAnsi="Times New Roman"/>
          <w:sz w:val="24"/>
          <w:szCs w:val="24"/>
        </w:rPr>
        <w:t xml:space="preserve"> smerni</w:t>
      </w:r>
      <w:r w:rsidRPr="0008445E">
        <w:rPr>
          <w:rFonts w:ascii="Times New Roman" w:hAnsi="Times New Roman"/>
          <w:sz w:val="24"/>
          <w:szCs w:val="24"/>
        </w:rPr>
        <w:t>ce od institucionalne ka zaštiti zasnovanoj na zajednici</w:t>
      </w:r>
      <w:r w:rsidR="00750652" w:rsidRPr="0008445E">
        <w:rPr>
          <w:rFonts w:ascii="Times New Roman" w:hAnsi="Times New Roman"/>
          <w:sz w:val="24"/>
          <w:szCs w:val="24"/>
        </w:rPr>
        <w:t>, Evropska ekspertska grupa, 2012;</w:t>
      </w:r>
    </w:p>
    <w:p w:rsidR="00A4594D" w:rsidRPr="0008445E" w:rsidRDefault="00750652" w:rsidP="0008445E">
      <w:pPr>
        <w:jc w:val="both"/>
        <w:rPr>
          <w:rFonts w:ascii="Times New Roman" w:hAnsi="Times New Roman"/>
          <w:sz w:val="24"/>
          <w:szCs w:val="24"/>
        </w:rPr>
      </w:pPr>
      <w:r w:rsidRPr="0008445E">
        <w:rPr>
          <w:rFonts w:ascii="Times New Roman" w:hAnsi="Times New Roman"/>
          <w:sz w:val="24"/>
          <w:szCs w:val="24"/>
        </w:rPr>
        <w:t xml:space="preserve"> - Komitet UN za prava deteta, Opšti komentar No13 (2011) - Pravo deteta na slobodu od svih oblika nasilja;</w:t>
      </w:r>
    </w:p>
    <w:p w:rsidR="00A4594D" w:rsidRPr="0008445E" w:rsidRDefault="00750652" w:rsidP="0008445E">
      <w:pPr>
        <w:jc w:val="both"/>
        <w:rPr>
          <w:rFonts w:ascii="Times New Roman" w:hAnsi="Times New Roman"/>
          <w:sz w:val="24"/>
          <w:szCs w:val="24"/>
        </w:rPr>
      </w:pPr>
      <w:r w:rsidRPr="0008445E">
        <w:rPr>
          <w:rFonts w:ascii="Times New Roman" w:hAnsi="Times New Roman"/>
          <w:sz w:val="24"/>
          <w:szCs w:val="24"/>
        </w:rPr>
        <w:t xml:space="preserve"> - Komitet UN za prava deteta, Opšti komentar br 9 (2006) - pravo deteta sa smetnjama u razvoju;</w:t>
      </w:r>
    </w:p>
    <w:p w:rsidR="00A4594D" w:rsidRPr="0008445E" w:rsidRDefault="00750652" w:rsidP="0008445E">
      <w:pPr>
        <w:jc w:val="both"/>
        <w:rPr>
          <w:rFonts w:ascii="Times New Roman" w:hAnsi="Times New Roman"/>
          <w:sz w:val="24"/>
          <w:szCs w:val="24"/>
        </w:rPr>
      </w:pPr>
      <w:r w:rsidRPr="0008445E">
        <w:rPr>
          <w:rFonts w:ascii="Times New Roman" w:hAnsi="Times New Roman"/>
          <w:sz w:val="24"/>
          <w:szCs w:val="24"/>
        </w:rPr>
        <w:t xml:space="preserve"> - Smernice UN za alternativnu brigu o deci (2010);</w:t>
      </w:r>
    </w:p>
    <w:p w:rsidR="00A4594D" w:rsidRPr="0008445E" w:rsidRDefault="00750652" w:rsidP="0008445E">
      <w:pPr>
        <w:jc w:val="both"/>
        <w:rPr>
          <w:rFonts w:ascii="Times New Roman" w:hAnsi="Times New Roman"/>
          <w:sz w:val="24"/>
          <w:szCs w:val="24"/>
        </w:rPr>
      </w:pPr>
      <w:r w:rsidRPr="0008445E">
        <w:rPr>
          <w:rFonts w:ascii="Times New Roman" w:hAnsi="Times New Roman"/>
          <w:sz w:val="24"/>
          <w:szCs w:val="24"/>
        </w:rPr>
        <w:t xml:space="preserve"> - Strategija SE za prava deteta (2012-2015);</w:t>
      </w:r>
    </w:p>
    <w:p w:rsidR="00A4594D" w:rsidRPr="0008445E" w:rsidRDefault="00750652" w:rsidP="0008445E">
      <w:pPr>
        <w:jc w:val="both"/>
        <w:rPr>
          <w:rFonts w:ascii="Times New Roman" w:hAnsi="Times New Roman"/>
          <w:sz w:val="24"/>
          <w:szCs w:val="24"/>
        </w:rPr>
      </w:pPr>
      <w:r w:rsidRPr="0008445E">
        <w:rPr>
          <w:rFonts w:ascii="Times New Roman" w:hAnsi="Times New Roman"/>
          <w:sz w:val="24"/>
          <w:szCs w:val="24"/>
        </w:rPr>
        <w:t>- Preporuka SE CM / Rec (2010) 2 Komiteta ministara državama članicama o deinstitucionalizacije i život u zajednici dece sa smetnjama u razvoju;</w:t>
      </w:r>
    </w:p>
    <w:p w:rsidR="00A4594D" w:rsidRPr="0008445E" w:rsidRDefault="00750652" w:rsidP="0008445E">
      <w:pPr>
        <w:jc w:val="both"/>
        <w:rPr>
          <w:rFonts w:ascii="Times New Roman" w:hAnsi="Times New Roman"/>
          <w:sz w:val="24"/>
          <w:szCs w:val="24"/>
        </w:rPr>
      </w:pPr>
      <w:r w:rsidRPr="0008445E">
        <w:rPr>
          <w:rFonts w:ascii="Times New Roman" w:hAnsi="Times New Roman"/>
          <w:sz w:val="24"/>
          <w:szCs w:val="24"/>
        </w:rPr>
        <w:t xml:space="preserve"> - Preporuka SE CM / Rec (2011) 12 Komiteta ministara državama članicama o dečjim pravima i s</w:t>
      </w:r>
      <w:r w:rsidR="00D84A46">
        <w:rPr>
          <w:rFonts w:ascii="Times New Roman" w:hAnsi="Times New Roman"/>
          <w:sz w:val="24"/>
          <w:szCs w:val="24"/>
        </w:rPr>
        <w:t>ocijalnim uslugama prijateljskim</w:t>
      </w:r>
      <w:r w:rsidRPr="0008445E">
        <w:rPr>
          <w:rFonts w:ascii="Times New Roman" w:hAnsi="Times New Roman"/>
          <w:sz w:val="24"/>
          <w:szCs w:val="24"/>
        </w:rPr>
        <w:t xml:space="preserve"> deci i porodicama;</w:t>
      </w:r>
    </w:p>
    <w:p w:rsidR="00A4594D" w:rsidRPr="0008445E" w:rsidRDefault="00750652" w:rsidP="0008445E">
      <w:pPr>
        <w:jc w:val="both"/>
        <w:rPr>
          <w:rFonts w:ascii="Times New Roman" w:hAnsi="Times New Roman"/>
          <w:sz w:val="24"/>
          <w:szCs w:val="24"/>
        </w:rPr>
      </w:pPr>
      <w:r w:rsidRPr="0008445E">
        <w:rPr>
          <w:rFonts w:ascii="Times New Roman" w:hAnsi="Times New Roman"/>
          <w:sz w:val="24"/>
          <w:szCs w:val="24"/>
        </w:rPr>
        <w:t xml:space="preserve"> - Zajednička Evropske smernice o prelasku sa institucionaln</w:t>
      </w:r>
      <w:r w:rsidR="00A4594D" w:rsidRPr="0008445E">
        <w:rPr>
          <w:rFonts w:ascii="Times New Roman" w:hAnsi="Times New Roman"/>
          <w:sz w:val="24"/>
          <w:szCs w:val="24"/>
        </w:rPr>
        <w:t xml:space="preserve">og na zajednici zasnovanog staranja </w:t>
      </w:r>
      <w:r w:rsidRPr="0008445E">
        <w:rPr>
          <w:rFonts w:ascii="Times New Roman" w:hAnsi="Times New Roman"/>
          <w:sz w:val="24"/>
          <w:szCs w:val="24"/>
        </w:rPr>
        <w:t>(2012).</w:t>
      </w:r>
    </w:p>
    <w:p w:rsidR="00750652" w:rsidRPr="0008445E" w:rsidRDefault="00750652" w:rsidP="0008445E">
      <w:pPr>
        <w:jc w:val="both"/>
        <w:rPr>
          <w:rFonts w:ascii="Times New Roman" w:hAnsi="Times New Roman"/>
          <w:sz w:val="24"/>
          <w:szCs w:val="24"/>
        </w:rPr>
      </w:pPr>
      <w:r w:rsidRPr="0008445E">
        <w:rPr>
          <w:rFonts w:ascii="Times New Roman" w:hAnsi="Times New Roman"/>
          <w:sz w:val="24"/>
          <w:szCs w:val="24"/>
        </w:rPr>
        <w:t>Konačni izvještaj proj</w:t>
      </w:r>
      <w:r w:rsidR="00A4594D" w:rsidRPr="0008445E">
        <w:rPr>
          <w:rFonts w:ascii="Times New Roman" w:hAnsi="Times New Roman"/>
          <w:sz w:val="24"/>
          <w:szCs w:val="24"/>
        </w:rPr>
        <w:t>ekta "Zaustavljanje smeštanja</w:t>
      </w:r>
      <w:r w:rsidRPr="0008445E">
        <w:rPr>
          <w:rFonts w:ascii="Times New Roman" w:hAnsi="Times New Roman"/>
          <w:sz w:val="24"/>
          <w:szCs w:val="24"/>
        </w:rPr>
        <w:t xml:space="preserve"> dece ml</w:t>
      </w:r>
      <w:r w:rsidR="00A4594D" w:rsidRPr="0008445E">
        <w:rPr>
          <w:rFonts w:ascii="Times New Roman" w:hAnsi="Times New Roman"/>
          <w:sz w:val="24"/>
          <w:szCs w:val="24"/>
        </w:rPr>
        <w:t>ađe od 3 u institucionalno staranje</w:t>
      </w:r>
      <w:r w:rsidRPr="0008445E">
        <w:rPr>
          <w:rFonts w:ascii="Times New Roman" w:hAnsi="Times New Roman"/>
          <w:sz w:val="24"/>
          <w:szCs w:val="24"/>
        </w:rPr>
        <w:t xml:space="preserve"> i razvoj usluga za porodice u riziku" je </w:t>
      </w:r>
      <w:r w:rsidR="00A4594D" w:rsidRPr="0008445E">
        <w:rPr>
          <w:rFonts w:ascii="Times New Roman" w:hAnsi="Times New Roman"/>
          <w:sz w:val="24"/>
          <w:szCs w:val="24"/>
        </w:rPr>
        <w:t xml:space="preserve">stavio akcenat </w:t>
      </w:r>
      <w:r w:rsidR="003758C1" w:rsidRPr="0008445E">
        <w:rPr>
          <w:rFonts w:ascii="Times New Roman" w:hAnsi="Times New Roman"/>
          <w:sz w:val="24"/>
          <w:szCs w:val="24"/>
        </w:rPr>
        <w:t xml:space="preserve"> na snažnu posvećenost</w:t>
      </w:r>
      <w:r w:rsidRPr="0008445E">
        <w:rPr>
          <w:rFonts w:ascii="Times New Roman" w:hAnsi="Times New Roman"/>
          <w:sz w:val="24"/>
          <w:szCs w:val="24"/>
        </w:rPr>
        <w:t xml:space="preserve"> zemlje </w:t>
      </w:r>
      <w:r w:rsidR="003758C1" w:rsidRPr="0008445E">
        <w:rPr>
          <w:rFonts w:ascii="Times New Roman" w:hAnsi="Times New Roman"/>
          <w:sz w:val="24"/>
          <w:szCs w:val="24"/>
        </w:rPr>
        <w:t>ka prioritetima zasnovanim na porodici</w:t>
      </w:r>
      <w:r w:rsidRPr="0008445E">
        <w:rPr>
          <w:rFonts w:ascii="Times New Roman" w:hAnsi="Times New Roman"/>
          <w:sz w:val="24"/>
          <w:szCs w:val="24"/>
        </w:rPr>
        <w:t xml:space="preserve"> za svu decu kojima je potrebna nega i o priznavanju od štetnih uticaja institucionalizacije na razvoj dece. Smernice UN za alt</w:t>
      </w:r>
      <w:r w:rsidR="003758C1" w:rsidRPr="0008445E">
        <w:rPr>
          <w:rFonts w:ascii="Times New Roman" w:hAnsi="Times New Roman"/>
          <w:sz w:val="24"/>
          <w:szCs w:val="24"/>
        </w:rPr>
        <w:t>ernativno staranje</w:t>
      </w:r>
      <w:r w:rsidRPr="0008445E">
        <w:rPr>
          <w:rFonts w:ascii="Times New Roman" w:hAnsi="Times New Roman"/>
          <w:sz w:val="24"/>
          <w:szCs w:val="24"/>
        </w:rPr>
        <w:t xml:space="preserve"> o deci se pominje eksplicitno, dok su evropske smernice Zajedničke od institucionalne ka </w:t>
      </w:r>
      <w:r w:rsidR="003758C1" w:rsidRPr="0008445E">
        <w:rPr>
          <w:rFonts w:ascii="Times New Roman" w:hAnsi="Times New Roman"/>
          <w:sz w:val="24"/>
          <w:szCs w:val="24"/>
        </w:rPr>
        <w:t xml:space="preserve">na </w:t>
      </w:r>
      <w:r w:rsidRPr="0008445E">
        <w:rPr>
          <w:rFonts w:ascii="Times New Roman" w:hAnsi="Times New Roman"/>
          <w:sz w:val="24"/>
          <w:szCs w:val="24"/>
        </w:rPr>
        <w:t xml:space="preserve">zajednici </w:t>
      </w:r>
      <w:r w:rsidR="003758C1" w:rsidRPr="0008445E">
        <w:rPr>
          <w:rFonts w:ascii="Times New Roman" w:hAnsi="Times New Roman"/>
          <w:sz w:val="24"/>
          <w:szCs w:val="24"/>
        </w:rPr>
        <w:t xml:space="preserve"> zasnovanim </w:t>
      </w:r>
      <w:r w:rsidR="0006187D" w:rsidRPr="0008445E">
        <w:rPr>
          <w:rFonts w:ascii="Times New Roman" w:hAnsi="Times New Roman"/>
          <w:sz w:val="24"/>
          <w:szCs w:val="24"/>
        </w:rPr>
        <w:t>rešenjima implicitne</w:t>
      </w:r>
      <w:r w:rsidRPr="0008445E">
        <w:rPr>
          <w:rFonts w:ascii="Times New Roman" w:hAnsi="Times New Roman"/>
          <w:sz w:val="24"/>
          <w:szCs w:val="24"/>
        </w:rPr>
        <w:t xml:space="preserve">, ipak, je </w:t>
      </w:r>
      <w:r w:rsidR="0006187D" w:rsidRPr="0008445E">
        <w:rPr>
          <w:rFonts w:ascii="Times New Roman" w:hAnsi="Times New Roman"/>
          <w:sz w:val="24"/>
          <w:szCs w:val="24"/>
        </w:rPr>
        <w:t xml:space="preserve">ceo projekat </w:t>
      </w:r>
      <w:r w:rsidRPr="0008445E">
        <w:rPr>
          <w:rFonts w:ascii="Times New Roman" w:hAnsi="Times New Roman"/>
          <w:sz w:val="24"/>
          <w:szCs w:val="24"/>
        </w:rPr>
        <w:t>izgrađen oko ovih standarda.</w:t>
      </w:r>
    </w:p>
    <w:p w:rsidR="00A216A6" w:rsidRPr="0008445E" w:rsidRDefault="0006187D" w:rsidP="0008445E">
      <w:pPr>
        <w:jc w:val="both"/>
        <w:rPr>
          <w:rFonts w:ascii="Times New Roman" w:hAnsi="Times New Roman"/>
          <w:sz w:val="24"/>
          <w:szCs w:val="24"/>
        </w:rPr>
      </w:pPr>
      <w:r w:rsidRPr="0008445E">
        <w:rPr>
          <w:rFonts w:ascii="Times New Roman" w:hAnsi="Times New Roman"/>
          <w:sz w:val="24"/>
          <w:szCs w:val="24"/>
        </w:rPr>
        <w:t xml:space="preserve">Osim toga, analiza i studija sprovedena u okviru ovih intervencija </w:t>
      </w:r>
      <w:r w:rsidR="00C552FF" w:rsidRPr="0008445E">
        <w:rPr>
          <w:rFonts w:ascii="Times New Roman" w:hAnsi="Times New Roman"/>
          <w:sz w:val="24"/>
          <w:szCs w:val="24"/>
        </w:rPr>
        <w:t xml:space="preserve">uključuje </w:t>
      </w:r>
      <w:r w:rsidRPr="0008445E">
        <w:rPr>
          <w:rFonts w:ascii="Times New Roman" w:hAnsi="Times New Roman"/>
          <w:sz w:val="24"/>
          <w:szCs w:val="24"/>
        </w:rPr>
        <w:t xml:space="preserve">konkretnu primenu međunarodnih principa i pravila, posebno onih koji se odnose na prava deteta. </w:t>
      </w:r>
      <w:r w:rsidR="00C552FF" w:rsidRPr="0008445E">
        <w:rPr>
          <w:rFonts w:ascii="Times New Roman" w:hAnsi="Times New Roman"/>
          <w:sz w:val="24"/>
          <w:szCs w:val="24"/>
        </w:rPr>
        <w:t>Pomenuto s</w:t>
      </w:r>
      <w:r w:rsidRPr="0008445E">
        <w:rPr>
          <w:rFonts w:ascii="Times New Roman" w:hAnsi="Times New Roman"/>
          <w:sz w:val="24"/>
          <w:szCs w:val="24"/>
        </w:rPr>
        <w:t xml:space="preserve">tudija </w:t>
      </w:r>
      <w:r w:rsidR="000B205E">
        <w:rPr>
          <w:rStyle w:val="FootnoteReference"/>
          <w:rFonts w:ascii="Times New Roman" w:hAnsi="Times New Roman"/>
          <w:sz w:val="24"/>
          <w:szCs w:val="24"/>
        </w:rPr>
        <w:footnoteReference w:id="41"/>
      </w:r>
      <w:r w:rsidRPr="0008445E">
        <w:rPr>
          <w:rFonts w:ascii="Times New Roman" w:hAnsi="Times New Roman"/>
          <w:sz w:val="24"/>
          <w:szCs w:val="24"/>
        </w:rPr>
        <w:t>u odjeljku 6.1.</w:t>
      </w:r>
      <w:r w:rsidR="00C552FF" w:rsidRPr="0008445E">
        <w:rPr>
          <w:rFonts w:ascii="Times New Roman" w:hAnsi="Times New Roman"/>
          <w:sz w:val="24"/>
          <w:szCs w:val="24"/>
        </w:rPr>
        <w:t>1. ukazala je</w:t>
      </w:r>
      <w:r w:rsidRPr="0008445E">
        <w:rPr>
          <w:rFonts w:ascii="Times New Roman" w:hAnsi="Times New Roman"/>
          <w:sz w:val="24"/>
          <w:szCs w:val="24"/>
        </w:rPr>
        <w:t xml:space="preserve"> na značaj nastavka reformi u sistemu socijalne zaštite, kako bi se u potpunosti uskladi</w:t>
      </w:r>
      <w:r w:rsidR="00C552FF" w:rsidRPr="0008445E">
        <w:rPr>
          <w:rFonts w:ascii="Times New Roman" w:hAnsi="Times New Roman"/>
          <w:sz w:val="24"/>
          <w:szCs w:val="24"/>
        </w:rPr>
        <w:t>le  sa Smernicama UN o alternativnom staranju</w:t>
      </w:r>
      <w:r w:rsidRPr="0008445E">
        <w:rPr>
          <w:rFonts w:ascii="Times New Roman" w:hAnsi="Times New Roman"/>
          <w:sz w:val="24"/>
          <w:szCs w:val="24"/>
        </w:rPr>
        <w:t xml:space="preserve"> o deci (2009) tako što </w:t>
      </w:r>
      <w:r w:rsidR="00A216A6" w:rsidRPr="0008445E">
        <w:rPr>
          <w:rFonts w:ascii="Times New Roman" w:hAnsi="Times New Roman"/>
          <w:sz w:val="24"/>
          <w:szCs w:val="24"/>
        </w:rPr>
        <w:t xml:space="preserve">menja fokus na deinstitucionalizaciju i razvoj preventivnih mera za </w:t>
      </w:r>
      <w:r w:rsidRPr="0008445E">
        <w:rPr>
          <w:rFonts w:ascii="Times New Roman" w:hAnsi="Times New Roman"/>
          <w:sz w:val="24"/>
          <w:szCs w:val="24"/>
        </w:rPr>
        <w:t xml:space="preserve">razdvajanja porodice i na razvoj usluga koje se bave potrebama biološke porodice.  </w:t>
      </w:r>
    </w:p>
    <w:p w:rsidR="0006187D" w:rsidRPr="0008445E" w:rsidRDefault="0006187D" w:rsidP="0008445E">
      <w:pPr>
        <w:jc w:val="both"/>
        <w:rPr>
          <w:rFonts w:ascii="Times New Roman" w:hAnsi="Times New Roman"/>
          <w:sz w:val="24"/>
          <w:szCs w:val="24"/>
        </w:rPr>
      </w:pPr>
      <w:r w:rsidRPr="0008445E">
        <w:rPr>
          <w:rFonts w:ascii="Times New Roman" w:hAnsi="Times New Roman"/>
          <w:sz w:val="24"/>
          <w:szCs w:val="24"/>
        </w:rPr>
        <w:t>Studija sprovedena od strane Fakulteta političkih nauka Univerziteta u Beogradu</w:t>
      </w:r>
      <w:r w:rsidR="000B205E">
        <w:rPr>
          <w:rStyle w:val="FootnoteReference"/>
          <w:rFonts w:ascii="Times New Roman" w:hAnsi="Times New Roman"/>
          <w:sz w:val="24"/>
          <w:szCs w:val="24"/>
        </w:rPr>
        <w:footnoteReference w:id="42"/>
      </w:r>
      <w:r w:rsidRPr="0008445E">
        <w:rPr>
          <w:rFonts w:ascii="Times New Roman" w:hAnsi="Times New Roman"/>
          <w:sz w:val="24"/>
          <w:szCs w:val="24"/>
        </w:rPr>
        <w:t xml:space="preserve"> oceni</w:t>
      </w:r>
      <w:r w:rsidR="00A216A6" w:rsidRPr="0008445E">
        <w:rPr>
          <w:rFonts w:ascii="Times New Roman" w:hAnsi="Times New Roman"/>
          <w:sz w:val="24"/>
          <w:szCs w:val="24"/>
        </w:rPr>
        <w:t>la je do kog</w:t>
      </w:r>
      <w:r w:rsidRPr="0008445E">
        <w:rPr>
          <w:rFonts w:ascii="Times New Roman" w:hAnsi="Times New Roman"/>
          <w:sz w:val="24"/>
          <w:szCs w:val="24"/>
        </w:rPr>
        <w:t xml:space="preserve"> </w:t>
      </w:r>
      <w:r w:rsidR="00A216A6" w:rsidRPr="0008445E">
        <w:rPr>
          <w:rFonts w:ascii="Times New Roman" w:hAnsi="Times New Roman"/>
          <w:sz w:val="24"/>
          <w:szCs w:val="24"/>
        </w:rPr>
        <w:t xml:space="preserve"> nivoa je sistem alternativog staranja u Srbiji </w:t>
      </w:r>
      <w:r w:rsidRPr="0008445E">
        <w:rPr>
          <w:rFonts w:ascii="Times New Roman" w:hAnsi="Times New Roman"/>
          <w:sz w:val="24"/>
          <w:szCs w:val="24"/>
        </w:rPr>
        <w:t xml:space="preserve"> u stanju da obezbedi primenu dva osnovna </w:t>
      </w:r>
      <w:r w:rsidRPr="0008445E">
        <w:rPr>
          <w:rFonts w:ascii="Times New Roman" w:hAnsi="Times New Roman"/>
          <w:sz w:val="24"/>
          <w:szCs w:val="24"/>
        </w:rPr>
        <w:lastRenderedPageBreak/>
        <w:t>principa S</w:t>
      </w:r>
      <w:r w:rsidR="008026F8" w:rsidRPr="0008445E">
        <w:rPr>
          <w:rFonts w:ascii="Times New Roman" w:hAnsi="Times New Roman"/>
          <w:sz w:val="24"/>
          <w:szCs w:val="24"/>
        </w:rPr>
        <w:t>mernice UN za alternativno staranje</w:t>
      </w:r>
      <w:r w:rsidRPr="0008445E">
        <w:rPr>
          <w:rFonts w:ascii="Times New Roman" w:hAnsi="Times New Roman"/>
          <w:sz w:val="24"/>
          <w:szCs w:val="24"/>
        </w:rPr>
        <w:t xml:space="preserve"> o deci (2009): Principi </w:t>
      </w:r>
      <w:r w:rsidRPr="008620A0">
        <w:rPr>
          <w:rFonts w:ascii="Times New Roman" w:hAnsi="Times New Roman"/>
          <w:i/>
          <w:sz w:val="24"/>
          <w:szCs w:val="24"/>
        </w:rPr>
        <w:t>nužnosti i podobnost</w:t>
      </w:r>
      <w:r w:rsidR="008026F8" w:rsidRPr="008620A0">
        <w:rPr>
          <w:rFonts w:ascii="Times New Roman" w:hAnsi="Times New Roman"/>
          <w:i/>
          <w:sz w:val="24"/>
          <w:szCs w:val="24"/>
        </w:rPr>
        <w:t>i</w:t>
      </w:r>
      <w:r w:rsidR="008620A0">
        <w:rPr>
          <w:rStyle w:val="FootnoteReference"/>
          <w:rFonts w:ascii="Times New Roman" w:hAnsi="Times New Roman"/>
          <w:i/>
          <w:sz w:val="24"/>
          <w:szCs w:val="24"/>
        </w:rPr>
        <w:footnoteReference w:id="43"/>
      </w:r>
      <w:r w:rsidRPr="008620A0">
        <w:rPr>
          <w:rFonts w:ascii="Times New Roman" w:hAnsi="Times New Roman"/>
          <w:i/>
          <w:sz w:val="24"/>
          <w:szCs w:val="24"/>
        </w:rPr>
        <w:t>.</w:t>
      </w:r>
      <w:r w:rsidRPr="0008445E">
        <w:rPr>
          <w:rFonts w:ascii="Times New Roman" w:hAnsi="Times New Roman"/>
          <w:sz w:val="24"/>
          <w:szCs w:val="24"/>
        </w:rPr>
        <w:t xml:space="preserve"> Ova studija je pokazala da je u poređenju sa podacima prikupljenim pre </w:t>
      </w:r>
      <w:r w:rsidR="008026F8" w:rsidRPr="0008445E">
        <w:rPr>
          <w:rFonts w:ascii="Times New Roman" w:hAnsi="Times New Roman"/>
          <w:sz w:val="24"/>
          <w:szCs w:val="24"/>
        </w:rPr>
        <w:t xml:space="preserve">referentnog perioda </w:t>
      </w:r>
      <w:r w:rsidRPr="0008445E">
        <w:rPr>
          <w:rFonts w:ascii="Times New Roman" w:hAnsi="Times New Roman"/>
          <w:sz w:val="24"/>
          <w:szCs w:val="24"/>
        </w:rPr>
        <w:t>evaluacija</w:t>
      </w:r>
      <w:r w:rsidR="008620A0">
        <w:rPr>
          <w:rStyle w:val="FootnoteReference"/>
          <w:rFonts w:ascii="Times New Roman" w:hAnsi="Times New Roman"/>
          <w:sz w:val="24"/>
          <w:szCs w:val="24"/>
        </w:rPr>
        <w:footnoteReference w:id="44"/>
      </w:r>
      <w:r w:rsidRPr="0008445E">
        <w:rPr>
          <w:rFonts w:ascii="Times New Roman" w:hAnsi="Times New Roman"/>
          <w:sz w:val="24"/>
          <w:szCs w:val="24"/>
        </w:rPr>
        <w:t xml:space="preserve">, "napredak </w:t>
      </w:r>
      <w:r w:rsidR="008026F8" w:rsidRPr="0008445E">
        <w:rPr>
          <w:rFonts w:ascii="Times New Roman" w:hAnsi="Times New Roman"/>
          <w:sz w:val="24"/>
          <w:szCs w:val="24"/>
        </w:rPr>
        <w:t>je vidljiv</w:t>
      </w:r>
      <w:r w:rsidR="00585771">
        <w:rPr>
          <w:rStyle w:val="FootnoteReference"/>
          <w:rFonts w:ascii="Times New Roman" w:hAnsi="Times New Roman"/>
          <w:sz w:val="24"/>
          <w:szCs w:val="24"/>
        </w:rPr>
        <w:footnoteReference w:id="45"/>
      </w:r>
      <w:r w:rsidR="008026F8" w:rsidRPr="0008445E">
        <w:rPr>
          <w:rFonts w:ascii="Times New Roman" w:hAnsi="Times New Roman"/>
          <w:sz w:val="24"/>
          <w:szCs w:val="24"/>
        </w:rPr>
        <w:t xml:space="preserve"> u primeni i proceduri</w:t>
      </w:r>
      <w:r w:rsidRPr="0008445E">
        <w:rPr>
          <w:rFonts w:ascii="Times New Roman" w:hAnsi="Times New Roman"/>
          <w:sz w:val="24"/>
          <w:szCs w:val="24"/>
        </w:rPr>
        <w:t xml:space="preserve"> za snimanje u vezi praćenja pregled</w:t>
      </w:r>
      <w:r w:rsidR="008026F8" w:rsidRPr="0008445E">
        <w:rPr>
          <w:rFonts w:ascii="Times New Roman" w:hAnsi="Times New Roman"/>
          <w:sz w:val="24"/>
          <w:szCs w:val="24"/>
        </w:rPr>
        <w:t>a i planiranja</w:t>
      </w:r>
      <w:r w:rsidRPr="0008445E">
        <w:rPr>
          <w:rFonts w:ascii="Times New Roman" w:hAnsi="Times New Roman"/>
          <w:sz w:val="24"/>
          <w:szCs w:val="24"/>
        </w:rPr>
        <w:t xml:space="preserve"> (u smislu većeg obuhvata dece u ovim postupcima), kao i</w:t>
      </w:r>
      <w:r w:rsidR="008026F8" w:rsidRPr="0008445E">
        <w:rPr>
          <w:rFonts w:ascii="Times New Roman" w:hAnsi="Times New Roman"/>
          <w:sz w:val="24"/>
          <w:szCs w:val="24"/>
        </w:rPr>
        <w:t xml:space="preserve"> u individualizovanoj dokumentaciji, dok je pravovremenost</w:t>
      </w:r>
      <w:r w:rsidRPr="0008445E">
        <w:rPr>
          <w:rFonts w:ascii="Times New Roman" w:hAnsi="Times New Roman"/>
          <w:sz w:val="24"/>
          <w:szCs w:val="24"/>
        </w:rPr>
        <w:t xml:space="preserve"> na sličnom nivou. Nažalost, ovi pozitivni trendovi su kompromitovani primetnim povećanjem stope od kopiranja dokume</w:t>
      </w:r>
      <w:r w:rsidR="008026F8" w:rsidRPr="0008445E">
        <w:rPr>
          <w:rFonts w:ascii="Times New Roman" w:hAnsi="Times New Roman"/>
          <w:sz w:val="24"/>
          <w:szCs w:val="24"/>
        </w:rPr>
        <w:t>ntacije dece na alternativnom staranju</w:t>
      </w:r>
      <w:r w:rsidRPr="0008445E">
        <w:rPr>
          <w:rFonts w:ascii="Times New Roman" w:hAnsi="Times New Roman"/>
          <w:sz w:val="24"/>
          <w:szCs w:val="24"/>
        </w:rPr>
        <w:t>.</w:t>
      </w:r>
    </w:p>
    <w:p w:rsidR="00E27882" w:rsidRPr="0008445E" w:rsidRDefault="00E27882" w:rsidP="0008445E">
      <w:pPr>
        <w:pStyle w:val="Heading2"/>
        <w:jc w:val="both"/>
        <w:rPr>
          <w:rFonts w:ascii="Times New Roman" w:hAnsi="Times New Roman" w:cs="Times New Roman"/>
          <w:sz w:val="24"/>
          <w:szCs w:val="24"/>
        </w:rPr>
      </w:pPr>
      <w:bookmarkStart w:id="41" w:name="_Toc504903272"/>
      <w:bookmarkStart w:id="42" w:name="_Toc504906495"/>
      <w:r w:rsidRPr="0008445E">
        <w:rPr>
          <w:rFonts w:ascii="Times New Roman" w:hAnsi="Times New Roman" w:cs="Times New Roman"/>
          <w:sz w:val="24"/>
          <w:szCs w:val="24"/>
        </w:rPr>
        <w:t>6.2. Efektivnost</w:t>
      </w:r>
      <w:bookmarkEnd w:id="41"/>
      <w:bookmarkEnd w:id="42"/>
    </w:p>
    <w:p w:rsidR="00626E3A" w:rsidRPr="0008445E" w:rsidRDefault="00751635" w:rsidP="0008445E">
      <w:pPr>
        <w:jc w:val="both"/>
        <w:rPr>
          <w:rFonts w:ascii="Times New Roman" w:hAnsi="Times New Roman"/>
          <w:sz w:val="24"/>
          <w:szCs w:val="24"/>
        </w:rPr>
      </w:pPr>
      <w:r w:rsidRPr="0008445E">
        <w:rPr>
          <w:rFonts w:ascii="Times New Roman" w:hAnsi="Times New Roman"/>
          <w:sz w:val="24"/>
          <w:szCs w:val="24"/>
        </w:rPr>
        <w:t>Ovaj kriterijum ocenio je stepen do kojeg su intervencije d</w:t>
      </w:r>
      <w:r w:rsidR="00FE021B">
        <w:rPr>
          <w:rFonts w:ascii="Times New Roman" w:hAnsi="Times New Roman"/>
          <w:sz w:val="24"/>
          <w:szCs w:val="24"/>
        </w:rPr>
        <w:t xml:space="preserve">ostigle svoje ciljeve, tačnije </w:t>
      </w:r>
      <w:r w:rsidRPr="0008445E">
        <w:rPr>
          <w:rFonts w:ascii="Times New Roman" w:hAnsi="Times New Roman"/>
          <w:sz w:val="24"/>
          <w:szCs w:val="24"/>
        </w:rPr>
        <w:t>da li je paket intervencija bio efikasan u smanjenju broja dece na staranju i poboljšanju kvaliteta staranja. Analiza je bazirana na sedam indikatora: 1 / izmena</w:t>
      </w:r>
      <w:r w:rsidR="00FE021B">
        <w:rPr>
          <w:rFonts w:ascii="Times New Roman" w:hAnsi="Times New Roman"/>
          <w:sz w:val="24"/>
          <w:szCs w:val="24"/>
        </w:rPr>
        <w:t>ma u targetiranju promena</w:t>
      </w:r>
      <w:r w:rsidRPr="0008445E">
        <w:rPr>
          <w:rFonts w:ascii="Times New Roman" w:hAnsi="Times New Roman"/>
          <w:sz w:val="24"/>
          <w:szCs w:val="24"/>
        </w:rPr>
        <w:t xml:space="preserve"> u tehničkoj podršci voditelja slučaja, 2 / doprinosu intervencija na pris</w:t>
      </w:r>
      <w:r w:rsidR="00441801">
        <w:rPr>
          <w:rFonts w:ascii="Times New Roman" w:hAnsi="Times New Roman"/>
          <w:sz w:val="24"/>
          <w:szCs w:val="24"/>
        </w:rPr>
        <w:t>tup povećanju</w:t>
      </w:r>
      <w:r w:rsidR="00626E3A" w:rsidRPr="0008445E">
        <w:rPr>
          <w:rFonts w:ascii="Times New Roman" w:hAnsi="Times New Roman"/>
          <w:sz w:val="24"/>
          <w:szCs w:val="24"/>
        </w:rPr>
        <w:t xml:space="preserve"> porodica i dece primaoca intenzivnih</w:t>
      </w:r>
      <w:r w:rsidRPr="0008445E">
        <w:rPr>
          <w:rFonts w:ascii="Times New Roman" w:hAnsi="Times New Roman"/>
          <w:sz w:val="24"/>
          <w:szCs w:val="24"/>
        </w:rPr>
        <w:t xml:space="preserve"> usluga porodične podrške, 3 / doprinosu intervencija za socijalnu zaštitu sistema raz</w:t>
      </w:r>
      <w:r w:rsidR="00626E3A" w:rsidRPr="0008445E">
        <w:rPr>
          <w:rFonts w:ascii="Times New Roman" w:hAnsi="Times New Roman"/>
          <w:sz w:val="24"/>
          <w:szCs w:val="24"/>
        </w:rPr>
        <w:t>voju usluga u z</w:t>
      </w:r>
      <w:r w:rsidR="00441801">
        <w:rPr>
          <w:rFonts w:ascii="Times New Roman" w:hAnsi="Times New Roman"/>
          <w:sz w:val="24"/>
          <w:szCs w:val="24"/>
        </w:rPr>
        <w:t>ajednici na nivou dostizanja do</w:t>
      </w:r>
      <w:r w:rsidR="00626E3A" w:rsidRPr="0008445E">
        <w:rPr>
          <w:rFonts w:ascii="Times New Roman" w:hAnsi="Times New Roman"/>
          <w:sz w:val="24"/>
          <w:szCs w:val="24"/>
        </w:rPr>
        <w:t xml:space="preserve"> najugroženijih porodica i dece</w:t>
      </w:r>
      <w:r w:rsidRPr="0008445E">
        <w:rPr>
          <w:rFonts w:ascii="Times New Roman" w:hAnsi="Times New Roman"/>
          <w:sz w:val="24"/>
          <w:szCs w:val="24"/>
        </w:rPr>
        <w:t>, 4 / doprinos intervencija za podršku transform</w:t>
      </w:r>
      <w:r w:rsidR="00441801">
        <w:rPr>
          <w:rFonts w:ascii="Times New Roman" w:hAnsi="Times New Roman"/>
          <w:sz w:val="24"/>
          <w:szCs w:val="24"/>
        </w:rPr>
        <w:t>aciji</w:t>
      </w:r>
      <w:r w:rsidR="00626E3A" w:rsidRPr="0008445E">
        <w:rPr>
          <w:rFonts w:ascii="Times New Roman" w:hAnsi="Times New Roman"/>
          <w:sz w:val="24"/>
          <w:szCs w:val="24"/>
        </w:rPr>
        <w:t xml:space="preserve"> velikih institucija za DPP.</w:t>
      </w:r>
    </w:p>
    <w:p w:rsidR="00751635" w:rsidRPr="002309F0" w:rsidRDefault="00751635" w:rsidP="002309F0">
      <w:pPr>
        <w:rPr>
          <w:b/>
        </w:rPr>
      </w:pPr>
      <w:r w:rsidRPr="002309F0">
        <w:rPr>
          <w:b/>
        </w:rPr>
        <w:t>6.</w:t>
      </w:r>
      <w:r w:rsidR="00626E3A" w:rsidRPr="002309F0">
        <w:rPr>
          <w:b/>
        </w:rPr>
        <w:t>2.1. Promene izvršene u cil</w:t>
      </w:r>
      <w:r w:rsidR="00441801" w:rsidRPr="002309F0">
        <w:rPr>
          <w:b/>
        </w:rPr>
        <w:t xml:space="preserve">ju promena u tehničkoj podršci </w:t>
      </w:r>
      <w:r w:rsidR="00626E3A" w:rsidRPr="002309F0">
        <w:rPr>
          <w:b/>
        </w:rPr>
        <w:t xml:space="preserve">voditelja </w:t>
      </w:r>
      <w:r w:rsidRPr="002309F0">
        <w:rPr>
          <w:b/>
        </w:rPr>
        <w:t xml:space="preserve">slučaja </w:t>
      </w:r>
      <w:r w:rsidR="00626E3A" w:rsidRPr="002309F0">
        <w:rPr>
          <w:b/>
        </w:rPr>
        <w:t xml:space="preserve"> u </w:t>
      </w:r>
      <w:r w:rsidR="00940999" w:rsidRPr="002309F0">
        <w:rPr>
          <w:b/>
        </w:rPr>
        <w:t xml:space="preserve">sistemu </w:t>
      </w:r>
      <w:r w:rsidRPr="002309F0">
        <w:rPr>
          <w:b/>
        </w:rPr>
        <w:t xml:space="preserve">socijalne zaštite </w:t>
      </w:r>
    </w:p>
    <w:p w:rsidR="00D55B94" w:rsidRDefault="00940999" w:rsidP="0008445E">
      <w:pPr>
        <w:jc w:val="both"/>
        <w:rPr>
          <w:rFonts w:ascii="Times New Roman" w:hAnsi="Times New Roman"/>
          <w:sz w:val="24"/>
          <w:szCs w:val="24"/>
        </w:rPr>
      </w:pPr>
      <w:r w:rsidRPr="0008445E">
        <w:rPr>
          <w:rFonts w:ascii="Times New Roman" w:hAnsi="Times New Roman"/>
          <w:sz w:val="24"/>
          <w:szCs w:val="24"/>
        </w:rPr>
        <w:t>Unapređenje prakse planiranja vođenja slučaja, a posebno planiranje stalnosti, bili su među prioritetima za reformu u referentnom periodu. UNICEF je izvestio o skupu</w:t>
      </w:r>
      <w:r w:rsidR="00891D36" w:rsidRPr="0008445E">
        <w:rPr>
          <w:rFonts w:ascii="Times New Roman" w:hAnsi="Times New Roman"/>
          <w:sz w:val="24"/>
          <w:szCs w:val="24"/>
        </w:rPr>
        <w:t xml:space="preserve"> aktivnosti koje su imale za cilj da razviju</w:t>
      </w:r>
      <w:r w:rsidRPr="0008445E">
        <w:rPr>
          <w:rFonts w:ascii="Times New Roman" w:hAnsi="Times New Roman"/>
          <w:sz w:val="24"/>
          <w:szCs w:val="24"/>
        </w:rPr>
        <w:t xml:space="preserve"> sposobnost profesionalaca u centrima za socijalni rad, uglavnom </w:t>
      </w:r>
      <w:r w:rsidR="00891D36" w:rsidRPr="0008445E">
        <w:rPr>
          <w:rFonts w:ascii="Times New Roman" w:hAnsi="Times New Roman"/>
          <w:sz w:val="24"/>
          <w:szCs w:val="24"/>
        </w:rPr>
        <w:t>vodit</w:t>
      </w:r>
      <w:r w:rsidR="00441801">
        <w:rPr>
          <w:rFonts w:ascii="Times New Roman" w:hAnsi="Times New Roman"/>
          <w:sz w:val="24"/>
          <w:szCs w:val="24"/>
        </w:rPr>
        <w:t>elja slučaja, da promene pristup</w:t>
      </w:r>
      <w:r w:rsidR="00891D36" w:rsidRPr="0008445E">
        <w:rPr>
          <w:rFonts w:ascii="Times New Roman" w:hAnsi="Times New Roman"/>
          <w:sz w:val="24"/>
          <w:szCs w:val="24"/>
        </w:rPr>
        <w:t xml:space="preserve"> od smeštanja dece na staranje do podržavanja porodica </w:t>
      </w:r>
      <w:r w:rsidRPr="0008445E">
        <w:rPr>
          <w:rFonts w:ascii="Times New Roman" w:hAnsi="Times New Roman"/>
          <w:sz w:val="24"/>
          <w:szCs w:val="24"/>
        </w:rPr>
        <w:t>u riziku. Da bi se postigao ovakav ishod</w:t>
      </w:r>
      <w:r w:rsidR="00891D36" w:rsidRPr="0008445E">
        <w:rPr>
          <w:rFonts w:ascii="Times New Roman" w:hAnsi="Times New Roman"/>
          <w:sz w:val="24"/>
          <w:szCs w:val="24"/>
        </w:rPr>
        <w:t xml:space="preserve"> održano je </w:t>
      </w:r>
      <w:r w:rsidRPr="0008445E">
        <w:rPr>
          <w:rFonts w:ascii="Times New Roman" w:hAnsi="Times New Roman"/>
          <w:sz w:val="24"/>
          <w:szCs w:val="24"/>
        </w:rPr>
        <w:t xml:space="preserve">ukupno 28 jednodnevnih treninga u </w:t>
      </w:r>
      <w:r w:rsidRPr="00D55B94">
        <w:rPr>
          <w:rFonts w:ascii="Times New Roman" w:hAnsi="Times New Roman"/>
          <w:b/>
          <w:sz w:val="24"/>
          <w:szCs w:val="24"/>
        </w:rPr>
        <w:t xml:space="preserve">cilju podizanja kompetencija </w:t>
      </w:r>
      <w:r w:rsidR="00090A8E" w:rsidRPr="00D55B94">
        <w:rPr>
          <w:rFonts w:ascii="Times New Roman" w:hAnsi="Times New Roman"/>
          <w:b/>
          <w:sz w:val="24"/>
          <w:szCs w:val="24"/>
        </w:rPr>
        <w:t xml:space="preserve"> voditelja </w:t>
      </w:r>
      <w:r w:rsidRPr="00D55B94">
        <w:rPr>
          <w:rFonts w:ascii="Times New Roman" w:hAnsi="Times New Roman"/>
          <w:b/>
          <w:sz w:val="24"/>
          <w:szCs w:val="24"/>
        </w:rPr>
        <w:t>slučaja i drugih profesionalaca u planiranju stalnosti</w:t>
      </w:r>
      <w:r w:rsidRPr="0008445E">
        <w:rPr>
          <w:rFonts w:ascii="Times New Roman" w:hAnsi="Times New Roman"/>
          <w:sz w:val="24"/>
          <w:szCs w:val="24"/>
        </w:rPr>
        <w:t xml:space="preserve">, </w:t>
      </w:r>
      <w:r w:rsidR="00090A8E" w:rsidRPr="0008445E">
        <w:rPr>
          <w:rFonts w:ascii="Times New Roman" w:hAnsi="Times New Roman"/>
          <w:sz w:val="24"/>
          <w:szCs w:val="24"/>
        </w:rPr>
        <w:t xml:space="preserve"> koje je obuhvatilo </w:t>
      </w:r>
      <w:r w:rsidRPr="0008445E">
        <w:rPr>
          <w:rFonts w:ascii="Times New Roman" w:hAnsi="Times New Roman"/>
          <w:sz w:val="24"/>
          <w:szCs w:val="24"/>
        </w:rPr>
        <w:t>ukupno 511 učesnika</w:t>
      </w:r>
      <w:r w:rsidR="00090A8E" w:rsidRPr="0008445E">
        <w:rPr>
          <w:rFonts w:ascii="Times New Roman" w:hAnsi="Times New Roman"/>
          <w:sz w:val="24"/>
          <w:szCs w:val="24"/>
        </w:rPr>
        <w:t xml:space="preserve">. Obuka je bila zasnovana na </w:t>
      </w:r>
      <w:r w:rsidR="00090A8E" w:rsidRPr="00D55B94">
        <w:rPr>
          <w:rFonts w:ascii="Times New Roman" w:hAnsi="Times New Roman"/>
          <w:i/>
          <w:sz w:val="24"/>
          <w:szCs w:val="24"/>
        </w:rPr>
        <w:t>sm</w:t>
      </w:r>
      <w:r w:rsidRPr="00D55B94">
        <w:rPr>
          <w:rFonts w:ascii="Times New Roman" w:hAnsi="Times New Roman"/>
          <w:i/>
          <w:sz w:val="24"/>
          <w:szCs w:val="24"/>
        </w:rPr>
        <w:t xml:space="preserve">ernicama </w:t>
      </w:r>
      <w:r w:rsidR="00090A8E" w:rsidRPr="00D55B94">
        <w:rPr>
          <w:rFonts w:ascii="Times New Roman" w:hAnsi="Times New Roman"/>
          <w:i/>
          <w:sz w:val="24"/>
          <w:szCs w:val="24"/>
        </w:rPr>
        <w:t xml:space="preserve">planiranja </w:t>
      </w:r>
      <w:r w:rsidRPr="00D55B94">
        <w:rPr>
          <w:rFonts w:ascii="Times New Roman" w:hAnsi="Times New Roman"/>
          <w:i/>
          <w:sz w:val="24"/>
          <w:szCs w:val="24"/>
        </w:rPr>
        <w:t>stalnosti</w:t>
      </w:r>
      <w:r w:rsidR="00D55B94">
        <w:rPr>
          <w:rStyle w:val="FootnoteReference"/>
          <w:rFonts w:ascii="Times New Roman" w:hAnsi="Times New Roman"/>
          <w:i/>
          <w:sz w:val="24"/>
          <w:szCs w:val="24"/>
        </w:rPr>
        <w:footnoteReference w:id="46"/>
      </w:r>
      <w:r w:rsidR="00D55B94" w:rsidRPr="00D55B94">
        <w:rPr>
          <w:rFonts w:ascii="Times New Roman" w:hAnsi="Times New Roman"/>
          <w:i/>
          <w:sz w:val="24"/>
          <w:szCs w:val="24"/>
        </w:rPr>
        <w:t>.</w:t>
      </w:r>
      <w:r w:rsidRPr="0008445E">
        <w:rPr>
          <w:rFonts w:ascii="Times New Roman" w:hAnsi="Times New Roman"/>
          <w:sz w:val="24"/>
          <w:szCs w:val="24"/>
        </w:rPr>
        <w:t xml:space="preserve"> </w:t>
      </w:r>
    </w:p>
    <w:p w:rsidR="00940999" w:rsidRDefault="00D55B94" w:rsidP="0008445E">
      <w:pPr>
        <w:jc w:val="both"/>
        <w:rPr>
          <w:rFonts w:ascii="Times New Roman" w:hAnsi="Times New Roman"/>
          <w:sz w:val="24"/>
          <w:szCs w:val="24"/>
        </w:rPr>
      </w:pPr>
      <w:r>
        <w:rPr>
          <w:rFonts w:ascii="Times New Roman" w:hAnsi="Times New Roman"/>
          <w:sz w:val="24"/>
          <w:szCs w:val="24"/>
        </w:rPr>
        <w:t>Prema iskustvu voditelja slučaja</w:t>
      </w:r>
      <w:r w:rsidR="00940999" w:rsidRPr="0008445E">
        <w:rPr>
          <w:rFonts w:ascii="Times New Roman" w:hAnsi="Times New Roman"/>
          <w:sz w:val="24"/>
          <w:szCs w:val="24"/>
        </w:rPr>
        <w:t xml:space="preserve">, </w:t>
      </w:r>
      <w:r w:rsidR="00940999" w:rsidRPr="00D55B94">
        <w:rPr>
          <w:rFonts w:ascii="Times New Roman" w:hAnsi="Times New Roman"/>
          <w:b/>
          <w:sz w:val="24"/>
          <w:szCs w:val="24"/>
        </w:rPr>
        <w:t>čak i ako</w:t>
      </w:r>
      <w:r w:rsidR="00AE2293" w:rsidRPr="00D55B94">
        <w:rPr>
          <w:rFonts w:ascii="Times New Roman" w:hAnsi="Times New Roman"/>
          <w:b/>
          <w:sz w:val="24"/>
          <w:szCs w:val="24"/>
        </w:rPr>
        <w:t xml:space="preserve"> je obuka bila veoma sveobuhvat</w:t>
      </w:r>
      <w:r w:rsidR="00940999" w:rsidRPr="00D55B94">
        <w:rPr>
          <w:rFonts w:ascii="Times New Roman" w:hAnsi="Times New Roman"/>
          <w:b/>
          <w:sz w:val="24"/>
          <w:szCs w:val="24"/>
        </w:rPr>
        <w:t>n</w:t>
      </w:r>
      <w:r w:rsidR="00AE2293" w:rsidRPr="00D55B94">
        <w:rPr>
          <w:rFonts w:ascii="Times New Roman" w:hAnsi="Times New Roman"/>
          <w:b/>
          <w:sz w:val="24"/>
          <w:szCs w:val="24"/>
        </w:rPr>
        <w:t>a</w:t>
      </w:r>
      <w:r w:rsidR="00940999" w:rsidRPr="00D55B94">
        <w:rPr>
          <w:rFonts w:ascii="Times New Roman" w:hAnsi="Times New Roman"/>
          <w:b/>
          <w:sz w:val="24"/>
          <w:szCs w:val="24"/>
        </w:rPr>
        <w:t>, nije bilo m</w:t>
      </w:r>
      <w:r w:rsidR="00AE2293" w:rsidRPr="00D55B94">
        <w:rPr>
          <w:rFonts w:ascii="Times New Roman" w:hAnsi="Times New Roman"/>
          <w:b/>
          <w:sz w:val="24"/>
          <w:szCs w:val="24"/>
        </w:rPr>
        <w:t>oguće pokriti sve aspekte tako</w:t>
      </w:r>
      <w:r w:rsidR="00940999" w:rsidRPr="00D55B94">
        <w:rPr>
          <w:rFonts w:ascii="Times New Roman" w:hAnsi="Times New Roman"/>
          <w:b/>
          <w:sz w:val="24"/>
          <w:szCs w:val="24"/>
        </w:rPr>
        <w:t xml:space="preserve"> kompleksne teme</w:t>
      </w:r>
      <w:r w:rsidR="00940999" w:rsidRPr="0008445E">
        <w:rPr>
          <w:rFonts w:ascii="Times New Roman" w:hAnsi="Times New Roman"/>
          <w:sz w:val="24"/>
          <w:szCs w:val="24"/>
        </w:rPr>
        <w:t xml:space="preserve">. U praksi, znanje </w:t>
      </w:r>
      <w:r w:rsidR="00CE41D3">
        <w:rPr>
          <w:rFonts w:ascii="Times New Roman" w:hAnsi="Times New Roman"/>
          <w:sz w:val="24"/>
          <w:szCs w:val="24"/>
        </w:rPr>
        <w:t>stečeno tokom obuke je dopunjeno smernicama koje pokazuju</w:t>
      </w:r>
      <w:r w:rsidR="00940999" w:rsidRPr="0008445E">
        <w:rPr>
          <w:rFonts w:ascii="Times New Roman" w:hAnsi="Times New Roman"/>
          <w:sz w:val="24"/>
          <w:szCs w:val="24"/>
        </w:rPr>
        <w:t xml:space="preserve"> vrlo korisno za održavanje fokus</w:t>
      </w:r>
      <w:r w:rsidR="00AE2293" w:rsidRPr="0008445E">
        <w:rPr>
          <w:rFonts w:ascii="Times New Roman" w:hAnsi="Times New Roman"/>
          <w:sz w:val="24"/>
          <w:szCs w:val="24"/>
        </w:rPr>
        <w:t>a voditelja slučaja</w:t>
      </w:r>
      <w:r w:rsidR="00CE41D3">
        <w:rPr>
          <w:rFonts w:ascii="Times New Roman" w:hAnsi="Times New Roman"/>
          <w:sz w:val="24"/>
          <w:szCs w:val="24"/>
        </w:rPr>
        <w:t xml:space="preserve"> na značaj definisanja</w:t>
      </w:r>
      <w:r w:rsidR="00AE2293" w:rsidRPr="0008445E">
        <w:rPr>
          <w:rFonts w:ascii="Times New Roman" w:hAnsi="Times New Roman"/>
          <w:sz w:val="24"/>
          <w:szCs w:val="24"/>
        </w:rPr>
        <w:t xml:space="preserve"> stalnosti </w:t>
      </w:r>
      <w:r w:rsidR="00CC16C2" w:rsidRPr="0008445E">
        <w:rPr>
          <w:rFonts w:ascii="Times New Roman" w:hAnsi="Times New Roman"/>
          <w:sz w:val="24"/>
          <w:szCs w:val="24"/>
        </w:rPr>
        <w:t>i nekoliko dodatnih pod-ciljeva</w:t>
      </w:r>
      <w:r w:rsidR="00940999" w:rsidRPr="0008445E">
        <w:rPr>
          <w:rFonts w:ascii="Times New Roman" w:hAnsi="Times New Roman"/>
          <w:sz w:val="24"/>
          <w:szCs w:val="24"/>
        </w:rPr>
        <w:t xml:space="preserve"> koje postavljaju put ka realizaciji opšteg cilja. </w:t>
      </w:r>
      <w:r w:rsidR="00CC16C2" w:rsidRPr="0008445E">
        <w:rPr>
          <w:rFonts w:ascii="Times New Roman" w:hAnsi="Times New Roman"/>
          <w:sz w:val="24"/>
          <w:szCs w:val="24"/>
        </w:rPr>
        <w:t xml:space="preserve">Voditelji slučaja </w:t>
      </w:r>
      <w:r w:rsidR="00940999" w:rsidRPr="0008445E">
        <w:rPr>
          <w:rFonts w:ascii="Times New Roman" w:hAnsi="Times New Roman"/>
          <w:sz w:val="24"/>
          <w:szCs w:val="24"/>
        </w:rPr>
        <w:t xml:space="preserve">smatraju da u sprovođenju </w:t>
      </w:r>
      <w:r w:rsidR="00CC16C2" w:rsidRPr="0008445E">
        <w:rPr>
          <w:rFonts w:ascii="Times New Roman" w:hAnsi="Times New Roman"/>
          <w:sz w:val="24"/>
          <w:szCs w:val="24"/>
        </w:rPr>
        <w:t xml:space="preserve">plana </w:t>
      </w:r>
      <w:r w:rsidR="00940999" w:rsidRPr="0008445E">
        <w:rPr>
          <w:rFonts w:ascii="Times New Roman" w:hAnsi="Times New Roman"/>
          <w:sz w:val="24"/>
          <w:szCs w:val="24"/>
        </w:rPr>
        <w:t>stalnosti  potrebna njihova saradnja sa pravosudni</w:t>
      </w:r>
      <w:r w:rsidR="00CC16C2" w:rsidRPr="0008445E">
        <w:rPr>
          <w:rFonts w:ascii="Times New Roman" w:hAnsi="Times New Roman"/>
          <w:sz w:val="24"/>
          <w:szCs w:val="24"/>
        </w:rPr>
        <w:t xml:space="preserve">m sistemom jer, posebno za mlađu decu, </w:t>
      </w:r>
      <w:r w:rsidR="00940999" w:rsidRPr="0008445E">
        <w:rPr>
          <w:rFonts w:ascii="Times New Roman" w:hAnsi="Times New Roman"/>
          <w:sz w:val="24"/>
          <w:szCs w:val="24"/>
        </w:rPr>
        <w:t xml:space="preserve"> veoma</w:t>
      </w:r>
      <w:r w:rsidR="00CC16C2" w:rsidRPr="0008445E">
        <w:rPr>
          <w:rFonts w:ascii="Times New Roman" w:hAnsi="Times New Roman"/>
          <w:sz w:val="24"/>
          <w:szCs w:val="24"/>
        </w:rPr>
        <w:t xml:space="preserve"> je</w:t>
      </w:r>
      <w:r w:rsidR="00940999" w:rsidRPr="0008445E">
        <w:rPr>
          <w:rFonts w:ascii="Times New Roman" w:hAnsi="Times New Roman"/>
          <w:sz w:val="24"/>
          <w:szCs w:val="24"/>
        </w:rPr>
        <w:t xml:space="preserve"> važno koliko </w:t>
      </w:r>
      <w:r w:rsidR="00CC16C2" w:rsidRPr="0008445E">
        <w:rPr>
          <w:rFonts w:ascii="Times New Roman" w:hAnsi="Times New Roman"/>
          <w:sz w:val="24"/>
          <w:szCs w:val="24"/>
        </w:rPr>
        <w:t xml:space="preserve"> traju </w:t>
      </w:r>
      <w:r w:rsidR="00940999" w:rsidRPr="0008445E">
        <w:rPr>
          <w:rFonts w:ascii="Times New Roman" w:hAnsi="Times New Roman"/>
          <w:sz w:val="24"/>
          <w:szCs w:val="24"/>
        </w:rPr>
        <w:t xml:space="preserve"> </w:t>
      </w:r>
      <w:r w:rsidR="00940999" w:rsidRPr="0008445E">
        <w:rPr>
          <w:rFonts w:ascii="Times New Roman" w:hAnsi="Times New Roman"/>
          <w:sz w:val="24"/>
          <w:szCs w:val="24"/>
        </w:rPr>
        <w:lastRenderedPageBreak/>
        <w:t>postupci koji se odnose na roditeljska prava</w:t>
      </w:r>
      <w:r w:rsidR="00CC16C2" w:rsidRPr="0008445E">
        <w:rPr>
          <w:rFonts w:ascii="Times New Roman" w:hAnsi="Times New Roman"/>
          <w:sz w:val="24"/>
          <w:szCs w:val="24"/>
        </w:rPr>
        <w:t>. Ponekad oni mogu</w:t>
      </w:r>
      <w:r w:rsidR="00940999" w:rsidRPr="0008445E">
        <w:rPr>
          <w:rFonts w:ascii="Times New Roman" w:hAnsi="Times New Roman"/>
          <w:sz w:val="24"/>
          <w:szCs w:val="24"/>
        </w:rPr>
        <w:t xml:space="preserve"> veoma dugo</w:t>
      </w:r>
      <w:r w:rsidR="00CC16C2" w:rsidRPr="0008445E">
        <w:rPr>
          <w:rFonts w:ascii="Times New Roman" w:hAnsi="Times New Roman"/>
          <w:sz w:val="24"/>
          <w:szCs w:val="24"/>
        </w:rPr>
        <w:t xml:space="preserve"> trajati</w:t>
      </w:r>
      <w:r w:rsidR="00940999" w:rsidRPr="0008445E">
        <w:rPr>
          <w:rFonts w:ascii="Times New Roman" w:hAnsi="Times New Roman"/>
          <w:sz w:val="24"/>
          <w:szCs w:val="24"/>
        </w:rPr>
        <w:t>, od dve do tri godine,</w:t>
      </w:r>
      <w:r w:rsidR="004F11F8" w:rsidRPr="0008445E">
        <w:rPr>
          <w:rFonts w:ascii="Times New Roman" w:hAnsi="Times New Roman"/>
          <w:sz w:val="24"/>
          <w:szCs w:val="24"/>
        </w:rPr>
        <w:t xml:space="preserve"> konačna odluka suda se odlaže i posledično ciljevi planiranja stalnosti ne mogu biti negativni po dečiju dobrobit</w:t>
      </w:r>
      <w:r>
        <w:rPr>
          <w:rStyle w:val="FootnoteReference"/>
          <w:rFonts w:ascii="Times New Roman" w:hAnsi="Times New Roman"/>
          <w:sz w:val="24"/>
          <w:szCs w:val="24"/>
        </w:rPr>
        <w:footnoteReference w:id="47"/>
      </w:r>
      <w:r w:rsidR="004F11F8" w:rsidRPr="0008445E">
        <w:rPr>
          <w:rFonts w:ascii="Times New Roman" w:hAnsi="Times New Roman"/>
          <w:sz w:val="24"/>
          <w:szCs w:val="24"/>
        </w:rPr>
        <w:t>.</w:t>
      </w:r>
    </w:p>
    <w:p w:rsidR="00972E44" w:rsidRPr="0008445E" w:rsidRDefault="00972E44" w:rsidP="00972E44">
      <w:pPr>
        <w:jc w:val="both"/>
        <w:rPr>
          <w:rFonts w:ascii="Times New Roman" w:hAnsi="Times New Roman"/>
          <w:sz w:val="24"/>
          <w:szCs w:val="24"/>
        </w:rPr>
      </w:pPr>
      <w:r w:rsidRPr="0008445E">
        <w:rPr>
          <w:rFonts w:ascii="Times New Roman" w:hAnsi="Times New Roman"/>
          <w:sz w:val="24"/>
          <w:szCs w:val="24"/>
        </w:rPr>
        <w:t>Takođe je važno napomenuti da su planovi stalnosti  usvojeni od strane CSR u saradnji sa korisnicima, ali praksa je pokazala da ovo nije u potpunosti pod kontrolom CSR, jer postoje spoljne okolnosti vezane za druge potreb</w:t>
      </w:r>
      <w:r>
        <w:rPr>
          <w:rFonts w:ascii="Times New Roman" w:hAnsi="Times New Roman"/>
          <w:sz w:val="24"/>
          <w:szCs w:val="24"/>
        </w:rPr>
        <w:t xml:space="preserve">e porodice, koja mogu sprečiti </w:t>
      </w:r>
      <w:r w:rsidRPr="0008445E">
        <w:rPr>
          <w:rFonts w:ascii="Times New Roman" w:hAnsi="Times New Roman"/>
          <w:sz w:val="24"/>
          <w:szCs w:val="24"/>
        </w:rPr>
        <w:t>da se ovi planovi izvrše. Efikasna primena plana zahteva sistemsku podršku i veza između različitih sektora i dok je to regulisano zakonom, u praksi odgovornost u potpunosti pripada CSR.</w:t>
      </w:r>
    </w:p>
    <w:p w:rsidR="00A14B24" w:rsidRDefault="00972E44" w:rsidP="00972E44">
      <w:pPr>
        <w:jc w:val="both"/>
        <w:rPr>
          <w:rFonts w:ascii="Times New Roman" w:hAnsi="Times New Roman"/>
          <w:sz w:val="24"/>
          <w:szCs w:val="24"/>
        </w:rPr>
      </w:pPr>
      <w:r w:rsidRPr="00D338E9">
        <w:rPr>
          <w:rFonts w:ascii="Times New Roman" w:hAnsi="Times New Roman"/>
          <w:b/>
          <w:sz w:val="24"/>
          <w:szCs w:val="24"/>
        </w:rPr>
        <w:t>Najveće ograničenje u vezi sa poboljšanjem kapaciteta voditelja slučaja je predstavljena od strane visokog opterećenja i povećanja odgovornosti uporedo sa povećanjem broja slučajeva</w:t>
      </w:r>
      <w:r w:rsidRPr="0008445E">
        <w:rPr>
          <w:rFonts w:ascii="Times New Roman" w:hAnsi="Times New Roman"/>
          <w:sz w:val="24"/>
          <w:szCs w:val="24"/>
        </w:rPr>
        <w:t xml:space="preserve">. Prema RISP podacima, broj dece registrovane u centrima se povećana (Slika 1), dok postoji zabrana zapošljavanja novog osoblja u sistemu zbog zabrane zapošljavanja u javnom sektoru. </w:t>
      </w:r>
      <w:r w:rsidR="00A14B24">
        <w:rPr>
          <w:rFonts w:ascii="Times New Roman" w:hAnsi="Times New Roman"/>
          <w:sz w:val="24"/>
          <w:szCs w:val="24"/>
        </w:rPr>
        <w:t>P</w:t>
      </w:r>
      <w:r w:rsidR="00A14B24" w:rsidRPr="00A14B24">
        <w:rPr>
          <w:rFonts w:ascii="Times New Roman" w:hAnsi="Times New Roman"/>
          <w:sz w:val="24"/>
          <w:szCs w:val="24"/>
        </w:rPr>
        <w:t xml:space="preserve">odaci RISP (tabela 2) pokazuju konstantan pad u ukupnom broju </w:t>
      </w:r>
      <w:r w:rsidR="00A14B24">
        <w:rPr>
          <w:rFonts w:ascii="Times New Roman" w:hAnsi="Times New Roman"/>
          <w:sz w:val="24"/>
          <w:szCs w:val="24"/>
        </w:rPr>
        <w:t>s</w:t>
      </w:r>
      <w:r w:rsidR="00B92B15">
        <w:rPr>
          <w:rFonts w:ascii="Times New Roman" w:hAnsi="Times New Roman"/>
          <w:sz w:val="24"/>
          <w:szCs w:val="24"/>
        </w:rPr>
        <w:t>ocijalnih</w:t>
      </w:r>
      <w:r w:rsidR="00A14B24">
        <w:rPr>
          <w:rFonts w:ascii="Times New Roman" w:hAnsi="Times New Roman"/>
          <w:sz w:val="24"/>
          <w:szCs w:val="24"/>
        </w:rPr>
        <w:t xml:space="preserve"> </w:t>
      </w:r>
      <w:r w:rsidR="00A14B24" w:rsidRPr="00A14B24">
        <w:rPr>
          <w:rFonts w:ascii="Times New Roman" w:hAnsi="Times New Roman"/>
          <w:sz w:val="24"/>
          <w:szCs w:val="24"/>
        </w:rPr>
        <w:t>radnik</w:t>
      </w:r>
      <w:r w:rsidR="00A14B24">
        <w:rPr>
          <w:rFonts w:ascii="Times New Roman" w:hAnsi="Times New Roman"/>
          <w:sz w:val="24"/>
          <w:szCs w:val="24"/>
        </w:rPr>
        <w:t>a u centrima za socijalni rad od</w:t>
      </w:r>
      <w:r w:rsidR="00A14B24" w:rsidRPr="00A14B24">
        <w:rPr>
          <w:rFonts w:ascii="Times New Roman" w:hAnsi="Times New Roman"/>
          <w:sz w:val="24"/>
          <w:szCs w:val="24"/>
        </w:rPr>
        <w:t xml:space="preserve"> 1.971 u 2012. na 1.760 u 2016. godine.</w:t>
      </w:r>
    </w:p>
    <w:p w:rsidR="00A14B24" w:rsidRPr="00A14B24" w:rsidRDefault="00A14B24" w:rsidP="00972E44">
      <w:pPr>
        <w:jc w:val="both"/>
        <w:rPr>
          <w:rFonts w:ascii="Times New Roman" w:hAnsi="Times New Roman"/>
          <w:b/>
          <w:sz w:val="24"/>
          <w:szCs w:val="24"/>
        </w:rPr>
      </w:pPr>
      <w:r w:rsidRPr="00A14B24">
        <w:rPr>
          <w:rFonts w:ascii="Times New Roman" w:hAnsi="Times New Roman"/>
          <w:b/>
          <w:sz w:val="24"/>
          <w:szCs w:val="24"/>
        </w:rPr>
        <w:t>Tabela 2. ukupan broj socijalnih radnika u CSR</w:t>
      </w:r>
    </w:p>
    <w:tbl>
      <w:tblPr>
        <w:tblW w:w="38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0"/>
        <w:gridCol w:w="2696"/>
      </w:tblGrid>
      <w:tr w:rsidR="00A14B24" w:rsidRPr="0019613C" w:rsidTr="00927C5C">
        <w:trPr>
          <w:trHeight w:val="288"/>
        </w:trPr>
        <w:tc>
          <w:tcPr>
            <w:tcW w:w="1160" w:type="dxa"/>
            <w:shd w:val="clear" w:color="auto" w:fill="auto"/>
            <w:noWrap/>
            <w:vAlign w:val="bottom"/>
            <w:hideMark/>
          </w:tcPr>
          <w:p w:rsidR="00A14B24" w:rsidRPr="005C2F4C" w:rsidRDefault="00A14B24" w:rsidP="00927C5C">
            <w:pPr>
              <w:spacing w:after="0" w:line="240" w:lineRule="auto"/>
              <w:jc w:val="center"/>
              <w:rPr>
                <w:rFonts w:ascii="Arial" w:eastAsia="Times New Roman" w:hAnsi="Arial" w:cs="Arial"/>
                <w:b/>
                <w:color w:val="000000"/>
                <w:sz w:val="20"/>
                <w:szCs w:val="20"/>
                <w:lang w:val="en-US"/>
              </w:rPr>
            </w:pPr>
            <w:r>
              <w:rPr>
                <w:rFonts w:ascii="Arial" w:eastAsia="Times New Roman" w:hAnsi="Arial" w:cs="Arial"/>
                <w:b/>
                <w:color w:val="000000"/>
                <w:sz w:val="20"/>
                <w:szCs w:val="20"/>
                <w:lang w:val="en-US"/>
              </w:rPr>
              <w:t>Godina</w:t>
            </w:r>
          </w:p>
        </w:tc>
        <w:tc>
          <w:tcPr>
            <w:tcW w:w="2696" w:type="dxa"/>
            <w:shd w:val="clear" w:color="auto" w:fill="auto"/>
            <w:noWrap/>
            <w:vAlign w:val="bottom"/>
            <w:hideMark/>
          </w:tcPr>
          <w:p w:rsidR="00A14B24" w:rsidRPr="005C2F4C" w:rsidRDefault="00B92B15" w:rsidP="00927C5C">
            <w:pPr>
              <w:spacing w:after="0" w:line="240" w:lineRule="auto"/>
              <w:jc w:val="center"/>
              <w:rPr>
                <w:rFonts w:ascii="Arial" w:eastAsia="Times New Roman" w:hAnsi="Arial" w:cs="Arial"/>
                <w:b/>
                <w:color w:val="000000"/>
                <w:sz w:val="20"/>
                <w:szCs w:val="20"/>
                <w:lang w:val="en-US"/>
              </w:rPr>
            </w:pPr>
            <w:r>
              <w:rPr>
                <w:rFonts w:ascii="Arial" w:eastAsia="Times New Roman" w:hAnsi="Arial" w:cs="Arial"/>
                <w:b/>
                <w:color w:val="000000"/>
                <w:sz w:val="20"/>
                <w:szCs w:val="20"/>
                <w:lang w:val="en-US"/>
              </w:rPr>
              <w:t>Broj socijalnih radnika</w:t>
            </w:r>
          </w:p>
        </w:tc>
      </w:tr>
      <w:tr w:rsidR="00A14B24" w:rsidRPr="0019613C" w:rsidTr="00927C5C">
        <w:trPr>
          <w:trHeight w:val="288"/>
        </w:trPr>
        <w:tc>
          <w:tcPr>
            <w:tcW w:w="1160" w:type="dxa"/>
            <w:shd w:val="clear" w:color="auto" w:fill="auto"/>
            <w:noWrap/>
            <w:vAlign w:val="bottom"/>
            <w:hideMark/>
          </w:tcPr>
          <w:p w:rsidR="00A14B24" w:rsidRPr="005C2F4C" w:rsidRDefault="00A14B24" w:rsidP="00927C5C">
            <w:pPr>
              <w:spacing w:after="0" w:line="240" w:lineRule="auto"/>
              <w:jc w:val="center"/>
              <w:rPr>
                <w:rFonts w:ascii="Arial" w:eastAsia="Times New Roman" w:hAnsi="Arial" w:cs="Arial"/>
                <w:color w:val="000000"/>
                <w:sz w:val="20"/>
                <w:szCs w:val="20"/>
                <w:lang w:val="en-US"/>
              </w:rPr>
            </w:pPr>
            <w:r w:rsidRPr="005C2F4C">
              <w:rPr>
                <w:rFonts w:ascii="Arial" w:eastAsia="Times New Roman" w:hAnsi="Arial" w:cs="Arial"/>
                <w:color w:val="000000"/>
                <w:sz w:val="20"/>
                <w:szCs w:val="20"/>
                <w:lang w:val="en-US"/>
              </w:rPr>
              <w:t>2012</w:t>
            </w:r>
          </w:p>
        </w:tc>
        <w:tc>
          <w:tcPr>
            <w:tcW w:w="2696" w:type="dxa"/>
            <w:shd w:val="clear" w:color="auto" w:fill="auto"/>
            <w:noWrap/>
            <w:vAlign w:val="bottom"/>
            <w:hideMark/>
          </w:tcPr>
          <w:p w:rsidR="00A14B24" w:rsidRPr="005C2F4C" w:rsidRDefault="00A14B24" w:rsidP="00927C5C">
            <w:pPr>
              <w:spacing w:after="0" w:line="240" w:lineRule="auto"/>
              <w:jc w:val="center"/>
              <w:rPr>
                <w:rFonts w:ascii="Arial" w:eastAsia="Times New Roman" w:hAnsi="Arial" w:cs="Arial"/>
                <w:color w:val="000000"/>
                <w:sz w:val="20"/>
                <w:szCs w:val="20"/>
                <w:lang w:val="en-US"/>
              </w:rPr>
            </w:pPr>
            <w:r w:rsidRPr="005C2F4C">
              <w:rPr>
                <w:rFonts w:ascii="Arial" w:eastAsia="Times New Roman" w:hAnsi="Arial" w:cs="Arial"/>
                <w:color w:val="000000"/>
                <w:sz w:val="20"/>
                <w:szCs w:val="20"/>
                <w:lang w:val="en-US"/>
              </w:rPr>
              <w:t>1</w:t>
            </w:r>
            <w:r>
              <w:rPr>
                <w:rFonts w:ascii="Arial" w:eastAsia="Times New Roman" w:hAnsi="Arial" w:cs="Arial"/>
                <w:color w:val="000000"/>
                <w:sz w:val="20"/>
                <w:szCs w:val="20"/>
                <w:lang w:val="en-US"/>
              </w:rPr>
              <w:t>,</w:t>
            </w:r>
            <w:r w:rsidRPr="005C2F4C">
              <w:rPr>
                <w:rFonts w:ascii="Arial" w:eastAsia="Times New Roman" w:hAnsi="Arial" w:cs="Arial"/>
                <w:color w:val="000000"/>
                <w:sz w:val="20"/>
                <w:szCs w:val="20"/>
                <w:lang w:val="en-US"/>
              </w:rPr>
              <w:t>971</w:t>
            </w:r>
          </w:p>
        </w:tc>
      </w:tr>
      <w:tr w:rsidR="00A14B24" w:rsidRPr="0019613C" w:rsidTr="00927C5C">
        <w:trPr>
          <w:trHeight w:val="288"/>
        </w:trPr>
        <w:tc>
          <w:tcPr>
            <w:tcW w:w="1160" w:type="dxa"/>
            <w:shd w:val="clear" w:color="auto" w:fill="auto"/>
            <w:noWrap/>
            <w:vAlign w:val="bottom"/>
            <w:hideMark/>
          </w:tcPr>
          <w:p w:rsidR="00A14B24" w:rsidRPr="005C2F4C" w:rsidRDefault="00A14B24" w:rsidP="00927C5C">
            <w:pPr>
              <w:spacing w:after="0" w:line="240" w:lineRule="auto"/>
              <w:jc w:val="center"/>
              <w:rPr>
                <w:rFonts w:ascii="Arial" w:eastAsia="Times New Roman" w:hAnsi="Arial" w:cs="Arial"/>
                <w:color w:val="000000"/>
                <w:sz w:val="20"/>
                <w:szCs w:val="20"/>
                <w:lang w:val="en-US"/>
              </w:rPr>
            </w:pPr>
            <w:r w:rsidRPr="005C2F4C">
              <w:rPr>
                <w:rFonts w:ascii="Arial" w:eastAsia="Times New Roman" w:hAnsi="Arial" w:cs="Arial"/>
                <w:color w:val="000000"/>
                <w:sz w:val="20"/>
                <w:szCs w:val="20"/>
                <w:lang w:val="en-US"/>
              </w:rPr>
              <w:t>2013</w:t>
            </w:r>
          </w:p>
        </w:tc>
        <w:tc>
          <w:tcPr>
            <w:tcW w:w="2696" w:type="dxa"/>
            <w:shd w:val="clear" w:color="auto" w:fill="auto"/>
            <w:noWrap/>
            <w:vAlign w:val="bottom"/>
            <w:hideMark/>
          </w:tcPr>
          <w:p w:rsidR="00A14B24" w:rsidRPr="005C2F4C" w:rsidRDefault="00A14B24" w:rsidP="00927C5C">
            <w:pPr>
              <w:spacing w:after="0" w:line="240" w:lineRule="auto"/>
              <w:jc w:val="center"/>
              <w:rPr>
                <w:rFonts w:ascii="Arial" w:eastAsia="Times New Roman" w:hAnsi="Arial" w:cs="Arial"/>
                <w:color w:val="000000"/>
                <w:sz w:val="20"/>
                <w:szCs w:val="20"/>
                <w:lang w:val="en-US"/>
              </w:rPr>
            </w:pPr>
            <w:r w:rsidRPr="005C2F4C">
              <w:rPr>
                <w:rFonts w:ascii="Arial" w:eastAsia="Times New Roman" w:hAnsi="Arial" w:cs="Arial"/>
                <w:color w:val="000000"/>
                <w:sz w:val="20"/>
                <w:szCs w:val="20"/>
                <w:lang w:val="en-US"/>
              </w:rPr>
              <w:t>1</w:t>
            </w:r>
            <w:r>
              <w:rPr>
                <w:rFonts w:ascii="Arial" w:eastAsia="Times New Roman" w:hAnsi="Arial" w:cs="Arial"/>
                <w:color w:val="000000"/>
                <w:sz w:val="20"/>
                <w:szCs w:val="20"/>
                <w:lang w:val="en-US"/>
              </w:rPr>
              <w:t>,</w:t>
            </w:r>
            <w:r w:rsidRPr="005C2F4C">
              <w:rPr>
                <w:rFonts w:ascii="Arial" w:eastAsia="Times New Roman" w:hAnsi="Arial" w:cs="Arial"/>
                <w:color w:val="000000"/>
                <w:sz w:val="20"/>
                <w:szCs w:val="20"/>
                <w:lang w:val="en-US"/>
              </w:rPr>
              <w:t>925</w:t>
            </w:r>
          </w:p>
        </w:tc>
      </w:tr>
      <w:tr w:rsidR="00A14B24" w:rsidRPr="0019613C" w:rsidTr="00927C5C">
        <w:trPr>
          <w:trHeight w:val="288"/>
        </w:trPr>
        <w:tc>
          <w:tcPr>
            <w:tcW w:w="1160" w:type="dxa"/>
            <w:shd w:val="clear" w:color="auto" w:fill="auto"/>
            <w:noWrap/>
            <w:vAlign w:val="bottom"/>
            <w:hideMark/>
          </w:tcPr>
          <w:p w:rsidR="00A14B24" w:rsidRPr="005C2F4C" w:rsidRDefault="00A14B24" w:rsidP="00927C5C">
            <w:pPr>
              <w:spacing w:after="0" w:line="240" w:lineRule="auto"/>
              <w:jc w:val="center"/>
              <w:rPr>
                <w:rFonts w:ascii="Arial" w:eastAsia="Times New Roman" w:hAnsi="Arial" w:cs="Arial"/>
                <w:color w:val="000000"/>
                <w:sz w:val="20"/>
                <w:szCs w:val="20"/>
                <w:lang w:val="en-US"/>
              </w:rPr>
            </w:pPr>
            <w:r w:rsidRPr="005C2F4C">
              <w:rPr>
                <w:rFonts w:ascii="Arial" w:eastAsia="Times New Roman" w:hAnsi="Arial" w:cs="Arial"/>
                <w:color w:val="000000"/>
                <w:sz w:val="20"/>
                <w:szCs w:val="20"/>
                <w:lang w:val="en-US"/>
              </w:rPr>
              <w:t>2014</w:t>
            </w:r>
          </w:p>
        </w:tc>
        <w:tc>
          <w:tcPr>
            <w:tcW w:w="2696" w:type="dxa"/>
            <w:shd w:val="clear" w:color="auto" w:fill="auto"/>
            <w:noWrap/>
            <w:vAlign w:val="bottom"/>
            <w:hideMark/>
          </w:tcPr>
          <w:p w:rsidR="00A14B24" w:rsidRPr="005C2F4C" w:rsidRDefault="00A14B24" w:rsidP="00927C5C">
            <w:pPr>
              <w:spacing w:after="0" w:line="240" w:lineRule="auto"/>
              <w:jc w:val="center"/>
              <w:rPr>
                <w:rFonts w:ascii="Arial" w:eastAsia="Times New Roman" w:hAnsi="Arial" w:cs="Arial"/>
                <w:color w:val="000000"/>
                <w:sz w:val="20"/>
                <w:szCs w:val="20"/>
                <w:lang w:val="en-US"/>
              </w:rPr>
            </w:pPr>
            <w:r w:rsidRPr="005C2F4C">
              <w:rPr>
                <w:rFonts w:ascii="Arial" w:eastAsia="Times New Roman" w:hAnsi="Arial" w:cs="Arial"/>
                <w:color w:val="000000"/>
                <w:sz w:val="20"/>
                <w:szCs w:val="20"/>
                <w:lang w:val="en-US"/>
              </w:rPr>
              <w:t>1</w:t>
            </w:r>
            <w:r>
              <w:rPr>
                <w:rFonts w:ascii="Arial" w:eastAsia="Times New Roman" w:hAnsi="Arial" w:cs="Arial"/>
                <w:color w:val="000000"/>
                <w:sz w:val="20"/>
                <w:szCs w:val="20"/>
                <w:lang w:val="en-US"/>
              </w:rPr>
              <w:t>,</w:t>
            </w:r>
            <w:r w:rsidRPr="005C2F4C">
              <w:rPr>
                <w:rFonts w:ascii="Arial" w:eastAsia="Times New Roman" w:hAnsi="Arial" w:cs="Arial"/>
                <w:color w:val="000000"/>
                <w:sz w:val="20"/>
                <w:szCs w:val="20"/>
                <w:lang w:val="en-US"/>
              </w:rPr>
              <w:t>905</w:t>
            </w:r>
          </w:p>
        </w:tc>
      </w:tr>
      <w:tr w:rsidR="00A14B24" w:rsidRPr="0019613C" w:rsidTr="00927C5C">
        <w:trPr>
          <w:trHeight w:val="288"/>
        </w:trPr>
        <w:tc>
          <w:tcPr>
            <w:tcW w:w="1160" w:type="dxa"/>
            <w:shd w:val="clear" w:color="auto" w:fill="auto"/>
            <w:noWrap/>
            <w:vAlign w:val="bottom"/>
            <w:hideMark/>
          </w:tcPr>
          <w:p w:rsidR="00A14B24" w:rsidRPr="005C2F4C" w:rsidRDefault="00A14B24" w:rsidP="00927C5C">
            <w:pPr>
              <w:spacing w:after="0" w:line="240" w:lineRule="auto"/>
              <w:jc w:val="center"/>
              <w:rPr>
                <w:rFonts w:ascii="Arial" w:eastAsia="Times New Roman" w:hAnsi="Arial" w:cs="Arial"/>
                <w:color w:val="000000"/>
                <w:sz w:val="20"/>
                <w:szCs w:val="20"/>
                <w:lang w:val="en-US"/>
              </w:rPr>
            </w:pPr>
            <w:r w:rsidRPr="005C2F4C">
              <w:rPr>
                <w:rFonts w:ascii="Arial" w:eastAsia="Times New Roman" w:hAnsi="Arial" w:cs="Arial"/>
                <w:color w:val="000000"/>
                <w:sz w:val="20"/>
                <w:szCs w:val="20"/>
                <w:lang w:val="en-US"/>
              </w:rPr>
              <w:t>2015</w:t>
            </w:r>
          </w:p>
        </w:tc>
        <w:tc>
          <w:tcPr>
            <w:tcW w:w="2696" w:type="dxa"/>
            <w:shd w:val="clear" w:color="auto" w:fill="auto"/>
            <w:noWrap/>
            <w:vAlign w:val="bottom"/>
            <w:hideMark/>
          </w:tcPr>
          <w:p w:rsidR="00A14B24" w:rsidRPr="005C2F4C" w:rsidRDefault="00A14B24" w:rsidP="00927C5C">
            <w:pPr>
              <w:spacing w:after="0" w:line="240" w:lineRule="auto"/>
              <w:jc w:val="center"/>
              <w:rPr>
                <w:rFonts w:ascii="Arial" w:eastAsia="Times New Roman" w:hAnsi="Arial" w:cs="Arial"/>
                <w:color w:val="000000"/>
                <w:sz w:val="20"/>
                <w:szCs w:val="20"/>
                <w:lang w:val="en-US"/>
              </w:rPr>
            </w:pPr>
            <w:r w:rsidRPr="005C2F4C">
              <w:rPr>
                <w:rFonts w:ascii="Arial" w:eastAsia="Times New Roman" w:hAnsi="Arial" w:cs="Arial"/>
                <w:color w:val="000000"/>
                <w:sz w:val="20"/>
                <w:szCs w:val="20"/>
                <w:lang w:val="en-US"/>
              </w:rPr>
              <w:t>1</w:t>
            </w:r>
            <w:r>
              <w:rPr>
                <w:rFonts w:ascii="Arial" w:eastAsia="Times New Roman" w:hAnsi="Arial" w:cs="Arial"/>
                <w:color w:val="000000"/>
                <w:sz w:val="20"/>
                <w:szCs w:val="20"/>
                <w:lang w:val="en-US"/>
              </w:rPr>
              <w:t>,</w:t>
            </w:r>
            <w:r w:rsidRPr="005C2F4C">
              <w:rPr>
                <w:rFonts w:ascii="Arial" w:eastAsia="Times New Roman" w:hAnsi="Arial" w:cs="Arial"/>
                <w:color w:val="000000"/>
                <w:sz w:val="20"/>
                <w:szCs w:val="20"/>
                <w:lang w:val="en-US"/>
              </w:rPr>
              <w:t>902</w:t>
            </w:r>
          </w:p>
        </w:tc>
      </w:tr>
      <w:tr w:rsidR="00A14B24" w:rsidRPr="0019613C" w:rsidTr="00927C5C">
        <w:trPr>
          <w:trHeight w:val="288"/>
        </w:trPr>
        <w:tc>
          <w:tcPr>
            <w:tcW w:w="1160" w:type="dxa"/>
            <w:shd w:val="clear" w:color="auto" w:fill="auto"/>
            <w:noWrap/>
            <w:vAlign w:val="bottom"/>
            <w:hideMark/>
          </w:tcPr>
          <w:p w:rsidR="00A14B24" w:rsidRPr="005C2F4C" w:rsidRDefault="00A14B24" w:rsidP="00927C5C">
            <w:pPr>
              <w:spacing w:after="0" w:line="240" w:lineRule="auto"/>
              <w:jc w:val="center"/>
              <w:rPr>
                <w:rFonts w:ascii="Arial" w:eastAsia="Times New Roman" w:hAnsi="Arial" w:cs="Arial"/>
                <w:color w:val="000000"/>
                <w:sz w:val="20"/>
                <w:szCs w:val="20"/>
                <w:lang w:val="en-US"/>
              </w:rPr>
            </w:pPr>
            <w:r w:rsidRPr="005C2F4C">
              <w:rPr>
                <w:rFonts w:ascii="Arial" w:eastAsia="Times New Roman" w:hAnsi="Arial" w:cs="Arial"/>
                <w:color w:val="000000"/>
                <w:sz w:val="20"/>
                <w:szCs w:val="20"/>
                <w:lang w:val="en-US"/>
              </w:rPr>
              <w:t>2016</w:t>
            </w:r>
          </w:p>
        </w:tc>
        <w:tc>
          <w:tcPr>
            <w:tcW w:w="2696" w:type="dxa"/>
            <w:shd w:val="clear" w:color="auto" w:fill="auto"/>
            <w:noWrap/>
            <w:vAlign w:val="bottom"/>
            <w:hideMark/>
          </w:tcPr>
          <w:p w:rsidR="00A14B24" w:rsidRPr="005C2F4C" w:rsidRDefault="00A14B24" w:rsidP="00927C5C">
            <w:pPr>
              <w:spacing w:after="0" w:line="240" w:lineRule="auto"/>
              <w:jc w:val="center"/>
              <w:rPr>
                <w:rFonts w:ascii="Arial" w:eastAsia="Times New Roman" w:hAnsi="Arial" w:cs="Arial"/>
                <w:color w:val="000000"/>
                <w:sz w:val="20"/>
                <w:szCs w:val="20"/>
                <w:lang w:val="en-US"/>
              </w:rPr>
            </w:pPr>
            <w:r w:rsidRPr="005C2F4C">
              <w:rPr>
                <w:rFonts w:ascii="Arial" w:eastAsia="Times New Roman" w:hAnsi="Arial" w:cs="Arial"/>
                <w:color w:val="000000"/>
                <w:sz w:val="20"/>
                <w:szCs w:val="20"/>
                <w:lang w:val="en-US"/>
              </w:rPr>
              <w:t>1</w:t>
            </w:r>
            <w:r>
              <w:rPr>
                <w:rFonts w:ascii="Arial" w:eastAsia="Times New Roman" w:hAnsi="Arial" w:cs="Arial"/>
                <w:color w:val="000000"/>
                <w:sz w:val="20"/>
                <w:szCs w:val="20"/>
                <w:lang w:val="en-US"/>
              </w:rPr>
              <w:t>,</w:t>
            </w:r>
            <w:r w:rsidRPr="005C2F4C">
              <w:rPr>
                <w:rFonts w:ascii="Arial" w:eastAsia="Times New Roman" w:hAnsi="Arial" w:cs="Arial"/>
                <w:color w:val="000000"/>
                <w:sz w:val="20"/>
                <w:szCs w:val="20"/>
                <w:lang w:val="en-US"/>
              </w:rPr>
              <w:t>760</w:t>
            </w:r>
          </w:p>
        </w:tc>
      </w:tr>
    </w:tbl>
    <w:p w:rsidR="00A14B24" w:rsidRDefault="00A14B24" w:rsidP="00972E44">
      <w:pPr>
        <w:jc w:val="both"/>
        <w:rPr>
          <w:rFonts w:ascii="Times New Roman" w:hAnsi="Times New Roman"/>
          <w:sz w:val="24"/>
          <w:szCs w:val="24"/>
        </w:rPr>
      </w:pPr>
    </w:p>
    <w:p w:rsidR="00972E44" w:rsidRPr="0008445E" w:rsidRDefault="00972E44" w:rsidP="00972E44">
      <w:pPr>
        <w:jc w:val="both"/>
        <w:rPr>
          <w:rFonts w:ascii="Times New Roman" w:hAnsi="Times New Roman"/>
          <w:sz w:val="24"/>
          <w:szCs w:val="24"/>
        </w:rPr>
      </w:pPr>
      <w:r w:rsidRPr="0008445E">
        <w:rPr>
          <w:rFonts w:ascii="Times New Roman" w:hAnsi="Times New Roman"/>
          <w:sz w:val="24"/>
          <w:szCs w:val="24"/>
        </w:rPr>
        <w:t>"Situacija u CSR u Srbiji je veoma loša. Kolege su suočene sa prekomernom odgovornosti. Ima sve  manje i manje zaposlenih, pitanja  kojima se bave postaju slo</w:t>
      </w:r>
      <w:r>
        <w:rPr>
          <w:rFonts w:ascii="Times New Roman" w:hAnsi="Times New Roman"/>
          <w:sz w:val="24"/>
          <w:szCs w:val="24"/>
        </w:rPr>
        <w:t>ženija</w:t>
      </w:r>
      <w:r w:rsidRPr="0008445E">
        <w:rPr>
          <w:rFonts w:ascii="Times New Roman" w:hAnsi="Times New Roman"/>
          <w:sz w:val="24"/>
          <w:szCs w:val="24"/>
        </w:rPr>
        <w:t xml:space="preserve"> i češća. Način na koji se bave ovom situacijom je da oni obično posvete manje vremena  porodicama korisnika nego što čak misle da bi trebalo. Oni su potpuno svesni da ovo dovodi u pitanje kvalitet njihovog rada, ali na dnevnom nivou se suočavaju sa velikim brojem slučaja</w:t>
      </w:r>
      <w:r w:rsidR="00B92B15">
        <w:rPr>
          <w:rFonts w:ascii="Times New Roman" w:hAnsi="Times New Roman"/>
          <w:sz w:val="24"/>
          <w:szCs w:val="24"/>
        </w:rPr>
        <w:t>"</w:t>
      </w:r>
      <w:r w:rsidR="00D338E9">
        <w:rPr>
          <w:rFonts w:ascii="Times New Roman" w:hAnsi="Times New Roman"/>
          <w:sz w:val="24"/>
          <w:szCs w:val="24"/>
        </w:rPr>
        <w:t>.</w:t>
      </w:r>
    </w:p>
    <w:p w:rsidR="00A618F4" w:rsidRPr="0008445E" w:rsidRDefault="00761863" w:rsidP="0008445E">
      <w:pPr>
        <w:jc w:val="both"/>
        <w:rPr>
          <w:rFonts w:ascii="Times New Roman" w:hAnsi="Times New Roman"/>
          <w:sz w:val="24"/>
          <w:szCs w:val="24"/>
        </w:rPr>
      </w:pPr>
      <w:r w:rsidRPr="0008445E">
        <w:rPr>
          <w:rFonts w:ascii="Times New Roman" w:hAnsi="Times New Roman"/>
          <w:sz w:val="24"/>
          <w:szCs w:val="24"/>
        </w:rPr>
        <w:t xml:space="preserve">Pored </w:t>
      </w:r>
      <w:r w:rsidR="00A618F4" w:rsidRPr="0008445E">
        <w:rPr>
          <w:rFonts w:ascii="Times New Roman" w:hAnsi="Times New Roman"/>
          <w:sz w:val="24"/>
          <w:szCs w:val="24"/>
        </w:rPr>
        <w:t xml:space="preserve">pomoći za razvoj </w:t>
      </w:r>
      <w:r w:rsidRPr="0008445E">
        <w:rPr>
          <w:rFonts w:ascii="Times New Roman" w:hAnsi="Times New Roman"/>
          <w:sz w:val="24"/>
          <w:szCs w:val="24"/>
        </w:rPr>
        <w:t xml:space="preserve">intervencije podrške planiranja </w:t>
      </w:r>
      <w:r w:rsidR="00A618F4" w:rsidRPr="0008445E">
        <w:rPr>
          <w:rFonts w:ascii="Times New Roman" w:hAnsi="Times New Roman"/>
          <w:sz w:val="24"/>
          <w:szCs w:val="24"/>
        </w:rPr>
        <w:t>stalnosti pod uslovom za pilot</w:t>
      </w:r>
      <w:r w:rsidRPr="0008445E">
        <w:rPr>
          <w:rFonts w:ascii="Times New Roman" w:hAnsi="Times New Roman"/>
          <w:sz w:val="24"/>
          <w:szCs w:val="24"/>
        </w:rPr>
        <w:t>iranje i distribuciju indikatora</w:t>
      </w:r>
      <w:r w:rsidR="00A618F4" w:rsidRPr="0008445E">
        <w:rPr>
          <w:rFonts w:ascii="Times New Roman" w:hAnsi="Times New Roman"/>
          <w:sz w:val="24"/>
          <w:szCs w:val="24"/>
        </w:rPr>
        <w:t xml:space="preserve"> za procenu rizika </w:t>
      </w:r>
      <w:r w:rsidRPr="0008445E">
        <w:rPr>
          <w:rFonts w:ascii="Times New Roman" w:hAnsi="Times New Roman"/>
          <w:sz w:val="24"/>
          <w:szCs w:val="24"/>
        </w:rPr>
        <w:t xml:space="preserve"> od smeštanja u institucionalnu zaštitu</w:t>
      </w:r>
      <w:r w:rsidR="00A618F4" w:rsidRPr="0008445E">
        <w:rPr>
          <w:rFonts w:ascii="Times New Roman" w:hAnsi="Times New Roman"/>
          <w:sz w:val="24"/>
          <w:szCs w:val="24"/>
        </w:rPr>
        <w:t>. Takođe, o</w:t>
      </w:r>
      <w:r w:rsidRPr="0008445E">
        <w:rPr>
          <w:rFonts w:ascii="Times New Roman" w:hAnsi="Times New Roman"/>
          <w:sz w:val="24"/>
          <w:szCs w:val="24"/>
        </w:rPr>
        <w:t xml:space="preserve">rganizovano je, prema podacima iz </w:t>
      </w:r>
      <w:r w:rsidR="00A618F4" w:rsidRPr="0008445E">
        <w:rPr>
          <w:rFonts w:ascii="Times New Roman" w:hAnsi="Times New Roman"/>
          <w:sz w:val="24"/>
          <w:szCs w:val="24"/>
        </w:rPr>
        <w:t xml:space="preserve"> </w:t>
      </w:r>
      <w:r w:rsidRPr="0008445E">
        <w:rPr>
          <w:rFonts w:ascii="Times New Roman" w:hAnsi="Times New Roman"/>
          <w:sz w:val="24"/>
          <w:szCs w:val="24"/>
        </w:rPr>
        <w:t xml:space="preserve">UNICEF-a </w:t>
      </w:r>
      <w:r w:rsidR="00A618F4" w:rsidRPr="0008445E">
        <w:rPr>
          <w:rFonts w:ascii="Times New Roman" w:hAnsi="Times New Roman"/>
          <w:sz w:val="24"/>
          <w:szCs w:val="24"/>
        </w:rPr>
        <w:t xml:space="preserve"> ukupno 27 jednodnevnih </w:t>
      </w:r>
      <w:r w:rsidRPr="0008445E">
        <w:rPr>
          <w:rFonts w:ascii="Times New Roman" w:hAnsi="Times New Roman"/>
          <w:sz w:val="24"/>
          <w:szCs w:val="24"/>
        </w:rPr>
        <w:t>treninga za primenu CSR smernica</w:t>
      </w:r>
      <w:r w:rsidR="00A618F4" w:rsidRPr="0008445E">
        <w:rPr>
          <w:rFonts w:ascii="Times New Roman" w:hAnsi="Times New Roman"/>
          <w:sz w:val="24"/>
          <w:szCs w:val="24"/>
        </w:rPr>
        <w:t xml:space="preserve"> za </w:t>
      </w:r>
      <w:r w:rsidRPr="0008445E">
        <w:rPr>
          <w:rFonts w:ascii="Times New Roman" w:hAnsi="Times New Roman"/>
          <w:sz w:val="24"/>
          <w:szCs w:val="24"/>
        </w:rPr>
        <w:t>podršku porodicama u riziku od iz</w:t>
      </w:r>
      <w:r w:rsidR="00A618F4" w:rsidRPr="0008445E">
        <w:rPr>
          <w:rFonts w:ascii="Times New Roman" w:hAnsi="Times New Roman"/>
          <w:sz w:val="24"/>
          <w:szCs w:val="24"/>
        </w:rPr>
        <w:t xml:space="preserve">dvajanja. Ukupno 519 </w:t>
      </w:r>
      <w:r w:rsidR="00C45132" w:rsidRPr="0008445E">
        <w:rPr>
          <w:rFonts w:ascii="Times New Roman" w:hAnsi="Times New Roman"/>
          <w:sz w:val="24"/>
          <w:szCs w:val="24"/>
        </w:rPr>
        <w:t xml:space="preserve">voditelja slučaja </w:t>
      </w:r>
      <w:r w:rsidR="00A618F4" w:rsidRPr="0008445E">
        <w:rPr>
          <w:rFonts w:ascii="Times New Roman" w:hAnsi="Times New Roman"/>
          <w:sz w:val="24"/>
          <w:szCs w:val="24"/>
        </w:rPr>
        <w:t>i ostalih centara za socijalni rad</w:t>
      </w:r>
      <w:r w:rsidR="00C45132" w:rsidRPr="0008445E">
        <w:rPr>
          <w:rFonts w:ascii="Times New Roman" w:hAnsi="Times New Roman"/>
          <w:sz w:val="24"/>
          <w:szCs w:val="24"/>
        </w:rPr>
        <w:t xml:space="preserve"> i stručnog osoblja završio je</w:t>
      </w:r>
      <w:r w:rsidR="00A618F4" w:rsidRPr="0008445E">
        <w:rPr>
          <w:rFonts w:ascii="Times New Roman" w:hAnsi="Times New Roman"/>
          <w:sz w:val="24"/>
          <w:szCs w:val="24"/>
        </w:rPr>
        <w:t xml:space="preserve">i obuku. Trening </w:t>
      </w:r>
      <w:r w:rsidR="00C45132" w:rsidRPr="0008445E">
        <w:rPr>
          <w:rFonts w:ascii="Times New Roman" w:hAnsi="Times New Roman"/>
          <w:sz w:val="24"/>
          <w:szCs w:val="24"/>
        </w:rPr>
        <w:t>je akreditovana od strane Zavoda za socijalnu zaštitu, a obuka je podneta n</w:t>
      </w:r>
      <w:r w:rsidR="00A618F4" w:rsidRPr="0008445E">
        <w:rPr>
          <w:rFonts w:ascii="Times New Roman" w:hAnsi="Times New Roman"/>
          <w:sz w:val="24"/>
          <w:szCs w:val="24"/>
        </w:rPr>
        <w:t>a akreditaciju u februaru 2017. Realizacija ove obuke je prilagođen</w:t>
      </w:r>
      <w:r w:rsidR="00C45132" w:rsidRPr="0008445E">
        <w:rPr>
          <w:rFonts w:ascii="Times New Roman" w:hAnsi="Times New Roman"/>
          <w:sz w:val="24"/>
          <w:szCs w:val="24"/>
        </w:rPr>
        <w:t>a</w:t>
      </w:r>
      <w:r w:rsidR="00A618F4" w:rsidRPr="0008445E">
        <w:rPr>
          <w:rFonts w:ascii="Times New Roman" w:hAnsi="Times New Roman"/>
          <w:sz w:val="24"/>
          <w:szCs w:val="24"/>
        </w:rPr>
        <w:t xml:space="preserve"> potrebama, na primer nekoliko sesija ove obuke </w:t>
      </w:r>
      <w:r w:rsidR="00C45132" w:rsidRPr="0008445E">
        <w:rPr>
          <w:rFonts w:ascii="Times New Roman" w:hAnsi="Times New Roman"/>
          <w:sz w:val="24"/>
          <w:szCs w:val="24"/>
        </w:rPr>
        <w:t xml:space="preserve">usmerene </w:t>
      </w:r>
      <w:r w:rsidR="00C45132" w:rsidRPr="0008445E">
        <w:rPr>
          <w:rFonts w:ascii="Times New Roman" w:hAnsi="Times New Roman"/>
          <w:sz w:val="24"/>
          <w:szCs w:val="24"/>
        </w:rPr>
        <w:lastRenderedPageBreak/>
        <w:t xml:space="preserve">CSR blizu četiri glavna grada u kojima </w:t>
      </w:r>
      <w:r w:rsidR="00A618F4" w:rsidRPr="0008445E">
        <w:rPr>
          <w:rFonts w:ascii="Times New Roman" w:hAnsi="Times New Roman"/>
          <w:sz w:val="24"/>
          <w:szCs w:val="24"/>
        </w:rPr>
        <w:t xml:space="preserve"> je pilot</w:t>
      </w:r>
      <w:r w:rsidR="00C45132" w:rsidRPr="0008445E">
        <w:rPr>
          <w:rFonts w:ascii="Times New Roman" w:hAnsi="Times New Roman"/>
          <w:sz w:val="24"/>
          <w:szCs w:val="24"/>
        </w:rPr>
        <w:t>iran</w:t>
      </w:r>
      <w:r w:rsidR="00A618F4" w:rsidRPr="0008445E">
        <w:rPr>
          <w:rFonts w:ascii="Times New Roman" w:hAnsi="Times New Roman"/>
          <w:sz w:val="24"/>
          <w:szCs w:val="24"/>
        </w:rPr>
        <w:t xml:space="preserve"> projekat</w:t>
      </w:r>
      <w:r w:rsidR="00C45132" w:rsidRPr="0008445E">
        <w:rPr>
          <w:rFonts w:ascii="Times New Roman" w:hAnsi="Times New Roman"/>
          <w:sz w:val="24"/>
          <w:szCs w:val="24"/>
        </w:rPr>
        <w:t xml:space="preserve">  PS</w:t>
      </w:r>
      <w:r w:rsidR="00A618F4" w:rsidRPr="0008445E">
        <w:rPr>
          <w:rFonts w:ascii="Times New Roman" w:hAnsi="Times New Roman"/>
          <w:sz w:val="24"/>
          <w:szCs w:val="24"/>
        </w:rPr>
        <w:t xml:space="preserve"> kako b</w:t>
      </w:r>
      <w:r w:rsidR="00C45132" w:rsidRPr="0008445E">
        <w:rPr>
          <w:rFonts w:ascii="Times New Roman" w:hAnsi="Times New Roman"/>
          <w:sz w:val="24"/>
          <w:szCs w:val="24"/>
        </w:rPr>
        <w:t>i se omogućilo upućivanje na PS</w:t>
      </w:r>
      <w:r w:rsidR="00A618F4" w:rsidRPr="0008445E">
        <w:rPr>
          <w:rFonts w:ascii="Times New Roman" w:hAnsi="Times New Roman"/>
          <w:sz w:val="24"/>
          <w:szCs w:val="24"/>
        </w:rPr>
        <w:t>,</w:t>
      </w:r>
      <w:r w:rsidR="0026068C" w:rsidRPr="0008445E">
        <w:rPr>
          <w:rFonts w:ascii="Times New Roman" w:hAnsi="Times New Roman"/>
          <w:sz w:val="24"/>
          <w:szCs w:val="24"/>
        </w:rPr>
        <w:t>ili su targetira</w:t>
      </w:r>
      <w:r w:rsidR="00781AEC">
        <w:rPr>
          <w:rFonts w:ascii="Times New Roman" w:hAnsi="Times New Roman"/>
          <w:sz w:val="24"/>
          <w:szCs w:val="24"/>
        </w:rPr>
        <w:t>ni CSR koji imaju veći procenat</w:t>
      </w:r>
      <w:r w:rsidR="0026068C" w:rsidRPr="0008445E">
        <w:rPr>
          <w:rFonts w:ascii="Times New Roman" w:hAnsi="Times New Roman"/>
          <w:sz w:val="24"/>
          <w:szCs w:val="24"/>
        </w:rPr>
        <w:t xml:space="preserve"> smeštanja dece na staranje</w:t>
      </w:r>
      <w:r w:rsidR="008B4F0E">
        <w:rPr>
          <w:rStyle w:val="FootnoteReference"/>
          <w:rFonts w:ascii="Times New Roman" w:hAnsi="Times New Roman"/>
          <w:sz w:val="24"/>
          <w:szCs w:val="24"/>
        </w:rPr>
        <w:footnoteReference w:id="48"/>
      </w:r>
    </w:p>
    <w:p w:rsidR="0026068C" w:rsidRDefault="0026068C" w:rsidP="0008445E">
      <w:pPr>
        <w:jc w:val="both"/>
        <w:rPr>
          <w:rFonts w:ascii="Times New Roman" w:hAnsi="Times New Roman"/>
          <w:b/>
          <w:sz w:val="24"/>
          <w:szCs w:val="24"/>
        </w:rPr>
      </w:pPr>
      <w:r w:rsidRPr="0008445E">
        <w:rPr>
          <w:rFonts w:ascii="Times New Roman" w:hAnsi="Times New Roman"/>
          <w:b/>
          <w:sz w:val="24"/>
          <w:szCs w:val="24"/>
        </w:rPr>
        <w:t>Grafikon 1. Broj i stopa dece na evidenciji centara za socijalni rad (2013-2016)</w:t>
      </w:r>
    </w:p>
    <w:p w:rsidR="00781AEC" w:rsidRPr="0008445E" w:rsidRDefault="00B24C9C" w:rsidP="0008445E">
      <w:pPr>
        <w:jc w:val="both"/>
        <w:rPr>
          <w:rFonts w:ascii="Times New Roman" w:hAnsi="Times New Roman"/>
          <w:b/>
          <w:sz w:val="24"/>
          <w:szCs w:val="24"/>
        </w:rPr>
      </w:pPr>
      <w:r w:rsidRPr="00B24C9C">
        <w:rPr>
          <w:rFonts w:ascii="Times New Roman" w:hAnsi="Times New Roman"/>
          <w:b/>
          <w:noProof/>
          <w:sz w:val="24"/>
          <w:szCs w:val="24"/>
          <w:lang w:eastAsia="ro-RO"/>
        </w:rPr>
        <w:drawing>
          <wp:inline distT="0" distB="0" distL="0" distR="0">
            <wp:extent cx="5943600" cy="2737485"/>
            <wp:effectExtent l="0" t="0" r="0" b="0"/>
            <wp:docPr id="7" name="Chart 7">
              <a:extLst xmlns:a="http://schemas.openxmlformats.org/drawingml/2006/main">
                <a:ext uri="{FF2B5EF4-FFF2-40B4-BE49-F238E27FC236}">
                  <a16:creationId xmlns:lc="http://schemas.openxmlformats.org/drawingml/2006/lockedCanvas" xmlns:a16="http://schemas.microsoft.com/office/drawing/2014/main" xmlns="" xmlns:p="http://schemas.openxmlformats.org/presentationml/2006/main" xmlns:w="http://schemas.openxmlformats.org/wordprocessingml/2006/main" xmlns:w10="urn:schemas-microsoft-com:office:word" xmlns:v="urn:schemas-microsoft-com:vml" xmlns:o="urn:schemas-microsoft-com:office:office" xmlns:ve="http://schemas.openxmlformats.org/markup-compatibility/2006" id="{64578616-3EB0-4251-A574-F51AB670E9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B0189" w:rsidRDefault="00EB0189" w:rsidP="0008445E">
      <w:pPr>
        <w:jc w:val="both"/>
        <w:rPr>
          <w:rFonts w:ascii="Times New Roman" w:hAnsi="Times New Roman"/>
          <w:sz w:val="24"/>
          <w:szCs w:val="24"/>
        </w:rPr>
      </w:pPr>
      <w:r w:rsidRPr="0008445E">
        <w:rPr>
          <w:rFonts w:ascii="Times New Roman" w:hAnsi="Times New Roman"/>
          <w:sz w:val="24"/>
          <w:szCs w:val="24"/>
        </w:rPr>
        <w:t xml:space="preserve">Voditelji slučaja smatraju da im je ovaj trening dao priliku da bolje razumeju poteškoće porodica sa kojima se suočavaju i da poboljšaju odgovor na njihove potrebe. Takođe, voditelji slučaja su uvedeni u prirodu rada PS i kako </w:t>
      </w:r>
      <w:r w:rsidR="008B3419" w:rsidRPr="0008445E">
        <w:rPr>
          <w:rFonts w:ascii="Times New Roman" w:hAnsi="Times New Roman"/>
          <w:sz w:val="24"/>
          <w:szCs w:val="24"/>
        </w:rPr>
        <w:t xml:space="preserve">da rade sa njima. Obuka naglašva </w:t>
      </w:r>
      <w:r w:rsidRPr="0008445E">
        <w:rPr>
          <w:rFonts w:ascii="Times New Roman" w:hAnsi="Times New Roman"/>
          <w:sz w:val="24"/>
          <w:szCs w:val="24"/>
        </w:rPr>
        <w:t xml:space="preserve"> porodicu kao korisnika usluga i "uspe</w:t>
      </w:r>
      <w:r w:rsidR="008B3419" w:rsidRPr="0008445E">
        <w:rPr>
          <w:rFonts w:ascii="Times New Roman" w:hAnsi="Times New Roman"/>
          <w:sz w:val="24"/>
          <w:szCs w:val="24"/>
        </w:rPr>
        <w:t xml:space="preserve">va </w:t>
      </w:r>
      <w:r w:rsidRPr="0008445E">
        <w:rPr>
          <w:rFonts w:ascii="Times New Roman" w:hAnsi="Times New Roman"/>
          <w:sz w:val="24"/>
          <w:szCs w:val="24"/>
        </w:rPr>
        <w:t xml:space="preserve"> da</w:t>
      </w:r>
      <w:r w:rsidR="008B3419" w:rsidRPr="0008445E">
        <w:rPr>
          <w:rFonts w:ascii="Times New Roman" w:hAnsi="Times New Roman"/>
          <w:sz w:val="24"/>
          <w:szCs w:val="24"/>
        </w:rPr>
        <w:t xml:space="preserve"> </w:t>
      </w:r>
      <w:r w:rsidRPr="0008445E">
        <w:rPr>
          <w:rFonts w:ascii="Times New Roman" w:hAnsi="Times New Roman"/>
          <w:sz w:val="24"/>
          <w:szCs w:val="24"/>
        </w:rPr>
        <w:t xml:space="preserve"> spoji porodicu sa sistemom socijalne zaštite, sa</w:t>
      </w:r>
      <w:r w:rsidR="008B3419" w:rsidRPr="0008445E">
        <w:rPr>
          <w:rFonts w:ascii="Times New Roman" w:hAnsi="Times New Roman"/>
          <w:sz w:val="24"/>
          <w:szCs w:val="24"/>
        </w:rPr>
        <w:t xml:space="preserve"> voditeljima slučaja, sa obrazovanjem i zdravstvenim sistemom</w:t>
      </w:r>
      <w:r w:rsidRPr="0008445E">
        <w:rPr>
          <w:rFonts w:ascii="Times New Roman" w:hAnsi="Times New Roman"/>
          <w:sz w:val="24"/>
          <w:szCs w:val="24"/>
        </w:rPr>
        <w:t xml:space="preserve"> da bi mogao da vidi porodicu na okupu i dove</w:t>
      </w:r>
      <w:r w:rsidR="008B3419" w:rsidRPr="0008445E">
        <w:rPr>
          <w:rFonts w:ascii="Times New Roman" w:hAnsi="Times New Roman"/>
          <w:sz w:val="24"/>
          <w:szCs w:val="24"/>
        </w:rPr>
        <w:t>de stručnjake</w:t>
      </w:r>
      <w:r w:rsidRPr="0008445E">
        <w:rPr>
          <w:rFonts w:ascii="Times New Roman" w:hAnsi="Times New Roman"/>
          <w:sz w:val="24"/>
          <w:szCs w:val="24"/>
        </w:rPr>
        <w:t xml:space="preserve"> iz različitih ob</w:t>
      </w:r>
      <w:r w:rsidR="008B3419" w:rsidRPr="0008445E">
        <w:rPr>
          <w:rFonts w:ascii="Times New Roman" w:hAnsi="Times New Roman"/>
          <w:sz w:val="24"/>
          <w:szCs w:val="24"/>
        </w:rPr>
        <w:t>lasti da rade zajedno kako bi pomogli</w:t>
      </w:r>
      <w:r w:rsidRPr="0008445E">
        <w:rPr>
          <w:rFonts w:ascii="Times New Roman" w:hAnsi="Times New Roman"/>
          <w:sz w:val="24"/>
          <w:szCs w:val="24"/>
        </w:rPr>
        <w:t xml:space="preserve"> porodici. "  </w:t>
      </w:r>
      <w:r w:rsidR="008B4F0E">
        <w:rPr>
          <w:rStyle w:val="FootnoteReference"/>
          <w:rFonts w:ascii="Times New Roman" w:hAnsi="Times New Roman"/>
          <w:sz w:val="24"/>
          <w:szCs w:val="24"/>
        </w:rPr>
        <w:footnoteReference w:id="49"/>
      </w:r>
    </w:p>
    <w:p w:rsidR="008B4F0E" w:rsidRPr="0008445E" w:rsidRDefault="008B4F0E" w:rsidP="0008445E">
      <w:pPr>
        <w:jc w:val="both"/>
        <w:rPr>
          <w:rFonts w:ascii="Times New Roman" w:hAnsi="Times New Roman"/>
          <w:sz w:val="24"/>
          <w:szCs w:val="24"/>
        </w:rPr>
      </w:pPr>
      <w:r w:rsidRPr="008B4F0E">
        <w:rPr>
          <w:rFonts w:ascii="Times New Roman" w:hAnsi="Times New Roman"/>
          <w:sz w:val="24"/>
          <w:szCs w:val="24"/>
        </w:rPr>
        <w:t>Generalno,</w:t>
      </w:r>
      <w:r w:rsidRPr="0008445E">
        <w:rPr>
          <w:rFonts w:ascii="Times New Roman" w:hAnsi="Times New Roman"/>
          <w:sz w:val="24"/>
          <w:szCs w:val="24"/>
        </w:rPr>
        <w:t xml:space="preserve"> način na koji  voditelji slučaja trenutno razumeju praksu planiranja stalnost utiče na definisanje ciljeva stalnosti za svu decu koja koriste usluge socijalne zaštite za duži vremenski period, odnosno za svu decu za koju postoji plan za dete i porodicu. Ovo je važan pomak, jer </w:t>
      </w:r>
      <w:r>
        <w:rPr>
          <w:rFonts w:ascii="Times New Roman" w:hAnsi="Times New Roman"/>
          <w:sz w:val="24"/>
          <w:szCs w:val="24"/>
        </w:rPr>
        <w:t>smo</w:t>
      </w:r>
      <w:r w:rsidRPr="0008445E">
        <w:rPr>
          <w:rFonts w:ascii="Times New Roman" w:hAnsi="Times New Roman"/>
          <w:sz w:val="24"/>
          <w:szCs w:val="24"/>
        </w:rPr>
        <w:t>"u pr</w:t>
      </w:r>
      <w:r>
        <w:rPr>
          <w:rFonts w:ascii="Times New Roman" w:hAnsi="Times New Roman"/>
          <w:sz w:val="24"/>
          <w:szCs w:val="24"/>
        </w:rPr>
        <w:t xml:space="preserve">ošlosti </w:t>
      </w:r>
      <w:r w:rsidRPr="0008445E">
        <w:rPr>
          <w:rFonts w:ascii="Times New Roman" w:hAnsi="Times New Roman"/>
          <w:sz w:val="24"/>
          <w:szCs w:val="24"/>
        </w:rPr>
        <w:t xml:space="preserve"> prvenstveno </w:t>
      </w:r>
      <w:r>
        <w:rPr>
          <w:rFonts w:ascii="Times New Roman" w:hAnsi="Times New Roman"/>
          <w:sz w:val="24"/>
          <w:szCs w:val="24"/>
        </w:rPr>
        <w:t xml:space="preserve">bili </w:t>
      </w:r>
      <w:r w:rsidRPr="0008445E">
        <w:rPr>
          <w:rFonts w:ascii="Times New Roman" w:hAnsi="Times New Roman"/>
          <w:sz w:val="24"/>
          <w:szCs w:val="24"/>
        </w:rPr>
        <w:t xml:space="preserve">usmereni na odvajanje dece od svoje biološke porodice, ali sada je cilj da se fokusira na decu pod rizikom od razdvajanja, tako da možemo da planiramo podršku porodice u ograničenom vremenu. Ponekad se ova podrška porodice ne može zaista produžiti ukoliko porodica ne napreduje i ne redefiniše plan stalnosti na vreme. U našoj praksi smo primetili da kada se privremeno dete odvoji iz njegove / njene porodice podrška biološkoj porodici treba da se intenzivira kako bi se skratilo vreme i postigli ciljevi. Ali ovo je povezano sa našim opterećenjem i nemamo vremena da deluje u realnom vremenu. "  </w:t>
      </w:r>
      <w:r w:rsidR="009028A1">
        <w:rPr>
          <w:rStyle w:val="FootnoteReference"/>
          <w:rFonts w:ascii="Times New Roman" w:hAnsi="Times New Roman"/>
          <w:sz w:val="24"/>
          <w:szCs w:val="24"/>
        </w:rPr>
        <w:footnoteReference w:id="50"/>
      </w:r>
    </w:p>
    <w:p w:rsidR="00EB0189" w:rsidRPr="002309F0" w:rsidRDefault="00EB0189" w:rsidP="002309F0">
      <w:pPr>
        <w:rPr>
          <w:b/>
        </w:rPr>
      </w:pPr>
      <w:r w:rsidRPr="002309F0">
        <w:rPr>
          <w:b/>
        </w:rPr>
        <w:lastRenderedPageBreak/>
        <w:t xml:space="preserve"> 6.2.2. Doprinos i</w:t>
      </w:r>
      <w:r w:rsidR="00976EFE" w:rsidRPr="002309F0">
        <w:rPr>
          <w:b/>
        </w:rPr>
        <w:t>ntervencija na pristup povećanja porodica i dece korisnika intenzivnih</w:t>
      </w:r>
      <w:r w:rsidRPr="002309F0">
        <w:rPr>
          <w:b/>
        </w:rPr>
        <w:t xml:space="preserve"> usluga porodične podrške</w:t>
      </w:r>
    </w:p>
    <w:p w:rsidR="007B71F4" w:rsidRDefault="00CF422F" w:rsidP="0008445E">
      <w:pPr>
        <w:jc w:val="both"/>
        <w:rPr>
          <w:rFonts w:ascii="Times New Roman" w:hAnsi="Times New Roman"/>
          <w:sz w:val="24"/>
          <w:szCs w:val="24"/>
        </w:rPr>
      </w:pPr>
      <w:r w:rsidRPr="0008445E">
        <w:rPr>
          <w:rFonts w:ascii="Times New Roman" w:hAnsi="Times New Roman"/>
          <w:sz w:val="24"/>
          <w:szCs w:val="24"/>
        </w:rPr>
        <w:t xml:space="preserve"> </w:t>
      </w:r>
      <w:r w:rsidR="007B71F4">
        <w:rPr>
          <w:rFonts w:ascii="Times New Roman" w:hAnsi="Times New Roman"/>
          <w:sz w:val="24"/>
          <w:szCs w:val="24"/>
        </w:rPr>
        <w:t>Usluga PS uvedena je</w:t>
      </w:r>
      <w:r w:rsidR="007B71F4" w:rsidRPr="0008445E">
        <w:rPr>
          <w:rFonts w:ascii="Times New Roman" w:hAnsi="Times New Roman"/>
          <w:sz w:val="24"/>
          <w:szCs w:val="24"/>
        </w:rPr>
        <w:t xml:space="preserve"> u četiri faze. Prva faz</w:t>
      </w:r>
      <w:r w:rsidR="007B71F4">
        <w:rPr>
          <w:rFonts w:ascii="Times New Roman" w:hAnsi="Times New Roman"/>
          <w:sz w:val="24"/>
          <w:szCs w:val="24"/>
        </w:rPr>
        <w:t>a je bila posvećena generisanju</w:t>
      </w:r>
      <w:r w:rsidR="007B71F4" w:rsidRPr="0008445E">
        <w:rPr>
          <w:rFonts w:ascii="Times New Roman" w:hAnsi="Times New Roman"/>
          <w:sz w:val="24"/>
          <w:szCs w:val="24"/>
        </w:rPr>
        <w:t xml:space="preserve"> konsenzus</w:t>
      </w:r>
      <w:r w:rsidR="007B71F4">
        <w:rPr>
          <w:rFonts w:ascii="Times New Roman" w:hAnsi="Times New Roman"/>
          <w:sz w:val="24"/>
          <w:szCs w:val="24"/>
        </w:rPr>
        <w:t>a</w:t>
      </w:r>
      <w:r w:rsidR="007B71F4" w:rsidRPr="0008445E">
        <w:rPr>
          <w:rFonts w:ascii="Times New Roman" w:hAnsi="Times New Roman"/>
          <w:sz w:val="24"/>
          <w:szCs w:val="24"/>
        </w:rPr>
        <w:t xml:space="preserve"> na početku projekta među svim ključnim akterima, da se identifikuju svi ključni partneri u procesu implementacije. Druga faza se sastojala od pu</w:t>
      </w:r>
      <w:r w:rsidR="007B71F4">
        <w:rPr>
          <w:rFonts w:ascii="Times New Roman" w:hAnsi="Times New Roman"/>
          <w:sz w:val="24"/>
          <w:szCs w:val="24"/>
        </w:rPr>
        <w:t>nog idejnog r</w:t>
      </w:r>
      <w:r w:rsidR="007B71F4" w:rsidRPr="0008445E">
        <w:rPr>
          <w:rFonts w:ascii="Times New Roman" w:hAnsi="Times New Roman"/>
          <w:sz w:val="24"/>
          <w:szCs w:val="24"/>
        </w:rPr>
        <w:t>ešenja usluge</w:t>
      </w:r>
      <w:r w:rsidR="007B71F4">
        <w:rPr>
          <w:rFonts w:ascii="Times New Roman" w:hAnsi="Times New Roman"/>
          <w:sz w:val="24"/>
          <w:szCs w:val="24"/>
        </w:rPr>
        <w:t>, dizajna i implementacije</w:t>
      </w:r>
      <w:r w:rsidR="007B71F4" w:rsidRPr="0008445E">
        <w:rPr>
          <w:rFonts w:ascii="Times New Roman" w:hAnsi="Times New Roman"/>
          <w:sz w:val="24"/>
          <w:szCs w:val="24"/>
        </w:rPr>
        <w:t xml:space="preserve"> programa obuke i logističke pripreme za pokretanje servisa. Tokom treće faze, u</w:t>
      </w:r>
      <w:r w:rsidR="007B71F4">
        <w:rPr>
          <w:rFonts w:ascii="Times New Roman" w:hAnsi="Times New Roman"/>
          <w:sz w:val="24"/>
          <w:szCs w:val="24"/>
        </w:rPr>
        <w:t>sluga je konzistentno obezbeđen</w:t>
      </w:r>
      <w:r w:rsidR="007B71F4" w:rsidRPr="0008445E">
        <w:rPr>
          <w:rFonts w:ascii="Times New Roman" w:hAnsi="Times New Roman"/>
          <w:sz w:val="24"/>
          <w:szCs w:val="24"/>
        </w:rPr>
        <w:t>a porodicama, dok su dobijali mentorstvo i podršku u toku obezbeđivanja PS. Četvrta faza fokusirana na dokumentovanje naučenih lekcija, evaluaciji rezultata i sistematizaciji službe</w:t>
      </w:r>
      <w:r w:rsidR="007B71F4">
        <w:rPr>
          <w:rFonts w:ascii="Times New Roman" w:hAnsi="Times New Roman"/>
          <w:sz w:val="24"/>
          <w:szCs w:val="24"/>
        </w:rPr>
        <w:t>.</w:t>
      </w:r>
      <w:r w:rsidR="007B71F4" w:rsidRPr="007B71F4">
        <w:rPr>
          <w:rFonts w:ascii="Times New Roman" w:hAnsi="Times New Roman"/>
          <w:sz w:val="24"/>
          <w:szCs w:val="24"/>
        </w:rPr>
        <w:t xml:space="preserve"> </w:t>
      </w:r>
      <w:r w:rsidR="007B71F4" w:rsidRPr="0008445E">
        <w:rPr>
          <w:rFonts w:ascii="Times New Roman" w:hAnsi="Times New Roman"/>
          <w:sz w:val="24"/>
          <w:szCs w:val="24"/>
        </w:rPr>
        <w:t>PS je dizajniran da pokrije sledeće aktivnosti, u skladu sa procenom i porodičnog plana: 1 / praktičnu podršku, 2 / savetodavne i edukativne aktivnosti, i 3 / predstavljanje, posredovanje i koordinacija u zajednici</w:t>
      </w:r>
      <w:r w:rsidR="007B71F4">
        <w:rPr>
          <w:rFonts w:ascii="Times New Roman" w:hAnsi="Times New Roman"/>
          <w:sz w:val="24"/>
          <w:szCs w:val="24"/>
        </w:rPr>
        <w:t>.</w:t>
      </w:r>
      <w:r w:rsidR="007B71F4">
        <w:rPr>
          <w:rStyle w:val="FootnoteReference"/>
          <w:rFonts w:ascii="Times New Roman" w:hAnsi="Times New Roman"/>
          <w:sz w:val="24"/>
          <w:szCs w:val="24"/>
        </w:rPr>
        <w:footnoteReference w:id="51"/>
      </w:r>
    </w:p>
    <w:p w:rsidR="00927C5C" w:rsidRPr="0008445E" w:rsidRDefault="00927C5C" w:rsidP="00927C5C">
      <w:pPr>
        <w:jc w:val="both"/>
        <w:rPr>
          <w:rFonts w:ascii="Times New Roman" w:hAnsi="Times New Roman"/>
          <w:sz w:val="24"/>
          <w:szCs w:val="24"/>
        </w:rPr>
      </w:pPr>
      <w:r w:rsidRPr="0008445E">
        <w:rPr>
          <w:rFonts w:ascii="Times New Roman" w:hAnsi="Times New Roman"/>
          <w:sz w:val="24"/>
          <w:szCs w:val="24"/>
        </w:rPr>
        <w:t xml:space="preserve">  Porodični saradnik je pilot projekat UNICEF-a u bliskoj saradnji sa Republičkim zavodom za socijalnu zaštitu (RISP) koji je igrao ključnu stratešku ulogu u konceptualizovanju servisa, koji omogućava razmenu znanja sa sličnim inicijativama u regionu. Participativni pristup je korišćen za projektovanje servisa kroz niz pripremnih okruglih stolova, studijskih poseta, i fokus grupne diskusije. </w:t>
      </w:r>
    </w:p>
    <w:p w:rsidR="00927C5C" w:rsidRDefault="00927C5C" w:rsidP="0008445E">
      <w:pPr>
        <w:jc w:val="both"/>
        <w:rPr>
          <w:rFonts w:ascii="Times New Roman" w:hAnsi="Times New Roman"/>
          <w:sz w:val="24"/>
          <w:szCs w:val="24"/>
        </w:rPr>
      </w:pPr>
      <w:r>
        <w:rPr>
          <w:rFonts w:ascii="Times New Roman" w:hAnsi="Times New Roman"/>
          <w:sz w:val="24"/>
          <w:szCs w:val="24"/>
        </w:rPr>
        <w:t>Usluga porodičnog saradnika je pilotirana u četiri grada (Beograd, Kragujevac, Niš i Novi Sad) i između 2014 i 2017 dostigla je</w:t>
      </w:r>
      <w:r w:rsidR="00414166">
        <w:rPr>
          <w:rFonts w:ascii="Times New Roman" w:hAnsi="Times New Roman"/>
          <w:sz w:val="24"/>
          <w:szCs w:val="24"/>
        </w:rPr>
        <w:t xml:space="preserve"> ukupno 1 596 porodica i 3442 dece.</w:t>
      </w:r>
      <w:r w:rsidR="00414166">
        <w:rPr>
          <w:rStyle w:val="FootnoteReference"/>
          <w:rFonts w:ascii="Times New Roman" w:hAnsi="Times New Roman"/>
          <w:sz w:val="24"/>
          <w:szCs w:val="24"/>
        </w:rPr>
        <w:footnoteReference w:id="52"/>
      </w:r>
    </w:p>
    <w:p w:rsidR="00EB0189" w:rsidRPr="0008445E" w:rsidRDefault="00CF422F" w:rsidP="0008445E">
      <w:pPr>
        <w:jc w:val="both"/>
        <w:rPr>
          <w:rFonts w:ascii="Times New Roman" w:hAnsi="Times New Roman"/>
          <w:sz w:val="24"/>
          <w:szCs w:val="24"/>
        </w:rPr>
      </w:pPr>
      <w:r w:rsidRPr="00414166">
        <w:rPr>
          <w:rFonts w:ascii="Times New Roman" w:hAnsi="Times New Roman"/>
          <w:sz w:val="24"/>
          <w:szCs w:val="24"/>
        </w:rPr>
        <w:t>Usluga porodičnog</w:t>
      </w:r>
      <w:r w:rsidRPr="0008445E">
        <w:rPr>
          <w:rFonts w:ascii="Times New Roman" w:hAnsi="Times New Roman"/>
          <w:sz w:val="24"/>
          <w:szCs w:val="24"/>
        </w:rPr>
        <w:t xml:space="preserve"> saradnika je veoma važna za voditelja slučaja</w:t>
      </w:r>
      <w:r w:rsidR="00EB0189" w:rsidRPr="0008445E">
        <w:rPr>
          <w:rFonts w:ascii="Times New Roman" w:hAnsi="Times New Roman"/>
          <w:sz w:val="24"/>
          <w:szCs w:val="24"/>
        </w:rPr>
        <w:t xml:space="preserve"> i</w:t>
      </w:r>
      <w:r w:rsidRPr="0008445E">
        <w:rPr>
          <w:rFonts w:ascii="Times New Roman" w:hAnsi="Times New Roman"/>
          <w:sz w:val="24"/>
          <w:szCs w:val="24"/>
        </w:rPr>
        <w:t xml:space="preserve"> za porodicu</w:t>
      </w:r>
      <w:r w:rsidR="00EB0189" w:rsidRPr="0008445E">
        <w:rPr>
          <w:rFonts w:ascii="Times New Roman" w:hAnsi="Times New Roman"/>
          <w:sz w:val="24"/>
          <w:szCs w:val="24"/>
        </w:rPr>
        <w:t xml:space="preserve"> zbog intenzivnije podrške i bolje</w:t>
      </w:r>
      <w:r w:rsidRPr="0008445E">
        <w:rPr>
          <w:rFonts w:ascii="Times New Roman" w:hAnsi="Times New Roman"/>
          <w:sz w:val="24"/>
          <w:szCs w:val="24"/>
        </w:rPr>
        <w:t>g praćenja</w:t>
      </w:r>
      <w:r w:rsidR="00EB0189" w:rsidRPr="0008445E">
        <w:rPr>
          <w:rFonts w:ascii="Times New Roman" w:hAnsi="Times New Roman"/>
          <w:sz w:val="24"/>
          <w:szCs w:val="24"/>
        </w:rPr>
        <w:t xml:space="preserve"> i nadzor</w:t>
      </w:r>
      <w:r w:rsidRPr="0008445E">
        <w:rPr>
          <w:rFonts w:ascii="Times New Roman" w:hAnsi="Times New Roman"/>
          <w:sz w:val="24"/>
          <w:szCs w:val="24"/>
        </w:rPr>
        <w:t>a porodice. Pre razvoja PS</w:t>
      </w:r>
      <w:r w:rsidR="00EB0189" w:rsidRPr="0008445E">
        <w:rPr>
          <w:rFonts w:ascii="Times New Roman" w:hAnsi="Times New Roman"/>
          <w:sz w:val="24"/>
          <w:szCs w:val="24"/>
        </w:rPr>
        <w:t xml:space="preserve">, </w:t>
      </w:r>
      <w:r w:rsidR="00953CD7">
        <w:rPr>
          <w:rFonts w:ascii="Times New Roman" w:hAnsi="Times New Roman"/>
          <w:sz w:val="24"/>
          <w:szCs w:val="24"/>
        </w:rPr>
        <w:t xml:space="preserve">na CSR </w:t>
      </w:r>
      <w:r w:rsidR="00953CD7" w:rsidRPr="0008445E">
        <w:rPr>
          <w:rFonts w:ascii="Times New Roman" w:hAnsi="Times New Roman"/>
          <w:sz w:val="24"/>
          <w:szCs w:val="24"/>
        </w:rPr>
        <w:t xml:space="preserve">i </w:t>
      </w:r>
      <w:r w:rsidR="00953CD7">
        <w:rPr>
          <w:rFonts w:ascii="Times New Roman" w:hAnsi="Times New Roman"/>
          <w:sz w:val="24"/>
          <w:szCs w:val="24"/>
        </w:rPr>
        <w:t>voditelju</w:t>
      </w:r>
      <w:r w:rsidR="00953CD7" w:rsidRPr="0008445E">
        <w:rPr>
          <w:rFonts w:ascii="Times New Roman" w:hAnsi="Times New Roman"/>
          <w:sz w:val="24"/>
          <w:szCs w:val="24"/>
        </w:rPr>
        <w:t xml:space="preserve"> slučaja </w:t>
      </w:r>
      <w:r w:rsidR="00953CD7">
        <w:rPr>
          <w:rFonts w:ascii="Times New Roman" w:hAnsi="Times New Roman"/>
          <w:sz w:val="24"/>
          <w:szCs w:val="24"/>
        </w:rPr>
        <w:t xml:space="preserve">je bilo </w:t>
      </w:r>
      <w:r w:rsidR="00EB0189" w:rsidRPr="0008445E">
        <w:rPr>
          <w:rFonts w:ascii="Times New Roman" w:hAnsi="Times New Roman"/>
          <w:sz w:val="24"/>
          <w:szCs w:val="24"/>
        </w:rPr>
        <w:t>veliko</w:t>
      </w:r>
      <w:r w:rsidR="00953CD7">
        <w:rPr>
          <w:rFonts w:ascii="Times New Roman" w:hAnsi="Times New Roman"/>
          <w:sz w:val="24"/>
          <w:szCs w:val="24"/>
        </w:rPr>
        <w:t xml:space="preserve"> opterećenje</w:t>
      </w:r>
      <w:r w:rsidR="00EB0189" w:rsidRPr="0008445E">
        <w:rPr>
          <w:rFonts w:ascii="Times New Roman" w:hAnsi="Times New Roman"/>
          <w:sz w:val="24"/>
          <w:szCs w:val="24"/>
        </w:rPr>
        <w:t xml:space="preserve"> i odgovornost da pokrije sve oblasti porodičnog funkcionisanja, da nadgleda, da sprovede mere i aktivnosti</w:t>
      </w:r>
      <w:r w:rsidR="00D443FB" w:rsidRPr="0008445E">
        <w:rPr>
          <w:rFonts w:ascii="Times New Roman" w:hAnsi="Times New Roman"/>
          <w:sz w:val="24"/>
          <w:szCs w:val="24"/>
        </w:rPr>
        <w:t xml:space="preserve"> porodične podrške predviđene planom</w:t>
      </w:r>
      <w:r w:rsidR="00EB0189" w:rsidRPr="0008445E">
        <w:rPr>
          <w:rFonts w:ascii="Times New Roman" w:hAnsi="Times New Roman"/>
          <w:sz w:val="24"/>
          <w:szCs w:val="24"/>
        </w:rPr>
        <w:t>. Iskustvo steče</w:t>
      </w:r>
      <w:r w:rsidR="00953CD7">
        <w:rPr>
          <w:rFonts w:ascii="Times New Roman" w:hAnsi="Times New Roman"/>
          <w:sz w:val="24"/>
          <w:szCs w:val="24"/>
        </w:rPr>
        <w:t>no iz prakse dokazuje da</w:t>
      </w:r>
      <w:r w:rsidR="00D443FB" w:rsidRPr="0008445E">
        <w:rPr>
          <w:rFonts w:ascii="Times New Roman" w:hAnsi="Times New Roman"/>
          <w:sz w:val="24"/>
          <w:szCs w:val="24"/>
        </w:rPr>
        <w:t xml:space="preserve"> multi-</w:t>
      </w:r>
      <w:r w:rsidR="00EB0189" w:rsidRPr="0008445E">
        <w:rPr>
          <w:rFonts w:ascii="Times New Roman" w:hAnsi="Times New Roman"/>
          <w:sz w:val="24"/>
          <w:szCs w:val="24"/>
        </w:rPr>
        <w:t xml:space="preserve"> problem</w:t>
      </w:r>
      <w:r w:rsidR="00D443FB" w:rsidRPr="0008445E">
        <w:rPr>
          <w:rFonts w:ascii="Times New Roman" w:hAnsi="Times New Roman"/>
          <w:sz w:val="24"/>
          <w:szCs w:val="24"/>
        </w:rPr>
        <w:t>ske</w:t>
      </w:r>
      <w:r w:rsidR="00EB0189" w:rsidRPr="0008445E">
        <w:rPr>
          <w:rFonts w:ascii="Times New Roman" w:hAnsi="Times New Roman"/>
          <w:sz w:val="24"/>
          <w:szCs w:val="24"/>
        </w:rPr>
        <w:t xml:space="preserve"> porodice treba</w:t>
      </w:r>
      <w:r w:rsidR="00D443FB" w:rsidRPr="0008445E">
        <w:rPr>
          <w:rFonts w:ascii="Times New Roman" w:hAnsi="Times New Roman"/>
          <w:sz w:val="24"/>
          <w:szCs w:val="24"/>
        </w:rPr>
        <w:t>ju</w:t>
      </w:r>
      <w:r w:rsidR="00EB0189" w:rsidRPr="0008445E">
        <w:rPr>
          <w:rFonts w:ascii="Times New Roman" w:hAnsi="Times New Roman"/>
          <w:sz w:val="24"/>
          <w:szCs w:val="24"/>
        </w:rPr>
        <w:t xml:space="preserve"> </w:t>
      </w:r>
      <w:r w:rsidR="00953CD7">
        <w:rPr>
          <w:rFonts w:ascii="Times New Roman" w:hAnsi="Times New Roman"/>
          <w:sz w:val="24"/>
          <w:szCs w:val="24"/>
        </w:rPr>
        <w:t xml:space="preserve">usluge na </w:t>
      </w:r>
      <w:r w:rsidR="00EB0189" w:rsidRPr="0008445E">
        <w:rPr>
          <w:rFonts w:ascii="Times New Roman" w:hAnsi="Times New Roman"/>
          <w:sz w:val="24"/>
          <w:szCs w:val="24"/>
        </w:rPr>
        <w:t>duži rok, ali za porodice ko</w:t>
      </w:r>
      <w:r w:rsidR="00D443FB" w:rsidRPr="0008445E">
        <w:rPr>
          <w:rFonts w:ascii="Times New Roman" w:hAnsi="Times New Roman"/>
          <w:sz w:val="24"/>
          <w:szCs w:val="24"/>
        </w:rPr>
        <w:t>je se suočavaju sa akutnim krizama</w:t>
      </w:r>
      <w:r w:rsidR="00EB0189" w:rsidRPr="0008445E">
        <w:rPr>
          <w:rFonts w:ascii="Times New Roman" w:hAnsi="Times New Roman"/>
          <w:sz w:val="24"/>
          <w:szCs w:val="24"/>
        </w:rPr>
        <w:t xml:space="preserve">, moguće je uvesti neke promene i </w:t>
      </w:r>
      <w:r w:rsidR="008A46A7">
        <w:rPr>
          <w:rFonts w:ascii="Times New Roman" w:hAnsi="Times New Roman"/>
          <w:sz w:val="24"/>
          <w:szCs w:val="24"/>
        </w:rPr>
        <w:t xml:space="preserve">pomoći </w:t>
      </w:r>
      <w:r w:rsidR="00EB0189" w:rsidRPr="0008445E">
        <w:rPr>
          <w:rFonts w:ascii="Times New Roman" w:hAnsi="Times New Roman"/>
          <w:sz w:val="24"/>
          <w:szCs w:val="24"/>
        </w:rPr>
        <w:t>i</w:t>
      </w:r>
      <w:r w:rsidR="008A46A7">
        <w:rPr>
          <w:rFonts w:ascii="Times New Roman" w:hAnsi="Times New Roman"/>
          <w:sz w:val="24"/>
          <w:szCs w:val="24"/>
        </w:rPr>
        <w:t>m</w:t>
      </w:r>
      <w:r w:rsidR="00D443FB" w:rsidRPr="0008445E">
        <w:rPr>
          <w:rFonts w:ascii="Times New Roman" w:hAnsi="Times New Roman"/>
          <w:sz w:val="24"/>
          <w:szCs w:val="24"/>
        </w:rPr>
        <w:t xml:space="preserve"> </w:t>
      </w:r>
      <w:r w:rsidR="007740F9" w:rsidRPr="0008445E">
        <w:rPr>
          <w:rFonts w:ascii="Times New Roman" w:hAnsi="Times New Roman"/>
          <w:sz w:val="24"/>
          <w:szCs w:val="24"/>
        </w:rPr>
        <w:t xml:space="preserve">u ovom intervalu </w:t>
      </w:r>
      <w:r w:rsidR="00EB0189" w:rsidRPr="0008445E">
        <w:rPr>
          <w:rFonts w:ascii="Times New Roman" w:hAnsi="Times New Roman"/>
          <w:sz w:val="24"/>
          <w:szCs w:val="24"/>
        </w:rPr>
        <w:t xml:space="preserve"> pružanja usluga </w:t>
      </w:r>
      <w:r w:rsidR="007740F9" w:rsidRPr="0008445E">
        <w:rPr>
          <w:rFonts w:ascii="Times New Roman" w:hAnsi="Times New Roman"/>
          <w:sz w:val="24"/>
          <w:szCs w:val="24"/>
        </w:rPr>
        <w:t>predviđenih za PS (</w:t>
      </w:r>
      <w:r w:rsidR="00EB0189" w:rsidRPr="0008445E">
        <w:rPr>
          <w:rFonts w:ascii="Times New Roman" w:hAnsi="Times New Roman"/>
          <w:sz w:val="24"/>
          <w:szCs w:val="24"/>
        </w:rPr>
        <w:t>šest plus tri meseca).</w:t>
      </w:r>
    </w:p>
    <w:p w:rsidR="00AA5D13" w:rsidRPr="0008445E" w:rsidRDefault="007740F9" w:rsidP="0008445E">
      <w:pPr>
        <w:jc w:val="both"/>
        <w:rPr>
          <w:rFonts w:ascii="Times New Roman" w:hAnsi="Times New Roman"/>
          <w:sz w:val="24"/>
          <w:szCs w:val="24"/>
        </w:rPr>
      </w:pPr>
      <w:r w:rsidRPr="0008445E">
        <w:rPr>
          <w:rFonts w:ascii="Times New Roman" w:hAnsi="Times New Roman"/>
          <w:sz w:val="24"/>
          <w:szCs w:val="24"/>
        </w:rPr>
        <w:t xml:space="preserve">Takođe, </w:t>
      </w:r>
      <w:r w:rsidR="008A46A7">
        <w:rPr>
          <w:rFonts w:ascii="Times New Roman" w:hAnsi="Times New Roman"/>
          <w:sz w:val="24"/>
          <w:szCs w:val="24"/>
        </w:rPr>
        <w:t xml:space="preserve">zbog usluge PS, </w:t>
      </w:r>
      <w:r w:rsidR="003C45CD" w:rsidRPr="0008445E">
        <w:rPr>
          <w:rFonts w:ascii="Times New Roman" w:hAnsi="Times New Roman"/>
          <w:sz w:val="24"/>
          <w:szCs w:val="24"/>
        </w:rPr>
        <w:t xml:space="preserve">znanja </w:t>
      </w:r>
      <w:r w:rsidRPr="0008445E">
        <w:rPr>
          <w:rFonts w:ascii="Times New Roman" w:hAnsi="Times New Roman"/>
          <w:sz w:val="24"/>
          <w:szCs w:val="24"/>
        </w:rPr>
        <w:t>profesionalaca i osoblja CSR povećan</w:t>
      </w:r>
      <w:r w:rsidR="008A46A7">
        <w:rPr>
          <w:rFonts w:ascii="Times New Roman" w:hAnsi="Times New Roman"/>
          <w:sz w:val="24"/>
          <w:szCs w:val="24"/>
        </w:rPr>
        <w:t>a su</w:t>
      </w:r>
      <w:r w:rsidRPr="0008445E">
        <w:rPr>
          <w:rFonts w:ascii="Times New Roman" w:hAnsi="Times New Roman"/>
          <w:sz w:val="24"/>
          <w:szCs w:val="24"/>
        </w:rPr>
        <w:t xml:space="preserve"> sistemsk</w:t>
      </w:r>
      <w:r w:rsidR="008A46A7">
        <w:rPr>
          <w:rFonts w:ascii="Times New Roman" w:hAnsi="Times New Roman"/>
          <w:sz w:val="24"/>
          <w:szCs w:val="24"/>
        </w:rPr>
        <w:t>i. To pokazuje i činjenica da</w:t>
      </w:r>
      <w:r w:rsidRPr="0008445E">
        <w:rPr>
          <w:rFonts w:ascii="Times New Roman" w:hAnsi="Times New Roman"/>
          <w:sz w:val="24"/>
          <w:szCs w:val="24"/>
        </w:rPr>
        <w:t xml:space="preserve"> </w:t>
      </w:r>
      <w:r w:rsidR="008A46A7">
        <w:rPr>
          <w:rFonts w:ascii="Times New Roman" w:hAnsi="Times New Roman"/>
          <w:sz w:val="24"/>
          <w:szCs w:val="24"/>
        </w:rPr>
        <w:t xml:space="preserve">su </w:t>
      </w:r>
      <w:r w:rsidRPr="0008445E">
        <w:rPr>
          <w:rFonts w:ascii="Times New Roman" w:hAnsi="Times New Roman"/>
          <w:sz w:val="24"/>
          <w:szCs w:val="24"/>
        </w:rPr>
        <w:t>ka</w:t>
      </w:r>
      <w:r w:rsidR="003C45CD" w:rsidRPr="0008445E">
        <w:rPr>
          <w:rFonts w:ascii="Times New Roman" w:hAnsi="Times New Roman"/>
          <w:sz w:val="24"/>
          <w:szCs w:val="24"/>
        </w:rPr>
        <w:t>snije u realizaciji ove usluge centri za</w:t>
      </w:r>
      <w:r w:rsidR="008A46A7">
        <w:rPr>
          <w:rFonts w:ascii="Times New Roman" w:hAnsi="Times New Roman"/>
          <w:sz w:val="24"/>
          <w:szCs w:val="24"/>
        </w:rPr>
        <w:t xml:space="preserve"> socijalni rad bili</w:t>
      </w:r>
      <w:r w:rsidR="003C45CD" w:rsidRPr="0008445E">
        <w:rPr>
          <w:rFonts w:ascii="Times New Roman" w:hAnsi="Times New Roman"/>
          <w:sz w:val="24"/>
          <w:szCs w:val="24"/>
        </w:rPr>
        <w:t xml:space="preserve"> </w:t>
      </w:r>
      <w:r w:rsidRPr="0008445E">
        <w:rPr>
          <w:rFonts w:ascii="Times New Roman" w:hAnsi="Times New Roman"/>
          <w:sz w:val="24"/>
          <w:szCs w:val="24"/>
        </w:rPr>
        <w:t xml:space="preserve">uspešniji u otkrivanju porodica za koje je služba bila odgovarajuća. </w:t>
      </w:r>
      <w:r w:rsidR="00D443E4">
        <w:rPr>
          <w:rFonts w:ascii="Times New Roman" w:hAnsi="Times New Roman"/>
          <w:sz w:val="24"/>
          <w:szCs w:val="24"/>
        </w:rPr>
        <w:t>"</w:t>
      </w:r>
      <w:r w:rsidRPr="0008445E">
        <w:rPr>
          <w:rFonts w:ascii="Times New Roman" w:hAnsi="Times New Roman"/>
          <w:sz w:val="24"/>
          <w:szCs w:val="24"/>
        </w:rPr>
        <w:t>Postepeno</w:t>
      </w:r>
      <w:r w:rsidR="00F25347">
        <w:rPr>
          <w:rFonts w:ascii="Times New Roman" w:hAnsi="Times New Roman"/>
          <w:sz w:val="24"/>
          <w:szCs w:val="24"/>
        </w:rPr>
        <w:t xml:space="preserve"> </w:t>
      </w:r>
      <w:r w:rsidR="007F3CF5">
        <w:rPr>
          <w:rFonts w:ascii="Times New Roman" w:hAnsi="Times New Roman"/>
          <w:sz w:val="24"/>
          <w:szCs w:val="24"/>
        </w:rPr>
        <w:t>je došlo do</w:t>
      </w:r>
      <w:r w:rsidRPr="0008445E">
        <w:rPr>
          <w:rFonts w:ascii="Times New Roman" w:hAnsi="Times New Roman"/>
          <w:sz w:val="24"/>
          <w:szCs w:val="24"/>
        </w:rPr>
        <w:t xml:space="preserve"> </w:t>
      </w:r>
      <w:r w:rsidR="007F3CF5">
        <w:rPr>
          <w:rFonts w:ascii="Times New Roman" w:hAnsi="Times New Roman"/>
          <w:sz w:val="24"/>
          <w:szCs w:val="24"/>
        </w:rPr>
        <w:t>s</w:t>
      </w:r>
      <w:r w:rsidRPr="0008445E">
        <w:rPr>
          <w:rFonts w:ascii="Times New Roman" w:hAnsi="Times New Roman"/>
          <w:sz w:val="24"/>
          <w:szCs w:val="24"/>
        </w:rPr>
        <w:t>manje</w:t>
      </w:r>
      <w:r w:rsidR="007F3CF5">
        <w:rPr>
          <w:rFonts w:ascii="Times New Roman" w:hAnsi="Times New Roman"/>
          <w:sz w:val="24"/>
          <w:szCs w:val="24"/>
        </w:rPr>
        <w:t>nja</w:t>
      </w:r>
      <w:r w:rsidRPr="0008445E">
        <w:rPr>
          <w:rFonts w:ascii="Times New Roman" w:hAnsi="Times New Roman"/>
          <w:sz w:val="24"/>
          <w:szCs w:val="24"/>
        </w:rPr>
        <w:t xml:space="preserve"> slučajeva</w:t>
      </w:r>
      <w:r w:rsidR="00A520D3" w:rsidRPr="0008445E">
        <w:rPr>
          <w:rFonts w:ascii="Times New Roman" w:hAnsi="Times New Roman"/>
          <w:sz w:val="24"/>
          <w:szCs w:val="24"/>
        </w:rPr>
        <w:t xml:space="preserve"> porodica koje napuštaju uslugu</w:t>
      </w:r>
      <w:r w:rsidRPr="0008445E">
        <w:rPr>
          <w:rFonts w:ascii="Times New Roman" w:hAnsi="Times New Roman"/>
          <w:sz w:val="24"/>
          <w:szCs w:val="24"/>
        </w:rPr>
        <w:t xml:space="preserve"> u ranim faza</w:t>
      </w:r>
      <w:r w:rsidR="00A520D3" w:rsidRPr="0008445E">
        <w:rPr>
          <w:rFonts w:ascii="Times New Roman" w:hAnsi="Times New Roman"/>
          <w:sz w:val="24"/>
          <w:szCs w:val="24"/>
        </w:rPr>
        <w:t>ma, jer su ove porodice</w:t>
      </w:r>
      <w:r w:rsidR="00F25347">
        <w:rPr>
          <w:rFonts w:ascii="Times New Roman" w:hAnsi="Times New Roman"/>
          <w:sz w:val="24"/>
          <w:szCs w:val="24"/>
        </w:rPr>
        <w:t xml:space="preserve"> sa višestrukim problemima koje su upućene </w:t>
      </w:r>
      <w:r w:rsidR="00AA5D13" w:rsidRPr="0008445E">
        <w:rPr>
          <w:rFonts w:ascii="Times New Roman" w:hAnsi="Times New Roman"/>
          <w:sz w:val="24"/>
          <w:szCs w:val="24"/>
        </w:rPr>
        <w:t>u početnoj fazi ne verujući</w:t>
      </w:r>
      <w:r w:rsidRPr="0008445E">
        <w:rPr>
          <w:rFonts w:ascii="Times New Roman" w:hAnsi="Times New Roman"/>
          <w:sz w:val="24"/>
          <w:szCs w:val="24"/>
        </w:rPr>
        <w:t xml:space="preserve"> da bi to bilo potpuno uspešno, ali zbog e</w:t>
      </w:r>
      <w:r w:rsidR="00A63BCE" w:rsidRPr="0008445E">
        <w:rPr>
          <w:rFonts w:ascii="Times New Roman" w:hAnsi="Times New Roman"/>
          <w:sz w:val="24"/>
          <w:szCs w:val="24"/>
        </w:rPr>
        <w:t xml:space="preserve">tičkih razloga, želeći da im se da šansa jer nema drugih </w:t>
      </w:r>
      <w:r w:rsidRPr="0008445E">
        <w:rPr>
          <w:rFonts w:ascii="Times New Roman" w:hAnsi="Times New Roman"/>
          <w:sz w:val="24"/>
          <w:szCs w:val="24"/>
        </w:rPr>
        <w:t xml:space="preserve">usluga u zajednici i </w:t>
      </w:r>
      <w:r w:rsidR="00AA5D13" w:rsidRPr="0008445E">
        <w:rPr>
          <w:rFonts w:ascii="Times New Roman" w:hAnsi="Times New Roman"/>
          <w:sz w:val="24"/>
          <w:szCs w:val="24"/>
        </w:rPr>
        <w:t xml:space="preserve">svi mi koji smo želeli </w:t>
      </w:r>
      <w:r w:rsidRPr="0008445E">
        <w:rPr>
          <w:rFonts w:ascii="Times New Roman" w:hAnsi="Times New Roman"/>
          <w:sz w:val="24"/>
          <w:szCs w:val="24"/>
        </w:rPr>
        <w:t>da uradi</w:t>
      </w:r>
      <w:r w:rsidR="00AA5D13" w:rsidRPr="0008445E">
        <w:rPr>
          <w:rFonts w:ascii="Times New Roman" w:hAnsi="Times New Roman"/>
          <w:sz w:val="24"/>
          <w:szCs w:val="24"/>
        </w:rPr>
        <w:t>mo</w:t>
      </w:r>
      <w:r w:rsidRPr="0008445E">
        <w:rPr>
          <w:rFonts w:ascii="Times New Roman" w:hAnsi="Times New Roman"/>
          <w:sz w:val="24"/>
          <w:szCs w:val="24"/>
        </w:rPr>
        <w:t xml:space="preserve"> pilot da vidimo ko bi mogao </w:t>
      </w:r>
      <w:r w:rsidR="00AA5D13" w:rsidRPr="0008445E">
        <w:rPr>
          <w:rFonts w:ascii="Times New Roman" w:hAnsi="Times New Roman"/>
          <w:sz w:val="24"/>
          <w:szCs w:val="24"/>
        </w:rPr>
        <w:t xml:space="preserve">da ima </w:t>
      </w:r>
      <w:r w:rsidRPr="0008445E">
        <w:rPr>
          <w:rFonts w:ascii="Times New Roman" w:hAnsi="Times New Roman"/>
          <w:sz w:val="24"/>
          <w:szCs w:val="24"/>
        </w:rPr>
        <w:t xml:space="preserve">najviše koristi od ovih usluga i ono što je </w:t>
      </w:r>
      <w:r w:rsidRPr="0008445E">
        <w:rPr>
          <w:rFonts w:ascii="Times New Roman" w:hAnsi="Times New Roman"/>
          <w:sz w:val="24"/>
          <w:szCs w:val="24"/>
        </w:rPr>
        <w:lastRenderedPageBreak/>
        <w:t>trebalo za ove porodice, tako da</w:t>
      </w:r>
      <w:r w:rsidR="00AA5D13" w:rsidRPr="0008445E">
        <w:rPr>
          <w:rFonts w:ascii="Times New Roman" w:hAnsi="Times New Roman"/>
          <w:sz w:val="24"/>
          <w:szCs w:val="24"/>
        </w:rPr>
        <w:t xml:space="preserve"> smo došli</w:t>
      </w:r>
      <w:r w:rsidRPr="0008445E">
        <w:rPr>
          <w:rFonts w:ascii="Times New Roman" w:hAnsi="Times New Roman"/>
          <w:sz w:val="24"/>
          <w:szCs w:val="24"/>
        </w:rPr>
        <w:t xml:space="preserve"> do zaključka da ugrožene porodice treba</w:t>
      </w:r>
      <w:r w:rsidR="00AA5D13" w:rsidRPr="0008445E">
        <w:rPr>
          <w:rFonts w:ascii="Times New Roman" w:hAnsi="Times New Roman"/>
          <w:sz w:val="24"/>
          <w:szCs w:val="24"/>
        </w:rPr>
        <w:t>ju</w:t>
      </w:r>
      <w:r w:rsidRPr="0008445E">
        <w:rPr>
          <w:rFonts w:ascii="Times New Roman" w:hAnsi="Times New Roman"/>
          <w:sz w:val="24"/>
          <w:szCs w:val="24"/>
        </w:rPr>
        <w:t xml:space="preserve"> višegodišnje usluge u cilju da se održi pozitivni napredak</w:t>
      </w:r>
      <w:r w:rsidR="00D443E4">
        <w:rPr>
          <w:rFonts w:ascii="Times New Roman" w:hAnsi="Times New Roman"/>
          <w:sz w:val="24"/>
          <w:szCs w:val="24"/>
        </w:rPr>
        <w:t>"</w:t>
      </w:r>
      <w:r w:rsidRPr="0008445E">
        <w:rPr>
          <w:rFonts w:ascii="Times New Roman" w:hAnsi="Times New Roman"/>
          <w:sz w:val="24"/>
          <w:szCs w:val="24"/>
        </w:rPr>
        <w:t xml:space="preserve">. </w:t>
      </w:r>
      <w:r w:rsidR="00D443E4">
        <w:rPr>
          <w:rStyle w:val="FootnoteReference"/>
          <w:rFonts w:ascii="Times New Roman" w:hAnsi="Times New Roman"/>
          <w:sz w:val="24"/>
          <w:szCs w:val="24"/>
        </w:rPr>
        <w:footnoteReference w:id="53"/>
      </w:r>
    </w:p>
    <w:p w:rsidR="00345F99" w:rsidRPr="0008445E" w:rsidRDefault="00345F99" w:rsidP="0008445E">
      <w:pPr>
        <w:jc w:val="both"/>
        <w:rPr>
          <w:rFonts w:ascii="Times New Roman" w:hAnsi="Times New Roman"/>
          <w:sz w:val="24"/>
          <w:szCs w:val="24"/>
        </w:rPr>
      </w:pPr>
      <w:r w:rsidRPr="0008445E">
        <w:rPr>
          <w:rFonts w:ascii="Times New Roman" w:hAnsi="Times New Roman"/>
          <w:sz w:val="24"/>
          <w:szCs w:val="24"/>
        </w:rPr>
        <w:t xml:space="preserve"> Prema proceni pilot PS</w:t>
      </w:r>
      <w:r w:rsidR="007740F9" w:rsidRPr="0008445E">
        <w:rPr>
          <w:rFonts w:ascii="Times New Roman" w:hAnsi="Times New Roman"/>
          <w:sz w:val="24"/>
          <w:szCs w:val="24"/>
        </w:rPr>
        <w:t xml:space="preserve"> CSR </w:t>
      </w:r>
      <w:r w:rsidR="00724822">
        <w:rPr>
          <w:rFonts w:ascii="Times New Roman" w:hAnsi="Times New Roman"/>
          <w:sz w:val="24"/>
          <w:szCs w:val="24"/>
        </w:rPr>
        <w:t xml:space="preserve">se </w:t>
      </w:r>
      <w:r w:rsidR="007740F9" w:rsidRPr="0008445E">
        <w:rPr>
          <w:rFonts w:ascii="Times New Roman" w:hAnsi="Times New Roman"/>
          <w:sz w:val="24"/>
          <w:szCs w:val="24"/>
        </w:rPr>
        <w:t>nisu podjednako odnosi</w:t>
      </w:r>
      <w:r w:rsidRPr="0008445E">
        <w:rPr>
          <w:rFonts w:ascii="Times New Roman" w:hAnsi="Times New Roman"/>
          <w:sz w:val="24"/>
          <w:szCs w:val="24"/>
        </w:rPr>
        <w:t xml:space="preserve">li prema slučajevima PS. Takođe, u okviru CSR, voditelji slučaja </w:t>
      </w:r>
      <w:r w:rsidR="007740F9" w:rsidRPr="0008445E">
        <w:rPr>
          <w:rFonts w:ascii="Times New Roman" w:hAnsi="Times New Roman"/>
          <w:sz w:val="24"/>
          <w:szCs w:val="24"/>
        </w:rPr>
        <w:t xml:space="preserve">nisu prihvatili uslugu jednako. Ispostavilo se da je neophodno intenzivirati predstavljanje usluga što većem broju </w:t>
      </w:r>
      <w:r w:rsidRPr="0008445E">
        <w:rPr>
          <w:rFonts w:ascii="Times New Roman" w:hAnsi="Times New Roman"/>
          <w:sz w:val="24"/>
          <w:szCs w:val="24"/>
        </w:rPr>
        <w:t xml:space="preserve">voditelja slučaja što je </w:t>
      </w:r>
      <w:r w:rsidR="007740F9" w:rsidRPr="0008445E">
        <w:rPr>
          <w:rFonts w:ascii="Times New Roman" w:hAnsi="Times New Roman"/>
          <w:sz w:val="24"/>
          <w:szCs w:val="24"/>
        </w:rPr>
        <w:t>moguće. Bilo je važno da se kontinuirano radi sa</w:t>
      </w:r>
      <w:r w:rsidRPr="0008445E">
        <w:rPr>
          <w:rFonts w:ascii="Times New Roman" w:hAnsi="Times New Roman"/>
          <w:sz w:val="24"/>
          <w:szCs w:val="24"/>
        </w:rPr>
        <w:t xml:space="preserve"> voditeljima</w:t>
      </w:r>
      <w:r w:rsidR="007740F9" w:rsidRPr="0008445E">
        <w:rPr>
          <w:rFonts w:ascii="Times New Roman" w:hAnsi="Times New Roman"/>
          <w:sz w:val="24"/>
          <w:szCs w:val="24"/>
        </w:rPr>
        <w:t xml:space="preserve"> slučaja da shvate uslugu i svoje ciljeve.</w:t>
      </w:r>
    </w:p>
    <w:p w:rsidR="007740F9" w:rsidRPr="0008445E" w:rsidRDefault="007740F9" w:rsidP="0008445E">
      <w:pPr>
        <w:jc w:val="both"/>
        <w:rPr>
          <w:rFonts w:ascii="Times New Roman" w:hAnsi="Times New Roman"/>
          <w:sz w:val="24"/>
          <w:szCs w:val="24"/>
        </w:rPr>
      </w:pPr>
      <w:r w:rsidRPr="0008445E">
        <w:rPr>
          <w:rFonts w:ascii="Times New Roman" w:hAnsi="Times New Roman"/>
          <w:sz w:val="24"/>
          <w:szCs w:val="24"/>
        </w:rPr>
        <w:t>Bilo je nekoliko prepre</w:t>
      </w:r>
      <w:r w:rsidR="00724822">
        <w:rPr>
          <w:rFonts w:ascii="Times New Roman" w:hAnsi="Times New Roman"/>
          <w:sz w:val="24"/>
          <w:szCs w:val="24"/>
        </w:rPr>
        <w:t>ka za kontinuiran</w:t>
      </w:r>
      <w:r w:rsidR="00345F99" w:rsidRPr="0008445E">
        <w:rPr>
          <w:rFonts w:ascii="Times New Roman" w:hAnsi="Times New Roman"/>
          <w:sz w:val="24"/>
          <w:szCs w:val="24"/>
        </w:rPr>
        <w:t xml:space="preserve"> i jedinstveni</w:t>
      </w:r>
      <w:r w:rsidR="003D68A2" w:rsidRPr="0008445E">
        <w:rPr>
          <w:rFonts w:ascii="Times New Roman" w:hAnsi="Times New Roman"/>
          <w:sz w:val="24"/>
          <w:szCs w:val="24"/>
        </w:rPr>
        <w:t xml:space="preserve"> proces upućivanja na PS</w:t>
      </w:r>
      <w:r w:rsidR="00724822">
        <w:rPr>
          <w:rFonts w:ascii="Times New Roman" w:hAnsi="Times New Roman"/>
          <w:sz w:val="24"/>
          <w:szCs w:val="24"/>
        </w:rPr>
        <w:t>. Složenost upućivanja</w:t>
      </w:r>
      <w:r w:rsidR="007A3E00">
        <w:rPr>
          <w:rFonts w:ascii="Times New Roman" w:hAnsi="Times New Roman"/>
          <w:sz w:val="24"/>
          <w:szCs w:val="24"/>
        </w:rPr>
        <w:t xml:space="preserve"> koje obavlja</w:t>
      </w:r>
      <w:r w:rsidR="003D68A2" w:rsidRPr="0008445E">
        <w:rPr>
          <w:rFonts w:ascii="Times New Roman" w:hAnsi="Times New Roman"/>
          <w:sz w:val="24"/>
          <w:szCs w:val="24"/>
        </w:rPr>
        <w:t xml:space="preserve"> CSR </w:t>
      </w:r>
      <w:r w:rsidR="007A3E00">
        <w:rPr>
          <w:rFonts w:ascii="Times New Roman" w:hAnsi="Times New Roman"/>
          <w:sz w:val="24"/>
          <w:szCs w:val="24"/>
        </w:rPr>
        <w:t>je prepreka</w:t>
      </w:r>
      <w:r w:rsidR="003D68A2" w:rsidRPr="0008445E">
        <w:rPr>
          <w:rFonts w:ascii="Times New Roman" w:hAnsi="Times New Roman"/>
          <w:sz w:val="24"/>
          <w:szCs w:val="24"/>
        </w:rPr>
        <w:t xml:space="preserve"> za</w:t>
      </w:r>
      <w:r w:rsidRPr="0008445E">
        <w:rPr>
          <w:rFonts w:ascii="Times New Roman" w:hAnsi="Times New Roman"/>
          <w:sz w:val="24"/>
          <w:szCs w:val="24"/>
        </w:rPr>
        <w:t xml:space="preserve"> redovno upućivanje porodica kojima je </w:t>
      </w:r>
      <w:r w:rsidR="003D68A2" w:rsidRPr="0008445E">
        <w:rPr>
          <w:rFonts w:ascii="Times New Roman" w:hAnsi="Times New Roman"/>
          <w:sz w:val="24"/>
          <w:szCs w:val="24"/>
        </w:rPr>
        <w:t>je ocenjeno</w:t>
      </w:r>
      <w:r w:rsidRPr="0008445E">
        <w:rPr>
          <w:rFonts w:ascii="Times New Roman" w:hAnsi="Times New Roman"/>
          <w:sz w:val="24"/>
          <w:szCs w:val="24"/>
        </w:rPr>
        <w:t xml:space="preserve"> da je usluga adekvatna. U kasnijoj fazi pilotiranja</w:t>
      </w:r>
      <w:r w:rsidR="006723BE" w:rsidRPr="0008445E">
        <w:rPr>
          <w:rFonts w:ascii="Times New Roman" w:hAnsi="Times New Roman"/>
          <w:sz w:val="24"/>
          <w:szCs w:val="24"/>
        </w:rPr>
        <w:t xml:space="preserve"> ovaj format je pojednostavljen (tj uključuje</w:t>
      </w:r>
      <w:r w:rsidRPr="0008445E">
        <w:rPr>
          <w:rFonts w:ascii="Times New Roman" w:hAnsi="Times New Roman"/>
          <w:sz w:val="24"/>
          <w:szCs w:val="24"/>
        </w:rPr>
        <w:t xml:space="preserve"> samo osnovne porodične podatke i zadatak</w:t>
      </w:r>
      <w:r w:rsidR="006723BE" w:rsidRPr="0008445E">
        <w:rPr>
          <w:rFonts w:ascii="Times New Roman" w:hAnsi="Times New Roman"/>
          <w:sz w:val="24"/>
          <w:szCs w:val="24"/>
        </w:rPr>
        <w:t xml:space="preserve"> PS</w:t>
      </w:r>
      <w:r w:rsidRPr="0008445E">
        <w:rPr>
          <w:rFonts w:ascii="Times New Roman" w:hAnsi="Times New Roman"/>
          <w:sz w:val="24"/>
          <w:szCs w:val="24"/>
        </w:rPr>
        <w:t>). Ponekad postoji nedovoljno razumevanje usluga, nj</w:t>
      </w:r>
      <w:r w:rsidR="006723BE" w:rsidRPr="0008445E">
        <w:rPr>
          <w:rFonts w:ascii="Times New Roman" w:hAnsi="Times New Roman"/>
          <w:sz w:val="24"/>
          <w:szCs w:val="24"/>
        </w:rPr>
        <w:t>enih funkcija i razgraničenja o ulozi i radu PS</w:t>
      </w:r>
      <w:r w:rsidRPr="0008445E">
        <w:rPr>
          <w:rFonts w:ascii="Times New Roman" w:hAnsi="Times New Roman"/>
          <w:sz w:val="24"/>
          <w:szCs w:val="24"/>
        </w:rPr>
        <w:t xml:space="preserve">. Neki </w:t>
      </w:r>
      <w:r w:rsidR="006723BE" w:rsidRPr="0008445E">
        <w:rPr>
          <w:rFonts w:ascii="Times New Roman" w:hAnsi="Times New Roman"/>
          <w:sz w:val="24"/>
          <w:szCs w:val="24"/>
        </w:rPr>
        <w:t>voditelji slučaja smatraju da  PS</w:t>
      </w:r>
      <w:r w:rsidRPr="0008445E">
        <w:rPr>
          <w:rFonts w:ascii="Times New Roman" w:hAnsi="Times New Roman"/>
          <w:sz w:val="24"/>
          <w:szCs w:val="24"/>
        </w:rPr>
        <w:t xml:space="preserve"> preuzima odgovornost koja pripada njima i </w:t>
      </w:r>
      <w:r w:rsidR="007A3E00">
        <w:rPr>
          <w:rFonts w:ascii="Times New Roman" w:hAnsi="Times New Roman"/>
          <w:sz w:val="24"/>
          <w:szCs w:val="24"/>
        </w:rPr>
        <w:t xml:space="preserve">koju bi oni obavljali da imaju </w:t>
      </w:r>
      <w:r w:rsidR="006723BE" w:rsidRPr="0008445E">
        <w:rPr>
          <w:rFonts w:ascii="Times New Roman" w:hAnsi="Times New Roman"/>
          <w:sz w:val="24"/>
          <w:szCs w:val="24"/>
        </w:rPr>
        <w:t>manje predmeta na kojima rade.</w:t>
      </w:r>
    </w:p>
    <w:p w:rsidR="00366C6C" w:rsidRPr="0008445E" w:rsidRDefault="00BE62D6" w:rsidP="0008445E">
      <w:pPr>
        <w:jc w:val="both"/>
        <w:rPr>
          <w:rFonts w:ascii="Times New Roman" w:hAnsi="Times New Roman"/>
          <w:sz w:val="24"/>
          <w:szCs w:val="24"/>
        </w:rPr>
      </w:pPr>
      <w:r w:rsidRPr="0008445E">
        <w:rPr>
          <w:rFonts w:ascii="Times New Roman" w:hAnsi="Times New Roman"/>
          <w:sz w:val="24"/>
          <w:szCs w:val="24"/>
        </w:rPr>
        <w:t xml:space="preserve">Pokretanje usluge organizovanjem inicijalnog sastanka (VS, PS i porodica) pokazao se kao problem zbog organizacionih problema koji odlažu pružanje usluge. Bilo je različitih pristupa predloženih za prevazilaženje ovih poteškoća, kao što su: </w:t>
      </w:r>
      <w:r w:rsidR="003926EE" w:rsidRPr="0008445E">
        <w:rPr>
          <w:rFonts w:ascii="Times New Roman" w:hAnsi="Times New Roman"/>
          <w:sz w:val="24"/>
          <w:szCs w:val="24"/>
        </w:rPr>
        <w:t xml:space="preserve">konsultacije </w:t>
      </w:r>
      <w:r w:rsidRPr="0008445E">
        <w:rPr>
          <w:rFonts w:ascii="Times New Roman" w:hAnsi="Times New Roman"/>
          <w:sz w:val="24"/>
          <w:szCs w:val="24"/>
        </w:rPr>
        <w:t>voditelj</w:t>
      </w:r>
      <w:r w:rsidR="003926EE" w:rsidRPr="0008445E">
        <w:rPr>
          <w:rFonts w:ascii="Times New Roman" w:hAnsi="Times New Roman"/>
          <w:sz w:val="24"/>
          <w:szCs w:val="24"/>
        </w:rPr>
        <w:t>a</w:t>
      </w:r>
      <w:r w:rsidRPr="0008445E">
        <w:rPr>
          <w:rFonts w:ascii="Times New Roman" w:hAnsi="Times New Roman"/>
          <w:sz w:val="24"/>
          <w:szCs w:val="24"/>
        </w:rPr>
        <w:t xml:space="preserve"> slučaja </w:t>
      </w:r>
      <w:r w:rsidR="003926EE" w:rsidRPr="0008445E">
        <w:rPr>
          <w:rFonts w:ascii="Times New Roman" w:hAnsi="Times New Roman"/>
          <w:sz w:val="24"/>
          <w:szCs w:val="24"/>
        </w:rPr>
        <w:t xml:space="preserve">sa PS </w:t>
      </w:r>
      <w:r w:rsidRPr="0008445E">
        <w:rPr>
          <w:rFonts w:ascii="Times New Roman" w:hAnsi="Times New Roman"/>
          <w:sz w:val="24"/>
          <w:szCs w:val="24"/>
        </w:rPr>
        <w:t>usmeno o tome da li je porodica obaveštena o službi, ka</w:t>
      </w:r>
      <w:r w:rsidR="003926EE" w:rsidRPr="0008445E">
        <w:rPr>
          <w:rFonts w:ascii="Times New Roman" w:hAnsi="Times New Roman"/>
          <w:sz w:val="24"/>
          <w:szCs w:val="24"/>
        </w:rPr>
        <w:t>ko članovi porodice reaguju, da li je bilo nekih rizika</w:t>
      </w:r>
      <w:r w:rsidRPr="0008445E">
        <w:rPr>
          <w:rFonts w:ascii="Times New Roman" w:hAnsi="Times New Roman"/>
          <w:sz w:val="24"/>
          <w:szCs w:val="24"/>
        </w:rPr>
        <w:t xml:space="preserve"> vezani</w:t>
      </w:r>
      <w:r w:rsidR="003926EE" w:rsidRPr="0008445E">
        <w:rPr>
          <w:rFonts w:ascii="Times New Roman" w:hAnsi="Times New Roman"/>
          <w:sz w:val="24"/>
          <w:szCs w:val="24"/>
        </w:rPr>
        <w:t>h za uključivanje PS</w:t>
      </w:r>
      <w:r w:rsidR="00913970" w:rsidRPr="0008445E">
        <w:rPr>
          <w:rFonts w:ascii="Times New Roman" w:hAnsi="Times New Roman"/>
          <w:sz w:val="24"/>
          <w:szCs w:val="24"/>
        </w:rPr>
        <w:t xml:space="preserve"> u porodice</w:t>
      </w:r>
      <w:r w:rsidRPr="0008445E">
        <w:rPr>
          <w:rFonts w:ascii="Times New Roman" w:hAnsi="Times New Roman"/>
          <w:sz w:val="24"/>
          <w:szCs w:val="24"/>
        </w:rPr>
        <w:t xml:space="preserve"> i na taj način itd</w:t>
      </w:r>
      <w:r w:rsidR="00913970" w:rsidRPr="0008445E">
        <w:rPr>
          <w:rFonts w:ascii="Times New Roman" w:hAnsi="Times New Roman"/>
          <w:sz w:val="24"/>
          <w:szCs w:val="24"/>
        </w:rPr>
        <w:t>.</w:t>
      </w:r>
      <w:r w:rsidRPr="0008445E">
        <w:rPr>
          <w:rFonts w:ascii="Times New Roman" w:hAnsi="Times New Roman"/>
          <w:sz w:val="24"/>
          <w:szCs w:val="24"/>
        </w:rPr>
        <w:t xml:space="preserve"> Međutim, iskustva članova porodice i sami kaž</w:t>
      </w:r>
      <w:r w:rsidR="00913970" w:rsidRPr="0008445E">
        <w:rPr>
          <w:rFonts w:ascii="Times New Roman" w:hAnsi="Times New Roman"/>
          <w:sz w:val="24"/>
          <w:szCs w:val="24"/>
        </w:rPr>
        <w:t xml:space="preserve">u da je inicijalni sastanak sa voditeljem  slučaja </w:t>
      </w:r>
      <w:r w:rsidRPr="0008445E">
        <w:rPr>
          <w:rFonts w:ascii="Times New Roman" w:hAnsi="Times New Roman"/>
          <w:sz w:val="24"/>
          <w:szCs w:val="24"/>
        </w:rPr>
        <w:t>p</w:t>
      </w:r>
      <w:r w:rsidR="00913970" w:rsidRPr="0008445E">
        <w:rPr>
          <w:rFonts w:ascii="Times New Roman" w:hAnsi="Times New Roman"/>
          <w:sz w:val="24"/>
          <w:szCs w:val="24"/>
        </w:rPr>
        <w:t>oželj</w:t>
      </w:r>
      <w:r w:rsidR="00547442">
        <w:rPr>
          <w:rFonts w:ascii="Times New Roman" w:hAnsi="Times New Roman"/>
          <w:sz w:val="24"/>
          <w:szCs w:val="24"/>
        </w:rPr>
        <w:t>an</w:t>
      </w:r>
      <w:r w:rsidR="00913970" w:rsidRPr="0008445E">
        <w:rPr>
          <w:rFonts w:ascii="Times New Roman" w:hAnsi="Times New Roman"/>
          <w:sz w:val="24"/>
          <w:szCs w:val="24"/>
        </w:rPr>
        <w:t xml:space="preserve"> jer jasno definiše ulogu voditelja slučaja, PS</w:t>
      </w:r>
      <w:r w:rsidRPr="0008445E">
        <w:rPr>
          <w:rFonts w:ascii="Times New Roman" w:hAnsi="Times New Roman"/>
          <w:sz w:val="24"/>
          <w:szCs w:val="24"/>
        </w:rPr>
        <w:t xml:space="preserve"> i odgovornosti za porodicu, prema zada</w:t>
      </w:r>
      <w:r w:rsidR="00913970" w:rsidRPr="0008445E">
        <w:rPr>
          <w:rFonts w:ascii="Times New Roman" w:hAnsi="Times New Roman"/>
          <w:sz w:val="24"/>
          <w:szCs w:val="24"/>
        </w:rPr>
        <w:t>tku delegirani od strane voditelja</w:t>
      </w:r>
      <w:r w:rsidR="00547442">
        <w:rPr>
          <w:rFonts w:ascii="Times New Roman" w:hAnsi="Times New Roman"/>
          <w:sz w:val="24"/>
          <w:szCs w:val="24"/>
        </w:rPr>
        <w:t xml:space="preserve"> slučaja</w:t>
      </w:r>
      <w:r w:rsidRPr="0008445E">
        <w:rPr>
          <w:rFonts w:ascii="Times New Roman" w:hAnsi="Times New Roman"/>
          <w:sz w:val="24"/>
          <w:szCs w:val="24"/>
        </w:rPr>
        <w:t>, kao predstavnik</w:t>
      </w:r>
      <w:r w:rsidR="00913970" w:rsidRPr="0008445E">
        <w:rPr>
          <w:rFonts w:ascii="Times New Roman" w:hAnsi="Times New Roman"/>
          <w:sz w:val="24"/>
          <w:szCs w:val="24"/>
        </w:rPr>
        <w:t>a</w:t>
      </w:r>
      <w:r w:rsidRPr="0008445E">
        <w:rPr>
          <w:rFonts w:ascii="Times New Roman" w:hAnsi="Times New Roman"/>
          <w:sz w:val="24"/>
          <w:szCs w:val="24"/>
        </w:rPr>
        <w:t xml:space="preserve"> organa starateljstva.</w:t>
      </w:r>
      <w:r w:rsidR="00913970" w:rsidRPr="0008445E">
        <w:rPr>
          <w:rFonts w:ascii="Times New Roman" w:hAnsi="Times New Roman"/>
          <w:sz w:val="24"/>
          <w:szCs w:val="24"/>
        </w:rPr>
        <w:t xml:space="preserve"> </w:t>
      </w:r>
    </w:p>
    <w:p w:rsidR="00366C6C" w:rsidRDefault="00913970" w:rsidP="0008445E">
      <w:pPr>
        <w:jc w:val="both"/>
        <w:rPr>
          <w:rFonts w:ascii="Times New Roman" w:hAnsi="Times New Roman"/>
          <w:sz w:val="24"/>
          <w:szCs w:val="24"/>
        </w:rPr>
      </w:pPr>
      <w:r w:rsidRPr="0008445E">
        <w:rPr>
          <w:rFonts w:ascii="Times New Roman" w:hAnsi="Times New Roman"/>
          <w:sz w:val="24"/>
          <w:szCs w:val="24"/>
        </w:rPr>
        <w:t xml:space="preserve">Što se tiče </w:t>
      </w:r>
      <w:r w:rsidRPr="00243FA6">
        <w:rPr>
          <w:rFonts w:ascii="Times New Roman" w:hAnsi="Times New Roman"/>
          <w:b/>
          <w:sz w:val="24"/>
          <w:szCs w:val="24"/>
        </w:rPr>
        <w:t>po</w:t>
      </w:r>
      <w:r w:rsidR="00243FA6" w:rsidRPr="00243FA6">
        <w:rPr>
          <w:rFonts w:ascii="Times New Roman" w:hAnsi="Times New Roman"/>
          <w:b/>
          <w:sz w:val="24"/>
          <w:szCs w:val="24"/>
        </w:rPr>
        <w:t xml:space="preserve">vremenog </w:t>
      </w:r>
      <w:r w:rsidRPr="00243FA6">
        <w:rPr>
          <w:rFonts w:ascii="Times New Roman" w:hAnsi="Times New Roman"/>
          <w:b/>
          <w:sz w:val="24"/>
          <w:szCs w:val="24"/>
        </w:rPr>
        <w:t>hraniteljstva</w:t>
      </w:r>
      <w:r w:rsidR="00BE62D6" w:rsidRPr="00243FA6">
        <w:rPr>
          <w:rFonts w:ascii="Times New Roman" w:hAnsi="Times New Roman"/>
          <w:b/>
          <w:sz w:val="24"/>
          <w:szCs w:val="24"/>
        </w:rPr>
        <w:t>,</w:t>
      </w:r>
      <w:r w:rsidRPr="0008445E">
        <w:rPr>
          <w:rFonts w:ascii="Times New Roman" w:hAnsi="Times New Roman"/>
          <w:sz w:val="24"/>
          <w:szCs w:val="24"/>
        </w:rPr>
        <w:t xml:space="preserve"> članovi porodice koji su već uspostavili vezu</w:t>
      </w:r>
      <w:r w:rsidR="00BE62D6" w:rsidRPr="0008445E">
        <w:rPr>
          <w:rFonts w:ascii="Times New Roman" w:hAnsi="Times New Roman"/>
          <w:sz w:val="24"/>
          <w:szCs w:val="24"/>
        </w:rPr>
        <w:t xml:space="preserve"> sa detetom su izabrani za pružanje ove usluge. </w:t>
      </w:r>
      <w:r w:rsidR="00F90137">
        <w:rPr>
          <w:rFonts w:ascii="Times New Roman" w:hAnsi="Times New Roman"/>
          <w:sz w:val="24"/>
          <w:szCs w:val="24"/>
        </w:rPr>
        <w:t>O</w:t>
      </w:r>
      <w:r w:rsidR="00BE62D6" w:rsidRPr="0008445E">
        <w:rPr>
          <w:rFonts w:ascii="Times New Roman" w:hAnsi="Times New Roman"/>
          <w:sz w:val="24"/>
          <w:szCs w:val="24"/>
        </w:rPr>
        <w:t>va us</w:t>
      </w:r>
      <w:r w:rsidRPr="0008445E">
        <w:rPr>
          <w:rFonts w:ascii="Times New Roman" w:hAnsi="Times New Roman"/>
          <w:sz w:val="24"/>
          <w:szCs w:val="24"/>
        </w:rPr>
        <w:t>luga se pokazao kao veoma koris</w:t>
      </w:r>
      <w:r w:rsidR="00BE62D6" w:rsidRPr="0008445E">
        <w:rPr>
          <w:rFonts w:ascii="Times New Roman" w:hAnsi="Times New Roman"/>
          <w:sz w:val="24"/>
          <w:szCs w:val="24"/>
        </w:rPr>
        <w:t>n</w:t>
      </w:r>
      <w:r w:rsidRPr="0008445E">
        <w:rPr>
          <w:rFonts w:ascii="Times New Roman" w:hAnsi="Times New Roman"/>
          <w:sz w:val="24"/>
          <w:szCs w:val="24"/>
        </w:rPr>
        <w:t>a</w:t>
      </w:r>
      <w:r w:rsidR="00BE62D6" w:rsidRPr="0008445E">
        <w:rPr>
          <w:rFonts w:ascii="Times New Roman" w:hAnsi="Times New Roman"/>
          <w:sz w:val="24"/>
          <w:szCs w:val="24"/>
        </w:rPr>
        <w:t>, osim kada je reč o administraciji, jer</w:t>
      </w:r>
      <w:r w:rsidR="00F90137">
        <w:rPr>
          <w:rFonts w:ascii="Times New Roman" w:hAnsi="Times New Roman"/>
          <w:sz w:val="24"/>
          <w:szCs w:val="24"/>
        </w:rPr>
        <w:t xml:space="preserve"> s</w:t>
      </w:r>
      <w:r w:rsidRPr="0008445E">
        <w:rPr>
          <w:rFonts w:ascii="Times New Roman" w:hAnsi="Times New Roman"/>
          <w:sz w:val="24"/>
          <w:szCs w:val="24"/>
        </w:rPr>
        <w:t>e</w:t>
      </w:r>
      <w:r w:rsidR="00F90137">
        <w:rPr>
          <w:rFonts w:ascii="Times New Roman" w:hAnsi="Times New Roman"/>
          <w:sz w:val="24"/>
          <w:szCs w:val="24"/>
        </w:rPr>
        <w:t xml:space="preserve"> odluka za pružanje usluga</w:t>
      </w:r>
      <w:r w:rsidR="00BE62D6" w:rsidRPr="0008445E">
        <w:rPr>
          <w:rFonts w:ascii="Times New Roman" w:hAnsi="Times New Roman"/>
          <w:sz w:val="24"/>
          <w:szCs w:val="24"/>
        </w:rPr>
        <w:t xml:space="preserve"> </w:t>
      </w:r>
      <w:r w:rsidR="00F90137">
        <w:rPr>
          <w:rFonts w:ascii="Times New Roman" w:hAnsi="Times New Roman"/>
          <w:sz w:val="24"/>
          <w:szCs w:val="24"/>
        </w:rPr>
        <w:t xml:space="preserve">dostavlja </w:t>
      </w:r>
      <w:r w:rsidR="00BE62D6" w:rsidRPr="0008445E">
        <w:rPr>
          <w:rFonts w:ascii="Times New Roman" w:hAnsi="Times New Roman"/>
          <w:sz w:val="24"/>
          <w:szCs w:val="24"/>
        </w:rPr>
        <w:t xml:space="preserve">na kraći period i svakog meseca CSR treba da donese novu odluku. To komplikuje rad CSR </w:t>
      </w:r>
      <w:r w:rsidR="00366C6C" w:rsidRPr="0008445E">
        <w:rPr>
          <w:rFonts w:ascii="Times New Roman" w:hAnsi="Times New Roman"/>
          <w:sz w:val="24"/>
          <w:szCs w:val="24"/>
        </w:rPr>
        <w:t xml:space="preserve">pravnika </w:t>
      </w:r>
      <w:r w:rsidR="00F90137">
        <w:rPr>
          <w:rFonts w:ascii="Times New Roman" w:hAnsi="Times New Roman"/>
          <w:sz w:val="24"/>
          <w:szCs w:val="24"/>
        </w:rPr>
        <w:t>i to je dodatni zadatak po</w:t>
      </w:r>
      <w:r w:rsidR="00BE62D6" w:rsidRPr="0008445E">
        <w:rPr>
          <w:rFonts w:ascii="Times New Roman" w:hAnsi="Times New Roman"/>
          <w:sz w:val="24"/>
          <w:szCs w:val="24"/>
        </w:rPr>
        <w:t>v</w:t>
      </w:r>
      <w:r w:rsidR="00F90137">
        <w:rPr>
          <w:rFonts w:ascii="Times New Roman" w:hAnsi="Times New Roman"/>
          <w:sz w:val="24"/>
          <w:szCs w:val="24"/>
        </w:rPr>
        <w:t>rh</w:t>
      </w:r>
      <w:r w:rsidR="00366C6C" w:rsidRPr="0008445E">
        <w:rPr>
          <w:rFonts w:ascii="Times New Roman" w:hAnsi="Times New Roman"/>
          <w:sz w:val="24"/>
          <w:szCs w:val="24"/>
        </w:rPr>
        <w:t xml:space="preserve"> dnevnog rada. Usluga se pokazala kao dob</w:t>
      </w:r>
      <w:r w:rsidR="00BE62D6" w:rsidRPr="0008445E">
        <w:rPr>
          <w:rFonts w:ascii="Times New Roman" w:hAnsi="Times New Roman"/>
          <w:sz w:val="24"/>
          <w:szCs w:val="24"/>
        </w:rPr>
        <w:t>r</w:t>
      </w:r>
      <w:r w:rsidR="00366C6C" w:rsidRPr="0008445E">
        <w:rPr>
          <w:rFonts w:ascii="Times New Roman" w:hAnsi="Times New Roman"/>
          <w:sz w:val="24"/>
          <w:szCs w:val="24"/>
        </w:rPr>
        <w:t>a, porodice su bile zainteresovane</w:t>
      </w:r>
      <w:r w:rsidR="00F90137">
        <w:rPr>
          <w:rFonts w:ascii="Times New Roman" w:hAnsi="Times New Roman"/>
          <w:sz w:val="24"/>
          <w:szCs w:val="24"/>
        </w:rPr>
        <w:t xml:space="preserve"> i pomogla je </w:t>
      </w:r>
      <w:r w:rsidR="00BE62D6" w:rsidRPr="0008445E">
        <w:rPr>
          <w:rFonts w:ascii="Times New Roman" w:hAnsi="Times New Roman"/>
          <w:sz w:val="24"/>
          <w:szCs w:val="24"/>
        </w:rPr>
        <w:t xml:space="preserve"> roditel</w:t>
      </w:r>
      <w:r w:rsidR="00F90137">
        <w:rPr>
          <w:rFonts w:ascii="Times New Roman" w:hAnsi="Times New Roman"/>
          <w:sz w:val="24"/>
          <w:szCs w:val="24"/>
        </w:rPr>
        <w:t>jima</w:t>
      </w:r>
      <w:r w:rsidR="00BE62D6" w:rsidRPr="0008445E">
        <w:rPr>
          <w:rFonts w:ascii="Times New Roman" w:hAnsi="Times New Roman"/>
          <w:sz w:val="24"/>
          <w:szCs w:val="24"/>
        </w:rPr>
        <w:t xml:space="preserve"> </w:t>
      </w:r>
      <w:r w:rsidR="00F90137" w:rsidRPr="0008445E">
        <w:rPr>
          <w:rFonts w:ascii="Times New Roman" w:hAnsi="Times New Roman"/>
          <w:sz w:val="24"/>
          <w:szCs w:val="24"/>
        </w:rPr>
        <w:t>DPP</w:t>
      </w:r>
      <w:r w:rsidR="00F90137">
        <w:rPr>
          <w:rFonts w:ascii="Times New Roman" w:hAnsi="Times New Roman"/>
          <w:sz w:val="24"/>
          <w:szCs w:val="24"/>
        </w:rPr>
        <w:t>,</w:t>
      </w:r>
      <w:r w:rsidR="00F90137" w:rsidRPr="0008445E">
        <w:rPr>
          <w:rFonts w:ascii="Times New Roman" w:hAnsi="Times New Roman"/>
          <w:sz w:val="24"/>
          <w:szCs w:val="24"/>
        </w:rPr>
        <w:t xml:space="preserve"> </w:t>
      </w:r>
      <w:r w:rsidR="00BE62D6" w:rsidRPr="0008445E">
        <w:rPr>
          <w:rFonts w:ascii="Times New Roman" w:hAnsi="Times New Roman"/>
          <w:sz w:val="24"/>
          <w:szCs w:val="24"/>
        </w:rPr>
        <w:t>koji</w:t>
      </w:r>
      <w:r w:rsidR="00366C6C" w:rsidRPr="0008445E">
        <w:rPr>
          <w:rFonts w:ascii="Times New Roman" w:hAnsi="Times New Roman"/>
          <w:sz w:val="24"/>
          <w:szCs w:val="24"/>
        </w:rPr>
        <w:t>ma je potreban</w:t>
      </w:r>
      <w:r w:rsidR="00BE62D6" w:rsidRPr="0008445E">
        <w:rPr>
          <w:rFonts w:ascii="Times New Roman" w:hAnsi="Times New Roman"/>
          <w:sz w:val="24"/>
          <w:szCs w:val="24"/>
        </w:rPr>
        <w:t xml:space="preserve"> pred</w:t>
      </w:r>
      <w:r w:rsidR="00366C6C" w:rsidRPr="0008445E">
        <w:rPr>
          <w:rFonts w:ascii="Times New Roman" w:hAnsi="Times New Roman"/>
          <w:sz w:val="24"/>
          <w:szCs w:val="24"/>
        </w:rPr>
        <w:t>ah</w:t>
      </w:r>
      <w:r w:rsidR="00BE62D6" w:rsidRPr="0008445E">
        <w:rPr>
          <w:rFonts w:ascii="Times New Roman" w:hAnsi="Times New Roman"/>
          <w:sz w:val="24"/>
          <w:szCs w:val="24"/>
        </w:rPr>
        <w:t>.</w:t>
      </w:r>
    </w:p>
    <w:p w:rsidR="00243FA6" w:rsidRPr="0008445E" w:rsidRDefault="00180724" w:rsidP="0008445E">
      <w:pPr>
        <w:jc w:val="both"/>
        <w:rPr>
          <w:rFonts w:ascii="Times New Roman" w:hAnsi="Times New Roman"/>
          <w:sz w:val="24"/>
          <w:szCs w:val="24"/>
        </w:rPr>
      </w:pPr>
      <w:r w:rsidRPr="00180724">
        <w:rPr>
          <w:rFonts w:ascii="Times New Roman" w:hAnsi="Times New Roman"/>
          <w:sz w:val="24"/>
          <w:szCs w:val="24"/>
        </w:rPr>
        <w:t xml:space="preserve">U pogledu ishoda obuke, bilo je više od 1.000 </w:t>
      </w:r>
      <w:r>
        <w:rPr>
          <w:rFonts w:ascii="Times New Roman" w:hAnsi="Times New Roman"/>
          <w:sz w:val="24"/>
          <w:szCs w:val="24"/>
        </w:rPr>
        <w:t>obučenih stručnih radnika u kojima je značajan broj njih učestvovao</w:t>
      </w:r>
      <w:r w:rsidRPr="00180724">
        <w:rPr>
          <w:rFonts w:ascii="Times New Roman" w:hAnsi="Times New Roman"/>
          <w:sz w:val="24"/>
          <w:szCs w:val="24"/>
        </w:rPr>
        <w:t xml:space="preserve"> u više od jedne obuke. Što se tiče ukupnog broja</w:t>
      </w:r>
      <w:r w:rsidR="005A7124">
        <w:rPr>
          <w:rFonts w:ascii="Times New Roman" w:hAnsi="Times New Roman"/>
          <w:sz w:val="24"/>
          <w:szCs w:val="24"/>
        </w:rPr>
        <w:t xml:space="preserve"> obuhvaćenih</w:t>
      </w:r>
      <w:r w:rsidRPr="00180724">
        <w:rPr>
          <w:rFonts w:ascii="Times New Roman" w:hAnsi="Times New Roman"/>
          <w:sz w:val="24"/>
          <w:szCs w:val="24"/>
        </w:rPr>
        <w:t xml:space="preserve"> porodica, ovo je rezultat isproban usluga</w:t>
      </w:r>
      <w:r w:rsidR="005A7124">
        <w:rPr>
          <w:rFonts w:ascii="Times New Roman" w:hAnsi="Times New Roman"/>
          <w:sz w:val="24"/>
          <w:szCs w:val="24"/>
        </w:rPr>
        <w:t xml:space="preserve">ma i obukom </w:t>
      </w:r>
      <w:r w:rsidRPr="00180724">
        <w:rPr>
          <w:rFonts w:ascii="Times New Roman" w:hAnsi="Times New Roman"/>
          <w:sz w:val="24"/>
          <w:szCs w:val="24"/>
        </w:rPr>
        <w:t>CSR i osoblja</w:t>
      </w:r>
      <w:r w:rsidR="005A7124">
        <w:rPr>
          <w:rFonts w:ascii="Times New Roman" w:hAnsi="Times New Roman"/>
          <w:sz w:val="24"/>
          <w:szCs w:val="24"/>
        </w:rPr>
        <w:t xml:space="preserve"> centra za hraniteljstvo</w:t>
      </w:r>
      <w:r w:rsidRPr="00180724">
        <w:rPr>
          <w:rFonts w:ascii="Times New Roman" w:hAnsi="Times New Roman"/>
          <w:sz w:val="24"/>
          <w:szCs w:val="24"/>
        </w:rPr>
        <w:t>, kao i uvođenje smernica koje se primenjuju. U suštini, svi</w:t>
      </w:r>
      <w:r w:rsidR="005A7124">
        <w:rPr>
          <w:rFonts w:ascii="Times New Roman" w:hAnsi="Times New Roman"/>
          <w:sz w:val="24"/>
          <w:szCs w:val="24"/>
        </w:rPr>
        <w:t>h</w:t>
      </w:r>
      <w:r w:rsidRPr="00180724">
        <w:rPr>
          <w:rFonts w:ascii="Times New Roman" w:hAnsi="Times New Roman"/>
          <w:sz w:val="24"/>
          <w:szCs w:val="24"/>
        </w:rPr>
        <w:t xml:space="preserve"> 6.083 dece u zaštiti u 2016.</w:t>
      </w:r>
      <w:r w:rsidR="005A7124">
        <w:rPr>
          <w:rFonts w:ascii="Times New Roman" w:hAnsi="Times New Roman"/>
          <w:sz w:val="24"/>
          <w:szCs w:val="24"/>
        </w:rPr>
        <w:t xml:space="preserve"> imaju</w:t>
      </w:r>
      <w:r w:rsidRPr="00180724">
        <w:rPr>
          <w:rFonts w:ascii="Times New Roman" w:hAnsi="Times New Roman"/>
          <w:sz w:val="24"/>
          <w:szCs w:val="24"/>
        </w:rPr>
        <w:t xml:space="preserve"> korist od gore navedenih intervencija</w:t>
      </w:r>
      <w:r w:rsidR="005A7124">
        <w:rPr>
          <w:rFonts w:ascii="Times New Roman" w:hAnsi="Times New Roman"/>
          <w:sz w:val="24"/>
          <w:szCs w:val="24"/>
        </w:rPr>
        <w:t>.</w:t>
      </w:r>
    </w:p>
    <w:p w:rsidR="00607D5B" w:rsidRDefault="00BE62D6" w:rsidP="0008445E">
      <w:pPr>
        <w:jc w:val="both"/>
        <w:rPr>
          <w:rFonts w:ascii="Times New Roman" w:hAnsi="Times New Roman"/>
          <w:sz w:val="24"/>
          <w:szCs w:val="24"/>
        </w:rPr>
      </w:pPr>
      <w:r w:rsidRPr="005A7124">
        <w:rPr>
          <w:rFonts w:ascii="Times New Roman" w:hAnsi="Times New Roman"/>
          <w:sz w:val="24"/>
          <w:szCs w:val="24"/>
        </w:rPr>
        <w:t>Glavni izazovi u vezi sa ove dve službe odnose na nedovoljan broj zaposlenih u centrima za socij</w:t>
      </w:r>
      <w:r w:rsidR="00366C6C" w:rsidRPr="005A7124">
        <w:rPr>
          <w:rFonts w:ascii="Times New Roman" w:hAnsi="Times New Roman"/>
          <w:sz w:val="24"/>
          <w:szCs w:val="24"/>
        </w:rPr>
        <w:t>alni rad i CPSU</w:t>
      </w:r>
      <w:r w:rsidRPr="0008445E">
        <w:rPr>
          <w:rFonts w:ascii="Times New Roman" w:hAnsi="Times New Roman"/>
          <w:sz w:val="24"/>
          <w:szCs w:val="24"/>
        </w:rPr>
        <w:t>, kao i neizvesnosti u vezi njihove održivosti. "Naš najveći problem je što u ovom trenut</w:t>
      </w:r>
      <w:r w:rsidR="005F20DD" w:rsidRPr="0008445E">
        <w:rPr>
          <w:rFonts w:ascii="Times New Roman" w:hAnsi="Times New Roman"/>
          <w:sz w:val="24"/>
          <w:szCs w:val="24"/>
        </w:rPr>
        <w:t>ku imamo samo osam profesionalaca</w:t>
      </w:r>
      <w:r w:rsidRPr="0008445E">
        <w:rPr>
          <w:rFonts w:ascii="Times New Roman" w:hAnsi="Times New Roman"/>
          <w:sz w:val="24"/>
          <w:szCs w:val="24"/>
        </w:rPr>
        <w:t xml:space="preserve">, što je veoma mali broj za područje koje </w:t>
      </w:r>
      <w:r w:rsidRPr="0008445E">
        <w:rPr>
          <w:rFonts w:ascii="Times New Roman" w:hAnsi="Times New Roman"/>
          <w:sz w:val="24"/>
          <w:szCs w:val="24"/>
        </w:rPr>
        <w:lastRenderedPageBreak/>
        <w:t>pokrivaju. S druge strane, imamo standarde kada je u pitanju broj hranitelja po</w:t>
      </w:r>
      <w:r w:rsidR="005F20DD" w:rsidRPr="0008445E">
        <w:rPr>
          <w:rFonts w:ascii="Times New Roman" w:hAnsi="Times New Roman"/>
          <w:sz w:val="24"/>
          <w:szCs w:val="24"/>
        </w:rPr>
        <w:t xml:space="preserve"> savetniku</w:t>
      </w:r>
      <w:r w:rsidRPr="0008445E">
        <w:rPr>
          <w:rFonts w:ascii="Times New Roman" w:hAnsi="Times New Roman"/>
          <w:sz w:val="24"/>
          <w:szCs w:val="24"/>
        </w:rPr>
        <w:t xml:space="preserve"> i odlučili smo, </w:t>
      </w:r>
      <w:r w:rsidR="005F20DD" w:rsidRPr="0008445E">
        <w:rPr>
          <w:rFonts w:ascii="Times New Roman" w:hAnsi="Times New Roman"/>
          <w:sz w:val="24"/>
          <w:szCs w:val="24"/>
        </w:rPr>
        <w:t>uz konsultacije sa pokrajinskim sekretarom za socijalnu zaštitu, da ne preuzimamo više porodica nego što možemo da pokrijemo, prema standardima.</w:t>
      </w:r>
      <w:r w:rsidR="00147525" w:rsidRPr="0008445E">
        <w:rPr>
          <w:rFonts w:ascii="Times New Roman" w:hAnsi="Times New Roman"/>
          <w:sz w:val="24"/>
          <w:szCs w:val="24"/>
        </w:rPr>
        <w:t xml:space="preserve"> Bilo bi veoma korisno da se dobije odobrenje za zapošljavanjem dodatnog osoblja kako bi mogli  u potpunosti da sprovedemo sve aktivnosti </w:t>
      </w:r>
      <w:r w:rsidR="005A7124">
        <w:rPr>
          <w:rFonts w:ascii="Times New Roman" w:hAnsi="Times New Roman"/>
          <w:sz w:val="24"/>
          <w:szCs w:val="24"/>
        </w:rPr>
        <w:t>za celu teritoriju koju pokriv</w:t>
      </w:r>
      <w:r w:rsidR="00147525" w:rsidRPr="0008445E">
        <w:rPr>
          <w:rFonts w:ascii="Times New Roman" w:hAnsi="Times New Roman"/>
          <w:sz w:val="24"/>
          <w:szCs w:val="24"/>
        </w:rPr>
        <w:t>amo.</w:t>
      </w:r>
      <w:r w:rsidR="005A7124">
        <w:rPr>
          <w:rStyle w:val="FootnoteReference"/>
          <w:rFonts w:ascii="Times New Roman" w:hAnsi="Times New Roman"/>
          <w:sz w:val="24"/>
          <w:szCs w:val="24"/>
        </w:rPr>
        <w:footnoteReference w:id="54"/>
      </w:r>
      <w:r w:rsidR="00147525" w:rsidRPr="0008445E">
        <w:rPr>
          <w:rFonts w:ascii="Times New Roman" w:hAnsi="Times New Roman"/>
          <w:sz w:val="24"/>
          <w:szCs w:val="24"/>
        </w:rPr>
        <w:t xml:space="preserve"> </w:t>
      </w:r>
      <w:r w:rsidR="002F2098">
        <w:rPr>
          <w:rFonts w:ascii="Times New Roman" w:hAnsi="Times New Roman"/>
          <w:sz w:val="24"/>
          <w:szCs w:val="24"/>
        </w:rPr>
        <w:t xml:space="preserve"> </w:t>
      </w:r>
    </w:p>
    <w:p w:rsidR="00607D5B" w:rsidRPr="00607D5B" w:rsidRDefault="00607D5B" w:rsidP="0008445E">
      <w:pPr>
        <w:jc w:val="both"/>
        <w:rPr>
          <w:rFonts w:ascii="Times New Roman" w:hAnsi="Times New Roman"/>
          <w:sz w:val="24"/>
          <w:szCs w:val="24"/>
        </w:rPr>
      </w:pPr>
      <w:r>
        <w:rPr>
          <w:rFonts w:ascii="Times New Roman" w:hAnsi="Times New Roman"/>
          <w:sz w:val="24"/>
          <w:szCs w:val="24"/>
        </w:rPr>
        <w:t>UNICEF je takođe radio</w:t>
      </w:r>
      <w:r w:rsidRPr="00607D5B">
        <w:rPr>
          <w:rFonts w:ascii="Times New Roman" w:hAnsi="Times New Roman"/>
          <w:sz w:val="24"/>
          <w:szCs w:val="24"/>
        </w:rPr>
        <w:t xml:space="preserve"> na jačanju </w:t>
      </w:r>
      <w:r w:rsidR="00981214">
        <w:rPr>
          <w:rFonts w:ascii="Times New Roman" w:hAnsi="Times New Roman"/>
          <w:sz w:val="24"/>
          <w:szCs w:val="24"/>
        </w:rPr>
        <w:t>srodničkog hraniteljstva u Srbiji koji</w:t>
      </w:r>
      <w:r w:rsidRPr="00607D5B">
        <w:rPr>
          <w:rFonts w:ascii="Times New Roman" w:hAnsi="Times New Roman"/>
          <w:sz w:val="24"/>
          <w:szCs w:val="24"/>
        </w:rPr>
        <w:t xml:space="preserve"> je u skla</w:t>
      </w:r>
      <w:r w:rsidR="00981214">
        <w:rPr>
          <w:rFonts w:ascii="Times New Roman" w:hAnsi="Times New Roman"/>
          <w:sz w:val="24"/>
          <w:szCs w:val="24"/>
        </w:rPr>
        <w:t>du sa smernicama UN alternativnog staranja</w:t>
      </w:r>
      <w:r w:rsidRPr="00607D5B">
        <w:rPr>
          <w:rFonts w:ascii="Times New Roman" w:hAnsi="Times New Roman"/>
          <w:sz w:val="24"/>
          <w:szCs w:val="24"/>
        </w:rPr>
        <w:t xml:space="preserve"> o deci, kao opcij</w:t>
      </w:r>
      <w:r w:rsidR="00DB13ED">
        <w:rPr>
          <w:rFonts w:ascii="Times New Roman" w:hAnsi="Times New Roman"/>
          <w:sz w:val="24"/>
          <w:szCs w:val="24"/>
        </w:rPr>
        <w:t>a</w:t>
      </w:r>
      <w:r w:rsidRPr="00607D5B">
        <w:rPr>
          <w:rFonts w:ascii="Times New Roman" w:hAnsi="Times New Roman"/>
          <w:sz w:val="24"/>
          <w:szCs w:val="24"/>
        </w:rPr>
        <w:t xml:space="preserve"> </w:t>
      </w:r>
      <w:r w:rsidR="00DB13ED">
        <w:rPr>
          <w:rFonts w:ascii="Times New Roman" w:hAnsi="Times New Roman"/>
          <w:sz w:val="24"/>
          <w:szCs w:val="24"/>
        </w:rPr>
        <w:t xml:space="preserve">koja </w:t>
      </w:r>
      <w:r w:rsidRPr="00607D5B">
        <w:rPr>
          <w:rFonts w:ascii="Times New Roman" w:hAnsi="Times New Roman"/>
          <w:sz w:val="24"/>
          <w:szCs w:val="24"/>
        </w:rPr>
        <w:t xml:space="preserve">treba da se istraži pre </w:t>
      </w:r>
      <w:r w:rsidR="00981214">
        <w:rPr>
          <w:rFonts w:ascii="Times New Roman" w:hAnsi="Times New Roman"/>
          <w:sz w:val="24"/>
          <w:szCs w:val="24"/>
        </w:rPr>
        <w:t xml:space="preserve">smeštanja </w:t>
      </w:r>
      <w:r w:rsidR="007D3CD1">
        <w:rPr>
          <w:rFonts w:ascii="Times New Roman" w:hAnsi="Times New Roman"/>
          <w:sz w:val="24"/>
          <w:szCs w:val="24"/>
        </w:rPr>
        <w:t>deteta na</w:t>
      </w:r>
      <w:r w:rsidR="00DB13ED">
        <w:rPr>
          <w:rFonts w:ascii="Times New Roman" w:hAnsi="Times New Roman"/>
          <w:sz w:val="24"/>
          <w:szCs w:val="24"/>
        </w:rPr>
        <w:t xml:space="preserve"> hraniteljstvo</w:t>
      </w:r>
      <w:r w:rsidRPr="00607D5B">
        <w:rPr>
          <w:rFonts w:ascii="Times New Roman" w:hAnsi="Times New Roman"/>
          <w:sz w:val="24"/>
          <w:szCs w:val="24"/>
        </w:rPr>
        <w:t xml:space="preserve">. To je razlog zašto </w:t>
      </w:r>
      <w:r w:rsidR="007D3CD1">
        <w:rPr>
          <w:rFonts w:ascii="Times New Roman" w:hAnsi="Times New Roman"/>
          <w:sz w:val="24"/>
          <w:szCs w:val="24"/>
        </w:rPr>
        <w:t>su razvijene odvojene smernice o srodničkom</w:t>
      </w:r>
      <w:r w:rsidRPr="00607D5B">
        <w:rPr>
          <w:rFonts w:ascii="Times New Roman" w:hAnsi="Times New Roman"/>
          <w:sz w:val="24"/>
          <w:szCs w:val="24"/>
        </w:rPr>
        <w:t xml:space="preserve"> </w:t>
      </w:r>
      <w:r w:rsidR="007D3CD1">
        <w:rPr>
          <w:rFonts w:ascii="Times New Roman" w:hAnsi="Times New Roman"/>
          <w:sz w:val="24"/>
          <w:szCs w:val="24"/>
        </w:rPr>
        <w:t xml:space="preserve">hraniteljstvu </w:t>
      </w:r>
      <w:r w:rsidRPr="00607D5B">
        <w:rPr>
          <w:rFonts w:ascii="Times New Roman" w:hAnsi="Times New Roman"/>
          <w:sz w:val="24"/>
          <w:szCs w:val="24"/>
        </w:rPr>
        <w:t xml:space="preserve">i </w:t>
      </w:r>
      <w:r w:rsidR="007D3CD1">
        <w:rPr>
          <w:rFonts w:ascii="Times New Roman" w:hAnsi="Times New Roman"/>
          <w:sz w:val="24"/>
          <w:szCs w:val="24"/>
        </w:rPr>
        <w:t>uloženi</w:t>
      </w:r>
      <w:r w:rsidRPr="00607D5B">
        <w:rPr>
          <w:rFonts w:ascii="Times New Roman" w:hAnsi="Times New Roman"/>
          <w:sz w:val="24"/>
          <w:szCs w:val="24"/>
        </w:rPr>
        <w:t xml:space="preserve"> </w:t>
      </w:r>
      <w:r w:rsidR="007D3CD1">
        <w:rPr>
          <w:rFonts w:ascii="Times New Roman" w:hAnsi="Times New Roman"/>
          <w:sz w:val="24"/>
          <w:szCs w:val="24"/>
        </w:rPr>
        <w:t>napori</w:t>
      </w:r>
      <w:r w:rsidR="007D3CD1" w:rsidRPr="00607D5B">
        <w:rPr>
          <w:rFonts w:ascii="Times New Roman" w:hAnsi="Times New Roman"/>
          <w:sz w:val="24"/>
          <w:szCs w:val="24"/>
        </w:rPr>
        <w:t xml:space="preserve"> </w:t>
      </w:r>
      <w:r w:rsidRPr="00607D5B">
        <w:rPr>
          <w:rFonts w:ascii="Times New Roman" w:hAnsi="Times New Roman"/>
          <w:sz w:val="24"/>
          <w:szCs w:val="24"/>
        </w:rPr>
        <w:t>u</w:t>
      </w:r>
      <w:r w:rsidR="00DB13ED">
        <w:rPr>
          <w:rFonts w:ascii="Times New Roman" w:hAnsi="Times New Roman"/>
          <w:sz w:val="24"/>
          <w:szCs w:val="24"/>
        </w:rPr>
        <w:t xml:space="preserve"> </w:t>
      </w:r>
      <w:r w:rsidR="007D3CD1">
        <w:rPr>
          <w:rFonts w:ascii="Times New Roman" w:hAnsi="Times New Roman"/>
          <w:sz w:val="24"/>
          <w:szCs w:val="24"/>
        </w:rPr>
        <w:t>zastupanje</w:t>
      </w:r>
      <w:r w:rsidRPr="00607D5B">
        <w:rPr>
          <w:rFonts w:ascii="Times New Roman" w:hAnsi="Times New Roman"/>
          <w:sz w:val="24"/>
          <w:szCs w:val="24"/>
        </w:rPr>
        <w:t xml:space="preserve"> prednosti ove vrste zaštite. Krajnji r</w:t>
      </w:r>
      <w:r w:rsidR="007D3CD1">
        <w:rPr>
          <w:rFonts w:ascii="Times New Roman" w:hAnsi="Times New Roman"/>
          <w:sz w:val="24"/>
          <w:szCs w:val="24"/>
        </w:rPr>
        <w:t>ezultat je značajno povećanje srodničkog u odnosu na profesionalno hraniteljstvo</w:t>
      </w:r>
      <w:r w:rsidRPr="00607D5B">
        <w:rPr>
          <w:rFonts w:ascii="Times New Roman" w:hAnsi="Times New Roman"/>
          <w:sz w:val="24"/>
          <w:szCs w:val="24"/>
        </w:rPr>
        <w:t xml:space="preserve"> u ukupnom broju</w:t>
      </w:r>
      <w:r w:rsidR="007D3CD1">
        <w:rPr>
          <w:rFonts w:ascii="Times New Roman" w:hAnsi="Times New Roman"/>
          <w:sz w:val="24"/>
          <w:szCs w:val="24"/>
        </w:rPr>
        <w:t xml:space="preserve"> smeštaja</w:t>
      </w:r>
      <w:r w:rsidRPr="00607D5B">
        <w:rPr>
          <w:rFonts w:ascii="Times New Roman" w:hAnsi="Times New Roman"/>
          <w:sz w:val="24"/>
          <w:szCs w:val="24"/>
        </w:rPr>
        <w:t>. Prema RISP p</w:t>
      </w:r>
      <w:r w:rsidR="00822595">
        <w:rPr>
          <w:rFonts w:ascii="Times New Roman" w:hAnsi="Times New Roman"/>
          <w:sz w:val="24"/>
          <w:szCs w:val="24"/>
        </w:rPr>
        <w:t>odacima odnos dece</w:t>
      </w:r>
      <w:r w:rsidR="00DB13ED">
        <w:rPr>
          <w:rFonts w:ascii="Times New Roman" w:hAnsi="Times New Roman"/>
          <w:sz w:val="24"/>
          <w:szCs w:val="24"/>
        </w:rPr>
        <w:t xml:space="preserve"> na srodničkom smeštaju </w:t>
      </w:r>
      <w:r w:rsidRPr="00607D5B">
        <w:rPr>
          <w:rFonts w:ascii="Times New Roman" w:hAnsi="Times New Roman"/>
          <w:sz w:val="24"/>
          <w:szCs w:val="24"/>
        </w:rPr>
        <w:t xml:space="preserve">u </w:t>
      </w:r>
      <w:r w:rsidR="00DB13ED">
        <w:rPr>
          <w:rFonts w:ascii="Times New Roman" w:hAnsi="Times New Roman"/>
          <w:sz w:val="24"/>
          <w:szCs w:val="24"/>
        </w:rPr>
        <w:t>ukupnom broju</w:t>
      </w:r>
      <w:r w:rsidRPr="00607D5B">
        <w:rPr>
          <w:rFonts w:ascii="Times New Roman" w:hAnsi="Times New Roman"/>
          <w:sz w:val="24"/>
          <w:szCs w:val="24"/>
        </w:rPr>
        <w:t xml:space="preserve"> dece smeštene </w:t>
      </w:r>
      <w:r w:rsidR="00DB13ED">
        <w:rPr>
          <w:rFonts w:ascii="Times New Roman" w:hAnsi="Times New Roman"/>
          <w:sz w:val="24"/>
          <w:szCs w:val="24"/>
        </w:rPr>
        <w:t xml:space="preserve">na staranje </w:t>
      </w:r>
      <w:r w:rsidRPr="00607D5B">
        <w:rPr>
          <w:rFonts w:ascii="Times New Roman" w:hAnsi="Times New Roman"/>
          <w:sz w:val="24"/>
          <w:szCs w:val="24"/>
        </w:rPr>
        <w:t>povećan</w:t>
      </w:r>
      <w:r w:rsidR="00DB13ED">
        <w:rPr>
          <w:rFonts w:ascii="Times New Roman" w:hAnsi="Times New Roman"/>
          <w:sz w:val="24"/>
          <w:szCs w:val="24"/>
        </w:rPr>
        <w:t xml:space="preserve"> je</w:t>
      </w:r>
      <w:r w:rsidRPr="00607D5B">
        <w:rPr>
          <w:rFonts w:ascii="Times New Roman" w:hAnsi="Times New Roman"/>
          <w:sz w:val="24"/>
          <w:szCs w:val="24"/>
        </w:rPr>
        <w:t xml:space="preserve"> sa 18,3% u 2013. na 59,4% u 2016., dok je odnos dece u hraniteljskim porodicama smanjen sa 56% u 2013. na 29% u 2016.</w:t>
      </w:r>
    </w:p>
    <w:p w:rsidR="002F57E0" w:rsidRPr="002309F0" w:rsidRDefault="003A2C07" w:rsidP="002309F0">
      <w:pPr>
        <w:rPr>
          <w:b/>
        </w:rPr>
      </w:pPr>
      <w:r w:rsidRPr="002309F0">
        <w:rPr>
          <w:b/>
        </w:rPr>
        <w:t xml:space="preserve">6.2.3. Doprinos intervencija za razvoj usluga u zajednici na nivo </w:t>
      </w:r>
      <w:r w:rsidR="002F57E0" w:rsidRPr="002309F0">
        <w:rPr>
          <w:b/>
        </w:rPr>
        <w:t>dosezanja do najugroženijih porodica i dece</w:t>
      </w:r>
    </w:p>
    <w:p w:rsidR="00EF0E9B" w:rsidRPr="0008445E" w:rsidRDefault="003A2C07" w:rsidP="0008445E">
      <w:pPr>
        <w:jc w:val="both"/>
        <w:rPr>
          <w:rFonts w:ascii="Times New Roman" w:hAnsi="Times New Roman"/>
          <w:sz w:val="24"/>
          <w:szCs w:val="24"/>
        </w:rPr>
      </w:pPr>
      <w:r w:rsidRPr="0008445E">
        <w:rPr>
          <w:rFonts w:ascii="Times New Roman" w:hAnsi="Times New Roman"/>
          <w:sz w:val="24"/>
          <w:szCs w:val="24"/>
        </w:rPr>
        <w:t xml:space="preserve"> Službe u zajednici nisu definisane kao u zakonu, ali ono što se obično naziva usluga u zajednici su "službe za socijalni rad u okviru mandata lokalnih </w:t>
      </w:r>
      <w:r w:rsidR="002F57E0" w:rsidRPr="0008445E">
        <w:rPr>
          <w:rFonts w:ascii="Times New Roman" w:hAnsi="Times New Roman"/>
          <w:sz w:val="24"/>
          <w:szCs w:val="24"/>
        </w:rPr>
        <w:t>samouprava (LG) ". Sveobuhvatno istraživanje</w:t>
      </w:r>
      <w:r w:rsidRPr="0008445E">
        <w:rPr>
          <w:rFonts w:ascii="Times New Roman" w:hAnsi="Times New Roman"/>
          <w:sz w:val="24"/>
          <w:szCs w:val="24"/>
        </w:rPr>
        <w:t xml:space="preserve"> o statusu usluga socijalne zaštite u Srbiji</w:t>
      </w:r>
      <w:r w:rsidR="00822595">
        <w:rPr>
          <w:rStyle w:val="FootnoteReference"/>
          <w:rFonts w:ascii="Times New Roman" w:hAnsi="Times New Roman"/>
          <w:sz w:val="24"/>
          <w:szCs w:val="24"/>
        </w:rPr>
        <w:footnoteReference w:id="55"/>
      </w:r>
      <w:r w:rsidRPr="0008445E">
        <w:rPr>
          <w:rFonts w:ascii="Times New Roman" w:hAnsi="Times New Roman"/>
          <w:sz w:val="24"/>
          <w:szCs w:val="24"/>
        </w:rPr>
        <w:t xml:space="preserve"> odnosi se na sledećih pet </w:t>
      </w:r>
      <w:r w:rsidR="002F57E0" w:rsidRPr="0008445E">
        <w:rPr>
          <w:rFonts w:ascii="Times New Roman" w:hAnsi="Times New Roman"/>
          <w:sz w:val="24"/>
          <w:szCs w:val="24"/>
        </w:rPr>
        <w:t>vrsta usluga socijalne zaštite za</w:t>
      </w:r>
      <w:r w:rsidR="00E75554" w:rsidRPr="0008445E">
        <w:rPr>
          <w:rFonts w:ascii="Times New Roman" w:hAnsi="Times New Roman"/>
          <w:sz w:val="24"/>
          <w:szCs w:val="24"/>
        </w:rPr>
        <w:t xml:space="preserve"> decu: kućna nega za dete</w:t>
      </w:r>
      <w:r w:rsidRPr="0008445E">
        <w:rPr>
          <w:rFonts w:ascii="Times New Roman" w:hAnsi="Times New Roman"/>
          <w:sz w:val="24"/>
          <w:szCs w:val="24"/>
        </w:rPr>
        <w:t>, dnevni boravak za decu / mlade sa smetnjama u razvoju i d</w:t>
      </w:r>
      <w:r w:rsidR="00E75554" w:rsidRPr="0008445E">
        <w:rPr>
          <w:rFonts w:ascii="Times New Roman" w:hAnsi="Times New Roman"/>
          <w:sz w:val="24"/>
          <w:szCs w:val="24"/>
        </w:rPr>
        <w:t xml:space="preserve">rugim smetnjama u razvoju, dečiji </w:t>
      </w:r>
      <w:r w:rsidRPr="0008445E">
        <w:rPr>
          <w:rFonts w:ascii="Times New Roman" w:hAnsi="Times New Roman"/>
          <w:sz w:val="24"/>
          <w:szCs w:val="24"/>
        </w:rPr>
        <w:t>p</w:t>
      </w:r>
      <w:r w:rsidR="00E75554" w:rsidRPr="0008445E">
        <w:rPr>
          <w:rFonts w:ascii="Times New Roman" w:hAnsi="Times New Roman"/>
          <w:sz w:val="24"/>
          <w:szCs w:val="24"/>
        </w:rPr>
        <w:t>ratilac, prihvatilište za decu i  PS</w:t>
      </w:r>
      <w:r w:rsidR="00822595">
        <w:rPr>
          <w:rStyle w:val="FootnoteReference"/>
          <w:rFonts w:ascii="Times New Roman" w:hAnsi="Times New Roman"/>
          <w:sz w:val="24"/>
          <w:szCs w:val="24"/>
        </w:rPr>
        <w:footnoteReference w:id="56"/>
      </w:r>
      <w:r w:rsidRPr="0008445E">
        <w:rPr>
          <w:rFonts w:ascii="Times New Roman" w:hAnsi="Times New Roman"/>
          <w:sz w:val="24"/>
          <w:szCs w:val="24"/>
        </w:rPr>
        <w:t xml:space="preserve">.  </w:t>
      </w:r>
    </w:p>
    <w:p w:rsidR="00EF0E9B" w:rsidRPr="0008445E" w:rsidRDefault="003A2C07" w:rsidP="0008445E">
      <w:pPr>
        <w:jc w:val="both"/>
        <w:rPr>
          <w:rFonts w:ascii="Times New Roman" w:hAnsi="Times New Roman"/>
          <w:sz w:val="24"/>
          <w:szCs w:val="24"/>
        </w:rPr>
      </w:pPr>
      <w:r w:rsidRPr="0008445E">
        <w:rPr>
          <w:rFonts w:ascii="Times New Roman" w:hAnsi="Times New Roman"/>
          <w:sz w:val="24"/>
          <w:szCs w:val="24"/>
        </w:rPr>
        <w:t>Postoji konsenzus među</w:t>
      </w:r>
      <w:r w:rsidR="00E75554" w:rsidRPr="0008445E">
        <w:rPr>
          <w:rFonts w:ascii="Times New Roman" w:hAnsi="Times New Roman"/>
          <w:sz w:val="24"/>
          <w:szCs w:val="24"/>
        </w:rPr>
        <w:t xml:space="preserve"> svim akterima o činjenici da  usluge</w:t>
      </w:r>
      <w:r w:rsidRPr="0008445E">
        <w:rPr>
          <w:rFonts w:ascii="Times New Roman" w:hAnsi="Times New Roman"/>
          <w:sz w:val="24"/>
          <w:szCs w:val="24"/>
        </w:rPr>
        <w:t xml:space="preserve"> u zajednici imaju značajan uticaj na kvalitet života porodica i dece kojima je potrebna. Međutim, gore pomenuto istraživanje i podaci prikupljeni</w:t>
      </w:r>
      <w:r w:rsidR="00E75554" w:rsidRPr="0008445E">
        <w:rPr>
          <w:rFonts w:ascii="Times New Roman" w:hAnsi="Times New Roman"/>
          <w:sz w:val="24"/>
          <w:szCs w:val="24"/>
        </w:rPr>
        <w:t xml:space="preserve"> na terenu</w:t>
      </w:r>
      <w:r w:rsidRPr="0008445E">
        <w:rPr>
          <w:rFonts w:ascii="Times New Roman" w:hAnsi="Times New Roman"/>
          <w:sz w:val="24"/>
          <w:szCs w:val="24"/>
        </w:rPr>
        <w:t xml:space="preserve"> </w:t>
      </w:r>
      <w:r w:rsidR="00E75554" w:rsidRPr="0008445E">
        <w:rPr>
          <w:rFonts w:ascii="Times New Roman" w:hAnsi="Times New Roman"/>
          <w:sz w:val="24"/>
          <w:szCs w:val="24"/>
        </w:rPr>
        <w:t xml:space="preserve">su identifikovali </w:t>
      </w:r>
      <w:r w:rsidRPr="0008445E">
        <w:rPr>
          <w:rFonts w:ascii="Times New Roman" w:hAnsi="Times New Roman"/>
          <w:sz w:val="24"/>
          <w:szCs w:val="24"/>
        </w:rPr>
        <w:t>niz izazova i ogran</w:t>
      </w:r>
      <w:r w:rsidR="00E75554" w:rsidRPr="0008445E">
        <w:rPr>
          <w:rFonts w:ascii="Times New Roman" w:hAnsi="Times New Roman"/>
          <w:sz w:val="24"/>
          <w:szCs w:val="24"/>
        </w:rPr>
        <w:t>ičenja koja ukazuju</w:t>
      </w:r>
      <w:r w:rsidRPr="0008445E">
        <w:rPr>
          <w:rFonts w:ascii="Times New Roman" w:hAnsi="Times New Roman"/>
          <w:sz w:val="24"/>
          <w:szCs w:val="24"/>
        </w:rPr>
        <w:t xml:space="preserve"> na to da mnogo toga treba da se uradi za povećanje dostupnosti </w:t>
      </w:r>
      <w:r w:rsidR="00EF0E9B" w:rsidRPr="0008445E">
        <w:rPr>
          <w:rFonts w:ascii="Times New Roman" w:hAnsi="Times New Roman"/>
          <w:sz w:val="24"/>
          <w:szCs w:val="24"/>
        </w:rPr>
        <w:t>tih usluga za porodice i njihovu decu</w:t>
      </w:r>
      <w:r w:rsidRPr="0008445E">
        <w:rPr>
          <w:rFonts w:ascii="Times New Roman" w:hAnsi="Times New Roman"/>
          <w:sz w:val="24"/>
          <w:szCs w:val="24"/>
        </w:rPr>
        <w:t>, posebno najugroženije.</w:t>
      </w:r>
    </w:p>
    <w:p w:rsidR="003A2C07" w:rsidRPr="0008445E" w:rsidRDefault="003A2C07" w:rsidP="0008445E">
      <w:pPr>
        <w:jc w:val="both"/>
        <w:rPr>
          <w:rFonts w:ascii="Times New Roman" w:hAnsi="Times New Roman"/>
          <w:sz w:val="24"/>
          <w:szCs w:val="24"/>
        </w:rPr>
      </w:pPr>
      <w:r w:rsidRPr="0008445E">
        <w:rPr>
          <w:rFonts w:ascii="Times New Roman" w:hAnsi="Times New Roman"/>
          <w:sz w:val="24"/>
          <w:szCs w:val="24"/>
        </w:rPr>
        <w:t xml:space="preserve">  Prema pomenutom istraživanj</w:t>
      </w:r>
      <w:r w:rsidR="00EF0E9B" w:rsidRPr="0008445E">
        <w:rPr>
          <w:rFonts w:ascii="Times New Roman" w:hAnsi="Times New Roman"/>
          <w:sz w:val="24"/>
          <w:szCs w:val="24"/>
        </w:rPr>
        <w:t xml:space="preserve">u između 2012. i 2015. godine  podaci o usluzi ukazuju da je </w:t>
      </w:r>
      <w:r w:rsidRPr="0008445E">
        <w:rPr>
          <w:rFonts w:ascii="Times New Roman" w:hAnsi="Times New Roman"/>
          <w:sz w:val="24"/>
          <w:szCs w:val="24"/>
        </w:rPr>
        <w:t xml:space="preserve">broj klijenata smanjen (Tabela 2). Podaci pokazuju veliki pad u broju klijenata </w:t>
      </w:r>
      <w:r w:rsidR="00EF0E9B" w:rsidRPr="0008445E">
        <w:rPr>
          <w:rFonts w:ascii="Times New Roman" w:hAnsi="Times New Roman"/>
          <w:sz w:val="24"/>
          <w:szCs w:val="24"/>
        </w:rPr>
        <w:t xml:space="preserve"> na kućnom staranju </w:t>
      </w:r>
      <w:r w:rsidRPr="0008445E">
        <w:rPr>
          <w:rFonts w:ascii="Times New Roman" w:hAnsi="Times New Roman"/>
          <w:sz w:val="24"/>
          <w:szCs w:val="24"/>
        </w:rPr>
        <w:t xml:space="preserve">i povećanje procenta </w:t>
      </w:r>
      <w:r w:rsidR="00EF0E9B" w:rsidRPr="0008445E">
        <w:rPr>
          <w:rFonts w:ascii="Times New Roman" w:hAnsi="Times New Roman"/>
          <w:sz w:val="24"/>
          <w:szCs w:val="24"/>
        </w:rPr>
        <w:t>klijenata iz urbanih područja koji koriste</w:t>
      </w:r>
      <w:r w:rsidRPr="0008445E">
        <w:rPr>
          <w:rFonts w:ascii="Times New Roman" w:hAnsi="Times New Roman"/>
          <w:sz w:val="24"/>
          <w:szCs w:val="24"/>
        </w:rPr>
        <w:t xml:space="preserve"> kućnu negu</w:t>
      </w:r>
      <w:r w:rsidR="00AA16DB" w:rsidRPr="0008445E">
        <w:rPr>
          <w:rFonts w:ascii="Times New Roman" w:hAnsi="Times New Roman"/>
          <w:sz w:val="24"/>
          <w:szCs w:val="24"/>
        </w:rPr>
        <w:t xml:space="preserve"> za dete i dnevni </w:t>
      </w:r>
      <w:r w:rsidR="00AA16DB" w:rsidRPr="0008445E">
        <w:rPr>
          <w:rFonts w:ascii="Times New Roman" w:hAnsi="Times New Roman"/>
          <w:sz w:val="24"/>
          <w:szCs w:val="24"/>
        </w:rPr>
        <w:lastRenderedPageBreak/>
        <w:t xml:space="preserve">boravak za </w:t>
      </w:r>
      <w:r w:rsidRPr="0008445E">
        <w:rPr>
          <w:rFonts w:ascii="Times New Roman" w:hAnsi="Times New Roman"/>
          <w:sz w:val="24"/>
          <w:szCs w:val="24"/>
        </w:rPr>
        <w:t>D</w:t>
      </w:r>
      <w:r w:rsidR="00AA16DB" w:rsidRPr="0008445E">
        <w:rPr>
          <w:rFonts w:ascii="Times New Roman" w:hAnsi="Times New Roman"/>
          <w:sz w:val="24"/>
          <w:szCs w:val="24"/>
        </w:rPr>
        <w:t>PP</w:t>
      </w:r>
      <w:r w:rsidRPr="0008445E">
        <w:rPr>
          <w:rFonts w:ascii="Times New Roman" w:hAnsi="Times New Roman"/>
          <w:sz w:val="24"/>
          <w:szCs w:val="24"/>
        </w:rPr>
        <w:t>. Takođe, studija pokazuje da su usluge za samostalan život usmeren</w:t>
      </w:r>
      <w:r w:rsidR="00C51C15">
        <w:rPr>
          <w:rFonts w:ascii="Times New Roman" w:hAnsi="Times New Roman"/>
          <w:sz w:val="24"/>
          <w:szCs w:val="24"/>
        </w:rPr>
        <w:t>e</w:t>
      </w:r>
      <w:r w:rsidRPr="0008445E">
        <w:rPr>
          <w:rFonts w:ascii="Times New Roman" w:hAnsi="Times New Roman"/>
          <w:sz w:val="24"/>
          <w:szCs w:val="24"/>
        </w:rPr>
        <w:t xml:space="preserve"> na osobe sa inval</w:t>
      </w:r>
      <w:r w:rsidR="00AA16DB" w:rsidRPr="0008445E">
        <w:rPr>
          <w:rFonts w:ascii="Times New Roman" w:hAnsi="Times New Roman"/>
          <w:sz w:val="24"/>
          <w:szCs w:val="24"/>
        </w:rPr>
        <w:t xml:space="preserve">iditetom </w:t>
      </w:r>
      <w:r w:rsidRPr="0008445E">
        <w:rPr>
          <w:rFonts w:ascii="Times New Roman" w:hAnsi="Times New Roman"/>
          <w:sz w:val="24"/>
          <w:szCs w:val="24"/>
        </w:rPr>
        <w:t>posebno nerazvijene.</w:t>
      </w:r>
    </w:p>
    <w:p w:rsidR="00AA16DB" w:rsidRPr="0008445E" w:rsidRDefault="00AA16DB" w:rsidP="0008445E">
      <w:pPr>
        <w:jc w:val="both"/>
        <w:rPr>
          <w:rFonts w:ascii="Times New Roman" w:hAnsi="Times New Roman"/>
          <w:sz w:val="24"/>
          <w:szCs w:val="24"/>
        </w:rPr>
      </w:pPr>
      <w:r w:rsidRPr="0008445E">
        <w:rPr>
          <w:rFonts w:ascii="Times New Roman" w:hAnsi="Times New Roman"/>
          <w:sz w:val="24"/>
          <w:szCs w:val="24"/>
        </w:rPr>
        <w:t>Tabela 2 klijenti prema tipu usluga socijalnog staranja</w:t>
      </w:r>
      <w:r w:rsidR="00C33350">
        <w:rPr>
          <w:rStyle w:val="FootnoteReference"/>
          <w:rFonts w:ascii="Times New Roman" w:hAnsi="Times New Roman"/>
          <w:sz w:val="24"/>
          <w:szCs w:val="24"/>
        </w:rPr>
        <w:footnoteReference w:id="57"/>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7"/>
        <w:gridCol w:w="1184"/>
        <w:gridCol w:w="1189"/>
        <w:gridCol w:w="970"/>
        <w:gridCol w:w="818"/>
        <w:gridCol w:w="1122"/>
        <w:gridCol w:w="970"/>
      </w:tblGrid>
      <w:tr w:rsidR="00C35D48" w:rsidRPr="0008445E" w:rsidTr="00C51C15">
        <w:tc>
          <w:tcPr>
            <w:tcW w:w="2927" w:type="dxa"/>
            <w:vMerge w:val="restart"/>
            <w:shd w:val="clear" w:color="auto" w:fill="auto"/>
          </w:tcPr>
          <w:p w:rsidR="00C35D48" w:rsidRPr="0008445E" w:rsidRDefault="00C35D48" w:rsidP="0008445E">
            <w:pPr>
              <w:spacing w:after="120"/>
              <w:jc w:val="both"/>
              <w:rPr>
                <w:rFonts w:ascii="Times New Roman" w:eastAsia="MS Mincho" w:hAnsi="Times New Roman"/>
                <w:b/>
                <w:sz w:val="24"/>
                <w:szCs w:val="24"/>
                <w:lang w:eastAsia="en-GB"/>
              </w:rPr>
            </w:pPr>
            <w:r w:rsidRPr="0008445E">
              <w:rPr>
                <w:rFonts w:ascii="Times New Roman" w:eastAsia="MS Mincho" w:hAnsi="Times New Roman"/>
                <w:b/>
                <w:sz w:val="24"/>
                <w:szCs w:val="24"/>
                <w:lang w:eastAsia="en-GB"/>
              </w:rPr>
              <w:t>T</w:t>
            </w:r>
            <w:r w:rsidR="00C51C15">
              <w:rPr>
                <w:rFonts w:ascii="Times New Roman" w:eastAsia="MS Mincho" w:hAnsi="Times New Roman"/>
                <w:b/>
                <w:sz w:val="24"/>
                <w:szCs w:val="24"/>
                <w:lang w:eastAsia="en-GB"/>
              </w:rPr>
              <w:t>ip usluga socijalne zaštite za decu i mladde</w:t>
            </w:r>
          </w:p>
        </w:tc>
        <w:tc>
          <w:tcPr>
            <w:tcW w:w="2373" w:type="dxa"/>
            <w:gridSpan w:val="2"/>
            <w:shd w:val="clear" w:color="auto" w:fill="auto"/>
          </w:tcPr>
          <w:p w:rsidR="00C35D48" w:rsidRPr="0008445E" w:rsidRDefault="00C51C15" w:rsidP="0008445E">
            <w:pPr>
              <w:spacing w:after="120"/>
              <w:jc w:val="both"/>
              <w:rPr>
                <w:rFonts w:ascii="Times New Roman" w:eastAsia="MS Mincho" w:hAnsi="Times New Roman"/>
                <w:b/>
                <w:sz w:val="24"/>
                <w:szCs w:val="24"/>
                <w:lang w:eastAsia="en-GB"/>
              </w:rPr>
            </w:pPr>
            <w:r>
              <w:rPr>
                <w:rFonts w:ascii="Times New Roman" w:eastAsia="MS Mincho" w:hAnsi="Times New Roman"/>
                <w:b/>
                <w:sz w:val="24"/>
                <w:szCs w:val="24"/>
                <w:lang w:eastAsia="en-GB"/>
              </w:rPr>
              <w:t>Broj klijenata</w:t>
            </w:r>
          </w:p>
        </w:tc>
        <w:tc>
          <w:tcPr>
            <w:tcW w:w="1788" w:type="dxa"/>
            <w:gridSpan w:val="2"/>
            <w:shd w:val="clear" w:color="auto" w:fill="auto"/>
          </w:tcPr>
          <w:p w:rsidR="00C35D48" w:rsidRPr="0008445E" w:rsidRDefault="00C51C15" w:rsidP="0008445E">
            <w:pPr>
              <w:spacing w:after="120"/>
              <w:jc w:val="both"/>
              <w:rPr>
                <w:rFonts w:ascii="Times New Roman" w:eastAsia="MS Mincho" w:hAnsi="Times New Roman"/>
                <w:b/>
                <w:sz w:val="24"/>
                <w:szCs w:val="24"/>
                <w:lang w:eastAsia="en-GB"/>
              </w:rPr>
            </w:pPr>
            <w:r>
              <w:rPr>
                <w:rFonts w:ascii="Times New Roman" w:eastAsia="MS Mincho" w:hAnsi="Times New Roman"/>
                <w:b/>
                <w:sz w:val="24"/>
                <w:szCs w:val="24"/>
                <w:lang w:eastAsia="en-GB"/>
              </w:rPr>
              <w:t>Ženski klijenti</w:t>
            </w:r>
            <w:r w:rsidR="00C35D48" w:rsidRPr="0008445E">
              <w:rPr>
                <w:rFonts w:ascii="Times New Roman" w:eastAsia="MS Mincho" w:hAnsi="Times New Roman"/>
                <w:b/>
                <w:sz w:val="24"/>
                <w:szCs w:val="24"/>
                <w:lang w:eastAsia="en-GB"/>
              </w:rPr>
              <w:t xml:space="preserve"> (%)</w:t>
            </w:r>
          </w:p>
        </w:tc>
        <w:tc>
          <w:tcPr>
            <w:tcW w:w="2092" w:type="dxa"/>
            <w:gridSpan w:val="2"/>
            <w:shd w:val="clear" w:color="auto" w:fill="auto"/>
          </w:tcPr>
          <w:p w:rsidR="00C35D48" w:rsidRPr="0008445E" w:rsidRDefault="00C51C15" w:rsidP="0008445E">
            <w:pPr>
              <w:spacing w:after="120"/>
              <w:jc w:val="both"/>
              <w:rPr>
                <w:rFonts w:ascii="Times New Roman" w:eastAsia="MS Mincho" w:hAnsi="Times New Roman"/>
                <w:b/>
                <w:sz w:val="24"/>
                <w:szCs w:val="24"/>
                <w:lang w:eastAsia="en-GB"/>
              </w:rPr>
            </w:pPr>
            <w:r>
              <w:rPr>
                <w:rFonts w:ascii="Times New Roman" w:eastAsia="MS Mincho" w:hAnsi="Times New Roman"/>
                <w:b/>
                <w:sz w:val="24"/>
                <w:szCs w:val="24"/>
                <w:lang w:eastAsia="en-GB"/>
              </w:rPr>
              <w:t>Klijenti iz urbanih sredina</w:t>
            </w:r>
            <w:r w:rsidR="00C35D48" w:rsidRPr="0008445E">
              <w:rPr>
                <w:rFonts w:ascii="Times New Roman" w:eastAsia="MS Mincho" w:hAnsi="Times New Roman"/>
                <w:b/>
                <w:sz w:val="24"/>
                <w:szCs w:val="24"/>
                <w:lang w:eastAsia="en-GB"/>
              </w:rPr>
              <w:t xml:space="preserve"> (%)</w:t>
            </w:r>
          </w:p>
        </w:tc>
      </w:tr>
      <w:tr w:rsidR="00C35D48" w:rsidRPr="0008445E" w:rsidTr="00C51C15">
        <w:tc>
          <w:tcPr>
            <w:tcW w:w="2927" w:type="dxa"/>
            <w:vMerge/>
            <w:shd w:val="clear" w:color="auto" w:fill="auto"/>
          </w:tcPr>
          <w:p w:rsidR="00C35D48" w:rsidRPr="0008445E" w:rsidRDefault="00C35D48" w:rsidP="0008445E">
            <w:pPr>
              <w:spacing w:after="120"/>
              <w:jc w:val="both"/>
              <w:rPr>
                <w:rFonts w:ascii="Times New Roman" w:eastAsia="MS Mincho" w:hAnsi="Times New Roman"/>
                <w:b/>
                <w:sz w:val="24"/>
                <w:szCs w:val="24"/>
                <w:lang w:eastAsia="en-GB"/>
              </w:rPr>
            </w:pPr>
          </w:p>
        </w:tc>
        <w:tc>
          <w:tcPr>
            <w:tcW w:w="1184" w:type="dxa"/>
            <w:shd w:val="clear" w:color="auto" w:fill="auto"/>
          </w:tcPr>
          <w:p w:rsidR="00C35D48" w:rsidRPr="0008445E" w:rsidRDefault="00C35D48" w:rsidP="0008445E">
            <w:pPr>
              <w:spacing w:after="120"/>
              <w:jc w:val="both"/>
              <w:rPr>
                <w:rFonts w:ascii="Times New Roman" w:eastAsia="MS Mincho" w:hAnsi="Times New Roman"/>
                <w:b/>
                <w:sz w:val="24"/>
                <w:szCs w:val="24"/>
                <w:lang w:eastAsia="en-GB"/>
              </w:rPr>
            </w:pPr>
            <w:r w:rsidRPr="0008445E">
              <w:rPr>
                <w:rFonts w:ascii="Times New Roman" w:eastAsia="MS Mincho" w:hAnsi="Times New Roman"/>
                <w:b/>
                <w:sz w:val="24"/>
                <w:szCs w:val="24"/>
                <w:lang w:eastAsia="en-GB"/>
              </w:rPr>
              <w:t>2012</w:t>
            </w:r>
          </w:p>
        </w:tc>
        <w:tc>
          <w:tcPr>
            <w:tcW w:w="1189" w:type="dxa"/>
            <w:shd w:val="clear" w:color="auto" w:fill="auto"/>
          </w:tcPr>
          <w:p w:rsidR="00C35D48" w:rsidRPr="0008445E" w:rsidRDefault="00C35D48" w:rsidP="0008445E">
            <w:pPr>
              <w:spacing w:after="120"/>
              <w:jc w:val="both"/>
              <w:rPr>
                <w:rFonts w:ascii="Times New Roman" w:eastAsia="MS Mincho" w:hAnsi="Times New Roman"/>
                <w:b/>
                <w:sz w:val="24"/>
                <w:szCs w:val="24"/>
                <w:lang w:eastAsia="en-GB"/>
              </w:rPr>
            </w:pPr>
            <w:r w:rsidRPr="0008445E">
              <w:rPr>
                <w:rFonts w:ascii="Times New Roman" w:eastAsia="MS Mincho" w:hAnsi="Times New Roman"/>
                <w:b/>
                <w:sz w:val="24"/>
                <w:szCs w:val="24"/>
                <w:lang w:eastAsia="en-GB"/>
              </w:rPr>
              <w:t>2015</w:t>
            </w:r>
          </w:p>
        </w:tc>
        <w:tc>
          <w:tcPr>
            <w:tcW w:w="970" w:type="dxa"/>
            <w:shd w:val="clear" w:color="auto" w:fill="auto"/>
          </w:tcPr>
          <w:p w:rsidR="00C35D48" w:rsidRPr="0008445E" w:rsidRDefault="00C35D48" w:rsidP="0008445E">
            <w:pPr>
              <w:spacing w:after="120"/>
              <w:jc w:val="both"/>
              <w:rPr>
                <w:rFonts w:ascii="Times New Roman" w:eastAsia="MS Mincho" w:hAnsi="Times New Roman"/>
                <w:b/>
                <w:sz w:val="24"/>
                <w:szCs w:val="24"/>
                <w:lang w:eastAsia="en-GB"/>
              </w:rPr>
            </w:pPr>
            <w:r w:rsidRPr="0008445E">
              <w:rPr>
                <w:rFonts w:ascii="Times New Roman" w:eastAsia="MS Mincho" w:hAnsi="Times New Roman"/>
                <w:b/>
                <w:sz w:val="24"/>
                <w:szCs w:val="24"/>
                <w:lang w:eastAsia="en-GB"/>
              </w:rPr>
              <w:t>2012</w:t>
            </w:r>
          </w:p>
        </w:tc>
        <w:tc>
          <w:tcPr>
            <w:tcW w:w="818" w:type="dxa"/>
            <w:shd w:val="clear" w:color="auto" w:fill="auto"/>
          </w:tcPr>
          <w:p w:rsidR="00C35D48" w:rsidRPr="0008445E" w:rsidRDefault="00C35D48" w:rsidP="0008445E">
            <w:pPr>
              <w:spacing w:after="120"/>
              <w:jc w:val="both"/>
              <w:rPr>
                <w:rFonts w:ascii="Times New Roman" w:eastAsia="MS Mincho" w:hAnsi="Times New Roman"/>
                <w:b/>
                <w:sz w:val="24"/>
                <w:szCs w:val="24"/>
                <w:lang w:eastAsia="en-GB"/>
              </w:rPr>
            </w:pPr>
            <w:r w:rsidRPr="0008445E">
              <w:rPr>
                <w:rFonts w:ascii="Times New Roman" w:eastAsia="MS Mincho" w:hAnsi="Times New Roman"/>
                <w:b/>
                <w:sz w:val="24"/>
                <w:szCs w:val="24"/>
                <w:lang w:eastAsia="en-GB"/>
              </w:rPr>
              <w:t>2015</w:t>
            </w:r>
          </w:p>
        </w:tc>
        <w:tc>
          <w:tcPr>
            <w:tcW w:w="1122" w:type="dxa"/>
            <w:shd w:val="clear" w:color="auto" w:fill="auto"/>
          </w:tcPr>
          <w:p w:rsidR="00C35D48" w:rsidRPr="0008445E" w:rsidRDefault="00C35D48" w:rsidP="0008445E">
            <w:pPr>
              <w:spacing w:after="120"/>
              <w:jc w:val="both"/>
              <w:rPr>
                <w:rFonts w:ascii="Times New Roman" w:eastAsia="MS Mincho" w:hAnsi="Times New Roman"/>
                <w:b/>
                <w:sz w:val="24"/>
                <w:szCs w:val="24"/>
                <w:lang w:eastAsia="en-GB"/>
              </w:rPr>
            </w:pPr>
            <w:r w:rsidRPr="0008445E">
              <w:rPr>
                <w:rFonts w:ascii="Times New Roman" w:eastAsia="MS Mincho" w:hAnsi="Times New Roman"/>
                <w:b/>
                <w:sz w:val="24"/>
                <w:szCs w:val="24"/>
                <w:lang w:eastAsia="en-GB"/>
              </w:rPr>
              <w:t>2012</w:t>
            </w:r>
          </w:p>
        </w:tc>
        <w:tc>
          <w:tcPr>
            <w:tcW w:w="970" w:type="dxa"/>
            <w:shd w:val="clear" w:color="auto" w:fill="auto"/>
          </w:tcPr>
          <w:p w:rsidR="00C35D48" w:rsidRPr="0008445E" w:rsidRDefault="00C35D48" w:rsidP="0008445E">
            <w:pPr>
              <w:spacing w:after="120"/>
              <w:jc w:val="both"/>
              <w:rPr>
                <w:rFonts w:ascii="Times New Roman" w:eastAsia="MS Mincho" w:hAnsi="Times New Roman"/>
                <w:b/>
                <w:sz w:val="24"/>
                <w:szCs w:val="24"/>
                <w:lang w:eastAsia="en-GB"/>
              </w:rPr>
            </w:pPr>
            <w:r w:rsidRPr="0008445E">
              <w:rPr>
                <w:rFonts w:ascii="Times New Roman" w:eastAsia="MS Mincho" w:hAnsi="Times New Roman"/>
                <w:b/>
                <w:sz w:val="24"/>
                <w:szCs w:val="24"/>
                <w:lang w:eastAsia="en-GB"/>
              </w:rPr>
              <w:t>2015</w:t>
            </w:r>
          </w:p>
        </w:tc>
      </w:tr>
      <w:tr w:rsidR="00C35D48" w:rsidRPr="0008445E" w:rsidTr="00C51C15">
        <w:tc>
          <w:tcPr>
            <w:tcW w:w="2927"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Kućna nega</w:t>
            </w:r>
          </w:p>
        </w:tc>
        <w:tc>
          <w:tcPr>
            <w:tcW w:w="1184"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611</w:t>
            </w:r>
          </w:p>
        </w:tc>
        <w:tc>
          <w:tcPr>
            <w:tcW w:w="1189"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262</w:t>
            </w:r>
          </w:p>
        </w:tc>
        <w:tc>
          <w:tcPr>
            <w:tcW w:w="970"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45</w:t>
            </w:r>
          </w:p>
        </w:tc>
        <w:tc>
          <w:tcPr>
            <w:tcW w:w="818"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45</w:t>
            </w:r>
          </w:p>
        </w:tc>
        <w:tc>
          <w:tcPr>
            <w:tcW w:w="1122"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36</w:t>
            </w:r>
          </w:p>
        </w:tc>
        <w:tc>
          <w:tcPr>
            <w:tcW w:w="970"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45</w:t>
            </w:r>
          </w:p>
        </w:tc>
      </w:tr>
      <w:tr w:rsidR="00C35D48" w:rsidRPr="0008445E" w:rsidTr="00C51C15">
        <w:tc>
          <w:tcPr>
            <w:tcW w:w="2927" w:type="dxa"/>
            <w:shd w:val="clear" w:color="auto" w:fill="auto"/>
          </w:tcPr>
          <w:p w:rsidR="00C35D48" w:rsidRPr="0008445E" w:rsidRDefault="00083B64"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Dnevni boravak sa decom/ mladima sa razvojnim problemima i drugim teškoćama</w:t>
            </w:r>
          </w:p>
        </w:tc>
        <w:tc>
          <w:tcPr>
            <w:tcW w:w="1184"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2,519</w:t>
            </w:r>
          </w:p>
        </w:tc>
        <w:tc>
          <w:tcPr>
            <w:tcW w:w="1189"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2,111</w:t>
            </w:r>
          </w:p>
        </w:tc>
        <w:tc>
          <w:tcPr>
            <w:tcW w:w="970"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47</w:t>
            </w:r>
          </w:p>
        </w:tc>
        <w:tc>
          <w:tcPr>
            <w:tcW w:w="818"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43</w:t>
            </w:r>
          </w:p>
        </w:tc>
        <w:tc>
          <w:tcPr>
            <w:tcW w:w="1122"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69</w:t>
            </w:r>
          </w:p>
        </w:tc>
        <w:tc>
          <w:tcPr>
            <w:tcW w:w="970"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76</w:t>
            </w:r>
          </w:p>
        </w:tc>
      </w:tr>
      <w:tr w:rsidR="00C35D48" w:rsidRPr="0008445E" w:rsidTr="00C51C15">
        <w:tc>
          <w:tcPr>
            <w:tcW w:w="2927"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Prihvatilište za decu for children</w:t>
            </w:r>
          </w:p>
        </w:tc>
        <w:tc>
          <w:tcPr>
            <w:tcW w:w="1184"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773</w:t>
            </w:r>
          </w:p>
        </w:tc>
        <w:tc>
          <w:tcPr>
            <w:tcW w:w="1189"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719</w:t>
            </w:r>
          </w:p>
        </w:tc>
        <w:tc>
          <w:tcPr>
            <w:tcW w:w="970"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29</w:t>
            </w:r>
          </w:p>
        </w:tc>
        <w:tc>
          <w:tcPr>
            <w:tcW w:w="818"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32</w:t>
            </w:r>
          </w:p>
        </w:tc>
        <w:tc>
          <w:tcPr>
            <w:tcW w:w="1122"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77</w:t>
            </w:r>
          </w:p>
        </w:tc>
        <w:tc>
          <w:tcPr>
            <w:tcW w:w="970"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69</w:t>
            </w:r>
          </w:p>
        </w:tc>
      </w:tr>
      <w:tr w:rsidR="00C35D48" w:rsidRPr="0008445E" w:rsidTr="00C51C15">
        <w:tc>
          <w:tcPr>
            <w:tcW w:w="2927"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Dečiji lični pratilac</w:t>
            </w:r>
          </w:p>
        </w:tc>
        <w:tc>
          <w:tcPr>
            <w:tcW w:w="1184"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n.a.</w:t>
            </w:r>
          </w:p>
        </w:tc>
        <w:tc>
          <w:tcPr>
            <w:tcW w:w="1189"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709</w:t>
            </w:r>
          </w:p>
        </w:tc>
        <w:tc>
          <w:tcPr>
            <w:tcW w:w="970"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n.a.</w:t>
            </w:r>
          </w:p>
        </w:tc>
        <w:tc>
          <w:tcPr>
            <w:tcW w:w="818" w:type="dxa"/>
            <w:shd w:val="clear" w:color="auto" w:fill="auto"/>
          </w:tcPr>
          <w:p w:rsidR="00C35D48" w:rsidRPr="0008445E" w:rsidRDefault="00C35D48" w:rsidP="0008445E">
            <w:pPr>
              <w:jc w:val="both"/>
              <w:rPr>
                <w:rFonts w:ascii="Times New Roman" w:hAnsi="Times New Roman"/>
                <w:sz w:val="24"/>
                <w:szCs w:val="24"/>
              </w:rPr>
            </w:pPr>
            <w:r w:rsidRPr="0008445E">
              <w:rPr>
                <w:rFonts w:ascii="Times New Roman" w:eastAsia="MS Mincho" w:hAnsi="Times New Roman"/>
                <w:sz w:val="24"/>
                <w:szCs w:val="24"/>
                <w:lang w:eastAsia="en-GB"/>
              </w:rPr>
              <w:t>n.a.</w:t>
            </w:r>
          </w:p>
        </w:tc>
        <w:tc>
          <w:tcPr>
            <w:tcW w:w="1122" w:type="dxa"/>
            <w:shd w:val="clear" w:color="auto" w:fill="auto"/>
          </w:tcPr>
          <w:p w:rsidR="00C35D48" w:rsidRPr="0008445E" w:rsidRDefault="00C35D48" w:rsidP="0008445E">
            <w:pPr>
              <w:jc w:val="both"/>
              <w:rPr>
                <w:rFonts w:ascii="Times New Roman" w:hAnsi="Times New Roman"/>
                <w:sz w:val="24"/>
                <w:szCs w:val="24"/>
              </w:rPr>
            </w:pPr>
            <w:r w:rsidRPr="0008445E">
              <w:rPr>
                <w:rFonts w:ascii="Times New Roman" w:eastAsia="MS Mincho" w:hAnsi="Times New Roman"/>
                <w:sz w:val="24"/>
                <w:szCs w:val="24"/>
                <w:lang w:eastAsia="en-GB"/>
              </w:rPr>
              <w:t>n.a.</w:t>
            </w:r>
          </w:p>
        </w:tc>
        <w:tc>
          <w:tcPr>
            <w:tcW w:w="970" w:type="dxa"/>
            <w:shd w:val="clear" w:color="auto" w:fill="auto"/>
          </w:tcPr>
          <w:p w:rsidR="00C35D48" w:rsidRPr="0008445E" w:rsidRDefault="00C35D48" w:rsidP="0008445E">
            <w:pPr>
              <w:jc w:val="both"/>
              <w:rPr>
                <w:rFonts w:ascii="Times New Roman" w:hAnsi="Times New Roman"/>
                <w:sz w:val="24"/>
                <w:szCs w:val="24"/>
              </w:rPr>
            </w:pPr>
            <w:r w:rsidRPr="0008445E">
              <w:rPr>
                <w:rFonts w:ascii="Times New Roman" w:eastAsia="MS Mincho" w:hAnsi="Times New Roman"/>
                <w:sz w:val="24"/>
                <w:szCs w:val="24"/>
                <w:lang w:eastAsia="en-GB"/>
              </w:rPr>
              <w:t>n.a.</w:t>
            </w:r>
          </w:p>
        </w:tc>
      </w:tr>
      <w:tr w:rsidR="00C35D48" w:rsidRPr="0008445E" w:rsidTr="00C51C15">
        <w:tc>
          <w:tcPr>
            <w:tcW w:w="2927"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Porodični saradnik</w:t>
            </w:r>
          </w:p>
        </w:tc>
        <w:tc>
          <w:tcPr>
            <w:tcW w:w="1184"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n.a.</w:t>
            </w:r>
          </w:p>
        </w:tc>
        <w:tc>
          <w:tcPr>
            <w:tcW w:w="1189"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1,152</w:t>
            </w:r>
          </w:p>
        </w:tc>
        <w:tc>
          <w:tcPr>
            <w:tcW w:w="970"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n.a.</w:t>
            </w:r>
          </w:p>
        </w:tc>
        <w:tc>
          <w:tcPr>
            <w:tcW w:w="818"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48</w:t>
            </w:r>
          </w:p>
        </w:tc>
        <w:tc>
          <w:tcPr>
            <w:tcW w:w="1122"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n.a.</w:t>
            </w:r>
          </w:p>
        </w:tc>
        <w:tc>
          <w:tcPr>
            <w:tcW w:w="970"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65</w:t>
            </w:r>
          </w:p>
        </w:tc>
      </w:tr>
      <w:tr w:rsidR="00C35D48" w:rsidRPr="0008445E" w:rsidTr="00C51C15">
        <w:tc>
          <w:tcPr>
            <w:tcW w:w="2927"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Podrška u stanovanju za mlad</w:t>
            </w:r>
            <w:r w:rsidR="00410823" w:rsidRPr="0008445E">
              <w:rPr>
                <w:rFonts w:ascii="Times New Roman" w:eastAsia="MS Mincho" w:hAnsi="Times New Roman"/>
                <w:sz w:val="24"/>
                <w:szCs w:val="24"/>
                <w:lang w:eastAsia="en-GB"/>
              </w:rPr>
              <w:t>e koje se osamostalj</w:t>
            </w:r>
            <w:r w:rsidR="00083B64" w:rsidRPr="0008445E">
              <w:rPr>
                <w:rFonts w:ascii="Times New Roman" w:eastAsia="MS Mincho" w:hAnsi="Times New Roman"/>
                <w:sz w:val="24"/>
                <w:szCs w:val="24"/>
                <w:lang w:eastAsia="en-GB"/>
              </w:rPr>
              <w:t>uju</w:t>
            </w:r>
          </w:p>
        </w:tc>
        <w:tc>
          <w:tcPr>
            <w:tcW w:w="1184"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44</w:t>
            </w:r>
          </w:p>
        </w:tc>
        <w:tc>
          <w:tcPr>
            <w:tcW w:w="1189"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67</w:t>
            </w:r>
          </w:p>
        </w:tc>
        <w:tc>
          <w:tcPr>
            <w:tcW w:w="970"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51</w:t>
            </w:r>
          </w:p>
        </w:tc>
        <w:tc>
          <w:tcPr>
            <w:tcW w:w="818"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34</w:t>
            </w:r>
          </w:p>
        </w:tc>
        <w:tc>
          <w:tcPr>
            <w:tcW w:w="1122"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85</w:t>
            </w:r>
          </w:p>
        </w:tc>
        <w:tc>
          <w:tcPr>
            <w:tcW w:w="970" w:type="dxa"/>
            <w:shd w:val="clear" w:color="auto" w:fill="auto"/>
          </w:tcPr>
          <w:p w:rsidR="00C35D48" w:rsidRPr="0008445E" w:rsidRDefault="00C35D48" w:rsidP="0008445E">
            <w:pPr>
              <w:spacing w:after="120"/>
              <w:jc w:val="both"/>
              <w:rPr>
                <w:rFonts w:ascii="Times New Roman" w:eastAsia="MS Mincho" w:hAnsi="Times New Roman"/>
                <w:sz w:val="24"/>
                <w:szCs w:val="24"/>
                <w:lang w:eastAsia="en-GB"/>
              </w:rPr>
            </w:pPr>
            <w:r w:rsidRPr="0008445E">
              <w:rPr>
                <w:rFonts w:ascii="Times New Roman" w:eastAsia="MS Mincho" w:hAnsi="Times New Roman"/>
                <w:sz w:val="24"/>
                <w:szCs w:val="24"/>
                <w:lang w:eastAsia="en-GB"/>
              </w:rPr>
              <w:t>87</w:t>
            </w:r>
          </w:p>
        </w:tc>
      </w:tr>
    </w:tbl>
    <w:p w:rsidR="00AA16DB" w:rsidRPr="0008445E" w:rsidRDefault="00AA16DB" w:rsidP="0008445E">
      <w:pPr>
        <w:jc w:val="both"/>
        <w:rPr>
          <w:rFonts w:ascii="Times New Roman" w:hAnsi="Times New Roman"/>
          <w:sz w:val="24"/>
          <w:szCs w:val="24"/>
        </w:rPr>
      </w:pPr>
    </w:p>
    <w:p w:rsidR="00083B64" w:rsidRPr="0008445E" w:rsidRDefault="00083B64" w:rsidP="0008445E">
      <w:pPr>
        <w:jc w:val="both"/>
        <w:rPr>
          <w:rFonts w:ascii="Times New Roman" w:hAnsi="Times New Roman"/>
          <w:sz w:val="24"/>
          <w:szCs w:val="24"/>
        </w:rPr>
      </w:pPr>
      <w:r w:rsidRPr="0008445E">
        <w:rPr>
          <w:rFonts w:ascii="Times New Roman" w:hAnsi="Times New Roman"/>
          <w:sz w:val="24"/>
          <w:szCs w:val="24"/>
        </w:rPr>
        <w:t xml:space="preserve">Dnevni boravak za decu i mlade sa smetnjama u razvoju i drugim smetnjama je </w:t>
      </w:r>
      <w:r w:rsidR="004B279B">
        <w:rPr>
          <w:rFonts w:ascii="Times New Roman" w:hAnsi="Times New Roman"/>
          <w:sz w:val="24"/>
          <w:szCs w:val="24"/>
        </w:rPr>
        <w:t>druga najčešća usluga</w:t>
      </w:r>
      <w:r w:rsidRPr="0008445E">
        <w:rPr>
          <w:rFonts w:ascii="Times New Roman" w:hAnsi="Times New Roman"/>
          <w:sz w:val="24"/>
          <w:szCs w:val="24"/>
        </w:rPr>
        <w:t xml:space="preserve"> socijalne zaštite u okviru mandata lokaln</w:t>
      </w:r>
      <w:r w:rsidR="004B279B">
        <w:rPr>
          <w:rFonts w:ascii="Times New Roman" w:hAnsi="Times New Roman"/>
          <w:sz w:val="24"/>
          <w:szCs w:val="24"/>
        </w:rPr>
        <w:t>e samouprave</w:t>
      </w:r>
      <w:r w:rsidRPr="0008445E">
        <w:rPr>
          <w:rFonts w:ascii="Times New Roman" w:hAnsi="Times New Roman"/>
          <w:sz w:val="24"/>
          <w:szCs w:val="24"/>
        </w:rPr>
        <w:t>. Prema zakonu, ova usluga je namenjen</w:t>
      </w:r>
      <w:r w:rsidR="004B279B">
        <w:rPr>
          <w:rFonts w:ascii="Times New Roman" w:hAnsi="Times New Roman"/>
          <w:sz w:val="24"/>
          <w:szCs w:val="24"/>
        </w:rPr>
        <w:t>a</w:t>
      </w:r>
      <w:r w:rsidRPr="0008445E">
        <w:rPr>
          <w:rFonts w:ascii="Times New Roman" w:hAnsi="Times New Roman"/>
          <w:sz w:val="24"/>
          <w:szCs w:val="24"/>
        </w:rPr>
        <w:t xml:space="preserve"> deci i mladima sa invaliditetom ili intelektualnim teškoćama kojima je potrebna dne</w:t>
      </w:r>
      <w:r w:rsidR="004B279B">
        <w:rPr>
          <w:rFonts w:ascii="Times New Roman" w:hAnsi="Times New Roman"/>
          <w:sz w:val="24"/>
          <w:szCs w:val="24"/>
        </w:rPr>
        <w:t>vna nega i nadzor, kao i podrška</w:t>
      </w:r>
      <w:r w:rsidRPr="0008445E">
        <w:rPr>
          <w:rFonts w:ascii="Times New Roman" w:hAnsi="Times New Roman"/>
          <w:sz w:val="24"/>
          <w:szCs w:val="24"/>
        </w:rPr>
        <w:t xml:space="preserve"> u  pohađanju škole i razvoj njihovih potencijala. U 2015. ova usluga je obezbeđen u 68 JLS i pokriva 2.111 klijenata, od kojih 71%  starosti do 26 godina i uglavnom iz urbanih područja. Usluga se uglavnom (96%) finansira iz lokalnih budžeta. Usluga i pilot projekat  dizajniran je uz podršku d</w:t>
      </w:r>
      <w:r w:rsidR="004B279B">
        <w:rPr>
          <w:rFonts w:ascii="Times New Roman" w:hAnsi="Times New Roman"/>
          <w:sz w:val="24"/>
          <w:szCs w:val="24"/>
        </w:rPr>
        <w:t>onatora i pokazalo se da  je nedovoljno održiv</w:t>
      </w:r>
      <w:r w:rsidRPr="0008445E">
        <w:rPr>
          <w:rFonts w:ascii="Times New Roman" w:hAnsi="Times New Roman"/>
          <w:sz w:val="24"/>
          <w:szCs w:val="24"/>
        </w:rPr>
        <w:t>, ipak, čini se da ne bi bilo osnovana usluga u odsustvu podrške donatora</w:t>
      </w:r>
      <w:r w:rsidR="00C33350">
        <w:rPr>
          <w:rStyle w:val="FootnoteReference"/>
          <w:rFonts w:ascii="Times New Roman" w:hAnsi="Times New Roman"/>
          <w:sz w:val="24"/>
          <w:szCs w:val="24"/>
        </w:rPr>
        <w:footnoteReference w:id="58"/>
      </w:r>
      <w:r w:rsidRPr="0008445E">
        <w:rPr>
          <w:rFonts w:ascii="Times New Roman" w:hAnsi="Times New Roman"/>
          <w:sz w:val="24"/>
          <w:szCs w:val="24"/>
        </w:rPr>
        <w:t xml:space="preserve">. </w:t>
      </w:r>
    </w:p>
    <w:p w:rsidR="00083B64" w:rsidRPr="0008445E" w:rsidRDefault="00083B64" w:rsidP="0008445E">
      <w:pPr>
        <w:jc w:val="both"/>
        <w:rPr>
          <w:rFonts w:ascii="Times New Roman" w:hAnsi="Times New Roman"/>
          <w:sz w:val="24"/>
          <w:szCs w:val="24"/>
        </w:rPr>
      </w:pPr>
      <w:r w:rsidRPr="0008445E">
        <w:rPr>
          <w:rFonts w:ascii="Times New Roman" w:hAnsi="Times New Roman"/>
          <w:sz w:val="24"/>
          <w:szCs w:val="24"/>
        </w:rPr>
        <w:t xml:space="preserve"> Razlozi za nedovoljan razvoj usluga u zajednici je sledeći: 1 / velika razuđenost ili udaljena naselja u kojima potencijalni klijent živi, 2 / nedostatak sredstava, 3 / nedostatak osoblja, 4 / neadekvatno znanje da se uspostavi usluga, 5 / nema potrebe za usluge na lokalnom nivou / </w:t>
      </w:r>
      <w:r w:rsidRPr="0008445E">
        <w:rPr>
          <w:rFonts w:ascii="Times New Roman" w:hAnsi="Times New Roman"/>
          <w:sz w:val="24"/>
          <w:szCs w:val="24"/>
        </w:rPr>
        <w:lastRenderedPageBreak/>
        <w:t>nekoliko potencijalnih klijenata, 6 / nedovoljna svest lokalne samouprave nadležnosti u oblasti socijalne zaštite, 7 / nedovoljna zainteresovanost lokalne vlasti u važnosti usluga socijalne zaštite i zadovoljavanje potreba klijenata</w:t>
      </w:r>
      <w:r w:rsidR="00C33350">
        <w:rPr>
          <w:rStyle w:val="FootnoteReference"/>
          <w:rFonts w:ascii="Times New Roman" w:hAnsi="Times New Roman"/>
          <w:sz w:val="24"/>
          <w:szCs w:val="24"/>
        </w:rPr>
        <w:footnoteReference w:id="59"/>
      </w:r>
      <w:r w:rsidRPr="0008445E">
        <w:rPr>
          <w:rFonts w:ascii="Times New Roman" w:hAnsi="Times New Roman"/>
          <w:sz w:val="24"/>
          <w:szCs w:val="24"/>
        </w:rPr>
        <w:t>.</w:t>
      </w:r>
      <w:r w:rsidR="0098326C" w:rsidRPr="0098326C">
        <w:t xml:space="preserve"> </w:t>
      </w:r>
      <w:r w:rsidR="0098326C" w:rsidRPr="0098326C">
        <w:rPr>
          <w:rFonts w:ascii="Times New Roman" w:hAnsi="Times New Roman"/>
          <w:sz w:val="24"/>
          <w:szCs w:val="24"/>
        </w:rPr>
        <w:t xml:space="preserve">Međutim, kada je u pitanju nedostatak sredstava, treba napomenuti da je u 2016. mehanizam finansiranja </w:t>
      </w:r>
      <w:r w:rsidR="0098326C">
        <w:rPr>
          <w:rFonts w:ascii="Times New Roman" w:hAnsi="Times New Roman"/>
          <w:sz w:val="24"/>
          <w:szCs w:val="24"/>
        </w:rPr>
        <w:t>za podršku usluga u zajednici pokrenut od strane</w:t>
      </w:r>
      <w:r w:rsidR="0098326C" w:rsidRPr="0098326C">
        <w:rPr>
          <w:rFonts w:ascii="Times New Roman" w:hAnsi="Times New Roman"/>
          <w:sz w:val="24"/>
          <w:szCs w:val="24"/>
        </w:rPr>
        <w:t xml:space="preserve"> Mo</w:t>
      </w:r>
      <w:r w:rsidR="0098326C">
        <w:rPr>
          <w:rFonts w:ascii="Times New Roman" w:hAnsi="Times New Roman"/>
          <w:sz w:val="24"/>
          <w:szCs w:val="24"/>
        </w:rPr>
        <w:t>LEVSA kao namenskih transfera za</w:t>
      </w:r>
      <w:r w:rsidR="0098326C" w:rsidRPr="0098326C">
        <w:rPr>
          <w:rFonts w:ascii="Times New Roman" w:hAnsi="Times New Roman"/>
          <w:sz w:val="24"/>
          <w:szCs w:val="24"/>
        </w:rPr>
        <w:t xml:space="preserve"> lokalnu samoupravu za razvoj ovih usluga. Ovaj mehanizam je prilično kasn</w:t>
      </w:r>
      <w:r w:rsidR="0098326C">
        <w:rPr>
          <w:rFonts w:ascii="Times New Roman" w:hAnsi="Times New Roman"/>
          <w:sz w:val="24"/>
          <w:szCs w:val="24"/>
        </w:rPr>
        <w:t>i</w:t>
      </w:r>
      <w:r w:rsidR="0098326C" w:rsidRPr="0098326C">
        <w:rPr>
          <w:rFonts w:ascii="Times New Roman" w:hAnsi="Times New Roman"/>
          <w:sz w:val="24"/>
          <w:szCs w:val="24"/>
        </w:rPr>
        <w:t>o da podrži lokalne usluge, ali trenutno je na snazi. Njegovi rezultati u velikoj m</w:t>
      </w:r>
      <w:r w:rsidR="0098326C">
        <w:rPr>
          <w:rFonts w:ascii="Times New Roman" w:hAnsi="Times New Roman"/>
          <w:sz w:val="24"/>
          <w:szCs w:val="24"/>
        </w:rPr>
        <w:t>eri zavise od kapaciteta lokalne</w:t>
      </w:r>
      <w:r w:rsidR="0098326C" w:rsidRPr="0098326C">
        <w:rPr>
          <w:rFonts w:ascii="Times New Roman" w:hAnsi="Times New Roman"/>
          <w:sz w:val="24"/>
          <w:szCs w:val="24"/>
        </w:rPr>
        <w:t xml:space="preserve"> sa</w:t>
      </w:r>
      <w:r w:rsidR="0098326C">
        <w:rPr>
          <w:rFonts w:ascii="Times New Roman" w:hAnsi="Times New Roman"/>
          <w:sz w:val="24"/>
          <w:szCs w:val="24"/>
        </w:rPr>
        <w:t>moupravu da se uključe u procenu lokalnih potreba</w:t>
      </w:r>
      <w:r w:rsidR="0098326C" w:rsidRPr="0098326C">
        <w:rPr>
          <w:rFonts w:ascii="Times New Roman" w:hAnsi="Times New Roman"/>
          <w:sz w:val="24"/>
          <w:szCs w:val="24"/>
        </w:rPr>
        <w:t>, planira</w:t>
      </w:r>
      <w:r w:rsidR="0098326C">
        <w:rPr>
          <w:rFonts w:ascii="Times New Roman" w:hAnsi="Times New Roman"/>
          <w:sz w:val="24"/>
          <w:szCs w:val="24"/>
        </w:rPr>
        <w:t>nju usluga</w:t>
      </w:r>
      <w:r w:rsidR="0098326C" w:rsidRPr="0098326C">
        <w:rPr>
          <w:rFonts w:ascii="Times New Roman" w:hAnsi="Times New Roman"/>
          <w:sz w:val="24"/>
          <w:szCs w:val="24"/>
        </w:rPr>
        <w:t xml:space="preserve"> u realnom vremenu i upravlja</w:t>
      </w:r>
      <w:r w:rsidR="0098326C">
        <w:rPr>
          <w:rFonts w:ascii="Times New Roman" w:hAnsi="Times New Roman"/>
          <w:sz w:val="24"/>
          <w:szCs w:val="24"/>
        </w:rPr>
        <w:t>nja ovom</w:t>
      </w:r>
      <w:r w:rsidR="00E57C96">
        <w:rPr>
          <w:rFonts w:ascii="Times New Roman" w:hAnsi="Times New Roman"/>
          <w:sz w:val="24"/>
          <w:szCs w:val="24"/>
        </w:rPr>
        <w:t xml:space="preserve"> finansijskom podrškom na</w:t>
      </w:r>
      <w:r w:rsidR="0098326C" w:rsidRPr="0098326C">
        <w:rPr>
          <w:rFonts w:ascii="Times New Roman" w:hAnsi="Times New Roman"/>
          <w:sz w:val="24"/>
          <w:szCs w:val="24"/>
        </w:rPr>
        <w:t xml:space="preserve"> odgovoran način.</w:t>
      </w:r>
    </w:p>
    <w:p w:rsidR="00083B64" w:rsidRPr="0008445E" w:rsidRDefault="00083B64" w:rsidP="0008445E">
      <w:pPr>
        <w:jc w:val="both"/>
        <w:rPr>
          <w:rFonts w:ascii="Times New Roman" w:hAnsi="Times New Roman"/>
          <w:sz w:val="24"/>
          <w:szCs w:val="24"/>
        </w:rPr>
      </w:pPr>
      <w:r w:rsidRPr="0008445E">
        <w:rPr>
          <w:rFonts w:ascii="Times New Roman" w:hAnsi="Times New Roman"/>
          <w:sz w:val="24"/>
          <w:szCs w:val="24"/>
        </w:rPr>
        <w:t xml:space="preserve">Nedostatak usluga u zajednici ograničava sposobnost sistema da odgovori na potrebe biološke porodice i da spreči odvajanje. "Kapacitet dnevnih centara je ograničena. Neke osnovne potrebe dece koje bi mogle da se rešavaju putem ovog servisa nisu ispunjene i samim tim, u praksi, postoje slučajevi dece koji </w:t>
      </w:r>
      <w:r w:rsidR="002D0794">
        <w:rPr>
          <w:rFonts w:ascii="Times New Roman" w:hAnsi="Times New Roman"/>
          <w:sz w:val="24"/>
          <w:szCs w:val="24"/>
        </w:rPr>
        <w:t xml:space="preserve">bi </w:t>
      </w:r>
      <w:r w:rsidRPr="0008445E">
        <w:rPr>
          <w:rFonts w:ascii="Times New Roman" w:hAnsi="Times New Roman"/>
          <w:sz w:val="24"/>
          <w:szCs w:val="24"/>
        </w:rPr>
        <w:t>mogli ostati sa biološkim porodicama</w:t>
      </w:r>
      <w:r w:rsidR="002D0794">
        <w:rPr>
          <w:rFonts w:ascii="Times New Roman" w:hAnsi="Times New Roman"/>
          <w:sz w:val="24"/>
          <w:szCs w:val="24"/>
        </w:rPr>
        <w:t xml:space="preserve"> </w:t>
      </w:r>
      <w:r w:rsidRPr="0008445E">
        <w:rPr>
          <w:rFonts w:ascii="Times New Roman" w:hAnsi="Times New Roman"/>
          <w:sz w:val="24"/>
          <w:szCs w:val="24"/>
        </w:rPr>
        <w:t>ili vraćene u njih, ali su usmerene na međunarodno usvajanje, što je je</w:t>
      </w:r>
      <w:r w:rsidR="002D0794">
        <w:rPr>
          <w:rFonts w:ascii="Times New Roman" w:hAnsi="Times New Roman"/>
          <w:sz w:val="24"/>
          <w:szCs w:val="24"/>
        </w:rPr>
        <w:t>dini način da se obezbedi trajna zaštita i briga</w:t>
      </w:r>
      <w:r w:rsidRPr="0008445E">
        <w:rPr>
          <w:rFonts w:ascii="Times New Roman" w:hAnsi="Times New Roman"/>
          <w:sz w:val="24"/>
          <w:szCs w:val="24"/>
        </w:rPr>
        <w:t xml:space="preserve"> za njih. "</w:t>
      </w:r>
      <w:r w:rsidR="00E57C96">
        <w:rPr>
          <w:rStyle w:val="FootnoteReference"/>
          <w:rFonts w:ascii="Times New Roman" w:hAnsi="Times New Roman"/>
          <w:sz w:val="24"/>
          <w:szCs w:val="24"/>
        </w:rPr>
        <w:footnoteReference w:id="60"/>
      </w:r>
      <w:r w:rsidRPr="0008445E">
        <w:rPr>
          <w:rFonts w:ascii="Times New Roman" w:hAnsi="Times New Roman"/>
          <w:sz w:val="24"/>
          <w:szCs w:val="24"/>
        </w:rPr>
        <w:t xml:space="preserve"> </w:t>
      </w:r>
    </w:p>
    <w:p w:rsidR="00083B64" w:rsidRPr="0008445E" w:rsidRDefault="00083B64" w:rsidP="0008445E">
      <w:pPr>
        <w:jc w:val="both"/>
        <w:rPr>
          <w:rFonts w:ascii="Times New Roman" w:hAnsi="Times New Roman"/>
          <w:sz w:val="24"/>
          <w:szCs w:val="24"/>
        </w:rPr>
      </w:pPr>
      <w:r w:rsidRPr="0008445E">
        <w:rPr>
          <w:rFonts w:ascii="Times New Roman" w:hAnsi="Times New Roman"/>
          <w:sz w:val="24"/>
          <w:szCs w:val="24"/>
        </w:rPr>
        <w:t xml:space="preserve"> Na nivou MoLEVSA postoje izazovi  ne samo o održivosti ovih usluga, ali i o tome kako da podrži njihov razvoj u zajednicama u kojima oni ne postoje. Ovo bi uključivalo jačanje kapaciteta lokalne samouprave i tih usluga. "Potrebno nam je više resursa za razvoj usluga u zajednici. Još uvek postoje neke lokalne zajednice bez bilo koje vrste usluga i to je problem za sprečavanje odvajanje dece iz porodica. U proteklih CSR osnovano usluge, ali sada imaju problem jer im je potrebna nova organizaciona jedinica što znači novo osoblje. Da bi se osigurala održivost usluga savetovali smo ih da prenesu ove usluge na NVO. Postojeći standardi su veoma visoki, posebno za usluge u zajednici. Pokušali smo da ukažemo što da to dovodi da s</w:t>
      </w:r>
      <w:r w:rsidR="002D0794">
        <w:rPr>
          <w:rFonts w:ascii="Times New Roman" w:hAnsi="Times New Roman"/>
          <w:sz w:val="24"/>
          <w:szCs w:val="24"/>
        </w:rPr>
        <w:t>e</w:t>
      </w:r>
      <w:r w:rsidRPr="0008445E">
        <w:rPr>
          <w:rFonts w:ascii="Times New Roman" w:hAnsi="Times New Roman"/>
          <w:sz w:val="24"/>
          <w:szCs w:val="24"/>
        </w:rPr>
        <w:t xml:space="preserve"> određene usluge napuštaju. Naravno, tu je i opcija "ograničene licence" koja je izdata pod sticajem okolnosti kada nisu u potpunosti ispunjeni svi standardi, ali postoji određeni nivo kvaliteta".</w:t>
      </w:r>
    </w:p>
    <w:p w:rsidR="00782D55" w:rsidRDefault="00083B64" w:rsidP="0008445E">
      <w:pPr>
        <w:jc w:val="both"/>
        <w:rPr>
          <w:rFonts w:ascii="Times New Roman" w:hAnsi="Times New Roman"/>
          <w:sz w:val="24"/>
          <w:szCs w:val="24"/>
        </w:rPr>
      </w:pPr>
      <w:r w:rsidRPr="0008445E">
        <w:rPr>
          <w:rFonts w:ascii="Times New Roman" w:hAnsi="Times New Roman"/>
          <w:sz w:val="24"/>
          <w:szCs w:val="24"/>
        </w:rPr>
        <w:t>Pored razvoja PS, koji je zb</w:t>
      </w:r>
      <w:r w:rsidR="002D0794">
        <w:rPr>
          <w:rFonts w:ascii="Times New Roman" w:hAnsi="Times New Roman"/>
          <w:sz w:val="24"/>
          <w:szCs w:val="24"/>
        </w:rPr>
        <w:t>og svoje prirode i pokrivenosti,</w:t>
      </w:r>
      <w:r w:rsidRPr="0008445E">
        <w:rPr>
          <w:rFonts w:ascii="Times New Roman" w:hAnsi="Times New Roman"/>
          <w:sz w:val="24"/>
          <w:szCs w:val="24"/>
        </w:rPr>
        <w:t xml:space="preserve"> neke zainteresovane strane, smatraju kao uslugu u zajednici, intervencije sprovedene u posmatranom periodu doprinele su podizanju svesti o porodici i profesionalacu iz sistema socijalne zaštite na značaj usluga u zajednici a mnogo manje u stvarnom razvoju ovih usluga. Osim toga, postoje stručnjaci u centrima za socijalni rad, koji smatraju da će se situacija socijalno ugroženih porodica poboljšati na održiv način samo ako bi se držao kontinuum usluga (intenzivne podrške </w:t>
      </w:r>
      <w:r w:rsidR="00777073">
        <w:rPr>
          <w:rFonts w:ascii="Times New Roman" w:hAnsi="Times New Roman"/>
          <w:sz w:val="24"/>
          <w:szCs w:val="24"/>
        </w:rPr>
        <w:t xml:space="preserve">porodice i zajednice). "Da bi </w:t>
      </w:r>
      <w:r w:rsidRPr="0008445E">
        <w:rPr>
          <w:rFonts w:ascii="Times New Roman" w:hAnsi="Times New Roman"/>
          <w:sz w:val="24"/>
          <w:szCs w:val="24"/>
        </w:rPr>
        <w:t xml:space="preserve"> konsolidovali ono što se postiže </w:t>
      </w:r>
      <w:r w:rsidR="00777073">
        <w:rPr>
          <w:rFonts w:ascii="Times New Roman" w:hAnsi="Times New Roman"/>
          <w:sz w:val="24"/>
          <w:szCs w:val="24"/>
        </w:rPr>
        <w:t xml:space="preserve">uslugom </w:t>
      </w:r>
      <w:r w:rsidRPr="0008445E">
        <w:rPr>
          <w:rFonts w:ascii="Times New Roman" w:hAnsi="Times New Roman"/>
          <w:sz w:val="24"/>
          <w:szCs w:val="24"/>
        </w:rPr>
        <w:t xml:space="preserve">PS, moramo </w:t>
      </w:r>
      <w:r w:rsidR="00777073">
        <w:rPr>
          <w:rFonts w:ascii="Times New Roman" w:hAnsi="Times New Roman"/>
          <w:sz w:val="24"/>
          <w:szCs w:val="24"/>
        </w:rPr>
        <w:t>uključiti druge usluge</w:t>
      </w:r>
      <w:r w:rsidRPr="0008445E">
        <w:rPr>
          <w:rFonts w:ascii="Times New Roman" w:hAnsi="Times New Roman"/>
          <w:sz w:val="24"/>
          <w:szCs w:val="24"/>
        </w:rPr>
        <w:t xml:space="preserve"> u zajednici ka</w:t>
      </w:r>
      <w:r w:rsidR="00777073">
        <w:rPr>
          <w:rFonts w:ascii="Times New Roman" w:hAnsi="Times New Roman"/>
          <w:sz w:val="24"/>
          <w:szCs w:val="24"/>
        </w:rPr>
        <w:t>ko bi pomogle</w:t>
      </w:r>
      <w:r w:rsidRPr="0008445E">
        <w:rPr>
          <w:rFonts w:ascii="Times New Roman" w:hAnsi="Times New Roman"/>
          <w:sz w:val="24"/>
          <w:szCs w:val="24"/>
        </w:rPr>
        <w:t xml:space="preserve"> u održavanju promena.</w:t>
      </w:r>
      <w:r w:rsidR="00EE4133">
        <w:rPr>
          <w:rFonts w:ascii="Times New Roman" w:hAnsi="Times New Roman"/>
          <w:sz w:val="24"/>
          <w:szCs w:val="24"/>
        </w:rPr>
        <w:t xml:space="preserve"> </w:t>
      </w:r>
      <w:r w:rsidR="00607DFE">
        <w:rPr>
          <w:rFonts w:ascii="Times New Roman" w:hAnsi="Times New Roman"/>
          <w:sz w:val="24"/>
          <w:szCs w:val="24"/>
        </w:rPr>
        <w:t>P</w:t>
      </w:r>
      <w:r w:rsidR="00EE4133">
        <w:rPr>
          <w:rFonts w:ascii="Times New Roman" w:hAnsi="Times New Roman"/>
          <w:sz w:val="24"/>
          <w:szCs w:val="24"/>
        </w:rPr>
        <w:t>ostoje zajednice bez ikakve pomoći</w:t>
      </w:r>
      <w:r w:rsidR="00607DFE">
        <w:rPr>
          <w:rFonts w:ascii="Times New Roman" w:hAnsi="Times New Roman"/>
          <w:sz w:val="24"/>
          <w:szCs w:val="24"/>
        </w:rPr>
        <w:t xml:space="preserve"> koji se sada suočavaju sa problemima jer su im potrebe nove organizacione jeddinice, koje znače novo osoblje.</w:t>
      </w:r>
      <w:r w:rsidR="00607DFE">
        <w:rPr>
          <w:rStyle w:val="FootnoteReference"/>
          <w:rFonts w:ascii="Times New Roman" w:hAnsi="Times New Roman"/>
          <w:sz w:val="24"/>
          <w:szCs w:val="24"/>
        </w:rPr>
        <w:footnoteReference w:id="61"/>
      </w:r>
      <w:r w:rsidR="00004DE9">
        <w:rPr>
          <w:rFonts w:ascii="Times New Roman" w:hAnsi="Times New Roman"/>
          <w:sz w:val="24"/>
          <w:szCs w:val="24"/>
        </w:rPr>
        <w:t xml:space="preserve">Kako bi </w:t>
      </w:r>
      <w:r w:rsidR="00004DE9">
        <w:rPr>
          <w:rFonts w:ascii="Times New Roman" w:hAnsi="Times New Roman"/>
          <w:sz w:val="24"/>
          <w:szCs w:val="24"/>
        </w:rPr>
        <w:lastRenderedPageBreak/>
        <w:t>se osigurala održivost usluge, savetujemo da prebace ov</w:t>
      </w:r>
      <w:r w:rsidR="00696170">
        <w:rPr>
          <w:rFonts w:ascii="Times New Roman" w:hAnsi="Times New Roman"/>
          <w:sz w:val="24"/>
          <w:szCs w:val="24"/>
        </w:rPr>
        <w:t>e usluge na NVO. Postojeći stan</w:t>
      </w:r>
      <w:r w:rsidR="00004DE9">
        <w:rPr>
          <w:rFonts w:ascii="Times New Roman" w:hAnsi="Times New Roman"/>
          <w:sz w:val="24"/>
          <w:szCs w:val="24"/>
        </w:rPr>
        <w:t>dardi su jako visoki, naročito za usluge zasnovane na zajednici</w:t>
      </w:r>
      <w:r w:rsidR="00696170">
        <w:rPr>
          <w:rFonts w:ascii="Times New Roman" w:hAnsi="Times New Roman"/>
          <w:sz w:val="24"/>
          <w:szCs w:val="24"/>
        </w:rPr>
        <w:t>.Pokušavamo to da istaknemo</w:t>
      </w:r>
      <w:r w:rsidR="00AB37D0">
        <w:rPr>
          <w:rFonts w:ascii="Times New Roman" w:hAnsi="Times New Roman"/>
          <w:sz w:val="24"/>
          <w:szCs w:val="24"/>
        </w:rPr>
        <w:t>, jer smatramo da to dovodi da se neke usluge napuste. Naravno postoji opcija "ograničene licence" koja se izdaje pod okolnostima kada standardi nisu ispunjeni, ali postoji odgovarajući nivo kvaliteta.</w:t>
      </w:r>
      <w:r w:rsidR="00AB37D0">
        <w:rPr>
          <w:rStyle w:val="FootnoteReference"/>
          <w:rFonts w:ascii="Times New Roman" w:hAnsi="Times New Roman"/>
          <w:sz w:val="24"/>
          <w:szCs w:val="24"/>
        </w:rPr>
        <w:footnoteReference w:id="62"/>
      </w:r>
    </w:p>
    <w:p w:rsidR="00FC5F3A" w:rsidRDefault="000208CC" w:rsidP="0008445E">
      <w:pPr>
        <w:jc w:val="both"/>
        <w:rPr>
          <w:rFonts w:ascii="Times New Roman" w:hAnsi="Times New Roman"/>
          <w:sz w:val="24"/>
          <w:szCs w:val="24"/>
        </w:rPr>
      </w:pPr>
      <w:r w:rsidRPr="000208CC">
        <w:rPr>
          <w:rFonts w:ascii="Times New Roman" w:hAnsi="Times New Roman"/>
          <w:sz w:val="24"/>
          <w:szCs w:val="24"/>
        </w:rPr>
        <w:t>Intervencije realizovane u referentnom periodu doprin</w:t>
      </w:r>
      <w:r>
        <w:rPr>
          <w:rFonts w:ascii="Times New Roman" w:hAnsi="Times New Roman"/>
          <w:sz w:val="24"/>
          <w:szCs w:val="24"/>
        </w:rPr>
        <w:t>ele su podizanju svesti porodica</w:t>
      </w:r>
      <w:r w:rsidRPr="000208CC">
        <w:rPr>
          <w:rFonts w:ascii="Times New Roman" w:hAnsi="Times New Roman"/>
          <w:sz w:val="24"/>
          <w:szCs w:val="24"/>
        </w:rPr>
        <w:t xml:space="preserve"> i profesionalaca iz sistema socijalne zaštite na značaj usluga u zajednici i stvarnog </w:t>
      </w:r>
      <w:r>
        <w:rPr>
          <w:rFonts w:ascii="Times New Roman" w:hAnsi="Times New Roman"/>
          <w:sz w:val="24"/>
          <w:szCs w:val="24"/>
        </w:rPr>
        <w:t>razvoja ovih usluga, posebno PS</w:t>
      </w:r>
      <w:r w:rsidRPr="000208CC">
        <w:rPr>
          <w:rFonts w:ascii="Times New Roman" w:hAnsi="Times New Roman"/>
          <w:sz w:val="24"/>
          <w:szCs w:val="24"/>
        </w:rPr>
        <w:t xml:space="preserve">. Postoje profesionalci u centrima za socijalni rad, koji smatraju da će se situacija socijalno ugroženih porodica biti poboljšana </w:t>
      </w:r>
      <w:r w:rsidR="003939D2">
        <w:rPr>
          <w:rFonts w:ascii="Times New Roman" w:hAnsi="Times New Roman"/>
          <w:sz w:val="24"/>
          <w:szCs w:val="24"/>
        </w:rPr>
        <w:t>na održiv način samo ako bi postojao kontinuitet usluga (intenzivna podrška</w:t>
      </w:r>
      <w:r w:rsidRPr="000208CC">
        <w:rPr>
          <w:rFonts w:ascii="Times New Roman" w:hAnsi="Times New Roman"/>
          <w:sz w:val="24"/>
          <w:szCs w:val="24"/>
        </w:rPr>
        <w:t xml:space="preserve"> porodice i </w:t>
      </w:r>
      <w:r w:rsidR="003939D2">
        <w:rPr>
          <w:rFonts w:ascii="Times New Roman" w:hAnsi="Times New Roman"/>
          <w:sz w:val="24"/>
          <w:szCs w:val="24"/>
        </w:rPr>
        <w:t xml:space="preserve">usluge u zajednici pored PS). "Da bi se konsolidovalo </w:t>
      </w:r>
      <w:r w:rsidR="00945C69">
        <w:rPr>
          <w:rFonts w:ascii="Times New Roman" w:hAnsi="Times New Roman"/>
          <w:sz w:val="24"/>
          <w:szCs w:val="24"/>
        </w:rPr>
        <w:t xml:space="preserve"> ono što se postiglo </w:t>
      </w:r>
      <w:r w:rsidRPr="000208CC">
        <w:rPr>
          <w:rFonts w:ascii="Times New Roman" w:hAnsi="Times New Roman"/>
          <w:sz w:val="24"/>
          <w:szCs w:val="24"/>
        </w:rPr>
        <w:t xml:space="preserve"> </w:t>
      </w:r>
      <w:r w:rsidR="00945C69">
        <w:rPr>
          <w:rFonts w:ascii="Times New Roman" w:hAnsi="Times New Roman"/>
          <w:sz w:val="24"/>
          <w:szCs w:val="24"/>
        </w:rPr>
        <w:t>uslugom PS</w:t>
      </w:r>
      <w:r w:rsidRPr="000208CC">
        <w:rPr>
          <w:rFonts w:ascii="Times New Roman" w:hAnsi="Times New Roman"/>
          <w:sz w:val="24"/>
          <w:szCs w:val="24"/>
        </w:rPr>
        <w:t xml:space="preserve">, nakon što </w:t>
      </w:r>
      <w:r w:rsidR="00FC5F3A">
        <w:rPr>
          <w:rFonts w:ascii="Times New Roman" w:hAnsi="Times New Roman"/>
          <w:sz w:val="24"/>
          <w:szCs w:val="24"/>
        </w:rPr>
        <w:t xml:space="preserve"> se pružanje usluge okonča, potrebne su druge usluge</w:t>
      </w:r>
      <w:r w:rsidRPr="000208CC">
        <w:rPr>
          <w:rFonts w:ascii="Times New Roman" w:hAnsi="Times New Roman"/>
          <w:sz w:val="24"/>
          <w:szCs w:val="24"/>
        </w:rPr>
        <w:t xml:space="preserve"> u zajednici kako bi pomogl</w:t>
      </w:r>
      <w:r w:rsidR="00FC5F3A">
        <w:rPr>
          <w:rFonts w:ascii="Times New Roman" w:hAnsi="Times New Roman"/>
          <w:sz w:val="24"/>
          <w:szCs w:val="24"/>
        </w:rPr>
        <w:t>e u održavanju promena</w:t>
      </w:r>
      <w:r w:rsidRPr="000208CC">
        <w:rPr>
          <w:rFonts w:ascii="Times New Roman" w:hAnsi="Times New Roman"/>
          <w:sz w:val="24"/>
          <w:szCs w:val="24"/>
        </w:rPr>
        <w:t>. Što se tiče</w:t>
      </w:r>
      <w:r w:rsidR="00FC5F3A">
        <w:rPr>
          <w:rFonts w:ascii="Times New Roman" w:hAnsi="Times New Roman"/>
          <w:sz w:val="24"/>
          <w:szCs w:val="24"/>
        </w:rPr>
        <w:t xml:space="preserve"> povremenog  hraniteljstva,</w:t>
      </w:r>
      <w:r w:rsidRPr="000208CC">
        <w:rPr>
          <w:rFonts w:ascii="Times New Roman" w:hAnsi="Times New Roman"/>
          <w:sz w:val="24"/>
          <w:szCs w:val="24"/>
        </w:rPr>
        <w:t xml:space="preserve"> doprinosi </w:t>
      </w:r>
      <w:r w:rsidR="00FC5F3A">
        <w:rPr>
          <w:rFonts w:ascii="Times New Roman" w:hAnsi="Times New Roman"/>
          <w:sz w:val="24"/>
          <w:szCs w:val="24"/>
        </w:rPr>
        <w:t xml:space="preserve"> pomoći porodica</w:t>
      </w:r>
      <w:r w:rsidRPr="000208CC">
        <w:rPr>
          <w:rFonts w:ascii="Times New Roman" w:hAnsi="Times New Roman"/>
          <w:sz w:val="24"/>
          <w:szCs w:val="24"/>
        </w:rPr>
        <w:t xml:space="preserve"> da se brinu o svojoj deci, ali nije dovoljno samo po sebi da pomogne svako</w:t>
      </w:r>
      <w:r w:rsidR="00FC5F3A">
        <w:rPr>
          <w:rFonts w:ascii="Times New Roman" w:hAnsi="Times New Roman"/>
          <w:sz w:val="24"/>
          <w:szCs w:val="24"/>
        </w:rPr>
        <w:t>m</w:t>
      </w:r>
      <w:r w:rsidRPr="000208CC">
        <w:rPr>
          <w:rFonts w:ascii="Times New Roman" w:hAnsi="Times New Roman"/>
          <w:sz w:val="24"/>
          <w:szCs w:val="24"/>
        </w:rPr>
        <w:t xml:space="preserve"> dete</w:t>
      </w:r>
      <w:r w:rsidR="00FC5F3A">
        <w:rPr>
          <w:rFonts w:ascii="Times New Roman" w:hAnsi="Times New Roman"/>
          <w:sz w:val="24"/>
          <w:szCs w:val="24"/>
        </w:rPr>
        <w:t>tu</w:t>
      </w:r>
      <w:r w:rsidRPr="000208CC">
        <w:rPr>
          <w:rFonts w:ascii="Times New Roman" w:hAnsi="Times New Roman"/>
          <w:sz w:val="24"/>
          <w:szCs w:val="24"/>
        </w:rPr>
        <w:t xml:space="preserve"> sa invaliditetom. " </w:t>
      </w:r>
      <w:r w:rsidR="00FC5F3A">
        <w:rPr>
          <w:rStyle w:val="FootnoteReference"/>
          <w:rFonts w:ascii="Times New Roman" w:hAnsi="Times New Roman"/>
          <w:sz w:val="24"/>
          <w:szCs w:val="24"/>
        </w:rPr>
        <w:footnoteReference w:id="63"/>
      </w:r>
      <w:r w:rsidRPr="000208CC">
        <w:rPr>
          <w:rFonts w:ascii="Times New Roman" w:hAnsi="Times New Roman"/>
          <w:sz w:val="24"/>
          <w:szCs w:val="24"/>
        </w:rPr>
        <w:t xml:space="preserve"> </w:t>
      </w:r>
    </w:p>
    <w:p w:rsidR="000208CC" w:rsidRDefault="000208CC" w:rsidP="0008445E">
      <w:pPr>
        <w:jc w:val="both"/>
        <w:rPr>
          <w:rFonts w:ascii="Times New Roman" w:hAnsi="Times New Roman"/>
          <w:sz w:val="24"/>
          <w:szCs w:val="24"/>
        </w:rPr>
      </w:pPr>
      <w:r w:rsidRPr="000208CC">
        <w:rPr>
          <w:rFonts w:ascii="Times New Roman" w:hAnsi="Times New Roman"/>
          <w:sz w:val="24"/>
          <w:szCs w:val="24"/>
        </w:rPr>
        <w:t>Još jedan doprinos porodice stregthening intervencije (FZS i intermitentnim hraniteljstvo) bio je da se poveća referal ugroženih porodica, usluge u zajednici. "Ponekad čak i slučajeva menadžeri iz CSR zna porodicu, oni previđaju da preporuči dete da prisustvuju obdanište u CSR. Ali kada počnemo raditi sa porodicom i vidi da postoji potreba, u saradnji sa menadžerom slučaju da uputi dete na ovu uslugu. "</w:t>
      </w:r>
    </w:p>
    <w:p w:rsidR="00083B64" w:rsidRPr="0008445E" w:rsidRDefault="00083B64" w:rsidP="0008445E">
      <w:pPr>
        <w:jc w:val="both"/>
        <w:rPr>
          <w:rFonts w:ascii="Times New Roman" w:hAnsi="Times New Roman"/>
          <w:sz w:val="24"/>
          <w:szCs w:val="24"/>
        </w:rPr>
      </w:pPr>
      <w:r w:rsidRPr="0008445E">
        <w:rPr>
          <w:rFonts w:ascii="Times New Roman" w:hAnsi="Times New Roman"/>
          <w:sz w:val="24"/>
          <w:szCs w:val="24"/>
        </w:rPr>
        <w:t xml:space="preserve"> </w:t>
      </w:r>
      <w:r w:rsidRPr="00EE6BAC">
        <w:rPr>
          <w:rFonts w:ascii="Times New Roman" w:hAnsi="Times New Roman"/>
          <w:sz w:val="24"/>
          <w:szCs w:val="24"/>
        </w:rPr>
        <w:t>Što se tiče podeljenog</w:t>
      </w:r>
      <w:r w:rsidRPr="0008445E">
        <w:rPr>
          <w:rFonts w:ascii="Times New Roman" w:hAnsi="Times New Roman"/>
          <w:sz w:val="24"/>
          <w:szCs w:val="24"/>
        </w:rPr>
        <w:t xml:space="preserve"> hraniteljstva, ovo doprinosi da pomogne porodici </w:t>
      </w:r>
      <w:r w:rsidR="00777073">
        <w:rPr>
          <w:rFonts w:ascii="Times New Roman" w:hAnsi="Times New Roman"/>
          <w:sz w:val="24"/>
          <w:szCs w:val="24"/>
        </w:rPr>
        <w:t xml:space="preserve">da se brinu o svojoj deci, ali </w:t>
      </w:r>
      <w:r w:rsidRPr="0008445E">
        <w:rPr>
          <w:rFonts w:ascii="Times New Roman" w:hAnsi="Times New Roman"/>
          <w:sz w:val="24"/>
          <w:szCs w:val="24"/>
        </w:rPr>
        <w:t xml:space="preserve">to nije dovoljno samo po sebi da pomogne svakom detetu sa invaliditetom. Postoji još jedan servis koji je koristan - dnevni boravak za decu sa smetnjama u razvoju - ali to nije svuda dostupno ". </w:t>
      </w:r>
    </w:p>
    <w:p w:rsidR="00083B64" w:rsidRPr="0008445E" w:rsidRDefault="00083B64" w:rsidP="0008445E">
      <w:pPr>
        <w:jc w:val="both"/>
        <w:rPr>
          <w:rFonts w:ascii="Times New Roman" w:hAnsi="Times New Roman"/>
          <w:sz w:val="24"/>
          <w:szCs w:val="24"/>
        </w:rPr>
      </w:pPr>
      <w:r w:rsidRPr="0008445E">
        <w:rPr>
          <w:rFonts w:ascii="Times New Roman" w:hAnsi="Times New Roman"/>
          <w:sz w:val="24"/>
          <w:szCs w:val="24"/>
        </w:rPr>
        <w:t xml:space="preserve"> Još jedan doprinos intervencija jačanju porodice (PS i i podeljeno hraniteljstvo) bio je da se poveća upućivanje ugroženih porodica na usluge u zajednici. "Ponekad čak i  voditelji slučaja iz CSR znaju porodicu, oni previđaju da preporuče dnevni centar za dete. Ali kada počnemo raditi sa porodicom i prepoznamo  da postoji potreba, u saradnji sa voditeljem slučaju da uputi dete na ovu uslugu. "</w:t>
      </w:r>
      <w:r w:rsidR="007242AD">
        <w:rPr>
          <w:rStyle w:val="FootnoteReference"/>
          <w:rFonts w:ascii="Times New Roman" w:hAnsi="Times New Roman"/>
          <w:sz w:val="24"/>
          <w:szCs w:val="24"/>
        </w:rPr>
        <w:footnoteReference w:id="64"/>
      </w:r>
    </w:p>
    <w:p w:rsidR="00083B64" w:rsidRPr="002309F0" w:rsidRDefault="00083B64" w:rsidP="002309F0">
      <w:pPr>
        <w:rPr>
          <w:b/>
        </w:rPr>
      </w:pPr>
      <w:r w:rsidRPr="002309F0">
        <w:rPr>
          <w:b/>
        </w:rPr>
        <w:t xml:space="preserve">6.2.4. Doprinos intervencija da podrže smanjivanje i transformaciju velikih institucija za DPP </w:t>
      </w:r>
    </w:p>
    <w:p w:rsidR="007B011C" w:rsidRDefault="00083B64" w:rsidP="0008445E">
      <w:pPr>
        <w:jc w:val="both"/>
        <w:rPr>
          <w:rFonts w:ascii="Times New Roman" w:hAnsi="Times New Roman"/>
          <w:sz w:val="24"/>
          <w:szCs w:val="24"/>
        </w:rPr>
      </w:pPr>
      <w:r w:rsidRPr="0008445E">
        <w:rPr>
          <w:rFonts w:ascii="Times New Roman" w:hAnsi="Times New Roman"/>
          <w:sz w:val="24"/>
          <w:szCs w:val="24"/>
        </w:rPr>
        <w:t xml:space="preserve">Evaluacija za referentni period je pokazala da je smeštaj dece u  velike rezdencijalne intitucije (Veternik)  zaustavljena. Za decu koja su već u ustanovi socijalni radnici iz opština sa decom smeštene u Veterniku identifikovati i sprovesti opcije alternativnog staranja pod pokroviteljstvom MoLEVSA. Rečeno je da su ove mere doprinele smanjenju broja dece u </w:t>
      </w:r>
      <w:r w:rsidRPr="0008445E">
        <w:rPr>
          <w:rFonts w:ascii="Times New Roman" w:hAnsi="Times New Roman"/>
          <w:sz w:val="24"/>
          <w:szCs w:val="24"/>
        </w:rPr>
        <w:lastRenderedPageBreak/>
        <w:t>Veterniku. P</w:t>
      </w:r>
      <w:r w:rsidR="007B011C">
        <w:rPr>
          <w:rFonts w:ascii="Times New Roman" w:hAnsi="Times New Roman"/>
          <w:sz w:val="24"/>
          <w:szCs w:val="24"/>
        </w:rPr>
        <w:t>rema podacima RISP, ukupan broj dece u velikim institucijama za decu sa smetnjama u razvoju u 2016 je 416 (tabela4)</w:t>
      </w:r>
    </w:p>
    <w:p w:rsidR="007B011C" w:rsidRDefault="007B011C" w:rsidP="0008445E">
      <w:pPr>
        <w:jc w:val="both"/>
        <w:rPr>
          <w:rFonts w:ascii="Times New Roman" w:hAnsi="Times New Roman"/>
          <w:sz w:val="24"/>
          <w:szCs w:val="24"/>
        </w:rPr>
      </w:pPr>
      <w:r>
        <w:rPr>
          <w:rFonts w:ascii="Times New Roman" w:hAnsi="Times New Roman"/>
          <w:sz w:val="24"/>
          <w:szCs w:val="24"/>
        </w:rPr>
        <w:t>Tabela 4. Broj DPP u velikim institucijama</w:t>
      </w:r>
    </w:p>
    <w:tbl>
      <w:tblPr>
        <w:tblStyle w:val="TableGrid"/>
        <w:tblW w:w="0" w:type="auto"/>
        <w:tblLook w:val="04A0" w:firstRow="1" w:lastRow="0" w:firstColumn="1" w:lastColumn="0" w:noHBand="0" w:noVBand="1"/>
      </w:tblPr>
      <w:tblGrid>
        <w:gridCol w:w="3964"/>
        <w:gridCol w:w="4111"/>
      </w:tblGrid>
      <w:tr w:rsidR="007B011C" w:rsidRPr="00644F0E" w:rsidTr="007B4AEF">
        <w:tc>
          <w:tcPr>
            <w:tcW w:w="3964" w:type="dxa"/>
          </w:tcPr>
          <w:p w:rsidR="007B011C" w:rsidRPr="005C2F4C" w:rsidRDefault="007B011C" w:rsidP="007B4AEF">
            <w:pPr>
              <w:rPr>
                <w:rFonts w:ascii="Arial" w:hAnsi="Arial" w:cs="Arial"/>
                <w:b/>
              </w:rPr>
            </w:pPr>
            <w:r w:rsidRPr="005C2F4C">
              <w:rPr>
                <w:rFonts w:ascii="Arial" w:hAnsi="Arial" w:cs="Arial"/>
                <w:b/>
              </w:rPr>
              <w:t>2012</w:t>
            </w:r>
          </w:p>
        </w:tc>
        <w:tc>
          <w:tcPr>
            <w:tcW w:w="4111" w:type="dxa"/>
          </w:tcPr>
          <w:p w:rsidR="007B011C" w:rsidRPr="005C2F4C" w:rsidRDefault="007B011C" w:rsidP="007B4AEF">
            <w:pPr>
              <w:rPr>
                <w:rFonts w:ascii="Arial" w:hAnsi="Arial" w:cs="Arial"/>
                <w:b/>
              </w:rPr>
            </w:pPr>
            <w:r w:rsidRPr="005C2F4C">
              <w:rPr>
                <w:rFonts w:ascii="Arial" w:hAnsi="Arial" w:cs="Arial"/>
                <w:b/>
              </w:rPr>
              <w:t>2016</w:t>
            </w:r>
          </w:p>
        </w:tc>
      </w:tr>
      <w:tr w:rsidR="007B011C" w:rsidRPr="00644F0E" w:rsidTr="007B4AEF">
        <w:tc>
          <w:tcPr>
            <w:tcW w:w="3964" w:type="dxa"/>
          </w:tcPr>
          <w:p w:rsidR="007B011C" w:rsidRPr="005C2F4C" w:rsidRDefault="007B011C" w:rsidP="007B4AEF">
            <w:pPr>
              <w:rPr>
                <w:rFonts w:ascii="Arial" w:hAnsi="Arial" w:cs="Arial"/>
              </w:rPr>
            </w:pPr>
            <w:r w:rsidRPr="005C2F4C">
              <w:rPr>
                <w:rFonts w:ascii="Arial" w:hAnsi="Arial" w:cs="Arial"/>
              </w:rPr>
              <w:t>415 (Kolevka, Stamnica, Veternik, Sremcica)</w:t>
            </w:r>
          </w:p>
          <w:p w:rsidR="007B011C" w:rsidRPr="005C2F4C" w:rsidRDefault="007B011C" w:rsidP="007B4AEF">
            <w:pPr>
              <w:rPr>
                <w:rFonts w:ascii="Arial" w:hAnsi="Arial" w:cs="Arial"/>
              </w:rPr>
            </w:pPr>
          </w:p>
          <w:p w:rsidR="007B011C" w:rsidRPr="005C2F4C" w:rsidRDefault="007B011C" w:rsidP="007B4AEF">
            <w:pPr>
              <w:rPr>
                <w:rFonts w:ascii="Arial" w:hAnsi="Arial" w:cs="Arial"/>
              </w:rPr>
            </w:pPr>
            <w:r w:rsidRPr="005C2F4C">
              <w:rPr>
                <w:rFonts w:ascii="Arial" w:hAnsi="Arial" w:cs="Arial"/>
              </w:rPr>
              <w:t>162 (Zvecanska)</w:t>
            </w:r>
          </w:p>
        </w:tc>
        <w:tc>
          <w:tcPr>
            <w:tcW w:w="4111" w:type="dxa"/>
          </w:tcPr>
          <w:p w:rsidR="007B011C" w:rsidRDefault="007B011C" w:rsidP="007B4AEF">
            <w:pPr>
              <w:rPr>
                <w:rFonts w:ascii="Arial" w:hAnsi="Arial" w:cs="Arial"/>
              </w:rPr>
            </w:pPr>
            <w:r w:rsidRPr="005C2F4C">
              <w:rPr>
                <w:rFonts w:ascii="Arial" w:hAnsi="Arial" w:cs="Arial"/>
              </w:rPr>
              <w:t>264 (Kolevka - 166, Stamnica - 12, Veternik - 38, Sremcica - 48)</w:t>
            </w:r>
          </w:p>
          <w:p w:rsidR="007B011C" w:rsidRPr="005C2F4C" w:rsidRDefault="007B011C" w:rsidP="007B4AEF">
            <w:pPr>
              <w:rPr>
                <w:rFonts w:ascii="Arial" w:hAnsi="Arial" w:cs="Arial"/>
              </w:rPr>
            </w:pPr>
          </w:p>
          <w:p w:rsidR="007B011C" w:rsidRPr="005C2F4C" w:rsidRDefault="007B011C" w:rsidP="007B4AEF">
            <w:pPr>
              <w:rPr>
                <w:rFonts w:ascii="Arial" w:hAnsi="Arial" w:cs="Arial"/>
              </w:rPr>
            </w:pPr>
            <w:r w:rsidRPr="005C2F4C">
              <w:rPr>
                <w:rFonts w:ascii="Arial" w:hAnsi="Arial" w:cs="Arial"/>
              </w:rPr>
              <w:t>152 (Zvecanska)</w:t>
            </w:r>
          </w:p>
        </w:tc>
      </w:tr>
      <w:tr w:rsidR="007B011C" w:rsidRPr="00644F0E" w:rsidTr="007B4AEF">
        <w:tc>
          <w:tcPr>
            <w:tcW w:w="3964" w:type="dxa"/>
          </w:tcPr>
          <w:p w:rsidR="007B011C" w:rsidRPr="005C2F4C" w:rsidRDefault="007B011C" w:rsidP="007B4AEF">
            <w:pPr>
              <w:rPr>
                <w:rFonts w:ascii="Arial" w:hAnsi="Arial" w:cs="Arial"/>
                <w:b/>
              </w:rPr>
            </w:pPr>
            <w:r w:rsidRPr="005C2F4C">
              <w:rPr>
                <w:rFonts w:ascii="Arial" w:hAnsi="Arial" w:cs="Arial"/>
                <w:b/>
              </w:rPr>
              <w:t>577</w:t>
            </w:r>
          </w:p>
        </w:tc>
        <w:tc>
          <w:tcPr>
            <w:tcW w:w="4111" w:type="dxa"/>
          </w:tcPr>
          <w:p w:rsidR="007B011C" w:rsidRPr="005C2F4C" w:rsidRDefault="007B011C" w:rsidP="007B4AEF">
            <w:pPr>
              <w:rPr>
                <w:rFonts w:ascii="Arial" w:hAnsi="Arial" w:cs="Arial"/>
                <w:b/>
              </w:rPr>
            </w:pPr>
            <w:r w:rsidRPr="005C2F4C">
              <w:rPr>
                <w:rFonts w:ascii="Arial" w:hAnsi="Arial" w:cs="Arial"/>
                <w:b/>
              </w:rPr>
              <w:t>416</w:t>
            </w:r>
          </w:p>
        </w:tc>
      </w:tr>
    </w:tbl>
    <w:p w:rsidR="007B011C" w:rsidRDefault="007B011C" w:rsidP="0008445E">
      <w:pPr>
        <w:jc w:val="both"/>
        <w:rPr>
          <w:rFonts w:ascii="Times New Roman" w:hAnsi="Times New Roman"/>
          <w:sz w:val="24"/>
          <w:szCs w:val="24"/>
        </w:rPr>
      </w:pPr>
    </w:p>
    <w:p w:rsidR="001D5CEB" w:rsidRDefault="001D5CEB" w:rsidP="0008445E">
      <w:pPr>
        <w:jc w:val="both"/>
        <w:rPr>
          <w:rFonts w:ascii="Times New Roman" w:hAnsi="Times New Roman"/>
          <w:sz w:val="24"/>
          <w:szCs w:val="24"/>
        </w:rPr>
      </w:pPr>
      <w:r>
        <w:rPr>
          <w:rFonts w:ascii="Times New Roman" w:hAnsi="Times New Roman"/>
          <w:sz w:val="24"/>
          <w:szCs w:val="24"/>
        </w:rPr>
        <w:t>Podaci treba da se tumače definisanim indikatorima, imajući u vidu da je dostignuto smanjenje od manje od 50 dece po instituciji</w:t>
      </w:r>
      <w:r w:rsidR="007B4AEF">
        <w:rPr>
          <w:rFonts w:ascii="Times New Roman" w:hAnsi="Times New Roman"/>
          <w:sz w:val="24"/>
          <w:szCs w:val="24"/>
        </w:rPr>
        <w:t xml:space="preserve"> u najmanje dve od pet velikih institucija koje su sve imale preko 50 dece u vreme razvoja projekta.</w:t>
      </w:r>
    </w:p>
    <w:p w:rsidR="00083B64" w:rsidRPr="0008445E" w:rsidRDefault="00083B64" w:rsidP="0008445E">
      <w:pPr>
        <w:jc w:val="both"/>
        <w:rPr>
          <w:rFonts w:ascii="Times New Roman" w:hAnsi="Times New Roman"/>
          <w:sz w:val="24"/>
          <w:szCs w:val="24"/>
        </w:rPr>
      </w:pPr>
      <w:r w:rsidRPr="0008445E">
        <w:rPr>
          <w:rFonts w:ascii="Times New Roman" w:hAnsi="Times New Roman"/>
          <w:sz w:val="24"/>
          <w:szCs w:val="24"/>
        </w:rPr>
        <w:t>UNICEF je podržao osnivanje Radne grupe Ministarsstva o transformaciji dečjih domova. Tri plana transformacije su razvijene za Zvečanskoj - Beograd, SOS dečjih sela - Novi Sad i Duško Radović - Niš i predstavljeni su Radnoj grupi ministarsstva pre konačnog usvajanja od strane MoLEVSA. Prema predstavniku MoLEVSA iz ove radne grupe, ovi planovi su sveobuhvatni,zasnovani na osnovu temeljne analize kapaciteta i potreba. Poznato je da će implementacija zahtevati vreme i resurse. U skladu sa međunarodnim standardima za OSI, planovi su izrađeni na osnovu individualne potrebe svakog deteta trenutno smeštene u institucije i u skladu sa sredstvima na lokalnom i regionalnom nivou, tako da  institucija za koju se planira da preuzme uslugu može da odgovori na lokalne i regionalne potrebe. Planovi imaju za cilj da odgovore na teritorijalne potrebe trenutnih korisnika i korisnika usluga procenjene za budućnost usluge koje se razvija u toku ove transformacije. Planovi takođe obraćaju pažnju na resurse i nedostajuće kapacitete ovih institucija. Najveći problem je zamrzavanje zapošljavanja, što je problematično za ceo sistem socijalne zaštite. Standardi su propisani za usluge i broj osoblja je definisan u smislu kapaciteta. U ovom trenutku zbog zabrane zapošljavanja ovi standardi ne mogu da se poštuju u velikoj meri  i to neće uticati na proces licencir</w:t>
      </w:r>
      <w:r w:rsidR="00F22BDC">
        <w:rPr>
          <w:rFonts w:ascii="Times New Roman" w:hAnsi="Times New Roman"/>
          <w:sz w:val="24"/>
          <w:szCs w:val="24"/>
        </w:rPr>
        <w:t>anja jer</w:t>
      </w:r>
      <w:r w:rsidRPr="0008445E">
        <w:rPr>
          <w:rFonts w:ascii="Times New Roman" w:hAnsi="Times New Roman"/>
          <w:sz w:val="24"/>
          <w:szCs w:val="24"/>
        </w:rPr>
        <w:t xml:space="preserve"> ove okolnosti</w:t>
      </w:r>
      <w:r w:rsidR="00F22BDC">
        <w:rPr>
          <w:rFonts w:ascii="Times New Roman" w:hAnsi="Times New Roman"/>
          <w:sz w:val="24"/>
          <w:szCs w:val="24"/>
        </w:rPr>
        <w:t xml:space="preserve"> omogućavaju da dobiju takozvanu</w:t>
      </w:r>
      <w:r w:rsidRPr="0008445E">
        <w:rPr>
          <w:rFonts w:ascii="Times New Roman" w:hAnsi="Times New Roman"/>
          <w:sz w:val="24"/>
          <w:szCs w:val="24"/>
        </w:rPr>
        <w:t xml:space="preserve"> "ograničenu licencu" koji zahteva samo 70 posto angažovanog osoblja. Pored pitanja osoblja, takođe je postojao problem sa velikim prostorijama koje ove ustanove imaju na raspolaganju i te prostorije ne odgovaraju za buduće usluge. Radna grupa preporučuje da možda ovi veliki objekti mogu biti zamenjeni za nekoliko manjih kako  ne bi koncentrisali sve usluge na istom mestu. Ovo zahteva međutim neki dodatni izvor finansiranja i konačna odluka još nije doneta u tom smislu. Analiza troškova </w:t>
      </w:r>
      <w:r w:rsidR="00DD48FB">
        <w:rPr>
          <w:rFonts w:ascii="Times New Roman" w:hAnsi="Times New Roman"/>
          <w:sz w:val="24"/>
          <w:szCs w:val="24"/>
        </w:rPr>
        <w:t>smeštaja dece u institucionalno staranje</w:t>
      </w:r>
      <w:r w:rsidRPr="0008445E">
        <w:rPr>
          <w:rFonts w:ascii="Times New Roman" w:hAnsi="Times New Roman"/>
          <w:sz w:val="24"/>
          <w:szCs w:val="24"/>
        </w:rPr>
        <w:t xml:space="preserve"> u odnosu na troškove pružanja podrške porodice je završen</w:t>
      </w:r>
      <w:r w:rsidR="00DD48FB">
        <w:rPr>
          <w:rFonts w:ascii="Times New Roman" w:hAnsi="Times New Roman"/>
          <w:sz w:val="24"/>
          <w:szCs w:val="24"/>
        </w:rPr>
        <w:t>o</w:t>
      </w:r>
      <w:r w:rsidRPr="0008445E">
        <w:rPr>
          <w:rFonts w:ascii="Times New Roman" w:hAnsi="Times New Roman"/>
          <w:sz w:val="24"/>
          <w:szCs w:val="24"/>
        </w:rPr>
        <w:t xml:space="preserve"> i koristi se za zagovaranje  preraspodele sredstav</w:t>
      </w:r>
      <w:r w:rsidR="00DD48FB">
        <w:rPr>
          <w:rFonts w:ascii="Times New Roman" w:hAnsi="Times New Roman"/>
          <w:sz w:val="24"/>
          <w:szCs w:val="24"/>
        </w:rPr>
        <w:t>a iz rezidencijalnih ustanova prema porodičnoj podršci</w:t>
      </w:r>
      <w:r w:rsidRPr="0008445E">
        <w:rPr>
          <w:rFonts w:ascii="Times New Roman" w:hAnsi="Times New Roman"/>
          <w:sz w:val="24"/>
          <w:szCs w:val="24"/>
        </w:rPr>
        <w:t>.</w:t>
      </w:r>
    </w:p>
    <w:p w:rsidR="0044045B" w:rsidRPr="0008445E" w:rsidRDefault="00437B41" w:rsidP="0008445E">
      <w:pPr>
        <w:jc w:val="both"/>
        <w:rPr>
          <w:rFonts w:ascii="Times New Roman" w:hAnsi="Times New Roman"/>
          <w:sz w:val="24"/>
          <w:szCs w:val="24"/>
        </w:rPr>
      </w:pPr>
      <w:r w:rsidRPr="0008445E">
        <w:rPr>
          <w:rFonts w:ascii="Times New Roman" w:hAnsi="Times New Roman"/>
          <w:sz w:val="24"/>
          <w:szCs w:val="24"/>
        </w:rPr>
        <w:t>Prema izveštaju UNICEFA na osnovu podataka RISP za 2016., tri od pet velikih institucija imaju manje od 50 dece, što je bio cilj projekta IPA. Takođe, prema istom izvoru, ukupan broj dece na smeštaju u 2016. bio 763. Baza projekta je 1.052, sa ciljem postizanja pad</w:t>
      </w:r>
      <w:r w:rsidR="00DD48FB">
        <w:rPr>
          <w:rFonts w:ascii="Times New Roman" w:hAnsi="Times New Roman"/>
          <w:sz w:val="24"/>
          <w:szCs w:val="24"/>
        </w:rPr>
        <w:t>a</w:t>
      </w:r>
      <w:r w:rsidRPr="0008445E">
        <w:rPr>
          <w:rFonts w:ascii="Times New Roman" w:hAnsi="Times New Roman"/>
          <w:sz w:val="24"/>
          <w:szCs w:val="24"/>
        </w:rPr>
        <w:t xml:space="preserve"> od 20% u ukupnom </w:t>
      </w:r>
      <w:r w:rsidRPr="0008445E">
        <w:rPr>
          <w:rFonts w:ascii="Times New Roman" w:hAnsi="Times New Roman"/>
          <w:sz w:val="24"/>
          <w:szCs w:val="24"/>
        </w:rPr>
        <w:lastRenderedPageBreak/>
        <w:t>broju dece na smeštaju, koj iznosi 842, to znači da je ovaj cilj je prekorače</w:t>
      </w:r>
      <w:r w:rsidR="00357664" w:rsidRPr="0008445E">
        <w:rPr>
          <w:rFonts w:ascii="Times New Roman" w:hAnsi="Times New Roman"/>
          <w:sz w:val="24"/>
          <w:szCs w:val="24"/>
        </w:rPr>
        <w:t>n. Projekat je takođe postavio</w:t>
      </w:r>
      <w:r w:rsidRPr="0008445E">
        <w:rPr>
          <w:rFonts w:ascii="Times New Roman" w:hAnsi="Times New Roman"/>
          <w:sz w:val="24"/>
          <w:szCs w:val="24"/>
        </w:rPr>
        <w:t xml:space="preserve"> poseban indikator koji se odnosi samo na decu sa</w:t>
      </w:r>
      <w:r w:rsidR="00357664" w:rsidRPr="0008445E">
        <w:rPr>
          <w:rFonts w:ascii="Times New Roman" w:hAnsi="Times New Roman"/>
          <w:sz w:val="24"/>
          <w:szCs w:val="24"/>
        </w:rPr>
        <w:t xml:space="preserve"> smetnjama u razvoju u velikim  institucijama</w:t>
      </w:r>
      <w:r w:rsidR="0044045B" w:rsidRPr="0008445E">
        <w:rPr>
          <w:rFonts w:ascii="Times New Roman" w:hAnsi="Times New Roman"/>
          <w:sz w:val="24"/>
          <w:szCs w:val="24"/>
        </w:rPr>
        <w:t>, gde j</w:t>
      </w:r>
      <w:r w:rsidRPr="0008445E">
        <w:rPr>
          <w:rFonts w:ascii="Times New Roman" w:hAnsi="Times New Roman"/>
          <w:sz w:val="24"/>
          <w:szCs w:val="24"/>
        </w:rPr>
        <w:t xml:space="preserve">e osnova 415 i </w:t>
      </w:r>
      <w:r w:rsidR="0044045B" w:rsidRPr="0008445E">
        <w:rPr>
          <w:rFonts w:ascii="Times New Roman" w:hAnsi="Times New Roman"/>
          <w:sz w:val="24"/>
          <w:szCs w:val="24"/>
        </w:rPr>
        <w:t>predviđeno je smanje</w:t>
      </w:r>
      <w:r w:rsidR="00DD48FB">
        <w:rPr>
          <w:rFonts w:ascii="Times New Roman" w:hAnsi="Times New Roman"/>
          <w:sz w:val="24"/>
          <w:szCs w:val="24"/>
        </w:rPr>
        <w:t>nje</w:t>
      </w:r>
      <w:r w:rsidR="0044045B" w:rsidRPr="0008445E">
        <w:rPr>
          <w:rFonts w:ascii="Times New Roman" w:hAnsi="Times New Roman"/>
          <w:sz w:val="24"/>
          <w:szCs w:val="24"/>
        </w:rPr>
        <w:t xml:space="preserve"> od 40%, što bi dovelo do</w:t>
      </w:r>
      <w:r w:rsidRPr="0008445E">
        <w:rPr>
          <w:rFonts w:ascii="Times New Roman" w:hAnsi="Times New Roman"/>
          <w:sz w:val="24"/>
          <w:szCs w:val="24"/>
        </w:rPr>
        <w:t xml:space="preserve"> broj</w:t>
      </w:r>
      <w:r w:rsidR="0044045B" w:rsidRPr="0008445E">
        <w:rPr>
          <w:rFonts w:ascii="Times New Roman" w:hAnsi="Times New Roman"/>
          <w:sz w:val="24"/>
          <w:szCs w:val="24"/>
        </w:rPr>
        <w:t xml:space="preserve">a </w:t>
      </w:r>
      <w:r w:rsidRPr="0008445E">
        <w:rPr>
          <w:rFonts w:ascii="Times New Roman" w:hAnsi="Times New Roman"/>
          <w:sz w:val="24"/>
          <w:szCs w:val="24"/>
        </w:rPr>
        <w:t>o</w:t>
      </w:r>
      <w:r w:rsidR="0044045B" w:rsidRPr="0008445E">
        <w:rPr>
          <w:rFonts w:ascii="Times New Roman" w:hAnsi="Times New Roman"/>
          <w:sz w:val="24"/>
          <w:szCs w:val="24"/>
        </w:rPr>
        <w:t>d 249. Trenutno postoje 264 DPP u ovim velikim institucijama, što znači da</w:t>
      </w:r>
      <w:r w:rsidRPr="0008445E">
        <w:rPr>
          <w:rFonts w:ascii="Times New Roman" w:hAnsi="Times New Roman"/>
          <w:sz w:val="24"/>
          <w:szCs w:val="24"/>
        </w:rPr>
        <w:t xml:space="preserve"> cilj</w:t>
      </w:r>
      <w:r w:rsidR="0044045B" w:rsidRPr="0008445E">
        <w:rPr>
          <w:rFonts w:ascii="Times New Roman" w:hAnsi="Times New Roman"/>
          <w:sz w:val="24"/>
          <w:szCs w:val="24"/>
        </w:rPr>
        <w:t xml:space="preserve"> nije ispunjen. Dodatno je potrebno napomenuti da ovo</w:t>
      </w:r>
      <w:r w:rsidR="0017610A">
        <w:rPr>
          <w:rFonts w:ascii="Times New Roman" w:hAnsi="Times New Roman"/>
          <w:sz w:val="24"/>
          <w:szCs w:val="24"/>
        </w:rPr>
        <w:t xml:space="preserve"> ne uključuje decu iz Zvečanske</w:t>
      </w:r>
      <w:r w:rsidR="0017610A" w:rsidRPr="0017610A">
        <w:t xml:space="preserve"> </w:t>
      </w:r>
      <w:r w:rsidR="0017610A">
        <w:rPr>
          <w:rFonts w:ascii="Times New Roman" w:hAnsi="Times New Roman"/>
          <w:sz w:val="24"/>
          <w:szCs w:val="24"/>
        </w:rPr>
        <w:t>jer u prošlosti ovaj d</w:t>
      </w:r>
      <w:r w:rsidR="0017610A" w:rsidRPr="0017610A">
        <w:rPr>
          <w:rFonts w:ascii="Times New Roman" w:hAnsi="Times New Roman"/>
          <w:sz w:val="24"/>
          <w:szCs w:val="24"/>
        </w:rPr>
        <w:t>ečiji dom n</w:t>
      </w:r>
      <w:r w:rsidR="0017610A">
        <w:rPr>
          <w:rFonts w:ascii="Times New Roman" w:hAnsi="Times New Roman"/>
          <w:sz w:val="24"/>
          <w:szCs w:val="24"/>
        </w:rPr>
        <w:t>ije klasifikovan kao velika institucija</w:t>
      </w:r>
      <w:r w:rsidR="0017610A" w:rsidRPr="0017610A">
        <w:rPr>
          <w:rFonts w:ascii="Times New Roman" w:hAnsi="Times New Roman"/>
          <w:sz w:val="24"/>
          <w:szCs w:val="24"/>
        </w:rPr>
        <w:t xml:space="preserve"> </w:t>
      </w:r>
      <w:r w:rsidR="0017610A">
        <w:rPr>
          <w:rFonts w:ascii="Times New Roman" w:hAnsi="Times New Roman"/>
          <w:sz w:val="24"/>
          <w:szCs w:val="24"/>
        </w:rPr>
        <w:t xml:space="preserve">za </w:t>
      </w:r>
      <w:r w:rsidR="0017610A" w:rsidRPr="0017610A">
        <w:rPr>
          <w:rFonts w:ascii="Times New Roman" w:hAnsi="Times New Roman"/>
          <w:sz w:val="24"/>
          <w:szCs w:val="24"/>
        </w:rPr>
        <w:t>D</w:t>
      </w:r>
      <w:r w:rsidR="0017610A">
        <w:rPr>
          <w:rFonts w:ascii="Times New Roman" w:hAnsi="Times New Roman"/>
          <w:sz w:val="24"/>
          <w:szCs w:val="24"/>
        </w:rPr>
        <w:t>PP</w:t>
      </w:r>
      <w:r w:rsidR="0017610A" w:rsidRPr="0017610A">
        <w:rPr>
          <w:rFonts w:ascii="Times New Roman" w:hAnsi="Times New Roman"/>
          <w:sz w:val="24"/>
          <w:szCs w:val="24"/>
        </w:rPr>
        <w:t xml:space="preserve"> iako </w:t>
      </w:r>
      <w:r w:rsidR="0017610A">
        <w:rPr>
          <w:rFonts w:ascii="Times New Roman" w:hAnsi="Times New Roman"/>
          <w:sz w:val="24"/>
          <w:szCs w:val="24"/>
        </w:rPr>
        <w:t>je u suštini to već bio</w:t>
      </w:r>
      <w:r w:rsidR="0017610A" w:rsidRPr="0017610A">
        <w:rPr>
          <w:rFonts w:ascii="Times New Roman" w:hAnsi="Times New Roman"/>
          <w:sz w:val="24"/>
          <w:szCs w:val="24"/>
        </w:rPr>
        <w:t xml:space="preserve"> </w:t>
      </w:r>
      <w:r w:rsidR="003D52C6">
        <w:rPr>
          <w:rFonts w:ascii="Times New Roman" w:hAnsi="Times New Roman"/>
          <w:sz w:val="24"/>
          <w:szCs w:val="24"/>
        </w:rPr>
        <w:t>za mnogo</w:t>
      </w:r>
      <w:r w:rsidR="0017610A" w:rsidRPr="0017610A">
        <w:rPr>
          <w:rFonts w:ascii="Times New Roman" w:hAnsi="Times New Roman"/>
          <w:sz w:val="24"/>
          <w:szCs w:val="24"/>
        </w:rPr>
        <w:t xml:space="preserve"> takve dece. B</w:t>
      </w:r>
      <w:r w:rsidR="003D52C6">
        <w:rPr>
          <w:rFonts w:ascii="Times New Roman" w:hAnsi="Times New Roman"/>
          <w:sz w:val="24"/>
          <w:szCs w:val="24"/>
        </w:rPr>
        <w:t xml:space="preserve">roj </w:t>
      </w:r>
      <w:r w:rsidR="0017610A" w:rsidRPr="0017610A">
        <w:rPr>
          <w:rFonts w:ascii="Times New Roman" w:hAnsi="Times New Roman"/>
          <w:sz w:val="24"/>
          <w:szCs w:val="24"/>
        </w:rPr>
        <w:t>D</w:t>
      </w:r>
      <w:r w:rsidR="003D52C6">
        <w:rPr>
          <w:rFonts w:ascii="Times New Roman" w:hAnsi="Times New Roman"/>
          <w:sz w:val="24"/>
          <w:szCs w:val="24"/>
        </w:rPr>
        <w:t>PP</w:t>
      </w:r>
      <w:r w:rsidR="0017610A" w:rsidRPr="0017610A">
        <w:rPr>
          <w:rFonts w:ascii="Times New Roman" w:hAnsi="Times New Roman"/>
          <w:sz w:val="24"/>
          <w:szCs w:val="24"/>
        </w:rPr>
        <w:t xml:space="preserve"> u Zvečanskoj ostao relati</w:t>
      </w:r>
      <w:r w:rsidR="003D52C6">
        <w:rPr>
          <w:rFonts w:ascii="Times New Roman" w:hAnsi="Times New Roman"/>
          <w:sz w:val="24"/>
          <w:szCs w:val="24"/>
        </w:rPr>
        <w:t xml:space="preserve">vno isti od 2012. Ukupan broj </w:t>
      </w:r>
      <w:r w:rsidR="0017610A" w:rsidRPr="0017610A">
        <w:rPr>
          <w:rFonts w:ascii="Times New Roman" w:hAnsi="Times New Roman"/>
          <w:sz w:val="24"/>
          <w:szCs w:val="24"/>
        </w:rPr>
        <w:t>D</w:t>
      </w:r>
      <w:r w:rsidR="003D52C6">
        <w:rPr>
          <w:rFonts w:ascii="Times New Roman" w:hAnsi="Times New Roman"/>
          <w:sz w:val="24"/>
          <w:szCs w:val="24"/>
        </w:rPr>
        <w:t>PP</w:t>
      </w:r>
      <w:r w:rsidR="0017610A" w:rsidRPr="0017610A">
        <w:rPr>
          <w:rFonts w:ascii="Times New Roman" w:hAnsi="Times New Roman"/>
          <w:sz w:val="24"/>
          <w:szCs w:val="24"/>
        </w:rPr>
        <w:t xml:space="preserve"> u svim velikim ustanovama smanjen je sa 577 u 2012. na 416 u 2016. (Tabela 4). Stoga, može se zaključit</w:t>
      </w:r>
      <w:r w:rsidR="003D52C6">
        <w:rPr>
          <w:rFonts w:ascii="Times New Roman" w:hAnsi="Times New Roman"/>
          <w:sz w:val="24"/>
          <w:szCs w:val="24"/>
        </w:rPr>
        <w:t>i da, iako je broj dece u velikim institucijama</w:t>
      </w:r>
      <w:r w:rsidR="0017610A" w:rsidRPr="0017610A">
        <w:rPr>
          <w:rFonts w:ascii="Times New Roman" w:hAnsi="Times New Roman"/>
          <w:sz w:val="24"/>
          <w:szCs w:val="24"/>
        </w:rPr>
        <w:t xml:space="preserve"> </w:t>
      </w:r>
      <w:r w:rsidR="003D52C6">
        <w:rPr>
          <w:rFonts w:ascii="Times New Roman" w:hAnsi="Times New Roman"/>
          <w:sz w:val="24"/>
          <w:szCs w:val="24"/>
        </w:rPr>
        <w:t xml:space="preserve">smanjen, smanjenje nije dostiglo </w:t>
      </w:r>
      <w:r w:rsidR="0017610A" w:rsidRPr="0017610A">
        <w:rPr>
          <w:rFonts w:ascii="Times New Roman" w:hAnsi="Times New Roman"/>
          <w:sz w:val="24"/>
          <w:szCs w:val="24"/>
        </w:rPr>
        <w:t xml:space="preserve">pad od </w:t>
      </w:r>
      <w:r w:rsidR="003D52C6">
        <w:rPr>
          <w:rFonts w:ascii="Times New Roman" w:hAnsi="Times New Roman"/>
          <w:sz w:val="24"/>
          <w:szCs w:val="24"/>
        </w:rPr>
        <w:t>40% definisan</w:t>
      </w:r>
      <w:r w:rsidR="0017610A" w:rsidRPr="0017610A">
        <w:rPr>
          <w:rFonts w:ascii="Times New Roman" w:hAnsi="Times New Roman"/>
          <w:sz w:val="24"/>
          <w:szCs w:val="24"/>
        </w:rPr>
        <w:t xml:space="preserve"> u</w:t>
      </w:r>
      <w:r w:rsidR="003D52C6">
        <w:rPr>
          <w:rFonts w:ascii="Times New Roman" w:hAnsi="Times New Roman"/>
          <w:sz w:val="24"/>
          <w:szCs w:val="24"/>
        </w:rPr>
        <w:t xml:space="preserve"> početnoj fazi </w:t>
      </w:r>
      <w:r w:rsidR="0017610A" w:rsidRPr="0017610A">
        <w:rPr>
          <w:rFonts w:ascii="Times New Roman" w:hAnsi="Times New Roman"/>
          <w:sz w:val="24"/>
          <w:szCs w:val="24"/>
        </w:rPr>
        <w:t xml:space="preserve">ovog projekta. Ipak, pad od 28% </w:t>
      </w:r>
      <w:r w:rsidR="003D52C6">
        <w:rPr>
          <w:rFonts w:ascii="Times New Roman" w:hAnsi="Times New Roman"/>
          <w:sz w:val="24"/>
          <w:szCs w:val="24"/>
        </w:rPr>
        <w:t xml:space="preserve"> je značajan </w:t>
      </w:r>
      <w:r w:rsidR="0017610A" w:rsidRPr="0017610A">
        <w:rPr>
          <w:rFonts w:ascii="Times New Roman" w:hAnsi="Times New Roman"/>
          <w:sz w:val="24"/>
          <w:szCs w:val="24"/>
        </w:rPr>
        <w:t>uspeh.</w:t>
      </w:r>
    </w:p>
    <w:p w:rsidR="004F7622" w:rsidRPr="002309F0" w:rsidRDefault="00437B41" w:rsidP="002309F0">
      <w:pPr>
        <w:rPr>
          <w:b/>
        </w:rPr>
      </w:pPr>
      <w:r w:rsidRPr="002309F0">
        <w:rPr>
          <w:b/>
        </w:rPr>
        <w:t>6.2.5. Doprinosi intervencija za kreiranje osnov</w:t>
      </w:r>
      <w:r w:rsidR="004F7622" w:rsidRPr="002309F0">
        <w:rPr>
          <w:b/>
        </w:rPr>
        <w:t>a za povećanje pristupa novčanim davanjima</w:t>
      </w:r>
      <w:r w:rsidRPr="002309F0">
        <w:rPr>
          <w:b/>
        </w:rPr>
        <w:t xml:space="preserve"> </w:t>
      </w:r>
      <w:r w:rsidR="004F7622" w:rsidRPr="002309F0">
        <w:rPr>
          <w:b/>
        </w:rPr>
        <w:t>za najugroženije porodice i decu</w:t>
      </w:r>
    </w:p>
    <w:p w:rsidR="00437B41" w:rsidRPr="0008445E" w:rsidRDefault="00437B41" w:rsidP="0008445E">
      <w:pPr>
        <w:jc w:val="both"/>
        <w:rPr>
          <w:rFonts w:ascii="Times New Roman" w:hAnsi="Times New Roman"/>
          <w:sz w:val="24"/>
          <w:szCs w:val="24"/>
        </w:rPr>
      </w:pPr>
      <w:r w:rsidRPr="0008445E">
        <w:rPr>
          <w:rFonts w:ascii="Times New Roman" w:hAnsi="Times New Roman"/>
          <w:sz w:val="24"/>
          <w:szCs w:val="24"/>
        </w:rPr>
        <w:t xml:space="preserve"> Što se tiče poboljšanja novčanih transfera </w:t>
      </w:r>
      <w:r w:rsidR="00DD48FB">
        <w:rPr>
          <w:rFonts w:ascii="Times New Roman" w:hAnsi="Times New Roman"/>
          <w:sz w:val="24"/>
          <w:szCs w:val="24"/>
        </w:rPr>
        <w:t>za najugroženije porodice i decu</w:t>
      </w:r>
      <w:r w:rsidRPr="0008445E">
        <w:rPr>
          <w:rFonts w:ascii="Times New Roman" w:hAnsi="Times New Roman"/>
          <w:sz w:val="24"/>
          <w:szCs w:val="24"/>
        </w:rPr>
        <w:t>, UNICEF je izvestio da je podržao raz</w:t>
      </w:r>
      <w:r w:rsidR="004F7622" w:rsidRPr="0008445E">
        <w:rPr>
          <w:rFonts w:ascii="Times New Roman" w:hAnsi="Times New Roman"/>
          <w:sz w:val="24"/>
          <w:szCs w:val="24"/>
        </w:rPr>
        <w:t>voj metodologije za funkcionalnu procenu invaliditeta kao osnovu za pristup invaliditetu</w:t>
      </w:r>
      <w:r w:rsidRPr="0008445E">
        <w:rPr>
          <w:rFonts w:ascii="Times New Roman" w:hAnsi="Times New Roman"/>
          <w:sz w:val="24"/>
          <w:szCs w:val="24"/>
        </w:rPr>
        <w:t xml:space="preserve">, </w:t>
      </w:r>
      <w:r w:rsidR="00616D2E">
        <w:rPr>
          <w:rFonts w:ascii="Times New Roman" w:hAnsi="Times New Roman"/>
          <w:sz w:val="24"/>
          <w:szCs w:val="24"/>
        </w:rPr>
        <w:t xml:space="preserve"> i </w:t>
      </w:r>
      <w:r w:rsidRPr="0008445E">
        <w:rPr>
          <w:rFonts w:ascii="Times New Roman" w:hAnsi="Times New Roman"/>
          <w:sz w:val="24"/>
          <w:szCs w:val="24"/>
        </w:rPr>
        <w:t>podržali</w:t>
      </w:r>
      <w:r w:rsidR="00616D2E">
        <w:rPr>
          <w:rFonts w:ascii="Times New Roman" w:hAnsi="Times New Roman"/>
          <w:sz w:val="24"/>
          <w:szCs w:val="24"/>
        </w:rPr>
        <w:t xml:space="preserve"> su</w:t>
      </w:r>
      <w:r w:rsidRPr="0008445E">
        <w:rPr>
          <w:rFonts w:ascii="Times New Roman" w:hAnsi="Times New Roman"/>
          <w:sz w:val="24"/>
          <w:szCs w:val="24"/>
        </w:rPr>
        <w:t xml:space="preserve"> tehničku pomoć za izradu preporuka analize i politike za zakon o finansijskoj pomoći za porodice sa decom</w:t>
      </w:r>
      <w:r w:rsidR="004F7622" w:rsidRPr="0008445E">
        <w:rPr>
          <w:rFonts w:ascii="Times New Roman" w:hAnsi="Times New Roman"/>
          <w:sz w:val="24"/>
          <w:szCs w:val="24"/>
        </w:rPr>
        <w:t>.</w:t>
      </w:r>
    </w:p>
    <w:p w:rsidR="003C54F1" w:rsidRPr="0008445E" w:rsidRDefault="00E942F8" w:rsidP="0008445E">
      <w:pPr>
        <w:jc w:val="both"/>
        <w:rPr>
          <w:rFonts w:ascii="Times New Roman" w:hAnsi="Times New Roman"/>
          <w:sz w:val="24"/>
          <w:szCs w:val="24"/>
        </w:rPr>
      </w:pPr>
      <w:r w:rsidRPr="00E942F8">
        <w:rPr>
          <w:rFonts w:ascii="Times New Roman" w:hAnsi="Times New Roman"/>
          <w:i/>
          <w:sz w:val="24"/>
          <w:szCs w:val="24"/>
        </w:rPr>
        <w:t>Dečji dodatak</w:t>
      </w:r>
      <w:r>
        <w:rPr>
          <w:rFonts w:ascii="Times New Roman" w:hAnsi="Times New Roman"/>
          <w:sz w:val="24"/>
          <w:szCs w:val="24"/>
        </w:rPr>
        <w:t xml:space="preserve"> je</w:t>
      </w:r>
      <w:r w:rsidR="0097585A" w:rsidRPr="0008445E">
        <w:rPr>
          <w:rFonts w:ascii="Times New Roman" w:hAnsi="Times New Roman"/>
          <w:sz w:val="24"/>
          <w:szCs w:val="24"/>
        </w:rPr>
        <w:t xml:space="preserve"> određen za porodice sa nižim primanjima koji imaju decu. Pravo na dečji dodatak može se ostvariti samo za prvih četvoro dece u porodici, pod uslovom da korisnik brine za decu direktno, da deca nisu stariji od 19 godina i da su na redovnom školovanju. Posebne pogodnosti (pojačan</w:t>
      </w:r>
      <w:r w:rsidR="001A32EC" w:rsidRPr="0008445E">
        <w:rPr>
          <w:rFonts w:ascii="Times New Roman" w:hAnsi="Times New Roman"/>
          <w:sz w:val="24"/>
          <w:szCs w:val="24"/>
        </w:rPr>
        <w:t xml:space="preserve">u vrednost) </w:t>
      </w:r>
      <w:r w:rsidR="0097585A" w:rsidRPr="0008445E">
        <w:rPr>
          <w:rFonts w:ascii="Times New Roman" w:hAnsi="Times New Roman"/>
          <w:sz w:val="24"/>
          <w:szCs w:val="24"/>
        </w:rPr>
        <w:t xml:space="preserve"> dodeljuju</w:t>
      </w:r>
      <w:r w:rsidR="001A32EC" w:rsidRPr="0008445E">
        <w:rPr>
          <w:rFonts w:ascii="Times New Roman" w:hAnsi="Times New Roman"/>
          <w:sz w:val="24"/>
          <w:szCs w:val="24"/>
        </w:rPr>
        <w:t xml:space="preserve"> se za </w:t>
      </w:r>
      <w:r w:rsidR="0097585A" w:rsidRPr="0008445E">
        <w:rPr>
          <w:rFonts w:ascii="Times New Roman" w:hAnsi="Times New Roman"/>
          <w:sz w:val="24"/>
          <w:szCs w:val="24"/>
        </w:rPr>
        <w:t>D</w:t>
      </w:r>
      <w:r w:rsidR="001A32EC" w:rsidRPr="0008445E">
        <w:rPr>
          <w:rFonts w:ascii="Times New Roman" w:hAnsi="Times New Roman"/>
          <w:sz w:val="24"/>
          <w:szCs w:val="24"/>
        </w:rPr>
        <w:t>PP i za decu iz jednoroditeljskih</w:t>
      </w:r>
      <w:r w:rsidR="0097585A" w:rsidRPr="0008445E">
        <w:rPr>
          <w:rFonts w:ascii="Times New Roman" w:hAnsi="Times New Roman"/>
          <w:sz w:val="24"/>
          <w:szCs w:val="24"/>
        </w:rPr>
        <w:t xml:space="preserve">, </w:t>
      </w:r>
      <w:r w:rsidR="001A32EC" w:rsidRPr="0008445E">
        <w:rPr>
          <w:rFonts w:ascii="Times New Roman" w:hAnsi="Times New Roman"/>
          <w:sz w:val="24"/>
          <w:szCs w:val="24"/>
        </w:rPr>
        <w:t>hraniteljskih i starateljskih porodica</w:t>
      </w:r>
      <w:r w:rsidR="0097585A" w:rsidRPr="0008445E">
        <w:rPr>
          <w:rFonts w:ascii="Times New Roman" w:hAnsi="Times New Roman"/>
          <w:sz w:val="24"/>
          <w:szCs w:val="24"/>
        </w:rPr>
        <w:t xml:space="preserve">. Dečji dodatak u Srbiji je namenjen deci iz siromašnijih slojeva stanovništva i pravo na njih se odobrava na osnovu provere prihoda i imovine, zajedno sa nekim drugim kriterijumima </w:t>
      </w:r>
      <w:r w:rsidR="001A32EC" w:rsidRPr="0008445E">
        <w:rPr>
          <w:rFonts w:ascii="Times New Roman" w:hAnsi="Times New Roman"/>
          <w:sz w:val="24"/>
          <w:szCs w:val="24"/>
        </w:rPr>
        <w:t xml:space="preserve"> i </w:t>
      </w:r>
      <w:r w:rsidR="0097585A" w:rsidRPr="0008445E">
        <w:rPr>
          <w:rFonts w:ascii="Times New Roman" w:hAnsi="Times New Roman"/>
          <w:sz w:val="24"/>
          <w:szCs w:val="24"/>
        </w:rPr>
        <w:t>podobnosti</w:t>
      </w:r>
      <w:r w:rsidR="001A32EC" w:rsidRPr="0008445E">
        <w:rPr>
          <w:rFonts w:ascii="Times New Roman" w:hAnsi="Times New Roman"/>
          <w:sz w:val="24"/>
          <w:szCs w:val="24"/>
        </w:rPr>
        <w:t>ma</w:t>
      </w:r>
      <w:r w:rsidR="00A27A48">
        <w:rPr>
          <w:rStyle w:val="FootnoteReference"/>
          <w:rFonts w:ascii="Times New Roman" w:hAnsi="Times New Roman"/>
          <w:sz w:val="24"/>
          <w:szCs w:val="24"/>
        </w:rPr>
        <w:footnoteReference w:id="65"/>
      </w:r>
      <w:r w:rsidR="0097585A" w:rsidRPr="0008445E">
        <w:rPr>
          <w:rFonts w:ascii="Times New Roman" w:hAnsi="Times New Roman"/>
          <w:sz w:val="24"/>
          <w:szCs w:val="24"/>
        </w:rPr>
        <w:t xml:space="preserve">. </w:t>
      </w:r>
      <w:r w:rsidR="00470F10" w:rsidRPr="00470F10">
        <w:rPr>
          <w:rFonts w:ascii="Times New Roman" w:hAnsi="Times New Roman"/>
          <w:sz w:val="24"/>
          <w:szCs w:val="24"/>
        </w:rPr>
        <w:t>UNICEF se založio z</w:t>
      </w:r>
      <w:r w:rsidR="00470F10">
        <w:rPr>
          <w:rFonts w:ascii="Times New Roman" w:hAnsi="Times New Roman"/>
          <w:sz w:val="24"/>
          <w:szCs w:val="24"/>
        </w:rPr>
        <w:t xml:space="preserve">a povećanje dečjeg dodatka za </w:t>
      </w:r>
      <w:r w:rsidR="00470F10" w:rsidRPr="00470F10">
        <w:rPr>
          <w:rFonts w:ascii="Times New Roman" w:hAnsi="Times New Roman"/>
          <w:sz w:val="24"/>
          <w:szCs w:val="24"/>
        </w:rPr>
        <w:t>D</w:t>
      </w:r>
      <w:r w:rsidR="00470F10">
        <w:rPr>
          <w:rFonts w:ascii="Times New Roman" w:hAnsi="Times New Roman"/>
          <w:sz w:val="24"/>
          <w:szCs w:val="24"/>
        </w:rPr>
        <w:t>PP sa sadašnjih 30% većih od redovnog iznosa,</w:t>
      </w:r>
      <w:r w:rsidR="00470F10" w:rsidRPr="00470F10">
        <w:rPr>
          <w:rFonts w:ascii="Times New Roman" w:hAnsi="Times New Roman"/>
          <w:sz w:val="24"/>
          <w:szCs w:val="24"/>
        </w:rPr>
        <w:t>u postojećem zakonu, do 50% u revidiranom nacrtu zakona. Takođe, u</w:t>
      </w:r>
      <w:r w:rsidR="00470F10">
        <w:rPr>
          <w:rFonts w:ascii="Times New Roman" w:hAnsi="Times New Roman"/>
          <w:sz w:val="24"/>
          <w:szCs w:val="24"/>
        </w:rPr>
        <w:t xml:space="preserve"> odnosu na upis </w:t>
      </w:r>
      <w:r w:rsidR="00470F10" w:rsidRPr="00470F10">
        <w:rPr>
          <w:rFonts w:ascii="Times New Roman" w:hAnsi="Times New Roman"/>
          <w:sz w:val="24"/>
          <w:szCs w:val="24"/>
        </w:rPr>
        <w:t>D</w:t>
      </w:r>
      <w:r w:rsidR="00470F10">
        <w:rPr>
          <w:rFonts w:ascii="Times New Roman" w:hAnsi="Times New Roman"/>
          <w:sz w:val="24"/>
          <w:szCs w:val="24"/>
        </w:rPr>
        <w:t>PP u predškolske ustanove</w:t>
      </w:r>
      <w:r w:rsidR="00470F10" w:rsidRPr="00470F10">
        <w:rPr>
          <w:rFonts w:ascii="Times New Roman" w:hAnsi="Times New Roman"/>
          <w:sz w:val="24"/>
          <w:szCs w:val="24"/>
        </w:rPr>
        <w:t>, sadašnji zakon omog</w:t>
      </w:r>
      <w:r w:rsidR="00470F10">
        <w:rPr>
          <w:rFonts w:ascii="Times New Roman" w:hAnsi="Times New Roman"/>
          <w:sz w:val="24"/>
          <w:szCs w:val="24"/>
        </w:rPr>
        <w:t>ućava da se deo troškova koji  plaćaju roditelji bude pokriveno</w:t>
      </w:r>
      <w:r w:rsidR="00470F10" w:rsidRPr="00470F10">
        <w:rPr>
          <w:rFonts w:ascii="Times New Roman" w:hAnsi="Times New Roman"/>
          <w:sz w:val="24"/>
          <w:szCs w:val="24"/>
        </w:rPr>
        <w:t xml:space="preserve"> direktno iz </w:t>
      </w:r>
      <w:r w:rsidR="00470F10">
        <w:rPr>
          <w:rFonts w:ascii="Times New Roman" w:hAnsi="Times New Roman"/>
          <w:sz w:val="24"/>
          <w:szCs w:val="24"/>
        </w:rPr>
        <w:t xml:space="preserve">državnog budžeta, ali samo za </w:t>
      </w:r>
      <w:r w:rsidR="00470F10" w:rsidRPr="00470F10">
        <w:rPr>
          <w:rFonts w:ascii="Times New Roman" w:hAnsi="Times New Roman"/>
          <w:sz w:val="24"/>
          <w:szCs w:val="24"/>
        </w:rPr>
        <w:t>D</w:t>
      </w:r>
      <w:r w:rsidR="00470F10">
        <w:rPr>
          <w:rFonts w:ascii="Times New Roman" w:hAnsi="Times New Roman"/>
          <w:sz w:val="24"/>
          <w:szCs w:val="24"/>
        </w:rPr>
        <w:t>PP</w:t>
      </w:r>
      <w:r w:rsidR="00470F10" w:rsidRPr="00470F10">
        <w:rPr>
          <w:rFonts w:ascii="Times New Roman" w:hAnsi="Times New Roman"/>
          <w:sz w:val="24"/>
          <w:szCs w:val="24"/>
        </w:rPr>
        <w:t xml:space="preserve"> koji su upisani u segregisanih tzv "razvoj</w:t>
      </w:r>
      <w:r w:rsidR="00470F10">
        <w:rPr>
          <w:rFonts w:ascii="Times New Roman" w:hAnsi="Times New Roman"/>
          <w:sz w:val="24"/>
          <w:szCs w:val="24"/>
        </w:rPr>
        <w:t>ne</w:t>
      </w:r>
      <w:r w:rsidR="00470F10" w:rsidRPr="00470F10">
        <w:rPr>
          <w:rFonts w:ascii="Times New Roman" w:hAnsi="Times New Roman"/>
          <w:sz w:val="24"/>
          <w:szCs w:val="24"/>
        </w:rPr>
        <w:t xml:space="preserve">" </w:t>
      </w:r>
      <w:r w:rsidR="00470F10">
        <w:rPr>
          <w:rFonts w:ascii="Times New Roman" w:hAnsi="Times New Roman"/>
          <w:sz w:val="24"/>
          <w:szCs w:val="24"/>
        </w:rPr>
        <w:t>grupe u predškolskim ustanovama</w:t>
      </w:r>
      <w:r w:rsidR="00470F10" w:rsidRPr="00470F10">
        <w:rPr>
          <w:rFonts w:ascii="Times New Roman" w:hAnsi="Times New Roman"/>
          <w:sz w:val="24"/>
          <w:szCs w:val="24"/>
        </w:rPr>
        <w:t>. UNICEF je zastupanje</w:t>
      </w:r>
      <w:r w:rsidR="00470F10">
        <w:rPr>
          <w:rFonts w:ascii="Times New Roman" w:hAnsi="Times New Roman"/>
          <w:sz w:val="24"/>
          <w:szCs w:val="24"/>
        </w:rPr>
        <w:t>m</w:t>
      </w:r>
      <w:r w:rsidR="00470F10" w:rsidRPr="00470F10">
        <w:rPr>
          <w:rFonts w:ascii="Times New Roman" w:hAnsi="Times New Roman"/>
          <w:sz w:val="24"/>
          <w:szCs w:val="24"/>
        </w:rPr>
        <w:t xml:space="preserve"> uspeo da obezbedi da ova odredba u </w:t>
      </w:r>
      <w:r w:rsidR="00470F10">
        <w:rPr>
          <w:rFonts w:ascii="Times New Roman" w:hAnsi="Times New Roman"/>
          <w:sz w:val="24"/>
          <w:szCs w:val="24"/>
        </w:rPr>
        <w:t xml:space="preserve">novom nacrtu zakona, trenutno </w:t>
      </w:r>
      <w:r w:rsidR="00470F10" w:rsidRPr="00470F10">
        <w:rPr>
          <w:rFonts w:ascii="Times New Roman" w:hAnsi="Times New Roman"/>
          <w:sz w:val="24"/>
          <w:szCs w:val="24"/>
        </w:rPr>
        <w:t xml:space="preserve"> u procesu usvajanja, </w:t>
      </w:r>
      <w:r w:rsidR="00751139">
        <w:rPr>
          <w:rFonts w:ascii="Times New Roman" w:hAnsi="Times New Roman"/>
          <w:sz w:val="24"/>
          <w:szCs w:val="24"/>
        </w:rPr>
        <w:t xml:space="preserve"> bude više inkluzivna</w:t>
      </w:r>
      <w:r w:rsidR="00470F10" w:rsidRPr="00470F10">
        <w:rPr>
          <w:rFonts w:ascii="Times New Roman" w:hAnsi="Times New Roman"/>
          <w:sz w:val="24"/>
          <w:szCs w:val="24"/>
        </w:rPr>
        <w:t>, odnosno ne favorizuje odvojene grupe i učešće roditelja</w:t>
      </w:r>
      <w:r w:rsidR="00751139">
        <w:rPr>
          <w:rFonts w:ascii="Times New Roman" w:hAnsi="Times New Roman"/>
          <w:sz w:val="24"/>
          <w:szCs w:val="24"/>
        </w:rPr>
        <w:t xml:space="preserve"> u troškovim</w:t>
      </w:r>
      <w:r w:rsidR="00470F10" w:rsidRPr="00470F10">
        <w:rPr>
          <w:rFonts w:ascii="Times New Roman" w:hAnsi="Times New Roman"/>
          <w:sz w:val="24"/>
          <w:szCs w:val="24"/>
        </w:rPr>
        <w:t xml:space="preserve"> treba da budu p</w:t>
      </w:r>
      <w:r w:rsidR="00751139">
        <w:rPr>
          <w:rFonts w:ascii="Times New Roman" w:hAnsi="Times New Roman"/>
          <w:sz w:val="24"/>
          <w:szCs w:val="24"/>
        </w:rPr>
        <w:t xml:space="preserve">okriveno iz državnog budžeta za svu </w:t>
      </w:r>
      <w:r w:rsidR="00470F10" w:rsidRPr="00470F10">
        <w:rPr>
          <w:rFonts w:ascii="Times New Roman" w:hAnsi="Times New Roman"/>
          <w:sz w:val="24"/>
          <w:szCs w:val="24"/>
        </w:rPr>
        <w:t>D</w:t>
      </w:r>
      <w:r w:rsidR="00751139">
        <w:rPr>
          <w:rFonts w:ascii="Times New Roman" w:hAnsi="Times New Roman"/>
          <w:sz w:val="24"/>
          <w:szCs w:val="24"/>
        </w:rPr>
        <w:t>PP upisanu u predškolske ustanove</w:t>
      </w:r>
      <w:r w:rsidR="00470F10" w:rsidRPr="00470F10">
        <w:rPr>
          <w:rFonts w:ascii="Times New Roman" w:hAnsi="Times New Roman"/>
          <w:sz w:val="24"/>
          <w:szCs w:val="24"/>
        </w:rPr>
        <w:t xml:space="preserve"> bez obzira na sastav grupa. P</w:t>
      </w:r>
      <w:r w:rsidR="00751139">
        <w:rPr>
          <w:rFonts w:ascii="Times New Roman" w:hAnsi="Times New Roman"/>
          <w:sz w:val="24"/>
          <w:szCs w:val="24"/>
        </w:rPr>
        <w:t xml:space="preserve">oboljšanja se odnose na </w:t>
      </w:r>
      <w:r w:rsidR="00D1734A">
        <w:rPr>
          <w:rFonts w:ascii="Times New Roman" w:hAnsi="Times New Roman"/>
          <w:sz w:val="24"/>
          <w:szCs w:val="24"/>
        </w:rPr>
        <w:t xml:space="preserve">olakšanja </w:t>
      </w:r>
      <w:r w:rsidR="00751139">
        <w:rPr>
          <w:rFonts w:ascii="Times New Roman" w:hAnsi="Times New Roman"/>
          <w:sz w:val="24"/>
          <w:szCs w:val="24"/>
        </w:rPr>
        <w:t>administracij</w:t>
      </w:r>
      <w:r w:rsidR="00D1734A">
        <w:rPr>
          <w:rFonts w:ascii="Times New Roman" w:hAnsi="Times New Roman"/>
          <w:sz w:val="24"/>
          <w:szCs w:val="24"/>
        </w:rPr>
        <w:t>e</w:t>
      </w:r>
      <w:r w:rsidR="00470F10" w:rsidRPr="00470F10">
        <w:rPr>
          <w:rFonts w:ascii="Times New Roman" w:hAnsi="Times New Roman"/>
          <w:sz w:val="24"/>
          <w:szCs w:val="24"/>
        </w:rPr>
        <w:t>,</w:t>
      </w:r>
      <w:r w:rsidR="00751139">
        <w:rPr>
          <w:rFonts w:ascii="Times New Roman" w:hAnsi="Times New Roman"/>
          <w:sz w:val="24"/>
          <w:szCs w:val="24"/>
        </w:rPr>
        <w:t xml:space="preserve"> kao i povećanje pokrivenosti </w:t>
      </w:r>
      <w:r w:rsidR="00470F10" w:rsidRPr="00470F10">
        <w:rPr>
          <w:rFonts w:ascii="Times New Roman" w:hAnsi="Times New Roman"/>
          <w:sz w:val="24"/>
          <w:szCs w:val="24"/>
        </w:rPr>
        <w:t>D</w:t>
      </w:r>
      <w:r w:rsidR="00751139">
        <w:rPr>
          <w:rFonts w:ascii="Times New Roman" w:hAnsi="Times New Roman"/>
          <w:sz w:val="24"/>
          <w:szCs w:val="24"/>
        </w:rPr>
        <w:t>PP</w:t>
      </w:r>
      <w:r w:rsidR="00470F10" w:rsidRPr="00470F10">
        <w:rPr>
          <w:rFonts w:ascii="Times New Roman" w:hAnsi="Times New Roman"/>
          <w:sz w:val="24"/>
          <w:szCs w:val="24"/>
        </w:rPr>
        <w:t>.</w:t>
      </w:r>
    </w:p>
    <w:p w:rsidR="003C54F1" w:rsidRPr="0008445E" w:rsidRDefault="0097585A" w:rsidP="0008445E">
      <w:pPr>
        <w:jc w:val="both"/>
        <w:rPr>
          <w:rFonts w:ascii="Times New Roman" w:hAnsi="Times New Roman"/>
          <w:sz w:val="24"/>
          <w:szCs w:val="24"/>
        </w:rPr>
      </w:pPr>
      <w:r w:rsidRPr="0008445E">
        <w:rPr>
          <w:rFonts w:ascii="Times New Roman" w:hAnsi="Times New Roman"/>
          <w:sz w:val="24"/>
          <w:szCs w:val="24"/>
        </w:rPr>
        <w:t xml:space="preserve"> Iznos dečijeg dodatka jednak</w:t>
      </w:r>
      <w:r w:rsidR="001A32EC" w:rsidRPr="0008445E">
        <w:rPr>
          <w:rFonts w:ascii="Times New Roman" w:hAnsi="Times New Roman"/>
          <w:sz w:val="24"/>
          <w:szCs w:val="24"/>
        </w:rPr>
        <w:t xml:space="preserve"> je</w:t>
      </w:r>
      <w:r w:rsidRPr="0008445E">
        <w:rPr>
          <w:rFonts w:ascii="Times New Roman" w:hAnsi="Times New Roman"/>
          <w:sz w:val="24"/>
          <w:szCs w:val="24"/>
        </w:rPr>
        <w:t xml:space="preserve"> za svu decu i u 2012. godini, proseč</w:t>
      </w:r>
      <w:r w:rsidR="001A32EC" w:rsidRPr="0008445E">
        <w:rPr>
          <w:rFonts w:ascii="Times New Roman" w:hAnsi="Times New Roman"/>
          <w:sz w:val="24"/>
          <w:szCs w:val="24"/>
        </w:rPr>
        <w:t>an redovni</w:t>
      </w:r>
      <w:r w:rsidRPr="0008445E">
        <w:rPr>
          <w:rFonts w:ascii="Times New Roman" w:hAnsi="Times New Roman"/>
          <w:sz w:val="24"/>
          <w:szCs w:val="24"/>
        </w:rPr>
        <w:t xml:space="preserve"> dečiji dodatak iznosio j</w:t>
      </w:r>
      <w:r w:rsidR="003C54F1" w:rsidRPr="0008445E">
        <w:rPr>
          <w:rFonts w:ascii="Times New Roman" w:hAnsi="Times New Roman"/>
          <w:sz w:val="24"/>
          <w:szCs w:val="24"/>
        </w:rPr>
        <w:t>e 2.308 dinara, a povećava se</w:t>
      </w:r>
      <w:r w:rsidRPr="0008445E">
        <w:rPr>
          <w:rFonts w:ascii="Times New Roman" w:hAnsi="Times New Roman"/>
          <w:sz w:val="24"/>
          <w:szCs w:val="24"/>
        </w:rPr>
        <w:t xml:space="preserve"> </w:t>
      </w:r>
      <w:r w:rsidR="003C54F1" w:rsidRPr="0008445E">
        <w:rPr>
          <w:rFonts w:ascii="Times New Roman" w:hAnsi="Times New Roman"/>
          <w:sz w:val="24"/>
          <w:szCs w:val="24"/>
        </w:rPr>
        <w:t xml:space="preserve"> za </w:t>
      </w:r>
      <w:r w:rsidRPr="0008445E">
        <w:rPr>
          <w:rFonts w:ascii="Times New Roman" w:hAnsi="Times New Roman"/>
          <w:sz w:val="24"/>
          <w:szCs w:val="24"/>
        </w:rPr>
        <w:t xml:space="preserve">3.000 dinara po detetu. U 2012. godini, dečiji dodatak </w:t>
      </w:r>
      <w:r w:rsidRPr="0008445E">
        <w:rPr>
          <w:rFonts w:ascii="Times New Roman" w:hAnsi="Times New Roman"/>
          <w:sz w:val="24"/>
          <w:szCs w:val="24"/>
        </w:rPr>
        <w:lastRenderedPageBreak/>
        <w:t>je primljen u proseku za 382,9 hiljada dece koji su živeli u 203,3 hiljada domaćinstava, koja u proseku iznosi 1,88 dečijeg dodatka po domaćinstvu.</w:t>
      </w:r>
      <w:r w:rsidR="00D1734A">
        <w:rPr>
          <w:rStyle w:val="FootnoteReference"/>
          <w:rFonts w:ascii="Times New Roman" w:hAnsi="Times New Roman"/>
          <w:sz w:val="24"/>
          <w:szCs w:val="24"/>
        </w:rPr>
        <w:footnoteReference w:id="66"/>
      </w:r>
      <w:r w:rsidRPr="0008445E">
        <w:rPr>
          <w:rFonts w:ascii="Times New Roman" w:hAnsi="Times New Roman"/>
          <w:sz w:val="24"/>
          <w:szCs w:val="24"/>
        </w:rPr>
        <w:t xml:space="preserve">  </w:t>
      </w:r>
    </w:p>
    <w:p w:rsidR="001B7D62" w:rsidRDefault="001B7D62" w:rsidP="0008445E">
      <w:pPr>
        <w:jc w:val="both"/>
        <w:rPr>
          <w:rFonts w:ascii="Times New Roman" w:hAnsi="Times New Roman"/>
          <w:sz w:val="24"/>
          <w:szCs w:val="24"/>
        </w:rPr>
      </w:pPr>
      <w:r w:rsidRPr="001B7D62">
        <w:rPr>
          <w:rFonts w:ascii="Times New Roman" w:hAnsi="Times New Roman"/>
          <w:sz w:val="24"/>
          <w:szCs w:val="24"/>
        </w:rPr>
        <w:t>UNICEF je takođe izvestio</w:t>
      </w:r>
      <w:r w:rsidR="00835A3A">
        <w:rPr>
          <w:rStyle w:val="FootnoteReference"/>
          <w:rFonts w:ascii="Times New Roman" w:hAnsi="Times New Roman"/>
          <w:sz w:val="24"/>
          <w:szCs w:val="24"/>
        </w:rPr>
        <w:footnoteReference w:id="67"/>
      </w:r>
      <w:r w:rsidRPr="001B7D62">
        <w:rPr>
          <w:rFonts w:ascii="Times New Roman" w:hAnsi="Times New Roman"/>
          <w:sz w:val="24"/>
          <w:szCs w:val="24"/>
        </w:rPr>
        <w:t xml:space="preserve"> da je podržao raz</w:t>
      </w:r>
      <w:r>
        <w:rPr>
          <w:rFonts w:ascii="Times New Roman" w:hAnsi="Times New Roman"/>
          <w:sz w:val="24"/>
          <w:szCs w:val="24"/>
        </w:rPr>
        <w:t>voj metodologije za funkcionalnu procenu invaliditeta kao osnove za pristup invalidnini</w:t>
      </w:r>
      <w:r w:rsidR="00835A3A">
        <w:rPr>
          <w:rFonts w:ascii="Times New Roman" w:hAnsi="Times New Roman"/>
          <w:sz w:val="24"/>
          <w:szCs w:val="24"/>
        </w:rPr>
        <w:t>, a takođe podržao je i</w:t>
      </w:r>
      <w:r w:rsidRPr="001B7D62">
        <w:rPr>
          <w:rFonts w:ascii="Times New Roman" w:hAnsi="Times New Roman"/>
          <w:sz w:val="24"/>
          <w:szCs w:val="24"/>
        </w:rPr>
        <w:t xml:space="preserve"> tehničku pomoć za izradu preporuka analize i politike za </w:t>
      </w:r>
      <w:r w:rsidR="00835A3A">
        <w:rPr>
          <w:rFonts w:ascii="Times New Roman" w:hAnsi="Times New Roman"/>
          <w:sz w:val="24"/>
          <w:szCs w:val="24"/>
        </w:rPr>
        <w:t>zakon o finansijskoj</w:t>
      </w:r>
      <w:r w:rsidRPr="001B7D62">
        <w:rPr>
          <w:rFonts w:ascii="Times New Roman" w:hAnsi="Times New Roman"/>
          <w:sz w:val="24"/>
          <w:szCs w:val="24"/>
        </w:rPr>
        <w:t xml:space="preserve"> pomoć</w:t>
      </w:r>
      <w:r w:rsidR="00835A3A">
        <w:rPr>
          <w:rFonts w:ascii="Times New Roman" w:hAnsi="Times New Roman"/>
          <w:sz w:val="24"/>
          <w:szCs w:val="24"/>
        </w:rPr>
        <w:t>i za porodice sa decom koji je</w:t>
      </w:r>
      <w:r w:rsidRPr="001B7D62">
        <w:rPr>
          <w:rFonts w:ascii="Times New Roman" w:hAnsi="Times New Roman"/>
          <w:sz w:val="24"/>
          <w:szCs w:val="24"/>
        </w:rPr>
        <w:t xml:space="preserve"> usvojen 14. decembra 2017. godine</w:t>
      </w:r>
      <w:r w:rsidR="00835A3A">
        <w:rPr>
          <w:rFonts w:ascii="Times New Roman" w:hAnsi="Times New Roman"/>
          <w:sz w:val="24"/>
          <w:szCs w:val="24"/>
        </w:rPr>
        <w:t>.</w:t>
      </w:r>
    </w:p>
    <w:p w:rsidR="000E6D5C" w:rsidRDefault="003C54F1" w:rsidP="0008445E">
      <w:pPr>
        <w:jc w:val="both"/>
        <w:rPr>
          <w:rFonts w:ascii="Times New Roman" w:hAnsi="Times New Roman"/>
          <w:sz w:val="24"/>
          <w:szCs w:val="24"/>
        </w:rPr>
      </w:pPr>
      <w:r w:rsidRPr="00835A3A">
        <w:rPr>
          <w:rFonts w:ascii="Times New Roman" w:hAnsi="Times New Roman"/>
          <w:i/>
          <w:sz w:val="24"/>
          <w:szCs w:val="24"/>
        </w:rPr>
        <w:t>Dodatak za negu</w:t>
      </w:r>
      <w:r w:rsidRPr="0008445E">
        <w:rPr>
          <w:rFonts w:ascii="Times New Roman" w:hAnsi="Times New Roman"/>
          <w:sz w:val="24"/>
          <w:szCs w:val="24"/>
        </w:rPr>
        <w:t xml:space="preserve"> </w:t>
      </w:r>
      <w:r w:rsidR="0097585A" w:rsidRPr="0008445E">
        <w:rPr>
          <w:rFonts w:ascii="Times New Roman" w:hAnsi="Times New Roman"/>
          <w:sz w:val="24"/>
          <w:szCs w:val="24"/>
        </w:rPr>
        <w:t>pred</w:t>
      </w:r>
      <w:r w:rsidRPr="0008445E">
        <w:rPr>
          <w:rFonts w:ascii="Times New Roman" w:hAnsi="Times New Roman"/>
          <w:sz w:val="24"/>
          <w:szCs w:val="24"/>
        </w:rPr>
        <w:t>stavlja novčanu korist namenjenu</w:t>
      </w:r>
      <w:r w:rsidR="0097585A" w:rsidRPr="0008445E">
        <w:rPr>
          <w:rFonts w:ascii="Times New Roman" w:hAnsi="Times New Roman"/>
          <w:sz w:val="24"/>
          <w:szCs w:val="24"/>
        </w:rPr>
        <w:t xml:space="preserve"> osobama</w:t>
      </w:r>
      <w:r w:rsidRPr="0008445E">
        <w:rPr>
          <w:rFonts w:ascii="Times New Roman" w:hAnsi="Times New Roman"/>
          <w:sz w:val="24"/>
          <w:szCs w:val="24"/>
        </w:rPr>
        <w:t xml:space="preserve"> koja</w:t>
      </w:r>
      <w:r w:rsidR="0097585A" w:rsidRPr="0008445E">
        <w:rPr>
          <w:rFonts w:ascii="Times New Roman" w:hAnsi="Times New Roman"/>
          <w:sz w:val="24"/>
          <w:szCs w:val="24"/>
        </w:rPr>
        <w:t xml:space="preserve"> zbog fizičkog ili senzornog oštećenja, ili intelektualne teškoće ne može samostalno obavljati osnovne dnevne aktivnosti. Pravo na naknadu uslovljeno</w:t>
      </w:r>
      <w:r w:rsidR="00CA0627" w:rsidRPr="0008445E">
        <w:rPr>
          <w:rFonts w:ascii="Times New Roman" w:hAnsi="Times New Roman"/>
          <w:sz w:val="24"/>
          <w:szCs w:val="24"/>
        </w:rPr>
        <w:t xml:space="preserve"> je  isključivo zdravstvenim stanjem, a ne finansijskom</w:t>
      </w:r>
      <w:r w:rsidR="0097585A" w:rsidRPr="0008445E">
        <w:rPr>
          <w:rFonts w:ascii="Times New Roman" w:hAnsi="Times New Roman"/>
          <w:sz w:val="24"/>
          <w:szCs w:val="24"/>
        </w:rPr>
        <w:t xml:space="preserve"> si</w:t>
      </w:r>
      <w:r w:rsidR="00CA0627" w:rsidRPr="0008445E">
        <w:rPr>
          <w:rFonts w:ascii="Times New Roman" w:hAnsi="Times New Roman"/>
          <w:sz w:val="24"/>
          <w:szCs w:val="24"/>
        </w:rPr>
        <w:t>tuacijom. Ovo materijalno obezb</w:t>
      </w:r>
      <w:r w:rsidR="0097585A" w:rsidRPr="0008445E">
        <w:rPr>
          <w:rFonts w:ascii="Times New Roman" w:hAnsi="Times New Roman"/>
          <w:sz w:val="24"/>
          <w:szCs w:val="24"/>
        </w:rPr>
        <w:t>eđenje je usmerena ka svim starosnim grupama, tako da korisnici mogu biti deca.</w:t>
      </w:r>
      <w:r w:rsidR="00CD035D">
        <w:rPr>
          <w:rStyle w:val="FootnoteReference"/>
          <w:rFonts w:ascii="Times New Roman" w:hAnsi="Times New Roman"/>
          <w:sz w:val="24"/>
          <w:szCs w:val="24"/>
        </w:rPr>
        <w:footnoteReference w:id="68"/>
      </w:r>
      <w:r w:rsidR="0097585A" w:rsidRPr="0008445E">
        <w:rPr>
          <w:rFonts w:ascii="Times New Roman" w:hAnsi="Times New Roman"/>
          <w:sz w:val="24"/>
          <w:szCs w:val="24"/>
        </w:rPr>
        <w:t xml:space="preserve"> Ovaj dodata</w:t>
      </w:r>
      <w:r w:rsidR="000A51BE">
        <w:rPr>
          <w:rFonts w:ascii="Times New Roman" w:hAnsi="Times New Roman"/>
          <w:sz w:val="24"/>
          <w:szCs w:val="24"/>
        </w:rPr>
        <w:t>k se može posmatrati kao naknada za ograničene</w:t>
      </w:r>
      <w:r w:rsidR="0097585A" w:rsidRPr="0008445E">
        <w:rPr>
          <w:rFonts w:ascii="Times New Roman" w:hAnsi="Times New Roman"/>
          <w:sz w:val="24"/>
          <w:szCs w:val="24"/>
        </w:rPr>
        <w:t xml:space="preserve"> m</w:t>
      </w:r>
      <w:r w:rsidR="000A51BE">
        <w:rPr>
          <w:rFonts w:ascii="Times New Roman" w:hAnsi="Times New Roman"/>
          <w:sz w:val="24"/>
          <w:szCs w:val="24"/>
        </w:rPr>
        <w:t xml:space="preserve">ogućnosti zarade </w:t>
      </w:r>
      <w:r w:rsidR="00CA0627" w:rsidRPr="0008445E">
        <w:rPr>
          <w:rFonts w:ascii="Times New Roman" w:hAnsi="Times New Roman"/>
          <w:sz w:val="24"/>
          <w:szCs w:val="24"/>
        </w:rPr>
        <w:t xml:space="preserve"> roditelja </w:t>
      </w:r>
      <w:r w:rsidR="0097585A" w:rsidRPr="0008445E">
        <w:rPr>
          <w:rFonts w:ascii="Times New Roman" w:hAnsi="Times New Roman"/>
          <w:sz w:val="24"/>
          <w:szCs w:val="24"/>
        </w:rPr>
        <w:t>D</w:t>
      </w:r>
      <w:r w:rsidR="00CA0627" w:rsidRPr="0008445E">
        <w:rPr>
          <w:rFonts w:ascii="Times New Roman" w:hAnsi="Times New Roman"/>
          <w:sz w:val="24"/>
          <w:szCs w:val="24"/>
        </w:rPr>
        <w:t>PP</w:t>
      </w:r>
      <w:r w:rsidR="0097585A" w:rsidRPr="0008445E">
        <w:rPr>
          <w:rFonts w:ascii="Times New Roman" w:hAnsi="Times New Roman"/>
          <w:sz w:val="24"/>
          <w:szCs w:val="24"/>
        </w:rPr>
        <w:t>. "Stvarno moram da kažem da je skoro 80% od naših predl</w:t>
      </w:r>
      <w:r w:rsidR="00CA0627" w:rsidRPr="0008445E">
        <w:rPr>
          <w:rFonts w:ascii="Times New Roman" w:hAnsi="Times New Roman"/>
          <w:sz w:val="24"/>
          <w:szCs w:val="24"/>
        </w:rPr>
        <w:t xml:space="preserve">oga </w:t>
      </w:r>
      <w:r w:rsidR="0097585A" w:rsidRPr="0008445E">
        <w:rPr>
          <w:rFonts w:ascii="Times New Roman" w:hAnsi="Times New Roman"/>
          <w:sz w:val="24"/>
          <w:szCs w:val="24"/>
        </w:rPr>
        <w:t xml:space="preserve"> zapravo prihvaćen i sada su deo ovog novog zakona, koji je u ovom trenutku u postupku da se odobri. Verujem da je ovo </w:t>
      </w:r>
      <w:r w:rsidR="00AC4772" w:rsidRPr="0008445E">
        <w:rPr>
          <w:rFonts w:ascii="Times New Roman" w:hAnsi="Times New Roman"/>
          <w:sz w:val="24"/>
          <w:szCs w:val="24"/>
        </w:rPr>
        <w:t>mnogo bolji zakon od onog prethodnog.</w:t>
      </w:r>
      <w:r w:rsidR="0097585A" w:rsidRPr="0008445E">
        <w:rPr>
          <w:rFonts w:ascii="Times New Roman" w:hAnsi="Times New Roman"/>
          <w:sz w:val="24"/>
          <w:szCs w:val="24"/>
        </w:rPr>
        <w:t xml:space="preserve"> To je bio dobar doprinos aktuelnom procesu reformi sistema socijalne zaštite za brigu o deci.</w:t>
      </w:r>
      <w:r w:rsidR="00AC4772" w:rsidRPr="0008445E">
        <w:rPr>
          <w:rFonts w:ascii="Times New Roman" w:hAnsi="Times New Roman"/>
          <w:sz w:val="24"/>
          <w:szCs w:val="24"/>
        </w:rPr>
        <w:t xml:space="preserve"> Bilo bi dobro da se obezbedi povećanje od 50% za dečiji dodatak za DPP, jer bi to značajno poboljšalo kvalitet života bioloških porodica.</w:t>
      </w:r>
      <w:r w:rsidR="00835A3A">
        <w:rPr>
          <w:rStyle w:val="FootnoteReference"/>
          <w:rFonts w:ascii="Times New Roman" w:hAnsi="Times New Roman"/>
          <w:sz w:val="24"/>
          <w:szCs w:val="24"/>
        </w:rPr>
        <w:footnoteReference w:id="69"/>
      </w:r>
    </w:p>
    <w:p w:rsidR="0094164D" w:rsidRDefault="0094164D" w:rsidP="002D08AC">
      <w:pPr>
        <w:jc w:val="both"/>
        <w:rPr>
          <w:rFonts w:ascii="Times New Roman" w:hAnsi="Times New Roman"/>
          <w:sz w:val="24"/>
          <w:szCs w:val="24"/>
        </w:rPr>
      </w:pPr>
      <w:r w:rsidRPr="0094164D">
        <w:rPr>
          <w:rFonts w:ascii="Times New Roman" w:hAnsi="Times New Roman"/>
          <w:sz w:val="24"/>
          <w:szCs w:val="24"/>
        </w:rPr>
        <w:t xml:space="preserve">Ovaj dodatak je upućen putem razvoja nove metodologije za invalidninu kao priprema za promene koje su </w:t>
      </w:r>
      <w:r>
        <w:rPr>
          <w:rFonts w:ascii="Times New Roman" w:hAnsi="Times New Roman"/>
          <w:sz w:val="24"/>
          <w:szCs w:val="24"/>
        </w:rPr>
        <w:t xml:space="preserve"> naznačene u nacrtu Zakona o socijalnoj zaštiti. Proc</w:t>
      </w:r>
      <w:r w:rsidRPr="0094164D">
        <w:rPr>
          <w:rFonts w:ascii="Times New Roman" w:hAnsi="Times New Roman"/>
          <w:sz w:val="24"/>
          <w:szCs w:val="24"/>
        </w:rPr>
        <w:t>es je pokrenut pre dve godine,</w:t>
      </w:r>
      <w:r>
        <w:rPr>
          <w:rFonts w:ascii="Times New Roman" w:hAnsi="Times New Roman"/>
          <w:sz w:val="24"/>
          <w:szCs w:val="24"/>
        </w:rPr>
        <w:t xml:space="preserve"> a</w:t>
      </w:r>
      <w:r w:rsidRPr="0094164D">
        <w:rPr>
          <w:rFonts w:ascii="Times New Roman" w:hAnsi="Times New Roman"/>
          <w:sz w:val="24"/>
          <w:szCs w:val="24"/>
        </w:rPr>
        <w:t xml:space="preserve"> </w:t>
      </w:r>
      <w:r>
        <w:rPr>
          <w:rFonts w:ascii="Times New Roman" w:hAnsi="Times New Roman"/>
          <w:sz w:val="24"/>
          <w:szCs w:val="24"/>
        </w:rPr>
        <w:t xml:space="preserve">prekinut je </w:t>
      </w:r>
      <w:r w:rsidRPr="0094164D">
        <w:rPr>
          <w:rFonts w:ascii="Times New Roman" w:hAnsi="Times New Roman"/>
          <w:sz w:val="24"/>
          <w:szCs w:val="24"/>
        </w:rPr>
        <w:t>2017. godine</w:t>
      </w:r>
      <w:r>
        <w:rPr>
          <w:rFonts w:ascii="Times New Roman" w:hAnsi="Times New Roman"/>
          <w:sz w:val="24"/>
          <w:szCs w:val="24"/>
        </w:rPr>
        <w:t>.</w:t>
      </w:r>
      <w:r w:rsidRPr="0094164D">
        <w:rPr>
          <w:rFonts w:ascii="Times New Roman" w:hAnsi="Times New Roman"/>
          <w:sz w:val="24"/>
          <w:szCs w:val="24"/>
        </w:rPr>
        <w:t xml:space="preserve"> Radna grupa MoLEVSA je pono</w:t>
      </w:r>
      <w:r>
        <w:rPr>
          <w:rFonts w:ascii="Times New Roman" w:hAnsi="Times New Roman"/>
          <w:sz w:val="24"/>
          <w:szCs w:val="24"/>
        </w:rPr>
        <w:t>vo uspostavljena. U odnosu na r</w:t>
      </w:r>
      <w:r w:rsidRPr="0094164D">
        <w:rPr>
          <w:rFonts w:ascii="Times New Roman" w:hAnsi="Times New Roman"/>
          <w:sz w:val="24"/>
          <w:szCs w:val="24"/>
        </w:rPr>
        <w:t>eš</w:t>
      </w:r>
      <w:r>
        <w:rPr>
          <w:rFonts w:ascii="Times New Roman" w:hAnsi="Times New Roman"/>
          <w:sz w:val="24"/>
          <w:szCs w:val="24"/>
        </w:rPr>
        <w:t xml:space="preserve">avanju siromaštva porodica </w:t>
      </w:r>
      <w:r w:rsidRPr="0094164D">
        <w:rPr>
          <w:rFonts w:ascii="Times New Roman" w:hAnsi="Times New Roman"/>
          <w:sz w:val="24"/>
          <w:szCs w:val="24"/>
        </w:rPr>
        <w:t>D</w:t>
      </w:r>
      <w:r>
        <w:rPr>
          <w:rFonts w:ascii="Times New Roman" w:hAnsi="Times New Roman"/>
          <w:sz w:val="24"/>
          <w:szCs w:val="24"/>
        </w:rPr>
        <w:t>PP</w:t>
      </w:r>
      <w:r w:rsidR="00B7452E">
        <w:rPr>
          <w:rFonts w:ascii="Times New Roman" w:hAnsi="Times New Roman"/>
          <w:sz w:val="24"/>
          <w:szCs w:val="24"/>
        </w:rPr>
        <w:t>,</w:t>
      </w:r>
      <w:r w:rsidRPr="0094164D">
        <w:rPr>
          <w:rFonts w:ascii="Times New Roman" w:hAnsi="Times New Roman"/>
          <w:sz w:val="24"/>
          <w:szCs w:val="24"/>
        </w:rPr>
        <w:t xml:space="preserve"> sadašnji </w:t>
      </w:r>
      <w:r w:rsidR="00B7452E">
        <w:rPr>
          <w:rFonts w:ascii="Times New Roman" w:hAnsi="Times New Roman"/>
          <w:sz w:val="24"/>
          <w:szCs w:val="24"/>
        </w:rPr>
        <w:t>zakon o socijalnoj zaštiti ne prepoznaje</w:t>
      </w:r>
      <w:r w:rsidRPr="0094164D">
        <w:rPr>
          <w:rFonts w:ascii="Times New Roman" w:hAnsi="Times New Roman"/>
          <w:sz w:val="24"/>
          <w:szCs w:val="24"/>
        </w:rPr>
        <w:t xml:space="preserve"> posebnu ranjivost siromašnih porodica da primaju novčanu socijalnu pomoć. </w:t>
      </w:r>
      <w:r w:rsidR="00B7452E">
        <w:rPr>
          <w:rFonts w:ascii="Times New Roman" w:hAnsi="Times New Roman"/>
          <w:sz w:val="24"/>
          <w:szCs w:val="24"/>
        </w:rPr>
        <w:t>P</w:t>
      </w:r>
      <w:r w:rsidRPr="0094164D">
        <w:rPr>
          <w:rFonts w:ascii="Times New Roman" w:hAnsi="Times New Roman"/>
          <w:sz w:val="24"/>
          <w:szCs w:val="24"/>
        </w:rPr>
        <w:t xml:space="preserve">redlog </w:t>
      </w:r>
      <w:r w:rsidR="00B7452E">
        <w:rPr>
          <w:rFonts w:ascii="Times New Roman" w:hAnsi="Times New Roman"/>
          <w:sz w:val="24"/>
          <w:szCs w:val="24"/>
        </w:rPr>
        <w:t xml:space="preserve">UNICEF je bio da </w:t>
      </w:r>
      <w:r w:rsidRPr="0094164D">
        <w:rPr>
          <w:rFonts w:ascii="Times New Roman" w:hAnsi="Times New Roman"/>
          <w:sz w:val="24"/>
          <w:szCs w:val="24"/>
        </w:rPr>
        <w:t>revidirani zakon obezbeđuje povećan iznos novčane socij</w:t>
      </w:r>
      <w:r w:rsidR="00B7452E">
        <w:rPr>
          <w:rFonts w:ascii="Times New Roman" w:hAnsi="Times New Roman"/>
          <w:sz w:val="24"/>
          <w:szCs w:val="24"/>
        </w:rPr>
        <w:t xml:space="preserve">alne pomoći kada porodica ima </w:t>
      </w:r>
      <w:r w:rsidRPr="0094164D">
        <w:rPr>
          <w:rFonts w:ascii="Times New Roman" w:hAnsi="Times New Roman"/>
          <w:sz w:val="24"/>
          <w:szCs w:val="24"/>
        </w:rPr>
        <w:t>D</w:t>
      </w:r>
      <w:r w:rsidR="00B7452E">
        <w:rPr>
          <w:rFonts w:ascii="Times New Roman" w:hAnsi="Times New Roman"/>
          <w:sz w:val="24"/>
          <w:szCs w:val="24"/>
        </w:rPr>
        <w:t>PP</w:t>
      </w:r>
      <w:r w:rsidRPr="0094164D">
        <w:rPr>
          <w:rFonts w:ascii="Times New Roman" w:hAnsi="Times New Roman"/>
          <w:sz w:val="24"/>
          <w:szCs w:val="24"/>
        </w:rPr>
        <w:t>. Radna grupa j</w:t>
      </w:r>
      <w:r w:rsidR="00B7452E">
        <w:rPr>
          <w:rFonts w:ascii="Times New Roman" w:hAnsi="Times New Roman"/>
          <w:sz w:val="24"/>
          <w:szCs w:val="24"/>
        </w:rPr>
        <w:t>e prihvatila taj predlog, ali</w:t>
      </w:r>
      <w:r w:rsidRPr="0094164D">
        <w:rPr>
          <w:rFonts w:ascii="Times New Roman" w:hAnsi="Times New Roman"/>
          <w:sz w:val="24"/>
          <w:szCs w:val="24"/>
        </w:rPr>
        <w:t xml:space="preserve"> napredak u praksi zavis</w:t>
      </w:r>
      <w:r w:rsidR="0025576C">
        <w:rPr>
          <w:rFonts w:ascii="Times New Roman" w:hAnsi="Times New Roman"/>
          <w:sz w:val="24"/>
          <w:szCs w:val="24"/>
        </w:rPr>
        <w:t>i od toga kada će  proces izm</w:t>
      </w:r>
      <w:r w:rsidRPr="0094164D">
        <w:rPr>
          <w:rFonts w:ascii="Times New Roman" w:hAnsi="Times New Roman"/>
          <w:sz w:val="24"/>
          <w:szCs w:val="24"/>
        </w:rPr>
        <w:t>ena zaista početi i šta će biti dinamika procesa</w:t>
      </w:r>
      <w:r w:rsidR="0025576C">
        <w:rPr>
          <w:rFonts w:ascii="Times New Roman" w:hAnsi="Times New Roman"/>
          <w:sz w:val="24"/>
          <w:szCs w:val="24"/>
        </w:rPr>
        <w:t>.</w:t>
      </w:r>
    </w:p>
    <w:p w:rsidR="002D08AC" w:rsidRPr="0008445E" w:rsidRDefault="002D08AC" w:rsidP="0008445E">
      <w:pPr>
        <w:jc w:val="both"/>
        <w:rPr>
          <w:rFonts w:ascii="Times New Roman" w:hAnsi="Times New Roman"/>
          <w:sz w:val="24"/>
          <w:szCs w:val="24"/>
        </w:rPr>
      </w:pPr>
      <w:r w:rsidRPr="0008445E">
        <w:rPr>
          <w:rFonts w:ascii="Times New Roman" w:hAnsi="Times New Roman"/>
          <w:sz w:val="24"/>
          <w:szCs w:val="24"/>
        </w:rPr>
        <w:t>Metodologija za funkcionalnu procenu invalidnosti pravi pomak od čisto medicinske procene invaliditeta prema proceni koja uzima u obzir funkcionalne kapacitete DPP. Nova metodologija stvara sinergetski efekat između zdravstvenih  i socijalnih radnika.  Razvijena metodologija predlaže različite kapacitete i sposobnosti potrebne za procenu i predlaže širi sastav tima  koji delegira neke odgovornosti i centrima za socijalni rad.</w:t>
      </w:r>
      <w:r w:rsidR="0025576C">
        <w:rPr>
          <w:rStyle w:val="FootnoteReference"/>
          <w:rFonts w:ascii="Times New Roman" w:hAnsi="Times New Roman"/>
          <w:sz w:val="24"/>
          <w:szCs w:val="24"/>
        </w:rPr>
        <w:footnoteReference w:id="70"/>
      </w:r>
      <w:r w:rsidRPr="0008445E">
        <w:rPr>
          <w:rFonts w:ascii="Times New Roman" w:hAnsi="Times New Roman"/>
          <w:sz w:val="24"/>
          <w:szCs w:val="24"/>
        </w:rPr>
        <w:t xml:space="preserve"> Ova nova metodologija postavlja osnov za više individualizovanu procenu koja uzima u obzir  dečiju funkcionalnu sposobnost prema uzrastu i mogućnostima aktiviranja i učešća u različitim oblastima svakodnevnog života. </w:t>
      </w:r>
      <w:r w:rsidRPr="0008445E">
        <w:rPr>
          <w:rFonts w:ascii="Times New Roman" w:hAnsi="Times New Roman"/>
          <w:sz w:val="24"/>
          <w:szCs w:val="24"/>
        </w:rPr>
        <w:lastRenderedPageBreak/>
        <w:t>Individualizovana procena će omogućiti identifikaciju specifičnih oblika pomoći i podrške.</w:t>
      </w:r>
      <w:r w:rsidR="001E3111">
        <w:rPr>
          <w:rStyle w:val="FootnoteReference"/>
          <w:rFonts w:ascii="Times New Roman" w:hAnsi="Times New Roman"/>
          <w:sz w:val="24"/>
          <w:szCs w:val="24"/>
        </w:rPr>
        <w:footnoteReference w:id="71"/>
      </w:r>
      <w:r w:rsidR="003828B5">
        <w:rPr>
          <w:rFonts w:ascii="Times New Roman" w:hAnsi="Times New Roman"/>
          <w:sz w:val="24"/>
          <w:szCs w:val="24"/>
        </w:rPr>
        <w:t xml:space="preserve"> </w:t>
      </w:r>
      <w:r w:rsidRPr="0008445E">
        <w:rPr>
          <w:rFonts w:ascii="Times New Roman" w:hAnsi="Times New Roman"/>
          <w:sz w:val="24"/>
          <w:szCs w:val="24"/>
        </w:rPr>
        <w:t>"Metodologija za funkcionalnu procenu je konkretna, profesionalci zapravo ne treba da imaju specijalizovana znanja ili veštine, već samo da rad</w:t>
      </w:r>
      <w:r>
        <w:rPr>
          <w:rFonts w:ascii="Times New Roman" w:hAnsi="Times New Roman"/>
          <w:sz w:val="24"/>
          <w:szCs w:val="24"/>
        </w:rPr>
        <w:t>e neka osnovna</w:t>
      </w:r>
      <w:r w:rsidRPr="0008445E">
        <w:rPr>
          <w:rFonts w:ascii="Times New Roman" w:hAnsi="Times New Roman"/>
          <w:sz w:val="24"/>
          <w:szCs w:val="24"/>
        </w:rPr>
        <w:t xml:space="preserve"> posmatranja. Do sada deca sa mentalnim poremećajima nisu baš dobijala adekvatnu finansijsku podršku, ali sada, sa ovim alatom procene, hoće. Ovaj alat za procenu čini  da finansijska pomoć za DPP više odgovara njihovim potrebama i voditelji slučaja će imati kratak oblik brze procene da znaju kako da pristupe da </w:t>
      </w:r>
      <w:r>
        <w:rPr>
          <w:rFonts w:ascii="Times New Roman" w:hAnsi="Times New Roman"/>
          <w:sz w:val="24"/>
          <w:szCs w:val="24"/>
        </w:rPr>
        <w:t xml:space="preserve"> bi dete dobilo</w:t>
      </w:r>
      <w:r w:rsidRPr="0008445E">
        <w:rPr>
          <w:rFonts w:ascii="Times New Roman" w:hAnsi="Times New Roman"/>
          <w:sz w:val="24"/>
          <w:szCs w:val="24"/>
        </w:rPr>
        <w:t xml:space="preserve"> invalidninu. </w:t>
      </w:r>
      <w:r w:rsidR="001E3111">
        <w:rPr>
          <w:rStyle w:val="FootnoteReference"/>
          <w:rFonts w:ascii="Times New Roman" w:hAnsi="Times New Roman"/>
          <w:sz w:val="24"/>
          <w:szCs w:val="24"/>
        </w:rPr>
        <w:footnoteReference w:id="72"/>
      </w:r>
    </w:p>
    <w:p w:rsidR="006F434D" w:rsidRPr="002309F0" w:rsidRDefault="006F434D" w:rsidP="002309F0">
      <w:pPr>
        <w:rPr>
          <w:b/>
        </w:rPr>
      </w:pPr>
      <w:r w:rsidRPr="002309F0">
        <w:rPr>
          <w:b/>
        </w:rPr>
        <w:t>6.2.6. Doprinosi intervencija na međusektorsku saradnju</w:t>
      </w:r>
    </w:p>
    <w:p w:rsidR="0005082A" w:rsidRPr="0008445E" w:rsidRDefault="006F434D" w:rsidP="0008445E">
      <w:pPr>
        <w:jc w:val="both"/>
        <w:rPr>
          <w:rFonts w:ascii="Times New Roman" w:hAnsi="Times New Roman"/>
          <w:sz w:val="24"/>
          <w:szCs w:val="24"/>
        </w:rPr>
      </w:pPr>
      <w:r w:rsidRPr="0008445E">
        <w:rPr>
          <w:rFonts w:ascii="Times New Roman" w:hAnsi="Times New Roman"/>
          <w:sz w:val="24"/>
          <w:szCs w:val="24"/>
        </w:rPr>
        <w:t>Nedavne studije</w:t>
      </w:r>
      <w:r w:rsidR="002241B4">
        <w:rPr>
          <w:rStyle w:val="FootnoteReference"/>
          <w:rFonts w:ascii="Times New Roman" w:hAnsi="Times New Roman"/>
          <w:sz w:val="24"/>
          <w:szCs w:val="24"/>
        </w:rPr>
        <w:footnoteReference w:id="73"/>
      </w:r>
      <w:r w:rsidRPr="0008445E">
        <w:rPr>
          <w:rFonts w:ascii="Times New Roman" w:hAnsi="Times New Roman"/>
          <w:sz w:val="24"/>
          <w:szCs w:val="24"/>
        </w:rPr>
        <w:t xml:space="preserve"> pokazuju da je glavni predu</w:t>
      </w:r>
      <w:r w:rsidR="00FE0787" w:rsidRPr="0008445E">
        <w:rPr>
          <w:rFonts w:ascii="Times New Roman" w:hAnsi="Times New Roman"/>
          <w:sz w:val="24"/>
          <w:szCs w:val="24"/>
        </w:rPr>
        <w:t xml:space="preserve">slov za međusektorsku saradnju  povećanje </w:t>
      </w:r>
      <w:r w:rsidRPr="0008445E">
        <w:rPr>
          <w:rFonts w:ascii="Times New Roman" w:hAnsi="Times New Roman"/>
          <w:sz w:val="24"/>
          <w:szCs w:val="24"/>
        </w:rPr>
        <w:t xml:space="preserve"> </w:t>
      </w:r>
      <w:r w:rsidR="00FE0787" w:rsidRPr="0008445E">
        <w:rPr>
          <w:rFonts w:ascii="Times New Roman" w:hAnsi="Times New Roman"/>
          <w:sz w:val="24"/>
          <w:szCs w:val="24"/>
        </w:rPr>
        <w:t xml:space="preserve">broja uključenih profesionalaca sa zahtevom da </w:t>
      </w:r>
      <w:r w:rsidRPr="0008445E">
        <w:rPr>
          <w:rFonts w:ascii="Times New Roman" w:hAnsi="Times New Roman"/>
          <w:sz w:val="24"/>
          <w:szCs w:val="24"/>
        </w:rPr>
        <w:t xml:space="preserve">"informisan profesionalni </w:t>
      </w:r>
      <w:r w:rsidR="00FE0787" w:rsidRPr="0008445E">
        <w:rPr>
          <w:rFonts w:ascii="Times New Roman" w:hAnsi="Times New Roman"/>
          <w:sz w:val="24"/>
          <w:szCs w:val="24"/>
        </w:rPr>
        <w:t>sud i stručno znanje unapređuju</w:t>
      </w:r>
      <w:r w:rsidRPr="0008445E">
        <w:rPr>
          <w:rFonts w:ascii="Times New Roman" w:hAnsi="Times New Roman"/>
          <w:sz w:val="24"/>
          <w:szCs w:val="24"/>
        </w:rPr>
        <w:t xml:space="preserve"> dodatni kapacitet</w:t>
      </w:r>
      <w:r w:rsidR="000E6D5C">
        <w:rPr>
          <w:rFonts w:ascii="Times New Roman" w:hAnsi="Times New Roman"/>
          <w:sz w:val="24"/>
          <w:szCs w:val="24"/>
        </w:rPr>
        <w:t>,</w:t>
      </w:r>
      <w:r w:rsidRPr="0008445E">
        <w:rPr>
          <w:rFonts w:ascii="Times New Roman" w:hAnsi="Times New Roman"/>
          <w:sz w:val="24"/>
          <w:szCs w:val="24"/>
        </w:rPr>
        <w:t xml:space="preserve"> doprinos i rad sa </w:t>
      </w:r>
      <w:r w:rsidR="00FE0787" w:rsidRPr="0008445E">
        <w:rPr>
          <w:rFonts w:ascii="Times New Roman" w:hAnsi="Times New Roman"/>
          <w:sz w:val="24"/>
          <w:szCs w:val="24"/>
        </w:rPr>
        <w:t>stručnosti koja je distribuirana</w:t>
      </w:r>
      <w:r w:rsidR="000E6D5C">
        <w:rPr>
          <w:rFonts w:ascii="Times New Roman" w:hAnsi="Times New Roman"/>
          <w:sz w:val="24"/>
          <w:szCs w:val="24"/>
        </w:rPr>
        <w:t xml:space="preserve"> sistemski</w:t>
      </w:r>
      <w:r w:rsidRPr="0008445E">
        <w:rPr>
          <w:rFonts w:ascii="Times New Roman" w:hAnsi="Times New Roman"/>
          <w:sz w:val="24"/>
          <w:szCs w:val="24"/>
        </w:rPr>
        <w:t xml:space="preserve"> ". Ovo izgleda prilično napredni profesionalni model</w:t>
      </w:r>
      <w:r w:rsidR="00FE0787" w:rsidRPr="0008445E">
        <w:rPr>
          <w:rFonts w:ascii="Times New Roman" w:hAnsi="Times New Roman"/>
          <w:sz w:val="24"/>
          <w:szCs w:val="24"/>
        </w:rPr>
        <w:t xml:space="preserve"> za</w:t>
      </w:r>
      <w:r w:rsidRPr="0008445E">
        <w:rPr>
          <w:rFonts w:ascii="Times New Roman" w:hAnsi="Times New Roman"/>
          <w:sz w:val="24"/>
          <w:szCs w:val="24"/>
        </w:rPr>
        <w:t xml:space="preserve"> koji je potrebno vreme da se razvije i koji implicitno postavlja potrebu za</w:t>
      </w:r>
      <w:r w:rsidR="00FE0787" w:rsidRPr="0008445E">
        <w:rPr>
          <w:rFonts w:ascii="Times New Roman" w:hAnsi="Times New Roman"/>
          <w:sz w:val="24"/>
          <w:szCs w:val="24"/>
        </w:rPr>
        <w:t xml:space="preserve"> značajnim naporima </w:t>
      </w:r>
      <w:r w:rsidRPr="0008445E">
        <w:rPr>
          <w:rFonts w:ascii="Times New Roman" w:hAnsi="Times New Roman"/>
          <w:sz w:val="24"/>
          <w:szCs w:val="24"/>
        </w:rPr>
        <w:t>profesionalnog razvoja i izgradnje kapaciteta, kao i određeni nivo profesionalne stabil</w:t>
      </w:r>
      <w:r w:rsidR="0005082A" w:rsidRPr="0008445E">
        <w:rPr>
          <w:rFonts w:ascii="Times New Roman" w:hAnsi="Times New Roman"/>
          <w:sz w:val="24"/>
          <w:szCs w:val="24"/>
        </w:rPr>
        <w:t>nosti. Pored toga, međusektorska saradnja</w:t>
      </w:r>
      <w:r w:rsidRPr="0008445E">
        <w:rPr>
          <w:rFonts w:ascii="Times New Roman" w:hAnsi="Times New Roman"/>
          <w:sz w:val="24"/>
          <w:szCs w:val="24"/>
        </w:rPr>
        <w:t xml:space="preserve"> na svim nivoima je izazov, jer javna uprava u regionu nema praksu horizontalne saradnje, ona radije funkcioniše na osnovu hijerarhija ili vertikalnih linija komandovanja.</w:t>
      </w:r>
    </w:p>
    <w:p w:rsidR="00301F10" w:rsidRDefault="0005082A" w:rsidP="0008445E">
      <w:pPr>
        <w:jc w:val="both"/>
        <w:rPr>
          <w:rFonts w:ascii="Times New Roman" w:hAnsi="Times New Roman"/>
          <w:sz w:val="24"/>
          <w:szCs w:val="24"/>
        </w:rPr>
      </w:pPr>
      <w:r w:rsidRPr="0008445E">
        <w:rPr>
          <w:rFonts w:ascii="Times New Roman" w:hAnsi="Times New Roman"/>
          <w:sz w:val="24"/>
          <w:szCs w:val="24"/>
        </w:rPr>
        <w:t>Uprkos birokratsk</w:t>
      </w:r>
      <w:r w:rsidR="009E1496">
        <w:rPr>
          <w:rFonts w:ascii="Times New Roman" w:hAnsi="Times New Roman"/>
          <w:sz w:val="24"/>
          <w:szCs w:val="24"/>
        </w:rPr>
        <w:t>om funkcionisanju administraciji</w:t>
      </w:r>
      <w:r w:rsidRPr="0008445E">
        <w:rPr>
          <w:rFonts w:ascii="Times New Roman" w:hAnsi="Times New Roman"/>
          <w:sz w:val="24"/>
          <w:szCs w:val="24"/>
        </w:rPr>
        <w:t xml:space="preserve"> i ograničenjima</w:t>
      </w:r>
      <w:r w:rsidR="006F434D" w:rsidRPr="0008445E">
        <w:rPr>
          <w:rFonts w:ascii="Times New Roman" w:hAnsi="Times New Roman"/>
          <w:sz w:val="24"/>
          <w:szCs w:val="24"/>
        </w:rPr>
        <w:t>, bilo u broju ili u profesionalnom svojstvu osoblja koji su uključeni, si</w:t>
      </w:r>
      <w:r w:rsidRPr="0008445E">
        <w:rPr>
          <w:rFonts w:ascii="Times New Roman" w:hAnsi="Times New Roman"/>
          <w:sz w:val="24"/>
          <w:szCs w:val="24"/>
        </w:rPr>
        <w:t>stem socijalne zaštite o deci u</w:t>
      </w:r>
      <w:r w:rsidR="006F434D" w:rsidRPr="0008445E">
        <w:rPr>
          <w:rFonts w:ascii="Times New Roman" w:hAnsi="Times New Roman"/>
          <w:sz w:val="24"/>
          <w:szCs w:val="24"/>
        </w:rPr>
        <w:t>kazuje da im</w:t>
      </w:r>
      <w:r w:rsidRPr="0008445E">
        <w:rPr>
          <w:rFonts w:ascii="Times New Roman" w:hAnsi="Times New Roman"/>
          <w:sz w:val="24"/>
          <w:szCs w:val="24"/>
        </w:rPr>
        <w:t>a potencijal za međusektorsku saradnju. Pilot</w:t>
      </w:r>
      <w:r w:rsidR="00F65FF2" w:rsidRPr="0008445E">
        <w:rPr>
          <w:rFonts w:ascii="Times New Roman" w:hAnsi="Times New Roman"/>
          <w:sz w:val="24"/>
          <w:szCs w:val="24"/>
        </w:rPr>
        <w:t xml:space="preserve"> usuga</w:t>
      </w:r>
      <w:r w:rsidRPr="0008445E">
        <w:rPr>
          <w:rFonts w:ascii="Times New Roman" w:hAnsi="Times New Roman"/>
          <w:sz w:val="24"/>
          <w:szCs w:val="24"/>
        </w:rPr>
        <w:t xml:space="preserve"> PS zahteva</w:t>
      </w:r>
      <w:r w:rsidR="006F434D" w:rsidRPr="0008445E">
        <w:rPr>
          <w:rFonts w:ascii="Times New Roman" w:hAnsi="Times New Roman"/>
          <w:sz w:val="24"/>
          <w:szCs w:val="24"/>
        </w:rPr>
        <w:t xml:space="preserve"> </w:t>
      </w:r>
      <w:r w:rsidRPr="0008445E">
        <w:rPr>
          <w:rFonts w:ascii="Times New Roman" w:hAnsi="Times New Roman"/>
          <w:sz w:val="24"/>
          <w:szCs w:val="24"/>
        </w:rPr>
        <w:t>saradnju</w:t>
      </w:r>
      <w:r w:rsidR="006F434D" w:rsidRPr="0008445E">
        <w:rPr>
          <w:rFonts w:ascii="Times New Roman" w:hAnsi="Times New Roman"/>
          <w:sz w:val="24"/>
          <w:szCs w:val="24"/>
        </w:rPr>
        <w:t xml:space="preserve"> stručnjaka za socijalni rad n</w:t>
      </w:r>
      <w:r w:rsidRPr="0008445E">
        <w:rPr>
          <w:rFonts w:ascii="Times New Roman" w:hAnsi="Times New Roman"/>
          <w:sz w:val="24"/>
          <w:szCs w:val="24"/>
        </w:rPr>
        <w:t>ovoizabranih u sistemu (npr PS</w:t>
      </w:r>
      <w:r w:rsidR="00F65FF2" w:rsidRPr="0008445E">
        <w:rPr>
          <w:rFonts w:ascii="Times New Roman" w:hAnsi="Times New Roman"/>
          <w:sz w:val="24"/>
          <w:szCs w:val="24"/>
        </w:rPr>
        <w:t>) sa medicinskim osobljem</w:t>
      </w:r>
      <w:r w:rsidR="006F434D" w:rsidRPr="0008445E">
        <w:rPr>
          <w:rFonts w:ascii="Times New Roman" w:hAnsi="Times New Roman"/>
          <w:sz w:val="24"/>
          <w:szCs w:val="24"/>
        </w:rPr>
        <w:t xml:space="preserve"> ili sa obrazovnim institucijama. </w:t>
      </w:r>
      <w:r w:rsidR="00F65FF2" w:rsidRPr="0008445E">
        <w:rPr>
          <w:rFonts w:ascii="Times New Roman" w:hAnsi="Times New Roman"/>
          <w:sz w:val="24"/>
          <w:szCs w:val="24"/>
        </w:rPr>
        <w:t>Evaluacija PS</w:t>
      </w:r>
      <w:r w:rsidR="003828B5">
        <w:rPr>
          <w:rStyle w:val="FootnoteReference"/>
          <w:rFonts w:ascii="Times New Roman" w:hAnsi="Times New Roman"/>
          <w:sz w:val="24"/>
          <w:szCs w:val="24"/>
        </w:rPr>
        <w:footnoteReference w:id="74"/>
      </w:r>
      <w:r w:rsidR="00F65FF2" w:rsidRPr="0008445E">
        <w:rPr>
          <w:rFonts w:ascii="Times New Roman" w:hAnsi="Times New Roman"/>
          <w:sz w:val="24"/>
          <w:szCs w:val="24"/>
        </w:rPr>
        <w:t xml:space="preserve"> ukazala je na činjenicu složenosti </w:t>
      </w:r>
      <w:r w:rsidR="006F434D" w:rsidRPr="0008445E">
        <w:rPr>
          <w:rFonts w:ascii="Times New Roman" w:hAnsi="Times New Roman"/>
          <w:sz w:val="24"/>
          <w:szCs w:val="24"/>
        </w:rPr>
        <w:t>rada</w:t>
      </w:r>
      <w:r w:rsidR="00F65FF2" w:rsidRPr="0008445E">
        <w:rPr>
          <w:rFonts w:ascii="Times New Roman" w:hAnsi="Times New Roman"/>
          <w:sz w:val="24"/>
          <w:szCs w:val="24"/>
        </w:rPr>
        <w:t xml:space="preserve"> PS i </w:t>
      </w:r>
      <w:r w:rsidR="006F434D" w:rsidRPr="0008445E">
        <w:rPr>
          <w:rFonts w:ascii="Times New Roman" w:hAnsi="Times New Roman"/>
          <w:sz w:val="24"/>
          <w:szCs w:val="24"/>
        </w:rPr>
        <w:t xml:space="preserve"> ogleda </w:t>
      </w:r>
      <w:r w:rsidR="00F65FF2" w:rsidRPr="0008445E">
        <w:rPr>
          <w:rFonts w:ascii="Times New Roman" w:hAnsi="Times New Roman"/>
          <w:sz w:val="24"/>
          <w:szCs w:val="24"/>
        </w:rPr>
        <w:t xml:space="preserve">se </w:t>
      </w:r>
      <w:r w:rsidR="006F434D" w:rsidRPr="0008445E">
        <w:rPr>
          <w:rFonts w:ascii="Times New Roman" w:hAnsi="Times New Roman"/>
          <w:sz w:val="24"/>
          <w:szCs w:val="24"/>
        </w:rPr>
        <w:t xml:space="preserve">u navedenim očekivanjima aktera iz sistema van sistema socijalne zaštite. Usluge ovog tipa ne može postići značajan uspeh, </w:t>
      </w:r>
      <w:r w:rsidR="00F65FF2" w:rsidRPr="0008445E">
        <w:rPr>
          <w:rFonts w:ascii="Times New Roman" w:hAnsi="Times New Roman"/>
          <w:sz w:val="24"/>
          <w:szCs w:val="24"/>
        </w:rPr>
        <w:t>osim ako oni obezbeđuju saradnju i kontinuiran</w:t>
      </w:r>
      <w:r w:rsidR="006F434D" w:rsidRPr="0008445E">
        <w:rPr>
          <w:rFonts w:ascii="Times New Roman" w:hAnsi="Times New Roman"/>
          <w:sz w:val="24"/>
          <w:szCs w:val="24"/>
        </w:rPr>
        <w:t xml:space="preserve"> odnos sa različitim </w:t>
      </w:r>
      <w:r w:rsidR="00F65FF2" w:rsidRPr="0008445E">
        <w:rPr>
          <w:rFonts w:ascii="Times New Roman" w:hAnsi="Times New Roman"/>
          <w:sz w:val="24"/>
          <w:szCs w:val="24"/>
        </w:rPr>
        <w:t>učesnicima u životu porodice.</w:t>
      </w:r>
      <w:r w:rsidR="009E1496">
        <w:rPr>
          <w:rFonts w:ascii="Times New Roman" w:hAnsi="Times New Roman"/>
          <w:sz w:val="24"/>
          <w:szCs w:val="24"/>
        </w:rPr>
        <w:t xml:space="preserve"> Sama usluga nema</w:t>
      </w:r>
      <w:r w:rsidR="00A96D97" w:rsidRPr="0008445E">
        <w:rPr>
          <w:rFonts w:ascii="Times New Roman" w:hAnsi="Times New Roman"/>
          <w:sz w:val="24"/>
          <w:szCs w:val="24"/>
        </w:rPr>
        <w:t xml:space="preserve"> dovoljno resursa da podrži porodicu. Imajući u vidu nedostatak različitih usluga podrške u lokalnoj zajednici, obrazovne i zdravstvene ustanove su ključni partneri za razvoj saradnje i odnosa poverenja i izgradnje zajedničkih ciljev</w:t>
      </w:r>
      <w:r w:rsidR="009E1496">
        <w:rPr>
          <w:rFonts w:ascii="Times New Roman" w:hAnsi="Times New Roman"/>
          <w:sz w:val="24"/>
          <w:szCs w:val="24"/>
        </w:rPr>
        <w:t>a u radu sa porodicom ili njenim članovima.</w:t>
      </w:r>
      <w:r w:rsidR="00A96D97" w:rsidRPr="0008445E">
        <w:rPr>
          <w:rFonts w:ascii="Times New Roman" w:hAnsi="Times New Roman"/>
          <w:sz w:val="24"/>
          <w:szCs w:val="24"/>
        </w:rPr>
        <w:t xml:space="preserve"> "Usluga porodičnog saradnika je važna za prevenciju </w:t>
      </w:r>
      <w:r w:rsidR="00EB1CB0" w:rsidRPr="0008445E">
        <w:rPr>
          <w:rFonts w:ascii="Times New Roman" w:hAnsi="Times New Roman"/>
          <w:sz w:val="24"/>
          <w:szCs w:val="24"/>
        </w:rPr>
        <w:t xml:space="preserve">ulaska </w:t>
      </w:r>
      <w:r w:rsidR="00A96D97" w:rsidRPr="0008445E">
        <w:rPr>
          <w:rFonts w:ascii="Times New Roman" w:hAnsi="Times New Roman"/>
          <w:sz w:val="24"/>
          <w:szCs w:val="24"/>
        </w:rPr>
        <w:t xml:space="preserve">dece </w:t>
      </w:r>
      <w:r w:rsidR="00EB1CB0" w:rsidRPr="0008445E">
        <w:rPr>
          <w:rFonts w:ascii="Times New Roman" w:hAnsi="Times New Roman"/>
          <w:sz w:val="24"/>
          <w:szCs w:val="24"/>
        </w:rPr>
        <w:t>u sistem</w:t>
      </w:r>
      <w:r w:rsidR="00A96D97" w:rsidRPr="0008445E">
        <w:rPr>
          <w:rFonts w:ascii="Times New Roman" w:hAnsi="Times New Roman"/>
          <w:sz w:val="24"/>
          <w:szCs w:val="24"/>
        </w:rPr>
        <w:t xml:space="preserve"> zaštite</w:t>
      </w:r>
      <w:r w:rsidR="00EB1CB0" w:rsidRPr="0008445E">
        <w:rPr>
          <w:rFonts w:ascii="Times New Roman" w:hAnsi="Times New Roman"/>
          <w:sz w:val="24"/>
          <w:szCs w:val="24"/>
        </w:rPr>
        <w:t xml:space="preserve"> i dobro je da smo uspeli da uključimo</w:t>
      </w:r>
      <w:r w:rsidR="00A96D97" w:rsidRPr="0008445E">
        <w:rPr>
          <w:rFonts w:ascii="Times New Roman" w:hAnsi="Times New Roman"/>
          <w:sz w:val="24"/>
          <w:szCs w:val="24"/>
        </w:rPr>
        <w:t xml:space="preserve"> i druge sisteme kao što su zdravstvo i obrazovanje u ovom nastojanju."</w:t>
      </w:r>
      <w:r w:rsidR="00301F10">
        <w:rPr>
          <w:rStyle w:val="FootnoteReference"/>
          <w:rFonts w:ascii="Times New Roman" w:hAnsi="Times New Roman"/>
          <w:sz w:val="24"/>
          <w:szCs w:val="24"/>
        </w:rPr>
        <w:footnoteReference w:id="75"/>
      </w:r>
    </w:p>
    <w:p w:rsidR="00475DC3" w:rsidRPr="0008445E" w:rsidRDefault="00A96D97" w:rsidP="0008445E">
      <w:pPr>
        <w:jc w:val="both"/>
        <w:rPr>
          <w:rFonts w:ascii="Times New Roman" w:hAnsi="Times New Roman"/>
          <w:sz w:val="24"/>
          <w:szCs w:val="24"/>
        </w:rPr>
      </w:pPr>
      <w:r w:rsidRPr="0008445E">
        <w:rPr>
          <w:rFonts w:ascii="Times New Roman" w:hAnsi="Times New Roman"/>
          <w:sz w:val="24"/>
          <w:szCs w:val="24"/>
        </w:rPr>
        <w:t xml:space="preserve">  Zbog ve</w:t>
      </w:r>
      <w:r w:rsidR="00EB1CB0" w:rsidRPr="0008445E">
        <w:rPr>
          <w:rFonts w:ascii="Times New Roman" w:hAnsi="Times New Roman"/>
          <w:sz w:val="24"/>
          <w:szCs w:val="24"/>
        </w:rPr>
        <w:t xml:space="preserve">oma praktične prirode rada, PS </w:t>
      </w:r>
      <w:r w:rsidRPr="0008445E">
        <w:rPr>
          <w:rFonts w:ascii="Times New Roman" w:hAnsi="Times New Roman"/>
          <w:sz w:val="24"/>
          <w:szCs w:val="24"/>
        </w:rPr>
        <w:t xml:space="preserve">je model međusektorske saradnje na lokalnom nivou. "Radili smo u zajednici sa zdravstvenim ustanovama, </w:t>
      </w:r>
      <w:r w:rsidR="00EB1CB0" w:rsidRPr="0008445E">
        <w:rPr>
          <w:rFonts w:ascii="Times New Roman" w:hAnsi="Times New Roman"/>
          <w:sz w:val="24"/>
          <w:szCs w:val="24"/>
        </w:rPr>
        <w:t xml:space="preserve">ustanovama socijalne zaštite, školama, </w:t>
      </w:r>
      <w:r w:rsidR="00EB1CB0" w:rsidRPr="0008445E">
        <w:rPr>
          <w:rFonts w:ascii="Times New Roman" w:hAnsi="Times New Roman"/>
          <w:sz w:val="24"/>
          <w:szCs w:val="24"/>
        </w:rPr>
        <w:lastRenderedPageBreak/>
        <w:t>vrtićima, različitim javnim ili privatnim organizacijama</w:t>
      </w:r>
      <w:r w:rsidRPr="0008445E">
        <w:rPr>
          <w:rFonts w:ascii="Times New Roman" w:hAnsi="Times New Roman"/>
          <w:sz w:val="24"/>
          <w:szCs w:val="24"/>
        </w:rPr>
        <w:t xml:space="preserve">, itd, svako ko je povezan sa porodicom i </w:t>
      </w:r>
      <w:r w:rsidR="00475DC3" w:rsidRPr="0008445E">
        <w:rPr>
          <w:rFonts w:ascii="Times New Roman" w:hAnsi="Times New Roman"/>
          <w:sz w:val="24"/>
          <w:szCs w:val="24"/>
        </w:rPr>
        <w:t>može da pomogne porodici da bude nezavisna</w:t>
      </w:r>
      <w:r w:rsidR="00576FC9">
        <w:rPr>
          <w:rFonts w:ascii="Times New Roman" w:hAnsi="Times New Roman"/>
          <w:sz w:val="24"/>
          <w:szCs w:val="24"/>
        </w:rPr>
        <w:t xml:space="preserve"> </w:t>
      </w:r>
      <w:r w:rsidR="00475DC3" w:rsidRPr="0008445E">
        <w:rPr>
          <w:rFonts w:ascii="Times New Roman" w:hAnsi="Times New Roman"/>
          <w:sz w:val="24"/>
          <w:szCs w:val="24"/>
        </w:rPr>
        <w:t>i deci</w:t>
      </w:r>
      <w:r w:rsidRPr="0008445E">
        <w:rPr>
          <w:rFonts w:ascii="Times New Roman" w:hAnsi="Times New Roman"/>
          <w:sz w:val="24"/>
          <w:szCs w:val="24"/>
        </w:rPr>
        <w:t xml:space="preserve"> da budu bolje."</w:t>
      </w:r>
      <w:r w:rsidR="00301F10">
        <w:rPr>
          <w:rStyle w:val="FootnoteReference"/>
          <w:rFonts w:ascii="Times New Roman" w:hAnsi="Times New Roman"/>
          <w:sz w:val="24"/>
          <w:szCs w:val="24"/>
        </w:rPr>
        <w:footnoteReference w:id="76"/>
      </w:r>
    </w:p>
    <w:p w:rsidR="006739F8" w:rsidRDefault="00A96D97" w:rsidP="0008445E">
      <w:pPr>
        <w:jc w:val="both"/>
        <w:rPr>
          <w:rFonts w:ascii="Times New Roman" w:hAnsi="Times New Roman"/>
          <w:sz w:val="24"/>
          <w:szCs w:val="24"/>
        </w:rPr>
      </w:pPr>
      <w:r w:rsidRPr="0008445E">
        <w:rPr>
          <w:rFonts w:ascii="Times New Roman" w:hAnsi="Times New Roman"/>
          <w:sz w:val="24"/>
          <w:szCs w:val="24"/>
        </w:rPr>
        <w:t xml:space="preserve">  Korist od ove </w:t>
      </w:r>
      <w:r w:rsidR="00475DC3" w:rsidRPr="0008445E">
        <w:rPr>
          <w:rFonts w:ascii="Times New Roman" w:hAnsi="Times New Roman"/>
          <w:sz w:val="24"/>
          <w:szCs w:val="24"/>
        </w:rPr>
        <w:t>saradnje je uzajamna</w:t>
      </w:r>
      <w:r w:rsidR="008B6B07" w:rsidRPr="0008445E">
        <w:rPr>
          <w:rFonts w:ascii="Times New Roman" w:hAnsi="Times New Roman"/>
          <w:sz w:val="24"/>
          <w:szCs w:val="24"/>
        </w:rPr>
        <w:t>, u smislu da ne samo da je PS  usmeren da ostvari</w:t>
      </w:r>
      <w:r w:rsidRPr="0008445E">
        <w:rPr>
          <w:rFonts w:ascii="Times New Roman" w:hAnsi="Times New Roman"/>
          <w:sz w:val="24"/>
          <w:szCs w:val="24"/>
        </w:rPr>
        <w:t xml:space="preserve"> svoje ci</w:t>
      </w:r>
      <w:r w:rsidR="00576FC9">
        <w:rPr>
          <w:rFonts w:ascii="Times New Roman" w:hAnsi="Times New Roman"/>
          <w:sz w:val="24"/>
          <w:szCs w:val="24"/>
        </w:rPr>
        <w:t>ljeve u okviru svog mandata, već</w:t>
      </w:r>
      <w:r w:rsidRPr="0008445E">
        <w:rPr>
          <w:rFonts w:ascii="Times New Roman" w:hAnsi="Times New Roman"/>
          <w:sz w:val="24"/>
          <w:szCs w:val="24"/>
        </w:rPr>
        <w:t xml:space="preserve"> su ostali akteri zajednice pos</w:t>
      </w:r>
      <w:r w:rsidR="008B6B07" w:rsidRPr="0008445E">
        <w:rPr>
          <w:rFonts w:ascii="Times New Roman" w:hAnsi="Times New Roman"/>
          <w:sz w:val="24"/>
          <w:szCs w:val="24"/>
        </w:rPr>
        <w:t xml:space="preserve">tepeno shvatili da je bavljenje ovom saradnjom </w:t>
      </w:r>
      <w:r w:rsidRPr="0008445E">
        <w:rPr>
          <w:rFonts w:ascii="Times New Roman" w:hAnsi="Times New Roman"/>
          <w:sz w:val="24"/>
          <w:szCs w:val="24"/>
        </w:rPr>
        <w:t xml:space="preserve">korisno za njih. "Tokom </w:t>
      </w:r>
      <w:r w:rsidR="00576FC9" w:rsidRPr="0008445E">
        <w:rPr>
          <w:rFonts w:ascii="Times New Roman" w:hAnsi="Times New Roman"/>
          <w:sz w:val="24"/>
          <w:szCs w:val="24"/>
        </w:rPr>
        <w:t>razvoja</w:t>
      </w:r>
      <w:r w:rsidRPr="0008445E">
        <w:rPr>
          <w:rFonts w:ascii="Times New Roman" w:hAnsi="Times New Roman"/>
          <w:sz w:val="24"/>
          <w:szCs w:val="24"/>
        </w:rPr>
        <w:t xml:space="preserve"> ove intenzivne usluge, terenski radnik preuzeo ulogu" koordinatora "</w:t>
      </w:r>
      <w:r w:rsidR="008B6B07" w:rsidRPr="0008445E">
        <w:rPr>
          <w:rFonts w:ascii="Times New Roman" w:hAnsi="Times New Roman"/>
          <w:sz w:val="24"/>
          <w:szCs w:val="24"/>
        </w:rPr>
        <w:t>službe. Formalno, to pripada  voditeljima slučaja u CSR. Onaj ko</w:t>
      </w:r>
      <w:r w:rsidRPr="0008445E">
        <w:rPr>
          <w:rFonts w:ascii="Times New Roman" w:hAnsi="Times New Roman"/>
          <w:sz w:val="24"/>
          <w:szCs w:val="24"/>
        </w:rPr>
        <w:t xml:space="preserve"> je odgovoran za ovaj slučaj i u isto vreme je </w:t>
      </w:r>
      <w:r w:rsidR="008B6B07" w:rsidRPr="0008445E">
        <w:rPr>
          <w:rFonts w:ascii="Times New Roman" w:hAnsi="Times New Roman"/>
          <w:sz w:val="24"/>
          <w:szCs w:val="24"/>
        </w:rPr>
        <w:t>u veoma bliskoj vezi sa školom</w:t>
      </w:r>
      <w:r w:rsidRPr="0008445E">
        <w:rPr>
          <w:rFonts w:ascii="Times New Roman" w:hAnsi="Times New Roman"/>
          <w:sz w:val="24"/>
          <w:szCs w:val="24"/>
        </w:rPr>
        <w:t xml:space="preserve">, </w:t>
      </w:r>
      <w:r w:rsidR="00C03647" w:rsidRPr="0008445E">
        <w:rPr>
          <w:rFonts w:ascii="Times New Roman" w:hAnsi="Times New Roman"/>
          <w:sz w:val="24"/>
          <w:szCs w:val="24"/>
        </w:rPr>
        <w:t>centrom za zapošljavanje</w:t>
      </w:r>
      <w:r w:rsidRPr="0008445E">
        <w:rPr>
          <w:rFonts w:ascii="Times New Roman" w:hAnsi="Times New Roman"/>
          <w:sz w:val="24"/>
          <w:szCs w:val="24"/>
        </w:rPr>
        <w:t>, neki</w:t>
      </w:r>
      <w:r w:rsidR="00C03647" w:rsidRPr="0008445E">
        <w:rPr>
          <w:rFonts w:ascii="Times New Roman" w:hAnsi="Times New Roman"/>
          <w:sz w:val="24"/>
          <w:szCs w:val="24"/>
        </w:rPr>
        <w:t>m</w:t>
      </w:r>
      <w:r w:rsidRPr="0008445E">
        <w:rPr>
          <w:rFonts w:ascii="Times New Roman" w:hAnsi="Times New Roman"/>
          <w:sz w:val="24"/>
          <w:szCs w:val="24"/>
        </w:rPr>
        <w:t xml:space="preserve"> provajderi</w:t>
      </w:r>
      <w:r w:rsidR="00C03647" w:rsidRPr="0008445E">
        <w:rPr>
          <w:rFonts w:ascii="Times New Roman" w:hAnsi="Times New Roman"/>
          <w:sz w:val="24"/>
          <w:szCs w:val="24"/>
        </w:rPr>
        <w:t>ma iz okoline</w:t>
      </w:r>
      <w:r w:rsidRPr="0008445E">
        <w:rPr>
          <w:rFonts w:ascii="Times New Roman" w:hAnsi="Times New Roman"/>
          <w:sz w:val="24"/>
          <w:szCs w:val="24"/>
        </w:rPr>
        <w:t xml:space="preserve"> itd</w:t>
      </w:r>
      <w:r w:rsidR="00576FC9">
        <w:rPr>
          <w:rFonts w:ascii="Times New Roman" w:hAnsi="Times New Roman"/>
          <w:sz w:val="24"/>
          <w:szCs w:val="24"/>
        </w:rPr>
        <w:t>.</w:t>
      </w:r>
      <w:r w:rsidRPr="0008445E">
        <w:rPr>
          <w:rFonts w:ascii="Times New Roman" w:hAnsi="Times New Roman"/>
          <w:sz w:val="24"/>
          <w:szCs w:val="24"/>
        </w:rPr>
        <w:t xml:space="preserve"> Kada smo uradili </w:t>
      </w:r>
      <w:r w:rsidR="00C03647" w:rsidRPr="0008445E">
        <w:rPr>
          <w:rFonts w:ascii="Times New Roman" w:hAnsi="Times New Roman"/>
          <w:sz w:val="24"/>
          <w:szCs w:val="24"/>
        </w:rPr>
        <w:t>procenu PS č</w:t>
      </w:r>
      <w:r w:rsidRPr="0008445E">
        <w:rPr>
          <w:rFonts w:ascii="Times New Roman" w:hAnsi="Times New Roman"/>
          <w:sz w:val="24"/>
          <w:szCs w:val="24"/>
        </w:rPr>
        <w:t xml:space="preserve">uli smo da drugi sektori nalaze </w:t>
      </w:r>
      <w:r w:rsidR="00C03647" w:rsidRPr="0008445E">
        <w:rPr>
          <w:rFonts w:ascii="Times New Roman" w:hAnsi="Times New Roman"/>
          <w:sz w:val="24"/>
          <w:szCs w:val="24"/>
        </w:rPr>
        <w:t>da je ova usluga veoma korisna</w:t>
      </w:r>
      <w:r w:rsidRPr="0008445E">
        <w:rPr>
          <w:rFonts w:ascii="Times New Roman" w:hAnsi="Times New Roman"/>
          <w:sz w:val="24"/>
          <w:szCs w:val="24"/>
        </w:rPr>
        <w:t xml:space="preserve"> z</w:t>
      </w:r>
      <w:r w:rsidR="00C03647" w:rsidRPr="0008445E">
        <w:rPr>
          <w:rFonts w:ascii="Times New Roman" w:hAnsi="Times New Roman"/>
          <w:sz w:val="24"/>
          <w:szCs w:val="24"/>
        </w:rPr>
        <w:t>a njihov rad. Dakle, zadatak PS</w:t>
      </w:r>
      <w:r w:rsidRPr="0008445E">
        <w:rPr>
          <w:rFonts w:ascii="Times New Roman" w:hAnsi="Times New Roman"/>
          <w:sz w:val="24"/>
          <w:szCs w:val="24"/>
        </w:rPr>
        <w:t xml:space="preserve"> je da se poboljša povezanost porodice sa s</w:t>
      </w:r>
      <w:r w:rsidR="00C03647" w:rsidRPr="0008445E">
        <w:rPr>
          <w:rFonts w:ascii="Times New Roman" w:hAnsi="Times New Roman"/>
          <w:sz w:val="24"/>
          <w:szCs w:val="24"/>
        </w:rPr>
        <w:t>lužbama iz drugih sektora. Videli  smo  da zbog saradnje sa PS škole bolje razumeju</w:t>
      </w:r>
      <w:r w:rsidRPr="0008445E">
        <w:rPr>
          <w:rFonts w:ascii="Times New Roman" w:hAnsi="Times New Roman"/>
          <w:sz w:val="24"/>
          <w:szCs w:val="24"/>
        </w:rPr>
        <w:t xml:space="preserve"> porodičnu situaciju ili centar razume ce</w:t>
      </w:r>
      <w:r w:rsidR="00C73202" w:rsidRPr="0008445E">
        <w:rPr>
          <w:rFonts w:ascii="Times New Roman" w:hAnsi="Times New Roman"/>
          <w:sz w:val="24"/>
          <w:szCs w:val="24"/>
        </w:rPr>
        <w:t>lu</w:t>
      </w:r>
      <w:r w:rsidR="00B00D25">
        <w:rPr>
          <w:rFonts w:ascii="Times New Roman" w:hAnsi="Times New Roman"/>
          <w:sz w:val="24"/>
          <w:szCs w:val="24"/>
        </w:rPr>
        <w:t xml:space="preserve"> porodičnu</w:t>
      </w:r>
      <w:r w:rsidRPr="0008445E">
        <w:rPr>
          <w:rFonts w:ascii="Times New Roman" w:hAnsi="Times New Roman"/>
          <w:sz w:val="24"/>
          <w:szCs w:val="24"/>
        </w:rPr>
        <w:t xml:space="preserve"> situacija kad</w:t>
      </w:r>
      <w:r w:rsidR="00C73202" w:rsidRPr="0008445E">
        <w:rPr>
          <w:rFonts w:ascii="Times New Roman" w:hAnsi="Times New Roman"/>
          <w:sz w:val="24"/>
          <w:szCs w:val="24"/>
        </w:rPr>
        <w:t xml:space="preserve">a rade sa depresivnim majkama. U principu, nema dovoljno veza među ostalim službama i sektorima. Iz tog razloga PS zastupa holistički pristup koji se smatra korisnim, ali </w:t>
      </w:r>
      <w:r w:rsidR="00B00D25">
        <w:rPr>
          <w:rFonts w:ascii="Times New Roman" w:hAnsi="Times New Roman"/>
          <w:sz w:val="24"/>
          <w:szCs w:val="24"/>
        </w:rPr>
        <w:t>vremenski ograničenim. Konačna i</w:t>
      </w:r>
      <w:r w:rsidR="00C73202" w:rsidRPr="0008445E">
        <w:rPr>
          <w:rFonts w:ascii="Times New Roman" w:hAnsi="Times New Roman"/>
          <w:sz w:val="24"/>
          <w:szCs w:val="24"/>
        </w:rPr>
        <w:t>deja je da pos</w:t>
      </w:r>
      <w:r w:rsidR="009A0567" w:rsidRPr="0008445E">
        <w:rPr>
          <w:rFonts w:ascii="Times New Roman" w:hAnsi="Times New Roman"/>
          <w:sz w:val="24"/>
          <w:szCs w:val="24"/>
        </w:rPr>
        <w:t>le pružanja usluge</w:t>
      </w:r>
      <w:r w:rsidR="00C73202" w:rsidRPr="0008445E">
        <w:rPr>
          <w:rFonts w:ascii="Times New Roman" w:hAnsi="Times New Roman"/>
          <w:sz w:val="24"/>
          <w:szCs w:val="24"/>
        </w:rPr>
        <w:t xml:space="preserve"> sve te usluge oko</w:t>
      </w:r>
      <w:r w:rsidR="00B00D25">
        <w:rPr>
          <w:rFonts w:ascii="Times New Roman" w:hAnsi="Times New Roman"/>
          <w:sz w:val="24"/>
          <w:szCs w:val="24"/>
        </w:rPr>
        <w:t xml:space="preserve"> porodice budu</w:t>
      </w:r>
      <w:r w:rsidR="009A0567" w:rsidRPr="0008445E">
        <w:rPr>
          <w:rFonts w:ascii="Times New Roman" w:hAnsi="Times New Roman"/>
          <w:sz w:val="24"/>
          <w:szCs w:val="24"/>
        </w:rPr>
        <w:t xml:space="preserve"> bolje povezane</w:t>
      </w:r>
      <w:r w:rsidR="00C73202" w:rsidRPr="0008445E">
        <w:rPr>
          <w:rFonts w:ascii="Times New Roman" w:hAnsi="Times New Roman"/>
          <w:sz w:val="24"/>
          <w:szCs w:val="24"/>
        </w:rPr>
        <w:t>. "</w:t>
      </w:r>
      <w:r w:rsidR="006739F8">
        <w:rPr>
          <w:rStyle w:val="FootnoteReference"/>
          <w:rFonts w:ascii="Times New Roman" w:hAnsi="Times New Roman"/>
          <w:sz w:val="24"/>
          <w:szCs w:val="24"/>
        </w:rPr>
        <w:footnoteReference w:id="77"/>
      </w:r>
      <w:r w:rsidR="00C73202" w:rsidRPr="0008445E">
        <w:rPr>
          <w:rFonts w:ascii="Times New Roman" w:hAnsi="Times New Roman"/>
          <w:sz w:val="24"/>
          <w:szCs w:val="24"/>
        </w:rPr>
        <w:t xml:space="preserve"> </w:t>
      </w:r>
    </w:p>
    <w:p w:rsidR="009A0567" w:rsidRPr="0008445E" w:rsidRDefault="00C73202" w:rsidP="0008445E">
      <w:pPr>
        <w:jc w:val="both"/>
        <w:rPr>
          <w:rFonts w:ascii="Times New Roman" w:hAnsi="Times New Roman"/>
          <w:sz w:val="24"/>
          <w:szCs w:val="24"/>
        </w:rPr>
      </w:pPr>
      <w:r w:rsidRPr="0008445E">
        <w:rPr>
          <w:rFonts w:ascii="Times New Roman" w:hAnsi="Times New Roman"/>
          <w:sz w:val="24"/>
          <w:szCs w:val="24"/>
        </w:rPr>
        <w:t xml:space="preserve">  </w:t>
      </w:r>
      <w:r w:rsidR="006739F8">
        <w:rPr>
          <w:rFonts w:ascii="Times New Roman" w:hAnsi="Times New Roman"/>
          <w:sz w:val="24"/>
          <w:szCs w:val="24"/>
        </w:rPr>
        <w:t>U ovom međusektorskom</w:t>
      </w:r>
      <w:r w:rsidR="006739F8" w:rsidRPr="006739F8">
        <w:rPr>
          <w:rFonts w:ascii="Times New Roman" w:hAnsi="Times New Roman"/>
          <w:sz w:val="24"/>
          <w:szCs w:val="24"/>
        </w:rPr>
        <w:t xml:space="preserve"> kontekstu, centri za socijalni r</w:t>
      </w:r>
      <w:r w:rsidR="006739F8">
        <w:rPr>
          <w:rFonts w:ascii="Times New Roman" w:hAnsi="Times New Roman"/>
          <w:sz w:val="24"/>
          <w:szCs w:val="24"/>
        </w:rPr>
        <w:t>ad su akteri koji ujedinjuju sistem</w:t>
      </w:r>
      <w:r w:rsidR="00851047">
        <w:rPr>
          <w:rFonts w:ascii="Times New Roman" w:hAnsi="Times New Roman"/>
          <w:sz w:val="24"/>
          <w:szCs w:val="24"/>
        </w:rPr>
        <w:t xml:space="preserve"> i</w:t>
      </w:r>
      <w:r w:rsidR="006739F8" w:rsidRPr="006739F8">
        <w:rPr>
          <w:rFonts w:ascii="Times New Roman" w:hAnsi="Times New Roman"/>
          <w:sz w:val="24"/>
          <w:szCs w:val="24"/>
        </w:rPr>
        <w:t xml:space="preserve"> IPA </w:t>
      </w:r>
      <w:r w:rsidR="00851047" w:rsidRPr="006739F8">
        <w:rPr>
          <w:rFonts w:ascii="Times New Roman" w:hAnsi="Times New Roman"/>
          <w:sz w:val="24"/>
          <w:szCs w:val="24"/>
        </w:rPr>
        <w:t xml:space="preserve">projekat </w:t>
      </w:r>
      <w:r w:rsidR="00851047">
        <w:rPr>
          <w:rFonts w:ascii="Times New Roman" w:hAnsi="Times New Roman"/>
          <w:sz w:val="24"/>
          <w:szCs w:val="24"/>
        </w:rPr>
        <w:t>radio je</w:t>
      </w:r>
      <w:r w:rsidR="006739F8" w:rsidRPr="006739F8">
        <w:rPr>
          <w:rFonts w:ascii="Times New Roman" w:hAnsi="Times New Roman"/>
          <w:sz w:val="24"/>
          <w:szCs w:val="24"/>
        </w:rPr>
        <w:t xml:space="preserve"> na jačanju </w:t>
      </w:r>
      <w:r w:rsidR="00851047">
        <w:rPr>
          <w:rFonts w:ascii="Times New Roman" w:hAnsi="Times New Roman"/>
          <w:sz w:val="24"/>
          <w:szCs w:val="24"/>
        </w:rPr>
        <w:t xml:space="preserve">vođenja slučaja </w:t>
      </w:r>
      <w:r w:rsidR="006739F8" w:rsidRPr="006739F8">
        <w:rPr>
          <w:rFonts w:ascii="Times New Roman" w:hAnsi="Times New Roman"/>
          <w:sz w:val="24"/>
          <w:szCs w:val="24"/>
        </w:rPr>
        <w:t xml:space="preserve">u tom pogledu. Isto tako, obuka Udruženja </w:t>
      </w:r>
      <w:r w:rsidR="00851047">
        <w:rPr>
          <w:rFonts w:ascii="Times New Roman" w:hAnsi="Times New Roman"/>
          <w:sz w:val="24"/>
          <w:szCs w:val="24"/>
        </w:rPr>
        <w:t xml:space="preserve">stručnih radnika o </w:t>
      </w:r>
      <w:r w:rsidR="006739F8" w:rsidRPr="006739F8">
        <w:rPr>
          <w:rFonts w:ascii="Times New Roman" w:hAnsi="Times New Roman"/>
          <w:sz w:val="24"/>
          <w:szCs w:val="24"/>
        </w:rPr>
        <w:t xml:space="preserve">ulozi centara za socijalni rad u sprečavanju </w:t>
      </w:r>
      <w:r w:rsidR="00851047">
        <w:rPr>
          <w:rFonts w:ascii="Times New Roman" w:hAnsi="Times New Roman"/>
          <w:sz w:val="24"/>
          <w:szCs w:val="24"/>
        </w:rPr>
        <w:t xml:space="preserve">smeštanja </w:t>
      </w:r>
      <w:r w:rsidR="006739F8" w:rsidRPr="006739F8">
        <w:rPr>
          <w:rFonts w:ascii="Times New Roman" w:hAnsi="Times New Roman"/>
          <w:sz w:val="24"/>
          <w:szCs w:val="24"/>
        </w:rPr>
        <w:t xml:space="preserve">dece </w:t>
      </w:r>
      <w:r w:rsidR="00851047">
        <w:rPr>
          <w:rFonts w:ascii="Times New Roman" w:hAnsi="Times New Roman"/>
          <w:sz w:val="24"/>
          <w:szCs w:val="24"/>
        </w:rPr>
        <w:t xml:space="preserve">n staranje </w:t>
      </w:r>
      <w:r w:rsidR="00B27488">
        <w:rPr>
          <w:rFonts w:ascii="Times New Roman" w:hAnsi="Times New Roman"/>
          <w:sz w:val="24"/>
          <w:szCs w:val="24"/>
        </w:rPr>
        <w:t>i saradnja sa drugim sistemima</w:t>
      </w:r>
      <w:r w:rsidR="006739F8" w:rsidRPr="006739F8">
        <w:rPr>
          <w:rFonts w:ascii="Times New Roman" w:hAnsi="Times New Roman"/>
          <w:sz w:val="24"/>
          <w:szCs w:val="24"/>
        </w:rPr>
        <w:t xml:space="preserve"> smatralo</w:t>
      </w:r>
      <w:r w:rsidR="00B27488" w:rsidRPr="006739F8">
        <w:rPr>
          <w:rFonts w:ascii="Times New Roman" w:hAnsi="Times New Roman"/>
          <w:sz w:val="24"/>
          <w:szCs w:val="24"/>
        </w:rPr>
        <w:t xml:space="preserve"> se</w:t>
      </w:r>
      <w:r w:rsidR="006739F8" w:rsidRPr="006739F8">
        <w:rPr>
          <w:rFonts w:ascii="Times New Roman" w:hAnsi="Times New Roman"/>
          <w:sz w:val="24"/>
          <w:szCs w:val="24"/>
        </w:rPr>
        <w:t xml:space="preserve"> ključni</w:t>
      </w:r>
      <w:r w:rsidR="00B27488">
        <w:rPr>
          <w:rFonts w:ascii="Times New Roman" w:hAnsi="Times New Roman"/>
          <w:sz w:val="24"/>
          <w:szCs w:val="24"/>
        </w:rPr>
        <w:t>m</w:t>
      </w:r>
      <w:r w:rsidR="006739F8" w:rsidRPr="006739F8">
        <w:rPr>
          <w:rFonts w:ascii="Times New Roman" w:hAnsi="Times New Roman"/>
          <w:sz w:val="24"/>
          <w:szCs w:val="24"/>
        </w:rPr>
        <w:t xml:space="preserve"> faktor</w:t>
      </w:r>
      <w:r w:rsidR="00B27488">
        <w:rPr>
          <w:rFonts w:ascii="Times New Roman" w:hAnsi="Times New Roman"/>
          <w:sz w:val="24"/>
          <w:szCs w:val="24"/>
        </w:rPr>
        <w:t>om.</w:t>
      </w:r>
    </w:p>
    <w:p w:rsidR="009A0567" w:rsidRPr="002309F0" w:rsidRDefault="00C73202" w:rsidP="002309F0">
      <w:pPr>
        <w:rPr>
          <w:b/>
        </w:rPr>
      </w:pPr>
      <w:r w:rsidRPr="002309F0">
        <w:rPr>
          <w:b/>
        </w:rPr>
        <w:t>6.2.7. Sinergetski efekat in</w:t>
      </w:r>
      <w:r w:rsidR="009A0567" w:rsidRPr="002309F0">
        <w:rPr>
          <w:b/>
        </w:rPr>
        <w:t>tervencija</w:t>
      </w:r>
    </w:p>
    <w:p w:rsidR="001C1D57" w:rsidRPr="0008445E" w:rsidRDefault="009A0567" w:rsidP="0008445E">
      <w:pPr>
        <w:jc w:val="both"/>
        <w:rPr>
          <w:rFonts w:ascii="Times New Roman" w:hAnsi="Times New Roman"/>
          <w:sz w:val="24"/>
          <w:szCs w:val="24"/>
        </w:rPr>
      </w:pPr>
      <w:r w:rsidRPr="0008445E">
        <w:rPr>
          <w:rFonts w:ascii="Times New Roman" w:hAnsi="Times New Roman"/>
          <w:sz w:val="24"/>
          <w:szCs w:val="24"/>
        </w:rPr>
        <w:t xml:space="preserve"> Uskladu sa najnovijim izveštajem o napretku  projek</w:t>
      </w:r>
      <w:r w:rsidR="00C73202" w:rsidRPr="0008445E">
        <w:rPr>
          <w:rFonts w:ascii="Times New Roman" w:hAnsi="Times New Roman"/>
          <w:sz w:val="24"/>
          <w:szCs w:val="24"/>
        </w:rPr>
        <w:t>t</w:t>
      </w:r>
      <w:r w:rsidRPr="0008445E">
        <w:rPr>
          <w:rFonts w:ascii="Times New Roman" w:hAnsi="Times New Roman"/>
          <w:sz w:val="24"/>
          <w:szCs w:val="24"/>
        </w:rPr>
        <w:t>a</w:t>
      </w:r>
      <w:r w:rsidR="00C73202" w:rsidRPr="0008445E">
        <w:rPr>
          <w:rFonts w:ascii="Times New Roman" w:hAnsi="Times New Roman"/>
          <w:sz w:val="24"/>
          <w:szCs w:val="24"/>
        </w:rPr>
        <w:t xml:space="preserve"> "Jačanje sistema pravosuđa i socijalne zaštite da unapredi </w:t>
      </w:r>
      <w:r w:rsidR="00B27488">
        <w:rPr>
          <w:rFonts w:ascii="Times New Roman" w:hAnsi="Times New Roman"/>
          <w:sz w:val="24"/>
          <w:szCs w:val="24"/>
        </w:rPr>
        <w:t>zaštitu dece u Srbiji" (Tabela 5</w:t>
      </w:r>
      <w:r w:rsidR="00C73202" w:rsidRPr="0008445E">
        <w:rPr>
          <w:rFonts w:ascii="Times New Roman" w:hAnsi="Times New Roman"/>
          <w:sz w:val="24"/>
          <w:szCs w:val="24"/>
        </w:rPr>
        <w:t xml:space="preserve">) i sa dokazima </w:t>
      </w:r>
      <w:r w:rsidRPr="0008445E">
        <w:rPr>
          <w:rFonts w:ascii="Times New Roman" w:hAnsi="Times New Roman"/>
          <w:sz w:val="24"/>
          <w:szCs w:val="24"/>
        </w:rPr>
        <w:t xml:space="preserve"> sa terena v</w:t>
      </w:r>
      <w:r w:rsidR="00C73202" w:rsidRPr="0008445E">
        <w:rPr>
          <w:rFonts w:ascii="Times New Roman" w:hAnsi="Times New Roman"/>
          <w:sz w:val="24"/>
          <w:szCs w:val="24"/>
        </w:rPr>
        <w:t>ećina akt</w:t>
      </w:r>
      <w:r w:rsidR="00192C62">
        <w:rPr>
          <w:rFonts w:ascii="Times New Roman" w:hAnsi="Times New Roman"/>
          <w:sz w:val="24"/>
          <w:szCs w:val="24"/>
        </w:rPr>
        <w:t>ivnosti je završeno, a</w:t>
      </w:r>
      <w:r w:rsidRPr="0008445E">
        <w:rPr>
          <w:rFonts w:ascii="Times New Roman" w:hAnsi="Times New Roman"/>
          <w:sz w:val="24"/>
          <w:szCs w:val="24"/>
        </w:rPr>
        <w:t xml:space="preserve"> ciljevi se</w:t>
      </w:r>
      <w:r w:rsidR="00C73202" w:rsidRPr="0008445E">
        <w:rPr>
          <w:rFonts w:ascii="Times New Roman" w:hAnsi="Times New Roman"/>
          <w:sz w:val="24"/>
          <w:szCs w:val="24"/>
        </w:rPr>
        <w:t xml:space="preserve"> </w:t>
      </w:r>
      <w:r w:rsidR="001C1D57" w:rsidRPr="0008445E">
        <w:rPr>
          <w:rFonts w:ascii="Times New Roman" w:hAnsi="Times New Roman"/>
          <w:sz w:val="24"/>
          <w:szCs w:val="24"/>
        </w:rPr>
        <w:t>sastoje iz</w:t>
      </w:r>
      <w:r w:rsidR="00C73202" w:rsidRPr="0008445E">
        <w:rPr>
          <w:rFonts w:ascii="Times New Roman" w:hAnsi="Times New Roman"/>
          <w:sz w:val="24"/>
          <w:szCs w:val="24"/>
        </w:rPr>
        <w:t xml:space="preserve"> četiri o</w:t>
      </w:r>
      <w:r w:rsidR="001C1D57" w:rsidRPr="0008445E">
        <w:rPr>
          <w:rFonts w:ascii="Times New Roman" w:hAnsi="Times New Roman"/>
          <w:sz w:val="24"/>
          <w:szCs w:val="24"/>
        </w:rPr>
        <w:t>d pet intervencija.</w:t>
      </w:r>
      <w:r w:rsidR="00B27488">
        <w:rPr>
          <w:rStyle w:val="FootnoteReference"/>
          <w:rFonts w:ascii="Times New Roman" w:hAnsi="Times New Roman"/>
          <w:sz w:val="24"/>
          <w:szCs w:val="24"/>
        </w:rPr>
        <w:footnoteReference w:id="78"/>
      </w:r>
      <w:r w:rsidR="001C1D57" w:rsidRPr="0008445E">
        <w:rPr>
          <w:rFonts w:ascii="Times New Roman" w:hAnsi="Times New Roman"/>
          <w:sz w:val="24"/>
          <w:szCs w:val="24"/>
        </w:rPr>
        <w:t xml:space="preserve"> Međutim, dve</w:t>
      </w:r>
      <w:r w:rsidR="00C73202" w:rsidRPr="0008445E">
        <w:rPr>
          <w:rFonts w:ascii="Times New Roman" w:hAnsi="Times New Roman"/>
          <w:sz w:val="24"/>
          <w:szCs w:val="24"/>
        </w:rPr>
        <w:t xml:space="preserve"> od pet intervencija </w:t>
      </w:r>
      <w:r w:rsidR="001C1D57" w:rsidRPr="0008445E">
        <w:rPr>
          <w:rFonts w:ascii="Times New Roman" w:hAnsi="Times New Roman"/>
          <w:sz w:val="24"/>
          <w:szCs w:val="24"/>
        </w:rPr>
        <w:t xml:space="preserve"> su se suočile sa određenim preprekama</w:t>
      </w:r>
      <w:r w:rsidR="00C73202" w:rsidRPr="0008445E">
        <w:rPr>
          <w:rFonts w:ascii="Times New Roman" w:hAnsi="Times New Roman"/>
          <w:sz w:val="24"/>
          <w:szCs w:val="24"/>
        </w:rPr>
        <w:t xml:space="preserve"> što </w:t>
      </w:r>
      <w:r w:rsidR="001C1D57" w:rsidRPr="0008445E">
        <w:rPr>
          <w:rFonts w:ascii="Times New Roman" w:hAnsi="Times New Roman"/>
          <w:sz w:val="24"/>
          <w:szCs w:val="24"/>
        </w:rPr>
        <w:t xml:space="preserve">smanjuje njihovu efikasnost.  </w:t>
      </w:r>
    </w:p>
    <w:p w:rsidR="00AC4772" w:rsidRPr="0008445E" w:rsidRDefault="00C73202" w:rsidP="0008445E">
      <w:pPr>
        <w:jc w:val="both"/>
        <w:rPr>
          <w:rFonts w:ascii="Times New Roman" w:hAnsi="Times New Roman"/>
          <w:sz w:val="24"/>
          <w:szCs w:val="24"/>
        </w:rPr>
      </w:pPr>
      <w:r w:rsidRPr="0008445E">
        <w:rPr>
          <w:rFonts w:ascii="Times New Roman" w:hAnsi="Times New Roman"/>
          <w:sz w:val="24"/>
          <w:szCs w:val="24"/>
        </w:rPr>
        <w:t>Kao što je ranije objašnjeno u stavu 6.2.2, pilotiran</w:t>
      </w:r>
      <w:r w:rsidR="001C1D57" w:rsidRPr="0008445E">
        <w:rPr>
          <w:rFonts w:ascii="Times New Roman" w:hAnsi="Times New Roman"/>
          <w:sz w:val="24"/>
          <w:szCs w:val="24"/>
        </w:rPr>
        <w:t>je podeljenog</w:t>
      </w:r>
      <w:r w:rsidR="00192C62">
        <w:rPr>
          <w:rFonts w:ascii="Times New Roman" w:hAnsi="Times New Roman"/>
          <w:sz w:val="24"/>
          <w:szCs w:val="24"/>
        </w:rPr>
        <w:t>/povremenog</w:t>
      </w:r>
      <w:r w:rsidR="001C1D57" w:rsidRPr="0008445E">
        <w:rPr>
          <w:rFonts w:ascii="Times New Roman" w:hAnsi="Times New Roman"/>
          <w:sz w:val="24"/>
          <w:szCs w:val="24"/>
        </w:rPr>
        <w:t xml:space="preserve"> hraniteljstva ima </w:t>
      </w:r>
      <w:r w:rsidRPr="0008445E">
        <w:rPr>
          <w:rFonts w:ascii="Times New Roman" w:hAnsi="Times New Roman"/>
          <w:sz w:val="24"/>
          <w:szCs w:val="24"/>
        </w:rPr>
        <w:t>nisku pokrivenost iz sledećih razloga: 1 / složene administrativne proce</w:t>
      </w:r>
      <w:r w:rsidR="001C1D57" w:rsidRPr="0008445E">
        <w:rPr>
          <w:rFonts w:ascii="Times New Roman" w:hAnsi="Times New Roman"/>
          <w:sz w:val="24"/>
          <w:szCs w:val="24"/>
        </w:rPr>
        <w:t>dure za naknadu za hranitelja-staraoca</w:t>
      </w:r>
      <w:r w:rsidR="00192C62">
        <w:rPr>
          <w:rFonts w:ascii="Times New Roman" w:hAnsi="Times New Roman"/>
          <w:sz w:val="24"/>
          <w:szCs w:val="24"/>
        </w:rPr>
        <w:t>, 2 / složene, produžene i nefleksibilne</w:t>
      </w:r>
      <w:r w:rsidR="005E477B">
        <w:rPr>
          <w:rFonts w:ascii="Times New Roman" w:hAnsi="Times New Roman"/>
          <w:sz w:val="24"/>
          <w:szCs w:val="24"/>
        </w:rPr>
        <w:t xml:space="preserve"> procedure za procenu</w:t>
      </w:r>
      <w:r w:rsidR="001C1D57" w:rsidRPr="0008445E">
        <w:rPr>
          <w:rFonts w:ascii="Times New Roman" w:hAnsi="Times New Roman"/>
          <w:sz w:val="24"/>
          <w:szCs w:val="24"/>
        </w:rPr>
        <w:t>, izgradnju</w:t>
      </w:r>
      <w:r w:rsidRPr="0008445E">
        <w:rPr>
          <w:rFonts w:ascii="Times New Roman" w:hAnsi="Times New Roman"/>
          <w:sz w:val="24"/>
          <w:szCs w:val="24"/>
        </w:rPr>
        <w:t xml:space="preserve"> kapaciteta i licenciranje hraniteljsk</w:t>
      </w:r>
      <w:r w:rsidR="001C1D57" w:rsidRPr="0008445E">
        <w:rPr>
          <w:rFonts w:ascii="Times New Roman" w:hAnsi="Times New Roman"/>
          <w:sz w:val="24"/>
          <w:szCs w:val="24"/>
        </w:rPr>
        <w:t>ih porodica, 3 / povećan</w:t>
      </w:r>
      <w:r w:rsidRPr="0008445E">
        <w:rPr>
          <w:rFonts w:ascii="Times New Roman" w:hAnsi="Times New Roman"/>
          <w:sz w:val="24"/>
          <w:szCs w:val="24"/>
        </w:rPr>
        <w:t xml:space="preserve"> obima posla i</w:t>
      </w:r>
      <w:r w:rsidR="001C1D57" w:rsidRPr="0008445E">
        <w:rPr>
          <w:rFonts w:ascii="Times New Roman" w:hAnsi="Times New Roman"/>
          <w:sz w:val="24"/>
          <w:szCs w:val="24"/>
        </w:rPr>
        <w:t xml:space="preserve"> </w:t>
      </w:r>
      <w:r w:rsidRPr="0008445E">
        <w:rPr>
          <w:rFonts w:ascii="Times New Roman" w:hAnsi="Times New Roman"/>
          <w:sz w:val="24"/>
          <w:szCs w:val="24"/>
        </w:rPr>
        <w:t>u</w:t>
      </w:r>
      <w:r w:rsidR="001C1D57" w:rsidRPr="0008445E">
        <w:rPr>
          <w:rFonts w:ascii="Times New Roman" w:hAnsi="Times New Roman"/>
          <w:sz w:val="24"/>
          <w:szCs w:val="24"/>
        </w:rPr>
        <w:t xml:space="preserve"> centrima za socijalni rad i u CPSU</w:t>
      </w:r>
      <w:r w:rsidRPr="0008445E">
        <w:rPr>
          <w:rFonts w:ascii="Times New Roman" w:hAnsi="Times New Roman"/>
          <w:sz w:val="24"/>
          <w:szCs w:val="24"/>
        </w:rPr>
        <w:t xml:space="preserve">, </w:t>
      </w:r>
      <w:r w:rsidR="001C1D57" w:rsidRPr="0008445E">
        <w:rPr>
          <w:rFonts w:ascii="Times New Roman" w:hAnsi="Times New Roman"/>
          <w:sz w:val="24"/>
          <w:szCs w:val="24"/>
        </w:rPr>
        <w:t>od kojih su oba trenutno u nedostatku osoblja</w:t>
      </w:r>
      <w:r w:rsidR="005E477B">
        <w:rPr>
          <w:rFonts w:ascii="Times New Roman" w:hAnsi="Times New Roman"/>
          <w:sz w:val="24"/>
          <w:szCs w:val="24"/>
        </w:rPr>
        <w:t>.</w:t>
      </w:r>
      <w:r w:rsidR="00B9719C">
        <w:rPr>
          <w:rStyle w:val="FootnoteReference"/>
          <w:rFonts w:ascii="Times New Roman" w:hAnsi="Times New Roman"/>
          <w:sz w:val="24"/>
          <w:szCs w:val="24"/>
        </w:rPr>
        <w:footnoteReference w:id="79"/>
      </w:r>
      <w:r w:rsidR="005E477B">
        <w:rPr>
          <w:rFonts w:ascii="Times New Roman" w:hAnsi="Times New Roman"/>
          <w:sz w:val="24"/>
          <w:szCs w:val="24"/>
        </w:rPr>
        <w:t xml:space="preserve"> "Ne mislim da</w:t>
      </w:r>
      <w:r w:rsidR="0028539E" w:rsidRPr="0008445E">
        <w:rPr>
          <w:rFonts w:ascii="Times New Roman" w:hAnsi="Times New Roman"/>
          <w:sz w:val="24"/>
          <w:szCs w:val="24"/>
        </w:rPr>
        <w:t xml:space="preserve"> je piloti</w:t>
      </w:r>
      <w:r w:rsidR="005E477B">
        <w:rPr>
          <w:rFonts w:ascii="Times New Roman" w:hAnsi="Times New Roman"/>
          <w:sz w:val="24"/>
          <w:szCs w:val="24"/>
        </w:rPr>
        <w:t>ranje</w:t>
      </w:r>
      <w:r w:rsidRPr="0008445E">
        <w:rPr>
          <w:rFonts w:ascii="Times New Roman" w:hAnsi="Times New Roman"/>
          <w:sz w:val="24"/>
          <w:szCs w:val="24"/>
        </w:rPr>
        <w:t xml:space="preserve"> </w:t>
      </w:r>
      <w:r w:rsidRPr="0008445E">
        <w:rPr>
          <w:rFonts w:ascii="Times New Roman" w:hAnsi="Times New Roman"/>
          <w:sz w:val="24"/>
          <w:szCs w:val="24"/>
        </w:rPr>
        <w:lastRenderedPageBreak/>
        <w:t>povremeno</w:t>
      </w:r>
      <w:r w:rsidR="0028539E" w:rsidRPr="0008445E">
        <w:rPr>
          <w:rFonts w:ascii="Times New Roman" w:hAnsi="Times New Roman"/>
          <w:sz w:val="24"/>
          <w:szCs w:val="24"/>
        </w:rPr>
        <w:t>g hraniteljstva  dostigao</w:t>
      </w:r>
      <w:r w:rsidRPr="0008445E">
        <w:rPr>
          <w:rFonts w:ascii="Times New Roman" w:hAnsi="Times New Roman"/>
          <w:sz w:val="24"/>
          <w:szCs w:val="24"/>
        </w:rPr>
        <w:t xml:space="preserve"> svoj puni potencijal. Više napora treba da bude ulo</w:t>
      </w:r>
      <w:r w:rsidR="0028539E" w:rsidRPr="0008445E">
        <w:rPr>
          <w:rFonts w:ascii="Times New Roman" w:hAnsi="Times New Roman"/>
          <w:sz w:val="24"/>
          <w:szCs w:val="24"/>
        </w:rPr>
        <w:t>ženo od strane Vlade i partner</w:t>
      </w:r>
      <w:r w:rsidRPr="0008445E">
        <w:rPr>
          <w:rFonts w:ascii="Times New Roman" w:hAnsi="Times New Roman"/>
          <w:sz w:val="24"/>
          <w:szCs w:val="24"/>
        </w:rPr>
        <w:t>a d</w:t>
      </w:r>
      <w:r w:rsidR="0028539E" w:rsidRPr="0008445E">
        <w:rPr>
          <w:rFonts w:ascii="Times New Roman" w:hAnsi="Times New Roman"/>
          <w:sz w:val="24"/>
          <w:szCs w:val="24"/>
        </w:rPr>
        <w:t>a istraže</w:t>
      </w:r>
      <w:r w:rsidRPr="0008445E">
        <w:rPr>
          <w:rFonts w:ascii="Times New Roman" w:hAnsi="Times New Roman"/>
          <w:sz w:val="24"/>
          <w:szCs w:val="24"/>
        </w:rPr>
        <w:t xml:space="preserve"> kako da razviju ovu uslugu širom zemlje. "</w:t>
      </w:r>
      <w:r w:rsidR="00B9719C">
        <w:rPr>
          <w:rStyle w:val="FootnoteReference"/>
          <w:rFonts w:ascii="Times New Roman" w:hAnsi="Times New Roman"/>
          <w:sz w:val="24"/>
          <w:szCs w:val="24"/>
        </w:rPr>
        <w:footnoteReference w:id="80"/>
      </w:r>
    </w:p>
    <w:p w:rsidR="0028539E" w:rsidRPr="0008445E" w:rsidRDefault="005E477B" w:rsidP="0008445E">
      <w:pPr>
        <w:jc w:val="both"/>
        <w:rPr>
          <w:rFonts w:ascii="Times New Roman" w:hAnsi="Times New Roman"/>
          <w:sz w:val="24"/>
          <w:szCs w:val="24"/>
        </w:rPr>
      </w:pPr>
      <w:r>
        <w:rPr>
          <w:rFonts w:ascii="Times New Roman" w:hAnsi="Times New Roman"/>
          <w:sz w:val="24"/>
          <w:szCs w:val="24"/>
        </w:rPr>
        <w:t>Podrška u smanjenjivanju</w:t>
      </w:r>
      <w:r w:rsidR="0028539E" w:rsidRPr="0008445E">
        <w:rPr>
          <w:rFonts w:ascii="Times New Roman" w:hAnsi="Times New Roman"/>
          <w:sz w:val="24"/>
          <w:szCs w:val="24"/>
        </w:rPr>
        <w:t xml:space="preserve"> velikih institu</w:t>
      </w:r>
      <w:r>
        <w:rPr>
          <w:rFonts w:ascii="Times New Roman" w:hAnsi="Times New Roman"/>
          <w:sz w:val="24"/>
          <w:szCs w:val="24"/>
        </w:rPr>
        <w:t>cija imala</w:t>
      </w:r>
      <w:r w:rsidR="0028539E" w:rsidRPr="0008445E">
        <w:rPr>
          <w:rFonts w:ascii="Times New Roman" w:hAnsi="Times New Roman"/>
          <w:sz w:val="24"/>
          <w:szCs w:val="24"/>
        </w:rPr>
        <w:t xml:space="preserve"> je samo ograničen</w:t>
      </w:r>
      <w:r w:rsidR="002C41E1" w:rsidRPr="0008445E">
        <w:rPr>
          <w:rFonts w:ascii="Times New Roman" w:hAnsi="Times New Roman"/>
          <w:sz w:val="24"/>
          <w:szCs w:val="24"/>
        </w:rPr>
        <w:t>u</w:t>
      </w:r>
      <w:r w:rsidR="0028539E" w:rsidRPr="0008445E">
        <w:rPr>
          <w:rFonts w:ascii="Times New Roman" w:hAnsi="Times New Roman"/>
          <w:sz w:val="24"/>
          <w:szCs w:val="24"/>
        </w:rPr>
        <w:t xml:space="preserve"> efikasnost. Proces transformacije velikih institucija je dugačak, jer to zavisi od napretka drugih pitanja koja su u toku, kao što su: 1 / preusmerava</w:t>
      </w:r>
      <w:r w:rsidR="002C41E1" w:rsidRPr="0008445E">
        <w:rPr>
          <w:rFonts w:ascii="Times New Roman" w:hAnsi="Times New Roman"/>
          <w:sz w:val="24"/>
          <w:szCs w:val="24"/>
        </w:rPr>
        <w:t>nje finansijskih</w:t>
      </w:r>
      <w:r w:rsidR="0028539E" w:rsidRPr="0008445E">
        <w:rPr>
          <w:rFonts w:ascii="Times New Roman" w:hAnsi="Times New Roman"/>
          <w:sz w:val="24"/>
          <w:szCs w:val="24"/>
        </w:rPr>
        <w:t xml:space="preserve"> sredstva iz velikih institucija za porodičnu podršku, 2 / preseljenj</w:t>
      </w:r>
      <w:r w:rsidR="002C41E1" w:rsidRPr="0008445E">
        <w:rPr>
          <w:rFonts w:ascii="Times New Roman" w:hAnsi="Times New Roman"/>
          <w:sz w:val="24"/>
          <w:szCs w:val="24"/>
        </w:rPr>
        <w:t>e zaposlenih, što dokazuje da je teško i nailazi na</w:t>
      </w:r>
      <w:r w:rsidR="0028539E" w:rsidRPr="0008445E">
        <w:rPr>
          <w:rFonts w:ascii="Times New Roman" w:hAnsi="Times New Roman"/>
          <w:sz w:val="24"/>
          <w:szCs w:val="24"/>
        </w:rPr>
        <w:t xml:space="preserve"> određeni otpor u ime odgovarajućih radnika, 3 / razvoj alternativnih usluga i intenzivnih uslu</w:t>
      </w:r>
      <w:r w:rsidR="007D0BFE">
        <w:rPr>
          <w:rFonts w:ascii="Times New Roman" w:hAnsi="Times New Roman"/>
          <w:sz w:val="24"/>
          <w:szCs w:val="24"/>
        </w:rPr>
        <w:t>ga porodične podrške da odgovore</w:t>
      </w:r>
      <w:r w:rsidR="0028539E" w:rsidRPr="0008445E">
        <w:rPr>
          <w:rFonts w:ascii="Times New Roman" w:hAnsi="Times New Roman"/>
          <w:sz w:val="24"/>
          <w:szCs w:val="24"/>
        </w:rPr>
        <w:t xml:space="preserve"> na potrebe porodica i dece (eventualno mali grupni domovi), 4 / poboljšanje planiranja i na lokalnom i centralnom nivou, posebno iz perspektive prikupljanja jači</w:t>
      </w:r>
      <w:r w:rsidR="002C41E1" w:rsidRPr="0008445E">
        <w:rPr>
          <w:rFonts w:ascii="Times New Roman" w:hAnsi="Times New Roman"/>
          <w:sz w:val="24"/>
          <w:szCs w:val="24"/>
        </w:rPr>
        <w:t>h</w:t>
      </w:r>
      <w:r w:rsidR="0028539E" w:rsidRPr="0008445E">
        <w:rPr>
          <w:rFonts w:ascii="Times New Roman" w:hAnsi="Times New Roman"/>
          <w:sz w:val="24"/>
          <w:szCs w:val="24"/>
        </w:rPr>
        <w:t xml:space="preserve"> dokaz</w:t>
      </w:r>
      <w:r w:rsidR="002C41E1" w:rsidRPr="0008445E">
        <w:rPr>
          <w:rFonts w:ascii="Times New Roman" w:hAnsi="Times New Roman"/>
          <w:sz w:val="24"/>
          <w:szCs w:val="24"/>
        </w:rPr>
        <w:t>a</w:t>
      </w:r>
      <w:r w:rsidR="0028539E" w:rsidRPr="0008445E">
        <w:rPr>
          <w:rFonts w:ascii="Times New Roman" w:hAnsi="Times New Roman"/>
          <w:sz w:val="24"/>
          <w:szCs w:val="24"/>
        </w:rPr>
        <w:t xml:space="preserve"> o potrebama za uslugama.  </w:t>
      </w:r>
    </w:p>
    <w:p w:rsidR="0028539E" w:rsidRPr="0008445E" w:rsidRDefault="0028539E" w:rsidP="0008445E">
      <w:pPr>
        <w:jc w:val="both"/>
        <w:rPr>
          <w:rFonts w:ascii="Times New Roman" w:hAnsi="Times New Roman"/>
          <w:b/>
          <w:sz w:val="24"/>
          <w:szCs w:val="24"/>
        </w:rPr>
      </w:pPr>
      <w:r w:rsidRPr="0008445E">
        <w:rPr>
          <w:rFonts w:ascii="Times New Roman" w:hAnsi="Times New Roman"/>
          <w:b/>
          <w:sz w:val="24"/>
          <w:szCs w:val="24"/>
        </w:rPr>
        <w:t>Tabela 3 - Napredak intervencija</w:t>
      </w:r>
      <w:r w:rsidR="00B9719C">
        <w:rPr>
          <w:rStyle w:val="FootnoteReference"/>
          <w:rFonts w:ascii="Times New Roman" w:hAnsi="Times New Roman"/>
          <w:b/>
          <w:sz w:val="24"/>
          <w:szCs w:val="24"/>
        </w:rPr>
        <w:footnoteReference w:id="81"/>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953"/>
      </w:tblGrid>
      <w:tr w:rsidR="002C41E1" w:rsidRPr="0008445E" w:rsidTr="00D55F2B">
        <w:trPr>
          <w:cantSplit/>
          <w:trHeight w:val="270"/>
        </w:trPr>
        <w:tc>
          <w:tcPr>
            <w:tcW w:w="3828" w:type="dxa"/>
            <w:shd w:val="clear" w:color="auto" w:fill="FFFFFF"/>
          </w:tcPr>
          <w:p w:rsidR="002C41E1" w:rsidRPr="0008445E" w:rsidRDefault="00B9719C" w:rsidP="0008445E">
            <w:pPr>
              <w:spacing w:after="0" w:line="240" w:lineRule="auto"/>
              <w:jc w:val="both"/>
              <w:rPr>
                <w:rFonts w:ascii="Times New Roman" w:hAnsi="Times New Roman"/>
                <w:b/>
                <w:sz w:val="24"/>
                <w:szCs w:val="24"/>
              </w:rPr>
            </w:pPr>
            <w:r>
              <w:rPr>
                <w:rFonts w:ascii="Times New Roman" w:hAnsi="Times New Roman"/>
                <w:b/>
                <w:sz w:val="24"/>
                <w:szCs w:val="24"/>
              </w:rPr>
              <w:t>A</w:t>
            </w:r>
            <w:r w:rsidR="002C41E1" w:rsidRPr="0008445E">
              <w:rPr>
                <w:rFonts w:ascii="Times New Roman" w:hAnsi="Times New Roman"/>
                <w:b/>
                <w:sz w:val="24"/>
                <w:szCs w:val="24"/>
              </w:rPr>
              <w:t>ktivnost</w:t>
            </w:r>
          </w:p>
        </w:tc>
        <w:tc>
          <w:tcPr>
            <w:tcW w:w="5953" w:type="dxa"/>
            <w:shd w:val="clear" w:color="auto" w:fill="FFFFFF"/>
          </w:tcPr>
          <w:p w:rsidR="002C41E1" w:rsidRPr="0008445E" w:rsidRDefault="00B27488" w:rsidP="0008445E">
            <w:pPr>
              <w:spacing w:after="0" w:line="240" w:lineRule="auto"/>
              <w:jc w:val="both"/>
              <w:rPr>
                <w:rFonts w:ascii="Times New Roman" w:hAnsi="Times New Roman"/>
                <w:b/>
                <w:sz w:val="24"/>
                <w:szCs w:val="24"/>
              </w:rPr>
            </w:pPr>
            <w:r w:rsidRPr="0008445E">
              <w:rPr>
                <w:rFonts w:ascii="Times New Roman" w:hAnsi="Times New Roman"/>
                <w:b/>
                <w:sz w:val="24"/>
                <w:szCs w:val="24"/>
              </w:rPr>
              <w:t>N</w:t>
            </w:r>
            <w:r w:rsidR="002C41E1" w:rsidRPr="0008445E">
              <w:rPr>
                <w:rFonts w:ascii="Times New Roman" w:hAnsi="Times New Roman"/>
                <w:b/>
                <w:sz w:val="24"/>
                <w:szCs w:val="24"/>
              </w:rPr>
              <w:t>apredak</w:t>
            </w:r>
          </w:p>
        </w:tc>
      </w:tr>
      <w:tr w:rsidR="002C41E1" w:rsidRPr="0008445E" w:rsidTr="00D55F2B">
        <w:trPr>
          <w:cantSplit/>
          <w:trHeight w:val="270"/>
        </w:trPr>
        <w:tc>
          <w:tcPr>
            <w:tcW w:w="9781" w:type="dxa"/>
            <w:gridSpan w:val="2"/>
            <w:shd w:val="clear" w:color="auto" w:fill="FFFFFF"/>
          </w:tcPr>
          <w:p w:rsidR="002C41E1" w:rsidRPr="0008445E" w:rsidRDefault="002C41E1" w:rsidP="0008445E">
            <w:pPr>
              <w:spacing w:after="0" w:line="240" w:lineRule="auto"/>
              <w:jc w:val="both"/>
              <w:rPr>
                <w:rFonts w:ascii="Times New Roman" w:hAnsi="Times New Roman"/>
                <w:b/>
                <w:sz w:val="24"/>
                <w:szCs w:val="24"/>
              </w:rPr>
            </w:pPr>
            <w:r w:rsidRPr="0008445E">
              <w:rPr>
                <w:rFonts w:ascii="Times New Roman" w:hAnsi="Times New Roman"/>
                <w:b/>
                <w:sz w:val="24"/>
                <w:szCs w:val="24"/>
              </w:rPr>
              <w:t xml:space="preserve">Rezultat 2.1.  </w:t>
            </w:r>
            <w:r w:rsidR="00247EC6" w:rsidRPr="0008445E">
              <w:rPr>
                <w:rFonts w:ascii="Times New Roman" w:hAnsi="Times New Roman"/>
                <w:b/>
                <w:sz w:val="24"/>
                <w:szCs w:val="24"/>
              </w:rPr>
              <w:t>Jačanje bioloških porodica i sprečavanje razdvajanja porodica</w:t>
            </w:r>
          </w:p>
          <w:p w:rsidR="002C41E1" w:rsidRPr="0008445E" w:rsidRDefault="002C41E1" w:rsidP="0008445E">
            <w:pPr>
              <w:spacing w:after="0" w:line="240" w:lineRule="auto"/>
              <w:jc w:val="both"/>
              <w:rPr>
                <w:rFonts w:ascii="Times New Roman" w:hAnsi="Times New Roman"/>
                <w:sz w:val="24"/>
                <w:szCs w:val="24"/>
              </w:rPr>
            </w:pPr>
          </w:p>
        </w:tc>
      </w:tr>
      <w:tr w:rsidR="002C41E1" w:rsidRPr="0008445E" w:rsidTr="00D55F2B">
        <w:trPr>
          <w:cantSplit/>
          <w:trHeight w:val="533"/>
        </w:trPr>
        <w:tc>
          <w:tcPr>
            <w:tcW w:w="3828" w:type="dxa"/>
            <w:shd w:val="clear" w:color="auto" w:fill="FFFFFF"/>
          </w:tcPr>
          <w:p w:rsidR="002C41E1" w:rsidRPr="0008445E" w:rsidRDefault="002C41E1" w:rsidP="001F206E">
            <w:pPr>
              <w:spacing w:after="0" w:line="240" w:lineRule="auto"/>
              <w:jc w:val="both"/>
              <w:rPr>
                <w:rFonts w:ascii="Times New Roman" w:hAnsi="Times New Roman"/>
                <w:bCs/>
                <w:sz w:val="24"/>
                <w:szCs w:val="24"/>
              </w:rPr>
            </w:pPr>
            <w:r w:rsidRPr="0008445E">
              <w:rPr>
                <w:rFonts w:ascii="Times New Roman" w:hAnsi="Times New Roman"/>
                <w:bCs/>
                <w:sz w:val="24"/>
                <w:szCs w:val="24"/>
              </w:rPr>
              <w:t>2.1.1</w:t>
            </w:r>
            <w:r w:rsidR="00247EC6" w:rsidRPr="0008445E">
              <w:rPr>
                <w:rFonts w:ascii="Times New Roman" w:hAnsi="Times New Roman"/>
                <w:bCs/>
                <w:sz w:val="24"/>
                <w:szCs w:val="24"/>
              </w:rPr>
              <w:t>Pružanje tehničke</w:t>
            </w:r>
            <w:r w:rsidR="00175538">
              <w:rPr>
                <w:rFonts w:ascii="Times New Roman" w:hAnsi="Times New Roman"/>
                <w:bCs/>
                <w:sz w:val="24"/>
                <w:szCs w:val="24"/>
              </w:rPr>
              <w:t xml:space="preserve"> podrške</w:t>
            </w:r>
            <w:r w:rsidR="00247EC6" w:rsidRPr="0008445E">
              <w:rPr>
                <w:rFonts w:ascii="Times New Roman" w:hAnsi="Times New Roman"/>
                <w:bCs/>
                <w:sz w:val="24"/>
                <w:szCs w:val="24"/>
              </w:rPr>
              <w:t xml:space="preserve"> i izgradnje kapaciteta </w:t>
            </w:r>
            <w:r w:rsidR="001F206E">
              <w:rPr>
                <w:rFonts w:ascii="Times New Roman" w:hAnsi="Times New Roman"/>
                <w:bCs/>
                <w:sz w:val="24"/>
                <w:szCs w:val="24"/>
              </w:rPr>
              <w:t>za podršku za proširenje postojećih napora</w:t>
            </w:r>
            <w:r w:rsidR="00247EC6" w:rsidRPr="0008445E">
              <w:rPr>
                <w:rFonts w:ascii="Times New Roman" w:hAnsi="Times New Roman"/>
                <w:bCs/>
                <w:sz w:val="24"/>
                <w:szCs w:val="24"/>
              </w:rPr>
              <w:t xml:space="preserve"> u uspostavljanju intenzivne usluge </w:t>
            </w:r>
            <w:r w:rsidR="001F206E" w:rsidRPr="0008445E">
              <w:rPr>
                <w:rFonts w:ascii="Times New Roman" w:hAnsi="Times New Roman"/>
                <w:bCs/>
                <w:sz w:val="24"/>
                <w:szCs w:val="24"/>
              </w:rPr>
              <w:t xml:space="preserve">podrške </w:t>
            </w:r>
            <w:r w:rsidR="00247EC6" w:rsidRPr="0008445E">
              <w:rPr>
                <w:rFonts w:ascii="Times New Roman" w:hAnsi="Times New Roman"/>
                <w:bCs/>
                <w:sz w:val="24"/>
                <w:szCs w:val="24"/>
              </w:rPr>
              <w:t>porodica</w:t>
            </w:r>
            <w:r w:rsidR="001F206E">
              <w:rPr>
                <w:rFonts w:ascii="Times New Roman" w:hAnsi="Times New Roman"/>
                <w:bCs/>
                <w:sz w:val="24"/>
                <w:szCs w:val="24"/>
              </w:rPr>
              <w:t>ma</w:t>
            </w:r>
            <w:r w:rsidR="00247EC6" w:rsidRPr="0008445E">
              <w:rPr>
                <w:rFonts w:ascii="Times New Roman" w:hAnsi="Times New Roman"/>
                <w:bCs/>
                <w:sz w:val="24"/>
                <w:szCs w:val="24"/>
              </w:rPr>
              <w:t xml:space="preserve"> i ojačati pristup romskim porodicama koje su </w:t>
            </w:r>
            <w:r w:rsidR="001F206E">
              <w:rPr>
                <w:rFonts w:ascii="Times New Roman" w:hAnsi="Times New Roman"/>
                <w:bCs/>
                <w:sz w:val="24"/>
                <w:szCs w:val="24"/>
              </w:rPr>
              <w:t xml:space="preserve">u </w:t>
            </w:r>
            <w:r w:rsidR="00247EC6" w:rsidRPr="0008445E">
              <w:rPr>
                <w:rFonts w:ascii="Times New Roman" w:hAnsi="Times New Roman"/>
                <w:bCs/>
                <w:sz w:val="24"/>
                <w:szCs w:val="24"/>
              </w:rPr>
              <w:t>višestruko nepovoljnom položaju, kao i da proširi p</w:t>
            </w:r>
            <w:r w:rsidR="001F206E">
              <w:rPr>
                <w:rFonts w:ascii="Times New Roman" w:hAnsi="Times New Roman"/>
                <w:bCs/>
                <w:sz w:val="24"/>
                <w:szCs w:val="24"/>
              </w:rPr>
              <w:t>ostojeće napore kako bi se doprlo do porodic</w:t>
            </w:r>
            <w:r w:rsidR="00247EC6" w:rsidRPr="0008445E">
              <w:rPr>
                <w:rFonts w:ascii="Times New Roman" w:hAnsi="Times New Roman"/>
                <w:bCs/>
                <w:sz w:val="24"/>
                <w:szCs w:val="24"/>
              </w:rPr>
              <w:t>a sa decom sa umerenim i teškim invaliditetom</w:t>
            </w:r>
            <w:r w:rsidRPr="0008445E">
              <w:rPr>
                <w:rFonts w:ascii="Times New Roman" w:hAnsi="Times New Roman"/>
                <w:bCs/>
                <w:sz w:val="24"/>
                <w:szCs w:val="24"/>
              </w:rPr>
              <w:t>.;</w:t>
            </w:r>
          </w:p>
        </w:tc>
        <w:tc>
          <w:tcPr>
            <w:tcW w:w="5953" w:type="dxa"/>
            <w:shd w:val="clear" w:color="auto" w:fill="FFFFFF"/>
          </w:tcPr>
          <w:p w:rsidR="002C41E1" w:rsidRPr="0008445E" w:rsidRDefault="002C41E1" w:rsidP="0008445E">
            <w:pPr>
              <w:spacing w:after="0" w:line="240" w:lineRule="auto"/>
              <w:jc w:val="both"/>
              <w:rPr>
                <w:rFonts w:ascii="Times New Roman" w:hAnsi="Times New Roman"/>
                <w:sz w:val="24"/>
                <w:szCs w:val="24"/>
              </w:rPr>
            </w:pPr>
            <w:r w:rsidRPr="0008445E">
              <w:rPr>
                <w:rFonts w:ascii="Times New Roman" w:hAnsi="Times New Roman"/>
                <w:sz w:val="24"/>
                <w:szCs w:val="24"/>
              </w:rPr>
              <w:t xml:space="preserve"> </w:t>
            </w:r>
            <w:r w:rsidR="00247EC6" w:rsidRPr="0008445E">
              <w:rPr>
                <w:rFonts w:ascii="Times New Roman" w:hAnsi="Times New Roman"/>
                <w:sz w:val="24"/>
                <w:szCs w:val="24"/>
              </w:rPr>
              <w:t>Završen</w:t>
            </w:r>
            <w:r w:rsidR="001F206E">
              <w:rPr>
                <w:rFonts w:ascii="Times New Roman" w:hAnsi="Times New Roman"/>
                <w:sz w:val="24"/>
                <w:szCs w:val="24"/>
              </w:rPr>
              <w:t>a Godina 3 (kontinuirane</w:t>
            </w:r>
            <w:r w:rsidR="00247EC6" w:rsidRPr="0008445E">
              <w:rPr>
                <w:rFonts w:ascii="Times New Roman" w:hAnsi="Times New Roman"/>
                <w:sz w:val="24"/>
                <w:szCs w:val="24"/>
              </w:rPr>
              <w:t xml:space="preserve"> aktivnosti iz godine 1): a), kontinuirani angažman </w:t>
            </w:r>
            <w:r w:rsidR="001F206E">
              <w:rPr>
                <w:rFonts w:ascii="Times New Roman" w:hAnsi="Times New Roman"/>
                <w:sz w:val="24"/>
                <w:szCs w:val="24"/>
              </w:rPr>
              <w:t>porodice terenskih radnika (PS</w:t>
            </w:r>
            <w:r w:rsidR="00247EC6" w:rsidRPr="0008445E">
              <w:rPr>
                <w:rFonts w:ascii="Times New Roman" w:hAnsi="Times New Roman"/>
                <w:sz w:val="24"/>
                <w:szCs w:val="24"/>
              </w:rPr>
              <w:t>) sa pojedinim porodicama;  b)</w:t>
            </w:r>
            <w:r w:rsidR="001F206E">
              <w:rPr>
                <w:rFonts w:ascii="Times New Roman" w:hAnsi="Times New Roman"/>
                <w:sz w:val="24"/>
                <w:szCs w:val="24"/>
              </w:rPr>
              <w:t>, kontinuirano praćenje 4 usluge</w:t>
            </w:r>
            <w:r w:rsidR="00247EC6" w:rsidRPr="0008445E">
              <w:rPr>
                <w:rFonts w:ascii="Times New Roman" w:hAnsi="Times New Roman"/>
                <w:sz w:val="24"/>
                <w:szCs w:val="24"/>
              </w:rPr>
              <w:t xml:space="preserve"> od strane Republičkog zavoda za socijalnu zaštitu (RISP);  v) završetak anali</w:t>
            </w:r>
            <w:r w:rsidR="001F206E">
              <w:rPr>
                <w:rFonts w:ascii="Times New Roman" w:hAnsi="Times New Roman"/>
                <w:sz w:val="24"/>
                <w:szCs w:val="24"/>
              </w:rPr>
              <w:t>tičkom izveštaju o pilot na PS</w:t>
            </w:r>
            <w:r w:rsidR="00247EC6" w:rsidRPr="0008445E">
              <w:rPr>
                <w:rFonts w:ascii="Times New Roman" w:hAnsi="Times New Roman"/>
                <w:sz w:val="24"/>
                <w:szCs w:val="24"/>
              </w:rPr>
              <w:t xml:space="preserve"> od RISP (srpski i rezime na engleskom jeziku);  d) Izgradnja kapaciteta novozaposlenih </w:t>
            </w:r>
            <w:r w:rsidR="0040360A">
              <w:rPr>
                <w:rFonts w:ascii="Times New Roman" w:hAnsi="Times New Roman"/>
                <w:sz w:val="24"/>
                <w:szCs w:val="24"/>
              </w:rPr>
              <w:t>PS</w:t>
            </w:r>
          </w:p>
        </w:tc>
      </w:tr>
      <w:tr w:rsidR="002C41E1" w:rsidRPr="0008445E" w:rsidTr="00D55F2B">
        <w:trPr>
          <w:cantSplit/>
          <w:trHeight w:val="533"/>
        </w:trPr>
        <w:tc>
          <w:tcPr>
            <w:tcW w:w="3828" w:type="dxa"/>
            <w:shd w:val="clear" w:color="auto" w:fill="FFFFFF"/>
          </w:tcPr>
          <w:p w:rsidR="002C41E1" w:rsidRPr="0008445E" w:rsidRDefault="00247EC6" w:rsidP="007D0BFE">
            <w:pPr>
              <w:spacing w:after="0" w:line="240" w:lineRule="auto"/>
              <w:jc w:val="both"/>
              <w:rPr>
                <w:rFonts w:ascii="Times New Roman" w:hAnsi="Times New Roman"/>
                <w:bCs/>
                <w:sz w:val="24"/>
                <w:szCs w:val="24"/>
              </w:rPr>
            </w:pPr>
            <w:r w:rsidRPr="0008445E">
              <w:rPr>
                <w:rFonts w:ascii="Times New Roman" w:hAnsi="Times New Roman"/>
                <w:bCs/>
                <w:sz w:val="24"/>
                <w:szCs w:val="24"/>
              </w:rPr>
              <w:t>2.1.2. Praćenje rezultata za porodice koje imaju korist od ovih usluga, posebno sa fokusom na decu</w:t>
            </w:r>
            <w:r w:rsidR="0040360A">
              <w:rPr>
                <w:rFonts w:ascii="Times New Roman" w:hAnsi="Times New Roman"/>
                <w:bCs/>
                <w:sz w:val="24"/>
                <w:szCs w:val="24"/>
              </w:rPr>
              <w:t xml:space="preserve"> sa smetnjama u razvoju i romsku decu</w:t>
            </w:r>
            <w:r w:rsidRPr="0008445E">
              <w:rPr>
                <w:rFonts w:ascii="Times New Roman" w:hAnsi="Times New Roman"/>
                <w:bCs/>
                <w:sz w:val="24"/>
                <w:szCs w:val="24"/>
              </w:rPr>
              <w:t xml:space="preserve">; </w:t>
            </w:r>
          </w:p>
        </w:tc>
        <w:tc>
          <w:tcPr>
            <w:tcW w:w="5953" w:type="dxa"/>
            <w:shd w:val="clear" w:color="auto" w:fill="FFFFFF"/>
          </w:tcPr>
          <w:p w:rsidR="002C41E1" w:rsidRPr="0008445E" w:rsidRDefault="00C537E7" w:rsidP="0008445E">
            <w:pPr>
              <w:spacing w:after="0" w:line="240" w:lineRule="auto"/>
              <w:jc w:val="both"/>
              <w:rPr>
                <w:rFonts w:ascii="Times New Roman" w:hAnsi="Times New Roman"/>
                <w:sz w:val="24"/>
                <w:szCs w:val="24"/>
              </w:rPr>
            </w:pPr>
            <w:r w:rsidRPr="0008445E">
              <w:rPr>
                <w:rFonts w:ascii="Times New Roman" w:hAnsi="Times New Roman"/>
                <w:bCs/>
                <w:sz w:val="24"/>
                <w:szCs w:val="24"/>
              </w:rPr>
              <w:t>Pokrenut u godini 2</w:t>
            </w:r>
            <w:r w:rsidR="0040360A">
              <w:rPr>
                <w:rFonts w:ascii="Times New Roman" w:hAnsi="Times New Roman"/>
                <w:bCs/>
                <w:sz w:val="24"/>
                <w:szCs w:val="24"/>
              </w:rPr>
              <w:t>,</w:t>
            </w:r>
            <w:r w:rsidR="007D0BFE">
              <w:rPr>
                <w:rFonts w:ascii="Times New Roman" w:hAnsi="Times New Roman"/>
                <w:bCs/>
                <w:sz w:val="24"/>
                <w:szCs w:val="24"/>
              </w:rPr>
              <w:t xml:space="preserve"> </w:t>
            </w:r>
            <w:r w:rsidRPr="0008445E">
              <w:rPr>
                <w:rFonts w:ascii="Times New Roman" w:hAnsi="Times New Roman"/>
                <w:bCs/>
                <w:sz w:val="24"/>
                <w:szCs w:val="24"/>
              </w:rPr>
              <w:t xml:space="preserve">Završen </w:t>
            </w:r>
            <w:r w:rsidR="007D0BFE">
              <w:rPr>
                <w:rFonts w:ascii="Times New Roman" w:hAnsi="Times New Roman"/>
                <w:bCs/>
                <w:sz w:val="24"/>
                <w:szCs w:val="24"/>
              </w:rPr>
              <w:t xml:space="preserve">u </w:t>
            </w:r>
            <w:r w:rsidRPr="0008445E">
              <w:rPr>
                <w:rFonts w:ascii="Times New Roman" w:hAnsi="Times New Roman"/>
                <w:bCs/>
                <w:sz w:val="24"/>
                <w:szCs w:val="24"/>
              </w:rPr>
              <w:t>godini 3: a) komparativna analiza bazne linije i ponovo test podataka;  b), prezentacija preliminarnih rezultata na konferenciji u novembru 2016. godine u Beogradu;  v) sastavljanje nacrta izveštaja;  g) prikaz ključnih rezultata na konferenciji u junu 2017. godine na Islandu.  Završni izveštaj o rezultatima će biti završen do kraja projekta</w:t>
            </w:r>
            <w:r w:rsidR="0040360A">
              <w:rPr>
                <w:rFonts w:ascii="Times New Roman" w:hAnsi="Times New Roman"/>
                <w:bCs/>
                <w:sz w:val="24"/>
                <w:szCs w:val="24"/>
              </w:rPr>
              <w:t>.</w:t>
            </w:r>
          </w:p>
        </w:tc>
      </w:tr>
      <w:tr w:rsidR="002C41E1" w:rsidRPr="0008445E" w:rsidTr="00D55F2B">
        <w:trPr>
          <w:cantSplit/>
          <w:trHeight w:val="533"/>
        </w:trPr>
        <w:tc>
          <w:tcPr>
            <w:tcW w:w="3828" w:type="dxa"/>
            <w:shd w:val="clear" w:color="auto" w:fill="FFFFFF"/>
          </w:tcPr>
          <w:p w:rsidR="002C41E1" w:rsidRPr="0008445E" w:rsidRDefault="00C537E7" w:rsidP="007D0BFE">
            <w:pPr>
              <w:spacing w:after="0" w:line="240" w:lineRule="auto"/>
              <w:jc w:val="both"/>
              <w:rPr>
                <w:rFonts w:ascii="Times New Roman" w:hAnsi="Times New Roman"/>
                <w:bCs/>
                <w:sz w:val="24"/>
                <w:szCs w:val="24"/>
              </w:rPr>
            </w:pPr>
            <w:r w:rsidRPr="0008445E">
              <w:rPr>
                <w:rFonts w:ascii="Times New Roman" w:hAnsi="Times New Roman"/>
                <w:bCs/>
                <w:sz w:val="24"/>
                <w:szCs w:val="24"/>
              </w:rPr>
              <w:t xml:space="preserve">2.1.3. Pružanje tehničke podrške za unapređenje propisa u oblasti </w:t>
            </w:r>
            <w:r w:rsidR="007D0BFE" w:rsidRPr="0008445E">
              <w:rPr>
                <w:rFonts w:ascii="Times New Roman" w:hAnsi="Times New Roman"/>
                <w:bCs/>
                <w:sz w:val="24"/>
                <w:szCs w:val="24"/>
              </w:rPr>
              <w:t xml:space="preserve">jačanja </w:t>
            </w:r>
            <w:r w:rsidRPr="0008445E">
              <w:rPr>
                <w:rFonts w:ascii="Times New Roman" w:hAnsi="Times New Roman"/>
                <w:bCs/>
                <w:sz w:val="24"/>
                <w:szCs w:val="24"/>
              </w:rPr>
              <w:t>porodice</w:t>
            </w:r>
            <w:r w:rsidR="0040360A">
              <w:rPr>
                <w:rFonts w:ascii="Times New Roman" w:hAnsi="Times New Roman"/>
                <w:bCs/>
                <w:sz w:val="24"/>
                <w:szCs w:val="24"/>
              </w:rPr>
              <w:t>.</w:t>
            </w:r>
            <w:r w:rsidRPr="0008445E">
              <w:rPr>
                <w:rFonts w:ascii="Times New Roman" w:hAnsi="Times New Roman"/>
                <w:bCs/>
                <w:sz w:val="24"/>
                <w:szCs w:val="24"/>
              </w:rPr>
              <w:t xml:space="preserve"> </w:t>
            </w:r>
          </w:p>
        </w:tc>
        <w:tc>
          <w:tcPr>
            <w:tcW w:w="5953" w:type="dxa"/>
            <w:shd w:val="clear" w:color="auto" w:fill="FFFFFF"/>
          </w:tcPr>
          <w:p w:rsidR="002C41E1" w:rsidRPr="0008445E" w:rsidRDefault="00C537E7" w:rsidP="0008445E">
            <w:pPr>
              <w:spacing w:after="0" w:line="240" w:lineRule="auto"/>
              <w:jc w:val="both"/>
              <w:rPr>
                <w:rFonts w:ascii="Times New Roman" w:hAnsi="Times New Roman"/>
                <w:sz w:val="24"/>
                <w:szCs w:val="24"/>
              </w:rPr>
            </w:pPr>
            <w:r w:rsidRPr="0008445E">
              <w:rPr>
                <w:rFonts w:ascii="Times New Roman" w:hAnsi="Times New Roman"/>
                <w:bCs/>
                <w:sz w:val="24"/>
                <w:szCs w:val="24"/>
              </w:rPr>
              <w:t>Pokrenut u godini 2; Završen u godini 3:   a) podrška za MoLEVSA RG za</w:t>
            </w:r>
            <w:r w:rsidR="0040360A">
              <w:rPr>
                <w:rFonts w:ascii="Times New Roman" w:hAnsi="Times New Roman"/>
                <w:bCs/>
                <w:sz w:val="24"/>
                <w:szCs w:val="24"/>
              </w:rPr>
              <w:t xml:space="preserve"> razvoj standarda za intenzivne usluge</w:t>
            </w:r>
            <w:r w:rsidRPr="0008445E">
              <w:rPr>
                <w:rFonts w:ascii="Times New Roman" w:hAnsi="Times New Roman"/>
                <w:bCs/>
                <w:sz w:val="24"/>
                <w:szCs w:val="24"/>
              </w:rPr>
              <w:t xml:space="preserve"> porodične podrške;  b)</w:t>
            </w:r>
            <w:r w:rsidR="0040360A">
              <w:rPr>
                <w:rFonts w:ascii="Times New Roman" w:hAnsi="Times New Roman"/>
                <w:bCs/>
                <w:sz w:val="24"/>
                <w:szCs w:val="24"/>
              </w:rPr>
              <w:t xml:space="preserve"> razvoj Pravilnika o intenzivnim</w:t>
            </w:r>
            <w:r w:rsidRPr="0008445E">
              <w:rPr>
                <w:rFonts w:ascii="Times New Roman" w:hAnsi="Times New Roman"/>
                <w:bCs/>
                <w:sz w:val="24"/>
                <w:szCs w:val="24"/>
              </w:rPr>
              <w:t xml:space="preserve"> uslug</w:t>
            </w:r>
            <w:r w:rsidR="0040360A">
              <w:rPr>
                <w:rFonts w:ascii="Times New Roman" w:hAnsi="Times New Roman"/>
                <w:bCs/>
                <w:sz w:val="24"/>
                <w:szCs w:val="24"/>
              </w:rPr>
              <w:t>ma</w:t>
            </w:r>
            <w:r w:rsidRPr="0008445E">
              <w:rPr>
                <w:rFonts w:ascii="Times New Roman" w:hAnsi="Times New Roman"/>
                <w:bCs/>
                <w:sz w:val="24"/>
                <w:szCs w:val="24"/>
              </w:rPr>
              <w:t>a porodične podrške i dostavljanja MoLEVSA;  v) Stat</w:t>
            </w:r>
            <w:r w:rsidR="00336B69">
              <w:rPr>
                <w:rFonts w:ascii="Times New Roman" w:hAnsi="Times New Roman"/>
                <w:bCs/>
                <w:sz w:val="24"/>
                <w:szCs w:val="24"/>
              </w:rPr>
              <w:t xml:space="preserve">us / Organogram od 3 ustanove </w:t>
            </w:r>
            <w:r w:rsidRPr="0008445E">
              <w:rPr>
                <w:rFonts w:ascii="Times New Roman" w:hAnsi="Times New Roman"/>
                <w:bCs/>
                <w:sz w:val="24"/>
                <w:szCs w:val="24"/>
              </w:rPr>
              <w:t>u transformaciji.</w:t>
            </w:r>
          </w:p>
        </w:tc>
      </w:tr>
      <w:tr w:rsidR="002C41E1" w:rsidRPr="0008445E" w:rsidTr="00D55F2B">
        <w:trPr>
          <w:cantSplit/>
          <w:trHeight w:val="533"/>
        </w:trPr>
        <w:tc>
          <w:tcPr>
            <w:tcW w:w="9781" w:type="dxa"/>
            <w:gridSpan w:val="2"/>
            <w:shd w:val="clear" w:color="auto" w:fill="FFFFFF"/>
          </w:tcPr>
          <w:p w:rsidR="002C41E1" w:rsidRPr="0008445E" w:rsidRDefault="007D0BFE" w:rsidP="00336B69">
            <w:pPr>
              <w:spacing w:after="0" w:line="240" w:lineRule="auto"/>
              <w:jc w:val="both"/>
              <w:rPr>
                <w:rFonts w:ascii="Times New Roman" w:hAnsi="Times New Roman"/>
                <w:b/>
                <w:sz w:val="24"/>
                <w:szCs w:val="24"/>
              </w:rPr>
            </w:pPr>
            <w:r>
              <w:rPr>
                <w:rFonts w:ascii="Times New Roman" w:hAnsi="Times New Roman"/>
                <w:b/>
                <w:sz w:val="24"/>
                <w:szCs w:val="24"/>
              </w:rPr>
              <w:lastRenderedPageBreak/>
              <w:t>Rezultat 2.2</w:t>
            </w:r>
            <w:r w:rsidR="00422197" w:rsidRPr="0008445E">
              <w:rPr>
                <w:rFonts w:ascii="Times New Roman" w:hAnsi="Times New Roman"/>
                <w:b/>
                <w:sz w:val="24"/>
                <w:szCs w:val="24"/>
              </w:rPr>
              <w:t xml:space="preserve">: Jačanje </w:t>
            </w:r>
            <w:r w:rsidR="00336B69">
              <w:rPr>
                <w:rFonts w:ascii="Times New Roman" w:hAnsi="Times New Roman"/>
                <w:b/>
                <w:sz w:val="24"/>
                <w:szCs w:val="24"/>
              </w:rPr>
              <w:t xml:space="preserve">vođenja slučaja </w:t>
            </w:r>
            <w:r w:rsidR="00422197" w:rsidRPr="0008445E">
              <w:rPr>
                <w:rFonts w:ascii="Times New Roman" w:hAnsi="Times New Roman"/>
                <w:b/>
                <w:sz w:val="24"/>
                <w:szCs w:val="24"/>
              </w:rPr>
              <w:t>u centrima za socijalni rad, kako bi se "potez" planira</w:t>
            </w:r>
            <w:r w:rsidR="00336B69">
              <w:rPr>
                <w:rFonts w:ascii="Times New Roman" w:hAnsi="Times New Roman"/>
                <w:b/>
                <w:sz w:val="24"/>
                <w:szCs w:val="24"/>
              </w:rPr>
              <w:t>o</w:t>
            </w:r>
            <w:r w:rsidR="00422197" w:rsidRPr="0008445E">
              <w:rPr>
                <w:rFonts w:ascii="Times New Roman" w:hAnsi="Times New Roman"/>
                <w:b/>
                <w:sz w:val="24"/>
                <w:szCs w:val="24"/>
              </w:rPr>
              <w:t xml:space="preserve"> dalje od </w:t>
            </w:r>
            <w:r w:rsidR="00336B69">
              <w:rPr>
                <w:rFonts w:ascii="Times New Roman" w:hAnsi="Times New Roman"/>
                <w:b/>
                <w:sz w:val="24"/>
                <w:szCs w:val="24"/>
              </w:rPr>
              <w:t>smeštanja dece na staranje prema podršci</w:t>
            </w:r>
            <w:r w:rsidR="00422197" w:rsidRPr="0008445E">
              <w:rPr>
                <w:rFonts w:ascii="Times New Roman" w:hAnsi="Times New Roman"/>
                <w:b/>
                <w:sz w:val="24"/>
                <w:szCs w:val="24"/>
              </w:rPr>
              <w:t xml:space="preserve"> porodicama u riziku</w:t>
            </w:r>
          </w:p>
        </w:tc>
      </w:tr>
      <w:tr w:rsidR="002C41E1" w:rsidRPr="0008445E" w:rsidTr="00D55F2B">
        <w:trPr>
          <w:cantSplit/>
          <w:trHeight w:val="533"/>
        </w:trPr>
        <w:tc>
          <w:tcPr>
            <w:tcW w:w="3828" w:type="dxa"/>
            <w:shd w:val="clear" w:color="auto" w:fill="FFFFFF"/>
          </w:tcPr>
          <w:p w:rsidR="002C41E1" w:rsidRPr="0008445E" w:rsidRDefault="00422197" w:rsidP="00336B69">
            <w:pPr>
              <w:spacing w:after="0" w:line="240" w:lineRule="auto"/>
              <w:jc w:val="both"/>
              <w:rPr>
                <w:rFonts w:ascii="Times New Roman" w:hAnsi="Times New Roman"/>
                <w:bCs/>
                <w:sz w:val="24"/>
                <w:szCs w:val="24"/>
              </w:rPr>
            </w:pPr>
            <w:r w:rsidRPr="0008445E">
              <w:rPr>
                <w:rFonts w:ascii="Times New Roman" w:hAnsi="Times New Roman"/>
                <w:bCs/>
                <w:sz w:val="24"/>
                <w:szCs w:val="24"/>
              </w:rPr>
              <w:t>2.2.1. Razviti smernice za socijalni rad za podršku porodicama u riziku od odvajanja; održati informativne sastanke o primeni smernice; praćenje sprovođenja smernica i procene o tome</w:t>
            </w:r>
            <w:r w:rsidR="00336B69">
              <w:rPr>
                <w:rFonts w:ascii="Times New Roman" w:hAnsi="Times New Roman"/>
                <w:bCs/>
                <w:sz w:val="24"/>
                <w:szCs w:val="24"/>
              </w:rPr>
              <w:t xml:space="preserve"> da li su uspeli da: a) povećaju kvalitet </w:t>
            </w:r>
            <w:r w:rsidRPr="0008445E">
              <w:rPr>
                <w:rFonts w:ascii="Times New Roman" w:hAnsi="Times New Roman"/>
                <w:bCs/>
                <w:sz w:val="24"/>
                <w:szCs w:val="24"/>
              </w:rPr>
              <w:t>podrške</w:t>
            </w:r>
            <w:r w:rsidR="00336B69">
              <w:rPr>
                <w:rFonts w:ascii="Times New Roman" w:hAnsi="Times New Roman"/>
                <w:bCs/>
                <w:sz w:val="24"/>
                <w:szCs w:val="24"/>
              </w:rPr>
              <w:t xml:space="preserve"> za porodice</w:t>
            </w:r>
            <w:r w:rsidRPr="0008445E">
              <w:rPr>
                <w:rFonts w:ascii="Times New Roman" w:hAnsi="Times New Roman"/>
                <w:bCs/>
                <w:sz w:val="24"/>
                <w:szCs w:val="24"/>
              </w:rPr>
              <w:t xml:space="preserve"> u riziku od razdvajanja</w:t>
            </w:r>
            <w:r w:rsidR="00336B69">
              <w:rPr>
                <w:rFonts w:ascii="Times New Roman" w:hAnsi="Times New Roman"/>
                <w:bCs/>
                <w:sz w:val="24"/>
                <w:szCs w:val="24"/>
              </w:rPr>
              <w:t>, i b) smanje</w:t>
            </w:r>
            <w:r w:rsidRPr="0008445E">
              <w:rPr>
                <w:rFonts w:ascii="Times New Roman" w:hAnsi="Times New Roman"/>
                <w:bCs/>
                <w:sz w:val="24"/>
                <w:szCs w:val="24"/>
              </w:rPr>
              <w:t xml:space="preserve"> zahteve za </w:t>
            </w:r>
            <w:r w:rsidR="00336B69">
              <w:rPr>
                <w:rFonts w:ascii="Times New Roman" w:hAnsi="Times New Roman"/>
                <w:bCs/>
                <w:sz w:val="24"/>
                <w:szCs w:val="24"/>
              </w:rPr>
              <w:t>smeštaj u institucionalno staranje</w:t>
            </w:r>
            <w:r w:rsidRPr="0008445E">
              <w:rPr>
                <w:rFonts w:ascii="Times New Roman" w:hAnsi="Times New Roman"/>
                <w:bCs/>
                <w:sz w:val="24"/>
                <w:szCs w:val="24"/>
              </w:rPr>
              <w:t xml:space="preserve">; </w:t>
            </w:r>
          </w:p>
        </w:tc>
        <w:tc>
          <w:tcPr>
            <w:tcW w:w="5953" w:type="dxa"/>
            <w:shd w:val="clear" w:color="auto" w:fill="FFFFFF"/>
          </w:tcPr>
          <w:p w:rsidR="002C41E1" w:rsidRPr="0008445E" w:rsidRDefault="00422197" w:rsidP="008C1404">
            <w:pPr>
              <w:spacing w:after="0" w:line="240" w:lineRule="auto"/>
              <w:jc w:val="both"/>
              <w:rPr>
                <w:rFonts w:ascii="Times New Roman" w:hAnsi="Times New Roman"/>
                <w:sz w:val="24"/>
                <w:szCs w:val="24"/>
              </w:rPr>
            </w:pPr>
            <w:r w:rsidRPr="0008445E">
              <w:rPr>
                <w:rFonts w:ascii="Times New Roman" w:hAnsi="Times New Roman"/>
                <w:bCs/>
                <w:sz w:val="24"/>
                <w:szCs w:val="24"/>
              </w:rPr>
              <w:t>Pokrenut u godini 2;</w:t>
            </w:r>
            <w:r w:rsidR="008C1404">
              <w:rPr>
                <w:rFonts w:ascii="Times New Roman" w:hAnsi="Times New Roman"/>
                <w:bCs/>
                <w:sz w:val="24"/>
                <w:szCs w:val="24"/>
              </w:rPr>
              <w:t xml:space="preserve"> Završen u godini 3: a) pilot</w:t>
            </w:r>
            <w:r w:rsidRPr="0008445E">
              <w:rPr>
                <w:rFonts w:ascii="Times New Roman" w:hAnsi="Times New Roman"/>
                <w:bCs/>
                <w:sz w:val="24"/>
                <w:szCs w:val="24"/>
              </w:rPr>
              <w:t xml:space="preserve"> indikatora za pro</w:t>
            </w:r>
            <w:r w:rsidR="008C1404">
              <w:rPr>
                <w:rFonts w:ascii="Times New Roman" w:hAnsi="Times New Roman"/>
                <w:bCs/>
                <w:sz w:val="24"/>
                <w:szCs w:val="24"/>
              </w:rPr>
              <w:t>cenu rizika smeštanja deteta u institucionalno staranje</w:t>
            </w:r>
            <w:r w:rsidRPr="0008445E">
              <w:rPr>
                <w:rFonts w:ascii="Times New Roman" w:hAnsi="Times New Roman"/>
                <w:bCs/>
                <w:sz w:val="24"/>
                <w:szCs w:val="24"/>
              </w:rPr>
              <w:t xml:space="preserve"> završeni,</w:t>
            </w:r>
            <w:r w:rsidR="008C1404">
              <w:rPr>
                <w:rFonts w:ascii="Times New Roman" w:hAnsi="Times New Roman"/>
                <w:bCs/>
                <w:sz w:val="24"/>
                <w:szCs w:val="24"/>
              </w:rPr>
              <w:t xml:space="preserve"> uključujući štampanje i njegovu kontinuiranu distribuciju; b) Preostalih</w:t>
            </w:r>
            <w:r w:rsidRPr="0008445E">
              <w:rPr>
                <w:rFonts w:ascii="Times New Roman" w:hAnsi="Times New Roman"/>
                <w:bCs/>
                <w:sz w:val="24"/>
                <w:szCs w:val="24"/>
              </w:rPr>
              <w:t xml:space="preserve"> 9 treninga za CSR organizovane; v) program obuke akreditovan</w:t>
            </w:r>
          </w:p>
        </w:tc>
      </w:tr>
      <w:tr w:rsidR="002C41E1" w:rsidRPr="0008445E" w:rsidTr="00D55F2B">
        <w:trPr>
          <w:cantSplit/>
          <w:trHeight w:val="533"/>
        </w:trPr>
        <w:tc>
          <w:tcPr>
            <w:tcW w:w="3828" w:type="dxa"/>
            <w:shd w:val="clear" w:color="auto" w:fill="FFFFFF"/>
          </w:tcPr>
          <w:p w:rsidR="002C41E1" w:rsidRPr="0008445E" w:rsidRDefault="00422197" w:rsidP="007D0BFE">
            <w:pPr>
              <w:spacing w:after="0" w:line="240" w:lineRule="auto"/>
              <w:jc w:val="both"/>
              <w:rPr>
                <w:rFonts w:ascii="Times New Roman" w:hAnsi="Times New Roman"/>
                <w:bCs/>
                <w:sz w:val="24"/>
                <w:szCs w:val="24"/>
              </w:rPr>
            </w:pPr>
            <w:r w:rsidRPr="0008445E">
              <w:rPr>
                <w:rFonts w:ascii="Times New Roman" w:hAnsi="Times New Roman"/>
                <w:bCs/>
                <w:sz w:val="24"/>
                <w:szCs w:val="24"/>
              </w:rPr>
              <w:t xml:space="preserve">2.2.2. Razviti smernice za </w:t>
            </w:r>
            <w:r w:rsidR="007D0BFE" w:rsidRPr="0008445E">
              <w:rPr>
                <w:rFonts w:ascii="Times New Roman" w:hAnsi="Times New Roman"/>
                <w:bCs/>
                <w:sz w:val="24"/>
                <w:szCs w:val="24"/>
              </w:rPr>
              <w:t>planira</w:t>
            </w:r>
            <w:r w:rsidR="007D0BFE">
              <w:rPr>
                <w:rFonts w:ascii="Times New Roman" w:hAnsi="Times New Roman"/>
                <w:bCs/>
                <w:sz w:val="24"/>
                <w:szCs w:val="24"/>
              </w:rPr>
              <w:t>nje</w:t>
            </w:r>
            <w:r w:rsidR="007D0BFE" w:rsidRPr="0008445E">
              <w:rPr>
                <w:rFonts w:ascii="Times New Roman" w:hAnsi="Times New Roman"/>
                <w:bCs/>
                <w:sz w:val="24"/>
                <w:szCs w:val="24"/>
              </w:rPr>
              <w:t xml:space="preserve"> </w:t>
            </w:r>
            <w:r w:rsidR="008C1404">
              <w:rPr>
                <w:rFonts w:ascii="Times New Roman" w:hAnsi="Times New Roman"/>
                <w:bCs/>
                <w:sz w:val="24"/>
                <w:szCs w:val="24"/>
              </w:rPr>
              <w:t xml:space="preserve">stalnosti za decu; treninzi u </w:t>
            </w:r>
            <w:r w:rsidRPr="0008445E">
              <w:rPr>
                <w:rFonts w:ascii="Times New Roman" w:hAnsi="Times New Roman"/>
                <w:bCs/>
                <w:sz w:val="24"/>
                <w:szCs w:val="24"/>
              </w:rPr>
              <w:t xml:space="preserve"> CSR za primenu smernica; pružaju podršku da obezbede primenu smernica;</w:t>
            </w:r>
          </w:p>
        </w:tc>
        <w:tc>
          <w:tcPr>
            <w:tcW w:w="5953" w:type="dxa"/>
            <w:shd w:val="clear" w:color="auto" w:fill="FFFFFF"/>
          </w:tcPr>
          <w:p w:rsidR="002C41E1" w:rsidRPr="0008445E" w:rsidRDefault="00422197" w:rsidP="009D442C">
            <w:pPr>
              <w:spacing w:after="0" w:line="240" w:lineRule="auto"/>
              <w:jc w:val="both"/>
              <w:rPr>
                <w:rFonts w:ascii="Times New Roman" w:hAnsi="Times New Roman"/>
                <w:sz w:val="24"/>
                <w:szCs w:val="24"/>
              </w:rPr>
            </w:pPr>
            <w:r w:rsidRPr="0008445E">
              <w:rPr>
                <w:rFonts w:ascii="Times New Roman" w:hAnsi="Times New Roman"/>
                <w:bCs/>
                <w:sz w:val="24"/>
                <w:szCs w:val="24"/>
              </w:rPr>
              <w:t xml:space="preserve">završen u godini 3 - ukupno </w:t>
            </w:r>
            <w:r w:rsidR="009D442C" w:rsidRPr="0008445E">
              <w:rPr>
                <w:rFonts w:ascii="Times New Roman" w:hAnsi="Times New Roman"/>
                <w:bCs/>
                <w:sz w:val="24"/>
                <w:szCs w:val="24"/>
              </w:rPr>
              <w:t>realiz</w:t>
            </w:r>
            <w:r w:rsidR="009D442C">
              <w:rPr>
                <w:rFonts w:ascii="Times New Roman" w:hAnsi="Times New Roman"/>
                <w:bCs/>
                <w:sz w:val="24"/>
                <w:szCs w:val="24"/>
              </w:rPr>
              <w:t>ovano</w:t>
            </w:r>
            <w:r w:rsidR="009D442C" w:rsidRPr="0008445E">
              <w:rPr>
                <w:rFonts w:ascii="Times New Roman" w:hAnsi="Times New Roman"/>
                <w:bCs/>
                <w:sz w:val="24"/>
                <w:szCs w:val="24"/>
              </w:rPr>
              <w:t xml:space="preserve"> </w:t>
            </w:r>
            <w:r w:rsidRPr="0008445E">
              <w:rPr>
                <w:rFonts w:ascii="Times New Roman" w:hAnsi="Times New Roman"/>
                <w:bCs/>
                <w:sz w:val="24"/>
                <w:szCs w:val="24"/>
              </w:rPr>
              <w:t xml:space="preserve">28 obuka za primenu smernica za </w:t>
            </w:r>
            <w:r w:rsidR="009D442C" w:rsidRPr="0008445E">
              <w:rPr>
                <w:rFonts w:ascii="Times New Roman" w:hAnsi="Times New Roman"/>
                <w:bCs/>
                <w:sz w:val="24"/>
                <w:szCs w:val="24"/>
              </w:rPr>
              <w:t xml:space="preserve">planiranje </w:t>
            </w:r>
            <w:r w:rsidRPr="0008445E">
              <w:rPr>
                <w:rFonts w:ascii="Times New Roman" w:hAnsi="Times New Roman"/>
                <w:bCs/>
                <w:sz w:val="24"/>
                <w:szCs w:val="24"/>
              </w:rPr>
              <w:t xml:space="preserve">stalnosti </w:t>
            </w:r>
          </w:p>
        </w:tc>
      </w:tr>
      <w:tr w:rsidR="002C41E1" w:rsidRPr="0008445E" w:rsidTr="00D55F2B">
        <w:trPr>
          <w:cantSplit/>
          <w:trHeight w:val="533"/>
        </w:trPr>
        <w:tc>
          <w:tcPr>
            <w:tcW w:w="3828" w:type="dxa"/>
            <w:shd w:val="clear" w:color="auto" w:fill="FFFFFF"/>
          </w:tcPr>
          <w:p w:rsidR="002C41E1" w:rsidRPr="0008445E" w:rsidRDefault="00EB3592" w:rsidP="008C1404">
            <w:pPr>
              <w:spacing w:after="0" w:line="240" w:lineRule="auto"/>
              <w:jc w:val="both"/>
              <w:rPr>
                <w:rFonts w:ascii="Times New Roman" w:hAnsi="Times New Roman"/>
                <w:bCs/>
                <w:sz w:val="24"/>
                <w:szCs w:val="24"/>
              </w:rPr>
            </w:pPr>
            <w:r w:rsidRPr="0008445E">
              <w:rPr>
                <w:rFonts w:ascii="Times New Roman" w:hAnsi="Times New Roman"/>
                <w:bCs/>
                <w:sz w:val="24"/>
                <w:szCs w:val="24"/>
              </w:rPr>
              <w:t>2.2.3. Analiza romske dece u socijalnoj zaštiti u Srbiji; raz</w:t>
            </w:r>
            <w:r w:rsidR="009D442C">
              <w:rPr>
                <w:rFonts w:ascii="Times New Roman" w:hAnsi="Times New Roman"/>
                <w:bCs/>
                <w:sz w:val="24"/>
                <w:szCs w:val="24"/>
              </w:rPr>
              <w:t>voj prakse vodiča o kulturnoj kompetentnosti</w:t>
            </w:r>
            <w:r w:rsidRPr="0008445E">
              <w:rPr>
                <w:rFonts w:ascii="Times New Roman" w:hAnsi="Times New Roman"/>
                <w:bCs/>
                <w:sz w:val="24"/>
                <w:szCs w:val="24"/>
              </w:rPr>
              <w:t xml:space="preserve"> u upravljanju predmetima u socijalnim </w:t>
            </w:r>
            <w:r w:rsidR="009D442C">
              <w:rPr>
                <w:rFonts w:ascii="Times New Roman" w:hAnsi="Times New Roman"/>
                <w:bCs/>
                <w:sz w:val="24"/>
                <w:szCs w:val="24"/>
              </w:rPr>
              <w:t xml:space="preserve">uslugama; </w:t>
            </w:r>
            <w:r w:rsidRPr="0008445E">
              <w:rPr>
                <w:rFonts w:ascii="Times New Roman" w:hAnsi="Times New Roman"/>
                <w:bCs/>
                <w:sz w:val="24"/>
                <w:szCs w:val="24"/>
              </w:rPr>
              <w:t>Izgradnja kapacit</w:t>
            </w:r>
            <w:r w:rsidR="008C1404">
              <w:rPr>
                <w:rFonts w:ascii="Times New Roman" w:hAnsi="Times New Roman"/>
                <w:bCs/>
                <w:sz w:val="24"/>
                <w:szCs w:val="24"/>
              </w:rPr>
              <w:t xml:space="preserve">eta za implementaciju </w:t>
            </w:r>
            <w:r w:rsidR="009D442C">
              <w:rPr>
                <w:rFonts w:ascii="Times New Roman" w:hAnsi="Times New Roman"/>
                <w:bCs/>
                <w:sz w:val="24"/>
                <w:szCs w:val="24"/>
              </w:rPr>
              <w:t>kulturno kompetentnog socijalnog</w:t>
            </w:r>
            <w:r w:rsidRPr="0008445E">
              <w:rPr>
                <w:rFonts w:ascii="Times New Roman" w:hAnsi="Times New Roman"/>
                <w:bCs/>
                <w:sz w:val="24"/>
                <w:szCs w:val="24"/>
              </w:rPr>
              <w:t xml:space="preserve"> rad</w:t>
            </w:r>
            <w:r w:rsidR="009D442C">
              <w:rPr>
                <w:rFonts w:ascii="Times New Roman" w:hAnsi="Times New Roman"/>
                <w:bCs/>
                <w:sz w:val="24"/>
                <w:szCs w:val="24"/>
              </w:rPr>
              <w:t>a</w:t>
            </w:r>
          </w:p>
        </w:tc>
        <w:tc>
          <w:tcPr>
            <w:tcW w:w="5953" w:type="dxa"/>
            <w:shd w:val="clear" w:color="auto" w:fill="FFFFFF"/>
          </w:tcPr>
          <w:p w:rsidR="002C41E1" w:rsidRPr="008C1404" w:rsidRDefault="00EB3592" w:rsidP="00CF1A96">
            <w:pPr>
              <w:spacing w:after="0" w:line="240" w:lineRule="auto"/>
              <w:jc w:val="both"/>
              <w:rPr>
                <w:rFonts w:ascii="Times New Roman" w:hAnsi="Times New Roman"/>
                <w:bCs/>
                <w:sz w:val="24"/>
                <w:szCs w:val="24"/>
              </w:rPr>
            </w:pPr>
            <w:r w:rsidRPr="0008445E">
              <w:rPr>
                <w:rFonts w:ascii="Times New Roman" w:hAnsi="Times New Roman"/>
                <w:bCs/>
                <w:sz w:val="24"/>
                <w:szCs w:val="24"/>
              </w:rPr>
              <w:t>završen u god</w:t>
            </w:r>
            <w:r w:rsidR="008C1404">
              <w:rPr>
                <w:rFonts w:ascii="Times New Roman" w:hAnsi="Times New Roman"/>
                <w:bCs/>
                <w:sz w:val="24"/>
                <w:szCs w:val="24"/>
              </w:rPr>
              <w:t>ini 3:   a), Vodič o kulturno kompetentnoj praksi</w:t>
            </w:r>
            <w:r w:rsidRPr="0008445E">
              <w:rPr>
                <w:rFonts w:ascii="Times New Roman" w:hAnsi="Times New Roman"/>
                <w:bCs/>
                <w:sz w:val="24"/>
                <w:szCs w:val="24"/>
              </w:rPr>
              <w:t xml:space="preserve"> ra</w:t>
            </w:r>
            <w:r w:rsidR="00CF1A96">
              <w:rPr>
                <w:rFonts w:ascii="Times New Roman" w:hAnsi="Times New Roman"/>
                <w:bCs/>
                <w:sz w:val="24"/>
                <w:szCs w:val="24"/>
              </w:rPr>
              <w:t>zvijen</w:t>
            </w:r>
            <w:r w:rsidRPr="0008445E">
              <w:rPr>
                <w:rFonts w:ascii="Times New Roman" w:hAnsi="Times New Roman"/>
                <w:bCs/>
                <w:sz w:val="24"/>
                <w:szCs w:val="24"/>
              </w:rPr>
              <w:t xml:space="preserve">;  b) </w:t>
            </w:r>
            <w:r w:rsidR="00CF1A96">
              <w:rPr>
                <w:rFonts w:ascii="Times New Roman" w:hAnsi="Times New Roman"/>
                <w:bCs/>
                <w:sz w:val="24"/>
                <w:szCs w:val="24"/>
              </w:rPr>
              <w:t>održano</w:t>
            </w:r>
            <w:r w:rsidR="00CF1A96" w:rsidRPr="0008445E">
              <w:rPr>
                <w:rFonts w:ascii="Times New Roman" w:hAnsi="Times New Roman"/>
                <w:bCs/>
                <w:sz w:val="24"/>
                <w:szCs w:val="24"/>
              </w:rPr>
              <w:t xml:space="preserve"> </w:t>
            </w:r>
            <w:r w:rsidRPr="0008445E">
              <w:rPr>
                <w:rFonts w:ascii="Times New Roman" w:hAnsi="Times New Roman"/>
                <w:bCs/>
                <w:sz w:val="24"/>
                <w:szCs w:val="24"/>
              </w:rPr>
              <w:t>6 okruglih stolova i</w:t>
            </w:r>
            <w:r w:rsidR="00CF1A96">
              <w:rPr>
                <w:rFonts w:ascii="Times New Roman" w:hAnsi="Times New Roman"/>
                <w:bCs/>
                <w:sz w:val="24"/>
                <w:szCs w:val="24"/>
              </w:rPr>
              <w:t xml:space="preserve"> 10 jednodnevnih info sesija</w:t>
            </w:r>
            <w:r w:rsidRPr="0008445E">
              <w:rPr>
                <w:rFonts w:ascii="Times New Roman" w:hAnsi="Times New Roman"/>
                <w:bCs/>
                <w:sz w:val="24"/>
                <w:szCs w:val="24"/>
              </w:rPr>
              <w:t>;  v) dodatno kvalitativno istraživanje sa romskim zajednicama dizajnirane i terenskom i</w:t>
            </w:r>
            <w:r w:rsidR="00CF1A96">
              <w:rPr>
                <w:rFonts w:ascii="Times New Roman" w:hAnsi="Times New Roman"/>
                <w:bCs/>
                <w:sz w:val="24"/>
                <w:szCs w:val="24"/>
              </w:rPr>
              <w:t>straživanju završili u 4 romska neformalna</w:t>
            </w:r>
            <w:r w:rsidRPr="0008445E">
              <w:rPr>
                <w:rFonts w:ascii="Times New Roman" w:hAnsi="Times New Roman"/>
                <w:bCs/>
                <w:sz w:val="24"/>
                <w:szCs w:val="24"/>
              </w:rPr>
              <w:t xml:space="preserve"> naselja. Konačni izveštaj o iskustvima najvećih marginalizovanih romskih zajednica u pristupu sistemu socijalne zaštite završen do kraja projekta.</w:t>
            </w:r>
          </w:p>
        </w:tc>
      </w:tr>
      <w:tr w:rsidR="002C41E1" w:rsidRPr="0008445E" w:rsidTr="00D55F2B">
        <w:trPr>
          <w:cantSplit/>
          <w:trHeight w:val="533"/>
        </w:trPr>
        <w:tc>
          <w:tcPr>
            <w:tcW w:w="9781" w:type="dxa"/>
            <w:gridSpan w:val="2"/>
            <w:shd w:val="clear" w:color="auto" w:fill="FFFFFF"/>
          </w:tcPr>
          <w:p w:rsidR="002C41E1" w:rsidRPr="0008445E" w:rsidRDefault="00EB3592" w:rsidP="0008445E">
            <w:pPr>
              <w:spacing w:after="0" w:line="240" w:lineRule="auto"/>
              <w:jc w:val="both"/>
              <w:rPr>
                <w:rFonts w:ascii="Times New Roman" w:hAnsi="Times New Roman"/>
                <w:sz w:val="24"/>
                <w:szCs w:val="24"/>
              </w:rPr>
            </w:pPr>
            <w:r w:rsidRPr="0008445E">
              <w:rPr>
                <w:rFonts w:ascii="Times New Roman" w:hAnsi="Times New Roman"/>
                <w:b/>
                <w:sz w:val="24"/>
                <w:szCs w:val="24"/>
              </w:rPr>
              <w:t>Rezultat</w:t>
            </w:r>
            <w:r w:rsidR="002C41E1" w:rsidRPr="0008445E">
              <w:rPr>
                <w:rFonts w:ascii="Times New Roman" w:hAnsi="Times New Roman"/>
                <w:b/>
                <w:sz w:val="24"/>
                <w:szCs w:val="24"/>
              </w:rPr>
              <w:t xml:space="preserve"> 2.3.:  </w:t>
            </w:r>
            <w:r w:rsidRPr="0008445E">
              <w:rPr>
                <w:rFonts w:ascii="Times New Roman" w:hAnsi="Times New Roman"/>
                <w:b/>
                <w:sz w:val="24"/>
                <w:szCs w:val="24"/>
              </w:rPr>
              <w:t>Podrška smanjivanju dve velike institucije</w:t>
            </w:r>
            <w:r w:rsidR="002C41E1" w:rsidRPr="0008445E">
              <w:rPr>
                <w:rFonts w:ascii="Times New Roman" w:hAnsi="Times New Roman"/>
                <w:b/>
                <w:sz w:val="24"/>
                <w:szCs w:val="24"/>
              </w:rPr>
              <w:t xml:space="preserve"> </w:t>
            </w:r>
          </w:p>
        </w:tc>
      </w:tr>
      <w:tr w:rsidR="002C41E1" w:rsidRPr="0008445E" w:rsidTr="00D55F2B">
        <w:trPr>
          <w:cantSplit/>
          <w:trHeight w:val="533"/>
        </w:trPr>
        <w:tc>
          <w:tcPr>
            <w:tcW w:w="3828" w:type="dxa"/>
            <w:shd w:val="clear" w:color="auto" w:fill="FFFFFF"/>
          </w:tcPr>
          <w:p w:rsidR="002C41E1" w:rsidRPr="0008445E" w:rsidRDefault="00EB3592" w:rsidP="00CF1A96">
            <w:pPr>
              <w:spacing w:after="0" w:line="240" w:lineRule="auto"/>
              <w:jc w:val="both"/>
              <w:rPr>
                <w:rFonts w:ascii="Times New Roman" w:hAnsi="Times New Roman"/>
                <w:bCs/>
                <w:sz w:val="24"/>
                <w:szCs w:val="24"/>
              </w:rPr>
            </w:pPr>
            <w:r w:rsidRPr="0008445E">
              <w:rPr>
                <w:rFonts w:ascii="Times New Roman" w:hAnsi="Times New Roman"/>
                <w:bCs/>
                <w:sz w:val="24"/>
                <w:szCs w:val="24"/>
              </w:rPr>
              <w:t>2.3.1. Procena postojećih resursa u velikim ustanovama za decu i davanje preporuka o tome kako se mogu koristiti u procesu transformacije; Izbor i razvoj detaljnog plana za</w:t>
            </w:r>
            <w:r w:rsidR="00CF1A96">
              <w:rPr>
                <w:rFonts w:ascii="Times New Roman" w:hAnsi="Times New Roman"/>
                <w:bCs/>
                <w:sz w:val="24"/>
                <w:szCs w:val="24"/>
              </w:rPr>
              <w:t xml:space="preserve"> smanjivanje i tranziciju</w:t>
            </w:r>
            <w:r w:rsidRPr="0008445E">
              <w:rPr>
                <w:rFonts w:ascii="Times New Roman" w:hAnsi="Times New Roman"/>
                <w:bCs/>
                <w:sz w:val="24"/>
                <w:szCs w:val="24"/>
              </w:rPr>
              <w:t xml:space="preserve"> dve velike institucije.</w:t>
            </w:r>
          </w:p>
        </w:tc>
        <w:tc>
          <w:tcPr>
            <w:tcW w:w="5953" w:type="dxa"/>
            <w:shd w:val="clear" w:color="auto" w:fill="FFFFFF"/>
          </w:tcPr>
          <w:p w:rsidR="002C41E1" w:rsidRPr="0008445E" w:rsidRDefault="00D55F2B" w:rsidP="0008445E">
            <w:pPr>
              <w:spacing w:after="0" w:line="240" w:lineRule="auto"/>
              <w:jc w:val="both"/>
              <w:rPr>
                <w:rFonts w:ascii="Times New Roman" w:hAnsi="Times New Roman"/>
                <w:sz w:val="24"/>
                <w:szCs w:val="24"/>
              </w:rPr>
            </w:pPr>
            <w:r w:rsidRPr="0008445E">
              <w:rPr>
                <w:rFonts w:ascii="Times New Roman" w:hAnsi="Times New Roman"/>
                <w:bCs/>
                <w:sz w:val="24"/>
                <w:szCs w:val="24"/>
              </w:rPr>
              <w:t>završen u god</w:t>
            </w:r>
            <w:r w:rsidR="00CF1646">
              <w:rPr>
                <w:rFonts w:ascii="Times New Roman" w:hAnsi="Times New Roman"/>
                <w:bCs/>
                <w:sz w:val="24"/>
                <w:szCs w:val="24"/>
              </w:rPr>
              <w:t>ini 3:   a) analiza troškova smeštaja d</w:t>
            </w:r>
            <w:r w:rsidRPr="0008445E">
              <w:rPr>
                <w:rFonts w:ascii="Times New Roman" w:hAnsi="Times New Roman"/>
                <w:bCs/>
                <w:sz w:val="24"/>
                <w:szCs w:val="24"/>
              </w:rPr>
              <w:t>ece u ustanovama;  b) 3 individualni pl</w:t>
            </w:r>
            <w:r w:rsidR="00CF1646">
              <w:rPr>
                <w:rFonts w:ascii="Times New Roman" w:hAnsi="Times New Roman"/>
                <w:bCs/>
                <w:sz w:val="24"/>
                <w:szCs w:val="24"/>
              </w:rPr>
              <w:t>anovi transformacije razvijeni</w:t>
            </w:r>
            <w:r w:rsidRPr="0008445E">
              <w:rPr>
                <w:rFonts w:ascii="Times New Roman" w:hAnsi="Times New Roman"/>
                <w:bCs/>
                <w:sz w:val="24"/>
                <w:szCs w:val="24"/>
              </w:rPr>
              <w:t>;  v) nacionalna konferencija o tra</w:t>
            </w:r>
            <w:r w:rsidR="00CF1646">
              <w:rPr>
                <w:rFonts w:ascii="Times New Roman" w:hAnsi="Times New Roman"/>
                <w:bCs/>
                <w:sz w:val="24"/>
                <w:szCs w:val="24"/>
              </w:rPr>
              <w:t>nsformaciji ustanovama, održana</w:t>
            </w:r>
            <w:r w:rsidRPr="0008445E">
              <w:rPr>
                <w:rFonts w:ascii="Times New Roman" w:hAnsi="Times New Roman"/>
                <w:bCs/>
                <w:sz w:val="24"/>
                <w:szCs w:val="24"/>
              </w:rPr>
              <w:t xml:space="preserve"> u junu 2017. godine u Beogradu</w:t>
            </w:r>
          </w:p>
        </w:tc>
      </w:tr>
      <w:tr w:rsidR="002C41E1" w:rsidRPr="0008445E" w:rsidTr="00D55F2B">
        <w:trPr>
          <w:cantSplit/>
          <w:trHeight w:val="533"/>
        </w:trPr>
        <w:tc>
          <w:tcPr>
            <w:tcW w:w="3828" w:type="dxa"/>
            <w:shd w:val="clear" w:color="auto" w:fill="FFFFFF"/>
          </w:tcPr>
          <w:p w:rsidR="002C41E1" w:rsidRPr="0008445E" w:rsidRDefault="00D55F2B" w:rsidP="00CF1646">
            <w:pPr>
              <w:spacing w:after="0" w:line="240" w:lineRule="auto"/>
              <w:jc w:val="both"/>
              <w:rPr>
                <w:rFonts w:ascii="Times New Roman" w:hAnsi="Times New Roman"/>
                <w:bCs/>
                <w:sz w:val="24"/>
                <w:szCs w:val="24"/>
              </w:rPr>
            </w:pPr>
            <w:r w:rsidRPr="0008445E">
              <w:rPr>
                <w:rFonts w:ascii="Times New Roman" w:hAnsi="Times New Roman"/>
                <w:bCs/>
                <w:sz w:val="24"/>
                <w:szCs w:val="24"/>
              </w:rPr>
              <w:t xml:space="preserve">2.3.2. Pružanje </w:t>
            </w:r>
            <w:r w:rsidR="00CF1646">
              <w:rPr>
                <w:rFonts w:ascii="Times New Roman" w:hAnsi="Times New Roman"/>
                <w:bCs/>
                <w:sz w:val="24"/>
                <w:szCs w:val="24"/>
              </w:rPr>
              <w:t>tehničke podrške</w:t>
            </w:r>
            <w:r w:rsidRPr="0008445E">
              <w:rPr>
                <w:rFonts w:ascii="Times New Roman" w:hAnsi="Times New Roman"/>
                <w:bCs/>
                <w:sz w:val="24"/>
                <w:szCs w:val="24"/>
              </w:rPr>
              <w:t xml:space="preserve"> za sprovođenje dogovorenog plana </w:t>
            </w:r>
          </w:p>
        </w:tc>
        <w:tc>
          <w:tcPr>
            <w:tcW w:w="5953" w:type="dxa"/>
            <w:shd w:val="clear" w:color="auto" w:fill="FFFFFF"/>
          </w:tcPr>
          <w:p w:rsidR="002C41E1" w:rsidRPr="0008445E" w:rsidRDefault="00CF1646" w:rsidP="0008445E">
            <w:pPr>
              <w:spacing w:after="0" w:line="240" w:lineRule="auto"/>
              <w:jc w:val="both"/>
              <w:rPr>
                <w:rFonts w:ascii="Times New Roman" w:hAnsi="Times New Roman"/>
                <w:sz w:val="24"/>
                <w:szCs w:val="24"/>
              </w:rPr>
            </w:pPr>
            <w:r>
              <w:rPr>
                <w:rFonts w:ascii="Times New Roman" w:hAnsi="Times New Roman"/>
                <w:bCs/>
                <w:sz w:val="24"/>
                <w:szCs w:val="24"/>
              </w:rPr>
              <w:t xml:space="preserve">U toku tehnička podrška - kontinuirana </w:t>
            </w:r>
            <w:r w:rsidR="00D55F2B" w:rsidRPr="0008445E">
              <w:rPr>
                <w:rFonts w:ascii="Times New Roman" w:hAnsi="Times New Roman"/>
                <w:bCs/>
                <w:sz w:val="24"/>
                <w:szCs w:val="24"/>
              </w:rPr>
              <w:t>do kraja projekta</w:t>
            </w:r>
          </w:p>
        </w:tc>
      </w:tr>
      <w:tr w:rsidR="002C41E1" w:rsidRPr="0008445E" w:rsidTr="00D55F2B">
        <w:trPr>
          <w:cantSplit/>
          <w:trHeight w:val="533"/>
        </w:trPr>
        <w:tc>
          <w:tcPr>
            <w:tcW w:w="9781" w:type="dxa"/>
            <w:gridSpan w:val="2"/>
            <w:shd w:val="clear" w:color="auto" w:fill="FFFFFF"/>
          </w:tcPr>
          <w:p w:rsidR="002C41E1" w:rsidRPr="0008445E" w:rsidRDefault="00D55F2B" w:rsidP="0008445E">
            <w:pPr>
              <w:spacing w:after="0" w:line="240" w:lineRule="auto"/>
              <w:jc w:val="both"/>
              <w:rPr>
                <w:rFonts w:ascii="Times New Roman" w:hAnsi="Times New Roman"/>
                <w:b/>
                <w:sz w:val="24"/>
                <w:szCs w:val="24"/>
              </w:rPr>
            </w:pPr>
            <w:r w:rsidRPr="0008445E">
              <w:rPr>
                <w:rFonts w:ascii="Times New Roman" w:hAnsi="Times New Roman"/>
                <w:b/>
                <w:sz w:val="24"/>
                <w:szCs w:val="24"/>
              </w:rPr>
              <w:t>Rezultat</w:t>
            </w:r>
            <w:r w:rsidR="002C41E1" w:rsidRPr="0008445E">
              <w:rPr>
                <w:rFonts w:ascii="Times New Roman" w:hAnsi="Times New Roman"/>
                <w:b/>
                <w:sz w:val="24"/>
                <w:szCs w:val="24"/>
              </w:rPr>
              <w:t xml:space="preserve"> 2.4.  </w:t>
            </w:r>
            <w:r w:rsidRPr="0008445E">
              <w:rPr>
                <w:rFonts w:ascii="Times New Roman" w:hAnsi="Times New Roman"/>
                <w:b/>
                <w:sz w:val="24"/>
                <w:szCs w:val="24"/>
              </w:rPr>
              <w:t>podrška sistemu hraniteljstva kako bi funkcionisao u najboljem interesu deteta</w:t>
            </w:r>
            <w:r w:rsidR="002C41E1" w:rsidRPr="0008445E">
              <w:rPr>
                <w:rFonts w:ascii="Times New Roman" w:hAnsi="Times New Roman"/>
                <w:b/>
                <w:sz w:val="24"/>
                <w:szCs w:val="24"/>
              </w:rPr>
              <w:t xml:space="preserve"> </w:t>
            </w:r>
          </w:p>
        </w:tc>
      </w:tr>
      <w:tr w:rsidR="002C41E1" w:rsidRPr="0008445E" w:rsidTr="00D55F2B">
        <w:trPr>
          <w:cantSplit/>
          <w:trHeight w:val="533"/>
        </w:trPr>
        <w:tc>
          <w:tcPr>
            <w:tcW w:w="3828" w:type="dxa"/>
            <w:shd w:val="clear" w:color="auto" w:fill="FFFFFF"/>
          </w:tcPr>
          <w:p w:rsidR="002C41E1" w:rsidRPr="0008445E" w:rsidRDefault="00D55F2B" w:rsidP="0028370A">
            <w:pPr>
              <w:spacing w:after="0" w:line="240" w:lineRule="auto"/>
              <w:jc w:val="both"/>
              <w:rPr>
                <w:rFonts w:ascii="Times New Roman" w:hAnsi="Times New Roman"/>
                <w:bCs/>
                <w:sz w:val="24"/>
                <w:szCs w:val="24"/>
              </w:rPr>
            </w:pPr>
            <w:r w:rsidRPr="0008445E">
              <w:rPr>
                <w:rFonts w:ascii="Times New Roman" w:hAnsi="Times New Roman"/>
                <w:bCs/>
                <w:sz w:val="24"/>
                <w:szCs w:val="24"/>
              </w:rPr>
              <w:t xml:space="preserve">2.4.1. Ojačati kapacitete regionalnih centara </w:t>
            </w:r>
            <w:r w:rsidR="0028370A">
              <w:rPr>
                <w:rFonts w:ascii="Times New Roman" w:hAnsi="Times New Roman"/>
                <w:bCs/>
                <w:sz w:val="24"/>
                <w:szCs w:val="24"/>
              </w:rPr>
              <w:t xml:space="preserve">za hraniteljstvo </w:t>
            </w:r>
            <w:r w:rsidRPr="0008445E">
              <w:rPr>
                <w:rFonts w:ascii="Times New Roman" w:hAnsi="Times New Roman"/>
                <w:bCs/>
                <w:sz w:val="24"/>
                <w:szCs w:val="24"/>
              </w:rPr>
              <w:t xml:space="preserve">tako da njihov rad olakšava sprovođenje plana </w:t>
            </w:r>
            <w:r w:rsidR="00CF1646" w:rsidRPr="0008445E">
              <w:rPr>
                <w:rFonts w:ascii="Times New Roman" w:hAnsi="Times New Roman"/>
                <w:bCs/>
                <w:sz w:val="24"/>
                <w:szCs w:val="24"/>
              </w:rPr>
              <w:t xml:space="preserve">stalnosti </w:t>
            </w:r>
            <w:r w:rsidR="00CF1646">
              <w:rPr>
                <w:rFonts w:ascii="Times New Roman" w:hAnsi="Times New Roman"/>
                <w:bCs/>
                <w:sz w:val="24"/>
                <w:szCs w:val="24"/>
              </w:rPr>
              <w:t xml:space="preserve"> u </w:t>
            </w:r>
            <w:r w:rsidR="00CF1646" w:rsidRPr="0008445E">
              <w:rPr>
                <w:rFonts w:ascii="Times New Roman" w:hAnsi="Times New Roman"/>
                <w:bCs/>
                <w:sz w:val="24"/>
                <w:szCs w:val="24"/>
              </w:rPr>
              <w:t>CSR</w:t>
            </w:r>
          </w:p>
        </w:tc>
        <w:tc>
          <w:tcPr>
            <w:tcW w:w="5953" w:type="dxa"/>
            <w:shd w:val="clear" w:color="auto" w:fill="FFFFFF"/>
          </w:tcPr>
          <w:p w:rsidR="002C41E1" w:rsidRPr="0008445E" w:rsidRDefault="00CF1646" w:rsidP="00DD18FB">
            <w:pPr>
              <w:spacing w:after="0" w:line="240" w:lineRule="auto"/>
              <w:jc w:val="both"/>
              <w:rPr>
                <w:rFonts w:ascii="Times New Roman" w:hAnsi="Times New Roman"/>
                <w:sz w:val="24"/>
                <w:szCs w:val="24"/>
              </w:rPr>
            </w:pPr>
            <w:r>
              <w:rPr>
                <w:rFonts w:ascii="Times New Roman" w:hAnsi="Times New Roman"/>
                <w:bCs/>
                <w:sz w:val="24"/>
                <w:szCs w:val="24"/>
              </w:rPr>
              <w:t>Završe</w:t>
            </w:r>
            <w:r w:rsidR="00DD18FB">
              <w:rPr>
                <w:rFonts w:ascii="Times New Roman" w:hAnsi="Times New Roman"/>
                <w:bCs/>
                <w:sz w:val="24"/>
                <w:szCs w:val="24"/>
              </w:rPr>
              <w:t>n</w:t>
            </w:r>
            <w:r w:rsidR="00AE2CCF" w:rsidRPr="0008445E">
              <w:rPr>
                <w:rFonts w:ascii="Times New Roman" w:hAnsi="Times New Roman"/>
                <w:bCs/>
                <w:sz w:val="24"/>
                <w:szCs w:val="24"/>
              </w:rPr>
              <w:t xml:space="preserve"> - Rezultat 2.2</w:t>
            </w:r>
            <w:r w:rsidR="00DD18FB" w:rsidRPr="0008445E">
              <w:rPr>
                <w:rFonts w:ascii="Times New Roman" w:hAnsi="Times New Roman"/>
                <w:bCs/>
                <w:sz w:val="24"/>
                <w:szCs w:val="24"/>
              </w:rPr>
              <w:t xml:space="preserve"> povezan</w:t>
            </w:r>
            <w:r w:rsidR="00AE2CCF" w:rsidRPr="0008445E">
              <w:rPr>
                <w:rFonts w:ascii="Times New Roman" w:hAnsi="Times New Roman"/>
                <w:bCs/>
                <w:sz w:val="24"/>
                <w:szCs w:val="24"/>
              </w:rPr>
              <w:t xml:space="preserve"> </w:t>
            </w:r>
            <w:r w:rsidR="00DD18FB" w:rsidRPr="0008445E">
              <w:rPr>
                <w:rFonts w:ascii="Times New Roman" w:hAnsi="Times New Roman"/>
                <w:bCs/>
                <w:sz w:val="24"/>
                <w:szCs w:val="24"/>
              </w:rPr>
              <w:t>sa</w:t>
            </w:r>
            <w:r w:rsidR="00AE2CCF" w:rsidRPr="0008445E">
              <w:rPr>
                <w:rFonts w:ascii="Times New Roman" w:hAnsi="Times New Roman"/>
                <w:bCs/>
                <w:sz w:val="24"/>
                <w:szCs w:val="24"/>
              </w:rPr>
              <w:t xml:space="preserve"> aktivnosti</w:t>
            </w:r>
            <w:r w:rsidR="00DD18FB">
              <w:rPr>
                <w:rFonts w:ascii="Times New Roman" w:hAnsi="Times New Roman"/>
                <w:bCs/>
                <w:sz w:val="24"/>
                <w:szCs w:val="24"/>
              </w:rPr>
              <w:t>ma</w:t>
            </w:r>
            <w:r w:rsidR="00374B28">
              <w:rPr>
                <w:rFonts w:ascii="Times New Roman" w:hAnsi="Times New Roman"/>
                <w:bCs/>
                <w:sz w:val="24"/>
                <w:szCs w:val="24"/>
              </w:rPr>
              <w:t xml:space="preserve"> 2.4.2. i 2.4.3.</w:t>
            </w:r>
          </w:p>
        </w:tc>
      </w:tr>
      <w:tr w:rsidR="002C41E1" w:rsidRPr="0008445E" w:rsidTr="00D55F2B">
        <w:trPr>
          <w:cantSplit/>
          <w:trHeight w:val="533"/>
        </w:trPr>
        <w:tc>
          <w:tcPr>
            <w:tcW w:w="3828" w:type="dxa"/>
            <w:shd w:val="clear" w:color="auto" w:fill="FFFFFF"/>
          </w:tcPr>
          <w:p w:rsidR="002C41E1" w:rsidRPr="0008445E" w:rsidRDefault="00AE2CCF" w:rsidP="00374B28">
            <w:pPr>
              <w:spacing w:after="0" w:line="240" w:lineRule="auto"/>
              <w:jc w:val="both"/>
              <w:rPr>
                <w:rFonts w:ascii="Times New Roman" w:hAnsi="Times New Roman"/>
                <w:bCs/>
                <w:sz w:val="24"/>
                <w:szCs w:val="24"/>
              </w:rPr>
            </w:pPr>
            <w:r w:rsidRPr="0008445E">
              <w:rPr>
                <w:rFonts w:ascii="Times New Roman" w:hAnsi="Times New Roman"/>
                <w:bCs/>
                <w:sz w:val="24"/>
                <w:szCs w:val="24"/>
              </w:rPr>
              <w:lastRenderedPageBreak/>
              <w:t>2.4.2. Podržavaju sistem</w:t>
            </w:r>
            <w:r w:rsidR="00374B28">
              <w:rPr>
                <w:rFonts w:ascii="Times New Roman" w:hAnsi="Times New Roman"/>
                <w:bCs/>
                <w:sz w:val="24"/>
                <w:szCs w:val="24"/>
              </w:rPr>
              <w:t xml:space="preserve"> hraniteljstva</w:t>
            </w:r>
            <w:r w:rsidRPr="0008445E">
              <w:rPr>
                <w:rFonts w:ascii="Times New Roman" w:hAnsi="Times New Roman"/>
                <w:bCs/>
                <w:sz w:val="24"/>
                <w:szCs w:val="24"/>
              </w:rPr>
              <w:t xml:space="preserve"> da sprovede </w:t>
            </w:r>
            <w:r w:rsidR="00374B28">
              <w:rPr>
                <w:rFonts w:ascii="Times New Roman" w:hAnsi="Times New Roman"/>
                <w:bCs/>
                <w:sz w:val="24"/>
                <w:szCs w:val="24"/>
              </w:rPr>
              <w:t>"zajedničko roditeljstvo</w:t>
            </w:r>
            <w:r w:rsidRPr="0008445E">
              <w:rPr>
                <w:rFonts w:ascii="Times New Roman" w:hAnsi="Times New Roman"/>
                <w:bCs/>
                <w:sz w:val="24"/>
                <w:szCs w:val="24"/>
              </w:rPr>
              <w:t>" i pružanje pomoći za praćenje ishoda za porodice sa decom sa smetnjama u razvoju</w:t>
            </w:r>
          </w:p>
        </w:tc>
        <w:tc>
          <w:tcPr>
            <w:tcW w:w="5953" w:type="dxa"/>
            <w:shd w:val="clear" w:color="auto" w:fill="FFFFFF"/>
          </w:tcPr>
          <w:p w:rsidR="002C41E1" w:rsidRPr="0008445E" w:rsidRDefault="00374B28" w:rsidP="00553F06">
            <w:pPr>
              <w:spacing w:after="0" w:line="240" w:lineRule="auto"/>
              <w:jc w:val="both"/>
              <w:rPr>
                <w:rFonts w:ascii="Times New Roman" w:hAnsi="Times New Roman"/>
                <w:sz w:val="24"/>
                <w:szCs w:val="24"/>
              </w:rPr>
            </w:pPr>
            <w:r>
              <w:rPr>
                <w:rFonts w:ascii="Times New Roman" w:hAnsi="Times New Roman"/>
                <w:bCs/>
                <w:sz w:val="24"/>
                <w:szCs w:val="24"/>
              </w:rPr>
              <w:t>završen u godini 3 (kontinuirane</w:t>
            </w:r>
            <w:r w:rsidR="00AE2CCF" w:rsidRPr="0008445E">
              <w:rPr>
                <w:rFonts w:ascii="Times New Roman" w:hAnsi="Times New Roman"/>
                <w:bCs/>
                <w:sz w:val="24"/>
                <w:szCs w:val="24"/>
              </w:rPr>
              <w:t xml:space="preserve"> aktivnost iz godine 1): </w:t>
            </w:r>
            <w:r>
              <w:rPr>
                <w:rFonts w:ascii="Times New Roman" w:hAnsi="Times New Roman"/>
                <w:bCs/>
                <w:sz w:val="24"/>
                <w:szCs w:val="24"/>
              </w:rPr>
              <w:t xml:space="preserve">a),  nastavio mentorstvo </w:t>
            </w:r>
            <w:r w:rsidR="00AE2CCF" w:rsidRPr="0008445E">
              <w:rPr>
                <w:rFonts w:ascii="Times New Roman" w:hAnsi="Times New Roman"/>
                <w:bCs/>
                <w:sz w:val="24"/>
                <w:szCs w:val="24"/>
              </w:rPr>
              <w:t xml:space="preserve">pilot </w:t>
            </w:r>
            <w:r>
              <w:rPr>
                <w:rFonts w:ascii="Times New Roman" w:hAnsi="Times New Roman"/>
                <w:bCs/>
                <w:sz w:val="24"/>
                <w:szCs w:val="24"/>
              </w:rPr>
              <w:t>podrške</w:t>
            </w:r>
            <w:r w:rsidR="00AE2CCF" w:rsidRPr="0008445E">
              <w:rPr>
                <w:rFonts w:ascii="Times New Roman" w:hAnsi="Times New Roman"/>
                <w:bCs/>
                <w:sz w:val="24"/>
                <w:szCs w:val="24"/>
              </w:rPr>
              <w:t>:   b) 5 grupa mentorskih sesija za ostalim centrima izvan pilot regiona;  v) analiti</w:t>
            </w:r>
            <w:r w:rsidR="00553F06">
              <w:rPr>
                <w:rFonts w:ascii="Times New Roman" w:hAnsi="Times New Roman"/>
                <w:bCs/>
                <w:sz w:val="24"/>
                <w:szCs w:val="24"/>
              </w:rPr>
              <w:t>čki izveštaj o pilotu</w:t>
            </w:r>
            <w:r w:rsidR="00AE2CCF" w:rsidRPr="0008445E">
              <w:rPr>
                <w:rFonts w:ascii="Times New Roman" w:hAnsi="Times New Roman"/>
                <w:bCs/>
                <w:sz w:val="24"/>
                <w:szCs w:val="24"/>
              </w:rPr>
              <w:t xml:space="preserve"> </w:t>
            </w:r>
            <w:r w:rsidR="00553F06">
              <w:rPr>
                <w:rFonts w:ascii="Times New Roman" w:hAnsi="Times New Roman"/>
                <w:bCs/>
                <w:sz w:val="24"/>
                <w:szCs w:val="24"/>
              </w:rPr>
              <w:t>"zajedničkog</w:t>
            </w:r>
            <w:r w:rsidR="00AE2CCF" w:rsidRPr="0008445E">
              <w:rPr>
                <w:rFonts w:ascii="Times New Roman" w:hAnsi="Times New Roman"/>
                <w:bCs/>
                <w:sz w:val="24"/>
                <w:szCs w:val="24"/>
              </w:rPr>
              <w:t xml:space="preserve"> roditeljstva ';  d) organizovanje Nacionalna konferencija o podsticanju i podršci </w:t>
            </w:r>
            <w:r w:rsidR="00553F06">
              <w:rPr>
                <w:rFonts w:ascii="Times New Roman" w:hAnsi="Times New Roman"/>
                <w:bCs/>
                <w:sz w:val="24"/>
                <w:szCs w:val="24"/>
              </w:rPr>
              <w:t>biološkoj porodici</w:t>
            </w:r>
            <w:r w:rsidR="00AE2CCF" w:rsidRPr="0008445E">
              <w:rPr>
                <w:rFonts w:ascii="Times New Roman" w:hAnsi="Times New Roman"/>
                <w:bCs/>
                <w:sz w:val="24"/>
                <w:szCs w:val="24"/>
              </w:rPr>
              <w:t xml:space="preserve"> u aprilu 2017. u Beogradu;  d) sastavljanje nacrta </w:t>
            </w:r>
            <w:r w:rsidR="00553F06">
              <w:rPr>
                <w:rFonts w:ascii="Times New Roman" w:hAnsi="Times New Roman"/>
                <w:bCs/>
                <w:sz w:val="24"/>
                <w:szCs w:val="24"/>
              </w:rPr>
              <w:t>izveštaja o rezultatima usluge z</w:t>
            </w:r>
            <w:r w:rsidR="00AE2CCF" w:rsidRPr="0008445E">
              <w:rPr>
                <w:rFonts w:ascii="Times New Roman" w:hAnsi="Times New Roman"/>
                <w:bCs/>
                <w:sz w:val="24"/>
                <w:szCs w:val="24"/>
              </w:rPr>
              <w:t xml:space="preserve">a porodice sa decom sa smetnjama u razvoju.  Završni izveštaj o rezultatima </w:t>
            </w:r>
            <w:r w:rsidR="00553F06">
              <w:rPr>
                <w:rFonts w:ascii="Times New Roman" w:hAnsi="Times New Roman"/>
                <w:bCs/>
                <w:sz w:val="24"/>
                <w:szCs w:val="24"/>
              </w:rPr>
              <w:t>projekta</w:t>
            </w:r>
            <w:r w:rsidR="00AE2CCF" w:rsidRPr="0008445E">
              <w:rPr>
                <w:rFonts w:ascii="Times New Roman" w:hAnsi="Times New Roman"/>
                <w:bCs/>
                <w:sz w:val="24"/>
                <w:szCs w:val="24"/>
              </w:rPr>
              <w:t xml:space="preserve"> "</w:t>
            </w:r>
            <w:r w:rsidR="00553F06">
              <w:rPr>
                <w:rFonts w:ascii="Times New Roman" w:hAnsi="Times New Roman"/>
                <w:bCs/>
                <w:sz w:val="24"/>
                <w:szCs w:val="24"/>
              </w:rPr>
              <w:t>podeljenog roditeljstva" za</w:t>
            </w:r>
            <w:r w:rsidR="00AE2CCF" w:rsidRPr="0008445E">
              <w:rPr>
                <w:rFonts w:ascii="Times New Roman" w:hAnsi="Times New Roman"/>
                <w:bCs/>
                <w:sz w:val="24"/>
                <w:szCs w:val="24"/>
              </w:rPr>
              <w:t xml:space="preserve">a porodice sa decom sa smetnjama u razvoju da se završi do kraja projekta.  </w:t>
            </w:r>
          </w:p>
        </w:tc>
      </w:tr>
      <w:tr w:rsidR="002C41E1" w:rsidRPr="0008445E" w:rsidTr="00D55F2B">
        <w:trPr>
          <w:cantSplit/>
          <w:trHeight w:val="533"/>
        </w:trPr>
        <w:tc>
          <w:tcPr>
            <w:tcW w:w="3828" w:type="dxa"/>
            <w:shd w:val="clear" w:color="auto" w:fill="FFFFFF"/>
          </w:tcPr>
          <w:p w:rsidR="002C41E1" w:rsidRPr="0008445E" w:rsidRDefault="00AE2CCF" w:rsidP="00553F06">
            <w:pPr>
              <w:spacing w:after="0" w:line="240" w:lineRule="auto"/>
              <w:jc w:val="both"/>
              <w:rPr>
                <w:rFonts w:ascii="Times New Roman" w:hAnsi="Times New Roman"/>
                <w:bCs/>
                <w:sz w:val="24"/>
                <w:szCs w:val="24"/>
              </w:rPr>
            </w:pPr>
            <w:r w:rsidRPr="0008445E">
              <w:rPr>
                <w:rFonts w:ascii="Times New Roman" w:hAnsi="Times New Roman"/>
                <w:bCs/>
                <w:sz w:val="24"/>
                <w:szCs w:val="24"/>
              </w:rPr>
              <w:t>2.4.3. Pružanje tehničke pomoći i podrške jačanju kapaciteta kak</w:t>
            </w:r>
            <w:r w:rsidR="00553F06">
              <w:rPr>
                <w:rFonts w:ascii="Times New Roman" w:hAnsi="Times New Roman"/>
                <w:bCs/>
                <w:sz w:val="24"/>
                <w:szCs w:val="24"/>
              </w:rPr>
              <w:t>o bi se osiguralo da se srodničko hraniteljstvo</w:t>
            </w:r>
            <w:r w:rsidRPr="0008445E">
              <w:rPr>
                <w:rFonts w:ascii="Times New Roman" w:hAnsi="Times New Roman"/>
                <w:bCs/>
                <w:sz w:val="24"/>
                <w:szCs w:val="24"/>
              </w:rPr>
              <w:t xml:space="preserve"> </w:t>
            </w:r>
            <w:r w:rsidR="00553F06">
              <w:rPr>
                <w:rFonts w:ascii="Times New Roman" w:hAnsi="Times New Roman"/>
                <w:bCs/>
                <w:sz w:val="24"/>
                <w:szCs w:val="24"/>
              </w:rPr>
              <w:t>uvek istraži</w:t>
            </w:r>
            <w:r w:rsidRPr="0008445E">
              <w:rPr>
                <w:rFonts w:ascii="Times New Roman" w:hAnsi="Times New Roman"/>
                <w:bCs/>
                <w:sz w:val="24"/>
                <w:szCs w:val="24"/>
              </w:rPr>
              <w:t xml:space="preserve"> kao opc</w:t>
            </w:r>
            <w:r w:rsidR="00553F06">
              <w:rPr>
                <w:rFonts w:ascii="Times New Roman" w:hAnsi="Times New Roman"/>
                <w:bCs/>
                <w:sz w:val="24"/>
                <w:szCs w:val="24"/>
              </w:rPr>
              <w:t xml:space="preserve">ija u procesu smeštaja deteta </w:t>
            </w:r>
            <w:r w:rsidRPr="0008445E">
              <w:rPr>
                <w:rFonts w:ascii="Times New Roman" w:hAnsi="Times New Roman"/>
                <w:bCs/>
                <w:sz w:val="24"/>
                <w:szCs w:val="24"/>
              </w:rPr>
              <w:t xml:space="preserve">i </w:t>
            </w:r>
            <w:r w:rsidR="00BB472A">
              <w:rPr>
                <w:rFonts w:ascii="Times New Roman" w:hAnsi="Times New Roman"/>
                <w:bCs/>
                <w:sz w:val="24"/>
                <w:szCs w:val="24"/>
              </w:rPr>
              <w:t>da je naknadno podržano</w:t>
            </w:r>
            <w:r w:rsidRPr="0008445E">
              <w:rPr>
                <w:rFonts w:ascii="Times New Roman" w:hAnsi="Times New Roman"/>
                <w:bCs/>
                <w:sz w:val="24"/>
                <w:szCs w:val="24"/>
              </w:rPr>
              <w:t>.</w:t>
            </w:r>
          </w:p>
        </w:tc>
        <w:tc>
          <w:tcPr>
            <w:tcW w:w="5953" w:type="dxa"/>
            <w:shd w:val="clear" w:color="auto" w:fill="FFFFFF"/>
          </w:tcPr>
          <w:p w:rsidR="002C41E1" w:rsidRPr="00BB472A" w:rsidRDefault="00BB472A" w:rsidP="0008445E">
            <w:pPr>
              <w:spacing w:after="0" w:line="240" w:lineRule="auto"/>
              <w:jc w:val="both"/>
              <w:rPr>
                <w:rFonts w:ascii="Times New Roman" w:hAnsi="Times New Roman"/>
                <w:bCs/>
                <w:sz w:val="24"/>
                <w:szCs w:val="24"/>
              </w:rPr>
            </w:pPr>
            <w:r w:rsidRPr="0008445E">
              <w:rPr>
                <w:rFonts w:ascii="Times New Roman" w:hAnsi="Times New Roman"/>
                <w:bCs/>
                <w:sz w:val="24"/>
                <w:szCs w:val="24"/>
              </w:rPr>
              <w:t>Z</w:t>
            </w:r>
            <w:r>
              <w:rPr>
                <w:rFonts w:ascii="Times New Roman" w:hAnsi="Times New Roman"/>
                <w:bCs/>
                <w:sz w:val="24"/>
                <w:szCs w:val="24"/>
              </w:rPr>
              <w:t>avršeno</w:t>
            </w:r>
            <w:r w:rsidR="00AE2CCF" w:rsidRPr="0008445E">
              <w:rPr>
                <w:rFonts w:ascii="Times New Roman" w:hAnsi="Times New Roman"/>
                <w:bCs/>
                <w:sz w:val="24"/>
                <w:szCs w:val="24"/>
              </w:rPr>
              <w:t xml:space="preserve"> u godini 2</w:t>
            </w:r>
          </w:p>
        </w:tc>
      </w:tr>
      <w:tr w:rsidR="002C41E1" w:rsidRPr="0008445E" w:rsidTr="00D55F2B">
        <w:trPr>
          <w:cantSplit/>
          <w:trHeight w:val="533"/>
        </w:trPr>
        <w:tc>
          <w:tcPr>
            <w:tcW w:w="9781" w:type="dxa"/>
            <w:gridSpan w:val="2"/>
            <w:shd w:val="clear" w:color="auto" w:fill="FFFFFF"/>
          </w:tcPr>
          <w:p w:rsidR="002C41E1" w:rsidRPr="0008445E" w:rsidRDefault="002C41E1" w:rsidP="0008445E">
            <w:pPr>
              <w:spacing w:after="0" w:line="240" w:lineRule="auto"/>
              <w:jc w:val="both"/>
              <w:rPr>
                <w:rFonts w:ascii="Times New Roman" w:hAnsi="Times New Roman"/>
                <w:sz w:val="24"/>
                <w:szCs w:val="24"/>
              </w:rPr>
            </w:pPr>
            <w:r w:rsidRPr="0008445E">
              <w:rPr>
                <w:rFonts w:ascii="Times New Roman" w:hAnsi="Times New Roman"/>
                <w:b/>
                <w:sz w:val="24"/>
                <w:szCs w:val="24"/>
              </w:rPr>
              <w:t xml:space="preserve">Result 2.5. </w:t>
            </w:r>
            <w:r w:rsidR="00AE2CCF" w:rsidRPr="0008445E">
              <w:rPr>
                <w:rFonts w:ascii="Times New Roman" w:hAnsi="Times New Roman"/>
                <w:b/>
                <w:sz w:val="24"/>
                <w:szCs w:val="24"/>
              </w:rPr>
              <w:t>Bolja upotreba finansijskih transfera za osetljive porodice i decu sa posebnim potrebama</w:t>
            </w:r>
            <w:r w:rsidRPr="0008445E">
              <w:rPr>
                <w:rFonts w:ascii="Times New Roman" w:hAnsi="Times New Roman"/>
                <w:b/>
                <w:sz w:val="24"/>
                <w:szCs w:val="24"/>
              </w:rPr>
              <w:t xml:space="preserve"> </w:t>
            </w:r>
          </w:p>
        </w:tc>
      </w:tr>
      <w:tr w:rsidR="002C41E1" w:rsidRPr="0008445E" w:rsidTr="00D55F2B">
        <w:trPr>
          <w:cantSplit/>
          <w:trHeight w:val="533"/>
        </w:trPr>
        <w:tc>
          <w:tcPr>
            <w:tcW w:w="3828" w:type="dxa"/>
            <w:shd w:val="clear" w:color="auto" w:fill="FFFFFF"/>
          </w:tcPr>
          <w:p w:rsidR="002C41E1" w:rsidRPr="0008445E" w:rsidRDefault="00D90EE6" w:rsidP="0008445E">
            <w:pPr>
              <w:spacing w:after="0" w:line="240" w:lineRule="auto"/>
              <w:jc w:val="both"/>
              <w:rPr>
                <w:rFonts w:ascii="Times New Roman" w:hAnsi="Times New Roman"/>
                <w:bCs/>
                <w:sz w:val="24"/>
                <w:szCs w:val="24"/>
              </w:rPr>
            </w:pPr>
            <w:r w:rsidRPr="0008445E">
              <w:rPr>
                <w:rFonts w:ascii="Times New Roman" w:hAnsi="Times New Roman"/>
                <w:bCs/>
                <w:sz w:val="24"/>
                <w:szCs w:val="24"/>
              </w:rPr>
              <w:t>2.5.1. Pružanje tehničke podrške da se identifikuju izazovi u</w:t>
            </w:r>
            <w:r w:rsidR="00BB472A">
              <w:rPr>
                <w:rFonts w:ascii="Times New Roman" w:hAnsi="Times New Roman"/>
                <w:bCs/>
                <w:sz w:val="24"/>
                <w:szCs w:val="24"/>
              </w:rPr>
              <w:t xml:space="preserve"> pristupu finansijskim transferima</w:t>
            </w:r>
            <w:r w:rsidRPr="0008445E">
              <w:rPr>
                <w:rFonts w:ascii="Times New Roman" w:hAnsi="Times New Roman"/>
                <w:bCs/>
                <w:sz w:val="24"/>
                <w:szCs w:val="24"/>
              </w:rPr>
              <w:t xml:space="preserve"> koji su važni za porodice sa decom sa smetnjama u razvoju;  .</w:t>
            </w:r>
          </w:p>
        </w:tc>
        <w:tc>
          <w:tcPr>
            <w:tcW w:w="5953" w:type="dxa"/>
            <w:shd w:val="clear" w:color="auto" w:fill="FFFFFF"/>
          </w:tcPr>
          <w:p w:rsidR="002C41E1" w:rsidRPr="0008445E" w:rsidRDefault="00AE2CCF" w:rsidP="0008445E">
            <w:pPr>
              <w:spacing w:after="0" w:line="240" w:lineRule="auto"/>
              <w:jc w:val="both"/>
              <w:rPr>
                <w:rFonts w:ascii="Times New Roman" w:hAnsi="Times New Roman"/>
                <w:sz w:val="24"/>
                <w:szCs w:val="24"/>
              </w:rPr>
            </w:pPr>
            <w:r w:rsidRPr="0008445E">
              <w:rPr>
                <w:rFonts w:ascii="Times New Roman" w:hAnsi="Times New Roman"/>
                <w:sz w:val="24"/>
                <w:szCs w:val="24"/>
              </w:rPr>
              <w:t>Započeto u prvoj i završeno u drugoj godini</w:t>
            </w:r>
          </w:p>
        </w:tc>
      </w:tr>
      <w:tr w:rsidR="002C41E1" w:rsidRPr="0008445E" w:rsidTr="00D55F2B">
        <w:trPr>
          <w:cantSplit/>
          <w:trHeight w:val="533"/>
        </w:trPr>
        <w:tc>
          <w:tcPr>
            <w:tcW w:w="3828" w:type="dxa"/>
            <w:shd w:val="clear" w:color="auto" w:fill="FFFFFF"/>
          </w:tcPr>
          <w:p w:rsidR="002C41E1" w:rsidRPr="0008445E" w:rsidRDefault="00D90EE6" w:rsidP="00BB472A">
            <w:pPr>
              <w:spacing w:after="0" w:line="240" w:lineRule="auto"/>
              <w:jc w:val="both"/>
              <w:rPr>
                <w:rFonts w:ascii="Times New Roman" w:hAnsi="Times New Roman"/>
                <w:bCs/>
                <w:sz w:val="24"/>
                <w:szCs w:val="24"/>
              </w:rPr>
            </w:pPr>
            <w:r w:rsidRPr="0008445E">
              <w:rPr>
                <w:rFonts w:ascii="Times New Roman" w:hAnsi="Times New Roman"/>
                <w:bCs/>
                <w:sz w:val="24"/>
                <w:szCs w:val="24"/>
              </w:rPr>
              <w:t>2.5.2. Organizovati razgovore koji uključuju stručnjake i</w:t>
            </w:r>
            <w:r w:rsidR="00BB472A">
              <w:rPr>
                <w:rFonts w:ascii="Times New Roman" w:hAnsi="Times New Roman"/>
                <w:bCs/>
                <w:sz w:val="24"/>
                <w:szCs w:val="24"/>
              </w:rPr>
              <w:t xml:space="preserve"> korisnike, kako bi se osiguralo da je odgovoreno na sve izazove</w:t>
            </w:r>
            <w:r w:rsidRPr="0008445E">
              <w:rPr>
                <w:rFonts w:ascii="Times New Roman" w:hAnsi="Times New Roman"/>
                <w:bCs/>
                <w:sz w:val="24"/>
                <w:szCs w:val="24"/>
              </w:rPr>
              <w:t xml:space="preserve"> </w:t>
            </w:r>
            <w:r w:rsidR="00BB472A">
              <w:rPr>
                <w:rFonts w:ascii="Times New Roman" w:hAnsi="Times New Roman"/>
                <w:bCs/>
                <w:sz w:val="24"/>
                <w:szCs w:val="24"/>
              </w:rPr>
              <w:t>i da su</w:t>
            </w:r>
            <w:r w:rsidR="00C30434">
              <w:rPr>
                <w:rFonts w:ascii="Times New Roman" w:hAnsi="Times New Roman"/>
                <w:bCs/>
                <w:sz w:val="24"/>
                <w:szCs w:val="24"/>
              </w:rPr>
              <w:t xml:space="preserve"> </w:t>
            </w:r>
            <w:r w:rsidRPr="0008445E">
              <w:rPr>
                <w:rFonts w:ascii="Times New Roman" w:hAnsi="Times New Roman"/>
                <w:bCs/>
                <w:sz w:val="24"/>
                <w:szCs w:val="24"/>
              </w:rPr>
              <w:t xml:space="preserve"> date preporuke;  </w:t>
            </w:r>
          </w:p>
        </w:tc>
        <w:tc>
          <w:tcPr>
            <w:tcW w:w="5953" w:type="dxa"/>
            <w:shd w:val="clear" w:color="auto" w:fill="FFFFFF"/>
          </w:tcPr>
          <w:p w:rsidR="002C41E1" w:rsidRPr="0008445E" w:rsidRDefault="00AE2CCF" w:rsidP="0008445E">
            <w:pPr>
              <w:spacing w:after="0" w:line="240" w:lineRule="auto"/>
              <w:jc w:val="both"/>
              <w:rPr>
                <w:rFonts w:ascii="Times New Roman" w:hAnsi="Times New Roman"/>
                <w:sz w:val="24"/>
                <w:szCs w:val="24"/>
              </w:rPr>
            </w:pPr>
            <w:r w:rsidRPr="0008445E">
              <w:rPr>
                <w:rFonts w:ascii="Times New Roman" w:hAnsi="Times New Roman"/>
                <w:sz w:val="24"/>
                <w:szCs w:val="24"/>
              </w:rPr>
              <w:t>Završeno u drugoj godini</w:t>
            </w:r>
          </w:p>
        </w:tc>
      </w:tr>
      <w:tr w:rsidR="002C41E1" w:rsidRPr="0008445E" w:rsidTr="00D55F2B">
        <w:trPr>
          <w:cantSplit/>
          <w:trHeight w:val="533"/>
        </w:trPr>
        <w:tc>
          <w:tcPr>
            <w:tcW w:w="3828" w:type="dxa"/>
            <w:shd w:val="clear" w:color="auto" w:fill="FFFFFF"/>
          </w:tcPr>
          <w:p w:rsidR="002C41E1" w:rsidRPr="0008445E" w:rsidRDefault="00D90EE6" w:rsidP="00C30434">
            <w:pPr>
              <w:spacing w:after="0" w:line="240" w:lineRule="auto"/>
              <w:jc w:val="both"/>
              <w:rPr>
                <w:rFonts w:ascii="Times New Roman" w:hAnsi="Times New Roman"/>
                <w:bCs/>
                <w:sz w:val="24"/>
                <w:szCs w:val="24"/>
              </w:rPr>
            </w:pPr>
            <w:r w:rsidRPr="0008445E">
              <w:rPr>
                <w:rFonts w:ascii="Times New Roman" w:hAnsi="Times New Roman"/>
                <w:bCs/>
                <w:sz w:val="24"/>
                <w:szCs w:val="24"/>
              </w:rPr>
              <w:t xml:space="preserve">2.5.3. Pružanje jasnih preporuka o unapređenju </w:t>
            </w:r>
            <w:r w:rsidR="00C30434">
              <w:rPr>
                <w:rFonts w:ascii="Times New Roman" w:hAnsi="Times New Roman"/>
                <w:bCs/>
                <w:sz w:val="24"/>
                <w:szCs w:val="24"/>
              </w:rPr>
              <w:t>kriterijuma</w:t>
            </w:r>
            <w:r w:rsidRPr="0008445E">
              <w:rPr>
                <w:rFonts w:ascii="Times New Roman" w:hAnsi="Times New Roman"/>
                <w:bCs/>
                <w:sz w:val="24"/>
                <w:szCs w:val="24"/>
              </w:rPr>
              <w:t>, donošenje odluka i administrativnih procedura, tako da deca u opasnosti od ulaska u velike institucionalne imaju pristup relevantnim finansijskim transferima</w:t>
            </w:r>
          </w:p>
        </w:tc>
        <w:tc>
          <w:tcPr>
            <w:tcW w:w="5953" w:type="dxa"/>
            <w:shd w:val="clear" w:color="auto" w:fill="FFFFFF"/>
          </w:tcPr>
          <w:p w:rsidR="00D90EE6" w:rsidRPr="0008445E" w:rsidRDefault="00D90EE6" w:rsidP="0008445E">
            <w:pPr>
              <w:spacing w:after="0" w:line="240" w:lineRule="auto"/>
              <w:jc w:val="both"/>
              <w:rPr>
                <w:rFonts w:ascii="Times New Roman" w:hAnsi="Times New Roman"/>
                <w:sz w:val="24"/>
                <w:szCs w:val="24"/>
              </w:rPr>
            </w:pPr>
            <w:r w:rsidRPr="0008445E">
              <w:rPr>
                <w:rFonts w:ascii="Times New Roman" w:hAnsi="Times New Roman"/>
                <w:sz w:val="24"/>
                <w:szCs w:val="24"/>
              </w:rPr>
              <w:t>Započeto u drugoj i završeno u trećoj godini</w:t>
            </w:r>
          </w:p>
          <w:p w:rsidR="002C41E1" w:rsidRPr="0008445E" w:rsidRDefault="002C41E1" w:rsidP="0008445E">
            <w:pPr>
              <w:spacing w:after="0" w:line="240" w:lineRule="auto"/>
              <w:jc w:val="both"/>
              <w:rPr>
                <w:rFonts w:ascii="Times New Roman" w:hAnsi="Times New Roman"/>
                <w:sz w:val="24"/>
                <w:szCs w:val="24"/>
              </w:rPr>
            </w:pPr>
            <w:r w:rsidRPr="0008445E">
              <w:rPr>
                <w:rFonts w:ascii="Times New Roman" w:hAnsi="Times New Roman"/>
                <w:sz w:val="24"/>
                <w:szCs w:val="24"/>
              </w:rPr>
              <w:t xml:space="preserve"> </w:t>
            </w:r>
            <w:r w:rsidR="00D90EE6" w:rsidRPr="0008445E">
              <w:rPr>
                <w:rFonts w:ascii="Times New Roman" w:hAnsi="Times New Roman"/>
                <w:sz w:val="24"/>
                <w:szCs w:val="24"/>
              </w:rPr>
              <w:t>a) pilotiranje / ispitivanje Metodologije za funkcionalnu procenu invaliditeta;  b), finalizacija izveštaj</w:t>
            </w:r>
            <w:r w:rsidR="00C30434">
              <w:rPr>
                <w:rFonts w:ascii="Times New Roman" w:hAnsi="Times New Roman"/>
                <w:sz w:val="24"/>
                <w:szCs w:val="24"/>
              </w:rPr>
              <w:t>a o metodologiji za funkcionalnu procenu</w:t>
            </w:r>
            <w:r w:rsidR="00D90EE6" w:rsidRPr="0008445E">
              <w:rPr>
                <w:rFonts w:ascii="Times New Roman" w:hAnsi="Times New Roman"/>
                <w:sz w:val="24"/>
                <w:szCs w:val="24"/>
              </w:rPr>
              <w:t xml:space="preserve"> invaliditeta, uključu</w:t>
            </w:r>
            <w:r w:rsidR="00C30434">
              <w:rPr>
                <w:rFonts w:ascii="Times New Roman" w:hAnsi="Times New Roman"/>
                <w:sz w:val="24"/>
                <w:szCs w:val="24"/>
              </w:rPr>
              <w:t>jući i preporuke za regulatorne promene</w:t>
            </w:r>
            <w:r w:rsidR="00D90EE6" w:rsidRPr="0008445E">
              <w:rPr>
                <w:rFonts w:ascii="Times New Roman" w:hAnsi="Times New Roman"/>
                <w:sz w:val="24"/>
                <w:szCs w:val="24"/>
              </w:rPr>
              <w:t>.</w:t>
            </w:r>
          </w:p>
        </w:tc>
      </w:tr>
    </w:tbl>
    <w:p w:rsidR="002C41E1" w:rsidRPr="0008445E" w:rsidRDefault="002C41E1" w:rsidP="0008445E">
      <w:pPr>
        <w:jc w:val="both"/>
        <w:rPr>
          <w:rFonts w:ascii="Times New Roman" w:hAnsi="Times New Roman"/>
          <w:b/>
          <w:sz w:val="24"/>
          <w:szCs w:val="24"/>
        </w:rPr>
      </w:pPr>
    </w:p>
    <w:p w:rsidR="005753C4" w:rsidRPr="0008445E" w:rsidRDefault="00A32965" w:rsidP="008B6FCD">
      <w:pPr>
        <w:pStyle w:val="Heading2"/>
      </w:pPr>
      <w:bookmarkStart w:id="43" w:name="_Toc504903273"/>
      <w:bookmarkStart w:id="44" w:name="_Toc504906496"/>
      <w:r w:rsidRPr="0008445E">
        <w:t>6.3</w:t>
      </w:r>
      <w:r w:rsidR="005753C4" w:rsidRPr="0008445E">
        <w:t>. Održivost</w:t>
      </w:r>
      <w:bookmarkEnd w:id="43"/>
      <w:bookmarkEnd w:id="44"/>
    </w:p>
    <w:p w:rsidR="005753C4" w:rsidRPr="0008445E" w:rsidRDefault="005753C4" w:rsidP="0008445E">
      <w:pPr>
        <w:jc w:val="both"/>
        <w:rPr>
          <w:rFonts w:ascii="Times New Roman" w:hAnsi="Times New Roman"/>
          <w:sz w:val="24"/>
          <w:szCs w:val="24"/>
        </w:rPr>
      </w:pPr>
      <w:r w:rsidRPr="0008445E">
        <w:rPr>
          <w:rFonts w:ascii="Times New Roman" w:hAnsi="Times New Roman"/>
          <w:sz w:val="24"/>
          <w:szCs w:val="24"/>
        </w:rPr>
        <w:t>Ovaj kriterijum se odno</w:t>
      </w:r>
      <w:r w:rsidR="00A32965" w:rsidRPr="0008445E">
        <w:rPr>
          <w:rFonts w:ascii="Times New Roman" w:hAnsi="Times New Roman"/>
          <w:sz w:val="24"/>
          <w:szCs w:val="24"/>
        </w:rPr>
        <w:t>sio na merenje da li ć</w:t>
      </w:r>
      <w:r w:rsidRPr="0008445E">
        <w:rPr>
          <w:rFonts w:ascii="Times New Roman" w:hAnsi="Times New Roman"/>
          <w:sz w:val="24"/>
          <w:szCs w:val="24"/>
        </w:rPr>
        <w:t xml:space="preserve">e </w:t>
      </w:r>
      <w:r w:rsidR="00A46F9B" w:rsidRPr="0008445E">
        <w:rPr>
          <w:rFonts w:ascii="Times New Roman" w:hAnsi="Times New Roman"/>
          <w:sz w:val="24"/>
          <w:szCs w:val="24"/>
        </w:rPr>
        <w:t xml:space="preserve">se </w:t>
      </w:r>
      <w:r w:rsidRPr="0008445E">
        <w:rPr>
          <w:rFonts w:ascii="Times New Roman" w:hAnsi="Times New Roman"/>
          <w:sz w:val="24"/>
          <w:szCs w:val="24"/>
        </w:rPr>
        <w:t>korist od intervencija nastaviti i nakon</w:t>
      </w:r>
      <w:r w:rsidR="00A46F9B" w:rsidRPr="0008445E">
        <w:rPr>
          <w:rFonts w:ascii="Times New Roman" w:hAnsi="Times New Roman"/>
          <w:sz w:val="24"/>
          <w:szCs w:val="24"/>
        </w:rPr>
        <w:t xml:space="preserve"> što sredstva donatora budu</w:t>
      </w:r>
      <w:r w:rsidRPr="0008445E">
        <w:rPr>
          <w:rFonts w:ascii="Times New Roman" w:hAnsi="Times New Roman"/>
          <w:sz w:val="24"/>
          <w:szCs w:val="24"/>
        </w:rPr>
        <w:t xml:space="preserve"> povučena i </w:t>
      </w:r>
      <w:r w:rsidR="007571C9" w:rsidRPr="0008445E">
        <w:rPr>
          <w:rFonts w:ascii="Times New Roman" w:hAnsi="Times New Roman"/>
          <w:sz w:val="24"/>
          <w:szCs w:val="24"/>
        </w:rPr>
        <w:t xml:space="preserve">u </w:t>
      </w:r>
      <w:r w:rsidRPr="0008445E">
        <w:rPr>
          <w:rFonts w:ascii="Times New Roman" w:hAnsi="Times New Roman"/>
          <w:sz w:val="24"/>
          <w:szCs w:val="24"/>
        </w:rPr>
        <w:t xml:space="preserve">kojoj meri su do sada postignuti </w:t>
      </w:r>
      <w:r w:rsidR="007571C9" w:rsidRPr="0008445E">
        <w:rPr>
          <w:rFonts w:ascii="Times New Roman" w:hAnsi="Times New Roman"/>
          <w:sz w:val="24"/>
          <w:szCs w:val="24"/>
        </w:rPr>
        <w:t>rezultati  održivi</w:t>
      </w:r>
      <w:r w:rsidRPr="0008445E">
        <w:rPr>
          <w:rFonts w:ascii="Times New Roman" w:hAnsi="Times New Roman"/>
          <w:sz w:val="24"/>
          <w:szCs w:val="24"/>
        </w:rPr>
        <w:t>. Analiza je zasnovana na sedam pokazatelja:</w:t>
      </w:r>
      <w:r w:rsidR="001B7023" w:rsidRPr="0008445E">
        <w:rPr>
          <w:rFonts w:ascii="Times New Roman" w:hAnsi="Times New Roman"/>
          <w:sz w:val="24"/>
          <w:szCs w:val="24"/>
        </w:rPr>
        <w:t xml:space="preserve"> 1 / usklađivanje zakonodavnog okvira sa podrškom daljem razvoju preventivnih  usluga i poboljšanju kvaliteta formalnog staranja i podrške </w:t>
      </w:r>
      <w:r w:rsidRPr="0008445E">
        <w:rPr>
          <w:rFonts w:ascii="Times New Roman" w:hAnsi="Times New Roman"/>
          <w:sz w:val="24"/>
          <w:szCs w:val="24"/>
        </w:rPr>
        <w:t>porodice, 2 / integracija novih znanja i veština u re</w:t>
      </w:r>
      <w:r w:rsidR="001B7023" w:rsidRPr="0008445E">
        <w:rPr>
          <w:rFonts w:ascii="Times New Roman" w:hAnsi="Times New Roman"/>
          <w:sz w:val="24"/>
          <w:szCs w:val="24"/>
        </w:rPr>
        <w:t>dovne aktivnosti stručnjaka za rad</w:t>
      </w:r>
      <w:r w:rsidRPr="0008445E">
        <w:rPr>
          <w:rFonts w:ascii="Times New Roman" w:hAnsi="Times New Roman"/>
          <w:sz w:val="24"/>
          <w:szCs w:val="24"/>
        </w:rPr>
        <w:t xml:space="preserve"> sa decom i porodicama, 3 / uključivanje</w:t>
      </w:r>
      <w:r w:rsidR="00B77E93" w:rsidRPr="0008445E">
        <w:rPr>
          <w:rFonts w:ascii="Times New Roman" w:hAnsi="Times New Roman"/>
          <w:sz w:val="24"/>
          <w:szCs w:val="24"/>
        </w:rPr>
        <w:t xml:space="preserve"> zainteresovanih strana u izradu, implementaciju</w:t>
      </w:r>
      <w:r w:rsidRPr="0008445E">
        <w:rPr>
          <w:rFonts w:ascii="Times New Roman" w:hAnsi="Times New Roman"/>
          <w:sz w:val="24"/>
          <w:szCs w:val="24"/>
        </w:rPr>
        <w:t xml:space="preserve"> i</w:t>
      </w:r>
      <w:r w:rsidR="00B77E93" w:rsidRPr="0008445E">
        <w:rPr>
          <w:rFonts w:ascii="Times New Roman" w:hAnsi="Times New Roman"/>
          <w:sz w:val="24"/>
          <w:szCs w:val="24"/>
        </w:rPr>
        <w:t xml:space="preserve"> monitoring reforme dečije zaštite, 4 / verovatnoća da će</w:t>
      </w:r>
      <w:r w:rsidRPr="0008445E">
        <w:rPr>
          <w:rFonts w:ascii="Times New Roman" w:hAnsi="Times New Roman"/>
          <w:sz w:val="24"/>
          <w:szCs w:val="24"/>
        </w:rPr>
        <w:t xml:space="preserve"> vlasti </w:t>
      </w:r>
      <w:r w:rsidR="00B77E93" w:rsidRPr="0008445E">
        <w:rPr>
          <w:rFonts w:ascii="Times New Roman" w:hAnsi="Times New Roman"/>
          <w:sz w:val="24"/>
          <w:szCs w:val="24"/>
        </w:rPr>
        <w:t xml:space="preserve"> na nacionalnom nivou  podržati jačanje usluga </w:t>
      </w:r>
      <w:r w:rsidRPr="0008445E">
        <w:rPr>
          <w:rFonts w:ascii="Times New Roman" w:hAnsi="Times New Roman"/>
          <w:sz w:val="24"/>
          <w:szCs w:val="24"/>
        </w:rPr>
        <w:t>intenzivne</w:t>
      </w:r>
      <w:r w:rsidR="00B77E93" w:rsidRPr="0008445E">
        <w:rPr>
          <w:rFonts w:ascii="Times New Roman" w:hAnsi="Times New Roman"/>
          <w:sz w:val="24"/>
          <w:szCs w:val="24"/>
        </w:rPr>
        <w:t xml:space="preserve"> </w:t>
      </w:r>
      <w:r w:rsidR="00036FFB">
        <w:rPr>
          <w:rFonts w:ascii="Times New Roman" w:hAnsi="Times New Roman"/>
          <w:sz w:val="24"/>
          <w:szCs w:val="24"/>
        </w:rPr>
        <w:lastRenderedPageBreak/>
        <w:t>podrške porodice/ v</w:t>
      </w:r>
      <w:r w:rsidR="00036FFB" w:rsidRPr="00036FFB">
        <w:rPr>
          <w:rFonts w:ascii="Times New Roman" w:hAnsi="Times New Roman"/>
          <w:sz w:val="24"/>
          <w:szCs w:val="24"/>
        </w:rPr>
        <w:t>erovatnoća</w:t>
      </w:r>
      <w:r w:rsidR="00036FFB">
        <w:rPr>
          <w:rFonts w:ascii="Times New Roman" w:hAnsi="Times New Roman"/>
          <w:sz w:val="24"/>
          <w:szCs w:val="24"/>
        </w:rPr>
        <w:t xml:space="preserve"> da će se nastaviti napori</w:t>
      </w:r>
      <w:r w:rsidR="00036FFB" w:rsidRPr="00036FFB">
        <w:rPr>
          <w:rFonts w:ascii="Times New Roman" w:hAnsi="Times New Roman"/>
          <w:sz w:val="24"/>
          <w:szCs w:val="24"/>
        </w:rPr>
        <w:t xml:space="preserve"> za pobol</w:t>
      </w:r>
      <w:r w:rsidR="00036FFB">
        <w:rPr>
          <w:rFonts w:ascii="Times New Roman" w:hAnsi="Times New Roman"/>
          <w:sz w:val="24"/>
          <w:szCs w:val="24"/>
        </w:rPr>
        <w:t xml:space="preserve">jšanje kvaliteta formalnog staranja </w:t>
      </w:r>
      <w:r w:rsidR="00036FFB" w:rsidRPr="00036FFB">
        <w:rPr>
          <w:rFonts w:ascii="Times New Roman" w:hAnsi="Times New Roman"/>
          <w:sz w:val="24"/>
          <w:szCs w:val="24"/>
        </w:rPr>
        <w:t>kroz transformaciju velikih institucija i uspostavljanje preostalih domovima za decu, 6 / doprinos projekta "Jačanje sistema pravosuđa i socijalne zaštite da unap</w:t>
      </w:r>
      <w:r w:rsidR="00036FFB">
        <w:rPr>
          <w:rFonts w:ascii="Times New Roman" w:hAnsi="Times New Roman"/>
          <w:sz w:val="24"/>
          <w:szCs w:val="24"/>
        </w:rPr>
        <w:t>redi zaštitu dece u Srbiji "do  izgleda o održivosti  nove(porodični</w:t>
      </w:r>
      <w:r w:rsidR="00036FFB" w:rsidRPr="00036FFB">
        <w:rPr>
          <w:rFonts w:ascii="Times New Roman" w:hAnsi="Times New Roman"/>
          <w:sz w:val="24"/>
          <w:szCs w:val="24"/>
        </w:rPr>
        <w:t xml:space="preserve"> </w:t>
      </w:r>
      <w:r w:rsidR="00036FFB">
        <w:rPr>
          <w:rFonts w:ascii="Times New Roman" w:hAnsi="Times New Roman"/>
          <w:sz w:val="24"/>
          <w:szCs w:val="24"/>
        </w:rPr>
        <w:t>sa</w:t>
      </w:r>
      <w:r w:rsidR="00036FFB" w:rsidRPr="00036FFB">
        <w:rPr>
          <w:rFonts w:ascii="Times New Roman" w:hAnsi="Times New Roman"/>
          <w:sz w:val="24"/>
          <w:szCs w:val="24"/>
        </w:rPr>
        <w:t>radnik, povrem</w:t>
      </w:r>
      <w:r w:rsidR="00036FFB">
        <w:rPr>
          <w:rFonts w:ascii="Times New Roman" w:hAnsi="Times New Roman"/>
          <w:sz w:val="24"/>
          <w:szCs w:val="24"/>
        </w:rPr>
        <w:t>eno hraniteljstvo) i poboljšane usluge i mera (srodničko starateljstvo</w:t>
      </w:r>
      <w:r w:rsidR="00036FFB" w:rsidRPr="00036FFB">
        <w:rPr>
          <w:rFonts w:ascii="Times New Roman" w:hAnsi="Times New Roman"/>
          <w:sz w:val="24"/>
          <w:szCs w:val="24"/>
        </w:rPr>
        <w:t xml:space="preserve">, </w:t>
      </w:r>
      <w:r w:rsidR="00036FFB">
        <w:rPr>
          <w:rFonts w:ascii="Times New Roman" w:hAnsi="Times New Roman"/>
          <w:sz w:val="24"/>
          <w:szCs w:val="24"/>
        </w:rPr>
        <w:t>vođenje slučaja</w:t>
      </w:r>
      <w:r w:rsidR="00036FFB" w:rsidRPr="00036FFB">
        <w:rPr>
          <w:rFonts w:ascii="Times New Roman" w:hAnsi="Times New Roman"/>
          <w:sz w:val="24"/>
          <w:szCs w:val="24"/>
        </w:rPr>
        <w:t>, novčane naknade za porodice sa decom), i 7 / verovatnoća nacionalnih vlasti ko</w:t>
      </w:r>
      <w:r w:rsidR="00D92CAB">
        <w:rPr>
          <w:rFonts w:ascii="Times New Roman" w:hAnsi="Times New Roman"/>
          <w:sz w:val="24"/>
          <w:szCs w:val="24"/>
        </w:rPr>
        <w:t>je odobravaju propise / sigurne budžete kako bi se osigurao povećao pristup novčanim</w:t>
      </w:r>
      <w:r w:rsidR="00036FFB" w:rsidRPr="00036FFB">
        <w:rPr>
          <w:rFonts w:ascii="Times New Roman" w:hAnsi="Times New Roman"/>
          <w:sz w:val="24"/>
          <w:szCs w:val="24"/>
        </w:rPr>
        <w:t xml:space="preserve"> naknada</w:t>
      </w:r>
      <w:r w:rsidR="00D92CAB">
        <w:rPr>
          <w:rFonts w:ascii="Times New Roman" w:hAnsi="Times New Roman"/>
          <w:sz w:val="24"/>
          <w:szCs w:val="24"/>
        </w:rPr>
        <w:t>ma</w:t>
      </w:r>
      <w:r w:rsidR="00036FFB" w:rsidRPr="00036FFB">
        <w:rPr>
          <w:rFonts w:ascii="Times New Roman" w:hAnsi="Times New Roman"/>
          <w:sz w:val="24"/>
          <w:szCs w:val="24"/>
        </w:rPr>
        <w:t xml:space="preserve"> za najugroženije porodice, posebno za porodice sa decom sa smetnjama u razvoju</w:t>
      </w:r>
      <w:r w:rsidR="00D92CAB">
        <w:rPr>
          <w:rFonts w:ascii="Times New Roman" w:hAnsi="Times New Roman"/>
          <w:sz w:val="24"/>
          <w:szCs w:val="24"/>
        </w:rPr>
        <w:t>.</w:t>
      </w:r>
    </w:p>
    <w:p w:rsidR="00571069" w:rsidRPr="00E37618" w:rsidRDefault="00B77E93" w:rsidP="00E37618">
      <w:pPr>
        <w:rPr>
          <w:b/>
        </w:rPr>
      </w:pPr>
      <w:r w:rsidRPr="00E37618">
        <w:rPr>
          <w:b/>
        </w:rPr>
        <w:t>6.3.1. Usklađivanje zakonodavnog okvira ka</w:t>
      </w:r>
      <w:r w:rsidR="007E4C09" w:rsidRPr="00E37618">
        <w:rPr>
          <w:b/>
        </w:rPr>
        <w:t xml:space="preserve"> podršci daljem</w:t>
      </w:r>
      <w:r w:rsidRPr="00E37618">
        <w:rPr>
          <w:b/>
        </w:rPr>
        <w:t xml:space="preserve"> razvoj</w:t>
      </w:r>
      <w:r w:rsidR="007E4C09" w:rsidRPr="00E37618">
        <w:rPr>
          <w:b/>
        </w:rPr>
        <w:t xml:space="preserve">u usluga i poboljšanju kvaliteta formalnog staranja i </w:t>
      </w:r>
      <w:r w:rsidRPr="00E37618">
        <w:rPr>
          <w:b/>
        </w:rPr>
        <w:t xml:space="preserve">porodične podrške </w:t>
      </w:r>
    </w:p>
    <w:p w:rsidR="00571069" w:rsidRDefault="00571069" w:rsidP="0008445E">
      <w:pPr>
        <w:jc w:val="both"/>
        <w:rPr>
          <w:rFonts w:ascii="Times New Roman" w:hAnsi="Times New Roman"/>
          <w:sz w:val="24"/>
          <w:szCs w:val="24"/>
        </w:rPr>
      </w:pPr>
      <w:r>
        <w:rPr>
          <w:rFonts w:ascii="Times New Roman" w:hAnsi="Times New Roman"/>
          <w:sz w:val="24"/>
          <w:szCs w:val="24"/>
        </w:rPr>
        <w:t>U 2015. Ministarstvo(MoLEVSA) iniciralo je amandmane na tri ključna zakona sa ključnim uticajem na osetljive grupe dece, naročito dece sa posebnim potrebama</w:t>
      </w:r>
      <w:r w:rsidR="00D5167A">
        <w:rPr>
          <w:rFonts w:ascii="Times New Roman" w:hAnsi="Times New Roman"/>
          <w:sz w:val="24"/>
          <w:szCs w:val="24"/>
        </w:rPr>
        <w:t>.</w:t>
      </w:r>
      <w:r w:rsidR="00D5167A" w:rsidRPr="00D5167A">
        <w:t xml:space="preserve"> </w:t>
      </w:r>
      <w:r w:rsidR="00D5167A" w:rsidRPr="00D5167A">
        <w:rPr>
          <w:rFonts w:ascii="Times New Roman" w:hAnsi="Times New Roman"/>
          <w:sz w:val="24"/>
          <w:szCs w:val="24"/>
        </w:rPr>
        <w:t xml:space="preserve">To su: Zakon </w:t>
      </w:r>
      <w:r w:rsidR="00D5167A">
        <w:rPr>
          <w:rFonts w:ascii="Times New Roman" w:hAnsi="Times New Roman"/>
          <w:sz w:val="24"/>
          <w:szCs w:val="24"/>
        </w:rPr>
        <w:t>o socijalnoj zaštitirad (ZSZ), Porodični zakon (PZ</w:t>
      </w:r>
      <w:r w:rsidR="00D5167A" w:rsidRPr="00D5167A">
        <w:rPr>
          <w:rFonts w:ascii="Times New Roman" w:hAnsi="Times New Roman"/>
          <w:sz w:val="24"/>
          <w:szCs w:val="24"/>
        </w:rPr>
        <w:t>) i Zakon o finansijskoj p</w:t>
      </w:r>
      <w:r w:rsidR="00D5167A">
        <w:rPr>
          <w:rFonts w:ascii="Times New Roman" w:hAnsi="Times New Roman"/>
          <w:sz w:val="24"/>
          <w:szCs w:val="24"/>
        </w:rPr>
        <w:t>omoći porodicama sa decom (ZFPPD</w:t>
      </w:r>
      <w:r w:rsidR="00D5167A" w:rsidRPr="00D5167A">
        <w:rPr>
          <w:rFonts w:ascii="Times New Roman" w:hAnsi="Times New Roman"/>
          <w:sz w:val="24"/>
          <w:szCs w:val="24"/>
        </w:rPr>
        <w:t>)</w:t>
      </w:r>
      <w:r w:rsidR="00442ECA">
        <w:rPr>
          <w:rStyle w:val="FootnoteReference"/>
          <w:rFonts w:ascii="Times New Roman" w:hAnsi="Times New Roman"/>
          <w:sz w:val="24"/>
          <w:szCs w:val="24"/>
        </w:rPr>
        <w:footnoteReference w:id="82"/>
      </w:r>
      <w:r w:rsidR="00D5167A" w:rsidRPr="00D5167A">
        <w:rPr>
          <w:rFonts w:ascii="Times New Roman" w:hAnsi="Times New Roman"/>
          <w:sz w:val="24"/>
          <w:szCs w:val="24"/>
        </w:rPr>
        <w:t xml:space="preserve">. </w:t>
      </w:r>
      <w:r w:rsidR="00D5167A">
        <w:rPr>
          <w:rFonts w:ascii="Times New Roman" w:hAnsi="Times New Roman"/>
          <w:sz w:val="24"/>
          <w:szCs w:val="24"/>
        </w:rPr>
        <w:t>ZSZ i PZ su još uvek u procesu izmene</w:t>
      </w:r>
      <w:r w:rsidR="00D5167A" w:rsidRPr="00D5167A">
        <w:rPr>
          <w:rFonts w:ascii="Times New Roman" w:hAnsi="Times New Roman"/>
          <w:sz w:val="24"/>
          <w:szCs w:val="24"/>
        </w:rPr>
        <w:t xml:space="preserve">, a novi nacrt </w:t>
      </w:r>
      <w:r w:rsidR="00D5167A">
        <w:rPr>
          <w:rFonts w:ascii="Times New Roman" w:hAnsi="Times New Roman"/>
          <w:sz w:val="24"/>
          <w:szCs w:val="24"/>
        </w:rPr>
        <w:t xml:space="preserve">ZFPPD </w:t>
      </w:r>
      <w:r w:rsidR="00D5167A" w:rsidRPr="00D5167A">
        <w:rPr>
          <w:rFonts w:ascii="Times New Roman" w:hAnsi="Times New Roman"/>
          <w:sz w:val="24"/>
          <w:szCs w:val="24"/>
        </w:rPr>
        <w:t xml:space="preserve">​​je bio otvoren za javnu raspravu u martu 2016, a </w:t>
      </w:r>
      <w:r w:rsidR="00D5167A">
        <w:rPr>
          <w:rFonts w:ascii="Times New Roman" w:hAnsi="Times New Roman"/>
          <w:sz w:val="24"/>
          <w:szCs w:val="24"/>
        </w:rPr>
        <w:t xml:space="preserve">od </w:t>
      </w:r>
      <w:r w:rsidR="00D5167A" w:rsidRPr="00D5167A">
        <w:rPr>
          <w:rFonts w:ascii="Times New Roman" w:hAnsi="Times New Roman"/>
          <w:sz w:val="24"/>
          <w:szCs w:val="24"/>
        </w:rPr>
        <w:t>on</w:t>
      </w:r>
      <w:r w:rsidR="00D5167A">
        <w:rPr>
          <w:rFonts w:ascii="Times New Roman" w:hAnsi="Times New Roman"/>
          <w:sz w:val="24"/>
          <w:szCs w:val="24"/>
        </w:rPr>
        <w:t>d</w:t>
      </w:r>
      <w:r w:rsidR="00D5167A" w:rsidRPr="00D5167A">
        <w:rPr>
          <w:rFonts w:ascii="Times New Roman" w:hAnsi="Times New Roman"/>
          <w:sz w:val="24"/>
          <w:szCs w:val="24"/>
        </w:rPr>
        <w:t>a još nije ušao u zvaničnu proceduru usvajanja.</w:t>
      </w:r>
    </w:p>
    <w:p w:rsidR="005D729C" w:rsidRPr="005D729C" w:rsidRDefault="005D729C" w:rsidP="005D729C">
      <w:pPr>
        <w:jc w:val="both"/>
        <w:rPr>
          <w:rFonts w:ascii="Times New Roman" w:hAnsi="Times New Roman"/>
          <w:sz w:val="24"/>
          <w:szCs w:val="24"/>
        </w:rPr>
      </w:pPr>
      <w:r w:rsidRPr="005D729C">
        <w:rPr>
          <w:rFonts w:ascii="Times New Roman" w:hAnsi="Times New Roman"/>
          <w:sz w:val="24"/>
          <w:szCs w:val="24"/>
        </w:rPr>
        <w:t xml:space="preserve">Što se tiče standarda </w:t>
      </w:r>
      <w:r>
        <w:rPr>
          <w:rFonts w:ascii="Times New Roman" w:hAnsi="Times New Roman"/>
          <w:sz w:val="24"/>
          <w:szCs w:val="24"/>
        </w:rPr>
        <w:t>PS</w:t>
      </w:r>
      <w:r w:rsidR="0050017B">
        <w:rPr>
          <w:rFonts w:ascii="Times New Roman" w:hAnsi="Times New Roman"/>
          <w:sz w:val="24"/>
          <w:szCs w:val="24"/>
        </w:rPr>
        <w:t xml:space="preserve"> kao i standarda za intenzivnu podršku porodici - koje su širi i zasnivaju se na PS i još dva usluge </w:t>
      </w:r>
      <w:r w:rsidRPr="005D729C">
        <w:rPr>
          <w:rFonts w:ascii="Times New Roman" w:hAnsi="Times New Roman"/>
          <w:sz w:val="24"/>
          <w:szCs w:val="24"/>
        </w:rPr>
        <w:t xml:space="preserve">porodične podrške koje su realizovane u Srbiji - </w:t>
      </w:r>
      <w:r w:rsidR="0050017B">
        <w:rPr>
          <w:rFonts w:ascii="Times New Roman" w:hAnsi="Times New Roman"/>
          <w:sz w:val="24"/>
          <w:szCs w:val="24"/>
        </w:rPr>
        <w:t>podržani su kroz veoma participativni proces</w:t>
      </w:r>
      <w:r w:rsidRPr="005D729C">
        <w:rPr>
          <w:rFonts w:ascii="Times New Roman" w:hAnsi="Times New Roman"/>
          <w:sz w:val="24"/>
          <w:szCs w:val="24"/>
        </w:rPr>
        <w:t xml:space="preserve"> </w:t>
      </w:r>
      <w:r w:rsidR="0086063E">
        <w:rPr>
          <w:rFonts w:ascii="Times New Roman" w:hAnsi="Times New Roman"/>
          <w:sz w:val="24"/>
          <w:szCs w:val="24"/>
        </w:rPr>
        <w:t>koji obuhvata</w:t>
      </w:r>
      <w:r w:rsidRPr="005D729C">
        <w:rPr>
          <w:rFonts w:ascii="Times New Roman" w:hAnsi="Times New Roman"/>
          <w:sz w:val="24"/>
          <w:szCs w:val="24"/>
        </w:rPr>
        <w:t xml:space="preserve"> </w:t>
      </w:r>
      <w:r w:rsidR="0086063E">
        <w:rPr>
          <w:rFonts w:ascii="Times New Roman" w:hAnsi="Times New Roman"/>
          <w:sz w:val="24"/>
          <w:szCs w:val="24"/>
        </w:rPr>
        <w:t>ovu evaluaciju</w:t>
      </w:r>
      <w:r w:rsidRPr="005D729C">
        <w:rPr>
          <w:rFonts w:ascii="Times New Roman" w:hAnsi="Times New Roman"/>
          <w:sz w:val="24"/>
          <w:szCs w:val="24"/>
        </w:rPr>
        <w:t>. Ovi standardi uključuj</w:t>
      </w:r>
      <w:r w:rsidR="0086063E">
        <w:rPr>
          <w:rFonts w:ascii="Times New Roman" w:hAnsi="Times New Roman"/>
          <w:sz w:val="24"/>
          <w:szCs w:val="24"/>
        </w:rPr>
        <w:t xml:space="preserve">u SOS Dečija sela </w:t>
      </w:r>
      <w:r w:rsidR="002B267B">
        <w:rPr>
          <w:rFonts w:ascii="Times New Roman" w:hAnsi="Times New Roman"/>
          <w:sz w:val="24"/>
          <w:szCs w:val="24"/>
        </w:rPr>
        <w:t>sa uslugama</w:t>
      </w:r>
      <w:r w:rsidR="0086063E">
        <w:rPr>
          <w:rFonts w:ascii="Times New Roman" w:hAnsi="Times New Roman"/>
          <w:sz w:val="24"/>
          <w:szCs w:val="24"/>
        </w:rPr>
        <w:t xml:space="preserve"> podrške</w:t>
      </w:r>
      <w:r w:rsidRPr="005D729C">
        <w:rPr>
          <w:rFonts w:ascii="Times New Roman" w:hAnsi="Times New Roman"/>
          <w:sz w:val="24"/>
          <w:szCs w:val="24"/>
        </w:rPr>
        <w:t xml:space="preserve"> porodice i ideje </w:t>
      </w:r>
      <w:r w:rsidR="0086063E">
        <w:rPr>
          <w:rFonts w:ascii="Times New Roman" w:hAnsi="Times New Roman"/>
          <w:sz w:val="24"/>
          <w:szCs w:val="24"/>
        </w:rPr>
        <w:t xml:space="preserve"> o servisu "porodični mostovi</w:t>
      </w:r>
      <w:r w:rsidRPr="005D729C">
        <w:rPr>
          <w:rFonts w:ascii="Times New Roman" w:hAnsi="Times New Roman"/>
          <w:sz w:val="24"/>
          <w:szCs w:val="24"/>
        </w:rPr>
        <w:t>". Međutim, treba imat</w:t>
      </w:r>
      <w:r w:rsidR="0086063E">
        <w:rPr>
          <w:rFonts w:ascii="Times New Roman" w:hAnsi="Times New Roman"/>
          <w:sz w:val="24"/>
          <w:szCs w:val="24"/>
        </w:rPr>
        <w:t>i u vidu da su usluge regulisane</w:t>
      </w:r>
      <w:r w:rsidRPr="005D729C">
        <w:rPr>
          <w:rFonts w:ascii="Times New Roman" w:hAnsi="Times New Roman"/>
          <w:sz w:val="24"/>
          <w:szCs w:val="24"/>
        </w:rPr>
        <w:t xml:space="preserve"> kroz klastere usluga. Ka</w:t>
      </w:r>
      <w:r w:rsidR="0086063E">
        <w:rPr>
          <w:rFonts w:ascii="Times New Roman" w:hAnsi="Times New Roman"/>
          <w:sz w:val="24"/>
          <w:szCs w:val="24"/>
        </w:rPr>
        <w:t>ko PS</w:t>
      </w:r>
      <w:r w:rsidRPr="005D729C">
        <w:rPr>
          <w:rFonts w:ascii="Times New Roman" w:hAnsi="Times New Roman"/>
          <w:sz w:val="24"/>
          <w:szCs w:val="24"/>
        </w:rPr>
        <w:t xml:space="preserve"> pr</w:t>
      </w:r>
      <w:r w:rsidR="00B2024C">
        <w:rPr>
          <w:rFonts w:ascii="Times New Roman" w:hAnsi="Times New Roman"/>
          <w:sz w:val="24"/>
          <w:szCs w:val="24"/>
        </w:rPr>
        <w:t>ipada klasteru socio-edukativnih</w:t>
      </w:r>
      <w:r w:rsidRPr="005D729C">
        <w:rPr>
          <w:rFonts w:ascii="Times New Roman" w:hAnsi="Times New Roman"/>
          <w:sz w:val="24"/>
          <w:szCs w:val="24"/>
        </w:rPr>
        <w:t xml:space="preserve"> i</w:t>
      </w:r>
      <w:r w:rsidR="00B2024C">
        <w:rPr>
          <w:rFonts w:ascii="Times New Roman" w:hAnsi="Times New Roman"/>
          <w:sz w:val="24"/>
          <w:szCs w:val="24"/>
        </w:rPr>
        <w:t xml:space="preserve"> psiho-terapijskih</w:t>
      </w:r>
      <w:r w:rsidRPr="005D729C">
        <w:rPr>
          <w:rFonts w:ascii="Times New Roman" w:hAnsi="Times New Roman"/>
          <w:sz w:val="24"/>
          <w:szCs w:val="24"/>
        </w:rPr>
        <w:t xml:space="preserve"> usluga koje nema</w:t>
      </w:r>
      <w:r w:rsidR="00B2024C">
        <w:rPr>
          <w:rFonts w:ascii="Times New Roman" w:hAnsi="Times New Roman"/>
          <w:sz w:val="24"/>
          <w:szCs w:val="24"/>
        </w:rPr>
        <w:t>ju sopstvene</w:t>
      </w:r>
      <w:r w:rsidRPr="005D729C">
        <w:rPr>
          <w:rFonts w:ascii="Times New Roman" w:hAnsi="Times New Roman"/>
          <w:sz w:val="24"/>
          <w:szCs w:val="24"/>
        </w:rPr>
        <w:t xml:space="preserve"> standard</w:t>
      </w:r>
      <w:r w:rsidR="00B2024C">
        <w:rPr>
          <w:rFonts w:ascii="Times New Roman" w:hAnsi="Times New Roman"/>
          <w:sz w:val="24"/>
          <w:szCs w:val="24"/>
        </w:rPr>
        <w:t>e</w:t>
      </w:r>
      <w:r w:rsidRPr="005D729C">
        <w:rPr>
          <w:rFonts w:ascii="Times New Roman" w:hAnsi="Times New Roman"/>
          <w:sz w:val="24"/>
          <w:szCs w:val="24"/>
        </w:rPr>
        <w:t>, jer još uvek nije standardizovan</w:t>
      </w:r>
      <w:r w:rsidR="00B2024C">
        <w:rPr>
          <w:rFonts w:ascii="Times New Roman" w:hAnsi="Times New Roman"/>
          <w:sz w:val="24"/>
          <w:szCs w:val="24"/>
        </w:rPr>
        <w:t>a ova grupa usluga. To je</w:t>
      </w:r>
      <w:r w:rsidRPr="005D729C">
        <w:rPr>
          <w:rFonts w:ascii="Times New Roman" w:hAnsi="Times New Roman"/>
          <w:sz w:val="24"/>
          <w:szCs w:val="24"/>
        </w:rPr>
        <w:t xml:space="preserve"> pored </w:t>
      </w:r>
      <w:r w:rsidR="00B2024C">
        <w:rPr>
          <w:rFonts w:ascii="Times New Roman" w:hAnsi="Times New Roman"/>
          <w:sz w:val="24"/>
          <w:szCs w:val="24"/>
        </w:rPr>
        <w:t>propisa regulisanih zakonom o socijalnoj zaštiti</w:t>
      </w:r>
      <w:r w:rsidRPr="005D729C">
        <w:rPr>
          <w:rFonts w:ascii="Times New Roman" w:hAnsi="Times New Roman"/>
          <w:sz w:val="24"/>
          <w:szCs w:val="24"/>
        </w:rPr>
        <w:t xml:space="preserve"> </w:t>
      </w:r>
      <w:r w:rsidR="00E31A95">
        <w:rPr>
          <w:rFonts w:ascii="Times New Roman" w:hAnsi="Times New Roman"/>
          <w:sz w:val="24"/>
          <w:szCs w:val="24"/>
        </w:rPr>
        <w:t xml:space="preserve"> razvijeno standardima</w:t>
      </w:r>
      <w:r w:rsidRPr="005D729C">
        <w:rPr>
          <w:rFonts w:ascii="Times New Roman" w:hAnsi="Times New Roman"/>
          <w:sz w:val="24"/>
          <w:szCs w:val="24"/>
        </w:rPr>
        <w:t xml:space="preserve"> za svaki klaster usluga i regulisano posebnim pravilnik</w:t>
      </w:r>
      <w:r w:rsidR="00E31A95">
        <w:rPr>
          <w:rFonts w:ascii="Times New Roman" w:hAnsi="Times New Roman"/>
          <w:sz w:val="24"/>
          <w:szCs w:val="24"/>
        </w:rPr>
        <w:t>om, Pravilniko</w:t>
      </w:r>
      <w:r w:rsidRPr="005D729C">
        <w:rPr>
          <w:rFonts w:ascii="Times New Roman" w:hAnsi="Times New Roman"/>
          <w:sz w:val="24"/>
          <w:szCs w:val="24"/>
        </w:rPr>
        <w:t xml:space="preserve"> o standardima je </w:t>
      </w:r>
      <w:r w:rsidR="00E31A95">
        <w:rPr>
          <w:rFonts w:ascii="Times New Roman" w:hAnsi="Times New Roman"/>
          <w:sz w:val="24"/>
          <w:szCs w:val="24"/>
        </w:rPr>
        <w:t xml:space="preserve">propustio </w:t>
      </w:r>
      <w:r w:rsidRPr="005D729C">
        <w:rPr>
          <w:rFonts w:ascii="Times New Roman" w:hAnsi="Times New Roman"/>
          <w:sz w:val="24"/>
          <w:szCs w:val="24"/>
        </w:rPr>
        <w:t>ovaj klaster pružanja usluga koja je, po</w:t>
      </w:r>
      <w:r w:rsidR="00E31A95">
        <w:rPr>
          <w:rFonts w:ascii="Times New Roman" w:hAnsi="Times New Roman"/>
          <w:sz w:val="24"/>
          <w:szCs w:val="24"/>
        </w:rPr>
        <w:t xml:space="preserve"> mišljenju eksperata, najvažniji</w:t>
      </w:r>
      <w:r w:rsidRPr="005D729C">
        <w:rPr>
          <w:rFonts w:ascii="Times New Roman" w:hAnsi="Times New Roman"/>
          <w:sz w:val="24"/>
          <w:szCs w:val="24"/>
        </w:rPr>
        <w:t xml:space="preserve"> klaster. Razlog je bio nedostatak konsenzusa među stručnjacima i praktičarima o tome kako </w:t>
      </w:r>
      <w:r w:rsidR="00E31A95">
        <w:rPr>
          <w:rFonts w:ascii="Times New Roman" w:hAnsi="Times New Roman"/>
          <w:sz w:val="24"/>
          <w:szCs w:val="24"/>
        </w:rPr>
        <w:t xml:space="preserve">bi </w:t>
      </w:r>
      <w:r w:rsidRPr="005D729C">
        <w:rPr>
          <w:rFonts w:ascii="Times New Roman" w:hAnsi="Times New Roman"/>
          <w:sz w:val="24"/>
          <w:szCs w:val="24"/>
        </w:rPr>
        <w:t>ovi standardi treba</w:t>
      </w:r>
      <w:r w:rsidR="00E31A95">
        <w:rPr>
          <w:rFonts w:ascii="Times New Roman" w:hAnsi="Times New Roman"/>
          <w:sz w:val="24"/>
          <w:szCs w:val="24"/>
        </w:rPr>
        <w:t>lo</w:t>
      </w:r>
      <w:r w:rsidRPr="005D729C">
        <w:rPr>
          <w:rFonts w:ascii="Times New Roman" w:hAnsi="Times New Roman"/>
          <w:sz w:val="24"/>
          <w:szCs w:val="24"/>
        </w:rPr>
        <w:t xml:space="preserve"> da izgleda</w:t>
      </w:r>
      <w:r w:rsidR="00E31A95">
        <w:rPr>
          <w:rFonts w:ascii="Times New Roman" w:hAnsi="Times New Roman"/>
          <w:sz w:val="24"/>
          <w:szCs w:val="24"/>
        </w:rPr>
        <w:t>ju</w:t>
      </w:r>
      <w:r w:rsidRPr="005D729C">
        <w:rPr>
          <w:rFonts w:ascii="Times New Roman" w:hAnsi="Times New Roman"/>
          <w:sz w:val="24"/>
          <w:szCs w:val="24"/>
        </w:rPr>
        <w:t xml:space="preserve">. Trenutno, pošto u okviru podgrupe "servisa </w:t>
      </w:r>
      <w:r w:rsidR="00E31A95">
        <w:rPr>
          <w:rFonts w:ascii="Times New Roman" w:hAnsi="Times New Roman"/>
          <w:sz w:val="24"/>
          <w:szCs w:val="24"/>
        </w:rPr>
        <w:t>intenzivne</w:t>
      </w:r>
      <w:r w:rsidR="00E31A95" w:rsidRPr="005D729C">
        <w:rPr>
          <w:rFonts w:ascii="Times New Roman" w:hAnsi="Times New Roman"/>
          <w:sz w:val="24"/>
          <w:szCs w:val="24"/>
        </w:rPr>
        <w:t xml:space="preserve"> </w:t>
      </w:r>
      <w:r w:rsidRPr="005D729C">
        <w:rPr>
          <w:rFonts w:ascii="Times New Roman" w:hAnsi="Times New Roman"/>
          <w:sz w:val="24"/>
          <w:szCs w:val="24"/>
        </w:rPr>
        <w:t xml:space="preserve">podrške </w:t>
      </w:r>
      <w:r w:rsidR="00E31A95">
        <w:rPr>
          <w:rFonts w:ascii="Times New Roman" w:hAnsi="Times New Roman"/>
          <w:sz w:val="24"/>
          <w:szCs w:val="24"/>
        </w:rPr>
        <w:t>porodici</w:t>
      </w:r>
      <w:r w:rsidRPr="005D729C">
        <w:rPr>
          <w:rFonts w:ascii="Times New Roman" w:hAnsi="Times New Roman"/>
          <w:sz w:val="24"/>
          <w:szCs w:val="24"/>
        </w:rPr>
        <w:t>" standardi su razvijeni, to može biti praćen</w:t>
      </w:r>
      <w:r w:rsidR="00E31A95">
        <w:rPr>
          <w:rFonts w:ascii="Times New Roman" w:hAnsi="Times New Roman"/>
          <w:sz w:val="24"/>
          <w:szCs w:val="24"/>
        </w:rPr>
        <w:t>o</w:t>
      </w:r>
      <w:r w:rsidRPr="005D729C">
        <w:rPr>
          <w:rFonts w:ascii="Times New Roman" w:hAnsi="Times New Roman"/>
          <w:sz w:val="24"/>
          <w:szCs w:val="24"/>
        </w:rPr>
        <w:t xml:space="preserve"> definisanje</w:t>
      </w:r>
      <w:r w:rsidR="00E31A95">
        <w:rPr>
          <w:rFonts w:ascii="Times New Roman" w:hAnsi="Times New Roman"/>
          <w:sz w:val="24"/>
          <w:szCs w:val="24"/>
        </w:rPr>
        <w:t>m</w:t>
      </w:r>
      <w:r w:rsidRPr="005D729C">
        <w:rPr>
          <w:rFonts w:ascii="Times New Roman" w:hAnsi="Times New Roman"/>
          <w:sz w:val="24"/>
          <w:szCs w:val="24"/>
        </w:rPr>
        <w:t xml:space="preserve"> standarda za šire / veće skupine usluga</w:t>
      </w:r>
      <w:r w:rsidR="00E31A95">
        <w:rPr>
          <w:rFonts w:ascii="Times New Roman" w:hAnsi="Times New Roman"/>
          <w:sz w:val="24"/>
          <w:szCs w:val="24"/>
        </w:rPr>
        <w:t>.</w:t>
      </w:r>
    </w:p>
    <w:p w:rsidR="002E3881" w:rsidRDefault="008E10CA" w:rsidP="008E10CA">
      <w:pPr>
        <w:jc w:val="both"/>
        <w:rPr>
          <w:rFonts w:ascii="Times New Roman" w:hAnsi="Times New Roman"/>
          <w:sz w:val="24"/>
          <w:szCs w:val="24"/>
        </w:rPr>
      </w:pPr>
      <w:r w:rsidRPr="008E10CA">
        <w:rPr>
          <w:rFonts w:ascii="Times New Roman" w:hAnsi="Times New Roman"/>
          <w:sz w:val="24"/>
          <w:szCs w:val="24"/>
        </w:rPr>
        <w:t xml:space="preserve">Za ostale usluge u zajednici, čak i ako postoje standardi i sistem usluga </w:t>
      </w:r>
      <w:r w:rsidR="0036024D">
        <w:rPr>
          <w:rFonts w:ascii="Times New Roman" w:hAnsi="Times New Roman"/>
          <w:sz w:val="24"/>
          <w:szCs w:val="24"/>
        </w:rPr>
        <w:t>obezbeđuje licenciranje</w:t>
      </w:r>
      <w:r w:rsidRPr="008E10CA">
        <w:rPr>
          <w:rFonts w:ascii="Times New Roman" w:hAnsi="Times New Roman"/>
          <w:sz w:val="24"/>
          <w:szCs w:val="24"/>
        </w:rPr>
        <w:t xml:space="preserve">, MoLEVSA trenutno radi na izmenama. Amandmani </w:t>
      </w:r>
      <w:r w:rsidR="0036024D">
        <w:rPr>
          <w:rFonts w:ascii="Times New Roman" w:hAnsi="Times New Roman"/>
          <w:sz w:val="24"/>
          <w:szCs w:val="24"/>
        </w:rPr>
        <w:t>su potrebni kako bi se omogućila intenzivna podrška porodicama</w:t>
      </w:r>
      <w:r w:rsidR="00867E40">
        <w:rPr>
          <w:rFonts w:ascii="Times New Roman" w:hAnsi="Times New Roman"/>
          <w:sz w:val="24"/>
          <w:szCs w:val="24"/>
        </w:rPr>
        <w:t xml:space="preserve"> koja</w:t>
      </w:r>
      <w:r w:rsidRPr="008E10CA">
        <w:rPr>
          <w:rFonts w:ascii="Times New Roman" w:hAnsi="Times New Roman"/>
          <w:sz w:val="24"/>
          <w:szCs w:val="24"/>
        </w:rPr>
        <w:t xml:space="preserve"> će se finansirati iz naci</w:t>
      </w:r>
      <w:r w:rsidR="00867E40">
        <w:rPr>
          <w:rFonts w:ascii="Times New Roman" w:hAnsi="Times New Roman"/>
          <w:sz w:val="24"/>
          <w:szCs w:val="24"/>
        </w:rPr>
        <w:t>onalnog nivoa na dosledan način</w:t>
      </w:r>
      <w:r w:rsidRPr="008E10CA">
        <w:rPr>
          <w:rFonts w:ascii="Times New Roman" w:hAnsi="Times New Roman"/>
          <w:sz w:val="24"/>
          <w:szCs w:val="24"/>
        </w:rPr>
        <w:t xml:space="preserve">, a ne samo kroz godišnje isplate ministarstava koja se izrađuju iz </w:t>
      </w:r>
      <w:r w:rsidR="00867E40">
        <w:rPr>
          <w:rFonts w:ascii="Times New Roman" w:hAnsi="Times New Roman"/>
          <w:sz w:val="24"/>
          <w:szCs w:val="24"/>
        </w:rPr>
        <w:t>godine u godinu, sa slabom dugoročnom</w:t>
      </w:r>
      <w:r w:rsidRPr="008E10CA">
        <w:rPr>
          <w:rFonts w:ascii="Times New Roman" w:hAnsi="Times New Roman"/>
          <w:sz w:val="24"/>
          <w:szCs w:val="24"/>
        </w:rPr>
        <w:t xml:space="preserve"> održivost</w:t>
      </w:r>
      <w:r w:rsidR="00867E40">
        <w:rPr>
          <w:rFonts w:ascii="Times New Roman" w:hAnsi="Times New Roman"/>
          <w:sz w:val="24"/>
          <w:szCs w:val="24"/>
        </w:rPr>
        <w:t>i</w:t>
      </w:r>
      <w:r w:rsidRPr="008E10CA">
        <w:rPr>
          <w:rFonts w:ascii="Times New Roman" w:hAnsi="Times New Roman"/>
          <w:sz w:val="24"/>
          <w:szCs w:val="24"/>
        </w:rPr>
        <w:t xml:space="preserve"> pružanja usluga. O</w:t>
      </w:r>
      <w:r w:rsidR="00867E40">
        <w:rPr>
          <w:rFonts w:ascii="Times New Roman" w:hAnsi="Times New Roman"/>
          <w:sz w:val="24"/>
          <w:szCs w:val="24"/>
        </w:rPr>
        <w:t>vo je proces koji traje generišući budžetska</w:t>
      </w:r>
      <w:r w:rsidRPr="008E10CA">
        <w:rPr>
          <w:rFonts w:ascii="Times New Roman" w:hAnsi="Times New Roman"/>
          <w:sz w:val="24"/>
          <w:szCs w:val="24"/>
        </w:rPr>
        <w:t xml:space="preserve"> ograničenja i iz tog razloga može trajati godina. Mehanizam namjenskih transfera je na m</w:t>
      </w:r>
      <w:r w:rsidR="00867E40">
        <w:rPr>
          <w:rFonts w:ascii="Times New Roman" w:hAnsi="Times New Roman"/>
          <w:sz w:val="24"/>
          <w:szCs w:val="24"/>
        </w:rPr>
        <w:t>estu i omogućava pristup lokalnim samoupravama</w:t>
      </w:r>
      <w:r w:rsidRPr="008E10CA">
        <w:rPr>
          <w:rFonts w:ascii="Times New Roman" w:hAnsi="Times New Roman"/>
          <w:sz w:val="24"/>
          <w:szCs w:val="24"/>
        </w:rPr>
        <w:t xml:space="preserve"> da prima</w:t>
      </w:r>
      <w:r w:rsidR="00E41771">
        <w:rPr>
          <w:rFonts w:ascii="Times New Roman" w:hAnsi="Times New Roman"/>
          <w:sz w:val="24"/>
          <w:szCs w:val="24"/>
        </w:rPr>
        <w:t>ju</w:t>
      </w:r>
      <w:r w:rsidRPr="008E10CA">
        <w:rPr>
          <w:rFonts w:ascii="Times New Roman" w:hAnsi="Times New Roman"/>
          <w:sz w:val="24"/>
          <w:szCs w:val="24"/>
        </w:rPr>
        <w:t xml:space="preserve"> transfere za uspostavljanje i razvoj usluga u zajednici. Čini se da postoji pitanje odgovornosti o tome kako lokalne samouprave troše sredstva koja pokazuje da, uprkos postojećim uputstvima ili smernicama o tome kako</w:t>
      </w:r>
      <w:r w:rsidR="00E41771">
        <w:rPr>
          <w:rFonts w:ascii="Times New Roman" w:hAnsi="Times New Roman"/>
          <w:sz w:val="24"/>
          <w:szCs w:val="24"/>
        </w:rPr>
        <w:t xml:space="preserve"> ta sredstva treba da se potroše</w:t>
      </w:r>
      <w:r w:rsidRPr="008E10CA">
        <w:rPr>
          <w:rFonts w:ascii="Times New Roman" w:hAnsi="Times New Roman"/>
          <w:sz w:val="24"/>
          <w:szCs w:val="24"/>
        </w:rPr>
        <w:t xml:space="preserve"> </w:t>
      </w:r>
      <w:r w:rsidR="00E41771">
        <w:rPr>
          <w:rFonts w:ascii="Times New Roman" w:hAnsi="Times New Roman"/>
          <w:sz w:val="24"/>
          <w:szCs w:val="24"/>
        </w:rPr>
        <w:t xml:space="preserve">i </w:t>
      </w:r>
      <w:r w:rsidR="00E41771">
        <w:rPr>
          <w:rFonts w:ascii="Times New Roman" w:hAnsi="Times New Roman"/>
          <w:sz w:val="24"/>
          <w:szCs w:val="24"/>
        </w:rPr>
        <w:lastRenderedPageBreak/>
        <w:t>kako te usluge mogu da se utvrde</w:t>
      </w:r>
      <w:r w:rsidRPr="008E10CA">
        <w:rPr>
          <w:rFonts w:ascii="Times New Roman" w:hAnsi="Times New Roman"/>
          <w:sz w:val="24"/>
          <w:szCs w:val="24"/>
        </w:rPr>
        <w:t xml:space="preserve"> nedostatak praćenja i izveštavanja sistema ostaje usko grlo. Opštine, u saradnji sa MoLEVSA, lokalne samouprave i gradskih sekretarijata rade na nekim smernicama. Međutim, određene izmene i dopune zakona o socijalnoj zaštiti su po</w:t>
      </w:r>
      <w:r w:rsidR="00E41771">
        <w:rPr>
          <w:rFonts w:ascii="Times New Roman" w:hAnsi="Times New Roman"/>
          <w:sz w:val="24"/>
          <w:szCs w:val="24"/>
        </w:rPr>
        <w:t>trebne u cilju finalizacije ovo</w:t>
      </w:r>
      <w:r w:rsidR="002E3881">
        <w:rPr>
          <w:rFonts w:ascii="Times New Roman" w:hAnsi="Times New Roman"/>
          <w:sz w:val="24"/>
          <w:szCs w:val="24"/>
        </w:rPr>
        <w:t>g</w:t>
      </w:r>
      <w:r w:rsidRPr="008E10CA">
        <w:rPr>
          <w:rFonts w:ascii="Times New Roman" w:hAnsi="Times New Roman"/>
          <w:sz w:val="24"/>
          <w:szCs w:val="24"/>
        </w:rPr>
        <w:t xml:space="preserve"> proces</w:t>
      </w:r>
      <w:r w:rsidR="00E41771">
        <w:rPr>
          <w:rFonts w:ascii="Times New Roman" w:hAnsi="Times New Roman"/>
          <w:sz w:val="24"/>
          <w:szCs w:val="24"/>
        </w:rPr>
        <w:t>a</w:t>
      </w:r>
      <w:r w:rsidR="002E3881">
        <w:rPr>
          <w:rFonts w:ascii="Times New Roman" w:hAnsi="Times New Roman"/>
          <w:sz w:val="24"/>
          <w:szCs w:val="24"/>
        </w:rPr>
        <w:t xml:space="preserve"> kako bi se osiguralo praćenje sistema izveštavanja</w:t>
      </w:r>
      <w:r w:rsidRPr="008E10CA">
        <w:rPr>
          <w:rFonts w:ascii="Times New Roman" w:hAnsi="Times New Roman"/>
          <w:sz w:val="24"/>
          <w:szCs w:val="24"/>
        </w:rPr>
        <w:t xml:space="preserve"> na mestu. Prema rečima predstavnika MoLEVSA će biti usvojen ove izmene u prvom kvartalu 2018. godine.</w:t>
      </w:r>
    </w:p>
    <w:p w:rsidR="008E10CA" w:rsidRDefault="002E3881" w:rsidP="008E10CA">
      <w:pPr>
        <w:jc w:val="both"/>
        <w:rPr>
          <w:rFonts w:ascii="Times New Roman" w:hAnsi="Times New Roman"/>
          <w:sz w:val="24"/>
          <w:szCs w:val="24"/>
        </w:rPr>
      </w:pPr>
      <w:r>
        <w:rPr>
          <w:rFonts w:ascii="Times New Roman" w:hAnsi="Times New Roman"/>
          <w:sz w:val="24"/>
          <w:szCs w:val="24"/>
        </w:rPr>
        <w:t>U smislu opšteg</w:t>
      </w:r>
      <w:r w:rsidR="008E10CA" w:rsidRPr="008E10CA">
        <w:rPr>
          <w:rFonts w:ascii="Times New Roman" w:hAnsi="Times New Roman"/>
          <w:sz w:val="24"/>
          <w:szCs w:val="24"/>
        </w:rPr>
        <w:t xml:space="preserve"> okvir</w:t>
      </w:r>
      <w:r>
        <w:rPr>
          <w:rFonts w:ascii="Times New Roman" w:hAnsi="Times New Roman"/>
          <w:sz w:val="24"/>
          <w:szCs w:val="24"/>
        </w:rPr>
        <w:t>a</w:t>
      </w:r>
      <w:r w:rsidR="008E10CA" w:rsidRPr="008E10CA">
        <w:rPr>
          <w:rFonts w:ascii="Times New Roman" w:hAnsi="Times New Roman"/>
          <w:sz w:val="24"/>
          <w:szCs w:val="24"/>
        </w:rPr>
        <w:t xml:space="preserve"> politike, u 2016. Vlada je usvojila zapošljavanja i socijalne reforme programa (ESRP) kao ključni strateški dokument koji definiše ključne prioritete u oblasti socijalne inkluzije. ESRP prvenstveno pokriva tržišta rada i zapošljavanja, ljud</w:t>
      </w:r>
      <w:r>
        <w:rPr>
          <w:rFonts w:ascii="Times New Roman" w:hAnsi="Times New Roman"/>
          <w:sz w:val="24"/>
          <w:szCs w:val="24"/>
        </w:rPr>
        <w:t>ski kapital i veštine, socijalnu</w:t>
      </w:r>
      <w:r w:rsidR="008E10CA" w:rsidRPr="008E10CA">
        <w:rPr>
          <w:rFonts w:ascii="Times New Roman" w:hAnsi="Times New Roman"/>
          <w:sz w:val="24"/>
          <w:szCs w:val="24"/>
        </w:rPr>
        <w:t xml:space="preserve"> inklu</w:t>
      </w:r>
      <w:r>
        <w:rPr>
          <w:rFonts w:ascii="Times New Roman" w:hAnsi="Times New Roman"/>
          <w:sz w:val="24"/>
          <w:szCs w:val="24"/>
        </w:rPr>
        <w:t>ziju i socijalnu zaštitu</w:t>
      </w:r>
      <w:r w:rsidR="009E607A">
        <w:rPr>
          <w:rFonts w:ascii="Times New Roman" w:hAnsi="Times New Roman"/>
          <w:sz w:val="24"/>
          <w:szCs w:val="24"/>
        </w:rPr>
        <w:t>, kao i izazove</w:t>
      </w:r>
      <w:r w:rsidR="008E10CA" w:rsidRPr="008E10CA">
        <w:rPr>
          <w:rFonts w:ascii="Times New Roman" w:hAnsi="Times New Roman"/>
          <w:sz w:val="24"/>
          <w:szCs w:val="24"/>
        </w:rPr>
        <w:t xml:space="preserve"> u</w:t>
      </w:r>
      <w:r w:rsidR="009E607A">
        <w:rPr>
          <w:rFonts w:ascii="Times New Roman" w:hAnsi="Times New Roman"/>
          <w:sz w:val="24"/>
          <w:szCs w:val="24"/>
        </w:rPr>
        <w:t xml:space="preserve"> penzionom sistemu i zdravstvenoj zaštiti</w:t>
      </w:r>
      <w:r w:rsidR="008E10CA" w:rsidRPr="008E10CA">
        <w:rPr>
          <w:rFonts w:ascii="Times New Roman" w:hAnsi="Times New Roman"/>
          <w:sz w:val="24"/>
          <w:szCs w:val="24"/>
        </w:rPr>
        <w:t>. Istovremeno zabrana zapošljavanja u javn</w:t>
      </w:r>
      <w:r w:rsidR="009E607A">
        <w:rPr>
          <w:rFonts w:ascii="Times New Roman" w:hAnsi="Times New Roman"/>
          <w:sz w:val="24"/>
          <w:szCs w:val="24"/>
        </w:rPr>
        <w:t>om sektoru, koji je imao dosta n</w:t>
      </w:r>
      <w:r w:rsidR="008E10CA" w:rsidRPr="008E10CA">
        <w:rPr>
          <w:rFonts w:ascii="Times New Roman" w:hAnsi="Times New Roman"/>
          <w:sz w:val="24"/>
          <w:szCs w:val="24"/>
        </w:rPr>
        <w:t>egativ</w:t>
      </w:r>
      <w:r w:rsidR="009E607A">
        <w:rPr>
          <w:rFonts w:ascii="Times New Roman" w:hAnsi="Times New Roman"/>
          <w:sz w:val="24"/>
          <w:szCs w:val="24"/>
        </w:rPr>
        <w:t>nih efekata na socijalne usluge na lokalnom nivou koji je proširen na naredne dve godine.</w:t>
      </w:r>
    </w:p>
    <w:p w:rsidR="002D7E7C" w:rsidRPr="008E10CA" w:rsidRDefault="006E5F1C" w:rsidP="008E10CA">
      <w:pPr>
        <w:jc w:val="both"/>
        <w:rPr>
          <w:rFonts w:ascii="Times New Roman" w:hAnsi="Times New Roman"/>
          <w:sz w:val="24"/>
          <w:szCs w:val="24"/>
        </w:rPr>
      </w:pPr>
      <w:r w:rsidRPr="006E5F1C">
        <w:rPr>
          <w:rFonts w:ascii="Times New Roman" w:hAnsi="Times New Roman"/>
          <w:sz w:val="24"/>
          <w:szCs w:val="24"/>
        </w:rPr>
        <w:t>Vlada je ponovo osnovala Savet za prava deteta koji obavezuje da razvije novu Nacionalnu strategiju za zaštitu dece od nasilja i Nacionalni plan akcije za decu u 2017. Odbor za prava deteta koju je usvojila u februaru 2017 zaključno sa razmatranjima u drugom i trećem periodičnom izveštaju o primeni Konvencije o pravima deteta u Republici Srbiji u kome se preporučuje da država ugovornica: hitno smanji smeštanje dece mlađe od 3 godine na staranje i sprovođenje mera da smanji broj dece u velikim ustanovama za DPP, reforma sistema socijalne zaštite i mere koje omogućavaju DPP  kojima je potrebna stalna briga i pomoć da ostanu sa svojim biološkim porodicama</w:t>
      </w:r>
      <w:r w:rsidR="00442ECA">
        <w:rPr>
          <w:rFonts w:ascii="Times New Roman" w:hAnsi="Times New Roman"/>
          <w:sz w:val="24"/>
          <w:szCs w:val="24"/>
        </w:rPr>
        <w:t>.</w:t>
      </w:r>
    </w:p>
    <w:p w:rsidR="0017050F" w:rsidRPr="00E37618" w:rsidRDefault="00061707" w:rsidP="00E37618">
      <w:pPr>
        <w:rPr>
          <w:b/>
        </w:rPr>
      </w:pPr>
      <w:r w:rsidRPr="00E37618">
        <w:rPr>
          <w:b/>
        </w:rPr>
        <w:t>6.3.2. Integracija novih znanja i veština u redovnim aktivnostima profesionalaca koji rade sa decom i porodicama</w:t>
      </w:r>
    </w:p>
    <w:p w:rsidR="009253E5" w:rsidRDefault="0017050F" w:rsidP="0008445E">
      <w:pPr>
        <w:jc w:val="both"/>
        <w:rPr>
          <w:rFonts w:ascii="Times New Roman" w:hAnsi="Times New Roman"/>
          <w:sz w:val="24"/>
          <w:szCs w:val="24"/>
        </w:rPr>
      </w:pPr>
      <w:r w:rsidRPr="0008445E">
        <w:rPr>
          <w:rFonts w:ascii="Times New Roman" w:hAnsi="Times New Roman"/>
          <w:sz w:val="24"/>
          <w:szCs w:val="24"/>
        </w:rPr>
        <w:t xml:space="preserve">Oba projekta realizovana u referentnom periodu sadrže </w:t>
      </w:r>
      <w:r w:rsidR="00061707" w:rsidRPr="0008445E">
        <w:rPr>
          <w:rFonts w:ascii="Times New Roman" w:hAnsi="Times New Roman"/>
          <w:sz w:val="24"/>
          <w:szCs w:val="24"/>
        </w:rPr>
        <w:t xml:space="preserve">aktivnosti na podizanju kapaciteta za osoblje za </w:t>
      </w:r>
      <w:r w:rsidRPr="0008445E">
        <w:rPr>
          <w:rFonts w:ascii="Times New Roman" w:hAnsi="Times New Roman"/>
          <w:sz w:val="24"/>
          <w:szCs w:val="24"/>
        </w:rPr>
        <w:t xml:space="preserve">u centrima za socijalni rad </w:t>
      </w:r>
      <w:r w:rsidR="00061707" w:rsidRPr="0008445E">
        <w:rPr>
          <w:rFonts w:ascii="Times New Roman" w:hAnsi="Times New Roman"/>
          <w:sz w:val="24"/>
          <w:szCs w:val="24"/>
        </w:rPr>
        <w:t xml:space="preserve">koji rade u sistemu zaštite dece. </w:t>
      </w:r>
      <w:r w:rsidR="009253E5" w:rsidRPr="0008445E">
        <w:rPr>
          <w:rFonts w:ascii="Times New Roman" w:hAnsi="Times New Roman"/>
          <w:sz w:val="24"/>
          <w:szCs w:val="24"/>
        </w:rPr>
        <w:t>Ukupna percepcija stručnjaka socijalne zaštite u vezi obuke je da na nivou sistema  postoji jak naglasak na porodici kao korisniku usluga i da je postignut uspeh u olakšanju međusektorske saradnje. Voditelji slučaja smatraju da im je obuka dala priliku da  bolje odgovore na potrebe porodica i da poboljšaju komunikaciju sa</w:t>
      </w:r>
      <w:r w:rsidR="009253E5">
        <w:rPr>
          <w:rFonts w:ascii="Times New Roman" w:hAnsi="Times New Roman"/>
          <w:sz w:val="24"/>
          <w:szCs w:val="24"/>
        </w:rPr>
        <w:t xml:space="preserve"> </w:t>
      </w:r>
      <w:r w:rsidR="009253E5" w:rsidRPr="0008445E">
        <w:rPr>
          <w:rFonts w:ascii="Times New Roman" w:hAnsi="Times New Roman"/>
          <w:sz w:val="24"/>
          <w:szCs w:val="24"/>
        </w:rPr>
        <w:t>PS. Isto tako, PS su utvrdili da im je obuka pomogla da pruže bolju podršku porodicama</w:t>
      </w:r>
      <w:r w:rsidR="00A671E2">
        <w:rPr>
          <w:rFonts w:ascii="Times New Roman" w:hAnsi="Times New Roman"/>
          <w:sz w:val="24"/>
          <w:szCs w:val="24"/>
        </w:rPr>
        <w:t>. I voditelji slučaja i PS da zahvaljujući treninzima koji su obebeđeni projektom došlo do porasta kvaliteta procene i donošenja odluka u slučajevima.</w:t>
      </w:r>
    </w:p>
    <w:p w:rsidR="00A06C3D" w:rsidRPr="0008445E" w:rsidRDefault="00A06C3D" w:rsidP="00A06C3D">
      <w:pPr>
        <w:jc w:val="both"/>
        <w:rPr>
          <w:rFonts w:ascii="Times New Roman" w:hAnsi="Times New Roman"/>
          <w:sz w:val="24"/>
          <w:szCs w:val="24"/>
        </w:rPr>
      </w:pPr>
      <w:r>
        <w:rPr>
          <w:rFonts w:ascii="Times New Roman" w:hAnsi="Times New Roman"/>
          <w:sz w:val="24"/>
          <w:szCs w:val="24"/>
        </w:rPr>
        <w:t>Smernice za</w:t>
      </w:r>
      <w:r w:rsidRPr="0008445E">
        <w:rPr>
          <w:rFonts w:ascii="Times New Roman" w:hAnsi="Times New Roman"/>
          <w:sz w:val="24"/>
          <w:szCs w:val="24"/>
        </w:rPr>
        <w:t xml:space="preserve"> podršku porodicama u riziku od izdv</w:t>
      </w:r>
      <w:r>
        <w:rPr>
          <w:rFonts w:ascii="Times New Roman" w:hAnsi="Times New Roman"/>
          <w:sz w:val="24"/>
          <w:szCs w:val="24"/>
        </w:rPr>
        <w:t>ajanja i obuke o planiranju stal</w:t>
      </w:r>
      <w:r w:rsidRPr="0008445E">
        <w:rPr>
          <w:rFonts w:ascii="Times New Roman" w:hAnsi="Times New Roman"/>
          <w:sz w:val="24"/>
          <w:szCs w:val="24"/>
        </w:rPr>
        <w:t>nosti su o</w:t>
      </w:r>
      <w:r>
        <w:rPr>
          <w:rFonts w:ascii="Times New Roman" w:hAnsi="Times New Roman"/>
          <w:sz w:val="24"/>
          <w:szCs w:val="24"/>
        </w:rPr>
        <w:t>cenjene</w:t>
      </w:r>
      <w:r w:rsidRPr="0008445E">
        <w:rPr>
          <w:rFonts w:ascii="Times New Roman" w:hAnsi="Times New Roman"/>
          <w:sz w:val="24"/>
          <w:szCs w:val="24"/>
        </w:rPr>
        <w:t xml:space="preserve"> od voditelja slučaja kao pozitivne, ali oni smatraju da se ne može primeniti sve što su naučili zbog sistemskih ograničenja. "Prisustvovao sam obuci planiranja stalnosti i ustanovio sam da je vrlo korisna, ali postoje poteškoće na svakodnevnom nivou kada je toliko temeljna da nismo u mogućnosti da primenimo u praksi znanje</w:t>
      </w:r>
      <w:r>
        <w:rPr>
          <w:rFonts w:ascii="Times New Roman" w:hAnsi="Times New Roman"/>
          <w:sz w:val="24"/>
          <w:szCs w:val="24"/>
        </w:rPr>
        <w:t xml:space="preserve"> koje </w:t>
      </w:r>
      <w:r w:rsidRPr="0008445E">
        <w:rPr>
          <w:rFonts w:ascii="Times New Roman" w:hAnsi="Times New Roman"/>
          <w:sz w:val="24"/>
          <w:szCs w:val="24"/>
        </w:rPr>
        <w:t>smo stekli  zbog obima posla. Stručno usavršavanje je</w:t>
      </w:r>
      <w:r>
        <w:rPr>
          <w:rFonts w:ascii="Times New Roman" w:hAnsi="Times New Roman"/>
          <w:sz w:val="24"/>
          <w:szCs w:val="24"/>
        </w:rPr>
        <w:t xml:space="preserve"> veoma važno, ali mislim da naše</w:t>
      </w:r>
      <w:r w:rsidRPr="0008445E">
        <w:rPr>
          <w:rFonts w:ascii="Times New Roman" w:hAnsi="Times New Roman"/>
          <w:sz w:val="24"/>
          <w:szCs w:val="24"/>
        </w:rPr>
        <w:t xml:space="preserve"> granice dolaze ne samo iz  ne znanja. CSR je </w:t>
      </w:r>
      <w:r w:rsidRPr="0008445E">
        <w:rPr>
          <w:rFonts w:ascii="Times New Roman" w:hAnsi="Times New Roman"/>
          <w:sz w:val="24"/>
          <w:szCs w:val="24"/>
        </w:rPr>
        <w:lastRenderedPageBreak/>
        <w:t>preopterećen sa previše posla da bi mogao da se održi kv</w:t>
      </w:r>
      <w:r>
        <w:rPr>
          <w:rFonts w:ascii="Times New Roman" w:hAnsi="Times New Roman"/>
          <w:sz w:val="24"/>
          <w:szCs w:val="24"/>
        </w:rPr>
        <w:t>alitet. Imamo dobre podzakonske akte</w:t>
      </w:r>
      <w:r w:rsidRPr="0008445E">
        <w:rPr>
          <w:rFonts w:ascii="Times New Roman" w:hAnsi="Times New Roman"/>
          <w:sz w:val="24"/>
          <w:szCs w:val="24"/>
        </w:rPr>
        <w:t>, ali ne i dovoljno sredstava."</w:t>
      </w:r>
      <w:r>
        <w:rPr>
          <w:rStyle w:val="FootnoteReference"/>
          <w:rFonts w:ascii="Times New Roman" w:hAnsi="Times New Roman"/>
          <w:sz w:val="24"/>
          <w:szCs w:val="24"/>
        </w:rPr>
        <w:footnoteReference w:id="83"/>
      </w:r>
    </w:p>
    <w:p w:rsidR="00A06C3D" w:rsidRDefault="00936F90" w:rsidP="0008445E">
      <w:pPr>
        <w:jc w:val="both"/>
        <w:rPr>
          <w:rFonts w:ascii="Times New Roman" w:hAnsi="Times New Roman"/>
          <w:sz w:val="24"/>
          <w:szCs w:val="24"/>
        </w:rPr>
      </w:pPr>
      <w:r>
        <w:rPr>
          <w:rFonts w:ascii="Times New Roman" w:hAnsi="Times New Roman"/>
          <w:sz w:val="24"/>
          <w:szCs w:val="24"/>
        </w:rPr>
        <w:t>Čak i u</w:t>
      </w:r>
      <w:r w:rsidRPr="00936F90">
        <w:rPr>
          <w:rFonts w:ascii="Times New Roman" w:hAnsi="Times New Roman"/>
          <w:sz w:val="24"/>
          <w:szCs w:val="24"/>
        </w:rPr>
        <w:t xml:space="preserve"> odsustvu podataka o tome kako</w:t>
      </w:r>
      <w:r>
        <w:rPr>
          <w:rFonts w:ascii="Times New Roman" w:hAnsi="Times New Roman"/>
          <w:sz w:val="24"/>
          <w:szCs w:val="24"/>
        </w:rPr>
        <w:t xml:space="preserve"> je</w:t>
      </w:r>
      <w:r w:rsidRPr="00936F90">
        <w:rPr>
          <w:rFonts w:ascii="Times New Roman" w:hAnsi="Times New Roman"/>
          <w:sz w:val="24"/>
          <w:szCs w:val="24"/>
        </w:rPr>
        <w:t xml:space="preserve"> praksa promenjena, čini</w:t>
      </w:r>
      <w:r w:rsidR="00E869F1">
        <w:rPr>
          <w:rFonts w:ascii="Times New Roman" w:hAnsi="Times New Roman"/>
          <w:sz w:val="24"/>
          <w:szCs w:val="24"/>
        </w:rPr>
        <w:t xml:space="preserve"> se da praksa jeste promenjena a podaci </w:t>
      </w:r>
      <w:r w:rsidRPr="00936F90">
        <w:rPr>
          <w:rFonts w:ascii="Times New Roman" w:hAnsi="Times New Roman"/>
          <w:sz w:val="24"/>
          <w:szCs w:val="24"/>
        </w:rPr>
        <w:t>na sistemskom nivou pokazuju sve veći udeo dece u</w:t>
      </w:r>
      <w:r w:rsidR="00E869F1">
        <w:rPr>
          <w:rFonts w:ascii="Times New Roman" w:hAnsi="Times New Roman"/>
          <w:sz w:val="24"/>
          <w:szCs w:val="24"/>
        </w:rPr>
        <w:t xml:space="preserve"> srodničkom smeštaju</w:t>
      </w:r>
      <w:r w:rsidRPr="00936F90">
        <w:rPr>
          <w:rFonts w:ascii="Times New Roman" w:hAnsi="Times New Roman"/>
          <w:sz w:val="24"/>
          <w:szCs w:val="24"/>
        </w:rPr>
        <w:t>, sta</w:t>
      </w:r>
      <w:r w:rsidR="00E869F1">
        <w:rPr>
          <w:rFonts w:ascii="Times New Roman" w:hAnsi="Times New Roman"/>
          <w:sz w:val="24"/>
          <w:szCs w:val="24"/>
        </w:rPr>
        <w:t>lan trend u pogledu broja dece na formalnom staranju</w:t>
      </w:r>
      <w:r w:rsidRPr="00936F90">
        <w:rPr>
          <w:rFonts w:ascii="Times New Roman" w:hAnsi="Times New Roman"/>
          <w:sz w:val="24"/>
          <w:szCs w:val="24"/>
        </w:rPr>
        <w:t>, kao i smanjenje broja dece u rezidencijalnoj zaštiti. S obzirom na mandat CSR može se zaključiti da je došlo do promene u ponašanju</w:t>
      </w:r>
      <w:r w:rsidR="00E869F1">
        <w:rPr>
          <w:rFonts w:ascii="Times New Roman" w:hAnsi="Times New Roman"/>
          <w:sz w:val="24"/>
          <w:szCs w:val="24"/>
        </w:rPr>
        <w:t xml:space="preserve"> voditelja</w:t>
      </w:r>
      <w:r w:rsidRPr="00936F90">
        <w:rPr>
          <w:rFonts w:ascii="Times New Roman" w:hAnsi="Times New Roman"/>
          <w:sz w:val="24"/>
          <w:szCs w:val="24"/>
        </w:rPr>
        <w:t xml:space="preserve"> slučaja koji donose odluke o opcijama za </w:t>
      </w:r>
      <w:r w:rsidR="00E869F1">
        <w:rPr>
          <w:rFonts w:ascii="Times New Roman" w:hAnsi="Times New Roman"/>
          <w:sz w:val="24"/>
          <w:szCs w:val="24"/>
        </w:rPr>
        <w:t xml:space="preserve"> staranje </w:t>
      </w:r>
      <w:r w:rsidRPr="00936F90">
        <w:rPr>
          <w:rFonts w:ascii="Times New Roman" w:hAnsi="Times New Roman"/>
          <w:sz w:val="24"/>
          <w:szCs w:val="24"/>
        </w:rPr>
        <w:t>o deci.</w:t>
      </w:r>
    </w:p>
    <w:p w:rsidR="00031BD5" w:rsidRPr="0008445E" w:rsidRDefault="00FD2F77" w:rsidP="0008445E">
      <w:pPr>
        <w:jc w:val="both"/>
        <w:rPr>
          <w:rFonts w:ascii="Times New Roman" w:hAnsi="Times New Roman"/>
          <w:sz w:val="24"/>
          <w:szCs w:val="24"/>
        </w:rPr>
      </w:pPr>
      <w:r w:rsidRPr="0008445E">
        <w:rPr>
          <w:rFonts w:ascii="Times New Roman" w:hAnsi="Times New Roman"/>
          <w:sz w:val="24"/>
          <w:szCs w:val="24"/>
        </w:rPr>
        <w:t xml:space="preserve">Profesionalci iz </w:t>
      </w:r>
      <w:r w:rsidR="004307E7">
        <w:rPr>
          <w:rFonts w:ascii="Times New Roman" w:hAnsi="Times New Roman"/>
          <w:sz w:val="24"/>
          <w:szCs w:val="24"/>
        </w:rPr>
        <w:t>sistema</w:t>
      </w:r>
      <w:r w:rsidRPr="0008445E">
        <w:rPr>
          <w:rFonts w:ascii="Times New Roman" w:hAnsi="Times New Roman"/>
          <w:sz w:val="24"/>
          <w:szCs w:val="24"/>
        </w:rPr>
        <w:t xml:space="preserve"> socijalne zaštite iz četiri grada u kojima je intervencija kulturno kompetentne prakse  </w:t>
      </w:r>
      <w:r w:rsidR="00DF5265" w:rsidRPr="0008445E">
        <w:rPr>
          <w:rFonts w:ascii="Times New Roman" w:hAnsi="Times New Roman"/>
          <w:sz w:val="24"/>
          <w:szCs w:val="24"/>
        </w:rPr>
        <w:t>imaju različita iskustva sa ovim novim alatom</w:t>
      </w:r>
      <w:r w:rsidRPr="0008445E">
        <w:rPr>
          <w:rFonts w:ascii="Times New Roman" w:hAnsi="Times New Roman"/>
          <w:sz w:val="24"/>
          <w:szCs w:val="24"/>
        </w:rPr>
        <w:t xml:space="preserve">. Dok u Beogradu stručnjaci </w:t>
      </w:r>
      <w:r w:rsidR="00DF5265" w:rsidRPr="0008445E">
        <w:rPr>
          <w:rFonts w:ascii="Times New Roman" w:hAnsi="Times New Roman"/>
          <w:sz w:val="24"/>
          <w:szCs w:val="24"/>
        </w:rPr>
        <w:t xml:space="preserve"> iz sistema socijalne zaštite smatraju da se oni već  ponašaju u skladu sa kulturnom</w:t>
      </w:r>
      <w:r w:rsidRPr="0008445E">
        <w:rPr>
          <w:rFonts w:ascii="Times New Roman" w:hAnsi="Times New Roman"/>
          <w:sz w:val="24"/>
          <w:szCs w:val="24"/>
        </w:rPr>
        <w:t xml:space="preserve"> raznolikosti</w:t>
      </w:r>
      <w:r w:rsidR="00DF5265" w:rsidRPr="0008445E">
        <w:rPr>
          <w:rFonts w:ascii="Times New Roman" w:hAnsi="Times New Roman"/>
          <w:sz w:val="24"/>
          <w:szCs w:val="24"/>
        </w:rPr>
        <w:t>,</w:t>
      </w:r>
      <w:r w:rsidRPr="0008445E">
        <w:rPr>
          <w:rFonts w:ascii="Times New Roman" w:hAnsi="Times New Roman"/>
          <w:sz w:val="24"/>
          <w:szCs w:val="24"/>
        </w:rPr>
        <w:t xml:space="preserve"> u Novom Sadu stručnjaci očekuju kontinuitet u obra</w:t>
      </w:r>
      <w:r w:rsidR="00DF5265" w:rsidRPr="0008445E">
        <w:rPr>
          <w:rFonts w:ascii="Times New Roman" w:hAnsi="Times New Roman"/>
          <w:sz w:val="24"/>
          <w:szCs w:val="24"/>
        </w:rPr>
        <w:t xml:space="preserve">zovanju kada je reč o kulturno kompetentnoj praksi i posebno predrasudama o Romima. Čini se da </w:t>
      </w:r>
      <w:r w:rsidRPr="0008445E">
        <w:rPr>
          <w:rFonts w:ascii="Times New Roman" w:hAnsi="Times New Roman"/>
          <w:sz w:val="24"/>
          <w:szCs w:val="24"/>
        </w:rPr>
        <w:t>profesiona</w:t>
      </w:r>
      <w:r w:rsidR="00DF5265" w:rsidRPr="0008445E">
        <w:rPr>
          <w:rFonts w:ascii="Times New Roman" w:hAnsi="Times New Roman"/>
          <w:sz w:val="24"/>
          <w:szCs w:val="24"/>
        </w:rPr>
        <w:t xml:space="preserve">lci iz Niša nisu pohađali ovu obuku, dok </w:t>
      </w:r>
      <w:r w:rsidRPr="0008445E">
        <w:rPr>
          <w:rFonts w:ascii="Times New Roman" w:hAnsi="Times New Roman"/>
          <w:sz w:val="24"/>
          <w:szCs w:val="24"/>
        </w:rPr>
        <w:t xml:space="preserve"> u Kragujevcu j</w:t>
      </w:r>
      <w:r w:rsidR="00DF5265" w:rsidRPr="0008445E">
        <w:rPr>
          <w:rFonts w:ascii="Times New Roman" w:hAnsi="Times New Roman"/>
          <w:sz w:val="24"/>
          <w:szCs w:val="24"/>
        </w:rPr>
        <w:t>oš uvek postoji potreba za boljim</w:t>
      </w:r>
      <w:r w:rsidRPr="0008445E">
        <w:rPr>
          <w:rFonts w:ascii="Times New Roman" w:hAnsi="Times New Roman"/>
          <w:sz w:val="24"/>
          <w:szCs w:val="24"/>
        </w:rPr>
        <w:t xml:space="preserve"> praćenje</w:t>
      </w:r>
      <w:r w:rsidR="00DF5265" w:rsidRPr="0008445E">
        <w:rPr>
          <w:rFonts w:ascii="Times New Roman" w:hAnsi="Times New Roman"/>
          <w:sz w:val="24"/>
          <w:szCs w:val="24"/>
        </w:rPr>
        <w:t>m etničkih manjina</w:t>
      </w:r>
      <w:r w:rsidRPr="0008445E">
        <w:rPr>
          <w:rFonts w:ascii="Times New Roman" w:hAnsi="Times New Roman"/>
          <w:sz w:val="24"/>
          <w:szCs w:val="24"/>
        </w:rPr>
        <w:t xml:space="preserve"> u sistemu socijalne zaštite. "Nije dovoljno vremena prošlo da vidim rezultate ove obuke o </w:t>
      </w:r>
      <w:r w:rsidR="00DF5265" w:rsidRPr="0008445E">
        <w:rPr>
          <w:rFonts w:ascii="Times New Roman" w:hAnsi="Times New Roman"/>
          <w:sz w:val="24"/>
          <w:szCs w:val="24"/>
        </w:rPr>
        <w:t xml:space="preserve">kulturno kompetentnoj </w:t>
      </w:r>
      <w:r w:rsidRPr="0008445E">
        <w:rPr>
          <w:rFonts w:ascii="Times New Roman" w:hAnsi="Times New Roman"/>
          <w:sz w:val="24"/>
          <w:szCs w:val="24"/>
        </w:rPr>
        <w:t>praksi. Nismo bili u mogućnosti da uključi</w:t>
      </w:r>
      <w:r w:rsidR="00DF5265" w:rsidRPr="0008445E">
        <w:rPr>
          <w:rFonts w:ascii="Times New Roman" w:hAnsi="Times New Roman"/>
          <w:sz w:val="24"/>
          <w:szCs w:val="24"/>
        </w:rPr>
        <w:t>mo</w:t>
      </w:r>
      <w:r w:rsidR="00366C39" w:rsidRPr="0008445E">
        <w:rPr>
          <w:rFonts w:ascii="Times New Roman" w:hAnsi="Times New Roman"/>
          <w:sz w:val="24"/>
          <w:szCs w:val="24"/>
        </w:rPr>
        <w:t xml:space="preserve"> sve u trening. Moramo </w:t>
      </w:r>
      <w:r w:rsidRPr="0008445E">
        <w:rPr>
          <w:rFonts w:ascii="Times New Roman" w:hAnsi="Times New Roman"/>
          <w:sz w:val="24"/>
          <w:szCs w:val="24"/>
        </w:rPr>
        <w:t xml:space="preserve"> intenzivno raditi na uvođenju ove prakse, što bi bilo moguće tokom </w:t>
      </w:r>
      <w:r w:rsidR="00366C39" w:rsidRPr="0008445E">
        <w:rPr>
          <w:rFonts w:ascii="Times New Roman" w:hAnsi="Times New Roman"/>
          <w:sz w:val="24"/>
          <w:szCs w:val="24"/>
        </w:rPr>
        <w:t xml:space="preserve"> supervizijskih sastanaka u CSR. Vreme će pokazati</w:t>
      </w:r>
      <w:r w:rsidRPr="0008445E">
        <w:rPr>
          <w:rFonts w:ascii="Times New Roman" w:hAnsi="Times New Roman"/>
          <w:sz w:val="24"/>
          <w:szCs w:val="24"/>
        </w:rPr>
        <w:t xml:space="preserve"> da li će</w:t>
      </w:r>
      <w:r w:rsidR="00366C39" w:rsidRPr="0008445E">
        <w:rPr>
          <w:rFonts w:ascii="Times New Roman" w:hAnsi="Times New Roman"/>
          <w:sz w:val="24"/>
          <w:szCs w:val="24"/>
        </w:rPr>
        <w:t xml:space="preserve"> se</w:t>
      </w:r>
      <w:r w:rsidRPr="0008445E">
        <w:rPr>
          <w:rFonts w:ascii="Times New Roman" w:hAnsi="Times New Roman"/>
          <w:sz w:val="24"/>
          <w:szCs w:val="24"/>
        </w:rPr>
        <w:t xml:space="preserve"> stavovi</w:t>
      </w:r>
      <w:r w:rsidR="00366C39" w:rsidRPr="0008445E">
        <w:rPr>
          <w:rFonts w:ascii="Times New Roman" w:hAnsi="Times New Roman"/>
          <w:sz w:val="24"/>
          <w:szCs w:val="24"/>
        </w:rPr>
        <w:t xml:space="preserve"> profesionalaca</w:t>
      </w:r>
      <w:r w:rsidRPr="0008445E">
        <w:rPr>
          <w:rFonts w:ascii="Times New Roman" w:hAnsi="Times New Roman"/>
          <w:sz w:val="24"/>
          <w:szCs w:val="24"/>
        </w:rPr>
        <w:t xml:space="preserve"> i </w:t>
      </w:r>
      <w:r w:rsidR="00366C39" w:rsidRPr="0008445E">
        <w:rPr>
          <w:rFonts w:ascii="Times New Roman" w:hAnsi="Times New Roman"/>
          <w:sz w:val="24"/>
          <w:szCs w:val="24"/>
        </w:rPr>
        <w:t xml:space="preserve">voditelja </w:t>
      </w:r>
      <w:r w:rsidRPr="0008445E">
        <w:rPr>
          <w:rFonts w:ascii="Times New Roman" w:hAnsi="Times New Roman"/>
          <w:sz w:val="24"/>
          <w:szCs w:val="24"/>
        </w:rPr>
        <w:t>slučaja promeniti kada su u pit</w:t>
      </w:r>
      <w:r w:rsidR="00366C39" w:rsidRPr="0008445E">
        <w:rPr>
          <w:rFonts w:ascii="Times New Roman" w:hAnsi="Times New Roman"/>
          <w:sz w:val="24"/>
          <w:szCs w:val="24"/>
        </w:rPr>
        <w:t>anju etničke grupe, posebno Romi</w:t>
      </w:r>
      <w:r w:rsidRPr="0008445E">
        <w:rPr>
          <w:rFonts w:ascii="Times New Roman" w:hAnsi="Times New Roman"/>
          <w:sz w:val="24"/>
          <w:szCs w:val="24"/>
        </w:rPr>
        <w:t>. Zato je kulturno</w:t>
      </w:r>
      <w:r w:rsidR="005C5154">
        <w:rPr>
          <w:rFonts w:ascii="Times New Roman" w:hAnsi="Times New Roman"/>
          <w:sz w:val="24"/>
          <w:szCs w:val="24"/>
        </w:rPr>
        <w:t xml:space="preserve"> </w:t>
      </w:r>
      <w:r w:rsidR="00366C39" w:rsidRPr="0008445E">
        <w:rPr>
          <w:rFonts w:ascii="Times New Roman" w:hAnsi="Times New Roman"/>
          <w:sz w:val="24"/>
          <w:szCs w:val="24"/>
        </w:rPr>
        <w:t>kompetentna praksa</w:t>
      </w:r>
      <w:r w:rsidRPr="0008445E">
        <w:rPr>
          <w:rFonts w:ascii="Times New Roman" w:hAnsi="Times New Roman"/>
          <w:sz w:val="24"/>
          <w:szCs w:val="24"/>
        </w:rPr>
        <w:t>, posebno kada je reč o</w:t>
      </w:r>
      <w:r w:rsidR="00366C39" w:rsidRPr="0008445E">
        <w:rPr>
          <w:rFonts w:ascii="Times New Roman" w:hAnsi="Times New Roman"/>
          <w:sz w:val="24"/>
          <w:szCs w:val="24"/>
        </w:rPr>
        <w:t xml:space="preserve"> predrasudama o Romima, potrebna</w:t>
      </w:r>
      <w:r w:rsidRPr="0008445E">
        <w:rPr>
          <w:rFonts w:ascii="Times New Roman" w:hAnsi="Times New Roman"/>
          <w:sz w:val="24"/>
          <w:szCs w:val="24"/>
        </w:rPr>
        <w:t xml:space="preserve">. Veliki broj dece </w:t>
      </w:r>
      <w:r w:rsidR="00366C39" w:rsidRPr="0008445E">
        <w:rPr>
          <w:rFonts w:ascii="Times New Roman" w:hAnsi="Times New Roman"/>
          <w:sz w:val="24"/>
          <w:szCs w:val="24"/>
        </w:rPr>
        <w:t>na staranju dolaze iz romskih manjina. Mi ne znamo da li je tu</w:t>
      </w:r>
      <w:r w:rsidRPr="0008445E">
        <w:rPr>
          <w:rFonts w:ascii="Times New Roman" w:hAnsi="Times New Roman"/>
          <w:sz w:val="24"/>
          <w:szCs w:val="24"/>
        </w:rPr>
        <w:t xml:space="preserve"> zbog njihove etničke pripadnosti ili zbog njihove finansijske situacije. "</w:t>
      </w:r>
      <w:r w:rsidR="00E869F1">
        <w:rPr>
          <w:rStyle w:val="FootnoteReference"/>
          <w:rFonts w:ascii="Times New Roman" w:hAnsi="Times New Roman"/>
          <w:sz w:val="24"/>
          <w:szCs w:val="24"/>
        </w:rPr>
        <w:footnoteReference w:id="84"/>
      </w:r>
      <w:r w:rsidRPr="0008445E">
        <w:rPr>
          <w:rFonts w:ascii="Times New Roman" w:hAnsi="Times New Roman"/>
          <w:sz w:val="24"/>
          <w:szCs w:val="24"/>
        </w:rPr>
        <w:t xml:space="preserve"> </w:t>
      </w:r>
    </w:p>
    <w:p w:rsidR="00832084" w:rsidRPr="00E37618" w:rsidRDefault="00D8466D" w:rsidP="00E37618">
      <w:pPr>
        <w:rPr>
          <w:b/>
        </w:rPr>
      </w:pPr>
      <w:r w:rsidRPr="00E37618">
        <w:rPr>
          <w:b/>
        </w:rPr>
        <w:t>6.3.3. Uključivanje</w:t>
      </w:r>
      <w:r w:rsidR="00832084" w:rsidRPr="00E37618">
        <w:rPr>
          <w:b/>
        </w:rPr>
        <w:t xml:space="preserve"> zainteresovanih strana u izradu</w:t>
      </w:r>
      <w:r w:rsidRPr="00E37618">
        <w:rPr>
          <w:b/>
        </w:rPr>
        <w:t>,</w:t>
      </w:r>
      <w:r w:rsidR="00832084" w:rsidRPr="00E37618">
        <w:rPr>
          <w:b/>
        </w:rPr>
        <w:t xml:space="preserve"> sprovođenje i praćenje</w:t>
      </w:r>
      <w:r w:rsidRPr="00E37618">
        <w:rPr>
          <w:b/>
        </w:rPr>
        <w:t xml:space="preserve"> reforme zaštite dece</w:t>
      </w:r>
    </w:p>
    <w:p w:rsidR="00946FEB" w:rsidRPr="0008445E" w:rsidRDefault="00832084" w:rsidP="0008445E">
      <w:pPr>
        <w:jc w:val="both"/>
        <w:rPr>
          <w:rFonts w:ascii="Times New Roman" w:hAnsi="Times New Roman"/>
          <w:sz w:val="24"/>
          <w:szCs w:val="24"/>
        </w:rPr>
      </w:pPr>
      <w:r w:rsidRPr="0008445E">
        <w:rPr>
          <w:rFonts w:ascii="Times New Roman" w:hAnsi="Times New Roman"/>
          <w:sz w:val="24"/>
          <w:szCs w:val="24"/>
        </w:rPr>
        <w:t>Detaljno je d</w:t>
      </w:r>
      <w:r w:rsidR="00D8466D" w:rsidRPr="0008445E">
        <w:rPr>
          <w:rFonts w:ascii="Times New Roman" w:hAnsi="Times New Roman"/>
          <w:sz w:val="24"/>
          <w:szCs w:val="24"/>
        </w:rPr>
        <w:t xml:space="preserve">okumentovano </w:t>
      </w:r>
      <w:r w:rsidR="00F02BB6" w:rsidRPr="0008445E">
        <w:rPr>
          <w:rFonts w:ascii="Times New Roman" w:hAnsi="Times New Roman"/>
          <w:sz w:val="24"/>
          <w:szCs w:val="24"/>
        </w:rPr>
        <w:t>da reforme za staranje o deci zahtevaju pristup</w:t>
      </w:r>
      <w:r w:rsidR="00D8466D" w:rsidRPr="0008445E">
        <w:rPr>
          <w:rFonts w:ascii="Times New Roman" w:hAnsi="Times New Roman"/>
          <w:sz w:val="24"/>
          <w:szCs w:val="24"/>
        </w:rPr>
        <w:t xml:space="preserve"> više zainteresovanih strana. To je slučaj i</w:t>
      </w:r>
      <w:r w:rsidR="00F02BB6" w:rsidRPr="0008445E">
        <w:rPr>
          <w:rFonts w:ascii="Times New Roman" w:hAnsi="Times New Roman"/>
          <w:sz w:val="24"/>
          <w:szCs w:val="24"/>
        </w:rPr>
        <w:t xml:space="preserve"> </w:t>
      </w:r>
      <w:r w:rsidR="00D8466D" w:rsidRPr="0008445E">
        <w:rPr>
          <w:rFonts w:ascii="Times New Roman" w:hAnsi="Times New Roman"/>
          <w:sz w:val="24"/>
          <w:szCs w:val="24"/>
        </w:rPr>
        <w:t xml:space="preserve">u Srbiji, u smislu da sve intervencije koje su projektovane i realizovane u referentnom periodu </w:t>
      </w:r>
      <w:r w:rsidR="00F02BB6" w:rsidRPr="0008445E">
        <w:rPr>
          <w:rFonts w:ascii="Times New Roman" w:hAnsi="Times New Roman"/>
          <w:sz w:val="24"/>
          <w:szCs w:val="24"/>
        </w:rPr>
        <w:t xml:space="preserve">sprovođene su </w:t>
      </w:r>
      <w:r w:rsidR="00D8466D" w:rsidRPr="0008445E">
        <w:rPr>
          <w:rFonts w:ascii="Times New Roman" w:hAnsi="Times New Roman"/>
          <w:sz w:val="24"/>
          <w:szCs w:val="24"/>
        </w:rPr>
        <w:t>u partnerstvu na lokalnom i nacionalnom nivou, pored strateškog partnerstva između UNICEF i MoLEVSA. Na primer, u procesu izrade nove metodologije za funkcionalnu procenu invalidnos</w:t>
      </w:r>
      <w:r w:rsidR="00F02BB6" w:rsidRPr="0008445E">
        <w:rPr>
          <w:rFonts w:ascii="Times New Roman" w:hAnsi="Times New Roman"/>
          <w:sz w:val="24"/>
          <w:szCs w:val="24"/>
        </w:rPr>
        <w:t>ti, UNICEF je organizovao velike konsultacije</w:t>
      </w:r>
      <w:r w:rsidR="00D8466D" w:rsidRPr="0008445E">
        <w:rPr>
          <w:rFonts w:ascii="Times New Roman" w:hAnsi="Times New Roman"/>
          <w:sz w:val="24"/>
          <w:szCs w:val="24"/>
        </w:rPr>
        <w:t xml:space="preserve">  sa stručnjacima iz oblasti socijalne zaštite i zdravstva, ali i sa organizacijama za osobe sa invaliditetom</w:t>
      </w:r>
      <w:r w:rsidR="0007018A">
        <w:rPr>
          <w:rFonts w:ascii="Times New Roman" w:hAnsi="Times New Roman"/>
          <w:sz w:val="24"/>
          <w:szCs w:val="24"/>
        </w:rPr>
        <w:t>. Posebna pažnja je posvećena u obezbeđivanju</w:t>
      </w:r>
      <w:r w:rsidR="00D8466D" w:rsidRPr="0008445E">
        <w:rPr>
          <w:rFonts w:ascii="Times New Roman" w:hAnsi="Times New Roman"/>
          <w:sz w:val="24"/>
          <w:szCs w:val="24"/>
        </w:rPr>
        <w:t xml:space="preserve"> k</w:t>
      </w:r>
      <w:r w:rsidR="0007018A">
        <w:rPr>
          <w:rFonts w:ascii="Times New Roman" w:hAnsi="Times New Roman"/>
          <w:sz w:val="24"/>
          <w:szCs w:val="24"/>
        </w:rPr>
        <w:t>oordinacije</w:t>
      </w:r>
      <w:r w:rsidR="008431A4" w:rsidRPr="0008445E">
        <w:rPr>
          <w:rFonts w:ascii="Times New Roman" w:hAnsi="Times New Roman"/>
          <w:sz w:val="24"/>
          <w:szCs w:val="24"/>
        </w:rPr>
        <w:t xml:space="preserve"> sa procesom povezanim sa uvođenjem regist</w:t>
      </w:r>
      <w:r w:rsidR="00D8466D" w:rsidRPr="0008445E">
        <w:rPr>
          <w:rFonts w:ascii="Times New Roman" w:hAnsi="Times New Roman"/>
          <w:sz w:val="24"/>
          <w:szCs w:val="24"/>
        </w:rPr>
        <w:t>r</w:t>
      </w:r>
      <w:r w:rsidR="008431A4" w:rsidRPr="0008445E">
        <w:rPr>
          <w:rFonts w:ascii="Times New Roman" w:hAnsi="Times New Roman"/>
          <w:sz w:val="24"/>
          <w:szCs w:val="24"/>
        </w:rPr>
        <w:t>a</w:t>
      </w:r>
      <w:r w:rsidR="00D8466D" w:rsidRPr="0008445E">
        <w:rPr>
          <w:rFonts w:ascii="Times New Roman" w:hAnsi="Times New Roman"/>
          <w:sz w:val="24"/>
          <w:szCs w:val="24"/>
        </w:rPr>
        <w:t xml:space="preserve"> dece sa smetnjama u razvoju u okviru zdravstvenog sistema, sa ciljem da se osigura usklađivanje pokazatelja u svim sektorima. Takođe, </w:t>
      </w:r>
      <w:r w:rsidR="008431A4" w:rsidRPr="0008445E">
        <w:rPr>
          <w:rFonts w:ascii="Times New Roman" w:hAnsi="Times New Roman"/>
          <w:sz w:val="24"/>
          <w:szCs w:val="24"/>
        </w:rPr>
        <w:t xml:space="preserve">je </w:t>
      </w:r>
      <w:r w:rsidR="00D8466D" w:rsidRPr="0008445E">
        <w:rPr>
          <w:rFonts w:ascii="Times New Roman" w:hAnsi="Times New Roman"/>
          <w:sz w:val="24"/>
          <w:szCs w:val="24"/>
        </w:rPr>
        <w:t>UNICEF sarađivao sa nekoliko nevladinih organizacija za realizaciju različitih</w:t>
      </w:r>
      <w:r w:rsidR="0007018A">
        <w:rPr>
          <w:rFonts w:ascii="Times New Roman" w:hAnsi="Times New Roman"/>
          <w:sz w:val="24"/>
          <w:szCs w:val="24"/>
        </w:rPr>
        <w:t xml:space="preserve"> ključnih aktivnosti. Nacionalno</w:t>
      </w:r>
      <w:r w:rsidR="00D8466D" w:rsidRPr="0008445E">
        <w:rPr>
          <w:rFonts w:ascii="Times New Roman" w:hAnsi="Times New Roman"/>
          <w:sz w:val="24"/>
          <w:szCs w:val="24"/>
        </w:rPr>
        <w:t xml:space="preserve"> Udruženje profesionalaca u oblasti socijalne zaštite bi</w:t>
      </w:r>
      <w:r w:rsidR="008431A4" w:rsidRPr="0008445E">
        <w:rPr>
          <w:rFonts w:ascii="Times New Roman" w:hAnsi="Times New Roman"/>
          <w:sz w:val="24"/>
          <w:szCs w:val="24"/>
        </w:rPr>
        <w:t>l</w:t>
      </w:r>
      <w:r w:rsidR="00D8466D" w:rsidRPr="0008445E">
        <w:rPr>
          <w:rFonts w:ascii="Times New Roman" w:hAnsi="Times New Roman"/>
          <w:sz w:val="24"/>
          <w:szCs w:val="24"/>
        </w:rPr>
        <w:t xml:space="preserve">o je partner za jačanje CSR za podršku porodicama sa decom koja su pod visokim rizikom od </w:t>
      </w:r>
      <w:r w:rsidR="008431A4" w:rsidRPr="0008445E">
        <w:rPr>
          <w:rFonts w:ascii="Times New Roman" w:hAnsi="Times New Roman"/>
          <w:sz w:val="24"/>
          <w:szCs w:val="24"/>
        </w:rPr>
        <w:t>smeštaja na institucionalno staranje</w:t>
      </w:r>
      <w:r w:rsidR="00D8466D" w:rsidRPr="0008445E">
        <w:rPr>
          <w:rFonts w:ascii="Times New Roman" w:hAnsi="Times New Roman"/>
          <w:sz w:val="24"/>
          <w:szCs w:val="24"/>
        </w:rPr>
        <w:t xml:space="preserve">. Praćenje razvoja usluga u zajednici i analiza politika za unapređenje novčane pomoći za porodice i dece, posebno dece sa smetnjama u razvoju, preduzete su u partnerstvu sa Centrom za socijalnu politiku. Praćenje </w:t>
      </w:r>
      <w:r w:rsidR="00DB4622" w:rsidRPr="0008445E">
        <w:rPr>
          <w:rFonts w:ascii="Times New Roman" w:hAnsi="Times New Roman"/>
          <w:sz w:val="24"/>
          <w:szCs w:val="24"/>
        </w:rPr>
        <w:t xml:space="preserve">usluga za jačanje </w:t>
      </w:r>
      <w:r w:rsidR="00D8466D" w:rsidRPr="0008445E">
        <w:rPr>
          <w:rFonts w:ascii="Times New Roman" w:hAnsi="Times New Roman"/>
          <w:sz w:val="24"/>
          <w:szCs w:val="24"/>
        </w:rPr>
        <w:t>porodice je realizovan</w:t>
      </w:r>
      <w:r w:rsidR="00DB4622" w:rsidRPr="0008445E">
        <w:rPr>
          <w:rFonts w:ascii="Times New Roman" w:hAnsi="Times New Roman"/>
          <w:sz w:val="24"/>
          <w:szCs w:val="24"/>
        </w:rPr>
        <w:t xml:space="preserve">a u saradnji sa RISP i </w:t>
      </w:r>
      <w:r w:rsidR="00DB4622" w:rsidRPr="0008445E">
        <w:rPr>
          <w:rFonts w:ascii="Times New Roman" w:hAnsi="Times New Roman"/>
          <w:sz w:val="24"/>
          <w:szCs w:val="24"/>
        </w:rPr>
        <w:lastRenderedPageBreak/>
        <w:t>Fakultetom</w:t>
      </w:r>
      <w:r w:rsidR="00D8466D" w:rsidRPr="0008445E">
        <w:rPr>
          <w:rFonts w:ascii="Times New Roman" w:hAnsi="Times New Roman"/>
          <w:sz w:val="24"/>
          <w:szCs w:val="24"/>
        </w:rPr>
        <w:t xml:space="preserve"> političkih nauka (Univerzitet u Beogradu).</w:t>
      </w:r>
      <w:r w:rsidR="00DB4622" w:rsidRPr="0008445E">
        <w:rPr>
          <w:rFonts w:ascii="Times New Roman" w:hAnsi="Times New Roman"/>
          <w:sz w:val="24"/>
          <w:szCs w:val="24"/>
        </w:rPr>
        <w:t>NVO IDEAS je bio ključni partner u razvoju nove metodologije za funkcionalnu procenu vezan</w:t>
      </w:r>
      <w:r w:rsidR="00946FEB" w:rsidRPr="0008445E">
        <w:rPr>
          <w:rFonts w:ascii="Times New Roman" w:hAnsi="Times New Roman"/>
          <w:sz w:val="24"/>
          <w:szCs w:val="24"/>
        </w:rPr>
        <w:t>u za novčane naknade za invaliditet</w:t>
      </w:r>
      <w:r w:rsidR="00342A33">
        <w:rPr>
          <w:rFonts w:ascii="Times New Roman" w:hAnsi="Times New Roman"/>
          <w:sz w:val="24"/>
          <w:szCs w:val="24"/>
        </w:rPr>
        <w:t>, u podršci razvoju rezidencijalnih</w:t>
      </w:r>
      <w:r w:rsidR="00DB4622" w:rsidRPr="0008445E">
        <w:rPr>
          <w:rFonts w:ascii="Times New Roman" w:hAnsi="Times New Roman"/>
          <w:sz w:val="24"/>
          <w:szCs w:val="24"/>
        </w:rPr>
        <w:t xml:space="preserve"> planova institucije za transf</w:t>
      </w:r>
      <w:r w:rsidR="00946FEB" w:rsidRPr="0008445E">
        <w:rPr>
          <w:rFonts w:ascii="Times New Roman" w:hAnsi="Times New Roman"/>
          <w:sz w:val="24"/>
          <w:szCs w:val="24"/>
        </w:rPr>
        <w:t>ormaciju i ulaza za regulatorne promene</w:t>
      </w:r>
      <w:r w:rsidR="00DB4622" w:rsidRPr="0008445E">
        <w:rPr>
          <w:rFonts w:ascii="Times New Roman" w:hAnsi="Times New Roman"/>
          <w:sz w:val="24"/>
          <w:szCs w:val="24"/>
        </w:rPr>
        <w:t xml:space="preserve">. </w:t>
      </w:r>
    </w:p>
    <w:p w:rsidR="008A6FC7" w:rsidRPr="00CD2E73" w:rsidRDefault="00DB4622" w:rsidP="00CD2E73">
      <w:pPr>
        <w:jc w:val="both"/>
        <w:rPr>
          <w:rFonts w:ascii="Times New Roman" w:hAnsi="Times New Roman"/>
          <w:sz w:val="24"/>
          <w:szCs w:val="24"/>
        </w:rPr>
      </w:pPr>
      <w:r w:rsidRPr="00CD2E73">
        <w:rPr>
          <w:rFonts w:ascii="Times New Roman" w:hAnsi="Times New Roman"/>
          <w:sz w:val="24"/>
          <w:szCs w:val="24"/>
        </w:rPr>
        <w:t>Pr</w:t>
      </w:r>
      <w:r w:rsidR="00946FEB" w:rsidRPr="00CD2E73">
        <w:rPr>
          <w:rFonts w:ascii="Times New Roman" w:hAnsi="Times New Roman"/>
          <w:sz w:val="24"/>
          <w:szCs w:val="24"/>
        </w:rPr>
        <w:t xml:space="preserve">ema izjavi predstavnika  Mreže za nacionalne organizacije za decu Srbije </w:t>
      </w:r>
      <w:r w:rsidR="008A6FC7" w:rsidRPr="00CD2E73">
        <w:rPr>
          <w:rFonts w:ascii="Times New Roman" w:hAnsi="Times New Roman"/>
          <w:sz w:val="24"/>
          <w:szCs w:val="24"/>
        </w:rPr>
        <w:t xml:space="preserve">(NVO </w:t>
      </w:r>
      <w:r w:rsidRPr="00CD2E73">
        <w:rPr>
          <w:rFonts w:ascii="Times New Roman" w:hAnsi="Times New Roman"/>
          <w:sz w:val="24"/>
          <w:szCs w:val="24"/>
        </w:rPr>
        <w:t>MODS) njeni članovi su obaveš</w:t>
      </w:r>
      <w:r w:rsidR="008A6FC7" w:rsidRPr="00CD2E73">
        <w:rPr>
          <w:rFonts w:ascii="Times New Roman" w:hAnsi="Times New Roman"/>
          <w:sz w:val="24"/>
          <w:szCs w:val="24"/>
        </w:rPr>
        <w:t>teni od strane RISP o razviju i implementaciji usluge PS</w:t>
      </w:r>
      <w:r w:rsidRPr="00CD2E73">
        <w:rPr>
          <w:rFonts w:ascii="Times New Roman" w:hAnsi="Times New Roman"/>
          <w:sz w:val="24"/>
          <w:szCs w:val="24"/>
        </w:rPr>
        <w:t xml:space="preserve"> u Beogradu i Nišu. Članovi MODS su imali priliku da se upoznaju i sa okvir</w:t>
      </w:r>
      <w:r w:rsidR="008A6FC7" w:rsidRPr="00CD2E73">
        <w:rPr>
          <w:rFonts w:ascii="Times New Roman" w:hAnsi="Times New Roman"/>
          <w:sz w:val="24"/>
          <w:szCs w:val="24"/>
        </w:rPr>
        <w:t>om</w:t>
      </w:r>
      <w:r w:rsidRPr="00CD2E73">
        <w:rPr>
          <w:rFonts w:ascii="Times New Roman" w:hAnsi="Times New Roman"/>
          <w:sz w:val="24"/>
          <w:szCs w:val="24"/>
        </w:rPr>
        <w:t xml:space="preserve"> službe i da direktno razgovaraju sa korisnicima. Pored toga, članovi MODS su učestvovali u radu Radne grupe </w:t>
      </w:r>
      <w:r w:rsidR="00E053C1" w:rsidRPr="00CD2E73">
        <w:rPr>
          <w:rFonts w:ascii="Times New Roman" w:hAnsi="Times New Roman"/>
          <w:sz w:val="24"/>
          <w:szCs w:val="24"/>
        </w:rPr>
        <w:t>sa ministarstvom</w:t>
      </w:r>
      <w:r w:rsidRPr="00CD2E73">
        <w:rPr>
          <w:rFonts w:ascii="Times New Roman" w:hAnsi="Times New Roman"/>
          <w:sz w:val="24"/>
          <w:szCs w:val="24"/>
        </w:rPr>
        <w:t xml:space="preserve"> zadužen</w:t>
      </w:r>
      <w:r w:rsidR="00E053C1" w:rsidRPr="00CD2E73">
        <w:rPr>
          <w:rFonts w:ascii="Times New Roman" w:hAnsi="Times New Roman"/>
          <w:sz w:val="24"/>
          <w:szCs w:val="24"/>
        </w:rPr>
        <w:t>om</w:t>
      </w:r>
      <w:r w:rsidRPr="00CD2E73">
        <w:rPr>
          <w:rFonts w:ascii="Times New Roman" w:hAnsi="Times New Roman"/>
          <w:sz w:val="24"/>
          <w:szCs w:val="24"/>
        </w:rPr>
        <w:t xml:space="preserve"> za izradu propisa za usluge intenzivne podrške </w:t>
      </w:r>
      <w:r w:rsidR="00E053C1" w:rsidRPr="00CD2E73">
        <w:rPr>
          <w:rFonts w:ascii="Times New Roman" w:hAnsi="Times New Roman"/>
          <w:sz w:val="24"/>
          <w:szCs w:val="24"/>
        </w:rPr>
        <w:t>koje su dizajnirane</w:t>
      </w:r>
      <w:r w:rsidR="008A6FC7" w:rsidRPr="00CD2E73">
        <w:rPr>
          <w:rFonts w:ascii="Times New Roman" w:hAnsi="Times New Roman"/>
          <w:sz w:val="24"/>
          <w:szCs w:val="24"/>
        </w:rPr>
        <w:t xml:space="preserve"> da spreče izd</w:t>
      </w:r>
      <w:r w:rsidRPr="00CD2E73">
        <w:rPr>
          <w:rFonts w:ascii="Times New Roman" w:hAnsi="Times New Roman"/>
          <w:sz w:val="24"/>
          <w:szCs w:val="24"/>
        </w:rPr>
        <w:t xml:space="preserve">vajanje </w:t>
      </w:r>
      <w:r w:rsidR="008A6FC7" w:rsidRPr="00CD2E73">
        <w:rPr>
          <w:rFonts w:ascii="Times New Roman" w:hAnsi="Times New Roman"/>
          <w:sz w:val="24"/>
          <w:szCs w:val="24"/>
        </w:rPr>
        <w:t>iz</w:t>
      </w:r>
      <w:r w:rsidRPr="00CD2E73">
        <w:rPr>
          <w:rFonts w:ascii="Times New Roman" w:hAnsi="Times New Roman"/>
          <w:sz w:val="24"/>
          <w:szCs w:val="24"/>
        </w:rPr>
        <w:t xml:space="preserve">porodice. </w:t>
      </w:r>
    </w:p>
    <w:p w:rsidR="005A6FA9" w:rsidRPr="00CD2E73" w:rsidRDefault="00E54E6B" w:rsidP="00CD2E73">
      <w:pPr>
        <w:jc w:val="both"/>
        <w:rPr>
          <w:rFonts w:ascii="Times New Roman" w:hAnsi="Times New Roman"/>
          <w:sz w:val="24"/>
          <w:szCs w:val="24"/>
        </w:rPr>
      </w:pPr>
      <w:r w:rsidRPr="00CD2E73">
        <w:rPr>
          <w:rFonts w:ascii="Times New Roman" w:hAnsi="Times New Roman"/>
          <w:sz w:val="24"/>
          <w:szCs w:val="24"/>
        </w:rPr>
        <w:t>Obe</w:t>
      </w:r>
      <w:r w:rsidR="008A6FC7" w:rsidRPr="00CD2E73">
        <w:rPr>
          <w:rFonts w:ascii="Times New Roman" w:hAnsi="Times New Roman"/>
          <w:sz w:val="24"/>
          <w:szCs w:val="24"/>
        </w:rPr>
        <w:t xml:space="preserve">  usluge jačanja </w:t>
      </w:r>
      <w:r w:rsidR="00DB4622" w:rsidRPr="00CD2E73">
        <w:rPr>
          <w:rFonts w:ascii="Times New Roman" w:hAnsi="Times New Roman"/>
          <w:sz w:val="24"/>
          <w:szCs w:val="24"/>
        </w:rPr>
        <w:t>porodice koje su razvijene u posmatranom pe</w:t>
      </w:r>
      <w:r w:rsidRPr="00CD2E73">
        <w:rPr>
          <w:rFonts w:ascii="Times New Roman" w:hAnsi="Times New Roman"/>
          <w:sz w:val="24"/>
          <w:szCs w:val="24"/>
        </w:rPr>
        <w:t xml:space="preserve">riodu imaju jaku participatornu </w:t>
      </w:r>
      <w:r w:rsidR="00DB4622" w:rsidRPr="00CD2E73">
        <w:rPr>
          <w:rFonts w:ascii="Times New Roman" w:hAnsi="Times New Roman"/>
          <w:sz w:val="24"/>
          <w:szCs w:val="24"/>
        </w:rPr>
        <w:t xml:space="preserve">komponentu. U </w:t>
      </w:r>
      <w:r w:rsidRPr="00CD2E73">
        <w:rPr>
          <w:rFonts w:ascii="Times New Roman" w:hAnsi="Times New Roman"/>
          <w:sz w:val="24"/>
          <w:szCs w:val="24"/>
        </w:rPr>
        <w:t xml:space="preserve">slučaju PS, učešće najmanje jedne </w:t>
      </w:r>
      <w:r w:rsidR="00DB4622" w:rsidRPr="00CD2E73">
        <w:rPr>
          <w:rFonts w:ascii="Times New Roman" w:hAnsi="Times New Roman"/>
          <w:sz w:val="24"/>
          <w:szCs w:val="24"/>
        </w:rPr>
        <w:t>od odraslih</w:t>
      </w:r>
      <w:r w:rsidRPr="00CD2E73">
        <w:rPr>
          <w:rFonts w:ascii="Times New Roman" w:hAnsi="Times New Roman"/>
          <w:sz w:val="24"/>
          <w:szCs w:val="24"/>
        </w:rPr>
        <w:t xml:space="preserve"> osoba u planiranju</w:t>
      </w:r>
      <w:r w:rsidR="00DB4622" w:rsidRPr="00CD2E73">
        <w:rPr>
          <w:rFonts w:ascii="Times New Roman" w:hAnsi="Times New Roman"/>
          <w:sz w:val="24"/>
          <w:szCs w:val="24"/>
        </w:rPr>
        <w:t xml:space="preserve"> rada sa porodicom i</w:t>
      </w:r>
      <w:r w:rsidR="00E053C1" w:rsidRPr="00CD2E73">
        <w:rPr>
          <w:rFonts w:ascii="Times New Roman" w:hAnsi="Times New Roman"/>
          <w:sz w:val="24"/>
          <w:szCs w:val="24"/>
        </w:rPr>
        <w:t xml:space="preserve"> posvećenost članova porodice</w:t>
      </w:r>
      <w:r w:rsidR="00DB4622" w:rsidRPr="00CD2E73">
        <w:rPr>
          <w:rFonts w:ascii="Times New Roman" w:hAnsi="Times New Roman"/>
          <w:sz w:val="24"/>
          <w:szCs w:val="24"/>
        </w:rPr>
        <w:t xml:space="preserve"> servisa su od ključnog značaja za uspeh inte</w:t>
      </w:r>
      <w:r w:rsidR="005A6FA9" w:rsidRPr="00CD2E73">
        <w:rPr>
          <w:rFonts w:ascii="Times New Roman" w:hAnsi="Times New Roman"/>
          <w:sz w:val="24"/>
          <w:szCs w:val="24"/>
        </w:rPr>
        <w:t>rvencije. Praktično iskustvo CPSU iz četiri opštine je da je ova usluga</w:t>
      </w:r>
      <w:r w:rsidR="00DB4622" w:rsidRPr="00CD2E73">
        <w:rPr>
          <w:rFonts w:ascii="Times New Roman" w:hAnsi="Times New Roman"/>
          <w:sz w:val="24"/>
          <w:szCs w:val="24"/>
        </w:rPr>
        <w:t xml:space="preserve"> isproban</w:t>
      </w:r>
      <w:r w:rsidR="005A6FA9" w:rsidRPr="00CD2E73">
        <w:rPr>
          <w:rFonts w:ascii="Times New Roman" w:hAnsi="Times New Roman"/>
          <w:sz w:val="24"/>
          <w:szCs w:val="24"/>
        </w:rPr>
        <w:t>a i pokazala se</w:t>
      </w:r>
      <w:r w:rsidR="00DB4622" w:rsidRPr="00CD2E73">
        <w:rPr>
          <w:rFonts w:ascii="Times New Roman" w:hAnsi="Times New Roman"/>
          <w:sz w:val="24"/>
          <w:szCs w:val="24"/>
        </w:rPr>
        <w:t xml:space="preserve"> us</w:t>
      </w:r>
      <w:r w:rsidR="005A6FA9" w:rsidRPr="00CD2E73">
        <w:rPr>
          <w:rFonts w:ascii="Times New Roman" w:hAnsi="Times New Roman"/>
          <w:sz w:val="24"/>
          <w:szCs w:val="24"/>
        </w:rPr>
        <w:t>peš</w:t>
      </w:r>
      <w:r w:rsidR="00DB4622" w:rsidRPr="00CD2E73">
        <w:rPr>
          <w:rFonts w:ascii="Times New Roman" w:hAnsi="Times New Roman"/>
          <w:sz w:val="24"/>
          <w:szCs w:val="24"/>
        </w:rPr>
        <w:t>n</w:t>
      </w:r>
      <w:r w:rsidR="005A6FA9" w:rsidRPr="00CD2E73">
        <w:rPr>
          <w:rFonts w:ascii="Times New Roman" w:hAnsi="Times New Roman"/>
          <w:sz w:val="24"/>
          <w:szCs w:val="24"/>
        </w:rPr>
        <w:t>om</w:t>
      </w:r>
      <w:r w:rsidR="00DB4622" w:rsidRPr="00CD2E73">
        <w:rPr>
          <w:rFonts w:ascii="Times New Roman" w:hAnsi="Times New Roman"/>
          <w:sz w:val="24"/>
          <w:szCs w:val="24"/>
        </w:rPr>
        <w:t xml:space="preserve">, učešće porodica je takođe veoma važno, jer su oni ti koji ukazuju </w:t>
      </w:r>
      <w:r w:rsidR="005A6FA9" w:rsidRPr="00CD2E73">
        <w:rPr>
          <w:rFonts w:ascii="Times New Roman" w:hAnsi="Times New Roman"/>
          <w:sz w:val="24"/>
          <w:szCs w:val="24"/>
        </w:rPr>
        <w:t xml:space="preserve">da </w:t>
      </w:r>
      <w:r w:rsidR="00DB4622" w:rsidRPr="00CD2E73">
        <w:rPr>
          <w:rFonts w:ascii="Times New Roman" w:hAnsi="Times New Roman"/>
          <w:sz w:val="24"/>
          <w:szCs w:val="24"/>
        </w:rPr>
        <w:t xml:space="preserve">neko iz njihovog okruženja </w:t>
      </w:r>
      <w:r w:rsidR="005A6FA9" w:rsidRPr="00CD2E73">
        <w:rPr>
          <w:rFonts w:ascii="Times New Roman" w:hAnsi="Times New Roman"/>
          <w:sz w:val="24"/>
          <w:szCs w:val="24"/>
        </w:rPr>
        <w:t xml:space="preserve">ili njihove zajednice može da postane povremeni </w:t>
      </w:r>
      <w:r w:rsidR="00E053C1" w:rsidRPr="00CD2E73">
        <w:rPr>
          <w:rFonts w:ascii="Times New Roman" w:hAnsi="Times New Roman"/>
          <w:sz w:val="24"/>
          <w:szCs w:val="24"/>
        </w:rPr>
        <w:t>hranitelj</w:t>
      </w:r>
      <w:r w:rsidR="00DB4622" w:rsidRPr="00CD2E73">
        <w:rPr>
          <w:rFonts w:ascii="Times New Roman" w:hAnsi="Times New Roman"/>
          <w:sz w:val="24"/>
          <w:szCs w:val="24"/>
        </w:rPr>
        <w:t xml:space="preserve">.  </w:t>
      </w:r>
    </w:p>
    <w:p w:rsidR="00DB4622" w:rsidRPr="00CD2E73" w:rsidRDefault="00DB4622" w:rsidP="00CD2E73">
      <w:pPr>
        <w:jc w:val="both"/>
        <w:rPr>
          <w:rFonts w:ascii="Times New Roman" w:hAnsi="Times New Roman"/>
          <w:sz w:val="24"/>
          <w:szCs w:val="24"/>
        </w:rPr>
      </w:pPr>
      <w:r w:rsidRPr="00CD2E73">
        <w:rPr>
          <w:rFonts w:ascii="Times New Roman" w:hAnsi="Times New Roman"/>
          <w:sz w:val="24"/>
          <w:szCs w:val="24"/>
        </w:rPr>
        <w:t xml:space="preserve">Iskustvo </w:t>
      </w:r>
      <w:r w:rsidR="005A6FA9" w:rsidRPr="00CD2E73">
        <w:rPr>
          <w:rFonts w:ascii="Times New Roman" w:hAnsi="Times New Roman"/>
          <w:sz w:val="24"/>
          <w:szCs w:val="24"/>
        </w:rPr>
        <w:t xml:space="preserve">sa </w:t>
      </w:r>
      <w:r w:rsidRPr="00CD2E73">
        <w:rPr>
          <w:rFonts w:ascii="Times New Roman" w:hAnsi="Times New Roman"/>
          <w:sz w:val="24"/>
          <w:szCs w:val="24"/>
        </w:rPr>
        <w:t xml:space="preserve">terena </w:t>
      </w:r>
      <w:r w:rsidR="00324BB7" w:rsidRPr="00CD2E73">
        <w:rPr>
          <w:rFonts w:ascii="Times New Roman" w:hAnsi="Times New Roman"/>
          <w:sz w:val="24"/>
          <w:szCs w:val="24"/>
        </w:rPr>
        <w:t>o praćenju usluge PS pokazalo je</w:t>
      </w:r>
      <w:r w:rsidR="00E053C1" w:rsidRPr="00CD2E73">
        <w:rPr>
          <w:rFonts w:ascii="Times New Roman" w:hAnsi="Times New Roman"/>
          <w:sz w:val="24"/>
          <w:szCs w:val="24"/>
        </w:rPr>
        <w:t xml:space="preserve"> da</w:t>
      </w:r>
      <w:r w:rsidRPr="00CD2E73">
        <w:rPr>
          <w:rFonts w:ascii="Times New Roman" w:hAnsi="Times New Roman"/>
          <w:sz w:val="24"/>
          <w:szCs w:val="24"/>
        </w:rPr>
        <w:t xml:space="preserve"> roditelji / porodice </w:t>
      </w:r>
      <w:r w:rsidR="00324BB7" w:rsidRPr="00CD2E73">
        <w:rPr>
          <w:rFonts w:ascii="Times New Roman" w:hAnsi="Times New Roman"/>
          <w:sz w:val="24"/>
          <w:szCs w:val="24"/>
        </w:rPr>
        <w:t>mogu da se povežu</w:t>
      </w:r>
      <w:r w:rsidR="00E053C1" w:rsidRPr="00CD2E73">
        <w:rPr>
          <w:rFonts w:ascii="Times New Roman" w:hAnsi="Times New Roman"/>
          <w:sz w:val="24"/>
          <w:szCs w:val="24"/>
        </w:rPr>
        <w:t xml:space="preserve"> sa grupama</w:t>
      </w:r>
      <w:r w:rsidRPr="00CD2E73">
        <w:rPr>
          <w:rFonts w:ascii="Times New Roman" w:hAnsi="Times New Roman"/>
          <w:sz w:val="24"/>
          <w:szCs w:val="24"/>
        </w:rPr>
        <w:t xml:space="preserve"> za samopomoć. </w:t>
      </w:r>
      <w:r w:rsidR="00324BB7" w:rsidRPr="00CD2E73">
        <w:rPr>
          <w:rFonts w:ascii="Times New Roman" w:hAnsi="Times New Roman"/>
          <w:sz w:val="24"/>
          <w:szCs w:val="24"/>
        </w:rPr>
        <w:t>G</w:t>
      </w:r>
      <w:r w:rsidRPr="00CD2E73">
        <w:rPr>
          <w:rFonts w:ascii="Times New Roman" w:hAnsi="Times New Roman"/>
          <w:sz w:val="24"/>
          <w:szCs w:val="24"/>
        </w:rPr>
        <w:t>rupni rad u okviru pružanja usluga i formiranje mogućih grupa samopomoći se smatra kao va</w:t>
      </w:r>
      <w:r w:rsidR="00324BB7" w:rsidRPr="00CD2E73">
        <w:rPr>
          <w:rFonts w:ascii="Times New Roman" w:hAnsi="Times New Roman"/>
          <w:sz w:val="24"/>
          <w:szCs w:val="24"/>
        </w:rPr>
        <w:t>žan način da se poboljša podrška</w:t>
      </w:r>
      <w:r w:rsidRPr="00CD2E73">
        <w:rPr>
          <w:rFonts w:ascii="Times New Roman" w:hAnsi="Times New Roman"/>
          <w:sz w:val="24"/>
          <w:szCs w:val="24"/>
        </w:rPr>
        <w:t xml:space="preserve"> porodice nakon korišćenja usluge</w:t>
      </w:r>
      <w:r w:rsidR="00324BB7" w:rsidRPr="00CD2E73">
        <w:rPr>
          <w:rFonts w:ascii="Times New Roman" w:hAnsi="Times New Roman"/>
          <w:sz w:val="24"/>
          <w:szCs w:val="24"/>
        </w:rPr>
        <w:t>.</w:t>
      </w:r>
      <w:r w:rsidR="00634648" w:rsidRPr="00CD2E73">
        <w:rPr>
          <w:rFonts w:ascii="Times New Roman" w:hAnsi="Times New Roman"/>
          <w:sz w:val="24"/>
          <w:szCs w:val="24"/>
        </w:rPr>
        <w:t xml:space="preserve"> </w:t>
      </w:r>
      <w:r w:rsidR="00342A2F" w:rsidRPr="00CD2E73">
        <w:rPr>
          <w:rFonts w:ascii="Times New Roman" w:hAnsi="Times New Roman"/>
          <w:sz w:val="24"/>
          <w:szCs w:val="24"/>
        </w:rPr>
        <w:t xml:space="preserve">Evluacija </w:t>
      </w:r>
      <w:r w:rsidR="00634648" w:rsidRPr="00CD2E73">
        <w:rPr>
          <w:rFonts w:ascii="Times New Roman" w:hAnsi="Times New Roman"/>
          <w:sz w:val="24"/>
          <w:szCs w:val="24"/>
        </w:rPr>
        <w:t xml:space="preserve">PS utvrdila </w:t>
      </w:r>
      <w:r w:rsidR="00342A2F" w:rsidRPr="00CD2E73">
        <w:rPr>
          <w:rFonts w:ascii="Times New Roman" w:hAnsi="Times New Roman"/>
          <w:sz w:val="24"/>
          <w:szCs w:val="24"/>
        </w:rPr>
        <w:t xml:space="preserve">je </w:t>
      </w:r>
      <w:r w:rsidR="00634648" w:rsidRPr="00CD2E73">
        <w:rPr>
          <w:rFonts w:ascii="Times New Roman" w:hAnsi="Times New Roman"/>
          <w:sz w:val="24"/>
          <w:szCs w:val="24"/>
        </w:rPr>
        <w:t xml:space="preserve">da </w:t>
      </w:r>
      <w:r w:rsidR="00342A2F" w:rsidRPr="00CD2E73">
        <w:rPr>
          <w:rFonts w:ascii="Times New Roman" w:hAnsi="Times New Roman"/>
          <w:sz w:val="24"/>
          <w:szCs w:val="24"/>
        </w:rPr>
        <w:t>ovaj servis dobar most ka formalnim</w:t>
      </w:r>
      <w:r w:rsidR="00634648" w:rsidRPr="00CD2E73">
        <w:rPr>
          <w:rFonts w:ascii="Times New Roman" w:hAnsi="Times New Roman"/>
          <w:sz w:val="24"/>
          <w:szCs w:val="24"/>
        </w:rPr>
        <w:t xml:space="preserve"> sektorima (obrazovanje i zdravstvo), ali posto</w:t>
      </w:r>
      <w:r w:rsidR="00342A2F" w:rsidRPr="00CD2E73">
        <w:rPr>
          <w:rFonts w:ascii="Times New Roman" w:hAnsi="Times New Roman"/>
          <w:sz w:val="24"/>
          <w:szCs w:val="24"/>
        </w:rPr>
        <w:t>ji prostor za poboljšanje usluge PS</w:t>
      </w:r>
      <w:r w:rsidR="00634648" w:rsidRPr="00CD2E73">
        <w:rPr>
          <w:rFonts w:ascii="Times New Roman" w:hAnsi="Times New Roman"/>
          <w:sz w:val="24"/>
          <w:szCs w:val="24"/>
        </w:rPr>
        <w:t xml:space="preserve"> da postane servis koji pomaže porodicama </w:t>
      </w:r>
      <w:r w:rsidR="00342A2F" w:rsidRPr="00CD2E73">
        <w:rPr>
          <w:rFonts w:ascii="Times New Roman" w:hAnsi="Times New Roman"/>
          <w:sz w:val="24"/>
          <w:szCs w:val="24"/>
        </w:rPr>
        <w:t xml:space="preserve">da se povežu sa </w:t>
      </w:r>
      <w:r w:rsidR="00634648" w:rsidRPr="00CD2E73">
        <w:rPr>
          <w:rFonts w:ascii="Times New Roman" w:hAnsi="Times New Roman"/>
          <w:sz w:val="24"/>
          <w:szCs w:val="24"/>
        </w:rPr>
        <w:t>neformalnim grupama i drugim "dru</w:t>
      </w:r>
      <w:r w:rsidR="00342A2F" w:rsidRPr="00CD2E73">
        <w:rPr>
          <w:rFonts w:ascii="Times New Roman" w:hAnsi="Times New Roman"/>
          <w:sz w:val="24"/>
          <w:szCs w:val="24"/>
        </w:rPr>
        <w:t>štvenim kapitalom" u okviru njihovih</w:t>
      </w:r>
      <w:r w:rsidR="00634648" w:rsidRPr="00CD2E73">
        <w:rPr>
          <w:rFonts w:ascii="Times New Roman" w:hAnsi="Times New Roman"/>
          <w:sz w:val="24"/>
          <w:szCs w:val="24"/>
        </w:rPr>
        <w:t xml:space="preserve"> zajednica.</w:t>
      </w:r>
    </w:p>
    <w:p w:rsidR="005734D2" w:rsidRPr="00E37618" w:rsidRDefault="00324BB7" w:rsidP="00E37618">
      <w:pPr>
        <w:rPr>
          <w:b/>
        </w:rPr>
      </w:pPr>
      <w:r w:rsidRPr="00E37618">
        <w:rPr>
          <w:b/>
        </w:rPr>
        <w:t xml:space="preserve">6.3.4. Verovatnoća da će vlasti </w:t>
      </w:r>
      <w:r w:rsidR="005734D2" w:rsidRPr="00E37618">
        <w:rPr>
          <w:b/>
        </w:rPr>
        <w:t xml:space="preserve">na </w:t>
      </w:r>
      <w:r w:rsidRPr="00E37618">
        <w:rPr>
          <w:b/>
        </w:rPr>
        <w:t>nacionaln</w:t>
      </w:r>
      <w:r w:rsidR="005734D2" w:rsidRPr="00E37618">
        <w:rPr>
          <w:b/>
        </w:rPr>
        <w:t xml:space="preserve">om nivou podržati </w:t>
      </w:r>
      <w:r w:rsidRPr="00E37618">
        <w:rPr>
          <w:b/>
        </w:rPr>
        <w:t xml:space="preserve"> intenzivne </w:t>
      </w:r>
      <w:r w:rsidR="005734D2" w:rsidRPr="00E37618">
        <w:rPr>
          <w:b/>
        </w:rPr>
        <w:t xml:space="preserve">usluge  jačanja </w:t>
      </w:r>
      <w:r w:rsidRPr="00E37618">
        <w:rPr>
          <w:b/>
        </w:rPr>
        <w:t xml:space="preserve">porodica </w:t>
      </w:r>
      <w:r w:rsidR="005734D2" w:rsidRPr="00E37618">
        <w:rPr>
          <w:b/>
        </w:rPr>
        <w:t>u nacionalnom</w:t>
      </w:r>
      <w:r w:rsidRPr="00E37618">
        <w:rPr>
          <w:b/>
        </w:rPr>
        <w:t xml:space="preserve"> sistem</w:t>
      </w:r>
      <w:r w:rsidR="005734D2" w:rsidRPr="00E37618">
        <w:rPr>
          <w:b/>
        </w:rPr>
        <w:t>u</w:t>
      </w:r>
      <w:r w:rsidRPr="00E37618">
        <w:rPr>
          <w:b/>
        </w:rPr>
        <w:t xml:space="preserve"> socijalne zaštite</w:t>
      </w:r>
    </w:p>
    <w:p w:rsidR="00712D61" w:rsidRPr="00CD2E73" w:rsidRDefault="00D66E32" w:rsidP="00CD2E73">
      <w:pPr>
        <w:jc w:val="both"/>
        <w:rPr>
          <w:rFonts w:ascii="Times New Roman" w:hAnsi="Times New Roman"/>
          <w:sz w:val="24"/>
          <w:szCs w:val="24"/>
        </w:rPr>
      </w:pPr>
      <w:r w:rsidRPr="00CD2E73">
        <w:rPr>
          <w:rFonts w:ascii="Times New Roman" w:hAnsi="Times New Roman"/>
          <w:sz w:val="24"/>
          <w:szCs w:val="24"/>
        </w:rPr>
        <w:t>Paralelno sa kontinuiranim procesom</w:t>
      </w:r>
      <w:r w:rsidR="007120C6" w:rsidRPr="00CD2E73">
        <w:rPr>
          <w:rFonts w:ascii="Times New Roman" w:hAnsi="Times New Roman"/>
          <w:sz w:val="24"/>
          <w:szCs w:val="24"/>
        </w:rPr>
        <w:t xml:space="preserve"> licenciranja državnih i nedržavnih</w:t>
      </w:r>
      <w:r w:rsidRPr="00CD2E73">
        <w:rPr>
          <w:rFonts w:ascii="Times New Roman" w:hAnsi="Times New Roman"/>
          <w:sz w:val="24"/>
          <w:szCs w:val="24"/>
        </w:rPr>
        <w:t xml:space="preserve"> usluga u 2016. Vlada sprovodi  namenske transfere</w:t>
      </w:r>
      <w:r w:rsidR="007120C6" w:rsidRPr="00CD2E73">
        <w:rPr>
          <w:rFonts w:ascii="Times New Roman" w:hAnsi="Times New Roman"/>
          <w:sz w:val="24"/>
          <w:szCs w:val="24"/>
        </w:rPr>
        <w:t xml:space="preserve"> za finansiranje usluga u zajednici u nerazvijenim opštinama u Srbiji (2016. - 400 miliona dinara izdvojeno, u 2017. - 700 miliona dinara izdv</w:t>
      </w:r>
      <w:r w:rsidRPr="00CD2E73">
        <w:rPr>
          <w:rFonts w:ascii="Times New Roman" w:hAnsi="Times New Roman"/>
          <w:sz w:val="24"/>
          <w:szCs w:val="24"/>
        </w:rPr>
        <w:t>ojeno ). Vlada je takođe najavila da će namenski transferi, predviđeni</w:t>
      </w:r>
      <w:r w:rsidR="007120C6" w:rsidRPr="00CD2E73">
        <w:rPr>
          <w:rFonts w:ascii="Times New Roman" w:hAnsi="Times New Roman"/>
          <w:sz w:val="24"/>
          <w:szCs w:val="24"/>
        </w:rPr>
        <w:t xml:space="preserve"> od strane SVL postati redovna praksa u narednim godinama i treba da</w:t>
      </w:r>
      <w:r w:rsidR="00CC5A0E" w:rsidRPr="00CD2E73">
        <w:rPr>
          <w:rFonts w:ascii="Times New Roman" w:hAnsi="Times New Roman"/>
          <w:sz w:val="24"/>
          <w:szCs w:val="24"/>
        </w:rPr>
        <w:t xml:space="preserve"> se </w:t>
      </w:r>
      <w:r w:rsidR="007120C6" w:rsidRPr="00CD2E73">
        <w:rPr>
          <w:rFonts w:ascii="Times New Roman" w:hAnsi="Times New Roman"/>
          <w:sz w:val="24"/>
          <w:szCs w:val="24"/>
        </w:rPr>
        <w:t xml:space="preserve"> omogući dalji razvoj i održivost socijalnih usluga u zajednici. Ovo ukazuje na to da će se finansijska održivost</w:t>
      </w:r>
      <w:r w:rsidR="00CC5A0E" w:rsidRPr="00CD2E73">
        <w:rPr>
          <w:rFonts w:ascii="Times New Roman" w:hAnsi="Times New Roman"/>
          <w:sz w:val="24"/>
          <w:szCs w:val="24"/>
        </w:rPr>
        <w:t xml:space="preserve"> usluga intenzivne porodične podrške</w:t>
      </w:r>
      <w:r w:rsidR="007120C6" w:rsidRPr="00CD2E73">
        <w:rPr>
          <w:rFonts w:ascii="Times New Roman" w:hAnsi="Times New Roman"/>
          <w:sz w:val="24"/>
          <w:szCs w:val="24"/>
        </w:rPr>
        <w:t xml:space="preserve"> biti osigurana sa</w:t>
      </w:r>
      <w:r w:rsidR="00CC5A0E" w:rsidRPr="00CD2E73">
        <w:rPr>
          <w:rFonts w:ascii="Times New Roman" w:hAnsi="Times New Roman"/>
          <w:sz w:val="24"/>
          <w:szCs w:val="24"/>
        </w:rPr>
        <w:t xml:space="preserve"> centralnog nivoa. Čini se da</w:t>
      </w:r>
      <w:r w:rsidR="007120C6" w:rsidRPr="00CD2E73">
        <w:rPr>
          <w:rFonts w:ascii="Times New Roman" w:hAnsi="Times New Roman"/>
          <w:sz w:val="24"/>
          <w:szCs w:val="24"/>
        </w:rPr>
        <w:t xml:space="preserve"> ovo više nije pitanje sredstava zbog dostupnosti namenskih transf</w:t>
      </w:r>
      <w:r w:rsidR="00CC5A0E" w:rsidRPr="00CD2E73">
        <w:rPr>
          <w:rFonts w:ascii="Times New Roman" w:hAnsi="Times New Roman"/>
          <w:sz w:val="24"/>
          <w:szCs w:val="24"/>
        </w:rPr>
        <w:t>era, ali lokalne samouprave nisu  pokazale</w:t>
      </w:r>
      <w:r w:rsidR="007120C6" w:rsidRPr="00CD2E73">
        <w:rPr>
          <w:rFonts w:ascii="Times New Roman" w:hAnsi="Times New Roman"/>
          <w:sz w:val="24"/>
          <w:szCs w:val="24"/>
        </w:rPr>
        <w:t xml:space="preserve"> odgovornost kada je u pitanju pružanje usluga. Ovo nije pitanje poverenja u lokalnu samoupravu, već je stvar njihove sposobnosti. Prema </w:t>
      </w:r>
      <w:r w:rsidR="00CC5A0E" w:rsidRPr="00CD2E73">
        <w:rPr>
          <w:rFonts w:ascii="Times New Roman" w:hAnsi="Times New Roman"/>
          <w:sz w:val="24"/>
          <w:szCs w:val="24"/>
        </w:rPr>
        <w:t xml:space="preserve">podacima </w:t>
      </w:r>
      <w:r w:rsidR="007120C6" w:rsidRPr="00CD2E73">
        <w:rPr>
          <w:rFonts w:ascii="Times New Roman" w:hAnsi="Times New Roman"/>
          <w:sz w:val="24"/>
          <w:szCs w:val="24"/>
        </w:rPr>
        <w:t>RISP, u 2016. ok</w:t>
      </w:r>
      <w:r w:rsidR="00CC5A0E" w:rsidRPr="00CD2E73">
        <w:rPr>
          <w:rFonts w:ascii="Times New Roman" w:hAnsi="Times New Roman"/>
          <w:sz w:val="24"/>
          <w:szCs w:val="24"/>
        </w:rPr>
        <w:t>o 83 lokalne samouprave prijavilo se za</w:t>
      </w:r>
      <w:r w:rsidR="00144E41" w:rsidRPr="00CD2E73">
        <w:rPr>
          <w:rFonts w:ascii="Times New Roman" w:hAnsi="Times New Roman"/>
          <w:sz w:val="24"/>
          <w:szCs w:val="24"/>
        </w:rPr>
        <w:t xml:space="preserve"> troškove tih sredstava, od 293 mil. d</w:t>
      </w:r>
      <w:r w:rsidR="007120C6" w:rsidRPr="00CD2E73">
        <w:rPr>
          <w:rFonts w:ascii="Times New Roman" w:hAnsi="Times New Roman"/>
          <w:sz w:val="24"/>
          <w:szCs w:val="24"/>
        </w:rPr>
        <w:t>inara</w:t>
      </w:r>
      <w:r w:rsidR="00144E41" w:rsidRPr="00CD2E73">
        <w:rPr>
          <w:rFonts w:ascii="Times New Roman" w:hAnsi="Times New Roman"/>
          <w:sz w:val="24"/>
          <w:szCs w:val="24"/>
        </w:rPr>
        <w:t>, dobili</w:t>
      </w:r>
      <w:r w:rsidR="007120C6" w:rsidRPr="00CD2E73">
        <w:rPr>
          <w:rFonts w:ascii="Times New Roman" w:hAnsi="Times New Roman"/>
          <w:sz w:val="24"/>
          <w:szCs w:val="24"/>
        </w:rPr>
        <w:t xml:space="preserve"> </w:t>
      </w:r>
      <w:r w:rsidR="00144E41" w:rsidRPr="00CD2E73">
        <w:rPr>
          <w:rFonts w:ascii="Times New Roman" w:hAnsi="Times New Roman"/>
          <w:sz w:val="24"/>
          <w:szCs w:val="24"/>
        </w:rPr>
        <w:t>su 232 mil d</w:t>
      </w:r>
      <w:r w:rsidR="007120C6" w:rsidRPr="00CD2E73">
        <w:rPr>
          <w:rFonts w:ascii="Times New Roman" w:hAnsi="Times New Roman"/>
          <w:sz w:val="24"/>
          <w:szCs w:val="24"/>
        </w:rPr>
        <w:t>inara</w:t>
      </w:r>
      <w:r w:rsidR="00144E41" w:rsidRPr="00CD2E73">
        <w:rPr>
          <w:rFonts w:ascii="Times New Roman" w:hAnsi="Times New Roman"/>
          <w:sz w:val="24"/>
          <w:szCs w:val="24"/>
        </w:rPr>
        <w:t>.</w:t>
      </w:r>
      <w:r w:rsidR="007120C6" w:rsidRPr="00CD2E73">
        <w:rPr>
          <w:rFonts w:ascii="Times New Roman" w:hAnsi="Times New Roman"/>
          <w:sz w:val="24"/>
          <w:szCs w:val="24"/>
        </w:rPr>
        <w:t xml:space="preserve"> (80%)</w:t>
      </w:r>
      <w:r w:rsidR="00144E41" w:rsidRPr="00CD2E73">
        <w:rPr>
          <w:rFonts w:ascii="Times New Roman" w:hAnsi="Times New Roman"/>
          <w:sz w:val="24"/>
          <w:szCs w:val="24"/>
        </w:rPr>
        <w:t xml:space="preserve"> je</w:t>
      </w:r>
      <w:r w:rsidR="007120C6" w:rsidRPr="00CD2E73">
        <w:rPr>
          <w:rFonts w:ascii="Times New Roman" w:hAnsi="Times New Roman"/>
          <w:sz w:val="24"/>
          <w:szCs w:val="24"/>
        </w:rPr>
        <w:t xml:space="preserve"> utrošeno</w:t>
      </w:r>
      <w:r w:rsidR="00144E41" w:rsidRPr="00CD2E73">
        <w:rPr>
          <w:rFonts w:ascii="Times New Roman" w:hAnsi="Times New Roman"/>
          <w:sz w:val="24"/>
          <w:szCs w:val="24"/>
        </w:rPr>
        <w:t xml:space="preserve"> za namenjene usluge i 17 mil. d</w:t>
      </w:r>
      <w:r w:rsidR="007120C6" w:rsidRPr="00CD2E73">
        <w:rPr>
          <w:rFonts w:ascii="Times New Roman" w:hAnsi="Times New Roman"/>
          <w:sz w:val="24"/>
          <w:szCs w:val="24"/>
        </w:rPr>
        <w:t>inara je vraćeno. Praksa je da</w:t>
      </w:r>
      <w:r w:rsidR="00973552" w:rsidRPr="00CD2E73">
        <w:rPr>
          <w:rFonts w:ascii="Times New Roman" w:hAnsi="Times New Roman"/>
          <w:sz w:val="24"/>
          <w:szCs w:val="24"/>
        </w:rPr>
        <w:t xml:space="preserve"> su </w:t>
      </w:r>
      <w:r w:rsidR="007120C6" w:rsidRPr="00CD2E73">
        <w:rPr>
          <w:rFonts w:ascii="Times New Roman" w:hAnsi="Times New Roman"/>
          <w:sz w:val="24"/>
          <w:szCs w:val="24"/>
        </w:rPr>
        <w:t xml:space="preserve"> lokalne samoupr</w:t>
      </w:r>
      <w:r w:rsidR="00973552" w:rsidRPr="00CD2E73">
        <w:rPr>
          <w:rFonts w:ascii="Times New Roman" w:hAnsi="Times New Roman"/>
          <w:sz w:val="24"/>
          <w:szCs w:val="24"/>
        </w:rPr>
        <w:t xml:space="preserve">ave jednostavno ponovo </w:t>
      </w:r>
      <w:r w:rsidR="00973552" w:rsidRPr="00CD2E73">
        <w:rPr>
          <w:rFonts w:ascii="Times New Roman" w:hAnsi="Times New Roman"/>
          <w:sz w:val="24"/>
          <w:szCs w:val="24"/>
        </w:rPr>
        <w:lastRenderedPageBreak/>
        <w:t>usmeravale sredstva na centre za</w:t>
      </w:r>
      <w:r w:rsidR="007120C6" w:rsidRPr="00CD2E73">
        <w:rPr>
          <w:rFonts w:ascii="Times New Roman" w:hAnsi="Times New Roman"/>
          <w:sz w:val="24"/>
          <w:szCs w:val="24"/>
        </w:rPr>
        <w:t xml:space="preserve"> socijalni rad. Mali broj JLS</w:t>
      </w:r>
      <w:r w:rsidR="00973552" w:rsidRPr="00CD2E73">
        <w:rPr>
          <w:rFonts w:ascii="Times New Roman" w:hAnsi="Times New Roman"/>
          <w:sz w:val="24"/>
          <w:szCs w:val="24"/>
        </w:rPr>
        <w:t xml:space="preserve"> je vratio namenske transfera, a neki</w:t>
      </w:r>
      <w:r w:rsidR="007120C6" w:rsidRPr="00CD2E73">
        <w:rPr>
          <w:rFonts w:ascii="Times New Roman" w:hAnsi="Times New Roman"/>
          <w:sz w:val="24"/>
          <w:szCs w:val="24"/>
        </w:rPr>
        <w:t xml:space="preserve"> od njih su počeli nabavku ovih usluga veoma kasno. MoLEVSA je </w:t>
      </w:r>
      <w:r w:rsidR="00973552" w:rsidRPr="00CD2E73">
        <w:rPr>
          <w:rFonts w:ascii="Times New Roman" w:hAnsi="Times New Roman"/>
          <w:sz w:val="24"/>
          <w:szCs w:val="24"/>
        </w:rPr>
        <w:t xml:space="preserve">preduzelo </w:t>
      </w:r>
      <w:r w:rsidR="007120C6" w:rsidRPr="00CD2E73">
        <w:rPr>
          <w:rFonts w:ascii="Times New Roman" w:hAnsi="Times New Roman"/>
          <w:sz w:val="24"/>
          <w:szCs w:val="24"/>
        </w:rPr>
        <w:t>napore da podrži lokalne samouprave i da identifikuj</w:t>
      </w:r>
      <w:r w:rsidR="00973552" w:rsidRPr="00CD2E73">
        <w:rPr>
          <w:rFonts w:ascii="Times New Roman" w:hAnsi="Times New Roman"/>
          <w:sz w:val="24"/>
          <w:szCs w:val="24"/>
        </w:rPr>
        <w:t>u rešenja kako da se spreči ova različita upotreba sredstava, kao što je</w:t>
      </w:r>
      <w:r w:rsidR="007120C6" w:rsidRPr="00CD2E73">
        <w:rPr>
          <w:rFonts w:ascii="Times New Roman" w:hAnsi="Times New Roman"/>
          <w:sz w:val="24"/>
          <w:szCs w:val="24"/>
        </w:rPr>
        <w:t xml:space="preserve"> da obezbede sreds</w:t>
      </w:r>
      <w:r w:rsidR="00FB27F3" w:rsidRPr="00CD2E73">
        <w:rPr>
          <w:rFonts w:ascii="Times New Roman" w:hAnsi="Times New Roman"/>
          <w:sz w:val="24"/>
          <w:szCs w:val="24"/>
        </w:rPr>
        <w:t xml:space="preserve">tva posle lokalne samouprave  dobiju </w:t>
      </w:r>
      <w:r w:rsidR="007120C6" w:rsidRPr="00CD2E73">
        <w:rPr>
          <w:rFonts w:ascii="Times New Roman" w:hAnsi="Times New Roman"/>
          <w:sz w:val="24"/>
          <w:szCs w:val="24"/>
        </w:rPr>
        <w:t xml:space="preserve">usluge. </w:t>
      </w:r>
      <w:r w:rsidR="00FB27F3" w:rsidRPr="00CD2E73">
        <w:rPr>
          <w:rFonts w:ascii="Times New Roman" w:hAnsi="Times New Roman"/>
          <w:sz w:val="24"/>
          <w:szCs w:val="24"/>
        </w:rPr>
        <w:t xml:space="preserve">Česte promene lokalnih vlasti  i preopterećenje u </w:t>
      </w:r>
      <w:r w:rsidR="007120C6" w:rsidRPr="00CD2E73">
        <w:rPr>
          <w:rFonts w:ascii="Times New Roman" w:hAnsi="Times New Roman"/>
          <w:sz w:val="24"/>
          <w:szCs w:val="24"/>
        </w:rPr>
        <w:t xml:space="preserve">centrima za socijalni rad sa povećanjem odgovornosti su glavne prepreke za razvoj usluga na lokalnom nivou. </w:t>
      </w:r>
      <w:r w:rsidR="00712D61" w:rsidRPr="00CD2E73">
        <w:rPr>
          <w:rFonts w:ascii="Times New Roman" w:hAnsi="Times New Roman"/>
          <w:sz w:val="24"/>
          <w:szCs w:val="24"/>
        </w:rPr>
        <w:t>otud ideja o minimalnom broju usluga finansiranim od starne nacionalnog nivoa.</w:t>
      </w:r>
    </w:p>
    <w:p w:rsidR="007120C6" w:rsidRPr="00CD2E73" w:rsidRDefault="007120C6" w:rsidP="00CD2E73">
      <w:pPr>
        <w:jc w:val="both"/>
        <w:rPr>
          <w:rFonts w:ascii="Times New Roman" w:hAnsi="Times New Roman"/>
          <w:sz w:val="24"/>
          <w:szCs w:val="24"/>
        </w:rPr>
      </w:pPr>
      <w:r w:rsidRPr="00CD2E73">
        <w:rPr>
          <w:rFonts w:ascii="Times New Roman" w:hAnsi="Times New Roman"/>
          <w:sz w:val="24"/>
          <w:szCs w:val="24"/>
        </w:rPr>
        <w:t xml:space="preserve"> Vlada je u više navrata potvrdila svoju </w:t>
      </w:r>
      <w:r w:rsidR="00FB27F3" w:rsidRPr="00CD2E73">
        <w:rPr>
          <w:rFonts w:ascii="Times New Roman" w:hAnsi="Times New Roman"/>
          <w:sz w:val="24"/>
          <w:szCs w:val="24"/>
        </w:rPr>
        <w:t>nameru da institucionalizuje PS</w:t>
      </w:r>
      <w:r w:rsidRPr="00CD2E73">
        <w:rPr>
          <w:rFonts w:ascii="Times New Roman" w:hAnsi="Times New Roman"/>
          <w:sz w:val="24"/>
          <w:szCs w:val="24"/>
        </w:rPr>
        <w:t xml:space="preserve">. Ovo je potvrđeno od strane </w:t>
      </w:r>
      <w:r w:rsidR="00712D61" w:rsidRPr="00CD2E73">
        <w:rPr>
          <w:rFonts w:ascii="Times New Roman" w:hAnsi="Times New Roman"/>
          <w:sz w:val="24"/>
          <w:szCs w:val="24"/>
        </w:rPr>
        <w:t>predsednika vlade(od 2017god)</w:t>
      </w:r>
      <w:r w:rsidR="00CD2E73" w:rsidRPr="00CD2E73">
        <w:rPr>
          <w:rFonts w:ascii="Times New Roman" w:hAnsi="Times New Roman"/>
          <w:sz w:val="24"/>
          <w:szCs w:val="24"/>
        </w:rPr>
        <w:t xml:space="preserve"> u njenom ekspozeu i ubrzo je potvrđeno na televiziji od strane sadašnjeg predsednika. nedavno je Ministarstvo potvrdilo planove da institucionalizuje uslugu izmenama zakona o socijalnoj zaštiti.</w:t>
      </w:r>
    </w:p>
    <w:p w:rsidR="00324BB7" w:rsidRPr="00CD2E73" w:rsidRDefault="00324BB7" w:rsidP="0008445E">
      <w:pPr>
        <w:jc w:val="both"/>
        <w:rPr>
          <w:rFonts w:ascii="Times New Roman" w:hAnsi="Times New Roman"/>
          <w:sz w:val="24"/>
          <w:szCs w:val="24"/>
        </w:rPr>
      </w:pPr>
      <w:r w:rsidRPr="00CD2E73">
        <w:rPr>
          <w:rFonts w:ascii="Times New Roman" w:hAnsi="Times New Roman"/>
          <w:sz w:val="24"/>
          <w:szCs w:val="24"/>
        </w:rPr>
        <w:t xml:space="preserve">U procesu obezbeđivanja održivosti </w:t>
      </w:r>
      <w:r w:rsidR="00A01C0E" w:rsidRPr="00CD2E73">
        <w:rPr>
          <w:rFonts w:ascii="Times New Roman" w:hAnsi="Times New Roman"/>
          <w:sz w:val="24"/>
          <w:szCs w:val="24"/>
        </w:rPr>
        <w:t xml:space="preserve">povremenog hraniteljstva </w:t>
      </w:r>
      <w:r w:rsidRPr="00CD2E73">
        <w:rPr>
          <w:rFonts w:ascii="Times New Roman" w:hAnsi="Times New Roman"/>
          <w:sz w:val="24"/>
          <w:szCs w:val="24"/>
        </w:rPr>
        <w:t>MoLEVSA</w:t>
      </w:r>
      <w:r w:rsidR="00C7478A" w:rsidRPr="00CD2E73">
        <w:rPr>
          <w:rFonts w:ascii="Times New Roman" w:hAnsi="Times New Roman"/>
          <w:sz w:val="24"/>
          <w:szCs w:val="24"/>
        </w:rPr>
        <w:t xml:space="preserve"> je naišla </w:t>
      </w:r>
      <w:r w:rsidRPr="00CD2E73">
        <w:rPr>
          <w:rFonts w:ascii="Times New Roman" w:hAnsi="Times New Roman"/>
          <w:sz w:val="24"/>
          <w:szCs w:val="24"/>
        </w:rPr>
        <w:t xml:space="preserve">na problem obezbeđivanja finansiranja. Ovo je </w:t>
      </w:r>
      <w:r w:rsidR="00A01C0E" w:rsidRPr="00CD2E73">
        <w:rPr>
          <w:rFonts w:ascii="Times New Roman" w:hAnsi="Times New Roman"/>
          <w:sz w:val="24"/>
          <w:szCs w:val="24"/>
        </w:rPr>
        <w:t>prevaziđeno od starne</w:t>
      </w:r>
      <w:r w:rsidRPr="00CD2E73">
        <w:rPr>
          <w:rFonts w:ascii="Times New Roman" w:hAnsi="Times New Roman"/>
          <w:sz w:val="24"/>
          <w:szCs w:val="24"/>
        </w:rPr>
        <w:t xml:space="preserve"> MoLEVSA davanjem skup</w:t>
      </w:r>
      <w:r w:rsidR="00A01C0E" w:rsidRPr="00CD2E73">
        <w:rPr>
          <w:rFonts w:ascii="Times New Roman" w:hAnsi="Times New Roman"/>
          <w:sz w:val="24"/>
          <w:szCs w:val="24"/>
        </w:rPr>
        <w:t>a</w:t>
      </w:r>
      <w:r w:rsidRPr="00CD2E73">
        <w:rPr>
          <w:rFonts w:ascii="Times New Roman" w:hAnsi="Times New Roman"/>
          <w:sz w:val="24"/>
          <w:szCs w:val="24"/>
        </w:rPr>
        <w:t xml:space="preserve"> instrukcija, a</w:t>
      </w:r>
      <w:r w:rsidR="00D828BA" w:rsidRPr="00CD2E73">
        <w:rPr>
          <w:rFonts w:ascii="Times New Roman" w:hAnsi="Times New Roman"/>
          <w:sz w:val="24"/>
          <w:szCs w:val="24"/>
        </w:rPr>
        <w:t xml:space="preserve">li trenutno podzakonski akti su u </w:t>
      </w:r>
      <w:r w:rsidRPr="00CD2E73">
        <w:rPr>
          <w:rFonts w:ascii="Times New Roman" w:hAnsi="Times New Roman"/>
          <w:sz w:val="24"/>
          <w:szCs w:val="24"/>
        </w:rPr>
        <w:t>nacrt</w:t>
      </w:r>
      <w:r w:rsidR="00D828BA" w:rsidRPr="00CD2E73">
        <w:rPr>
          <w:rFonts w:ascii="Times New Roman" w:hAnsi="Times New Roman"/>
          <w:sz w:val="24"/>
          <w:szCs w:val="24"/>
        </w:rPr>
        <w:t>u</w:t>
      </w:r>
      <w:r w:rsidRPr="00CD2E73">
        <w:rPr>
          <w:rFonts w:ascii="Times New Roman" w:hAnsi="Times New Roman"/>
          <w:sz w:val="24"/>
          <w:szCs w:val="24"/>
        </w:rPr>
        <w:t xml:space="preserve"> da</w:t>
      </w:r>
      <w:r w:rsidR="00D828BA" w:rsidRPr="00CD2E73">
        <w:rPr>
          <w:rFonts w:ascii="Times New Roman" w:hAnsi="Times New Roman"/>
          <w:sz w:val="24"/>
          <w:szCs w:val="24"/>
        </w:rPr>
        <w:t xml:space="preserve"> se</w:t>
      </w:r>
      <w:r w:rsidRPr="00CD2E73">
        <w:rPr>
          <w:rFonts w:ascii="Times New Roman" w:hAnsi="Times New Roman"/>
          <w:sz w:val="24"/>
          <w:szCs w:val="24"/>
        </w:rPr>
        <w:t xml:space="preserve"> reši ovaj problem na mnogo bolji način nego što je to do sada</w:t>
      </w:r>
      <w:r w:rsidR="00A01C0E" w:rsidRPr="00CD2E73">
        <w:rPr>
          <w:rFonts w:ascii="Times New Roman" w:hAnsi="Times New Roman"/>
          <w:sz w:val="24"/>
          <w:szCs w:val="24"/>
        </w:rPr>
        <w:t xml:space="preserve"> učinjeno</w:t>
      </w:r>
      <w:r w:rsidRPr="00CD2E73">
        <w:rPr>
          <w:rFonts w:ascii="Times New Roman" w:hAnsi="Times New Roman"/>
          <w:sz w:val="24"/>
          <w:szCs w:val="24"/>
        </w:rPr>
        <w:t>.</w:t>
      </w:r>
    </w:p>
    <w:p w:rsidR="00F06BB8" w:rsidRPr="0008445E" w:rsidRDefault="00A01C0E" w:rsidP="0008445E">
      <w:pPr>
        <w:jc w:val="both"/>
        <w:rPr>
          <w:rFonts w:ascii="Times New Roman" w:hAnsi="Times New Roman"/>
          <w:sz w:val="24"/>
          <w:szCs w:val="24"/>
        </w:rPr>
      </w:pPr>
      <w:r w:rsidRPr="00CD2E73">
        <w:rPr>
          <w:rFonts w:ascii="Times New Roman" w:hAnsi="Times New Roman"/>
          <w:sz w:val="24"/>
          <w:szCs w:val="24"/>
        </w:rPr>
        <w:t xml:space="preserve">Što se tiče </w:t>
      </w:r>
      <w:r w:rsidR="00BA1EBE" w:rsidRPr="00CD2E73">
        <w:rPr>
          <w:rFonts w:ascii="Times New Roman" w:hAnsi="Times New Roman"/>
          <w:sz w:val="24"/>
          <w:szCs w:val="24"/>
        </w:rPr>
        <w:t xml:space="preserve">porodičnih saradnika </w:t>
      </w:r>
      <w:r w:rsidRPr="00CD2E73">
        <w:rPr>
          <w:rFonts w:ascii="Times New Roman" w:hAnsi="Times New Roman"/>
          <w:sz w:val="24"/>
          <w:szCs w:val="24"/>
        </w:rPr>
        <w:t xml:space="preserve">na nivou MoLEVSA </w:t>
      </w:r>
      <w:r w:rsidR="00BA1EBE" w:rsidRPr="00CD2E73">
        <w:rPr>
          <w:rFonts w:ascii="Times New Roman" w:hAnsi="Times New Roman"/>
          <w:sz w:val="24"/>
          <w:szCs w:val="24"/>
        </w:rPr>
        <w:t>se smatra veoma važnom uslugom koja j</w:t>
      </w:r>
      <w:r w:rsidRPr="00CD2E73">
        <w:rPr>
          <w:rFonts w:ascii="Times New Roman" w:hAnsi="Times New Roman"/>
          <w:sz w:val="24"/>
          <w:szCs w:val="24"/>
        </w:rPr>
        <w:t>e pok</w:t>
      </w:r>
      <w:r w:rsidR="00BA1EBE" w:rsidRPr="00CD2E73">
        <w:rPr>
          <w:rFonts w:ascii="Times New Roman" w:hAnsi="Times New Roman"/>
          <w:sz w:val="24"/>
          <w:szCs w:val="24"/>
        </w:rPr>
        <w:t xml:space="preserve">azala veoma dobre rezultate i </w:t>
      </w:r>
      <w:r w:rsidRPr="00CD2E73">
        <w:rPr>
          <w:rFonts w:ascii="Times New Roman" w:hAnsi="Times New Roman"/>
          <w:sz w:val="24"/>
          <w:szCs w:val="24"/>
        </w:rPr>
        <w:t xml:space="preserve"> mora da bude uvedena. Za sada ova usluga je definisana u okviru Rad</w:t>
      </w:r>
      <w:r w:rsidR="00D828BA" w:rsidRPr="00CD2E73">
        <w:rPr>
          <w:rFonts w:ascii="Times New Roman" w:hAnsi="Times New Roman"/>
          <w:sz w:val="24"/>
          <w:szCs w:val="24"/>
        </w:rPr>
        <w:t>ne grupe za izm</w:t>
      </w:r>
      <w:r w:rsidRPr="00CD2E73">
        <w:rPr>
          <w:rFonts w:ascii="Times New Roman" w:hAnsi="Times New Roman"/>
          <w:sz w:val="24"/>
          <w:szCs w:val="24"/>
        </w:rPr>
        <w:t>enu SVL kao društveno-obrazovni servis. Međutim, u</w:t>
      </w:r>
      <w:r w:rsidR="00BA1EBE" w:rsidRPr="00CD2E73">
        <w:rPr>
          <w:rFonts w:ascii="Times New Roman" w:hAnsi="Times New Roman"/>
          <w:sz w:val="24"/>
          <w:szCs w:val="24"/>
        </w:rPr>
        <w:t xml:space="preserve"> srpskom sistemu socio-obrazovne</w:t>
      </w:r>
      <w:r w:rsidRPr="00CD2E73">
        <w:rPr>
          <w:rFonts w:ascii="Times New Roman" w:hAnsi="Times New Roman"/>
          <w:sz w:val="24"/>
          <w:szCs w:val="24"/>
        </w:rPr>
        <w:t xml:space="preserve"> usluge se finansiraju iz budžeta JLS i postoji velika zabrinutost o održivosti usluge ukoliko se to stavi u nadležnosti administracije na lokalnom nivou. Rešenje koje je pronađeno za ovu uslugu region</w:t>
      </w:r>
      <w:r w:rsidR="00F06BB8" w:rsidRPr="00CD2E73">
        <w:rPr>
          <w:rFonts w:ascii="Times New Roman" w:hAnsi="Times New Roman"/>
          <w:sz w:val="24"/>
          <w:szCs w:val="24"/>
        </w:rPr>
        <w:t>alnog</w:t>
      </w:r>
      <w:r w:rsidRPr="00CD2E73">
        <w:rPr>
          <w:rFonts w:ascii="Times New Roman" w:hAnsi="Times New Roman"/>
          <w:sz w:val="24"/>
          <w:szCs w:val="24"/>
        </w:rPr>
        <w:t xml:space="preserve"> servis</w:t>
      </w:r>
      <w:r w:rsidR="00F06BB8" w:rsidRPr="00CD2E73">
        <w:rPr>
          <w:rFonts w:ascii="Times New Roman" w:hAnsi="Times New Roman"/>
          <w:sz w:val="24"/>
          <w:szCs w:val="24"/>
        </w:rPr>
        <w:t>a treba finansirati</w:t>
      </w:r>
      <w:r w:rsidRPr="00CD2E73">
        <w:rPr>
          <w:rFonts w:ascii="Times New Roman" w:hAnsi="Times New Roman"/>
          <w:sz w:val="24"/>
          <w:szCs w:val="24"/>
        </w:rPr>
        <w:t xml:space="preserve"> od strane</w:t>
      </w:r>
      <w:r w:rsidR="00F06BB8" w:rsidRPr="00CD2E73">
        <w:rPr>
          <w:rFonts w:ascii="Times New Roman" w:hAnsi="Times New Roman"/>
          <w:sz w:val="24"/>
          <w:szCs w:val="24"/>
        </w:rPr>
        <w:t xml:space="preserve"> državnog budžeta</w:t>
      </w:r>
      <w:r w:rsidRPr="00CD2E73">
        <w:rPr>
          <w:rFonts w:ascii="Times New Roman" w:hAnsi="Times New Roman"/>
          <w:sz w:val="24"/>
          <w:szCs w:val="24"/>
        </w:rPr>
        <w:t>. Ovo rešenje je prihvaćeno</w:t>
      </w:r>
      <w:r w:rsidR="00F06BB8" w:rsidRPr="00CD2E73">
        <w:rPr>
          <w:rFonts w:ascii="Times New Roman" w:hAnsi="Times New Roman"/>
          <w:sz w:val="24"/>
          <w:szCs w:val="24"/>
        </w:rPr>
        <w:t xml:space="preserve"> od strane Radne grupe i ako PS</w:t>
      </w:r>
      <w:r w:rsidRPr="00CD2E73">
        <w:rPr>
          <w:rFonts w:ascii="Times New Roman" w:hAnsi="Times New Roman"/>
          <w:sz w:val="24"/>
          <w:szCs w:val="24"/>
        </w:rPr>
        <w:t xml:space="preserve"> uđe u zakonodavstvo u ovom obliku će biti održiv.</w:t>
      </w:r>
      <w:r w:rsidR="005D6EF2">
        <w:rPr>
          <w:rStyle w:val="FootnoteReference"/>
          <w:rFonts w:ascii="Times New Roman" w:hAnsi="Times New Roman"/>
          <w:sz w:val="24"/>
          <w:szCs w:val="24"/>
        </w:rPr>
        <w:footnoteReference w:id="85"/>
      </w:r>
      <w:r w:rsidRPr="0008445E">
        <w:rPr>
          <w:rFonts w:ascii="Times New Roman" w:hAnsi="Times New Roman"/>
          <w:sz w:val="24"/>
          <w:szCs w:val="24"/>
        </w:rPr>
        <w:t xml:space="preserve"> </w:t>
      </w:r>
    </w:p>
    <w:p w:rsidR="00F06BB8" w:rsidRPr="00E37618" w:rsidRDefault="00A01C0E" w:rsidP="00E37618">
      <w:pPr>
        <w:rPr>
          <w:b/>
        </w:rPr>
      </w:pPr>
      <w:r w:rsidRPr="0008445E">
        <w:t xml:space="preserve"> </w:t>
      </w:r>
      <w:r w:rsidRPr="00E37618">
        <w:rPr>
          <w:b/>
        </w:rPr>
        <w:t xml:space="preserve">6.3.5. Verovatnoću nastavka napora za poboljšanje kvaliteta formalnog nege kroz transformaciju velikih institucija i uspostavljanje preostalih domovima za decu </w:t>
      </w:r>
    </w:p>
    <w:p w:rsidR="009C2855" w:rsidRPr="0008445E" w:rsidRDefault="00A01C0E" w:rsidP="0008445E">
      <w:pPr>
        <w:jc w:val="both"/>
        <w:rPr>
          <w:rFonts w:ascii="Times New Roman" w:hAnsi="Times New Roman"/>
          <w:sz w:val="24"/>
          <w:szCs w:val="24"/>
        </w:rPr>
      </w:pPr>
      <w:r w:rsidRPr="0008445E">
        <w:rPr>
          <w:rFonts w:ascii="Times New Roman" w:hAnsi="Times New Roman"/>
          <w:sz w:val="24"/>
          <w:szCs w:val="24"/>
        </w:rPr>
        <w:t>Prvobitna ideja za transformaciju institucija je da se uspostave centri za decu i porodicu i da</w:t>
      </w:r>
      <w:r w:rsidR="00F06BB8" w:rsidRPr="0008445E">
        <w:rPr>
          <w:rFonts w:ascii="Times New Roman" w:hAnsi="Times New Roman"/>
          <w:sz w:val="24"/>
          <w:szCs w:val="24"/>
        </w:rPr>
        <w:t xml:space="preserve"> se izmene</w:t>
      </w:r>
      <w:r w:rsidRPr="0008445E">
        <w:rPr>
          <w:rFonts w:ascii="Times New Roman" w:hAnsi="Times New Roman"/>
          <w:sz w:val="24"/>
          <w:szCs w:val="24"/>
        </w:rPr>
        <w:t xml:space="preserve"> S</w:t>
      </w:r>
      <w:r w:rsidR="00D828BA">
        <w:rPr>
          <w:rFonts w:ascii="Times New Roman" w:hAnsi="Times New Roman"/>
          <w:sz w:val="24"/>
          <w:szCs w:val="24"/>
        </w:rPr>
        <w:t>VL kako bi se uključile u pravne</w:t>
      </w:r>
      <w:r w:rsidR="00BD1A27" w:rsidRPr="0008445E">
        <w:rPr>
          <w:rFonts w:ascii="Times New Roman" w:hAnsi="Times New Roman"/>
          <w:sz w:val="24"/>
          <w:szCs w:val="24"/>
        </w:rPr>
        <w:t xml:space="preserve"> osnov</w:t>
      </w:r>
      <w:r w:rsidR="00D828BA">
        <w:rPr>
          <w:rFonts w:ascii="Times New Roman" w:hAnsi="Times New Roman"/>
          <w:sz w:val="24"/>
          <w:szCs w:val="24"/>
        </w:rPr>
        <w:t>e</w:t>
      </w:r>
      <w:r w:rsidRPr="0008445E">
        <w:rPr>
          <w:rFonts w:ascii="Times New Roman" w:hAnsi="Times New Roman"/>
          <w:sz w:val="24"/>
          <w:szCs w:val="24"/>
        </w:rPr>
        <w:t xml:space="preserve"> za uspostavljanje ovih centara. Ova ideja j</w:t>
      </w:r>
      <w:r w:rsidR="00BD1A27" w:rsidRPr="0008445E">
        <w:rPr>
          <w:rFonts w:ascii="Times New Roman" w:hAnsi="Times New Roman"/>
          <w:sz w:val="24"/>
          <w:szCs w:val="24"/>
        </w:rPr>
        <w:t>e uključena</w:t>
      </w:r>
      <w:r w:rsidRPr="0008445E">
        <w:rPr>
          <w:rFonts w:ascii="Times New Roman" w:hAnsi="Times New Roman"/>
          <w:sz w:val="24"/>
          <w:szCs w:val="24"/>
        </w:rPr>
        <w:t xml:space="preserve"> u nacrtu plana za transformaciju institucija. Institucije </w:t>
      </w:r>
      <w:r w:rsidR="00BD1A27" w:rsidRPr="0008445E">
        <w:rPr>
          <w:rFonts w:ascii="Times New Roman" w:hAnsi="Times New Roman"/>
          <w:sz w:val="24"/>
          <w:szCs w:val="24"/>
        </w:rPr>
        <w:t>su izradile</w:t>
      </w:r>
      <w:r w:rsidRPr="0008445E">
        <w:rPr>
          <w:rFonts w:ascii="Times New Roman" w:hAnsi="Times New Roman"/>
          <w:sz w:val="24"/>
          <w:szCs w:val="24"/>
        </w:rPr>
        <w:t xml:space="preserve"> svoje planove </w:t>
      </w:r>
      <w:r w:rsidR="00BD1A27" w:rsidRPr="0008445E">
        <w:rPr>
          <w:rFonts w:ascii="Times New Roman" w:hAnsi="Times New Roman"/>
          <w:sz w:val="24"/>
          <w:szCs w:val="24"/>
        </w:rPr>
        <w:t>transformacije i oni planiraju</w:t>
      </w:r>
      <w:r w:rsidRPr="0008445E">
        <w:rPr>
          <w:rFonts w:ascii="Times New Roman" w:hAnsi="Times New Roman"/>
          <w:sz w:val="24"/>
          <w:szCs w:val="24"/>
        </w:rPr>
        <w:t xml:space="preserve"> da izdvoje deo svojih sredstava za ce</w:t>
      </w:r>
      <w:r w:rsidR="00BD1A27" w:rsidRPr="0008445E">
        <w:rPr>
          <w:rFonts w:ascii="Times New Roman" w:hAnsi="Times New Roman"/>
          <w:sz w:val="24"/>
          <w:szCs w:val="24"/>
        </w:rPr>
        <w:t>ntre za decu i porodice. Kada</w:t>
      </w:r>
      <w:r w:rsidRPr="0008445E">
        <w:rPr>
          <w:rFonts w:ascii="Times New Roman" w:hAnsi="Times New Roman"/>
          <w:sz w:val="24"/>
          <w:szCs w:val="24"/>
        </w:rPr>
        <w:t xml:space="preserve"> osnivač ovih institucija odobrava planove, biće usvojen</w:t>
      </w:r>
      <w:r w:rsidR="00BD1A27" w:rsidRPr="0008445E">
        <w:rPr>
          <w:rFonts w:ascii="Times New Roman" w:hAnsi="Times New Roman"/>
          <w:sz w:val="24"/>
          <w:szCs w:val="24"/>
        </w:rPr>
        <w:t>i on</w:t>
      </w:r>
      <w:r w:rsidRPr="0008445E">
        <w:rPr>
          <w:rFonts w:ascii="Times New Roman" w:hAnsi="Times New Roman"/>
          <w:sz w:val="24"/>
          <w:szCs w:val="24"/>
        </w:rPr>
        <w:t>i planovi za transformaciju, ali za sada su na nivou predloga.</w:t>
      </w:r>
    </w:p>
    <w:p w:rsidR="00A01C0E" w:rsidRPr="0008445E" w:rsidRDefault="00A01C0E" w:rsidP="0008445E">
      <w:pPr>
        <w:jc w:val="both"/>
        <w:rPr>
          <w:rFonts w:ascii="Times New Roman" w:hAnsi="Times New Roman"/>
          <w:sz w:val="24"/>
          <w:szCs w:val="24"/>
        </w:rPr>
      </w:pPr>
      <w:r w:rsidRPr="0008445E">
        <w:rPr>
          <w:rFonts w:ascii="Times New Roman" w:hAnsi="Times New Roman"/>
          <w:sz w:val="24"/>
          <w:szCs w:val="24"/>
        </w:rPr>
        <w:t>U ovom procesu, Radna grupa za transformaciju institucija, koja je osnovana u okviru projekta IPA-finansira, preporučuje se MoLEVSA, kao finansiranje entiteta, da se primeni prilagođen pristup i pruž</w:t>
      </w:r>
      <w:r w:rsidR="009C2855" w:rsidRPr="0008445E">
        <w:rPr>
          <w:rFonts w:ascii="Times New Roman" w:hAnsi="Times New Roman"/>
          <w:sz w:val="24"/>
          <w:szCs w:val="24"/>
        </w:rPr>
        <w:t>i podrška</w:t>
      </w:r>
      <w:r w:rsidRPr="0008445E">
        <w:rPr>
          <w:rFonts w:ascii="Times New Roman" w:hAnsi="Times New Roman"/>
          <w:sz w:val="24"/>
          <w:szCs w:val="24"/>
        </w:rPr>
        <w:t xml:space="preserve"> individualnih planova transformacije za svaku instituciju poštujući </w:t>
      </w:r>
      <w:r w:rsidRPr="0008445E">
        <w:rPr>
          <w:rFonts w:ascii="Times New Roman" w:hAnsi="Times New Roman"/>
          <w:sz w:val="24"/>
          <w:szCs w:val="24"/>
        </w:rPr>
        <w:lastRenderedPageBreak/>
        <w:t xml:space="preserve">karakteristike </w:t>
      </w:r>
      <w:r w:rsidR="009C2855" w:rsidRPr="0008445E">
        <w:rPr>
          <w:rFonts w:ascii="Times New Roman" w:hAnsi="Times New Roman"/>
          <w:sz w:val="24"/>
          <w:szCs w:val="24"/>
        </w:rPr>
        <w:t>svake ustanove</w:t>
      </w:r>
      <w:r w:rsidRPr="0008445E">
        <w:rPr>
          <w:rFonts w:ascii="Times New Roman" w:hAnsi="Times New Roman"/>
          <w:sz w:val="24"/>
          <w:szCs w:val="24"/>
        </w:rPr>
        <w:t xml:space="preserve"> i</w:t>
      </w:r>
      <w:r w:rsidR="009C2855" w:rsidRPr="0008445E">
        <w:rPr>
          <w:rFonts w:ascii="Times New Roman" w:hAnsi="Times New Roman"/>
          <w:sz w:val="24"/>
          <w:szCs w:val="24"/>
        </w:rPr>
        <w:t xml:space="preserve"> zajednic</w:t>
      </w:r>
      <w:r w:rsidR="003C10CE">
        <w:rPr>
          <w:rFonts w:ascii="Times New Roman" w:hAnsi="Times New Roman"/>
          <w:sz w:val="24"/>
          <w:szCs w:val="24"/>
        </w:rPr>
        <w:t>e</w:t>
      </w:r>
      <w:r w:rsidR="009C2855" w:rsidRPr="0008445E">
        <w:rPr>
          <w:rFonts w:ascii="Times New Roman" w:hAnsi="Times New Roman"/>
          <w:sz w:val="24"/>
          <w:szCs w:val="24"/>
        </w:rPr>
        <w:t xml:space="preserve"> u kojoj se na</w:t>
      </w:r>
      <w:r w:rsidR="003C10CE">
        <w:rPr>
          <w:rFonts w:ascii="Times New Roman" w:hAnsi="Times New Roman"/>
          <w:sz w:val="24"/>
          <w:szCs w:val="24"/>
        </w:rPr>
        <w:t>lazi ustanova kao i potencijalnih</w:t>
      </w:r>
      <w:r w:rsidR="009C2855" w:rsidRPr="0008445E">
        <w:rPr>
          <w:rFonts w:ascii="Times New Roman" w:hAnsi="Times New Roman"/>
          <w:sz w:val="24"/>
          <w:szCs w:val="24"/>
        </w:rPr>
        <w:t xml:space="preserve"> zaposlenih.</w:t>
      </w:r>
    </w:p>
    <w:p w:rsidR="00A841F2" w:rsidRPr="0008445E" w:rsidRDefault="009C00E5" w:rsidP="0008445E">
      <w:pPr>
        <w:jc w:val="both"/>
        <w:rPr>
          <w:rFonts w:ascii="Times New Roman" w:hAnsi="Times New Roman"/>
          <w:sz w:val="24"/>
          <w:szCs w:val="24"/>
        </w:rPr>
      </w:pPr>
      <w:r w:rsidRPr="009C00E5">
        <w:rPr>
          <w:rFonts w:ascii="Times New Roman" w:hAnsi="Times New Roman"/>
          <w:sz w:val="24"/>
          <w:szCs w:val="24"/>
        </w:rPr>
        <w:t>U ovom procesu, Radna grupa za transformaciju institucija, koja je osnovana u okviru projekta IPA-</w:t>
      </w:r>
      <w:r>
        <w:rPr>
          <w:rFonts w:ascii="Times New Roman" w:hAnsi="Times New Roman"/>
          <w:sz w:val="24"/>
          <w:szCs w:val="24"/>
        </w:rPr>
        <w:t>, preporučuje da MoLEVSA bude preuzme finansiranje</w:t>
      </w:r>
      <w:r w:rsidRPr="009C00E5">
        <w:rPr>
          <w:rFonts w:ascii="Times New Roman" w:hAnsi="Times New Roman"/>
          <w:sz w:val="24"/>
          <w:szCs w:val="24"/>
        </w:rPr>
        <w:t xml:space="preserve"> entiteta, da se prim</w:t>
      </w:r>
      <w:r>
        <w:rPr>
          <w:rFonts w:ascii="Times New Roman" w:hAnsi="Times New Roman"/>
          <w:sz w:val="24"/>
          <w:szCs w:val="24"/>
        </w:rPr>
        <w:t>eni prilagođen pristup i pruži podršku individualnim planovima</w:t>
      </w:r>
      <w:r w:rsidRPr="009C00E5">
        <w:rPr>
          <w:rFonts w:ascii="Times New Roman" w:hAnsi="Times New Roman"/>
          <w:sz w:val="24"/>
          <w:szCs w:val="24"/>
        </w:rPr>
        <w:t xml:space="preserve"> transformacije za svaku instituciju poštujući karakteristike institucija i zajednica u kojoj se nalazi ustanova i potencijal svojih zaposlenih.</w:t>
      </w:r>
      <w:r w:rsidR="003C10CE">
        <w:rPr>
          <w:rFonts w:ascii="Times New Roman" w:hAnsi="Times New Roman"/>
          <w:sz w:val="24"/>
          <w:szCs w:val="24"/>
        </w:rPr>
        <w:t xml:space="preserve">Čini se da </w:t>
      </w:r>
      <w:r w:rsidR="002E6EA0" w:rsidRPr="0008445E">
        <w:rPr>
          <w:rFonts w:ascii="Times New Roman" w:hAnsi="Times New Roman"/>
          <w:sz w:val="24"/>
          <w:szCs w:val="24"/>
        </w:rPr>
        <w:t xml:space="preserve"> predstavnici institucija vide korist od ovakvog pristupa jer smatraju da se poštuju njihova uloga u procesu i  aktivno učešće u procesu odlučivanja koji nije bio čest slučaj u drugim reformama. Tokom poslednjeg sastanka Radne grupe usvojena je odluka da se stvore formalne i zakonske odredbe da se integrišu u SVL novi organizacioni modeli usluge koje se pružaju od strane centara </w:t>
      </w:r>
      <w:r w:rsidR="00A841F2" w:rsidRPr="0008445E">
        <w:rPr>
          <w:rFonts w:ascii="Times New Roman" w:hAnsi="Times New Roman"/>
          <w:sz w:val="24"/>
          <w:szCs w:val="24"/>
        </w:rPr>
        <w:t xml:space="preserve">za </w:t>
      </w:r>
      <w:r w:rsidR="002E6EA0" w:rsidRPr="0008445E">
        <w:rPr>
          <w:rFonts w:ascii="Times New Roman" w:hAnsi="Times New Roman"/>
          <w:sz w:val="24"/>
          <w:szCs w:val="24"/>
        </w:rPr>
        <w:t>dec</w:t>
      </w:r>
      <w:r w:rsidR="00A841F2" w:rsidRPr="0008445E">
        <w:rPr>
          <w:rFonts w:ascii="Times New Roman" w:hAnsi="Times New Roman"/>
          <w:sz w:val="24"/>
          <w:szCs w:val="24"/>
        </w:rPr>
        <w:t>u i porodicu</w:t>
      </w:r>
      <w:r w:rsidR="002E6EA0" w:rsidRPr="0008445E">
        <w:rPr>
          <w:rFonts w:ascii="Times New Roman" w:hAnsi="Times New Roman"/>
          <w:sz w:val="24"/>
          <w:szCs w:val="24"/>
        </w:rPr>
        <w:t xml:space="preserve"> i u</w:t>
      </w:r>
      <w:r w:rsidR="00A841F2" w:rsidRPr="0008445E">
        <w:rPr>
          <w:rFonts w:ascii="Times New Roman" w:hAnsi="Times New Roman"/>
          <w:sz w:val="24"/>
          <w:szCs w:val="24"/>
        </w:rPr>
        <w:t xml:space="preserve"> aktima definisati osnove za</w:t>
      </w:r>
      <w:r w:rsidR="002E6EA0" w:rsidRPr="0008445E">
        <w:rPr>
          <w:rFonts w:ascii="Times New Roman" w:hAnsi="Times New Roman"/>
          <w:sz w:val="24"/>
          <w:szCs w:val="24"/>
        </w:rPr>
        <w:t xml:space="preserve"> dalje transformacije . Međutim, na MoLEVSA nivou se vrši analiza s obzirom da bi bilo lakše u smislu implementacije usvoji</w:t>
      </w:r>
      <w:r w:rsidR="00A841F2" w:rsidRPr="0008445E">
        <w:rPr>
          <w:rFonts w:ascii="Times New Roman" w:hAnsi="Times New Roman"/>
          <w:sz w:val="24"/>
          <w:szCs w:val="24"/>
        </w:rPr>
        <w:t>ti</w:t>
      </w:r>
      <w:r w:rsidR="002E6EA0" w:rsidRPr="0008445E">
        <w:rPr>
          <w:rFonts w:ascii="Times New Roman" w:hAnsi="Times New Roman"/>
          <w:sz w:val="24"/>
          <w:szCs w:val="24"/>
        </w:rPr>
        <w:t xml:space="preserve"> ove odvojene planove ili doći do jednog plana za sve institucije.</w:t>
      </w:r>
    </w:p>
    <w:p w:rsidR="00A841F2" w:rsidRPr="0008445E" w:rsidRDefault="002E6EA0" w:rsidP="0008445E">
      <w:pPr>
        <w:jc w:val="both"/>
        <w:rPr>
          <w:rFonts w:ascii="Times New Roman" w:hAnsi="Times New Roman"/>
          <w:sz w:val="24"/>
          <w:szCs w:val="24"/>
        </w:rPr>
      </w:pPr>
      <w:r w:rsidRPr="0008445E">
        <w:rPr>
          <w:rFonts w:ascii="Times New Roman" w:hAnsi="Times New Roman"/>
          <w:sz w:val="24"/>
          <w:szCs w:val="24"/>
        </w:rPr>
        <w:t>U junu ove godine, tokom nacionalne konferencije o transformaciji rezidencijalnih ustanova za decu i uloge u pružanju podrške porodicama MoLEVSA objavila svoju posvećenost daljoj transformaciji dečjim domovima u centrima za decu i porodice i razvoj master plan</w:t>
      </w:r>
      <w:r w:rsidR="005F13D5">
        <w:rPr>
          <w:rFonts w:ascii="Times New Roman" w:hAnsi="Times New Roman"/>
          <w:sz w:val="24"/>
          <w:szCs w:val="24"/>
        </w:rPr>
        <w:t>a treba</w:t>
      </w:r>
      <w:r w:rsidRPr="0008445E">
        <w:rPr>
          <w:rFonts w:ascii="Times New Roman" w:hAnsi="Times New Roman"/>
          <w:sz w:val="24"/>
          <w:szCs w:val="24"/>
        </w:rPr>
        <w:t xml:space="preserve"> da bude usvojen od strane Vlade Srbije.</w:t>
      </w:r>
    </w:p>
    <w:p w:rsidR="009C2855" w:rsidRPr="00A93BA5" w:rsidRDefault="002E6EA0" w:rsidP="00A93BA5">
      <w:pPr>
        <w:rPr>
          <w:b/>
        </w:rPr>
      </w:pPr>
      <w:r w:rsidRPr="00A93BA5">
        <w:rPr>
          <w:b/>
        </w:rPr>
        <w:t xml:space="preserve"> 6.3.6. Doprinos projekta "Jačanje sistema pravosuđa i socijalne zaštite da unapredi zaštitu dece u Srbiji" održivosti </w:t>
      </w:r>
      <w:r w:rsidR="00A841F2" w:rsidRPr="00A93BA5">
        <w:rPr>
          <w:b/>
        </w:rPr>
        <w:t xml:space="preserve">nove </w:t>
      </w:r>
      <w:r w:rsidRPr="00A93BA5">
        <w:rPr>
          <w:b/>
        </w:rPr>
        <w:t xml:space="preserve">perspektive </w:t>
      </w:r>
      <w:r w:rsidR="00A841F2" w:rsidRPr="00A93BA5">
        <w:rPr>
          <w:b/>
        </w:rPr>
        <w:t>i poboljšane usluga i mera</w:t>
      </w:r>
    </w:p>
    <w:p w:rsidR="002303E2" w:rsidRPr="0008445E" w:rsidRDefault="00BC0EA7" w:rsidP="0008445E">
      <w:pPr>
        <w:jc w:val="both"/>
        <w:rPr>
          <w:rFonts w:ascii="Times New Roman" w:hAnsi="Times New Roman"/>
          <w:sz w:val="24"/>
          <w:szCs w:val="24"/>
        </w:rPr>
      </w:pPr>
      <w:r w:rsidRPr="0008445E">
        <w:rPr>
          <w:rFonts w:ascii="Times New Roman" w:hAnsi="Times New Roman"/>
          <w:sz w:val="24"/>
          <w:szCs w:val="24"/>
        </w:rPr>
        <w:t>Saopšteno je da je strategija održivosti projekta bila široko priznata od strane partnera projekta na nacionalnom i lokalnom nivou.</w:t>
      </w:r>
      <w:r w:rsidR="009C00E5">
        <w:rPr>
          <w:rStyle w:val="FootnoteReference"/>
          <w:rFonts w:ascii="Times New Roman" w:hAnsi="Times New Roman"/>
          <w:sz w:val="24"/>
          <w:szCs w:val="24"/>
        </w:rPr>
        <w:footnoteReference w:id="86"/>
      </w:r>
      <w:r w:rsidRPr="0008445E">
        <w:rPr>
          <w:rFonts w:ascii="Times New Roman" w:hAnsi="Times New Roman"/>
          <w:sz w:val="24"/>
          <w:szCs w:val="24"/>
        </w:rPr>
        <w:t xml:space="preserve"> Na nivou politike, održivost je osigurana sa fokusom  na prioritetima koji su identifikovani od MoLEVSA u zapošljavanju </w:t>
      </w:r>
      <w:r w:rsidR="00840FFC" w:rsidRPr="0008445E">
        <w:rPr>
          <w:rFonts w:ascii="Times New Roman" w:hAnsi="Times New Roman"/>
          <w:sz w:val="24"/>
          <w:szCs w:val="24"/>
        </w:rPr>
        <w:t xml:space="preserve">I Program Prioriteta Socijalne Reforme </w:t>
      </w:r>
      <w:r w:rsidRPr="0008445E">
        <w:rPr>
          <w:rFonts w:ascii="Times New Roman" w:hAnsi="Times New Roman"/>
          <w:sz w:val="24"/>
          <w:szCs w:val="24"/>
        </w:rPr>
        <w:t>za daljim izmenama i mera</w:t>
      </w:r>
      <w:r w:rsidR="00840FFC" w:rsidRPr="0008445E">
        <w:rPr>
          <w:rFonts w:ascii="Times New Roman" w:hAnsi="Times New Roman"/>
          <w:sz w:val="24"/>
          <w:szCs w:val="24"/>
        </w:rPr>
        <w:t>ma</w:t>
      </w:r>
      <w:r w:rsidR="005F13D5">
        <w:rPr>
          <w:rFonts w:ascii="Times New Roman" w:hAnsi="Times New Roman"/>
          <w:sz w:val="24"/>
          <w:szCs w:val="24"/>
        </w:rPr>
        <w:t xml:space="preserve"> u oblasti socijalne i d</w:t>
      </w:r>
      <w:r w:rsidRPr="0008445E">
        <w:rPr>
          <w:rFonts w:ascii="Times New Roman" w:hAnsi="Times New Roman"/>
          <w:sz w:val="24"/>
          <w:szCs w:val="24"/>
        </w:rPr>
        <w:t>ečije zaštite i penzijskog sistema, kao što su: 1 / povećati pokrivenost i poboljšati adekvatnost novčanih davanja, povećati podršku (biološki</w:t>
      </w:r>
      <w:r w:rsidR="00840FFC" w:rsidRPr="0008445E">
        <w:rPr>
          <w:rFonts w:ascii="Times New Roman" w:hAnsi="Times New Roman"/>
          <w:sz w:val="24"/>
          <w:szCs w:val="24"/>
        </w:rPr>
        <w:t>m</w:t>
      </w:r>
      <w:r w:rsidRPr="0008445E">
        <w:rPr>
          <w:rFonts w:ascii="Times New Roman" w:hAnsi="Times New Roman"/>
          <w:sz w:val="24"/>
          <w:szCs w:val="24"/>
        </w:rPr>
        <w:t>) porodicama u riziku, 2 / nastavi proces deinstitucionaliza</w:t>
      </w:r>
      <w:r w:rsidR="005F13D5">
        <w:rPr>
          <w:rFonts w:ascii="Times New Roman" w:hAnsi="Times New Roman"/>
          <w:sz w:val="24"/>
          <w:szCs w:val="24"/>
        </w:rPr>
        <w:t>cije i razvoj vaninstitucionalnih usluga</w:t>
      </w:r>
      <w:r w:rsidRPr="0008445E">
        <w:rPr>
          <w:rFonts w:ascii="Times New Roman" w:hAnsi="Times New Roman"/>
          <w:sz w:val="24"/>
          <w:szCs w:val="24"/>
        </w:rPr>
        <w:t xml:space="preserve"> u zajednici, 3 / izgradi i ojača mehanizm</w:t>
      </w:r>
      <w:r w:rsidR="005F13D5">
        <w:rPr>
          <w:rFonts w:ascii="Times New Roman" w:hAnsi="Times New Roman"/>
          <w:sz w:val="24"/>
          <w:szCs w:val="24"/>
        </w:rPr>
        <w:t>e i kapacitete za ne-materijalnu podršku biološkim porodicama</w:t>
      </w:r>
      <w:r w:rsidRPr="0008445E">
        <w:rPr>
          <w:rFonts w:ascii="Times New Roman" w:hAnsi="Times New Roman"/>
          <w:sz w:val="24"/>
          <w:szCs w:val="24"/>
        </w:rPr>
        <w:t xml:space="preserve"> u riziku, 4 / poboljšanje sistema dugoročne nege, 5 / po</w:t>
      </w:r>
      <w:r w:rsidR="002303E2" w:rsidRPr="0008445E">
        <w:rPr>
          <w:rFonts w:ascii="Times New Roman" w:hAnsi="Times New Roman"/>
          <w:sz w:val="24"/>
          <w:szCs w:val="24"/>
        </w:rPr>
        <w:t>boljšanje kvaliteta usluga, jačanje nadzornih i regulatornih mehanizma</w:t>
      </w:r>
      <w:r w:rsidR="0044708F">
        <w:rPr>
          <w:rStyle w:val="FootnoteReference"/>
          <w:rFonts w:ascii="Times New Roman" w:hAnsi="Times New Roman"/>
          <w:sz w:val="24"/>
          <w:szCs w:val="24"/>
        </w:rPr>
        <w:footnoteReference w:id="87"/>
      </w:r>
      <w:r w:rsidR="005F13D5">
        <w:rPr>
          <w:rFonts w:ascii="Times New Roman" w:hAnsi="Times New Roman"/>
          <w:sz w:val="24"/>
          <w:szCs w:val="24"/>
        </w:rPr>
        <w:t>.</w:t>
      </w:r>
      <w:r w:rsidRPr="0008445E">
        <w:rPr>
          <w:rFonts w:ascii="Times New Roman" w:hAnsi="Times New Roman"/>
          <w:sz w:val="24"/>
          <w:szCs w:val="24"/>
        </w:rPr>
        <w:t xml:space="preserve"> </w:t>
      </w:r>
    </w:p>
    <w:p w:rsidR="00BC0EA7" w:rsidRPr="0008445E" w:rsidRDefault="00BC0EA7" w:rsidP="0008445E">
      <w:pPr>
        <w:jc w:val="both"/>
        <w:rPr>
          <w:rFonts w:ascii="Times New Roman" w:hAnsi="Times New Roman"/>
          <w:sz w:val="24"/>
          <w:szCs w:val="24"/>
        </w:rPr>
      </w:pPr>
      <w:r w:rsidRPr="0008445E">
        <w:rPr>
          <w:rFonts w:ascii="Times New Roman" w:hAnsi="Times New Roman"/>
          <w:sz w:val="24"/>
          <w:szCs w:val="24"/>
        </w:rPr>
        <w:t>Sve intervencije uvedene u okviru projekta (isproban</w:t>
      </w:r>
      <w:r w:rsidR="002303E2" w:rsidRPr="0008445E">
        <w:rPr>
          <w:rFonts w:ascii="Times New Roman" w:hAnsi="Times New Roman"/>
          <w:sz w:val="24"/>
          <w:szCs w:val="24"/>
        </w:rPr>
        <w:t>e usluge</w:t>
      </w:r>
      <w:r w:rsidRPr="0008445E">
        <w:rPr>
          <w:rFonts w:ascii="Times New Roman" w:hAnsi="Times New Roman"/>
          <w:sz w:val="24"/>
          <w:szCs w:val="24"/>
        </w:rPr>
        <w:t>, i</w:t>
      </w:r>
      <w:r w:rsidR="002303E2" w:rsidRPr="0008445E">
        <w:rPr>
          <w:rFonts w:ascii="Times New Roman" w:hAnsi="Times New Roman"/>
          <w:sz w:val="24"/>
          <w:szCs w:val="24"/>
        </w:rPr>
        <w:t>zmene i dopune zakona, izgradnja</w:t>
      </w:r>
      <w:r w:rsidRPr="0008445E">
        <w:rPr>
          <w:rFonts w:ascii="Times New Roman" w:hAnsi="Times New Roman"/>
          <w:sz w:val="24"/>
          <w:szCs w:val="24"/>
        </w:rPr>
        <w:t xml:space="preserve"> kapaciteta) su dizajnirane da </w:t>
      </w:r>
      <w:r w:rsidR="003022EF">
        <w:rPr>
          <w:rFonts w:ascii="Times New Roman" w:hAnsi="Times New Roman"/>
          <w:sz w:val="24"/>
          <w:szCs w:val="24"/>
        </w:rPr>
        <w:t>budu uključene</w:t>
      </w:r>
      <w:r w:rsidR="002303E2" w:rsidRPr="0008445E">
        <w:rPr>
          <w:rFonts w:ascii="Times New Roman" w:hAnsi="Times New Roman"/>
          <w:sz w:val="24"/>
          <w:szCs w:val="24"/>
        </w:rPr>
        <w:t xml:space="preserve"> u sistem i da budu </w:t>
      </w:r>
      <w:r w:rsidRPr="0008445E">
        <w:rPr>
          <w:rFonts w:ascii="Times New Roman" w:hAnsi="Times New Roman"/>
          <w:sz w:val="24"/>
          <w:szCs w:val="24"/>
        </w:rPr>
        <w:t>finansijski podržan</w:t>
      </w:r>
      <w:r w:rsidR="002303E2" w:rsidRPr="0008445E">
        <w:rPr>
          <w:rFonts w:ascii="Times New Roman" w:hAnsi="Times New Roman"/>
          <w:sz w:val="24"/>
          <w:szCs w:val="24"/>
        </w:rPr>
        <w:t>e</w:t>
      </w:r>
      <w:r w:rsidRPr="0008445E">
        <w:rPr>
          <w:rFonts w:ascii="Times New Roman" w:hAnsi="Times New Roman"/>
          <w:sz w:val="24"/>
          <w:szCs w:val="24"/>
        </w:rPr>
        <w:t xml:space="preserve">. Sledeće godine </w:t>
      </w:r>
      <w:r w:rsidR="002303E2" w:rsidRPr="0008445E">
        <w:rPr>
          <w:rFonts w:ascii="Times New Roman" w:hAnsi="Times New Roman"/>
          <w:sz w:val="24"/>
          <w:szCs w:val="24"/>
        </w:rPr>
        <w:t xml:space="preserve">će biti </w:t>
      </w:r>
      <w:r w:rsidR="003022EF">
        <w:rPr>
          <w:rFonts w:ascii="Times New Roman" w:hAnsi="Times New Roman"/>
          <w:sz w:val="24"/>
          <w:szCs w:val="24"/>
        </w:rPr>
        <w:t xml:space="preserve">donesena </w:t>
      </w:r>
      <w:r w:rsidRPr="0008445E">
        <w:rPr>
          <w:rFonts w:ascii="Times New Roman" w:hAnsi="Times New Roman"/>
          <w:sz w:val="24"/>
          <w:szCs w:val="24"/>
        </w:rPr>
        <w:t>nova strategija soc</w:t>
      </w:r>
      <w:r w:rsidR="003022EF">
        <w:rPr>
          <w:rFonts w:ascii="Times New Roman" w:hAnsi="Times New Roman"/>
          <w:sz w:val="24"/>
          <w:szCs w:val="24"/>
        </w:rPr>
        <w:t>ijalne zaštite. S obzirom na ovu novu strategiju zakon o socijalnoj zaštiti</w:t>
      </w:r>
      <w:r w:rsidRPr="0008445E">
        <w:rPr>
          <w:rFonts w:ascii="Times New Roman" w:hAnsi="Times New Roman"/>
          <w:sz w:val="24"/>
          <w:szCs w:val="24"/>
        </w:rPr>
        <w:t xml:space="preserve"> će biti revidiran, takođe ključni podzakonski akt</w:t>
      </w:r>
      <w:r w:rsidR="003022EF">
        <w:rPr>
          <w:rFonts w:ascii="Times New Roman" w:hAnsi="Times New Roman"/>
          <w:sz w:val="24"/>
          <w:szCs w:val="24"/>
        </w:rPr>
        <w:t>i</w:t>
      </w:r>
      <w:r w:rsidRPr="0008445E">
        <w:rPr>
          <w:rFonts w:ascii="Times New Roman" w:hAnsi="Times New Roman"/>
          <w:sz w:val="24"/>
          <w:szCs w:val="24"/>
        </w:rPr>
        <w:t xml:space="preserve"> za socijalni</w:t>
      </w:r>
      <w:r w:rsidR="003022EF">
        <w:rPr>
          <w:rFonts w:ascii="Times New Roman" w:hAnsi="Times New Roman"/>
          <w:sz w:val="24"/>
          <w:szCs w:val="24"/>
        </w:rPr>
        <w:t xml:space="preserve"> rad i njihove standarde. Glavna</w:t>
      </w:r>
      <w:r w:rsidRPr="0008445E">
        <w:rPr>
          <w:rFonts w:ascii="Times New Roman" w:hAnsi="Times New Roman"/>
          <w:sz w:val="24"/>
          <w:szCs w:val="24"/>
        </w:rPr>
        <w:t xml:space="preserve"> uska grla koje pominje većina zainteresovanih st</w:t>
      </w:r>
      <w:r w:rsidR="003A683E" w:rsidRPr="0008445E">
        <w:rPr>
          <w:rFonts w:ascii="Times New Roman" w:hAnsi="Times New Roman"/>
          <w:sz w:val="24"/>
          <w:szCs w:val="24"/>
        </w:rPr>
        <w:t>rana se odnose na prilično česte promene donosioca</w:t>
      </w:r>
      <w:r w:rsidRPr="0008445E">
        <w:rPr>
          <w:rFonts w:ascii="Times New Roman" w:hAnsi="Times New Roman"/>
          <w:sz w:val="24"/>
          <w:szCs w:val="24"/>
        </w:rPr>
        <w:t xml:space="preserve"> odluka koji sprečavaju kontin</w:t>
      </w:r>
      <w:r w:rsidR="003A683E" w:rsidRPr="0008445E">
        <w:rPr>
          <w:rFonts w:ascii="Times New Roman" w:hAnsi="Times New Roman"/>
          <w:sz w:val="24"/>
          <w:szCs w:val="24"/>
        </w:rPr>
        <w:t>uitet reformi, kao i</w:t>
      </w:r>
      <w:r w:rsidRPr="0008445E">
        <w:rPr>
          <w:rFonts w:ascii="Times New Roman" w:hAnsi="Times New Roman"/>
          <w:sz w:val="24"/>
          <w:szCs w:val="24"/>
        </w:rPr>
        <w:t xml:space="preserve"> nedovoljna organizacija i saradnja među sektorima. Upr</w:t>
      </w:r>
      <w:r w:rsidR="003022EF">
        <w:rPr>
          <w:rFonts w:ascii="Times New Roman" w:hAnsi="Times New Roman"/>
          <w:sz w:val="24"/>
          <w:szCs w:val="24"/>
        </w:rPr>
        <w:t xml:space="preserve">kos kašnjenju </w:t>
      </w:r>
      <w:r w:rsidR="003A683E" w:rsidRPr="0008445E">
        <w:rPr>
          <w:rFonts w:ascii="Times New Roman" w:hAnsi="Times New Roman"/>
          <w:sz w:val="24"/>
          <w:szCs w:val="24"/>
        </w:rPr>
        <w:t xml:space="preserve"> u donošenju odluka potrebnih da bi se </w:t>
      </w:r>
      <w:r w:rsidR="003A683E" w:rsidRPr="0008445E">
        <w:rPr>
          <w:rFonts w:ascii="Times New Roman" w:hAnsi="Times New Roman"/>
          <w:sz w:val="24"/>
          <w:szCs w:val="24"/>
        </w:rPr>
        <w:lastRenderedPageBreak/>
        <w:t>osigurao</w:t>
      </w:r>
      <w:r w:rsidRPr="0008445E">
        <w:rPr>
          <w:rFonts w:ascii="Times New Roman" w:hAnsi="Times New Roman"/>
          <w:sz w:val="24"/>
          <w:szCs w:val="24"/>
        </w:rPr>
        <w:t xml:space="preserve"> nastavak mera projekta, preovladava miš</w:t>
      </w:r>
      <w:r w:rsidR="003A683E" w:rsidRPr="0008445E">
        <w:rPr>
          <w:rFonts w:ascii="Times New Roman" w:hAnsi="Times New Roman"/>
          <w:sz w:val="24"/>
          <w:szCs w:val="24"/>
        </w:rPr>
        <w:t>ljenje zainteresovanih strana da će to biti integrisano</w:t>
      </w:r>
      <w:r w:rsidRPr="0008445E">
        <w:rPr>
          <w:rFonts w:ascii="Times New Roman" w:hAnsi="Times New Roman"/>
          <w:sz w:val="24"/>
          <w:szCs w:val="24"/>
        </w:rPr>
        <w:t xml:space="preserve"> u sistem, jer postoji široki konsenzus oko predloženih rešenja. "Naš</w:t>
      </w:r>
      <w:r w:rsidR="00F6276A" w:rsidRPr="0008445E">
        <w:rPr>
          <w:rFonts w:ascii="Times New Roman" w:hAnsi="Times New Roman"/>
          <w:sz w:val="24"/>
          <w:szCs w:val="24"/>
        </w:rPr>
        <w:t xml:space="preserve"> problem na nacionalnom nivou su česte promene na vrhu, one ne menjaju kurs politika, samo usporavaju promene"</w:t>
      </w:r>
      <w:r w:rsidR="0044708F">
        <w:rPr>
          <w:rStyle w:val="FootnoteReference"/>
          <w:rFonts w:ascii="Times New Roman" w:hAnsi="Times New Roman"/>
          <w:sz w:val="24"/>
          <w:szCs w:val="24"/>
        </w:rPr>
        <w:footnoteReference w:id="88"/>
      </w:r>
      <w:r w:rsidR="00C65E27">
        <w:rPr>
          <w:rFonts w:ascii="Times New Roman" w:hAnsi="Times New Roman"/>
          <w:sz w:val="24"/>
          <w:szCs w:val="24"/>
        </w:rPr>
        <w:t>. Česti izbori predstavljaju izazov u pogledu obezbeđenja održivosti i uvođenja dobre prakse.UNICEF i EU su obavili ključnu ulogu u obebeđivanju konstinuiteta u reformi sistema zaštite dece</w:t>
      </w:r>
      <w:r w:rsidR="003831C3">
        <w:rPr>
          <w:rFonts w:ascii="Times New Roman" w:hAnsi="Times New Roman"/>
          <w:sz w:val="24"/>
          <w:szCs w:val="24"/>
        </w:rPr>
        <w:t xml:space="preserve"> u vreme dinamičnih političkih promena.</w:t>
      </w:r>
    </w:p>
    <w:p w:rsidR="00F6276A" w:rsidRPr="0008445E" w:rsidRDefault="00F6276A" w:rsidP="0008445E">
      <w:pPr>
        <w:jc w:val="both"/>
        <w:rPr>
          <w:rFonts w:ascii="Times New Roman" w:hAnsi="Times New Roman"/>
          <w:sz w:val="24"/>
          <w:szCs w:val="24"/>
        </w:rPr>
      </w:pPr>
      <w:r w:rsidRPr="0008445E">
        <w:rPr>
          <w:rFonts w:ascii="Times New Roman" w:hAnsi="Times New Roman"/>
          <w:sz w:val="24"/>
          <w:szCs w:val="24"/>
        </w:rPr>
        <w:t>Što se tiče promene u finansijskim tokovima i budžet utiče na budućnost formalnog staranja</w:t>
      </w:r>
      <w:r w:rsidR="00CA6B9D">
        <w:rPr>
          <w:rFonts w:ascii="Times New Roman" w:hAnsi="Times New Roman"/>
          <w:sz w:val="24"/>
          <w:szCs w:val="24"/>
        </w:rPr>
        <w:t>,</w:t>
      </w:r>
      <w:r w:rsidRPr="0008445E">
        <w:rPr>
          <w:rFonts w:ascii="Times New Roman" w:hAnsi="Times New Roman"/>
          <w:sz w:val="24"/>
          <w:szCs w:val="24"/>
        </w:rPr>
        <w:t xml:space="preserve"> jedina negativna tendencija u ovom trenutku je smanjenje broja zaposlenih u sistemu socijalne zaštite. Za usluge u zajednici do</w:t>
      </w:r>
      <w:r w:rsidR="0042008C" w:rsidRPr="0008445E">
        <w:rPr>
          <w:rFonts w:ascii="Times New Roman" w:hAnsi="Times New Roman"/>
          <w:sz w:val="24"/>
          <w:szCs w:val="24"/>
        </w:rPr>
        <w:t>bijena je podrška od MoLEVSA kroz pozive i predloge</w:t>
      </w:r>
      <w:r w:rsidRPr="0008445E">
        <w:rPr>
          <w:rFonts w:ascii="Times New Roman" w:hAnsi="Times New Roman"/>
          <w:sz w:val="24"/>
          <w:szCs w:val="24"/>
        </w:rPr>
        <w:t xml:space="preserve"> od strane ministarstva, ali </w:t>
      </w:r>
      <w:r w:rsidR="0042008C" w:rsidRPr="0008445E">
        <w:rPr>
          <w:rFonts w:ascii="Times New Roman" w:hAnsi="Times New Roman"/>
          <w:sz w:val="24"/>
          <w:szCs w:val="24"/>
        </w:rPr>
        <w:t xml:space="preserve">izgleda da </w:t>
      </w:r>
      <w:r w:rsidRPr="0008445E">
        <w:rPr>
          <w:rFonts w:ascii="Times New Roman" w:hAnsi="Times New Roman"/>
          <w:sz w:val="24"/>
          <w:szCs w:val="24"/>
        </w:rPr>
        <w:t xml:space="preserve"> rezultati procesa na nivou MoLEVSA</w:t>
      </w:r>
      <w:r w:rsidR="0042008C" w:rsidRPr="0008445E">
        <w:rPr>
          <w:rFonts w:ascii="Times New Roman" w:hAnsi="Times New Roman"/>
          <w:sz w:val="24"/>
          <w:szCs w:val="24"/>
        </w:rPr>
        <w:t xml:space="preserve"> nisu vrednovani</w:t>
      </w:r>
      <w:r w:rsidRPr="0008445E">
        <w:rPr>
          <w:rFonts w:ascii="Times New Roman" w:hAnsi="Times New Roman"/>
          <w:sz w:val="24"/>
          <w:szCs w:val="24"/>
        </w:rPr>
        <w:t xml:space="preserve"> zbog nedostatka kapaciteta opština da obezbedi efikasno trošenje sredstva. Što se tiče izdvajanja iz državnog budž</w:t>
      </w:r>
      <w:r w:rsidR="0042008C" w:rsidRPr="0008445E">
        <w:rPr>
          <w:rFonts w:ascii="Times New Roman" w:hAnsi="Times New Roman"/>
          <w:sz w:val="24"/>
          <w:szCs w:val="24"/>
        </w:rPr>
        <w:t>eta došlo je do ozbiljnih rezova</w:t>
      </w:r>
      <w:r w:rsidRPr="0008445E">
        <w:rPr>
          <w:rFonts w:ascii="Times New Roman" w:hAnsi="Times New Roman"/>
          <w:sz w:val="24"/>
          <w:szCs w:val="24"/>
        </w:rPr>
        <w:t xml:space="preserve"> koji su </w:t>
      </w:r>
      <w:r w:rsidR="0042008C" w:rsidRPr="0008445E">
        <w:rPr>
          <w:rFonts w:ascii="Times New Roman" w:hAnsi="Times New Roman"/>
          <w:sz w:val="24"/>
          <w:szCs w:val="24"/>
        </w:rPr>
        <w:t xml:space="preserve">uticali na sistem. Čini se da </w:t>
      </w:r>
      <w:r w:rsidRPr="0008445E">
        <w:rPr>
          <w:rFonts w:ascii="Times New Roman" w:hAnsi="Times New Roman"/>
          <w:sz w:val="24"/>
          <w:szCs w:val="24"/>
        </w:rPr>
        <w:t xml:space="preserve"> poređenje između 2012. </w:t>
      </w:r>
      <w:r w:rsidR="003831C3">
        <w:rPr>
          <w:rFonts w:ascii="Times New Roman" w:hAnsi="Times New Roman"/>
          <w:sz w:val="24"/>
          <w:szCs w:val="24"/>
        </w:rPr>
        <w:t>i 2016. pokazuju smanjenje od 26 stalno zaposlenih radnika.</w:t>
      </w:r>
      <w:r w:rsidR="003831C3">
        <w:rPr>
          <w:rStyle w:val="FootnoteReference"/>
          <w:rFonts w:ascii="Times New Roman" w:hAnsi="Times New Roman"/>
          <w:sz w:val="24"/>
          <w:szCs w:val="24"/>
        </w:rPr>
        <w:footnoteReference w:id="89"/>
      </w:r>
      <w:r w:rsidRPr="0008445E">
        <w:rPr>
          <w:rFonts w:ascii="Times New Roman" w:hAnsi="Times New Roman"/>
          <w:sz w:val="24"/>
          <w:szCs w:val="24"/>
        </w:rPr>
        <w:t xml:space="preserve"> </w:t>
      </w:r>
      <w:r w:rsidR="00273C05">
        <w:rPr>
          <w:rFonts w:ascii="Times New Roman" w:hAnsi="Times New Roman"/>
          <w:sz w:val="24"/>
          <w:szCs w:val="24"/>
        </w:rPr>
        <w:t xml:space="preserve">u pojedinim slučajevima angažovani su ljudi na povremenim ugovorima i ako se računaju ovi zaposleni smanjenje je manje.Ipak veliki oslonac na privremeno zaposlene povećava već veliki nivo stresa na poslu. </w:t>
      </w:r>
    </w:p>
    <w:p w:rsidR="00EC7009" w:rsidRPr="00A93BA5" w:rsidRDefault="00F6276A" w:rsidP="00A93BA5">
      <w:pPr>
        <w:rPr>
          <w:b/>
        </w:rPr>
      </w:pPr>
      <w:r w:rsidRPr="00A93BA5">
        <w:rPr>
          <w:b/>
        </w:rPr>
        <w:t>6.3.7. Verovatnoća da nacionalne vlast</w:t>
      </w:r>
      <w:r w:rsidR="00EC7009" w:rsidRPr="00A93BA5">
        <w:rPr>
          <w:b/>
        </w:rPr>
        <w:t>i  podrže propise</w:t>
      </w:r>
      <w:r w:rsidRPr="00A93BA5">
        <w:rPr>
          <w:b/>
        </w:rPr>
        <w:t xml:space="preserve"> / </w:t>
      </w:r>
      <w:r w:rsidR="00EC7009" w:rsidRPr="00A93BA5">
        <w:rPr>
          <w:b/>
        </w:rPr>
        <w:t>sigurne budžete kako bi se osigurao veći pristup novčanim</w:t>
      </w:r>
      <w:r w:rsidRPr="00A93BA5">
        <w:rPr>
          <w:b/>
        </w:rPr>
        <w:t xml:space="preserve"> naknada</w:t>
      </w:r>
      <w:r w:rsidR="00EC7009" w:rsidRPr="00A93BA5">
        <w:rPr>
          <w:b/>
        </w:rPr>
        <w:t>ma</w:t>
      </w:r>
      <w:r w:rsidRPr="00A93BA5">
        <w:rPr>
          <w:b/>
        </w:rPr>
        <w:t xml:space="preserve"> za najugroženije porodice, posebno za porodice sa decom sa smetnjama u razvoju</w:t>
      </w:r>
    </w:p>
    <w:p w:rsidR="00236AD9" w:rsidRPr="0008445E" w:rsidRDefault="00F6276A" w:rsidP="0008445E">
      <w:pPr>
        <w:jc w:val="both"/>
        <w:rPr>
          <w:rFonts w:ascii="Times New Roman" w:hAnsi="Times New Roman"/>
          <w:sz w:val="24"/>
          <w:szCs w:val="24"/>
        </w:rPr>
      </w:pPr>
      <w:r w:rsidRPr="0008445E">
        <w:rPr>
          <w:rFonts w:ascii="Times New Roman" w:hAnsi="Times New Roman"/>
          <w:sz w:val="24"/>
          <w:szCs w:val="24"/>
        </w:rPr>
        <w:t>Nova metodologija za funkcio</w:t>
      </w:r>
      <w:r w:rsidR="00EC7009" w:rsidRPr="0008445E">
        <w:rPr>
          <w:rFonts w:ascii="Times New Roman" w:hAnsi="Times New Roman"/>
          <w:sz w:val="24"/>
          <w:szCs w:val="24"/>
        </w:rPr>
        <w:t>nalnu procenu invalidnosti, koja je pilotirana</w:t>
      </w:r>
      <w:r w:rsidRPr="0008445E">
        <w:rPr>
          <w:rFonts w:ascii="Times New Roman" w:hAnsi="Times New Roman"/>
          <w:sz w:val="24"/>
          <w:szCs w:val="24"/>
        </w:rPr>
        <w:t xml:space="preserve"> sa 268 dece sa smetnjama u razvoju i potpuno zasnovan na ICF-CI (Međunarodna klasifikacija funkcionisanja, invalidnosti i zdravlja - verzij</w:t>
      </w:r>
      <w:r w:rsidR="00CA6B9D">
        <w:rPr>
          <w:rFonts w:ascii="Times New Roman" w:hAnsi="Times New Roman"/>
          <w:sz w:val="24"/>
          <w:szCs w:val="24"/>
        </w:rPr>
        <w:t>a za decu i omladinu), je sprem</w:t>
      </w:r>
      <w:r w:rsidRPr="0008445E">
        <w:rPr>
          <w:rFonts w:ascii="Times New Roman" w:hAnsi="Times New Roman"/>
          <w:sz w:val="24"/>
          <w:szCs w:val="24"/>
        </w:rPr>
        <w:t>n</w:t>
      </w:r>
      <w:r w:rsidR="00CA6B9D">
        <w:rPr>
          <w:rFonts w:ascii="Times New Roman" w:hAnsi="Times New Roman"/>
          <w:sz w:val="24"/>
          <w:szCs w:val="24"/>
        </w:rPr>
        <w:t>a</w:t>
      </w:r>
      <w:r w:rsidRPr="0008445E">
        <w:rPr>
          <w:rFonts w:ascii="Times New Roman" w:hAnsi="Times New Roman"/>
          <w:sz w:val="24"/>
          <w:szCs w:val="24"/>
        </w:rPr>
        <w:t xml:space="preserve"> za podnošenje MoLEVSA</w:t>
      </w:r>
      <w:r w:rsidR="00620782">
        <w:rPr>
          <w:rStyle w:val="FootnoteReference"/>
          <w:rFonts w:ascii="Times New Roman" w:hAnsi="Times New Roman"/>
          <w:sz w:val="24"/>
          <w:szCs w:val="24"/>
        </w:rPr>
        <w:footnoteReference w:id="90"/>
      </w:r>
      <w:r w:rsidRPr="0008445E">
        <w:rPr>
          <w:rFonts w:ascii="Times New Roman" w:hAnsi="Times New Roman"/>
          <w:sz w:val="24"/>
          <w:szCs w:val="24"/>
        </w:rPr>
        <w:t>. Prema podacima UNICEF</w:t>
      </w:r>
      <w:r w:rsidR="00EC7009" w:rsidRPr="0008445E">
        <w:rPr>
          <w:rFonts w:ascii="Times New Roman" w:hAnsi="Times New Roman"/>
          <w:sz w:val="24"/>
          <w:szCs w:val="24"/>
        </w:rPr>
        <w:t>a</w:t>
      </w:r>
      <w:r w:rsidRPr="0008445E">
        <w:rPr>
          <w:rFonts w:ascii="Times New Roman" w:hAnsi="Times New Roman"/>
          <w:sz w:val="24"/>
          <w:szCs w:val="24"/>
        </w:rPr>
        <w:t>, funkcionalna procena će početi da se primenjuje sledeće godine, a do</w:t>
      </w:r>
      <w:r w:rsidR="00EC7009" w:rsidRPr="0008445E">
        <w:rPr>
          <w:rFonts w:ascii="Times New Roman" w:hAnsi="Times New Roman"/>
          <w:sz w:val="24"/>
          <w:szCs w:val="24"/>
        </w:rPr>
        <w:t xml:space="preserve"> </w:t>
      </w:r>
      <w:r w:rsidR="00CA6B9D">
        <w:rPr>
          <w:rFonts w:ascii="Times New Roman" w:hAnsi="Times New Roman"/>
          <w:sz w:val="24"/>
          <w:szCs w:val="24"/>
        </w:rPr>
        <w:t>kraja ove godine biće pilotirani</w:t>
      </w:r>
      <w:r w:rsidR="00236AD9" w:rsidRPr="0008445E">
        <w:rPr>
          <w:rFonts w:ascii="Times New Roman" w:hAnsi="Times New Roman"/>
          <w:sz w:val="24"/>
          <w:szCs w:val="24"/>
        </w:rPr>
        <w:t xml:space="preserve"> i odgovarajući zakoni</w:t>
      </w:r>
      <w:r w:rsidRPr="0008445E">
        <w:rPr>
          <w:rFonts w:ascii="Times New Roman" w:hAnsi="Times New Roman"/>
          <w:sz w:val="24"/>
          <w:szCs w:val="24"/>
        </w:rPr>
        <w:t xml:space="preserve"> (u zdravstvenom sektoru) će biti pripremljen</w:t>
      </w:r>
      <w:r w:rsidR="00236AD9" w:rsidRPr="0008445E">
        <w:rPr>
          <w:rFonts w:ascii="Times New Roman" w:hAnsi="Times New Roman"/>
          <w:sz w:val="24"/>
          <w:szCs w:val="24"/>
        </w:rPr>
        <w:t>i</w:t>
      </w:r>
      <w:r w:rsidRPr="0008445E">
        <w:rPr>
          <w:rFonts w:ascii="Times New Roman" w:hAnsi="Times New Roman"/>
          <w:sz w:val="24"/>
          <w:szCs w:val="24"/>
        </w:rPr>
        <w:t>.</w:t>
      </w:r>
      <w:r w:rsidR="00620782">
        <w:rPr>
          <w:rStyle w:val="FootnoteReference"/>
          <w:rFonts w:ascii="Times New Roman" w:hAnsi="Times New Roman"/>
          <w:sz w:val="24"/>
          <w:szCs w:val="24"/>
        </w:rPr>
        <w:footnoteReference w:id="91"/>
      </w:r>
      <w:r w:rsidRPr="0008445E">
        <w:rPr>
          <w:rFonts w:ascii="Times New Roman" w:hAnsi="Times New Roman"/>
          <w:sz w:val="24"/>
          <w:szCs w:val="24"/>
        </w:rPr>
        <w:t xml:space="preserve"> Međutim, čini se da promene pravilnika u zdravstvu nije lak proces zbog otpora zdravstvenog sistema, </w:t>
      </w:r>
      <w:r w:rsidR="00236AD9" w:rsidRPr="0008445E">
        <w:rPr>
          <w:rFonts w:ascii="Times New Roman" w:hAnsi="Times New Roman"/>
          <w:sz w:val="24"/>
          <w:szCs w:val="24"/>
        </w:rPr>
        <w:t>što može generisati kašnjenja koja se ne</w:t>
      </w:r>
      <w:r w:rsidRPr="0008445E">
        <w:rPr>
          <w:rFonts w:ascii="Times New Roman" w:hAnsi="Times New Roman"/>
          <w:sz w:val="24"/>
          <w:szCs w:val="24"/>
        </w:rPr>
        <w:t xml:space="preserve"> odnose na budžet, ali se</w:t>
      </w:r>
      <w:r w:rsidR="00236AD9" w:rsidRPr="0008445E">
        <w:rPr>
          <w:rFonts w:ascii="Times New Roman" w:hAnsi="Times New Roman"/>
          <w:sz w:val="24"/>
          <w:szCs w:val="24"/>
        </w:rPr>
        <w:t xml:space="preserve"> odnose na mentalitet i odsustvo</w:t>
      </w:r>
      <w:r w:rsidRPr="0008445E">
        <w:rPr>
          <w:rFonts w:ascii="Times New Roman" w:hAnsi="Times New Roman"/>
          <w:sz w:val="24"/>
          <w:szCs w:val="24"/>
        </w:rPr>
        <w:t xml:space="preserve"> međusektorske saradnje.</w:t>
      </w:r>
    </w:p>
    <w:p w:rsidR="002E56C8" w:rsidRDefault="00236AD9" w:rsidP="0008445E">
      <w:pPr>
        <w:jc w:val="both"/>
        <w:rPr>
          <w:rFonts w:ascii="Times New Roman" w:hAnsi="Times New Roman"/>
          <w:sz w:val="24"/>
          <w:szCs w:val="24"/>
        </w:rPr>
      </w:pPr>
      <w:r w:rsidRPr="0008445E">
        <w:rPr>
          <w:rFonts w:ascii="Times New Roman" w:hAnsi="Times New Roman"/>
          <w:sz w:val="24"/>
          <w:szCs w:val="24"/>
        </w:rPr>
        <w:t>Dokazi sa terena ukazuju</w:t>
      </w:r>
      <w:r w:rsidR="00F6276A" w:rsidRPr="0008445E">
        <w:rPr>
          <w:rFonts w:ascii="Times New Roman" w:hAnsi="Times New Roman"/>
          <w:sz w:val="24"/>
          <w:szCs w:val="24"/>
        </w:rPr>
        <w:t xml:space="preserve"> na činjenicu da će nacrt</w:t>
      </w:r>
      <w:r w:rsidRPr="0008445E">
        <w:rPr>
          <w:rFonts w:ascii="Times New Roman" w:hAnsi="Times New Roman"/>
          <w:sz w:val="24"/>
          <w:szCs w:val="24"/>
        </w:rPr>
        <w:t xml:space="preserve"> zakona o finansijskoj pomoći</w:t>
      </w:r>
      <w:r w:rsidR="00F6276A" w:rsidRPr="0008445E">
        <w:rPr>
          <w:rFonts w:ascii="Times New Roman" w:hAnsi="Times New Roman"/>
          <w:sz w:val="24"/>
          <w:szCs w:val="24"/>
        </w:rPr>
        <w:t xml:space="preserve"> </w:t>
      </w:r>
      <w:r w:rsidRPr="0008445E">
        <w:rPr>
          <w:rFonts w:ascii="Times New Roman" w:hAnsi="Times New Roman"/>
          <w:sz w:val="24"/>
          <w:szCs w:val="24"/>
        </w:rPr>
        <w:t xml:space="preserve">za </w:t>
      </w:r>
      <w:r w:rsidR="00F6276A" w:rsidRPr="0008445E">
        <w:rPr>
          <w:rFonts w:ascii="Times New Roman" w:hAnsi="Times New Roman"/>
          <w:sz w:val="24"/>
          <w:szCs w:val="24"/>
        </w:rPr>
        <w:t>porodice sa decom uskoro biti usvojen od strane aktuelne Vla</w:t>
      </w:r>
      <w:r w:rsidR="00B424F6" w:rsidRPr="0008445E">
        <w:rPr>
          <w:rFonts w:ascii="Times New Roman" w:hAnsi="Times New Roman"/>
          <w:sz w:val="24"/>
          <w:szCs w:val="24"/>
        </w:rPr>
        <w:t xml:space="preserve">de. Prema MoLEVSA, ova vlada </w:t>
      </w:r>
      <w:r w:rsidR="00F6276A" w:rsidRPr="0008445E">
        <w:rPr>
          <w:rFonts w:ascii="Times New Roman" w:hAnsi="Times New Roman"/>
          <w:sz w:val="24"/>
          <w:szCs w:val="24"/>
        </w:rPr>
        <w:t>se ob</w:t>
      </w:r>
      <w:r w:rsidR="00B424F6" w:rsidRPr="0008445E">
        <w:rPr>
          <w:rFonts w:ascii="Times New Roman" w:hAnsi="Times New Roman"/>
          <w:sz w:val="24"/>
          <w:szCs w:val="24"/>
        </w:rPr>
        <w:t>avezala da usvoji zakon do kraja ove godine. On je dostigao fazu kad</w:t>
      </w:r>
      <w:r w:rsidR="0001567F" w:rsidRPr="0008445E">
        <w:rPr>
          <w:rFonts w:ascii="Times New Roman" w:hAnsi="Times New Roman"/>
          <w:sz w:val="24"/>
          <w:szCs w:val="24"/>
        </w:rPr>
        <w:t>a su različita ministarstva dala</w:t>
      </w:r>
      <w:r w:rsidR="00B424F6" w:rsidRPr="0008445E">
        <w:rPr>
          <w:rFonts w:ascii="Times New Roman" w:hAnsi="Times New Roman"/>
          <w:sz w:val="24"/>
          <w:szCs w:val="24"/>
        </w:rPr>
        <w:t xml:space="preserve"> svoje zvanične stavove o </w:t>
      </w:r>
      <w:r w:rsidR="0001567F" w:rsidRPr="0008445E">
        <w:rPr>
          <w:rFonts w:ascii="Times New Roman" w:hAnsi="Times New Roman"/>
          <w:sz w:val="24"/>
          <w:szCs w:val="24"/>
        </w:rPr>
        <w:t>nacrtima zakona i to je poslednja faza pre upućivanja nacrta</w:t>
      </w:r>
      <w:r w:rsidR="00B424F6" w:rsidRPr="0008445E">
        <w:rPr>
          <w:rFonts w:ascii="Times New Roman" w:hAnsi="Times New Roman"/>
          <w:sz w:val="24"/>
          <w:szCs w:val="24"/>
        </w:rPr>
        <w:t xml:space="preserve"> zakona parlamentu. "</w:t>
      </w:r>
      <w:r w:rsidR="0001567F" w:rsidRPr="0008445E">
        <w:rPr>
          <w:rFonts w:ascii="Times New Roman" w:hAnsi="Times New Roman"/>
          <w:sz w:val="24"/>
          <w:szCs w:val="24"/>
        </w:rPr>
        <w:t>Ne mislim da bi trebalo</w:t>
      </w:r>
      <w:r w:rsidR="00B424F6" w:rsidRPr="0008445E">
        <w:rPr>
          <w:rFonts w:ascii="Times New Roman" w:hAnsi="Times New Roman"/>
          <w:sz w:val="24"/>
          <w:szCs w:val="24"/>
        </w:rPr>
        <w:t xml:space="preserve"> da bude problem</w:t>
      </w:r>
      <w:r w:rsidR="0001567F" w:rsidRPr="0008445E">
        <w:rPr>
          <w:rFonts w:ascii="Times New Roman" w:hAnsi="Times New Roman"/>
          <w:sz w:val="24"/>
          <w:szCs w:val="24"/>
        </w:rPr>
        <w:t>a</w:t>
      </w:r>
      <w:r w:rsidR="00B424F6" w:rsidRPr="0008445E">
        <w:rPr>
          <w:rFonts w:ascii="Times New Roman" w:hAnsi="Times New Roman"/>
          <w:sz w:val="24"/>
          <w:szCs w:val="24"/>
        </w:rPr>
        <w:t xml:space="preserve"> u realizaciji ovog dečjeg dodatka. To je samo proces usvajanja zakona koji uzima mnogo vr</w:t>
      </w:r>
      <w:r w:rsidR="0001567F" w:rsidRPr="0008445E">
        <w:rPr>
          <w:rFonts w:ascii="Times New Roman" w:hAnsi="Times New Roman"/>
          <w:sz w:val="24"/>
          <w:szCs w:val="24"/>
        </w:rPr>
        <w:t>emena i ne postoje bilo kakvi problemi</w:t>
      </w:r>
      <w:r w:rsidR="00B424F6" w:rsidRPr="0008445E">
        <w:rPr>
          <w:rFonts w:ascii="Times New Roman" w:hAnsi="Times New Roman"/>
          <w:sz w:val="24"/>
          <w:szCs w:val="24"/>
        </w:rPr>
        <w:t xml:space="preserve"> sa </w:t>
      </w:r>
      <w:r w:rsidR="00AE5BBD" w:rsidRPr="0008445E">
        <w:rPr>
          <w:rFonts w:ascii="Times New Roman" w:hAnsi="Times New Roman"/>
          <w:sz w:val="24"/>
          <w:szCs w:val="24"/>
        </w:rPr>
        <w:lastRenderedPageBreak/>
        <w:t xml:space="preserve">dodatkom za </w:t>
      </w:r>
      <w:r w:rsidR="0068665E" w:rsidRPr="0008445E">
        <w:rPr>
          <w:rFonts w:ascii="Times New Roman" w:hAnsi="Times New Roman"/>
          <w:sz w:val="24"/>
          <w:szCs w:val="24"/>
        </w:rPr>
        <w:t xml:space="preserve">negu </w:t>
      </w:r>
      <w:r w:rsidR="00AE5BBD" w:rsidRPr="0008445E">
        <w:rPr>
          <w:rFonts w:ascii="Times New Roman" w:hAnsi="Times New Roman"/>
          <w:sz w:val="24"/>
          <w:szCs w:val="24"/>
        </w:rPr>
        <w:t>dete</w:t>
      </w:r>
      <w:r w:rsidR="0068665E" w:rsidRPr="0008445E">
        <w:rPr>
          <w:rFonts w:ascii="Times New Roman" w:hAnsi="Times New Roman"/>
          <w:sz w:val="24"/>
          <w:szCs w:val="24"/>
        </w:rPr>
        <w:t>ta</w:t>
      </w:r>
      <w:r w:rsidR="00B424F6" w:rsidRPr="0008445E">
        <w:rPr>
          <w:rFonts w:ascii="Times New Roman" w:hAnsi="Times New Roman"/>
          <w:sz w:val="24"/>
          <w:szCs w:val="24"/>
        </w:rPr>
        <w:t>. Nema toliko dece koja će imati koristi, u 2012. godini dodatak</w:t>
      </w:r>
      <w:r w:rsidR="00AE5BBD" w:rsidRPr="0008445E">
        <w:rPr>
          <w:rFonts w:ascii="Times New Roman" w:hAnsi="Times New Roman"/>
          <w:sz w:val="24"/>
          <w:szCs w:val="24"/>
        </w:rPr>
        <w:t xml:space="preserve"> za negu</w:t>
      </w:r>
      <w:r w:rsidR="00B424F6" w:rsidRPr="0008445E">
        <w:rPr>
          <w:rFonts w:ascii="Times New Roman" w:hAnsi="Times New Roman"/>
          <w:sz w:val="24"/>
          <w:szCs w:val="24"/>
        </w:rPr>
        <w:t xml:space="preserve"> </w:t>
      </w:r>
      <w:r w:rsidR="0068665E" w:rsidRPr="0008445E">
        <w:rPr>
          <w:rFonts w:ascii="Times New Roman" w:hAnsi="Times New Roman"/>
          <w:sz w:val="24"/>
          <w:szCs w:val="24"/>
        </w:rPr>
        <w:t xml:space="preserve">je koristila 6.465 dece do 18 </w:t>
      </w:r>
      <w:r w:rsidR="00B424F6" w:rsidRPr="0008445E">
        <w:rPr>
          <w:rFonts w:ascii="Times New Roman" w:hAnsi="Times New Roman"/>
          <w:sz w:val="24"/>
          <w:szCs w:val="24"/>
        </w:rPr>
        <w:t xml:space="preserve"> i to ne predstavlja opte</w:t>
      </w:r>
      <w:r w:rsidR="0068665E" w:rsidRPr="0008445E">
        <w:rPr>
          <w:rFonts w:ascii="Times New Roman" w:hAnsi="Times New Roman"/>
          <w:sz w:val="24"/>
          <w:szCs w:val="24"/>
        </w:rPr>
        <w:t>rećenje za državni budžet, a ni</w:t>
      </w:r>
      <w:r w:rsidR="0019217F">
        <w:rPr>
          <w:rFonts w:ascii="Times New Roman" w:hAnsi="Times New Roman"/>
          <w:sz w:val="24"/>
          <w:szCs w:val="24"/>
        </w:rPr>
        <w:t>je dečiji dodatak</w:t>
      </w:r>
      <w:r w:rsidR="00B424F6" w:rsidRPr="0008445E">
        <w:rPr>
          <w:rFonts w:ascii="Times New Roman" w:hAnsi="Times New Roman"/>
          <w:sz w:val="24"/>
          <w:szCs w:val="24"/>
        </w:rPr>
        <w:t>"</w:t>
      </w:r>
      <w:r w:rsidR="0019217F">
        <w:rPr>
          <w:rFonts w:ascii="Times New Roman" w:hAnsi="Times New Roman"/>
          <w:sz w:val="24"/>
          <w:szCs w:val="24"/>
        </w:rPr>
        <w:t>.</w:t>
      </w:r>
      <w:r w:rsidR="00B424F6" w:rsidRPr="0008445E">
        <w:rPr>
          <w:rFonts w:ascii="Times New Roman" w:hAnsi="Times New Roman"/>
          <w:sz w:val="24"/>
          <w:szCs w:val="24"/>
        </w:rPr>
        <w:t xml:space="preserve"> </w:t>
      </w:r>
      <w:r w:rsidR="002E56C8">
        <w:rPr>
          <w:rStyle w:val="FootnoteReference"/>
          <w:rFonts w:ascii="Times New Roman" w:hAnsi="Times New Roman"/>
          <w:sz w:val="24"/>
          <w:szCs w:val="24"/>
        </w:rPr>
        <w:footnoteReference w:id="92"/>
      </w:r>
    </w:p>
    <w:p w:rsidR="000A201A" w:rsidRPr="0008445E" w:rsidRDefault="00B424F6" w:rsidP="0008445E">
      <w:pPr>
        <w:jc w:val="both"/>
        <w:rPr>
          <w:rFonts w:ascii="Times New Roman" w:hAnsi="Times New Roman"/>
          <w:sz w:val="24"/>
          <w:szCs w:val="24"/>
        </w:rPr>
      </w:pPr>
      <w:r w:rsidRPr="0008445E">
        <w:rPr>
          <w:rFonts w:ascii="Times New Roman" w:hAnsi="Times New Roman"/>
          <w:sz w:val="24"/>
          <w:szCs w:val="24"/>
        </w:rPr>
        <w:t xml:space="preserve"> Deč</w:t>
      </w:r>
      <w:r w:rsidR="0068665E" w:rsidRPr="0008445E">
        <w:rPr>
          <w:rFonts w:ascii="Times New Roman" w:hAnsi="Times New Roman"/>
          <w:sz w:val="24"/>
          <w:szCs w:val="24"/>
        </w:rPr>
        <w:t>ji dodatak će biti lako dostupan</w:t>
      </w:r>
      <w:r w:rsidRPr="0008445E">
        <w:rPr>
          <w:rFonts w:ascii="Times New Roman" w:hAnsi="Times New Roman"/>
          <w:sz w:val="24"/>
          <w:szCs w:val="24"/>
        </w:rPr>
        <w:t xml:space="preserve"> za svaku porodicu. Novi zakon smanjuje administrativne procedure. Siromašne porodice će automatski dobiti dečiji dodatak</w:t>
      </w:r>
      <w:r w:rsidR="0019217F">
        <w:rPr>
          <w:rFonts w:ascii="Times New Roman" w:hAnsi="Times New Roman"/>
          <w:sz w:val="24"/>
          <w:szCs w:val="24"/>
        </w:rPr>
        <w:t xml:space="preserve"> i</w:t>
      </w:r>
      <w:r w:rsidRPr="0008445E">
        <w:rPr>
          <w:rFonts w:ascii="Times New Roman" w:hAnsi="Times New Roman"/>
          <w:sz w:val="24"/>
          <w:szCs w:val="24"/>
        </w:rPr>
        <w:t xml:space="preserve"> neće morati dodatno</w:t>
      </w:r>
      <w:r w:rsidR="0019217F">
        <w:rPr>
          <w:rFonts w:ascii="Times New Roman" w:hAnsi="Times New Roman"/>
          <w:sz w:val="24"/>
          <w:szCs w:val="24"/>
        </w:rPr>
        <w:t xml:space="preserve"> </w:t>
      </w:r>
      <w:r w:rsidR="0068665E" w:rsidRPr="0008445E">
        <w:rPr>
          <w:rFonts w:ascii="Times New Roman" w:hAnsi="Times New Roman"/>
          <w:sz w:val="24"/>
          <w:szCs w:val="24"/>
        </w:rPr>
        <w:t>da apliciraju</w:t>
      </w:r>
      <w:r w:rsidRPr="0008445E">
        <w:rPr>
          <w:rFonts w:ascii="Times New Roman" w:hAnsi="Times New Roman"/>
          <w:sz w:val="24"/>
          <w:szCs w:val="24"/>
        </w:rPr>
        <w:t xml:space="preserve"> što znači da ne moraju da prolaze kroz duge ili komplikovane procedure. "Tokom procesa revizije zakona uvedene </w:t>
      </w:r>
      <w:r w:rsidR="0068665E" w:rsidRPr="0008445E">
        <w:rPr>
          <w:rFonts w:ascii="Times New Roman" w:hAnsi="Times New Roman"/>
          <w:sz w:val="24"/>
          <w:szCs w:val="24"/>
        </w:rPr>
        <w:t xml:space="preserve">su </w:t>
      </w:r>
      <w:r w:rsidRPr="0008445E">
        <w:rPr>
          <w:rFonts w:ascii="Times New Roman" w:hAnsi="Times New Roman"/>
          <w:sz w:val="24"/>
          <w:szCs w:val="24"/>
        </w:rPr>
        <w:t xml:space="preserve">neke promene koje </w:t>
      </w:r>
      <w:r w:rsidR="0068665E" w:rsidRPr="0008445E">
        <w:rPr>
          <w:rFonts w:ascii="Times New Roman" w:hAnsi="Times New Roman"/>
          <w:sz w:val="24"/>
          <w:szCs w:val="24"/>
        </w:rPr>
        <w:t>imaju za cilj da štite  siromašnu decu</w:t>
      </w:r>
      <w:r w:rsidRPr="0008445E">
        <w:rPr>
          <w:rFonts w:ascii="Times New Roman" w:hAnsi="Times New Roman"/>
          <w:sz w:val="24"/>
          <w:szCs w:val="24"/>
        </w:rPr>
        <w:t>. ono što je ostalo</w:t>
      </w:r>
      <w:r w:rsidR="0068665E" w:rsidRPr="0008445E">
        <w:rPr>
          <w:rFonts w:ascii="Times New Roman" w:hAnsi="Times New Roman"/>
          <w:sz w:val="24"/>
          <w:szCs w:val="24"/>
        </w:rPr>
        <w:t xml:space="preserve"> do</w:t>
      </w:r>
      <w:r w:rsidRPr="0008445E">
        <w:rPr>
          <w:rFonts w:ascii="Times New Roman" w:hAnsi="Times New Roman"/>
          <w:sz w:val="24"/>
          <w:szCs w:val="24"/>
        </w:rPr>
        <w:t xml:space="preserve"> sada je samo </w:t>
      </w:r>
      <w:r w:rsidR="0068665E" w:rsidRPr="0008445E">
        <w:rPr>
          <w:rFonts w:ascii="Times New Roman" w:hAnsi="Times New Roman"/>
          <w:sz w:val="24"/>
          <w:szCs w:val="24"/>
        </w:rPr>
        <w:t>da zakon bude</w:t>
      </w:r>
      <w:r w:rsidRPr="0008445E">
        <w:rPr>
          <w:rFonts w:ascii="Times New Roman" w:hAnsi="Times New Roman"/>
          <w:sz w:val="24"/>
          <w:szCs w:val="24"/>
        </w:rPr>
        <w:t xml:space="preserve"> usvojen i implementiran</w:t>
      </w:r>
      <w:r w:rsidR="0019217F">
        <w:rPr>
          <w:rFonts w:ascii="Times New Roman" w:hAnsi="Times New Roman"/>
          <w:sz w:val="24"/>
          <w:szCs w:val="24"/>
        </w:rPr>
        <w:t>. Naravno, još uvek postoje neka politička pitanja u vezi sa tehničkom stranom</w:t>
      </w:r>
      <w:r w:rsidRPr="0008445E">
        <w:rPr>
          <w:rFonts w:ascii="Times New Roman" w:hAnsi="Times New Roman"/>
          <w:sz w:val="24"/>
          <w:szCs w:val="24"/>
        </w:rPr>
        <w:t xml:space="preserve"> zakona. </w:t>
      </w:r>
      <w:r w:rsidR="000A201A" w:rsidRPr="0008445E">
        <w:rPr>
          <w:rFonts w:ascii="Times New Roman" w:hAnsi="Times New Roman"/>
          <w:sz w:val="24"/>
          <w:szCs w:val="24"/>
        </w:rPr>
        <w:t>Na primer, u vezi sa porodiljskim</w:t>
      </w:r>
      <w:r w:rsidRPr="0008445E">
        <w:rPr>
          <w:rFonts w:ascii="Times New Roman" w:hAnsi="Times New Roman"/>
          <w:sz w:val="24"/>
          <w:szCs w:val="24"/>
        </w:rPr>
        <w:t xml:space="preserve"> odsustvo</w:t>
      </w:r>
      <w:r w:rsidR="000A201A" w:rsidRPr="0008445E">
        <w:rPr>
          <w:rFonts w:ascii="Times New Roman" w:hAnsi="Times New Roman"/>
          <w:sz w:val="24"/>
          <w:szCs w:val="24"/>
        </w:rPr>
        <w:t>m</w:t>
      </w:r>
      <w:r w:rsidRPr="0008445E">
        <w:rPr>
          <w:rFonts w:ascii="Times New Roman" w:hAnsi="Times New Roman"/>
          <w:sz w:val="24"/>
          <w:szCs w:val="24"/>
        </w:rPr>
        <w:t xml:space="preserve">, u trenutnoj verziji zakona postoje </w:t>
      </w:r>
      <w:r w:rsidR="000A201A" w:rsidRPr="0008445E">
        <w:rPr>
          <w:rFonts w:ascii="Times New Roman" w:hAnsi="Times New Roman"/>
          <w:sz w:val="24"/>
          <w:szCs w:val="24"/>
        </w:rPr>
        <w:t>opcije da neko ostane nepokriven, dok  novi zakon predviđa potpunu</w:t>
      </w:r>
      <w:r w:rsidRPr="0008445E">
        <w:rPr>
          <w:rFonts w:ascii="Times New Roman" w:hAnsi="Times New Roman"/>
          <w:sz w:val="24"/>
          <w:szCs w:val="24"/>
        </w:rPr>
        <w:t xml:space="preserve"> </w:t>
      </w:r>
      <w:r w:rsidR="000A201A" w:rsidRPr="0008445E">
        <w:rPr>
          <w:rFonts w:ascii="Times New Roman" w:hAnsi="Times New Roman"/>
          <w:sz w:val="24"/>
          <w:szCs w:val="24"/>
        </w:rPr>
        <w:t>pokrivenost</w:t>
      </w:r>
      <w:r w:rsidRPr="0008445E">
        <w:rPr>
          <w:rFonts w:ascii="Times New Roman" w:hAnsi="Times New Roman"/>
          <w:sz w:val="24"/>
          <w:szCs w:val="24"/>
        </w:rPr>
        <w:t>, što je veoma dobro, ali to će biti tehnički izazov za vladu.</w:t>
      </w:r>
      <w:r w:rsidR="000A201A" w:rsidRPr="0008445E">
        <w:rPr>
          <w:rFonts w:ascii="Times New Roman" w:hAnsi="Times New Roman"/>
          <w:sz w:val="24"/>
          <w:szCs w:val="24"/>
        </w:rPr>
        <w:t xml:space="preserve"> Postoje mnoge administrativne promene, koje se trebaju implementirati u novi softver, itd "</w:t>
      </w:r>
      <w:r w:rsidR="00620782">
        <w:rPr>
          <w:rStyle w:val="FootnoteReference"/>
          <w:rFonts w:ascii="Times New Roman" w:hAnsi="Times New Roman"/>
          <w:sz w:val="24"/>
          <w:szCs w:val="24"/>
        </w:rPr>
        <w:footnoteReference w:id="93"/>
      </w:r>
    </w:p>
    <w:p w:rsidR="00C53B83" w:rsidRPr="00E1730A" w:rsidRDefault="000A201A" w:rsidP="00E1730A">
      <w:pPr>
        <w:pStyle w:val="Heading2"/>
      </w:pPr>
      <w:bookmarkStart w:id="45" w:name="_Toc504903274"/>
      <w:bookmarkStart w:id="46" w:name="_Toc504906497"/>
      <w:r w:rsidRPr="00E1730A">
        <w:t>6.4.</w:t>
      </w:r>
      <w:r w:rsidR="00C53B83" w:rsidRPr="00E1730A">
        <w:t>Uticaj</w:t>
      </w:r>
      <w:bookmarkEnd w:id="45"/>
      <w:bookmarkEnd w:id="46"/>
    </w:p>
    <w:p w:rsidR="00235EF9" w:rsidRPr="0008445E" w:rsidRDefault="000A201A" w:rsidP="0008445E">
      <w:pPr>
        <w:jc w:val="both"/>
        <w:rPr>
          <w:rFonts w:ascii="Times New Roman" w:hAnsi="Times New Roman"/>
          <w:sz w:val="24"/>
          <w:szCs w:val="24"/>
        </w:rPr>
      </w:pPr>
      <w:r w:rsidRPr="0008445E">
        <w:rPr>
          <w:rFonts w:ascii="Times New Roman" w:hAnsi="Times New Roman"/>
          <w:sz w:val="24"/>
          <w:szCs w:val="24"/>
        </w:rPr>
        <w:t xml:space="preserve"> Ovaj kriterijum analizira koliko promene nastale datim intervencijama, sa posebnim naglaskom koliko ima pomaka u reformi zaštite dece </w:t>
      </w:r>
      <w:r w:rsidR="00A83501" w:rsidRPr="0008445E">
        <w:rPr>
          <w:rFonts w:ascii="Times New Roman" w:hAnsi="Times New Roman"/>
          <w:sz w:val="24"/>
          <w:szCs w:val="24"/>
        </w:rPr>
        <w:t xml:space="preserve"> u podržavanju bioloških porodica</w:t>
      </w:r>
      <w:r w:rsidRPr="0008445E">
        <w:rPr>
          <w:rFonts w:ascii="Times New Roman" w:hAnsi="Times New Roman"/>
          <w:sz w:val="24"/>
          <w:szCs w:val="24"/>
        </w:rPr>
        <w:t xml:space="preserve"> i s</w:t>
      </w:r>
      <w:r w:rsidR="00A83501" w:rsidRPr="0008445E">
        <w:rPr>
          <w:rFonts w:ascii="Times New Roman" w:hAnsi="Times New Roman"/>
          <w:sz w:val="24"/>
          <w:szCs w:val="24"/>
        </w:rPr>
        <w:t>prečavanju</w:t>
      </w:r>
      <w:r w:rsidRPr="0008445E">
        <w:rPr>
          <w:rFonts w:ascii="Times New Roman" w:hAnsi="Times New Roman"/>
          <w:sz w:val="24"/>
          <w:szCs w:val="24"/>
        </w:rPr>
        <w:t xml:space="preserve"> razdvajanja </w:t>
      </w:r>
      <w:r w:rsidR="00A83501" w:rsidRPr="0008445E">
        <w:rPr>
          <w:rFonts w:ascii="Times New Roman" w:hAnsi="Times New Roman"/>
          <w:sz w:val="24"/>
          <w:szCs w:val="24"/>
        </w:rPr>
        <w:t xml:space="preserve"> i kako utiču na najugroženije porodice i decu</w:t>
      </w:r>
      <w:r w:rsidR="003353E1">
        <w:rPr>
          <w:rFonts w:ascii="Times New Roman" w:hAnsi="Times New Roman"/>
          <w:sz w:val="24"/>
          <w:szCs w:val="24"/>
        </w:rPr>
        <w:t>. Pokazatelji su sledeći</w:t>
      </w:r>
      <w:r w:rsidRPr="0008445E">
        <w:rPr>
          <w:rFonts w:ascii="Times New Roman" w:hAnsi="Times New Roman"/>
          <w:sz w:val="24"/>
          <w:szCs w:val="24"/>
        </w:rPr>
        <w:t>: 1 / doprinos intervencija na promenu broja dece u ustanovama, broj</w:t>
      </w:r>
      <w:r w:rsidR="00A83501" w:rsidRPr="0008445E">
        <w:rPr>
          <w:rFonts w:ascii="Times New Roman" w:hAnsi="Times New Roman"/>
          <w:sz w:val="24"/>
          <w:szCs w:val="24"/>
        </w:rPr>
        <w:t xml:space="preserve"> dece u specijalizovanim velikim</w:t>
      </w:r>
      <w:r w:rsidRPr="0008445E">
        <w:rPr>
          <w:rFonts w:ascii="Times New Roman" w:hAnsi="Times New Roman"/>
          <w:sz w:val="24"/>
          <w:szCs w:val="24"/>
        </w:rPr>
        <w:t xml:space="preserve"> institucija</w:t>
      </w:r>
      <w:r w:rsidR="00A83501" w:rsidRPr="0008445E">
        <w:rPr>
          <w:rFonts w:ascii="Times New Roman" w:hAnsi="Times New Roman"/>
          <w:sz w:val="24"/>
          <w:szCs w:val="24"/>
        </w:rPr>
        <w:t xml:space="preserve">ma, </w:t>
      </w:r>
      <w:r w:rsidRPr="0008445E">
        <w:rPr>
          <w:rFonts w:ascii="Times New Roman" w:hAnsi="Times New Roman"/>
          <w:sz w:val="24"/>
          <w:szCs w:val="24"/>
        </w:rPr>
        <w:t xml:space="preserve"> ukupan broj dece u formalnom staranja, 2 / efekti </w:t>
      </w:r>
      <w:r w:rsidR="00A83501" w:rsidRPr="0008445E">
        <w:rPr>
          <w:rFonts w:ascii="Times New Roman" w:hAnsi="Times New Roman"/>
          <w:sz w:val="24"/>
          <w:szCs w:val="24"/>
        </w:rPr>
        <w:t xml:space="preserve">usluga za jačanje </w:t>
      </w:r>
      <w:r w:rsidRPr="0008445E">
        <w:rPr>
          <w:rFonts w:ascii="Times New Roman" w:hAnsi="Times New Roman"/>
          <w:sz w:val="24"/>
          <w:szCs w:val="24"/>
        </w:rPr>
        <w:t>porodice (</w:t>
      </w:r>
      <w:r w:rsidR="00A83501" w:rsidRPr="0008445E">
        <w:rPr>
          <w:rFonts w:ascii="Times New Roman" w:hAnsi="Times New Roman"/>
          <w:sz w:val="24"/>
          <w:szCs w:val="24"/>
        </w:rPr>
        <w:t>porodični saradnik</w:t>
      </w:r>
      <w:r w:rsidR="002306BD" w:rsidRPr="0008445E">
        <w:rPr>
          <w:rFonts w:ascii="Times New Roman" w:hAnsi="Times New Roman"/>
          <w:sz w:val="24"/>
          <w:szCs w:val="24"/>
        </w:rPr>
        <w:t>i i povremeno hraniteljstvo</w:t>
      </w:r>
      <w:r w:rsidRPr="0008445E">
        <w:rPr>
          <w:rFonts w:ascii="Times New Roman" w:hAnsi="Times New Roman"/>
          <w:sz w:val="24"/>
          <w:szCs w:val="24"/>
        </w:rPr>
        <w:t>) u smislu</w:t>
      </w:r>
      <w:r w:rsidR="002306BD" w:rsidRPr="0008445E">
        <w:rPr>
          <w:rFonts w:ascii="Times New Roman" w:hAnsi="Times New Roman"/>
          <w:sz w:val="24"/>
          <w:szCs w:val="24"/>
        </w:rPr>
        <w:t xml:space="preserve"> benefita </w:t>
      </w:r>
      <w:r w:rsidRPr="0008445E">
        <w:rPr>
          <w:rFonts w:ascii="Times New Roman" w:hAnsi="Times New Roman"/>
          <w:sz w:val="24"/>
          <w:szCs w:val="24"/>
        </w:rPr>
        <w:t xml:space="preserve"> za decu i porodice</w:t>
      </w:r>
      <w:r w:rsidR="002306BD" w:rsidRPr="0008445E">
        <w:rPr>
          <w:rFonts w:ascii="Times New Roman" w:hAnsi="Times New Roman"/>
          <w:sz w:val="24"/>
          <w:szCs w:val="24"/>
        </w:rPr>
        <w:t xml:space="preserve"> koje</w:t>
      </w:r>
      <w:r w:rsidRPr="0008445E">
        <w:rPr>
          <w:rFonts w:ascii="Times New Roman" w:hAnsi="Times New Roman"/>
          <w:sz w:val="24"/>
          <w:szCs w:val="24"/>
        </w:rPr>
        <w:t xml:space="preserve"> učestvuju u njima</w:t>
      </w:r>
      <w:r w:rsidR="00A1023A" w:rsidRPr="0008445E">
        <w:rPr>
          <w:rFonts w:ascii="Times New Roman" w:hAnsi="Times New Roman"/>
          <w:sz w:val="24"/>
          <w:szCs w:val="24"/>
        </w:rPr>
        <w:t xml:space="preserve"> </w:t>
      </w:r>
      <w:r w:rsidR="00235EF9" w:rsidRPr="0008445E">
        <w:rPr>
          <w:rFonts w:ascii="Times New Roman" w:hAnsi="Times New Roman"/>
          <w:sz w:val="24"/>
          <w:szCs w:val="24"/>
        </w:rPr>
        <w:t xml:space="preserve">3 / doprinos projekta "Jačanje sistema pravosuđa i socijalne zaštite da unapredi zaštitu dece u Srbiji" na uticaje smene u reformi zaštite dece prema sprečavanju razdvajanja porodice i podršku najugroženijim porodicama sa decom, i 4 / posmatrane promene koje donose intervencije u životima korisnika. </w:t>
      </w:r>
    </w:p>
    <w:p w:rsidR="00235EF9" w:rsidRPr="00A93BA5" w:rsidRDefault="00235EF9" w:rsidP="00A93BA5">
      <w:pPr>
        <w:rPr>
          <w:b/>
        </w:rPr>
      </w:pPr>
      <w:r w:rsidRPr="00A93BA5">
        <w:rPr>
          <w:b/>
        </w:rPr>
        <w:t>6.4.1. Doprinos intervencija na promenu broja dece u ustanovama, broj dece u specijalizovanim velikim institucijama i ukupan broj dece na formalnom</w:t>
      </w:r>
      <w:r w:rsidR="003353E1" w:rsidRPr="00A93BA5">
        <w:rPr>
          <w:b/>
        </w:rPr>
        <w:t xml:space="preserve"> </w:t>
      </w:r>
      <w:r w:rsidRPr="00A93BA5">
        <w:rPr>
          <w:b/>
        </w:rPr>
        <w:t>staranju</w:t>
      </w:r>
    </w:p>
    <w:p w:rsidR="000E2A94" w:rsidRPr="0008445E" w:rsidRDefault="00C37A77" w:rsidP="0008445E">
      <w:pPr>
        <w:jc w:val="both"/>
        <w:rPr>
          <w:rFonts w:ascii="Times New Roman" w:hAnsi="Times New Roman"/>
          <w:sz w:val="24"/>
          <w:szCs w:val="24"/>
        </w:rPr>
      </w:pPr>
      <w:r w:rsidRPr="0008445E">
        <w:rPr>
          <w:rFonts w:ascii="Times New Roman" w:hAnsi="Times New Roman"/>
          <w:sz w:val="24"/>
          <w:szCs w:val="24"/>
        </w:rPr>
        <w:t>U</w:t>
      </w:r>
      <w:r w:rsidR="00235EF9" w:rsidRPr="0008445E">
        <w:rPr>
          <w:rFonts w:ascii="Times New Roman" w:hAnsi="Times New Roman"/>
          <w:sz w:val="24"/>
          <w:szCs w:val="24"/>
        </w:rPr>
        <w:t>ticaj promena koje</w:t>
      </w:r>
      <w:r w:rsidRPr="0008445E">
        <w:rPr>
          <w:rFonts w:ascii="Times New Roman" w:hAnsi="Times New Roman"/>
          <w:sz w:val="24"/>
          <w:szCs w:val="24"/>
        </w:rPr>
        <w:t xml:space="preserve"> donose intervencija se pokazao</w:t>
      </w:r>
      <w:r w:rsidR="00235EF9" w:rsidRPr="0008445E">
        <w:rPr>
          <w:rFonts w:ascii="Times New Roman" w:hAnsi="Times New Roman"/>
          <w:sz w:val="24"/>
          <w:szCs w:val="24"/>
        </w:rPr>
        <w:t xml:space="preserve"> </w:t>
      </w:r>
      <w:r w:rsidR="00C564C9" w:rsidRPr="0008445E">
        <w:rPr>
          <w:rFonts w:ascii="Times New Roman" w:hAnsi="Times New Roman"/>
          <w:sz w:val="24"/>
          <w:szCs w:val="24"/>
        </w:rPr>
        <w:t xml:space="preserve">spornim, </w:t>
      </w:r>
      <w:r w:rsidR="00235EF9" w:rsidRPr="0008445E">
        <w:rPr>
          <w:rFonts w:ascii="Times New Roman" w:hAnsi="Times New Roman"/>
          <w:sz w:val="24"/>
          <w:szCs w:val="24"/>
        </w:rPr>
        <w:t xml:space="preserve">ne zato što </w:t>
      </w:r>
      <w:r w:rsidR="00C564C9" w:rsidRPr="0008445E">
        <w:rPr>
          <w:rFonts w:ascii="Times New Roman" w:hAnsi="Times New Roman"/>
          <w:sz w:val="24"/>
          <w:szCs w:val="24"/>
        </w:rPr>
        <w:t xml:space="preserve">se </w:t>
      </w:r>
      <w:r w:rsidR="00235EF9" w:rsidRPr="0008445E">
        <w:rPr>
          <w:rFonts w:ascii="Times New Roman" w:hAnsi="Times New Roman"/>
          <w:sz w:val="24"/>
          <w:szCs w:val="24"/>
        </w:rPr>
        <w:t xml:space="preserve">ne </w:t>
      </w:r>
      <w:r w:rsidR="00C564C9" w:rsidRPr="0008445E">
        <w:rPr>
          <w:rFonts w:ascii="Times New Roman" w:hAnsi="Times New Roman"/>
          <w:sz w:val="24"/>
          <w:szCs w:val="24"/>
        </w:rPr>
        <w:t>mogu detektovati na nivou terena</w:t>
      </w:r>
      <w:r w:rsidR="00235EF9" w:rsidRPr="0008445E">
        <w:rPr>
          <w:rFonts w:ascii="Times New Roman" w:hAnsi="Times New Roman"/>
          <w:sz w:val="24"/>
          <w:szCs w:val="24"/>
        </w:rPr>
        <w:t xml:space="preserve"> ili u dos</w:t>
      </w:r>
      <w:r w:rsidR="00C564C9" w:rsidRPr="0008445E">
        <w:rPr>
          <w:rFonts w:ascii="Times New Roman" w:hAnsi="Times New Roman"/>
          <w:sz w:val="24"/>
          <w:szCs w:val="24"/>
        </w:rPr>
        <w:t xml:space="preserve">tupnim podacima, već zato što je teško precizno merenje </w:t>
      </w:r>
      <w:r w:rsidR="00235EF9" w:rsidRPr="0008445E">
        <w:rPr>
          <w:rFonts w:ascii="Times New Roman" w:hAnsi="Times New Roman"/>
          <w:sz w:val="24"/>
          <w:szCs w:val="24"/>
        </w:rPr>
        <w:t>direktno</w:t>
      </w:r>
      <w:r w:rsidR="00C564C9" w:rsidRPr="0008445E">
        <w:rPr>
          <w:rFonts w:ascii="Times New Roman" w:hAnsi="Times New Roman"/>
          <w:sz w:val="24"/>
          <w:szCs w:val="24"/>
        </w:rPr>
        <w:t xml:space="preserve"> pripisianje</w:t>
      </w:r>
      <w:r w:rsidR="00235EF9" w:rsidRPr="0008445E">
        <w:rPr>
          <w:rFonts w:ascii="Times New Roman" w:hAnsi="Times New Roman"/>
          <w:sz w:val="24"/>
          <w:szCs w:val="24"/>
        </w:rPr>
        <w:t xml:space="preserve"> na sprovedene</w:t>
      </w:r>
      <w:r w:rsidR="00C564C9" w:rsidRPr="0008445E">
        <w:rPr>
          <w:rFonts w:ascii="Times New Roman" w:hAnsi="Times New Roman"/>
          <w:sz w:val="24"/>
          <w:szCs w:val="24"/>
        </w:rPr>
        <w:t xml:space="preserve"> intervencije</w:t>
      </w:r>
      <w:r w:rsidR="00235EF9" w:rsidRPr="0008445E">
        <w:rPr>
          <w:rFonts w:ascii="Times New Roman" w:hAnsi="Times New Roman"/>
          <w:sz w:val="24"/>
          <w:szCs w:val="24"/>
        </w:rPr>
        <w:t xml:space="preserve">. Na primer, u slučaju broja i stope dece </w:t>
      </w:r>
      <w:r w:rsidR="00C564C9" w:rsidRPr="0008445E">
        <w:rPr>
          <w:rFonts w:ascii="Times New Roman" w:hAnsi="Times New Roman"/>
          <w:sz w:val="24"/>
          <w:szCs w:val="24"/>
        </w:rPr>
        <w:t xml:space="preserve">na staranju </w:t>
      </w:r>
      <w:r w:rsidR="00235EF9" w:rsidRPr="0008445E">
        <w:rPr>
          <w:rFonts w:ascii="Times New Roman" w:hAnsi="Times New Roman"/>
          <w:sz w:val="24"/>
          <w:szCs w:val="24"/>
        </w:rPr>
        <w:t xml:space="preserve">(Slike 2 i 3) podaci pokazuju pad (od 916 dece 0-17 jo krajem 2013. na 742 dece 0-17 io na kraju 2016), koji nije karakterističan samo za perioda </w:t>
      </w:r>
      <w:r w:rsidR="00C564C9" w:rsidRPr="0008445E">
        <w:rPr>
          <w:rFonts w:ascii="Times New Roman" w:hAnsi="Times New Roman"/>
          <w:sz w:val="24"/>
          <w:szCs w:val="24"/>
        </w:rPr>
        <w:t>obuhvaćen evaluacijom</w:t>
      </w:r>
      <w:r w:rsidR="000D2B26" w:rsidRPr="0008445E">
        <w:rPr>
          <w:rFonts w:ascii="Times New Roman" w:hAnsi="Times New Roman"/>
          <w:sz w:val="24"/>
          <w:szCs w:val="24"/>
        </w:rPr>
        <w:t xml:space="preserve">, već je prisutan </w:t>
      </w:r>
      <w:r w:rsidR="00C564C9" w:rsidRPr="0008445E">
        <w:rPr>
          <w:rFonts w:ascii="Times New Roman" w:hAnsi="Times New Roman"/>
          <w:sz w:val="24"/>
          <w:szCs w:val="24"/>
        </w:rPr>
        <w:t xml:space="preserve"> </w:t>
      </w:r>
      <w:r w:rsidR="000D2B26" w:rsidRPr="0008445E">
        <w:rPr>
          <w:rFonts w:ascii="Times New Roman" w:hAnsi="Times New Roman"/>
          <w:sz w:val="24"/>
          <w:szCs w:val="24"/>
        </w:rPr>
        <w:t xml:space="preserve">u zemlji u </w:t>
      </w:r>
      <w:r w:rsidR="00235EF9" w:rsidRPr="0008445E">
        <w:rPr>
          <w:rFonts w:ascii="Times New Roman" w:hAnsi="Times New Roman"/>
          <w:sz w:val="24"/>
          <w:szCs w:val="24"/>
        </w:rPr>
        <w:t xml:space="preserve">poslednjih </w:t>
      </w:r>
      <w:r w:rsidR="000D2B26" w:rsidRPr="0008445E">
        <w:rPr>
          <w:rFonts w:ascii="Times New Roman" w:hAnsi="Times New Roman"/>
          <w:sz w:val="24"/>
          <w:szCs w:val="24"/>
        </w:rPr>
        <w:t>10-14 godina.</w:t>
      </w:r>
      <w:r w:rsidR="00DE1BA3">
        <w:rPr>
          <w:rStyle w:val="FootnoteReference"/>
          <w:rFonts w:ascii="Times New Roman" w:hAnsi="Times New Roman"/>
          <w:sz w:val="24"/>
          <w:szCs w:val="24"/>
        </w:rPr>
        <w:footnoteReference w:id="94"/>
      </w:r>
      <w:r w:rsidR="000D2B26" w:rsidRPr="0008445E">
        <w:rPr>
          <w:rFonts w:ascii="Times New Roman" w:hAnsi="Times New Roman"/>
          <w:sz w:val="24"/>
          <w:szCs w:val="24"/>
        </w:rPr>
        <w:t xml:space="preserve"> Intervencije nisu ni dizajnirane</w:t>
      </w:r>
      <w:r w:rsidR="00235EF9" w:rsidRPr="0008445E">
        <w:rPr>
          <w:rFonts w:ascii="Times New Roman" w:hAnsi="Times New Roman"/>
          <w:sz w:val="24"/>
          <w:szCs w:val="24"/>
        </w:rPr>
        <w:t xml:space="preserve"> niti s</w:t>
      </w:r>
      <w:r w:rsidR="000D2B26" w:rsidRPr="0008445E">
        <w:rPr>
          <w:rFonts w:ascii="Times New Roman" w:hAnsi="Times New Roman"/>
          <w:sz w:val="24"/>
          <w:szCs w:val="24"/>
        </w:rPr>
        <w:t>provodene na takav način da  direktno utiču na</w:t>
      </w:r>
      <w:r w:rsidR="00235EF9" w:rsidRPr="0008445E">
        <w:rPr>
          <w:rFonts w:ascii="Times New Roman" w:hAnsi="Times New Roman"/>
          <w:sz w:val="24"/>
          <w:szCs w:val="24"/>
        </w:rPr>
        <w:t xml:space="preserve"> smanjenje broja dece </w:t>
      </w:r>
      <w:r w:rsidR="000D2B26" w:rsidRPr="0008445E">
        <w:rPr>
          <w:rFonts w:ascii="Times New Roman" w:hAnsi="Times New Roman"/>
          <w:sz w:val="24"/>
          <w:szCs w:val="24"/>
        </w:rPr>
        <w:t xml:space="preserve"> na staranju tj deinstitutionalizaciji, već  se fokusiraju</w:t>
      </w:r>
      <w:r w:rsidR="00235EF9" w:rsidRPr="0008445E">
        <w:rPr>
          <w:rFonts w:ascii="Times New Roman" w:hAnsi="Times New Roman"/>
          <w:sz w:val="24"/>
          <w:szCs w:val="24"/>
        </w:rPr>
        <w:t xml:space="preserve"> na osnovne uzroke smeštaj dece </w:t>
      </w:r>
      <w:r w:rsidR="000D2B26" w:rsidRPr="0008445E">
        <w:rPr>
          <w:rFonts w:ascii="Times New Roman" w:hAnsi="Times New Roman"/>
          <w:sz w:val="24"/>
          <w:szCs w:val="24"/>
        </w:rPr>
        <w:t xml:space="preserve"> u zaštitu </w:t>
      </w:r>
      <w:r w:rsidR="00235EF9" w:rsidRPr="0008445E">
        <w:rPr>
          <w:rFonts w:ascii="Times New Roman" w:hAnsi="Times New Roman"/>
          <w:sz w:val="24"/>
          <w:szCs w:val="24"/>
        </w:rPr>
        <w:t xml:space="preserve">odnosno na jačanje biološke porodice. Iz te perspektive, kao što je naznačeno na </w:t>
      </w:r>
      <w:r w:rsidR="000D2B26" w:rsidRPr="0008445E">
        <w:rPr>
          <w:rFonts w:ascii="Times New Roman" w:hAnsi="Times New Roman"/>
          <w:sz w:val="24"/>
          <w:szCs w:val="24"/>
        </w:rPr>
        <w:t>slici 3, stope dece na staranju</w:t>
      </w:r>
      <w:r w:rsidR="00235EF9" w:rsidRPr="0008445E">
        <w:rPr>
          <w:rFonts w:ascii="Times New Roman" w:hAnsi="Times New Roman"/>
          <w:sz w:val="24"/>
          <w:szCs w:val="24"/>
        </w:rPr>
        <w:t xml:space="preserve"> konstantno opada</w:t>
      </w:r>
      <w:r w:rsidR="000E2A94" w:rsidRPr="0008445E">
        <w:rPr>
          <w:rFonts w:ascii="Times New Roman" w:hAnsi="Times New Roman"/>
          <w:sz w:val="24"/>
          <w:szCs w:val="24"/>
        </w:rPr>
        <w:t>ju</w:t>
      </w:r>
      <w:r w:rsidR="00235EF9" w:rsidRPr="0008445E">
        <w:rPr>
          <w:rFonts w:ascii="Times New Roman" w:hAnsi="Times New Roman"/>
          <w:sz w:val="24"/>
          <w:szCs w:val="24"/>
        </w:rPr>
        <w:t xml:space="preserve"> tokom referentnog </w:t>
      </w:r>
      <w:r w:rsidR="00A50CD6">
        <w:rPr>
          <w:rFonts w:ascii="Times New Roman" w:hAnsi="Times New Roman"/>
          <w:sz w:val="24"/>
          <w:szCs w:val="24"/>
        </w:rPr>
        <w:lastRenderedPageBreak/>
        <w:t>perioda za starosne grupe 3-6 i</w:t>
      </w:r>
      <w:r w:rsidR="000E2A94" w:rsidRPr="0008445E">
        <w:rPr>
          <w:rFonts w:ascii="Times New Roman" w:hAnsi="Times New Roman"/>
          <w:sz w:val="24"/>
          <w:szCs w:val="24"/>
        </w:rPr>
        <w:t xml:space="preserve"> 7-17 g</w:t>
      </w:r>
      <w:r w:rsidR="00235EF9" w:rsidRPr="0008445E">
        <w:rPr>
          <w:rFonts w:ascii="Times New Roman" w:hAnsi="Times New Roman"/>
          <w:sz w:val="24"/>
          <w:szCs w:val="24"/>
        </w:rPr>
        <w:t>,</w:t>
      </w:r>
      <w:r w:rsidR="000E2A94" w:rsidRPr="0008445E">
        <w:rPr>
          <w:rFonts w:ascii="Times New Roman" w:hAnsi="Times New Roman"/>
          <w:sz w:val="24"/>
          <w:szCs w:val="24"/>
        </w:rPr>
        <w:t xml:space="preserve"> dok je </w:t>
      </w:r>
      <w:r w:rsidR="00A50CD6">
        <w:rPr>
          <w:rFonts w:ascii="Times New Roman" w:hAnsi="Times New Roman"/>
          <w:sz w:val="24"/>
          <w:szCs w:val="24"/>
        </w:rPr>
        <w:t xml:space="preserve">za starosnu grupu 0-2 g,  </w:t>
      </w:r>
      <w:r w:rsidR="00235EF9" w:rsidRPr="0008445E">
        <w:rPr>
          <w:rFonts w:ascii="Times New Roman" w:hAnsi="Times New Roman"/>
          <w:sz w:val="24"/>
          <w:szCs w:val="24"/>
        </w:rPr>
        <w:t xml:space="preserve">veoma malo povećanje od 2015. do 2016. godine. </w:t>
      </w:r>
    </w:p>
    <w:p w:rsidR="00F6276A" w:rsidRDefault="000E2A94" w:rsidP="0008445E">
      <w:pPr>
        <w:jc w:val="both"/>
        <w:rPr>
          <w:rFonts w:ascii="Times New Roman" w:hAnsi="Times New Roman"/>
          <w:b/>
          <w:sz w:val="24"/>
          <w:szCs w:val="24"/>
        </w:rPr>
      </w:pPr>
      <w:r w:rsidRPr="0008445E">
        <w:rPr>
          <w:rFonts w:ascii="Times New Roman" w:hAnsi="Times New Roman"/>
          <w:b/>
          <w:sz w:val="24"/>
          <w:szCs w:val="24"/>
        </w:rPr>
        <w:t xml:space="preserve"> Slika 2 - Broj dece na staranju</w:t>
      </w:r>
      <w:r w:rsidR="00235EF9" w:rsidRPr="0008445E">
        <w:rPr>
          <w:rFonts w:ascii="Times New Roman" w:hAnsi="Times New Roman"/>
          <w:b/>
          <w:sz w:val="24"/>
          <w:szCs w:val="24"/>
        </w:rPr>
        <w:t xml:space="preserve"> (sve vrste</w:t>
      </w:r>
      <w:r w:rsidRPr="0008445E">
        <w:rPr>
          <w:rFonts w:ascii="Times New Roman" w:hAnsi="Times New Roman"/>
          <w:b/>
          <w:sz w:val="24"/>
          <w:szCs w:val="24"/>
        </w:rPr>
        <w:t>) na kraju godine(2013-2016)</w:t>
      </w:r>
    </w:p>
    <w:p w:rsidR="00A50CD6" w:rsidRPr="0008445E" w:rsidRDefault="009612F3" w:rsidP="0008445E">
      <w:pPr>
        <w:jc w:val="both"/>
        <w:rPr>
          <w:rFonts w:ascii="Times New Roman" w:hAnsi="Times New Roman"/>
          <w:b/>
          <w:sz w:val="24"/>
          <w:szCs w:val="24"/>
        </w:rPr>
      </w:pPr>
      <w:r w:rsidRPr="009612F3">
        <w:rPr>
          <w:rFonts w:ascii="Times New Roman" w:hAnsi="Times New Roman"/>
          <w:b/>
          <w:noProof/>
          <w:sz w:val="24"/>
          <w:szCs w:val="24"/>
          <w:lang w:eastAsia="ro-RO"/>
        </w:rPr>
        <w:drawing>
          <wp:inline distT="0" distB="0" distL="0" distR="0">
            <wp:extent cx="5943600" cy="2555875"/>
            <wp:effectExtent l="19050" t="0" r="0" b="0"/>
            <wp:docPr id="1" name="Chart 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xmlns:ve="http://schemas.openxmlformats.org/markup-compatibility/2006" id="{9F68BD8C-8394-4D9D-9269-6576393574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606A1" w:rsidRPr="0008445E" w:rsidRDefault="009612F3" w:rsidP="0008445E">
      <w:pPr>
        <w:jc w:val="both"/>
        <w:rPr>
          <w:rFonts w:ascii="Times New Roman" w:hAnsi="Times New Roman"/>
          <w:sz w:val="24"/>
          <w:szCs w:val="24"/>
        </w:rPr>
      </w:pPr>
      <w:r>
        <w:rPr>
          <w:rFonts w:ascii="Times New Roman" w:hAnsi="Times New Roman"/>
          <w:sz w:val="24"/>
          <w:szCs w:val="24"/>
        </w:rPr>
        <w:t>Posmatrano i</w:t>
      </w:r>
      <w:r w:rsidR="000E2A94" w:rsidRPr="0008445E">
        <w:rPr>
          <w:rFonts w:ascii="Times New Roman" w:hAnsi="Times New Roman"/>
          <w:sz w:val="24"/>
          <w:szCs w:val="24"/>
        </w:rPr>
        <w:t>z rod</w:t>
      </w:r>
      <w:r>
        <w:rPr>
          <w:rFonts w:ascii="Times New Roman" w:hAnsi="Times New Roman"/>
          <w:sz w:val="24"/>
          <w:szCs w:val="24"/>
        </w:rPr>
        <w:t>ne perspektive, stopa devojčica</w:t>
      </w:r>
      <w:r w:rsidR="0083040A" w:rsidRPr="0008445E">
        <w:rPr>
          <w:rFonts w:ascii="Times New Roman" w:hAnsi="Times New Roman"/>
          <w:sz w:val="24"/>
          <w:szCs w:val="24"/>
        </w:rPr>
        <w:t xml:space="preserve"> i d</w:t>
      </w:r>
      <w:r>
        <w:rPr>
          <w:rFonts w:ascii="Times New Roman" w:hAnsi="Times New Roman"/>
          <w:sz w:val="24"/>
          <w:szCs w:val="24"/>
        </w:rPr>
        <w:t>ečaka</w:t>
      </w:r>
      <w:r w:rsidR="000E2A94" w:rsidRPr="0008445E">
        <w:rPr>
          <w:rFonts w:ascii="Times New Roman" w:hAnsi="Times New Roman"/>
          <w:sz w:val="24"/>
          <w:szCs w:val="24"/>
        </w:rPr>
        <w:t xml:space="preserve"> im</w:t>
      </w:r>
      <w:r w:rsidR="0083040A" w:rsidRPr="0008445E">
        <w:rPr>
          <w:rFonts w:ascii="Times New Roman" w:hAnsi="Times New Roman"/>
          <w:sz w:val="24"/>
          <w:szCs w:val="24"/>
        </w:rPr>
        <w:t>a opadajući trend, nešto veći kod dečaka</w:t>
      </w:r>
      <w:r w:rsidR="000E2A94" w:rsidRPr="0008445E">
        <w:rPr>
          <w:rFonts w:ascii="Times New Roman" w:hAnsi="Times New Roman"/>
          <w:sz w:val="24"/>
          <w:szCs w:val="24"/>
        </w:rPr>
        <w:t xml:space="preserve"> koji </w:t>
      </w:r>
      <w:r w:rsidR="0083040A" w:rsidRPr="0008445E">
        <w:rPr>
          <w:rFonts w:ascii="Times New Roman" w:hAnsi="Times New Roman"/>
          <w:sz w:val="24"/>
          <w:szCs w:val="24"/>
        </w:rPr>
        <w:t>su bili zastupljeniji  na staranju od devojčica, što ukazuje na blago smanjenje jaza ravnopravnosti (39% djevojčica i 61% d</w:t>
      </w:r>
      <w:r w:rsidR="000E2A94" w:rsidRPr="0008445E">
        <w:rPr>
          <w:rFonts w:ascii="Times New Roman" w:hAnsi="Times New Roman"/>
          <w:sz w:val="24"/>
          <w:szCs w:val="24"/>
        </w:rPr>
        <w:t>ečaka u 2013. godini u poređen</w:t>
      </w:r>
      <w:r w:rsidR="0083040A" w:rsidRPr="0008445E">
        <w:rPr>
          <w:rFonts w:ascii="Times New Roman" w:hAnsi="Times New Roman"/>
          <w:sz w:val="24"/>
          <w:szCs w:val="24"/>
        </w:rPr>
        <w:t>ju sa 39,7% devojčica i 60,3% d</w:t>
      </w:r>
      <w:r w:rsidR="000E2A94" w:rsidRPr="0008445E">
        <w:rPr>
          <w:rFonts w:ascii="Times New Roman" w:hAnsi="Times New Roman"/>
          <w:sz w:val="24"/>
          <w:szCs w:val="24"/>
        </w:rPr>
        <w:t>ečaka u 2016.)</w:t>
      </w:r>
      <w:r w:rsidR="0083040A" w:rsidRPr="0008445E">
        <w:rPr>
          <w:rFonts w:ascii="Times New Roman" w:hAnsi="Times New Roman"/>
          <w:sz w:val="24"/>
          <w:szCs w:val="24"/>
        </w:rPr>
        <w:t xml:space="preserve">. </w:t>
      </w:r>
      <w:r w:rsidR="00A04276" w:rsidRPr="0008445E">
        <w:rPr>
          <w:rFonts w:ascii="Times New Roman" w:hAnsi="Times New Roman"/>
          <w:sz w:val="24"/>
          <w:szCs w:val="24"/>
        </w:rPr>
        <w:t>F</w:t>
      </w:r>
      <w:r w:rsidR="0083040A" w:rsidRPr="0008445E">
        <w:rPr>
          <w:rFonts w:ascii="Times New Roman" w:hAnsi="Times New Roman"/>
          <w:sz w:val="24"/>
          <w:szCs w:val="24"/>
        </w:rPr>
        <w:t xml:space="preserve">okus intervencije je </w:t>
      </w:r>
      <w:r w:rsidR="000E2A94" w:rsidRPr="0008445E">
        <w:rPr>
          <w:rFonts w:ascii="Times New Roman" w:hAnsi="Times New Roman"/>
          <w:sz w:val="24"/>
          <w:szCs w:val="24"/>
        </w:rPr>
        <w:t>manje očigledna</w:t>
      </w:r>
      <w:r w:rsidR="0083040A" w:rsidRPr="0008445E">
        <w:rPr>
          <w:rFonts w:ascii="Times New Roman" w:hAnsi="Times New Roman"/>
          <w:sz w:val="24"/>
          <w:szCs w:val="24"/>
        </w:rPr>
        <w:t xml:space="preserve"> kada je u pitanju rod</w:t>
      </w:r>
      <w:r w:rsidR="000E2A94" w:rsidRPr="0008445E">
        <w:rPr>
          <w:rFonts w:ascii="Times New Roman" w:hAnsi="Times New Roman"/>
          <w:sz w:val="24"/>
          <w:szCs w:val="24"/>
        </w:rPr>
        <w:t>, stoga</w:t>
      </w:r>
      <w:r w:rsidR="00A04276" w:rsidRPr="0008445E">
        <w:rPr>
          <w:rFonts w:ascii="Times New Roman" w:hAnsi="Times New Roman"/>
          <w:sz w:val="24"/>
          <w:szCs w:val="24"/>
        </w:rPr>
        <w:t xml:space="preserve"> se ovaj efekat, može</w:t>
      </w:r>
      <w:r w:rsidR="000E2A94" w:rsidRPr="0008445E">
        <w:rPr>
          <w:rFonts w:ascii="Times New Roman" w:hAnsi="Times New Roman"/>
          <w:sz w:val="24"/>
          <w:szCs w:val="24"/>
        </w:rPr>
        <w:t xml:space="preserve"> pripisati d</w:t>
      </w:r>
      <w:r w:rsidR="00A04276" w:rsidRPr="0008445E">
        <w:rPr>
          <w:rFonts w:ascii="Times New Roman" w:hAnsi="Times New Roman"/>
          <w:sz w:val="24"/>
          <w:szCs w:val="24"/>
        </w:rPr>
        <w:t>rugim spoljnim faktorima nego ovim intervencijama</w:t>
      </w:r>
      <w:r w:rsidR="000E2A94" w:rsidRPr="0008445E">
        <w:rPr>
          <w:rFonts w:ascii="Times New Roman" w:hAnsi="Times New Roman"/>
          <w:sz w:val="24"/>
          <w:szCs w:val="24"/>
        </w:rPr>
        <w:t xml:space="preserve"> </w:t>
      </w:r>
    </w:p>
    <w:p w:rsidR="000E2A94" w:rsidRDefault="00A04276" w:rsidP="0008445E">
      <w:pPr>
        <w:jc w:val="both"/>
        <w:rPr>
          <w:rFonts w:ascii="Times New Roman" w:hAnsi="Times New Roman"/>
          <w:b/>
          <w:sz w:val="24"/>
          <w:szCs w:val="24"/>
        </w:rPr>
      </w:pPr>
      <w:r w:rsidRPr="0008445E">
        <w:rPr>
          <w:rFonts w:ascii="Times New Roman" w:hAnsi="Times New Roman"/>
          <w:b/>
          <w:sz w:val="24"/>
          <w:szCs w:val="24"/>
        </w:rPr>
        <w:t>Slika 3 - Stopa dece na staranju na 100000 dece</w:t>
      </w:r>
      <w:r w:rsidR="000E2A94" w:rsidRPr="0008445E">
        <w:rPr>
          <w:rFonts w:ascii="Times New Roman" w:hAnsi="Times New Roman"/>
          <w:b/>
          <w:sz w:val="24"/>
          <w:szCs w:val="24"/>
        </w:rPr>
        <w:t>, razvrsta</w:t>
      </w:r>
      <w:r w:rsidRPr="0008445E">
        <w:rPr>
          <w:rFonts w:ascii="Times New Roman" w:hAnsi="Times New Roman"/>
          <w:b/>
          <w:sz w:val="24"/>
          <w:szCs w:val="24"/>
        </w:rPr>
        <w:t xml:space="preserve">ne </w:t>
      </w:r>
      <w:r w:rsidR="000E2A94" w:rsidRPr="0008445E">
        <w:rPr>
          <w:rFonts w:ascii="Times New Roman" w:hAnsi="Times New Roman"/>
          <w:b/>
          <w:sz w:val="24"/>
          <w:szCs w:val="24"/>
        </w:rPr>
        <w:t>po polu i starosti (2013 - 2016)</w:t>
      </w:r>
    </w:p>
    <w:p w:rsidR="009612F3" w:rsidRPr="0008445E" w:rsidRDefault="009612F3" w:rsidP="0008445E">
      <w:pPr>
        <w:jc w:val="both"/>
        <w:rPr>
          <w:rFonts w:ascii="Times New Roman" w:hAnsi="Times New Roman"/>
          <w:b/>
          <w:sz w:val="24"/>
          <w:szCs w:val="24"/>
        </w:rPr>
      </w:pPr>
      <w:r w:rsidRPr="009612F3">
        <w:rPr>
          <w:rFonts w:ascii="Times New Roman" w:hAnsi="Times New Roman"/>
          <w:b/>
          <w:noProof/>
          <w:sz w:val="24"/>
          <w:szCs w:val="24"/>
          <w:lang w:eastAsia="ro-RO"/>
        </w:rPr>
        <w:drawing>
          <wp:inline distT="0" distB="0" distL="0" distR="0">
            <wp:extent cx="5943600" cy="2737485"/>
            <wp:effectExtent l="0" t="0" r="0" b="0"/>
            <wp:docPr id="2" name="Chart 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xmlns:ve="http://schemas.openxmlformats.org/markup-compatibility/2006" id="{0F3A62B1-E85C-4955-8E0D-7891680285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A608B" w:rsidRPr="0008445E" w:rsidRDefault="00E659DB" w:rsidP="0008445E">
      <w:pPr>
        <w:jc w:val="both"/>
        <w:rPr>
          <w:rFonts w:ascii="Times New Roman" w:hAnsi="Times New Roman"/>
          <w:sz w:val="24"/>
          <w:szCs w:val="24"/>
        </w:rPr>
      </w:pPr>
      <w:r w:rsidRPr="0008445E">
        <w:rPr>
          <w:rFonts w:ascii="Times New Roman" w:hAnsi="Times New Roman"/>
          <w:sz w:val="24"/>
          <w:szCs w:val="24"/>
        </w:rPr>
        <w:lastRenderedPageBreak/>
        <w:t>Raspoloživi podaci (slika 4) pokazuju da na nacionalnom nivou postoji i porast broja DPP na staranju (od 536 dece na kraju 2013. godine na 594 na kraju 2016.</w:t>
      </w:r>
      <w:r w:rsidR="00A05616">
        <w:rPr>
          <w:rFonts w:ascii="Times New Roman" w:hAnsi="Times New Roman"/>
          <w:sz w:val="24"/>
          <w:szCs w:val="24"/>
        </w:rPr>
        <w:t xml:space="preserve"> godine) i + povećanju učešća </w:t>
      </w:r>
      <w:r w:rsidRPr="0008445E">
        <w:rPr>
          <w:rFonts w:ascii="Times New Roman" w:hAnsi="Times New Roman"/>
          <w:sz w:val="24"/>
          <w:szCs w:val="24"/>
        </w:rPr>
        <w:t xml:space="preserve"> DPP u ukupnom broju dece u rezidencijalnim ustanovama tokom referentnog perioda od 58,5% na kraju 2013. na 80,1% na kraju 2016</w:t>
      </w:r>
      <w:r w:rsidR="00C83750">
        <w:rPr>
          <w:rStyle w:val="FootnoteReference"/>
          <w:rFonts w:ascii="Times New Roman" w:hAnsi="Times New Roman"/>
          <w:sz w:val="24"/>
          <w:szCs w:val="24"/>
        </w:rPr>
        <w:footnoteReference w:id="95"/>
      </w:r>
      <w:r w:rsidRPr="0008445E">
        <w:rPr>
          <w:rFonts w:ascii="Times New Roman" w:hAnsi="Times New Roman"/>
          <w:sz w:val="24"/>
          <w:szCs w:val="24"/>
        </w:rPr>
        <w:t>.</w:t>
      </w:r>
      <w:r w:rsidR="00D554A4" w:rsidRPr="00D554A4">
        <w:t xml:space="preserve"> </w:t>
      </w:r>
      <w:r w:rsidR="00D554A4" w:rsidRPr="00D554A4">
        <w:rPr>
          <w:rFonts w:ascii="Times New Roman" w:hAnsi="Times New Roman"/>
          <w:sz w:val="24"/>
          <w:szCs w:val="24"/>
        </w:rPr>
        <w:t>Pre</w:t>
      </w:r>
      <w:r w:rsidR="00D554A4">
        <w:rPr>
          <w:rFonts w:ascii="Times New Roman" w:hAnsi="Times New Roman"/>
          <w:sz w:val="24"/>
          <w:szCs w:val="24"/>
        </w:rPr>
        <w:t xml:space="preserve">ma podacima RISP, ukupan broj </w:t>
      </w:r>
      <w:r w:rsidR="00D554A4" w:rsidRPr="00D554A4">
        <w:rPr>
          <w:rFonts w:ascii="Times New Roman" w:hAnsi="Times New Roman"/>
          <w:sz w:val="24"/>
          <w:szCs w:val="24"/>
        </w:rPr>
        <w:t>D</w:t>
      </w:r>
      <w:r w:rsidR="00D554A4">
        <w:rPr>
          <w:rFonts w:ascii="Times New Roman" w:hAnsi="Times New Roman"/>
          <w:sz w:val="24"/>
          <w:szCs w:val="24"/>
        </w:rPr>
        <w:t>PP</w:t>
      </w:r>
      <w:r w:rsidR="00D554A4" w:rsidRPr="00D554A4">
        <w:rPr>
          <w:rFonts w:ascii="Times New Roman" w:hAnsi="Times New Roman"/>
          <w:sz w:val="24"/>
          <w:szCs w:val="24"/>
        </w:rPr>
        <w:t xml:space="preserve"> u svim velikim ustanovama smanjen je sa 577 u 20</w:t>
      </w:r>
      <w:r w:rsidR="00D554A4">
        <w:rPr>
          <w:rFonts w:ascii="Times New Roman" w:hAnsi="Times New Roman"/>
          <w:sz w:val="24"/>
          <w:szCs w:val="24"/>
        </w:rPr>
        <w:t>12. na 416 u 2106. Dinamika ovih podataka</w:t>
      </w:r>
      <w:r w:rsidR="00D554A4" w:rsidRPr="00D554A4">
        <w:rPr>
          <w:rFonts w:ascii="Times New Roman" w:hAnsi="Times New Roman"/>
          <w:sz w:val="24"/>
          <w:szCs w:val="24"/>
        </w:rPr>
        <w:t xml:space="preserve"> treba da se posmatra kao rezultat sve većeg fokusa na pr</w:t>
      </w:r>
      <w:r w:rsidR="00B553FF">
        <w:rPr>
          <w:rFonts w:ascii="Times New Roman" w:hAnsi="Times New Roman"/>
          <w:sz w:val="24"/>
          <w:szCs w:val="24"/>
        </w:rPr>
        <w:t xml:space="preserve">ibližavanje lošeg kvaliteta staranja u velike institucije za </w:t>
      </w:r>
      <w:r w:rsidR="00D554A4" w:rsidRPr="00D554A4">
        <w:rPr>
          <w:rFonts w:ascii="Times New Roman" w:hAnsi="Times New Roman"/>
          <w:sz w:val="24"/>
          <w:szCs w:val="24"/>
        </w:rPr>
        <w:t>D</w:t>
      </w:r>
      <w:r w:rsidR="00B553FF">
        <w:rPr>
          <w:rFonts w:ascii="Times New Roman" w:hAnsi="Times New Roman"/>
          <w:sz w:val="24"/>
          <w:szCs w:val="24"/>
        </w:rPr>
        <w:t>PP</w:t>
      </w:r>
      <w:r w:rsidR="00D554A4" w:rsidRPr="00D554A4">
        <w:rPr>
          <w:rFonts w:ascii="Times New Roman" w:hAnsi="Times New Roman"/>
          <w:sz w:val="24"/>
          <w:szCs w:val="24"/>
        </w:rPr>
        <w:t xml:space="preserve"> i potrebe da se </w:t>
      </w:r>
      <w:r w:rsidR="00B553FF">
        <w:rPr>
          <w:rFonts w:ascii="Times New Roman" w:hAnsi="Times New Roman"/>
          <w:sz w:val="24"/>
          <w:szCs w:val="24"/>
        </w:rPr>
        <w:t>iz presele  iz velikih institucija u male domske zajednice. Smatra se da dalje pritisak na smanjenje broja dece na staranju</w:t>
      </w:r>
      <w:r w:rsidR="00D554A4" w:rsidRPr="00D554A4">
        <w:rPr>
          <w:rFonts w:ascii="Times New Roman" w:hAnsi="Times New Roman"/>
          <w:sz w:val="24"/>
          <w:szCs w:val="24"/>
        </w:rPr>
        <w:t xml:space="preserve"> ne predstavlja svrhu u sebi. Ipak, nem</w:t>
      </w:r>
      <w:r w:rsidR="00B553FF">
        <w:rPr>
          <w:rFonts w:ascii="Times New Roman" w:hAnsi="Times New Roman"/>
          <w:sz w:val="24"/>
          <w:szCs w:val="24"/>
        </w:rPr>
        <w:t xml:space="preserve">ajući </w:t>
      </w:r>
      <w:r w:rsidR="00D554A4" w:rsidRPr="00D554A4">
        <w:rPr>
          <w:rFonts w:ascii="Times New Roman" w:hAnsi="Times New Roman"/>
          <w:sz w:val="24"/>
          <w:szCs w:val="24"/>
        </w:rPr>
        <w:t>D</w:t>
      </w:r>
      <w:r w:rsidR="00B553FF">
        <w:rPr>
          <w:rFonts w:ascii="Times New Roman" w:hAnsi="Times New Roman"/>
          <w:sz w:val="24"/>
          <w:szCs w:val="24"/>
        </w:rPr>
        <w:t>PP</w:t>
      </w:r>
      <w:r w:rsidR="00D554A4" w:rsidRPr="00D554A4">
        <w:rPr>
          <w:rFonts w:ascii="Times New Roman" w:hAnsi="Times New Roman"/>
          <w:sz w:val="24"/>
          <w:szCs w:val="24"/>
        </w:rPr>
        <w:t xml:space="preserve"> </w:t>
      </w:r>
      <w:r w:rsidR="005E7EDF">
        <w:rPr>
          <w:rFonts w:ascii="Times New Roman" w:hAnsi="Times New Roman"/>
          <w:sz w:val="24"/>
          <w:szCs w:val="24"/>
        </w:rPr>
        <w:t xml:space="preserve">na staranju </w:t>
      </w:r>
      <w:r w:rsidR="00D554A4" w:rsidRPr="00D554A4">
        <w:rPr>
          <w:rFonts w:ascii="Times New Roman" w:hAnsi="Times New Roman"/>
          <w:sz w:val="24"/>
          <w:szCs w:val="24"/>
        </w:rPr>
        <w:t>zahteva da svaka zajednica ima čitav niz usluga u zajednici hranitelja blizu bolnice.</w:t>
      </w:r>
      <w:r w:rsidR="005E7EDF">
        <w:rPr>
          <w:rFonts w:ascii="Times New Roman" w:hAnsi="Times New Roman"/>
          <w:sz w:val="24"/>
          <w:szCs w:val="24"/>
        </w:rPr>
        <w:t xml:space="preserve"> Ovo predstavlja zaokret u daljem razvoju staranja o deci prema smanjenju broja dece na rezidencijalnom staranju(ali ne u institucijama)</w:t>
      </w:r>
      <w:r w:rsidR="0085630E">
        <w:rPr>
          <w:rFonts w:ascii="Times New Roman" w:hAnsi="Times New Roman"/>
          <w:sz w:val="24"/>
          <w:szCs w:val="24"/>
        </w:rPr>
        <w:t xml:space="preserve"> kao rezultat porasta kvaliteta rezidencijalnog staranja.</w:t>
      </w:r>
    </w:p>
    <w:p w:rsidR="00EE2048" w:rsidRPr="0008445E" w:rsidRDefault="00DF48EE" w:rsidP="0008445E">
      <w:pPr>
        <w:jc w:val="both"/>
        <w:rPr>
          <w:rFonts w:ascii="Times New Roman" w:hAnsi="Times New Roman"/>
          <w:sz w:val="24"/>
          <w:szCs w:val="24"/>
        </w:rPr>
      </w:pPr>
      <w:r w:rsidRPr="0008445E">
        <w:rPr>
          <w:rFonts w:ascii="Times New Roman" w:hAnsi="Times New Roman"/>
          <w:sz w:val="24"/>
          <w:szCs w:val="24"/>
        </w:rPr>
        <w:t xml:space="preserve">Između 2013. i 2015. godine udeo </w:t>
      </w:r>
      <w:r w:rsidR="00E659DB" w:rsidRPr="0008445E">
        <w:rPr>
          <w:rFonts w:ascii="Times New Roman" w:hAnsi="Times New Roman"/>
          <w:sz w:val="24"/>
          <w:szCs w:val="24"/>
        </w:rPr>
        <w:t>D</w:t>
      </w:r>
      <w:r w:rsidRPr="0008445E">
        <w:rPr>
          <w:rFonts w:ascii="Times New Roman" w:hAnsi="Times New Roman"/>
          <w:sz w:val="24"/>
          <w:szCs w:val="24"/>
        </w:rPr>
        <w:t xml:space="preserve">PP u ukupnom broju dece na hraniteljstvu  se </w:t>
      </w:r>
      <w:r w:rsidR="00E659DB" w:rsidRPr="0008445E">
        <w:rPr>
          <w:rFonts w:ascii="Times New Roman" w:hAnsi="Times New Roman"/>
          <w:sz w:val="24"/>
          <w:szCs w:val="24"/>
        </w:rPr>
        <w:t>skoro udvostručio od 11,6% na kraju 2013. godine na 21,2% na kraju 2015. godine, ali je smanjen na 20% na kraju 2016. godine.</w:t>
      </w:r>
      <w:r w:rsidR="0096733F">
        <w:rPr>
          <w:rStyle w:val="FootnoteReference"/>
          <w:rFonts w:ascii="Times New Roman" w:hAnsi="Times New Roman"/>
          <w:sz w:val="24"/>
          <w:szCs w:val="24"/>
        </w:rPr>
        <w:footnoteReference w:id="96"/>
      </w:r>
      <w:r w:rsidR="0096733F">
        <w:rPr>
          <w:rFonts w:ascii="Times New Roman" w:hAnsi="Times New Roman"/>
          <w:sz w:val="24"/>
          <w:szCs w:val="24"/>
        </w:rPr>
        <w:t xml:space="preserve"> </w:t>
      </w:r>
      <w:r w:rsidR="002247A8" w:rsidRPr="0008445E">
        <w:rPr>
          <w:rFonts w:ascii="Times New Roman" w:hAnsi="Times New Roman"/>
          <w:sz w:val="24"/>
          <w:szCs w:val="24"/>
        </w:rPr>
        <w:t>Profesionalci koji rade u sistemu socijalne zaštite sa porodicama koje imaju DPP  ukazuju na potrebu daljeg razvoja usluga za ove porodice, kako bi se bolje odgovorilo na ostale nepokrivene potrebe. "Podeljeno hraniteljstvo je osnovan</w:t>
      </w:r>
      <w:r w:rsidR="00A05616">
        <w:rPr>
          <w:rFonts w:ascii="Times New Roman" w:hAnsi="Times New Roman"/>
          <w:sz w:val="24"/>
          <w:szCs w:val="24"/>
        </w:rPr>
        <w:t>o</w:t>
      </w:r>
      <w:r w:rsidR="002247A8" w:rsidRPr="0008445E">
        <w:rPr>
          <w:rFonts w:ascii="Times New Roman" w:hAnsi="Times New Roman"/>
          <w:sz w:val="24"/>
          <w:szCs w:val="24"/>
        </w:rPr>
        <w:t xml:space="preserve"> samo u </w:t>
      </w:r>
      <w:r w:rsidR="00A05616">
        <w:rPr>
          <w:rFonts w:ascii="Times New Roman" w:hAnsi="Times New Roman"/>
          <w:sz w:val="24"/>
          <w:szCs w:val="24"/>
        </w:rPr>
        <w:t>Novom Sadu, gde je najbolje, dok</w:t>
      </w:r>
      <w:r w:rsidR="002247A8" w:rsidRPr="0008445E">
        <w:rPr>
          <w:rFonts w:ascii="Times New Roman" w:hAnsi="Times New Roman"/>
          <w:sz w:val="24"/>
          <w:szCs w:val="24"/>
        </w:rPr>
        <w:t xml:space="preserve"> </w:t>
      </w:r>
      <w:r w:rsidR="00D455D3">
        <w:rPr>
          <w:rFonts w:ascii="Times New Roman" w:hAnsi="Times New Roman"/>
          <w:sz w:val="24"/>
          <w:szCs w:val="24"/>
        </w:rPr>
        <w:t>u malim sredinama nije razvijeno</w:t>
      </w:r>
      <w:r w:rsidR="002247A8" w:rsidRPr="0008445E">
        <w:rPr>
          <w:rFonts w:ascii="Times New Roman" w:hAnsi="Times New Roman"/>
          <w:sz w:val="24"/>
          <w:szCs w:val="24"/>
        </w:rPr>
        <w:t>,</w:t>
      </w:r>
      <w:r w:rsidR="00D455D3">
        <w:rPr>
          <w:rFonts w:ascii="Times New Roman" w:hAnsi="Times New Roman"/>
          <w:sz w:val="24"/>
          <w:szCs w:val="24"/>
        </w:rPr>
        <w:t xml:space="preserve"> </w:t>
      </w:r>
      <w:r w:rsidR="002247A8" w:rsidRPr="0008445E">
        <w:rPr>
          <w:rFonts w:ascii="Times New Roman" w:hAnsi="Times New Roman"/>
          <w:sz w:val="24"/>
          <w:szCs w:val="24"/>
        </w:rPr>
        <w:t xml:space="preserve">a </w:t>
      </w:r>
      <w:r w:rsidR="00EE2048" w:rsidRPr="0008445E">
        <w:rPr>
          <w:rFonts w:ascii="Times New Roman" w:hAnsi="Times New Roman"/>
          <w:sz w:val="24"/>
          <w:szCs w:val="24"/>
        </w:rPr>
        <w:t xml:space="preserve"> ideja je bila da se razvije ova</w:t>
      </w:r>
      <w:r w:rsidR="002247A8" w:rsidRPr="0008445E">
        <w:rPr>
          <w:rFonts w:ascii="Times New Roman" w:hAnsi="Times New Roman"/>
          <w:sz w:val="24"/>
          <w:szCs w:val="24"/>
        </w:rPr>
        <w:t xml:space="preserve"> uslugu ta</w:t>
      </w:r>
      <w:r w:rsidR="00D455D3">
        <w:rPr>
          <w:rFonts w:ascii="Times New Roman" w:hAnsi="Times New Roman"/>
          <w:sz w:val="24"/>
          <w:szCs w:val="24"/>
        </w:rPr>
        <w:t>mo gde je najpotrebnija</w:t>
      </w:r>
      <w:r w:rsidR="002247A8" w:rsidRPr="0008445E">
        <w:rPr>
          <w:rFonts w:ascii="Times New Roman" w:hAnsi="Times New Roman"/>
          <w:sz w:val="24"/>
          <w:szCs w:val="24"/>
        </w:rPr>
        <w:t>, što je slučaj u malim sredinama."</w:t>
      </w:r>
      <w:r w:rsidR="0096733F">
        <w:rPr>
          <w:rStyle w:val="FootnoteReference"/>
          <w:rFonts w:ascii="Times New Roman" w:hAnsi="Times New Roman"/>
          <w:sz w:val="24"/>
          <w:szCs w:val="24"/>
        </w:rPr>
        <w:footnoteReference w:id="97"/>
      </w:r>
      <w:r w:rsidR="002247A8" w:rsidRPr="0008445E">
        <w:rPr>
          <w:rFonts w:ascii="Times New Roman" w:hAnsi="Times New Roman"/>
          <w:sz w:val="24"/>
          <w:szCs w:val="24"/>
        </w:rPr>
        <w:t xml:space="preserve"> "</w:t>
      </w:r>
      <w:r w:rsidR="00EE2048" w:rsidRPr="0008445E">
        <w:rPr>
          <w:rFonts w:ascii="Times New Roman" w:hAnsi="Times New Roman"/>
          <w:sz w:val="24"/>
          <w:szCs w:val="24"/>
        </w:rPr>
        <w:t>Podeljeno</w:t>
      </w:r>
      <w:r w:rsidR="00D455D3">
        <w:rPr>
          <w:rFonts w:ascii="Times New Roman" w:hAnsi="Times New Roman"/>
          <w:sz w:val="24"/>
          <w:szCs w:val="24"/>
        </w:rPr>
        <w:t>/povremeno</w:t>
      </w:r>
      <w:r w:rsidR="00EE2048" w:rsidRPr="0008445E">
        <w:rPr>
          <w:rFonts w:ascii="Times New Roman" w:hAnsi="Times New Roman"/>
          <w:sz w:val="24"/>
          <w:szCs w:val="24"/>
        </w:rPr>
        <w:t xml:space="preserve"> hraniteljstvo doprinosi </w:t>
      </w:r>
      <w:r w:rsidR="002247A8" w:rsidRPr="0008445E">
        <w:rPr>
          <w:rFonts w:ascii="Times New Roman" w:hAnsi="Times New Roman"/>
          <w:sz w:val="24"/>
          <w:szCs w:val="24"/>
        </w:rPr>
        <w:t>da</w:t>
      </w:r>
      <w:r w:rsidR="00EE2048" w:rsidRPr="0008445E">
        <w:rPr>
          <w:rFonts w:ascii="Times New Roman" w:hAnsi="Times New Roman"/>
          <w:sz w:val="24"/>
          <w:szCs w:val="24"/>
        </w:rPr>
        <w:t xml:space="preserve"> se pomogne porodici da se brine</w:t>
      </w:r>
      <w:r w:rsidR="002247A8" w:rsidRPr="0008445E">
        <w:rPr>
          <w:rFonts w:ascii="Times New Roman" w:hAnsi="Times New Roman"/>
          <w:sz w:val="24"/>
          <w:szCs w:val="24"/>
        </w:rPr>
        <w:t xml:space="preserve"> o svojoj deci, </w:t>
      </w:r>
      <w:r w:rsidR="00EE2048" w:rsidRPr="0008445E">
        <w:rPr>
          <w:rFonts w:ascii="Times New Roman" w:hAnsi="Times New Roman"/>
          <w:sz w:val="24"/>
          <w:szCs w:val="24"/>
        </w:rPr>
        <w:t xml:space="preserve">ali  to nije dovoljno da pomogne </w:t>
      </w:r>
      <w:r w:rsidR="002247A8" w:rsidRPr="0008445E">
        <w:rPr>
          <w:rFonts w:ascii="Times New Roman" w:hAnsi="Times New Roman"/>
          <w:sz w:val="24"/>
          <w:szCs w:val="24"/>
        </w:rPr>
        <w:t>D</w:t>
      </w:r>
      <w:r w:rsidR="00EE2048" w:rsidRPr="0008445E">
        <w:rPr>
          <w:rFonts w:ascii="Times New Roman" w:hAnsi="Times New Roman"/>
          <w:sz w:val="24"/>
          <w:szCs w:val="24"/>
        </w:rPr>
        <w:t>PP</w:t>
      </w:r>
      <w:r w:rsidR="002247A8" w:rsidRPr="0008445E">
        <w:rPr>
          <w:rFonts w:ascii="Times New Roman" w:hAnsi="Times New Roman"/>
          <w:sz w:val="24"/>
          <w:szCs w:val="24"/>
        </w:rPr>
        <w:t xml:space="preserve">. Takođe imamo </w:t>
      </w:r>
      <w:r w:rsidR="00D455D3">
        <w:rPr>
          <w:rFonts w:ascii="Times New Roman" w:hAnsi="Times New Roman"/>
          <w:sz w:val="24"/>
          <w:szCs w:val="24"/>
        </w:rPr>
        <w:t xml:space="preserve">neke </w:t>
      </w:r>
      <w:r w:rsidR="00EE2048" w:rsidRPr="0008445E">
        <w:rPr>
          <w:rFonts w:ascii="Times New Roman" w:hAnsi="Times New Roman"/>
          <w:sz w:val="24"/>
          <w:szCs w:val="24"/>
        </w:rPr>
        <w:t xml:space="preserve">usluge za </w:t>
      </w:r>
      <w:r w:rsidR="002247A8" w:rsidRPr="0008445E">
        <w:rPr>
          <w:rFonts w:ascii="Times New Roman" w:hAnsi="Times New Roman"/>
          <w:sz w:val="24"/>
          <w:szCs w:val="24"/>
        </w:rPr>
        <w:t>D</w:t>
      </w:r>
      <w:r w:rsidR="00EE2048" w:rsidRPr="0008445E">
        <w:rPr>
          <w:rFonts w:ascii="Times New Roman" w:hAnsi="Times New Roman"/>
          <w:sz w:val="24"/>
          <w:szCs w:val="24"/>
        </w:rPr>
        <w:t>PP, ali one nisu dostupne</w:t>
      </w:r>
      <w:r w:rsidR="002247A8" w:rsidRPr="0008445E">
        <w:rPr>
          <w:rFonts w:ascii="Times New Roman" w:hAnsi="Times New Roman"/>
          <w:sz w:val="24"/>
          <w:szCs w:val="24"/>
        </w:rPr>
        <w:t xml:space="preserve"> svuda i </w:t>
      </w:r>
      <w:r w:rsidR="00EE2048" w:rsidRPr="0008445E">
        <w:rPr>
          <w:rFonts w:ascii="Times New Roman" w:hAnsi="Times New Roman"/>
          <w:sz w:val="24"/>
          <w:szCs w:val="24"/>
        </w:rPr>
        <w:t xml:space="preserve">nije dovoljno da podrže porodice koji imaju </w:t>
      </w:r>
      <w:r w:rsidR="002247A8" w:rsidRPr="0008445E">
        <w:rPr>
          <w:rFonts w:ascii="Times New Roman" w:hAnsi="Times New Roman"/>
          <w:sz w:val="24"/>
          <w:szCs w:val="24"/>
        </w:rPr>
        <w:t>D</w:t>
      </w:r>
      <w:r w:rsidR="00EE2048" w:rsidRPr="0008445E">
        <w:rPr>
          <w:rFonts w:ascii="Times New Roman" w:hAnsi="Times New Roman"/>
          <w:sz w:val="24"/>
          <w:szCs w:val="24"/>
        </w:rPr>
        <w:t>PP</w:t>
      </w:r>
      <w:r w:rsidR="002247A8" w:rsidRPr="0008445E">
        <w:rPr>
          <w:rFonts w:ascii="Times New Roman" w:hAnsi="Times New Roman"/>
          <w:sz w:val="24"/>
          <w:szCs w:val="24"/>
        </w:rPr>
        <w:t>. Troškovi usluga i dalje predstavlja</w:t>
      </w:r>
      <w:r w:rsidR="00EE2048" w:rsidRPr="0008445E">
        <w:rPr>
          <w:rFonts w:ascii="Times New Roman" w:hAnsi="Times New Roman"/>
          <w:sz w:val="24"/>
          <w:szCs w:val="24"/>
        </w:rPr>
        <w:t>ju</w:t>
      </w:r>
      <w:r w:rsidR="002247A8" w:rsidRPr="0008445E">
        <w:rPr>
          <w:rFonts w:ascii="Times New Roman" w:hAnsi="Times New Roman"/>
          <w:sz w:val="24"/>
          <w:szCs w:val="24"/>
        </w:rPr>
        <w:t xml:space="preserve"> problem, a to je ozbiljan teret za resurse</w:t>
      </w:r>
      <w:r w:rsidR="00EE2048" w:rsidRPr="0008445E">
        <w:rPr>
          <w:rFonts w:ascii="Times New Roman" w:hAnsi="Times New Roman"/>
          <w:sz w:val="24"/>
          <w:szCs w:val="24"/>
        </w:rPr>
        <w:t xml:space="preserve"> porodice</w:t>
      </w:r>
      <w:r w:rsidR="002247A8" w:rsidRPr="0008445E">
        <w:rPr>
          <w:rFonts w:ascii="Times New Roman" w:hAnsi="Times New Roman"/>
          <w:sz w:val="24"/>
          <w:szCs w:val="24"/>
        </w:rPr>
        <w:t>. "</w:t>
      </w:r>
      <w:r w:rsidR="0096733F">
        <w:rPr>
          <w:rStyle w:val="FootnoteReference"/>
          <w:rFonts w:ascii="Times New Roman" w:hAnsi="Times New Roman"/>
          <w:sz w:val="24"/>
          <w:szCs w:val="24"/>
        </w:rPr>
        <w:footnoteReference w:id="98"/>
      </w:r>
      <w:r w:rsidR="002247A8" w:rsidRPr="0008445E">
        <w:rPr>
          <w:rFonts w:ascii="Times New Roman" w:hAnsi="Times New Roman"/>
          <w:sz w:val="24"/>
          <w:szCs w:val="24"/>
        </w:rPr>
        <w:t xml:space="preserve"> </w:t>
      </w:r>
    </w:p>
    <w:p w:rsidR="00D011BC" w:rsidRPr="0008445E" w:rsidRDefault="002247A8" w:rsidP="00D011BC">
      <w:pPr>
        <w:jc w:val="both"/>
        <w:rPr>
          <w:rFonts w:ascii="Times New Roman" w:hAnsi="Times New Roman"/>
          <w:sz w:val="24"/>
          <w:szCs w:val="24"/>
        </w:rPr>
      </w:pPr>
      <w:r w:rsidRPr="0008445E">
        <w:rPr>
          <w:rFonts w:ascii="Times New Roman" w:hAnsi="Times New Roman"/>
          <w:b/>
          <w:sz w:val="24"/>
          <w:szCs w:val="24"/>
        </w:rPr>
        <w:t xml:space="preserve"> </w:t>
      </w:r>
      <w:r w:rsidR="00D011BC" w:rsidRPr="0008445E">
        <w:rPr>
          <w:rFonts w:ascii="Times New Roman" w:hAnsi="Times New Roman"/>
          <w:sz w:val="24"/>
          <w:szCs w:val="24"/>
        </w:rPr>
        <w:t>Drugi aspekt uticaja  se odnosi na smanjenje broja  dece na rezidencijalnom smeštaju u referentnom periodu. TM / RISP podaci u referentnom periodu pokazuju povećanje procenta dece koja su  se vratila u biološke porodice sa 17,2% u 2013. na 23,2% u 2015. sa blagim smanjenjem na 21,8% u 2016. (Slika 5). Teško je zaključiti šta  je doprinos intervencija u ovom napretku. Međutim, jedan od ciljeva usluge PS "je da podrži povratak dece u biološke porodice i dokazi sa terena</w:t>
      </w:r>
      <w:r w:rsidR="00D011BC">
        <w:rPr>
          <w:rStyle w:val="FootnoteReference"/>
          <w:rFonts w:ascii="Times New Roman" w:hAnsi="Times New Roman"/>
          <w:sz w:val="24"/>
          <w:szCs w:val="24"/>
        </w:rPr>
        <w:footnoteReference w:id="99"/>
      </w:r>
      <w:r w:rsidR="00D011BC" w:rsidRPr="0008445E">
        <w:rPr>
          <w:rFonts w:ascii="Times New Roman" w:hAnsi="Times New Roman"/>
          <w:sz w:val="24"/>
          <w:szCs w:val="24"/>
        </w:rPr>
        <w:t xml:space="preserve"> upućuju da ova služba ima neke efekte u tom pogledu u gradovima </w:t>
      </w:r>
      <w:r w:rsidR="00D011BC">
        <w:rPr>
          <w:rFonts w:ascii="Times New Roman" w:hAnsi="Times New Roman"/>
          <w:sz w:val="24"/>
          <w:szCs w:val="24"/>
        </w:rPr>
        <w:t>u kojima je realizovan servis. Takođe razvoj planova stalnosti promoviše vraćanje u porodicu.</w:t>
      </w:r>
    </w:p>
    <w:p w:rsidR="00D011BC" w:rsidRDefault="00D011BC" w:rsidP="0008445E">
      <w:pPr>
        <w:jc w:val="both"/>
        <w:rPr>
          <w:rFonts w:ascii="Times New Roman" w:hAnsi="Times New Roman"/>
          <w:b/>
          <w:sz w:val="24"/>
          <w:szCs w:val="24"/>
        </w:rPr>
      </w:pPr>
    </w:p>
    <w:p w:rsidR="002247A8" w:rsidRDefault="002247A8" w:rsidP="0008445E">
      <w:pPr>
        <w:jc w:val="both"/>
        <w:rPr>
          <w:rFonts w:ascii="Times New Roman" w:hAnsi="Times New Roman"/>
          <w:b/>
          <w:sz w:val="24"/>
          <w:szCs w:val="24"/>
        </w:rPr>
      </w:pPr>
      <w:r w:rsidRPr="0008445E">
        <w:rPr>
          <w:rFonts w:ascii="Times New Roman" w:hAnsi="Times New Roman"/>
          <w:b/>
          <w:sz w:val="24"/>
          <w:szCs w:val="24"/>
        </w:rPr>
        <w:lastRenderedPageBreak/>
        <w:t xml:space="preserve">Slika 4 - Broj dece 0-17 godina starosti </w:t>
      </w:r>
      <w:r w:rsidR="00EE2048" w:rsidRPr="0008445E">
        <w:rPr>
          <w:rFonts w:ascii="Times New Roman" w:hAnsi="Times New Roman"/>
          <w:b/>
          <w:sz w:val="24"/>
          <w:szCs w:val="24"/>
        </w:rPr>
        <w:t xml:space="preserve">na staranju </w:t>
      </w:r>
      <w:r w:rsidRPr="0008445E">
        <w:rPr>
          <w:rFonts w:ascii="Times New Roman" w:hAnsi="Times New Roman"/>
          <w:b/>
          <w:sz w:val="24"/>
          <w:szCs w:val="24"/>
        </w:rPr>
        <w:t>na kraju godine, prema statusu invaliditeta (2013 - 2016)</w:t>
      </w:r>
    </w:p>
    <w:p w:rsidR="00D455D3" w:rsidRPr="0008445E" w:rsidRDefault="004B294F" w:rsidP="0008445E">
      <w:pPr>
        <w:jc w:val="both"/>
        <w:rPr>
          <w:rFonts w:ascii="Times New Roman" w:hAnsi="Times New Roman"/>
          <w:b/>
          <w:sz w:val="24"/>
          <w:szCs w:val="24"/>
        </w:rPr>
      </w:pPr>
      <w:r w:rsidRPr="004B294F">
        <w:rPr>
          <w:rFonts w:ascii="Times New Roman" w:hAnsi="Times New Roman"/>
          <w:b/>
          <w:noProof/>
          <w:sz w:val="24"/>
          <w:szCs w:val="24"/>
          <w:lang w:eastAsia="ro-RO"/>
        </w:rPr>
        <w:drawing>
          <wp:inline distT="0" distB="0" distL="0" distR="0">
            <wp:extent cx="5943600" cy="2737485"/>
            <wp:effectExtent l="0" t="0" r="0" b="0"/>
            <wp:docPr id="4" name="Chart 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xmlns:ve="http://schemas.openxmlformats.org/markup-compatibility/2006" id="{7E3DA668-D509-408F-A520-6FD31DC88F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E2048" w:rsidRDefault="00E74A7F" w:rsidP="0008445E">
      <w:pPr>
        <w:jc w:val="both"/>
        <w:rPr>
          <w:rFonts w:ascii="Times New Roman" w:hAnsi="Times New Roman"/>
          <w:sz w:val="24"/>
          <w:szCs w:val="24"/>
        </w:rPr>
      </w:pPr>
      <w:r>
        <w:rPr>
          <w:rFonts w:ascii="Times New Roman" w:hAnsi="Times New Roman"/>
          <w:sz w:val="24"/>
          <w:szCs w:val="24"/>
        </w:rPr>
        <w:t>Isti skup podataka u</w:t>
      </w:r>
      <w:r w:rsidR="00C21602" w:rsidRPr="0008445E">
        <w:rPr>
          <w:rFonts w:ascii="Times New Roman" w:hAnsi="Times New Roman"/>
          <w:sz w:val="24"/>
          <w:szCs w:val="24"/>
        </w:rPr>
        <w:t xml:space="preserve">kazuje da </w:t>
      </w:r>
      <w:r w:rsidR="004530A7" w:rsidRPr="0008445E">
        <w:rPr>
          <w:rFonts w:ascii="Times New Roman" w:hAnsi="Times New Roman"/>
          <w:sz w:val="24"/>
          <w:szCs w:val="24"/>
        </w:rPr>
        <w:t xml:space="preserve">je oko jedne četvrtine dece koja su napustila smeštaj u periodu 2013-2016 </w:t>
      </w:r>
      <w:r>
        <w:rPr>
          <w:rFonts w:ascii="Times New Roman" w:hAnsi="Times New Roman"/>
          <w:sz w:val="24"/>
          <w:szCs w:val="24"/>
        </w:rPr>
        <w:t xml:space="preserve"> prebačen</w:t>
      </w:r>
      <w:r w:rsidR="00C21602" w:rsidRPr="0008445E">
        <w:rPr>
          <w:rFonts w:ascii="Times New Roman" w:hAnsi="Times New Roman"/>
          <w:sz w:val="24"/>
          <w:szCs w:val="24"/>
        </w:rPr>
        <w:t xml:space="preserve"> u drugu ustanovu. Nije jasno </w:t>
      </w:r>
      <w:r w:rsidR="004530A7" w:rsidRPr="0008445E">
        <w:rPr>
          <w:rFonts w:ascii="Times New Roman" w:hAnsi="Times New Roman"/>
          <w:sz w:val="24"/>
          <w:szCs w:val="24"/>
        </w:rPr>
        <w:t xml:space="preserve">kakav je put </w:t>
      </w:r>
      <w:r w:rsidR="00C21602" w:rsidRPr="0008445E">
        <w:rPr>
          <w:rFonts w:ascii="Times New Roman" w:hAnsi="Times New Roman"/>
          <w:sz w:val="24"/>
          <w:szCs w:val="24"/>
        </w:rPr>
        <w:t>ove dece, odnosno u k</w:t>
      </w:r>
      <w:r w:rsidR="004530A7" w:rsidRPr="0008445E">
        <w:rPr>
          <w:rFonts w:ascii="Times New Roman" w:hAnsi="Times New Roman"/>
          <w:sz w:val="24"/>
          <w:szCs w:val="24"/>
        </w:rPr>
        <w:t>oju vrstu institucije su se prebacivali</w:t>
      </w:r>
      <w:r w:rsidR="00C21602" w:rsidRPr="0008445E">
        <w:rPr>
          <w:rFonts w:ascii="Times New Roman" w:hAnsi="Times New Roman"/>
          <w:sz w:val="24"/>
          <w:szCs w:val="24"/>
        </w:rPr>
        <w:t xml:space="preserve"> i iz kojih razloga. Ipak, kretanje dece iz jednog oblika </w:t>
      </w:r>
      <w:r w:rsidR="004530A7" w:rsidRPr="0008445E">
        <w:rPr>
          <w:rFonts w:ascii="Times New Roman" w:hAnsi="Times New Roman"/>
          <w:sz w:val="24"/>
          <w:szCs w:val="24"/>
        </w:rPr>
        <w:t xml:space="preserve">staranja </w:t>
      </w:r>
      <w:r w:rsidR="00C21602" w:rsidRPr="0008445E">
        <w:rPr>
          <w:rFonts w:ascii="Times New Roman" w:hAnsi="Times New Roman"/>
          <w:sz w:val="24"/>
          <w:szCs w:val="24"/>
        </w:rPr>
        <w:t xml:space="preserve">u drugi smatra </w:t>
      </w:r>
      <w:r w:rsidR="004530A7" w:rsidRPr="0008445E">
        <w:rPr>
          <w:rFonts w:ascii="Times New Roman" w:hAnsi="Times New Roman"/>
          <w:sz w:val="24"/>
          <w:szCs w:val="24"/>
        </w:rPr>
        <w:t>se veoma stresnim</w:t>
      </w:r>
      <w:r w:rsidR="00C21602" w:rsidRPr="0008445E">
        <w:rPr>
          <w:rFonts w:ascii="Times New Roman" w:hAnsi="Times New Roman"/>
          <w:sz w:val="24"/>
          <w:szCs w:val="24"/>
        </w:rPr>
        <w:t xml:space="preserve"> za decu, ona mora</w:t>
      </w:r>
      <w:r w:rsidR="005D18DF" w:rsidRPr="0008445E">
        <w:rPr>
          <w:rFonts w:ascii="Times New Roman" w:hAnsi="Times New Roman"/>
          <w:sz w:val="24"/>
          <w:szCs w:val="24"/>
        </w:rPr>
        <w:t>ju</w:t>
      </w:r>
      <w:r w:rsidR="00C21602" w:rsidRPr="0008445E">
        <w:rPr>
          <w:rFonts w:ascii="Times New Roman" w:hAnsi="Times New Roman"/>
          <w:sz w:val="24"/>
          <w:szCs w:val="24"/>
        </w:rPr>
        <w:t xml:space="preserve"> biti pažljivo pripremljen</w:t>
      </w:r>
      <w:r w:rsidR="005D18DF" w:rsidRPr="0008445E">
        <w:rPr>
          <w:rFonts w:ascii="Times New Roman" w:hAnsi="Times New Roman"/>
          <w:sz w:val="24"/>
          <w:szCs w:val="24"/>
        </w:rPr>
        <w:t>a</w:t>
      </w:r>
      <w:r w:rsidR="00C21602" w:rsidRPr="0008445E">
        <w:rPr>
          <w:rFonts w:ascii="Times New Roman" w:hAnsi="Times New Roman"/>
          <w:sz w:val="24"/>
          <w:szCs w:val="24"/>
        </w:rPr>
        <w:t xml:space="preserve"> i veoma do</w:t>
      </w:r>
      <w:r w:rsidR="005D18DF" w:rsidRPr="0008445E">
        <w:rPr>
          <w:rFonts w:ascii="Times New Roman" w:hAnsi="Times New Roman"/>
          <w:sz w:val="24"/>
          <w:szCs w:val="24"/>
        </w:rPr>
        <w:t>bro opravdana</w:t>
      </w:r>
      <w:r w:rsidR="00C21602" w:rsidRPr="0008445E">
        <w:rPr>
          <w:rFonts w:ascii="Times New Roman" w:hAnsi="Times New Roman"/>
          <w:sz w:val="24"/>
          <w:szCs w:val="24"/>
        </w:rPr>
        <w:t>.</w:t>
      </w:r>
      <w:r w:rsidR="002D1A32">
        <w:rPr>
          <w:rStyle w:val="FootnoteReference"/>
          <w:rFonts w:ascii="Times New Roman" w:hAnsi="Times New Roman"/>
          <w:sz w:val="24"/>
          <w:szCs w:val="24"/>
        </w:rPr>
        <w:footnoteReference w:id="100"/>
      </w:r>
      <w:r w:rsidR="00C21602" w:rsidRPr="0008445E">
        <w:rPr>
          <w:rFonts w:ascii="Times New Roman" w:hAnsi="Times New Roman"/>
          <w:sz w:val="24"/>
          <w:szCs w:val="24"/>
        </w:rPr>
        <w:t xml:space="preserve"> </w:t>
      </w:r>
      <w:r w:rsidR="005D18DF" w:rsidRPr="0008445E">
        <w:rPr>
          <w:rFonts w:ascii="Times New Roman" w:hAnsi="Times New Roman"/>
          <w:sz w:val="24"/>
          <w:szCs w:val="24"/>
        </w:rPr>
        <w:t>Više podataka u tom smislu bi doprineo povećanju</w:t>
      </w:r>
      <w:r w:rsidR="00C21602" w:rsidRPr="0008445E">
        <w:rPr>
          <w:rFonts w:ascii="Times New Roman" w:hAnsi="Times New Roman"/>
          <w:sz w:val="24"/>
          <w:szCs w:val="24"/>
        </w:rPr>
        <w:t xml:space="preserve"> kvalitet</w:t>
      </w:r>
      <w:r w:rsidR="005D18DF" w:rsidRPr="0008445E">
        <w:rPr>
          <w:rFonts w:ascii="Times New Roman" w:hAnsi="Times New Roman"/>
          <w:sz w:val="24"/>
          <w:szCs w:val="24"/>
        </w:rPr>
        <w:t>a monitoringa o</w:t>
      </w:r>
      <w:r w:rsidR="00133A53" w:rsidRPr="0008445E">
        <w:rPr>
          <w:rFonts w:ascii="Times New Roman" w:hAnsi="Times New Roman"/>
          <w:sz w:val="24"/>
          <w:szCs w:val="24"/>
        </w:rPr>
        <w:t xml:space="preserve"> refermi</w:t>
      </w:r>
      <w:r w:rsidR="005D18DF" w:rsidRPr="0008445E">
        <w:rPr>
          <w:rFonts w:ascii="Times New Roman" w:hAnsi="Times New Roman"/>
          <w:sz w:val="24"/>
          <w:szCs w:val="24"/>
        </w:rPr>
        <w:t xml:space="preserve"> staranj</w:t>
      </w:r>
      <w:r w:rsidR="00133A53" w:rsidRPr="0008445E">
        <w:rPr>
          <w:rFonts w:ascii="Times New Roman" w:hAnsi="Times New Roman"/>
          <w:sz w:val="24"/>
          <w:szCs w:val="24"/>
        </w:rPr>
        <w:t>a</w:t>
      </w:r>
      <w:r w:rsidR="005D18DF" w:rsidRPr="0008445E">
        <w:rPr>
          <w:rFonts w:ascii="Times New Roman" w:hAnsi="Times New Roman"/>
          <w:sz w:val="24"/>
          <w:szCs w:val="24"/>
        </w:rPr>
        <w:t xml:space="preserve"> dece</w:t>
      </w:r>
      <w:r w:rsidR="00C21602" w:rsidRPr="0008445E">
        <w:rPr>
          <w:rFonts w:ascii="Times New Roman" w:hAnsi="Times New Roman"/>
          <w:sz w:val="24"/>
          <w:szCs w:val="24"/>
        </w:rPr>
        <w:t xml:space="preserve"> u narednim godinama.</w:t>
      </w:r>
    </w:p>
    <w:p w:rsidR="000A699F" w:rsidRPr="0008445E" w:rsidRDefault="000A699F" w:rsidP="0008445E">
      <w:pPr>
        <w:jc w:val="both"/>
        <w:rPr>
          <w:rFonts w:ascii="Times New Roman" w:hAnsi="Times New Roman"/>
          <w:sz w:val="24"/>
          <w:szCs w:val="24"/>
        </w:rPr>
      </w:pPr>
      <w:r w:rsidRPr="000A699F">
        <w:rPr>
          <w:rFonts w:ascii="Times New Roman" w:hAnsi="Times New Roman"/>
          <w:sz w:val="24"/>
          <w:szCs w:val="24"/>
        </w:rPr>
        <w:t>Studija</w:t>
      </w:r>
      <w:r>
        <w:rPr>
          <w:rFonts w:ascii="Times New Roman" w:hAnsi="Times New Roman"/>
          <w:sz w:val="24"/>
          <w:szCs w:val="24"/>
        </w:rPr>
        <w:t xml:space="preserve"> o deinstrumentalizaciji i transformaciji</w:t>
      </w:r>
      <w:r w:rsidRPr="000A699F">
        <w:rPr>
          <w:rFonts w:ascii="Times New Roman" w:hAnsi="Times New Roman"/>
          <w:sz w:val="24"/>
          <w:szCs w:val="24"/>
        </w:rPr>
        <w:t xml:space="preserve"> institucija u zemlji</w:t>
      </w:r>
      <w:r w:rsidR="008852D6">
        <w:rPr>
          <w:rStyle w:val="FootnoteReference"/>
          <w:rFonts w:ascii="Times New Roman" w:hAnsi="Times New Roman"/>
          <w:sz w:val="24"/>
          <w:szCs w:val="24"/>
        </w:rPr>
        <w:footnoteReference w:id="101"/>
      </w:r>
      <w:r w:rsidRPr="000A699F">
        <w:rPr>
          <w:rFonts w:ascii="Times New Roman" w:hAnsi="Times New Roman"/>
          <w:sz w:val="24"/>
          <w:szCs w:val="24"/>
        </w:rPr>
        <w:t xml:space="preserve"> </w:t>
      </w:r>
      <w:r>
        <w:rPr>
          <w:rFonts w:ascii="Times New Roman" w:hAnsi="Times New Roman"/>
          <w:sz w:val="24"/>
          <w:szCs w:val="24"/>
        </w:rPr>
        <w:t xml:space="preserve">ukazuje </w:t>
      </w:r>
      <w:r w:rsidRPr="000A699F">
        <w:rPr>
          <w:rFonts w:ascii="Times New Roman" w:hAnsi="Times New Roman"/>
          <w:sz w:val="24"/>
          <w:szCs w:val="24"/>
        </w:rPr>
        <w:t>da je na kraju 2013. godine samo 3% dec</w:t>
      </w:r>
      <w:r>
        <w:rPr>
          <w:rFonts w:ascii="Times New Roman" w:hAnsi="Times New Roman"/>
          <w:sz w:val="24"/>
          <w:szCs w:val="24"/>
        </w:rPr>
        <w:t>e u ustanovama smešteno u malim domskim zajednicama kapaciteta od</w:t>
      </w:r>
      <w:r w:rsidRPr="000A699F">
        <w:rPr>
          <w:rFonts w:ascii="Times New Roman" w:hAnsi="Times New Roman"/>
          <w:sz w:val="24"/>
          <w:szCs w:val="24"/>
        </w:rPr>
        <w:t xml:space="preserve"> 12 ili manje korisnika. To</w:t>
      </w:r>
      <w:r>
        <w:rPr>
          <w:rFonts w:ascii="Times New Roman" w:hAnsi="Times New Roman"/>
          <w:sz w:val="24"/>
          <w:szCs w:val="24"/>
        </w:rPr>
        <w:t xml:space="preserve"> bi bilo indikacija da je ukupno</w:t>
      </w:r>
      <w:r w:rsidRPr="000A699F">
        <w:rPr>
          <w:rFonts w:ascii="Times New Roman" w:hAnsi="Times New Roman"/>
          <w:sz w:val="24"/>
          <w:szCs w:val="24"/>
        </w:rPr>
        <w:t xml:space="preserve">, u zemlji </w:t>
      </w:r>
      <w:r>
        <w:rPr>
          <w:rFonts w:ascii="Times New Roman" w:hAnsi="Times New Roman"/>
          <w:sz w:val="24"/>
          <w:szCs w:val="24"/>
        </w:rPr>
        <w:t>bilo skrom</w:t>
      </w:r>
      <w:r w:rsidRPr="000A699F">
        <w:rPr>
          <w:rFonts w:ascii="Times New Roman" w:hAnsi="Times New Roman"/>
          <w:sz w:val="24"/>
          <w:szCs w:val="24"/>
        </w:rPr>
        <w:t>n</w:t>
      </w:r>
      <w:r>
        <w:rPr>
          <w:rFonts w:ascii="Times New Roman" w:hAnsi="Times New Roman"/>
          <w:sz w:val="24"/>
          <w:szCs w:val="24"/>
        </w:rPr>
        <w:t>og napred</w:t>
      </w:r>
      <w:r w:rsidRPr="000A699F">
        <w:rPr>
          <w:rFonts w:ascii="Times New Roman" w:hAnsi="Times New Roman"/>
          <w:sz w:val="24"/>
          <w:szCs w:val="24"/>
        </w:rPr>
        <w:t>k</w:t>
      </w:r>
      <w:r>
        <w:rPr>
          <w:rFonts w:ascii="Times New Roman" w:hAnsi="Times New Roman"/>
          <w:sz w:val="24"/>
          <w:szCs w:val="24"/>
        </w:rPr>
        <w:t>a ka pomeranju od rezidencijalnog</w:t>
      </w:r>
      <w:r w:rsidRPr="000A699F">
        <w:rPr>
          <w:rFonts w:ascii="Times New Roman" w:hAnsi="Times New Roman"/>
          <w:sz w:val="24"/>
          <w:szCs w:val="24"/>
        </w:rPr>
        <w:t xml:space="preserve"> </w:t>
      </w:r>
      <w:r w:rsidR="00875193">
        <w:rPr>
          <w:rFonts w:ascii="Times New Roman" w:hAnsi="Times New Roman"/>
          <w:sz w:val="24"/>
          <w:szCs w:val="24"/>
        </w:rPr>
        <w:t xml:space="preserve">zbrinjavanja u velikim </w:t>
      </w:r>
      <w:r w:rsidRPr="000A699F">
        <w:rPr>
          <w:rFonts w:ascii="Times New Roman" w:hAnsi="Times New Roman"/>
          <w:sz w:val="24"/>
          <w:szCs w:val="24"/>
        </w:rPr>
        <w:t>ustanovama za</w:t>
      </w:r>
      <w:r w:rsidR="00875193">
        <w:rPr>
          <w:rFonts w:ascii="Times New Roman" w:hAnsi="Times New Roman"/>
          <w:sz w:val="24"/>
          <w:szCs w:val="24"/>
        </w:rPr>
        <w:t xml:space="preserve"> staranje ka malim domskim zajednicama</w:t>
      </w:r>
      <w:r w:rsidRPr="000A699F">
        <w:rPr>
          <w:rFonts w:ascii="Times New Roman" w:hAnsi="Times New Roman"/>
          <w:sz w:val="24"/>
          <w:szCs w:val="24"/>
        </w:rPr>
        <w:t xml:space="preserve">. Došlo je do promena u posvećenosti od stručnog osoblja na nacionalnom nivou, ali to </w:t>
      </w:r>
      <w:r w:rsidR="00875193">
        <w:rPr>
          <w:rFonts w:ascii="Times New Roman" w:hAnsi="Times New Roman"/>
          <w:sz w:val="24"/>
          <w:szCs w:val="24"/>
        </w:rPr>
        <w:t xml:space="preserve">se </w:t>
      </w:r>
      <w:r w:rsidRPr="000A699F">
        <w:rPr>
          <w:rFonts w:ascii="Times New Roman" w:hAnsi="Times New Roman"/>
          <w:sz w:val="24"/>
          <w:szCs w:val="24"/>
        </w:rPr>
        <w:t>nije pokazalo kao snažan uticaj. Pre referentnog perioda UNICEF podr</w:t>
      </w:r>
      <w:r w:rsidR="00875193">
        <w:rPr>
          <w:rFonts w:ascii="Times New Roman" w:hAnsi="Times New Roman"/>
          <w:sz w:val="24"/>
          <w:szCs w:val="24"/>
        </w:rPr>
        <w:t xml:space="preserve">žao MoLEVSA da napravi pet malih domskih zajednica za </w:t>
      </w:r>
      <w:r w:rsidRPr="000A699F">
        <w:rPr>
          <w:rFonts w:ascii="Times New Roman" w:hAnsi="Times New Roman"/>
          <w:sz w:val="24"/>
          <w:szCs w:val="24"/>
        </w:rPr>
        <w:t>D</w:t>
      </w:r>
      <w:r w:rsidR="00875193">
        <w:rPr>
          <w:rFonts w:ascii="Times New Roman" w:hAnsi="Times New Roman"/>
          <w:sz w:val="24"/>
          <w:szCs w:val="24"/>
        </w:rPr>
        <w:t>PP</w:t>
      </w:r>
      <w:r w:rsidRPr="000A699F">
        <w:rPr>
          <w:rFonts w:ascii="Times New Roman" w:hAnsi="Times New Roman"/>
          <w:sz w:val="24"/>
          <w:szCs w:val="24"/>
        </w:rPr>
        <w:t>, ali u poslednje vreme je postignut napredak. Ova si</w:t>
      </w:r>
      <w:r w:rsidR="00875193">
        <w:rPr>
          <w:rFonts w:ascii="Times New Roman" w:hAnsi="Times New Roman"/>
          <w:sz w:val="24"/>
          <w:szCs w:val="24"/>
        </w:rPr>
        <w:t>tuacija je potvrđena</w:t>
      </w:r>
      <w:r w:rsidRPr="000A699F">
        <w:rPr>
          <w:rFonts w:ascii="Times New Roman" w:hAnsi="Times New Roman"/>
          <w:sz w:val="24"/>
          <w:szCs w:val="24"/>
        </w:rPr>
        <w:t xml:space="preserve"> od strane nekih stručnjaka koji su</w:t>
      </w:r>
      <w:r w:rsidR="00875193">
        <w:rPr>
          <w:rFonts w:ascii="Times New Roman" w:hAnsi="Times New Roman"/>
          <w:sz w:val="24"/>
          <w:szCs w:val="24"/>
        </w:rPr>
        <w:t xml:space="preserve"> učestvovali u ovoj evaluaciji</w:t>
      </w:r>
      <w:r w:rsidRPr="000A699F">
        <w:rPr>
          <w:rFonts w:ascii="Times New Roman" w:hAnsi="Times New Roman"/>
          <w:sz w:val="24"/>
          <w:szCs w:val="24"/>
        </w:rPr>
        <w:t>: "Mi moramo da razvijemo manjem obimu objekata</w:t>
      </w:r>
      <w:r w:rsidR="008852D6">
        <w:rPr>
          <w:rFonts w:ascii="Times New Roman" w:hAnsi="Times New Roman"/>
          <w:sz w:val="24"/>
          <w:szCs w:val="24"/>
        </w:rPr>
        <w:t xml:space="preserve"> do sadda ovo nije u dovoljnoj meri obrađeno od starne reeforme socijalne zaštite u našoj zemlji.</w:t>
      </w:r>
      <w:r w:rsidR="008852D6">
        <w:rPr>
          <w:rStyle w:val="FootnoteReference"/>
          <w:rFonts w:ascii="Times New Roman" w:hAnsi="Times New Roman"/>
          <w:sz w:val="24"/>
          <w:szCs w:val="24"/>
        </w:rPr>
        <w:footnoteReference w:id="102"/>
      </w:r>
    </w:p>
    <w:p w:rsidR="00D14281" w:rsidRDefault="00D14281" w:rsidP="0008445E">
      <w:pPr>
        <w:jc w:val="both"/>
        <w:rPr>
          <w:rFonts w:ascii="Times New Roman" w:hAnsi="Times New Roman"/>
          <w:b/>
          <w:sz w:val="24"/>
          <w:szCs w:val="24"/>
        </w:rPr>
      </w:pPr>
    </w:p>
    <w:p w:rsidR="00133A53" w:rsidRDefault="00133A53" w:rsidP="0008445E">
      <w:pPr>
        <w:jc w:val="both"/>
        <w:rPr>
          <w:rFonts w:ascii="Times New Roman" w:hAnsi="Times New Roman"/>
          <w:b/>
          <w:sz w:val="24"/>
          <w:szCs w:val="24"/>
        </w:rPr>
      </w:pPr>
      <w:r w:rsidRPr="0008445E">
        <w:rPr>
          <w:rFonts w:ascii="Times New Roman" w:hAnsi="Times New Roman"/>
          <w:b/>
          <w:sz w:val="24"/>
          <w:szCs w:val="24"/>
        </w:rPr>
        <w:lastRenderedPageBreak/>
        <w:t>Slika 5. distribucija dece koja su napustila smeštaj</w:t>
      </w:r>
      <w:r w:rsidR="004E4DE5" w:rsidRPr="0008445E">
        <w:rPr>
          <w:rFonts w:ascii="Times New Roman" w:hAnsi="Times New Roman"/>
          <w:b/>
          <w:sz w:val="24"/>
          <w:szCs w:val="24"/>
        </w:rPr>
        <w:t xml:space="preserve"> tokom godine, prema razlogu napuštanja (2013-2016)</w:t>
      </w:r>
    </w:p>
    <w:p w:rsidR="00E74A7F" w:rsidRPr="0008445E" w:rsidRDefault="00E74A7F" w:rsidP="0008445E">
      <w:pPr>
        <w:jc w:val="both"/>
        <w:rPr>
          <w:rFonts w:ascii="Times New Roman" w:hAnsi="Times New Roman"/>
          <w:b/>
          <w:sz w:val="24"/>
          <w:szCs w:val="24"/>
        </w:rPr>
      </w:pPr>
      <w:r w:rsidRPr="00E74A7F">
        <w:rPr>
          <w:rFonts w:ascii="Times New Roman" w:hAnsi="Times New Roman"/>
          <w:b/>
          <w:noProof/>
          <w:sz w:val="24"/>
          <w:szCs w:val="24"/>
          <w:lang w:eastAsia="ro-RO"/>
        </w:rPr>
        <w:drawing>
          <wp:inline distT="0" distB="0" distL="0" distR="0">
            <wp:extent cx="5943600" cy="2737485"/>
            <wp:effectExtent l="19050" t="0" r="0" b="0"/>
            <wp:docPr id="5" name="Chart 5">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xmlns:ve="http://schemas.openxmlformats.org/markup-compatibility/2006" id="{9F68BD8C-8394-4D9D-9269-6576393574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25A74" w:rsidRPr="0008445E" w:rsidRDefault="00B25A74" w:rsidP="0008445E">
      <w:pPr>
        <w:jc w:val="both"/>
        <w:rPr>
          <w:rFonts w:ascii="Times New Roman" w:hAnsi="Times New Roman"/>
          <w:b/>
          <w:sz w:val="24"/>
          <w:szCs w:val="24"/>
        </w:rPr>
      </w:pPr>
    </w:p>
    <w:p w:rsidR="00531820" w:rsidRPr="0008445E" w:rsidRDefault="007C6ECE" w:rsidP="0008445E">
      <w:pPr>
        <w:jc w:val="both"/>
        <w:rPr>
          <w:rFonts w:ascii="Times New Roman" w:hAnsi="Times New Roman"/>
          <w:sz w:val="24"/>
          <w:szCs w:val="24"/>
        </w:rPr>
      </w:pPr>
      <w:r w:rsidRPr="0008445E">
        <w:rPr>
          <w:rFonts w:ascii="Times New Roman" w:hAnsi="Times New Roman"/>
          <w:sz w:val="24"/>
          <w:szCs w:val="24"/>
        </w:rPr>
        <w:t>Prema / RISP podacima TM broja i stopi dece u formalnom staranju</w:t>
      </w:r>
      <w:r w:rsidR="00B11482" w:rsidRPr="0008445E">
        <w:rPr>
          <w:rFonts w:ascii="Times New Roman" w:hAnsi="Times New Roman"/>
          <w:sz w:val="24"/>
          <w:szCs w:val="24"/>
        </w:rPr>
        <w:t xml:space="preserve"> porastao </w:t>
      </w:r>
      <w:r w:rsidRPr="0008445E">
        <w:rPr>
          <w:rFonts w:ascii="Times New Roman" w:hAnsi="Times New Roman"/>
          <w:sz w:val="24"/>
          <w:szCs w:val="24"/>
        </w:rPr>
        <w:t xml:space="preserve">je </w:t>
      </w:r>
      <w:r w:rsidR="00B11482" w:rsidRPr="0008445E">
        <w:rPr>
          <w:rFonts w:ascii="Times New Roman" w:hAnsi="Times New Roman"/>
          <w:sz w:val="24"/>
          <w:szCs w:val="24"/>
        </w:rPr>
        <w:t>od 6.047 dece na kraju 2013. na 6.062 u 2016. godini (sl</w:t>
      </w:r>
      <w:r w:rsidRPr="0008445E">
        <w:rPr>
          <w:rFonts w:ascii="Times New Roman" w:hAnsi="Times New Roman"/>
          <w:sz w:val="24"/>
          <w:szCs w:val="24"/>
        </w:rPr>
        <w:t xml:space="preserve">ika 7). Udeo dece u hraniteljskim porodicama u odnosu na  svu decu u formalnom staranju </w:t>
      </w:r>
      <w:r w:rsidR="00B11482" w:rsidRPr="0008445E">
        <w:rPr>
          <w:rFonts w:ascii="Times New Roman" w:hAnsi="Times New Roman"/>
          <w:sz w:val="24"/>
          <w:szCs w:val="24"/>
        </w:rPr>
        <w:t>povećan</w:t>
      </w:r>
      <w:r w:rsidRPr="0008445E">
        <w:rPr>
          <w:rFonts w:ascii="Times New Roman" w:hAnsi="Times New Roman"/>
          <w:sz w:val="24"/>
          <w:szCs w:val="24"/>
        </w:rPr>
        <w:t xml:space="preserve"> je</w:t>
      </w:r>
      <w:r w:rsidR="00B11482" w:rsidRPr="0008445E">
        <w:rPr>
          <w:rFonts w:ascii="Times New Roman" w:hAnsi="Times New Roman"/>
          <w:sz w:val="24"/>
          <w:szCs w:val="24"/>
        </w:rPr>
        <w:t xml:space="preserve"> sa 84,9% na kraju 2013. godine na 87,8% na kraju 2016. godine (Slika </w:t>
      </w:r>
      <w:r w:rsidRPr="0008445E">
        <w:rPr>
          <w:rFonts w:ascii="Times New Roman" w:hAnsi="Times New Roman"/>
          <w:sz w:val="24"/>
          <w:szCs w:val="24"/>
        </w:rPr>
        <w:t>8). Ovi trendovi su veoma slični</w:t>
      </w:r>
      <w:r w:rsidR="00B11482" w:rsidRPr="0008445E">
        <w:rPr>
          <w:rFonts w:ascii="Times New Roman" w:hAnsi="Times New Roman"/>
          <w:sz w:val="24"/>
          <w:szCs w:val="24"/>
        </w:rPr>
        <w:t xml:space="preserve"> sa onima koji postoje na početku referentnog perioda.</w:t>
      </w:r>
    </w:p>
    <w:p w:rsidR="00B11482" w:rsidRDefault="00911A59" w:rsidP="0008445E">
      <w:pPr>
        <w:jc w:val="both"/>
        <w:rPr>
          <w:rFonts w:ascii="Times New Roman" w:hAnsi="Times New Roman"/>
          <w:b/>
          <w:sz w:val="24"/>
          <w:szCs w:val="24"/>
        </w:rPr>
      </w:pPr>
      <w:r>
        <w:rPr>
          <w:rFonts w:ascii="Times New Roman" w:hAnsi="Times New Roman"/>
          <w:b/>
          <w:sz w:val="24"/>
          <w:szCs w:val="24"/>
        </w:rPr>
        <w:t xml:space="preserve">  Slika 6</w:t>
      </w:r>
      <w:r w:rsidR="00B11482" w:rsidRPr="0008445E">
        <w:rPr>
          <w:rFonts w:ascii="Times New Roman" w:hAnsi="Times New Roman"/>
          <w:b/>
          <w:sz w:val="24"/>
          <w:szCs w:val="24"/>
        </w:rPr>
        <w:t xml:space="preserve"> - Broj dece u formalnom zaštite na kraju godine (2013 - 2016)</w:t>
      </w:r>
    </w:p>
    <w:p w:rsidR="00E043E5" w:rsidRPr="0008445E" w:rsidRDefault="007578E1" w:rsidP="0008445E">
      <w:pPr>
        <w:jc w:val="both"/>
        <w:rPr>
          <w:rFonts w:ascii="Times New Roman" w:hAnsi="Times New Roman"/>
          <w:b/>
          <w:sz w:val="24"/>
          <w:szCs w:val="24"/>
        </w:rPr>
      </w:pPr>
      <w:r w:rsidRPr="007578E1">
        <w:rPr>
          <w:rFonts w:ascii="Times New Roman" w:hAnsi="Times New Roman"/>
          <w:b/>
          <w:noProof/>
          <w:sz w:val="24"/>
          <w:szCs w:val="24"/>
          <w:lang w:eastAsia="ro-RO"/>
        </w:rPr>
        <w:drawing>
          <wp:inline distT="0" distB="0" distL="0" distR="0">
            <wp:extent cx="6188659" cy="2977287"/>
            <wp:effectExtent l="0" t="0" r="0" b="0"/>
            <wp:docPr id="9" name="Chart 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xmlns:ve="http://schemas.openxmlformats.org/markup-compatibility/2006" id="{7E3DA668-D509-408F-A520-6FD31DC88F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44B16" w:rsidRPr="0008445E" w:rsidRDefault="00685D35" w:rsidP="0008445E">
      <w:pPr>
        <w:jc w:val="both"/>
        <w:rPr>
          <w:rFonts w:ascii="Times New Roman" w:hAnsi="Times New Roman"/>
          <w:sz w:val="24"/>
          <w:szCs w:val="24"/>
        </w:rPr>
      </w:pPr>
      <w:r w:rsidRPr="0008445E">
        <w:rPr>
          <w:rFonts w:ascii="Times New Roman" w:hAnsi="Times New Roman"/>
          <w:sz w:val="24"/>
          <w:szCs w:val="24"/>
        </w:rPr>
        <w:lastRenderedPageBreak/>
        <w:t>Udeo DPP</w:t>
      </w:r>
      <w:r w:rsidR="008E0390" w:rsidRPr="0008445E">
        <w:rPr>
          <w:rFonts w:ascii="Times New Roman" w:hAnsi="Times New Roman"/>
          <w:sz w:val="24"/>
          <w:szCs w:val="24"/>
        </w:rPr>
        <w:t xml:space="preserve"> u formalnom staranju je u značajnom</w:t>
      </w:r>
      <w:r w:rsidRPr="0008445E">
        <w:rPr>
          <w:rFonts w:ascii="Times New Roman" w:hAnsi="Times New Roman"/>
          <w:sz w:val="24"/>
          <w:szCs w:val="24"/>
        </w:rPr>
        <w:t xml:space="preserve"> porast</w:t>
      </w:r>
      <w:r w:rsidR="008E0390" w:rsidRPr="0008445E">
        <w:rPr>
          <w:rFonts w:ascii="Times New Roman" w:hAnsi="Times New Roman"/>
          <w:sz w:val="24"/>
          <w:szCs w:val="24"/>
        </w:rPr>
        <w:t>u</w:t>
      </w:r>
      <w:r w:rsidRPr="0008445E">
        <w:rPr>
          <w:rFonts w:ascii="Times New Roman" w:hAnsi="Times New Roman"/>
          <w:sz w:val="24"/>
          <w:szCs w:val="24"/>
        </w:rPr>
        <w:t xml:space="preserve"> između 2013. i 2014. godine, a zatim </w:t>
      </w:r>
      <w:r w:rsidR="004C1E47" w:rsidRPr="0008445E">
        <w:rPr>
          <w:rFonts w:ascii="Times New Roman" w:hAnsi="Times New Roman"/>
          <w:sz w:val="24"/>
          <w:szCs w:val="24"/>
        </w:rPr>
        <w:t>praćen umerenim</w:t>
      </w:r>
      <w:r w:rsidRPr="0008445E">
        <w:rPr>
          <w:rFonts w:ascii="Times New Roman" w:hAnsi="Times New Roman"/>
          <w:sz w:val="24"/>
          <w:szCs w:val="24"/>
        </w:rPr>
        <w:t xml:space="preserve"> smanjenje</w:t>
      </w:r>
      <w:r w:rsidR="004C1E47" w:rsidRPr="0008445E">
        <w:rPr>
          <w:rFonts w:ascii="Times New Roman" w:hAnsi="Times New Roman"/>
          <w:sz w:val="24"/>
          <w:szCs w:val="24"/>
        </w:rPr>
        <w:t>m</w:t>
      </w:r>
      <w:r w:rsidRPr="0008445E">
        <w:rPr>
          <w:rFonts w:ascii="Times New Roman" w:hAnsi="Times New Roman"/>
          <w:sz w:val="24"/>
          <w:szCs w:val="24"/>
        </w:rPr>
        <w:t xml:space="preserve"> krajem 2015. i blagi</w:t>
      </w:r>
      <w:r w:rsidR="004C1E47" w:rsidRPr="0008445E">
        <w:rPr>
          <w:rFonts w:ascii="Times New Roman" w:hAnsi="Times New Roman"/>
          <w:sz w:val="24"/>
          <w:szCs w:val="24"/>
        </w:rPr>
        <w:t>m</w:t>
      </w:r>
      <w:r w:rsidRPr="0008445E">
        <w:rPr>
          <w:rFonts w:ascii="Times New Roman" w:hAnsi="Times New Roman"/>
          <w:sz w:val="24"/>
          <w:szCs w:val="24"/>
        </w:rPr>
        <w:t xml:space="preserve"> pad</w:t>
      </w:r>
      <w:r w:rsidR="004C1E47" w:rsidRPr="0008445E">
        <w:rPr>
          <w:rFonts w:ascii="Times New Roman" w:hAnsi="Times New Roman"/>
          <w:sz w:val="24"/>
          <w:szCs w:val="24"/>
        </w:rPr>
        <w:t>om</w:t>
      </w:r>
      <w:r w:rsidRPr="0008445E">
        <w:rPr>
          <w:rFonts w:ascii="Times New Roman" w:hAnsi="Times New Roman"/>
          <w:sz w:val="24"/>
          <w:szCs w:val="24"/>
        </w:rPr>
        <w:t xml:space="preserve"> na kraju</w:t>
      </w:r>
      <w:r w:rsidR="004C1E47" w:rsidRPr="0008445E">
        <w:rPr>
          <w:rFonts w:ascii="Times New Roman" w:hAnsi="Times New Roman"/>
          <w:sz w:val="24"/>
          <w:szCs w:val="24"/>
        </w:rPr>
        <w:t xml:space="preserve"> 2016. godine (Slika 9). Početna</w:t>
      </w:r>
      <w:r w:rsidRPr="0008445E">
        <w:rPr>
          <w:rFonts w:ascii="Times New Roman" w:hAnsi="Times New Roman"/>
          <w:sz w:val="24"/>
          <w:szCs w:val="24"/>
        </w:rPr>
        <w:t xml:space="preserve"> var</w:t>
      </w:r>
      <w:r w:rsidR="004C1E47" w:rsidRPr="0008445E">
        <w:rPr>
          <w:rFonts w:ascii="Times New Roman" w:hAnsi="Times New Roman"/>
          <w:sz w:val="24"/>
          <w:szCs w:val="24"/>
        </w:rPr>
        <w:t>ijacija verovatno je akumuliran</w:t>
      </w:r>
      <w:r w:rsidRPr="0008445E">
        <w:rPr>
          <w:rFonts w:ascii="Times New Roman" w:hAnsi="Times New Roman"/>
          <w:sz w:val="24"/>
          <w:szCs w:val="24"/>
        </w:rPr>
        <w:t xml:space="preserve"> efekat pokretanja projekta "</w:t>
      </w:r>
      <w:r w:rsidR="004C1E47" w:rsidRPr="0008445E">
        <w:rPr>
          <w:rFonts w:ascii="Times New Roman" w:hAnsi="Times New Roman"/>
          <w:sz w:val="24"/>
          <w:szCs w:val="24"/>
        </w:rPr>
        <w:t>Zaustavljanje smeštanja</w:t>
      </w:r>
      <w:r w:rsidRPr="0008445E">
        <w:rPr>
          <w:rFonts w:ascii="Times New Roman" w:hAnsi="Times New Roman"/>
          <w:sz w:val="24"/>
          <w:szCs w:val="24"/>
        </w:rPr>
        <w:t xml:space="preserve"> d</w:t>
      </w:r>
      <w:r w:rsidR="004C1E47" w:rsidRPr="0008445E">
        <w:rPr>
          <w:rFonts w:ascii="Times New Roman" w:hAnsi="Times New Roman"/>
          <w:sz w:val="24"/>
          <w:szCs w:val="24"/>
        </w:rPr>
        <w:t>ece mlađe od 3 u institucionalni smeštaj</w:t>
      </w:r>
      <w:r w:rsidRPr="0008445E">
        <w:rPr>
          <w:rFonts w:ascii="Times New Roman" w:hAnsi="Times New Roman"/>
          <w:sz w:val="24"/>
          <w:szCs w:val="24"/>
        </w:rPr>
        <w:t xml:space="preserve"> i razvoj usluga za porodice u riziku", u posmatranom periodu sa intervenci</w:t>
      </w:r>
      <w:r w:rsidR="004C1E47" w:rsidRPr="0008445E">
        <w:rPr>
          <w:rFonts w:ascii="Times New Roman" w:hAnsi="Times New Roman"/>
          <w:sz w:val="24"/>
          <w:szCs w:val="24"/>
        </w:rPr>
        <w:t xml:space="preserve">jama pre 2013. koje takođe imaju fokus na </w:t>
      </w:r>
      <w:r w:rsidRPr="0008445E">
        <w:rPr>
          <w:rFonts w:ascii="Times New Roman" w:hAnsi="Times New Roman"/>
          <w:sz w:val="24"/>
          <w:szCs w:val="24"/>
        </w:rPr>
        <w:t>D</w:t>
      </w:r>
      <w:r w:rsidR="00D44B16" w:rsidRPr="0008445E">
        <w:rPr>
          <w:rFonts w:ascii="Times New Roman" w:hAnsi="Times New Roman"/>
          <w:sz w:val="24"/>
          <w:szCs w:val="24"/>
        </w:rPr>
        <w:t>PP i njihove porodice</w:t>
      </w:r>
      <w:r w:rsidRPr="0008445E">
        <w:rPr>
          <w:rFonts w:ascii="Times New Roman" w:hAnsi="Times New Roman"/>
          <w:sz w:val="24"/>
          <w:szCs w:val="24"/>
        </w:rPr>
        <w:t>.</w:t>
      </w:r>
      <w:r w:rsidR="003C0B31">
        <w:rPr>
          <w:rStyle w:val="FootnoteReference"/>
          <w:rFonts w:ascii="Times New Roman" w:hAnsi="Times New Roman"/>
          <w:sz w:val="24"/>
          <w:szCs w:val="24"/>
        </w:rPr>
        <w:footnoteReference w:id="103"/>
      </w:r>
      <w:r w:rsidRPr="0008445E">
        <w:rPr>
          <w:rFonts w:ascii="Times New Roman" w:hAnsi="Times New Roman"/>
          <w:sz w:val="24"/>
          <w:szCs w:val="24"/>
        </w:rPr>
        <w:t xml:space="preserve"> Ove intervencije</w:t>
      </w:r>
      <w:r w:rsidR="003C0B31">
        <w:rPr>
          <w:rStyle w:val="FootnoteReference"/>
          <w:rFonts w:ascii="Times New Roman" w:hAnsi="Times New Roman"/>
          <w:sz w:val="24"/>
          <w:szCs w:val="24"/>
        </w:rPr>
        <w:footnoteReference w:id="104"/>
      </w:r>
      <w:r w:rsidR="00D44B16" w:rsidRPr="0008445E">
        <w:rPr>
          <w:rFonts w:ascii="Times New Roman" w:hAnsi="Times New Roman"/>
          <w:sz w:val="24"/>
          <w:szCs w:val="24"/>
        </w:rPr>
        <w:t xml:space="preserve"> su podigle</w:t>
      </w:r>
      <w:r w:rsidRPr="0008445E">
        <w:rPr>
          <w:rFonts w:ascii="Times New Roman" w:hAnsi="Times New Roman"/>
          <w:sz w:val="24"/>
          <w:szCs w:val="24"/>
        </w:rPr>
        <w:t xml:space="preserve"> svest profesionalaca socijalne zaštite o važnosti hraniteljstv</w:t>
      </w:r>
      <w:r w:rsidR="00D44B16" w:rsidRPr="0008445E">
        <w:rPr>
          <w:rFonts w:ascii="Times New Roman" w:hAnsi="Times New Roman"/>
          <w:sz w:val="24"/>
          <w:szCs w:val="24"/>
        </w:rPr>
        <w:t xml:space="preserve">a za </w:t>
      </w:r>
      <w:r w:rsidRPr="0008445E">
        <w:rPr>
          <w:rFonts w:ascii="Times New Roman" w:hAnsi="Times New Roman"/>
          <w:sz w:val="24"/>
          <w:szCs w:val="24"/>
        </w:rPr>
        <w:t>D</w:t>
      </w:r>
      <w:r w:rsidR="00D44B16" w:rsidRPr="0008445E">
        <w:rPr>
          <w:rFonts w:ascii="Times New Roman" w:hAnsi="Times New Roman"/>
          <w:sz w:val="24"/>
          <w:szCs w:val="24"/>
        </w:rPr>
        <w:t>PP</w:t>
      </w:r>
      <w:r w:rsidRPr="0008445E">
        <w:rPr>
          <w:rFonts w:ascii="Times New Roman" w:hAnsi="Times New Roman"/>
          <w:sz w:val="24"/>
          <w:szCs w:val="24"/>
        </w:rPr>
        <w:t xml:space="preserve"> jer između 2013. i 2014. </w:t>
      </w:r>
      <w:r w:rsidR="00D44B16" w:rsidRPr="0008445E">
        <w:rPr>
          <w:rFonts w:ascii="Times New Roman" w:hAnsi="Times New Roman"/>
          <w:sz w:val="24"/>
          <w:szCs w:val="24"/>
        </w:rPr>
        <w:t xml:space="preserve">godine prema TM podacima broj </w:t>
      </w:r>
      <w:r w:rsidRPr="0008445E">
        <w:rPr>
          <w:rFonts w:ascii="Times New Roman" w:hAnsi="Times New Roman"/>
          <w:sz w:val="24"/>
          <w:szCs w:val="24"/>
        </w:rPr>
        <w:t>D</w:t>
      </w:r>
      <w:r w:rsidR="00D44B16" w:rsidRPr="0008445E">
        <w:rPr>
          <w:rFonts w:ascii="Times New Roman" w:hAnsi="Times New Roman"/>
          <w:sz w:val="24"/>
          <w:szCs w:val="24"/>
        </w:rPr>
        <w:t>PP</w:t>
      </w:r>
      <w:r w:rsidRPr="0008445E">
        <w:rPr>
          <w:rFonts w:ascii="Times New Roman" w:hAnsi="Times New Roman"/>
          <w:sz w:val="24"/>
          <w:szCs w:val="24"/>
        </w:rPr>
        <w:t xml:space="preserve"> u hraniteljs</w:t>
      </w:r>
      <w:r w:rsidR="00D44B16" w:rsidRPr="0008445E">
        <w:rPr>
          <w:rFonts w:ascii="Times New Roman" w:hAnsi="Times New Roman"/>
          <w:sz w:val="24"/>
          <w:szCs w:val="24"/>
        </w:rPr>
        <w:t>kim porodicama skoro udvostručen</w:t>
      </w:r>
      <w:r w:rsidRPr="0008445E">
        <w:rPr>
          <w:rFonts w:ascii="Times New Roman" w:hAnsi="Times New Roman"/>
          <w:sz w:val="24"/>
          <w:szCs w:val="24"/>
        </w:rPr>
        <w:t xml:space="preserve"> u zemlji (od 595 dece u hraniteljskim porodicama na kraju od 2013. do 1.028 na kraju 2014. godine).</w:t>
      </w:r>
      <w:r w:rsidR="00911A59" w:rsidRPr="00911A59">
        <w:t xml:space="preserve"> </w:t>
      </w:r>
      <w:r w:rsidR="00911A59">
        <w:rPr>
          <w:rFonts w:ascii="Times New Roman" w:hAnsi="Times New Roman"/>
          <w:sz w:val="24"/>
          <w:szCs w:val="24"/>
        </w:rPr>
        <w:t xml:space="preserve">Naredne varijacije udela </w:t>
      </w:r>
      <w:r w:rsidR="00911A59" w:rsidRPr="00911A59">
        <w:rPr>
          <w:rFonts w:ascii="Times New Roman" w:hAnsi="Times New Roman"/>
          <w:sz w:val="24"/>
          <w:szCs w:val="24"/>
        </w:rPr>
        <w:t>D</w:t>
      </w:r>
      <w:r w:rsidR="00911A59">
        <w:rPr>
          <w:rFonts w:ascii="Times New Roman" w:hAnsi="Times New Roman"/>
          <w:sz w:val="24"/>
          <w:szCs w:val="24"/>
        </w:rPr>
        <w:t xml:space="preserve">PP u ukupnom broju dece na formlnom staranju </w:t>
      </w:r>
      <w:r w:rsidR="00911A59" w:rsidRPr="00911A59">
        <w:rPr>
          <w:rFonts w:ascii="Times New Roman" w:hAnsi="Times New Roman"/>
          <w:sz w:val="24"/>
          <w:szCs w:val="24"/>
        </w:rPr>
        <w:t>izgleda da slede put sprovođenja intervencija u referentnom periodu, u sm</w:t>
      </w:r>
      <w:r w:rsidR="00911A59">
        <w:rPr>
          <w:rFonts w:ascii="Times New Roman" w:hAnsi="Times New Roman"/>
          <w:sz w:val="24"/>
          <w:szCs w:val="24"/>
        </w:rPr>
        <w:t xml:space="preserve">islu da su efekti pilot usluga za </w:t>
      </w:r>
      <w:r w:rsidR="00911A59" w:rsidRPr="00911A59">
        <w:rPr>
          <w:rFonts w:ascii="Times New Roman" w:hAnsi="Times New Roman"/>
          <w:sz w:val="24"/>
          <w:szCs w:val="24"/>
        </w:rPr>
        <w:t>D</w:t>
      </w:r>
      <w:r w:rsidR="00911A59">
        <w:rPr>
          <w:rFonts w:ascii="Times New Roman" w:hAnsi="Times New Roman"/>
          <w:sz w:val="24"/>
          <w:szCs w:val="24"/>
        </w:rPr>
        <w:t>PP i njihove porodice postali da se više vidljivi i merljivi</w:t>
      </w:r>
      <w:r w:rsidR="00911A59" w:rsidRPr="00911A59">
        <w:rPr>
          <w:rFonts w:ascii="Times New Roman" w:hAnsi="Times New Roman"/>
          <w:sz w:val="24"/>
          <w:szCs w:val="24"/>
        </w:rPr>
        <w:t xml:space="preserve"> u 2016., iako su napori</w:t>
      </w:r>
      <w:r w:rsidR="00911A59">
        <w:rPr>
          <w:rFonts w:ascii="Times New Roman" w:hAnsi="Times New Roman"/>
          <w:sz w:val="24"/>
          <w:szCs w:val="24"/>
        </w:rPr>
        <w:t>‚napravljeni</w:t>
      </w:r>
      <w:r w:rsidR="00911A59" w:rsidRPr="00911A59">
        <w:rPr>
          <w:rFonts w:ascii="Times New Roman" w:hAnsi="Times New Roman"/>
          <w:sz w:val="24"/>
          <w:szCs w:val="24"/>
        </w:rPr>
        <w:t xml:space="preserve"> u prethodnoj godini.</w:t>
      </w:r>
    </w:p>
    <w:p w:rsidR="007C6ECE" w:rsidRDefault="00D44B16" w:rsidP="0008445E">
      <w:pPr>
        <w:jc w:val="both"/>
        <w:rPr>
          <w:rFonts w:ascii="Times New Roman" w:hAnsi="Times New Roman"/>
          <w:b/>
          <w:sz w:val="24"/>
          <w:szCs w:val="24"/>
        </w:rPr>
      </w:pPr>
      <w:r w:rsidRPr="0008445E">
        <w:rPr>
          <w:rFonts w:ascii="Times New Roman" w:hAnsi="Times New Roman"/>
          <w:b/>
          <w:sz w:val="24"/>
          <w:szCs w:val="24"/>
        </w:rPr>
        <w:t xml:space="preserve">Slika </w:t>
      </w:r>
      <w:r w:rsidR="00911A59">
        <w:rPr>
          <w:rFonts w:ascii="Times New Roman" w:hAnsi="Times New Roman"/>
          <w:b/>
          <w:sz w:val="24"/>
          <w:szCs w:val="24"/>
        </w:rPr>
        <w:t>7</w:t>
      </w:r>
      <w:r w:rsidRPr="0008445E">
        <w:rPr>
          <w:rFonts w:ascii="Times New Roman" w:hAnsi="Times New Roman"/>
          <w:b/>
          <w:sz w:val="24"/>
          <w:szCs w:val="24"/>
        </w:rPr>
        <w:t xml:space="preserve"> - Broj dece na</w:t>
      </w:r>
      <w:r w:rsidR="00685D35" w:rsidRPr="0008445E">
        <w:rPr>
          <w:rFonts w:ascii="Times New Roman" w:hAnsi="Times New Roman"/>
          <w:b/>
          <w:sz w:val="24"/>
          <w:szCs w:val="24"/>
        </w:rPr>
        <w:t xml:space="preserve"> formalno</w:t>
      </w:r>
      <w:r w:rsidRPr="0008445E">
        <w:rPr>
          <w:rFonts w:ascii="Times New Roman" w:hAnsi="Times New Roman"/>
          <w:b/>
          <w:sz w:val="24"/>
          <w:szCs w:val="24"/>
        </w:rPr>
        <w:t>m staranju</w:t>
      </w:r>
      <w:r w:rsidR="00685D35" w:rsidRPr="0008445E">
        <w:rPr>
          <w:rFonts w:ascii="Times New Roman" w:hAnsi="Times New Roman"/>
          <w:b/>
          <w:sz w:val="24"/>
          <w:szCs w:val="24"/>
        </w:rPr>
        <w:t xml:space="preserve"> na kr</w:t>
      </w:r>
      <w:r w:rsidRPr="0008445E">
        <w:rPr>
          <w:rFonts w:ascii="Times New Roman" w:hAnsi="Times New Roman"/>
          <w:b/>
          <w:sz w:val="24"/>
          <w:szCs w:val="24"/>
        </w:rPr>
        <w:t>aju godine, prema vrsti smeštaja</w:t>
      </w:r>
      <w:r w:rsidR="00685D35" w:rsidRPr="0008445E">
        <w:rPr>
          <w:rFonts w:ascii="Times New Roman" w:hAnsi="Times New Roman"/>
          <w:b/>
          <w:sz w:val="24"/>
          <w:szCs w:val="24"/>
        </w:rPr>
        <w:t xml:space="preserve"> (2013 -2016)</w:t>
      </w:r>
    </w:p>
    <w:p w:rsidR="007578E1" w:rsidRPr="0008445E" w:rsidRDefault="007578E1" w:rsidP="0008445E">
      <w:pPr>
        <w:jc w:val="both"/>
        <w:rPr>
          <w:rFonts w:ascii="Times New Roman" w:hAnsi="Times New Roman"/>
          <w:b/>
          <w:sz w:val="24"/>
          <w:szCs w:val="24"/>
        </w:rPr>
      </w:pPr>
      <w:r w:rsidRPr="007578E1">
        <w:rPr>
          <w:rFonts w:ascii="Times New Roman" w:hAnsi="Times New Roman"/>
          <w:b/>
          <w:noProof/>
          <w:sz w:val="24"/>
          <w:szCs w:val="24"/>
          <w:lang w:eastAsia="ro-RO"/>
        </w:rPr>
        <w:drawing>
          <wp:inline distT="0" distB="0" distL="0" distR="0">
            <wp:extent cx="5943600" cy="2737485"/>
            <wp:effectExtent l="19050" t="0" r="0" b="0"/>
            <wp:docPr id="10" name="Chart 9">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xmlns:ve="http://schemas.openxmlformats.org/markup-compatibility/2006" id="{9F68BD8C-8394-4D9D-9269-6576393574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14281" w:rsidRDefault="00D14281" w:rsidP="0008445E">
      <w:pPr>
        <w:jc w:val="both"/>
        <w:rPr>
          <w:rFonts w:ascii="Times New Roman" w:hAnsi="Times New Roman"/>
          <w:b/>
          <w:sz w:val="24"/>
          <w:szCs w:val="24"/>
        </w:rPr>
      </w:pPr>
    </w:p>
    <w:p w:rsidR="00D14281" w:rsidRDefault="00D14281" w:rsidP="0008445E">
      <w:pPr>
        <w:jc w:val="both"/>
        <w:rPr>
          <w:rFonts w:ascii="Times New Roman" w:hAnsi="Times New Roman"/>
          <w:b/>
          <w:sz w:val="24"/>
          <w:szCs w:val="24"/>
        </w:rPr>
      </w:pPr>
    </w:p>
    <w:p w:rsidR="00D14281" w:rsidRDefault="00D14281" w:rsidP="0008445E">
      <w:pPr>
        <w:jc w:val="both"/>
        <w:rPr>
          <w:rFonts w:ascii="Times New Roman" w:hAnsi="Times New Roman"/>
          <w:b/>
          <w:sz w:val="24"/>
          <w:szCs w:val="24"/>
        </w:rPr>
      </w:pPr>
    </w:p>
    <w:p w:rsidR="00D14281" w:rsidRDefault="00D14281" w:rsidP="0008445E">
      <w:pPr>
        <w:jc w:val="both"/>
        <w:rPr>
          <w:rFonts w:ascii="Times New Roman" w:hAnsi="Times New Roman"/>
          <w:b/>
          <w:sz w:val="24"/>
          <w:szCs w:val="24"/>
        </w:rPr>
      </w:pPr>
    </w:p>
    <w:p w:rsidR="00D14281" w:rsidRDefault="00D14281" w:rsidP="0008445E">
      <w:pPr>
        <w:jc w:val="both"/>
        <w:rPr>
          <w:rFonts w:ascii="Times New Roman" w:hAnsi="Times New Roman"/>
          <w:b/>
          <w:sz w:val="24"/>
          <w:szCs w:val="24"/>
        </w:rPr>
      </w:pPr>
    </w:p>
    <w:p w:rsidR="00D44B16" w:rsidRDefault="003C0B31" w:rsidP="0008445E">
      <w:pPr>
        <w:jc w:val="both"/>
        <w:rPr>
          <w:rFonts w:ascii="Times New Roman" w:hAnsi="Times New Roman"/>
          <w:b/>
          <w:sz w:val="24"/>
          <w:szCs w:val="24"/>
        </w:rPr>
      </w:pPr>
      <w:r>
        <w:rPr>
          <w:rFonts w:ascii="Times New Roman" w:hAnsi="Times New Roman"/>
          <w:b/>
          <w:sz w:val="24"/>
          <w:szCs w:val="24"/>
        </w:rPr>
        <w:lastRenderedPageBreak/>
        <w:t>Slika 8</w:t>
      </w:r>
      <w:r w:rsidR="00D44B16" w:rsidRPr="0008445E">
        <w:rPr>
          <w:rFonts w:ascii="Times New Roman" w:hAnsi="Times New Roman"/>
          <w:b/>
          <w:sz w:val="24"/>
          <w:szCs w:val="24"/>
        </w:rPr>
        <w:t>. Broj dece od 0-17</w:t>
      </w:r>
      <w:r w:rsidR="00B70B01" w:rsidRPr="0008445E">
        <w:rPr>
          <w:rFonts w:ascii="Times New Roman" w:hAnsi="Times New Roman"/>
          <w:b/>
          <w:sz w:val="24"/>
          <w:szCs w:val="24"/>
        </w:rPr>
        <w:t xml:space="preserve"> na formalnom staranju na kraju godine, prema invaliditetu</w:t>
      </w:r>
    </w:p>
    <w:p w:rsidR="007578E1" w:rsidRPr="0008445E" w:rsidRDefault="007578E1" w:rsidP="0008445E">
      <w:pPr>
        <w:jc w:val="both"/>
        <w:rPr>
          <w:rFonts w:ascii="Times New Roman" w:hAnsi="Times New Roman"/>
          <w:b/>
          <w:sz w:val="24"/>
          <w:szCs w:val="24"/>
        </w:rPr>
      </w:pPr>
      <w:r w:rsidRPr="007578E1">
        <w:rPr>
          <w:rFonts w:ascii="Times New Roman" w:hAnsi="Times New Roman"/>
          <w:b/>
          <w:noProof/>
          <w:sz w:val="24"/>
          <w:szCs w:val="24"/>
          <w:lang w:eastAsia="ro-RO"/>
        </w:rPr>
        <w:drawing>
          <wp:inline distT="0" distB="0" distL="0" distR="0">
            <wp:extent cx="5943600" cy="2737485"/>
            <wp:effectExtent l="19050" t="0" r="0" b="0"/>
            <wp:docPr id="11" name="Chart 1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xmlns:ve="http://schemas.openxmlformats.org/markup-compatibility/2006" id="{9F68BD8C-8394-4D9D-9269-6576393574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108FF" w:rsidRPr="0008445E" w:rsidRDefault="00B70B01" w:rsidP="0008445E">
      <w:pPr>
        <w:jc w:val="both"/>
        <w:rPr>
          <w:rFonts w:ascii="Times New Roman" w:hAnsi="Times New Roman"/>
          <w:sz w:val="24"/>
          <w:szCs w:val="24"/>
        </w:rPr>
      </w:pPr>
      <w:r w:rsidRPr="0008445E">
        <w:rPr>
          <w:rFonts w:ascii="Times New Roman" w:hAnsi="Times New Roman"/>
          <w:sz w:val="24"/>
          <w:szCs w:val="24"/>
        </w:rPr>
        <w:t>Čini se da su u posmatranom p</w:t>
      </w:r>
      <w:r w:rsidR="00B70936">
        <w:rPr>
          <w:rFonts w:ascii="Times New Roman" w:hAnsi="Times New Roman"/>
          <w:sz w:val="24"/>
          <w:szCs w:val="24"/>
        </w:rPr>
        <w:t xml:space="preserve">eriodu  mlađa deca </w:t>
      </w:r>
      <w:r w:rsidRPr="0008445E">
        <w:rPr>
          <w:rFonts w:ascii="Times New Roman" w:hAnsi="Times New Roman"/>
          <w:sz w:val="24"/>
          <w:szCs w:val="24"/>
        </w:rPr>
        <w:t>manje zastupljena na formalnom staranju</w:t>
      </w:r>
      <w:r w:rsidR="001108FF" w:rsidRPr="0008445E">
        <w:rPr>
          <w:rFonts w:ascii="Times New Roman" w:hAnsi="Times New Roman"/>
          <w:sz w:val="24"/>
          <w:szCs w:val="24"/>
        </w:rPr>
        <w:t>. Udeo dece 0-2 g i 3-6 g na formalnom staranju</w:t>
      </w:r>
      <w:r w:rsidRPr="0008445E">
        <w:rPr>
          <w:rFonts w:ascii="Times New Roman" w:hAnsi="Times New Roman"/>
          <w:sz w:val="24"/>
          <w:szCs w:val="24"/>
        </w:rPr>
        <w:t xml:space="preserve"> na kraju g</w:t>
      </w:r>
      <w:r w:rsidR="001108FF" w:rsidRPr="0008445E">
        <w:rPr>
          <w:rFonts w:ascii="Times New Roman" w:hAnsi="Times New Roman"/>
          <w:sz w:val="24"/>
          <w:szCs w:val="24"/>
        </w:rPr>
        <w:t>odine</w:t>
      </w:r>
      <w:r w:rsidRPr="0008445E">
        <w:rPr>
          <w:rFonts w:ascii="Times New Roman" w:hAnsi="Times New Roman"/>
          <w:sz w:val="24"/>
          <w:szCs w:val="24"/>
        </w:rPr>
        <w:t xml:space="preserve"> smanjen sa 7,1%, odnosno 11,3% u 2013. </w:t>
      </w:r>
      <w:r w:rsidR="00C32C49">
        <w:rPr>
          <w:rFonts w:ascii="Times New Roman" w:hAnsi="Times New Roman"/>
          <w:sz w:val="24"/>
          <w:szCs w:val="24"/>
        </w:rPr>
        <w:t>na 6,3% i 9,6% u 2016. (slika 9</w:t>
      </w:r>
      <w:r w:rsidRPr="0008445E">
        <w:rPr>
          <w:rFonts w:ascii="Times New Roman" w:hAnsi="Times New Roman"/>
          <w:sz w:val="24"/>
          <w:szCs w:val="24"/>
        </w:rPr>
        <w:t xml:space="preserve">).  </w:t>
      </w:r>
    </w:p>
    <w:p w:rsidR="00B70B01" w:rsidRDefault="00C32C49" w:rsidP="0008445E">
      <w:pPr>
        <w:jc w:val="both"/>
        <w:rPr>
          <w:rFonts w:ascii="Times New Roman" w:hAnsi="Times New Roman"/>
          <w:b/>
          <w:sz w:val="24"/>
          <w:szCs w:val="24"/>
        </w:rPr>
      </w:pPr>
      <w:r>
        <w:rPr>
          <w:rFonts w:ascii="Times New Roman" w:hAnsi="Times New Roman"/>
          <w:b/>
          <w:sz w:val="24"/>
          <w:szCs w:val="24"/>
        </w:rPr>
        <w:t>Slika 9</w:t>
      </w:r>
      <w:r w:rsidR="00B70B01" w:rsidRPr="0008445E">
        <w:rPr>
          <w:rFonts w:ascii="Times New Roman" w:hAnsi="Times New Roman"/>
          <w:b/>
          <w:sz w:val="24"/>
          <w:szCs w:val="24"/>
        </w:rPr>
        <w:t xml:space="preserve"> -</w:t>
      </w:r>
      <w:r w:rsidR="001108FF" w:rsidRPr="0008445E">
        <w:rPr>
          <w:rFonts w:ascii="Times New Roman" w:hAnsi="Times New Roman"/>
          <w:b/>
          <w:sz w:val="24"/>
          <w:szCs w:val="24"/>
        </w:rPr>
        <w:t xml:space="preserve"> Distribucija dece 0-17 godina na formalnom staranju</w:t>
      </w:r>
      <w:r w:rsidR="00B70B01" w:rsidRPr="0008445E">
        <w:rPr>
          <w:rFonts w:ascii="Times New Roman" w:hAnsi="Times New Roman"/>
          <w:b/>
          <w:sz w:val="24"/>
          <w:szCs w:val="24"/>
        </w:rPr>
        <w:t xml:space="preserve"> na kraju godine, prema starosti (2013 - 2016)</w:t>
      </w:r>
    </w:p>
    <w:p w:rsidR="00B70936" w:rsidRPr="0008445E" w:rsidRDefault="00B70936" w:rsidP="0008445E">
      <w:pPr>
        <w:jc w:val="both"/>
        <w:rPr>
          <w:rFonts w:ascii="Times New Roman" w:hAnsi="Times New Roman"/>
          <w:b/>
          <w:sz w:val="24"/>
          <w:szCs w:val="24"/>
        </w:rPr>
      </w:pPr>
      <w:r w:rsidRPr="00B70936">
        <w:rPr>
          <w:rFonts w:ascii="Times New Roman" w:hAnsi="Times New Roman"/>
          <w:b/>
          <w:noProof/>
          <w:sz w:val="24"/>
          <w:szCs w:val="24"/>
          <w:lang w:eastAsia="ro-RO"/>
        </w:rPr>
        <w:drawing>
          <wp:inline distT="0" distB="0" distL="0" distR="0">
            <wp:extent cx="5943600" cy="2555875"/>
            <wp:effectExtent l="19050" t="0" r="0" b="0"/>
            <wp:docPr id="12" name="Chart 1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xmlns:ve="http://schemas.openxmlformats.org/markup-compatibility/2006" id="{9F68BD8C-8394-4D9D-9269-6576393574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34D80" w:rsidRPr="0008445E" w:rsidRDefault="001108FF" w:rsidP="0008445E">
      <w:pPr>
        <w:jc w:val="both"/>
        <w:rPr>
          <w:rFonts w:ascii="Times New Roman" w:hAnsi="Times New Roman"/>
          <w:sz w:val="24"/>
          <w:szCs w:val="24"/>
        </w:rPr>
      </w:pPr>
      <w:r w:rsidRPr="0008445E">
        <w:rPr>
          <w:rFonts w:ascii="Times New Roman" w:hAnsi="Times New Roman"/>
          <w:sz w:val="24"/>
          <w:szCs w:val="24"/>
        </w:rPr>
        <w:t>Projekat finansira</w:t>
      </w:r>
      <w:r w:rsidR="00807D0E" w:rsidRPr="0008445E">
        <w:rPr>
          <w:rFonts w:ascii="Times New Roman" w:hAnsi="Times New Roman"/>
          <w:sz w:val="24"/>
          <w:szCs w:val="24"/>
        </w:rPr>
        <w:t>n od strane</w:t>
      </w:r>
      <w:r w:rsidRPr="0008445E">
        <w:rPr>
          <w:rFonts w:ascii="Times New Roman" w:hAnsi="Times New Roman"/>
          <w:sz w:val="24"/>
          <w:szCs w:val="24"/>
        </w:rPr>
        <w:t xml:space="preserve"> Novak Đo</w:t>
      </w:r>
      <w:r w:rsidR="00807D0E" w:rsidRPr="0008445E">
        <w:rPr>
          <w:rFonts w:ascii="Times New Roman" w:hAnsi="Times New Roman"/>
          <w:sz w:val="24"/>
          <w:szCs w:val="24"/>
        </w:rPr>
        <w:t>ković Fondacije posebno usmeren na</w:t>
      </w:r>
      <w:r w:rsidRPr="0008445E">
        <w:rPr>
          <w:rFonts w:ascii="Times New Roman" w:hAnsi="Times New Roman"/>
          <w:sz w:val="24"/>
          <w:szCs w:val="24"/>
        </w:rPr>
        <w:t xml:space="preserve"> de</w:t>
      </w:r>
      <w:r w:rsidR="00807D0E" w:rsidRPr="0008445E">
        <w:rPr>
          <w:rFonts w:ascii="Times New Roman" w:hAnsi="Times New Roman"/>
          <w:sz w:val="24"/>
          <w:szCs w:val="24"/>
        </w:rPr>
        <w:t xml:space="preserve">cu ispod 3g i voditelje slučaja </w:t>
      </w:r>
      <w:r w:rsidRPr="0008445E">
        <w:rPr>
          <w:rFonts w:ascii="Times New Roman" w:hAnsi="Times New Roman"/>
          <w:sz w:val="24"/>
          <w:szCs w:val="24"/>
        </w:rPr>
        <w:t xml:space="preserve">iz </w:t>
      </w:r>
      <w:r w:rsidR="00807D0E" w:rsidRPr="0008445E">
        <w:rPr>
          <w:rFonts w:ascii="Times New Roman" w:hAnsi="Times New Roman"/>
          <w:sz w:val="24"/>
          <w:szCs w:val="24"/>
        </w:rPr>
        <w:t>centara za socijalni rad ukazuje na poseban fokus na mlađoj deci: "Mi</w:t>
      </w:r>
      <w:r w:rsidRPr="0008445E">
        <w:rPr>
          <w:rFonts w:ascii="Times New Roman" w:hAnsi="Times New Roman"/>
          <w:sz w:val="24"/>
          <w:szCs w:val="24"/>
        </w:rPr>
        <w:t xml:space="preserve"> preporučuje</w:t>
      </w:r>
      <w:r w:rsidR="00807D0E" w:rsidRPr="0008445E">
        <w:rPr>
          <w:rFonts w:ascii="Times New Roman" w:hAnsi="Times New Roman"/>
          <w:sz w:val="24"/>
          <w:szCs w:val="24"/>
        </w:rPr>
        <w:t>mo da se više usredsređuju intervencije</w:t>
      </w:r>
      <w:r w:rsidR="00174234" w:rsidRPr="0008445E">
        <w:rPr>
          <w:rFonts w:ascii="Times New Roman" w:hAnsi="Times New Roman"/>
          <w:sz w:val="24"/>
          <w:szCs w:val="24"/>
        </w:rPr>
        <w:t xml:space="preserve"> na mlađu decu</w:t>
      </w:r>
      <w:r w:rsidRPr="0008445E">
        <w:rPr>
          <w:rFonts w:ascii="Times New Roman" w:hAnsi="Times New Roman"/>
          <w:sz w:val="24"/>
          <w:szCs w:val="24"/>
        </w:rPr>
        <w:t>, što znači da imamo veći b</w:t>
      </w:r>
      <w:r w:rsidR="00174234" w:rsidRPr="0008445E">
        <w:rPr>
          <w:rFonts w:ascii="Times New Roman" w:hAnsi="Times New Roman"/>
          <w:sz w:val="24"/>
          <w:szCs w:val="24"/>
        </w:rPr>
        <w:t xml:space="preserve">roj </w:t>
      </w:r>
      <w:r w:rsidR="00174234" w:rsidRPr="0008445E">
        <w:rPr>
          <w:rFonts w:ascii="Times New Roman" w:hAnsi="Times New Roman"/>
          <w:sz w:val="24"/>
          <w:szCs w:val="24"/>
        </w:rPr>
        <w:lastRenderedPageBreak/>
        <w:t>zahteva za dati prioritet u</w:t>
      </w:r>
      <w:r w:rsidRPr="0008445E">
        <w:rPr>
          <w:rFonts w:ascii="Times New Roman" w:hAnsi="Times New Roman"/>
          <w:sz w:val="24"/>
          <w:szCs w:val="24"/>
        </w:rPr>
        <w:t xml:space="preserve"> ovoj ciljnoj grupi</w:t>
      </w:r>
      <w:r w:rsidR="00C32C49">
        <w:rPr>
          <w:rStyle w:val="FootnoteReference"/>
          <w:rFonts w:ascii="Times New Roman" w:hAnsi="Times New Roman"/>
          <w:sz w:val="24"/>
          <w:szCs w:val="24"/>
        </w:rPr>
        <w:footnoteReference w:id="105"/>
      </w:r>
      <w:r w:rsidRPr="0008445E">
        <w:rPr>
          <w:rFonts w:ascii="Times New Roman" w:hAnsi="Times New Roman"/>
          <w:sz w:val="24"/>
          <w:szCs w:val="24"/>
        </w:rPr>
        <w:t>, jer je ukupni cilj</w:t>
      </w:r>
      <w:r w:rsidR="00174234" w:rsidRPr="0008445E">
        <w:rPr>
          <w:rFonts w:ascii="Times New Roman" w:hAnsi="Times New Roman"/>
          <w:sz w:val="24"/>
          <w:szCs w:val="24"/>
        </w:rPr>
        <w:t xml:space="preserve"> usluge (povremenog hraniteljstva)  da spreči roditeljski</w:t>
      </w:r>
      <w:r w:rsidRPr="0008445E">
        <w:rPr>
          <w:rFonts w:ascii="Times New Roman" w:hAnsi="Times New Roman"/>
          <w:sz w:val="24"/>
          <w:szCs w:val="24"/>
        </w:rPr>
        <w:t xml:space="preserve"> "burn out</w:t>
      </w:r>
      <w:r w:rsidR="00174234" w:rsidRPr="0008445E">
        <w:rPr>
          <w:rFonts w:ascii="Times New Roman" w:hAnsi="Times New Roman"/>
          <w:sz w:val="24"/>
          <w:szCs w:val="24"/>
        </w:rPr>
        <w:t>" i da ih podrži</w:t>
      </w:r>
      <w:r w:rsidRPr="0008445E">
        <w:rPr>
          <w:rFonts w:ascii="Times New Roman" w:hAnsi="Times New Roman"/>
          <w:sz w:val="24"/>
          <w:szCs w:val="24"/>
        </w:rPr>
        <w:t xml:space="preserve"> da nastave da br</w:t>
      </w:r>
      <w:r w:rsidR="00174234" w:rsidRPr="0008445E">
        <w:rPr>
          <w:rFonts w:ascii="Times New Roman" w:hAnsi="Times New Roman"/>
          <w:sz w:val="24"/>
          <w:szCs w:val="24"/>
        </w:rPr>
        <w:t>inu o svojoj deci, i zadržavanju malo</w:t>
      </w:r>
      <w:r w:rsidRPr="0008445E">
        <w:rPr>
          <w:rFonts w:ascii="Times New Roman" w:hAnsi="Times New Roman"/>
          <w:sz w:val="24"/>
          <w:szCs w:val="24"/>
        </w:rPr>
        <w:t xml:space="preserve">g deteta u porodici </w:t>
      </w:r>
      <w:r w:rsidR="00B70936">
        <w:rPr>
          <w:rFonts w:ascii="Times New Roman" w:hAnsi="Times New Roman"/>
          <w:sz w:val="24"/>
          <w:szCs w:val="24"/>
        </w:rPr>
        <w:t xml:space="preserve"> gde su mu</w:t>
      </w:r>
      <w:r w:rsidRPr="0008445E">
        <w:rPr>
          <w:rFonts w:ascii="Times New Roman" w:hAnsi="Times New Roman"/>
          <w:sz w:val="24"/>
          <w:szCs w:val="24"/>
        </w:rPr>
        <w:t xml:space="preserve"> / joj bolje šanse za budući razvoj. "Takođe, p</w:t>
      </w:r>
      <w:r w:rsidR="00AF7AB8" w:rsidRPr="0008445E">
        <w:rPr>
          <w:rFonts w:ascii="Times New Roman" w:hAnsi="Times New Roman"/>
          <w:sz w:val="24"/>
          <w:szCs w:val="24"/>
        </w:rPr>
        <w:t>rema evaluaciji  pilotiranja PS</w:t>
      </w:r>
      <w:r w:rsidR="00C32C49">
        <w:rPr>
          <w:rStyle w:val="FootnoteReference"/>
          <w:rFonts w:ascii="Times New Roman" w:hAnsi="Times New Roman"/>
          <w:sz w:val="24"/>
          <w:szCs w:val="24"/>
        </w:rPr>
        <w:footnoteReference w:id="106"/>
      </w:r>
      <w:r w:rsidR="00AF7AB8" w:rsidRPr="0008445E">
        <w:rPr>
          <w:rFonts w:ascii="Times New Roman" w:hAnsi="Times New Roman"/>
          <w:sz w:val="24"/>
          <w:szCs w:val="24"/>
        </w:rPr>
        <w:t xml:space="preserve"> </w:t>
      </w:r>
      <w:r w:rsidRPr="0008445E">
        <w:rPr>
          <w:rFonts w:ascii="Times New Roman" w:hAnsi="Times New Roman"/>
          <w:sz w:val="24"/>
          <w:szCs w:val="24"/>
        </w:rPr>
        <w:t>od strane</w:t>
      </w:r>
      <w:r w:rsidR="00AF7AB8" w:rsidRPr="0008445E">
        <w:rPr>
          <w:rFonts w:ascii="Times New Roman" w:hAnsi="Times New Roman"/>
          <w:sz w:val="24"/>
          <w:szCs w:val="24"/>
        </w:rPr>
        <w:t xml:space="preserve"> 936 dece </w:t>
      </w:r>
      <w:r w:rsidRPr="0008445E">
        <w:rPr>
          <w:rFonts w:ascii="Times New Roman" w:hAnsi="Times New Roman"/>
          <w:sz w:val="24"/>
          <w:szCs w:val="24"/>
        </w:rPr>
        <w:t xml:space="preserve"> obuhvaćene studijom oko jedne četvrtine (25,4%) su bili mlađi od 5 godina.</w:t>
      </w:r>
      <w:r w:rsidR="00AF7AB8" w:rsidRPr="0008445E">
        <w:rPr>
          <w:rFonts w:ascii="Times New Roman" w:hAnsi="Times New Roman"/>
          <w:sz w:val="24"/>
          <w:szCs w:val="24"/>
        </w:rPr>
        <w:t xml:space="preserve"> Porodični saradnici su prijavili nekoliko prednosti koje su porodice sa mlađom decom imale od </w:t>
      </w:r>
      <w:r w:rsidRPr="0008445E">
        <w:rPr>
          <w:rFonts w:ascii="Times New Roman" w:hAnsi="Times New Roman"/>
          <w:sz w:val="24"/>
          <w:szCs w:val="24"/>
        </w:rPr>
        <w:t xml:space="preserve">ove usluge, kao što </w:t>
      </w:r>
      <w:r w:rsidR="00F34D80" w:rsidRPr="0008445E">
        <w:rPr>
          <w:rFonts w:ascii="Times New Roman" w:hAnsi="Times New Roman"/>
          <w:sz w:val="24"/>
          <w:szCs w:val="24"/>
        </w:rPr>
        <w:t xml:space="preserve">su olakšavanje pristupa </w:t>
      </w:r>
      <w:r w:rsidRPr="0008445E">
        <w:rPr>
          <w:rFonts w:ascii="Times New Roman" w:hAnsi="Times New Roman"/>
          <w:sz w:val="24"/>
          <w:szCs w:val="24"/>
        </w:rPr>
        <w:t>usluga</w:t>
      </w:r>
      <w:r w:rsidR="00F34D80" w:rsidRPr="0008445E">
        <w:rPr>
          <w:rFonts w:ascii="Times New Roman" w:hAnsi="Times New Roman"/>
          <w:sz w:val="24"/>
          <w:szCs w:val="24"/>
        </w:rPr>
        <w:t>ma čuvanja dece</w:t>
      </w:r>
      <w:r w:rsidRPr="0008445E">
        <w:rPr>
          <w:rFonts w:ascii="Times New Roman" w:hAnsi="Times New Roman"/>
          <w:sz w:val="24"/>
          <w:szCs w:val="24"/>
        </w:rPr>
        <w:t>, unapređenje roditeljskih veština, rane intervencije / upućivanje na zdravstvene usluge, itd</w:t>
      </w:r>
      <w:r w:rsidR="000316CA">
        <w:rPr>
          <w:rFonts w:ascii="Times New Roman" w:hAnsi="Times New Roman"/>
          <w:sz w:val="24"/>
          <w:szCs w:val="24"/>
        </w:rPr>
        <w:t>.</w:t>
      </w:r>
      <w:r w:rsidR="004B326D">
        <w:rPr>
          <w:rStyle w:val="FootnoteReference"/>
          <w:rFonts w:ascii="Times New Roman" w:hAnsi="Times New Roman"/>
          <w:sz w:val="24"/>
          <w:szCs w:val="24"/>
        </w:rPr>
        <w:footnoteReference w:id="107"/>
      </w:r>
      <w:r w:rsidRPr="0008445E">
        <w:rPr>
          <w:rFonts w:ascii="Times New Roman" w:hAnsi="Times New Roman"/>
          <w:sz w:val="24"/>
          <w:szCs w:val="24"/>
        </w:rPr>
        <w:t xml:space="preserve"> Dakle, čak i</w:t>
      </w:r>
      <w:r w:rsidR="00F34D80" w:rsidRPr="0008445E">
        <w:rPr>
          <w:rFonts w:ascii="Times New Roman" w:hAnsi="Times New Roman"/>
          <w:sz w:val="24"/>
          <w:szCs w:val="24"/>
        </w:rPr>
        <w:t xml:space="preserve"> </w:t>
      </w:r>
      <w:r w:rsidRPr="0008445E">
        <w:rPr>
          <w:rFonts w:ascii="Times New Roman" w:hAnsi="Times New Roman"/>
          <w:sz w:val="24"/>
          <w:szCs w:val="24"/>
        </w:rPr>
        <w:t>u</w:t>
      </w:r>
      <w:r w:rsidR="00F34D80" w:rsidRPr="0008445E">
        <w:rPr>
          <w:rFonts w:ascii="Times New Roman" w:hAnsi="Times New Roman"/>
          <w:sz w:val="24"/>
          <w:szCs w:val="24"/>
        </w:rPr>
        <w:t xml:space="preserve"> odsustvu preciznog merenja, ovo su</w:t>
      </w:r>
      <w:r w:rsidRPr="0008445E">
        <w:rPr>
          <w:rFonts w:ascii="Times New Roman" w:hAnsi="Times New Roman"/>
          <w:sz w:val="24"/>
          <w:szCs w:val="24"/>
        </w:rPr>
        <w:t xml:space="preserve"> jaki dokazi da su dv</w:t>
      </w:r>
      <w:r w:rsidR="00F34D80" w:rsidRPr="0008445E">
        <w:rPr>
          <w:rFonts w:ascii="Times New Roman" w:hAnsi="Times New Roman"/>
          <w:sz w:val="24"/>
          <w:szCs w:val="24"/>
        </w:rPr>
        <w:t>a projekta doprinela smanjenju smeštanja mlađe dece na formalno staranje</w:t>
      </w:r>
      <w:r w:rsidRPr="0008445E">
        <w:rPr>
          <w:rFonts w:ascii="Times New Roman" w:hAnsi="Times New Roman"/>
          <w:sz w:val="24"/>
          <w:szCs w:val="24"/>
        </w:rPr>
        <w:t>.</w:t>
      </w:r>
    </w:p>
    <w:p w:rsidR="00BA057F" w:rsidRPr="00163F48" w:rsidRDefault="001108FF" w:rsidP="00163F48">
      <w:pPr>
        <w:rPr>
          <w:b/>
        </w:rPr>
      </w:pPr>
      <w:r w:rsidRPr="00163F48">
        <w:rPr>
          <w:b/>
        </w:rPr>
        <w:t xml:space="preserve">6.4.2. Efekti </w:t>
      </w:r>
      <w:r w:rsidR="00F34D80" w:rsidRPr="00163F48">
        <w:rPr>
          <w:b/>
        </w:rPr>
        <w:t xml:space="preserve">usluga za jačanje </w:t>
      </w:r>
      <w:r w:rsidRPr="00163F48">
        <w:rPr>
          <w:b/>
        </w:rPr>
        <w:t>(</w:t>
      </w:r>
      <w:r w:rsidR="00F34D80" w:rsidRPr="00163F48">
        <w:rPr>
          <w:b/>
        </w:rPr>
        <w:t>porodični saradnik i povremeno hraniteljstvo</w:t>
      </w:r>
      <w:r w:rsidRPr="00163F48">
        <w:rPr>
          <w:b/>
        </w:rPr>
        <w:t>) u smislu davanja za decu i porodice</w:t>
      </w:r>
      <w:r w:rsidR="00F34D80" w:rsidRPr="00163F48">
        <w:rPr>
          <w:b/>
        </w:rPr>
        <w:t xml:space="preserve"> koje</w:t>
      </w:r>
      <w:r w:rsidRPr="00163F48">
        <w:rPr>
          <w:b/>
        </w:rPr>
        <w:t xml:space="preserve"> učestvuju u njima</w:t>
      </w:r>
    </w:p>
    <w:p w:rsidR="001108FF" w:rsidRPr="0008445E" w:rsidRDefault="000316CA" w:rsidP="0008445E">
      <w:pPr>
        <w:jc w:val="both"/>
        <w:rPr>
          <w:rFonts w:ascii="Times New Roman" w:hAnsi="Times New Roman"/>
          <w:sz w:val="24"/>
          <w:szCs w:val="24"/>
        </w:rPr>
      </w:pPr>
      <w:r>
        <w:rPr>
          <w:rFonts w:ascii="Times New Roman" w:hAnsi="Times New Roman"/>
          <w:sz w:val="24"/>
          <w:szCs w:val="24"/>
        </w:rPr>
        <w:t xml:space="preserve"> P</w:t>
      </w:r>
      <w:r w:rsidR="001108FF" w:rsidRPr="0008445E">
        <w:rPr>
          <w:rFonts w:ascii="Times New Roman" w:hAnsi="Times New Roman"/>
          <w:sz w:val="24"/>
          <w:szCs w:val="24"/>
        </w:rPr>
        <w:t xml:space="preserve">ostoje različiti pogledi na koristi od </w:t>
      </w:r>
      <w:r>
        <w:rPr>
          <w:rFonts w:ascii="Times New Roman" w:hAnsi="Times New Roman"/>
          <w:sz w:val="24"/>
          <w:szCs w:val="24"/>
        </w:rPr>
        <w:t>usluga za</w:t>
      </w:r>
      <w:r w:rsidR="00BA057F" w:rsidRPr="0008445E">
        <w:rPr>
          <w:rFonts w:ascii="Times New Roman" w:hAnsi="Times New Roman"/>
          <w:sz w:val="24"/>
          <w:szCs w:val="24"/>
        </w:rPr>
        <w:t xml:space="preserve"> jačanje </w:t>
      </w:r>
      <w:r>
        <w:rPr>
          <w:rFonts w:ascii="Times New Roman" w:hAnsi="Times New Roman"/>
          <w:sz w:val="24"/>
          <w:szCs w:val="24"/>
        </w:rPr>
        <w:t>porodica i dece</w:t>
      </w:r>
      <w:r w:rsidR="001108FF" w:rsidRPr="0008445E">
        <w:rPr>
          <w:rFonts w:ascii="Times New Roman" w:hAnsi="Times New Roman"/>
          <w:sz w:val="24"/>
          <w:szCs w:val="24"/>
        </w:rPr>
        <w:t>, ali generalno postoji visok</w:t>
      </w:r>
      <w:r w:rsidR="00BA057F" w:rsidRPr="0008445E">
        <w:rPr>
          <w:rFonts w:ascii="Times New Roman" w:hAnsi="Times New Roman"/>
          <w:sz w:val="24"/>
          <w:szCs w:val="24"/>
        </w:rPr>
        <w:t>a zahvalnost za ove</w:t>
      </w:r>
      <w:r w:rsidR="001108FF" w:rsidRPr="0008445E">
        <w:rPr>
          <w:rFonts w:ascii="Times New Roman" w:hAnsi="Times New Roman"/>
          <w:sz w:val="24"/>
          <w:szCs w:val="24"/>
        </w:rPr>
        <w:t xml:space="preserve"> u</w:t>
      </w:r>
      <w:r w:rsidR="00BA057F" w:rsidRPr="0008445E">
        <w:rPr>
          <w:rFonts w:ascii="Times New Roman" w:hAnsi="Times New Roman"/>
          <w:sz w:val="24"/>
          <w:szCs w:val="24"/>
        </w:rPr>
        <w:t>sluge</w:t>
      </w:r>
      <w:r w:rsidR="001108FF" w:rsidRPr="0008445E">
        <w:rPr>
          <w:rFonts w:ascii="Times New Roman" w:hAnsi="Times New Roman"/>
          <w:sz w:val="24"/>
          <w:szCs w:val="24"/>
        </w:rPr>
        <w:t xml:space="preserve">, kako iz perspektive krajnjih korisnika </w:t>
      </w:r>
      <w:r>
        <w:rPr>
          <w:rFonts w:ascii="Times New Roman" w:hAnsi="Times New Roman"/>
          <w:sz w:val="24"/>
          <w:szCs w:val="24"/>
        </w:rPr>
        <w:t xml:space="preserve">tako </w:t>
      </w:r>
      <w:r w:rsidR="001108FF" w:rsidRPr="0008445E">
        <w:rPr>
          <w:rFonts w:ascii="Times New Roman" w:hAnsi="Times New Roman"/>
          <w:sz w:val="24"/>
          <w:szCs w:val="24"/>
        </w:rPr>
        <w:t>i od zainteresovanih strana uključenih u planiranje, implementaciju i praćenje</w:t>
      </w:r>
      <w:r>
        <w:rPr>
          <w:rFonts w:ascii="Times New Roman" w:hAnsi="Times New Roman"/>
          <w:sz w:val="24"/>
          <w:szCs w:val="24"/>
        </w:rPr>
        <w:t>.</w:t>
      </w:r>
      <w:r w:rsidR="00DC0C13">
        <w:rPr>
          <w:rStyle w:val="FootnoteReference"/>
          <w:rFonts w:ascii="Times New Roman" w:hAnsi="Times New Roman"/>
          <w:sz w:val="24"/>
          <w:szCs w:val="24"/>
        </w:rPr>
        <w:footnoteReference w:id="108"/>
      </w:r>
    </w:p>
    <w:p w:rsidR="004D6EB4" w:rsidRPr="0008445E" w:rsidRDefault="004D6EB4" w:rsidP="0008445E">
      <w:pPr>
        <w:jc w:val="both"/>
        <w:rPr>
          <w:rFonts w:ascii="Times New Roman" w:hAnsi="Times New Roman"/>
          <w:sz w:val="24"/>
          <w:szCs w:val="24"/>
        </w:rPr>
      </w:pPr>
      <w:r w:rsidRPr="0008445E">
        <w:rPr>
          <w:rFonts w:ascii="Times New Roman" w:hAnsi="Times New Roman"/>
          <w:sz w:val="24"/>
          <w:szCs w:val="24"/>
        </w:rPr>
        <w:t>Evaluacija studije PS</w:t>
      </w:r>
      <w:r w:rsidR="00DC0C13">
        <w:rPr>
          <w:rStyle w:val="FootnoteReference"/>
          <w:rFonts w:ascii="Times New Roman" w:hAnsi="Times New Roman"/>
          <w:sz w:val="24"/>
          <w:szCs w:val="24"/>
        </w:rPr>
        <w:footnoteReference w:id="109"/>
      </w:r>
      <w:r w:rsidRPr="0008445E">
        <w:rPr>
          <w:rFonts w:ascii="Times New Roman" w:hAnsi="Times New Roman"/>
          <w:sz w:val="24"/>
          <w:szCs w:val="24"/>
        </w:rPr>
        <w:t xml:space="preserve"> procenjuje povećanje staranja o deci u porodici zbog poboljšanja porodičnih odnosa, unapređenja roditeljskih veština, poboljšanje statusa oba deteta i odraslih članova i poboljšanju životnih okolnosti. Prema dokazima iz ove studije servis je ostvario svoj cilj: da promoviše kapacitete porodica u obezbeđivanju sigurnosti deteta, smanjuju zanemarivanja i nasilja prema detetu u porodici, obezbeđuje uslove za dobar</w:t>
      </w:r>
      <w:r w:rsidR="0064334B" w:rsidRPr="0008445E">
        <w:rPr>
          <w:rFonts w:ascii="Times New Roman" w:hAnsi="Times New Roman"/>
          <w:sz w:val="24"/>
          <w:szCs w:val="24"/>
        </w:rPr>
        <w:t xml:space="preserve"> i</w:t>
      </w:r>
      <w:r w:rsidRPr="0008445E">
        <w:rPr>
          <w:rFonts w:ascii="Times New Roman" w:hAnsi="Times New Roman"/>
          <w:sz w:val="24"/>
          <w:szCs w:val="24"/>
        </w:rPr>
        <w:t xml:space="preserve"> kvalitetan razvo</w:t>
      </w:r>
      <w:r w:rsidR="000316CA">
        <w:rPr>
          <w:rFonts w:ascii="Times New Roman" w:hAnsi="Times New Roman"/>
          <w:sz w:val="24"/>
          <w:szCs w:val="24"/>
        </w:rPr>
        <w:t>j deteta u porodičnom okruženju</w:t>
      </w:r>
      <w:r w:rsidRPr="0008445E">
        <w:rPr>
          <w:rFonts w:ascii="Times New Roman" w:hAnsi="Times New Roman"/>
          <w:sz w:val="24"/>
          <w:szCs w:val="24"/>
        </w:rPr>
        <w:t>. Napredak je po</w:t>
      </w:r>
      <w:r w:rsidR="0064334B" w:rsidRPr="0008445E">
        <w:rPr>
          <w:rFonts w:ascii="Times New Roman" w:hAnsi="Times New Roman"/>
          <w:sz w:val="24"/>
          <w:szCs w:val="24"/>
        </w:rPr>
        <w:t>stignut u 80% porodica korisnika, u 36% porodica napredak je ocenjen kao delimičan</w:t>
      </w:r>
      <w:r w:rsidRPr="0008445E">
        <w:rPr>
          <w:rFonts w:ascii="Times New Roman" w:hAnsi="Times New Roman"/>
          <w:sz w:val="24"/>
          <w:szCs w:val="24"/>
        </w:rPr>
        <w:t>, u 25% porodic</w:t>
      </w:r>
      <w:r w:rsidR="0064334B" w:rsidRPr="0008445E">
        <w:rPr>
          <w:rFonts w:ascii="Times New Roman" w:hAnsi="Times New Roman"/>
          <w:sz w:val="24"/>
          <w:szCs w:val="24"/>
        </w:rPr>
        <w:t>a postoji blagi napredak, a pun</w:t>
      </w:r>
      <w:r w:rsidRPr="0008445E">
        <w:rPr>
          <w:rFonts w:ascii="Times New Roman" w:hAnsi="Times New Roman"/>
          <w:sz w:val="24"/>
          <w:szCs w:val="24"/>
        </w:rPr>
        <w:t xml:space="preserve"> napredak je postignut u oko 19% porodica.</w:t>
      </w:r>
    </w:p>
    <w:p w:rsidR="00A9430C" w:rsidRPr="0008445E" w:rsidRDefault="00AA6C0D" w:rsidP="0008445E">
      <w:pPr>
        <w:jc w:val="both"/>
        <w:rPr>
          <w:rFonts w:ascii="Times New Roman" w:hAnsi="Times New Roman"/>
          <w:sz w:val="24"/>
          <w:szCs w:val="24"/>
        </w:rPr>
      </w:pPr>
      <w:r w:rsidRPr="0008445E">
        <w:rPr>
          <w:rFonts w:ascii="Times New Roman" w:hAnsi="Times New Roman"/>
          <w:sz w:val="24"/>
          <w:szCs w:val="24"/>
        </w:rPr>
        <w:t>Druga studija</w:t>
      </w:r>
      <w:r w:rsidR="00DC0C13">
        <w:rPr>
          <w:rStyle w:val="FootnoteReference"/>
          <w:rFonts w:ascii="Times New Roman" w:hAnsi="Times New Roman"/>
          <w:sz w:val="24"/>
          <w:szCs w:val="24"/>
        </w:rPr>
        <w:footnoteReference w:id="110"/>
      </w:r>
      <w:r w:rsidRPr="0008445E">
        <w:rPr>
          <w:rFonts w:ascii="Times New Roman" w:hAnsi="Times New Roman"/>
          <w:sz w:val="24"/>
          <w:szCs w:val="24"/>
        </w:rPr>
        <w:t xml:space="preserve"> sprovedena od strane Centra za istraživanje  u socijalnom radu i socijalnoj politici Fakulteta političkih nauka (Univerzitet u Beogradu) ukazuje na to da oko 2/3 od 30 </w:t>
      </w:r>
      <w:r w:rsidR="00564DD9" w:rsidRPr="0008445E">
        <w:rPr>
          <w:rFonts w:ascii="Times New Roman" w:hAnsi="Times New Roman"/>
          <w:sz w:val="24"/>
          <w:szCs w:val="24"/>
        </w:rPr>
        <w:t xml:space="preserve">intervjuisanih </w:t>
      </w:r>
      <w:r w:rsidRPr="0008445E">
        <w:rPr>
          <w:rFonts w:ascii="Times New Roman" w:hAnsi="Times New Roman"/>
          <w:sz w:val="24"/>
          <w:szCs w:val="24"/>
        </w:rPr>
        <w:t xml:space="preserve">porodica </w:t>
      </w:r>
      <w:r w:rsidR="00564DD9" w:rsidRPr="0008445E">
        <w:rPr>
          <w:rFonts w:ascii="Times New Roman" w:hAnsi="Times New Roman"/>
          <w:sz w:val="24"/>
          <w:szCs w:val="24"/>
        </w:rPr>
        <w:t xml:space="preserve">smatra da </w:t>
      </w:r>
      <w:r w:rsidRPr="0008445E">
        <w:rPr>
          <w:rFonts w:ascii="Times New Roman" w:hAnsi="Times New Roman"/>
          <w:sz w:val="24"/>
          <w:szCs w:val="24"/>
        </w:rPr>
        <w:t xml:space="preserve"> sadržaj, trajanje i intenzitet </w:t>
      </w:r>
      <w:r w:rsidR="00564DD9" w:rsidRPr="0008445E">
        <w:rPr>
          <w:rFonts w:ascii="Times New Roman" w:hAnsi="Times New Roman"/>
          <w:sz w:val="24"/>
          <w:szCs w:val="24"/>
        </w:rPr>
        <w:t xml:space="preserve"> usluge PS uglavnom odgovaraju</w:t>
      </w:r>
      <w:r w:rsidRPr="0008445E">
        <w:rPr>
          <w:rFonts w:ascii="Times New Roman" w:hAnsi="Times New Roman"/>
          <w:sz w:val="24"/>
          <w:szCs w:val="24"/>
        </w:rPr>
        <w:t xml:space="preserve"> na njihove potrebe, pre svega, jer je</w:t>
      </w:r>
      <w:r w:rsidR="00564DD9" w:rsidRPr="0008445E">
        <w:rPr>
          <w:rFonts w:ascii="Times New Roman" w:hAnsi="Times New Roman"/>
          <w:sz w:val="24"/>
          <w:szCs w:val="24"/>
        </w:rPr>
        <w:t xml:space="preserve"> intervencija bila 1 / specifič</w:t>
      </w:r>
      <w:r w:rsidRPr="0008445E">
        <w:rPr>
          <w:rFonts w:ascii="Times New Roman" w:hAnsi="Times New Roman"/>
          <w:sz w:val="24"/>
          <w:szCs w:val="24"/>
        </w:rPr>
        <w:t>n</w:t>
      </w:r>
      <w:r w:rsidR="00564DD9" w:rsidRPr="0008445E">
        <w:rPr>
          <w:rFonts w:ascii="Times New Roman" w:hAnsi="Times New Roman"/>
          <w:sz w:val="24"/>
          <w:szCs w:val="24"/>
        </w:rPr>
        <w:t>a</w:t>
      </w:r>
      <w:r w:rsidRPr="0008445E">
        <w:rPr>
          <w:rFonts w:ascii="Times New Roman" w:hAnsi="Times New Roman"/>
          <w:sz w:val="24"/>
          <w:szCs w:val="24"/>
        </w:rPr>
        <w:t xml:space="preserve"> i prilagođen</w:t>
      </w:r>
      <w:r w:rsidR="00564DD9" w:rsidRPr="0008445E">
        <w:rPr>
          <w:rFonts w:ascii="Times New Roman" w:hAnsi="Times New Roman"/>
          <w:sz w:val="24"/>
          <w:szCs w:val="24"/>
        </w:rPr>
        <w:t>a</w:t>
      </w:r>
      <w:r w:rsidRPr="0008445E">
        <w:rPr>
          <w:rFonts w:ascii="Times New Roman" w:hAnsi="Times New Roman"/>
          <w:sz w:val="24"/>
          <w:szCs w:val="24"/>
        </w:rPr>
        <w:t xml:space="preserve"> potrebama </w:t>
      </w:r>
      <w:r w:rsidR="00A9430C" w:rsidRPr="0008445E">
        <w:rPr>
          <w:rFonts w:ascii="Times New Roman" w:hAnsi="Times New Roman"/>
          <w:sz w:val="24"/>
          <w:szCs w:val="24"/>
        </w:rPr>
        <w:t>porodice i situacije, 2 / dogovorena</w:t>
      </w:r>
      <w:r w:rsidRPr="0008445E">
        <w:rPr>
          <w:rFonts w:ascii="Times New Roman" w:hAnsi="Times New Roman"/>
          <w:sz w:val="24"/>
          <w:szCs w:val="24"/>
        </w:rPr>
        <w:t xml:space="preserve"> sa porodicom u po</w:t>
      </w:r>
      <w:r w:rsidR="00433928">
        <w:rPr>
          <w:rFonts w:ascii="Times New Roman" w:hAnsi="Times New Roman"/>
          <w:sz w:val="24"/>
          <w:szCs w:val="24"/>
        </w:rPr>
        <w:t>stavljanju ciljeva i realizaciji</w:t>
      </w:r>
      <w:r w:rsidRPr="0008445E">
        <w:rPr>
          <w:rFonts w:ascii="Times New Roman" w:hAnsi="Times New Roman"/>
          <w:sz w:val="24"/>
          <w:szCs w:val="24"/>
        </w:rPr>
        <w:t xml:space="preserve"> aktivnosti koje su dovele do boljih rezultata, 3 / sveobuhvatna u smislu da </w:t>
      </w:r>
      <w:r w:rsidR="00A9430C" w:rsidRPr="0008445E">
        <w:rPr>
          <w:rFonts w:ascii="Times New Roman" w:hAnsi="Times New Roman"/>
          <w:sz w:val="24"/>
          <w:szCs w:val="24"/>
        </w:rPr>
        <w:t xml:space="preserve"> odgovara različitim aspektima života porodice i poteškoćama vezanim za roditeljstvo </w:t>
      </w:r>
      <w:r w:rsidRPr="0008445E">
        <w:rPr>
          <w:rFonts w:ascii="Times New Roman" w:hAnsi="Times New Roman"/>
          <w:sz w:val="24"/>
          <w:szCs w:val="24"/>
        </w:rPr>
        <w:t>D</w:t>
      </w:r>
      <w:r w:rsidR="00A9430C" w:rsidRPr="0008445E">
        <w:rPr>
          <w:rFonts w:ascii="Times New Roman" w:hAnsi="Times New Roman"/>
          <w:sz w:val="24"/>
          <w:szCs w:val="24"/>
        </w:rPr>
        <w:t>PP (roditeljska</w:t>
      </w:r>
      <w:r w:rsidRPr="0008445E">
        <w:rPr>
          <w:rFonts w:ascii="Times New Roman" w:hAnsi="Times New Roman"/>
          <w:sz w:val="24"/>
          <w:szCs w:val="24"/>
        </w:rPr>
        <w:t xml:space="preserve"> znanja i veštine) po</w:t>
      </w:r>
      <w:r w:rsidR="00A9430C" w:rsidRPr="0008445E">
        <w:rPr>
          <w:rFonts w:ascii="Times New Roman" w:hAnsi="Times New Roman"/>
          <w:sz w:val="24"/>
          <w:szCs w:val="24"/>
        </w:rPr>
        <w:t xml:space="preserve">dsticanju razvoja i lečenje DPP </w:t>
      </w:r>
      <w:r w:rsidRPr="0008445E">
        <w:rPr>
          <w:rFonts w:ascii="Times New Roman" w:hAnsi="Times New Roman"/>
          <w:sz w:val="24"/>
          <w:szCs w:val="24"/>
        </w:rPr>
        <w:t>itd, 4 / zasnovana na zajedničkim odnosima, gde posvećenost, iskrenost, profesionalizam, samopouzdanje,</w:t>
      </w:r>
      <w:r w:rsidR="00433928">
        <w:rPr>
          <w:rFonts w:ascii="Times New Roman" w:hAnsi="Times New Roman"/>
          <w:sz w:val="24"/>
          <w:szCs w:val="24"/>
        </w:rPr>
        <w:t xml:space="preserve"> istrajnost i optimizam</w:t>
      </w:r>
      <w:r w:rsidR="00A9430C" w:rsidRPr="0008445E">
        <w:rPr>
          <w:rFonts w:ascii="Times New Roman" w:hAnsi="Times New Roman"/>
          <w:sz w:val="24"/>
          <w:szCs w:val="24"/>
        </w:rPr>
        <w:t xml:space="preserve"> PS omoćava članove</w:t>
      </w:r>
      <w:r w:rsidRPr="0008445E">
        <w:rPr>
          <w:rFonts w:ascii="Times New Roman" w:hAnsi="Times New Roman"/>
          <w:sz w:val="24"/>
          <w:szCs w:val="24"/>
        </w:rPr>
        <w:t xml:space="preserve"> </w:t>
      </w:r>
      <w:r w:rsidRPr="0008445E">
        <w:rPr>
          <w:rFonts w:ascii="Times New Roman" w:hAnsi="Times New Roman"/>
          <w:sz w:val="24"/>
          <w:szCs w:val="24"/>
        </w:rPr>
        <w:lastRenderedPageBreak/>
        <w:t>porodice, i 5 / decu, i fokusiran na poro</w:t>
      </w:r>
      <w:r w:rsidR="00A9430C" w:rsidRPr="0008445E">
        <w:rPr>
          <w:rFonts w:ascii="Times New Roman" w:hAnsi="Times New Roman"/>
          <w:sz w:val="24"/>
          <w:szCs w:val="24"/>
        </w:rPr>
        <w:t xml:space="preserve">dicu, koja je podržala razvoj </w:t>
      </w:r>
      <w:r w:rsidRPr="0008445E">
        <w:rPr>
          <w:rFonts w:ascii="Times New Roman" w:hAnsi="Times New Roman"/>
          <w:sz w:val="24"/>
          <w:szCs w:val="24"/>
        </w:rPr>
        <w:t>D</w:t>
      </w:r>
      <w:r w:rsidR="00A9430C" w:rsidRPr="0008445E">
        <w:rPr>
          <w:rFonts w:ascii="Times New Roman" w:hAnsi="Times New Roman"/>
          <w:sz w:val="24"/>
          <w:szCs w:val="24"/>
        </w:rPr>
        <w:t>PP</w:t>
      </w:r>
      <w:r w:rsidRPr="0008445E">
        <w:rPr>
          <w:rFonts w:ascii="Times New Roman" w:hAnsi="Times New Roman"/>
          <w:sz w:val="24"/>
          <w:szCs w:val="24"/>
        </w:rPr>
        <w:t xml:space="preserve"> u porodičnom okruženju i zajednici.</w:t>
      </w:r>
    </w:p>
    <w:p w:rsidR="00AA6C0D" w:rsidRPr="0008445E" w:rsidRDefault="005E39D2" w:rsidP="0008445E">
      <w:pPr>
        <w:jc w:val="both"/>
        <w:rPr>
          <w:rFonts w:ascii="Times New Roman" w:hAnsi="Times New Roman"/>
          <w:sz w:val="24"/>
          <w:szCs w:val="24"/>
        </w:rPr>
      </w:pPr>
      <w:r w:rsidRPr="0008445E">
        <w:rPr>
          <w:rFonts w:ascii="Times New Roman" w:hAnsi="Times New Roman"/>
          <w:sz w:val="24"/>
          <w:szCs w:val="24"/>
        </w:rPr>
        <w:t xml:space="preserve">Kada su u pitanju </w:t>
      </w:r>
      <w:r w:rsidR="00AA6C0D" w:rsidRPr="0008445E">
        <w:rPr>
          <w:rFonts w:ascii="Times New Roman" w:hAnsi="Times New Roman"/>
          <w:sz w:val="24"/>
          <w:szCs w:val="24"/>
        </w:rPr>
        <w:t>d</w:t>
      </w:r>
      <w:r w:rsidRPr="0008445E">
        <w:rPr>
          <w:rFonts w:ascii="Times New Roman" w:hAnsi="Times New Roman"/>
          <w:sz w:val="24"/>
          <w:szCs w:val="24"/>
        </w:rPr>
        <w:t xml:space="preserve">eca </w:t>
      </w:r>
      <w:r w:rsidR="00AA6C0D" w:rsidRPr="0008445E">
        <w:rPr>
          <w:rFonts w:ascii="Times New Roman" w:hAnsi="Times New Roman"/>
          <w:sz w:val="24"/>
          <w:szCs w:val="24"/>
        </w:rPr>
        <w:t xml:space="preserve"> u svim oblastima </w:t>
      </w:r>
      <w:r w:rsidRPr="0008445E">
        <w:rPr>
          <w:rFonts w:ascii="Times New Roman" w:hAnsi="Times New Roman"/>
          <w:sz w:val="24"/>
          <w:szCs w:val="24"/>
        </w:rPr>
        <w:t>intervencije usluga PS je postigla</w:t>
      </w:r>
      <w:r w:rsidR="00AA6C0D" w:rsidRPr="0008445E">
        <w:rPr>
          <w:rFonts w:ascii="Times New Roman" w:hAnsi="Times New Roman"/>
          <w:sz w:val="24"/>
          <w:szCs w:val="24"/>
        </w:rPr>
        <w:t xml:space="preserve"> pozitivne</w:t>
      </w:r>
      <w:r w:rsidR="00433928">
        <w:rPr>
          <w:rFonts w:ascii="Times New Roman" w:hAnsi="Times New Roman"/>
          <w:sz w:val="24"/>
          <w:szCs w:val="24"/>
        </w:rPr>
        <w:t xml:space="preserve"> rezultate</w:t>
      </w:r>
      <w:r w:rsidR="00AA6C0D" w:rsidRPr="0008445E">
        <w:rPr>
          <w:rFonts w:ascii="Times New Roman" w:hAnsi="Times New Roman"/>
          <w:sz w:val="24"/>
          <w:szCs w:val="24"/>
        </w:rPr>
        <w:t xml:space="preserve">. </w:t>
      </w:r>
      <w:r w:rsidRPr="0008445E">
        <w:rPr>
          <w:rFonts w:ascii="Times New Roman" w:hAnsi="Times New Roman"/>
          <w:sz w:val="24"/>
          <w:szCs w:val="24"/>
        </w:rPr>
        <w:t>U</w:t>
      </w:r>
      <w:r w:rsidR="00AA6C0D" w:rsidRPr="0008445E">
        <w:rPr>
          <w:rFonts w:ascii="Times New Roman" w:hAnsi="Times New Roman"/>
          <w:sz w:val="24"/>
          <w:szCs w:val="24"/>
        </w:rPr>
        <w:t xml:space="preserve"> oblas</w:t>
      </w:r>
      <w:r w:rsidRPr="0008445E">
        <w:rPr>
          <w:rFonts w:ascii="Times New Roman" w:hAnsi="Times New Roman"/>
          <w:sz w:val="24"/>
          <w:szCs w:val="24"/>
        </w:rPr>
        <w:t>ti obrazovanja (gde je primećen</w:t>
      </w:r>
      <w:r w:rsidR="00AA6C0D" w:rsidRPr="0008445E">
        <w:rPr>
          <w:rFonts w:ascii="Times New Roman" w:hAnsi="Times New Roman"/>
          <w:sz w:val="24"/>
          <w:szCs w:val="24"/>
        </w:rPr>
        <w:t xml:space="preserve"> napredak u 86,9% dece) napredak nije meri</w:t>
      </w:r>
      <w:r w:rsidRPr="0008445E">
        <w:rPr>
          <w:rFonts w:ascii="Times New Roman" w:hAnsi="Times New Roman"/>
          <w:sz w:val="24"/>
          <w:szCs w:val="24"/>
        </w:rPr>
        <w:t>o</w:t>
      </w:r>
      <w:r w:rsidR="00AA6C0D" w:rsidRPr="0008445E">
        <w:rPr>
          <w:rFonts w:ascii="Times New Roman" w:hAnsi="Times New Roman"/>
          <w:sz w:val="24"/>
          <w:szCs w:val="24"/>
        </w:rPr>
        <w:t xml:space="preserve"> s</w:t>
      </w:r>
      <w:r w:rsidRPr="0008445E">
        <w:rPr>
          <w:rFonts w:ascii="Times New Roman" w:hAnsi="Times New Roman"/>
          <w:sz w:val="24"/>
          <w:szCs w:val="24"/>
        </w:rPr>
        <w:t xml:space="preserve">amo bolje rezultate u školi, </w:t>
      </w:r>
      <w:r w:rsidR="00AA6C0D" w:rsidRPr="0008445E">
        <w:rPr>
          <w:rFonts w:ascii="Times New Roman" w:hAnsi="Times New Roman"/>
          <w:sz w:val="24"/>
          <w:szCs w:val="24"/>
        </w:rPr>
        <w:t xml:space="preserve"> i na osnovu ispravnosti pohađanje nastave, poboljšanje ponašanja u školi sa vršnjaci</w:t>
      </w:r>
      <w:r w:rsidRPr="0008445E">
        <w:rPr>
          <w:rFonts w:ascii="Times New Roman" w:hAnsi="Times New Roman"/>
          <w:sz w:val="24"/>
          <w:szCs w:val="24"/>
        </w:rPr>
        <w:t xml:space="preserve">ma i / ili nastavnika i da li </w:t>
      </w:r>
      <w:r w:rsidR="00AA6C0D" w:rsidRPr="0008445E">
        <w:rPr>
          <w:rFonts w:ascii="Times New Roman" w:hAnsi="Times New Roman"/>
          <w:sz w:val="24"/>
          <w:szCs w:val="24"/>
        </w:rPr>
        <w:t xml:space="preserve"> dete ili mlada osoba </w:t>
      </w:r>
      <w:r w:rsidRPr="0008445E">
        <w:rPr>
          <w:rFonts w:ascii="Times New Roman" w:hAnsi="Times New Roman"/>
          <w:sz w:val="24"/>
          <w:szCs w:val="24"/>
        </w:rPr>
        <w:t>treba da bude uključena u vannastavne aktivnosti</w:t>
      </w:r>
      <w:r w:rsidR="00AA6C0D" w:rsidRPr="0008445E">
        <w:rPr>
          <w:rFonts w:ascii="Times New Roman" w:hAnsi="Times New Roman"/>
          <w:sz w:val="24"/>
          <w:szCs w:val="24"/>
        </w:rPr>
        <w:t xml:space="preserve">. Pored toga, promene </w:t>
      </w:r>
      <w:r w:rsidRPr="0008445E">
        <w:rPr>
          <w:rFonts w:ascii="Times New Roman" w:hAnsi="Times New Roman"/>
          <w:sz w:val="24"/>
          <w:szCs w:val="24"/>
        </w:rPr>
        <w:t xml:space="preserve">se </w:t>
      </w:r>
      <w:r w:rsidR="00AA6C0D" w:rsidRPr="0008445E">
        <w:rPr>
          <w:rFonts w:ascii="Times New Roman" w:hAnsi="Times New Roman"/>
          <w:sz w:val="24"/>
          <w:szCs w:val="24"/>
        </w:rPr>
        <w:t>odnose i na promenu u stavovi</w:t>
      </w:r>
      <w:r w:rsidR="00433928">
        <w:rPr>
          <w:rFonts w:ascii="Times New Roman" w:hAnsi="Times New Roman"/>
          <w:sz w:val="24"/>
          <w:szCs w:val="24"/>
        </w:rPr>
        <w:t>ma roditelja u vezi sa pohađanjem škole ili ponašanjem</w:t>
      </w:r>
      <w:r w:rsidR="00AA6C0D" w:rsidRPr="0008445E">
        <w:rPr>
          <w:rFonts w:ascii="Times New Roman" w:hAnsi="Times New Roman"/>
          <w:sz w:val="24"/>
          <w:szCs w:val="24"/>
        </w:rPr>
        <w:t xml:space="preserve"> roditelja u</w:t>
      </w:r>
      <w:r w:rsidR="00992D4A" w:rsidRPr="0008445E">
        <w:rPr>
          <w:rFonts w:ascii="Times New Roman" w:hAnsi="Times New Roman"/>
          <w:sz w:val="24"/>
          <w:szCs w:val="24"/>
        </w:rPr>
        <w:t xml:space="preserve"> </w:t>
      </w:r>
      <w:r w:rsidR="00AA6C0D" w:rsidRPr="0008445E">
        <w:rPr>
          <w:rFonts w:ascii="Times New Roman" w:hAnsi="Times New Roman"/>
          <w:sz w:val="24"/>
          <w:szCs w:val="24"/>
        </w:rPr>
        <w:t xml:space="preserve"> saradnj</w:t>
      </w:r>
      <w:r w:rsidR="00E952C7">
        <w:rPr>
          <w:rFonts w:ascii="Times New Roman" w:hAnsi="Times New Roman"/>
          <w:sz w:val="24"/>
          <w:szCs w:val="24"/>
        </w:rPr>
        <w:t>i sa školom, što je doprinelo</w:t>
      </w:r>
      <w:r w:rsidR="00AA6C0D" w:rsidRPr="0008445E">
        <w:rPr>
          <w:rFonts w:ascii="Times New Roman" w:hAnsi="Times New Roman"/>
          <w:sz w:val="24"/>
          <w:szCs w:val="24"/>
        </w:rPr>
        <w:t xml:space="preserve"> optimizaciji dostignuća dece u školi, kako u oblasti obrazovanja i u odnosu na ostale aspekte ( socijal</w:t>
      </w:r>
      <w:r w:rsidR="00992D4A" w:rsidRPr="0008445E">
        <w:rPr>
          <w:rFonts w:ascii="Times New Roman" w:hAnsi="Times New Roman"/>
          <w:sz w:val="24"/>
          <w:szCs w:val="24"/>
        </w:rPr>
        <w:t>izacija i ponašanje). Pored toga usluga porodičnog saradnika je sarađivala sa decom da ih ohrabri da preuzmu ličnu odgovornost u skladu sa svojim godinama.</w:t>
      </w:r>
      <w:r w:rsidR="00DC0C13">
        <w:rPr>
          <w:rStyle w:val="FootnoteReference"/>
          <w:rFonts w:ascii="Times New Roman" w:hAnsi="Times New Roman"/>
          <w:sz w:val="24"/>
          <w:szCs w:val="24"/>
        </w:rPr>
        <w:footnoteReference w:id="111"/>
      </w:r>
    </w:p>
    <w:p w:rsidR="00080721" w:rsidRPr="0008445E" w:rsidRDefault="003D7CB8" w:rsidP="0008445E">
      <w:pPr>
        <w:jc w:val="both"/>
        <w:rPr>
          <w:rFonts w:ascii="Times New Roman" w:hAnsi="Times New Roman"/>
          <w:sz w:val="24"/>
          <w:szCs w:val="24"/>
        </w:rPr>
      </w:pPr>
      <w:r w:rsidRPr="0008445E">
        <w:rPr>
          <w:rFonts w:ascii="Times New Roman" w:hAnsi="Times New Roman"/>
          <w:sz w:val="24"/>
          <w:szCs w:val="24"/>
        </w:rPr>
        <w:t>Visok napredak u zdravstvenom stanju dece (sa 85,8% dece) je ostvaren. PS je podržao porodicu da dobiju potrebnu zdravstvenu dokumentaciju za decu, upis dece na redovne zdravstvene preglede zadovoljavanja zdravstvenih potreba deteta, čime se smanjuje ili sprečava zanemarivanje dece</w:t>
      </w:r>
      <w:r w:rsidR="009F5A65" w:rsidRPr="0008445E">
        <w:rPr>
          <w:rFonts w:ascii="Times New Roman" w:hAnsi="Times New Roman"/>
          <w:sz w:val="24"/>
          <w:szCs w:val="24"/>
        </w:rPr>
        <w:t xml:space="preserve">. Bilo je slučajeva kada </w:t>
      </w:r>
      <w:r w:rsidR="00E952C7">
        <w:rPr>
          <w:rFonts w:ascii="Times New Roman" w:hAnsi="Times New Roman"/>
          <w:sz w:val="24"/>
          <w:szCs w:val="24"/>
        </w:rPr>
        <w:t xml:space="preserve">je </w:t>
      </w:r>
      <w:r w:rsidR="009F5A65" w:rsidRPr="0008445E">
        <w:rPr>
          <w:rFonts w:ascii="Times New Roman" w:hAnsi="Times New Roman"/>
          <w:sz w:val="24"/>
          <w:szCs w:val="24"/>
        </w:rPr>
        <w:t>PS</w:t>
      </w:r>
      <w:r w:rsidR="00080721" w:rsidRPr="0008445E">
        <w:rPr>
          <w:rFonts w:ascii="Times New Roman" w:hAnsi="Times New Roman"/>
          <w:sz w:val="24"/>
          <w:szCs w:val="24"/>
        </w:rPr>
        <w:t xml:space="preserve"> motivisao</w:t>
      </w:r>
      <w:r w:rsidR="00E952C7">
        <w:rPr>
          <w:rFonts w:ascii="Times New Roman" w:hAnsi="Times New Roman"/>
          <w:sz w:val="24"/>
          <w:szCs w:val="24"/>
        </w:rPr>
        <w:t xml:space="preserve"> </w:t>
      </w:r>
      <w:r w:rsidRPr="0008445E">
        <w:rPr>
          <w:rFonts w:ascii="Times New Roman" w:hAnsi="Times New Roman"/>
          <w:sz w:val="24"/>
          <w:szCs w:val="24"/>
        </w:rPr>
        <w:t>porodicu</w:t>
      </w:r>
      <w:r w:rsidR="00080721" w:rsidRPr="0008445E">
        <w:rPr>
          <w:rFonts w:ascii="Times New Roman" w:hAnsi="Times New Roman"/>
          <w:sz w:val="24"/>
          <w:szCs w:val="24"/>
        </w:rPr>
        <w:t xml:space="preserve"> da uključe </w:t>
      </w:r>
      <w:r w:rsidRPr="0008445E">
        <w:rPr>
          <w:rFonts w:ascii="Times New Roman" w:hAnsi="Times New Roman"/>
          <w:sz w:val="24"/>
          <w:szCs w:val="24"/>
        </w:rPr>
        <w:t>dete u psihijatrijsko lečenje.</w:t>
      </w:r>
      <w:r w:rsidR="00E952C7">
        <w:rPr>
          <w:rFonts w:ascii="Times New Roman" w:hAnsi="Times New Roman"/>
          <w:sz w:val="24"/>
          <w:szCs w:val="24"/>
        </w:rPr>
        <w:t xml:space="preserve"> </w:t>
      </w:r>
      <w:r w:rsidRPr="0008445E">
        <w:rPr>
          <w:rFonts w:ascii="Times New Roman" w:hAnsi="Times New Roman"/>
          <w:sz w:val="24"/>
          <w:szCs w:val="24"/>
        </w:rPr>
        <w:t xml:space="preserve"> Pored m</w:t>
      </w:r>
      <w:r w:rsidR="00080721" w:rsidRPr="0008445E">
        <w:rPr>
          <w:rFonts w:ascii="Times New Roman" w:hAnsi="Times New Roman"/>
          <w:sz w:val="24"/>
          <w:szCs w:val="24"/>
        </w:rPr>
        <w:t>otivisanje roditelja i dece, PS je uspostavio</w:t>
      </w:r>
      <w:r w:rsidRPr="0008445E">
        <w:rPr>
          <w:rFonts w:ascii="Times New Roman" w:hAnsi="Times New Roman"/>
          <w:sz w:val="24"/>
          <w:szCs w:val="24"/>
        </w:rPr>
        <w:t xml:space="preserve"> kontinuiranu saradnju i blagovremenu razmenu informacija sa psihijatrom deteta. Kada je reč o zdravstveni</w:t>
      </w:r>
      <w:r w:rsidR="00080721" w:rsidRPr="0008445E">
        <w:rPr>
          <w:rFonts w:ascii="Times New Roman" w:hAnsi="Times New Roman"/>
          <w:sz w:val="24"/>
          <w:szCs w:val="24"/>
        </w:rPr>
        <w:t>m problemima (posebno razvojnim</w:t>
      </w:r>
      <w:r w:rsidRPr="0008445E">
        <w:rPr>
          <w:rFonts w:ascii="Times New Roman" w:hAnsi="Times New Roman"/>
          <w:sz w:val="24"/>
          <w:szCs w:val="24"/>
        </w:rPr>
        <w:t xml:space="preserve">), postignut </w:t>
      </w:r>
      <w:r w:rsidR="00080721" w:rsidRPr="0008445E">
        <w:rPr>
          <w:rFonts w:ascii="Times New Roman" w:hAnsi="Times New Roman"/>
          <w:sz w:val="24"/>
          <w:szCs w:val="24"/>
        </w:rPr>
        <w:t xml:space="preserve">je </w:t>
      </w:r>
      <w:r w:rsidRPr="0008445E">
        <w:rPr>
          <w:rFonts w:ascii="Times New Roman" w:hAnsi="Times New Roman"/>
          <w:sz w:val="24"/>
          <w:szCs w:val="24"/>
        </w:rPr>
        <w:t>napredak u</w:t>
      </w:r>
      <w:r w:rsidR="00080721" w:rsidRPr="0008445E">
        <w:rPr>
          <w:rFonts w:ascii="Times New Roman" w:hAnsi="Times New Roman"/>
          <w:sz w:val="24"/>
          <w:szCs w:val="24"/>
        </w:rPr>
        <w:t xml:space="preserve"> radu sa porodicama sa mlađom decom.</w:t>
      </w:r>
      <w:r w:rsidR="000A73AE">
        <w:rPr>
          <w:rStyle w:val="FootnoteReference"/>
          <w:rFonts w:ascii="Times New Roman" w:hAnsi="Times New Roman"/>
          <w:sz w:val="24"/>
          <w:szCs w:val="24"/>
        </w:rPr>
        <w:footnoteReference w:id="112"/>
      </w:r>
    </w:p>
    <w:p w:rsidR="00AE376D" w:rsidRPr="0008445E" w:rsidRDefault="00E952C7" w:rsidP="0008445E">
      <w:pPr>
        <w:jc w:val="both"/>
        <w:rPr>
          <w:rFonts w:ascii="Times New Roman" w:hAnsi="Times New Roman"/>
          <w:sz w:val="24"/>
          <w:szCs w:val="24"/>
        </w:rPr>
      </w:pPr>
      <w:r>
        <w:rPr>
          <w:rFonts w:ascii="Times New Roman" w:hAnsi="Times New Roman"/>
          <w:sz w:val="24"/>
          <w:szCs w:val="24"/>
        </w:rPr>
        <w:t xml:space="preserve"> </w:t>
      </w:r>
      <w:r w:rsidR="00080721" w:rsidRPr="0008445E">
        <w:rPr>
          <w:rFonts w:ascii="Times New Roman" w:hAnsi="Times New Roman"/>
          <w:sz w:val="24"/>
          <w:szCs w:val="24"/>
        </w:rPr>
        <w:t xml:space="preserve">Kada je reč o </w:t>
      </w:r>
      <w:r w:rsidR="003D7CB8" w:rsidRPr="0008445E">
        <w:rPr>
          <w:rFonts w:ascii="Times New Roman" w:hAnsi="Times New Roman"/>
          <w:sz w:val="24"/>
          <w:szCs w:val="24"/>
        </w:rPr>
        <w:t>D</w:t>
      </w:r>
      <w:r w:rsidR="00080721" w:rsidRPr="0008445E">
        <w:rPr>
          <w:rFonts w:ascii="Times New Roman" w:hAnsi="Times New Roman"/>
          <w:sz w:val="24"/>
          <w:szCs w:val="24"/>
        </w:rPr>
        <w:t>PP</w:t>
      </w:r>
      <w:r w:rsidR="003D7CB8" w:rsidRPr="0008445E">
        <w:rPr>
          <w:rFonts w:ascii="Times New Roman" w:hAnsi="Times New Roman"/>
          <w:sz w:val="24"/>
          <w:szCs w:val="24"/>
        </w:rPr>
        <w:t xml:space="preserve"> </w:t>
      </w:r>
      <w:r w:rsidR="00080721" w:rsidRPr="0008445E">
        <w:rPr>
          <w:rFonts w:ascii="Times New Roman" w:hAnsi="Times New Roman"/>
          <w:sz w:val="24"/>
          <w:szCs w:val="24"/>
        </w:rPr>
        <w:t xml:space="preserve">PS </w:t>
      </w:r>
      <w:r w:rsidR="003D7CB8" w:rsidRPr="0008445E">
        <w:rPr>
          <w:rFonts w:ascii="Times New Roman" w:hAnsi="Times New Roman"/>
          <w:sz w:val="24"/>
          <w:szCs w:val="24"/>
        </w:rPr>
        <w:t>je usmeren pre svega da identifikuje probleme dece u porodici, školi, zajednici i da obezbedi optimalne uslove lečenja, tako da deca mogu da ostvare svoj optimum u granicama sv</w:t>
      </w:r>
      <w:r w:rsidR="00AE376D" w:rsidRPr="0008445E">
        <w:rPr>
          <w:rFonts w:ascii="Times New Roman" w:hAnsi="Times New Roman"/>
          <w:sz w:val="24"/>
          <w:szCs w:val="24"/>
        </w:rPr>
        <w:t>ojih mogućnoati. Napredak je prijavljen u 2/3 porodica korisnika</w:t>
      </w:r>
      <w:r w:rsidR="003D7CB8" w:rsidRPr="0008445E">
        <w:rPr>
          <w:rFonts w:ascii="Times New Roman" w:hAnsi="Times New Roman"/>
          <w:sz w:val="24"/>
          <w:szCs w:val="24"/>
        </w:rPr>
        <w:t>.</w:t>
      </w:r>
      <w:r w:rsidR="000A73AE">
        <w:rPr>
          <w:rStyle w:val="FootnoteReference"/>
          <w:rFonts w:ascii="Times New Roman" w:hAnsi="Times New Roman"/>
          <w:sz w:val="24"/>
          <w:szCs w:val="24"/>
        </w:rPr>
        <w:footnoteReference w:id="113"/>
      </w:r>
    </w:p>
    <w:p w:rsidR="00236191" w:rsidRPr="0008445E" w:rsidRDefault="003D7CB8" w:rsidP="0008445E">
      <w:pPr>
        <w:jc w:val="both"/>
        <w:rPr>
          <w:rFonts w:ascii="Times New Roman" w:hAnsi="Times New Roman"/>
          <w:sz w:val="24"/>
          <w:szCs w:val="24"/>
        </w:rPr>
      </w:pPr>
      <w:r w:rsidRPr="0008445E">
        <w:rPr>
          <w:rFonts w:ascii="Times New Roman" w:hAnsi="Times New Roman"/>
          <w:sz w:val="24"/>
          <w:szCs w:val="24"/>
        </w:rPr>
        <w:t xml:space="preserve">  U funkcionisanju odraslih značajan napredak je postignut u promeni percepcije roditelja</w:t>
      </w:r>
      <w:r w:rsidR="00AE376D" w:rsidRPr="0008445E">
        <w:rPr>
          <w:rFonts w:ascii="Times New Roman" w:hAnsi="Times New Roman"/>
          <w:sz w:val="24"/>
          <w:szCs w:val="24"/>
        </w:rPr>
        <w:t xml:space="preserve"> o situaciji u kojoj se nalazi njihova</w:t>
      </w:r>
      <w:r w:rsidRPr="0008445E">
        <w:rPr>
          <w:rFonts w:ascii="Times New Roman" w:hAnsi="Times New Roman"/>
          <w:sz w:val="24"/>
          <w:szCs w:val="24"/>
        </w:rPr>
        <w:t xml:space="preserve"> </w:t>
      </w:r>
      <w:r w:rsidR="00AE376D" w:rsidRPr="0008445E">
        <w:rPr>
          <w:rFonts w:ascii="Times New Roman" w:hAnsi="Times New Roman"/>
          <w:sz w:val="24"/>
          <w:szCs w:val="24"/>
        </w:rPr>
        <w:t>porodica i deca</w:t>
      </w:r>
      <w:r w:rsidRPr="0008445E">
        <w:rPr>
          <w:rFonts w:ascii="Times New Roman" w:hAnsi="Times New Roman"/>
          <w:sz w:val="24"/>
          <w:szCs w:val="24"/>
        </w:rPr>
        <w:t xml:space="preserve">. </w:t>
      </w:r>
      <w:r w:rsidR="00A65548">
        <w:rPr>
          <w:rFonts w:ascii="Times New Roman" w:hAnsi="Times New Roman"/>
          <w:sz w:val="24"/>
          <w:szCs w:val="24"/>
        </w:rPr>
        <w:t xml:space="preserve">Porodični saradnik se pokazao </w:t>
      </w:r>
      <w:r w:rsidR="00963763" w:rsidRPr="0008445E">
        <w:rPr>
          <w:rFonts w:ascii="Times New Roman" w:hAnsi="Times New Roman"/>
          <w:sz w:val="24"/>
          <w:szCs w:val="24"/>
        </w:rPr>
        <w:t xml:space="preserve"> kao</w:t>
      </w:r>
      <w:r w:rsidRPr="0008445E">
        <w:rPr>
          <w:rFonts w:ascii="Times New Roman" w:hAnsi="Times New Roman"/>
          <w:sz w:val="24"/>
          <w:szCs w:val="24"/>
        </w:rPr>
        <w:t xml:space="preserve"> značajn</w:t>
      </w:r>
      <w:r w:rsidR="00A65548">
        <w:rPr>
          <w:rFonts w:ascii="Times New Roman" w:hAnsi="Times New Roman"/>
          <w:sz w:val="24"/>
          <w:szCs w:val="24"/>
        </w:rPr>
        <w:t xml:space="preserve">a podrška za porodice u kojima </w:t>
      </w:r>
      <w:r w:rsidR="00963763" w:rsidRPr="0008445E">
        <w:rPr>
          <w:rFonts w:ascii="Times New Roman" w:hAnsi="Times New Roman"/>
          <w:sz w:val="24"/>
          <w:szCs w:val="24"/>
        </w:rPr>
        <w:t xml:space="preserve">se desilo </w:t>
      </w:r>
      <w:r w:rsidRPr="0008445E">
        <w:rPr>
          <w:rFonts w:ascii="Times New Roman" w:hAnsi="Times New Roman"/>
          <w:sz w:val="24"/>
          <w:szCs w:val="24"/>
        </w:rPr>
        <w:t>nasilje, sa roditeljima sa mentalnim teškoćama i zavisnici</w:t>
      </w:r>
      <w:r w:rsidR="00963763" w:rsidRPr="0008445E">
        <w:rPr>
          <w:rFonts w:ascii="Times New Roman" w:hAnsi="Times New Roman"/>
          <w:sz w:val="24"/>
          <w:szCs w:val="24"/>
        </w:rPr>
        <w:t>ma</w:t>
      </w:r>
      <w:r w:rsidRPr="0008445E">
        <w:rPr>
          <w:rFonts w:ascii="Times New Roman" w:hAnsi="Times New Roman"/>
          <w:sz w:val="24"/>
          <w:szCs w:val="24"/>
        </w:rPr>
        <w:t xml:space="preserve"> od psihoaktivnih supstanci. Mnogo posla je urađeno na emocija</w:t>
      </w:r>
      <w:r w:rsidR="00963763" w:rsidRPr="0008445E">
        <w:rPr>
          <w:rFonts w:ascii="Times New Roman" w:hAnsi="Times New Roman"/>
          <w:sz w:val="24"/>
          <w:szCs w:val="24"/>
        </w:rPr>
        <w:t>ma i ponašanju</w:t>
      </w:r>
      <w:r w:rsidRPr="0008445E">
        <w:rPr>
          <w:rFonts w:ascii="Times New Roman" w:hAnsi="Times New Roman"/>
          <w:sz w:val="24"/>
          <w:szCs w:val="24"/>
        </w:rPr>
        <w:t xml:space="preserve"> odraslih, a najveći napredak je postignut u izgradnji sposobnosti socijalne prilagodljivosti i na poboljšanju</w:t>
      </w:r>
      <w:r w:rsidR="00963763" w:rsidRPr="0008445E">
        <w:rPr>
          <w:rFonts w:ascii="Times New Roman" w:hAnsi="Times New Roman"/>
          <w:sz w:val="24"/>
          <w:szCs w:val="24"/>
        </w:rPr>
        <w:t xml:space="preserve"> odnosa prema sebi. Takođe, PS je intervenisao</w:t>
      </w:r>
      <w:r w:rsidRPr="0008445E">
        <w:rPr>
          <w:rFonts w:ascii="Times New Roman" w:hAnsi="Times New Roman"/>
          <w:sz w:val="24"/>
          <w:szCs w:val="24"/>
        </w:rPr>
        <w:t xml:space="preserve"> u oblasti odnosa među članovima porodice. Najznačajniji aspekt odnosa je </w:t>
      </w:r>
      <w:r w:rsidR="00963763" w:rsidRPr="0008445E">
        <w:rPr>
          <w:rFonts w:ascii="Times New Roman" w:hAnsi="Times New Roman"/>
          <w:sz w:val="24"/>
          <w:szCs w:val="24"/>
        </w:rPr>
        <w:t xml:space="preserve">odnos </w:t>
      </w:r>
      <w:r w:rsidRPr="0008445E">
        <w:rPr>
          <w:rFonts w:ascii="Times New Roman" w:hAnsi="Times New Roman"/>
          <w:sz w:val="24"/>
          <w:szCs w:val="24"/>
        </w:rPr>
        <w:t>roditelj - dete</w:t>
      </w:r>
      <w:r w:rsidR="000A73AE">
        <w:rPr>
          <w:rStyle w:val="FootnoteReference"/>
          <w:rFonts w:ascii="Times New Roman" w:hAnsi="Times New Roman"/>
          <w:sz w:val="24"/>
          <w:szCs w:val="24"/>
        </w:rPr>
        <w:footnoteReference w:id="114"/>
      </w:r>
      <w:r w:rsidR="00963763" w:rsidRPr="0008445E">
        <w:rPr>
          <w:rFonts w:ascii="Times New Roman" w:hAnsi="Times New Roman"/>
          <w:sz w:val="24"/>
          <w:szCs w:val="24"/>
        </w:rPr>
        <w:t>.</w:t>
      </w:r>
    </w:p>
    <w:p w:rsidR="001036F6" w:rsidRPr="0008445E" w:rsidRDefault="003D7CB8" w:rsidP="0008445E">
      <w:pPr>
        <w:jc w:val="both"/>
        <w:rPr>
          <w:rFonts w:ascii="Times New Roman" w:hAnsi="Times New Roman"/>
          <w:sz w:val="24"/>
          <w:szCs w:val="24"/>
        </w:rPr>
      </w:pPr>
      <w:r w:rsidRPr="0008445E">
        <w:rPr>
          <w:rFonts w:ascii="Times New Roman" w:hAnsi="Times New Roman"/>
          <w:sz w:val="24"/>
          <w:szCs w:val="24"/>
        </w:rPr>
        <w:t xml:space="preserve"> </w:t>
      </w:r>
      <w:r w:rsidR="001036F6" w:rsidRPr="0008445E">
        <w:rPr>
          <w:rFonts w:ascii="Times New Roman" w:hAnsi="Times New Roman"/>
          <w:sz w:val="24"/>
          <w:szCs w:val="24"/>
        </w:rPr>
        <w:t xml:space="preserve">Porodični saradnik je radio sa roditeljima na poboljšanju </w:t>
      </w:r>
      <w:r w:rsidR="00236191" w:rsidRPr="0008445E">
        <w:rPr>
          <w:rFonts w:ascii="Times New Roman" w:hAnsi="Times New Roman"/>
          <w:sz w:val="24"/>
          <w:szCs w:val="24"/>
        </w:rPr>
        <w:t xml:space="preserve"> ži</w:t>
      </w:r>
      <w:r w:rsidR="001036F6" w:rsidRPr="0008445E">
        <w:rPr>
          <w:rFonts w:ascii="Times New Roman" w:hAnsi="Times New Roman"/>
          <w:sz w:val="24"/>
          <w:szCs w:val="24"/>
        </w:rPr>
        <w:t>votnih veština</w:t>
      </w:r>
      <w:r w:rsidR="00236191" w:rsidRPr="0008445E">
        <w:rPr>
          <w:rFonts w:ascii="Times New Roman" w:hAnsi="Times New Roman"/>
          <w:sz w:val="24"/>
          <w:szCs w:val="24"/>
        </w:rPr>
        <w:t>, kao što je kako obezbediti adekvatnu ishranu dece, higijene kuće, efikasno upravljanje porodični</w:t>
      </w:r>
      <w:r w:rsidR="001036F6" w:rsidRPr="0008445E">
        <w:rPr>
          <w:rFonts w:ascii="Times New Roman" w:hAnsi="Times New Roman"/>
          <w:sz w:val="24"/>
          <w:szCs w:val="24"/>
        </w:rPr>
        <w:t>m</w:t>
      </w:r>
      <w:r w:rsidR="00236191" w:rsidRPr="0008445E">
        <w:rPr>
          <w:rFonts w:ascii="Times New Roman" w:hAnsi="Times New Roman"/>
          <w:sz w:val="24"/>
          <w:szCs w:val="24"/>
        </w:rPr>
        <w:t xml:space="preserve"> budžet</w:t>
      </w:r>
      <w:r w:rsidR="001036F6" w:rsidRPr="0008445E">
        <w:rPr>
          <w:rFonts w:ascii="Times New Roman" w:hAnsi="Times New Roman"/>
          <w:sz w:val="24"/>
          <w:szCs w:val="24"/>
        </w:rPr>
        <w:t>om</w:t>
      </w:r>
      <w:r w:rsidR="00236191" w:rsidRPr="0008445E">
        <w:rPr>
          <w:rFonts w:ascii="Times New Roman" w:hAnsi="Times New Roman"/>
          <w:sz w:val="24"/>
          <w:szCs w:val="24"/>
        </w:rPr>
        <w:t xml:space="preserve">. Sve ovo doprinelo </w:t>
      </w:r>
      <w:r w:rsidR="001036F6" w:rsidRPr="0008445E">
        <w:rPr>
          <w:rFonts w:ascii="Times New Roman" w:hAnsi="Times New Roman"/>
          <w:sz w:val="24"/>
          <w:szCs w:val="24"/>
        </w:rPr>
        <w:t xml:space="preserve">je </w:t>
      </w:r>
      <w:r w:rsidR="00236191" w:rsidRPr="0008445E">
        <w:rPr>
          <w:rFonts w:ascii="Times New Roman" w:hAnsi="Times New Roman"/>
          <w:sz w:val="24"/>
          <w:szCs w:val="24"/>
        </w:rPr>
        <w:t>smanjenju zanemarivanja i povećava sigurnost deteta u poro</w:t>
      </w:r>
      <w:r w:rsidR="001036F6" w:rsidRPr="0008445E">
        <w:rPr>
          <w:rFonts w:ascii="Times New Roman" w:hAnsi="Times New Roman"/>
          <w:sz w:val="24"/>
          <w:szCs w:val="24"/>
        </w:rPr>
        <w:t>dici. Roditelji su značajno povećali</w:t>
      </w:r>
      <w:r w:rsidR="00236191" w:rsidRPr="0008445E">
        <w:rPr>
          <w:rFonts w:ascii="Times New Roman" w:hAnsi="Times New Roman"/>
          <w:sz w:val="24"/>
          <w:szCs w:val="24"/>
        </w:rPr>
        <w:t xml:space="preserve"> svoje samopoštovanje, a članovi porodice unapredili </w:t>
      </w:r>
      <w:r w:rsidR="001036F6" w:rsidRPr="0008445E">
        <w:rPr>
          <w:rFonts w:ascii="Times New Roman" w:hAnsi="Times New Roman"/>
          <w:sz w:val="24"/>
          <w:szCs w:val="24"/>
        </w:rPr>
        <w:t xml:space="preserve">svoje životne veštine i </w:t>
      </w:r>
      <w:r w:rsidR="001036F6" w:rsidRPr="0008445E">
        <w:rPr>
          <w:rFonts w:ascii="Times New Roman" w:hAnsi="Times New Roman"/>
          <w:sz w:val="24"/>
          <w:szCs w:val="24"/>
        </w:rPr>
        <w:lastRenderedPageBreak/>
        <w:t>pokazali</w:t>
      </w:r>
      <w:r w:rsidR="00236191" w:rsidRPr="0008445E">
        <w:rPr>
          <w:rFonts w:ascii="Times New Roman" w:hAnsi="Times New Roman"/>
          <w:sz w:val="24"/>
          <w:szCs w:val="24"/>
        </w:rPr>
        <w:t xml:space="preserve"> pozitivan stav prema životu; porodica</w:t>
      </w:r>
      <w:r w:rsidR="001036F6" w:rsidRPr="0008445E">
        <w:rPr>
          <w:rFonts w:ascii="Times New Roman" w:hAnsi="Times New Roman"/>
          <w:sz w:val="24"/>
          <w:szCs w:val="24"/>
        </w:rPr>
        <w:t xml:space="preserve"> je </w:t>
      </w:r>
      <w:r w:rsidR="00236191" w:rsidRPr="0008445E">
        <w:rPr>
          <w:rFonts w:ascii="Times New Roman" w:hAnsi="Times New Roman"/>
          <w:sz w:val="24"/>
          <w:szCs w:val="24"/>
        </w:rPr>
        <w:t xml:space="preserve"> postala sposobna da se nosi sa stresom usled finansijskih teškoća; odnos između porodice i </w:t>
      </w:r>
      <w:r w:rsidR="001036F6" w:rsidRPr="0008445E">
        <w:rPr>
          <w:rFonts w:ascii="Times New Roman" w:hAnsi="Times New Roman"/>
          <w:sz w:val="24"/>
          <w:szCs w:val="24"/>
        </w:rPr>
        <w:t xml:space="preserve">pružaoca </w:t>
      </w:r>
      <w:r w:rsidR="00236191" w:rsidRPr="0008445E">
        <w:rPr>
          <w:rFonts w:ascii="Times New Roman" w:hAnsi="Times New Roman"/>
          <w:sz w:val="24"/>
          <w:szCs w:val="24"/>
        </w:rPr>
        <w:t xml:space="preserve">ostalih usluga </w:t>
      </w:r>
      <w:r w:rsidR="001036F6" w:rsidRPr="0008445E">
        <w:rPr>
          <w:rFonts w:ascii="Times New Roman" w:hAnsi="Times New Roman"/>
          <w:sz w:val="24"/>
          <w:szCs w:val="24"/>
        </w:rPr>
        <w:t>je poboljšan - porodice su naučile</w:t>
      </w:r>
      <w:r w:rsidR="00236191" w:rsidRPr="0008445E">
        <w:rPr>
          <w:rFonts w:ascii="Times New Roman" w:hAnsi="Times New Roman"/>
          <w:sz w:val="24"/>
          <w:szCs w:val="24"/>
        </w:rPr>
        <w:t xml:space="preserve"> kako da koriste druge usluge za pomoć. </w:t>
      </w:r>
      <w:r w:rsidR="000A73AE">
        <w:rPr>
          <w:rStyle w:val="FootnoteReference"/>
          <w:rFonts w:ascii="Times New Roman" w:hAnsi="Times New Roman"/>
          <w:sz w:val="24"/>
          <w:szCs w:val="24"/>
        </w:rPr>
        <w:footnoteReference w:id="115"/>
      </w:r>
      <w:r w:rsidR="00236191" w:rsidRPr="0008445E">
        <w:rPr>
          <w:rFonts w:ascii="Times New Roman" w:hAnsi="Times New Roman"/>
          <w:sz w:val="24"/>
          <w:szCs w:val="24"/>
        </w:rPr>
        <w:t xml:space="preserve"> </w:t>
      </w:r>
    </w:p>
    <w:p w:rsidR="0067430A" w:rsidRPr="0008445E" w:rsidRDefault="006B6E74" w:rsidP="0008445E">
      <w:pPr>
        <w:jc w:val="both"/>
        <w:rPr>
          <w:rFonts w:ascii="Times New Roman" w:hAnsi="Times New Roman"/>
          <w:sz w:val="24"/>
          <w:szCs w:val="24"/>
        </w:rPr>
      </w:pPr>
      <w:r w:rsidRPr="0008445E">
        <w:rPr>
          <w:rFonts w:ascii="Times New Roman" w:hAnsi="Times New Roman"/>
          <w:sz w:val="24"/>
          <w:szCs w:val="24"/>
        </w:rPr>
        <w:t xml:space="preserve">Životne </w:t>
      </w:r>
      <w:r w:rsidR="00236191" w:rsidRPr="0008445E">
        <w:rPr>
          <w:rFonts w:ascii="Times New Roman" w:hAnsi="Times New Roman"/>
          <w:sz w:val="24"/>
          <w:szCs w:val="24"/>
        </w:rPr>
        <w:t>okolnosti, u vezi</w:t>
      </w:r>
      <w:r w:rsidRPr="0008445E">
        <w:rPr>
          <w:rFonts w:ascii="Times New Roman" w:hAnsi="Times New Roman"/>
          <w:sz w:val="24"/>
          <w:szCs w:val="24"/>
        </w:rPr>
        <w:t xml:space="preserve"> sa domaćinstvom</w:t>
      </w:r>
      <w:r w:rsidR="00236191" w:rsidRPr="0008445E">
        <w:rPr>
          <w:rFonts w:ascii="Times New Roman" w:hAnsi="Times New Roman"/>
          <w:sz w:val="24"/>
          <w:szCs w:val="24"/>
        </w:rPr>
        <w:t>, prihod</w:t>
      </w:r>
      <w:r w:rsidRPr="0008445E">
        <w:rPr>
          <w:rFonts w:ascii="Times New Roman" w:hAnsi="Times New Roman"/>
          <w:sz w:val="24"/>
          <w:szCs w:val="24"/>
        </w:rPr>
        <w:t>ima ili pribavljanju dokumenata</w:t>
      </w:r>
      <w:r w:rsidR="00236191" w:rsidRPr="0008445E">
        <w:rPr>
          <w:rFonts w:ascii="Times New Roman" w:hAnsi="Times New Roman"/>
          <w:sz w:val="24"/>
          <w:szCs w:val="24"/>
        </w:rPr>
        <w:t xml:space="preserve">, bili su oblici praktične pomoći </w:t>
      </w:r>
      <w:r w:rsidR="00F0090D">
        <w:rPr>
          <w:rFonts w:ascii="Times New Roman" w:hAnsi="Times New Roman"/>
          <w:sz w:val="24"/>
          <w:szCs w:val="24"/>
        </w:rPr>
        <w:t xml:space="preserve">od ključnog značaja za uspeh </w:t>
      </w:r>
      <w:r w:rsidRPr="0008445E">
        <w:rPr>
          <w:rFonts w:ascii="Times New Roman" w:hAnsi="Times New Roman"/>
          <w:sz w:val="24"/>
          <w:szCs w:val="24"/>
        </w:rPr>
        <w:t>PS</w:t>
      </w:r>
      <w:r w:rsidR="00236191" w:rsidRPr="0008445E">
        <w:rPr>
          <w:rFonts w:ascii="Times New Roman" w:hAnsi="Times New Roman"/>
          <w:sz w:val="24"/>
          <w:szCs w:val="24"/>
        </w:rPr>
        <w:t xml:space="preserve">. Iako je podrška u </w:t>
      </w:r>
      <w:r w:rsidRPr="0008445E">
        <w:rPr>
          <w:rFonts w:ascii="Times New Roman" w:hAnsi="Times New Roman"/>
          <w:sz w:val="24"/>
          <w:szCs w:val="24"/>
        </w:rPr>
        <w:t>prikupljanju dokumenata često veoma složen proces,</w:t>
      </w:r>
      <w:r w:rsidR="00236191" w:rsidRPr="0008445E">
        <w:rPr>
          <w:rFonts w:ascii="Times New Roman" w:hAnsi="Times New Roman"/>
          <w:sz w:val="24"/>
          <w:szCs w:val="24"/>
        </w:rPr>
        <w:t xml:space="preserve"> ovo </w:t>
      </w:r>
      <w:r w:rsidRPr="0008445E">
        <w:rPr>
          <w:rFonts w:ascii="Times New Roman" w:hAnsi="Times New Roman"/>
          <w:sz w:val="24"/>
          <w:szCs w:val="24"/>
        </w:rPr>
        <w:t xml:space="preserve">je </w:t>
      </w:r>
      <w:r w:rsidR="00236191" w:rsidRPr="0008445E">
        <w:rPr>
          <w:rFonts w:ascii="Times New Roman" w:hAnsi="Times New Roman"/>
          <w:sz w:val="24"/>
          <w:szCs w:val="24"/>
        </w:rPr>
        <w:t>bila veoma uspe</w:t>
      </w:r>
      <w:r w:rsidR="00F0090D">
        <w:rPr>
          <w:rFonts w:ascii="Times New Roman" w:hAnsi="Times New Roman"/>
          <w:sz w:val="24"/>
          <w:szCs w:val="24"/>
        </w:rPr>
        <w:t>šna aktivnost (u 90% situacija b</w:t>
      </w:r>
      <w:r w:rsidR="00236191" w:rsidRPr="0008445E">
        <w:rPr>
          <w:rFonts w:ascii="Times New Roman" w:hAnsi="Times New Roman"/>
          <w:sz w:val="24"/>
          <w:szCs w:val="24"/>
        </w:rPr>
        <w:t>il</w:t>
      </w:r>
      <w:r w:rsidRPr="0008445E">
        <w:rPr>
          <w:rFonts w:ascii="Times New Roman" w:hAnsi="Times New Roman"/>
          <w:sz w:val="24"/>
          <w:szCs w:val="24"/>
        </w:rPr>
        <w:t>o je napretka, ili bar delimičnih napredaka</w:t>
      </w:r>
      <w:r w:rsidR="00236191" w:rsidRPr="0008445E">
        <w:rPr>
          <w:rFonts w:ascii="Times New Roman" w:hAnsi="Times New Roman"/>
          <w:sz w:val="24"/>
          <w:szCs w:val="24"/>
        </w:rPr>
        <w:t xml:space="preserve">). Tokom pilot faze, </w:t>
      </w:r>
      <w:r w:rsidR="00A45B87" w:rsidRPr="0008445E">
        <w:rPr>
          <w:rFonts w:ascii="Times New Roman" w:hAnsi="Times New Roman"/>
          <w:sz w:val="24"/>
          <w:szCs w:val="24"/>
        </w:rPr>
        <w:t xml:space="preserve">usluga je mogla da obezbeđuje </w:t>
      </w:r>
      <w:r w:rsidR="00236191" w:rsidRPr="0008445E">
        <w:rPr>
          <w:rFonts w:ascii="Times New Roman" w:hAnsi="Times New Roman"/>
          <w:sz w:val="24"/>
          <w:szCs w:val="24"/>
        </w:rPr>
        <w:t>materijalnu podršku porodicama direktno, u robi / uslugama, retko u</w:t>
      </w:r>
      <w:r w:rsidR="00A45B87" w:rsidRPr="0008445E">
        <w:rPr>
          <w:rFonts w:ascii="Times New Roman" w:hAnsi="Times New Roman"/>
          <w:sz w:val="24"/>
          <w:szCs w:val="24"/>
        </w:rPr>
        <w:t xml:space="preserve"> novcu</w:t>
      </w:r>
      <w:r w:rsidR="00236191" w:rsidRPr="0008445E">
        <w:rPr>
          <w:rFonts w:ascii="Times New Roman" w:hAnsi="Times New Roman"/>
          <w:sz w:val="24"/>
          <w:szCs w:val="24"/>
        </w:rPr>
        <w:t xml:space="preserve">. </w:t>
      </w:r>
      <w:r w:rsidR="001E6655" w:rsidRPr="0008445E">
        <w:rPr>
          <w:rFonts w:ascii="Times New Roman" w:hAnsi="Times New Roman"/>
          <w:sz w:val="24"/>
          <w:szCs w:val="24"/>
        </w:rPr>
        <w:t xml:space="preserve"> Dobro primenjena materjalna </w:t>
      </w:r>
      <w:r w:rsidR="00236191" w:rsidRPr="0008445E">
        <w:rPr>
          <w:rFonts w:ascii="Times New Roman" w:hAnsi="Times New Roman"/>
          <w:sz w:val="24"/>
          <w:szCs w:val="24"/>
        </w:rPr>
        <w:t xml:space="preserve">podrška </w:t>
      </w:r>
      <w:r w:rsidR="00F0090D">
        <w:rPr>
          <w:rFonts w:ascii="Times New Roman" w:hAnsi="Times New Roman"/>
          <w:sz w:val="24"/>
          <w:szCs w:val="24"/>
        </w:rPr>
        <w:t>doprinela je</w:t>
      </w:r>
      <w:r w:rsidR="001E6655" w:rsidRPr="0008445E">
        <w:rPr>
          <w:rFonts w:ascii="Times New Roman" w:hAnsi="Times New Roman"/>
          <w:sz w:val="24"/>
          <w:szCs w:val="24"/>
        </w:rPr>
        <w:t xml:space="preserve"> vidljivim promenama </w:t>
      </w:r>
      <w:r w:rsidR="00236191" w:rsidRPr="0008445E">
        <w:rPr>
          <w:rFonts w:ascii="Times New Roman" w:hAnsi="Times New Roman"/>
          <w:sz w:val="24"/>
          <w:szCs w:val="24"/>
        </w:rPr>
        <w:t>u ponašanju porodice. Dostupnost diskreciono</w:t>
      </w:r>
      <w:r w:rsidR="0067430A" w:rsidRPr="0008445E">
        <w:rPr>
          <w:rFonts w:ascii="Times New Roman" w:hAnsi="Times New Roman"/>
          <w:sz w:val="24"/>
          <w:szCs w:val="24"/>
        </w:rPr>
        <w:t>g finansijskog fonda se često smatra kao osnova za PS</w:t>
      </w:r>
      <w:r w:rsidR="00236191" w:rsidRPr="0008445E">
        <w:rPr>
          <w:rFonts w:ascii="Times New Roman" w:hAnsi="Times New Roman"/>
          <w:sz w:val="24"/>
          <w:szCs w:val="24"/>
        </w:rPr>
        <w:t xml:space="preserve"> da</w:t>
      </w:r>
      <w:r w:rsidR="0067430A" w:rsidRPr="0008445E">
        <w:rPr>
          <w:rFonts w:ascii="Times New Roman" w:hAnsi="Times New Roman"/>
          <w:sz w:val="24"/>
          <w:szCs w:val="24"/>
        </w:rPr>
        <w:t xml:space="preserve"> se preuzmu značajniji koraci</w:t>
      </w:r>
      <w:r w:rsidR="00236191" w:rsidRPr="0008445E">
        <w:rPr>
          <w:rFonts w:ascii="Times New Roman" w:hAnsi="Times New Roman"/>
          <w:sz w:val="24"/>
          <w:szCs w:val="24"/>
        </w:rPr>
        <w:t xml:space="preserve"> za podizanje don</w:t>
      </w:r>
      <w:r w:rsidR="0067430A" w:rsidRPr="0008445E">
        <w:rPr>
          <w:rFonts w:ascii="Times New Roman" w:hAnsi="Times New Roman"/>
          <w:sz w:val="24"/>
          <w:szCs w:val="24"/>
        </w:rPr>
        <w:t>acije u cilju poboljšanja životne situacije</w:t>
      </w:r>
      <w:r w:rsidR="00236191" w:rsidRPr="0008445E">
        <w:rPr>
          <w:rFonts w:ascii="Times New Roman" w:hAnsi="Times New Roman"/>
          <w:sz w:val="24"/>
          <w:szCs w:val="24"/>
        </w:rPr>
        <w:t xml:space="preserve"> porodice. </w:t>
      </w:r>
      <w:r w:rsidR="00B85040">
        <w:rPr>
          <w:rStyle w:val="FootnoteReference"/>
          <w:rFonts w:ascii="Times New Roman" w:hAnsi="Times New Roman"/>
          <w:sz w:val="24"/>
          <w:szCs w:val="24"/>
        </w:rPr>
        <w:footnoteReference w:id="116"/>
      </w:r>
      <w:r w:rsidR="00236191" w:rsidRPr="0008445E">
        <w:rPr>
          <w:rFonts w:ascii="Times New Roman" w:hAnsi="Times New Roman"/>
          <w:sz w:val="24"/>
          <w:szCs w:val="24"/>
        </w:rPr>
        <w:t xml:space="preserve"> </w:t>
      </w:r>
    </w:p>
    <w:p w:rsidR="003D7CB8" w:rsidRPr="0008445E" w:rsidRDefault="0067430A" w:rsidP="0008445E">
      <w:pPr>
        <w:jc w:val="both"/>
        <w:rPr>
          <w:rFonts w:ascii="Times New Roman" w:hAnsi="Times New Roman"/>
          <w:sz w:val="24"/>
          <w:szCs w:val="24"/>
        </w:rPr>
      </w:pPr>
      <w:r w:rsidRPr="0008445E">
        <w:rPr>
          <w:rFonts w:ascii="Times New Roman" w:hAnsi="Times New Roman"/>
          <w:sz w:val="24"/>
          <w:szCs w:val="24"/>
        </w:rPr>
        <w:t>Evaluacijom su sagledan</w:t>
      </w:r>
      <w:r w:rsidR="00DB04FB" w:rsidRPr="0008445E">
        <w:rPr>
          <w:rFonts w:ascii="Times New Roman" w:hAnsi="Times New Roman"/>
          <w:sz w:val="24"/>
          <w:szCs w:val="24"/>
        </w:rPr>
        <w:t xml:space="preserve">a </w:t>
      </w:r>
      <w:r w:rsidR="00236191" w:rsidRPr="0008445E">
        <w:rPr>
          <w:rFonts w:ascii="Times New Roman" w:hAnsi="Times New Roman"/>
          <w:sz w:val="24"/>
          <w:szCs w:val="24"/>
        </w:rPr>
        <w:t>i</w:t>
      </w:r>
      <w:r w:rsidR="00DB04FB" w:rsidRPr="0008445E">
        <w:rPr>
          <w:rFonts w:ascii="Times New Roman" w:hAnsi="Times New Roman"/>
          <w:sz w:val="24"/>
          <w:szCs w:val="24"/>
        </w:rPr>
        <w:t xml:space="preserve"> ograni</w:t>
      </w:r>
      <w:r w:rsidR="00F0090D">
        <w:rPr>
          <w:rFonts w:ascii="Times New Roman" w:hAnsi="Times New Roman"/>
          <w:sz w:val="24"/>
          <w:szCs w:val="24"/>
        </w:rPr>
        <w:t>č</w:t>
      </w:r>
      <w:r w:rsidR="00DB04FB" w:rsidRPr="0008445E">
        <w:rPr>
          <w:rFonts w:ascii="Times New Roman" w:hAnsi="Times New Roman"/>
          <w:sz w:val="24"/>
          <w:szCs w:val="24"/>
        </w:rPr>
        <w:t>enja PS i ona ukazuju da je u polovini porodica</w:t>
      </w:r>
      <w:r w:rsidR="00236191" w:rsidRPr="0008445E">
        <w:rPr>
          <w:rFonts w:ascii="Times New Roman" w:hAnsi="Times New Roman"/>
          <w:sz w:val="24"/>
          <w:szCs w:val="24"/>
        </w:rPr>
        <w:t xml:space="preserve"> </w:t>
      </w:r>
      <w:r w:rsidR="00DB04FB" w:rsidRPr="0008445E">
        <w:rPr>
          <w:rFonts w:ascii="Times New Roman" w:hAnsi="Times New Roman"/>
          <w:sz w:val="24"/>
          <w:szCs w:val="24"/>
        </w:rPr>
        <w:t>suspendovan</w:t>
      </w:r>
      <w:r w:rsidR="00236191" w:rsidRPr="0008445E">
        <w:rPr>
          <w:rFonts w:ascii="Times New Roman" w:hAnsi="Times New Roman"/>
          <w:sz w:val="24"/>
          <w:szCs w:val="24"/>
        </w:rPr>
        <w:t xml:space="preserve"> rad, </w:t>
      </w:r>
      <w:r w:rsidR="00DB04FB" w:rsidRPr="0008445E">
        <w:rPr>
          <w:rFonts w:ascii="Times New Roman" w:hAnsi="Times New Roman"/>
          <w:sz w:val="24"/>
          <w:szCs w:val="24"/>
        </w:rPr>
        <w:t>prestanak pružanja usluge od strane provajdera, dok je u trećini</w:t>
      </w:r>
      <w:r w:rsidR="00F0090D">
        <w:rPr>
          <w:rFonts w:ascii="Times New Roman" w:hAnsi="Times New Roman"/>
          <w:sz w:val="24"/>
          <w:szCs w:val="24"/>
        </w:rPr>
        <w:t xml:space="preserve"> slučajeva porodica odbila</w:t>
      </w:r>
      <w:r w:rsidR="00236191" w:rsidRPr="0008445E">
        <w:rPr>
          <w:rFonts w:ascii="Times New Roman" w:hAnsi="Times New Roman"/>
          <w:sz w:val="24"/>
          <w:szCs w:val="24"/>
        </w:rPr>
        <w:t xml:space="preserve"> usluge, a preostali su bili slučajevi tehničkih okolnosti za </w:t>
      </w:r>
      <w:r w:rsidR="00CA0442" w:rsidRPr="0008445E">
        <w:rPr>
          <w:rFonts w:ascii="Times New Roman" w:hAnsi="Times New Roman"/>
          <w:sz w:val="24"/>
          <w:szCs w:val="24"/>
        </w:rPr>
        <w:t>prestanak pružanja usluge</w:t>
      </w:r>
      <w:r w:rsidR="00F0090D">
        <w:rPr>
          <w:rFonts w:ascii="Times New Roman" w:hAnsi="Times New Roman"/>
          <w:sz w:val="24"/>
          <w:szCs w:val="24"/>
        </w:rPr>
        <w:t xml:space="preserve"> </w:t>
      </w:r>
      <w:r w:rsidR="00CA0442" w:rsidRPr="0008445E">
        <w:rPr>
          <w:rFonts w:ascii="Times New Roman" w:hAnsi="Times New Roman"/>
          <w:sz w:val="24"/>
          <w:szCs w:val="24"/>
        </w:rPr>
        <w:t>(kao što je</w:t>
      </w:r>
      <w:r w:rsidR="00236191" w:rsidRPr="0008445E">
        <w:rPr>
          <w:rFonts w:ascii="Times New Roman" w:hAnsi="Times New Roman"/>
          <w:sz w:val="24"/>
          <w:szCs w:val="24"/>
        </w:rPr>
        <w:t xml:space="preserve"> premeštanje porodice).</w:t>
      </w:r>
      <w:r w:rsidR="00F0090D">
        <w:rPr>
          <w:rFonts w:ascii="Times New Roman" w:hAnsi="Times New Roman"/>
          <w:sz w:val="24"/>
          <w:szCs w:val="24"/>
        </w:rPr>
        <w:t xml:space="preserve"> </w:t>
      </w:r>
      <w:r w:rsidR="00236191" w:rsidRPr="0008445E">
        <w:rPr>
          <w:rFonts w:ascii="Times New Roman" w:hAnsi="Times New Roman"/>
          <w:sz w:val="24"/>
          <w:szCs w:val="24"/>
        </w:rPr>
        <w:t xml:space="preserve"> Broj porodica za </w:t>
      </w:r>
      <w:r w:rsidR="00CA0442" w:rsidRPr="0008445E">
        <w:rPr>
          <w:rFonts w:ascii="Times New Roman" w:hAnsi="Times New Roman"/>
          <w:sz w:val="24"/>
          <w:szCs w:val="24"/>
        </w:rPr>
        <w:t>koje je usluga prekinuta</w:t>
      </w:r>
      <w:r w:rsidR="00236191" w:rsidRPr="0008445E">
        <w:rPr>
          <w:rFonts w:ascii="Times New Roman" w:hAnsi="Times New Roman"/>
          <w:sz w:val="24"/>
          <w:szCs w:val="24"/>
        </w:rPr>
        <w:t xml:space="preserve"> je bio mnogo niž</w:t>
      </w:r>
      <w:r w:rsidR="00CA0442" w:rsidRPr="0008445E">
        <w:rPr>
          <w:rFonts w:ascii="Times New Roman" w:hAnsi="Times New Roman"/>
          <w:sz w:val="24"/>
          <w:szCs w:val="24"/>
        </w:rPr>
        <w:t xml:space="preserve">i u 2015. </w:t>
      </w:r>
      <w:r w:rsidR="00AE5128">
        <w:rPr>
          <w:rFonts w:ascii="Times New Roman" w:hAnsi="Times New Roman"/>
          <w:sz w:val="24"/>
          <w:szCs w:val="24"/>
        </w:rPr>
        <w:t>nego na početku pružanja usluge u 2013.Ovo je rezultat unapređenja kriterijuma za upućivanje na uslugu dok PS unapređuje svoje veštine i znanja.</w:t>
      </w:r>
      <w:r w:rsidR="00AE5128">
        <w:rPr>
          <w:rStyle w:val="FootnoteReference"/>
          <w:rFonts w:ascii="Times New Roman" w:hAnsi="Times New Roman"/>
          <w:sz w:val="24"/>
          <w:szCs w:val="24"/>
        </w:rPr>
        <w:footnoteReference w:id="117"/>
      </w:r>
    </w:p>
    <w:p w:rsidR="00DC130D" w:rsidRDefault="00CA0442" w:rsidP="0008445E">
      <w:pPr>
        <w:jc w:val="both"/>
        <w:rPr>
          <w:rFonts w:ascii="Times New Roman" w:hAnsi="Times New Roman"/>
          <w:sz w:val="24"/>
          <w:szCs w:val="24"/>
        </w:rPr>
      </w:pPr>
      <w:r w:rsidRPr="0008445E">
        <w:rPr>
          <w:rFonts w:ascii="Times New Roman" w:hAnsi="Times New Roman"/>
          <w:sz w:val="24"/>
          <w:szCs w:val="24"/>
        </w:rPr>
        <w:t xml:space="preserve">Kombinacija ekstremnog siromaštva i ozbiljan nedostatak motivacije i kapaciteta za promenu je bio prisutan u značajnom broju porodica koje nisu </w:t>
      </w:r>
      <w:r w:rsidR="00F0090D">
        <w:rPr>
          <w:rFonts w:ascii="Times New Roman" w:hAnsi="Times New Roman"/>
          <w:sz w:val="24"/>
          <w:szCs w:val="24"/>
        </w:rPr>
        <w:t>napravile</w:t>
      </w:r>
      <w:r w:rsidRPr="0008445E">
        <w:rPr>
          <w:rFonts w:ascii="Times New Roman" w:hAnsi="Times New Roman"/>
          <w:sz w:val="24"/>
          <w:szCs w:val="24"/>
        </w:rPr>
        <w:t xml:space="preserve"> nikakav napredak i usluga je suspendovan</w:t>
      </w:r>
      <w:r w:rsidR="00B83E16">
        <w:rPr>
          <w:rFonts w:ascii="Times New Roman" w:hAnsi="Times New Roman"/>
          <w:sz w:val="24"/>
          <w:szCs w:val="24"/>
        </w:rPr>
        <w:t>a</w:t>
      </w:r>
      <w:r w:rsidRPr="0008445E">
        <w:rPr>
          <w:rFonts w:ascii="Times New Roman" w:hAnsi="Times New Roman"/>
          <w:sz w:val="24"/>
          <w:szCs w:val="24"/>
        </w:rPr>
        <w:t>. U oko 22% ovih po</w:t>
      </w:r>
      <w:r w:rsidR="00B83E16">
        <w:rPr>
          <w:rFonts w:ascii="Times New Roman" w:hAnsi="Times New Roman"/>
          <w:sz w:val="24"/>
          <w:szCs w:val="24"/>
        </w:rPr>
        <w:t>rodica jedno ili više dece je već odvojeno</w:t>
      </w:r>
      <w:r w:rsidRPr="0008445E">
        <w:rPr>
          <w:rFonts w:ascii="Times New Roman" w:hAnsi="Times New Roman"/>
          <w:sz w:val="24"/>
          <w:szCs w:val="24"/>
        </w:rPr>
        <w:t xml:space="preserve"> pre nego što je usluga pružena. Ovo ukazuje na dugotrajno prisustvo rizika za decu i / ili odsustvo sposobnosti roditelja da se brinu o svojoj deci. </w:t>
      </w:r>
      <w:r w:rsidR="00B83E16">
        <w:rPr>
          <w:rFonts w:ascii="Times New Roman" w:hAnsi="Times New Roman"/>
          <w:sz w:val="24"/>
          <w:szCs w:val="24"/>
        </w:rPr>
        <w:t xml:space="preserve">Voditelji slučaja često ukazuju na to da je PS </w:t>
      </w:r>
      <w:r w:rsidRPr="0008445E">
        <w:rPr>
          <w:rFonts w:ascii="Times New Roman" w:hAnsi="Times New Roman"/>
          <w:sz w:val="24"/>
          <w:szCs w:val="24"/>
        </w:rPr>
        <w:t>"poslednje sredstvo" za neke</w:t>
      </w:r>
      <w:r w:rsidR="00B83E16">
        <w:rPr>
          <w:rFonts w:ascii="Times New Roman" w:hAnsi="Times New Roman"/>
          <w:sz w:val="24"/>
          <w:szCs w:val="24"/>
        </w:rPr>
        <w:t xml:space="preserve"> porodice, dok  za druge PS </w:t>
      </w:r>
      <w:r w:rsidRPr="0008445E">
        <w:rPr>
          <w:rFonts w:ascii="Times New Roman" w:hAnsi="Times New Roman"/>
          <w:sz w:val="24"/>
          <w:szCs w:val="24"/>
        </w:rPr>
        <w:t>nije mogao učiniti više nego potvrdio odluku CSR da uklone dete iz porodice.</w:t>
      </w:r>
      <w:r w:rsidR="00DC130D">
        <w:rPr>
          <w:rStyle w:val="FootnoteReference"/>
          <w:rFonts w:ascii="Times New Roman" w:hAnsi="Times New Roman"/>
          <w:sz w:val="24"/>
          <w:szCs w:val="24"/>
        </w:rPr>
        <w:footnoteReference w:id="118"/>
      </w:r>
    </w:p>
    <w:p w:rsidR="00DC130D" w:rsidRDefault="00CA0442" w:rsidP="0008445E">
      <w:pPr>
        <w:jc w:val="both"/>
        <w:rPr>
          <w:rFonts w:ascii="Times New Roman" w:hAnsi="Times New Roman"/>
          <w:sz w:val="24"/>
          <w:szCs w:val="24"/>
        </w:rPr>
      </w:pPr>
      <w:r w:rsidRPr="0008445E">
        <w:rPr>
          <w:rFonts w:ascii="Times New Roman" w:hAnsi="Times New Roman"/>
          <w:sz w:val="24"/>
          <w:szCs w:val="24"/>
        </w:rPr>
        <w:t xml:space="preserve">  </w:t>
      </w:r>
      <w:r w:rsidR="00DC130D">
        <w:rPr>
          <w:rFonts w:ascii="Times New Roman" w:hAnsi="Times New Roman"/>
          <w:sz w:val="24"/>
          <w:szCs w:val="24"/>
        </w:rPr>
        <w:t>P</w:t>
      </w:r>
      <w:r w:rsidRPr="0008445E">
        <w:rPr>
          <w:rFonts w:ascii="Times New Roman" w:hAnsi="Times New Roman"/>
          <w:sz w:val="24"/>
          <w:szCs w:val="24"/>
        </w:rPr>
        <w:t>odaci</w:t>
      </w:r>
      <w:r w:rsidR="00DC130D">
        <w:rPr>
          <w:rFonts w:ascii="Times New Roman" w:hAnsi="Times New Roman"/>
          <w:sz w:val="24"/>
          <w:szCs w:val="24"/>
        </w:rPr>
        <w:t xml:space="preserve"> sa terena</w:t>
      </w:r>
      <w:r w:rsidRPr="0008445E">
        <w:rPr>
          <w:rFonts w:ascii="Times New Roman" w:hAnsi="Times New Roman"/>
          <w:sz w:val="24"/>
          <w:szCs w:val="24"/>
        </w:rPr>
        <w:t xml:space="preserve"> ukazuju da p</w:t>
      </w:r>
      <w:r w:rsidR="00B83E16">
        <w:rPr>
          <w:rFonts w:ascii="Times New Roman" w:hAnsi="Times New Roman"/>
          <w:sz w:val="24"/>
          <w:szCs w:val="24"/>
        </w:rPr>
        <w:t>orodice sa umerenim rizikom imaju veću korist od PS</w:t>
      </w:r>
      <w:r w:rsidRPr="0008445E">
        <w:rPr>
          <w:rFonts w:ascii="Times New Roman" w:hAnsi="Times New Roman"/>
          <w:sz w:val="24"/>
          <w:szCs w:val="24"/>
        </w:rPr>
        <w:t xml:space="preserve">. </w:t>
      </w:r>
      <w:r w:rsidR="00B83E16">
        <w:rPr>
          <w:rFonts w:ascii="Times New Roman" w:hAnsi="Times New Roman"/>
          <w:sz w:val="24"/>
          <w:szCs w:val="24"/>
        </w:rPr>
        <w:t xml:space="preserve">Muti problemske </w:t>
      </w:r>
      <w:r w:rsidRPr="0008445E">
        <w:rPr>
          <w:rFonts w:ascii="Times New Roman" w:hAnsi="Times New Roman"/>
          <w:sz w:val="24"/>
          <w:szCs w:val="24"/>
        </w:rPr>
        <w:t>porodice ne dobijaju dovoljno pomoći samo od ove sl</w:t>
      </w:r>
      <w:r w:rsidR="00150380">
        <w:rPr>
          <w:rFonts w:ascii="Times New Roman" w:hAnsi="Times New Roman"/>
          <w:sz w:val="24"/>
          <w:szCs w:val="24"/>
        </w:rPr>
        <w:t>užbe, jer je trajanje usluge suviše krat</w:t>
      </w:r>
      <w:r w:rsidRPr="0008445E">
        <w:rPr>
          <w:rFonts w:ascii="Times New Roman" w:hAnsi="Times New Roman"/>
          <w:sz w:val="24"/>
          <w:szCs w:val="24"/>
        </w:rPr>
        <w:t>k</w:t>
      </w:r>
      <w:r w:rsidR="00150380">
        <w:rPr>
          <w:rFonts w:ascii="Times New Roman" w:hAnsi="Times New Roman"/>
          <w:sz w:val="24"/>
          <w:szCs w:val="24"/>
        </w:rPr>
        <w:t>o</w:t>
      </w:r>
      <w:r w:rsidRPr="0008445E">
        <w:rPr>
          <w:rFonts w:ascii="Times New Roman" w:hAnsi="Times New Roman"/>
          <w:sz w:val="24"/>
          <w:szCs w:val="24"/>
        </w:rPr>
        <w:t>, a ne mogu da se reše njihovi p</w:t>
      </w:r>
      <w:r w:rsidR="00150380">
        <w:rPr>
          <w:rFonts w:ascii="Times New Roman" w:hAnsi="Times New Roman"/>
          <w:sz w:val="24"/>
          <w:szCs w:val="24"/>
        </w:rPr>
        <w:t>roblemi samo na 6-10 meseci. Ovim porodicama</w:t>
      </w:r>
      <w:r w:rsidRPr="0008445E">
        <w:rPr>
          <w:rFonts w:ascii="Times New Roman" w:hAnsi="Times New Roman"/>
          <w:sz w:val="24"/>
          <w:szCs w:val="24"/>
        </w:rPr>
        <w:t xml:space="preserve"> treba ili paket usluga, </w:t>
      </w:r>
      <w:r w:rsidR="00150380">
        <w:rPr>
          <w:rFonts w:ascii="Times New Roman" w:hAnsi="Times New Roman"/>
          <w:sz w:val="24"/>
          <w:szCs w:val="24"/>
        </w:rPr>
        <w:t>ili duže trajanje ovog servisa.</w:t>
      </w:r>
      <w:r w:rsidR="00DC130D">
        <w:rPr>
          <w:rStyle w:val="FootnoteReference"/>
          <w:rFonts w:ascii="Times New Roman" w:hAnsi="Times New Roman"/>
          <w:sz w:val="24"/>
          <w:szCs w:val="24"/>
        </w:rPr>
        <w:footnoteReference w:id="119"/>
      </w:r>
    </w:p>
    <w:p w:rsidR="00CA0442" w:rsidRPr="0008445E" w:rsidRDefault="00CA0442" w:rsidP="0008445E">
      <w:pPr>
        <w:jc w:val="both"/>
        <w:rPr>
          <w:rFonts w:ascii="Times New Roman" w:hAnsi="Times New Roman"/>
          <w:sz w:val="24"/>
          <w:szCs w:val="24"/>
        </w:rPr>
      </w:pPr>
      <w:r w:rsidRPr="0008445E">
        <w:rPr>
          <w:rFonts w:ascii="Times New Roman" w:hAnsi="Times New Roman"/>
          <w:sz w:val="24"/>
          <w:szCs w:val="24"/>
        </w:rPr>
        <w:t xml:space="preserve"> Efekti usluga </w:t>
      </w:r>
      <w:r w:rsidR="00150380" w:rsidRPr="00B44E45">
        <w:rPr>
          <w:rFonts w:ascii="Times New Roman" w:hAnsi="Times New Roman"/>
          <w:b/>
          <w:sz w:val="24"/>
          <w:szCs w:val="24"/>
        </w:rPr>
        <w:t xml:space="preserve">povremenog </w:t>
      </w:r>
      <w:r w:rsidR="00B44E45" w:rsidRPr="00B44E45">
        <w:rPr>
          <w:rFonts w:ascii="Times New Roman" w:hAnsi="Times New Roman"/>
          <w:b/>
          <w:sz w:val="24"/>
          <w:szCs w:val="24"/>
        </w:rPr>
        <w:t>hraniteljstva</w:t>
      </w:r>
      <w:r w:rsidR="00B44E45">
        <w:rPr>
          <w:rFonts w:ascii="Times New Roman" w:hAnsi="Times New Roman"/>
          <w:sz w:val="24"/>
          <w:szCs w:val="24"/>
        </w:rPr>
        <w:t xml:space="preserve"> za porodice i decu</w:t>
      </w:r>
      <w:r w:rsidRPr="0008445E">
        <w:rPr>
          <w:rFonts w:ascii="Times New Roman" w:hAnsi="Times New Roman"/>
          <w:sz w:val="24"/>
          <w:szCs w:val="24"/>
        </w:rPr>
        <w:t xml:space="preserve"> su ocenjeni od strane Centra za istraživanje socijalni rad i socijalnu politiku Fakulteta političkih nauka (Univerzitet u Beogradu).</w:t>
      </w:r>
      <w:r w:rsidR="00DC130D">
        <w:rPr>
          <w:rStyle w:val="FootnoteReference"/>
          <w:rFonts w:ascii="Times New Roman" w:hAnsi="Times New Roman"/>
          <w:sz w:val="24"/>
          <w:szCs w:val="24"/>
        </w:rPr>
        <w:footnoteReference w:id="120"/>
      </w:r>
      <w:r w:rsidRPr="0008445E">
        <w:rPr>
          <w:rFonts w:ascii="Times New Roman" w:hAnsi="Times New Roman"/>
          <w:sz w:val="24"/>
          <w:szCs w:val="24"/>
        </w:rPr>
        <w:t xml:space="preserve"> Prema ovoj studiji roditelji </w:t>
      </w:r>
      <w:r w:rsidR="00150380">
        <w:rPr>
          <w:rFonts w:ascii="Times New Roman" w:hAnsi="Times New Roman"/>
          <w:sz w:val="24"/>
          <w:szCs w:val="24"/>
        </w:rPr>
        <w:t xml:space="preserve">se </w:t>
      </w:r>
      <w:r w:rsidRPr="0008445E">
        <w:rPr>
          <w:rFonts w:ascii="Times New Roman" w:hAnsi="Times New Roman"/>
          <w:sz w:val="24"/>
          <w:szCs w:val="24"/>
        </w:rPr>
        <w:t xml:space="preserve">osećaju opuštenije i traže pomoć sa manje </w:t>
      </w:r>
      <w:r w:rsidRPr="0008445E">
        <w:rPr>
          <w:rFonts w:ascii="Times New Roman" w:hAnsi="Times New Roman"/>
          <w:sz w:val="24"/>
          <w:szCs w:val="24"/>
        </w:rPr>
        <w:lastRenderedPageBreak/>
        <w:t xml:space="preserve">neprijatnosti i imaju više vremena za sebe. Ova usluga </w:t>
      </w:r>
      <w:r w:rsidR="00150380">
        <w:rPr>
          <w:rFonts w:ascii="Times New Roman" w:hAnsi="Times New Roman"/>
          <w:sz w:val="24"/>
          <w:szCs w:val="24"/>
        </w:rPr>
        <w:t>je doprinela</w:t>
      </w:r>
      <w:r w:rsidRPr="0008445E">
        <w:rPr>
          <w:rFonts w:ascii="Times New Roman" w:hAnsi="Times New Roman"/>
          <w:sz w:val="24"/>
          <w:szCs w:val="24"/>
        </w:rPr>
        <w:t xml:space="preserve"> povećanju ukl</w:t>
      </w:r>
      <w:r w:rsidR="00150380">
        <w:rPr>
          <w:rFonts w:ascii="Times New Roman" w:hAnsi="Times New Roman"/>
          <w:sz w:val="24"/>
          <w:szCs w:val="24"/>
        </w:rPr>
        <w:t>jučenosti i dece i roditelja u zajednicu</w:t>
      </w:r>
      <w:r w:rsidRPr="0008445E">
        <w:rPr>
          <w:rFonts w:ascii="Times New Roman" w:hAnsi="Times New Roman"/>
          <w:sz w:val="24"/>
          <w:szCs w:val="24"/>
        </w:rPr>
        <w:t>.</w:t>
      </w:r>
      <w:r w:rsidR="00150380">
        <w:rPr>
          <w:rFonts w:ascii="Times New Roman" w:hAnsi="Times New Roman"/>
          <w:sz w:val="24"/>
          <w:szCs w:val="24"/>
        </w:rPr>
        <w:t xml:space="preserve"> </w:t>
      </w:r>
      <w:r w:rsidR="00B664A9">
        <w:rPr>
          <w:rFonts w:ascii="Times New Roman" w:hAnsi="Times New Roman"/>
          <w:sz w:val="24"/>
          <w:szCs w:val="24"/>
        </w:rPr>
        <w:t>Povremeni hranitelji</w:t>
      </w:r>
      <w:r w:rsidRPr="0008445E">
        <w:rPr>
          <w:rFonts w:ascii="Times New Roman" w:hAnsi="Times New Roman"/>
          <w:sz w:val="24"/>
          <w:szCs w:val="24"/>
        </w:rPr>
        <w:t xml:space="preserve">, osim skromne i nedovoljne finansijske podrške (u skladu sa roditeljima), stekli </w:t>
      </w:r>
      <w:r w:rsidR="00B664A9">
        <w:rPr>
          <w:rFonts w:ascii="Times New Roman" w:hAnsi="Times New Roman"/>
          <w:sz w:val="24"/>
          <w:szCs w:val="24"/>
        </w:rPr>
        <w:t xml:space="preserve">su </w:t>
      </w:r>
      <w:r w:rsidRPr="0008445E">
        <w:rPr>
          <w:rFonts w:ascii="Times New Roman" w:hAnsi="Times New Roman"/>
          <w:sz w:val="24"/>
          <w:szCs w:val="24"/>
        </w:rPr>
        <w:t xml:space="preserve">nova znanja </w:t>
      </w:r>
      <w:r w:rsidR="00B664A9">
        <w:rPr>
          <w:rFonts w:ascii="Times New Roman" w:hAnsi="Times New Roman"/>
          <w:sz w:val="24"/>
          <w:szCs w:val="24"/>
        </w:rPr>
        <w:t xml:space="preserve">koja </w:t>
      </w:r>
      <w:r w:rsidR="00B664A9" w:rsidRPr="0008445E">
        <w:rPr>
          <w:rFonts w:ascii="Times New Roman" w:hAnsi="Times New Roman"/>
          <w:sz w:val="24"/>
          <w:szCs w:val="24"/>
        </w:rPr>
        <w:t xml:space="preserve">im </w:t>
      </w:r>
      <w:r w:rsidRPr="0008445E">
        <w:rPr>
          <w:rFonts w:ascii="Times New Roman" w:hAnsi="Times New Roman"/>
          <w:sz w:val="24"/>
          <w:szCs w:val="24"/>
        </w:rPr>
        <w:t>omogućavaju da unaprede s</w:t>
      </w:r>
      <w:r w:rsidR="00B664A9">
        <w:rPr>
          <w:rFonts w:ascii="Times New Roman" w:hAnsi="Times New Roman"/>
          <w:sz w:val="24"/>
          <w:szCs w:val="24"/>
        </w:rPr>
        <w:t>voje veštine i neki roditelji</w:t>
      </w:r>
      <w:r w:rsidRPr="0008445E">
        <w:rPr>
          <w:rFonts w:ascii="Times New Roman" w:hAnsi="Times New Roman"/>
          <w:sz w:val="24"/>
          <w:szCs w:val="24"/>
        </w:rPr>
        <w:t xml:space="preserve"> smatraju </w:t>
      </w:r>
      <w:r w:rsidR="00B664A9">
        <w:rPr>
          <w:rFonts w:ascii="Times New Roman" w:hAnsi="Times New Roman"/>
          <w:sz w:val="24"/>
          <w:szCs w:val="24"/>
        </w:rPr>
        <w:t>da su stekli</w:t>
      </w:r>
      <w:r w:rsidRPr="0008445E">
        <w:rPr>
          <w:rFonts w:ascii="Times New Roman" w:hAnsi="Times New Roman"/>
          <w:sz w:val="24"/>
          <w:szCs w:val="24"/>
        </w:rPr>
        <w:t xml:space="preserve"> veću vidljivost u svojoj zajednici.</w:t>
      </w:r>
    </w:p>
    <w:p w:rsidR="0085465D" w:rsidRPr="0008445E" w:rsidRDefault="008F014B" w:rsidP="0008445E">
      <w:pPr>
        <w:jc w:val="both"/>
        <w:rPr>
          <w:rFonts w:ascii="Times New Roman" w:hAnsi="Times New Roman"/>
          <w:sz w:val="24"/>
          <w:szCs w:val="24"/>
        </w:rPr>
      </w:pPr>
      <w:r w:rsidRPr="0008445E">
        <w:rPr>
          <w:rFonts w:ascii="Times New Roman" w:hAnsi="Times New Roman"/>
          <w:sz w:val="24"/>
          <w:szCs w:val="24"/>
        </w:rPr>
        <w:t xml:space="preserve">Efekti </w:t>
      </w:r>
      <w:r w:rsidR="00E02D34" w:rsidRPr="0008445E">
        <w:rPr>
          <w:rFonts w:ascii="Times New Roman" w:hAnsi="Times New Roman"/>
          <w:sz w:val="24"/>
          <w:szCs w:val="24"/>
        </w:rPr>
        <w:t>usluge za decu su procenjeni</w:t>
      </w:r>
      <w:r w:rsidRPr="0008445E">
        <w:rPr>
          <w:rFonts w:ascii="Times New Roman" w:hAnsi="Times New Roman"/>
          <w:sz w:val="24"/>
          <w:szCs w:val="24"/>
        </w:rPr>
        <w:t xml:space="preserve"> od strane oba roditelja i </w:t>
      </w:r>
      <w:r w:rsidR="00E02D34" w:rsidRPr="0008445E">
        <w:rPr>
          <w:rFonts w:ascii="Times New Roman" w:hAnsi="Times New Roman"/>
          <w:sz w:val="24"/>
          <w:szCs w:val="24"/>
        </w:rPr>
        <w:t xml:space="preserve">voditelja slučaja </w:t>
      </w:r>
      <w:r w:rsidRPr="0008445E">
        <w:rPr>
          <w:rFonts w:ascii="Times New Roman" w:hAnsi="Times New Roman"/>
          <w:sz w:val="24"/>
          <w:szCs w:val="24"/>
        </w:rPr>
        <w:t>kao ve</w:t>
      </w:r>
      <w:r w:rsidR="00E02D34" w:rsidRPr="0008445E">
        <w:rPr>
          <w:rFonts w:ascii="Times New Roman" w:hAnsi="Times New Roman"/>
          <w:sz w:val="24"/>
          <w:szCs w:val="24"/>
        </w:rPr>
        <w:t>oma povoljna, jer su deca stekla</w:t>
      </w:r>
      <w:r w:rsidRPr="0008445E">
        <w:rPr>
          <w:rFonts w:ascii="Times New Roman" w:hAnsi="Times New Roman"/>
          <w:sz w:val="24"/>
          <w:szCs w:val="24"/>
        </w:rPr>
        <w:t xml:space="preserve"> nova iskustva v</w:t>
      </w:r>
      <w:r w:rsidR="00E02D34" w:rsidRPr="0008445E">
        <w:rPr>
          <w:rFonts w:ascii="Times New Roman" w:hAnsi="Times New Roman"/>
          <w:sz w:val="24"/>
          <w:szCs w:val="24"/>
        </w:rPr>
        <w:t>an porodice,</w:t>
      </w:r>
      <w:r w:rsidRPr="0008445E">
        <w:rPr>
          <w:rFonts w:ascii="Times New Roman" w:hAnsi="Times New Roman"/>
          <w:sz w:val="24"/>
          <w:szCs w:val="24"/>
        </w:rPr>
        <w:t xml:space="preserve"> razvili </w:t>
      </w:r>
      <w:r w:rsidR="00E02D34" w:rsidRPr="0008445E">
        <w:rPr>
          <w:rFonts w:ascii="Times New Roman" w:hAnsi="Times New Roman"/>
          <w:sz w:val="24"/>
          <w:szCs w:val="24"/>
        </w:rPr>
        <w:t>su mrežu kontakata u proširenoj</w:t>
      </w:r>
      <w:r w:rsidRPr="0008445E">
        <w:rPr>
          <w:rFonts w:ascii="Times New Roman" w:hAnsi="Times New Roman"/>
          <w:sz w:val="24"/>
          <w:szCs w:val="24"/>
        </w:rPr>
        <w:t xml:space="preserve"> porodici i</w:t>
      </w:r>
      <w:r w:rsidR="00E02D34" w:rsidRPr="0008445E">
        <w:rPr>
          <w:rFonts w:ascii="Times New Roman" w:hAnsi="Times New Roman"/>
          <w:sz w:val="24"/>
          <w:szCs w:val="24"/>
        </w:rPr>
        <w:t xml:space="preserve"> </w:t>
      </w:r>
      <w:r w:rsidRPr="0008445E">
        <w:rPr>
          <w:rFonts w:ascii="Times New Roman" w:hAnsi="Times New Roman"/>
          <w:sz w:val="24"/>
          <w:szCs w:val="24"/>
        </w:rPr>
        <w:t xml:space="preserve">u zajednici, </w:t>
      </w:r>
      <w:r w:rsidR="004716D7" w:rsidRPr="0008445E">
        <w:rPr>
          <w:rFonts w:ascii="Times New Roman" w:hAnsi="Times New Roman"/>
          <w:sz w:val="24"/>
          <w:szCs w:val="24"/>
        </w:rPr>
        <w:t>provode više vremena u</w:t>
      </w:r>
      <w:r w:rsidRPr="0008445E">
        <w:rPr>
          <w:rFonts w:ascii="Times New Roman" w:hAnsi="Times New Roman"/>
          <w:sz w:val="24"/>
          <w:szCs w:val="24"/>
        </w:rPr>
        <w:t xml:space="preserve"> </w:t>
      </w:r>
      <w:r w:rsidR="004716D7" w:rsidRPr="0008445E">
        <w:rPr>
          <w:rFonts w:ascii="Times New Roman" w:hAnsi="Times New Roman"/>
          <w:sz w:val="24"/>
          <w:szCs w:val="24"/>
        </w:rPr>
        <w:t>kreativnim aktivnostima i učenju novih veština</w:t>
      </w:r>
      <w:r w:rsidRPr="0008445E">
        <w:rPr>
          <w:rFonts w:ascii="Times New Roman" w:hAnsi="Times New Roman"/>
          <w:sz w:val="24"/>
          <w:szCs w:val="24"/>
        </w:rPr>
        <w:t>, srećni</w:t>
      </w:r>
      <w:r w:rsidR="004716D7" w:rsidRPr="0008445E">
        <w:rPr>
          <w:rFonts w:ascii="Times New Roman" w:hAnsi="Times New Roman"/>
          <w:sz w:val="24"/>
          <w:szCs w:val="24"/>
        </w:rPr>
        <w:t xml:space="preserve"> su</w:t>
      </w:r>
      <w:r w:rsidRPr="0008445E">
        <w:rPr>
          <w:rFonts w:ascii="Times New Roman" w:hAnsi="Times New Roman"/>
          <w:sz w:val="24"/>
          <w:szCs w:val="24"/>
        </w:rPr>
        <w:t xml:space="preserve"> i uživaju u novim iskustvima, a </w:t>
      </w:r>
      <w:r w:rsidR="004716D7" w:rsidRPr="0008445E">
        <w:rPr>
          <w:rFonts w:ascii="Times New Roman" w:hAnsi="Times New Roman"/>
          <w:sz w:val="24"/>
          <w:szCs w:val="24"/>
        </w:rPr>
        <w:t>postali su samostalniji i manje zavisni</w:t>
      </w:r>
      <w:r w:rsidRPr="0008445E">
        <w:rPr>
          <w:rFonts w:ascii="Times New Roman" w:hAnsi="Times New Roman"/>
          <w:sz w:val="24"/>
          <w:szCs w:val="24"/>
        </w:rPr>
        <w:t xml:space="preserve"> od svojih bioloških roditelja. </w:t>
      </w:r>
      <w:r w:rsidR="00B44E45">
        <w:rPr>
          <w:rStyle w:val="FootnoteReference"/>
          <w:rFonts w:ascii="Times New Roman" w:hAnsi="Times New Roman"/>
          <w:sz w:val="24"/>
          <w:szCs w:val="24"/>
        </w:rPr>
        <w:footnoteReference w:id="121"/>
      </w:r>
    </w:p>
    <w:p w:rsidR="0085465D" w:rsidRPr="0008445E" w:rsidRDefault="008F014B" w:rsidP="0008445E">
      <w:pPr>
        <w:jc w:val="both"/>
        <w:rPr>
          <w:rFonts w:ascii="Times New Roman" w:hAnsi="Times New Roman"/>
          <w:sz w:val="24"/>
          <w:szCs w:val="24"/>
        </w:rPr>
      </w:pPr>
      <w:r w:rsidRPr="0008445E">
        <w:rPr>
          <w:rFonts w:ascii="Times New Roman" w:hAnsi="Times New Roman"/>
          <w:sz w:val="24"/>
          <w:szCs w:val="24"/>
        </w:rPr>
        <w:t xml:space="preserve"> N</w:t>
      </w:r>
      <w:r w:rsidR="004716D7" w:rsidRPr="0008445E">
        <w:rPr>
          <w:rFonts w:ascii="Times New Roman" w:hAnsi="Times New Roman"/>
          <w:sz w:val="24"/>
          <w:szCs w:val="24"/>
        </w:rPr>
        <w:t>a nivou zajednice, uspostavljena</w:t>
      </w:r>
      <w:r w:rsidRPr="0008445E">
        <w:rPr>
          <w:rFonts w:ascii="Times New Roman" w:hAnsi="Times New Roman"/>
          <w:sz w:val="24"/>
          <w:szCs w:val="24"/>
        </w:rPr>
        <w:t xml:space="preserve"> su nova partnerstva tokom pilot</w:t>
      </w:r>
      <w:r w:rsidR="00E02D34" w:rsidRPr="0008445E">
        <w:rPr>
          <w:rFonts w:ascii="Times New Roman" w:hAnsi="Times New Roman"/>
          <w:sz w:val="24"/>
          <w:szCs w:val="24"/>
        </w:rPr>
        <w:t>a usluge</w:t>
      </w:r>
      <w:r w:rsidR="004716D7" w:rsidRPr="0008445E">
        <w:rPr>
          <w:rFonts w:ascii="Times New Roman" w:hAnsi="Times New Roman"/>
          <w:sz w:val="24"/>
          <w:szCs w:val="24"/>
        </w:rPr>
        <w:t xml:space="preserve"> (s međusektorskim komisijom, školom, udruženjima u zajednici</w:t>
      </w:r>
      <w:r w:rsidR="003B6DF1" w:rsidRPr="0008445E">
        <w:rPr>
          <w:rFonts w:ascii="Times New Roman" w:hAnsi="Times New Roman"/>
          <w:sz w:val="24"/>
          <w:szCs w:val="24"/>
        </w:rPr>
        <w:t xml:space="preserve"> </w:t>
      </w:r>
      <w:r w:rsidRPr="0008445E">
        <w:rPr>
          <w:rFonts w:ascii="Times New Roman" w:hAnsi="Times New Roman"/>
          <w:sz w:val="24"/>
          <w:szCs w:val="24"/>
        </w:rPr>
        <w:t xml:space="preserve"> itd) su vredni resursi za dalji rad na socijalnoj inkluziji. Profesionalni socijalni radnici centara za socijalni ra</w:t>
      </w:r>
      <w:r w:rsidR="003B6DF1" w:rsidRPr="0008445E">
        <w:rPr>
          <w:rFonts w:ascii="Times New Roman" w:hAnsi="Times New Roman"/>
          <w:sz w:val="24"/>
          <w:szCs w:val="24"/>
        </w:rPr>
        <w:t>d, CPSU</w:t>
      </w:r>
      <w:r w:rsidRPr="0008445E">
        <w:rPr>
          <w:rFonts w:ascii="Times New Roman" w:hAnsi="Times New Roman"/>
          <w:sz w:val="24"/>
          <w:szCs w:val="24"/>
        </w:rPr>
        <w:t xml:space="preserve"> i drugih institucija socijalne zaštite koje učestvuju u pilot</w:t>
      </w:r>
      <w:r w:rsidR="003B6DF1" w:rsidRPr="0008445E">
        <w:rPr>
          <w:rFonts w:ascii="Times New Roman" w:hAnsi="Times New Roman"/>
          <w:sz w:val="24"/>
          <w:szCs w:val="24"/>
        </w:rPr>
        <w:t>u ovog servisa  imaju</w:t>
      </w:r>
      <w:r w:rsidRPr="0008445E">
        <w:rPr>
          <w:rFonts w:ascii="Times New Roman" w:hAnsi="Times New Roman"/>
          <w:sz w:val="24"/>
          <w:szCs w:val="24"/>
        </w:rPr>
        <w:t xml:space="preserve"> od</w:t>
      </w:r>
      <w:r w:rsidR="003B6DF1" w:rsidRPr="0008445E">
        <w:rPr>
          <w:rFonts w:ascii="Times New Roman" w:hAnsi="Times New Roman"/>
          <w:sz w:val="24"/>
          <w:szCs w:val="24"/>
        </w:rPr>
        <w:t>ličnu priliku da ponovo razmotre</w:t>
      </w:r>
      <w:r w:rsidRPr="0008445E">
        <w:rPr>
          <w:rFonts w:ascii="Times New Roman" w:hAnsi="Times New Roman"/>
          <w:sz w:val="24"/>
          <w:szCs w:val="24"/>
        </w:rPr>
        <w:t xml:space="preserve"> i poboljšaju svoje prakse, da razviju odnose saradnje i saradnje sa roditeljima.  </w:t>
      </w:r>
      <w:r w:rsidR="00E071BB">
        <w:rPr>
          <w:rStyle w:val="FootnoteReference"/>
          <w:rFonts w:ascii="Times New Roman" w:hAnsi="Times New Roman"/>
          <w:sz w:val="24"/>
          <w:szCs w:val="24"/>
        </w:rPr>
        <w:footnoteReference w:id="122"/>
      </w:r>
    </w:p>
    <w:p w:rsidR="008F014B" w:rsidRPr="0008445E" w:rsidRDefault="008F014B" w:rsidP="0008445E">
      <w:pPr>
        <w:jc w:val="both"/>
        <w:rPr>
          <w:rFonts w:ascii="Times New Roman" w:hAnsi="Times New Roman"/>
          <w:sz w:val="24"/>
          <w:szCs w:val="24"/>
        </w:rPr>
      </w:pPr>
      <w:r w:rsidRPr="0008445E">
        <w:rPr>
          <w:rFonts w:ascii="Times New Roman" w:hAnsi="Times New Roman"/>
          <w:sz w:val="24"/>
          <w:szCs w:val="24"/>
        </w:rPr>
        <w:t xml:space="preserve">Generalno, </w:t>
      </w:r>
      <w:r w:rsidR="00E02D34" w:rsidRPr="0008445E">
        <w:rPr>
          <w:rFonts w:ascii="Times New Roman" w:hAnsi="Times New Roman"/>
          <w:sz w:val="24"/>
          <w:szCs w:val="24"/>
        </w:rPr>
        <w:t xml:space="preserve"> prema </w:t>
      </w:r>
      <w:r w:rsidR="003B6DF1" w:rsidRPr="0008445E">
        <w:rPr>
          <w:rFonts w:ascii="Times New Roman" w:hAnsi="Times New Roman"/>
          <w:sz w:val="24"/>
          <w:szCs w:val="24"/>
        </w:rPr>
        <w:t>CPSU</w:t>
      </w:r>
      <w:r w:rsidR="00E02D34" w:rsidRPr="0008445E">
        <w:rPr>
          <w:rFonts w:ascii="Times New Roman" w:hAnsi="Times New Roman"/>
          <w:sz w:val="24"/>
          <w:szCs w:val="24"/>
        </w:rPr>
        <w:t xml:space="preserve"> </w:t>
      </w:r>
      <w:r w:rsidRPr="0008445E">
        <w:rPr>
          <w:rFonts w:ascii="Times New Roman" w:hAnsi="Times New Roman"/>
          <w:sz w:val="24"/>
          <w:szCs w:val="24"/>
        </w:rPr>
        <w:t>gde je usluga isprob</w:t>
      </w:r>
      <w:r w:rsidR="00E02D34" w:rsidRPr="0008445E">
        <w:rPr>
          <w:rFonts w:ascii="Times New Roman" w:hAnsi="Times New Roman"/>
          <w:sz w:val="24"/>
          <w:szCs w:val="24"/>
        </w:rPr>
        <w:t>ana,</w:t>
      </w:r>
      <w:r w:rsidRPr="0008445E">
        <w:rPr>
          <w:rFonts w:ascii="Times New Roman" w:hAnsi="Times New Roman"/>
          <w:sz w:val="24"/>
          <w:szCs w:val="24"/>
        </w:rPr>
        <w:t xml:space="preserve"> bilo</w:t>
      </w:r>
      <w:r w:rsidR="00E02D34" w:rsidRPr="0008445E">
        <w:rPr>
          <w:rFonts w:ascii="Times New Roman" w:hAnsi="Times New Roman"/>
          <w:sz w:val="24"/>
          <w:szCs w:val="24"/>
        </w:rPr>
        <w:t xml:space="preserve"> je</w:t>
      </w:r>
      <w:r w:rsidRPr="0008445E">
        <w:rPr>
          <w:rFonts w:ascii="Times New Roman" w:hAnsi="Times New Roman"/>
          <w:sz w:val="24"/>
          <w:szCs w:val="24"/>
        </w:rPr>
        <w:t xml:space="preserve"> nekoliko pozitivnih efekata</w:t>
      </w:r>
      <w:r w:rsidR="003B6DF1" w:rsidRPr="0008445E">
        <w:rPr>
          <w:rFonts w:ascii="Times New Roman" w:hAnsi="Times New Roman"/>
          <w:sz w:val="24"/>
          <w:szCs w:val="24"/>
        </w:rPr>
        <w:t xml:space="preserve"> </w:t>
      </w:r>
      <w:r w:rsidR="00E02D34" w:rsidRPr="0008445E">
        <w:rPr>
          <w:rFonts w:ascii="Times New Roman" w:hAnsi="Times New Roman"/>
          <w:sz w:val="24"/>
          <w:szCs w:val="24"/>
        </w:rPr>
        <w:t>u</w:t>
      </w:r>
      <w:r w:rsidRPr="0008445E">
        <w:rPr>
          <w:rFonts w:ascii="Times New Roman" w:hAnsi="Times New Roman"/>
          <w:sz w:val="24"/>
          <w:szCs w:val="24"/>
        </w:rPr>
        <w:t xml:space="preserve"> realizaciji ovog ser</w:t>
      </w:r>
      <w:r w:rsidR="003B6DF1" w:rsidRPr="0008445E">
        <w:rPr>
          <w:rFonts w:ascii="Times New Roman" w:hAnsi="Times New Roman"/>
          <w:sz w:val="24"/>
          <w:szCs w:val="24"/>
        </w:rPr>
        <w:t>visa: 1 / biološke porodice bile su</w:t>
      </w:r>
      <w:r w:rsidRPr="0008445E">
        <w:rPr>
          <w:rFonts w:ascii="Times New Roman" w:hAnsi="Times New Roman"/>
          <w:sz w:val="24"/>
          <w:szCs w:val="24"/>
        </w:rPr>
        <w:t xml:space="preserve"> u stanju da dele neke od svoji</w:t>
      </w:r>
      <w:r w:rsidR="003B6DF1" w:rsidRPr="0008445E">
        <w:rPr>
          <w:rFonts w:ascii="Times New Roman" w:hAnsi="Times New Roman"/>
          <w:sz w:val="24"/>
          <w:szCs w:val="24"/>
        </w:rPr>
        <w:t xml:space="preserve">h problema vezanih za njihovu </w:t>
      </w:r>
      <w:r w:rsidRPr="0008445E">
        <w:rPr>
          <w:rFonts w:ascii="Times New Roman" w:hAnsi="Times New Roman"/>
          <w:sz w:val="24"/>
          <w:szCs w:val="24"/>
        </w:rPr>
        <w:t>D</w:t>
      </w:r>
      <w:r w:rsidR="003B6DF1" w:rsidRPr="0008445E">
        <w:rPr>
          <w:rFonts w:ascii="Times New Roman" w:hAnsi="Times New Roman"/>
          <w:sz w:val="24"/>
          <w:szCs w:val="24"/>
        </w:rPr>
        <w:t>PP</w:t>
      </w:r>
      <w:r w:rsidRPr="0008445E">
        <w:rPr>
          <w:rFonts w:ascii="Times New Roman" w:hAnsi="Times New Roman"/>
          <w:sz w:val="24"/>
          <w:szCs w:val="24"/>
        </w:rPr>
        <w:t xml:space="preserve"> sa drugom poro</w:t>
      </w:r>
      <w:r w:rsidR="003B6DF1" w:rsidRPr="0008445E">
        <w:rPr>
          <w:rFonts w:ascii="Times New Roman" w:hAnsi="Times New Roman"/>
          <w:sz w:val="24"/>
          <w:szCs w:val="24"/>
        </w:rPr>
        <w:t>dicom i na taj način da sačuvaju</w:t>
      </w:r>
      <w:r w:rsidRPr="0008445E">
        <w:rPr>
          <w:rFonts w:ascii="Times New Roman" w:hAnsi="Times New Roman"/>
          <w:sz w:val="24"/>
          <w:szCs w:val="24"/>
        </w:rPr>
        <w:t xml:space="preserve"> svo</w:t>
      </w:r>
      <w:r w:rsidR="003B6DF1" w:rsidRPr="0008445E">
        <w:rPr>
          <w:rFonts w:ascii="Times New Roman" w:hAnsi="Times New Roman"/>
          <w:sz w:val="24"/>
          <w:szCs w:val="24"/>
        </w:rPr>
        <w:t>je resurse i da se ne iscrpljuju, 2 / omogućena</w:t>
      </w:r>
      <w:r w:rsidR="00255CD1">
        <w:rPr>
          <w:rFonts w:ascii="Times New Roman" w:hAnsi="Times New Roman"/>
          <w:sz w:val="24"/>
          <w:szCs w:val="24"/>
        </w:rPr>
        <w:t xml:space="preserve"> je</w:t>
      </w:r>
      <w:r w:rsidR="003B6DF1" w:rsidRPr="0008445E">
        <w:rPr>
          <w:rFonts w:ascii="Times New Roman" w:hAnsi="Times New Roman"/>
          <w:sz w:val="24"/>
          <w:szCs w:val="24"/>
        </w:rPr>
        <w:t xml:space="preserve"> komunikacija dece </w:t>
      </w:r>
      <w:r w:rsidRPr="0008445E">
        <w:rPr>
          <w:rFonts w:ascii="Times New Roman" w:hAnsi="Times New Roman"/>
          <w:sz w:val="24"/>
          <w:szCs w:val="24"/>
        </w:rPr>
        <w:t>sa drugim ljudima, 3 / po pr</w:t>
      </w:r>
      <w:r w:rsidR="003B6DF1" w:rsidRPr="0008445E">
        <w:rPr>
          <w:rFonts w:ascii="Times New Roman" w:hAnsi="Times New Roman"/>
          <w:sz w:val="24"/>
          <w:szCs w:val="24"/>
        </w:rPr>
        <w:t>vi put</w:t>
      </w:r>
      <w:r w:rsidR="00255CD1" w:rsidRPr="0008445E">
        <w:rPr>
          <w:rFonts w:ascii="Times New Roman" w:hAnsi="Times New Roman"/>
          <w:sz w:val="24"/>
          <w:szCs w:val="24"/>
        </w:rPr>
        <w:t xml:space="preserve"> je</w:t>
      </w:r>
      <w:r w:rsidR="003B6DF1" w:rsidRPr="0008445E">
        <w:rPr>
          <w:rFonts w:ascii="Times New Roman" w:hAnsi="Times New Roman"/>
          <w:sz w:val="24"/>
          <w:szCs w:val="24"/>
        </w:rPr>
        <w:t xml:space="preserve"> treća strana uključena u krug</w:t>
      </w:r>
      <w:r w:rsidRPr="0008445E">
        <w:rPr>
          <w:rFonts w:ascii="Times New Roman" w:hAnsi="Times New Roman"/>
          <w:sz w:val="24"/>
          <w:szCs w:val="24"/>
        </w:rPr>
        <w:t xml:space="preserve"> po</w:t>
      </w:r>
      <w:r w:rsidR="00BA0DAB" w:rsidRPr="0008445E">
        <w:rPr>
          <w:rFonts w:ascii="Times New Roman" w:hAnsi="Times New Roman"/>
          <w:sz w:val="24"/>
          <w:szCs w:val="24"/>
        </w:rPr>
        <w:t>rodice - do sada porodice DPP</w:t>
      </w:r>
      <w:r w:rsidRPr="0008445E">
        <w:rPr>
          <w:rFonts w:ascii="Times New Roman" w:hAnsi="Times New Roman"/>
          <w:sz w:val="24"/>
          <w:szCs w:val="24"/>
        </w:rPr>
        <w:t xml:space="preserve"> se oslanja</w:t>
      </w:r>
      <w:r w:rsidR="00BA0DAB" w:rsidRPr="0008445E">
        <w:rPr>
          <w:rFonts w:ascii="Times New Roman" w:hAnsi="Times New Roman"/>
          <w:sz w:val="24"/>
          <w:szCs w:val="24"/>
        </w:rPr>
        <w:t>ju samo na lekare i celoj situaciji je pristupano</w:t>
      </w:r>
      <w:r w:rsidRPr="0008445E">
        <w:rPr>
          <w:rFonts w:ascii="Times New Roman" w:hAnsi="Times New Roman"/>
          <w:sz w:val="24"/>
          <w:szCs w:val="24"/>
        </w:rPr>
        <w:t xml:space="preserve"> samo iz perspektive zdravstvene zaštite, a psihološki problemi su u potpu</w:t>
      </w:r>
      <w:r w:rsidR="00BA0DAB" w:rsidRPr="0008445E">
        <w:rPr>
          <w:rFonts w:ascii="Times New Roman" w:hAnsi="Times New Roman"/>
          <w:sz w:val="24"/>
          <w:szCs w:val="24"/>
        </w:rPr>
        <w:t>nosti ignorisali, i 4 / trenizi su</w:t>
      </w:r>
      <w:r w:rsidRPr="0008445E">
        <w:rPr>
          <w:rFonts w:ascii="Times New Roman" w:hAnsi="Times New Roman"/>
          <w:sz w:val="24"/>
          <w:szCs w:val="24"/>
        </w:rPr>
        <w:t xml:space="preserve"> </w:t>
      </w:r>
      <w:r w:rsidR="00BA0DAB" w:rsidRPr="0008445E">
        <w:rPr>
          <w:rFonts w:ascii="Times New Roman" w:hAnsi="Times New Roman"/>
          <w:sz w:val="24"/>
          <w:szCs w:val="24"/>
        </w:rPr>
        <w:t xml:space="preserve">obavljeni u </w:t>
      </w:r>
      <w:r w:rsidRPr="0008445E">
        <w:rPr>
          <w:rFonts w:ascii="Times New Roman" w:hAnsi="Times New Roman"/>
          <w:sz w:val="24"/>
          <w:szCs w:val="24"/>
        </w:rPr>
        <w:t>porodicama, čime se poboljšava</w:t>
      </w:r>
      <w:r w:rsidR="00BA0DAB" w:rsidRPr="0008445E">
        <w:rPr>
          <w:rFonts w:ascii="Times New Roman" w:hAnsi="Times New Roman"/>
          <w:sz w:val="24"/>
          <w:szCs w:val="24"/>
        </w:rPr>
        <w:t xml:space="preserve"> mogućnost staranja o deci</w:t>
      </w:r>
      <w:r w:rsidRPr="0008445E">
        <w:rPr>
          <w:rFonts w:ascii="Times New Roman" w:hAnsi="Times New Roman"/>
          <w:sz w:val="24"/>
          <w:szCs w:val="24"/>
        </w:rPr>
        <w:t>.</w:t>
      </w:r>
      <w:r w:rsidR="00E071BB">
        <w:rPr>
          <w:rStyle w:val="FootnoteReference"/>
          <w:rFonts w:ascii="Times New Roman" w:hAnsi="Times New Roman"/>
          <w:sz w:val="24"/>
          <w:szCs w:val="24"/>
        </w:rPr>
        <w:footnoteReference w:id="123"/>
      </w:r>
    </w:p>
    <w:p w:rsidR="009B12C1" w:rsidRPr="00163F48" w:rsidRDefault="00181660" w:rsidP="00163F48">
      <w:pPr>
        <w:rPr>
          <w:b/>
        </w:rPr>
      </w:pPr>
      <w:r w:rsidRPr="00163F48">
        <w:rPr>
          <w:b/>
        </w:rPr>
        <w:t xml:space="preserve">6.4.3. Doprinos projekta "Jačanje sistema pravosuđa i socijalne zaštite </w:t>
      </w:r>
      <w:r w:rsidR="00CF65AB" w:rsidRPr="00163F48">
        <w:rPr>
          <w:b/>
        </w:rPr>
        <w:t xml:space="preserve"> radi unapređenja zaštite</w:t>
      </w:r>
      <w:r w:rsidR="009B12C1" w:rsidRPr="00163F48">
        <w:rPr>
          <w:b/>
        </w:rPr>
        <w:t xml:space="preserve"> dece u Srbiji" na uticaj promena</w:t>
      </w:r>
      <w:r w:rsidRPr="00163F48">
        <w:rPr>
          <w:b/>
        </w:rPr>
        <w:t xml:space="preserve"> u reformi zaštite dece u cilju prevencij</w:t>
      </w:r>
      <w:r w:rsidR="009B12C1" w:rsidRPr="00163F48">
        <w:rPr>
          <w:b/>
        </w:rPr>
        <w:t>e razdvajanja porodice i podrške</w:t>
      </w:r>
      <w:r w:rsidRPr="00163F48">
        <w:rPr>
          <w:b/>
        </w:rPr>
        <w:t xml:space="preserve"> najugroženijim porodicama sa decom</w:t>
      </w:r>
    </w:p>
    <w:p w:rsidR="005C2829" w:rsidRPr="0008445E" w:rsidRDefault="009B12C1" w:rsidP="0008445E">
      <w:pPr>
        <w:jc w:val="both"/>
        <w:rPr>
          <w:rFonts w:ascii="Times New Roman" w:hAnsi="Times New Roman"/>
          <w:sz w:val="24"/>
          <w:szCs w:val="24"/>
        </w:rPr>
      </w:pPr>
      <w:r w:rsidRPr="0008445E">
        <w:rPr>
          <w:rFonts w:ascii="Times New Roman" w:hAnsi="Times New Roman"/>
          <w:sz w:val="24"/>
          <w:szCs w:val="24"/>
        </w:rPr>
        <w:t>Kao što je prikazano u prethodna dva</w:t>
      </w:r>
      <w:r w:rsidR="00181660" w:rsidRPr="0008445E">
        <w:rPr>
          <w:rFonts w:ascii="Times New Roman" w:hAnsi="Times New Roman"/>
          <w:sz w:val="24"/>
          <w:szCs w:val="24"/>
        </w:rPr>
        <w:t xml:space="preserve"> pod-odeljaka </w:t>
      </w:r>
      <w:r w:rsidRPr="0008445E">
        <w:rPr>
          <w:rFonts w:ascii="Times New Roman" w:hAnsi="Times New Roman"/>
          <w:sz w:val="24"/>
          <w:szCs w:val="24"/>
        </w:rPr>
        <w:t xml:space="preserve">koji razmatraju uticaj </w:t>
      </w:r>
      <w:r w:rsidR="00181660" w:rsidRPr="0008445E">
        <w:rPr>
          <w:rFonts w:ascii="Times New Roman" w:hAnsi="Times New Roman"/>
          <w:sz w:val="24"/>
          <w:szCs w:val="24"/>
        </w:rPr>
        <w:t>intervencije projekta, posebno kroz razvoj usluga</w:t>
      </w:r>
      <w:r w:rsidRPr="0008445E">
        <w:rPr>
          <w:rFonts w:ascii="Times New Roman" w:hAnsi="Times New Roman"/>
          <w:sz w:val="24"/>
          <w:szCs w:val="24"/>
        </w:rPr>
        <w:t xml:space="preserve"> jačanja porodice</w:t>
      </w:r>
      <w:r w:rsidR="00181660" w:rsidRPr="0008445E">
        <w:rPr>
          <w:rFonts w:ascii="Times New Roman" w:hAnsi="Times New Roman"/>
          <w:sz w:val="24"/>
          <w:szCs w:val="24"/>
        </w:rPr>
        <w:t>, projekat je imao veliki doprinos u sprečavanju razdvajanja porodice za slučajeve naj</w:t>
      </w:r>
      <w:r w:rsidRPr="0008445E">
        <w:rPr>
          <w:rFonts w:ascii="Times New Roman" w:hAnsi="Times New Roman"/>
          <w:sz w:val="24"/>
          <w:szCs w:val="24"/>
        </w:rPr>
        <w:t>ugroženijih porodica i dece koji su cilj</w:t>
      </w:r>
      <w:r w:rsidR="00181660" w:rsidRPr="0008445E">
        <w:rPr>
          <w:rFonts w:ascii="Times New Roman" w:hAnsi="Times New Roman"/>
          <w:sz w:val="24"/>
          <w:szCs w:val="24"/>
        </w:rPr>
        <w:t xml:space="preserve"> o</w:t>
      </w:r>
      <w:r w:rsidRPr="0008445E">
        <w:rPr>
          <w:rFonts w:ascii="Times New Roman" w:hAnsi="Times New Roman"/>
          <w:sz w:val="24"/>
          <w:szCs w:val="24"/>
        </w:rPr>
        <w:t>vog projekta. Ocenjujući uticaj projekta na nivou promena</w:t>
      </w:r>
      <w:r w:rsidR="00181660" w:rsidRPr="0008445E">
        <w:rPr>
          <w:rFonts w:ascii="Times New Roman" w:hAnsi="Times New Roman"/>
          <w:sz w:val="24"/>
          <w:szCs w:val="24"/>
        </w:rPr>
        <w:t xml:space="preserve"> u refor</w:t>
      </w:r>
      <w:r w:rsidRPr="0008445E">
        <w:rPr>
          <w:rFonts w:ascii="Times New Roman" w:hAnsi="Times New Roman"/>
          <w:sz w:val="24"/>
          <w:szCs w:val="24"/>
        </w:rPr>
        <w:t>mi zaštite dece u odnosu na prevenciju</w:t>
      </w:r>
      <w:r w:rsidR="0023146E" w:rsidRPr="0008445E">
        <w:rPr>
          <w:rFonts w:ascii="Times New Roman" w:hAnsi="Times New Roman"/>
          <w:sz w:val="24"/>
          <w:szCs w:val="24"/>
        </w:rPr>
        <w:t xml:space="preserve"> je</w:t>
      </w:r>
      <w:r w:rsidR="00181660" w:rsidRPr="0008445E">
        <w:rPr>
          <w:rFonts w:ascii="Times New Roman" w:hAnsi="Times New Roman"/>
          <w:sz w:val="24"/>
          <w:szCs w:val="24"/>
        </w:rPr>
        <w:t xml:space="preserve"> izazov, jer nije bilo nikakvih konkretnih </w:t>
      </w:r>
      <w:r w:rsidR="0023146E" w:rsidRPr="0008445E">
        <w:rPr>
          <w:rFonts w:ascii="Times New Roman" w:hAnsi="Times New Roman"/>
          <w:sz w:val="24"/>
          <w:szCs w:val="24"/>
        </w:rPr>
        <w:t xml:space="preserve">definisanih </w:t>
      </w:r>
      <w:r w:rsidR="00181660" w:rsidRPr="0008445E">
        <w:rPr>
          <w:rFonts w:ascii="Times New Roman" w:hAnsi="Times New Roman"/>
          <w:sz w:val="24"/>
          <w:szCs w:val="24"/>
        </w:rPr>
        <w:t>pokazatelja za merenje promena u prevenciji na početku projekta</w:t>
      </w:r>
      <w:r w:rsidR="0023146E" w:rsidRPr="0008445E">
        <w:rPr>
          <w:rFonts w:ascii="Times New Roman" w:hAnsi="Times New Roman"/>
          <w:sz w:val="24"/>
          <w:szCs w:val="24"/>
        </w:rPr>
        <w:t xml:space="preserve"> i na kraju, kao i zbog </w:t>
      </w:r>
      <w:r w:rsidR="00930B06" w:rsidRPr="0008445E">
        <w:rPr>
          <w:rFonts w:ascii="Times New Roman" w:hAnsi="Times New Roman"/>
          <w:sz w:val="24"/>
          <w:szCs w:val="24"/>
        </w:rPr>
        <w:t xml:space="preserve"> pripisivanja</w:t>
      </w:r>
      <w:r w:rsidR="00181660" w:rsidRPr="0008445E">
        <w:rPr>
          <w:rFonts w:ascii="Times New Roman" w:hAnsi="Times New Roman"/>
          <w:sz w:val="24"/>
          <w:szCs w:val="24"/>
        </w:rPr>
        <w:t xml:space="preserve"> kauzalnost</w:t>
      </w:r>
      <w:r w:rsidR="00930B06" w:rsidRPr="0008445E">
        <w:rPr>
          <w:rFonts w:ascii="Times New Roman" w:hAnsi="Times New Roman"/>
          <w:sz w:val="24"/>
          <w:szCs w:val="24"/>
        </w:rPr>
        <w:t>i</w:t>
      </w:r>
      <w:r w:rsidR="0023146E" w:rsidRPr="0008445E">
        <w:rPr>
          <w:rFonts w:ascii="Times New Roman" w:hAnsi="Times New Roman"/>
          <w:sz w:val="24"/>
          <w:szCs w:val="24"/>
        </w:rPr>
        <w:t xml:space="preserve"> bilo kojih promena</w:t>
      </w:r>
      <w:r w:rsidR="005C2829" w:rsidRPr="0008445E">
        <w:rPr>
          <w:rFonts w:ascii="Times New Roman" w:hAnsi="Times New Roman"/>
          <w:sz w:val="24"/>
          <w:szCs w:val="24"/>
        </w:rPr>
        <w:t xml:space="preserve"> u vezi sa  projektom bi bilo</w:t>
      </w:r>
      <w:r w:rsidR="00181660" w:rsidRPr="0008445E">
        <w:rPr>
          <w:rFonts w:ascii="Times New Roman" w:hAnsi="Times New Roman"/>
          <w:sz w:val="24"/>
          <w:szCs w:val="24"/>
        </w:rPr>
        <w:t xml:space="preserve"> pojednostavljen</w:t>
      </w:r>
      <w:r w:rsidR="005C2829" w:rsidRPr="0008445E">
        <w:rPr>
          <w:rFonts w:ascii="Times New Roman" w:hAnsi="Times New Roman"/>
          <w:sz w:val="24"/>
          <w:szCs w:val="24"/>
        </w:rPr>
        <w:t>o moglo bi dovesti do previda</w:t>
      </w:r>
      <w:r w:rsidR="00181660" w:rsidRPr="0008445E">
        <w:rPr>
          <w:rFonts w:ascii="Times New Roman" w:hAnsi="Times New Roman"/>
          <w:sz w:val="24"/>
          <w:szCs w:val="24"/>
        </w:rPr>
        <w:t xml:space="preserve"> kompleksnost</w:t>
      </w:r>
      <w:r w:rsidR="005C2829" w:rsidRPr="0008445E">
        <w:rPr>
          <w:rFonts w:ascii="Times New Roman" w:hAnsi="Times New Roman"/>
          <w:sz w:val="24"/>
          <w:szCs w:val="24"/>
        </w:rPr>
        <w:t>i</w:t>
      </w:r>
      <w:r w:rsidR="00181660" w:rsidRPr="0008445E">
        <w:rPr>
          <w:rFonts w:ascii="Times New Roman" w:hAnsi="Times New Roman"/>
          <w:sz w:val="24"/>
          <w:szCs w:val="24"/>
        </w:rPr>
        <w:t xml:space="preserve"> prevencije. </w:t>
      </w:r>
      <w:r w:rsidR="005C2829" w:rsidRPr="0008445E">
        <w:rPr>
          <w:rFonts w:ascii="Times New Roman" w:hAnsi="Times New Roman"/>
          <w:sz w:val="24"/>
          <w:szCs w:val="24"/>
        </w:rPr>
        <w:t>Čak je projekat implementira</w:t>
      </w:r>
      <w:r w:rsidR="004F35E0" w:rsidRPr="0008445E">
        <w:rPr>
          <w:rFonts w:ascii="Times New Roman" w:hAnsi="Times New Roman"/>
          <w:sz w:val="24"/>
          <w:szCs w:val="24"/>
        </w:rPr>
        <w:t>o</w:t>
      </w:r>
      <w:r w:rsidR="005C2829" w:rsidRPr="0008445E">
        <w:rPr>
          <w:rFonts w:ascii="Times New Roman" w:hAnsi="Times New Roman"/>
          <w:sz w:val="24"/>
          <w:szCs w:val="24"/>
        </w:rPr>
        <w:t xml:space="preserve"> intervencije</w:t>
      </w:r>
      <w:r w:rsidR="004F35E0" w:rsidRPr="0008445E">
        <w:rPr>
          <w:rFonts w:ascii="Times New Roman" w:hAnsi="Times New Roman"/>
          <w:sz w:val="24"/>
          <w:szCs w:val="24"/>
        </w:rPr>
        <w:t xml:space="preserve"> sa velikim potencijanim uticajem na sis</w:t>
      </w:r>
      <w:r w:rsidR="00531C91">
        <w:rPr>
          <w:rFonts w:ascii="Times New Roman" w:hAnsi="Times New Roman"/>
          <w:sz w:val="24"/>
          <w:szCs w:val="24"/>
        </w:rPr>
        <w:t xml:space="preserve">tem što </w:t>
      </w:r>
      <w:r w:rsidR="004F35E0" w:rsidRPr="0008445E">
        <w:rPr>
          <w:rFonts w:ascii="Times New Roman" w:hAnsi="Times New Roman"/>
          <w:sz w:val="24"/>
          <w:szCs w:val="24"/>
        </w:rPr>
        <w:t>zbog odlaganja održivosti još uvek nije u mogućnosti da ukaže na uticaj.</w:t>
      </w:r>
    </w:p>
    <w:p w:rsidR="00181660" w:rsidRPr="0008445E" w:rsidRDefault="00930B06" w:rsidP="0008445E">
      <w:pPr>
        <w:jc w:val="both"/>
        <w:rPr>
          <w:rFonts w:ascii="Times New Roman" w:hAnsi="Times New Roman"/>
          <w:sz w:val="24"/>
          <w:szCs w:val="24"/>
        </w:rPr>
      </w:pPr>
      <w:r w:rsidRPr="0008445E">
        <w:rPr>
          <w:rFonts w:ascii="Times New Roman" w:hAnsi="Times New Roman"/>
          <w:sz w:val="24"/>
          <w:szCs w:val="24"/>
        </w:rPr>
        <w:lastRenderedPageBreak/>
        <w:t xml:space="preserve">  Međutim, distribucija dece</w:t>
      </w:r>
      <w:r w:rsidR="00181660" w:rsidRPr="0008445E">
        <w:rPr>
          <w:rFonts w:ascii="Times New Roman" w:hAnsi="Times New Roman"/>
          <w:sz w:val="24"/>
          <w:szCs w:val="24"/>
        </w:rPr>
        <w:t xml:space="preserve"> koja su ostala bez rodite</w:t>
      </w:r>
      <w:r w:rsidRPr="0008445E">
        <w:rPr>
          <w:rFonts w:ascii="Times New Roman" w:hAnsi="Times New Roman"/>
          <w:sz w:val="24"/>
          <w:szCs w:val="24"/>
        </w:rPr>
        <w:t>ljskog staranja u toku godine prema</w:t>
      </w:r>
      <w:r w:rsidR="00181660" w:rsidRPr="0008445E">
        <w:rPr>
          <w:rFonts w:ascii="Times New Roman" w:hAnsi="Times New Roman"/>
          <w:sz w:val="24"/>
          <w:szCs w:val="24"/>
        </w:rPr>
        <w:t xml:space="preserve"> starosti u protekle četiri godine (</w:t>
      </w:r>
      <w:r w:rsidR="00E071BB">
        <w:rPr>
          <w:rFonts w:ascii="Times New Roman" w:hAnsi="Times New Roman"/>
          <w:sz w:val="24"/>
          <w:szCs w:val="24"/>
        </w:rPr>
        <w:t>Slika 10</w:t>
      </w:r>
      <w:r w:rsidRPr="0008445E">
        <w:rPr>
          <w:rFonts w:ascii="Times New Roman" w:hAnsi="Times New Roman"/>
          <w:sz w:val="24"/>
          <w:szCs w:val="24"/>
        </w:rPr>
        <w:t>) pokazuje da je manje beba i male dece</w:t>
      </w:r>
      <w:r w:rsidR="00181660" w:rsidRPr="0008445E">
        <w:rPr>
          <w:rFonts w:ascii="Times New Roman" w:hAnsi="Times New Roman"/>
          <w:sz w:val="24"/>
          <w:szCs w:val="24"/>
        </w:rPr>
        <w:t xml:space="preserve"> zastupljen</w:t>
      </w:r>
      <w:r w:rsidRPr="0008445E">
        <w:rPr>
          <w:rFonts w:ascii="Times New Roman" w:hAnsi="Times New Roman"/>
          <w:sz w:val="24"/>
          <w:szCs w:val="24"/>
        </w:rPr>
        <w:t>o</w:t>
      </w:r>
      <w:r w:rsidR="00181660" w:rsidRPr="0008445E">
        <w:rPr>
          <w:rFonts w:ascii="Times New Roman" w:hAnsi="Times New Roman"/>
          <w:sz w:val="24"/>
          <w:szCs w:val="24"/>
        </w:rPr>
        <w:t xml:space="preserve"> na kraju referentnog perioda. Ka</w:t>
      </w:r>
      <w:r w:rsidRPr="0008445E">
        <w:rPr>
          <w:rFonts w:ascii="Times New Roman" w:hAnsi="Times New Roman"/>
          <w:sz w:val="24"/>
          <w:szCs w:val="24"/>
        </w:rPr>
        <w:t>o što je već objašnjeno, postoje</w:t>
      </w:r>
      <w:r w:rsidR="00181660" w:rsidRPr="0008445E">
        <w:rPr>
          <w:rFonts w:ascii="Times New Roman" w:hAnsi="Times New Roman"/>
          <w:sz w:val="24"/>
          <w:szCs w:val="24"/>
        </w:rPr>
        <w:t xml:space="preserve"> dokaz</w:t>
      </w:r>
      <w:r w:rsidRPr="0008445E">
        <w:rPr>
          <w:rFonts w:ascii="Times New Roman" w:hAnsi="Times New Roman"/>
          <w:sz w:val="24"/>
          <w:szCs w:val="24"/>
        </w:rPr>
        <w:t>i sa terena</w:t>
      </w:r>
      <w:r w:rsidR="00181660" w:rsidRPr="0008445E">
        <w:rPr>
          <w:rFonts w:ascii="Times New Roman" w:hAnsi="Times New Roman"/>
          <w:sz w:val="24"/>
          <w:szCs w:val="24"/>
        </w:rPr>
        <w:t xml:space="preserve"> da je u praksi</w:t>
      </w:r>
      <w:r w:rsidRPr="0008445E">
        <w:rPr>
          <w:rFonts w:ascii="Times New Roman" w:hAnsi="Times New Roman"/>
          <w:sz w:val="24"/>
          <w:szCs w:val="24"/>
        </w:rPr>
        <w:t xml:space="preserve"> upućivanja CSR prioritet </w:t>
      </w:r>
      <w:r w:rsidR="001851F9" w:rsidRPr="0008445E">
        <w:rPr>
          <w:rFonts w:ascii="Times New Roman" w:hAnsi="Times New Roman"/>
          <w:sz w:val="24"/>
          <w:szCs w:val="24"/>
        </w:rPr>
        <w:t xml:space="preserve">usluga podrške porodici dat za mlađu decu i </w:t>
      </w:r>
      <w:r w:rsidRPr="0008445E">
        <w:rPr>
          <w:rFonts w:ascii="Times New Roman" w:hAnsi="Times New Roman"/>
          <w:sz w:val="24"/>
          <w:szCs w:val="24"/>
        </w:rPr>
        <w:t>izgleda da imaju</w:t>
      </w:r>
      <w:r w:rsidR="00181660" w:rsidRPr="0008445E">
        <w:rPr>
          <w:rFonts w:ascii="Times New Roman" w:hAnsi="Times New Roman"/>
          <w:sz w:val="24"/>
          <w:szCs w:val="24"/>
        </w:rPr>
        <w:t xml:space="preserve"> </w:t>
      </w:r>
      <w:r w:rsidR="000C250F">
        <w:rPr>
          <w:rFonts w:ascii="Times New Roman" w:hAnsi="Times New Roman"/>
          <w:sz w:val="24"/>
          <w:szCs w:val="24"/>
        </w:rPr>
        <w:t>doprinos u pre</w:t>
      </w:r>
      <w:r w:rsidR="001851F9" w:rsidRPr="0008445E">
        <w:rPr>
          <w:rFonts w:ascii="Times New Roman" w:hAnsi="Times New Roman"/>
          <w:sz w:val="24"/>
          <w:szCs w:val="24"/>
        </w:rPr>
        <w:t>venciji izmeštanja.</w:t>
      </w:r>
    </w:p>
    <w:p w:rsidR="001851F9" w:rsidRDefault="00E071BB" w:rsidP="0008445E">
      <w:pPr>
        <w:jc w:val="both"/>
        <w:rPr>
          <w:rFonts w:ascii="Times New Roman" w:hAnsi="Times New Roman"/>
          <w:b/>
          <w:sz w:val="24"/>
          <w:szCs w:val="24"/>
        </w:rPr>
      </w:pPr>
      <w:r>
        <w:rPr>
          <w:rFonts w:ascii="Times New Roman" w:hAnsi="Times New Roman"/>
          <w:b/>
          <w:sz w:val="24"/>
          <w:szCs w:val="24"/>
        </w:rPr>
        <w:t>Slika 10</w:t>
      </w:r>
      <w:r w:rsidR="001851F9" w:rsidRPr="0008445E">
        <w:rPr>
          <w:rFonts w:ascii="Times New Roman" w:hAnsi="Times New Roman"/>
          <w:b/>
          <w:sz w:val="24"/>
          <w:szCs w:val="24"/>
        </w:rPr>
        <w:t>. distribucija dece bez roditeljskog staranja prema uzrastu, tokom godina</w:t>
      </w:r>
      <w:r w:rsidR="000C250F">
        <w:rPr>
          <w:rFonts w:ascii="Times New Roman" w:hAnsi="Times New Roman"/>
          <w:b/>
          <w:sz w:val="24"/>
          <w:szCs w:val="24"/>
        </w:rPr>
        <w:t xml:space="preserve"> </w:t>
      </w:r>
      <w:r w:rsidR="001851F9" w:rsidRPr="0008445E">
        <w:rPr>
          <w:rFonts w:ascii="Times New Roman" w:hAnsi="Times New Roman"/>
          <w:b/>
          <w:sz w:val="24"/>
          <w:szCs w:val="24"/>
        </w:rPr>
        <w:t>(2013-20</w:t>
      </w:r>
      <w:r w:rsidR="002F41E6" w:rsidRPr="0008445E">
        <w:rPr>
          <w:rFonts w:ascii="Times New Roman" w:hAnsi="Times New Roman"/>
          <w:b/>
          <w:sz w:val="24"/>
          <w:szCs w:val="24"/>
        </w:rPr>
        <w:t>16)</w:t>
      </w:r>
    </w:p>
    <w:p w:rsidR="0062475F" w:rsidRPr="0008445E" w:rsidRDefault="000D55CF" w:rsidP="0008445E">
      <w:pPr>
        <w:jc w:val="both"/>
        <w:rPr>
          <w:rFonts w:ascii="Times New Roman" w:hAnsi="Times New Roman"/>
          <w:b/>
          <w:sz w:val="24"/>
          <w:szCs w:val="24"/>
        </w:rPr>
      </w:pPr>
      <w:r w:rsidRPr="000D55CF">
        <w:rPr>
          <w:rFonts w:ascii="Times New Roman" w:hAnsi="Times New Roman"/>
          <w:b/>
          <w:noProof/>
          <w:sz w:val="24"/>
          <w:szCs w:val="24"/>
          <w:lang w:eastAsia="ro-RO"/>
        </w:rPr>
        <w:drawing>
          <wp:inline distT="0" distB="0" distL="0" distR="0">
            <wp:extent cx="5943600" cy="2555875"/>
            <wp:effectExtent l="19050" t="0" r="0" b="0"/>
            <wp:docPr id="13" name="Chart 1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xmlns:ve="http://schemas.openxmlformats.org/markup-compatibility/2006" id="{9F68BD8C-8394-4D9D-9269-6576393574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07C0F" w:rsidRPr="0008445E" w:rsidRDefault="00E43CBD" w:rsidP="0008445E">
      <w:pPr>
        <w:jc w:val="both"/>
        <w:rPr>
          <w:rFonts w:ascii="Times New Roman" w:hAnsi="Times New Roman"/>
          <w:sz w:val="24"/>
          <w:szCs w:val="24"/>
        </w:rPr>
      </w:pPr>
      <w:r w:rsidRPr="0008445E">
        <w:rPr>
          <w:rFonts w:ascii="Times New Roman" w:hAnsi="Times New Roman"/>
          <w:sz w:val="24"/>
          <w:szCs w:val="24"/>
        </w:rPr>
        <w:t>Projekat se bavio</w:t>
      </w:r>
      <w:r w:rsidR="002F41E6" w:rsidRPr="0008445E">
        <w:rPr>
          <w:rFonts w:ascii="Times New Roman" w:hAnsi="Times New Roman"/>
          <w:sz w:val="24"/>
          <w:szCs w:val="24"/>
        </w:rPr>
        <w:t xml:space="preserve"> i jačanje</w:t>
      </w:r>
      <w:r w:rsidRPr="0008445E">
        <w:rPr>
          <w:rFonts w:ascii="Times New Roman" w:hAnsi="Times New Roman"/>
          <w:sz w:val="24"/>
          <w:szCs w:val="24"/>
        </w:rPr>
        <w:t>m srodničkog hraniteljstva</w:t>
      </w:r>
      <w:r w:rsidR="002F41E6" w:rsidRPr="0008445E">
        <w:rPr>
          <w:rFonts w:ascii="Times New Roman" w:hAnsi="Times New Roman"/>
          <w:sz w:val="24"/>
          <w:szCs w:val="24"/>
        </w:rPr>
        <w:t xml:space="preserve"> </w:t>
      </w:r>
      <w:r w:rsidRPr="0008445E">
        <w:rPr>
          <w:rFonts w:ascii="Times New Roman" w:hAnsi="Times New Roman"/>
          <w:sz w:val="24"/>
          <w:szCs w:val="24"/>
        </w:rPr>
        <w:t xml:space="preserve">pružanjem tehničke pomoći, </w:t>
      </w:r>
      <w:r w:rsidR="002F41E6" w:rsidRPr="0008445E">
        <w:rPr>
          <w:rFonts w:ascii="Times New Roman" w:hAnsi="Times New Roman"/>
          <w:sz w:val="24"/>
          <w:szCs w:val="24"/>
        </w:rPr>
        <w:t xml:space="preserve"> razvoj</w:t>
      </w:r>
      <w:r w:rsidRPr="0008445E">
        <w:rPr>
          <w:rFonts w:ascii="Times New Roman" w:hAnsi="Times New Roman"/>
          <w:sz w:val="24"/>
          <w:szCs w:val="24"/>
        </w:rPr>
        <w:t>em "Smernica</w:t>
      </w:r>
      <w:r w:rsidR="002F41E6" w:rsidRPr="0008445E">
        <w:rPr>
          <w:rFonts w:ascii="Times New Roman" w:hAnsi="Times New Roman"/>
          <w:sz w:val="24"/>
          <w:szCs w:val="24"/>
        </w:rPr>
        <w:t xml:space="preserve"> za </w:t>
      </w:r>
      <w:r w:rsidRPr="0008445E">
        <w:rPr>
          <w:rFonts w:ascii="Times New Roman" w:hAnsi="Times New Roman"/>
          <w:sz w:val="24"/>
          <w:szCs w:val="24"/>
        </w:rPr>
        <w:t>srodničko hraniteljstvo</w:t>
      </w:r>
      <w:r w:rsidR="002F41E6" w:rsidRPr="0008445E">
        <w:rPr>
          <w:rFonts w:ascii="Times New Roman" w:hAnsi="Times New Roman"/>
          <w:sz w:val="24"/>
          <w:szCs w:val="24"/>
        </w:rPr>
        <w:t>" koji je objavljen i široko di</w:t>
      </w:r>
      <w:r w:rsidR="000D55CF">
        <w:rPr>
          <w:rFonts w:ascii="Times New Roman" w:hAnsi="Times New Roman"/>
          <w:sz w:val="24"/>
          <w:szCs w:val="24"/>
        </w:rPr>
        <w:t>stribuiran na</w:t>
      </w:r>
      <w:r w:rsidRPr="0008445E">
        <w:rPr>
          <w:rFonts w:ascii="Times New Roman" w:hAnsi="Times New Roman"/>
          <w:sz w:val="24"/>
          <w:szCs w:val="24"/>
        </w:rPr>
        <w:t xml:space="preserve"> 14 jednodnevnih</w:t>
      </w:r>
      <w:r w:rsidR="002F41E6" w:rsidRPr="0008445E">
        <w:rPr>
          <w:rFonts w:ascii="Times New Roman" w:hAnsi="Times New Roman"/>
          <w:sz w:val="24"/>
          <w:szCs w:val="24"/>
        </w:rPr>
        <w:t xml:space="preserve"> informativnih sesija</w:t>
      </w:r>
      <w:r w:rsidRPr="0008445E">
        <w:rPr>
          <w:rFonts w:ascii="Times New Roman" w:hAnsi="Times New Roman"/>
          <w:sz w:val="24"/>
          <w:szCs w:val="24"/>
        </w:rPr>
        <w:t xml:space="preserve"> i dostigao je </w:t>
      </w:r>
      <w:r w:rsidR="002F41E6" w:rsidRPr="0008445E">
        <w:rPr>
          <w:rFonts w:ascii="Times New Roman" w:hAnsi="Times New Roman"/>
          <w:sz w:val="24"/>
          <w:szCs w:val="24"/>
        </w:rPr>
        <w:t>77%</w:t>
      </w:r>
      <w:r w:rsidR="00FF1CC8" w:rsidRPr="0008445E">
        <w:rPr>
          <w:rFonts w:ascii="Times New Roman" w:hAnsi="Times New Roman"/>
          <w:sz w:val="24"/>
          <w:szCs w:val="24"/>
        </w:rPr>
        <w:t xml:space="preserve"> obučenih u CSR.</w:t>
      </w:r>
      <w:r w:rsidR="003B747B">
        <w:rPr>
          <w:rStyle w:val="FootnoteReference"/>
          <w:rFonts w:ascii="Times New Roman" w:hAnsi="Times New Roman"/>
          <w:sz w:val="24"/>
          <w:szCs w:val="24"/>
        </w:rPr>
        <w:footnoteReference w:id="124"/>
      </w:r>
      <w:r w:rsidR="00FF1CC8" w:rsidRPr="0008445E">
        <w:rPr>
          <w:rFonts w:ascii="Times New Roman" w:hAnsi="Times New Roman"/>
          <w:sz w:val="24"/>
          <w:szCs w:val="24"/>
        </w:rPr>
        <w:t xml:space="preserve"> Podaci TM / RISP pokazuju da je</w:t>
      </w:r>
      <w:r w:rsidR="002F41E6" w:rsidRPr="0008445E">
        <w:rPr>
          <w:rFonts w:ascii="Times New Roman" w:hAnsi="Times New Roman"/>
          <w:sz w:val="24"/>
          <w:szCs w:val="24"/>
        </w:rPr>
        <w:t xml:space="preserve"> između 2013. i 2016. procenat dece be</w:t>
      </w:r>
      <w:r w:rsidR="00FF1CC8" w:rsidRPr="0008445E">
        <w:rPr>
          <w:rFonts w:ascii="Times New Roman" w:hAnsi="Times New Roman"/>
          <w:sz w:val="24"/>
          <w:szCs w:val="24"/>
        </w:rPr>
        <w:t>z roditeljskog staranja smeštene</w:t>
      </w:r>
      <w:r w:rsidR="002F41E6" w:rsidRPr="0008445E">
        <w:rPr>
          <w:rFonts w:ascii="Times New Roman" w:hAnsi="Times New Roman"/>
          <w:sz w:val="24"/>
          <w:szCs w:val="24"/>
        </w:rPr>
        <w:t xml:space="preserve"> u</w:t>
      </w:r>
      <w:r w:rsidR="00FF1CC8" w:rsidRPr="0008445E">
        <w:rPr>
          <w:rFonts w:ascii="Times New Roman" w:hAnsi="Times New Roman"/>
          <w:sz w:val="24"/>
          <w:szCs w:val="24"/>
        </w:rPr>
        <w:t xml:space="preserve"> srodničke porodice </w:t>
      </w:r>
      <w:r w:rsidR="002F41E6" w:rsidRPr="0008445E">
        <w:rPr>
          <w:rFonts w:ascii="Times New Roman" w:hAnsi="Times New Roman"/>
          <w:sz w:val="24"/>
          <w:szCs w:val="24"/>
        </w:rPr>
        <w:t xml:space="preserve"> značajno </w:t>
      </w:r>
      <w:r w:rsidR="000D55CF">
        <w:rPr>
          <w:rFonts w:ascii="Times New Roman" w:hAnsi="Times New Roman"/>
          <w:sz w:val="24"/>
          <w:szCs w:val="24"/>
        </w:rPr>
        <w:t>por</w:t>
      </w:r>
      <w:r w:rsidR="00FF1CC8" w:rsidRPr="0008445E">
        <w:rPr>
          <w:rFonts w:ascii="Times New Roman" w:hAnsi="Times New Roman"/>
          <w:sz w:val="24"/>
          <w:szCs w:val="24"/>
        </w:rPr>
        <w:t xml:space="preserve">astao </w:t>
      </w:r>
      <w:r w:rsidR="002F41E6" w:rsidRPr="0008445E">
        <w:rPr>
          <w:rFonts w:ascii="Times New Roman" w:hAnsi="Times New Roman"/>
          <w:sz w:val="24"/>
          <w:szCs w:val="24"/>
        </w:rPr>
        <w:t>od 18,3% u 2013. na 59,4% u 2</w:t>
      </w:r>
      <w:r w:rsidR="003B747B">
        <w:rPr>
          <w:rFonts w:ascii="Times New Roman" w:hAnsi="Times New Roman"/>
          <w:sz w:val="24"/>
          <w:szCs w:val="24"/>
        </w:rPr>
        <w:t>016. (Grafikon 11</w:t>
      </w:r>
      <w:r w:rsidR="00FF1CC8" w:rsidRPr="0008445E">
        <w:rPr>
          <w:rFonts w:ascii="Times New Roman" w:hAnsi="Times New Roman"/>
          <w:sz w:val="24"/>
          <w:szCs w:val="24"/>
        </w:rPr>
        <w:t>). Dokazi sa terena  upućuju n</w:t>
      </w:r>
      <w:r w:rsidR="002F41E6" w:rsidRPr="0008445E">
        <w:rPr>
          <w:rFonts w:ascii="Times New Roman" w:hAnsi="Times New Roman"/>
          <w:sz w:val="24"/>
          <w:szCs w:val="24"/>
        </w:rPr>
        <w:t>a doprinos projekta za ovaj trend.</w:t>
      </w:r>
      <w:r w:rsidR="003B747B">
        <w:rPr>
          <w:rStyle w:val="FootnoteReference"/>
          <w:rFonts w:ascii="Times New Roman" w:hAnsi="Times New Roman"/>
          <w:sz w:val="24"/>
          <w:szCs w:val="24"/>
        </w:rPr>
        <w:footnoteReference w:id="125"/>
      </w:r>
      <w:r w:rsidR="002F41E6" w:rsidRPr="0008445E">
        <w:rPr>
          <w:rFonts w:ascii="Times New Roman" w:hAnsi="Times New Roman"/>
          <w:sz w:val="24"/>
          <w:szCs w:val="24"/>
        </w:rPr>
        <w:t xml:space="preserve"> Ovi podaci jasno </w:t>
      </w:r>
      <w:r w:rsidR="00FF1CC8" w:rsidRPr="0008445E">
        <w:rPr>
          <w:rFonts w:ascii="Times New Roman" w:hAnsi="Times New Roman"/>
          <w:sz w:val="24"/>
          <w:szCs w:val="24"/>
        </w:rPr>
        <w:t>pokazuju pomak od smeštaj</w:t>
      </w:r>
      <w:r w:rsidR="000D55CF">
        <w:rPr>
          <w:rFonts w:ascii="Times New Roman" w:hAnsi="Times New Roman"/>
          <w:sz w:val="24"/>
          <w:szCs w:val="24"/>
        </w:rPr>
        <w:t>a</w:t>
      </w:r>
      <w:r w:rsidR="00FF1CC8" w:rsidRPr="0008445E">
        <w:rPr>
          <w:rFonts w:ascii="Times New Roman" w:hAnsi="Times New Roman"/>
          <w:sz w:val="24"/>
          <w:szCs w:val="24"/>
        </w:rPr>
        <w:t xml:space="preserve"> dece na</w:t>
      </w:r>
      <w:r w:rsidR="00BF4042" w:rsidRPr="0008445E">
        <w:rPr>
          <w:rFonts w:ascii="Times New Roman" w:hAnsi="Times New Roman"/>
          <w:sz w:val="24"/>
          <w:szCs w:val="24"/>
        </w:rPr>
        <w:t xml:space="preserve"> rezidencijalno</w:t>
      </w:r>
      <w:r w:rsidR="00FF1CC8" w:rsidRPr="0008445E">
        <w:rPr>
          <w:rFonts w:ascii="Times New Roman" w:hAnsi="Times New Roman"/>
          <w:sz w:val="24"/>
          <w:szCs w:val="24"/>
        </w:rPr>
        <w:t xml:space="preserve"> staranje</w:t>
      </w:r>
      <w:r w:rsidR="002F41E6" w:rsidRPr="0008445E">
        <w:rPr>
          <w:rFonts w:ascii="Times New Roman" w:hAnsi="Times New Roman"/>
          <w:sz w:val="24"/>
          <w:szCs w:val="24"/>
        </w:rPr>
        <w:t>,</w:t>
      </w:r>
      <w:r w:rsidR="000D55CF">
        <w:rPr>
          <w:rFonts w:ascii="Times New Roman" w:hAnsi="Times New Roman"/>
          <w:sz w:val="24"/>
          <w:szCs w:val="24"/>
        </w:rPr>
        <w:t xml:space="preserve"> </w:t>
      </w:r>
      <w:r w:rsidR="00907C0F" w:rsidRPr="0008445E">
        <w:rPr>
          <w:rFonts w:ascii="Times New Roman" w:hAnsi="Times New Roman"/>
          <w:sz w:val="24"/>
          <w:szCs w:val="24"/>
        </w:rPr>
        <w:t>ka smeštaju na porodični smeštaj</w:t>
      </w:r>
      <w:r w:rsidR="002F41E6" w:rsidRPr="0008445E">
        <w:rPr>
          <w:rFonts w:ascii="Times New Roman" w:hAnsi="Times New Roman"/>
          <w:sz w:val="24"/>
          <w:szCs w:val="24"/>
        </w:rPr>
        <w:t xml:space="preserve"> ali to nije pokazatelj za p</w:t>
      </w:r>
      <w:r w:rsidR="00907C0F" w:rsidRPr="0008445E">
        <w:rPr>
          <w:rFonts w:ascii="Times New Roman" w:hAnsi="Times New Roman"/>
          <w:sz w:val="24"/>
          <w:szCs w:val="24"/>
        </w:rPr>
        <w:t>ovećanje sprečavanje razdvajanja porodice</w:t>
      </w:r>
      <w:r w:rsidR="002F41E6" w:rsidRPr="0008445E">
        <w:rPr>
          <w:rFonts w:ascii="Times New Roman" w:hAnsi="Times New Roman"/>
          <w:sz w:val="24"/>
          <w:szCs w:val="24"/>
        </w:rPr>
        <w:t>. U pogledu najugroženije dece, nije jasno koliko je dece</w:t>
      </w:r>
      <w:r w:rsidR="00907C0F" w:rsidRPr="0008445E">
        <w:rPr>
          <w:rFonts w:ascii="Times New Roman" w:hAnsi="Times New Roman"/>
          <w:sz w:val="24"/>
          <w:szCs w:val="24"/>
        </w:rPr>
        <w:t xml:space="preserve"> na srodničkom hraniteljstvu, na primer </w:t>
      </w:r>
      <w:r w:rsidR="002F41E6" w:rsidRPr="0008445E">
        <w:rPr>
          <w:rFonts w:ascii="Times New Roman" w:hAnsi="Times New Roman"/>
          <w:sz w:val="24"/>
          <w:szCs w:val="24"/>
        </w:rPr>
        <w:t>D</w:t>
      </w:r>
      <w:r w:rsidR="00907C0F" w:rsidRPr="0008445E">
        <w:rPr>
          <w:rFonts w:ascii="Times New Roman" w:hAnsi="Times New Roman"/>
          <w:sz w:val="24"/>
          <w:szCs w:val="24"/>
        </w:rPr>
        <w:t>PP</w:t>
      </w:r>
      <w:r w:rsidR="002F41E6" w:rsidRPr="0008445E">
        <w:rPr>
          <w:rFonts w:ascii="Times New Roman" w:hAnsi="Times New Roman"/>
          <w:sz w:val="24"/>
          <w:szCs w:val="24"/>
        </w:rPr>
        <w:t>,</w:t>
      </w:r>
      <w:r w:rsidR="00907C0F" w:rsidRPr="0008445E">
        <w:rPr>
          <w:rFonts w:ascii="Times New Roman" w:hAnsi="Times New Roman"/>
          <w:sz w:val="24"/>
          <w:szCs w:val="24"/>
        </w:rPr>
        <w:t>pa je teško proceniti kako je ova osetljiva grupa imala benefita od</w:t>
      </w:r>
      <w:r w:rsidR="00C23B09" w:rsidRPr="0008445E">
        <w:rPr>
          <w:rFonts w:ascii="Times New Roman" w:hAnsi="Times New Roman"/>
          <w:sz w:val="24"/>
          <w:szCs w:val="24"/>
        </w:rPr>
        <w:t xml:space="preserve"> ovih promena.</w:t>
      </w:r>
      <w:r w:rsidR="00907C0F" w:rsidRPr="0008445E">
        <w:rPr>
          <w:rFonts w:ascii="Times New Roman" w:hAnsi="Times New Roman"/>
          <w:sz w:val="24"/>
          <w:szCs w:val="24"/>
        </w:rPr>
        <w:t xml:space="preserve"> </w:t>
      </w:r>
    </w:p>
    <w:p w:rsidR="00152352" w:rsidRPr="0008445E" w:rsidRDefault="002F41E6" w:rsidP="0008445E">
      <w:pPr>
        <w:jc w:val="both"/>
        <w:rPr>
          <w:rFonts w:ascii="Times New Roman" w:hAnsi="Times New Roman"/>
          <w:sz w:val="24"/>
          <w:szCs w:val="24"/>
        </w:rPr>
      </w:pPr>
      <w:r w:rsidRPr="0008445E">
        <w:rPr>
          <w:rFonts w:ascii="Times New Roman" w:hAnsi="Times New Roman"/>
          <w:sz w:val="24"/>
          <w:szCs w:val="24"/>
        </w:rPr>
        <w:t xml:space="preserve">Studija o efektima </w:t>
      </w:r>
      <w:r w:rsidR="00C23B09" w:rsidRPr="0008445E">
        <w:rPr>
          <w:rFonts w:ascii="Times New Roman" w:hAnsi="Times New Roman"/>
          <w:sz w:val="24"/>
          <w:szCs w:val="24"/>
        </w:rPr>
        <w:t>povremenog hraniteljstva za porodice i decu</w:t>
      </w:r>
      <w:r w:rsidR="003B747B">
        <w:rPr>
          <w:rStyle w:val="FootnoteReference"/>
          <w:rFonts w:ascii="Times New Roman" w:hAnsi="Times New Roman"/>
          <w:sz w:val="24"/>
          <w:szCs w:val="24"/>
        </w:rPr>
        <w:footnoteReference w:id="126"/>
      </w:r>
      <w:r w:rsidR="00C23B09" w:rsidRPr="0008445E">
        <w:rPr>
          <w:rFonts w:ascii="Times New Roman" w:hAnsi="Times New Roman"/>
          <w:sz w:val="24"/>
          <w:szCs w:val="24"/>
        </w:rPr>
        <w:t xml:space="preserve"> je zaključila da je ova služba </w:t>
      </w:r>
      <w:r w:rsidRPr="0008445E">
        <w:rPr>
          <w:rFonts w:ascii="Times New Roman" w:hAnsi="Times New Roman"/>
          <w:sz w:val="24"/>
          <w:szCs w:val="24"/>
        </w:rPr>
        <w:t xml:space="preserve"> imala pozitivne ishode za oba roditelja (naročito u vezi sa prevencijom</w:t>
      </w:r>
      <w:r w:rsidR="00C23B09" w:rsidRPr="0008445E">
        <w:rPr>
          <w:rFonts w:ascii="Times New Roman" w:hAnsi="Times New Roman"/>
          <w:sz w:val="24"/>
          <w:szCs w:val="24"/>
        </w:rPr>
        <w:t xml:space="preserve"> izgaranja) i decu</w:t>
      </w:r>
      <w:r w:rsidRPr="0008445E">
        <w:rPr>
          <w:rFonts w:ascii="Times New Roman" w:hAnsi="Times New Roman"/>
          <w:sz w:val="24"/>
          <w:szCs w:val="24"/>
        </w:rPr>
        <w:t xml:space="preserve">. Treba </w:t>
      </w:r>
      <w:r w:rsidRPr="0008445E">
        <w:rPr>
          <w:rFonts w:ascii="Times New Roman" w:hAnsi="Times New Roman"/>
          <w:sz w:val="24"/>
          <w:szCs w:val="24"/>
        </w:rPr>
        <w:lastRenderedPageBreak/>
        <w:t xml:space="preserve">napomenuti da je skoro 60% dece obuhvaćene studijom </w:t>
      </w:r>
      <w:r w:rsidR="00074420">
        <w:rPr>
          <w:rFonts w:ascii="Times New Roman" w:hAnsi="Times New Roman"/>
          <w:sz w:val="24"/>
          <w:szCs w:val="24"/>
        </w:rPr>
        <w:t>bilo</w:t>
      </w:r>
      <w:r w:rsidR="00C23B09" w:rsidRPr="0008445E">
        <w:rPr>
          <w:rFonts w:ascii="Times New Roman" w:hAnsi="Times New Roman"/>
          <w:sz w:val="24"/>
          <w:szCs w:val="24"/>
        </w:rPr>
        <w:t xml:space="preserve"> DPP</w:t>
      </w:r>
      <w:r w:rsidRPr="0008445E">
        <w:rPr>
          <w:rFonts w:ascii="Times New Roman" w:hAnsi="Times New Roman"/>
          <w:sz w:val="24"/>
          <w:szCs w:val="24"/>
        </w:rPr>
        <w:t>. Pra</w:t>
      </w:r>
      <w:r w:rsidR="00C23B09" w:rsidRPr="0008445E">
        <w:rPr>
          <w:rFonts w:ascii="Times New Roman" w:hAnsi="Times New Roman"/>
          <w:sz w:val="24"/>
          <w:szCs w:val="24"/>
        </w:rPr>
        <w:t>ktično iskustvo deli osoblje CPSU</w:t>
      </w:r>
      <w:r w:rsidRPr="0008445E">
        <w:rPr>
          <w:rFonts w:ascii="Times New Roman" w:hAnsi="Times New Roman"/>
          <w:sz w:val="24"/>
          <w:szCs w:val="24"/>
        </w:rPr>
        <w:t xml:space="preserve"> koji je </w:t>
      </w:r>
      <w:r w:rsidR="00C23B09" w:rsidRPr="0008445E">
        <w:rPr>
          <w:rFonts w:ascii="Times New Roman" w:hAnsi="Times New Roman"/>
          <w:sz w:val="24"/>
          <w:szCs w:val="24"/>
        </w:rPr>
        <w:t>učestvovalo u ovoj evaluaciji</w:t>
      </w:r>
      <w:r w:rsidR="006B1240" w:rsidRPr="0008445E">
        <w:rPr>
          <w:rFonts w:ascii="Times New Roman" w:hAnsi="Times New Roman"/>
          <w:sz w:val="24"/>
          <w:szCs w:val="24"/>
        </w:rPr>
        <w:t xml:space="preserve"> i </w:t>
      </w:r>
      <w:r w:rsidRPr="0008445E">
        <w:rPr>
          <w:rFonts w:ascii="Times New Roman" w:hAnsi="Times New Roman"/>
          <w:sz w:val="24"/>
          <w:szCs w:val="24"/>
        </w:rPr>
        <w:t xml:space="preserve"> takođe ukazuje na značaj povremenog hraniteljstva za sp</w:t>
      </w:r>
      <w:r w:rsidR="006B1240" w:rsidRPr="0008445E">
        <w:rPr>
          <w:rFonts w:ascii="Times New Roman" w:hAnsi="Times New Roman"/>
          <w:sz w:val="24"/>
          <w:szCs w:val="24"/>
        </w:rPr>
        <w:t xml:space="preserve">rečavanje odvajanje </w:t>
      </w:r>
      <w:r w:rsidRPr="0008445E">
        <w:rPr>
          <w:rFonts w:ascii="Times New Roman" w:hAnsi="Times New Roman"/>
          <w:sz w:val="24"/>
          <w:szCs w:val="24"/>
        </w:rPr>
        <w:t>D</w:t>
      </w:r>
      <w:r w:rsidR="006B1240" w:rsidRPr="0008445E">
        <w:rPr>
          <w:rFonts w:ascii="Times New Roman" w:hAnsi="Times New Roman"/>
          <w:sz w:val="24"/>
          <w:szCs w:val="24"/>
        </w:rPr>
        <w:t>PP</w:t>
      </w:r>
      <w:r w:rsidRPr="0008445E">
        <w:rPr>
          <w:rFonts w:ascii="Times New Roman" w:hAnsi="Times New Roman"/>
          <w:sz w:val="24"/>
          <w:szCs w:val="24"/>
        </w:rPr>
        <w:t xml:space="preserve"> od svojih porodica. "Nekada sam radila u CSR. Nažalost, bi</w:t>
      </w:r>
      <w:r w:rsidR="006B1240" w:rsidRPr="0008445E">
        <w:rPr>
          <w:rFonts w:ascii="Times New Roman" w:hAnsi="Times New Roman"/>
          <w:sz w:val="24"/>
          <w:szCs w:val="24"/>
        </w:rPr>
        <w:t>la sam u poziciji</w:t>
      </w:r>
      <w:r w:rsidRPr="0008445E">
        <w:rPr>
          <w:rFonts w:ascii="Times New Roman" w:hAnsi="Times New Roman"/>
          <w:sz w:val="24"/>
          <w:szCs w:val="24"/>
        </w:rPr>
        <w:t xml:space="preserve"> da </w:t>
      </w:r>
      <w:r w:rsidR="006B1240" w:rsidRPr="0008445E">
        <w:rPr>
          <w:rFonts w:ascii="Times New Roman" w:hAnsi="Times New Roman"/>
          <w:sz w:val="24"/>
          <w:szCs w:val="24"/>
        </w:rPr>
        <w:t>donesem odluku stavljanje DPP u instituciju. Ova deca su imala roditelje i ja sam sves</w:t>
      </w:r>
      <w:r w:rsidRPr="0008445E">
        <w:rPr>
          <w:rFonts w:ascii="Times New Roman" w:hAnsi="Times New Roman"/>
          <w:sz w:val="24"/>
          <w:szCs w:val="24"/>
        </w:rPr>
        <w:t>n</w:t>
      </w:r>
      <w:r w:rsidR="006B1240" w:rsidRPr="0008445E">
        <w:rPr>
          <w:rFonts w:ascii="Times New Roman" w:hAnsi="Times New Roman"/>
          <w:sz w:val="24"/>
          <w:szCs w:val="24"/>
        </w:rPr>
        <w:t>a</w:t>
      </w:r>
      <w:r w:rsidRPr="0008445E">
        <w:rPr>
          <w:rFonts w:ascii="Times New Roman" w:hAnsi="Times New Roman"/>
          <w:sz w:val="24"/>
          <w:szCs w:val="24"/>
        </w:rPr>
        <w:t xml:space="preserve"> razloga</w:t>
      </w:r>
      <w:r w:rsidR="006B1240" w:rsidRPr="0008445E">
        <w:rPr>
          <w:rFonts w:ascii="Times New Roman" w:hAnsi="Times New Roman"/>
          <w:sz w:val="24"/>
          <w:szCs w:val="24"/>
        </w:rPr>
        <w:t xml:space="preserve"> koji su roditelji imali za smeštaj</w:t>
      </w:r>
      <w:r w:rsidRPr="0008445E">
        <w:rPr>
          <w:rFonts w:ascii="Times New Roman" w:hAnsi="Times New Roman"/>
          <w:sz w:val="24"/>
          <w:szCs w:val="24"/>
        </w:rPr>
        <w:t xml:space="preserve">. Oni su jednostavno bili iscrpljeni i nisu imali kapacitet </w:t>
      </w:r>
      <w:r w:rsidR="006B1240" w:rsidRPr="0008445E">
        <w:rPr>
          <w:rFonts w:ascii="Times New Roman" w:hAnsi="Times New Roman"/>
          <w:sz w:val="24"/>
          <w:szCs w:val="24"/>
        </w:rPr>
        <w:t xml:space="preserve">da se </w:t>
      </w:r>
      <w:r w:rsidRPr="0008445E">
        <w:rPr>
          <w:rFonts w:ascii="Times New Roman" w:hAnsi="Times New Roman"/>
          <w:sz w:val="24"/>
          <w:szCs w:val="24"/>
        </w:rPr>
        <w:t>više brinu za</w:t>
      </w:r>
      <w:r w:rsidR="006B1240" w:rsidRPr="0008445E">
        <w:rPr>
          <w:rFonts w:ascii="Times New Roman" w:hAnsi="Times New Roman"/>
          <w:sz w:val="24"/>
          <w:szCs w:val="24"/>
        </w:rPr>
        <w:t xml:space="preserve"> dete i nije bilo usluge podrške</w:t>
      </w:r>
      <w:r w:rsidRPr="0008445E">
        <w:rPr>
          <w:rFonts w:ascii="Times New Roman" w:hAnsi="Times New Roman"/>
          <w:sz w:val="24"/>
          <w:szCs w:val="24"/>
        </w:rPr>
        <w:t xml:space="preserve"> za nj</w:t>
      </w:r>
      <w:r w:rsidR="00074420">
        <w:rPr>
          <w:rFonts w:ascii="Times New Roman" w:hAnsi="Times New Roman"/>
          <w:sz w:val="24"/>
          <w:szCs w:val="24"/>
        </w:rPr>
        <w:t>ih. Zbrinjavanje dece</w:t>
      </w:r>
      <w:r w:rsidR="006B1240" w:rsidRPr="0008445E">
        <w:rPr>
          <w:rFonts w:ascii="Times New Roman" w:hAnsi="Times New Roman"/>
          <w:sz w:val="24"/>
          <w:szCs w:val="24"/>
        </w:rPr>
        <w:t xml:space="preserve"> postao</w:t>
      </w:r>
      <w:r w:rsidRPr="0008445E">
        <w:rPr>
          <w:rFonts w:ascii="Times New Roman" w:hAnsi="Times New Roman"/>
          <w:sz w:val="24"/>
          <w:szCs w:val="24"/>
        </w:rPr>
        <w:t xml:space="preserve"> je veliki izazov za njih. Nisu imali drugog izbora nego da</w:t>
      </w:r>
      <w:r w:rsidR="006B1240" w:rsidRPr="0008445E">
        <w:rPr>
          <w:rFonts w:ascii="Times New Roman" w:hAnsi="Times New Roman"/>
          <w:sz w:val="24"/>
          <w:szCs w:val="24"/>
        </w:rPr>
        <w:t xml:space="preserve"> smeste dete u instituciju.</w:t>
      </w:r>
      <w:r w:rsidR="00074420">
        <w:rPr>
          <w:rFonts w:ascii="Times New Roman" w:hAnsi="Times New Roman"/>
          <w:sz w:val="24"/>
          <w:szCs w:val="24"/>
        </w:rPr>
        <w:t xml:space="preserve"> </w:t>
      </w:r>
      <w:r w:rsidR="009C09CF" w:rsidRPr="0008445E">
        <w:rPr>
          <w:rFonts w:ascii="Times New Roman" w:hAnsi="Times New Roman"/>
          <w:sz w:val="24"/>
          <w:szCs w:val="24"/>
        </w:rPr>
        <w:t>Razvoj usluga, izvan institucija stvara nove mogućnosti za smanjenje opterećenja na biološke porodice</w:t>
      </w:r>
      <w:r w:rsidR="00152352" w:rsidRPr="0008445E">
        <w:rPr>
          <w:rFonts w:ascii="Times New Roman" w:hAnsi="Times New Roman"/>
          <w:sz w:val="24"/>
          <w:szCs w:val="24"/>
        </w:rPr>
        <w:t>. Sada uspevaju</w:t>
      </w:r>
      <w:r w:rsidR="009C09CF" w:rsidRPr="0008445E">
        <w:rPr>
          <w:rFonts w:ascii="Times New Roman" w:hAnsi="Times New Roman"/>
          <w:sz w:val="24"/>
          <w:szCs w:val="24"/>
        </w:rPr>
        <w:t xml:space="preserve"> </w:t>
      </w:r>
      <w:r w:rsidR="00152352" w:rsidRPr="0008445E">
        <w:rPr>
          <w:rFonts w:ascii="Times New Roman" w:hAnsi="Times New Roman"/>
          <w:sz w:val="24"/>
          <w:szCs w:val="24"/>
        </w:rPr>
        <w:t>da se brinu o deci,  te usluge sprečavaju ili odlažu</w:t>
      </w:r>
      <w:r w:rsidR="009C09CF" w:rsidRPr="0008445E">
        <w:rPr>
          <w:rFonts w:ascii="Times New Roman" w:hAnsi="Times New Roman"/>
          <w:sz w:val="24"/>
          <w:szCs w:val="24"/>
        </w:rPr>
        <w:t xml:space="preserve"> njihovu odluku </w:t>
      </w:r>
      <w:r w:rsidR="00074420">
        <w:rPr>
          <w:rFonts w:ascii="Times New Roman" w:hAnsi="Times New Roman"/>
          <w:sz w:val="24"/>
          <w:szCs w:val="24"/>
        </w:rPr>
        <w:t>da</w:t>
      </w:r>
      <w:r w:rsidR="00152352" w:rsidRPr="0008445E">
        <w:rPr>
          <w:rFonts w:ascii="Times New Roman" w:hAnsi="Times New Roman"/>
          <w:sz w:val="24"/>
          <w:szCs w:val="24"/>
        </w:rPr>
        <w:t xml:space="preserve"> smeste</w:t>
      </w:r>
      <w:r w:rsidR="009C09CF" w:rsidRPr="0008445E">
        <w:rPr>
          <w:rFonts w:ascii="Times New Roman" w:hAnsi="Times New Roman"/>
          <w:sz w:val="24"/>
          <w:szCs w:val="24"/>
        </w:rPr>
        <w:t xml:space="preserve"> dete, jer više nisu sami. " </w:t>
      </w:r>
      <w:r w:rsidR="007C3F83">
        <w:rPr>
          <w:rStyle w:val="FootnoteReference"/>
          <w:rFonts w:ascii="Times New Roman" w:hAnsi="Times New Roman"/>
          <w:sz w:val="24"/>
          <w:szCs w:val="24"/>
        </w:rPr>
        <w:footnoteReference w:id="127"/>
      </w:r>
      <w:r w:rsidR="009C09CF" w:rsidRPr="0008445E">
        <w:rPr>
          <w:rFonts w:ascii="Times New Roman" w:hAnsi="Times New Roman"/>
          <w:sz w:val="24"/>
          <w:szCs w:val="24"/>
        </w:rPr>
        <w:t xml:space="preserve"> </w:t>
      </w:r>
    </w:p>
    <w:p w:rsidR="00A3058C" w:rsidRPr="0008445E" w:rsidRDefault="005D5367" w:rsidP="0008445E">
      <w:pPr>
        <w:jc w:val="both"/>
        <w:rPr>
          <w:rFonts w:ascii="Times New Roman" w:hAnsi="Times New Roman"/>
          <w:sz w:val="24"/>
          <w:szCs w:val="24"/>
        </w:rPr>
      </w:pPr>
      <w:r w:rsidRPr="0008445E">
        <w:rPr>
          <w:rFonts w:ascii="Times New Roman" w:hAnsi="Times New Roman"/>
          <w:sz w:val="24"/>
          <w:szCs w:val="24"/>
        </w:rPr>
        <w:t>Što se tiče doprinosa  PS</w:t>
      </w:r>
      <w:r w:rsidR="009C09CF" w:rsidRPr="0008445E">
        <w:rPr>
          <w:rFonts w:ascii="Times New Roman" w:hAnsi="Times New Roman"/>
          <w:sz w:val="24"/>
          <w:szCs w:val="24"/>
        </w:rPr>
        <w:t xml:space="preserve">-u sprečavanju razdvajanja najugroženije dece od </w:t>
      </w:r>
      <w:r w:rsidR="0027332C">
        <w:rPr>
          <w:rFonts w:ascii="Times New Roman" w:hAnsi="Times New Roman"/>
          <w:sz w:val="24"/>
          <w:szCs w:val="24"/>
        </w:rPr>
        <w:t>njihovih porodica, procena RISP</w:t>
      </w:r>
      <w:r w:rsidR="007C3F83">
        <w:rPr>
          <w:rStyle w:val="FootnoteReference"/>
          <w:rFonts w:ascii="Times New Roman" w:hAnsi="Times New Roman"/>
          <w:sz w:val="24"/>
          <w:szCs w:val="24"/>
        </w:rPr>
        <w:footnoteReference w:id="128"/>
      </w:r>
      <w:r w:rsidRPr="0008445E">
        <w:rPr>
          <w:rFonts w:ascii="Times New Roman" w:hAnsi="Times New Roman"/>
          <w:sz w:val="24"/>
          <w:szCs w:val="24"/>
        </w:rPr>
        <w:t xml:space="preserve"> je da je </w:t>
      </w:r>
      <w:r w:rsidR="009C09CF" w:rsidRPr="0008445E">
        <w:rPr>
          <w:rFonts w:ascii="Times New Roman" w:hAnsi="Times New Roman"/>
          <w:sz w:val="24"/>
          <w:szCs w:val="24"/>
        </w:rPr>
        <w:t>od 366 porodica koje su uključene u</w:t>
      </w:r>
      <w:r w:rsidRPr="0008445E">
        <w:rPr>
          <w:rFonts w:ascii="Times New Roman" w:hAnsi="Times New Roman"/>
          <w:sz w:val="24"/>
          <w:szCs w:val="24"/>
        </w:rPr>
        <w:t xml:space="preserve"> uslugu</w:t>
      </w:r>
      <w:r w:rsidR="009C09CF" w:rsidRPr="0008445E">
        <w:rPr>
          <w:rFonts w:ascii="Times New Roman" w:hAnsi="Times New Roman"/>
          <w:sz w:val="24"/>
          <w:szCs w:val="24"/>
        </w:rPr>
        <w:t xml:space="preserve"> d</w:t>
      </w:r>
      <w:r w:rsidRPr="0008445E">
        <w:rPr>
          <w:rFonts w:ascii="Times New Roman" w:hAnsi="Times New Roman"/>
          <w:sz w:val="24"/>
          <w:szCs w:val="24"/>
        </w:rPr>
        <w:t>o januara 2016, u 13 porodica došlo do iz</w:t>
      </w:r>
      <w:r w:rsidR="009C09CF" w:rsidRPr="0008445E">
        <w:rPr>
          <w:rFonts w:ascii="Times New Roman" w:hAnsi="Times New Roman"/>
          <w:sz w:val="24"/>
          <w:szCs w:val="24"/>
        </w:rPr>
        <w:t>dvajanja dece (3.3% porodica). Od 936 dece</w:t>
      </w:r>
      <w:r w:rsidR="0027332C">
        <w:rPr>
          <w:rFonts w:ascii="Times New Roman" w:hAnsi="Times New Roman"/>
          <w:sz w:val="24"/>
          <w:szCs w:val="24"/>
        </w:rPr>
        <w:t xml:space="preserve"> u ovim porodicama, 22 dece je izdvojeno</w:t>
      </w:r>
      <w:r w:rsidR="009C09CF" w:rsidRPr="0008445E">
        <w:rPr>
          <w:rFonts w:ascii="Times New Roman" w:hAnsi="Times New Roman"/>
          <w:sz w:val="24"/>
          <w:szCs w:val="24"/>
        </w:rPr>
        <w:t xml:space="preserve"> (2,4% od ukupnog broja dece uključene u ovaj servis). Prema vrsti porodice, polovina porodica koje su korisnici usluga su por</w:t>
      </w:r>
      <w:r w:rsidRPr="0008445E">
        <w:rPr>
          <w:rFonts w:ascii="Times New Roman" w:hAnsi="Times New Roman"/>
          <w:sz w:val="24"/>
          <w:szCs w:val="24"/>
        </w:rPr>
        <w:t>odice sa jednim roditeljem, koje</w:t>
      </w:r>
      <w:r w:rsidR="009C09CF" w:rsidRPr="0008445E">
        <w:rPr>
          <w:rFonts w:ascii="Times New Roman" w:hAnsi="Times New Roman"/>
          <w:sz w:val="24"/>
          <w:szCs w:val="24"/>
        </w:rPr>
        <w:t xml:space="preserve"> se smatra</w:t>
      </w:r>
      <w:r w:rsidRPr="0008445E">
        <w:rPr>
          <w:rFonts w:ascii="Times New Roman" w:hAnsi="Times New Roman"/>
          <w:sz w:val="24"/>
          <w:szCs w:val="24"/>
        </w:rPr>
        <w:t>ju ekstremno ugroženim</w:t>
      </w:r>
      <w:r w:rsidR="009C09CF" w:rsidRPr="0008445E">
        <w:rPr>
          <w:rFonts w:ascii="Times New Roman" w:hAnsi="Times New Roman"/>
          <w:sz w:val="24"/>
          <w:szCs w:val="24"/>
        </w:rPr>
        <w:t xml:space="preserve"> u Srbiji. Sa </w:t>
      </w:r>
      <w:r w:rsidRPr="0008445E">
        <w:rPr>
          <w:rFonts w:ascii="Times New Roman" w:hAnsi="Times New Roman"/>
          <w:sz w:val="24"/>
          <w:szCs w:val="24"/>
        </w:rPr>
        <w:t xml:space="preserve">aspekta </w:t>
      </w:r>
      <w:r w:rsidR="009C09CF" w:rsidRPr="0008445E">
        <w:rPr>
          <w:rFonts w:ascii="Times New Roman" w:hAnsi="Times New Roman"/>
          <w:sz w:val="24"/>
          <w:szCs w:val="24"/>
        </w:rPr>
        <w:t>izvora prihoda porodice</w:t>
      </w:r>
      <w:r w:rsidR="00DC70AB" w:rsidRPr="0008445E">
        <w:rPr>
          <w:rFonts w:ascii="Times New Roman" w:hAnsi="Times New Roman"/>
          <w:sz w:val="24"/>
          <w:szCs w:val="24"/>
        </w:rPr>
        <w:t>,</w:t>
      </w:r>
      <w:r w:rsidR="009E5D3C">
        <w:rPr>
          <w:rFonts w:ascii="Times New Roman" w:hAnsi="Times New Roman"/>
          <w:sz w:val="24"/>
          <w:szCs w:val="24"/>
        </w:rPr>
        <w:t xml:space="preserve"> uglavnom,</w:t>
      </w:r>
      <w:r w:rsidR="009C09CF" w:rsidRPr="0008445E">
        <w:rPr>
          <w:rFonts w:ascii="Times New Roman" w:hAnsi="Times New Roman"/>
          <w:sz w:val="24"/>
          <w:szCs w:val="24"/>
        </w:rPr>
        <w:t xml:space="preserve"> 59,1% porodica</w:t>
      </w:r>
      <w:r w:rsidR="00DC70AB" w:rsidRPr="0008445E">
        <w:rPr>
          <w:rFonts w:ascii="Times New Roman" w:hAnsi="Times New Roman"/>
          <w:sz w:val="24"/>
          <w:szCs w:val="24"/>
        </w:rPr>
        <w:t xml:space="preserve"> prima finansijsku</w:t>
      </w:r>
      <w:r w:rsidR="009C09CF" w:rsidRPr="0008445E">
        <w:rPr>
          <w:rFonts w:ascii="Times New Roman" w:hAnsi="Times New Roman"/>
          <w:sz w:val="24"/>
          <w:szCs w:val="24"/>
        </w:rPr>
        <w:t xml:space="preserve"> socijalnu pomoć i dečji dodatak (u 39,9% porodica). Romske porodice čine 37% uzorka. Oko 88. 9% romskih poro</w:t>
      </w:r>
      <w:r w:rsidR="00DC70AB" w:rsidRPr="0008445E">
        <w:rPr>
          <w:rFonts w:ascii="Times New Roman" w:hAnsi="Times New Roman"/>
          <w:sz w:val="24"/>
          <w:szCs w:val="24"/>
        </w:rPr>
        <w:t>dica uključenih u uslugu su</w:t>
      </w:r>
      <w:r w:rsidR="009C09CF" w:rsidRPr="0008445E">
        <w:rPr>
          <w:rFonts w:ascii="Times New Roman" w:hAnsi="Times New Roman"/>
          <w:sz w:val="24"/>
          <w:szCs w:val="24"/>
        </w:rPr>
        <w:t xml:space="preserve"> korisnici finansijske pomoći. Podaci </w:t>
      </w:r>
      <w:r w:rsidR="00DC70AB" w:rsidRPr="0008445E">
        <w:rPr>
          <w:rFonts w:ascii="Times New Roman" w:hAnsi="Times New Roman"/>
          <w:sz w:val="24"/>
          <w:szCs w:val="24"/>
        </w:rPr>
        <w:t xml:space="preserve">su </w:t>
      </w:r>
      <w:r w:rsidR="009C09CF" w:rsidRPr="0008445E">
        <w:rPr>
          <w:rFonts w:ascii="Times New Roman" w:hAnsi="Times New Roman"/>
          <w:sz w:val="24"/>
          <w:szCs w:val="24"/>
        </w:rPr>
        <w:t>potvrdili visok</w:t>
      </w:r>
      <w:r w:rsidR="00DC70AB" w:rsidRPr="0008445E">
        <w:rPr>
          <w:rFonts w:ascii="Times New Roman" w:hAnsi="Times New Roman"/>
          <w:sz w:val="24"/>
          <w:szCs w:val="24"/>
        </w:rPr>
        <w:t>u socio-ekonomsku ugroženost</w:t>
      </w:r>
      <w:r w:rsidR="009C09CF" w:rsidRPr="0008445E">
        <w:rPr>
          <w:rFonts w:ascii="Times New Roman" w:hAnsi="Times New Roman"/>
          <w:sz w:val="24"/>
          <w:szCs w:val="24"/>
        </w:rPr>
        <w:t xml:space="preserve"> porodica, što je uvećalo njihovu r</w:t>
      </w:r>
      <w:r w:rsidR="00DC70AB" w:rsidRPr="0008445E">
        <w:rPr>
          <w:rFonts w:ascii="Times New Roman" w:hAnsi="Times New Roman"/>
          <w:sz w:val="24"/>
          <w:szCs w:val="24"/>
        </w:rPr>
        <w:t>anjivost i onemogućilo roditeljima da obezbede</w:t>
      </w:r>
      <w:r w:rsidR="009C09CF" w:rsidRPr="0008445E">
        <w:rPr>
          <w:rFonts w:ascii="Times New Roman" w:hAnsi="Times New Roman"/>
          <w:sz w:val="24"/>
          <w:szCs w:val="24"/>
        </w:rPr>
        <w:t xml:space="preserve"> sigurno i podsticajno okruženj</w:t>
      </w:r>
      <w:r w:rsidR="00DC70AB" w:rsidRPr="0008445E">
        <w:rPr>
          <w:rFonts w:ascii="Times New Roman" w:hAnsi="Times New Roman"/>
          <w:sz w:val="24"/>
          <w:szCs w:val="24"/>
        </w:rPr>
        <w:t>e za razvoj deteta u porodici. D</w:t>
      </w:r>
      <w:r w:rsidR="009C09CF" w:rsidRPr="0008445E">
        <w:rPr>
          <w:rFonts w:ascii="Times New Roman" w:hAnsi="Times New Roman"/>
          <w:sz w:val="24"/>
          <w:szCs w:val="24"/>
        </w:rPr>
        <w:t>efinisane su četiri dimenzij</w:t>
      </w:r>
      <w:r w:rsidR="00DC70AB" w:rsidRPr="0008445E">
        <w:rPr>
          <w:rFonts w:ascii="Times New Roman" w:hAnsi="Times New Roman"/>
          <w:sz w:val="24"/>
          <w:szCs w:val="24"/>
        </w:rPr>
        <w:t>e za operacionalizovanju teškoća i problema</w:t>
      </w:r>
      <w:r w:rsidR="009C09CF" w:rsidRPr="0008445E">
        <w:rPr>
          <w:rFonts w:ascii="Times New Roman" w:hAnsi="Times New Roman"/>
          <w:sz w:val="24"/>
          <w:szCs w:val="24"/>
        </w:rPr>
        <w:t>, prednosti i potencijale porodica: životnim uslovima, dete karakteristike, karakteristike odraslih i odnosa karakteristika (roditelj-dete odnosima, saradnji, odnosima sa šire porodice i zajednice</w:t>
      </w:r>
      <w:r w:rsidR="008D05D7">
        <w:rPr>
          <w:rFonts w:ascii="Times New Roman" w:hAnsi="Times New Roman"/>
          <w:sz w:val="24"/>
          <w:szCs w:val="24"/>
        </w:rPr>
        <w:t>. D</w:t>
      </w:r>
      <w:r w:rsidR="009C09CF" w:rsidRPr="0008445E">
        <w:rPr>
          <w:rFonts w:ascii="Times New Roman" w:hAnsi="Times New Roman"/>
          <w:sz w:val="24"/>
          <w:szCs w:val="24"/>
        </w:rPr>
        <w:t>efinisane su četiri dimenzij</w:t>
      </w:r>
      <w:r w:rsidR="008D05D7">
        <w:rPr>
          <w:rFonts w:ascii="Times New Roman" w:hAnsi="Times New Roman"/>
          <w:sz w:val="24"/>
          <w:szCs w:val="24"/>
        </w:rPr>
        <w:t>e u operacionalizovanju</w:t>
      </w:r>
      <w:r w:rsidR="00A1475A" w:rsidRPr="0008445E">
        <w:rPr>
          <w:rFonts w:ascii="Times New Roman" w:hAnsi="Times New Roman"/>
          <w:sz w:val="24"/>
          <w:szCs w:val="24"/>
        </w:rPr>
        <w:t xml:space="preserve"> teškoća i problema</w:t>
      </w:r>
      <w:r w:rsidR="009C09CF" w:rsidRPr="0008445E">
        <w:rPr>
          <w:rFonts w:ascii="Times New Roman" w:hAnsi="Times New Roman"/>
          <w:sz w:val="24"/>
          <w:szCs w:val="24"/>
        </w:rPr>
        <w:t xml:space="preserve">, prednosti </w:t>
      </w:r>
      <w:r w:rsidR="008D05D7">
        <w:rPr>
          <w:rFonts w:ascii="Times New Roman" w:hAnsi="Times New Roman"/>
          <w:sz w:val="24"/>
          <w:szCs w:val="24"/>
        </w:rPr>
        <w:t>i potencijala</w:t>
      </w:r>
      <w:r w:rsidR="00A1475A" w:rsidRPr="0008445E">
        <w:rPr>
          <w:rFonts w:ascii="Times New Roman" w:hAnsi="Times New Roman"/>
          <w:sz w:val="24"/>
          <w:szCs w:val="24"/>
        </w:rPr>
        <w:t xml:space="preserve"> porodica: životni uslovi,</w:t>
      </w:r>
      <w:r w:rsidR="009C09CF" w:rsidRPr="0008445E">
        <w:rPr>
          <w:rFonts w:ascii="Times New Roman" w:hAnsi="Times New Roman"/>
          <w:sz w:val="24"/>
          <w:szCs w:val="24"/>
        </w:rPr>
        <w:t xml:space="preserve"> karakteristike</w:t>
      </w:r>
      <w:r w:rsidR="00A1475A" w:rsidRPr="0008445E">
        <w:rPr>
          <w:rFonts w:ascii="Times New Roman" w:hAnsi="Times New Roman"/>
          <w:sz w:val="24"/>
          <w:szCs w:val="24"/>
        </w:rPr>
        <w:t xml:space="preserve"> deteta</w:t>
      </w:r>
      <w:r w:rsidR="009C09CF" w:rsidRPr="0008445E">
        <w:rPr>
          <w:rFonts w:ascii="Times New Roman" w:hAnsi="Times New Roman"/>
          <w:sz w:val="24"/>
          <w:szCs w:val="24"/>
        </w:rPr>
        <w:t>, karakteristike o</w:t>
      </w:r>
      <w:r w:rsidR="00A1475A" w:rsidRPr="0008445E">
        <w:rPr>
          <w:rFonts w:ascii="Times New Roman" w:hAnsi="Times New Roman"/>
          <w:sz w:val="24"/>
          <w:szCs w:val="24"/>
        </w:rPr>
        <w:t>draslih i karakteristike odnosa</w:t>
      </w:r>
      <w:r w:rsidR="008D05D7">
        <w:rPr>
          <w:rFonts w:ascii="Times New Roman" w:hAnsi="Times New Roman"/>
          <w:sz w:val="24"/>
          <w:szCs w:val="24"/>
        </w:rPr>
        <w:t xml:space="preserve"> (roditelj-dete</w:t>
      </w:r>
      <w:r w:rsidR="00A1475A" w:rsidRPr="0008445E">
        <w:rPr>
          <w:rFonts w:ascii="Times New Roman" w:hAnsi="Times New Roman"/>
          <w:sz w:val="24"/>
          <w:szCs w:val="24"/>
        </w:rPr>
        <w:t>, saradnja, odnosi sa širom</w:t>
      </w:r>
      <w:r w:rsidR="009C09CF" w:rsidRPr="0008445E">
        <w:rPr>
          <w:rFonts w:ascii="Times New Roman" w:hAnsi="Times New Roman"/>
          <w:sz w:val="24"/>
          <w:szCs w:val="24"/>
        </w:rPr>
        <w:t xml:space="preserve"> por</w:t>
      </w:r>
      <w:r w:rsidR="00A1475A" w:rsidRPr="0008445E">
        <w:rPr>
          <w:rFonts w:ascii="Times New Roman" w:hAnsi="Times New Roman"/>
          <w:sz w:val="24"/>
          <w:szCs w:val="24"/>
        </w:rPr>
        <w:t>odicom i zajednicom</w:t>
      </w:r>
      <w:r w:rsidR="009C09CF" w:rsidRPr="0008445E">
        <w:rPr>
          <w:rFonts w:ascii="Times New Roman" w:hAnsi="Times New Roman"/>
          <w:sz w:val="24"/>
          <w:szCs w:val="24"/>
        </w:rPr>
        <w:t xml:space="preserve">). </w:t>
      </w:r>
      <w:r w:rsidR="00CF47A9" w:rsidRPr="0008445E">
        <w:rPr>
          <w:rFonts w:ascii="Times New Roman" w:hAnsi="Times New Roman"/>
          <w:sz w:val="24"/>
          <w:szCs w:val="24"/>
        </w:rPr>
        <w:t>Ovo ukazuje da je obezbeđena usluga porodicama koje su opterećene višestrukim i kompleksnim teškoćama ili koje su imale mnoge nezadovoljene potrebe</w:t>
      </w:r>
      <w:r w:rsidR="00A3058C" w:rsidRPr="0008445E">
        <w:rPr>
          <w:rFonts w:ascii="Times New Roman" w:hAnsi="Times New Roman"/>
          <w:sz w:val="24"/>
          <w:szCs w:val="24"/>
        </w:rPr>
        <w:t xml:space="preserve"> i značajno su uticale na funkcionisanje roditelja i ukazivale na faktore rizika  za zlostavjanje ili zanemarivanje</w:t>
      </w:r>
      <w:r w:rsidR="008D05D7">
        <w:rPr>
          <w:rFonts w:ascii="Times New Roman" w:hAnsi="Times New Roman"/>
          <w:sz w:val="24"/>
          <w:szCs w:val="24"/>
        </w:rPr>
        <w:t>.</w:t>
      </w:r>
    </w:p>
    <w:p w:rsidR="00D14281" w:rsidRDefault="00D14281" w:rsidP="0008445E">
      <w:pPr>
        <w:jc w:val="both"/>
        <w:rPr>
          <w:rFonts w:ascii="Times New Roman" w:hAnsi="Times New Roman"/>
          <w:b/>
          <w:sz w:val="24"/>
          <w:szCs w:val="24"/>
        </w:rPr>
      </w:pPr>
    </w:p>
    <w:p w:rsidR="00D14281" w:rsidRDefault="00D14281" w:rsidP="0008445E">
      <w:pPr>
        <w:jc w:val="both"/>
        <w:rPr>
          <w:rFonts w:ascii="Times New Roman" w:hAnsi="Times New Roman"/>
          <w:b/>
          <w:sz w:val="24"/>
          <w:szCs w:val="24"/>
        </w:rPr>
      </w:pPr>
    </w:p>
    <w:p w:rsidR="00D14281" w:rsidRDefault="00D14281" w:rsidP="0008445E">
      <w:pPr>
        <w:jc w:val="both"/>
        <w:rPr>
          <w:rFonts w:ascii="Times New Roman" w:hAnsi="Times New Roman"/>
          <w:b/>
          <w:sz w:val="24"/>
          <w:szCs w:val="24"/>
        </w:rPr>
      </w:pPr>
    </w:p>
    <w:p w:rsidR="00D14281" w:rsidRDefault="00D14281" w:rsidP="0008445E">
      <w:pPr>
        <w:jc w:val="both"/>
        <w:rPr>
          <w:rFonts w:ascii="Times New Roman" w:hAnsi="Times New Roman"/>
          <w:b/>
          <w:sz w:val="24"/>
          <w:szCs w:val="24"/>
        </w:rPr>
      </w:pPr>
    </w:p>
    <w:p w:rsidR="00A3058C" w:rsidRDefault="00163F48" w:rsidP="0008445E">
      <w:pPr>
        <w:jc w:val="both"/>
        <w:rPr>
          <w:rFonts w:ascii="Times New Roman" w:hAnsi="Times New Roman"/>
          <w:b/>
          <w:sz w:val="24"/>
          <w:szCs w:val="24"/>
        </w:rPr>
      </w:pPr>
      <w:r>
        <w:rPr>
          <w:rFonts w:ascii="Times New Roman" w:hAnsi="Times New Roman"/>
          <w:b/>
          <w:sz w:val="24"/>
          <w:szCs w:val="24"/>
        </w:rPr>
        <w:lastRenderedPageBreak/>
        <w:t>S</w:t>
      </w:r>
      <w:r w:rsidR="007C3F83">
        <w:rPr>
          <w:rFonts w:ascii="Times New Roman" w:hAnsi="Times New Roman"/>
          <w:b/>
          <w:sz w:val="24"/>
          <w:szCs w:val="24"/>
        </w:rPr>
        <w:t>lika 11</w:t>
      </w:r>
      <w:r w:rsidR="00A3058C" w:rsidRPr="0008445E">
        <w:rPr>
          <w:rFonts w:ascii="Times New Roman" w:hAnsi="Times New Roman"/>
          <w:b/>
          <w:sz w:val="24"/>
          <w:szCs w:val="24"/>
        </w:rPr>
        <w:t>. Distribucija dece bez roditeljskog staranja tkom godine, prema tipu smeštaja (2013-2016)</w:t>
      </w:r>
    </w:p>
    <w:p w:rsidR="002F5595" w:rsidRPr="0008445E" w:rsidRDefault="002F5595" w:rsidP="0008445E">
      <w:pPr>
        <w:jc w:val="both"/>
        <w:rPr>
          <w:rFonts w:ascii="Times New Roman" w:hAnsi="Times New Roman"/>
          <w:b/>
          <w:sz w:val="24"/>
          <w:szCs w:val="24"/>
        </w:rPr>
      </w:pPr>
      <w:r w:rsidRPr="002F5595">
        <w:rPr>
          <w:rFonts w:ascii="Times New Roman" w:hAnsi="Times New Roman"/>
          <w:b/>
          <w:noProof/>
          <w:sz w:val="24"/>
          <w:szCs w:val="24"/>
          <w:lang w:eastAsia="ro-RO"/>
        </w:rPr>
        <w:drawing>
          <wp:inline distT="0" distB="0" distL="0" distR="0">
            <wp:extent cx="5943600" cy="2737485"/>
            <wp:effectExtent l="19050" t="0" r="0" b="0"/>
            <wp:docPr id="14" name="Chart 13">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xmlns:ve="http://schemas.openxmlformats.org/markup-compatibility/2006" id="{9F68BD8C-8394-4D9D-9269-6576393574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E1D72" w:rsidRPr="00163F48" w:rsidRDefault="008E1D72" w:rsidP="00163F48">
      <w:pPr>
        <w:rPr>
          <w:b/>
        </w:rPr>
      </w:pPr>
      <w:r w:rsidRPr="00163F48">
        <w:rPr>
          <w:b/>
        </w:rPr>
        <w:t xml:space="preserve">6.4.4. Intervencije sa najizraženijim uticajem na biološke porodice i njihovu  decu </w:t>
      </w:r>
    </w:p>
    <w:p w:rsidR="00E703F4" w:rsidRPr="0008445E" w:rsidRDefault="008E1D72" w:rsidP="0008445E">
      <w:pPr>
        <w:jc w:val="both"/>
        <w:rPr>
          <w:rFonts w:ascii="Times New Roman" w:hAnsi="Times New Roman"/>
          <w:sz w:val="24"/>
          <w:szCs w:val="24"/>
        </w:rPr>
      </w:pPr>
      <w:r w:rsidRPr="0008445E">
        <w:rPr>
          <w:rFonts w:ascii="Times New Roman" w:hAnsi="Times New Roman"/>
          <w:sz w:val="24"/>
          <w:szCs w:val="24"/>
        </w:rPr>
        <w:t>Sve intervencije sprovedene tokom refe</w:t>
      </w:r>
      <w:r w:rsidR="002F5595">
        <w:rPr>
          <w:rFonts w:ascii="Times New Roman" w:hAnsi="Times New Roman"/>
          <w:sz w:val="24"/>
          <w:szCs w:val="24"/>
        </w:rPr>
        <w:t>rentnog perioda su dizajnirane</w:t>
      </w:r>
      <w:r w:rsidRPr="0008445E">
        <w:rPr>
          <w:rFonts w:ascii="Times New Roman" w:hAnsi="Times New Roman"/>
          <w:sz w:val="24"/>
          <w:szCs w:val="24"/>
        </w:rPr>
        <w:t xml:space="preserve"> da ojačaju biološke porodice i decu, i njihov uticaj bi trebalo da bude u sinergiji. Iz tog razloga zaključivanje da je uticaj jedne intervencije izraženiji u poređenju sa uticajem druge in</w:t>
      </w:r>
      <w:r w:rsidR="002F5595">
        <w:rPr>
          <w:rFonts w:ascii="Times New Roman" w:hAnsi="Times New Roman"/>
          <w:sz w:val="24"/>
          <w:szCs w:val="24"/>
        </w:rPr>
        <w:t>tervencije i</w:t>
      </w:r>
      <w:r w:rsidR="00E703F4" w:rsidRPr="0008445E">
        <w:rPr>
          <w:rFonts w:ascii="Times New Roman" w:hAnsi="Times New Roman"/>
          <w:sz w:val="24"/>
          <w:szCs w:val="24"/>
        </w:rPr>
        <w:t>zgleda da je netačan</w:t>
      </w:r>
      <w:r w:rsidRPr="0008445E">
        <w:rPr>
          <w:rFonts w:ascii="Times New Roman" w:hAnsi="Times New Roman"/>
          <w:sz w:val="24"/>
          <w:szCs w:val="24"/>
        </w:rPr>
        <w:t>. M</w:t>
      </w:r>
      <w:r w:rsidR="00E703F4" w:rsidRPr="0008445E">
        <w:rPr>
          <w:rFonts w:ascii="Times New Roman" w:hAnsi="Times New Roman"/>
          <w:sz w:val="24"/>
          <w:szCs w:val="24"/>
        </w:rPr>
        <w:t>eđutim, analiza postignuća svake intervencije se meri</w:t>
      </w:r>
      <w:r w:rsidRPr="0008445E">
        <w:rPr>
          <w:rFonts w:ascii="Times New Roman" w:hAnsi="Times New Roman"/>
          <w:sz w:val="24"/>
          <w:szCs w:val="24"/>
        </w:rPr>
        <w:t xml:space="preserve"> je na osnovu nekoliko elemenata, kao što su</w:t>
      </w:r>
      <w:r w:rsidR="002F5595">
        <w:rPr>
          <w:rFonts w:ascii="Times New Roman" w:hAnsi="Times New Roman"/>
          <w:sz w:val="24"/>
          <w:szCs w:val="24"/>
        </w:rPr>
        <w:t>: 1 / broj</w:t>
      </w:r>
      <w:r w:rsidRPr="0008445E">
        <w:rPr>
          <w:rFonts w:ascii="Times New Roman" w:hAnsi="Times New Roman"/>
          <w:sz w:val="24"/>
          <w:szCs w:val="24"/>
        </w:rPr>
        <w:t xml:space="preserve"> krajnjih korisnika (porodica i deca) obrati</w:t>
      </w:r>
      <w:r w:rsidR="00E703F4" w:rsidRPr="0008445E">
        <w:rPr>
          <w:rFonts w:ascii="Times New Roman" w:hAnsi="Times New Roman"/>
          <w:sz w:val="24"/>
          <w:szCs w:val="24"/>
        </w:rPr>
        <w:t xml:space="preserve">o, 2 / </w:t>
      </w:r>
      <w:r w:rsidRPr="0008445E">
        <w:rPr>
          <w:rFonts w:ascii="Times New Roman" w:hAnsi="Times New Roman"/>
          <w:sz w:val="24"/>
          <w:szCs w:val="24"/>
        </w:rPr>
        <w:t xml:space="preserve"> T</w:t>
      </w:r>
      <w:r w:rsidR="00E703F4" w:rsidRPr="0008445E">
        <w:rPr>
          <w:rFonts w:ascii="Times New Roman" w:hAnsi="Times New Roman"/>
          <w:sz w:val="24"/>
          <w:szCs w:val="24"/>
        </w:rPr>
        <w:t>eritorijalna</w:t>
      </w:r>
      <w:r w:rsidRPr="0008445E">
        <w:rPr>
          <w:rFonts w:ascii="Times New Roman" w:hAnsi="Times New Roman"/>
          <w:sz w:val="24"/>
          <w:szCs w:val="24"/>
        </w:rPr>
        <w:t xml:space="preserve"> / geografskih pokrivenost (lokalne ili nacionalne), 3 / potencijal za širenje / umnožavanje i 4 / uočljivi efekti mogu pružiti određenu indikaciju o potencijalu svake intervencije da dovede </w:t>
      </w:r>
      <w:r w:rsidR="00E703F4" w:rsidRPr="0008445E">
        <w:rPr>
          <w:rFonts w:ascii="Times New Roman" w:hAnsi="Times New Roman"/>
          <w:sz w:val="24"/>
          <w:szCs w:val="24"/>
        </w:rPr>
        <w:t xml:space="preserve">do </w:t>
      </w:r>
      <w:r w:rsidRPr="0008445E">
        <w:rPr>
          <w:rFonts w:ascii="Times New Roman" w:hAnsi="Times New Roman"/>
          <w:sz w:val="24"/>
          <w:szCs w:val="24"/>
        </w:rPr>
        <w:t>očekivane promene u porodici i životima dece.</w:t>
      </w:r>
    </w:p>
    <w:p w:rsidR="00D369BF" w:rsidRPr="0008445E" w:rsidRDefault="00E703F4" w:rsidP="0008445E">
      <w:pPr>
        <w:jc w:val="both"/>
        <w:rPr>
          <w:rFonts w:ascii="Times New Roman" w:hAnsi="Times New Roman"/>
          <w:sz w:val="24"/>
          <w:szCs w:val="24"/>
        </w:rPr>
      </w:pPr>
      <w:r w:rsidRPr="0008445E">
        <w:rPr>
          <w:rFonts w:ascii="Times New Roman" w:hAnsi="Times New Roman"/>
          <w:sz w:val="24"/>
          <w:szCs w:val="24"/>
        </w:rPr>
        <w:t>Pilot PS</w:t>
      </w:r>
      <w:r w:rsidR="008E1D72" w:rsidRPr="0008445E">
        <w:rPr>
          <w:rFonts w:ascii="Times New Roman" w:hAnsi="Times New Roman"/>
          <w:sz w:val="24"/>
          <w:szCs w:val="24"/>
        </w:rPr>
        <w:t xml:space="preserve"> i nje</w:t>
      </w:r>
      <w:r w:rsidR="00074F68" w:rsidRPr="0008445E">
        <w:rPr>
          <w:rFonts w:ascii="Times New Roman" w:hAnsi="Times New Roman"/>
          <w:sz w:val="24"/>
          <w:szCs w:val="24"/>
        </w:rPr>
        <w:t>na dostignuća izgleda da su bila predmet značajne pažnje</w:t>
      </w:r>
      <w:r w:rsidR="008E1D72" w:rsidRPr="0008445E">
        <w:rPr>
          <w:rFonts w:ascii="Times New Roman" w:hAnsi="Times New Roman"/>
          <w:sz w:val="24"/>
          <w:szCs w:val="24"/>
        </w:rPr>
        <w:t xml:space="preserve"> sistema socijalne zaštite </w:t>
      </w:r>
      <w:r w:rsidR="00074F68" w:rsidRPr="0008445E">
        <w:rPr>
          <w:rFonts w:ascii="Times New Roman" w:hAnsi="Times New Roman"/>
          <w:sz w:val="24"/>
          <w:szCs w:val="24"/>
        </w:rPr>
        <w:t xml:space="preserve"> i sistema alternativnog staranja</w:t>
      </w:r>
      <w:r w:rsidR="008E1D72" w:rsidRPr="0008445E">
        <w:rPr>
          <w:rFonts w:ascii="Times New Roman" w:hAnsi="Times New Roman"/>
          <w:sz w:val="24"/>
          <w:szCs w:val="24"/>
        </w:rPr>
        <w:t>. Prema naj</w:t>
      </w:r>
      <w:r w:rsidR="00074F68" w:rsidRPr="0008445E">
        <w:rPr>
          <w:rFonts w:ascii="Times New Roman" w:hAnsi="Times New Roman"/>
          <w:sz w:val="24"/>
          <w:szCs w:val="24"/>
        </w:rPr>
        <w:t>novijem izveštaju UNICEF</w:t>
      </w:r>
      <w:r w:rsidR="008D6404">
        <w:rPr>
          <w:rStyle w:val="FootnoteReference"/>
          <w:rFonts w:ascii="Times New Roman" w:hAnsi="Times New Roman"/>
          <w:sz w:val="24"/>
          <w:szCs w:val="24"/>
        </w:rPr>
        <w:footnoteReference w:id="129"/>
      </w:r>
      <w:r w:rsidR="00074F68" w:rsidRPr="0008445E">
        <w:rPr>
          <w:rFonts w:ascii="Times New Roman" w:hAnsi="Times New Roman"/>
          <w:sz w:val="24"/>
          <w:szCs w:val="24"/>
        </w:rPr>
        <w:t xml:space="preserve"> dostup</w:t>
      </w:r>
      <w:r w:rsidR="008E1D72" w:rsidRPr="0008445E">
        <w:rPr>
          <w:rFonts w:ascii="Times New Roman" w:hAnsi="Times New Roman"/>
          <w:sz w:val="24"/>
          <w:szCs w:val="24"/>
        </w:rPr>
        <w:t>n</w:t>
      </w:r>
      <w:r w:rsidR="00074F68" w:rsidRPr="0008445E">
        <w:rPr>
          <w:rFonts w:ascii="Times New Roman" w:hAnsi="Times New Roman"/>
          <w:sz w:val="24"/>
          <w:szCs w:val="24"/>
        </w:rPr>
        <w:t>im</w:t>
      </w:r>
      <w:r w:rsidR="008E1D72" w:rsidRPr="0008445E">
        <w:rPr>
          <w:rFonts w:ascii="Times New Roman" w:hAnsi="Times New Roman"/>
          <w:sz w:val="24"/>
          <w:szCs w:val="24"/>
        </w:rPr>
        <w:t xml:space="preserve"> za ovu pr</w:t>
      </w:r>
      <w:r w:rsidR="00074F68" w:rsidRPr="0008445E">
        <w:rPr>
          <w:rFonts w:ascii="Times New Roman" w:hAnsi="Times New Roman"/>
          <w:sz w:val="24"/>
          <w:szCs w:val="24"/>
        </w:rPr>
        <w:t>ocenu, ova intervencija dosegla je do</w:t>
      </w:r>
      <w:r w:rsidR="008E1D72" w:rsidRPr="0008445E">
        <w:rPr>
          <w:rFonts w:ascii="Times New Roman" w:hAnsi="Times New Roman"/>
          <w:sz w:val="24"/>
          <w:szCs w:val="24"/>
        </w:rPr>
        <w:t xml:space="preserve"> 760 porod</w:t>
      </w:r>
      <w:r w:rsidR="00074F68" w:rsidRPr="0008445E">
        <w:rPr>
          <w:rFonts w:ascii="Times New Roman" w:hAnsi="Times New Roman"/>
          <w:sz w:val="24"/>
          <w:szCs w:val="24"/>
        </w:rPr>
        <w:t xml:space="preserve">ica i 1.639 dece. Ova usluga </w:t>
      </w:r>
      <w:r w:rsidR="008E1D72" w:rsidRPr="0008445E">
        <w:rPr>
          <w:rFonts w:ascii="Times New Roman" w:hAnsi="Times New Roman"/>
          <w:sz w:val="24"/>
          <w:szCs w:val="24"/>
        </w:rPr>
        <w:t>pilot</w:t>
      </w:r>
      <w:r w:rsidR="00074F68" w:rsidRPr="0008445E">
        <w:rPr>
          <w:rFonts w:ascii="Times New Roman" w:hAnsi="Times New Roman"/>
          <w:sz w:val="24"/>
          <w:szCs w:val="24"/>
        </w:rPr>
        <w:t xml:space="preserve">irana je </w:t>
      </w:r>
      <w:r w:rsidR="008E1D72" w:rsidRPr="0008445E">
        <w:rPr>
          <w:rFonts w:ascii="Times New Roman" w:hAnsi="Times New Roman"/>
          <w:sz w:val="24"/>
          <w:szCs w:val="24"/>
        </w:rPr>
        <w:t xml:space="preserve">u četiri grada (Beograd, Kragujevac, Niš i Novi Sad). Rečeno je da je ova usluga je predmet "regionalizacije" (tj pružanje van opštine u kojoj se nalazi servis) i to </w:t>
      </w:r>
      <w:r w:rsidR="00074F68" w:rsidRPr="0008445E">
        <w:rPr>
          <w:rFonts w:ascii="Times New Roman" w:hAnsi="Times New Roman"/>
          <w:sz w:val="24"/>
          <w:szCs w:val="24"/>
        </w:rPr>
        <w:t>je već pokazalo direktan / merljiv efekte na krajnje korisnike</w:t>
      </w:r>
      <w:r w:rsidR="008E1D72" w:rsidRPr="0008445E">
        <w:rPr>
          <w:rFonts w:ascii="Times New Roman" w:hAnsi="Times New Roman"/>
          <w:sz w:val="24"/>
          <w:szCs w:val="24"/>
        </w:rPr>
        <w:t xml:space="preserve">. Iz tog razloga ova intervencija se može smatrati da imaju veliki potencijal </w:t>
      </w:r>
      <w:r w:rsidR="00D369BF" w:rsidRPr="0008445E">
        <w:rPr>
          <w:rFonts w:ascii="Times New Roman" w:hAnsi="Times New Roman"/>
          <w:sz w:val="24"/>
          <w:szCs w:val="24"/>
        </w:rPr>
        <w:t xml:space="preserve"> i uticaj na porodice i decu</w:t>
      </w:r>
      <w:r w:rsidR="008E1D72" w:rsidRPr="0008445E">
        <w:rPr>
          <w:rFonts w:ascii="Times New Roman" w:hAnsi="Times New Roman"/>
          <w:sz w:val="24"/>
          <w:szCs w:val="24"/>
        </w:rPr>
        <w:t>.</w:t>
      </w:r>
    </w:p>
    <w:p w:rsidR="00D87B29" w:rsidRPr="0008445E" w:rsidRDefault="008E1D72" w:rsidP="0008445E">
      <w:pPr>
        <w:jc w:val="both"/>
        <w:rPr>
          <w:rFonts w:ascii="Times New Roman" w:hAnsi="Times New Roman"/>
          <w:sz w:val="24"/>
          <w:szCs w:val="24"/>
        </w:rPr>
      </w:pPr>
      <w:r w:rsidRPr="0008445E">
        <w:rPr>
          <w:rFonts w:ascii="Times New Roman" w:hAnsi="Times New Roman"/>
          <w:sz w:val="24"/>
          <w:szCs w:val="24"/>
        </w:rPr>
        <w:t xml:space="preserve"> </w:t>
      </w:r>
      <w:r w:rsidR="00D369BF" w:rsidRPr="0008445E">
        <w:rPr>
          <w:rFonts w:ascii="Times New Roman" w:hAnsi="Times New Roman"/>
          <w:sz w:val="24"/>
          <w:szCs w:val="24"/>
        </w:rPr>
        <w:t>Jačanje vođenja slučaja u centrima za socijalni rad</w:t>
      </w:r>
      <w:r w:rsidRPr="0008445E">
        <w:rPr>
          <w:rFonts w:ascii="Times New Roman" w:hAnsi="Times New Roman"/>
          <w:sz w:val="24"/>
          <w:szCs w:val="24"/>
        </w:rPr>
        <w:t xml:space="preserve"> se kreće od </w:t>
      </w:r>
      <w:r w:rsidR="00D369BF" w:rsidRPr="0008445E">
        <w:rPr>
          <w:rFonts w:ascii="Times New Roman" w:hAnsi="Times New Roman"/>
          <w:sz w:val="24"/>
          <w:szCs w:val="24"/>
        </w:rPr>
        <w:t>planiranja smeštaja, prema podršci porodicama u riziku</w:t>
      </w:r>
      <w:r w:rsidR="00E448AB" w:rsidRPr="0008445E">
        <w:rPr>
          <w:rFonts w:ascii="Times New Roman" w:hAnsi="Times New Roman"/>
          <w:sz w:val="24"/>
          <w:szCs w:val="24"/>
        </w:rPr>
        <w:t xml:space="preserve"> iako nije planirano da se bavi krajnjim korisnicima</w:t>
      </w:r>
      <w:r w:rsidR="007F37BD">
        <w:rPr>
          <w:rFonts w:ascii="Times New Roman" w:hAnsi="Times New Roman"/>
          <w:sz w:val="24"/>
          <w:szCs w:val="24"/>
        </w:rPr>
        <w:t xml:space="preserve"> </w:t>
      </w:r>
      <w:r w:rsidR="00E448AB" w:rsidRPr="0008445E">
        <w:rPr>
          <w:rFonts w:ascii="Times New Roman" w:hAnsi="Times New Roman"/>
          <w:sz w:val="24"/>
          <w:szCs w:val="24"/>
        </w:rPr>
        <w:t xml:space="preserve">(porodicama i decom) aktivnosti obuke su dostigle broj od 1030 obučenih voditelja slučaja i drugih </w:t>
      </w:r>
      <w:r w:rsidR="00E448AB" w:rsidRPr="0008445E">
        <w:rPr>
          <w:rFonts w:ascii="Times New Roman" w:hAnsi="Times New Roman"/>
          <w:sz w:val="24"/>
          <w:szCs w:val="24"/>
        </w:rPr>
        <w:lastRenderedPageBreak/>
        <w:t>profesionalaca iz različitih regiona,</w:t>
      </w:r>
      <w:r w:rsidR="00F4581A" w:rsidRPr="0008445E">
        <w:rPr>
          <w:rFonts w:ascii="Times New Roman" w:hAnsi="Times New Roman"/>
          <w:sz w:val="24"/>
          <w:szCs w:val="24"/>
        </w:rPr>
        <w:t>ne samo iz četiri opštine koje obuhvataju usluge jačanja porodice.</w:t>
      </w:r>
      <w:r w:rsidR="00D87B29" w:rsidRPr="0008445E">
        <w:rPr>
          <w:rFonts w:ascii="Times New Roman" w:hAnsi="Times New Roman"/>
          <w:sz w:val="24"/>
          <w:szCs w:val="24"/>
        </w:rPr>
        <w:t xml:space="preserve"> Takođe, druge aktivnosti tehničke pomoći usmerene su na podizanje kapaciteta centara za socijalni rad iz svih krajeva zemlje. Ova intervencija ima veliki potencijal za širenje zbog činjenice da su alati koji su razvijeni trenutno distribuirani za korišćenje svih centara za socijalni rad. Rečeno je da intervencije imaju vidljive efekte na krajnje korisnike jer omogućuju upućivanje  PS. </w:t>
      </w:r>
    </w:p>
    <w:p w:rsidR="00531695" w:rsidRPr="0008445E" w:rsidRDefault="00D87B29" w:rsidP="0008445E">
      <w:pPr>
        <w:jc w:val="both"/>
        <w:rPr>
          <w:rFonts w:ascii="Times New Roman" w:hAnsi="Times New Roman"/>
          <w:sz w:val="24"/>
          <w:szCs w:val="24"/>
        </w:rPr>
      </w:pPr>
      <w:r w:rsidRPr="0008445E">
        <w:rPr>
          <w:rFonts w:ascii="Times New Roman" w:hAnsi="Times New Roman"/>
          <w:sz w:val="24"/>
          <w:szCs w:val="24"/>
        </w:rPr>
        <w:t xml:space="preserve">Podržavajući smanjenje </w:t>
      </w:r>
      <w:r w:rsidR="00EC63CA" w:rsidRPr="0008445E">
        <w:rPr>
          <w:rFonts w:ascii="Times New Roman" w:hAnsi="Times New Roman"/>
          <w:sz w:val="24"/>
          <w:szCs w:val="24"/>
        </w:rPr>
        <w:t>dve velike institucije uključuje</w:t>
      </w:r>
      <w:r w:rsidRPr="0008445E">
        <w:rPr>
          <w:rFonts w:ascii="Times New Roman" w:hAnsi="Times New Roman"/>
          <w:sz w:val="24"/>
          <w:szCs w:val="24"/>
        </w:rPr>
        <w:t xml:space="preserve"> skup aktivnosti </w:t>
      </w:r>
      <w:r w:rsidR="00EC63CA" w:rsidRPr="0008445E">
        <w:rPr>
          <w:rFonts w:ascii="Times New Roman" w:hAnsi="Times New Roman"/>
          <w:sz w:val="24"/>
          <w:szCs w:val="24"/>
        </w:rPr>
        <w:t xml:space="preserve">i </w:t>
      </w:r>
      <w:r w:rsidRPr="0008445E">
        <w:rPr>
          <w:rFonts w:ascii="Times New Roman" w:hAnsi="Times New Roman"/>
          <w:sz w:val="24"/>
          <w:szCs w:val="24"/>
        </w:rPr>
        <w:t>tehničke pomoći u cilj</w:t>
      </w:r>
      <w:r w:rsidR="00EC63CA" w:rsidRPr="0008445E">
        <w:rPr>
          <w:rFonts w:ascii="Times New Roman" w:hAnsi="Times New Roman"/>
          <w:sz w:val="24"/>
          <w:szCs w:val="24"/>
        </w:rPr>
        <w:t>u smanjenja ukupnog broja dece na staranju sa posebnim naglaskom na DPP</w:t>
      </w:r>
      <w:r w:rsidRPr="0008445E">
        <w:rPr>
          <w:rFonts w:ascii="Times New Roman" w:hAnsi="Times New Roman"/>
          <w:sz w:val="24"/>
          <w:szCs w:val="24"/>
        </w:rPr>
        <w:t>. Ova intervencija je i</w:t>
      </w:r>
      <w:r w:rsidR="00EC63CA" w:rsidRPr="0008445E">
        <w:rPr>
          <w:rFonts w:ascii="Times New Roman" w:hAnsi="Times New Roman"/>
          <w:sz w:val="24"/>
          <w:szCs w:val="24"/>
        </w:rPr>
        <w:t>mala značajne efekte na krajnje korisnike</w:t>
      </w:r>
      <w:r w:rsidRPr="0008445E">
        <w:rPr>
          <w:rFonts w:ascii="Times New Roman" w:hAnsi="Times New Roman"/>
          <w:sz w:val="24"/>
          <w:szCs w:val="24"/>
        </w:rPr>
        <w:t xml:space="preserve"> u smislu da je cilj postavljen z</w:t>
      </w:r>
      <w:r w:rsidR="00EC63CA" w:rsidRPr="0008445E">
        <w:rPr>
          <w:rFonts w:ascii="Times New Roman" w:hAnsi="Times New Roman"/>
          <w:sz w:val="24"/>
          <w:szCs w:val="24"/>
        </w:rPr>
        <w:t xml:space="preserve">a smanjenje ukupnog broja dece na staranju </w:t>
      </w:r>
      <w:r w:rsidRPr="0008445E">
        <w:rPr>
          <w:rFonts w:ascii="Times New Roman" w:hAnsi="Times New Roman"/>
          <w:sz w:val="24"/>
          <w:szCs w:val="24"/>
        </w:rPr>
        <w:t>je prijavljen kao ispunjeni, do</w:t>
      </w:r>
      <w:r w:rsidR="00EC63CA" w:rsidRPr="0008445E">
        <w:rPr>
          <w:rFonts w:ascii="Times New Roman" w:hAnsi="Times New Roman"/>
          <w:sz w:val="24"/>
          <w:szCs w:val="24"/>
        </w:rPr>
        <w:t xml:space="preserve">k je cilj za smanjenje broja DPP u velikim dečjim domovima </w:t>
      </w:r>
      <w:r w:rsidRPr="0008445E">
        <w:rPr>
          <w:rFonts w:ascii="Times New Roman" w:hAnsi="Times New Roman"/>
          <w:sz w:val="24"/>
          <w:szCs w:val="24"/>
        </w:rPr>
        <w:t xml:space="preserve"> samo delimično ispunjeni. Potencijal za generisanje uticaja ove intervencije je prilično </w:t>
      </w:r>
      <w:r w:rsidR="00EC63CA" w:rsidRPr="0008445E">
        <w:rPr>
          <w:rFonts w:ascii="Times New Roman" w:hAnsi="Times New Roman"/>
          <w:sz w:val="24"/>
          <w:szCs w:val="24"/>
        </w:rPr>
        <w:t>osrednji</w:t>
      </w:r>
      <w:r w:rsidRPr="0008445E">
        <w:rPr>
          <w:rFonts w:ascii="Times New Roman" w:hAnsi="Times New Roman"/>
          <w:sz w:val="24"/>
          <w:szCs w:val="24"/>
        </w:rPr>
        <w:t xml:space="preserve"> zbog kašnjenja u usvajanju </w:t>
      </w:r>
      <w:r w:rsidR="00531695" w:rsidRPr="0008445E">
        <w:rPr>
          <w:rFonts w:ascii="Times New Roman" w:hAnsi="Times New Roman"/>
          <w:sz w:val="24"/>
          <w:szCs w:val="24"/>
        </w:rPr>
        <w:t xml:space="preserve">master plana </w:t>
      </w:r>
      <w:r w:rsidRPr="0008445E">
        <w:rPr>
          <w:rFonts w:ascii="Times New Roman" w:hAnsi="Times New Roman"/>
          <w:sz w:val="24"/>
          <w:szCs w:val="24"/>
        </w:rPr>
        <w:t xml:space="preserve">od strane Vlade </w:t>
      </w:r>
      <w:r w:rsidR="00531695" w:rsidRPr="0008445E">
        <w:rPr>
          <w:rFonts w:ascii="Times New Roman" w:hAnsi="Times New Roman"/>
          <w:sz w:val="24"/>
          <w:szCs w:val="24"/>
        </w:rPr>
        <w:t>za transformaciju dečjih domov</w:t>
      </w:r>
      <w:r w:rsidRPr="0008445E">
        <w:rPr>
          <w:rFonts w:ascii="Times New Roman" w:hAnsi="Times New Roman"/>
          <w:sz w:val="24"/>
          <w:szCs w:val="24"/>
        </w:rPr>
        <w:t>a u centrima za decu i porodice.</w:t>
      </w:r>
    </w:p>
    <w:p w:rsidR="0045694C" w:rsidRPr="0008445E" w:rsidRDefault="00531695" w:rsidP="0008445E">
      <w:pPr>
        <w:jc w:val="both"/>
        <w:rPr>
          <w:rFonts w:ascii="Times New Roman" w:hAnsi="Times New Roman"/>
          <w:sz w:val="24"/>
          <w:szCs w:val="24"/>
        </w:rPr>
      </w:pPr>
      <w:r w:rsidRPr="0008445E">
        <w:rPr>
          <w:rFonts w:ascii="Times New Roman" w:hAnsi="Times New Roman"/>
          <w:sz w:val="24"/>
          <w:szCs w:val="24"/>
        </w:rPr>
        <w:t xml:space="preserve">Unapređenje </w:t>
      </w:r>
      <w:r w:rsidR="00D87B29" w:rsidRPr="0008445E">
        <w:rPr>
          <w:rFonts w:ascii="Times New Roman" w:hAnsi="Times New Roman"/>
          <w:sz w:val="24"/>
          <w:szCs w:val="24"/>
        </w:rPr>
        <w:t>sistema</w:t>
      </w:r>
      <w:r w:rsidRPr="0008445E">
        <w:rPr>
          <w:rFonts w:ascii="Times New Roman" w:hAnsi="Times New Roman"/>
          <w:sz w:val="24"/>
          <w:szCs w:val="24"/>
        </w:rPr>
        <w:t xml:space="preserve"> hraniteljstva </w:t>
      </w:r>
      <w:r w:rsidR="00D87B29" w:rsidRPr="0008445E">
        <w:rPr>
          <w:rFonts w:ascii="Times New Roman" w:hAnsi="Times New Roman"/>
          <w:sz w:val="24"/>
          <w:szCs w:val="24"/>
        </w:rPr>
        <w:t xml:space="preserve"> </w:t>
      </w:r>
      <w:r w:rsidRPr="0008445E">
        <w:rPr>
          <w:rFonts w:ascii="Times New Roman" w:hAnsi="Times New Roman"/>
          <w:sz w:val="24"/>
          <w:szCs w:val="24"/>
        </w:rPr>
        <w:t>za rad u skladu sa "najboljim interesom</w:t>
      </w:r>
      <w:r w:rsidR="00D87B29" w:rsidRPr="0008445E">
        <w:rPr>
          <w:rFonts w:ascii="Times New Roman" w:hAnsi="Times New Roman"/>
          <w:sz w:val="24"/>
          <w:szCs w:val="24"/>
        </w:rPr>
        <w:t xml:space="preserve"> deteta" uključen </w:t>
      </w:r>
      <w:r w:rsidR="007F37BD">
        <w:rPr>
          <w:rFonts w:ascii="Times New Roman" w:hAnsi="Times New Roman"/>
          <w:sz w:val="24"/>
          <w:szCs w:val="24"/>
        </w:rPr>
        <w:t>u pilotiranje</w:t>
      </w:r>
      <w:r w:rsidRPr="0008445E">
        <w:rPr>
          <w:rFonts w:ascii="Times New Roman" w:hAnsi="Times New Roman"/>
          <w:sz w:val="24"/>
          <w:szCs w:val="24"/>
        </w:rPr>
        <w:t xml:space="preserve">" popvremenog hraniteljstva </w:t>
      </w:r>
      <w:r w:rsidR="00D87B29" w:rsidRPr="0008445E">
        <w:rPr>
          <w:rFonts w:ascii="Times New Roman" w:hAnsi="Times New Roman"/>
          <w:sz w:val="24"/>
          <w:szCs w:val="24"/>
        </w:rPr>
        <w:t xml:space="preserve"> '(tj </w:t>
      </w:r>
      <w:r w:rsidR="0045694C" w:rsidRPr="0008445E">
        <w:rPr>
          <w:rFonts w:ascii="Times New Roman" w:hAnsi="Times New Roman"/>
          <w:sz w:val="24"/>
          <w:szCs w:val="24"/>
        </w:rPr>
        <w:t xml:space="preserve">staranja </w:t>
      </w:r>
      <w:r w:rsidR="00D87B29" w:rsidRPr="0008445E">
        <w:rPr>
          <w:rFonts w:ascii="Times New Roman" w:hAnsi="Times New Roman"/>
          <w:sz w:val="24"/>
          <w:szCs w:val="24"/>
        </w:rPr>
        <w:t xml:space="preserve">kao </w:t>
      </w:r>
      <w:r w:rsidR="0045694C" w:rsidRPr="0008445E">
        <w:rPr>
          <w:rFonts w:ascii="Times New Roman" w:hAnsi="Times New Roman"/>
          <w:sz w:val="24"/>
          <w:szCs w:val="24"/>
        </w:rPr>
        <w:t>podeljenog roditeljstva</w:t>
      </w:r>
      <w:r w:rsidR="00D87B29" w:rsidRPr="0008445E">
        <w:rPr>
          <w:rFonts w:ascii="Times New Roman" w:hAnsi="Times New Roman"/>
          <w:sz w:val="24"/>
          <w:szCs w:val="24"/>
        </w:rPr>
        <w:t>) i jačanje</w:t>
      </w:r>
      <w:r w:rsidR="0045694C" w:rsidRPr="0008445E">
        <w:rPr>
          <w:rFonts w:ascii="Times New Roman" w:hAnsi="Times New Roman"/>
          <w:sz w:val="24"/>
          <w:szCs w:val="24"/>
        </w:rPr>
        <w:t xml:space="preserve"> srodničkog staranja</w:t>
      </w:r>
      <w:r w:rsidR="00D87B29" w:rsidRPr="0008445E">
        <w:rPr>
          <w:rFonts w:ascii="Times New Roman" w:hAnsi="Times New Roman"/>
          <w:sz w:val="24"/>
          <w:szCs w:val="24"/>
        </w:rPr>
        <w:t>. Broj porodica i dece koji su i</w:t>
      </w:r>
      <w:r w:rsidR="0045694C" w:rsidRPr="0008445E">
        <w:rPr>
          <w:rFonts w:ascii="Times New Roman" w:hAnsi="Times New Roman"/>
          <w:sz w:val="24"/>
          <w:szCs w:val="24"/>
        </w:rPr>
        <w:t>mali pristup službi bio je mali</w:t>
      </w:r>
      <w:r w:rsidR="00D87B29" w:rsidRPr="0008445E">
        <w:rPr>
          <w:rFonts w:ascii="Times New Roman" w:hAnsi="Times New Roman"/>
          <w:sz w:val="24"/>
          <w:szCs w:val="24"/>
        </w:rPr>
        <w:t xml:space="preserve"> (oko 40 porodica), zbog administrativnih barijera i ograničenog kapaciteta centara z</w:t>
      </w:r>
      <w:r w:rsidR="0045694C" w:rsidRPr="0008445E">
        <w:rPr>
          <w:rFonts w:ascii="Times New Roman" w:hAnsi="Times New Roman"/>
          <w:sz w:val="24"/>
          <w:szCs w:val="24"/>
        </w:rPr>
        <w:t>a socijalni rad, ali se pokazao kao</w:t>
      </w:r>
      <w:r w:rsidR="00D87B29" w:rsidRPr="0008445E">
        <w:rPr>
          <w:rFonts w:ascii="Times New Roman" w:hAnsi="Times New Roman"/>
          <w:sz w:val="24"/>
          <w:szCs w:val="24"/>
        </w:rPr>
        <w:t xml:space="preserve"> dob</w:t>
      </w:r>
      <w:r w:rsidR="0045694C" w:rsidRPr="0008445E">
        <w:rPr>
          <w:rFonts w:ascii="Times New Roman" w:hAnsi="Times New Roman"/>
          <w:sz w:val="24"/>
          <w:szCs w:val="24"/>
        </w:rPr>
        <w:t>ar</w:t>
      </w:r>
      <w:r w:rsidR="00D87B29" w:rsidRPr="0008445E">
        <w:rPr>
          <w:rFonts w:ascii="Times New Roman" w:hAnsi="Times New Roman"/>
          <w:sz w:val="24"/>
          <w:szCs w:val="24"/>
        </w:rPr>
        <w:t xml:space="preserve"> efek</w:t>
      </w:r>
      <w:r w:rsidR="0045694C" w:rsidRPr="0008445E">
        <w:rPr>
          <w:rFonts w:ascii="Times New Roman" w:hAnsi="Times New Roman"/>
          <w:sz w:val="24"/>
          <w:szCs w:val="24"/>
        </w:rPr>
        <w:t>at na porodice i decu</w:t>
      </w:r>
      <w:r w:rsidR="00D87B29" w:rsidRPr="0008445E">
        <w:rPr>
          <w:rFonts w:ascii="Times New Roman" w:hAnsi="Times New Roman"/>
          <w:sz w:val="24"/>
          <w:szCs w:val="24"/>
        </w:rPr>
        <w:t xml:space="preserve"> i da ima srednj</w:t>
      </w:r>
      <w:r w:rsidR="0045694C" w:rsidRPr="0008445E">
        <w:rPr>
          <w:rFonts w:ascii="Times New Roman" w:hAnsi="Times New Roman"/>
          <w:sz w:val="24"/>
          <w:szCs w:val="24"/>
        </w:rPr>
        <w:t>i potencijal za širenje, jer CPSU</w:t>
      </w:r>
      <w:r w:rsidR="00D87B29" w:rsidRPr="0008445E">
        <w:rPr>
          <w:rFonts w:ascii="Times New Roman" w:hAnsi="Times New Roman"/>
          <w:sz w:val="24"/>
          <w:szCs w:val="24"/>
        </w:rPr>
        <w:t xml:space="preserve"> ne pokrivaju celu zemlju.</w:t>
      </w:r>
    </w:p>
    <w:p w:rsidR="009C09CF" w:rsidRPr="0008445E" w:rsidRDefault="00D87B29" w:rsidP="0008445E">
      <w:pPr>
        <w:jc w:val="both"/>
        <w:rPr>
          <w:rFonts w:ascii="Times New Roman" w:hAnsi="Times New Roman"/>
          <w:sz w:val="24"/>
          <w:szCs w:val="24"/>
        </w:rPr>
      </w:pPr>
      <w:r w:rsidRPr="0008445E">
        <w:rPr>
          <w:rFonts w:ascii="Times New Roman" w:hAnsi="Times New Roman"/>
          <w:sz w:val="24"/>
          <w:szCs w:val="24"/>
        </w:rPr>
        <w:t xml:space="preserve"> Intervencija u cilju boljeg korišćenja fina</w:t>
      </w:r>
      <w:r w:rsidR="009661FE" w:rsidRPr="0008445E">
        <w:rPr>
          <w:rFonts w:ascii="Times New Roman" w:hAnsi="Times New Roman"/>
          <w:sz w:val="24"/>
          <w:szCs w:val="24"/>
        </w:rPr>
        <w:t>nsijskih transfera usmerenih prema DPP</w:t>
      </w:r>
      <w:r w:rsidRPr="0008445E">
        <w:rPr>
          <w:rFonts w:ascii="Times New Roman" w:hAnsi="Times New Roman"/>
          <w:sz w:val="24"/>
          <w:szCs w:val="24"/>
        </w:rPr>
        <w:t xml:space="preserve"> podržava razvoj metodolog</w:t>
      </w:r>
      <w:r w:rsidR="009661FE" w:rsidRPr="0008445E">
        <w:rPr>
          <w:rFonts w:ascii="Times New Roman" w:hAnsi="Times New Roman"/>
          <w:sz w:val="24"/>
          <w:szCs w:val="24"/>
        </w:rPr>
        <w:t>ije za funkcionalnu procenu</w:t>
      </w:r>
      <w:r w:rsidRPr="0008445E">
        <w:rPr>
          <w:rFonts w:ascii="Times New Roman" w:hAnsi="Times New Roman"/>
          <w:sz w:val="24"/>
          <w:szCs w:val="24"/>
        </w:rPr>
        <w:t xml:space="preserve"> invaliditeta kao osnova za pristup</w:t>
      </w:r>
      <w:r w:rsidR="009661FE" w:rsidRPr="0008445E">
        <w:rPr>
          <w:rFonts w:ascii="Times New Roman" w:hAnsi="Times New Roman"/>
          <w:sz w:val="24"/>
          <w:szCs w:val="24"/>
        </w:rPr>
        <w:t xml:space="preserve"> dodatku za invaliditet. ovaj </w:t>
      </w:r>
      <w:r w:rsidRPr="0008445E">
        <w:rPr>
          <w:rFonts w:ascii="Times New Roman" w:hAnsi="Times New Roman"/>
          <w:sz w:val="24"/>
          <w:szCs w:val="24"/>
        </w:rPr>
        <w:t xml:space="preserve"> instrument</w:t>
      </w:r>
      <w:r w:rsidR="009661FE" w:rsidRPr="0008445E">
        <w:rPr>
          <w:rFonts w:ascii="Times New Roman" w:hAnsi="Times New Roman"/>
          <w:sz w:val="24"/>
          <w:szCs w:val="24"/>
        </w:rPr>
        <w:t xml:space="preserve"> je prvi put isprobana sa 268 </w:t>
      </w:r>
      <w:r w:rsidRPr="0008445E">
        <w:rPr>
          <w:rFonts w:ascii="Times New Roman" w:hAnsi="Times New Roman"/>
          <w:sz w:val="24"/>
          <w:szCs w:val="24"/>
        </w:rPr>
        <w:t>D</w:t>
      </w:r>
      <w:r w:rsidR="009661FE" w:rsidRPr="0008445E">
        <w:rPr>
          <w:rFonts w:ascii="Times New Roman" w:hAnsi="Times New Roman"/>
          <w:sz w:val="24"/>
          <w:szCs w:val="24"/>
        </w:rPr>
        <w:t>PP i bio je predala na MRZSZ. Ima veliki potencijal za širenje, jer kad je vlada jednom usvoji imaće efekte na svu DPP i njihove porodice</w:t>
      </w:r>
      <w:r w:rsidR="00D958A5">
        <w:rPr>
          <w:rFonts w:ascii="Times New Roman" w:hAnsi="Times New Roman"/>
          <w:sz w:val="24"/>
          <w:szCs w:val="24"/>
        </w:rPr>
        <w:t>.</w:t>
      </w:r>
    </w:p>
    <w:p w:rsidR="009661FE" w:rsidRPr="009E2D24" w:rsidRDefault="009E2D24" w:rsidP="0008445E">
      <w:pPr>
        <w:jc w:val="both"/>
        <w:rPr>
          <w:rFonts w:ascii="Times New Roman" w:hAnsi="Times New Roman"/>
          <w:b/>
          <w:sz w:val="24"/>
          <w:szCs w:val="24"/>
        </w:rPr>
      </w:pPr>
      <w:r>
        <w:rPr>
          <w:rFonts w:ascii="Times New Roman" w:hAnsi="Times New Roman"/>
          <w:b/>
          <w:sz w:val="24"/>
          <w:szCs w:val="24"/>
        </w:rPr>
        <w:t>Tabela 6</w:t>
      </w:r>
      <w:r w:rsidRPr="009E2D24">
        <w:rPr>
          <w:b/>
        </w:rPr>
        <w:t>.- Procena mogućih intervencija "za generisanje uticaja</w:t>
      </w:r>
      <w:r>
        <w:rPr>
          <w:b/>
        </w:rPr>
        <w:t>"</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1"/>
        <w:gridCol w:w="1190"/>
        <w:gridCol w:w="1483"/>
        <w:gridCol w:w="3044"/>
        <w:gridCol w:w="1510"/>
      </w:tblGrid>
      <w:tr w:rsidR="00A70CD4" w:rsidRPr="0008445E" w:rsidTr="00DC39C5">
        <w:tc>
          <w:tcPr>
            <w:tcW w:w="2968" w:type="dxa"/>
            <w:shd w:val="clear" w:color="auto" w:fill="auto"/>
          </w:tcPr>
          <w:p w:rsidR="00A70CD4" w:rsidRPr="0008445E" w:rsidRDefault="00A70CD4" w:rsidP="0008445E">
            <w:pPr>
              <w:spacing w:after="120"/>
              <w:jc w:val="both"/>
              <w:rPr>
                <w:rFonts w:ascii="Times New Roman" w:hAnsi="Times New Roman"/>
                <w:b/>
                <w:sz w:val="24"/>
                <w:szCs w:val="24"/>
              </w:rPr>
            </w:pPr>
            <w:r w:rsidRPr="0008445E">
              <w:rPr>
                <w:rFonts w:ascii="Times New Roman" w:hAnsi="Times New Roman"/>
                <w:b/>
                <w:sz w:val="24"/>
                <w:szCs w:val="24"/>
              </w:rPr>
              <w:t>Intervencija</w:t>
            </w:r>
          </w:p>
        </w:tc>
        <w:tc>
          <w:tcPr>
            <w:tcW w:w="1133" w:type="dxa"/>
            <w:shd w:val="clear" w:color="auto" w:fill="auto"/>
          </w:tcPr>
          <w:p w:rsidR="00A70CD4" w:rsidRPr="0008445E" w:rsidRDefault="00A70CD4" w:rsidP="0008445E">
            <w:pPr>
              <w:spacing w:after="120"/>
              <w:jc w:val="both"/>
              <w:rPr>
                <w:rFonts w:ascii="Times New Roman" w:hAnsi="Times New Roman"/>
                <w:b/>
                <w:sz w:val="24"/>
                <w:szCs w:val="24"/>
              </w:rPr>
            </w:pPr>
            <w:r w:rsidRPr="0008445E">
              <w:rPr>
                <w:rFonts w:ascii="Times New Roman" w:hAnsi="Times New Roman"/>
                <w:b/>
                <w:sz w:val="24"/>
                <w:szCs w:val="24"/>
              </w:rPr>
              <w:t>Broj korisnika</w:t>
            </w:r>
          </w:p>
        </w:tc>
        <w:tc>
          <w:tcPr>
            <w:tcW w:w="1418" w:type="dxa"/>
            <w:shd w:val="clear" w:color="auto" w:fill="auto"/>
          </w:tcPr>
          <w:p w:rsidR="00A70CD4" w:rsidRPr="0008445E" w:rsidRDefault="00A70CD4" w:rsidP="0008445E">
            <w:pPr>
              <w:spacing w:after="120"/>
              <w:jc w:val="both"/>
              <w:rPr>
                <w:rFonts w:ascii="Times New Roman" w:hAnsi="Times New Roman"/>
                <w:b/>
                <w:sz w:val="24"/>
                <w:szCs w:val="24"/>
              </w:rPr>
            </w:pPr>
            <w:r w:rsidRPr="0008445E">
              <w:rPr>
                <w:rFonts w:ascii="Times New Roman" w:hAnsi="Times New Roman"/>
                <w:b/>
                <w:sz w:val="24"/>
                <w:szCs w:val="24"/>
              </w:rPr>
              <w:t>Teritorjalna pokrivenost</w:t>
            </w:r>
          </w:p>
        </w:tc>
        <w:tc>
          <w:tcPr>
            <w:tcW w:w="2692" w:type="dxa"/>
            <w:shd w:val="clear" w:color="auto" w:fill="auto"/>
          </w:tcPr>
          <w:p w:rsidR="00A70CD4" w:rsidRPr="0008445E" w:rsidRDefault="00A70CD4" w:rsidP="0008445E">
            <w:pPr>
              <w:spacing w:after="120"/>
              <w:jc w:val="both"/>
              <w:rPr>
                <w:rFonts w:ascii="Times New Roman" w:hAnsi="Times New Roman"/>
                <w:b/>
                <w:sz w:val="24"/>
                <w:szCs w:val="24"/>
              </w:rPr>
            </w:pPr>
            <w:r w:rsidRPr="0008445E">
              <w:rPr>
                <w:rFonts w:ascii="Times New Roman" w:hAnsi="Times New Roman"/>
                <w:b/>
                <w:sz w:val="24"/>
                <w:szCs w:val="24"/>
              </w:rPr>
              <w:t>Potencijal  za diseminaciju</w:t>
            </w:r>
            <w:r w:rsidR="00635681" w:rsidRPr="0008445E">
              <w:rPr>
                <w:rFonts w:ascii="Times New Roman" w:hAnsi="Times New Roman"/>
                <w:b/>
                <w:sz w:val="24"/>
                <w:szCs w:val="24"/>
              </w:rPr>
              <w:t>/multiplikaciju</w:t>
            </w:r>
          </w:p>
        </w:tc>
        <w:tc>
          <w:tcPr>
            <w:tcW w:w="1287" w:type="dxa"/>
            <w:shd w:val="clear" w:color="auto" w:fill="auto"/>
          </w:tcPr>
          <w:p w:rsidR="00A70CD4" w:rsidRPr="0008445E" w:rsidRDefault="00635681" w:rsidP="0008445E">
            <w:pPr>
              <w:spacing w:after="120"/>
              <w:jc w:val="both"/>
              <w:rPr>
                <w:rFonts w:ascii="Times New Roman" w:hAnsi="Times New Roman"/>
                <w:b/>
                <w:sz w:val="24"/>
                <w:szCs w:val="24"/>
              </w:rPr>
            </w:pPr>
            <w:r w:rsidRPr="0008445E">
              <w:rPr>
                <w:rFonts w:ascii="Times New Roman" w:hAnsi="Times New Roman"/>
                <w:b/>
                <w:sz w:val="24"/>
                <w:szCs w:val="24"/>
              </w:rPr>
              <w:t>Efekti za posmatranje</w:t>
            </w:r>
          </w:p>
        </w:tc>
      </w:tr>
      <w:tr w:rsidR="00DC39C5" w:rsidRPr="0008445E" w:rsidTr="00DC39C5">
        <w:tc>
          <w:tcPr>
            <w:tcW w:w="2968" w:type="dxa"/>
            <w:shd w:val="clear" w:color="auto" w:fill="auto"/>
          </w:tcPr>
          <w:p w:rsidR="00DC39C5" w:rsidRPr="0008445E" w:rsidRDefault="00DC39C5" w:rsidP="0008445E">
            <w:pPr>
              <w:spacing w:after="120"/>
              <w:jc w:val="both"/>
              <w:rPr>
                <w:rFonts w:ascii="Times New Roman" w:hAnsi="Times New Roman"/>
                <w:sz w:val="24"/>
                <w:szCs w:val="24"/>
              </w:rPr>
            </w:pPr>
            <w:r w:rsidRPr="0008445E">
              <w:rPr>
                <w:rFonts w:ascii="Times New Roman" w:hAnsi="Times New Roman"/>
                <w:sz w:val="24"/>
                <w:szCs w:val="24"/>
              </w:rPr>
              <w:t>Jačanje bioloških poroddica i sprečavanje izddvajanja dece (PS)</w:t>
            </w:r>
          </w:p>
        </w:tc>
        <w:tc>
          <w:tcPr>
            <w:tcW w:w="1133" w:type="dxa"/>
            <w:shd w:val="clear" w:color="auto" w:fill="auto"/>
          </w:tcPr>
          <w:p w:rsidR="00DC39C5" w:rsidRPr="0008445E" w:rsidRDefault="00DC39C5" w:rsidP="0008445E">
            <w:pPr>
              <w:spacing w:after="120"/>
              <w:jc w:val="both"/>
              <w:rPr>
                <w:rFonts w:ascii="Times New Roman" w:hAnsi="Times New Roman"/>
                <w:sz w:val="24"/>
                <w:szCs w:val="24"/>
              </w:rPr>
            </w:pPr>
            <w:r w:rsidRPr="0008445E">
              <w:rPr>
                <w:rFonts w:ascii="Times New Roman" w:hAnsi="Times New Roman"/>
                <w:sz w:val="24"/>
                <w:szCs w:val="24"/>
              </w:rPr>
              <w:t>Visok</w:t>
            </w:r>
          </w:p>
        </w:tc>
        <w:tc>
          <w:tcPr>
            <w:tcW w:w="1418" w:type="dxa"/>
            <w:shd w:val="clear" w:color="auto" w:fill="auto"/>
          </w:tcPr>
          <w:p w:rsidR="00DC39C5" w:rsidRPr="0008445E" w:rsidRDefault="00DC39C5" w:rsidP="0008445E">
            <w:pPr>
              <w:spacing w:after="120"/>
              <w:jc w:val="both"/>
              <w:rPr>
                <w:rFonts w:ascii="Times New Roman" w:hAnsi="Times New Roman"/>
                <w:sz w:val="24"/>
                <w:szCs w:val="24"/>
              </w:rPr>
            </w:pPr>
            <w:r w:rsidRPr="0008445E">
              <w:rPr>
                <w:rFonts w:ascii="Times New Roman" w:hAnsi="Times New Roman"/>
                <w:sz w:val="24"/>
                <w:szCs w:val="24"/>
              </w:rPr>
              <w:t>Lokalni (četiri opštine)</w:t>
            </w:r>
          </w:p>
        </w:tc>
        <w:tc>
          <w:tcPr>
            <w:tcW w:w="2692" w:type="dxa"/>
            <w:shd w:val="clear" w:color="auto" w:fill="auto"/>
          </w:tcPr>
          <w:p w:rsidR="00DC39C5" w:rsidRPr="0008445E" w:rsidRDefault="00DC39C5" w:rsidP="0008445E">
            <w:pPr>
              <w:jc w:val="both"/>
              <w:rPr>
                <w:rFonts w:ascii="Times New Roman" w:hAnsi="Times New Roman"/>
                <w:sz w:val="24"/>
                <w:szCs w:val="24"/>
              </w:rPr>
            </w:pPr>
            <w:r w:rsidRPr="0008445E">
              <w:rPr>
                <w:rFonts w:ascii="Times New Roman" w:hAnsi="Times New Roman"/>
                <w:sz w:val="24"/>
                <w:szCs w:val="24"/>
              </w:rPr>
              <w:t>Visok</w:t>
            </w:r>
          </w:p>
        </w:tc>
        <w:tc>
          <w:tcPr>
            <w:tcW w:w="1287" w:type="dxa"/>
            <w:shd w:val="clear" w:color="auto" w:fill="auto"/>
          </w:tcPr>
          <w:p w:rsidR="00DC39C5" w:rsidRPr="0008445E" w:rsidRDefault="00DC39C5" w:rsidP="0008445E">
            <w:pPr>
              <w:spacing w:after="120"/>
              <w:jc w:val="both"/>
              <w:rPr>
                <w:rFonts w:ascii="Times New Roman" w:hAnsi="Times New Roman"/>
                <w:sz w:val="24"/>
                <w:szCs w:val="24"/>
              </w:rPr>
            </w:pPr>
            <w:r w:rsidRPr="0008445E">
              <w:rPr>
                <w:rFonts w:ascii="Times New Roman" w:hAnsi="Times New Roman"/>
                <w:sz w:val="24"/>
                <w:szCs w:val="24"/>
              </w:rPr>
              <w:t>Da</w:t>
            </w:r>
          </w:p>
        </w:tc>
      </w:tr>
      <w:tr w:rsidR="00DC39C5" w:rsidRPr="0008445E" w:rsidTr="00DC39C5">
        <w:tc>
          <w:tcPr>
            <w:tcW w:w="2968" w:type="dxa"/>
            <w:shd w:val="clear" w:color="auto" w:fill="auto"/>
          </w:tcPr>
          <w:p w:rsidR="00DC39C5" w:rsidRPr="0008445E" w:rsidRDefault="00DC39C5" w:rsidP="0008445E">
            <w:pPr>
              <w:spacing w:after="120"/>
              <w:jc w:val="both"/>
              <w:rPr>
                <w:rFonts w:ascii="Times New Roman" w:hAnsi="Times New Roman"/>
                <w:sz w:val="24"/>
                <w:szCs w:val="24"/>
              </w:rPr>
            </w:pPr>
            <w:r w:rsidRPr="0008445E">
              <w:rPr>
                <w:rFonts w:ascii="Times New Roman" w:hAnsi="Times New Roman"/>
                <w:sz w:val="24"/>
                <w:szCs w:val="24"/>
              </w:rPr>
              <w:t xml:space="preserve">Jačanje vođenja slučaja u CSR kako bi se planiranje pomerilo od </w:t>
            </w:r>
            <w:r w:rsidRPr="0008445E">
              <w:rPr>
                <w:rFonts w:ascii="Times New Roman" w:hAnsi="Times New Roman"/>
                <w:sz w:val="24"/>
                <w:szCs w:val="24"/>
              </w:rPr>
              <w:lastRenderedPageBreak/>
              <w:t>smeštanja ddece na podršku porodicama</w:t>
            </w:r>
          </w:p>
        </w:tc>
        <w:tc>
          <w:tcPr>
            <w:tcW w:w="1133" w:type="dxa"/>
            <w:shd w:val="clear" w:color="auto" w:fill="auto"/>
          </w:tcPr>
          <w:p w:rsidR="00DC39C5" w:rsidRPr="0008445E" w:rsidRDefault="00DC39C5" w:rsidP="0008445E">
            <w:pPr>
              <w:spacing w:after="120"/>
              <w:jc w:val="both"/>
              <w:rPr>
                <w:rFonts w:ascii="Times New Roman" w:hAnsi="Times New Roman"/>
                <w:sz w:val="24"/>
                <w:szCs w:val="24"/>
              </w:rPr>
            </w:pPr>
            <w:r w:rsidRPr="0008445E">
              <w:rPr>
                <w:rFonts w:ascii="Times New Roman" w:hAnsi="Times New Roman"/>
                <w:sz w:val="24"/>
                <w:szCs w:val="24"/>
              </w:rPr>
              <w:lastRenderedPageBreak/>
              <w:t>Ne odnosi se na krajnje korisnike</w:t>
            </w:r>
          </w:p>
        </w:tc>
        <w:tc>
          <w:tcPr>
            <w:tcW w:w="1418" w:type="dxa"/>
            <w:shd w:val="clear" w:color="auto" w:fill="auto"/>
          </w:tcPr>
          <w:p w:rsidR="00DC39C5" w:rsidRPr="0008445E" w:rsidRDefault="00DC39C5" w:rsidP="0008445E">
            <w:pPr>
              <w:spacing w:after="120"/>
              <w:jc w:val="both"/>
              <w:rPr>
                <w:rFonts w:ascii="Times New Roman" w:hAnsi="Times New Roman"/>
                <w:sz w:val="24"/>
                <w:szCs w:val="24"/>
              </w:rPr>
            </w:pPr>
            <w:r w:rsidRPr="0008445E">
              <w:rPr>
                <w:rFonts w:ascii="Times New Roman" w:hAnsi="Times New Roman"/>
                <w:sz w:val="24"/>
                <w:szCs w:val="24"/>
              </w:rPr>
              <w:t>Nacionalni</w:t>
            </w:r>
          </w:p>
        </w:tc>
        <w:tc>
          <w:tcPr>
            <w:tcW w:w="2692" w:type="dxa"/>
            <w:shd w:val="clear" w:color="auto" w:fill="auto"/>
          </w:tcPr>
          <w:p w:rsidR="00DC39C5" w:rsidRPr="0008445E" w:rsidRDefault="00DC39C5" w:rsidP="0008445E">
            <w:pPr>
              <w:jc w:val="both"/>
              <w:rPr>
                <w:rFonts w:ascii="Times New Roman" w:hAnsi="Times New Roman"/>
                <w:sz w:val="24"/>
                <w:szCs w:val="24"/>
              </w:rPr>
            </w:pPr>
            <w:r w:rsidRPr="0008445E">
              <w:rPr>
                <w:rFonts w:ascii="Times New Roman" w:hAnsi="Times New Roman"/>
                <w:sz w:val="24"/>
                <w:szCs w:val="24"/>
              </w:rPr>
              <w:t>Visok</w:t>
            </w:r>
          </w:p>
        </w:tc>
        <w:tc>
          <w:tcPr>
            <w:tcW w:w="1287" w:type="dxa"/>
            <w:shd w:val="clear" w:color="auto" w:fill="auto"/>
          </w:tcPr>
          <w:p w:rsidR="00DC39C5" w:rsidRPr="0008445E" w:rsidRDefault="00DC39C5" w:rsidP="0008445E">
            <w:pPr>
              <w:spacing w:after="120"/>
              <w:jc w:val="both"/>
              <w:rPr>
                <w:rFonts w:ascii="Times New Roman" w:hAnsi="Times New Roman"/>
                <w:sz w:val="24"/>
                <w:szCs w:val="24"/>
              </w:rPr>
            </w:pPr>
            <w:r w:rsidRPr="0008445E">
              <w:rPr>
                <w:rFonts w:ascii="Times New Roman" w:hAnsi="Times New Roman"/>
                <w:sz w:val="24"/>
                <w:szCs w:val="24"/>
              </w:rPr>
              <w:t>Da</w:t>
            </w:r>
          </w:p>
        </w:tc>
      </w:tr>
      <w:tr w:rsidR="00DC39C5" w:rsidRPr="0008445E" w:rsidTr="00DC39C5">
        <w:tc>
          <w:tcPr>
            <w:tcW w:w="2968" w:type="dxa"/>
            <w:shd w:val="clear" w:color="auto" w:fill="auto"/>
          </w:tcPr>
          <w:p w:rsidR="00DC39C5" w:rsidRPr="0008445E" w:rsidRDefault="00356902" w:rsidP="0008445E">
            <w:pPr>
              <w:spacing w:after="120"/>
              <w:jc w:val="both"/>
              <w:rPr>
                <w:rFonts w:ascii="Times New Roman" w:hAnsi="Times New Roman"/>
                <w:sz w:val="24"/>
                <w:szCs w:val="24"/>
              </w:rPr>
            </w:pPr>
            <w:r w:rsidRPr="0008445E">
              <w:rPr>
                <w:rFonts w:ascii="Times New Roman" w:hAnsi="Times New Roman"/>
                <w:sz w:val="24"/>
                <w:szCs w:val="24"/>
              </w:rPr>
              <w:t>Podrška smanjenju velikih institucija</w:t>
            </w:r>
          </w:p>
        </w:tc>
        <w:tc>
          <w:tcPr>
            <w:tcW w:w="1133" w:type="dxa"/>
            <w:shd w:val="clear" w:color="auto" w:fill="auto"/>
          </w:tcPr>
          <w:p w:rsidR="00DC39C5" w:rsidRPr="0008445E" w:rsidRDefault="00DC39C5" w:rsidP="0008445E">
            <w:pPr>
              <w:spacing w:after="120"/>
              <w:jc w:val="both"/>
              <w:rPr>
                <w:rFonts w:ascii="Times New Roman" w:hAnsi="Times New Roman"/>
                <w:sz w:val="24"/>
                <w:szCs w:val="24"/>
              </w:rPr>
            </w:pPr>
            <w:r w:rsidRPr="0008445E">
              <w:rPr>
                <w:rFonts w:ascii="Times New Roman" w:hAnsi="Times New Roman"/>
                <w:sz w:val="24"/>
                <w:szCs w:val="24"/>
              </w:rPr>
              <w:t xml:space="preserve">Nizak </w:t>
            </w:r>
          </w:p>
        </w:tc>
        <w:tc>
          <w:tcPr>
            <w:tcW w:w="1418" w:type="dxa"/>
            <w:shd w:val="clear" w:color="auto" w:fill="auto"/>
          </w:tcPr>
          <w:p w:rsidR="00DC39C5" w:rsidRPr="0008445E" w:rsidRDefault="00DC39C5" w:rsidP="0008445E">
            <w:pPr>
              <w:spacing w:after="120"/>
              <w:jc w:val="both"/>
              <w:rPr>
                <w:rFonts w:ascii="Times New Roman" w:hAnsi="Times New Roman"/>
                <w:sz w:val="24"/>
                <w:szCs w:val="24"/>
              </w:rPr>
            </w:pPr>
            <w:r w:rsidRPr="0008445E">
              <w:rPr>
                <w:rFonts w:ascii="Times New Roman" w:hAnsi="Times New Roman"/>
                <w:sz w:val="24"/>
                <w:szCs w:val="24"/>
              </w:rPr>
              <w:t>Regionalni</w:t>
            </w:r>
          </w:p>
        </w:tc>
        <w:tc>
          <w:tcPr>
            <w:tcW w:w="2692" w:type="dxa"/>
            <w:shd w:val="clear" w:color="auto" w:fill="auto"/>
          </w:tcPr>
          <w:p w:rsidR="00DC39C5" w:rsidRPr="0008445E" w:rsidRDefault="00DC39C5" w:rsidP="0008445E">
            <w:pPr>
              <w:jc w:val="both"/>
              <w:rPr>
                <w:rFonts w:ascii="Times New Roman" w:hAnsi="Times New Roman"/>
                <w:sz w:val="24"/>
                <w:szCs w:val="24"/>
              </w:rPr>
            </w:pPr>
            <w:r w:rsidRPr="0008445E">
              <w:rPr>
                <w:rFonts w:ascii="Times New Roman" w:hAnsi="Times New Roman"/>
                <w:sz w:val="24"/>
                <w:szCs w:val="24"/>
              </w:rPr>
              <w:t>Srednji</w:t>
            </w:r>
          </w:p>
        </w:tc>
        <w:tc>
          <w:tcPr>
            <w:tcW w:w="1287" w:type="dxa"/>
            <w:shd w:val="clear" w:color="auto" w:fill="auto"/>
          </w:tcPr>
          <w:p w:rsidR="00DC39C5" w:rsidRPr="0008445E" w:rsidRDefault="00DC39C5" w:rsidP="0008445E">
            <w:pPr>
              <w:spacing w:after="120"/>
              <w:jc w:val="both"/>
              <w:rPr>
                <w:rFonts w:ascii="Times New Roman" w:hAnsi="Times New Roman"/>
                <w:sz w:val="24"/>
                <w:szCs w:val="24"/>
              </w:rPr>
            </w:pPr>
            <w:r w:rsidRPr="0008445E">
              <w:rPr>
                <w:rFonts w:ascii="Times New Roman" w:hAnsi="Times New Roman"/>
                <w:sz w:val="24"/>
                <w:szCs w:val="24"/>
              </w:rPr>
              <w:t>Da</w:t>
            </w:r>
          </w:p>
        </w:tc>
      </w:tr>
      <w:tr w:rsidR="00DC39C5" w:rsidRPr="0008445E" w:rsidTr="00DC39C5">
        <w:tc>
          <w:tcPr>
            <w:tcW w:w="2968" w:type="dxa"/>
            <w:shd w:val="clear" w:color="auto" w:fill="auto"/>
          </w:tcPr>
          <w:p w:rsidR="00DC39C5" w:rsidRPr="0008445E" w:rsidRDefault="00356902" w:rsidP="0008445E">
            <w:pPr>
              <w:spacing w:after="120"/>
              <w:jc w:val="both"/>
              <w:rPr>
                <w:rFonts w:ascii="Times New Roman" w:hAnsi="Times New Roman"/>
                <w:sz w:val="24"/>
                <w:szCs w:val="24"/>
              </w:rPr>
            </w:pPr>
            <w:r w:rsidRPr="0008445E">
              <w:rPr>
                <w:rFonts w:ascii="Times New Roman" w:hAnsi="Times New Roman"/>
                <w:sz w:val="24"/>
                <w:szCs w:val="24"/>
              </w:rPr>
              <w:t>Unapređenje hraniteljstva u skladu sa najboljim interesom deteta</w:t>
            </w:r>
          </w:p>
        </w:tc>
        <w:tc>
          <w:tcPr>
            <w:tcW w:w="1133" w:type="dxa"/>
            <w:shd w:val="clear" w:color="auto" w:fill="auto"/>
          </w:tcPr>
          <w:p w:rsidR="00DC39C5" w:rsidRPr="0008445E" w:rsidRDefault="00DC39C5" w:rsidP="0008445E">
            <w:pPr>
              <w:spacing w:after="120"/>
              <w:jc w:val="both"/>
              <w:rPr>
                <w:rFonts w:ascii="Times New Roman" w:hAnsi="Times New Roman"/>
                <w:sz w:val="24"/>
                <w:szCs w:val="24"/>
              </w:rPr>
            </w:pPr>
            <w:r w:rsidRPr="0008445E">
              <w:rPr>
                <w:rFonts w:ascii="Times New Roman" w:hAnsi="Times New Roman"/>
                <w:sz w:val="24"/>
                <w:szCs w:val="24"/>
              </w:rPr>
              <w:t xml:space="preserve">nizak </w:t>
            </w:r>
          </w:p>
        </w:tc>
        <w:tc>
          <w:tcPr>
            <w:tcW w:w="1418" w:type="dxa"/>
            <w:shd w:val="clear" w:color="auto" w:fill="auto"/>
          </w:tcPr>
          <w:p w:rsidR="00DC39C5" w:rsidRPr="0008445E" w:rsidRDefault="00DC39C5" w:rsidP="0008445E">
            <w:pPr>
              <w:spacing w:after="120"/>
              <w:jc w:val="both"/>
              <w:rPr>
                <w:rFonts w:ascii="Times New Roman" w:hAnsi="Times New Roman"/>
                <w:sz w:val="24"/>
                <w:szCs w:val="24"/>
              </w:rPr>
            </w:pPr>
            <w:r w:rsidRPr="0008445E">
              <w:rPr>
                <w:rFonts w:ascii="Times New Roman" w:hAnsi="Times New Roman"/>
                <w:sz w:val="24"/>
                <w:szCs w:val="24"/>
              </w:rPr>
              <w:t>Lokalni</w:t>
            </w:r>
          </w:p>
        </w:tc>
        <w:tc>
          <w:tcPr>
            <w:tcW w:w="2692" w:type="dxa"/>
            <w:shd w:val="clear" w:color="auto" w:fill="auto"/>
          </w:tcPr>
          <w:p w:rsidR="00DC39C5" w:rsidRPr="0008445E" w:rsidRDefault="00DC39C5" w:rsidP="0008445E">
            <w:pPr>
              <w:jc w:val="both"/>
              <w:rPr>
                <w:rFonts w:ascii="Times New Roman" w:hAnsi="Times New Roman"/>
                <w:sz w:val="24"/>
                <w:szCs w:val="24"/>
              </w:rPr>
            </w:pPr>
            <w:r w:rsidRPr="0008445E">
              <w:rPr>
                <w:rFonts w:ascii="Times New Roman" w:hAnsi="Times New Roman"/>
                <w:sz w:val="24"/>
                <w:szCs w:val="24"/>
              </w:rPr>
              <w:t>Srednji</w:t>
            </w:r>
          </w:p>
        </w:tc>
        <w:tc>
          <w:tcPr>
            <w:tcW w:w="1287" w:type="dxa"/>
            <w:shd w:val="clear" w:color="auto" w:fill="auto"/>
          </w:tcPr>
          <w:p w:rsidR="00DC39C5" w:rsidRPr="0008445E" w:rsidRDefault="00DC39C5" w:rsidP="0008445E">
            <w:pPr>
              <w:spacing w:after="120"/>
              <w:jc w:val="both"/>
              <w:rPr>
                <w:rFonts w:ascii="Times New Roman" w:hAnsi="Times New Roman"/>
                <w:sz w:val="24"/>
                <w:szCs w:val="24"/>
              </w:rPr>
            </w:pPr>
            <w:r w:rsidRPr="0008445E">
              <w:rPr>
                <w:rFonts w:ascii="Times New Roman" w:hAnsi="Times New Roman"/>
                <w:sz w:val="24"/>
                <w:szCs w:val="24"/>
              </w:rPr>
              <w:t>Da</w:t>
            </w:r>
          </w:p>
        </w:tc>
      </w:tr>
      <w:tr w:rsidR="00A70CD4" w:rsidRPr="0008445E" w:rsidTr="00DC39C5">
        <w:tc>
          <w:tcPr>
            <w:tcW w:w="2968" w:type="dxa"/>
            <w:shd w:val="clear" w:color="auto" w:fill="auto"/>
          </w:tcPr>
          <w:p w:rsidR="00A70CD4" w:rsidRPr="0008445E" w:rsidRDefault="00356902" w:rsidP="0008445E">
            <w:pPr>
              <w:spacing w:after="120"/>
              <w:jc w:val="both"/>
              <w:rPr>
                <w:rFonts w:ascii="Times New Roman" w:hAnsi="Times New Roman"/>
                <w:sz w:val="24"/>
                <w:szCs w:val="24"/>
              </w:rPr>
            </w:pPr>
            <w:r w:rsidRPr="0008445E">
              <w:rPr>
                <w:rFonts w:ascii="Times New Roman" w:hAnsi="Times New Roman"/>
                <w:sz w:val="24"/>
                <w:szCs w:val="24"/>
              </w:rPr>
              <w:t>Bolja upotreba finansijskih transfera za DPP</w:t>
            </w:r>
          </w:p>
        </w:tc>
        <w:tc>
          <w:tcPr>
            <w:tcW w:w="1133" w:type="dxa"/>
            <w:shd w:val="clear" w:color="auto" w:fill="auto"/>
          </w:tcPr>
          <w:p w:rsidR="00A70CD4" w:rsidRPr="0008445E" w:rsidRDefault="00DC39C5" w:rsidP="0008445E">
            <w:pPr>
              <w:spacing w:after="120"/>
              <w:jc w:val="both"/>
              <w:rPr>
                <w:rFonts w:ascii="Times New Roman" w:hAnsi="Times New Roman"/>
                <w:sz w:val="24"/>
                <w:szCs w:val="24"/>
              </w:rPr>
            </w:pPr>
            <w:r w:rsidRPr="0008445E">
              <w:rPr>
                <w:rFonts w:ascii="Times New Roman" w:hAnsi="Times New Roman"/>
                <w:sz w:val="24"/>
                <w:szCs w:val="24"/>
              </w:rPr>
              <w:t>Srednji</w:t>
            </w:r>
          </w:p>
        </w:tc>
        <w:tc>
          <w:tcPr>
            <w:tcW w:w="1418" w:type="dxa"/>
            <w:shd w:val="clear" w:color="auto" w:fill="auto"/>
          </w:tcPr>
          <w:p w:rsidR="00A70CD4" w:rsidRPr="0008445E" w:rsidRDefault="00A70CD4" w:rsidP="0008445E">
            <w:pPr>
              <w:spacing w:after="120"/>
              <w:jc w:val="both"/>
              <w:rPr>
                <w:rFonts w:ascii="Times New Roman" w:hAnsi="Times New Roman"/>
                <w:sz w:val="24"/>
                <w:szCs w:val="24"/>
              </w:rPr>
            </w:pPr>
            <w:r w:rsidRPr="0008445E">
              <w:rPr>
                <w:rFonts w:ascii="Times New Roman" w:hAnsi="Times New Roman"/>
                <w:sz w:val="24"/>
                <w:szCs w:val="24"/>
              </w:rPr>
              <w:t>Lo</w:t>
            </w:r>
            <w:r w:rsidR="00DC39C5" w:rsidRPr="0008445E">
              <w:rPr>
                <w:rFonts w:ascii="Times New Roman" w:hAnsi="Times New Roman"/>
                <w:sz w:val="24"/>
                <w:szCs w:val="24"/>
              </w:rPr>
              <w:t>kalni</w:t>
            </w:r>
          </w:p>
        </w:tc>
        <w:tc>
          <w:tcPr>
            <w:tcW w:w="2692" w:type="dxa"/>
            <w:shd w:val="clear" w:color="auto" w:fill="auto"/>
          </w:tcPr>
          <w:p w:rsidR="00A70CD4" w:rsidRPr="0008445E" w:rsidRDefault="00DC39C5" w:rsidP="0008445E">
            <w:pPr>
              <w:spacing w:after="120"/>
              <w:jc w:val="both"/>
              <w:rPr>
                <w:rFonts w:ascii="Times New Roman" w:hAnsi="Times New Roman"/>
                <w:sz w:val="24"/>
                <w:szCs w:val="24"/>
              </w:rPr>
            </w:pPr>
            <w:r w:rsidRPr="0008445E">
              <w:rPr>
                <w:rFonts w:ascii="Times New Roman" w:hAnsi="Times New Roman"/>
                <w:sz w:val="24"/>
                <w:szCs w:val="24"/>
              </w:rPr>
              <w:t>Visok</w:t>
            </w:r>
          </w:p>
        </w:tc>
        <w:tc>
          <w:tcPr>
            <w:tcW w:w="1287" w:type="dxa"/>
            <w:shd w:val="clear" w:color="auto" w:fill="auto"/>
          </w:tcPr>
          <w:p w:rsidR="00A70CD4" w:rsidRPr="0008445E" w:rsidRDefault="00635681" w:rsidP="0008445E">
            <w:pPr>
              <w:spacing w:after="120"/>
              <w:jc w:val="both"/>
              <w:rPr>
                <w:rFonts w:ascii="Times New Roman" w:hAnsi="Times New Roman"/>
                <w:sz w:val="24"/>
                <w:szCs w:val="24"/>
              </w:rPr>
            </w:pPr>
            <w:r w:rsidRPr="0008445E">
              <w:rPr>
                <w:rFonts w:ascii="Times New Roman" w:hAnsi="Times New Roman"/>
                <w:sz w:val="24"/>
                <w:szCs w:val="24"/>
              </w:rPr>
              <w:t xml:space="preserve">Da </w:t>
            </w:r>
          </w:p>
        </w:tc>
      </w:tr>
    </w:tbl>
    <w:p w:rsidR="00A70CD4" w:rsidRPr="0008445E" w:rsidRDefault="00A70CD4" w:rsidP="0008445E">
      <w:pPr>
        <w:jc w:val="both"/>
        <w:rPr>
          <w:rFonts w:ascii="Times New Roman" w:hAnsi="Times New Roman"/>
          <w:sz w:val="24"/>
          <w:szCs w:val="24"/>
        </w:rPr>
      </w:pPr>
    </w:p>
    <w:p w:rsidR="00F0591C" w:rsidRPr="0008445E" w:rsidRDefault="00F0591C" w:rsidP="0008445E">
      <w:pPr>
        <w:pStyle w:val="Heading2"/>
        <w:jc w:val="both"/>
        <w:rPr>
          <w:rFonts w:ascii="Times New Roman" w:hAnsi="Times New Roman" w:cs="Times New Roman"/>
          <w:sz w:val="24"/>
          <w:szCs w:val="24"/>
        </w:rPr>
      </w:pPr>
      <w:bookmarkStart w:id="47" w:name="_Toc504903275"/>
      <w:bookmarkStart w:id="48" w:name="_Toc504906498"/>
      <w:r w:rsidRPr="0008445E">
        <w:rPr>
          <w:rFonts w:ascii="Times New Roman" w:hAnsi="Times New Roman" w:cs="Times New Roman"/>
          <w:sz w:val="24"/>
          <w:szCs w:val="24"/>
        </w:rPr>
        <w:t>6.5. Efikasnost</w:t>
      </w:r>
      <w:bookmarkEnd w:id="47"/>
      <w:bookmarkEnd w:id="48"/>
    </w:p>
    <w:p w:rsidR="00AC02FD" w:rsidRPr="0008445E" w:rsidRDefault="00E923CF" w:rsidP="0008445E">
      <w:pPr>
        <w:jc w:val="both"/>
        <w:rPr>
          <w:rFonts w:ascii="Times New Roman" w:hAnsi="Times New Roman"/>
          <w:sz w:val="24"/>
          <w:szCs w:val="24"/>
        </w:rPr>
      </w:pPr>
      <w:r w:rsidRPr="0008445E">
        <w:rPr>
          <w:rFonts w:ascii="Times New Roman" w:hAnsi="Times New Roman"/>
          <w:sz w:val="24"/>
          <w:szCs w:val="24"/>
        </w:rPr>
        <w:t xml:space="preserve">Efikasnost u ovoj evaluaciji je sagledana </w:t>
      </w:r>
      <w:r w:rsidR="00F0591C" w:rsidRPr="0008445E">
        <w:rPr>
          <w:rFonts w:ascii="Times New Roman" w:hAnsi="Times New Roman"/>
          <w:sz w:val="24"/>
          <w:szCs w:val="24"/>
        </w:rPr>
        <w:t>iz perspektive u kojoj meri je rukovođenje intervencija</w:t>
      </w:r>
      <w:r w:rsidRPr="0008445E">
        <w:rPr>
          <w:rFonts w:ascii="Times New Roman" w:hAnsi="Times New Roman"/>
          <w:sz w:val="24"/>
          <w:szCs w:val="24"/>
        </w:rPr>
        <w:t xml:space="preserve">ma odgovorilo na </w:t>
      </w:r>
      <w:r w:rsidR="00F0591C" w:rsidRPr="0008445E">
        <w:rPr>
          <w:rFonts w:ascii="Times New Roman" w:hAnsi="Times New Roman"/>
          <w:sz w:val="24"/>
          <w:szCs w:val="24"/>
        </w:rPr>
        <w:t>rokove i efika</w:t>
      </w:r>
      <w:r w:rsidRPr="0008445E">
        <w:rPr>
          <w:rFonts w:ascii="Times New Roman" w:hAnsi="Times New Roman"/>
          <w:sz w:val="24"/>
          <w:szCs w:val="24"/>
        </w:rPr>
        <w:t>sno korišćenje resursa i procenu, a</w:t>
      </w:r>
      <w:r w:rsidR="00F0591C" w:rsidRPr="0008445E">
        <w:rPr>
          <w:rFonts w:ascii="Times New Roman" w:hAnsi="Times New Roman"/>
          <w:sz w:val="24"/>
          <w:szCs w:val="24"/>
        </w:rPr>
        <w:t xml:space="preserve"> zasnovana </w:t>
      </w:r>
      <w:r w:rsidRPr="0008445E">
        <w:rPr>
          <w:rFonts w:ascii="Times New Roman" w:hAnsi="Times New Roman"/>
          <w:sz w:val="24"/>
          <w:szCs w:val="24"/>
        </w:rPr>
        <w:t xml:space="preserve">je </w:t>
      </w:r>
      <w:r w:rsidR="00F0591C" w:rsidRPr="0008445E">
        <w:rPr>
          <w:rFonts w:ascii="Times New Roman" w:hAnsi="Times New Roman"/>
          <w:sz w:val="24"/>
          <w:szCs w:val="24"/>
        </w:rPr>
        <w:t>na dva pokazatelja: 1 / korišćenja raspoloživih resursa ulo</w:t>
      </w:r>
      <w:r w:rsidRPr="0008445E">
        <w:rPr>
          <w:rFonts w:ascii="Times New Roman" w:hAnsi="Times New Roman"/>
          <w:sz w:val="24"/>
          <w:szCs w:val="24"/>
        </w:rPr>
        <w:t>ženih na strateški</w:t>
      </w:r>
      <w:r w:rsidR="00F0591C" w:rsidRPr="0008445E">
        <w:rPr>
          <w:rFonts w:ascii="Times New Roman" w:hAnsi="Times New Roman"/>
          <w:sz w:val="24"/>
          <w:szCs w:val="24"/>
        </w:rPr>
        <w:t xml:space="preserve"> i ekonomičan način i 2 / upotreba resursa dobro koordiniran</w:t>
      </w:r>
      <w:r w:rsidRPr="0008445E">
        <w:rPr>
          <w:rFonts w:ascii="Times New Roman" w:hAnsi="Times New Roman"/>
          <w:sz w:val="24"/>
          <w:szCs w:val="24"/>
        </w:rPr>
        <w:t>a</w:t>
      </w:r>
      <w:r w:rsidR="00F0591C" w:rsidRPr="0008445E">
        <w:rPr>
          <w:rFonts w:ascii="Times New Roman" w:hAnsi="Times New Roman"/>
          <w:sz w:val="24"/>
          <w:szCs w:val="24"/>
        </w:rPr>
        <w:t xml:space="preserve"> u cilju</w:t>
      </w:r>
      <w:r w:rsidR="00AC02FD" w:rsidRPr="0008445E">
        <w:rPr>
          <w:rFonts w:ascii="Times New Roman" w:hAnsi="Times New Roman"/>
          <w:sz w:val="24"/>
          <w:szCs w:val="24"/>
        </w:rPr>
        <w:t xml:space="preserve"> podsticanja sinergija i izbegavanja preklapanja</w:t>
      </w:r>
      <w:r w:rsidR="00F0591C" w:rsidRPr="0008445E">
        <w:rPr>
          <w:rFonts w:ascii="Times New Roman" w:hAnsi="Times New Roman"/>
          <w:sz w:val="24"/>
          <w:szCs w:val="24"/>
        </w:rPr>
        <w:t>.</w:t>
      </w:r>
    </w:p>
    <w:p w:rsidR="00AC02FD" w:rsidRPr="009E2D24" w:rsidRDefault="00F0591C" w:rsidP="009E2D24">
      <w:pPr>
        <w:rPr>
          <w:b/>
        </w:rPr>
      </w:pPr>
      <w:r w:rsidRPr="009E2D24">
        <w:rPr>
          <w:b/>
        </w:rPr>
        <w:t xml:space="preserve"> 6.5.1. Korišćenje</w:t>
      </w:r>
      <w:r w:rsidR="00AC02FD" w:rsidRPr="009E2D24">
        <w:rPr>
          <w:b/>
        </w:rPr>
        <w:t xml:space="preserve"> raspoloživih resursa na strateški</w:t>
      </w:r>
      <w:r w:rsidRPr="009E2D24">
        <w:rPr>
          <w:b/>
        </w:rPr>
        <w:t xml:space="preserve"> i ekonomičan način</w:t>
      </w:r>
    </w:p>
    <w:p w:rsidR="00830B88" w:rsidRPr="0008445E" w:rsidRDefault="00F0591C" w:rsidP="0008445E">
      <w:pPr>
        <w:jc w:val="both"/>
        <w:rPr>
          <w:rFonts w:ascii="Times New Roman" w:hAnsi="Times New Roman"/>
          <w:sz w:val="24"/>
          <w:szCs w:val="24"/>
        </w:rPr>
      </w:pPr>
      <w:r w:rsidRPr="0008445E">
        <w:rPr>
          <w:rFonts w:ascii="Times New Roman" w:hAnsi="Times New Roman"/>
          <w:sz w:val="24"/>
          <w:szCs w:val="24"/>
        </w:rPr>
        <w:t>Prema ukupnim budžetima dva projekta, u posma</w:t>
      </w:r>
      <w:r w:rsidR="00C02760" w:rsidRPr="0008445E">
        <w:rPr>
          <w:rFonts w:ascii="Times New Roman" w:hAnsi="Times New Roman"/>
          <w:sz w:val="24"/>
          <w:szCs w:val="24"/>
        </w:rPr>
        <w:t>tranom periodu UNICEF je</w:t>
      </w:r>
      <w:r w:rsidRPr="0008445E">
        <w:rPr>
          <w:rFonts w:ascii="Times New Roman" w:hAnsi="Times New Roman"/>
          <w:sz w:val="24"/>
          <w:szCs w:val="24"/>
        </w:rPr>
        <w:t xml:space="preserve"> iskoristio 3,280,000 evra od donatora (EU-IPA i Novak Đoković Foundation) i doprineo sa 365.</w:t>
      </w:r>
      <w:r w:rsidR="00C02760" w:rsidRPr="0008445E">
        <w:rPr>
          <w:rFonts w:ascii="Times New Roman" w:hAnsi="Times New Roman"/>
          <w:sz w:val="24"/>
          <w:szCs w:val="24"/>
        </w:rPr>
        <w:t>000 evra. Treba napomenuti da</w:t>
      </w:r>
      <w:r w:rsidRPr="0008445E">
        <w:rPr>
          <w:rFonts w:ascii="Times New Roman" w:hAnsi="Times New Roman"/>
          <w:sz w:val="24"/>
          <w:szCs w:val="24"/>
        </w:rPr>
        <w:t xml:space="preserve"> </w:t>
      </w:r>
      <w:r w:rsidR="00C02760" w:rsidRPr="0008445E">
        <w:rPr>
          <w:rFonts w:ascii="Times New Roman" w:hAnsi="Times New Roman"/>
          <w:sz w:val="24"/>
          <w:szCs w:val="24"/>
        </w:rPr>
        <w:t>efikasnost može biti ne samo u</w:t>
      </w:r>
      <w:r w:rsidR="00B8029A" w:rsidRPr="0008445E">
        <w:rPr>
          <w:rFonts w:ascii="Times New Roman" w:hAnsi="Times New Roman"/>
          <w:sz w:val="24"/>
          <w:szCs w:val="24"/>
        </w:rPr>
        <w:t xml:space="preserve"> finansijskim sredstvima, ali i u</w:t>
      </w:r>
      <w:r w:rsidRPr="0008445E">
        <w:rPr>
          <w:rFonts w:ascii="Times New Roman" w:hAnsi="Times New Roman"/>
          <w:sz w:val="24"/>
          <w:szCs w:val="24"/>
        </w:rPr>
        <w:t xml:space="preserve"> ljudskim resursima i vreme</w:t>
      </w:r>
      <w:r w:rsidR="00B8029A" w:rsidRPr="0008445E">
        <w:rPr>
          <w:rFonts w:ascii="Times New Roman" w:hAnsi="Times New Roman"/>
          <w:sz w:val="24"/>
          <w:szCs w:val="24"/>
        </w:rPr>
        <w:t>nu</w:t>
      </w:r>
      <w:r w:rsidRPr="0008445E">
        <w:rPr>
          <w:rFonts w:ascii="Times New Roman" w:hAnsi="Times New Roman"/>
          <w:sz w:val="24"/>
          <w:szCs w:val="24"/>
        </w:rPr>
        <w:t xml:space="preserve"> uloženo</w:t>
      </w:r>
      <w:r w:rsidR="00B8029A" w:rsidRPr="0008445E">
        <w:rPr>
          <w:rFonts w:ascii="Times New Roman" w:hAnsi="Times New Roman"/>
          <w:sz w:val="24"/>
          <w:szCs w:val="24"/>
        </w:rPr>
        <w:t>m</w:t>
      </w:r>
      <w:r w:rsidRPr="0008445E">
        <w:rPr>
          <w:rFonts w:ascii="Times New Roman" w:hAnsi="Times New Roman"/>
          <w:sz w:val="24"/>
          <w:szCs w:val="24"/>
        </w:rPr>
        <w:t xml:space="preserve"> od strane osoblja. U poređenju sa prosekom od 36%</w:t>
      </w:r>
      <w:r w:rsidR="00B8029A" w:rsidRPr="0008445E">
        <w:rPr>
          <w:rFonts w:ascii="Times New Roman" w:hAnsi="Times New Roman"/>
          <w:sz w:val="24"/>
          <w:szCs w:val="24"/>
        </w:rPr>
        <w:t xml:space="preserve"> za cenu ljudskih</w:t>
      </w:r>
      <w:r w:rsidRPr="0008445E">
        <w:rPr>
          <w:rFonts w:ascii="Times New Roman" w:hAnsi="Times New Roman"/>
          <w:sz w:val="24"/>
          <w:szCs w:val="24"/>
        </w:rPr>
        <w:t xml:space="preserve"> resursa</w:t>
      </w:r>
      <w:r w:rsidR="00831783">
        <w:rPr>
          <w:rStyle w:val="FootnoteReference"/>
          <w:rFonts w:ascii="Times New Roman" w:hAnsi="Times New Roman"/>
          <w:sz w:val="24"/>
          <w:szCs w:val="24"/>
        </w:rPr>
        <w:footnoteReference w:id="130"/>
      </w:r>
      <w:r w:rsidRPr="0008445E">
        <w:rPr>
          <w:rFonts w:ascii="Times New Roman" w:hAnsi="Times New Roman"/>
          <w:sz w:val="24"/>
          <w:szCs w:val="24"/>
        </w:rPr>
        <w:t xml:space="preserve"> od ukupnog programa </w:t>
      </w:r>
      <w:r w:rsidR="00B8029A" w:rsidRPr="0008445E">
        <w:rPr>
          <w:rFonts w:ascii="Times New Roman" w:hAnsi="Times New Roman"/>
          <w:sz w:val="24"/>
          <w:szCs w:val="24"/>
        </w:rPr>
        <w:t>za zaštitu</w:t>
      </w:r>
      <w:r w:rsidRPr="0008445E">
        <w:rPr>
          <w:rFonts w:ascii="Times New Roman" w:hAnsi="Times New Roman"/>
          <w:sz w:val="24"/>
          <w:szCs w:val="24"/>
        </w:rPr>
        <w:t xml:space="preserve"> dece u nekim zemljama u regionu</w:t>
      </w:r>
      <w:r w:rsidR="00831783">
        <w:rPr>
          <w:rStyle w:val="FootnoteReference"/>
          <w:rFonts w:ascii="Times New Roman" w:hAnsi="Times New Roman"/>
          <w:sz w:val="24"/>
          <w:szCs w:val="24"/>
        </w:rPr>
        <w:footnoteReference w:id="131"/>
      </w:r>
      <w:r w:rsidRPr="0008445E">
        <w:rPr>
          <w:rFonts w:ascii="Times New Roman" w:hAnsi="Times New Roman"/>
          <w:sz w:val="24"/>
          <w:szCs w:val="24"/>
        </w:rPr>
        <w:t>, na primer, u slučaju projekta koji finansira Novak Đoković Fondacije tzv "sredstva z</w:t>
      </w:r>
      <w:r w:rsidR="00B8029A" w:rsidRPr="0008445E">
        <w:rPr>
          <w:rFonts w:ascii="Times New Roman" w:hAnsi="Times New Roman"/>
          <w:sz w:val="24"/>
          <w:szCs w:val="24"/>
        </w:rPr>
        <w:t>a podršku programu", uključuju</w:t>
      </w:r>
      <w:r w:rsidRPr="0008445E">
        <w:rPr>
          <w:rFonts w:ascii="Times New Roman" w:hAnsi="Times New Roman"/>
          <w:sz w:val="24"/>
          <w:szCs w:val="24"/>
        </w:rPr>
        <w:t xml:space="preserve"> upravljanje, administrativne i prikupl</w:t>
      </w:r>
      <w:r w:rsidR="001F578F">
        <w:rPr>
          <w:rFonts w:ascii="Times New Roman" w:hAnsi="Times New Roman"/>
          <w:sz w:val="24"/>
          <w:szCs w:val="24"/>
        </w:rPr>
        <w:t>janje sredstava plus "indirektne troškove</w:t>
      </w:r>
      <w:r w:rsidRPr="0008445E">
        <w:rPr>
          <w:rFonts w:ascii="Times New Roman" w:hAnsi="Times New Roman"/>
          <w:sz w:val="24"/>
          <w:szCs w:val="24"/>
        </w:rPr>
        <w:t xml:space="preserve"> podrške" predstavlja oko 16%, što pokazuje veoma dobar nivo efikasnosti.</w:t>
      </w:r>
    </w:p>
    <w:p w:rsidR="00F0591C" w:rsidRPr="0008445E" w:rsidRDefault="00F0591C" w:rsidP="0008445E">
      <w:pPr>
        <w:jc w:val="both"/>
        <w:rPr>
          <w:rFonts w:ascii="Times New Roman" w:hAnsi="Times New Roman"/>
          <w:sz w:val="24"/>
          <w:szCs w:val="24"/>
        </w:rPr>
      </w:pPr>
      <w:r w:rsidRPr="0008445E">
        <w:rPr>
          <w:rFonts w:ascii="Times New Roman" w:hAnsi="Times New Roman"/>
          <w:sz w:val="24"/>
          <w:szCs w:val="24"/>
        </w:rPr>
        <w:t xml:space="preserve">Prema izveštaju EU </w:t>
      </w:r>
      <w:r w:rsidR="00830B88" w:rsidRPr="0008445E">
        <w:rPr>
          <w:rFonts w:ascii="Times New Roman" w:hAnsi="Times New Roman"/>
          <w:sz w:val="24"/>
          <w:szCs w:val="24"/>
        </w:rPr>
        <w:t xml:space="preserve"> praćenja rezultata (ROM) IPA </w:t>
      </w:r>
      <w:r w:rsidRPr="0008445E">
        <w:rPr>
          <w:rFonts w:ascii="Times New Roman" w:hAnsi="Times New Roman"/>
          <w:sz w:val="24"/>
          <w:szCs w:val="24"/>
        </w:rPr>
        <w:t xml:space="preserve"> budžet projekta bio je dovoljan za isporuku svih projekata </w:t>
      </w:r>
      <w:r w:rsidR="00AE616F" w:rsidRPr="0008445E">
        <w:rPr>
          <w:rFonts w:ascii="Times New Roman" w:hAnsi="Times New Roman"/>
          <w:sz w:val="24"/>
          <w:szCs w:val="24"/>
        </w:rPr>
        <w:t xml:space="preserve"> koji su obavljeni </w:t>
      </w:r>
      <w:r w:rsidRPr="0008445E">
        <w:rPr>
          <w:rFonts w:ascii="Times New Roman" w:hAnsi="Times New Roman"/>
          <w:sz w:val="24"/>
          <w:szCs w:val="24"/>
        </w:rPr>
        <w:t>do danas. Resursi su na raspolaganju kada je to potrebno, a</w:t>
      </w:r>
      <w:r w:rsidR="00AE616F" w:rsidRPr="0008445E">
        <w:rPr>
          <w:rFonts w:ascii="Times New Roman" w:hAnsi="Times New Roman"/>
          <w:sz w:val="24"/>
          <w:szCs w:val="24"/>
        </w:rPr>
        <w:t xml:space="preserve"> struktura budžeta je predstavila</w:t>
      </w:r>
      <w:r w:rsidRPr="0008445E">
        <w:rPr>
          <w:rFonts w:ascii="Times New Roman" w:hAnsi="Times New Roman"/>
          <w:sz w:val="24"/>
          <w:szCs w:val="24"/>
        </w:rPr>
        <w:t xml:space="preserve"> planirane troškove za svaku aktivnost. I</w:t>
      </w:r>
      <w:r w:rsidR="00AE616F" w:rsidRPr="0008445E">
        <w:rPr>
          <w:rFonts w:ascii="Times New Roman" w:hAnsi="Times New Roman"/>
          <w:sz w:val="24"/>
          <w:szCs w:val="24"/>
        </w:rPr>
        <w:t>zdvajanja su pravilno kanalisana</w:t>
      </w:r>
      <w:r w:rsidRPr="0008445E">
        <w:rPr>
          <w:rFonts w:ascii="Times New Roman" w:hAnsi="Times New Roman"/>
          <w:sz w:val="24"/>
          <w:szCs w:val="24"/>
        </w:rPr>
        <w:t xml:space="preserve">. </w:t>
      </w:r>
      <w:r w:rsidR="00AE616F" w:rsidRPr="0008445E">
        <w:rPr>
          <w:rFonts w:ascii="Times New Roman" w:hAnsi="Times New Roman"/>
          <w:sz w:val="24"/>
          <w:szCs w:val="24"/>
        </w:rPr>
        <w:t>A</w:t>
      </w:r>
      <w:r w:rsidRPr="0008445E">
        <w:rPr>
          <w:rFonts w:ascii="Times New Roman" w:hAnsi="Times New Roman"/>
          <w:sz w:val="24"/>
          <w:szCs w:val="24"/>
        </w:rPr>
        <w:t>ktivnosti</w:t>
      </w:r>
      <w:r w:rsidR="00AE616F" w:rsidRPr="0008445E">
        <w:rPr>
          <w:rFonts w:ascii="Times New Roman" w:hAnsi="Times New Roman"/>
          <w:sz w:val="24"/>
          <w:szCs w:val="24"/>
        </w:rPr>
        <w:t xml:space="preserve"> prema</w:t>
      </w:r>
      <w:r w:rsidRPr="0008445E">
        <w:rPr>
          <w:rFonts w:ascii="Times New Roman" w:hAnsi="Times New Roman"/>
          <w:sz w:val="24"/>
          <w:szCs w:val="24"/>
        </w:rPr>
        <w:t xml:space="preserve"> f</w:t>
      </w:r>
      <w:r w:rsidR="00AE616F" w:rsidRPr="0008445E">
        <w:rPr>
          <w:rFonts w:ascii="Times New Roman" w:hAnsi="Times New Roman"/>
          <w:sz w:val="24"/>
          <w:szCs w:val="24"/>
        </w:rPr>
        <w:t>inansijskom planu su realizovane</w:t>
      </w:r>
      <w:r w:rsidRPr="0008445E">
        <w:rPr>
          <w:rFonts w:ascii="Times New Roman" w:hAnsi="Times New Roman"/>
          <w:sz w:val="24"/>
          <w:szCs w:val="24"/>
        </w:rPr>
        <w:t xml:space="preserve">, </w:t>
      </w:r>
      <w:r w:rsidR="00AE616F" w:rsidRPr="0008445E">
        <w:rPr>
          <w:rFonts w:ascii="Times New Roman" w:hAnsi="Times New Roman"/>
          <w:sz w:val="24"/>
          <w:szCs w:val="24"/>
        </w:rPr>
        <w:t>a budžet je u skladu sa tim</w:t>
      </w:r>
      <w:r w:rsidRPr="0008445E">
        <w:rPr>
          <w:rFonts w:ascii="Times New Roman" w:hAnsi="Times New Roman"/>
          <w:sz w:val="24"/>
          <w:szCs w:val="24"/>
        </w:rPr>
        <w:t xml:space="preserve"> potrošen. Što se tiče efikasnosti u angažovanje sredstava donatora, UNICEF-a je imao skoro 100% stopu isplate što ukazuje na visok nivo efikasnosti i kapaciteta da </w:t>
      </w:r>
      <w:r w:rsidR="00AE616F" w:rsidRPr="0008445E">
        <w:rPr>
          <w:rFonts w:ascii="Times New Roman" w:hAnsi="Times New Roman"/>
          <w:sz w:val="24"/>
          <w:szCs w:val="24"/>
        </w:rPr>
        <w:t xml:space="preserve"> se </w:t>
      </w:r>
      <w:r w:rsidRPr="0008445E">
        <w:rPr>
          <w:rFonts w:ascii="Times New Roman" w:hAnsi="Times New Roman"/>
          <w:sz w:val="24"/>
          <w:szCs w:val="24"/>
        </w:rPr>
        <w:t>korist</w:t>
      </w:r>
      <w:r w:rsidR="00AE616F" w:rsidRPr="0008445E">
        <w:rPr>
          <w:rFonts w:ascii="Times New Roman" w:hAnsi="Times New Roman"/>
          <w:sz w:val="24"/>
          <w:szCs w:val="24"/>
        </w:rPr>
        <w:t>e sredstva u skladu sa planiranim sredstvima</w:t>
      </w:r>
      <w:r w:rsidRPr="0008445E">
        <w:rPr>
          <w:rFonts w:ascii="Times New Roman" w:hAnsi="Times New Roman"/>
          <w:sz w:val="24"/>
          <w:szCs w:val="24"/>
        </w:rPr>
        <w:t>.</w:t>
      </w:r>
    </w:p>
    <w:p w:rsidR="005E524D" w:rsidRPr="0008445E" w:rsidRDefault="00814052" w:rsidP="0008445E">
      <w:pPr>
        <w:jc w:val="both"/>
        <w:rPr>
          <w:rFonts w:ascii="Times New Roman" w:hAnsi="Times New Roman"/>
          <w:sz w:val="24"/>
          <w:szCs w:val="24"/>
        </w:rPr>
      </w:pPr>
      <w:r w:rsidRPr="0008445E">
        <w:rPr>
          <w:rFonts w:ascii="Times New Roman" w:hAnsi="Times New Roman"/>
          <w:sz w:val="24"/>
          <w:szCs w:val="24"/>
        </w:rPr>
        <w:lastRenderedPageBreak/>
        <w:t>UNICEF je utrošio finansijska sredstva na osnovu jasno utvrđenih internih propisa i pažljivim posmatranjem zahteva donatora. Raspodela sredstava je urađeno na primer za konsulta</w:t>
      </w:r>
      <w:r w:rsidR="005F45BD">
        <w:rPr>
          <w:rFonts w:ascii="Times New Roman" w:hAnsi="Times New Roman"/>
          <w:sz w:val="24"/>
          <w:szCs w:val="24"/>
        </w:rPr>
        <w:t>ntske usluge pomoću konkurentog</w:t>
      </w:r>
      <w:r w:rsidRPr="0008445E">
        <w:rPr>
          <w:rFonts w:ascii="Times New Roman" w:hAnsi="Times New Roman"/>
          <w:sz w:val="24"/>
          <w:szCs w:val="24"/>
        </w:rPr>
        <w:t xml:space="preserve"> pristup</w:t>
      </w:r>
      <w:r w:rsidR="005E524D" w:rsidRPr="0008445E">
        <w:rPr>
          <w:rFonts w:ascii="Times New Roman" w:hAnsi="Times New Roman"/>
          <w:sz w:val="24"/>
          <w:szCs w:val="24"/>
        </w:rPr>
        <w:t>a</w:t>
      </w:r>
      <w:r w:rsidRPr="0008445E">
        <w:rPr>
          <w:rFonts w:ascii="Times New Roman" w:hAnsi="Times New Roman"/>
          <w:sz w:val="24"/>
          <w:szCs w:val="24"/>
        </w:rPr>
        <w:t xml:space="preserve"> koji u</w:t>
      </w:r>
      <w:r w:rsidR="005E524D" w:rsidRPr="0008445E">
        <w:rPr>
          <w:rFonts w:ascii="Times New Roman" w:hAnsi="Times New Roman"/>
          <w:sz w:val="24"/>
          <w:szCs w:val="24"/>
        </w:rPr>
        <w:t>ključuje objavljivanje RFPs i ToR</w:t>
      </w:r>
      <w:r w:rsidRPr="0008445E">
        <w:rPr>
          <w:rFonts w:ascii="Times New Roman" w:hAnsi="Times New Roman"/>
          <w:sz w:val="24"/>
          <w:szCs w:val="24"/>
        </w:rPr>
        <w:t xml:space="preserve"> i izbor najbolje ponu</w:t>
      </w:r>
      <w:r w:rsidR="005E524D" w:rsidRPr="0008445E">
        <w:rPr>
          <w:rFonts w:ascii="Times New Roman" w:hAnsi="Times New Roman"/>
          <w:sz w:val="24"/>
          <w:szCs w:val="24"/>
        </w:rPr>
        <w:t>de, uzimajući u obzir i tehničke</w:t>
      </w:r>
      <w:r w:rsidR="005F45BD">
        <w:rPr>
          <w:rFonts w:ascii="Times New Roman" w:hAnsi="Times New Roman"/>
          <w:sz w:val="24"/>
          <w:szCs w:val="24"/>
        </w:rPr>
        <w:t xml:space="preserve"> zasluge i cenu. Za naknade</w:t>
      </w:r>
      <w:r w:rsidRPr="0008445E">
        <w:rPr>
          <w:rFonts w:ascii="Times New Roman" w:hAnsi="Times New Roman"/>
          <w:sz w:val="24"/>
          <w:szCs w:val="24"/>
        </w:rPr>
        <w:t xml:space="preserve"> poje</w:t>
      </w:r>
      <w:r w:rsidR="005E524D" w:rsidRPr="0008445E">
        <w:rPr>
          <w:rFonts w:ascii="Times New Roman" w:hAnsi="Times New Roman"/>
          <w:sz w:val="24"/>
          <w:szCs w:val="24"/>
        </w:rPr>
        <w:t>dinačnih konsultanata angažovan</w:t>
      </w:r>
      <w:r w:rsidRPr="0008445E">
        <w:rPr>
          <w:rFonts w:ascii="Times New Roman" w:hAnsi="Times New Roman"/>
          <w:sz w:val="24"/>
          <w:szCs w:val="24"/>
        </w:rPr>
        <w:t xml:space="preserve"> je unutrašnji raspon naknada koje se primenjuju u odnosu na nivo iskustva i </w:t>
      </w:r>
      <w:r w:rsidR="005E524D" w:rsidRPr="0008445E">
        <w:rPr>
          <w:rFonts w:ascii="Times New Roman" w:hAnsi="Times New Roman"/>
          <w:sz w:val="24"/>
          <w:szCs w:val="24"/>
        </w:rPr>
        <w:t>obrazovanja kandidata. Za putne</w:t>
      </w:r>
      <w:r w:rsidRPr="0008445E">
        <w:rPr>
          <w:rFonts w:ascii="Times New Roman" w:hAnsi="Times New Roman"/>
          <w:sz w:val="24"/>
          <w:szCs w:val="24"/>
        </w:rPr>
        <w:t xml:space="preserve"> troškova postoje standardi utvrđeni UN DS</w:t>
      </w:r>
      <w:r w:rsidR="005E524D" w:rsidRPr="0008445E">
        <w:rPr>
          <w:rFonts w:ascii="Times New Roman" w:hAnsi="Times New Roman"/>
          <w:sz w:val="24"/>
          <w:szCs w:val="24"/>
        </w:rPr>
        <w:t>A i po pravilu korišćenja letova</w:t>
      </w:r>
      <w:r w:rsidRPr="0008445E">
        <w:rPr>
          <w:rFonts w:ascii="Times New Roman" w:hAnsi="Times New Roman"/>
          <w:sz w:val="24"/>
          <w:szCs w:val="24"/>
        </w:rPr>
        <w:t xml:space="preserve"> na ekonomskoj klasi itd</w:t>
      </w:r>
      <w:r w:rsidR="005F45BD">
        <w:rPr>
          <w:rFonts w:ascii="Times New Roman" w:hAnsi="Times New Roman"/>
          <w:sz w:val="24"/>
          <w:szCs w:val="24"/>
        </w:rPr>
        <w:t>. S</w:t>
      </w:r>
      <w:r w:rsidRPr="0008445E">
        <w:rPr>
          <w:rFonts w:ascii="Times New Roman" w:hAnsi="Times New Roman"/>
          <w:sz w:val="24"/>
          <w:szCs w:val="24"/>
        </w:rPr>
        <w:t>ve su to preduslovi za obezbeđivanje izbor</w:t>
      </w:r>
      <w:r w:rsidR="005E524D" w:rsidRPr="0008445E">
        <w:rPr>
          <w:rFonts w:ascii="Times New Roman" w:hAnsi="Times New Roman"/>
          <w:sz w:val="24"/>
          <w:szCs w:val="24"/>
        </w:rPr>
        <w:t>a najboljeg načina raspod</w:t>
      </w:r>
      <w:r w:rsidRPr="0008445E">
        <w:rPr>
          <w:rFonts w:ascii="Times New Roman" w:hAnsi="Times New Roman"/>
          <w:sz w:val="24"/>
          <w:szCs w:val="24"/>
        </w:rPr>
        <w:t>ele sredstava.</w:t>
      </w:r>
    </w:p>
    <w:p w:rsidR="00AE616F" w:rsidRPr="0008445E" w:rsidRDefault="00814052" w:rsidP="0008445E">
      <w:pPr>
        <w:jc w:val="both"/>
        <w:rPr>
          <w:rFonts w:ascii="Times New Roman" w:hAnsi="Times New Roman"/>
          <w:sz w:val="24"/>
          <w:szCs w:val="24"/>
        </w:rPr>
      </w:pPr>
      <w:r w:rsidRPr="0008445E">
        <w:rPr>
          <w:rFonts w:ascii="Times New Roman" w:hAnsi="Times New Roman"/>
          <w:sz w:val="24"/>
          <w:szCs w:val="24"/>
        </w:rPr>
        <w:t xml:space="preserve">U slučaju budžetskih </w:t>
      </w:r>
      <w:r w:rsidR="005E524D" w:rsidRPr="0008445E">
        <w:rPr>
          <w:rFonts w:ascii="Times New Roman" w:hAnsi="Times New Roman"/>
          <w:sz w:val="24"/>
          <w:szCs w:val="24"/>
        </w:rPr>
        <w:t>ušteda, sredstva su preraspodeljena</w:t>
      </w:r>
      <w:r w:rsidRPr="0008445E">
        <w:rPr>
          <w:rFonts w:ascii="Times New Roman" w:hAnsi="Times New Roman"/>
          <w:sz w:val="24"/>
          <w:szCs w:val="24"/>
        </w:rPr>
        <w:t xml:space="preserve"> za aktivnosti koje su identifikovane u skladu sa potrebama korisnika i takođe, uz saglasnost donatora. Na primer, </w:t>
      </w:r>
      <w:r w:rsidR="0037413B" w:rsidRPr="0008445E">
        <w:rPr>
          <w:rFonts w:ascii="Times New Roman" w:hAnsi="Times New Roman"/>
          <w:sz w:val="24"/>
          <w:szCs w:val="24"/>
        </w:rPr>
        <w:t>Upravni odbor IPA  projek</w:t>
      </w:r>
      <w:r w:rsidRPr="0008445E">
        <w:rPr>
          <w:rFonts w:ascii="Times New Roman" w:hAnsi="Times New Roman"/>
          <w:sz w:val="24"/>
          <w:szCs w:val="24"/>
        </w:rPr>
        <w:t>t</w:t>
      </w:r>
      <w:r w:rsidR="0037413B" w:rsidRPr="0008445E">
        <w:rPr>
          <w:rFonts w:ascii="Times New Roman" w:hAnsi="Times New Roman"/>
          <w:sz w:val="24"/>
          <w:szCs w:val="24"/>
        </w:rPr>
        <w:t>a</w:t>
      </w:r>
      <w:r w:rsidRPr="0008445E">
        <w:rPr>
          <w:rFonts w:ascii="Times New Roman" w:hAnsi="Times New Roman"/>
          <w:sz w:val="24"/>
          <w:szCs w:val="24"/>
        </w:rPr>
        <w:t xml:space="preserve"> </w:t>
      </w:r>
      <w:r w:rsidR="0037413B" w:rsidRPr="0008445E">
        <w:rPr>
          <w:rFonts w:ascii="Times New Roman" w:hAnsi="Times New Roman"/>
          <w:sz w:val="24"/>
          <w:szCs w:val="24"/>
        </w:rPr>
        <w:t>odobrio je u martu 2017 zaht</w:t>
      </w:r>
      <w:r w:rsidRPr="0008445E">
        <w:rPr>
          <w:rFonts w:ascii="Times New Roman" w:hAnsi="Times New Roman"/>
          <w:sz w:val="24"/>
          <w:szCs w:val="24"/>
        </w:rPr>
        <w:t>ev za produženje projekta</w:t>
      </w:r>
      <w:r w:rsidR="0037413B" w:rsidRPr="0008445E">
        <w:rPr>
          <w:rFonts w:ascii="Times New Roman" w:hAnsi="Times New Roman"/>
          <w:sz w:val="24"/>
          <w:szCs w:val="24"/>
        </w:rPr>
        <w:t xml:space="preserve"> bez troškova</w:t>
      </w:r>
      <w:r w:rsidRPr="0008445E">
        <w:rPr>
          <w:rFonts w:ascii="Times New Roman" w:hAnsi="Times New Roman"/>
          <w:sz w:val="24"/>
          <w:szCs w:val="24"/>
        </w:rPr>
        <w:t xml:space="preserve"> (od 36 do 41 meseci). Ovo je zatražio nakon ušteda na velikom broju budžetskih linija koje su omogućile proširenje pilot-FOS za dodatna tri meseca.</w:t>
      </w:r>
    </w:p>
    <w:p w:rsidR="005F45BD" w:rsidRPr="00B809D6" w:rsidRDefault="00FB5D53" w:rsidP="009E2D24">
      <w:pPr>
        <w:rPr>
          <w:rFonts w:ascii="Times New Roman" w:hAnsi="Times New Roman"/>
          <w:b/>
          <w:sz w:val="24"/>
          <w:szCs w:val="24"/>
        </w:rPr>
      </w:pPr>
      <w:r w:rsidRPr="00B809D6">
        <w:rPr>
          <w:b/>
        </w:rPr>
        <w:t>6.5.2. Koriš</w:t>
      </w:r>
      <w:r w:rsidR="008534CD" w:rsidRPr="00B809D6">
        <w:rPr>
          <w:b/>
        </w:rPr>
        <w:t xml:space="preserve">ćenje </w:t>
      </w:r>
      <w:r w:rsidR="005F45BD" w:rsidRPr="00B809D6">
        <w:rPr>
          <w:b/>
        </w:rPr>
        <w:t xml:space="preserve">dobro koordinisanih </w:t>
      </w:r>
      <w:r w:rsidR="008534CD" w:rsidRPr="00B809D6">
        <w:rPr>
          <w:b/>
        </w:rPr>
        <w:t xml:space="preserve">resursa </w:t>
      </w:r>
      <w:r w:rsidRPr="00B809D6">
        <w:rPr>
          <w:b/>
        </w:rPr>
        <w:t>u cilju</w:t>
      </w:r>
      <w:r w:rsidR="00132258" w:rsidRPr="00B809D6">
        <w:rPr>
          <w:b/>
        </w:rPr>
        <w:t xml:space="preserve"> podsticanja sinergije</w:t>
      </w:r>
      <w:r w:rsidR="008534CD" w:rsidRPr="00B809D6">
        <w:rPr>
          <w:b/>
        </w:rPr>
        <w:t xml:space="preserve"> i izbegavanja preklapanja</w:t>
      </w:r>
      <w:r w:rsidRPr="00B809D6">
        <w:rPr>
          <w:rFonts w:ascii="Times New Roman" w:hAnsi="Times New Roman"/>
          <w:b/>
          <w:sz w:val="24"/>
          <w:szCs w:val="24"/>
        </w:rPr>
        <w:t xml:space="preserve"> </w:t>
      </w:r>
    </w:p>
    <w:p w:rsidR="00B53769" w:rsidRPr="0008445E" w:rsidRDefault="00132258" w:rsidP="0008445E">
      <w:pPr>
        <w:jc w:val="both"/>
        <w:rPr>
          <w:rFonts w:ascii="Times New Roman" w:hAnsi="Times New Roman"/>
          <w:sz w:val="24"/>
          <w:szCs w:val="24"/>
        </w:rPr>
      </w:pPr>
      <w:r w:rsidRPr="0008445E">
        <w:rPr>
          <w:rFonts w:ascii="Times New Roman" w:hAnsi="Times New Roman"/>
          <w:sz w:val="24"/>
          <w:szCs w:val="24"/>
        </w:rPr>
        <w:t xml:space="preserve">Zaposleni u </w:t>
      </w:r>
      <w:r w:rsidR="00FB5D53" w:rsidRPr="0008445E">
        <w:rPr>
          <w:rFonts w:ascii="Times New Roman" w:hAnsi="Times New Roman"/>
          <w:sz w:val="24"/>
          <w:szCs w:val="24"/>
        </w:rPr>
        <w:t xml:space="preserve">UNICEF </w:t>
      </w:r>
      <w:r w:rsidRPr="0008445E">
        <w:rPr>
          <w:rFonts w:ascii="Times New Roman" w:hAnsi="Times New Roman"/>
          <w:sz w:val="24"/>
          <w:szCs w:val="24"/>
        </w:rPr>
        <w:t>su bili odgovorni da obezbede</w:t>
      </w:r>
      <w:r w:rsidR="00FB5D53" w:rsidRPr="0008445E">
        <w:rPr>
          <w:rFonts w:ascii="Times New Roman" w:hAnsi="Times New Roman"/>
          <w:sz w:val="24"/>
          <w:szCs w:val="24"/>
        </w:rPr>
        <w:t xml:space="preserve"> sistematsko praćenje, prikupljanje i analizu napretka i postizanja planiranih rezultata za oba projekta. Sekcija za zaštitu dece u UNICEF</w:t>
      </w:r>
      <w:r w:rsidRPr="0008445E">
        <w:rPr>
          <w:rFonts w:ascii="Times New Roman" w:hAnsi="Times New Roman"/>
          <w:sz w:val="24"/>
          <w:szCs w:val="24"/>
        </w:rPr>
        <w:t>ovoj Nacionalnoj Kancelariji</w:t>
      </w:r>
      <w:r w:rsidR="00FB5D53" w:rsidRPr="0008445E">
        <w:rPr>
          <w:rFonts w:ascii="Times New Roman" w:hAnsi="Times New Roman"/>
          <w:sz w:val="24"/>
          <w:szCs w:val="24"/>
        </w:rPr>
        <w:t xml:space="preserve"> je bi</w:t>
      </w:r>
      <w:r w:rsidRPr="0008445E">
        <w:rPr>
          <w:rFonts w:ascii="Times New Roman" w:hAnsi="Times New Roman"/>
          <w:sz w:val="24"/>
          <w:szCs w:val="24"/>
        </w:rPr>
        <w:t>lo odgovor</w:t>
      </w:r>
      <w:r w:rsidR="00FB5D53" w:rsidRPr="0008445E">
        <w:rPr>
          <w:rFonts w:ascii="Times New Roman" w:hAnsi="Times New Roman"/>
          <w:sz w:val="24"/>
          <w:szCs w:val="24"/>
        </w:rPr>
        <w:t>n</w:t>
      </w:r>
      <w:r w:rsidRPr="0008445E">
        <w:rPr>
          <w:rFonts w:ascii="Times New Roman" w:hAnsi="Times New Roman"/>
          <w:sz w:val="24"/>
          <w:szCs w:val="24"/>
        </w:rPr>
        <w:t>o</w:t>
      </w:r>
      <w:r w:rsidR="00FB5D53" w:rsidRPr="0008445E">
        <w:rPr>
          <w:rFonts w:ascii="Times New Roman" w:hAnsi="Times New Roman"/>
          <w:sz w:val="24"/>
          <w:szCs w:val="24"/>
        </w:rPr>
        <w:t xml:space="preserve"> za upravljanje, koordinaciju, praćenje i izveštavanje o aktivnostima, u bliskoj saradnji sa nacionalnim partnerima.</w:t>
      </w:r>
    </w:p>
    <w:p w:rsidR="00B53769" w:rsidRPr="0008445E" w:rsidRDefault="00FB5D53" w:rsidP="0008445E">
      <w:pPr>
        <w:jc w:val="both"/>
        <w:rPr>
          <w:rFonts w:ascii="Times New Roman" w:hAnsi="Times New Roman"/>
          <w:sz w:val="24"/>
          <w:szCs w:val="24"/>
        </w:rPr>
      </w:pPr>
      <w:r w:rsidRPr="0008445E">
        <w:rPr>
          <w:rFonts w:ascii="Times New Roman" w:hAnsi="Times New Roman"/>
          <w:sz w:val="24"/>
          <w:szCs w:val="24"/>
        </w:rPr>
        <w:t>Prać</w:t>
      </w:r>
      <w:r w:rsidR="00132258" w:rsidRPr="0008445E">
        <w:rPr>
          <w:rFonts w:ascii="Times New Roman" w:hAnsi="Times New Roman"/>
          <w:sz w:val="24"/>
          <w:szCs w:val="24"/>
        </w:rPr>
        <w:t>enje aktivnosti bile su: redove</w:t>
      </w:r>
      <w:r w:rsidRPr="0008445E">
        <w:rPr>
          <w:rFonts w:ascii="Times New Roman" w:hAnsi="Times New Roman"/>
          <w:sz w:val="24"/>
          <w:szCs w:val="24"/>
        </w:rPr>
        <w:t xml:space="preserve"> terenske posete, sastanci </w:t>
      </w:r>
      <w:r w:rsidR="00B53769" w:rsidRPr="0008445E">
        <w:rPr>
          <w:rFonts w:ascii="Times New Roman" w:hAnsi="Times New Roman"/>
          <w:sz w:val="24"/>
          <w:szCs w:val="24"/>
        </w:rPr>
        <w:t>sa državnim organima, akademskim svetom</w:t>
      </w:r>
      <w:r w:rsidRPr="0008445E">
        <w:rPr>
          <w:rFonts w:ascii="Times New Roman" w:hAnsi="Times New Roman"/>
          <w:sz w:val="24"/>
          <w:szCs w:val="24"/>
        </w:rPr>
        <w:t xml:space="preserve"> i NVO</w:t>
      </w:r>
      <w:r w:rsidR="00421076">
        <w:rPr>
          <w:rFonts w:ascii="Times New Roman" w:hAnsi="Times New Roman"/>
          <w:sz w:val="24"/>
          <w:szCs w:val="24"/>
        </w:rPr>
        <w:t xml:space="preserve"> </w:t>
      </w:r>
      <w:r w:rsidR="00B53769" w:rsidRPr="0008445E">
        <w:rPr>
          <w:rFonts w:ascii="Times New Roman" w:hAnsi="Times New Roman"/>
          <w:sz w:val="24"/>
          <w:szCs w:val="24"/>
        </w:rPr>
        <w:t>koji su učestvovali u realizaciji</w:t>
      </w:r>
      <w:r w:rsidRPr="0008445E">
        <w:rPr>
          <w:rFonts w:ascii="Times New Roman" w:hAnsi="Times New Roman"/>
          <w:sz w:val="24"/>
          <w:szCs w:val="24"/>
        </w:rPr>
        <w:t xml:space="preserve">, koji su prisustvovali radionicama </w:t>
      </w:r>
      <w:r w:rsidR="00B53769" w:rsidRPr="0008445E">
        <w:rPr>
          <w:rFonts w:ascii="Times New Roman" w:hAnsi="Times New Roman"/>
          <w:sz w:val="24"/>
          <w:szCs w:val="24"/>
        </w:rPr>
        <w:t>i drugim</w:t>
      </w:r>
      <w:r w:rsidRPr="0008445E">
        <w:rPr>
          <w:rFonts w:ascii="Times New Roman" w:hAnsi="Times New Roman"/>
          <w:sz w:val="24"/>
          <w:szCs w:val="24"/>
        </w:rPr>
        <w:t xml:space="preserve"> aktivnosti</w:t>
      </w:r>
      <w:r w:rsidR="00B53769" w:rsidRPr="0008445E">
        <w:rPr>
          <w:rFonts w:ascii="Times New Roman" w:hAnsi="Times New Roman"/>
          <w:sz w:val="24"/>
          <w:szCs w:val="24"/>
        </w:rPr>
        <w:t>ma</w:t>
      </w:r>
      <w:r w:rsidRPr="0008445E">
        <w:rPr>
          <w:rFonts w:ascii="Times New Roman" w:hAnsi="Times New Roman"/>
          <w:sz w:val="24"/>
          <w:szCs w:val="24"/>
        </w:rPr>
        <w:t xml:space="preserve"> projekta, kao i godišnje izveštaje sa ključnim akterima. Kvalitet upravljanja UNI</w:t>
      </w:r>
      <w:r w:rsidR="00B53769" w:rsidRPr="0008445E">
        <w:rPr>
          <w:rFonts w:ascii="Times New Roman" w:hAnsi="Times New Roman"/>
          <w:sz w:val="24"/>
          <w:szCs w:val="24"/>
        </w:rPr>
        <w:t>CEF aktivnosti vezanih za obe programske</w:t>
      </w:r>
      <w:r w:rsidRPr="0008445E">
        <w:rPr>
          <w:rFonts w:ascii="Times New Roman" w:hAnsi="Times New Roman"/>
          <w:sz w:val="24"/>
          <w:szCs w:val="24"/>
        </w:rPr>
        <w:t xml:space="preserve"> komponente su veoma cenjeni od strane donatora i partnera.</w:t>
      </w:r>
      <w:r w:rsidR="00831783">
        <w:rPr>
          <w:rStyle w:val="FootnoteReference"/>
          <w:rFonts w:ascii="Times New Roman" w:hAnsi="Times New Roman"/>
          <w:sz w:val="24"/>
          <w:szCs w:val="24"/>
        </w:rPr>
        <w:footnoteReference w:id="132"/>
      </w:r>
      <w:r w:rsidR="00B53769" w:rsidRPr="0008445E">
        <w:rPr>
          <w:rFonts w:ascii="Times New Roman" w:hAnsi="Times New Roman"/>
          <w:sz w:val="24"/>
          <w:szCs w:val="24"/>
        </w:rPr>
        <w:t xml:space="preserve"> </w:t>
      </w:r>
    </w:p>
    <w:p w:rsidR="00B809D6" w:rsidRDefault="00950881" w:rsidP="00B809D6">
      <w:pPr>
        <w:jc w:val="both"/>
        <w:rPr>
          <w:rFonts w:ascii="Times New Roman" w:hAnsi="Times New Roman"/>
          <w:sz w:val="24"/>
          <w:szCs w:val="24"/>
        </w:rPr>
      </w:pPr>
      <w:r w:rsidRPr="0008445E">
        <w:rPr>
          <w:rFonts w:ascii="Times New Roman" w:hAnsi="Times New Roman"/>
          <w:sz w:val="24"/>
          <w:szCs w:val="24"/>
        </w:rPr>
        <w:t>Za projekat IPA,</w:t>
      </w:r>
      <w:r w:rsidR="00FB5D53" w:rsidRPr="0008445E">
        <w:rPr>
          <w:rFonts w:ascii="Times New Roman" w:hAnsi="Times New Roman"/>
          <w:sz w:val="24"/>
          <w:szCs w:val="24"/>
        </w:rPr>
        <w:t xml:space="preserve"> Up</w:t>
      </w:r>
      <w:r w:rsidRPr="0008445E">
        <w:rPr>
          <w:rFonts w:ascii="Times New Roman" w:hAnsi="Times New Roman"/>
          <w:sz w:val="24"/>
          <w:szCs w:val="24"/>
        </w:rPr>
        <w:t>ravni odbor</w:t>
      </w:r>
      <w:r w:rsidR="005C0454">
        <w:rPr>
          <w:rStyle w:val="FootnoteReference"/>
          <w:rFonts w:ascii="Times New Roman" w:hAnsi="Times New Roman"/>
          <w:sz w:val="24"/>
          <w:szCs w:val="24"/>
        </w:rPr>
        <w:footnoteReference w:id="133"/>
      </w:r>
      <w:r w:rsidRPr="0008445E">
        <w:rPr>
          <w:rFonts w:ascii="Times New Roman" w:hAnsi="Times New Roman"/>
          <w:sz w:val="24"/>
          <w:szCs w:val="24"/>
        </w:rPr>
        <w:t xml:space="preserve"> projekta je osnovan</w:t>
      </w:r>
      <w:r w:rsidR="00FB5D53" w:rsidRPr="0008445E">
        <w:rPr>
          <w:rFonts w:ascii="Times New Roman" w:hAnsi="Times New Roman"/>
          <w:sz w:val="24"/>
          <w:szCs w:val="24"/>
        </w:rPr>
        <w:t xml:space="preserve"> u početnoj fa</w:t>
      </w:r>
      <w:r w:rsidRPr="0008445E">
        <w:rPr>
          <w:rFonts w:ascii="Times New Roman" w:hAnsi="Times New Roman"/>
          <w:sz w:val="24"/>
          <w:szCs w:val="24"/>
        </w:rPr>
        <w:t>zi. Ključni akteri predstavljeni u ovom odboru su sledeći</w:t>
      </w:r>
      <w:r w:rsidR="00FB5D53" w:rsidRPr="0008445E">
        <w:rPr>
          <w:rFonts w:ascii="Times New Roman" w:hAnsi="Times New Roman"/>
          <w:sz w:val="24"/>
          <w:szCs w:val="24"/>
        </w:rPr>
        <w:t>: Ministarstvo pravde Republike Srbije, Ministars</w:t>
      </w:r>
      <w:r w:rsidRPr="0008445E">
        <w:rPr>
          <w:rFonts w:ascii="Times New Roman" w:hAnsi="Times New Roman"/>
          <w:sz w:val="24"/>
          <w:szCs w:val="24"/>
        </w:rPr>
        <w:t>tvo rada, zapošljavanja, boračkih i socijalnih</w:t>
      </w:r>
      <w:r w:rsidR="00FB5D53" w:rsidRPr="0008445E">
        <w:rPr>
          <w:rFonts w:ascii="Times New Roman" w:hAnsi="Times New Roman"/>
          <w:sz w:val="24"/>
          <w:szCs w:val="24"/>
        </w:rPr>
        <w:t xml:space="preserve"> pitanja Republike Srbije, Delegacije Evropske unije u Republici S</w:t>
      </w:r>
      <w:r w:rsidRPr="0008445E">
        <w:rPr>
          <w:rFonts w:ascii="Times New Roman" w:hAnsi="Times New Roman"/>
          <w:sz w:val="24"/>
          <w:szCs w:val="24"/>
        </w:rPr>
        <w:t>rbiji, UNICEF Srbija, Republičko</w:t>
      </w:r>
      <w:r w:rsidR="00FB5D53" w:rsidRPr="0008445E">
        <w:rPr>
          <w:rFonts w:ascii="Times New Roman" w:hAnsi="Times New Roman"/>
          <w:sz w:val="24"/>
          <w:szCs w:val="24"/>
        </w:rPr>
        <w:t xml:space="preserve"> javni Tužilaštvo, Vrhovni kasa</w:t>
      </w:r>
      <w:r w:rsidRPr="0008445E">
        <w:rPr>
          <w:rFonts w:ascii="Times New Roman" w:hAnsi="Times New Roman"/>
          <w:sz w:val="24"/>
          <w:szCs w:val="24"/>
        </w:rPr>
        <w:t>cioni sud i Pravosudne akademija. Prema Početnom</w:t>
      </w:r>
      <w:r w:rsidR="00FB5D53" w:rsidRPr="0008445E">
        <w:rPr>
          <w:rFonts w:ascii="Times New Roman" w:hAnsi="Times New Roman"/>
          <w:sz w:val="24"/>
          <w:szCs w:val="24"/>
        </w:rPr>
        <w:t xml:space="preserve"> izveštaj</w:t>
      </w:r>
      <w:r w:rsidRPr="0008445E">
        <w:rPr>
          <w:rFonts w:ascii="Times New Roman" w:hAnsi="Times New Roman"/>
          <w:sz w:val="24"/>
          <w:szCs w:val="24"/>
        </w:rPr>
        <w:t>u projekta</w:t>
      </w:r>
      <w:r w:rsidR="00FB5D53" w:rsidRPr="0008445E">
        <w:rPr>
          <w:rFonts w:ascii="Times New Roman" w:hAnsi="Times New Roman"/>
          <w:sz w:val="24"/>
          <w:szCs w:val="24"/>
        </w:rPr>
        <w:t>, glavne funkcije Upravnog odbora projekta su sledeće:</w:t>
      </w:r>
    </w:p>
    <w:p w:rsidR="00B809D6" w:rsidRDefault="00B13033" w:rsidP="0008445E">
      <w:pPr>
        <w:pStyle w:val="ListParagraph"/>
        <w:numPr>
          <w:ilvl w:val="0"/>
          <w:numId w:val="8"/>
        </w:numPr>
        <w:jc w:val="both"/>
        <w:rPr>
          <w:rFonts w:ascii="Times New Roman" w:hAnsi="Times New Roman"/>
          <w:sz w:val="24"/>
          <w:szCs w:val="24"/>
        </w:rPr>
      </w:pPr>
      <w:r w:rsidRPr="00B809D6">
        <w:rPr>
          <w:rFonts w:ascii="Times New Roman" w:hAnsi="Times New Roman"/>
          <w:sz w:val="24"/>
          <w:szCs w:val="24"/>
        </w:rPr>
        <w:t xml:space="preserve">da nadgleda implementaciju projekta i osigurati da se odvija u skladu sa planovima; </w:t>
      </w:r>
    </w:p>
    <w:p w:rsidR="00B809D6" w:rsidRDefault="00B13033" w:rsidP="0008445E">
      <w:pPr>
        <w:pStyle w:val="ListParagraph"/>
        <w:numPr>
          <w:ilvl w:val="0"/>
          <w:numId w:val="8"/>
        </w:numPr>
        <w:jc w:val="both"/>
        <w:rPr>
          <w:rFonts w:ascii="Times New Roman" w:hAnsi="Times New Roman"/>
          <w:sz w:val="24"/>
          <w:szCs w:val="24"/>
        </w:rPr>
      </w:pPr>
      <w:r w:rsidRPr="00B809D6">
        <w:rPr>
          <w:rFonts w:ascii="Times New Roman" w:hAnsi="Times New Roman"/>
          <w:sz w:val="24"/>
          <w:szCs w:val="24"/>
        </w:rPr>
        <w:t>da daje smernice o svim strateškmi kao i operativnim aktivnostima;</w:t>
      </w:r>
    </w:p>
    <w:p w:rsidR="00A12F8A" w:rsidRDefault="00B13033" w:rsidP="0008445E">
      <w:pPr>
        <w:pStyle w:val="ListParagraph"/>
        <w:numPr>
          <w:ilvl w:val="0"/>
          <w:numId w:val="8"/>
        </w:numPr>
        <w:jc w:val="both"/>
        <w:rPr>
          <w:rFonts w:ascii="Times New Roman" w:hAnsi="Times New Roman"/>
          <w:sz w:val="24"/>
          <w:szCs w:val="24"/>
        </w:rPr>
      </w:pPr>
      <w:r w:rsidRPr="00B809D6">
        <w:rPr>
          <w:rFonts w:ascii="Times New Roman" w:hAnsi="Times New Roman"/>
          <w:sz w:val="24"/>
          <w:szCs w:val="24"/>
        </w:rPr>
        <w:t xml:space="preserve"> da podrži realizaciju projekta kroz priznavanje glavnih projektnih inicijativa, rezultata i dokumenata koji pružaju preporuke kada je to potrebno; </w:t>
      </w:r>
    </w:p>
    <w:p w:rsidR="00A12F8A" w:rsidRDefault="00B13033" w:rsidP="0008445E">
      <w:pPr>
        <w:pStyle w:val="ListParagraph"/>
        <w:numPr>
          <w:ilvl w:val="0"/>
          <w:numId w:val="8"/>
        </w:numPr>
        <w:jc w:val="both"/>
        <w:rPr>
          <w:rFonts w:ascii="Times New Roman" w:hAnsi="Times New Roman"/>
          <w:sz w:val="24"/>
          <w:szCs w:val="24"/>
        </w:rPr>
      </w:pPr>
      <w:r w:rsidRPr="00A12F8A">
        <w:rPr>
          <w:rFonts w:ascii="Times New Roman" w:hAnsi="Times New Roman"/>
          <w:sz w:val="24"/>
          <w:szCs w:val="24"/>
        </w:rPr>
        <w:lastRenderedPageBreak/>
        <w:t>da se komentariše i razgovara o izveštaju o projektu koji je pripremio UNICEF;</w:t>
      </w:r>
    </w:p>
    <w:p w:rsidR="00B916F0" w:rsidRPr="00A12F8A" w:rsidRDefault="00B916F0" w:rsidP="0008445E">
      <w:pPr>
        <w:pStyle w:val="ListParagraph"/>
        <w:numPr>
          <w:ilvl w:val="0"/>
          <w:numId w:val="8"/>
        </w:numPr>
        <w:jc w:val="both"/>
        <w:rPr>
          <w:rFonts w:ascii="Times New Roman" w:hAnsi="Times New Roman"/>
          <w:sz w:val="24"/>
          <w:szCs w:val="24"/>
        </w:rPr>
      </w:pPr>
      <w:r w:rsidRPr="00A12F8A">
        <w:rPr>
          <w:rFonts w:ascii="Times New Roman" w:hAnsi="Times New Roman"/>
          <w:sz w:val="24"/>
          <w:szCs w:val="24"/>
        </w:rPr>
        <w:t>da se proceni napredak</w:t>
      </w:r>
      <w:r w:rsidR="00B13033" w:rsidRPr="00A12F8A">
        <w:rPr>
          <w:rFonts w:ascii="Times New Roman" w:hAnsi="Times New Roman"/>
          <w:sz w:val="24"/>
          <w:szCs w:val="24"/>
        </w:rPr>
        <w:t xml:space="preserve"> projekta i strate</w:t>
      </w:r>
      <w:r w:rsidRPr="00A12F8A">
        <w:rPr>
          <w:rFonts w:ascii="Times New Roman" w:hAnsi="Times New Roman"/>
          <w:sz w:val="24"/>
          <w:szCs w:val="24"/>
        </w:rPr>
        <w:t>ška orijentacija projekta</w:t>
      </w:r>
      <w:r w:rsidR="00B13033" w:rsidRPr="00A12F8A">
        <w:rPr>
          <w:rFonts w:ascii="Times New Roman" w:hAnsi="Times New Roman"/>
          <w:sz w:val="24"/>
          <w:szCs w:val="24"/>
        </w:rPr>
        <w:t>;</w:t>
      </w:r>
    </w:p>
    <w:p w:rsidR="00B916F0" w:rsidRPr="0008445E" w:rsidRDefault="00B13033" w:rsidP="0008445E">
      <w:pPr>
        <w:jc w:val="both"/>
        <w:rPr>
          <w:rFonts w:ascii="Times New Roman" w:hAnsi="Times New Roman"/>
          <w:sz w:val="24"/>
          <w:szCs w:val="24"/>
        </w:rPr>
      </w:pPr>
      <w:r w:rsidRPr="0008445E">
        <w:rPr>
          <w:rFonts w:ascii="Times New Roman" w:hAnsi="Times New Roman"/>
          <w:sz w:val="24"/>
          <w:szCs w:val="24"/>
        </w:rPr>
        <w:t xml:space="preserve"> • da identifikuje izazove </w:t>
      </w:r>
      <w:r w:rsidR="00B916F0" w:rsidRPr="0008445E">
        <w:rPr>
          <w:rFonts w:ascii="Times New Roman" w:hAnsi="Times New Roman"/>
          <w:sz w:val="24"/>
          <w:szCs w:val="24"/>
        </w:rPr>
        <w:t xml:space="preserve">za </w:t>
      </w:r>
      <w:r w:rsidRPr="0008445E">
        <w:rPr>
          <w:rFonts w:ascii="Times New Roman" w:hAnsi="Times New Roman"/>
          <w:sz w:val="24"/>
          <w:szCs w:val="24"/>
        </w:rPr>
        <w:t xml:space="preserve">dalju implementaciju i razvoj rešenja projekta; </w:t>
      </w:r>
    </w:p>
    <w:p w:rsidR="00B916F0" w:rsidRPr="0008445E" w:rsidRDefault="00B916F0" w:rsidP="0008445E">
      <w:pPr>
        <w:jc w:val="both"/>
        <w:rPr>
          <w:rFonts w:ascii="Times New Roman" w:hAnsi="Times New Roman"/>
          <w:sz w:val="24"/>
          <w:szCs w:val="24"/>
        </w:rPr>
      </w:pPr>
      <w:r w:rsidRPr="0008445E">
        <w:rPr>
          <w:rFonts w:ascii="Times New Roman" w:hAnsi="Times New Roman"/>
          <w:sz w:val="24"/>
          <w:szCs w:val="24"/>
        </w:rPr>
        <w:t>• da se izrade</w:t>
      </w:r>
      <w:r w:rsidR="00B13033" w:rsidRPr="0008445E">
        <w:rPr>
          <w:rFonts w:ascii="Times New Roman" w:hAnsi="Times New Roman"/>
          <w:sz w:val="24"/>
          <w:szCs w:val="24"/>
        </w:rPr>
        <w:t xml:space="preserve"> pr</w:t>
      </w:r>
      <w:r w:rsidRPr="0008445E">
        <w:rPr>
          <w:rFonts w:ascii="Times New Roman" w:hAnsi="Times New Roman"/>
          <w:sz w:val="24"/>
          <w:szCs w:val="24"/>
        </w:rPr>
        <w:t>eporuka o planiranju vremena i</w:t>
      </w:r>
      <w:r w:rsidR="00B13033" w:rsidRPr="0008445E">
        <w:rPr>
          <w:rFonts w:ascii="Times New Roman" w:hAnsi="Times New Roman"/>
          <w:sz w:val="24"/>
          <w:szCs w:val="24"/>
        </w:rPr>
        <w:t xml:space="preserve"> sadržaja aktivnosti; </w:t>
      </w:r>
    </w:p>
    <w:p w:rsidR="000F6DE9" w:rsidRPr="0008445E" w:rsidRDefault="000F6DE9" w:rsidP="0008445E">
      <w:pPr>
        <w:jc w:val="both"/>
        <w:rPr>
          <w:rFonts w:ascii="Times New Roman" w:hAnsi="Times New Roman"/>
          <w:sz w:val="24"/>
          <w:szCs w:val="24"/>
        </w:rPr>
      </w:pPr>
      <w:r w:rsidRPr="0008445E">
        <w:rPr>
          <w:rFonts w:ascii="Times New Roman" w:hAnsi="Times New Roman"/>
          <w:sz w:val="24"/>
          <w:szCs w:val="24"/>
        </w:rPr>
        <w:t xml:space="preserve">• da </w:t>
      </w:r>
      <w:r w:rsidR="00B13033" w:rsidRPr="0008445E">
        <w:rPr>
          <w:rFonts w:ascii="Times New Roman" w:hAnsi="Times New Roman"/>
          <w:sz w:val="24"/>
          <w:szCs w:val="24"/>
        </w:rPr>
        <w:t xml:space="preserve"> </w:t>
      </w:r>
      <w:r w:rsidRPr="0008445E">
        <w:rPr>
          <w:rFonts w:ascii="Times New Roman" w:hAnsi="Times New Roman"/>
          <w:sz w:val="24"/>
          <w:szCs w:val="24"/>
        </w:rPr>
        <w:t>se komentariše i razgovara o izveštaju</w:t>
      </w:r>
      <w:r w:rsidR="00B13033" w:rsidRPr="0008445E">
        <w:rPr>
          <w:rFonts w:ascii="Times New Roman" w:hAnsi="Times New Roman"/>
          <w:sz w:val="24"/>
          <w:szCs w:val="24"/>
        </w:rPr>
        <w:t xml:space="preserve"> projekta, uključuju</w:t>
      </w:r>
      <w:r w:rsidRPr="0008445E">
        <w:rPr>
          <w:rFonts w:ascii="Times New Roman" w:hAnsi="Times New Roman"/>
          <w:sz w:val="24"/>
          <w:szCs w:val="24"/>
        </w:rPr>
        <w:t>ći  početni izveštaj</w:t>
      </w:r>
      <w:r w:rsidR="00B13033" w:rsidRPr="0008445E">
        <w:rPr>
          <w:rFonts w:ascii="Times New Roman" w:hAnsi="Times New Roman"/>
          <w:sz w:val="24"/>
          <w:szCs w:val="24"/>
        </w:rPr>
        <w:t>;</w:t>
      </w:r>
    </w:p>
    <w:p w:rsidR="000F6DE9" w:rsidRPr="0008445E" w:rsidRDefault="00B13033" w:rsidP="0008445E">
      <w:pPr>
        <w:jc w:val="both"/>
        <w:rPr>
          <w:rFonts w:ascii="Times New Roman" w:hAnsi="Times New Roman"/>
          <w:sz w:val="24"/>
          <w:szCs w:val="24"/>
        </w:rPr>
      </w:pPr>
      <w:r w:rsidRPr="0008445E">
        <w:rPr>
          <w:rFonts w:ascii="Times New Roman" w:hAnsi="Times New Roman"/>
          <w:sz w:val="24"/>
          <w:szCs w:val="24"/>
        </w:rPr>
        <w:t>• da obezbedi političku i drugu podršku koja je potrebna za implementaciju i predlaže novi ili sugeriše prilagođavanja radi aktivnosti;</w:t>
      </w:r>
    </w:p>
    <w:p w:rsidR="00B20825" w:rsidRPr="0008445E" w:rsidRDefault="00B13033" w:rsidP="0008445E">
      <w:pPr>
        <w:jc w:val="both"/>
        <w:rPr>
          <w:rFonts w:ascii="Times New Roman" w:hAnsi="Times New Roman"/>
          <w:sz w:val="24"/>
          <w:szCs w:val="24"/>
        </w:rPr>
      </w:pPr>
      <w:r w:rsidRPr="0008445E">
        <w:rPr>
          <w:rFonts w:ascii="Times New Roman" w:hAnsi="Times New Roman"/>
          <w:sz w:val="24"/>
          <w:szCs w:val="24"/>
        </w:rPr>
        <w:t xml:space="preserve"> • da odobrava godišnje</w:t>
      </w:r>
      <w:r w:rsidR="000F6DE9" w:rsidRPr="0008445E">
        <w:rPr>
          <w:rFonts w:ascii="Times New Roman" w:hAnsi="Times New Roman"/>
          <w:sz w:val="24"/>
          <w:szCs w:val="24"/>
        </w:rPr>
        <w:t xml:space="preserve"> planove i bilo kakve promene  prvobitno planiranih</w:t>
      </w:r>
      <w:r w:rsidRPr="0008445E">
        <w:rPr>
          <w:rFonts w:ascii="Times New Roman" w:hAnsi="Times New Roman"/>
          <w:sz w:val="24"/>
          <w:szCs w:val="24"/>
        </w:rPr>
        <w:t xml:space="preserve"> aktivnost</w:t>
      </w:r>
      <w:r w:rsidR="00B20825" w:rsidRPr="0008445E">
        <w:rPr>
          <w:rFonts w:ascii="Times New Roman" w:hAnsi="Times New Roman"/>
          <w:sz w:val="24"/>
          <w:szCs w:val="24"/>
        </w:rPr>
        <w:t>i ili budžeta. UNICEF ov</w:t>
      </w:r>
      <w:r w:rsidRPr="0008445E">
        <w:rPr>
          <w:rFonts w:ascii="Times New Roman" w:hAnsi="Times New Roman"/>
          <w:sz w:val="24"/>
          <w:szCs w:val="24"/>
        </w:rPr>
        <w:t xml:space="preserve"> projektni tim se sastoji od pet članova (</w:t>
      </w:r>
      <w:r w:rsidR="00B20825" w:rsidRPr="0008445E">
        <w:rPr>
          <w:rFonts w:ascii="Times New Roman" w:hAnsi="Times New Roman"/>
          <w:sz w:val="24"/>
          <w:szCs w:val="24"/>
        </w:rPr>
        <w:t xml:space="preserve"> pokrivajući obe komponente)  odgovorne</w:t>
      </w:r>
      <w:r w:rsidRPr="0008445E">
        <w:rPr>
          <w:rFonts w:ascii="Times New Roman" w:hAnsi="Times New Roman"/>
          <w:sz w:val="24"/>
          <w:szCs w:val="24"/>
        </w:rPr>
        <w:t xml:space="preserve"> za ukupnu realizaciju aktivnosti</w:t>
      </w:r>
      <w:r w:rsidR="00B20825" w:rsidRPr="0008445E">
        <w:rPr>
          <w:rFonts w:ascii="Times New Roman" w:hAnsi="Times New Roman"/>
          <w:sz w:val="24"/>
          <w:szCs w:val="24"/>
        </w:rPr>
        <w:t xml:space="preserve"> kao što je definisano u Početnom izv</w:t>
      </w:r>
      <w:r w:rsidRPr="0008445E">
        <w:rPr>
          <w:rFonts w:ascii="Times New Roman" w:hAnsi="Times New Roman"/>
          <w:sz w:val="24"/>
          <w:szCs w:val="24"/>
        </w:rPr>
        <w:t>eštaj projekta i dogovoreno</w:t>
      </w:r>
      <w:r w:rsidR="00B20825" w:rsidRPr="0008445E">
        <w:rPr>
          <w:rFonts w:ascii="Times New Roman" w:hAnsi="Times New Roman"/>
          <w:sz w:val="24"/>
          <w:szCs w:val="24"/>
        </w:rPr>
        <w:t xml:space="preserve"> sa</w:t>
      </w:r>
      <w:r w:rsidRPr="0008445E">
        <w:rPr>
          <w:rFonts w:ascii="Times New Roman" w:hAnsi="Times New Roman"/>
          <w:sz w:val="24"/>
          <w:szCs w:val="24"/>
        </w:rPr>
        <w:t xml:space="preserve"> Upravni</w:t>
      </w:r>
      <w:r w:rsidR="00B20825" w:rsidRPr="0008445E">
        <w:rPr>
          <w:rFonts w:ascii="Times New Roman" w:hAnsi="Times New Roman"/>
          <w:sz w:val="24"/>
          <w:szCs w:val="24"/>
        </w:rPr>
        <w:t>m</w:t>
      </w:r>
      <w:r w:rsidRPr="0008445E">
        <w:rPr>
          <w:rFonts w:ascii="Times New Roman" w:hAnsi="Times New Roman"/>
          <w:sz w:val="24"/>
          <w:szCs w:val="24"/>
        </w:rPr>
        <w:t xml:space="preserve"> odbor</w:t>
      </w:r>
      <w:r w:rsidR="00B20825" w:rsidRPr="0008445E">
        <w:rPr>
          <w:rFonts w:ascii="Times New Roman" w:hAnsi="Times New Roman"/>
          <w:sz w:val="24"/>
          <w:szCs w:val="24"/>
        </w:rPr>
        <w:t>om</w:t>
      </w:r>
      <w:r w:rsidRPr="0008445E">
        <w:rPr>
          <w:rFonts w:ascii="Times New Roman" w:hAnsi="Times New Roman"/>
          <w:sz w:val="24"/>
          <w:szCs w:val="24"/>
        </w:rPr>
        <w:t xml:space="preserve"> projekta. Tim je takođe pružio podršku </w:t>
      </w:r>
      <w:r w:rsidR="00B20825" w:rsidRPr="0008445E">
        <w:rPr>
          <w:rFonts w:ascii="Times New Roman" w:hAnsi="Times New Roman"/>
          <w:sz w:val="24"/>
          <w:szCs w:val="24"/>
        </w:rPr>
        <w:t xml:space="preserve">Upravnom odboru </w:t>
      </w:r>
      <w:r w:rsidRPr="0008445E">
        <w:rPr>
          <w:rFonts w:ascii="Times New Roman" w:hAnsi="Times New Roman"/>
          <w:sz w:val="24"/>
          <w:szCs w:val="24"/>
        </w:rPr>
        <w:t xml:space="preserve">Projekta deluje kao njegov sekretarijat, odnosno </w:t>
      </w:r>
      <w:r w:rsidR="00B20825" w:rsidRPr="0008445E">
        <w:rPr>
          <w:rFonts w:ascii="Times New Roman" w:hAnsi="Times New Roman"/>
          <w:sz w:val="24"/>
          <w:szCs w:val="24"/>
        </w:rPr>
        <w:t xml:space="preserve"> da organizuje sastanake, priprema materijale, vodi zapisnik</w:t>
      </w:r>
      <w:r w:rsidRPr="0008445E">
        <w:rPr>
          <w:rFonts w:ascii="Times New Roman" w:hAnsi="Times New Roman"/>
          <w:sz w:val="24"/>
          <w:szCs w:val="24"/>
        </w:rPr>
        <w:t xml:space="preserve">, itd </w:t>
      </w:r>
    </w:p>
    <w:p w:rsidR="00737497" w:rsidRPr="0008445E" w:rsidRDefault="00B13033" w:rsidP="0008445E">
      <w:pPr>
        <w:jc w:val="both"/>
        <w:rPr>
          <w:rFonts w:ascii="Times New Roman" w:hAnsi="Times New Roman"/>
          <w:sz w:val="24"/>
          <w:szCs w:val="24"/>
        </w:rPr>
      </w:pPr>
      <w:r w:rsidRPr="0008445E">
        <w:rPr>
          <w:rFonts w:ascii="Times New Roman" w:hAnsi="Times New Roman"/>
          <w:sz w:val="24"/>
          <w:szCs w:val="24"/>
        </w:rPr>
        <w:t>Pored toga, podrška je obezbeđena od</w:t>
      </w:r>
      <w:r w:rsidR="00737497" w:rsidRPr="0008445E">
        <w:rPr>
          <w:rFonts w:ascii="Times New Roman" w:hAnsi="Times New Roman"/>
          <w:sz w:val="24"/>
          <w:szCs w:val="24"/>
        </w:rPr>
        <w:t xml:space="preserve"> strane drugog osoblja UNICEF, kao što je</w:t>
      </w:r>
      <w:r w:rsidRPr="0008445E">
        <w:rPr>
          <w:rFonts w:ascii="Times New Roman" w:hAnsi="Times New Roman"/>
          <w:sz w:val="24"/>
          <w:szCs w:val="24"/>
        </w:rPr>
        <w:t xml:space="preserve">: Predstavnik, zamenik predstavnika, </w:t>
      </w:r>
      <w:r w:rsidR="00421076">
        <w:rPr>
          <w:rFonts w:ascii="Times New Roman" w:hAnsi="Times New Roman"/>
          <w:sz w:val="24"/>
          <w:szCs w:val="24"/>
        </w:rPr>
        <w:t>komunikacija i tim za operacije</w:t>
      </w:r>
      <w:r w:rsidRPr="0008445E">
        <w:rPr>
          <w:rFonts w:ascii="Times New Roman" w:hAnsi="Times New Roman"/>
          <w:sz w:val="24"/>
          <w:szCs w:val="24"/>
        </w:rPr>
        <w:t xml:space="preserve">.  </w:t>
      </w:r>
    </w:p>
    <w:p w:rsidR="00BA37E2" w:rsidRDefault="00B13033" w:rsidP="00BA37E2">
      <w:pPr>
        <w:jc w:val="both"/>
        <w:rPr>
          <w:rFonts w:ascii="Times New Roman" w:hAnsi="Times New Roman"/>
          <w:sz w:val="24"/>
          <w:szCs w:val="24"/>
        </w:rPr>
      </w:pPr>
      <w:r w:rsidRPr="0008445E">
        <w:rPr>
          <w:rFonts w:ascii="Times New Roman" w:hAnsi="Times New Roman"/>
          <w:sz w:val="24"/>
          <w:szCs w:val="24"/>
        </w:rPr>
        <w:t xml:space="preserve">Svi ovi institucionalni aranžmani </w:t>
      </w:r>
      <w:r w:rsidR="00737497" w:rsidRPr="0008445E">
        <w:rPr>
          <w:rFonts w:ascii="Times New Roman" w:hAnsi="Times New Roman"/>
          <w:sz w:val="24"/>
          <w:szCs w:val="24"/>
        </w:rPr>
        <w:t xml:space="preserve">kojima </w:t>
      </w:r>
      <w:r w:rsidRPr="0008445E">
        <w:rPr>
          <w:rFonts w:ascii="Times New Roman" w:hAnsi="Times New Roman"/>
          <w:sz w:val="24"/>
          <w:szCs w:val="24"/>
        </w:rPr>
        <w:t>upravlja UNICEF zajedno sa određe</w:t>
      </w:r>
      <w:r w:rsidR="00737497" w:rsidRPr="0008445E">
        <w:rPr>
          <w:rFonts w:ascii="Times New Roman" w:hAnsi="Times New Roman"/>
          <w:sz w:val="24"/>
          <w:szCs w:val="24"/>
        </w:rPr>
        <w:t>nim strukturama vlasti postavili su</w:t>
      </w:r>
      <w:r w:rsidRPr="0008445E">
        <w:rPr>
          <w:rFonts w:ascii="Times New Roman" w:hAnsi="Times New Roman"/>
          <w:sz w:val="24"/>
          <w:szCs w:val="24"/>
        </w:rPr>
        <w:t xml:space="preserve"> osnovu za blisku saradnju u smi</w:t>
      </w:r>
      <w:r w:rsidR="00737497" w:rsidRPr="0008445E">
        <w:rPr>
          <w:rFonts w:ascii="Times New Roman" w:hAnsi="Times New Roman"/>
          <w:sz w:val="24"/>
          <w:szCs w:val="24"/>
        </w:rPr>
        <w:t>slu koordinacije napora, razmene</w:t>
      </w:r>
      <w:r w:rsidRPr="0008445E">
        <w:rPr>
          <w:rFonts w:ascii="Times New Roman" w:hAnsi="Times New Roman"/>
          <w:sz w:val="24"/>
          <w:szCs w:val="24"/>
        </w:rPr>
        <w:t xml:space="preserve"> informacija i rešavanju problema</w:t>
      </w:r>
      <w:r w:rsidR="00737497" w:rsidRPr="0008445E">
        <w:rPr>
          <w:rFonts w:ascii="Times New Roman" w:hAnsi="Times New Roman"/>
          <w:sz w:val="24"/>
          <w:szCs w:val="24"/>
        </w:rPr>
        <w:t xml:space="preserve"> do kojih se</w:t>
      </w:r>
      <w:r w:rsidRPr="0008445E">
        <w:rPr>
          <w:rFonts w:ascii="Times New Roman" w:hAnsi="Times New Roman"/>
          <w:sz w:val="24"/>
          <w:szCs w:val="24"/>
        </w:rPr>
        <w:t xml:space="preserve"> došlo tokom realizacije projekta. Dokazi prikupljeni </w:t>
      </w:r>
      <w:r w:rsidR="00B05321" w:rsidRPr="0008445E">
        <w:rPr>
          <w:rFonts w:ascii="Times New Roman" w:hAnsi="Times New Roman"/>
          <w:sz w:val="24"/>
          <w:szCs w:val="24"/>
        </w:rPr>
        <w:t xml:space="preserve"> na terenu pokazali su da svi učesnici posvetili</w:t>
      </w:r>
      <w:r w:rsidRPr="0008445E">
        <w:rPr>
          <w:rFonts w:ascii="Times New Roman" w:hAnsi="Times New Roman"/>
          <w:sz w:val="24"/>
          <w:szCs w:val="24"/>
        </w:rPr>
        <w:t xml:space="preserve"> dovoljna sredstva za sprovođenje </w:t>
      </w:r>
      <w:r w:rsidR="00B05321" w:rsidRPr="0008445E">
        <w:rPr>
          <w:rFonts w:ascii="Times New Roman" w:hAnsi="Times New Roman"/>
          <w:sz w:val="24"/>
          <w:szCs w:val="24"/>
        </w:rPr>
        <w:t>aktivnosti socijalne zaštite, obezbeđenje materijala i podataka.</w:t>
      </w:r>
      <w:r w:rsidR="005E4A87" w:rsidRPr="0008445E">
        <w:rPr>
          <w:rFonts w:ascii="Times New Roman" w:hAnsi="Times New Roman"/>
          <w:sz w:val="24"/>
          <w:szCs w:val="24"/>
        </w:rPr>
        <w:t xml:space="preserve"> Prema Izveštaju projekta ROM, timovi  socijalne zaštite  i stručnjaci su veoma osetljivi na pitanja i ostali sa pozitivnim izgledima da ova zajednička akcija bude od velikog značaja za dalje nastavljanje procesa. Operativno,  aktivnosti izgradnje kapaciteta omogućile su razmenu informacija, razvoj veština i mogućnosti uvođenja međunarodnih instrumenata najbolje prakse. Ovo je urađeno koristeći sve raspoložive resurse,</w:t>
      </w:r>
      <w:r w:rsidR="00490B37" w:rsidRPr="0008445E">
        <w:rPr>
          <w:rFonts w:ascii="Times New Roman" w:hAnsi="Times New Roman"/>
          <w:sz w:val="24"/>
          <w:szCs w:val="24"/>
        </w:rPr>
        <w:t xml:space="preserve"> uključujući i osoblje i mesta, uključujući i one predviđene</w:t>
      </w:r>
      <w:r w:rsidR="005E4A87" w:rsidRPr="0008445E">
        <w:rPr>
          <w:rFonts w:ascii="Times New Roman" w:hAnsi="Times New Roman"/>
          <w:sz w:val="24"/>
          <w:szCs w:val="24"/>
        </w:rPr>
        <w:t xml:space="preserve"> projektom</w:t>
      </w:r>
      <w:r w:rsidR="00BA37E2">
        <w:rPr>
          <w:rFonts w:ascii="Times New Roman" w:hAnsi="Times New Roman"/>
          <w:sz w:val="24"/>
          <w:szCs w:val="24"/>
        </w:rPr>
        <w:t>.</w:t>
      </w:r>
      <w:bookmarkStart w:id="49" w:name="_Toc504903276"/>
    </w:p>
    <w:p w:rsidR="00BA37E2" w:rsidRDefault="00BA37E2">
      <w:pPr>
        <w:rPr>
          <w:rFonts w:ascii="Times New Roman" w:hAnsi="Times New Roman"/>
          <w:sz w:val="24"/>
          <w:szCs w:val="24"/>
        </w:rPr>
      </w:pPr>
      <w:r>
        <w:rPr>
          <w:rFonts w:ascii="Times New Roman" w:hAnsi="Times New Roman"/>
          <w:sz w:val="24"/>
          <w:szCs w:val="24"/>
        </w:rPr>
        <w:br w:type="page"/>
      </w:r>
    </w:p>
    <w:p w:rsidR="00431C1C" w:rsidRPr="00065CCA" w:rsidRDefault="00431C1C" w:rsidP="00BA37E2">
      <w:pPr>
        <w:pStyle w:val="Heading1"/>
      </w:pPr>
      <w:bookmarkStart w:id="50" w:name="_Toc504906499"/>
      <w:r w:rsidRPr="00065CCA">
        <w:lastRenderedPageBreak/>
        <w:t>7. Zaključci</w:t>
      </w:r>
      <w:bookmarkEnd w:id="49"/>
      <w:bookmarkEnd w:id="50"/>
    </w:p>
    <w:p w:rsidR="00431C1C" w:rsidRPr="00065CCA" w:rsidRDefault="00431C1C" w:rsidP="00431C1C">
      <w:pPr>
        <w:jc w:val="both"/>
        <w:rPr>
          <w:rFonts w:ascii="Times New Roman" w:hAnsi="Times New Roman"/>
          <w:b/>
          <w:sz w:val="24"/>
          <w:szCs w:val="24"/>
        </w:rPr>
      </w:pPr>
      <w:r w:rsidRPr="00065CCA">
        <w:rPr>
          <w:rFonts w:ascii="Times New Roman" w:hAnsi="Times New Roman"/>
          <w:b/>
          <w:sz w:val="24"/>
          <w:szCs w:val="24"/>
        </w:rPr>
        <w:t>Relevantnost</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Intervencije su izvedene iz prioriteta nacionalno</w:t>
      </w:r>
      <w:r>
        <w:rPr>
          <w:rFonts w:ascii="Times New Roman" w:hAnsi="Times New Roman"/>
          <w:sz w:val="24"/>
          <w:szCs w:val="24"/>
        </w:rPr>
        <w:t>g zakonodavstva, strategija i planova Vlade, prioriteta</w:t>
      </w:r>
      <w:r w:rsidRPr="00065CCA">
        <w:rPr>
          <w:rFonts w:ascii="Times New Roman" w:hAnsi="Times New Roman"/>
          <w:sz w:val="24"/>
          <w:szCs w:val="24"/>
        </w:rPr>
        <w:t xml:space="preserve"> za </w:t>
      </w:r>
      <w:r>
        <w:rPr>
          <w:rFonts w:ascii="Times New Roman" w:hAnsi="Times New Roman"/>
          <w:sz w:val="24"/>
          <w:szCs w:val="24"/>
        </w:rPr>
        <w:t>pristupanje EU i obaveza</w:t>
      </w:r>
      <w:r w:rsidRPr="00065CCA">
        <w:rPr>
          <w:rFonts w:ascii="Times New Roman" w:hAnsi="Times New Roman"/>
          <w:sz w:val="24"/>
          <w:szCs w:val="24"/>
        </w:rPr>
        <w:t xml:space="preserve"> zemlje u vezi sa ugovorima o ljudskim pravima i konvencijama. IPA Projekat je veoma bitan sa stanovišta komplementarnosti i nastavka sa prethodnim projektima koji su podržani od strane međunarodnih donatora (uglavnom EU, ali ne ograničavajući se samo na EU</w:t>
      </w:r>
      <w:r>
        <w:rPr>
          <w:rFonts w:ascii="Times New Roman" w:hAnsi="Times New Roman"/>
          <w:sz w:val="24"/>
          <w:szCs w:val="24"/>
        </w:rPr>
        <w:t>). Intervencije implementirane</w:t>
      </w:r>
      <w:r w:rsidRPr="00065CCA">
        <w:rPr>
          <w:rFonts w:ascii="Times New Roman" w:hAnsi="Times New Roman"/>
          <w:sz w:val="24"/>
          <w:szCs w:val="24"/>
        </w:rPr>
        <w:t xml:space="preserve"> u referentnom periodu su dizajnirane da budu usklađene sa međunarodnim standardima i propisima. Dokumenti oba projekta se odnose na prava deteta i prava osoba sa invaliditetom, što ih čini veoma relevantanim iz perspektive deteta. U projektnoj dokumentaciji IPA projekta jasno se navodi da je projekat konceptualizovan oko „najboljeg </w:t>
      </w:r>
      <w:r>
        <w:rPr>
          <w:rFonts w:ascii="Times New Roman" w:hAnsi="Times New Roman"/>
          <w:sz w:val="24"/>
          <w:szCs w:val="24"/>
        </w:rPr>
        <w:t>interesa deteta“ kao vodećeg pri</w:t>
      </w:r>
      <w:r w:rsidRPr="00065CCA">
        <w:rPr>
          <w:rFonts w:ascii="Times New Roman" w:hAnsi="Times New Roman"/>
          <w:sz w:val="24"/>
          <w:szCs w:val="24"/>
        </w:rPr>
        <w:t>ncipa za unapre</w:t>
      </w:r>
      <w:r>
        <w:rPr>
          <w:rFonts w:ascii="Times New Roman" w:hAnsi="Times New Roman"/>
          <w:sz w:val="24"/>
          <w:szCs w:val="24"/>
        </w:rPr>
        <w:t>đ</w:t>
      </w:r>
      <w:r w:rsidRPr="00065CCA">
        <w:rPr>
          <w:rFonts w:ascii="Times New Roman" w:hAnsi="Times New Roman"/>
          <w:sz w:val="24"/>
          <w:szCs w:val="24"/>
        </w:rPr>
        <w:t>enje reformi prema sistemu koji je fokusiran na dete</w:t>
      </w:r>
      <w:r>
        <w:rPr>
          <w:rFonts w:ascii="Times New Roman" w:hAnsi="Times New Roman"/>
          <w:sz w:val="24"/>
          <w:szCs w:val="24"/>
        </w:rPr>
        <w:t>.</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Na osnovu dizajna usluge PS  je</w:t>
      </w:r>
      <w:r>
        <w:rPr>
          <w:rFonts w:ascii="Times New Roman" w:hAnsi="Times New Roman"/>
          <w:sz w:val="24"/>
          <w:szCs w:val="24"/>
        </w:rPr>
        <w:t xml:space="preserve"> koncepiran odgovor na uočene nedostatke usluga </w:t>
      </w:r>
      <w:r w:rsidRPr="00065CCA">
        <w:rPr>
          <w:rFonts w:ascii="Times New Roman" w:hAnsi="Times New Roman"/>
          <w:sz w:val="24"/>
          <w:szCs w:val="24"/>
        </w:rPr>
        <w:t>podrške za porodice sa višestrukim i kompleksnim problemima. Značaj selekcije korisnika i</w:t>
      </w:r>
      <w:r>
        <w:rPr>
          <w:rFonts w:ascii="Times New Roman" w:hAnsi="Times New Roman"/>
          <w:sz w:val="24"/>
          <w:szCs w:val="24"/>
        </w:rPr>
        <w:t xml:space="preserve"> mehaniz</w:t>
      </w:r>
      <w:r w:rsidRPr="00065CCA">
        <w:rPr>
          <w:rFonts w:ascii="Times New Roman" w:hAnsi="Times New Roman"/>
          <w:sz w:val="24"/>
          <w:szCs w:val="24"/>
        </w:rPr>
        <w:t>m</w:t>
      </w:r>
      <w:r>
        <w:rPr>
          <w:rFonts w:ascii="Times New Roman" w:hAnsi="Times New Roman"/>
          <w:sz w:val="24"/>
          <w:szCs w:val="24"/>
        </w:rPr>
        <w:t>a</w:t>
      </w:r>
      <w:r w:rsidRPr="00065CCA">
        <w:rPr>
          <w:rFonts w:ascii="Times New Roman" w:hAnsi="Times New Roman"/>
          <w:sz w:val="24"/>
          <w:szCs w:val="24"/>
        </w:rPr>
        <w:t xml:space="preserve"> upućivanja bio</w:t>
      </w:r>
      <w:r>
        <w:rPr>
          <w:rFonts w:ascii="Times New Roman" w:hAnsi="Times New Roman"/>
          <w:sz w:val="24"/>
          <w:szCs w:val="24"/>
        </w:rPr>
        <w:t xml:space="preserve"> je</w:t>
      </w:r>
      <w:r w:rsidRPr="00065CCA">
        <w:rPr>
          <w:rFonts w:ascii="Times New Roman" w:hAnsi="Times New Roman"/>
          <w:sz w:val="24"/>
          <w:szCs w:val="24"/>
        </w:rPr>
        <w:t xml:space="preserve"> predmet stalnih analiza pilota ovog servisa.  </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Podeljeno/povremeno hraniteljstvo je konceptualno razvijeno počevši od ideje pružanja podrške kako bi se smanjio teret na biološke porodice DPP, čime se izbegava smštanje dece u instituciju čak i na kratko vreme. Kao čvrstu osnovu za važnost ovog servisa, Pokrajinski zavod za socijalnu zaštitu počeo je pripremu ove usluge konsultantske za roditelje DPP o njihovim potrebama.</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Sve u svemu, IPA projekat je relevantan jer se fokusira na jačanje ugrože</w:t>
      </w:r>
      <w:r>
        <w:rPr>
          <w:rFonts w:ascii="Times New Roman" w:hAnsi="Times New Roman"/>
          <w:sz w:val="24"/>
          <w:szCs w:val="24"/>
        </w:rPr>
        <w:t xml:space="preserve">nih porodica i pokazalo se da </w:t>
      </w:r>
      <w:r w:rsidRPr="00065CCA">
        <w:rPr>
          <w:rFonts w:ascii="Times New Roman" w:hAnsi="Times New Roman"/>
          <w:sz w:val="24"/>
          <w:szCs w:val="24"/>
        </w:rPr>
        <w:t>sa pravom vrstom podrške ove porodice mogu da obezbede brižnije i podsticajnije okruženje za svoju decu. Visoka relevantnost projekta takođe proizilazi iz više aspekata sistema koji su istovremeno adresirani odnosno jačanje CSR</w:t>
      </w:r>
      <w:r>
        <w:rPr>
          <w:rFonts w:ascii="Times New Roman" w:hAnsi="Times New Roman"/>
          <w:sz w:val="24"/>
          <w:szCs w:val="24"/>
        </w:rPr>
        <w:t xml:space="preserve"> (vođenje slučja i srodničkog hraniteljstva</w:t>
      </w:r>
      <w:r w:rsidRPr="00065CCA">
        <w:rPr>
          <w:rFonts w:ascii="Times New Roman" w:hAnsi="Times New Roman"/>
          <w:sz w:val="24"/>
          <w:szCs w:val="24"/>
        </w:rPr>
        <w:t>), pružanje usluga u zajednici kroz jačanje porodice, finansijskog aspekta, i transformacije ustanova.</w:t>
      </w:r>
    </w:p>
    <w:p w:rsidR="00431C1C" w:rsidRPr="00065CCA" w:rsidRDefault="00431C1C" w:rsidP="00431C1C">
      <w:pPr>
        <w:jc w:val="both"/>
        <w:rPr>
          <w:rFonts w:ascii="Times New Roman" w:hAnsi="Times New Roman"/>
          <w:b/>
          <w:sz w:val="24"/>
          <w:szCs w:val="24"/>
        </w:rPr>
      </w:pPr>
      <w:r w:rsidRPr="00065CCA">
        <w:rPr>
          <w:rFonts w:ascii="Times New Roman" w:hAnsi="Times New Roman"/>
          <w:b/>
          <w:sz w:val="24"/>
          <w:szCs w:val="24"/>
        </w:rPr>
        <w:t xml:space="preserve"> Efikasnost</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 xml:space="preserve">Razvoj usluge porodičnog saradnika je veoma važan za voditelja slučaja i porodicu zbog intenzivnije podrške i boljeg praćenja i nadzora porodice. Pre razvoja PS, došlo je do velikog opterećenja i odgovornosti za centre za socijalni rad i voditelje slučaja da pokriju sve oblasti porodičnog funkcionisanja, da nadgledaju, sprovede mere i aktivnosti porodične podrške predviđene planom. Iskustvo stečeno u praksi dokazuje da </w:t>
      </w:r>
      <w:r>
        <w:rPr>
          <w:rFonts w:ascii="Times New Roman" w:hAnsi="Times New Roman"/>
          <w:sz w:val="24"/>
          <w:szCs w:val="24"/>
        </w:rPr>
        <w:t>multi</w:t>
      </w:r>
      <w:r w:rsidRPr="00065CCA">
        <w:rPr>
          <w:rFonts w:ascii="Times New Roman" w:hAnsi="Times New Roman"/>
          <w:sz w:val="24"/>
          <w:szCs w:val="24"/>
        </w:rPr>
        <w:t>problem</w:t>
      </w:r>
      <w:r>
        <w:rPr>
          <w:rFonts w:ascii="Times New Roman" w:hAnsi="Times New Roman"/>
          <w:sz w:val="24"/>
          <w:szCs w:val="24"/>
        </w:rPr>
        <w:t>ske</w:t>
      </w:r>
      <w:r w:rsidRPr="00065CCA">
        <w:rPr>
          <w:rFonts w:ascii="Times New Roman" w:hAnsi="Times New Roman"/>
          <w:sz w:val="24"/>
          <w:szCs w:val="24"/>
        </w:rPr>
        <w:t xml:space="preserve"> porodice treba</w:t>
      </w:r>
      <w:r>
        <w:rPr>
          <w:rFonts w:ascii="Times New Roman" w:hAnsi="Times New Roman"/>
          <w:sz w:val="24"/>
          <w:szCs w:val="24"/>
        </w:rPr>
        <w:t>ju usluge na duži vremenski period</w:t>
      </w:r>
      <w:r w:rsidRPr="00065CCA">
        <w:rPr>
          <w:rFonts w:ascii="Times New Roman" w:hAnsi="Times New Roman"/>
          <w:sz w:val="24"/>
          <w:szCs w:val="24"/>
        </w:rPr>
        <w:t>, ali za porodice koje se suočavaju sa akutnim krizama, moguće je uvesti neke promene i  pomoći im u ovom intervalu od pružanja usluga predviđenih porodičnim saradnikom ( maksimum 12 meseci).</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lastRenderedPageBreak/>
        <w:t>Takođe, zbog PS kompetence profesionalaca i osoblja CSR</w:t>
      </w:r>
      <w:r>
        <w:rPr>
          <w:rFonts w:ascii="Times New Roman" w:hAnsi="Times New Roman"/>
          <w:sz w:val="24"/>
          <w:szCs w:val="24"/>
        </w:rPr>
        <w:t xml:space="preserve"> su</w:t>
      </w:r>
      <w:r w:rsidRPr="00065CCA">
        <w:rPr>
          <w:rFonts w:ascii="Times New Roman" w:hAnsi="Times New Roman"/>
          <w:sz w:val="24"/>
          <w:szCs w:val="24"/>
        </w:rPr>
        <w:t xml:space="preserve"> sistemski povećan</w:t>
      </w:r>
      <w:r>
        <w:rPr>
          <w:rFonts w:ascii="Times New Roman" w:hAnsi="Times New Roman"/>
          <w:sz w:val="24"/>
          <w:szCs w:val="24"/>
        </w:rPr>
        <w:t>e</w:t>
      </w:r>
      <w:r w:rsidRPr="00065CCA">
        <w:rPr>
          <w:rFonts w:ascii="Times New Roman" w:hAnsi="Times New Roman"/>
          <w:sz w:val="24"/>
          <w:szCs w:val="24"/>
        </w:rPr>
        <w:t xml:space="preserve">. To pokazuje i činjenica da su kasnije u realizaciji ovog servisa centri za socijalni rad bili uspešniji u otkrivanju porodica za koje je služba bila odgovarajuća. </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Planovi stalnosti su usvojeni od strane CSR u saradnji sa korisnicima, ali praksa je pokazala da ovo nije u potpunosti pod kontrolom CSR, jer postoje spoljne okolnosti vezane za druge potrebe porodice, koje mogu da spreče da se realizuju ovi planovi. Efikasna primena plana zahteva sistemsku podršku i veze  između različitih sektora i dok je ovo reguli</w:t>
      </w:r>
      <w:r>
        <w:rPr>
          <w:rFonts w:ascii="Times New Roman" w:hAnsi="Times New Roman"/>
          <w:sz w:val="24"/>
          <w:szCs w:val="24"/>
        </w:rPr>
        <w:t>s</w:t>
      </w:r>
      <w:r w:rsidRPr="00065CCA">
        <w:rPr>
          <w:rFonts w:ascii="Times New Roman" w:hAnsi="Times New Roman"/>
          <w:sz w:val="24"/>
          <w:szCs w:val="24"/>
        </w:rPr>
        <w:t>ano zakonom u praksi odgovornost prpada isključivo CSR. Veiko ograničenje u vezi sa kapacitetom voditelja slučaja je prikazano velikim opterećenjem i povećanjem odgovornosti paralelno sa povećanjem broja slučaja.</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Što se tiče povremenog hraniteljstva, članovi porodice koji s uspostavili vezu sa detetom su izabrani za pružanje ove usluge. Ova usluga se pokazala kao veoma korisna, osim kada je reč o administraciji, jer se odluka za pružanje usluga donosi na kraći period i svakog meseca CSR treba da donese novu odluku. Glavni izazovi u vezi sa ove dve usluge odnose se na nedovoljan broj zaposlenih u centrima za socijalni rad i CPSU, kao i neizvesnosti u vezi njihove održivosti.</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 xml:space="preserve">Nedostatak usluga u zajednici ograničava sposobnost sistema da odgovori na potrebe biološke porodice i da spreči izdvajanje. Na nivou MoLEVSA  postoje ograničenja ne samo o održivosti ovih usluga, ali i o tome kako da se podrži njihov razvoj u zajednicama u kojima oni ne postoje. Intervencije realizovane u referentnom periodu više doprinose podizanju svesti o porodici i profesionalcima iz sistema socijalne zaštite na značaj usluga u zajednici a mnogo manje stvarnom razvoju ovih usluga. Još jedan doprinos intervencija </w:t>
      </w:r>
      <w:r>
        <w:rPr>
          <w:rFonts w:ascii="Times New Roman" w:hAnsi="Times New Roman"/>
          <w:sz w:val="24"/>
          <w:szCs w:val="24"/>
        </w:rPr>
        <w:t>usmerenih na jačanje</w:t>
      </w:r>
      <w:r w:rsidRPr="00065CCA">
        <w:rPr>
          <w:rFonts w:ascii="Times New Roman" w:hAnsi="Times New Roman"/>
          <w:sz w:val="24"/>
          <w:szCs w:val="24"/>
        </w:rPr>
        <w:t xml:space="preserve"> porodice (PS i povremeno hraniteljstvo) bio je da se poveća upućivanje ugroženih porodica na usluge u zajednici.</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Tri plana transformacije su razvijeni za</w:t>
      </w:r>
      <w:r>
        <w:rPr>
          <w:rFonts w:ascii="Times New Roman" w:hAnsi="Times New Roman"/>
          <w:sz w:val="24"/>
          <w:szCs w:val="24"/>
        </w:rPr>
        <w:t xml:space="preserve"> Zvečansku</w:t>
      </w:r>
      <w:r w:rsidRPr="00065CCA">
        <w:rPr>
          <w:rFonts w:ascii="Times New Roman" w:hAnsi="Times New Roman"/>
          <w:sz w:val="24"/>
          <w:szCs w:val="24"/>
        </w:rPr>
        <w:t xml:space="preserve"> - Beograd, SOS dečija sela - Novi Sad i Duško Radović - Niš i predstavljeni su Radnoj grupi ministarstva pre konačnog usvajanja od strane MoLEVSA. Ovi planovi su sveobuhvatni, na osnovu temeljne analize kapaciteta i potreba. Poznato je da implementacija zahteva vreme i resurse. U skladu sa međunarodnim standardima za DI, planovi su izrađeni na osnovu individualne potrebe svakog deteta trenutno smeštenog u institucije i u skladu sa sredstvima na lokalnom i regionalnom nivou, tako da ta institucija planira da organizuje usluge koje odgovaraju regionalnim potrebama.</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Metodologija za funkcionalnu procenu invalidnosti je pravi pomak od čisto medicinske procene invaliditeta prema proceni koja uzima u obzir funkcionalne kapacitete DPP. U novom zakonu o finansijskoj pomoći za porodice sa decom dečji dodatak za DPP je povećan sa 30% na 50%, što je doprinelo jačanju biološke porodice.</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 xml:space="preserve">Uprkos birokratskom funkcionisanju administracije i ograničenja, bilo u broju ili u profesionalnom svojstvu osoblja koje je uključeno, sistem socijalne zaštite u zbrinjavanju dece dokazuje da ima potencijal za međusektorsku saradnju. Pilotiranje usluge PS zahtevalo je </w:t>
      </w:r>
      <w:r w:rsidRPr="00065CCA">
        <w:rPr>
          <w:rFonts w:ascii="Times New Roman" w:hAnsi="Times New Roman"/>
          <w:sz w:val="24"/>
          <w:szCs w:val="24"/>
        </w:rPr>
        <w:lastRenderedPageBreak/>
        <w:t xml:space="preserve">saradnju stručnjaka u sistemu socijalne zaštite (npr PS) sa medicinskog osoblja ili sa obrazovnim institucijama. Zbog veoma praktične prirode rada, usluga PS je model međusektorske saradnje na lokalnom nivou. </w:t>
      </w:r>
    </w:p>
    <w:p w:rsidR="00431C1C" w:rsidRPr="00065CCA" w:rsidRDefault="00431C1C" w:rsidP="00431C1C">
      <w:pPr>
        <w:jc w:val="both"/>
        <w:rPr>
          <w:rFonts w:ascii="Times New Roman" w:hAnsi="Times New Roman"/>
          <w:b/>
          <w:sz w:val="24"/>
          <w:szCs w:val="24"/>
        </w:rPr>
      </w:pPr>
      <w:r w:rsidRPr="00065CCA">
        <w:rPr>
          <w:rFonts w:ascii="Times New Roman" w:hAnsi="Times New Roman"/>
          <w:b/>
          <w:sz w:val="24"/>
          <w:szCs w:val="24"/>
        </w:rPr>
        <w:t>Održivost</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U 2015. godini, Ministarstvo (MoLEVSA) je iniciralo izmene i dopune tri ključna zakona sa značajnim uticajem na ugrožene grupe dece, uključujući i decu sa smetnjama u razvoju. To su: Zakon o s</w:t>
      </w:r>
      <w:r>
        <w:rPr>
          <w:rFonts w:ascii="Times New Roman" w:hAnsi="Times New Roman"/>
          <w:sz w:val="24"/>
          <w:szCs w:val="24"/>
        </w:rPr>
        <w:t>o</w:t>
      </w:r>
      <w:r w:rsidRPr="00065CCA">
        <w:rPr>
          <w:rFonts w:ascii="Times New Roman" w:hAnsi="Times New Roman"/>
          <w:sz w:val="24"/>
          <w:szCs w:val="24"/>
        </w:rPr>
        <w:t>cijalnoj zaštiti (ZSZ), Porodični zakon (PZ) i Zakon o finansijskoj pomoći porodicama sa decom (ZFPPD). ZSZ i PZ su još uvek u procesu izmene a novi nacrt ZFPPD ​​je bio otvoren za javnu raspravu u martu 2016, a od onda još nije ušao u zvaničnu proceduru usvajanja.</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Što se tiče standarda za PS kao i standarda za intenzivnu podršku porodice - ko</w:t>
      </w:r>
      <w:r>
        <w:rPr>
          <w:rFonts w:ascii="Times New Roman" w:hAnsi="Times New Roman"/>
          <w:sz w:val="24"/>
          <w:szCs w:val="24"/>
        </w:rPr>
        <w:t xml:space="preserve">ji su širi i zasnivaju se na PS, </w:t>
      </w:r>
      <w:r w:rsidRPr="00065CCA">
        <w:rPr>
          <w:rFonts w:ascii="Times New Roman" w:hAnsi="Times New Roman"/>
          <w:sz w:val="24"/>
          <w:szCs w:val="24"/>
        </w:rPr>
        <w:t>još dve usluge</w:t>
      </w:r>
      <w:r>
        <w:rPr>
          <w:rFonts w:ascii="Times New Roman" w:hAnsi="Times New Roman"/>
          <w:sz w:val="24"/>
          <w:szCs w:val="24"/>
        </w:rPr>
        <w:t xml:space="preserve"> porodične podrške </w:t>
      </w:r>
      <w:r w:rsidRPr="00065CCA">
        <w:rPr>
          <w:rFonts w:ascii="Times New Roman" w:hAnsi="Times New Roman"/>
          <w:sz w:val="24"/>
          <w:szCs w:val="24"/>
        </w:rPr>
        <w:t xml:space="preserve"> su realizovane u Srbiji - oni su podržavali veoma participativni proces o</w:t>
      </w:r>
      <w:r>
        <w:rPr>
          <w:rFonts w:ascii="Times New Roman" w:hAnsi="Times New Roman"/>
          <w:sz w:val="24"/>
          <w:szCs w:val="24"/>
        </w:rPr>
        <w:t xml:space="preserve">va dva projekta koje </w:t>
      </w:r>
      <w:r w:rsidRPr="00065CCA">
        <w:rPr>
          <w:rFonts w:ascii="Times New Roman" w:hAnsi="Times New Roman"/>
          <w:sz w:val="24"/>
          <w:szCs w:val="24"/>
        </w:rPr>
        <w:t>pokriva ova evaluacija.  Pošto su u okviru podgrupe "usluga intenzivne podrške porodice" standardi  razvijeni,  može doći do definisanja standarda za veći klaster usluga (odnosno klaster socio-edukativ</w:t>
      </w:r>
      <w:r>
        <w:rPr>
          <w:rFonts w:ascii="Times New Roman" w:hAnsi="Times New Roman"/>
          <w:sz w:val="24"/>
          <w:szCs w:val="24"/>
        </w:rPr>
        <w:t>nih</w:t>
      </w:r>
      <w:r w:rsidRPr="00065CCA">
        <w:rPr>
          <w:rFonts w:ascii="Times New Roman" w:hAnsi="Times New Roman"/>
          <w:sz w:val="24"/>
          <w:szCs w:val="24"/>
        </w:rPr>
        <w:t xml:space="preserve"> i psiho-terapijski</w:t>
      </w:r>
      <w:r>
        <w:rPr>
          <w:rFonts w:ascii="Times New Roman" w:hAnsi="Times New Roman"/>
          <w:sz w:val="24"/>
          <w:szCs w:val="24"/>
        </w:rPr>
        <w:t>h</w:t>
      </w:r>
      <w:r w:rsidRPr="00065CCA">
        <w:rPr>
          <w:rFonts w:ascii="Times New Roman" w:hAnsi="Times New Roman"/>
          <w:sz w:val="24"/>
          <w:szCs w:val="24"/>
        </w:rPr>
        <w:t xml:space="preserve"> </w:t>
      </w:r>
      <w:r>
        <w:rPr>
          <w:rFonts w:ascii="Times New Roman" w:hAnsi="Times New Roman"/>
          <w:sz w:val="24"/>
          <w:szCs w:val="24"/>
        </w:rPr>
        <w:t xml:space="preserve">usluga). </w:t>
      </w:r>
      <w:r w:rsidRPr="00065CCA">
        <w:rPr>
          <w:rFonts w:ascii="Times New Roman" w:hAnsi="Times New Roman"/>
          <w:sz w:val="24"/>
          <w:szCs w:val="24"/>
        </w:rPr>
        <w:t>Za ostale usluge u zajednici, čak i ako postoje standardi i sistem usluga, MoLEVSA trenutno radi na izmenama licenciranje zajednice. Amandmani su potrebni kako bi se omogućila intenzivna podrška porodici koji će se finansirati iz nacionalnog nivoa na dosledan način, a ne samo kroz godišnje isplate ministarstava koja se izrađuju iz godine u godinu, sa slabom dugoročnom održivosti pružanja usluga. Opštine, u saradnji sa MoLEVSA, lokalnom samoupravom i gradskim sekretarijatom rade na nekim smernicama. Međutim, određene izmene i dopune Zakona o socijalnoj zaštiti su potrebne u cilju finalizacije ovog procesa kako bi se osiguralo praćenje  usluge. Prema rečima predstavnika MoLEVSA ove izmene će biti usvojene u prvom kvartalu 2018. godine.</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 xml:space="preserve">Ukupna percepcija stručnjaka socijalne zaštite u vezi obuke je da je na nivou sistema postojao jak naglasak na porodici kao korisniku usluga </w:t>
      </w:r>
      <w:r>
        <w:rPr>
          <w:rFonts w:ascii="Times New Roman" w:hAnsi="Times New Roman"/>
          <w:sz w:val="24"/>
          <w:szCs w:val="24"/>
        </w:rPr>
        <w:t xml:space="preserve"> i to je dovelo do </w:t>
      </w:r>
      <w:r w:rsidRPr="00065CCA">
        <w:rPr>
          <w:rFonts w:ascii="Times New Roman" w:hAnsi="Times New Roman"/>
          <w:sz w:val="24"/>
          <w:szCs w:val="24"/>
        </w:rPr>
        <w:t>olakša</w:t>
      </w:r>
      <w:r>
        <w:rPr>
          <w:rFonts w:ascii="Times New Roman" w:hAnsi="Times New Roman"/>
          <w:sz w:val="24"/>
          <w:szCs w:val="24"/>
        </w:rPr>
        <w:t>nja međusektorske saradnje</w:t>
      </w:r>
      <w:r w:rsidRPr="00065CCA">
        <w:rPr>
          <w:rFonts w:ascii="Times New Roman" w:hAnsi="Times New Roman"/>
          <w:sz w:val="24"/>
          <w:szCs w:val="24"/>
        </w:rPr>
        <w:t>. Voditelji slučaja smatraju da im je obuka</w:t>
      </w:r>
      <w:r>
        <w:rPr>
          <w:rFonts w:ascii="Times New Roman" w:hAnsi="Times New Roman"/>
          <w:sz w:val="24"/>
          <w:szCs w:val="24"/>
        </w:rPr>
        <w:t xml:space="preserve"> dala priliku da bolje odgovore</w:t>
      </w:r>
      <w:r w:rsidRPr="00065CCA">
        <w:rPr>
          <w:rFonts w:ascii="Times New Roman" w:hAnsi="Times New Roman"/>
          <w:sz w:val="24"/>
          <w:szCs w:val="24"/>
        </w:rPr>
        <w:t xml:space="preserve"> na potrebe porodica i da se poboljša komunikaciju sa PS. Obuka, mentorstvo i supervizijska podrška usluge PS je dostigla visok standard i kontinuitet. Kvalitet usluga, prema evaluaciji koju je objavi</w:t>
      </w:r>
      <w:r>
        <w:rPr>
          <w:rFonts w:ascii="Times New Roman" w:hAnsi="Times New Roman"/>
          <w:sz w:val="24"/>
          <w:szCs w:val="24"/>
        </w:rPr>
        <w:t>o</w:t>
      </w:r>
      <w:r w:rsidRPr="00065CCA">
        <w:rPr>
          <w:rFonts w:ascii="Times New Roman" w:hAnsi="Times New Roman"/>
          <w:sz w:val="24"/>
          <w:szCs w:val="24"/>
        </w:rPr>
        <w:t xml:space="preserve"> F</w:t>
      </w:r>
      <w:r>
        <w:rPr>
          <w:rFonts w:ascii="Times New Roman" w:hAnsi="Times New Roman"/>
          <w:sz w:val="24"/>
          <w:szCs w:val="24"/>
        </w:rPr>
        <w:t>a</w:t>
      </w:r>
      <w:r w:rsidRPr="00065CCA">
        <w:rPr>
          <w:rFonts w:ascii="Times New Roman" w:hAnsi="Times New Roman"/>
          <w:sz w:val="24"/>
          <w:szCs w:val="24"/>
        </w:rPr>
        <w:t>kultet političkih nauka u Beogradu je dostignut zahvaljujući kompetencama uključenih ljudi, v</w:t>
      </w:r>
      <w:r>
        <w:rPr>
          <w:rFonts w:ascii="Times New Roman" w:hAnsi="Times New Roman"/>
          <w:sz w:val="24"/>
          <w:szCs w:val="24"/>
        </w:rPr>
        <w:t>i</w:t>
      </w:r>
      <w:r w:rsidRPr="00065CCA">
        <w:rPr>
          <w:rFonts w:ascii="Times New Roman" w:hAnsi="Times New Roman"/>
          <w:sz w:val="24"/>
          <w:szCs w:val="24"/>
        </w:rPr>
        <w:t>sokoj motivaciji i posvećenosti poštujući klijente i posebne veštine za rad na unapređivanju odnosa među članovima porodice. To je bio rezultat fokusa na intervencije u izboru, kao i tokom treninga, jer je okvir usluge PS pr</w:t>
      </w:r>
      <w:r>
        <w:rPr>
          <w:rFonts w:ascii="Times New Roman" w:hAnsi="Times New Roman"/>
          <w:sz w:val="24"/>
          <w:szCs w:val="24"/>
        </w:rPr>
        <w:t>e</w:t>
      </w:r>
      <w:r w:rsidRPr="00065CCA">
        <w:rPr>
          <w:rFonts w:ascii="Times New Roman" w:hAnsi="Times New Roman"/>
          <w:sz w:val="24"/>
          <w:szCs w:val="24"/>
        </w:rPr>
        <w:t>dviđen na početku projekta istakao značaj motivacije, posvećenosti i izgradnje odnosa sposobnosti. Ova kompetentnost je takođe usmeravala dizajn obuke.</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 xml:space="preserve"> Smernice za podršku porodicama u riziku od izdvajanja i obuke o plan</w:t>
      </w:r>
      <w:r>
        <w:rPr>
          <w:rFonts w:ascii="Times New Roman" w:hAnsi="Times New Roman"/>
          <w:sz w:val="24"/>
          <w:szCs w:val="24"/>
        </w:rPr>
        <w:t xml:space="preserve">iranju stalnosti su cenjene od </w:t>
      </w:r>
      <w:r w:rsidRPr="00065CCA">
        <w:rPr>
          <w:rFonts w:ascii="Times New Roman" w:hAnsi="Times New Roman"/>
          <w:sz w:val="24"/>
          <w:szCs w:val="24"/>
        </w:rPr>
        <w:t>voditelja slučaja, ali oni ne priznaju da sve što su</w:t>
      </w:r>
      <w:r>
        <w:rPr>
          <w:rFonts w:ascii="Times New Roman" w:hAnsi="Times New Roman"/>
          <w:sz w:val="24"/>
          <w:szCs w:val="24"/>
        </w:rPr>
        <w:t xml:space="preserve"> naučili mogu sprovesti u praksu</w:t>
      </w:r>
      <w:r w:rsidRPr="00065CCA">
        <w:rPr>
          <w:rFonts w:ascii="Times New Roman" w:hAnsi="Times New Roman"/>
          <w:sz w:val="24"/>
          <w:szCs w:val="24"/>
        </w:rPr>
        <w:t xml:space="preserve"> zbog </w:t>
      </w:r>
      <w:r w:rsidRPr="00065CCA">
        <w:rPr>
          <w:rFonts w:ascii="Times New Roman" w:hAnsi="Times New Roman"/>
          <w:sz w:val="24"/>
          <w:szCs w:val="24"/>
        </w:rPr>
        <w:lastRenderedPageBreak/>
        <w:t>sistemskih ograničenja. Obe usluge  jačanja porodice  koje su razvijene u posmatranom periodu imaju jaku participativni komponentu.</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Finansijska održivost usluga intenzivne porodične podrške  treba osigurati sa centralnog nivoa. Ovo je prevaziđeno  davanjem skup</w:t>
      </w:r>
      <w:r>
        <w:rPr>
          <w:rFonts w:ascii="Times New Roman" w:hAnsi="Times New Roman"/>
          <w:sz w:val="24"/>
          <w:szCs w:val="24"/>
        </w:rPr>
        <w:t>a</w:t>
      </w:r>
      <w:r w:rsidRPr="00065CCA">
        <w:rPr>
          <w:rFonts w:ascii="Times New Roman" w:hAnsi="Times New Roman"/>
          <w:sz w:val="24"/>
          <w:szCs w:val="24"/>
        </w:rPr>
        <w:t xml:space="preserve"> instrukcija MoLEVSA, </w:t>
      </w:r>
      <w:r>
        <w:rPr>
          <w:rFonts w:ascii="Times New Roman" w:hAnsi="Times New Roman"/>
          <w:sz w:val="24"/>
          <w:szCs w:val="24"/>
        </w:rPr>
        <w:t>ali trenutno podzakonski akti su u</w:t>
      </w:r>
      <w:r w:rsidRPr="00065CCA">
        <w:rPr>
          <w:rFonts w:ascii="Times New Roman" w:hAnsi="Times New Roman"/>
          <w:sz w:val="24"/>
          <w:szCs w:val="24"/>
        </w:rPr>
        <w:t xml:space="preserve"> nacrt</w:t>
      </w:r>
      <w:r>
        <w:rPr>
          <w:rFonts w:ascii="Times New Roman" w:hAnsi="Times New Roman"/>
          <w:sz w:val="24"/>
          <w:szCs w:val="24"/>
        </w:rPr>
        <w:t>u da reše</w:t>
      </w:r>
      <w:r w:rsidRPr="00065CCA">
        <w:rPr>
          <w:rFonts w:ascii="Times New Roman" w:hAnsi="Times New Roman"/>
          <w:sz w:val="24"/>
          <w:szCs w:val="24"/>
        </w:rPr>
        <w:t xml:space="preserve"> ovaj problem na mnogo bolji način nego što je to do sada</w:t>
      </w:r>
      <w:r>
        <w:rPr>
          <w:rFonts w:ascii="Times New Roman" w:hAnsi="Times New Roman"/>
          <w:sz w:val="24"/>
          <w:szCs w:val="24"/>
        </w:rPr>
        <w:t xml:space="preserve"> bilo moguće</w:t>
      </w:r>
      <w:r w:rsidRPr="00065CCA">
        <w:rPr>
          <w:rFonts w:ascii="Times New Roman" w:hAnsi="Times New Roman"/>
          <w:sz w:val="24"/>
          <w:szCs w:val="24"/>
        </w:rPr>
        <w:t xml:space="preserve">. Što se tiče  PS na nivou MoLEVSA se smatra veoma važnom uslugom koja je pokazala veoma dobre rezultate . Za sada je ova usluga definisana u okviru radne grupe za izmjenu </w:t>
      </w:r>
      <w:r>
        <w:rPr>
          <w:rFonts w:ascii="Times New Roman" w:hAnsi="Times New Roman"/>
          <w:sz w:val="24"/>
          <w:szCs w:val="24"/>
        </w:rPr>
        <w:t xml:space="preserve">ZSZ </w:t>
      </w:r>
      <w:r w:rsidRPr="00065CCA">
        <w:rPr>
          <w:rFonts w:ascii="Times New Roman" w:hAnsi="Times New Roman"/>
          <w:sz w:val="24"/>
          <w:szCs w:val="24"/>
        </w:rPr>
        <w:t>kao regionalni servis koji se finansira iz centralnog budžeta. Ovo rešenje ima za cilj da obezbedi minimalni nivo dostupnosti usluga za najugroženije i one</w:t>
      </w:r>
      <w:r>
        <w:rPr>
          <w:rFonts w:ascii="Times New Roman" w:hAnsi="Times New Roman"/>
          <w:sz w:val="24"/>
          <w:szCs w:val="24"/>
        </w:rPr>
        <w:t xml:space="preserve"> u</w:t>
      </w:r>
      <w:r w:rsidRPr="00065CCA">
        <w:rPr>
          <w:rFonts w:ascii="Times New Roman" w:hAnsi="Times New Roman"/>
          <w:sz w:val="24"/>
          <w:szCs w:val="24"/>
        </w:rPr>
        <w:t xml:space="preserve"> </w:t>
      </w:r>
      <w:r>
        <w:rPr>
          <w:rFonts w:ascii="Times New Roman" w:hAnsi="Times New Roman"/>
          <w:sz w:val="24"/>
          <w:szCs w:val="24"/>
        </w:rPr>
        <w:t xml:space="preserve">situaciji </w:t>
      </w:r>
      <w:r w:rsidRPr="00065CCA">
        <w:rPr>
          <w:rFonts w:ascii="Times New Roman" w:hAnsi="Times New Roman"/>
          <w:sz w:val="24"/>
          <w:szCs w:val="24"/>
        </w:rPr>
        <w:t>rizika, ravnomerno dostup</w:t>
      </w:r>
      <w:r>
        <w:rPr>
          <w:rFonts w:ascii="Times New Roman" w:hAnsi="Times New Roman"/>
          <w:sz w:val="24"/>
          <w:szCs w:val="24"/>
        </w:rPr>
        <w:t>an</w:t>
      </w:r>
      <w:r w:rsidRPr="00065CCA">
        <w:rPr>
          <w:rFonts w:ascii="Times New Roman" w:hAnsi="Times New Roman"/>
          <w:sz w:val="24"/>
          <w:szCs w:val="24"/>
        </w:rPr>
        <w:t xml:space="preserve"> u svim opštinama, a to je moguće jedino kroz regionalno pružanje i nacionalno finansiranje. Ipak ova moguća rešenja su bliža restriknivnim u smi</w:t>
      </w:r>
      <w:r>
        <w:rPr>
          <w:rFonts w:ascii="Times New Roman" w:hAnsi="Times New Roman"/>
          <w:sz w:val="24"/>
          <w:szCs w:val="24"/>
        </w:rPr>
        <w:t>slu da je finansiranje usluga od</w:t>
      </w:r>
      <w:r w:rsidRPr="00065CCA">
        <w:rPr>
          <w:rFonts w:ascii="Times New Roman" w:hAnsi="Times New Roman"/>
          <w:sz w:val="24"/>
          <w:szCs w:val="24"/>
        </w:rPr>
        <w:t xml:space="preserve"> strane lokalne</w:t>
      </w:r>
      <w:r>
        <w:rPr>
          <w:rFonts w:ascii="Times New Roman" w:hAnsi="Times New Roman"/>
          <w:sz w:val="24"/>
          <w:szCs w:val="24"/>
        </w:rPr>
        <w:t xml:space="preserve"> </w:t>
      </w:r>
      <w:r w:rsidRPr="00065CCA">
        <w:rPr>
          <w:rFonts w:ascii="Times New Roman" w:hAnsi="Times New Roman"/>
          <w:sz w:val="24"/>
          <w:szCs w:val="24"/>
        </w:rPr>
        <w:t>zajednice otvorena alternativa.</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Prvobitna ideja za transformaciju institucija  da se uspostave centri za decu i porodicu i da se iz</w:t>
      </w:r>
      <w:r>
        <w:rPr>
          <w:rFonts w:ascii="Times New Roman" w:hAnsi="Times New Roman"/>
          <w:sz w:val="24"/>
          <w:szCs w:val="24"/>
        </w:rPr>
        <w:t>meni ZSZ</w:t>
      </w:r>
      <w:r w:rsidRPr="00065CCA">
        <w:rPr>
          <w:rFonts w:ascii="Times New Roman" w:hAnsi="Times New Roman"/>
          <w:sz w:val="24"/>
          <w:szCs w:val="24"/>
        </w:rPr>
        <w:t xml:space="preserve"> u cilju uključivanja u pravni osnov za uspostavljanje ovih centara. Ova ideja je uključena u nacrtu plana za transformaciju institucija. Tokom poslednjeg sastanka Radne grupe usvojena je odluka da se stvore formalne i zakonske odredbe da se integrišu u ZSZ novi organizacioni modeli usluge koje se pružaju od strane centara za decu i porodice i u aktima definisaim za osnove</w:t>
      </w:r>
      <w:r>
        <w:rPr>
          <w:rFonts w:ascii="Times New Roman" w:hAnsi="Times New Roman"/>
          <w:sz w:val="24"/>
          <w:szCs w:val="24"/>
        </w:rPr>
        <w:t xml:space="preserve"> dalje transformacije</w:t>
      </w:r>
      <w:r w:rsidRPr="00065CCA">
        <w:rPr>
          <w:rFonts w:ascii="Times New Roman" w:hAnsi="Times New Roman"/>
          <w:sz w:val="24"/>
          <w:szCs w:val="24"/>
        </w:rPr>
        <w:t>. Međutim, na nivou MoLEVSA se vrši analiza s obzirom da bi bilo lakše u smislu implementacije usvojiti ove odvojene planove ili doći do jednog plana za sve institucije.</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 xml:space="preserve">Glavni izazovi za održivost dostignuća reforme  do sada se odnose na prilično česte promene donosioca odluka koji sprečavaju kontinuitet reformi, kao i da nedovoljna organizacija i saradnja među sektorima. Što se tiče promene u finansijskim tokovima i budžeta </w:t>
      </w:r>
      <w:r>
        <w:rPr>
          <w:rFonts w:ascii="Times New Roman" w:hAnsi="Times New Roman"/>
          <w:sz w:val="24"/>
          <w:szCs w:val="24"/>
        </w:rPr>
        <w:t>koji utiču na budućnost formalnog staranja</w:t>
      </w:r>
      <w:r w:rsidRPr="00065CCA">
        <w:rPr>
          <w:rFonts w:ascii="Times New Roman" w:hAnsi="Times New Roman"/>
          <w:sz w:val="24"/>
          <w:szCs w:val="24"/>
        </w:rPr>
        <w:t xml:space="preserve"> jedina negativna tendencija u ovom trenutku je zamrzavanje zapošljavanja stvaranje smanjenje broja zaposlenih u sistemu socijalne zaštite.  Nacrt zakona o finansijskoj pomoći za porodice sa decom će uskoro biti usvojen od strane aktuelne Vlade. Pored povećanja dečjeg dodatka za DPP,</w:t>
      </w:r>
      <w:r>
        <w:rPr>
          <w:rFonts w:ascii="Times New Roman" w:hAnsi="Times New Roman"/>
          <w:sz w:val="24"/>
          <w:szCs w:val="24"/>
        </w:rPr>
        <w:t xml:space="preserve"> revizija zakona predviđa</w:t>
      </w:r>
      <w:r w:rsidRPr="00065CCA">
        <w:rPr>
          <w:rFonts w:ascii="Times New Roman" w:hAnsi="Times New Roman"/>
          <w:sz w:val="24"/>
          <w:szCs w:val="24"/>
        </w:rPr>
        <w:t xml:space="preserve"> upis DPP u predškolske ustanove. Sadašnji zakon obezbeđuje da udeo troškova koji  plaćaju roditelji  budu pokriven direktno iz državnog budžeta, ali samo za D</w:t>
      </w:r>
      <w:r>
        <w:rPr>
          <w:rFonts w:ascii="Times New Roman" w:hAnsi="Times New Roman"/>
          <w:sz w:val="24"/>
          <w:szCs w:val="24"/>
        </w:rPr>
        <w:t>PP koji su upisani u segregisane</w:t>
      </w:r>
      <w:r w:rsidRPr="00065CCA">
        <w:rPr>
          <w:rFonts w:ascii="Times New Roman" w:hAnsi="Times New Roman"/>
          <w:sz w:val="24"/>
          <w:szCs w:val="24"/>
        </w:rPr>
        <w:t xml:space="preserve"> tzv "razvoj</w:t>
      </w:r>
      <w:r>
        <w:rPr>
          <w:rFonts w:ascii="Times New Roman" w:hAnsi="Times New Roman"/>
          <w:sz w:val="24"/>
          <w:szCs w:val="24"/>
        </w:rPr>
        <w:t>ne</w:t>
      </w:r>
      <w:r w:rsidRPr="00065CCA">
        <w:rPr>
          <w:rFonts w:ascii="Times New Roman" w:hAnsi="Times New Roman"/>
          <w:sz w:val="24"/>
          <w:szCs w:val="24"/>
        </w:rPr>
        <w:t>" grupe u predškolskim ustanovama. UNICEF je zastupao i pomogao da se obezbedi da ova odredba u novom nacrtu zakona, trenutno u procesu usvajanja, bude više inkluzivna, odnosno ne favorizu</w:t>
      </w:r>
      <w:r>
        <w:rPr>
          <w:rFonts w:ascii="Times New Roman" w:hAnsi="Times New Roman"/>
          <w:sz w:val="24"/>
          <w:szCs w:val="24"/>
        </w:rPr>
        <w:t>je odvojene grupe i da roditelj</w:t>
      </w:r>
      <w:r w:rsidRPr="00065CCA">
        <w:rPr>
          <w:rFonts w:ascii="Times New Roman" w:hAnsi="Times New Roman"/>
          <w:sz w:val="24"/>
          <w:szCs w:val="24"/>
        </w:rPr>
        <w:t>ski udeo treba da bude plaćen iz nacionalnog budžeta za svu</w:t>
      </w:r>
      <w:r>
        <w:rPr>
          <w:rFonts w:ascii="Times New Roman" w:hAnsi="Times New Roman"/>
          <w:sz w:val="24"/>
          <w:szCs w:val="24"/>
        </w:rPr>
        <w:t xml:space="preserve"> DPP koja su upisana u predškols</w:t>
      </w:r>
      <w:r w:rsidRPr="00065CCA">
        <w:rPr>
          <w:rFonts w:ascii="Times New Roman" w:hAnsi="Times New Roman"/>
          <w:sz w:val="24"/>
          <w:szCs w:val="24"/>
        </w:rPr>
        <w:t>ko bez obzira na sastav grupe. Pobljšanja se takođe odnose na olakšavanje administracije kao i na povećanje pokrivenosti DPP.</w:t>
      </w:r>
    </w:p>
    <w:p w:rsidR="00431C1C" w:rsidRPr="00065CCA" w:rsidRDefault="00431C1C" w:rsidP="00431C1C">
      <w:pPr>
        <w:jc w:val="both"/>
        <w:rPr>
          <w:rFonts w:ascii="Times New Roman" w:hAnsi="Times New Roman"/>
          <w:b/>
          <w:sz w:val="24"/>
          <w:szCs w:val="24"/>
        </w:rPr>
      </w:pPr>
      <w:r w:rsidRPr="00065CCA">
        <w:rPr>
          <w:rFonts w:ascii="Times New Roman" w:hAnsi="Times New Roman"/>
          <w:b/>
          <w:sz w:val="24"/>
          <w:szCs w:val="24"/>
        </w:rPr>
        <w:t>Uticaj</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 xml:space="preserve">Intervencije su dizajnirane da dođe do smanjenja broja dece u na staranju fokusiranjem na osnovne uzroke smeštaj dece na staranju odnosno na jačanje biološke porodice. UNICEF se </w:t>
      </w:r>
      <w:r w:rsidRPr="00065CCA">
        <w:rPr>
          <w:rFonts w:ascii="Times New Roman" w:hAnsi="Times New Roman"/>
          <w:sz w:val="24"/>
          <w:szCs w:val="24"/>
        </w:rPr>
        <w:lastRenderedPageBreak/>
        <w:t>dosledno zalaže za sistem nege deteta koji se ne o</w:t>
      </w:r>
      <w:r>
        <w:rPr>
          <w:rFonts w:ascii="Times New Roman" w:hAnsi="Times New Roman"/>
          <w:sz w:val="24"/>
          <w:szCs w:val="24"/>
        </w:rPr>
        <w:t>slanja na institucionalno zbrinjavanje</w:t>
      </w:r>
      <w:r w:rsidRPr="00065CCA">
        <w:rPr>
          <w:rFonts w:ascii="Times New Roman" w:hAnsi="Times New Roman"/>
          <w:sz w:val="24"/>
          <w:szCs w:val="24"/>
        </w:rPr>
        <w:t xml:space="preserve"> i zastupa ovu temu na dnevnom redu. U sve aktivnosti su uključeni predstavnici MoLEVSA (posebno iz odeljenja koja odobrava smeštaj u rezidencijalnoj zaštiti). Pre više od pet godina MoLEVSA je uvelo kontrolisanja mehanizama ulaska u redencijalne ustanove i to je uticalo da se smanji broj dece. Tako su stope dece na staranju konstantno opadale tokom referentnog perioda za starosne grupe 3-6 I 7-17 , dok je za starosnu grupu 0-2 blago povećan broj dece. Od 2015 do 2016.</w:t>
      </w:r>
    </w:p>
    <w:p w:rsidR="00431C1C" w:rsidRPr="00065CCA" w:rsidRDefault="00431C1C" w:rsidP="00431C1C">
      <w:pPr>
        <w:jc w:val="both"/>
        <w:rPr>
          <w:rFonts w:ascii="Times New Roman" w:hAnsi="Times New Roman"/>
          <w:b/>
          <w:sz w:val="24"/>
          <w:szCs w:val="24"/>
        </w:rPr>
      </w:pPr>
      <w:r w:rsidRPr="00065CCA">
        <w:rPr>
          <w:rFonts w:ascii="Times New Roman" w:hAnsi="Times New Roman"/>
          <w:sz w:val="24"/>
          <w:szCs w:val="24"/>
        </w:rPr>
        <w:t xml:space="preserve">Na nacionalnom nivou postoji i porast broja DPP na staranju i povećanje učešća DPP u ukupnom broju dece na staranju u posmatranom periodu. Ukupan broj DPP u svim velikim institucijama je smanjen. Dinamika ove situacije treba da se posmatra kao rezultat sve većeg fokusa na </w:t>
      </w:r>
      <w:r>
        <w:rPr>
          <w:rFonts w:ascii="Times New Roman" w:hAnsi="Times New Roman"/>
          <w:sz w:val="24"/>
          <w:szCs w:val="24"/>
        </w:rPr>
        <w:t>uticaj na loš kvalitet staranja</w:t>
      </w:r>
      <w:r w:rsidRPr="00065CCA">
        <w:rPr>
          <w:rFonts w:ascii="Times New Roman" w:hAnsi="Times New Roman"/>
          <w:sz w:val="24"/>
          <w:szCs w:val="24"/>
        </w:rPr>
        <w:t xml:space="preserve"> u velikim institucijama za DPP i potrebu da se krene od velikog obima institucionalne zaštite ka malim grupnim domovima. Smatra se da dalje pritisak na smanjenje broja dece na staranju ne predstavlja svrhu po sebi. Ipak, da DPP</w:t>
      </w:r>
      <w:r>
        <w:rPr>
          <w:rFonts w:ascii="Times New Roman" w:hAnsi="Times New Roman"/>
          <w:sz w:val="24"/>
          <w:szCs w:val="24"/>
        </w:rPr>
        <w:t xml:space="preserve"> ne bi ulazila</w:t>
      </w:r>
      <w:r w:rsidRPr="00065CCA">
        <w:rPr>
          <w:rFonts w:ascii="Times New Roman" w:hAnsi="Times New Roman"/>
          <w:sz w:val="24"/>
          <w:szCs w:val="24"/>
        </w:rPr>
        <w:t xml:space="preserve"> </w:t>
      </w:r>
      <w:r>
        <w:rPr>
          <w:rFonts w:ascii="Times New Roman" w:hAnsi="Times New Roman"/>
          <w:sz w:val="24"/>
          <w:szCs w:val="24"/>
        </w:rPr>
        <w:t>na smeštaj, potrebno je</w:t>
      </w:r>
      <w:r w:rsidRPr="00065CCA">
        <w:rPr>
          <w:rFonts w:ascii="Times New Roman" w:hAnsi="Times New Roman"/>
          <w:sz w:val="24"/>
          <w:szCs w:val="24"/>
        </w:rPr>
        <w:t xml:space="preserve"> da svaka zajednica ima čitav niz usluga u zajednici i hranitelja blizu bolnice</w:t>
      </w:r>
      <w:r w:rsidRPr="00065CCA">
        <w:rPr>
          <w:rFonts w:ascii="Times New Roman" w:hAnsi="Times New Roman"/>
          <w:b/>
          <w:sz w:val="24"/>
          <w:szCs w:val="24"/>
        </w:rPr>
        <w:t>.</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Ovo ukazuje na promenu u pristupu i dalji razvoj nacionalne brige o deci u pravcu smanjenja broja dece na rezidencijalnom</w:t>
      </w:r>
      <w:r>
        <w:rPr>
          <w:rFonts w:ascii="Times New Roman" w:hAnsi="Times New Roman"/>
          <w:sz w:val="24"/>
          <w:szCs w:val="24"/>
        </w:rPr>
        <w:t xml:space="preserve"> (ali ne i institucionalnom</w:t>
      </w:r>
      <w:r w:rsidRPr="00065CCA">
        <w:rPr>
          <w:rFonts w:ascii="Times New Roman" w:hAnsi="Times New Roman"/>
          <w:sz w:val="24"/>
          <w:szCs w:val="24"/>
        </w:rPr>
        <w:t>) staranju, kao rezultat povećanja kvaliteta  rezidencijalnog staranja. Takođe, treba napomenuti da je između 2013. i 2015. godine udeo DPP u ukupnom broju dece u hraniteljskim porodicama skoro udvos</w:t>
      </w:r>
      <w:r>
        <w:rPr>
          <w:rFonts w:ascii="Times New Roman" w:hAnsi="Times New Roman"/>
          <w:sz w:val="24"/>
          <w:szCs w:val="24"/>
        </w:rPr>
        <w:t>tručen</w:t>
      </w:r>
      <w:r w:rsidRPr="00065CCA">
        <w:rPr>
          <w:rFonts w:ascii="Times New Roman" w:hAnsi="Times New Roman"/>
          <w:sz w:val="24"/>
          <w:szCs w:val="24"/>
        </w:rPr>
        <w:t>. Distribucija dece  bez roditeljskog staranja u toku godine prema uzrastu, u protekle četiri godine pokazuje da</w:t>
      </w:r>
      <w:r>
        <w:rPr>
          <w:rFonts w:ascii="Times New Roman" w:hAnsi="Times New Roman"/>
          <w:sz w:val="24"/>
          <w:szCs w:val="24"/>
        </w:rPr>
        <w:t xml:space="preserve"> je</w:t>
      </w:r>
      <w:r w:rsidRPr="00065CCA">
        <w:rPr>
          <w:rFonts w:ascii="Times New Roman" w:hAnsi="Times New Roman"/>
          <w:sz w:val="24"/>
          <w:szCs w:val="24"/>
        </w:rPr>
        <w:t xml:space="preserve"> manje beba i male dece zastupljeno na kraju referentnog perioda. Između 2013. i 2016. procenat dece bez roditeljskog staranja smeštenih  kod srodnika </w:t>
      </w:r>
      <w:r>
        <w:rPr>
          <w:rFonts w:ascii="Times New Roman" w:hAnsi="Times New Roman"/>
          <w:sz w:val="24"/>
          <w:szCs w:val="24"/>
        </w:rPr>
        <w:t xml:space="preserve">je </w:t>
      </w:r>
      <w:r w:rsidRPr="00065CCA">
        <w:rPr>
          <w:rFonts w:ascii="Times New Roman" w:hAnsi="Times New Roman"/>
          <w:sz w:val="24"/>
          <w:szCs w:val="24"/>
        </w:rPr>
        <w:t>značajno povećan.</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Postoje različite perspektive o prednostima porodica u jačanju usluga za porodice i decu, ali generalno postoji visoko uvažavanje ovih usluga, kako iz perspektive krajnjih korisnika i od zainteresovanih strana uključenih u planiranje, implementaciju i praćenje.  Evaluaciona studija pilota PS je zaključila da usluga dopri</w:t>
      </w:r>
      <w:r>
        <w:rPr>
          <w:rFonts w:ascii="Times New Roman" w:hAnsi="Times New Roman"/>
          <w:sz w:val="24"/>
          <w:szCs w:val="24"/>
        </w:rPr>
        <w:t>nosi boljem roditeljstvu i brizi</w:t>
      </w:r>
      <w:r w:rsidRPr="00065CCA">
        <w:rPr>
          <w:rFonts w:ascii="Times New Roman" w:hAnsi="Times New Roman"/>
          <w:sz w:val="24"/>
          <w:szCs w:val="24"/>
        </w:rPr>
        <w:t xml:space="preserve"> o deci u porodicama koje su imale koristi od usluge zbog poboljšanja porodičnih odnosa, unapređenje roditeljskih veština, poboljšanje statusa deteta </w:t>
      </w:r>
      <w:r>
        <w:rPr>
          <w:rFonts w:ascii="Times New Roman" w:hAnsi="Times New Roman"/>
          <w:sz w:val="24"/>
          <w:szCs w:val="24"/>
        </w:rPr>
        <w:t>i odraslih članova i unapređenja</w:t>
      </w:r>
      <w:r w:rsidRPr="00065CCA">
        <w:rPr>
          <w:rFonts w:ascii="Times New Roman" w:hAnsi="Times New Roman"/>
          <w:sz w:val="24"/>
          <w:szCs w:val="24"/>
        </w:rPr>
        <w:t xml:space="preserve"> životne situacije.</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 xml:space="preserve">Što se tiče dece  u svim oblastima intervencija PS postignute su pozitivne promene nakon što je usluga završena. Tako, u oblasti obrazovanja napredak nije samo bolji rezultat u školi, </w:t>
      </w:r>
      <w:r>
        <w:rPr>
          <w:rFonts w:ascii="Times New Roman" w:hAnsi="Times New Roman"/>
          <w:sz w:val="24"/>
          <w:szCs w:val="24"/>
        </w:rPr>
        <w:t xml:space="preserve"> već i </w:t>
      </w:r>
      <w:r w:rsidRPr="00065CCA">
        <w:rPr>
          <w:rFonts w:ascii="Times New Roman" w:hAnsi="Times New Roman"/>
          <w:sz w:val="24"/>
          <w:szCs w:val="24"/>
        </w:rPr>
        <w:t xml:space="preserve">pohađanje nastave, poboljšanje ponašanja u školi sa vršnjacima i / ili nastavnika i </w:t>
      </w:r>
      <w:r>
        <w:rPr>
          <w:rFonts w:ascii="Times New Roman" w:hAnsi="Times New Roman"/>
          <w:sz w:val="24"/>
          <w:szCs w:val="24"/>
        </w:rPr>
        <w:t xml:space="preserve"> uključivanje </w:t>
      </w:r>
      <w:r w:rsidRPr="00065CCA">
        <w:rPr>
          <w:rFonts w:ascii="Times New Roman" w:hAnsi="Times New Roman"/>
          <w:sz w:val="24"/>
          <w:szCs w:val="24"/>
        </w:rPr>
        <w:t>dete</w:t>
      </w:r>
      <w:r>
        <w:rPr>
          <w:rFonts w:ascii="Times New Roman" w:hAnsi="Times New Roman"/>
          <w:sz w:val="24"/>
          <w:szCs w:val="24"/>
        </w:rPr>
        <w:t>ta ili mlade osobe</w:t>
      </w:r>
      <w:r w:rsidRPr="00065CCA">
        <w:rPr>
          <w:rFonts w:ascii="Times New Roman" w:hAnsi="Times New Roman"/>
          <w:sz w:val="24"/>
          <w:szCs w:val="24"/>
        </w:rPr>
        <w:t xml:space="preserve"> u vannastavne aktivnosti. U odnosu na zdravlje deteta, visok nivo napretka je ostvaren. Usluga PS podržava porodicu da dobije potrebnu zdravstvenu dokumentaciju za staranje o deci, pristup deci reglarnim zdravstvenim aktivnostima i smanjenje zanemarivanja zdravstvenih potreba dece. Kada je reč o DPP  usluga PS je usmerena pre svega da se identifikuju problemi dece u porodici, školi, zajednici i da se obezbede optimalni uslovi lečenja, tako da deca mogu da ostvare svoj optimum u granicama svojih mogućnosti. U funkcionisanju odraslih značajan napredak je postignut u promeni percepcije roditelja u kojoj posmatraju svoje porodice i decu. </w:t>
      </w:r>
    </w:p>
    <w:p w:rsidR="00431C1C" w:rsidRPr="00F415A3" w:rsidRDefault="00431C1C" w:rsidP="00431C1C">
      <w:pPr>
        <w:jc w:val="both"/>
        <w:rPr>
          <w:rFonts w:ascii="Times New Roman" w:hAnsi="Times New Roman"/>
          <w:b/>
          <w:sz w:val="24"/>
          <w:szCs w:val="24"/>
        </w:rPr>
      </w:pPr>
      <w:r w:rsidRPr="00F415A3">
        <w:rPr>
          <w:rFonts w:ascii="Times New Roman" w:hAnsi="Times New Roman"/>
          <w:b/>
          <w:sz w:val="24"/>
          <w:szCs w:val="24"/>
        </w:rPr>
        <w:lastRenderedPageBreak/>
        <w:t>Efikasnost</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Izdvajanja su pravilno kanalisana. Aktivnosti realizovane prema finansijskom planu su realizovane, a budžet je u skladu sa tim potrošen. Što se tiče efikasnosti u angažovanje sredstava donatora, UNICEF-a je imao skoro 100% stopu isplate što ukazuje na visok nivo efikasnosti i kapaciteta da koriste sredstva u skladu sa planiranim budžetom. UNICEF je angažovao finansijska sredstva na osnovu jasno utvrđenih internih propisa i pažljivim posmatranjem zahteva donatora. U slučaju budžetskih ušteda, sredstva su preraspodeljna za aktivnosti koje su identifikovane u skladu sa potrebama korisnika i takođe, uz saglasnost donatora. Kvalitet upravljanja aktivnosti UNICEFa vezane za oba programa su veoma cenjene komponente od strane donatora i partnera.</w:t>
      </w:r>
    </w:p>
    <w:p w:rsidR="00BA37E2" w:rsidRDefault="00BA37E2">
      <w:pPr>
        <w:rPr>
          <w:rFonts w:asciiTheme="majorHAnsi" w:eastAsiaTheme="majorEastAsia" w:hAnsiTheme="majorHAnsi" w:cstheme="majorBidi"/>
          <w:b/>
          <w:bCs/>
          <w:color w:val="365F91" w:themeColor="accent1" w:themeShade="BF"/>
          <w:sz w:val="28"/>
          <w:szCs w:val="28"/>
        </w:rPr>
      </w:pPr>
      <w:bookmarkStart w:id="51" w:name="_Toc504903277"/>
      <w:r>
        <w:br w:type="page"/>
      </w:r>
    </w:p>
    <w:p w:rsidR="00431C1C" w:rsidRPr="00065CCA" w:rsidRDefault="00A12F8A" w:rsidP="00E1730A">
      <w:pPr>
        <w:pStyle w:val="Heading1"/>
      </w:pPr>
      <w:bookmarkStart w:id="52" w:name="_Toc504906500"/>
      <w:r>
        <w:lastRenderedPageBreak/>
        <w:t>8</w:t>
      </w:r>
      <w:r w:rsidR="00431C1C" w:rsidRPr="00065CCA">
        <w:t>. Naučene lekcije</w:t>
      </w:r>
      <w:bookmarkEnd w:id="51"/>
      <w:bookmarkEnd w:id="52"/>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Srbija ima dobar sistem zaštite de</w:t>
      </w:r>
      <w:r>
        <w:rPr>
          <w:rFonts w:ascii="Times New Roman" w:hAnsi="Times New Roman"/>
          <w:sz w:val="24"/>
          <w:szCs w:val="24"/>
        </w:rPr>
        <w:t xml:space="preserve">ce, uključujući mrežu od 24 doma za </w:t>
      </w:r>
      <w:r w:rsidRPr="00065CCA">
        <w:rPr>
          <w:rFonts w:ascii="Times New Roman" w:hAnsi="Times New Roman"/>
          <w:sz w:val="24"/>
          <w:szCs w:val="24"/>
        </w:rPr>
        <w:t>decu koji bi trebalo da se koriste za smeštaj ako ne postoji druga opcija za porodični smeštaj dece. Glavni fokus treba staviti na smanjenje broja dece u velikim institucijama. Kada broj dece u ustanovama ide ispod 1.000, teško je dodatno ograničiti smeštaj dok usluge zasnovane na zajednici postanu potpuno sveobuhvatane i zdravstvene usluge postanu dostupne na svim lokacijama. Što se tiče neke dece, u sadašnjim okolnostima, čini se da je u najboljem interesu smeštaj u domove za decu bez roditelja.</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Napori koje su uloženi u jačanje srodničkog smeštaja</w:t>
      </w:r>
      <w:r>
        <w:rPr>
          <w:rFonts w:ascii="Times New Roman" w:hAnsi="Times New Roman"/>
          <w:sz w:val="24"/>
          <w:szCs w:val="24"/>
        </w:rPr>
        <w:t xml:space="preserve"> </w:t>
      </w:r>
      <w:r w:rsidRPr="00065CCA">
        <w:rPr>
          <w:rFonts w:ascii="Times New Roman" w:hAnsi="Times New Roman"/>
          <w:sz w:val="24"/>
          <w:szCs w:val="24"/>
        </w:rPr>
        <w:t>(smernice i izgradnja kapaciteta) su doprinele povećanju stope dece  na srodničkom smeštaju  u ukupnom broju dece u hraniteljskim porodicama i ova vrsta zaštite dobija povećan značaj u nacionalnom sistemu zaštite dece. Ipak, do sada pilotirane usluge nisu</w:t>
      </w:r>
      <w:r>
        <w:rPr>
          <w:rFonts w:ascii="Times New Roman" w:hAnsi="Times New Roman"/>
          <w:sz w:val="24"/>
          <w:szCs w:val="24"/>
        </w:rPr>
        <w:t xml:space="preserve"> dostigle</w:t>
      </w:r>
      <w:r w:rsidRPr="00065CCA">
        <w:rPr>
          <w:rFonts w:ascii="Times New Roman" w:hAnsi="Times New Roman"/>
          <w:sz w:val="24"/>
          <w:szCs w:val="24"/>
        </w:rPr>
        <w:t xml:space="preserve"> svoj puni potencijal, pristup porodica podeljenom hraniteljstvu bi trebalo da bude lakše, a pokrivenost tih usluga treba da se poveća.</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Uticaj procene intervencija "na nivou promene u reformi zaštite dece prema prevenciji je izazov, jer 1 / nije bilo nikakvih konkretnih pokazatelja definisanih za merenje promena u prevenciji na početku projekta i na kraju, i zato 2 / pripisivanje uzročnosti bilo kojim promenama koje se odnose na samo jednu intervenciju je  pojednostavljen  pogled na složenost prevencije. Kl</w:t>
      </w:r>
      <w:r>
        <w:rPr>
          <w:rFonts w:ascii="Times New Roman" w:hAnsi="Times New Roman"/>
          <w:sz w:val="24"/>
          <w:szCs w:val="24"/>
        </w:rPr>
        <w:t>jučni akteri reforme zaštite dec</w:t>
      </w:r>
      <w:r w:rsidRPr="00065CCA">
        <w:rPr>
          <w:rFonts w:ascii="Times New Roman" w:hAnsi="Times New Roman"/>
          <w:sz w:val="24"/>
          <w:szCs w:val="24"/>
        </w:rPr>
        <w:t xml:space="preserve">e će verovatno morati da se dogovore </w:t>
      </w:r>
      <w:r>
        <w:rPr>
          <w:rFonts w:ascii="Times New Roman" w:hAnsi="Times New Roman"/>
          <w:sz w:val="24"/>
          <w:szCs w:val="24"/>
        </w:rPr>
        <w:t xml:space="preserve">unapred </w:t>
      </w:r>
      <w:r w:rsidRPr="00065CCA">
        <w:rPr>
          <w:rFonts w:ascii="Times New Roman" w:hAnsi="Times New Roman"/>
          <w:sz w:val="24"/>
          <w:szCs w:val="24"/>
        </w:rPr>
        <w:t>o pokazateljima napretka u vezi sa prevencijom drugih budućih intervencija.</w:t>
      </w:r>
    </w:p>
    <w:p w:rsidR="00BA37E2" w:rsidRDefault="00BA37E2">
      <w:pPr>
        <w:rPr>
          <w:rFonts w:asciiTheme="majorHAnsi" w:eastAsiaTheme="majorEastAsia" w:hAnsiTheme="majorHAnsi" w:cstheme="majorBidi"/>
          <w:b/>
          <w:bCs/>
          <w:color w:val="365F91" w:themeColor="accent1" w:themeShade="BF"/>
          <w:sz w:val="28"/>
          <w:szCs w:val="28"/>
        </w:rPr>
      </w:pPr>
      <w:bookmarkStart w:id="53" w:name="_Toc504903278"/>
      <w:r>
        <w:br w:type="page"/>
      </w:r>
    </w:p>
    <w:p w:rsidR="00431C1C" w:rsidRPr="00065CCA" w:rsidRDefault="00A12F8A" w:rsidP="00E1730A">
      <w:pPr>
        <w:pStyle w:val="Heading1"/>
      </w:pPr>
      <w:bookmarkStart w:id="54" w:name="_Toc504906501"/>
      <w:r>
        <w:lastRenderedPageBreak/>
        <w:t>9</w:t>
      </w:r>
      <w:r w:rsidR="00431C1C">
        <w:t>. P</w:t>
      </w:r>
      <w:r w:rsidR="00431C1C" w:rsidRPr="00065CCA">
        <w:t>reporuke</w:t>
      </w:r>
      <w:bookmarkEnd w:id="53"/>
      <w:bookmarkEnd w:id="54"/>
    </w:p>
    <w:p w:rsidR="00431C1C" w:rsidRPr="00065CCA" w:rsidRDefault="00431C1C" w:rsidP="00431C1C">
      <w:pPr>
        <w:jc w:val="both"/>
        <w:rPr>
          <w:rFonts w:ascii="Times New Roman" w:hAnsi="Times New Roman"/>
          <w:b/>
          <w:sz w:val="24"/>
          <w:szCs w:val="24"/>
        </w:rPr>
      </w:pPr>
      <w:r w:rsidRPr="00065CCA">
        <w:rPr>
          <w:rFonts w:ascii="Times New Roman" w:hAnsi="Times New Roman"/>
          <w:b/>
          <w:sz w:val="24"/>
          <w:szCs w:val="24"/>
        </w:rPr>
        <w:t xml:space="preserve">Preporuka 1: Jačanje kapaciteta centara za socijalni rad MoLEVSA i RISP </w:t>
      </w:r>
    </w:p>
    <w:p w:rsidR="00431C1C" w:rsidRPr="00065CCA" w:rsidRDefault="00431C1C" w:rsidP="00431C1C">
      <w:pPr>
        <w:jc w:val="both"/>
        <w:rPr>
          <w:rFonts w:ascii="Times New Roman" w:hAnsi="Times New Roman"/>
          <w:sz w:val="24"/>
          <w:szCs w:val="24"/>
        </w:rPr>
      </w:pPr>
      <w:r>
        <w:rPr>
          <w:rFonts w:ascii="Times New Roman" w:hAnsi="Times New Roman"/>
          <w:sz w:val="24"/>
          <w:szCs w:val="24"/>
        </w:rPr>
        <w:t>T</w:t>
      </w:r>
      <w:r w:rsidRPr="00065CCA">
        <w:rPr>
          <w:rFonts w:ascii="Times New Roman" w:hAnsi="Times New Roman"/>
          <w:sz w:val="24"/>
          <w:szCs w:val="24"/>
        </w:rPr>
        <w:t>reba sagledati  kapacitete centara za socijalni rad u pogledu broja zaposlenih, organizacije rada, njegovog kvaliteta i obima posla jer oni  Upravljaj</w:t>
      </w:r>
      <w:r>
        <w:rPr>
          <w:rFonts w:ascii="Times New Roman" w:hAnsi="Times New Roman"/>
          <w:sz w:val="24"/>
          <w:szCs w:val="24"/>
        </w:rPr>
        <w:t>u predmetima i starateljstvom i</w:t>
      </w:r>
      <w:r w:rsidRPr="00065CCA">
        <w:rPr>
          <w:rFonts w:ascii="Times New Roman" w:hAnsi="Times New Roman"/>
          <w:sz w:val="24"/>
          <w:szCs w:val="24"/>
        </w:rPr>
        <w:t xml:space="preserve"> imaju najvažniju ulogu za dečije blagostanje. U daljem jačanju CSR fokus mora biti na povećanju kapaciteta upravljačkih struktura u centrima za socijalni rad, kako bi se unapredilo upravljanje ljudskim resursima, smanjilo</w:t>
      </w:r>
      <w:r>
        <w:rPr>
          <w:rFonts w:ascii="Times New Roman" w:hAnsi="Times New Roman"/>
          <w:sz w:val="24"/>
          <w:szCs w:val="24"/>
        </w:rPr>
        <w:t xml:space="preserve"> </w:t>
      </w:r>
      <w:r w:rsidRPr="00065CCA">
        <w:rPr>
          <w:rFonts w:ascii="Times New Roman" w:hAnsi="Times New Roman"/>
          <w:sz w:val="24"/>
          <w:szCs w:val="24"/>
        </w:rPr>
        <w:t>izgaranje, poboljša</w:t>
      </w:r>
      <w:r>
        <w:rPr>
          <w:rFonts w:ascii="Times New Roman" w:hAnsi="Times New Roman"/>
          <w:sz w:val="24"/>
          <w:szCs w:val="24"/>
        </w:rPr>
        <w:t>la</w:t>
      </w:r>
      <w:r w:rsidRPr="00065CCA">
        <w:rPr>
          <w:rFonts w:ascii="Times New Roman" w:hAnsi="Times New Roman"/>
          <w:sz w:val="24"/>
          <w:szCs w:val="24"/>
        </w:rPr>
        <w:t xml:space="preserve"> distribucija predmeta i sprovođenje supervizije, kao i poboljšanje prakse </w:t>
      </w:r>
      <w:r>
        <w:rPr>
          <w:rFonts w:ascii="Times New Roman" w:hAnsi="Times New Roman"/>
          <w:sz w:val="24"/>
          <w:szCs w:val="24"/>
        </w:rPr>
        <w:t>upućivanja u</w:t>
      </w:r>
      <w:r w:rsidRPr="00065CCA">
        <w:rPr>
          <w:rFonts w:ascii="Times New Roman" w:hAnsi="Times New Roman"/>
          <w:sz w:val="24"/>
          <w:szCs w:val="24"/>
        </w:rPr>
        <w:t xml:space="preserve"> CSR (koja može na kraju takođe pomoći da se bave opterećenjem predmetima).</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 xml:space="preserve">Ako se zamrzavanje zapošljavanja nastavi, inovativna rešenja treba da budu identifikovana. U cilju prevazilaženja postojećih izazova može  se uključiti procena od kojih aspekta rada centara za socijalni rad "mogu da budu izdvojeni, preduzimaju promene u funkcionalnoj organizaciji, proceni kvaliteta rada i opterećenja. </w:t>
      </w:r>
    </w:p>
    <w:p w:rsidR="00431C1C" w:rsidRPr="00065CCA" w:rsidRDefault="00431C1C" w:rsidP="00431C1C">
      <w:pPr>
        <w:jc w:val="both"/>
        <w:rPr>
          <w:rFonts w:ascii="Times New Roman" w:hAnsi="Times New Roman"/>
          <w:b/>
          <w:sz w:val="24"/>
          <w:szCs w:val="24"/>
        </w:rPr>
      </w:pPr>
      <w:r w:rsidRPr="00065CCA">
        <w:rPr>
          <w:rFonts w:ascii="Times New Roman" w:hAnsi="Times New Roman"/>
          <w:b/>
          <w:sz w:val="24"/>
          <w:szCs w:val="24"/>
        </w:rPr>
        <w:t>Preporuka 2: Povećati uticaj reforme zaštite dece na najugroženiju decu i porodice</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Deca mlađa od 3 smeštena u ustanovama kao žrtve zlostavljanja i zanemarivanja u prihvatilištu kao privremen smeštaja u  prihvatilištu Grada Beograda i njegovog legitimiteta treba preispitati jer promoviše institucionalizaciju. Prihvatilišta nisu ni predviđeno za decu 0-3, ali standardi se primjenjuju na njih. Grad Beograd treba da prepozna decu od  0-3 u svojim standardima za smeštaj u prihvatilište i treba dati prioritet porodičnom smeštaju za ovu decu (putem urgentnog hraniteljstva). Vlada treba da se ponovo početi i transparentno intenzivirati proces transformacije ustanova i ponovo aktivirati radnu grupu određen za tu svrhu.</w:t>
      </w:r>
    </w:p>
    <w:p w:rsidR="00431C1C" w:rsidRPr="00065CCA" w:rsidRDefault="00431C1C" w:rsidP="00431C1C">
      <w:pPr>
        <w:jc w:val="both"/>
        <w:rPr>
          <w:rFonts w:ascii="Times New Roman" w:hAnsi="Times New Roman"/>
          <w:b/>
          <w:sz w:val="24"/>
          <w:szCs w:val="24"/>
        </w:rPr>
      </w:pPr>
      <w:r w:rsidRPr="00065CCA">
        <w:rPr>
          <w:rFonts w:ascii="Times New Roman" w:hAnsi="Times New Roman"/>
          <w:b/>
          <w:sz w:val="24"/>
          <w:szCs w:val="24"/>
        </w:rPr>
        <w:t>Preporuka 3: Poboljšanje rezidencijalnog zbrinjavanja dece sa smetnjama u razvoju</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 xml:space="preserve"> U okviru domova za decu bez roditeljskog staranja (Standardnih domova) postoji potencijal za prijem dece sa smetnjama u razvoju kao što je to već slučaj za decu sa blažim smetnjama u razvoju. Da bi se upućivala deca sa složenim smetnjama u razvoju ove kuće treba da budu organizovane na principu staranja u  malim sredinama. Po ovom principu veći odnos osoblja u odnosu na smeštenu decu  je dostupan  i veći akcenat je stavljen na razvoj bliskih odnosa između dece i negovatelja / nastavnika, odnosi sa biološkom porodicom dobijaju veći značaj, a rad ima  veći fokus na individualnom / specijalnom pristupu prilagođenom specifičnim potrebama svakog deteta.</w:t>
      </w:r>
    </w:p>
    <w:p w:rsidR="00431C1C" w:rsidRPr="00065CCA" w:rsidRDefault="00431C1C" w:rsidP="00431C1C">
      <w:pPr>
        <w:jc w:val="both"/>
        <w:rPr>
          <w:rFonts w:ascii="Times New Roman" w:hAnsi="Times New Roman"/>
          <w:b/>
          <w:sz w:val="24"/>
          <w:szCs w:val="24"/>
        </w:rPr>
      </w:pPr>
      <w:r w:rsidRPr="00065CCA">
        <w:rPr>
          <w:rFonts w:ascii="Times New Roman" w:hAnsi="Times New Roman"/>
          <w:b/>
          <w:sz w:val="24"/>
          <w:szCs w:val="24"/>
        </w:rPr>
        <w:t>Preporuka 4: Dalji razvoj podrške porodici</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 xml:space="preserve"> Intenzivne usluge podrške porodici treba da budu deo opšteg sistema, ali one ne moraju da pripadaju samo jednom nivou. Ove usluge mogu biti finansirane iz lokalnog nivoa, ali i izvor finansiranja treba da zavisi od nivoa ugroženosti dece. Dete u teškom stanju treba da bude podržano, bez obzira da li živi u siromašnoj opštini koja ne može da priušti da plate terenskog </w:t>
      </w:r>
      <w:r w:rsidRPr="00065CCA">
        <w:rPr>
          <w:rFonts w:ascii="Times New Roman" w:hAnsi="Times New Roman"/>
          <w:sz w:val="24"/>
          <w:szCs w:val="24"/>
        </w:rPr>
        <w:lastRenderedPageBreak/>
        <w:t>radnika. U tom slučaju, terenski radnik treba da bude plaćen od strane centralnog nivoa.  Lokalne vlasti treba da budu podstaknute da uspostavljaju različite vrste usluga podrške porodici, različitog intenziteta, nakon osnovnih principa efikasnog socijalnog rada sa porodicom. Lokalna samouprava treba da budu podstaknuta da uspostavljaju vršnjačke grupe za podršku i smanji grupe za intenzivnu podršku za porodice koje su bile primaoci  usluge PS.</w:t>
      </w:r>
    </w:p>
    <w:p w:rsidR="00431C1C" w:rsidRPr="00065CCA" w:rsidRDefault="00431C1C" w:rsidP="00431C1C">
      <w:pPr>
        <w:jc w:val="both"/>
        <w:rPr>
          <w:rFonts w:ascii="Times New Roman" w:hAnsi="Times New Roman"/>
          <w:sz w:val="24"/>
          <w:szCs w:val="24"/>
        </w:rPr>
      </w:pPr>
      <w:r w:rsidRPr="00065CCA">
        <w:rPr>
          <w:rFonts w:ascii="Times New Roman" w:hAnsi="Times New Roman"/>
          <w:b/>
          <w:sz w:val="24"/>
          <w:szCs w:val="24"/>
        </w:rPr>
        <w:t>Preporuka 5: Povećati učešće lokalne samouprave i jačanje međusektorske saradnje</w:t>
      </w:r>
      <w:r w:rsidRPr="00065CCA">
        <w:rPr>
          <w:rFonts w:ascii="Times New Roman" w:hAnsi="Times New Roman"/>
          <w:sz w:val="24"/>
          <w:szCs w:val="24"/>
        </w:rPr>
        <w:t xml:space="preserve"> </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Nastavak reforme zaštite dece treba da bude ugrađen u strukturne promene pobol</w:t>
      </w:r>
      <w:r>
        <w:rPr>
          <w:rFonts w:ascii="Times New Roman" w:hAnsi="Times New Roman"/>
          <w:sz w:val="24"/>
          <w:szCs w:val="24"/>
        </w:rPr>
        <w:t>jšanjem odgovornosti i mehanizama</w:t>
      </w:r>
      <w:r w:rsidRPr="00065CCA">
        <w:rPr>
          <w:rFonts w:ascii="Times New Roman" w:hAnsi="Times New Roman"/>
          <w:sz w:val="24"/>
          <w:szCs w:val="24"/>
        </w:rPr>
        <w:t xml:space="preserve"> praćenja u pružanju usluga u zajednici, posebno kada se finansira iz nacionalnog nivoa putem namenskih transfera. Međusektorski pristupi treba da ostvare bolju</w:t>
      </w:r>
      <w:r>
        <w:rPr>
          <w:rFonts w:ascii="Times New Roman" w:hAnsi="Times New Roman"/>
          <w:sz w:val="24"/>
          <w:szCs w:val="24"/>
        </w:rPr>
        <w:t xml:space="preserve"> prevenciju</w:t>
      </w:r>
      <w:r w:rsidRPr="00065CCA">
        <w:rPr>
          <w:rFonts w:ascii="Times New Roman" w:hAnsi="Times New Roman"/>
          <w:sz w:val="24"/>
          <w:szCs w:val="24"/>
        </w:rPr>
        <w:t xml:space="preserve"> odvajanja deteta od porodice i to treba da se uradi preciznim dokumentovanjem i širenjem dobre prakse koja je naučena iz prethodnih projekata. Inter-sektorska saradnja treba da bude promovisan</w:t>
      </w:r>
      <w:r>
        <w:rPr>
          <w:rFonts w:ascii="Times New Roman" w:hAnsi="Times New Roman"/>
          <w:sz w:val="24"/>
          <w:szCs w:val="24"/>
        </w:rPr>
        <w:t>a</w:t>
      </w:r>
      <w:r w:rsidRPr="00065CCA">
        <w:rPr>
          <w:rFonts w:ascii="Times New Roman" w:hAnsi="Times New Roman"/>
          <w:sz w:val="24"/>
          <w:szCs w:val="24"/>
        </w:rPr>
        <w:t xml:space="preserve"> pod osnovnim premisama da sve službe treba da se smatraju odgovornim za kvalitet usluge. Kontinuitet reforme treba obezbediti prebacivanjem  sa projektnog ciklusa ka sistemskom radu.</w:t>
      </w:r>
    </w:p>
    <w:p w:rsidR="00431C1C" w:rsidRPr="00CB1901" w:rsidRDefault="00431C1C" w:rsidP="00431C1C">
      <w:pPr>
        <w:jc w:val="both"/>
        <w:rPr>
          <w:rFonts w:ascii="Times New Roman" w:hAnsi="Times New Roman"/>
          <w:b/>
          <w:sz w:val="24"/>
          <w:szCs w:val="24"/>
        </w:rPr>
      </w:pPr>
      <w:r w:rsidRPr="00CB1901">
        <w:rPr>
          <w:rFonts w:ascii="Times New Roman" w:hAnsi="Times New Roman"/>
          <w:b/>
          <w:sz w:val="24"/>
          <w:szCs w:val="24"/>
        </w:rPr>
        <w:t xml:space="preserve">Preporuka 6: Jači fokus </w:t>
      </w:r>
      <w:r>
        <w:rPr>
          <w:rFonts w:ascii="Times New Roman" w:hAnsi="Times New Roman"/>
          <w:b/>
          <w:sz w:val="24"/>
          <w:szCs w:val="24"/>
        </w:rPr>
        <w:t xml:space="preserve">ka </w:t>
      </w:r>
      <w:r w:rsidRPr="00CB1901">
        <w:rPr>
          <w:rFonts w:ascii="Times New Roman" w:hAnsi="Times New Roman"/>
          <w:b/>
          <w:sz w:val="24"/>
          <w:szCs w:val="24"/>
        </w:rPr>
        <w:t>promeni stavova</w:t>
      </w:r>
      <w:r>
        <w:rPr>
          <w:rFonts w:ascii="Times New Roman" w:hAnsi="Times New Roman"/>
          <w:b/>
          <w:sz w:val="24"/>
          <w:szCs w:val="24"/>
        </w:rPr>
        <w:t xml:space="preserve">  u reformi zaštite dece i porodica</w:t>
      </w:r>
      <w:r w:rsidRPr="00CB1901">
        <w:rPr>
          <w:rFonts w:ascii="Times New Roman" w:hAnsi="Times New Roman"/>
          <w:b/>
          <w:sz w:val="24"/>
          <w:szCs w:val="24"/>
        </w:rPr>
        <w:t xml:space="preserve"> </w:t>
      </w:r>
    </w:p>
    <w:p w:rsidR="00431C1C" w:rsidRPr="00065CCA" w:rsidRDefault="00431C1C" w:rsidP="00431C1C">
      <w:pPr>
        <w:jc w:val="both"/>
        <w:rPr>
          <w:rFonts w:ascii="Times New Roman" w:hAnsi="Times New Roman"/>
          <w:sz w:val="24"/>
          <w:szCs w:val="24"/>
        </w:rPr>
      </w:pPr>
      <w:r w:rsidRPr="00065CCA">
        <w:rPr>
          <w:rFonts w:ascii="Times New Roman" w:hAnsi="Times New Roman"/>
          <w:sz w:val="24"/>
          <w:szCs w:val="24"/>
        </w:rPr>
        <w:t>Buduće reformske mere</w:t>
      </w:r>
      <w:r>
        <w:rPr>
          <w:rFonts w:ascii="Times New Roman" w:hAnsi="Times New Roman"/>
          <w:sz w:val="24"/>
          <w:szCs w:val="24"/>
        </w:rPr>
        <w:t xml:space="preserve"> o staranju</w:t>
      </w:r>
      <w:r w:rsidRPr="00065CCA">
        <w:rPr>
          <w:rFonts w:ascii="Times New Roman" w:hAnsi="Times New Roman"/>
          <w:sz w:val="24"/>
          <w:szCs w:val="24"/>
        </w:rPr>
        <w:t xml:space="preserve"> će morati da nastave da rade na promeni mentalite</w:t>
      </w:r>
      <w:r>
        <w:rPr>
          <w:rFonts w:ascii="Times New Roman" w:hAnsi="Times New Roman"/>
          <w:sz w:val="24"/>
          <w:szCs w:val="24"/>
        </w:rPr>
        <w:t>ta, stereotipa i diskriminatornih stavova i prakse</w:t>
      </w:r>
      <w:r w:rsidRPr="00065CCA">
        <w:rPr>
          <w:rFonts w:ascii="Times New Roman" w:hAnsi="Times New Roman"/>
          <w:sz w:val="24"/>
          <w:szCs w:val="24"/>
        </w:rPr>
        <w:t xml:space="preserve"> (npr protiv romske manjine ili u vezi sa decom sa smetnjama u razvoju) primenom na više sistematičan način aktivnosti ukorenjenih u lokalnoj kulturi zajednica i u iskustvu rezultat</w:t>
      </w:r>
      <w:r>
        <w:rPr>
          <w:rFonts w:ascii="Times New Roman" w:hAnsi="Times New Roman"/>
          <w:sz w:val="24"/>
          <w:szCs w:val="24"/>
        </w:rPr>
        <w:t>a</w:t>
      </w:r>
      <w:r w:rsidRPr="00065CCA">
        <w:rPr>
          <w:rFonts w:ascii="Times New Roman" w:hAnsi="Times New Roman"/>
          <w:sz w:val="24"/>
          <w:szCs w:val="24"/>
        </w:rPr>
        <w:t xml:space="preserve"> prethodnih projekata, kao što su aktivnosti vezane </w:t>
      </w:r>
      <w:r>
        <w:rPr>
          <w:rFonts w:ascii="Times New Roman" w:hAnsi="Times New Roman"/>
          <w:sz w:val="24"/>
          <w:szCs w:val="24"/>
        </w:rPr>
        <w:t>z</w:t>
      </w:r>
      <w:r w:rsidRPr="00065CCA">
        <w:rPr>
          <w:rFonts w:ascii="Times New Roman" w:hAnsi="Times New Roman"/>
          <w:sz w:val="24"/>
          <w:szCs w:val="24"/>
        </w:rPr>
        <w:t xml:space="preserve">a </w:t>
      </w:r>
      <w:r>
        <w:rPr>
          <w:rFonts w:ascii="Times New Roman" w:hAnsi="Times New Roman"/>
          <w:sz w:val="24"/>
          <w:szCs w:val="24"/>
        </w:rPr>
        <w:t>iskustva stečena</w:t>
      </w:r>
      <w:r w:rsidRPr="00065CCA">
        <w:rPr>
          <w:rFonts w:ascii="Times New Roman" w:hAnsi="Times New Roman"/>
          <w:sz w:val="24"/>
          <w:szCs w:val="24"/>
        </w:rPr>
        <w:t xml:space="preserve"> iz realizacije kulturno kompetentne prakse u IPA- projektu. Trebalo bi da postoji poseban napor </w:t>
      </w:r>
      <w:r>
        <w:rPr>
          <w:rFonts w:ascii="Times New Roman" w:hAnsi="Times New Roman"/>
          <w:sz w:val="24"/>
          <w:szCs w:val="24"/>
        </w:rPr>
        <w:t xml:space="preserve">za </w:t>
      </w:r>
      <w:r w:rsidRPr="00065CCA">
        <w:rPr>
          <w:rFonts w:ascii="Times New Roman" w:hAnsi="Times New Roman"/>
          <w:sz w:val="24"/>
          <w:szCs w:val="24"/>
        </w:rPr>
        <w:t>dokumentovanje tih iskustava i rezultat će morati da bude š</w:t>
      </w:r>
      <w:r>
        <w:rPr>
          <w:rFonts w:ascii="Times New Roman" w:hAnsi="Times New Roman"/>
          <w:sz w:val="24"/>
          <w:szCs w:val="24"/>
        </w:rPr>
        <w:t>iroko promovisan</w:t>
      </w:r>
      <w:r w:rsidRPr="00065CCA">
        <w:rPr>
          <w:rFonts w:ascii="Times New Roman" w:hAnsi="Times New Roman"/>
          <w:sz w:val="24"/>
          <w:szCs w:val="24"/>
        </w:rPr>
        <w:t xml:space="preserve"> / lako dostupan. Dokazi će morati da se prikupljaju da bi se osporili stavovi </w:t>
      </w:r>
      <w:r>
        <w:rPr>
          <w:rFonts w:ascii="Times New Roman" w:hAnsi="Times New Roman"/>
          <w:sz w:val="24"/>
          <w:szCs w:val="24"/>
        </w:rPr>
        <w:t xml:space="preserve">i </w:t>
      </w:r>
      <w:r w:rsidRPr="00065CCA">
        <w:rPr>
          <w:rFonts w:ascii="Times New Roman" w:hAnsi="Times New Roman"/>
          <w:sz w:val="24"/>
          <w:szCs w:val="24"/>
        </w:rPr>
        <w:t xml:space="preserve">da bi diskriminatorske prakse </w:t>
      </w:r>
      <w:r>
        <w:rPr>
          <w:rFonts w:ascii="Times New Roman" w:hAnsi="Times New Roman"/>
          <w:sz w:val="24"/>
          <w:szCs w:val="24"/>
        </w:rPr>
        <w:t xml:space="preserve">prema deci </w:t>
      </w:r>
      <w:r w:rsidRPr="00065CCA">
        <w:rPr>
          <w:rFonts w:ascii="Times New Roman" w:hAnsi="Times New Roman"/>
          <w:sz w:val="24"/>
          <w:szCs w:val="24"/>
        </w:rPr>
        <w:t>s</w:t>
      </w:r>
      <w:r>
        <w:rPr>
          <w:rFonts w:ascii="Times New Roman" w:hAnsi="Times New Roman"/>
          <w:sz w:val="24"/>
          <w:szCs w:val="24"/>
        </w:rPr>
        <w:t>a smetnjama u razvoju i njihovim porodicama uklonile</w:t>
      </w:r>
      <w:r w:rsidRPr="00065CCA">
        <w:rPr>
          <w:rFonts w:ascii="Times New Roman" w:hAnsi="Times New Roman"/>
          <w:sz w:val="24"/>
          <w:szCs w:val="24"/>
        </w:rPr>
        <w:t xml:space="preserve">. </w:t>
      </w:r>
      <w:r>
        <w:rPr>
          <w:rFonts w:ascii="Times New Roman" w:hAnsi="Times New Roman"/>
          <w:sz w:val="24"/>
          <w:szCs w:val="24"/>
        </w:rPr>
        <w:t>Trebalo bi razmotriti v</w:t>
      </w:r>
      <w:r w:rsidRPr="00065CCA">
        <w:rPr>
          <w:rFonts w:ascii="Times New Roman" w:hAnsi="Times New Roman"/>
          <w:sz w:val="24"/>
          <w:szCs w:val="24"/>
        </w:rPr>
        <w:t>eće uključivanje 'lokalnih agenata za</w:t>
      </w:r>
      <w:r>
        <w:rPr>
          <w:rFonts w:ascii="Times New Roman" w:hAnsi="Times New Roman"/>
          <w:sz w:val="24"/>
          <w:szCs w:val="24"/>
        </w:rPr>
        <w:t xml:space="preserve"> promene ".</w:t>
      </w:r>
    </w:p>
    <w:p w:rsidR="00431C1C" w:rsidRPr="00065CCA" w:rsidRDefault="00431C1C" w:rsidP="00431C1C">
      <w:pPr>
        <w:jc w:val="both"/>
        <w:rPr>
          <w:rFonts w:ascii="Times New Roman" w:hAnsi="Times New Roman"/>
          <w:b/>
          <w:sz w:val="24"/>
          <w:szCs w:val="24"/>
        </w:rPr>
      </w:pPr>
      <w:r w:rsidRPr="00065CCA">
        <w:rPr>
          <w:rFonts w:ascii="Times New Roman" w:hAnsi="Times New Roman"/>
          <w:b/>
          <w:sz w:val="24"/>
          <w:szCs w:val="24"/>
        </w:rPr>
        <w:t xml:space="preserve">Preporuka 7: Kontinuitet podrške međunarodnih aktera u održavanju reformskog pravca o staranju nad decom u zemlji </w:t>
      </w:r>
    </w:p>
    <w:p w:rsidR="00431C1C" w:rsidRDefault="00431C1C" w:rsidP="00431C1C">
      <w:pPr>
        <w:jc w:val="both"/>
        <w:rPr>
          <w:rFonts w:ascii="Times New Roman" w:hAnsi="Times New Roman"/>
          <w:sz w:val="24"/>
          <w:szCs w:val="24"/>
        </w:rPr>
      </w:pPr>
      <w:r w:rsidRPr="00065CCA">
        <w:rPr>
          <w:rFonts w:ascii="Times New Roman" w:hAnsi="Times New Roman"/>
          <w:sz w:val="24"/>
          <w:szCs w:val="24"/>
        </w:rPr>
        <w:t>EU i UNICEF-a su bili važni akteri čije angažovanje je pomoglo da se održi kontinuitet reformi  jer se donosioci odluka u Srbiji veoma često menjaju. EU i UNICEF treba da zadrže svoju ulogu zastupanja zajedno sa ekspertima u zemlji koji rade na terenu.</w:t>
      </w:r>
    </w:p>
    <w:p w:rsidR="00E64A57" w:rsidRDefault="00E64A57">
      <w:pPr>
        <w:rPr>
          <w:rFonts w:ascii="Times New Roman" w:hAnsi="Times New Roman"/>
          <w:b/>
          <w:sz w:val="24"/>
          <w:szCs w:val="24"/>
        </w:rPr>
      </w:pPr>
    </w:p>
    <w:p w:rsidR="00A12F8A" w:rsidRPr="00E64A57" w:rsidRDefault="00A12F8A" w:rsidP="00E1730A">
      <w:pPr>
        <w:pStyle w:val="Heading1"/>
      </w:pPr>
      <w:bookmarkStart w:id="55" w:name="_Toc504903279"/>
      <w:bookmarkStart w:id="56" w:name="_Toc504906502"/>
      <w:r w:rsidRPr="00E64A57">
        <w:t>ANEKS 1 ToR</w:t>
      </w:r>
      <w:bookmarkEnd w:id="55"/>
      <w:bookmarkEnd w:id="56"/>
    </w:p>
    <w:p w:rsidR="001E33DF" w:rsidRDefault="001E33DF">
      <w:pPr>
        <w:rPr>
          <w:rFonts w:asciiTheme="majorHAnsi" w:eastAsiaTheme="majorEastAsia" w:hAnsiTheme="majorHAnsi" w:cstheme="majorBidi"/>
          <w:b/>
          <w:bCs/>
          <w:color w:val="4F81BD" w:themeColor="accent1"/>
          <w:sz w:val="26"/>
          <w:szCs w:val="26"/>
        </w:rPr>
      </w:pPr>
      <w:bookmarkStart w:id="57" w:name="_Toc504903280"/>
      <w:r>
        <w:rPr>
          <w:color w:val="4F81BD" w:themeColor="accent1"/>
          <w:sz w:val="26"/>
          <w:szCs w:val="26"/>
        </w:rPr>
        <w:br w:type="page"/>
      </w:r>
    </w:p>
    <w:p w:rsidR="00A12F8A" w:rsidRPr="00E64A57" w:rsidRDefault="00A12F8A" w:rsidP="00E1730A">
      <w:pPr>
        <w:pStyle w:val="Heading1"/>
      </w:pPr>
      <w:bookmarkStart w:id="58" w:name="_Toc504906503"/>
      <w:r w:rsidRPr="00E64A57">
        <w:lastRenderedPageBreak/>
        <w:t>AN</w:t>
      </w:r>
      <w:r w:rsidR="001E33DF">
        <w:t>E</w:t>
      </w:r>
      <w:r w:rsidRPr="00E64A57">
        <w:t>KS 2</w:t>
      </w:r>
      <w:r w:rsidR="002C62CC" w:rsidRPr="00E64A57">
        <w:t>-Šematski prikaz reforme dečije zaštite ToP</w:t>
      </w:r>
      <w:bookmarkEnd w:id="57"/>
      <w:bookmarkEnd w:id="58"/>
    </w:p>
    <w:p w:rsidR="001E33DF" w:rsidRDefault="001E33DF">
      <w:pPr>
        <w:rPr>
          <w:rFonts w:asciiTheme="majorHAnsi" w:eastAsiaTheme="majorEastAsia" w:hAnsiTheme="majorHAnsi" w:cstheme="majorBidi"/>
          <w:b/>
          <w:bCs/>
          <w:color w:val="365F91" w:themeColor="accent1" w:themeShade="BF"/>
          <w:sz w:val="28"/>
          <w:szCs w:val="28"/>
        </w:rPr>
      </w:pPr>
      <w:bookmarkStart w:id="59" w:name="_Toc504903281"/>
      <w:r>
        <w:br w:type="page"/>
      </w:r>
    </w:p>
    <w:p w:rsidR="001E33DF" w:rsidRDefault="002C62CC" w:rsidP="00E1730A">
      <w:pPr>
        <w:pStyle w:val="Heading1"/>
      </w:pPr>
      <w:bookmarkStart w:id="60" w:name="_Toc504906504"/>
      <w:r w:rsidRPr="00E64A57">
        <w:lastRenderedPageBreak/>
        <w:t>ANEKS 3- Evaluacioni matriks</w:t>
      </w:r>
      <w:bookmarkEnd w:id="59"/>
      <w:bookmarkEnd w:id="60"/>
    </w:p>
    <w:p w:rsidR="001E33DF" w:rsidRDefault="001E33DF" w:rsidP="001E33DF">
      <w:pPr>
        <w:rPr>
          <w:rFonts w:asciiTheme="majorHAnsi" w:eastAsiaTheme="majorEastAsia" w:hAnsiTheme="majorHAnsi" w:cstheme="majorBidi"/>
          <w:color w:val="365F91" w:themeColor="accent1" w:themeShade="BF"/>
          <w:sz w:val="28"/>
          <w:szCs w:val="28"/>
        </w:rPr>
      </w:pPr>
      <w:r>
        <w:br w:type="page"/>
      </w:r>
    </w:p>
    <w:p w:rsidR="002C62CC" w:rsidRPr="00E64A57" w:rsidRDefault="002C62CC" w:rsidP="00E1730A">
      <w:pPr>
        <w:pStyle w:val="Heading1"/>
      </w:pPr>
      <w:bookmarkStart w:id="61" w:name="_Toc504903282"/>
      <w:bookmarkStart w:id="62" w:name="_Toc504906505"/>
      <w:r w:rsidRPr="00E64A57">
        <w:lastRenderedPageBreak/>
        <w:t xml:space="preserve">ANEKS 4-lista dokumenata za </w:t>
      </w:r>
      <w:r w:rsidR="00E64A57" w:rsidRPr="00E64A57">
        <w:t>pregled literature</w:t>
      </w:r>
      <w:bookmarkEnd w:id="61"/>
      <w:bookmarkEnd w:id="62"/>
    </w:p>
    <w:p w:rsidR="001E33DF" w:rsidRDefault="001E33DF">
      <w:pPr>
        <w:rPr>
          <w:rFonts w:asciiTheme="majorHAnsi" w:eastAsiaTheme="majorEastAsia" w:hAnsiTheme="majorHAnsi" w:cstheme="majorBidi"/>
          <w:b/>
          <w:bCs/>
          <w:color w:val="365F91" w:themeColor="accent1" w:themeShade="BF"/>
          <w:sz w:val="28"/>
          <w:szCs w:val="28"/>
        </w:rPr>
      </w:pPr>
      <w:bookmarkStart w:id="63" w:name="_Toc504903283"/>
      <w:r>
        <w:br w:type="page"/>
      </w:r>
    </w:p>
    <w:p w:rsidR="00E64A57" w:rsidRDefault="00E64A57" w:rsidP="001E33DF">
      <w:pPr>
        <w:pStyle w:val="Heading1"/>
      </w:pPr>
      <w:bookmarkStart w:id="64" w:name="_Toc504906506"/>
      <w:r w:rsidRPr="00E64A57">
        <w:lastRenderedPageBreak/>
        <w:t>ANEKS 5-Lista kontakata učesnika evauacije</w:t>
      </w:r>
      <w:bookmarkEnd w:id="63"/>
      <w:bookmarkEnd w:id="64"/>
    </w:p>
    <w:p w:rsidR="001E33DF" w:rsidRDefault="001E33DF">
      <w:pPr>
        <w:rPr>
          <w:rFonts w:asciiTheme="majorHAnsi" w:eastAsiaTheme="majorEastAsia" w:hAnsiTheme="majorHAnsi" w:cstheme="majorBidi"/>
          <w:b/>
          <w:bCs/>
          <w:color w:val="365F91" w:themeColor="accent1" w:themeShade="BF"/>
          <w:sz w:val="28"/>
          <w:szCs w:val="28"/>
        </w:rPr>
      </w:pPr>
      <w:bookmarkStart w:id="65" w:name="_Toc504903284"/>
      <w:r>
        <w:br w:type="page"/>
      </w:r>
    </w:p>
    <w:p w:rsidR="00E64A57" w:rsidRPr="00E64A57" w:rsidRDefault="00E64A57" w:rsidP="00E1730A">
      <w:pPr>
        <w:pStyle w:val="Heading1"/>
      </w:pPr>
      <w:bookmarkStart w:id="66" w:name="_Toc504906507"/>
      <w:r w:rsidRPr="00E64A57">
        <w:lastRenderedPageBreak/>
        <w:t>ANEKS 6- Alati za prikupljanje podataka</w:t>
      </w:r>
      <w:bookmarkEnd w:id="65"/>
      <w:bookmarkEnd w:id="66"/>
    </w:p>
    <w:p w:rsidR="001E33DF" w:rsidRDefault="001E33DF">
      <w:pPr>
        <w:rPr>
          <w:rFonts w:asciiTheme="majorHAnsi" w:eastAsiaTheme="majorEastAsia" w:hAnsiTheme="majorHAnsi" w:cstheme="majorBidi"/>
          <w:b/>
          <w:bCs/>
          <w:color w:val="365F91" w:themeColor="accent1" w:themeShade="BF"/>
          <w:sz w:val="28"/>
          <w:szCs w:val="28"/>
        </w:rPr>
      </w:pPr>
      <w:bookmarkStart w:id="67" w:name="_Toc504903285"/>
      <w:r>
        <w:br w:type="page"/>
      </w:r>
    </w:p>
    <w:p w:rsidR="00431C1C" w:rsidRPr="0008445E" w:rsidRDefault="00E64A57" w:rsidP="001E33DF">
      <w:pPr>
        <w:pStyle w:val="Heading1"/>
      </w:pPr>
      <w:bookmarkStart w:id="68" w:name="_Toc504906508"/>
      <w:r w:rsidRPr="00E64A57">
        <w:lastRenderedPageBreak/>
        <w:t>ANEKS 7-Agenda poseta u zemlji</w:t>
      </w:r>
      <w:bookmarkEnd w:id="67"/>
      <w:bookmarkEnd w:id="68"/>
    </w:p>
    <w:sectPr w:rsidR="00431C1C" w:rsidRPr="0008445E" w:rsidSect="00123842">
      <w:headerReference w:type="default" r:id="rId19"/>
      <w:footerReference w:type="default" r:id="rId20"/>
      <w:head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409C" w:rsidRDefault="0073409C" w:rsidP="001C64F8">
      <w:pPr>
        <w:spacing w:after="0" w:line="240" w:lineRule="auto"/>
      </w:pPr>
      <w:r>
        <w:separator/>
      </w:r>
    </w:p>
  </w:endnote>
  <w:endnote w:type="continuationSeparator" w:id="0">
    <w:p w:rsidR="0073409C" w:rsidRDefault="0073409C" w:rsidP="001C6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dobe Garamond Pro Bold">
    <w:altName w:val="Adobe Garamond Pro Bold"/>
    <w:panose1 w:val="00000000000000000000"/>
    <w:charset w:val="00"/>
    <w:family w:val="roman"/>
    <w:notTrueType/>
    <w:pitch w:val="default"/>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mj-ea">
    <w:panose1 w:val="00000000000000000000"/>
    <w:charset w:val="00"/>
    <w:family w:val="roman"/>
    <w:notTrueType/>
    <w:pitch w:val="default"/>
  </w:font>
  <w:font w:name="+mj-cs">
    <w:panose1 w:val="00000000000000000000"/>
    <w:charset w:val="00"/>
    <w:family w:val="roman"/>
    <w:notTrueType/>
    <w:pitch w:val="default"/>
  </w:font>
  <w:font w:name="Calibri Light">
    <w:panose1 w:val="020F0302020204030204"/>
    <w:charset w:val="EE"/>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egoeUI">
    <w:altName w:val="MS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842" w:rsidRDefault="0073409C" w:rsidP="00F20318">
    <w:pPr>
      <w:pStyle w:val="Footer"/>
      <w:jc w:val="right"/>
    </w:pPr>
    <w:r>
      <w:fldChar w:fldCharType="begin"/>
    </w:r>
    <w:r>
      <w:instrText xml:space="preserve"> PAGE   \* MERGEFORMAT </w:instrText>
    </w:r>
    <w:r>
      <w:fldChar w:fldCharType="separate"/>
    </w:r>
    <w:r w:rsidR="00473E67">
      <w:rPr>
        <w:noProof/>
      </w:rPr>
      <w:t>22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409C" w:rsidRDefault="0073409C" w:rsidP="001C64F8">
      <w:pPr>
        <w:spacing w:after="0" w:line="240" w:lineRule="auto"/>
      </w:pPr>
      <w:r>
        <w:separator/>
      </w:r>
    </w:p>
  </w:footnote>
  <w:footnote w:type="continuationSeparator" w:id="0">
    <w:p w:rsidR="0073409C" w:rsidRDefault="0073409C" w:rsidP="001C64F8">
      <w:pPr>
        <w:spacing w:after="0" w:line="240" w:lineRule="auto"/>
      </w:pPr>
      <w:r>
        <w:continuationSeparator/>
      </w:r>
    </w:p>
  </w:footnote>
  <w:footnote w:id="1">
    <w:p w:rsidR="00123842" w:rsidRPr="001C64F8" w:rsidRDefault="00123842" w:rsidP="00AA7B6D">
      <w:pPr>
        <w:pStyle w:val="FootnoteText"/>
        <w:jc w:val="both"/>
      </w:pPr>
      <w:r>
        <w:rPr>
          <w:rStyle w:val="FootnoteReference"/>
        </w:rPr>
        <w:footnoteRef/>
      </w:r>
      <w:r>
        <w:t xml:space="preserve"> </w:t>
      </w:r>
      <w:r w:rsidRPr="002A6555">
        <w:t>Strategija za smanjenje siromaštva, koji je Vlada usvojila 2003. godine naglašava da</w:t>
      </w:r>
      <w:r>
        <w:t xml:space="preserve"> su: „</w:t>
      </w:r>
      <w:r w:rsidRPr="002A6555">
        <w:t>glavni ci</w:t>
      </w:r>
      <w:r>
        <w:t>ljevi reforme socijalne zaštite</w:t>
      </w:r>
      <w:r w:rsidRPr="002A6555">
        <w:t xml:space="preserve"> deinstitucionalizacija i razvoj alternativnih oblika socijalne zaštite, definisanje uloge različitih sektora i n</w:t>
      </w:r>
      <w:r>
        <w:t>jihovog povezivanja (zdravstvena zaštita</w:t>
      </w:r>
      <w:r w:rsidRPr="002A6555">
        <w:t>, obrazovanje, zapošljavanje, policija, sudstvo), uključivanje različitih aktera u oblasti pružanja usluga, pre svega onih iz nevladinog sektora i veće oslanjanje</w:t>
      </w:r>
      <w:r>
        <w:t xml:space="preserve"> na dnevni boravak, organizovan</w:t>
      </w:r>
      <w:r w:rsidRPr="002A6555">
        <w:t xml:space="preserve"> u okviru lokalne zajednice ume</w:t>
      </w:r>
      <w:r>
        <w:t>sto od institucionalnog smeštaja sa kategorijama korisnika sa kojima je moguće"... „</w:t>
      </w:r>
      <w:r w:rsidRPr="002A6555">
        <w:t>Osnovne smernice u procesu reforme su deinstitucionalizacija i razvoj otvorenih, odnosno alternativnih oblika zaštite: decentralizacija; razvoj profesionalnih standarda, procedura, protokoli i norme u pružanju usluga; uspostavljanje partnerstva između vladinog i nevladinog sektora; stvaranje ambijenta za uključivanje privatnog sektora; uvođenje stalnih principa obrazovanja za usluga ... "</w:t>
      </w:r>
    </w:p>
  </w:footnote>
  <w:footnote w:id="2">
    <w:p w:rsidR="00123842" w:rsidRDefault="00123842">
      <w:pPr>
        <w:pStyle w:val="FootnoteText"/>
      </w:pPr>
      <w:r>
        <w:rPr>
          <w:rStyle w:val="FootnoteReference"/>
        </w:rPr>
        <w:footnoteRef/>
      </w:r>
      <w:r>
        <w:t xml:space="preserve"> Službeni glasnik Republike Srbije br. 18/2005</w:t>
      </w:r>
    </w:p>
    <w:p w:rsidR="00123842" w:rsidRPr="0073431F" w:rsidRDefault="00123842">
      <w:pPr>
        <w:pStyle w:val="FootnoteText"/>
      </w:pPr>
    </w:p>
  </w:footnote>
  <w:footnote w:id="3">
    <w:p w:rsidR="00123842" w:rsidRPr="0073431F" w:rsidRDefault="00123842">
      <w:pPr>
        <w:pStyle w:val="FootnoteText"/>
      </w:pPr>
      <w:r>
        <w:rPr>
          <w:rStyle w:val="FootnoteReference"/>
        </w:rPr>
        <w:footnoteRef/>
      </w:r>
      <w:r>
        <w:t xml:space="preserve"> Službeni glasnik Republike Srbije br 24/2011</w:t>
      </w:r>
    </w:p>
  </w:footnote>
  <w:footnote w:id="4">
    <w:p w:rsidR="00123842" w:rsidRPr="00042BCB" w:rsidRDefault="00123842">
      <w:pPr>
        <w:pStyle w:val="FootnoteText"/>
      </w:pPr>
      <w:r>
        <w:rPr>
          <w:rStyle w:val="FootnoteReference"/>
        </w:rPr>
        <w:footnoteRef/>
      </w:r>
      <w:r>
        <w:t xml:space="preserve"> </w:t>
      </w:r>
      <w:r w:rsidRPr="00042BCB">
        <w:t xml:space="preserve">1 / Za nerazvijenim opštinama, 2 / Za opštine u kojima postoje </w:t>
      </w:r>
      <w:r>
        <w:t xml:space="preserve">dečiji domovi </w:t>
      </w:r>
      <w:r w:rsidRPr="00042BCB">
        <w:t xml:space="preserve">u </w:t>
      </w:r>
      <w:r>
        <w:t xml:space="preserve">transformaciji, uključujući i </w:t>
      </w:r>
      <w:r w:rsidRPr="00042BCB">
        <w:t xml:space="preserve"> one</w:t>
      </w:r>
      <w:r>
        <w:t xml:space="preserve"> domove, 3 / Za inovativne usluge od</w:t>
      </w:r>
      <w:r w:rsidRPr="00042BCB">
        <w:t xml:space="preserve"> nacionalnog značaja</w:t>
      </w:r>
    </w:p>
  </w:footnote>
  <w:footnote w:id="5">
    <w:p w:rsidR="00123842" w:rsidRPr="00B8007E" w:rsidRDefault="00123842">
      <w:pPr>
        <w:pStyle w:val="FootnoteText"/>
      </w:pPr>
      <w:r>
        <w:rPr>
          <w:rStyle w:val="FootnoteReference"/>
        </w:rPr>
        <w:footnoteRef/>
      </w:r>
      <w:r>
        <w:t xml:space="preserve">   P</w:t>
      </w:r>
      <w:r w:rsidRPr="00B8007E">
        <w:t>rojek</w:t>
      </w:r>
      <w:r>
        <w:t>at</w:t>
      </w:r>
      <w:r w:rsidRPr="00B8007E">
        <w:t xml:space="preserve"> '' Transformacija rezidencijalnih ustanova za decu i razvijanje održivih alternativa '', 2008 - 2011 UNICEF u saradnji sa resornim ministarstvom i uz podršku Evropske komisije</w:t>
      </w:r>
    </w:p>
  </w:footnote>
  <w:footnote w:id="6">
    <w:p w:rsidR="00123842" w:rsidRPr="00974D39" w:rsidRDefault="00123842">
      <w:pPr>
        <w:pStyle w:val="FootnoteText"/>
      </w:pPr>
      <w:r>
        <w:rPr>
          <w:rStyle w:val="FootnoteReference"/>
        </w:rPr>
        <w:footnoteRef/>
      </w:r>
      <w:r>
        <w:t xml:space="preserve">  Pored jednog</w:t>
      </w:r>
      <w:r w:rsidRPr="00974D39">
        <w:t xml:space="preserve"> već postojećeg u Miloš</w:t>
      </w:r>
      <w:r>
        <w:t>evcu (selo sa dugom tradicijom  hraniteljstva), četiri nova CPSs</w:t>
      </w:r>
      <w:r w:rsidRPr="00974D39">
        <w:t xml:space="preserve"> osnovana</w:t>
      </w:r>
      <w:r>
        <w:t xml:space="preserve"> su</w:t>
      </w:r>
      <w:r w:rsidRPr="00974D39">
        <w:t xml:space="preserve"> u Beogradu, Ćupriji, Kra</w:t>
      </w:r>
      <w:r>
        <w:t>gujevcu i Nišu. Tri preostala CP</w:t>
      </w:r>
      <w:r w:rsidRPr="00974D39">
        <w:t>Ss su planirani za Vojvodinu (severna pokrajina Republike Srbije)</w:t>
      </w:r>
    </w:p>
  </w:footnote>
  <w:footnote w:id="7">
    <w:p w:rsidR="00123842" w:rsidRPr="00C077CC" w:rsidRDefault="00123842">
      <w:pPr>
        <w:pStyle w:val="FootnoteText"/>
      </w:pPr>
      <w:r>
        <w:rPr>
          <w:rStyle w:val="FootnoteReference"/>
        </w:rPr>
        <w:footnoteRef/>
      </w:r>
      <w:r>
        <w:t xml:space="preserve">   Projekti: „</w:t>
      </w:r>
      <w:r w:rsidRPr="00C077CC">
        <w:t>Podrška deinstitucionalizacije, posebno onih sa smetnjama u razvoju, u Republici Srbiji: jačanje kontinuuma servisa na nacionalnom i lokalnom nivou (2009-201</w:t>
      </w:r>
      <w:r>
        <w:t>2)”</w:t>
      </w:r>
      <w:r w:rsidRPr="00C077CC">
        <w:t xml:space="preserve">, UNICEF-a u saradnji sa resornim ministarstvom i podržan </w:t>
      </w:r>
      <w:r>
        <w:t>je od strane Vlade Italije; „</w:t>
      </w:r>
      <w:r w:rsidRPr="00C077CC">
        <w:t>Razvoj usluga u zajednici za decu sa smetnjama u razvoju i nj</w:t>
      </w:r>
      <w:r>
        <w:t>ihovim porodicama (2010-2013)”</w:t>
      </w:r>
      <w:r w:rsidRPr="00C077CC">
        <w:t>, UNICEF u saradnji sa resornim ministarstvom i uz podršku EU</w:t>
      </w:r>
    </w:p>
  </w:footnote>
  <w:footnote w:id="8">
    <w:p w:rsidR="00123842" w:rsidRPr="00B17636" w:rsidRDefault="00123842">
      <w:pPr>
        <w:pStyle w:val="FootnoteText"/>
      </w:pPr>
      <w:r>
        <w:rPr>
          <w:rStyle w:val="FootnoteReference"/>
        </w:rPr>
        <w:footnoteRef/>
      </w:r>
      <w:r>
        <w:t xml:space="preserve"> deca (0-17), mladi</w:t>
      </w:r>
      <w:r w:rsidRPr="00B17636">
        <w:t xml:space="preserve"> (18-25</w:t>
      </w:r>
      <w:r>
        <w:t>)</w:t>
      </w:r>
    </w:p>
  </w:footnote>
  <w:footnote w:id="9">
    <w:p w:rsidR="00123842" w:rsidRPr="005F4EDA" w:rsidRDefault="00123842">
      <w:pPr>
        <w:pStyle w:val="FootnoteText"/>
      </w:pPr>
      <w:r>
        <w:rPr>
          <w:rStyle w:val="FootnoteReference"/>
        </w:rPr>
        <w:footnoteRef/>
      </w:r>
      <w:r>
        <w:t xml:space="preserve"> </w:t>
      </w:r>
      <w:r w:rsidRPr="005F4EDA">
        <w:t>Udeo samo deca sa smetnjama u razvoju povećan je sa 49% na 58,5% u istom periodu</w:t>
      </w:r>
    </w:p>
  </w:footnote>
  <w:footnote w:id="10">
    <w:p w:rsidR="00123842" w:rsidRPr="00C245FC" w:rsidRDefault="00123842">
      <w:pPr>
        <w:pStyle w:val="FootnoteText"/>
      </w:pPr>
      <w:r>
        <w:rPr>
          <w:rStyle w:val="FootnoteReference"/>
        </w:rPr>
        <w:footnoteRef/>
      </w:r>
      <w:r>
        <w:t xml:space="preserve"> </w:t>
      </w:r>
      <w:r w:rsidRPr="00C245FC">
        <w:t xml:space="preserve"> Postoj</w:t>
      </w:r>
      <w:r>
        <w:t>i pet velikih institucija za DPP</w:t>
      </w:r>
      <w:r w:rsidRPr="00C245FC">
        <w:t xml:space="preserve"> sa preko 100 dece</w:t>
      </w:r>
      <w:r>
        <w:t xml:space="preserve"> koje zahtevaju smanjenje</w:t>
      </w:r>
      <w:r w:rsidRPr="00C245FC">
        <w:t>.</w:t>
      </w:r>
    </w:p>
  </w:footnote>
  <w:footnote w:id="11">
    <w:p w:rsidR="00123842" w:rsidRPr="00C245FC" w:rsidRDefault="00123842">
      <w:pPr>
        <w:pStyle w:val="FootnoteText"/>
      </w:pPr>
      <w:r>
        <w:rPr>
          <w:rStyle w:val="FootnoteReference"/>
        </w:rPr>
        <w:footnoteRef/>
      </w:r>
      <w:r>
        <w:t xml:space="preserve"> Formalno staranje</w:t>
      </w:r>
      <w:r w:rsidRPr="00C245FC">
        <w:t xml:space="preserve"> </w:t>
      </w:r>
      <w:r>
        <w:t>uključuje i institucionalni smeštaj</w:t>
      </w:r>
      <w:r w:rsidRPr="00C245FC">
        <w:t xml:space="preserve"> i hraniteljstvo</w:t>
      </w:r>
    </w:p>
  </w:footnote>
  <w:footnote w:id="12">
    <w:p w:rsidR="00123842" w:rsidRPr="001F424B" w:rsidRDefault="00123842">
      <w:pPr>
        <w:pStyle w:val="FootnoteText"/>
      </w:pPr>
      <w:r>
        <w:rPr>
          <w:rStyle w:val="FootnoteReference"/>
        </w:rPr>
        <w:footnoteRef/>
      </w:r>
      <w:r>
        <w:t xml:space="preserve"> </w:t>
      </w:r>
      <w:r w:rsidRPr="001F424B">
        <w:t>M</w:t>
      </w:r>
      <w:r>
        <w:t>RZSBP</w:t>
      </w:r>
      <w:r w:rsidRPr="001F424B">
        <w:t>, Republički zavod za socijalnu zaštitu - Godišnji izveštaji o radu rezidencijalnih ustanova i centara za socijalni</w:t>
      </w:r>
      <w:r>
        <w:t xml:space="preserve"> rad (2010, 2011, 2012, 2013); </w:t>
      </w:r>
      <w:r w:rsidRPr="001F424B">
        <w:t xml:space="preserve"> </w:t>
      </w:r>
      <w:r>
        <w:t>„</w:t>
      </w:r>
      <w:r w:rsidRPr="001F424B">
        <w:t>Korak ka zajednici: trendovi i karakteristike institucionalnog smeštaja dece sa smetnjama u razvoju u per</w:t>
      </w:r>
      <w:r>
        <w:t>iodu 2000-2012”</w:t>
      </w:r>
    </w:p>
  </w:footnote>
  <w:footnote w:id="13">
    <w:p w:rsidR="00123842" w:rsidRPr="001F424B" w:rsidRDefault="00123842">
      <w:pPr>
        <w:pStyle w:val="FootnoteText"/>
      </w:pPr>
      <w:r>
        <w:rPr>
          <w:rStyle w:val="FootnoteReference"/>
        </w:rPr>
        <w:footnoteRef/>
      </w:r>
      <w:r>
        <w:t>Evaluacija projekta: „</w:t>
      </w:r>
      <w:r w:rsidRPr="00DF010A">
        <w:t>Transformacija rezidencijalnih ustanova za decu i razvijanje odr</w:t>
      </w:r>
      <w:r>
        <w:t>živih alternativa (2008-2011)”; „</w:t>
      </w:r>
      <w:r w:rsidRPr="00DF010A">
        <w:t>Podrška za deinstitucionalizacije, posebno onih sa smetnjama u razvoju, u Republici Srbiji: jačanje kontinuuma servisa na nacionalnom</w:t>
      </w:r>
      <w:r>
        <w:t xml:space="preserve"> i lokalnom nivou (2009-2012)”; „Razvoj </w:t>
      </w:r>
      <w:r w:rsidRPr="00DF010A">
        <w:t>usluga u zajednici za decu sa smetnjama u razvoju i nj</w:t>
      </w:r>
      <w:r>
        <w:t>ihovim porodicama (2010-2013)”</w:t>
      </w:r>
      <w:r w:rsidRPr="00DF010A">
        <w:t xml:space="preserve">; </w:t>
      </w:r>
      <w:r>
        <w:t xml:space="preserve">Evaluacija rezultata u više </w:t>
      </w:r>
      <w:r w:rsidRPr="00DF010A">
        <w:t>zem</w:t>
      </w:r>
      <w:r>
        <w:t>alja postignutih putem reforme sistema d</w:t>
      </w:r>
      <w:r w:rsidRPr="00DF010A">
        <w:t>ečje zaštite u CEE / CIS 2005-2012</w:t>
      </w:r>
    </w:p>
  </w:footnote>
  <w:footnote w:id="14">
    <w:p w:rsidR="00123842" w:rsidRDefault="00123842">
      <w:pPr>
        <w:pStyle w:val="FootnoteText"/>
      </w:pPr>
      <w:r>
        <w:rPr>
          <w:rStyle w:val="FootnoteReference"/>
        </w:rPr>
        <w:footnoteRef/>
      </w:r>
      <w:r>
        <w:t xml:space="preserve">  „Praćenje uzroka, </w:t>
      </w:r>
      <w:r w:rsidRPr="00BD4EB7">
        <w:t xml:space="preserve"> procesa</w:t>
      </w:r>
      <w:r>
        <w:t xml:space="preserve"> donošenja odluka</w:t>
      </w:r>
      <w:r w:rsidRPr="00BD4EB7">
        <w:t xml:space="preserve"> i ishoda za decu u </w:t>
      </w:r>
      <w:r>
        <w:t>sistemu zaštite”</w:t>
      </w:r>
      <w:r w:rsidRPr="00BD4EB7">
        <w:t xml:space="preserve">, Univerzitet u Beogradu, Fakultet političkih nauka, Centar za istraživanje u socijalnoj politici i socijalnom radu, 2013 </w:t>
      </w:r>
    </w:p>
    <w:p w:rsidR="00123842" w:rsidRPr="00BD4EB7" w:rsidRDefault="00123842">
      <w:pPr>
        <w:pStyle w:val="FootnoteText"/>
      </w:pPr>
      <w:r>
        <w:t xml:space="preserve"> „Zaustavljanje smeštanja</w:t>
      </w:r>
      <w:r w:rsidRPr="00BD4EB7">
        <w:t xml:space="preserve"> dece mlađe od tri u </w:t>
      </w:r>
      <w:r>
        <w:t>institucionalni smeštaj</w:t>
      </w:r>
      <w:r w:rsidRPr="00BD4EB7">
        <w:t xml:space="preserve"> i razvoj</w:t>
      </w:r>
      <w:r>
        <w:t xml:space="preserve"> usluga za porodice u riziku” </w:t>
      </w:r>
      <w:r w:rsidRPr="00BD4EB7">
        <w:t>(2013-2016), Novak Đoković fondacija, sa</w:t>
      </w:r>
      <w:r>
        <w:t xml:space="preserve"> budžetom od 746,874 dolara; „</w:t>
      </w:r>
      <w:r w:rsidRPr="00BD4EB7">
        <w:t>Jačanje sistema socijalne zaštite</w:t>
      </w:r>
      <w:r>
        <w:t xml:space="preserve"> i pravde</w:t>
      </w:r>
      <w:r w:rsidRPr="00BD4EB7">
        <w:t xml:space="preserve"> i da </w:t>
      </w:r>
      <w:r>
        <w:t xml:space="preserve">bi se </w:t>
      </w:r>
      <w:r w:rsidRPr="00BD4EB7">
        <w:t>unapredi</w:t>
      </w:r>
      <w:r>
        <w:t xml:space="preserve">la zaštitu dece u Srbiji” </w:t>
      </w:r>
      <w:r w:rsidRPr="00BD4EB7">
        <w:t>(2014-2017), EU IPA, sa budžetom od 2,600,000 evra.</w:t>
      </w:r>
    </w:p>
  </w:footnote>
  <w:footnote w:id="15">
    <w:p w:rsidR="00123842" w:rsidRPr="00527299" w:rsidRDefault="00123842">
      <w:pPr>
        <w:pStyle w:val="FootnoteText"/>
      </w:pPr>
      <w:r>
        <w:rPr>
          <w:rStyle w:val="FootnoteReference"/>
        </w:rPr>
        <w:footnoteRef/>
      </w:r>
      <w:r>
        <w:t xml:space="preserve"> „Zaustavljanje smeštanja</w:t>
      </w:r>
      <w:r w:rsidRPr="00BD4EB7">
        <w:t xml:space="preserve"> dece mlađe od tri u </w:t>
      </w:r>
      <w:r>
        <w:t>institucionalni smeštaj</w:t>
      </w:r>
      <w:r w:rsidRPr="00BD4EB7">
        <w:t xml:space="preserve"> i razv</w:t>
      </w:r>
      <w:r>
        <w:t xml:space="preserve">oj usluga za porodice u riziku” </w:t>
      </w:r>
      <w:r w:rsidRPr="00BD4EB7">
        <w:t xml:space="preserve"> (2013-2016), Novak Đoković fondacija, sa</w:t>
      </w:r>
      <w:r>
        <w:t xml:space="preserve"> budžetom od 746,874 dolara; „</w:t>
      </w:r>
      <w:r w:rsidRPr="00BD4EB7">
        <w:t>Jačanje sistema socijalne zaštite</w:t>
      </w:r>
      <w:r>
        <w:t xml:space="preserve"> i pravde</w:t>
      </w:r>
      <w:r w:rsidRPr="00BD4EB7">
        <w:t xml:space="preserve"> i da </w:t>
      </w:r>
      <w:r>
        <w:t xml:space="preserve">bi se </w:t>
      </w:r>
      <w:r w:rsidRPr="00BD4EB7">
        <w:t>unapredi</w:t>
      </w:r>
      <w:r>
        <w:t>la zaštita dece u Srbiji”</w:t>
      </w:r>
      <w:r w:rsidRPr="00BD4EB7">
        <w:t xml:space="preserve"> (2014-2017), EU IPA, sa budžetom od 2,600,000 evra.</w:t>
      </w:r>
    </w:p>
  </w:footnote>
  <w:footnote w:id="16">
    <w:p w:rsidR="00123842" w:rsidRPr="00865228" w:rsidRDefault="00123842">
      <w:pPr>
        <w:pStyle w:val="FootnoteText"/>
      </w:pPr>
      <w:r>
        <w:rPr>
          <w:rStyle w:val="FootnoteReference"/>
        </w:rPr>
        <w:footnoteRef/>
      </w:r>
      <w:r>
        <w:t xml:space="preserve"> Službeni glasnik Republike Srbije Br.</w:t>
      </w:r>
      <w:r w:rsidRPr="00865228">
        <w:rPr>
          <w:rFonts w:ascii="Arial" w:eastAsia="Cambria" w:hAnsi="Arial" w:cs="Arial"/>
          <w:sz w:val="18"/>
          <w:szCs w:val="18"/>
        </w:rPr>
        <w:t xml:space="preserve"> </w:t>
      </w:r>
      <w:r>
        <w:rPr>
          <w:rFonts w:ascii="Arial" w:eastAsia="Cambria" w:hAnsi="Arial" w:cs="Arial"/>
          <w:sz w:val="18"/>
          <w:szCs w:val="18"/>
        </w:rPr>
        <w:t xml:space="preserve">16/2002, 115/2005 i </w:t>
      </w:r>
      <w:r w:rsidRPr="00AC5692">
        <w:rPr>
          <w:rFonts w:ascii="Arial" w:eastAsia="Cambria" w:hAnsi="Arial" w:cs="Arial"/>
          <w:sz w:val="18"/>
          <w:szCs w:val="18"/>
        </w:rPr>
        <w:t>107/2009</w:t>
      </w:r>
    </w:p>
  </w:footnote>
  <w:footnote w:id="17">
    <w:p w:rsidR="00123842" w:rsidRPr="00865228" w:rsidRDefault="00123842">
      <w:pPr>
        <w:pStyle w:val="FootnoteText"/>
      </w:pPr>
      <w:r>
        <w:rPr>
          <w:rStyle w:val="FootnoteReference"/>
        </w:rPr>
        <w:footnoteRef/>
      </w:r>
      <w:r>
        <w:t xml:space="preserve"> </w:t>
      </w:r>
      <w:hyperlink r:id="rId1" w:history="1">
        <w:r w:rsidRPr="00526D3B">
          <w:rPr>
            <w:rStyle w:val="Hyperlink"/>
            <w:rFonts w:ascii="Arial" w:hAnsi="Arial" w:cs="Arial"/>
            <w:sz w:val="18"/>
            <w:szCs w:val="18"/>
          </w:rPr>
          <w:t>http://www.mpravde.gov.rs/tekst/9849/finalna-verzija-akcionog-plana-za-pregovaranje-poglavlja-23-koja-je-usaglasena-sa-poslednjim-preporukama-i-potvrdjena-od-strane-evropske-komisije-u-briselu-.php</w:t>
        </w:r>
      </w:hyperlink>
    </w:p>
  </w:footnote>
  <w:footnote w:id="18">
    <w:p w:rsidR="00123842" w:rsidRPr="00B01F39" w:rsidRDefault="00123842">
      <w:pPr>
        <w:pStyle w:val="FootnoteText"/>
      </w:pPr>
      <w:r>
        <w:rPr>
          <w:rStyle w:val="FootnoteReference"/>
        </w:rPr>
        <w:footnoteRef/>
      </w:r>
      <w:r>
        <w:t xml:space="preserve"> RISP „Izveštaj o radu domskih ustanova za decu u 2015”, izveštaj iz 2016. se očekuje sredinom 2017.</w:t>
      </w:r>
    </w:p>
  </w:footnote>
  <w:footnote w:id="19">
    <w:p w:rsidR="00123842" w:rsidRPr="0005036D" w:rsidRDefault="00123842">
      <w:pPr>
        <w:pStyle w:val="FootnoteText"/>
      </w:pPr>
      <w:r>
        <w:rPr>
          <w:rStyle w:val="FootnoteReference"/>
        </w:rPr>
        <w:footnoteRef/>
      </w:r>
      <w:r>
        <w:t xml:space="preserve"> </w:t>
      </w:r>
      <w:hyperlink r:id="rId2" w:history="1">
        <w:r w:rsidRPr="00725150">
          <w:rPr>
            <w:rStyle w:val="Hyperlink"/>
            <w:rFonts w:ascii="Calibri Light" w:hAnsi="Calibri Light" w:cs="Calibri Light"/>
          </w:rPr>
          <w:t>http://www.unicef.org/evaluation/index_60830.html</w:t>
        </w:r>
      </w:hyperlink>
    </w:p>
  </w:footnote>
  <w:footnote w:id="20">
    <w:p w:rsidR="00123842" w:rsidRPr="00DE46C4" w:rsidRDefault="00123842">
      <w:pPr>
        <w:pStyle w:val="FootnoteText"/>
      </w:pPr>
      <w:r>
        <w:rPr>
          <w:rStyle w:val="FootnoteReference"/>
        </w:rPr>
        <w:footnoteRef/>
      </w:r>
      <w:r>
        <w:t xml:space="preserve"> </w:t>
      </w:r>
      <w:hyperlink r:id="rId3" w:history="1">
        <w:r w:rsidRPr="00017C4B">
          <w:rPr>
            <w:rStyle w:val="Hyperlink"/>
            <w:rFonts w:ascii="Arial" w:hAnsi="Arial" w:cs="Arial"/>
            <w:sz w:val="18"/>
            <w:szCs w:val="18"/>
          </w:rPr>
          <w:t>http://www.uneval.org/documentdownload?doc_id=980&amp;file_id=1294</w:t>
        </w:r>
      </w:hyperlink>
    </w:p>
  </w:footnote>
  <w:footnote w:id="21">
    <w:p w:rsidR="00123842" w:rsidRPr="00473E67" w:rsidRDefault="00123842">
      <w:pPr>
        <w:pStyle w:val="FootnoteText"/>
        <w:rPr>
          <w:rFonts w:ascii="Arial" w:hAnsi="Arial" w:cs="Arial"/>
          <w:sz w:val="18"/>
          <w:szCs w:val="18"/>
        </w:rPr>
      </w:pPr>
      <w:r>
        <w:rPr>
          <w:rStyle w:val="FootnoteReference"/>
        </w:rPr>
        <w:footnoteRef/>
      </w:r>
      <w:r>
        <w:t xml:space="preserve"> </w:t>
      </w:r>
      <w:r w:rsidRPr="002428D8">
        <w:rPr>
          <w:rFonts w:ascii="Arial" w:hAnsi="Arial" w:cs="Arial"/>
          <w:sz w:val="18"/>
          <w:szCs w:val="18"/>
        </w:rPr>
        <w:t>Miroslav Brkic</w:t>
      </w:r>
      <w:r>
        <w:rPr>
          <w:rFonts w:ascii="Arial" w:hAnsi="Arial" w:cs="Arial"/>
          <w:sz w:val="18"/>
          <w:szCs w:val="18"/>
        </w:rPr>
        <w:t>:</w:t>
      </w:r>
      <w:r w:rsidRPr="003550F5" w:rsidDel="00B256E8">
        <w:rPr>
          <w:rFonts w:ascii="Arial" w:hAnsi="Arial" w:cs="Arial"/>
          <w:sz w:val="18"/>
          <w:szCs w:val="18"/>
        </w:rPr>
        <w:t xml:space="preserve"> </w:t>
      </w:r>
      <w:r w:rsidRPr="00473E67">
        <w:rPr>
          <w:rFonts w:ascii="Arial" w:hAnsi="Arial" w:cs="Arial"/>
          <w:sz w:val="18"/>
          <w:szCs w:val="18"/>
        </w:rPr>
        <w:t>“Transformacija velikih institucija za decu sa posebnim potrebama u Srbiji"</w:t>
      </w:r>
      <w:r w:rsidRPr="003550F5">
        <w:rPr>
          <w:rFonts w:ascii="Arial" w:hAnsi="Arial" w:cs="Arial"/>
          <w:sz w:val="18"/>
          <w:szCs w:val="18"/>
        </w:rPr>
        <w:t xml:space="preserve"> (2015)</w:t>
      </w:r>
    </w:p>
  </w:footnote>
  <w:footnote w:id="22">
    <w:p w:rsidR="00123842" w:rsidRPr="005607C0" w:rsidRDefault="00123842" w:rsidP="000E2105">
      <w:pPr>
        <w:pStyle w:val="FootnoteText"/>
        <w:jc w:val="both"/>
        <w:rPr>
          <w:rFonts w:ascii="Arial" w:hAnsi="Arial" w:cs="Arial"/>
          <w:sz w:val="18"/>
          <w:szCs w:val="18"/>
        </w:rPr>
      </w:pPr>
      <w:r>
        <w:rPr>
          <w:rStyle w:val="FootnoteReference"/>
        </w:rPr>
        <w:footnoteRef/>
      </w:r>
      <w:r>
        <w:t xml:space="preserve"> </w:t>
      </w:r>
      <w:r>
        <w:rPr>
          <w:rFonts w:ascii="Arial" w:hAnsi="Arial" w:cs="Arial"/>
          <w:sz w:val="18"/>
          <w:szCs w:val="18"/>
        </w:rPr>
        <w:t>Prema podacima Ministarstava rada zapošljavanja i socijalne politike u početnom izveštaju projekta" Unapređenje sistema pravosuđa i socijalne zaštite radi unapređenje zaštite dece u Srbiji</w:t>
      </w:r>
      <w:r w:rsidRPr="005607C0">
        <w:rPr>
          <w:rFonts w:ascii="Arial" w:hAnsi="Arial" w:cs="Arial"/>
          <w:sz w:val="18"/>
          <w:szCs w:val="18"/>
        </w:rPr>
        <w:t>”</w:t>
      </w:r>
    </w:p>
    <w:p w:rsidR="00123842" w:rsidRPr="000E2105" w:rsidRDefault="00123842">
      <w:pPr>
        <w:pStyle w:val="FootnoteText"/>
      </w:pPr>
    </w:p>
  </w:footnote>
  <w:footnote w:id="23">
    <w:p w:rsidR="00123842" w:rsidRPr="000E2105" w:rsidRDefault="00123842">
      <w:pPr>
        <w:pStyle w:val="FootnoteText"/>
      </w:pPr>
      <w:r>
        <w:rPr>
          <w:rStyle w:val="FootnoteReference"/>
        </w:rPr>
        <w:footnoteRef/>
      </w:r>
      <w:r>
        <w:t xml:space="preserve"> </w:t>
      </w:r>
      <w:r>
        <w:rPr>
          <w:rFonts w:ascii="Arial" w:hAnsi="Arial" w:cs="Arial"/>
          <w:sz w:val="18"/>
          <w:szCs w:val="18"/>
        </w:rPr>
        <w:t>‘"</w:t>
      </w:r>
      <w:r w:rsidRPr="00394843">
        <w:rPr>
          <w:rFonts w:ascii="Arial" w:hAnsi="Arial" w:cs="Arial"/>
          <w:sz w:val="18"/>
          <w:szCs w:val="18"/>
        </w:rPr>
        <w:t xml:space="preserve">, </w:t>
      </w:r>
      <w:r>
        <w:rPr>
          <w:rFonts w:ascii="Arial" w:hAnsi="Arial" w:cs="Arial"/>
          <w:sz w:val="18"/>
          <w:szCs w:val="18"/>
        </w:rPr>
        <w:t>U lavirintu saocijalne zaštite pouke istraživanja sa decom na smeštaju"</w:t>
      </w:r>
      <w:r w:rsidRPr="00394843">
        <w:rPr>
          <w:rFonts w:ascii="Arial" w:hAnsi="Arial" w:cs="Arial"/>
          <w:sz w:val="18"/>
          <w:szCs w:val="18"/>
        </w:rPr>
        <w:t>(</w:t>
      </w:r>
      <w:hyperlink r:id="rId4" w:history="1">
        <w:r w:rsidRPr="00394843">
          <w:rPr>
            <w:rStyle w:val="Hyperlink"/>
            <w:rFonts w:ascii="Arial" w:hAnsi="Arial" w:cs="Arial"/>
            <w:sz w:val="18"/>
            <w:szCs w:val="18"/>
          </w:rPr>
          <w:t>http://www.fpn.bg.ac.rs/naucno-istrazivacka-delatnost/naucno-istrazivacki-projekti</w:t>
        </w:r>
      </w:hyperlink>
      <w:r w:rsidRPr="00394843">
        <w:rPr>
          <w:rFonts w:ascii="Arial" w:hAnsi="Arial" w:cs="Arial"/>
          <w:sz w:val="18"/>
          <w:szCs w:val="18"/>
        </w:rPr>
        <w:t>)</w:t>
      </w:r>
      <w:r>
        <w:rPr>
          <w:rFonts w:ascii="Arial" w:hAnsi="Arial" w:cs="Arial"/>
          <w:sz w:val="18"/>
          <w:szCs w:val="18"/>
        </w:rPr>
        <w:t>istraživački projekat finansiran od strane EU i podržan od strane UNICEF</w:t>
      </w:r>
    </w:p>
  </w:footnote>
  <w:footnote w:id="24">
    <w:p w:rsidR="00123842" w:rsidRPr="00EA5D00" w:rsidRDefault="00123842">
      <w:pPr>
        <w:pStyle w:val="FootnoteText"/>
      </w:pPr>
      <w:r>
        <w:rPr>
          <w:rStyle w:val="FootnoteReference"/>
        </w:rPr>
        <w:footnoteRef/>
      </w:r>
      <w:r>
        <w:t xml:space="preserve"> </w:t>
      </w:r>
      <w:r>
        <w:rPr>
          <w:rFonts w:ascii="Arial" w:hAnsi="Arial" w:cs="Arial"/>
          <w:sz w:val="18"/>
          <w:szCs w:val="18"/>
        </w:rPr>
        <w:t>‘U lavirintu saocijalne zaštite pouke istraživanja sa decom na smeštaju"</w:t>
      </w:r>
      <w:r w:rsidRPr="00394843">
        <w:rPr>
          <w:rFonts w:ascii="Arial" w:hAnsi="Arial" w:cs="Arial"/>
          <w:sz w:val="18"/>
          <w:szCs w:val="18"/>
        </w:rPr>
        <w:t>(</w:t>
      </w:r>
      <w:hyperlink r:id="rId5" w:history="1">
        <w:r w:rsidRPr="00394843">
          <w:rPr>
            <w:rStyle w:val="Hyperlink"/>
            <w:rFonts w:ascii="Arial" w:hAnsi="Arial" w:cs="Arial"/>
            <w:sz w:val="18"/>
            <w:szCs w:val="18"/>
          </w:rPr>
          <w:t>http://www.fpn.bg.ac.rs/naucno-istrazivacka-delatnost/naucno-istrazivacki-projekti</w:t>
        </w:r>
      </w:hyperlink>
      <w:r w:rsidRPr="00394843">
        <w:rPr>
          <w:rFonts w:ascii="Arial" w:hAnsi="Arial" w:cs="Arial"/>
          <w:sz w:val="18"/>
          <w:szCs w:val="18"/>
        </w:rPr>
        <w:t>)</w:t>
      </w:r>
      <w:r>
        <w:rPr>
          <w:rFonts w:ascii="Arial" w:hAnsi="Arial" w:cs="Arial"/>
          <w:sz w:val="18"/>
          <w:szCs w:val="18"/>
        </w:rPr>
        <w:t>istraživački projekat finansiran od strane EU i podržan od strane UNICEF</w:t>
      </w:r>
    </w:p>
  </w:footnote>
  <w:footnote w:id="25">
    <w:p w:rsidR="00123842" w:rsidRPr="00EA5D00" w:rsidRDefault="00123842">
      <w:pPr>
        <w:pStyle w:val="FootnoteText"/>
      </w:pPr>
      <w:r>
        <w:rPr>
          <w:rStyle w:val="FootnoteReference"/>
        </w:rPr>
        <w:footnoteRef/>
      </w:r>
      <w:r>
        <w:t xml:space="preserve"> </w:t>
      </w:r>
      <w:r>
        <w:rPr>
          <w:rFonts w:ascii="Arial" w:hAnsi="Arial" w:cs="Arial"/>
          <w:sz w:val="18"/>
          <w:szCs w:val="18"/>
        </w:rPr>
        <w:t>Intervju sa predstavnicima NGO</w:t>
      </w:r>
      <w:r w:rsidRPr="00C82652">
        <w:rPr>
          <w:rFonts w:ascii="Arial" w:hAnsi="Arial" w:cs="Arial"/>
          <w:sz w:val="18"/>
          <w:szCs w:val="18"/>
        </w:rPr>
        <w:t xml:space="preserve"> </w:t>
      </w:r>
    </w:p>
  </w:footnote>
  <w:footnote w:id="26">
    <w:p w:rsidR="00123842" w:rsidRPr="00C05CD1" w:rsidRDefault="00123842">
      <w:pPr>
        <w:pStyle w:val="FootnoteText"/>
      </w:pPr>
      <w:r>
        <w:rPr>
          <w:rStyle w:val="FootnoteReference"/>
        </w:rPr>
        <w:footnoteRef/>
      </w:r>
      <w:r>
        <w:t xml:space="preserve"> </w:t>
      </w:r>
      <w:r>
        <w:rPr>
          <w:rFonts w:ascii="Arial" w:hAnsi="Arial" w:cs="Arial"/>
          <w:sz w:val="18"/>
          <w:szCs w:val="18"/>
        </w:rPr>
        <w:t>Interviju za potrebe ove evaluacije</w:t>
      </w:r>
    </w:p>
  </w:footnote>
  <w:footnote w:id="27">
    <w:p w:rsidR="00123842" w:rsidRPr="00473E67" w:rsidRDefault="00123842">
      <w:pPr>
        <w:pStyle w:val="FootnoteText"/>
        <w:rPr>
          <w:rFonts w:ascii="Arial" w:hAnsi="Arial" w:cs="Arial"/>
          <w:sz w:val="18"/>
          <w:szCs w:val="18"/>
        </w:rPr>
      </w:pPr>
      <w:r>
        <w:rPr>
          <w:rStyle w:val="FootnoteReference"/>
        </w:rPr>
        <w:footnoteRef/>
      </w:r>
      <w:r>
        <w:t xml:space="preserve"> </w:t>
      </w:r>
      <w:r w:rsidRPr="00473E67">
        <w:rPr>
          <w:rFonts w:ascii="Arial" w:hAnsi="Arial" w:cs="Arial"/>
          <w:sz w:val="18"/>
          <w:szCs w:val="18"/>
        </w:rPr>
        <w:t>intervju pokriva samo kompponentu socijalne zaštite koja je predmet ovog citata</w:t>
      </w:r>
    </w:p>
  </w:footnote>
  <w:footnote w:id="28">
    <w:p w:rsidR="00123842" w:rsidRPr="00597EFE" w:rsidRDefault="00123842">
      <w:pPr>
        <w:pStyle w:val="FootnoteText"/>
      </w:pPr>
      <w:r>
        <w:rPr>
          <w:rStyle w:val="FootnoteReference"/>
        </w:rPr>
        <w:footnoteRef/>
      </w:r>
      <w:r>
        <w:t xml:space="preserve"> </w:t>
      </w:r>
      <w:r>
        <w:rPr>
          <w:rFonts w:ascii="Arial" w:hAnsi="Arial" w:cs="Arial"/>
          <w:sz w:val="18"/>
          <w:szCs w:val="18"/>
          <w:lang w:val="en-US"/>
        </w:rPr>
        <w:t>Intervju sproveedden samo za ovu evaluaciju</w:t>
      </w:r>
    </w:p>
  </w:footnote>
  <w:footnote w:id="29">
    <w:p w:rsidR="00123842" w:rsidRPr="00CC7E47" w:rsidRDefault="00123842">
      <w:pPr>
        <w:pStyle w:val="FootnoteText"/>
      </w:pPr>
      <w:r>
        <w:rPr>
          <w:rStyle w:val="FootnoteReference"/>
        </w:rPr>
        <w:footnoteRef/>
      </w:r>
      <w:r>
        <w:t xml:space="preserve"> </w:t>
      </w:r>
      <w:r>
        <w:rPr>
          <w:rFonts w:ascii="Arial" w:hAnsi="Arial" w:cs="Arial"/>
          <w:sz w:val="18"/>
          <w:szCs w:val="18"/>
        </w:rPr>
        <w:t>ROM Izveštaj</w:t>
      </w:r>
      <w:r w:rsidRPr="00001DC5">
        <w:rPr>
          <w:rFonts w:ascii="Arial" w:hAnsi="Arial" w:cs="Arial"/>
          <w:sz w:val="18"/>
          <w:szCs w:val="18"/>
        </w:rPr>
        <w:t xml:space="preserve"> 1</w:t>
      </w:r>
      <w:r>
        <w:rPr>
          <w:rFonts w:ascii="Arial" w:hAnsi="Arial" w:cs="Arial"/>
          <w:sz w:val="18"/>
          <w:szCs w:val="18"/>
        </w:rPr>
        <w:t>7.05.2016</w:t>
      </w:r>
    </w:p>
  </w:footnote>
  <w:footnote w:id="30">
    <w:p w:rsidR="00123842" w:rsidRDefault="00123842">
      <w:pPr>
        <w:pStyle w:val="FootnoteText"/>
      </w:pPr>
      <w:r>
        <w:rPr>
          <w:rStyle w:val="FootnoteReference"/>
        </w:rPr>
        <w:footnoteRef/>
      </w:r>
      <w:r>
        <w:t xml:space="preserve"> U lavirintu socijalne zaštite: pouke istraživanja sa decom</w:t>
      </w:r>
      <w:r>
        <w:rPr>
          <w:rFonts w:ascii="Arial" w:hAnsi="Arial" w:cs="Arial"/>
          <w:sz w:val="18"/>
          <w:szCs w:val="18"/>
        </w:rPr>
        <w:t xml:space="preserve"> na smeštaju</w:t>
      </w:r>
      <w:r w:rsidRPr="009E6641">
        <w:rPr>
          <w:rFonts w:ascii="Arial" w:hAnsi="Arial" w:cs="Arial"/>
          <w:sz w:val="18"/>
          <w:szCs w:val="18"/>
        </w:rPr>
        <w:t>, (</w:t>
      </w:r>
      <w:hyperlink r:id="rId6" w:history="1">
        <w:r w:rsidRPr="009E6641">
          <w:rPr>
            <w:rStyle w:val="Hyperlink"/>
            <w:rFonts w:ascii="Arial" w:hAnsi="Arial" w:cs="Arial"/>
            <w:sz w:val="18"/>
            <w:szCs w:val="18"/>
          </w:rPr>
          <w:t>http://www.fpn.bg.ac.rs/naucno-istrazivacka-delatnost/naucno-istrazivacki-projekti</w:t>
        </w:r>
      </w:hyperlink>
    </w:p>
    <w:p w:rsidR="00123842" w:rsidRPr="00024F0B" w:rsidRDefault="00123842">
      <w:pPr>
        <w:pStyle w:val="FootnoteText"/>
      </w:pPr>
    </w:p>
  </w:footnote>
  <w:footnote w:id="31">
    <w:p w:rsidR="00123842" w:rsidRPr="00024F0B" w:rsidRDefault="00123842">
      <w:pPr>
        <w:pStyle w:val="FootnoteText"/>
      </w:pPr>
      <w:r>
        <w:rPr>
          <w:rStyle w:val="FootnoteReference"/>
        </w:rPr>
        <w:footnoteRef/>
      </w:r>
      <w:r>
        <w:t xml:space="preserve"> </w:t>
      </w:r>
      <w:r>
        <w:rPr>
          <w:rFonts w:ascii="Arial" w:hAnsi="Arial" w:cs="Arial"/>
          <w:sz w:val="18"/>
          <w:szCs w:val="18"/>
        </w:rPr>
        <w:t>Centa</w:t>
      </w:r>
      <w:r w:rsidRPr="006E2248">
        <w:rPr>
          <w:rFonts w:ascii="Arial" w:hAnsi="Arial" w:cs="Arial"/>
          <w:sz w:val="18"/>
          <w:szCs w:val="18"/>
        </w:rPr>
        <w:t>r</w:t>
      </w:r>
      <w:r>
        <w:rPr>
          <w:rFonts w:ascii="Arial" w:hAnsi="Arial" w:cs="Arial"/>
          <w:sz w:val="18"/>
          <w:szCs w:val="18"/>
        </w:rPr>
        <w:t xml:space="preserve"> za socijalnu politiku i </w:t>
      </w:r>
      <w:r w:rsidRPr="006E2248">
        <w:rPr>
          <w:rFonts w:ascii="Arial" w:hAnsi="Arial" w:cs="Arial"/>
          <w:sz w:val="18"/>
          <w:szCs w:val="18"/>
        </w:rPr>
        <w:t xml:space="preserve"> UNICEF: ‘</w:t>
      </w:r>
      <w:r>
        <w:rPr>
          <w:rFonts w:ascii="Arial" w:hAnsi="Arial" w:cs="Arial"/>
          <w:sz w:val="18"/>
          <w:szCs w:val="18"/>
        </w:rPr>
        <w:t>novčani dodaci za decu i porodicu u Srbiji</w:t>
      </w:r>
      <w:r w:rsidRPr="006E2248">
        <w:rPr>
          <w:rFonts w:ascii="Arial" w:hAnsi="Arial" w:cs="Arial"/>
          <w:sz w:val="18"/>
          <w:szCs w:val="18"/>
        </w:rPr>
        <w:t>’ (2014)</w:t>
      </w:r>
    </w:p>
  </w:footnote>
  <w:footnote w:id="32">
    <w:p w:rsidR="00123842" w:rsidRPr="0033749E" w:rsidRDefault="00123842">
      <w:pPr>
        <w:pStyle w:val="FootnoteText"/>
      </w:pPr>
      <w:r>
        <w:rPr>
          <w:rStyle w:val="FootnoteReference"/>
        </w:rPr>
        <w:footnoteRef/>
      </w:r>
      <w:r>
        <w:t xml:space="preserve"> </w:t>
      </w:r>
      <w:r w:rsidRPr="00C275F4">
        <w:rPr>
          <w:rFonts w:ascii="Arial" w:hAnsi="Arial" w:cs="Arial"/>
          <w:sz w:val="18"/>
          <w:szCs w:val="18"/>
        </w:rPr>
        <w:t xml:space="preserve">UNICEF: </w:t>
      </w:r>
      <w:r>
        <w:rPr>
          <w:rFonts w:ascii="Arial" w:hAnsi="Arial" w:cs="Arial"/>
          <w:sz w:val="18"/>
          <w:szCs w:val="18"/>
        </w:rPr>
        <w:t>Finalni izveštaj projekta" Sprečavanje smeštaja ddece ispod 3 na institucionalni smeštaj i razvoj usluga za porodice u riziku"</w:t>
      </w:r>
      <w:r w:rsidRPr="00473E67">
        <w:rPr>
          <w:rFonts w:ascii="Arial" w:hAnsi="Arial" w:cs="Arial"/>
          <w:sz w:val="18"/>
          <w:szCs w:val="18"/>
        </w:rPr>
        <w:t xml:space="preserve"> (2017)</w:t>
      </w:r>
    </w:p>
  </w:footnote>
  <w:footnote w:id="33">
    <w:p w:rsidR="00123842" w:rsidRPr="008F0A9B" w:rsidRDefault="00123842">
      <w:pPr>
        <w:pStyle w:val="FootnoteText"/>
      </w:pPr>
      <w:r>
        <w:rPr>
          <w:rStyle w:val="FootnoteReference"/>
        </w:rPr>
        <w:footnoteRef/>
      </w:r>
      <w:r>
        <w:t xml:space="preserve">  deo istraživanja " praćenje rezultata usluga u zajednici za osetljive porodice i decu sa posebnim potrebama ili decu u sukobu sa zakonom</w:t>
      </w:r>
      <w:r w:rsidRPr="00473E67">
        <w:rPr>
          <w:rFonts w:ascii="Arial" w:hAnsi="Arial" w:cs="Arial"/>
          <w:sz w:val="18"/>
          <w:szCs w:val="18"/>
        </w:rPr>
        <w:t>” (2017)</w:t>
      </w:r>
    </w:p>
  </w:footnote>
  <w:footnote w:id="34">
    <w:p w:rsidR="00123842" w:rsidRPr="001B1202" w:rsidRDefault="00123842">
      <w:pPr>
        <w:pStyle w:val="FootnoteText"/>
        <w:rPr>
          <w:rFonts w:ascii="Arial" w:hAnsi="Arial" w:cs="Arial"/>
          <w:sz w:val="18"/>
          <w:szCs w:val="18"/>
        </w:rPr>
      </w:pPr>
      <w:r>
        <w:rPr>
          <w:rStyle w:val="FootnoteReference"/>
        </w:rPr>
        <w:footnoteRef/>
      </w:r>
      <w:r>
        <w:t xml:space="preserve"> </w:t>
      </w:r>
      <w:r w:rsidRPr="009F6AA6">
        <w:rPr>
          <w:rFonts w:ascii="Arial" w:hAnsi="Arial" w:cs="Arial"/>
          <w:sz w:val="18"/>
          <w:szCs w:val="18"/>
        </w:rPr>
        <w:t>RISP (2017): ‘</w:t>
      </w:r>
      <w:r>
        <w:rPr>
          <w:rFonts w:ascii="Arial" w:hAnsi="Arial" w:cs="Arial"/>
          <w:sz w:val="18"/>
          <w:szCs w:val="18"/>
        </w:rPr>
        <w:t xml:space="preserve"> Pilotiranje usluge porodični saradnik i evaluacija ishoda pružanja usluge"</w:t>
      </w:r>
    </w:p>
  </w:footnote>
  <w:footnote w:id="35">
    <w:p w:rsidR="00123842" w:rsidRPr="00620C7E" w:rsidRDefault="00123842">
      <w:pPr>
        <w:pStyle w:val="FootnoteText"/>
      </w:pPr>
      <w:r>
        <w:rPr>
          <w:rStyle w:val="FootnoteReference"/>
        </w:rPr>
        <w:footnoteRef/>
      </w:r>
      <w:r>
        <w:t xml:space="preserve"> Prema istoj analizi druga dva su napuštanje novorođenčadi i dece sa posebnim potrebama </w:t>
      </w:r>
    </w:p>
  </w:footnote>
  <w:footnote w:id="36">
    <w:p w:rsidR="00123842" w:rsidRPr="00620C7E" w:rsidRDefault="00123842">
      <w:pPr>
        <w:pStyle w:val="FootnoteText"/>
      </w:pPr>
      <w:r>
        <w:rPr>
          <w:rStyle w:val="FootnoteReference"/>
        </w:rPr>
        <w:footnoteRef/>
      </w:r>
      <w:r>
        <w:t xml:space="preserve"> </w:t>
      </w:r>
      <w:r w:rsidRPr="00C275F4">
        <w:rPr>
          <w:rFonts w:ascii="Arial" w:hAnsi="Arial" w:cs="Arial"/>
          <w:sz w:val="18"/>
          <w:szCs w:val="18"/>
        </w:rPr>
        <w:t xml:space="preserve">UNICEF: </w:t>
      </w:r>
      <w:r>
        <w:rPr>
          <w:rFonts w:ascii="Arial" w:hAnsi="Arial" w:cs="Arial"/>
          <w:sz w:val="18"/>
          <w:szCs w:val="18"/>
        </w:rPr>
        <w:t>Finalni izveštaj projekta" Sprečavanje smeštanja dece manje od tri u institucionalni smeštaj i razvoj usluga za porodice u riziku (2017) "</w:t>
      </w:r>
    </w:p>
  </w:footnote>
  <w:footnote w:id="37">
    <w:p w:rsidR="00123842" w:rsidRDefault="00123842">
      <w:pPr>
        <w:pStyle w:val="FootnoteText"/>
      </w:pPr>
      <w:r>
        <w:rPr>
          <w:rStyle w:val="FootnoteReference"/>
        </w:rPr>
        <w:footnoteRef/>
      </w:r>
      <w:r>
        <w:t xml:space="preserve"> "Ishodi povremenog hraniteljstva za decu sa posebnim potrebama i njihove porodice"deo studije" Praćenje reultata usluga u zajednicci za osetljive porodice i decu sa posebnim potrebama i u sukobu sa zakonom</w:t>
      </w:r>
    </w:p>
    <w:p w:rsidR="00123842" w:rsidRPr="007456C6" w:rsidRDefault="00123842">
      <w:pPr>
        <w:pStyle w:val="FootnoteText"/>
      </w:pPr>
      <w:r w:rsidRPr="00FA6090">
        <w:rPr>
          <w:rFonts w:ascii="Arial" w:hAnsi="Arial" w:cs="Arial"/>
          <w:sz w:val="18"/>
          <w:szCs w:val="18"/>
          <w:lang w:val="en-US"/>
        </w:rPr>
        <w:t>” (2017)</w:t>
      </w:r>
    </w:p>
  </w:footnote>
  <w:footnote w:id="38">
    <w:p w:rsidR="00123842" w:rsidRPr="000F3FD0" w:rsidRDefault="00123842">
      <w:pPr>
        <w:pStyle w:val="FootnoteText"/>
      </w:pPr>
      <w:r>
        <w:rPr>
          <w:rStyle w:val="FootnoteReference"/>
        </w:rPr>
        <w:footnoteRef/>
      </w:r>
      <w:r>
        <w:t xml:space="preserve"> Intervju sa predstavnikom</w:t>
      </w:r>
      <w:r>
        <w:rPr>
          <w:rFonts w:ascii="Arial" w:hAnsi="Arial" w:cs="Arial"/>
          <w:sz w:val="18"/>
          <w:szCs w:val="18"/>
        </w:rPr>
        <w:t xml:space="preserve"> MoLEVSA  izveden tokom terenske posete zemlji</w:t>
      </w:r>
      <w:r w:rsidRPr="00751594">
        <w:rPr>
          <w:rFonts w:ascii="Arial" w:hAnsi="Arial" w:cs="Arial"/>
          <w:sz w:val="18"/>
          <w:szCs w:val="18"/>
        </w:rPr>
        <w:t xml:space="preserve"> (26 September - 06 October 2017)</w:t>
      </w:r>
    </w:p>
  </w:footnote>
  <w:footnote w:id="39">
    <w:p w:rsidR="00123842" w:rsidRPr="000F3FD0" w:rsidRDefault="00123842">
      <w:pPr>
        <w:pStyle w:val="FootnoteText"/>
      </w:pPr>
      <w:r>
        <w:rPr>
          <w:rStyle w:val="FootnoteReference"/>
        </w:rPr>
        <w:footnoteRef/>
      </w:r>
      <w:r>
        <w:t xml:space="preserve"> </w:t>
      </w:r>
      <w:r w:rsidRPr="009C4124">
        <w:rPr>
          <w:rFonts w:ascii="Arial" w:hAnsi="Arial" w:cs="Arial"/>
          <w:sz w:val="18"/>
          <w:szCs w:val="18"/>
        </w:rPr>
        <w:t xml:space="preserve">Interview </w:t>
      </w:r>
      <w:r>
        <w:rPr>
          <w:rFonts w:ascii="Arial" w:hAnsi="Arial" w:cs="Arial"/>
          <w:sz w:val="18"/>
          <w:szCs w:val="18"/>
        </w:rPr>
        <w:t xml:space="preserve">sa predstavnikom CPSU </w:t>
      </w:r>
    </w:p>
  </w:footnote>
  <w:footnote w:id="40">
    <w:p w:rsidR="00123842" w:rsidRPr="00420A96" w:rsidRDefault="00123842">
      <w:pPr>
        <w:pStyle w:val="FootnoteText"/>
      </w:pPr>
      <w:r>
        <w:rPr>
          <w:rStyle w:val="FootnoteReference"/>
        </w:rPr>
        <w:footnoteRef/>
      </w:r>
      <w:r>
        <w:t xml:space="preserve"> Opis aktivnosti:Jačanje sistema pravosuđa i socijalne zaštite radi unapređenja zaštite dece u Srbiji"</w:t>
      </w:r>
    </w:p>
  </w:footnote>
  <w:footnote w:id="41">
    <w:p w:rsidR="00123842" w:rsidRPr="000B205E" w:rsidRDefault="00123842">
      <w:pPr>
        <w:pStyle w:val="FootnoteText"/>
      </w:pPr>
      <w:r>
        <w:rPr>
          <w:rStyle w:val="FootnoteReference"/>
        </w:rPr>
        <w:footnoteRef/>
      </w:r>
      <w:r>
        <w:t xml:space="preserve"> </w:t>
      </w:r>
      <w:r w:rsidRPr="002428D8">
        <w:rPr>
          <w:rFonts w:ascii="Arial" w:hAnsi="Arial" w:cs="Arial"/>
          <w:sz w:val="18"/>
          <w:szCs w:val="18"/>
        </w:rPr>
        <w:t>Miroslav Brkic</w:t>
      </w:r>
      <w:r>
        <w:rPr>
          <w:rFonts w:ascii="Arial" w:hAnsi="Arial" w:cs="Arial"/>
          <w:sz w:val="18"/>
          <w:szCs w:val="18"/>
        </w:rPr>
        <w:t>:</w:t>
      </w:r>
      <w:r w:rsidRPr="003550F5" w:rsidDel="00B256E8">
        <w:rPr>
          <w:rFonts w:ascii="Arial" w:hAnsi="Arial" w:cs="Arial"/>
          <w:sz w:val="18"/>
          <w:szCs w:val="18"/>
        </w:rPr>
        <w:t xml:space="preserve"> </w:t>
      </w:r>
      <w:r w:rsidRPr="00473E67">
        <w:rPr>
          <w:rFonts w:ascii="Arial" w:hAnsi="Arial" w:cs="Arial"/>
          <w:sz w:val="18"/>
          <w:szCs w:val="18"/>
        </w:rPr>
        <w:t>“ Smanjenje velikih institucija za decu sa smetnjama u razvoju u Srbiji</w:t>
      </w:r>
      <w:r>
        <w:rPr>
          <w:rFonts w:ascii="Arial" w:hAnsi="Arial" w:cs="Arial"/>
          <w:sz w:val="18"/>
          <w:szCs w:val="18"/>
        </w:rPr>
        <w:t>"</w:t>
      </w:r>
      <w:r w:rsidRPr="003550F5">
        <w:rPr>
          <w:rFonts w:ascii="Arial" w:hAnsi="Arial" w:cs="Arial"/>
          <w:sz w:val="18"/>
          <w:szCs w:val="18"/>
        </w:rPr>
        <w:t xml:space="preserve"> (2015)</w:t>
      </w:r>
    </w:p>
  </w:footnote>
  <w:footnote w:id="42">
    <w:p w:rsidR="00123842" w:rsidRPr="000B205E" w:rsidRDefault="00123842">
      <w:pPr>
        <w:pStyle w:val="FootnoteText"/>
      </w:pPr>
      <w:r>
        <w:rPr>
          <w:rStyle w:val="FootnoteReference"/>
        </w:rPr>
        <w:footnoteRef/>
      </w:r>
      <w:r>
        <w:t xml:space="preserve"> </w:t>
      </w:r>
      <w:r w:rsidRPr="00F762AB">
        <w:rPr>
          <w:rFonts w:ascii="Arial" w:hAnsi="Arial"/>
          <w:sz w:val="18"/>
        </w:rPr>
        <w:t>N. Zegarac (2016)</w:t>
      </w:r>
      <w:r>
        <w:t>: ‘Nužnost i održivost alternativnog staranja u Srbiji: praaćenje pregleda i planiranje u praksi centara za socijalni rad</w:t>
      </w:r>
      <w:r>
        <w:rPr>
          <w:rFonts w:ascii="Arial" w:hAnsi="Arial"/>
          <w:sz w:val="18"/>
        </w:rPr>
        <w:t>"</w:t>
      </w:r>
    </w:p>
  </w:footnote>
  <w:footnote w:id="43">
    <w:p w:rsidR="00123842" w:rsidRPr="00AC74C5" w:rsidRDefault="00123842">
      <w:pPr>
        <w:pStyle w:val="FootnoteText"/>
        <w:rPr>
          <w:rFonts w:ascii="Arial" w:hAnsi="Arial"/>
          <w:sz w:val="18"/>
        </w:rPr>
      </w:pPr>
      <w:r>
        <w:rPr>
          <w:rStyle w:val="FootnoteReference"/>
        </w:rPr>
        <w:footnoteRef/>
      </w:r>
      <w:r>
        <w:t xml:space="preserve">Princip neophodnosti </w:t>
      </w:r>
      <w:r>
        <w:rPr>
          <w:rFonts w:ascii="Arial" w:hAnsi="Arial"/>
          <w:sz w:val="18"/>
        </w:rPr>
        <w:t>(od</w:t>
      </w:r>
      <w:r w:rsidRPr="00F762AB">
        <w:rPr>
          <w:rFonts w:ascii="Arial" w:hAnsi="Arial"/>
          <w:sz w:val="18"/>
        </w:rPr>
        <w:t xml:space="preserve"> 32-52 </w:t>
      </w:r>
      <w:r>
        <w:rPr>
          <w:rFonts w:ascii="Arial" w:hAnsi="Arial"/>
          <w:sz w:val="18"/>
        </w:rPr>
        <w:t>člana Smernica</w:t>
      </w:r>
      <w:r w:rsidRPr="00F762AB">
        <w:rPr>
          <w:rFonts w:ascii="Arial" w:hAnsi="Arial"/>
          <w:sz w:val="18"/>
        </w:rPr>
        <w:t xml:space="preserve">) </w:t>
      </w:r>
      <w:r>
        <w:rPr>
          <w:rFonts w:ascii="Arial" w:hAnsi="Arial"/>
          <w:sz w:val="18"/>
        </w:rPr>
        <w:t>ističe potrebu za prevencijomsituacija izdvajanja dece iz porodice</w:t>
      </w:r>
      <w:r w:rsidRPr="00B12849">
        <w:t xml:space="preserve"> </w:t>
      </w:r>
      <w:r w:rsidRPr="00B12849">
        <w:rPr>
          <w:rFonts w:ascii="Arial" w:hAnsi="Arial"/>
          <w:sz w:val="18"/>
        </w:rPr>
        <w:t xml:space="preserve">dok je za decu koja </w:t>
      </w:r>
      <w:r>
        <w:rPr>
          <w:rFonts w:ascii="Arial" w:hAnsi="Arial"/>
          <w:sz w:val="18"/>
        </w:rPr>
        <w:t xml:space="preserve"> se sm</w:t>
      </w:r>
      <w:r w:rsidRPr="00B12849">
        <w:rPr>
          <w:rFonts w:ascii="Arial" w:hAnsi="Arial"/>
          <w:sz w:val="18"/>
        </w:rPr>
        <w:t>eštaj</w:t>
      </w:r>
      <w:r>
        <w:rPr>
          <w:rFonts w:ascii="Arial" w:hAnsi="Arial"/>
          <w:sz w:val="18"/>
        </w:rPr>
        <w:t>u</w:t>
      </w:r>
      <w:r w:rsidRPr="00B12849">
        <w:rPr>
          <w:rFonts w:ascii="Arial" w:hAnsi="Arial"/>
          <w:sz w:val="18"/>
        </w:rPr>
        <w:t xml:space="preserve"> obu</w:t>
      </w:r>
      <w:r>
        <w:rPr>
          <w:rFonts w:ascii="Arial" w:hAnsi="Arial"/>
          <w:sz w:val="18"/>
        </w:rPr>
        <w:t xml:space="preserve">hvata redovnu reviziju potrebe rezidencijalnog </w:t>
      </w:r>
      <w:r w:rsidRPr="00B12849">
        <w:rPr>
          <w:rFonts w:ascii="Arial" w:hAnsi="Arial"/>
          <w:sz w:val="18"/>
        </w:rPr>
        <w:t xml:space="preserve"> zbrinjavanja kroz naknadne kritike i planiranje aktivnosti za postizanje stalnost za dete. Princip Pogodnos</w:t>
      </w:r>
      <w:r>
        <w:rPr>
          <w:rFonts w:ascii="Arial" w:hAnsi="Arial"/>
          <w:sz w:val="18"/>
        </w:rPr>
        <w:t>i</w:t>
      </w:r>
      <w:r w:rsidRPr="00B12849">
        <w:rPr>
          <w:rFonts w:ascii="Arial" w:hAnsi="Arial"/>
          <w:sz w:val="18"/>
        </w:rPr>
        <w:t>t (tačka 15 Smernica) ukaz</w:t>
      </w:r>
      <w:r>
        <w:rPr>
          <w:rFonts w:ascii="Arial" w:hAnsi="Arial"/>
          <w:sz w:val="18"/>
        </w:rPr>
        <w:t>uje na činjenicu da svako dete u potrebi za alternativnim staranjem</w:t>
      </w:r>
      <w:r w:rsidRPr="00B12849">
        <w:rPr>
          <w:rFonts w:ascii="Arial" w:hAnsi="Arial"/>
          <w:sz w:val="18"/>
        </w:rPr>
        <w:t>, ima individualne potrebe i okolnosti, na prim</w:t>
      </w:r>
      <w:r>
        <w:rPr>
          <w:rFonts w:ascii="Arial" w:hAnsi="Arial"/>
          <w:sz w:val="18"/>
        </w:rPr>
        <w:t>er, za kratkoročne ili dugoročnim smeštajem, zbrinjavanje</w:t>
      </w:r>
      <w:r w:rsidRPr="00B12849">
        <w:rPr>
          <w:rFonts w:ascii="Arial" w:hAnsi="Arial"/>
          <w:sz w:val="18"/>
        </w:rPr>
        <w:t xml:space="preserve"> sa braćom i sestrama itd . Smernice naglašavaju da je neophodno da se redovno proverava podobnost </w:t>
      </w:r>
      <w:r>
        <w:rPr>
          <w:rFonts w:ascii="Arial" w:hAnsi="Arial"/>
          <w:sz w:val="18"/>
        </w:rPr>
        <w:t xml:space="preserve">rezidencijalnog smeštaja, </w:t>
      </w:r>
      <w:r w:rsidRPr="00B12849">
        <w:rPr>
          <w:rFonts w:ascii="Arial" w:hAnsi="Arial"/>
          <w:sz w:val="18"/>
        </w:rPr>
        <w:t>kako bi se procenilo da li još uvek postoji</w:t>
      </w:r>
      <w:r>
        <w:rPr>
          <w:rFonts w:ascii="Arial" w:hAnsi="Arial"/>
          <w:sz w:val="18"/>
        </w:rPr>
        <w:t xml:space="preserve"> potreba da se obezbedi trenutna forma staranja</w:t>
      </w:r>
      <w:r w:rsidRPr="00B12849">
        <w:rPr>
          <w:rFonts w:ascii="Arial" w:hAnsi="Arial"/>
          <w:sz w:val="18"/>
        </w:rPr>
        <w:t>, i da li je prikladno i moguće potencijalno ujedini</w:t>
      </w:r>
      <w:r>
        <w:rPr>
          <w:rFonts w:ascii="Arial" w:hAnsi="Arial"/>
          <w:sz w:val="18"/>
        </w:rPr>
        <w:t>ti d</w:t>
      </w:r>
      <w:r w:rsidRPr="00B12849">
        <w:rPr>
          <w:rFonts w:ascii="Arial" w:hAnsi="Arial"/>
          <w:sz w:val="18"/>
        </w:rPr>
        <w:t>ete sa njegovom / njenom porodicom</w:t>
      </w:r>
    </w:p>
  </w:footnote>
  <w:footnote w:id="44">
    <w:p w:rsidR="00123842" w:rsidRPr="008620A0" w:rsidRDefault="00123842">
      <w:pPr>
        <w:pStyle w:val="FootnoteText"/>
      </w:pPr>
      <w:r>
        <w:rPr>
          <w:rStyle w:val="FootnoteReference"/>
        </w:rPr>
        <w:footnoteRef/>
      </w:r>
      <w:r>
        <w:t xml:space="preserve"> </w:t>
      </w:r>
      <w:r>
        <w:rPr>
          <w:rFonts w:ascii="Arial" w:hAnsi="Arial" w:cs="Arial"/>
          <w:sz w:val="18"/>
          <w:szCs w:val="18"/>
        </w:rPr>
        <w:t>Maj-Juli</w:t>
      </w:r>
      <w:r w:rsidRPr="00983A71">
        <w:rPr>
          <w:rFonts w:ascii="Arial" w:hAnsi="Arial" w:cs="Arial"/>
          <w:sz w:val="18"/>
          <w:szCs w:val="18"/>
        </w:rPr>
        <w:t xml:space="preserve"> 2012</w:t>
      </w:r>
    </w:p>
  </w:footnote>
  <w:footnote w:id="45">
    <w:p w:rsidR="00123842" w:rsidRPr="00585771" w:rsidRDefault="00123842">
      <w:pPr>
        <w:pStyle w:val="FootnoteText"/>
      </w:pPr>
      <w:r>
        <w:rPr>
          <w:rStyle w:val="FootnoteReference"/>
        </w:rPr>
        <w:footnoteRef/>
      </w:r>
      <w:r>
        <w:t xml:space="preserve"> </w:t>
      </w:r>
      <w:r>
        <w:rPr>
          <w:rFonts w:ascii="Arial" w:hAnsi="Arial" w:cs="Arial"/>
          <w:sz w:val="18"/>
          <w:szCs w:val="18"/>
        </w:rPr>
        <w:t xml:space="preserve">poslednji kvartal </w:t>
      </w:r>
      <w:r w:rsidRPr="00983A71">
        <w:rPr>
          <w:rFonts w:ascii="Arial" w:hAnsi="Arial" w:cs="Arial"/>
          <w:sz w:val="18"/>
          <w:szCs w:val="18"/>
        </w:rPr>
        <w:t>2015</w:t>
      </w:r>
      <w:r>
        <w:rPr>
          <w:rFonts w:ascii="Arial" w:hAnsi="Arial" w:cs="Arial"/>
          <w:sz w:val="18"/>
          <w:szCs w:val="18"/>
        </w:rPr>
        <w:t xml:space="preserve"> kada su podaci prikupljani </w:t>
      </w:r>
      <w:r w:rsidRPr="00983A71">
        <w:rPr>
          <w:rFonts w:ascii="Arial" w:hAnsi="Arial" w:cs="Arial"/>
          <w:sz w:val="18"/>
          <w:szCs w:val="18"/>
        </w:rPr>
        <w:t xml:space="preserve"> </w:t>
      </w:r>
    </w:p>
  </w:footnote>
  <w:footnote w:id="46">
    <w:p w:rsidR="00123842" w:rsidRPr="00D55B94" w:rsidRDefault="00123842">
      <w:pPr>
        <w:pStyle w:val="FootnoteText"/>
      </w:pPr>
      <w:r>
        <w:rPr>
          <w:rStyle w:val="FootnoteReference"/>
        </w:rPr>
        <w:footnoteRef/>
      </w:r>
      <w:r>
        <w:t xml:space="preserve"> </w:t>
      </w:r>
      <w:r w:rsidRPr="00023FF8">
        <w:rPr>
          <w:rFonts w:ascii="Arial" w:hAnsi="Arial" w:cs="Arial"/>
          <w:sz w:val="18"/>
          <w:szCs w:val="18"/>
        </w:rPr>
        <w:t>http://www.unicef.rs/publikacije-2016/</w:t>
      </w:r>
    </w:p>
  </w:footnote>
  <w:footnote w:id="47">
    <w:p w:rsidR="00123842" w:rsidRPr="00D55B94" w:rsidRDefault="00123842">
      <w:pPr>
        <w:pStyle w:val="FootnoteText"/>
      </w:pPr>
      <w:r>
        <w:rPr>
          <w:rStyle w:val="FootnoteReference"/>
        </w:rPr>
        <w:footnoteRef/>
      </w:r>
      <w:r>
        <w:t xml:space="preserve"> </w:t>
      </w:r>
      <w:r w:rsidRPr="001702E9">
        <w:rPr>
          <w:rFonts w:ascii="Arial" w:hAnsi="Arial" w:cs="Arial"/>
          <w:sz w:val="18"/>
          <w:szCs w:val="18"/>
        </w:rPr>
        <w:t xml:space="preserve"> </w:t>
      </w:r>
      <w:r>
        <w:rPr>
          <w:rFonts w:ascii="Arial" w:hAnsi="Arial" w:cs="Arial"/>
          <w:sz w:val="18"/>
          <w:szCs w:val="18"/>
        </w:rPr>
        <w:t>Intervjui sa voditeljima slučaja za potrebe ove evaluacije</w:t>
      </w:r>
    </w:p>
  </w:footnote>
  <w:footnote w:id="48">
    <w:p w:rsidR="00123842" w:rsidRPr="008B4F0E" w:rsidRDefault="00123842">
      <w:pPr>
        <w:pStyle w:val="FootnoteText"/>
      </w:pPr>
      <w:r>
        <w:rPr>
          <w:rStyle w:val="FootnoteReference"/>
        </w:rPr>
        <w:footnoteRef/>
      </w:r>
      <w:r>
        <w:t xml:space="preserve"> </w:t>
      </w:r>
      <w:r>
        <w:rPr>
          <w:rStyle w:val="FootnoteReference"/>
        </w:rPr>
        <w:footnoteRef/>
      </w:r>
      <w:r>
        <w:t xml:space="preserve"> </w:t>
      </w:r>
      <w:r>
        <w:rPr>
          <w:rFonts w:ascii="Arial" w:hAnsi="Arial" w:cs="Arial"/>
          <w:sz w:val="18"/>
          <w:szCs w:val="18"/>
        </w:rPr>
        <w:t xml:space="preserve">UNICEF (2017): Treći izveštaj o napredovanju:"Jačanje sistema pravosuđai socijalne zaštite za unaređenje zaštite dece u Srbiji" </w:t>
      </w:r>
    </w:p>
  </w:footnote>
  <w:footnote w:id="49">
    <w:p w:rsidR="00123842" w:rsidRPr="00D44921" w:rsidRDefault="00123842">
      <w:pPr>
        <w:pStyle w:val="FootnoteText"/>
      </w:pPr>
      <w:r>
        <w:rPr>
          <w:rStyle w:val="FootnoteReference"/>
        </w:rPr>
        <w:footnoteRef/>
      </w:r>
      <w:r>
        <w:t xml:space="preserve">  Fokus grupa sa profesionalcima iz socijalen zaštite, održana za potrebe evaluacije</w:t>
      </w:r>
    </w:p>
  </w:footnote>
  <w:footnote w:id="50">
    <w:p w:rsidR="00123842" w:rsidRPr="00D44921" w:rsidRDefault="00123842">
      <w:pPr>
        <w:pStyle w:val="FootnoteText"/>
      </w:pPr>
      <w:r>
        <w:rPr>
          <w:rStyle w:val="FootnoteReference"/>
        </w:rPr>
        <w:footnoteRef/>
      </w:r>
      <w:r>
        <w:t xml:space="preserve"> Fokus grupa sa profesionalcima iz socijalen zaštite, održana za potrebe evaluacije</w:t>
      </w:r>
    </w:p>
  </w:footnote>
  <w:footnote w:id="51">
    <w:p w:rsidR="00123842" w:rsidRPr="007B71F4" w:rsidRDefault="00123842">
      <w:pPr>
        <w:pStyle w:val="FootnoteText"/>
      </w:pPr>
      <w:r>
        <w:rPr>
          <w:rStyle w:val="FootnoteReference"/>
        </w:rPr>
        <w:footnoteRef/>
      </w:r>
      <w:r>
        <w:t xml:space="preserve"> </w:t>
      </w:r>
      <w:r w:rsidRPr="00C275F4">
        <w:rPr>
          <w:rFonts w:ascii="Arial" w:hAnsi="Arial" w:cs="Arial"/>
          <w:sz w:val="18"/>
          <w:szCs w:val="18"/>
        </w:rPr>
        <w:t xml:space="preserve">UNICEF: </w:t>
      </w:r>
      <w:r>
        <w:rPr>
          <w:rFonts w:ascii="Arial" w:hAnsi="Arial" w:cs="Arial"/>
          <w:sz w:val="18"/>
          <w:szCs w:val="18"/>
        </w:rPr>
        <w:t xml:space="preserve"> Finalni izveštaj projekta:Sprečavanje smeštanja ddece ispod 3 u institucionalni smeštaj i razvoj usluga za porodice u riziku" </w:t>
      </w:r>
      <w:r w:rsidRPr="00C275F4">
        <w:rPr>
          <w:rFonts w:ascii="Arial" w:hAnsi="Arial" w:cs="Arial"/>
          <w:sz w:val="18"/>
          <w:szCs w:val="18"/>
        </w:rPr>
        <w:t xml:space="preserve">Final </w:t>
      </w:r>
      <w:r w:rsidRPr="00473E67">
        <w:rPr>
          <w:rFonts w:ascii="Arial" w:hAnsi="Arial" w:cs="Arial"/>
          <w:sz w:val="18"/>
          <w:szCs w:val="18"/>
        </w:rPr>
        <w:t>(2017)</w:t>
      </w:r>
    </w:p>
  </w:footnote>
  <w:footnote w:id="52">
    <w:p w:rsidR="00123842" w:rsidRPr="00414166" w:rsidRDefault="00123842">
      <w:pPr>
        <w:pStyle w:val="FootnoteText"/>
      </w:pPr>
      <w:r>
        <w:rPr>
          <w:rStyle w:val="FootnoteReference"/>
        </w:rPr>
        <w:footnoteRef/>
      </w:r>
      <w:r>
        <w:t xml:space="preserve"> </w:t>
      </w:r>
      <w:r>
        <w:rPr>
          <w:rFonts w:ascii="Arial" w:hAnsi="Arial" w:cs="Arial"/>
          <w:sz w:val="18"/>
          <w:szCs w:val="18"/>
        </w:rPr>
        <w:t>ovo je kumulativni rezultat oba projekta obuhvaćena ovom evaluacijom kroz period inplementacije</w:t>
      </w:r>
    </w:p>
  </w:footnote>
  <w:footnote w:id="53">
    <w:p w:rsidR="00123842" w:rsidRPr="00D443E4" w:rsidRDefault="00123842">
      <w:pPr>
        <w:pStyle w:val="FootnoteText"/>
      </w:pPr>
      <w:r>
        <w:rPr>
          <w:rStyle w:val="FootnoteReference"/>
        </w:rPr>
        <w:footnoteRef/>
      </w:r>
      <w:r>
        <w:t xml:space="preserve"> </w:t>
      </w:r>
      <w:r w:rsidRPr="009F6AA6">
        <w:rPr>
          <w:rFonts w:ascii="Arial" w:hAnsi="Arial" w:cs="Arial"/>
          <w:sz w:val="18"/>
          <w:szCs w:val="18"/>
        </w:rPr>
        <w:t>RISP (2017): ‘</w:t>
      </w:r>
      <w:r>
        <w:rPr>
          <w:rFonts w:ascii="Arial" w:hAnsi="Arial" w:cs="Arial"/>
          <w:sz w:val="18"/>
          <w:szCs w:val="18"/>
        </w:rPr>
        <w:t>Pilotiranje usluge PS i evaluacija ishoda"</w:t>
      </w:r>
    </w:p>
  </w:footnote>
  <w:footnote w:id="54">
    <w:p w:rsidR="00123842" w:rsidRPr="005A7124" w:rsidRDefault="00123842">
      <w:pPr>
        <w:pStyle w:val="FootnoteText"/>
      </w:pPr>
      <w:r>
        <w:rPr>
          <w:rStyle w:val="FootnoteReference"/>
        </w:rPr>
        <w:footnoteRef/>
      </w:r>
      <w:r>
        <w:t xml:space="preserve"> </w:t>
      </w:r>
      <w:r>
        <w:rPr>
          <w:rFonts w:ascii="Arial" w:hAnsi="Arial" w:cs="Arial"/>
          <w:sz w:val="18"/>
          <w:szCs w:val="18"/>
        </w:rPr>
        <w:t>Intervju sa predstavnicima CPSU za potrebe evaluacije</w:t>
      </w:r>
    </w:p>
  </w:footnote>
  <w:footnote w:id="55">
    <w:p w:rsidR="00123842" w:rsidRPr="00822595" w:rsidRDefault="00123842">
      <w:pPr>
        <w:pStyle w:val="FootnoteText"/>
      </w:pPr>
      <w:r>
        <w:rPr>
          <w:rStyle w:val="FootnoteReference"/>
        </w:rPr>
        <w:footnoteRef/>
      </w:r>
      <w:r>
        <w:t xml:space="preserve"> </w:t>
      </w:r>
      <w:r w:rsidRPr="00761795">
        <w:rPr>
          <w:rFonts w:ascii="Arial" w:hAnsi="Arial" w:cs="Arial"/>
          <w:sz w:val="18"/>
          <w:szCs w:val="18"/>
        </w:rPr>
        <w:t>G. Matkovic and M. Stranj</w:t>
      </w:r>
      <w:r>
        <w:rPr>
          <w:rFonts w:ascii="Arial" w:hAnsi="Arial" w:cs="Arial"/>
          <w:sz w:val="18"/>
          <w:szCs w:val="18"/>
        </w:rPr>
        <w:t>akovic (Centar za socijalnu politiku</w:t>
      </w:r>
      <w:r w:rsidRPr="00761795">
        <w:rPr>
          <w:rFonts w:ascii="Arial" w:hAnsi="Arial" w:cs="Arial"/>
          <w:sz w:val="18"/>
          <w:szCs w:val="18"/>
        </w:rPr>
        <w:t>) : “</w:t>
      </w:r>
      <w:r>
        <w:rPr>
          <w:rFonts w:ascii="Arial" w:hAnsi="Arial" w:cs="Arial"/>
          <w:sz w:val="18"/>
          <w:szCs w:val="18"/>
        </w:rPr>
        <w:t xml:space="preserve"> Mapiranje usluga socijalne zaštite u mandatu lokalnih Vlada u Republici Srbiji</w:t>
      </w:r>
      <w:r w:rsidRPr="00761795">
        <w:rPr>
          <w:rFonts w:ascii="Arial" w:hAnsi="Arial" w:cs="Arial"/>
          <w:sz w:val="18"/>
          <w:szCs w:val="18"/>
        </w:rPr>
        <w:t>”(2016)</w:t>
      </w:r>
    </w:p>
  </w:footnote>
  <w:footnote w:id="56">
    <w:p w:rsidR="00123842" w:rsidRPr="00473E67" w:rsidRDefault="00123842" w:rsidP="009F5F82">
      <w:pPr>
        <w:pStyle w:val="FootnoteText"/>
        <w:spacing w:line="480" w:lineRule="auto"/>
        <w:rPr>
          <w:rFonts w:ascii="Arial" w:hAnsi="Arial" w:cs="Arial"/>
          <w:sz w:val="18"/>
          <w:szCs w:val="18"/>
        </w:rPr>
      </w:pPr>
      <w:r>
        <w:rPr>
          <w:rStyle w:val="FootnoteReference"/>
        </w:rPr>
        <w:footnoteRef/>
      </w:r>
      <w:r>
        <w:t xml:space="preserve"> U tekstu "porodični saradnik"</w:t>
      </w:r>
      <w:r w:rsidRPr="00473E67">
        <w:rPr>
          <w:rFonts w:ascii="Arial" w:hAnsi="Arial" w:cs="Arial"/>
          <w:sz w:val="18"/>
          <w:szCs w:val="18"/>
        </w:rPr>
        <w:t>. U vreme sprovođenja studije (i.e. Oktobar 2015-Mart 2016) PS je smatra novom uslugom" zajedno sa dečijim ličnim asistentom</w:t>
      </w:r>
    </w:p>
    <w:p w:rsidR="00123842" w:rsidRPr="00473E67" w:rsidRDefault="00123842" w:rsidP="009F5F82">
      <w:pPr>
        <w:pStyle w:val="FootnoteText"/>
        <w:spacing w:line="480" w:lineRule="auto"/>
        <w:rPr>
          <w:rFonts w:ascii="Arial" w:hAnsi="Arial" w:cs="Arial"/>
          <w:sz w:val="18"/>
          <w:szCs w:val="18"/>
        </w:rPr>
      </w:pPr>
    </w:p>
    <w:p w:rsidR="00123842" w:rsidRPr="00822595" w:rsidRDefault="00123842">
      <w:pPr>
        <w:pStyle w:val="FootnoteText"/>
      </w:pPr>
    </w:p>
  </w:footnote>
  <w:footnote w:id="57">
    <w:p w:rsidR="00123842" w:rsidRPr="00C33350" w:rsidRDefault="00123842">
      <w:pPr>
        <w:pStyle w:val="FootnoteText"/>
      </w:pPr>
      <w:r>
        <w:rPr>
          <w:rStyle w:val="FootnoteReference"/>
        </w:rPr>
        <w:footnoteRef/>
      </w:r>
      <w:r>
        <w:t xml:space="preserve"> </w:t>
      </w:r>
      <w:r w:rsidRPr="00761795">
        <w:rPr>
          <w:rFonts w:ascii="Arial" w:hAnsi="Arial" w:cs="Arial"/>
          <w:sz w:val="18"/>
          <w:szCs w:val="18"/>
        </w:rPr>
        <w:t>G. Matkovic and M. Stranjakovic (</w:t>
      </w:r>
      <w:r>
        <w:rPr>
          <w:rFonts w:ascii="Arial" w:hAnsi="Arial" w:cs="Arial"/>
          <w:sz w:val="18"/>
          <w:szCs w:val="18"/>
        </w:rPr>
        <w:t>Centar za socijalnu politiku</w:t>
      </w:r>
      <w:r w:rsidRPr="00761795">
        <w:rPr>
          <w:rFonts w:ascii="Arial" w:hAnsi="Arial" w:cs="Arial"/>
          <w:sz w:val="18"/>
          <w:szCs w:val="18"/>
        </w:rPr>
        <w:t>) : “</w:t>
      </w:r>
      <w:r>
        <w:rPr>
          <w:rFonts w:ascii="Arial" w:hAnsi="Arial" w:cs="Arial"/>
          <w:sz w:val="18"/>
          <w:szCs w:val="18"/>
        </w:rPr>
        <w:t xml:space="preserve"> Mapiranje usluga socijalne zaštite u mandatu lokalnih Vlada u Republici Srbiji”(2016</w:t>
      </w:r>
      <w:r w:rsidRPr="00761795">
        <w:rPr>
          <w:rFonts w:ascii="Arial" w:hAnsi="Arial" w:cs="Arial"/>
          <w:sz w:val="18"/>
          <w:szCs w:val="18"/>
        </w:rPr>
        <w:t>)</w:t>
      </w:r>
    </w:p>
  </w:footnote>
  <w:footnote w:id="58">
    <w:p w:rsidR="00123842" w:rsidRPr="00C33350" w:rsidRDefault="00123842">
      <w:pPr>
        <w:pStyle w:val="FootnoteText"/>
      </w:pPr>
      <w:r>
        <w:rPr>
          <w:rStyle w:val="FootnoteReference"/>
        </w:rPr>
        <w:footnoteRef/>
      </w:r>
      <w:r>
        <w:t xml:space="preserve"> </w:t>
      </w:r>
      <w:r w:rsidRPr="00761795">
        <w:rPr>
          <w:rFonts w:ascii="Arial" w:hAnsi="Arial" w:cs="Arial"/>
          <w:sz w:val="18"/>
          <w:szCs w:val="18"/>
        </w:rPr>
        <w:t>G. Matkovic and M. Stranjakovic (</w:t>
      </w:r>
      <w:r>
        <w:rPr>
          <w:rFonts w:ascii="Arial" w:hAnsi="Arial" w:cs="Arial"/>
          <w:sz w:val="18"/>
          <w:szCs w:val="18"/>
        </w:rPr>
        <w:t>Centar za socijalnu politiku</w:t>
      </w:r>
      <w:r w:rsidRPr="00761795">
        <w:rPr>
          <w:rFonts w:ascii="Arial" w:hAnsi="Arial" w:cs="Arial"/>
          <w:sz w:val="18"/>
          <w:szCs w:val="18"/>
        </w:rPr>
        <w:t>) : “</w:t>
      </w:r>
      <w:r>
        <w:rPr>
          <w:rFonts w:ascii="Arial" w:hAnsi="Arial" w:cs="Arial"/>
          <w:sz w:val="18"/>
          <w:szCs w:val="18"/>
        </w:rPr>
        <w:t xml:space="preserve"> Mapiranje usluga socijalne zaštite u mandatu lokalnih Vlada u Republici Srbiji</w:t>
      </w:r>
      <w:r w:rsidRPr="00761795">
        <w:rPr>
          <w:rFonts w:ascii="Arial" w:hAnsi="Arial" w:cs="Arial"/>
          <w:sz w:val="18"/>
          <w:szCs w:val="18"/>
        </w:rPr>
        <w:t>”(2016)</w:t>
      </w:r>
    </w:p>
  </w:footnote>
  <w:footnote w:id="59">
    <w:p w:rsidR="00123842" w:rsidRPr="00C33350" w:rsidRDefault="00123842">
      <w:pPr>
        <w:pStyle w:val="FootnoteText"/>
      </w:pPr>
      <w:r>
        <w:rPr>
          <w:rStyle w:val="FootnoteReference"/>
        </w:rPr>
        <w:footnoteRef/>
      </w:r>
      <w:r>
        <w:t xml:space="preserve"> </w:t>
      </w:r>
      <w:r>
        <w:rPr>
          <w:rFonts w:ascii="Arial" w:hAnsi="Arial" w:cs="Arial"/>
          <w:sz w:val="18"/>
          <w:szCs w:val="18"/>
        </w:rPr>
        <w:t>Ibid.</w:t>
      </w:r>
    </w:p>
  </w:footnote>
  <w:footnote w:id="60">
    <w:p w:rsidR="00123842" w:rsidRPr="00E57C96" w:rsidRDefault="00123842">
      <w:pPr>
        <w:pStyle w:val="FootnoteText"/>
      </w:pPr>
      <w:r>
        <w:rPr>
          <w:rStyle w:val="FootnoteReference"/>
        </w:rPr>
        <w:footnoteRef/>
      </w:r>
      <w:r>
        <w:t xml:space="preserve"> </w:t>
      </w:r>
      <w:r>
        <w:rPr>
          <w:rFonts w:ascii="Arial" w:hAnsi="Arial" w:cs="Arial"/>
          <w:sz w:val="18"/>
          <w:szCs w:val="18"/>
        </w:rPr>
        <w:t>Ibid.</w:t>
      </w:r>
    </w:p>
  </w:footnote>
  <w:footnote w:id="61">
    <w:p w:rsidR="00123842" w:rsidRPr="00607DFE" w:rsidRDefault="00123842">
      <w:pPr>
        <w:pStyle w:val="FootnoteText"/>
      </w:pPr>
      <w:r>
        <w:rPr>
          <w:rStyle w:val="FootnoteReference"/>
        </w:rPr>
        <w:footnoteRef/>
      </w:r>
      <w:r>
        <w:t xml:space="preserve">  Ovo treba da bude razmatrano iz perspektive novih standarda za uslugu i licenciranje i pored ostalih treba da doprinese jasnoj separaciji statutarne funkcije i kvaliteta usluga</w:t>
      </w:r>
      <w:r>
        <w:rPr>
          <w:rFonts w:ascii="Arial" w:hAnsi="Arial" w:cs="Arial"/>
          <w:sz w:val="18"/>
          <w:szCs w:val="18"/>
        </w:rPr>
        <w:t>. Kao takva je potrebna, ali je izazovno, jer je u prošlosti CSR radio oba(iako je viđeno kao konflikt interesa)</w:t>
      </w:r>
    </w:p>
  </w:footnote>
  <w:footnote w:id="62">
    <w:p w:rsidR="00123842" w:rsidRPr="00AB37D0" w:rsidRDefault="00123842">
      <w:pPr>
        <w:pStyle w:val="FootnoteText"/>
      </w:pPr>
      <w:r>
        <w:rPr>
          <w:rStyle w:val="FootnoteReference"/>
        </w:rPr>
        <w:footnoteRef/>
      </w:r>
      <w:r>
        <w:t xml:space="preserve"> </w:t>
      </w:r>
      <w:r>
        <w:rPr>
          <w:rFonts w:ascii="Arial" w:hAnsi="Arial" w:cs="Arial"/>
          <w:sz w:val="18"/>
          <w:szCs w:val="18"/>
        </w:rPr>
        <w:t>Intervju sa predstavnicima</w:t>
      </w:r>
      <w:r w:rsidRPr="00C9472F">
        <w:rPr>
          <w:rFonts w:ascii="Arial" w:hAnsi="Arial" w:cs="Arial"/>
          <w:sz w:val="18"/>
          <w:szCs w:val="18"/>
        </w:rPr>
        <w:t xml:space="preserve"> MoLEVSA</w:t>
      </w:r>
      <w:r>
        <w:rPr>
          <w:rFonts w:ascii="Arial" w:hAnsi="Arial" w:cs="Arial"/>
          <w:sz w:val="18"/>
          <w:szCs w:val="18"/>
        </w:rPr>
        <w:t xml:space="preserve"> za potrebe ove evaluacije</w:t>
      </w:r>
      <w:r w:rsidRPr="00C9472F">
        <w:rPr>
          <w:rFonts w:ascii="Arial" w:hAnsi="Arial" w:cs="Arial"/>
          <w:sz w:val="18"/>
          <w:szCs w:val="18"/>
        </w:rPr>
        <w:t>.</w:t>
      </w:r>
    </w:p>
  </w:footnote>
  <w:footnote w:id="63">
    <w:p w:rsidR="00123842" w:rsidRPr="00FF15A1" w:rsidRDefault="00123842">
      <w:pPr>
        <w:pStyle w:val="FootnoteText"/>
      </w:pPr>
      <w:r>
        <w:rPr>
          <w:rStyle w:val="FootnoteReference"/>
        </w:rPr>
        <w:footnoteRef/>
      </w:r>
      <w:r>
        <w:t xml:space="preserve">  Grupni intervju sa voditeljima slučaja za potrebe ove evaluacije</w:t>
      </w:r>
    </w:p>
  </w:footnote>
  <w:footnote w:id="64">
    <w:p w:rsidR="00123842" w:rsidRPr="007242AD" w:rsidRDefault="00123842">
      <w:pPr>
        <w:pStyle w:val="FootnoteText"/>
      </w:pPr>
      <w:r>
        <w:rPr>
          <w:rStyle w:val="FootnoteReference"/>
        </w:rPr>
        <w:footnoteRef/>
      </w:r>
      <w:r>
        <w:t xml:space="preserve"> </w:t>
      </w:r>
      <w:r>
        <w:rPr>
          <w:rFonts w:ascii="Arial" w:hAnsi="Arial" w:cs="Arial"/>
          <w:sz w:val="18"/>
          <w:szCs w:val="18"/>
        </w:rPr>
        <w:t>Interviju sa PS z potrebe ove evalucije</w:t>
      </w:r>
      <w:r w:rsidRPr="003E4A5B">
        <w:rPr>
          <w:rFonts w:ascii="Arial" w:hAnsi="Arial" w:cs="Arial"/>
          <w:sz w:val="18"/>
          <w:szCs w:val="18"/>
        </w:rPr>
        <w:t>.</w:t>
      </w:r>
      <w:r>
        <w:t xml:space="preserve"> </w:t>
      </w:r>
    </w:p>
  </w:footnote>
  <w:footnote w:id="65">
    <w:p w:rsidR="00123842" w:rsidRPr="00AB6C6A" w:rsidRDefault="00123842">
      <w:pPr>
        <w:pStyle w:val="FootnoteText"/>
        <w:rPr>
          <w:rFonts w:ascii="Arial" w:hAnsi="Arial" w:cs="Arial"/>
          <w:sz w:val="18"/>
          <w:szCs w:val="18"/>
        </w:rPr>
      </w:pPr>
      <w:r>
        <w:rPr>
          <w:rStyle w:val="FootnoteReference"/>
        </w:rPr>
        <w:footnoteRef/>
      </w:r>
      <w:r>
        <w:t xml:space="preserve"> </w:t>
      </w:r>
      <w:r>
        <w:rPr>
          <w:rFonts w:ascii="Arial" w:hAnsi="Arial" w:cs="Arial"/>
          <w:sz w:val="18"/>
          <w:szCs w:val="18"/>
        </w:rPr>
        <w:t>Centa</w:t>
      </w:r>
      <w:r w:rsidRPr="00637F59">
        <w:rPr>
          <w:rFonts w:ascii="Arial" w:hAnsi="Arial" w:cs="Arial"/>
          <w:sz w:val="18"/>
          <w:szCs w:val="18"/>
        </w:rPr>
        <w:t xml:space="preserve">r </w:t>
      </w:r>
      <w:r>
        <w:rPr>
          <w:rFonts w:ascii="Arial" w:hAnsi="Arial" w:cs="Arial"/>
          <w:sz w:val="18"/>
          <w:szCs w:val="18"/>
        </w:rPr>
        <w:t xml:space="preserve"> za socijalnu politiku </w:t>
      </w:r>
      <w:r w:rsidRPr="00637F59">
        <w:rPr>
          <w:rFonts w:ascii="Arial" w:hAnsi="Arial" w:cs="Arial"/>
          <w:sz w:val="18"/>
          <w:szCs w:val="18"/>
        </w:rPr>
        <w:t>(2017): ‘</w:t>
      </w:r>
      <w:r>
        <w:rPr>
          <w:rFonts w:ascii="Arial" w:hAnsi="Arial" w:cs="Arial"/>
          <w:sz w:val="18"/>
          <w:szCs w:val="18"/>
        </w:rPr>
        <w:t>Novčane nadoknade za decu i porodicu-sumarna analiza i preporuke za politike</w:t>
      </w:r>
    </w:p>
  </w:footnote>
  <w:footnote w:id="66">
    <w:p w:rsidR="00123842" w:rsidRPr="00D1734A" w:rsidRDefault="00123842">
      <w:pPr>
        <w:pStyle w:val="FootnoteText"/>
      </w:pPr>
      <w:r>
        <w:rPr>
          <w:rStyle w:val="FootnoteReference"/>
        </w:rPr>
        <w:footnoteRef/>
      </w:r>
      <w:r>
        <w:t xml:space="preserve"> </w:t>
      </w:r>
      <w:r>
        <w:rPr>
          <w:rFonts w:ascii="Arial" w:hAnsi="Arial" w:cs="Arial"/>
          <w:sz w:val="18"/>
          <w:szCs w:val="18"/>
        </w:rPr>
        <w:t>Centa</w:t>
      </w:r>
      <w:r w:rsidRPr="00637F59">
        <w:rPr>
          <w:rFonts w:ascii="Arial" w:hAnsi="Arial" w:cs="Arial"/>
          <w:sz w:val="18"/>
          <w:szCs w:val="18"/>
        </w:rPr>
        <w:t xml:space="preserve">r </w:t>
      </w:r>
      <w:r>
        <w:rPr>
          <w:rFonts w:ascii="Arial" w:hAnsi="Arial" w:cs="Arial"/>
          <w:sz w:val="18"/>
          <w:szCs w:val="18"/>
        </w:rPr>
        <w:t xml:space="preserve"> za socijalnu politiku </w:t>
      </w:r>
      <w:r w:rsidRPr="00637F59">
        <w:rPr>
          <w:rFonts w:ascii="Arial" w:hAnsi="Arial" w:cs="Arial"/>
          <w:sz w:val="18"/>
          <w:szCs w:val="18"/>
        </w:rPr>
        <w:t>(2017): ‘</w:t>
      </w:r>
      <w:r>
        <w:rPr>
          <w:rFonts w:ascii="Arial" w:hAnsi="Arial" w:cs="Arial"/>
          <w:sz w:val="18"/>
          <w:szCs w:val="18"/>
        </w:rPr>
        <w:t>Novčane nadoknade za decu i porodicu-sumarna analiza i preporuke za politike</w:t>
      </w:r>
    </w:p>
  </w:footnote>
  <w:footnote w:id="67">
    <w:p w:rsidR="00123842" w:rsidRPr="00835A3A" w:rsidRDefault="00123842">
      <w:pPr>
        <w:pStyle w:val="FootnoteText"/>
      </w:pPr>
      <w:r>
        <w:rPr>
          <w:rStyle w:val="FootnoteReference"/>
        </w:rPr>
        <w:footnoteRef/>
      </w:r>
      <w:r>
        <w:rPr>
          <w:rFonts w:ascii="Arial" w:hAnsi="Arial" w:cs="Arial"/>
          <w:sz w:val="18"/>
          <w:szCs w:val="18"/>
        </w:rPr>
        <w:t>UNICEF (2017): Treći izveštaj o napredovanju sa projekta</w:t>
      </w:r>
      <w:r w:rsidRPr="00AB7C9E">
        <w:rPr>
          <w:rFonts w:ascii="Arial" w:hAnsi="Arial" w:cs="Arial"/>
          <w:sz w:val="18"/>
          <w:szCs w:val="18"/>
        </w:rPr>
        <w:t xml:space="preserve"> “</w:t>
      </w:r>
      <w:r>
        <w:rPr>
          <w:rFonts w:ascii="Arial" w:hAnsi="Arial" w:cs="Arial"/>
          <w:sz w:val="18"/>
          <w:szCs w:val="18"/>
        </w:rPr>
        <w:t xml:space="preserve"> Jačanje sistema socijalne zaštite i pravosuđa radi unapređenja zaštite dece u Srbiji"</w:t>
      </w:r>
      <w:r>
        <w:t xml:space="preserve"> </w:t>
      </w:r>
    </w:p>
  </w:footnote>
  <w:footnote w:id="68">
    <w:p w:rsidR="00123842" w:rsidRPr="00CD035D" w:rsidRDefault="00123842">
      <w:pPr>
        <w:pStyle w:val="FootnoteText"/>
      </w:pPr>
      <w:r>
        <w:rPr>
          <w:rStyle w:val="FootnoteReference"/>
        </w:rPr>
        <w:footnoteRef/>
      </w:r>
      <w:r>
        <w:t xml:space="preserve"> </w:t>
      </w:r>
      <w:r w:rsidRPr="00637F59">
        <w:rPr>
          <w:rFonts w:ascii="Arial" w:hAnsi="Arial" w:cs="Arial"/>
          <w:sz w:val="18"/>
          <w:szCs w:val="18"/>
        </w:rPr>
        <w:t>Ibid.</w:t>
      </w:r>
    </w:p>
  </w:footnote>
  <w:footnote w:id="69">
    <w:p w:rsidR="00123842" w:rsidRPr="00835A3A" w:rsidRDefault="00123842">
      <w:pPr>
        <w:pStyle w:val="FootnoteText"/>
      </w:pPr>
      <w:r>
        <w:rPr>
          <w:rStyle w:val="FootnoteReference"/>
        </w:rPr>
        <w:footnoteRef/>
      </w:r>
      <w:r>
        <w:t xml:space="preserve"> </w:t>
      </w:r>
      <w:r>
        <w:rPr>
          <w:rFonts w:ascii="Arial" w:hAnsi="Arial" w:cs="Arial"/>
          <w:sz w:val="18"/>
          <w:szCs w:val="18"/>
        </w:rPr>
        <w:t>Intervju sa predstavnicima Centra za socijalnu politiku za potrebe evaluacije</w:t>
      </w:r>
      <w:r w:rsidRPr="00637F59">
        <w:rPr>
          <w:rFonts w:ascii="Arial" w:hAnsi="Arial" w:cs="Arial"/>
          <w:sz w:val="18"/>
          <w:szCs w:val="18"/>
        </w:rPr>
        <w:t xml:space="preserve"> </w:t>
      </w:r>
    </w:p>
  </w:footnote>
  <w:footnote w:id="70">
    <w:p w:rsidR="00123842" w:rsidRPr="0025576C" w:rsidRDefault="00123842">
      <w:pPr>
        <w:pStyle w:val="FootnoteText"/>
      </w:pPr>
      <w:r>
        <w:rPr>
          <w:rStyle w:val="FootnoteReference"/>
        </w:rPr>
        <w:footnoteRef/>
      </w:r>
      <w:r>
        <w:t xml:space="preserve"> </w:t>
      </w:r>
      <w:r>
        <w:rPr>
          <w:rFonts w:ascii="Arial" w:hAnsi="Arial" w:cs="Arial"/>
          <w:sz w:val="18"/>
          <w:szCs w:val="18"/>
        </w:rPr>
        <w:t xml:space="preserve">Intervju sa predstavnicima </w:t>
      </w:r>
      <w:r w:rsidRPr="00637F59">
        <w:rPr>
          <w:rFonts w:ascii="Arial" w:hAnsi="Arial" w:cs="Arial"/>
          <w:sz w:val="18"/>
          <w:szCs w:val="18"/>
        </w:rPr>
        <w:t xml:space="preserve">UNICEF </w:t>
      </w:r>
      <w:r>
        <w:rPr>
          <w:rFonts w:ascii="Arial" w:hAnsi="Arial" w:cs="Arial"/>
          <w:sz w:val="18"/>
          <w:szCs w:val="18"/>
        </w:rPr>
        <w:t>za potrebe evaluacije</w:t>
      </w:r>
    </w:p>
  </w:footnote>
  <w:footnote w:id="71">
    <w:p w:rsidR="00123842" w:rsidRPr="001E3111" w:rsidRDefault="00123842">
      <w:pPr>
        <w:pStyle w:val="FootnoteText"/>
      </w:pPr>
      <w:r>
        <w:rPr>
          <w:rStyle w:val="FootnoteReference"/>
        </w:rPr>
        <w:footnoteRef/>
      </w:r>
      <w:r>
        <w:t xml:space="preserve"> </w:t>
      </w:r>
      <w:r>
        <w:rPr>
          <w:rFonts w:ascii="Arial" w:hAnsi="Arial" w:cs="Arial"/>
          <w:sz w:val="18"/>
          <w:szCs w:val="18"/>
        </w:rPr>
        <w:t>IDEAS (2017): ‘Metodologija za funkcionalnu procenu</w:t>
      </w:r>
      <w:r w:rsidRPr="00637F59">
        <w:rPr>
          <w:rFonts w:ascii="Arial" w:hAnsi="Arial" w:cs="Arial"/>
          <w:sz w:val="18"/>
          <w:szCs w:val="18"/>
        </w:rPr>
        <w:t>’</w:t>
      </w:r>
    </w:p>
  </w:footnote>
  <w:footnote w:id="72">
    <w:p w:rsidR="00123842" w:rsidRPr="002241B4" w:rsidRDefault="00123842" w:rsidP="002241B4">
      <w:pPr>
        <w:pStyle w:val="FootnoteText"/>
        <w:jc w:val="both"/>
        <w:rPr>
          <w:rFonts w:ascii="Arial" w:hAnsi="Arial" w:cs="Arial"/>
          <w:sz w:val="18"/>
          <w:szCs w:val="18"/>
        </w:rPr>
      </w:pPr>
      <w:r>
        <w:rPr>
          <w:rStyle w:val="FootnoteReference"/>
        </w:rPr>
        <w:footnoteRef/>
      </w:r>
      <w:r>
        <w:t xml:space="preserve"> </w:t>
      </w:r>
      <w:r>
        <w:rPr>
          <w:rFonts w:ascii="Arial" w:hAnsi="Arial" w:cs="Arial"/>
          <w:sz w:val="18"/>
          <w:szCs w:val="18"/>
        </w:rPr>
        <w:t>Intervju sa predstavnicima NVO</w:t>
      </w:r>
    </w:p>
  </w:footnote>
  <w:footnote w:id="73">
    <w:p w:rsidR="00123842" w:rsidRPr="001C29DC" w:rsidRDefault="00123842" w:rsidP="002241B4">
      <w:pPr>
        <w:pStyle w:val="FootnoteText"/>
        <w:jc w:val="both"/>
        <w:rPr>
          <w:rFonts w:ascii="Arial" w:hAnsi="Arial" w:cs="Arial"/>
          <w:sz w:val="18"/>
          <w:szCs w:val="18"/>
          <w:lang w:val="en-US"/>
        </w:rPr>
      </w:pPr>
      <w:r>
        <w:rPr>
          <w:rStyle w:val="FootnoteReference"/>
        </w:rPr>
        <w:footnoteRef/>
      </w:r>
      <w:r>
        <w:t xml:space="preserve"> </w:t>
      </w:r>
      <w:r w:rsidRPr="001C29DC">
        <w:rPr>
          <w:rFonts w:ascii="Arial" w:hAnsi="Arial" w:cs="Arial"/>
          <w:sz w:val="18"/>
          <w:szCs w:val="18"/>
        </w:rPr>
        <w:t>Anne Edwards (University of Oxford) and Paul Downes (Du</w:t>
      </w:r>
      <w:r>
        <w:rPr>
          <w:rFonts w:ascii="Arial" w:hAnsi="Arial" w:cs="Arial"/>
          <w:sz w:val="18"/>
          <w:szCs w:val="18"/>
        </w:rPr>
        <w:t>blin University):</w:t>
      </w:r>
      <w:r w:rsidRPr="001C29DC">
        <w:rPr>
          <w:rFonts w:ascii="Arial" w:hAnsi="Arial" w:cs="Arial"/>
          <w:sz w:val="18"/>
          <w:szCs w:val="18"/>
        </w:rPr>
        <w:t xml:space="preserve"> </w:t>
      </w:r>
      <w:r>
        <w:rPr>
          <w:rFonts w:ascii="Arial" w:hAnsi="Arial" w:cs="Arial"/>
          <w:sz w:val="18"/>
          <w:szCs w:val="18"/>
        </w:rPr>
        <w:t>‘Zajedništvo  i inkluzija-uporedna analiza sinergije politika i međupofesionalan saradnja u i oko škola</w:t>
      </w:r>
      <w:r w:rsidRPr="001C29DC">
        <w:rPr>
          <w:rFonts w:ascii="Arial" w:hAnsi="Arial" w:cs="Arial"/>
          <w:sz w:val="18"/>
          <w:szCs w:val="18"/>
          <w:lang w:val="en-US"/>
        </w:rPr>
        <w:t xml:space="preserve"> (2013)</w:t>
      </w:r>
    </w:p>
    <w:p w:rsidR="00123842" w:rsidRPr="002241B4" w:rsidRDefault="00123842">
      <w:pPr>
        <w:pStyle w:val="FootnoteText"/>
      </w:pPr>
    </w:p>
  </w:footnote>
  <w:footnote w:id="74">
    <w:p w:rsidR="00123842" w:rsidRPr="003828B5" w:rsidRDefault="00123842">
      <w:pPr>
        <w:pStyle w:val="FootnoteText"/>
      </w:pPr>
      <w:r>
        <w:rPr>
          <w:rStyle w:val="FootnoteReference"/>
        </w:rPr>
        <w:footnoteRef/>
      </w:r>
      <w:r>
        <w:t xml:space="preserve"> </w:t>
      </w:r>
      <w:r>
        <w:rPr>
          <w:rFonts w:ascii="Arial" w:hAnsi="Arial" w:cs="Arial"/>
          <w:sz w:val="18"/>
          <w:szCs w:val="18"/>
        </w:rPr>
        <w:t>RISP (2017): "Pilotiranje usluga porodičnog saradnika i evaluacija ishoda usluga"</w:t>
      </w:r>
    </w:p>
  </w:footnote>
  <w:footnote w:id="75">
    <w:p w:rsidR="00123842" w:rsidRPr="00301F10" w:rsidRDefault="00123842">
      <w:pPr>
        <w:pStyle w:val="FootnoteText"/>
      </w:pPr>
      <w:r>
        <w:rPr>
          <w:rStyle w:val="FootnoteReference"/>
        </w:rPr>
        <w:footnoteRef/>
      </w:r>
      <w:r>
        <w:t xml:space="preserve"> </w:t>
      </w:r>
      <w:r>
        <w:rPr>
          <w:rFonts w:ascii="Arial" w:hAnsi="Arial" w:cs="Arial"/>
          <w:sz w:val="18"/>
          <w:szCs w:val="18"/>
        </w:rPr>
        <w:t>Fokus grupa sa predstavnicima socijalne zaštite za potrebe ove evaluacije.</w:t>
      </w:r>
    </w:p>
  </w:footnote>
  <w:footnote w:id="76">
    <w:p w:rsidR="00123842" w:rsidRPr="00301F10" w:rsidRDefault="00123842" w:rsidP="00153343">
      <w:pPr>
        <w:pStyle w:val="FootnoteText"/>
      </w:pPr>
      <w:r>
        <w:rPr>
          <w:rStyle w:val="FootnoteReference"/>
        </w:rPr>
        <w:footnoteRef/>
      </w:r>
      <w:r>
        <w:t xml:space="preserve"> </w:t>
      </w:r>
      <w:r>
        <w:rPr>
          <w:rFonts w:ascii="Arial" w:hAnsi="Arial" w:cs="Arial"/>
          <w:sz w:val="18"/>
          <w:szCs w:val="18"/>
        </w:rPr>
        <w:t>Intervju sa PS</w:t>
      </w:r>
      <w:r w:rsidRPr="007B0BE7">
        <w:rPr>
          <w:rFonts w:ascii="Arial" w:hAnsi="Arial" w:cs="Arial"/>
          <w:sz w:val="18"/>
          <w:szCs w:val="18"/>
        </w:rPr>
        <w:t xml:space="preserve"> </w:t>
      </w:r>
      <w:r>
        <w:rPr>
          <w:rFonts w:ascii="Arial" w:hAnsi="Arial" w:cs="Arial"/>
          <w:sz w:val="18"/>
          <w:szCs w:val="18"/>
        </w:rPr>
        <w:t>za potrebe ove evaluacije.</w:t>
      </w:r>
    </w:p>
    <w:p w:rsidR="00123842" w:rsidRPr="00301F10" w:rsidRDefault="00123842" w:rsidP="00153343">
      <w:pPr>
        <w:pStyle w:val="FootnoteText"/>
      </w:pPr>
    </w:p>
    <w:p w:rsidR="00123842" w:rsidRPr="00301F10" w:rsidRDefault="00123842">
      <w:pPr>
        <w:pStyle w:val="FootnoteText"/>
      </w:pPr>
    </w:p>
  </w:footnote>
  <w:footnote w:id="77">
    <w:p w:rsidR="00123842" w:rsidRPr="006739F8" w:rsidRDefault="00123842">
      <w:pPr>
        <w:pStyle w:val="FootnoteText"/>
      </w:pPr>
      <w:r>
        <w:rPr>
          <w:rStyle w:val="FootnoteReference"/>
        </w:rPr>
        <w:footnoteRef/>
      </w:r>
      <w:r>
        <w:t xml:space="preserve"> </w:t>
      </w:r>
      <w:r>
        <w:rPr>
          <w:rFonts w:ascii="Arial" w:hAnsi="Arial" w:cs="Arial"/>
          <w:sz w:val="18"/>
          <w:szCs w:val="18"/>
        </w:rPr>
        <w:t>Intervju sa predstavnicima</w:t>
      </w:r>
      <w:r w:rsidRPr="00C66E33">
        <w:rPr>
          <w:rFonts w:ascii="Arial" w:hAnsi="Arial" w:cs="Arial"/>
          <w:sz w:val="18"/>
          <w:szCs w:val="18"/>
        </w:rPr>
        <w:t xml:space="preserve"> RISP </w:t>
      </w:r>
      <w:r>
        <w:rPr>
          <w:rFonts w:ascii="Arial" w:hAnsi="Arial" w:cs="Arial"/>
          <w:sz w:val="18"/>
          <w:szCs w:val="18"/>
        </w:rPr>
        <w:t>za potrebe ovee evaluacije</w:t>
      </w:r>
    </w:p>
  </w:footnote>
  <w:footnote w:id="78">
    <w:p w:rsidR="00123842" w:rsidRPr="00B27488" w:rsidRDefault="00123842">
      <w:pPr>
        <w:pStyle w:val="FootnoteText"/>
      </w:pPr>
      <w:r>
        <w:rPr>
          <w:rStyle w:val="FootnoteReference"/>
        </w:rPr>
        <w:footnoteRef/>
      </w:r>
      <w:r>
        <w:rPr>
          <w:rFonts w:ascii="Arial" w:hAnsi="Arial" w:cs="Arial"/>
          <w:sz w:val="18"/>
          <w:szCs w:val="18"/>
        </w:rPr>
        <w:t xml:space="preserve"> Intervju sa učesniicma projekta za potrebe ove evaluacijee.</w:t>
      </w:r>
    </w:p>
  </w:footnote>
  <w:footnote w:id="79">
    <w:p w:rsidR="00123842" w:rsidRPr="00B9719C" w:rsidRDefault="00123842">
      <w:pPr>
        <w:pStyle w:val="FootnoteText"/>
      </w:pPr>
      <w:r>
        <w:rPr>
          <w:rStyle w:val="FootnoteReference"/>
        </w:rPr>
        <w:footnoteRef/>
      </w:r>
      <w:r>
        <w:t xml:space="preserve"> Ishodi povremenog hraniteljstva za decu sa posebnim potrebama i njihove porodice, deo istraživačkog projekta</w:t>
      </w:r>
      <w:r w:rsidRPr="00473E67">
        <w:rPr>
          <w:rFonts w:ascii="Arial" w:hAnsi="Arial" w:cs="Arial"/>
          <w:sz w:val="18"/>
          <w:szCs w:val="18"/>
        </w:rPr>
        <w:t>" "Praćenje rezultata usluga u zajednici za osetljive grupe dece i porodice dece sa posebnim potrebama i u sukobu sa zakonom</w:t>
      </w:r>
      <w:r w:rsidRPr="00FA6090">
        <w:rPr>
          <w:rFonts w:ascii="Arial" w:hAnsi="Arial" w:cs="Arial"/>
          <w:sz w:val="18"/>
          <w:szCs w:val="18"/>
        </w:rPr>
        <w:t xml:space="preserve"> </w:t>
      </w:r>
      <w:r w:rsidRPr="00473E67">
        <w:rPr>
          <w:rFonts w:ascii="Arial" w:hAnsi="Arial" w:cs="Arial"/>
          <w:sz w:val="18"/>
          <w:szCs w:val="18"/>
        </w:rPr>
        <w:t>” (2017)</w:t>
      </w:r>
    </w:p>
  </w:footnote>
  <w:footnote w:id="80">
    <w:p w:rsidR="00123842" w:rsidRDefault="00123842">
      <w:pPr>
        <w:pStyle w:val="FootnoteText"/>
        <w:rPr>
          <w:rFonts w:ascii="Arial" w:hAnsi="Arial" w:cs="Arial"/>
          <w:sz w:val="18"/>
          <w:szCs w:val="18"/>
        </w:rPr>
      </w:pPr>
      <w:r>
        <w:rPr>
          <w:rStyle w:val="FootnoteReference"/>
        </w:rPr>
        <w:footnoteRef/>
      </w:r>
      <w:r>
        <w:t xml:space="preserve"> </w:t>
      </w:r>
      <w:r>
        <w:rPr>
          <w:rFonts w:ascii="Arial" w:hAnsi="Arial" w:cs="Arial"/>
          <w:sz w:val="18"/>
          <w:szCs w:val="18"/>
        </w:rPr>
        <w:t>Intervju sa ključnim predstavnicima asocijalcije stručnih radnika</w:t>
      </w:r>
    </w:p>
    <w:p w:rsidR="00123842" w:rsidRPr="00B9719C" w:rsidRDefault="00123842">
      <w:pPr>
        <w:pStyle w:val="FootnoteText"/>
      </w:pPr>
    </w:p>
  </w:footnote>
  <w:footnote w:id="81">
    <w:p w:rsidR="00123842" w:rsidRPr="009F0A7E" w:rsidRDefault="00123842">
      <w:pPr>
        <w:pStyle w:val="FootnoteText"/>
        <w:rPr>
          <w:rFonts w:ascii="Arial" w:hAnsi="Arial" w:cs="Arial"/>
          <w:sz w:val="18"/>
          <w:szCs w:val="18"/>
        </w:rPr>
      </w:pPr>
      <w:r>
        <w:rPr>
          <w:rStyle w:val="FootnoteReference"/>
        </w:rPr>
        <w:footnoteRef/>
      </w:r>
      <w:r>
        <w:t xml:space="preserve"> </w:t>
      </w:r>
      <w:r>
        <w:rPr>
          <w:rFonts w:ascii="Arial" w:hAnsi="Arial" w:cs="Arial"/>
          <w:sz w:val="18"/>
          <w:szCs w:val="18"/>
        </w:rPr>
        <w:t>UNICEF (2017): Treći izveštaj o napredovanju projekta</w:t>
      </w:r>
      <w:r w:rsidRPr="00AB7C9E">
        <w:rPr>
          <w:rFonts w:ascii="Arial" w:hAnsi="Arial" w:cs="Arial"/>
          <w:sz w:val="18"/>
          <w:szCs w:val="18"/>
        </w:rPr>
        <w:t>“</w:t>
      </w:r>
      <w:r>
        <w:rPr>
          <w:rFonts w:ascii="Arial" w:hAnsi="Arial" w:cs="Arial"/>
          <w:sz w:val="18"/>
          <w:szCs w:val="18"/>
        </w:rPr>
        <w:t xml:space="preserve"> Jačanje sistema pravosuđa i socijalen zaštite  za decu u Strbiji" Aneks II-tabela praćenja aktivnosti</w:t>
      </w:r>
    </w:p>
  </w:footnote>
  <w:footnote w:id="82">
    <w:p w:rsidR="00123842" w:rsidRPr="00442ECA" w:rsidRDefault="00123842">
      <w:pPr>
        <w:pStyle w:val="FootnoteText"/>
      </w:pPr>
      <w:r>
        <w:rPr>
          <w:rStyle w:val="FootnoteReference"/>
        </w:rPr>
        <w:footnoteRef/>
      </w:r>
      <w:r>
        <w:rPr>
          <w:rFonts w:ascii="Arial" w:hAnsi="Arial" w:cs="Arial"/>
          <w:sz w:val="18"/>
          <w:szCs w:val="18"/>
        </w:rPr>
        <w:t xml:space="preserve">Zakon Republike Srbije </w:t>
      </w:r>
      <w:r w:rsidRPr="00AC5692">
        <w:rPr>
          <w:rFonts w:ascii="Arial" w:hAnsi="Arial" w:cs="Arial"/>
          <w:sz w:val="18"/>
          <w:szCs w:val="18"/>
        </w:rPr>
        <w:t>”</w:t>
      </w:r>
      <w:r w:rsidRPr="00AC5692">
        <w:rPr>
          <w:rFonts w:ascii="Arial" w:eastAsia="Cambria" w:hAnsi="Arial" w:cs="Arial"/>
          <w:sz w:val="18"/>
          <w:szCs w:val="18"/>
        </w:rPr>
        <w:t>, No. 16/2002, 115/2005 and 107/2009</w:t>
      </w:r>
    </w:p>
  </w:footnote>
  <w:footnote w:id="83">
    <w:p w:rsidR="00123842" w:rsidRPr="00A06C3D" w:rsidRDefault="00123842">
      <w:pPr>
        <w:pStyle w:val="FootnoteText"/>
      </w:pPr>
      <w:r>
        <w:rPr>
          <w:rStyle w:val="FootnoteReference"/>
        </w:rPr>
        <w:footnoteRef/>
      </w:r>
      <w:r>
        <w:t xml:space="preserve"> </w:t>
      </w:r>
      <w:r w:rsidRPr="00DD7EA1">
        <w:rPr>
          <w:rFonts w:ascii="Arial" w:hAnsi="Arial" w:cs="Arial"/>
          <w:sz w:val="18"/>
          <w:szCs w:val="18"/>
        </w:rPr>
        <w:t xml:space="preserve">FG </w:t>
      </w:r>
      <w:r>
        <w:rPr>
          <w:rFonts w:ascii="Arial" w:hAnsi="Arial" w:cs="Arial"/>
          <w:sz w:val="18"/>
          <w:szCs w:val="18"/>
        </w:rPr>
        <w:t>sa predstavnicima socijalne zaštite za potrebe ove evaluacije</w:t>
      </w:r>
    </w:p>
  </w:footnote>
  <w:footnote w:id="84">
    <w:p w:rsidR="00123842" w:rsidRPr="00E869F1" w:rsidRDefault="00123842">
      <w:pPr>
        <w:pStyle w:val="FootnoteText"/>
      </w:pPr>
      <w:r>
        <w:rPr>
          <w:rStyle w:val="FootnoteReference"/>
        </w:rPr>
        <w:footnoteRef/>
      </w:r>
      <w:r>
        <w:t xml:space="preserve"> </w:t>
      </w:r>
      <w:r w:rsidRPr="00DD7EA1">
        <w:rPr>
          <w:rFonts w:ascii="Arial" w:hAnsi="Arial" w:cs="Arial"/>
          <w:sz w:val="18"/>
          <w:szCs w:val="18"/>
        </w:rPr>
        <w:t>FG</w:t>
      </w:r>
      <w:r>
        <w:rPr>
          <w:rFonts w:ascii="Arial" w:hAnsi="Arial" w:cs="Arial"/>
          <w:sz w:val="18"/>
          <w:szCs w:val="18"/>
        </w:rPr>
        <w:t xml:space="preserve"> sa predstavnicima socijalne zaštite za potrebe ove evaluacije</w:t>
      </w:r>
      <w:r w:rsidRPr="00DD7EA1">
        <w:rPr>
          <w:rFonts w:ascii="Arial" w:hAnsi="Arial" w:cs="Arial"/>
          <w:sz w:val="18"/>
          <w:szCs w:val="18"/>
        </w:rPr>
        <w:t>.</w:t>
      </w:r>
    </w:p>
  </w:footnote>
  <w:footnote w:id="85">
    <w:p w:rsidR="00123842" w:rsidRPr="005D6EF2" w:rsidRDefault="00123842">
      <w:pPr>
        <w:pStyle w:val="FootnoteText"/>
      </w:pPr>
      <w:r>
        <w:rPr>
          <w:rStyle w:val="FootnoteReference"/>
        </w:rPr>
        <w:footnoteRef/>
      </w:r>
      <w:r>
        <w:t xml:space="preserve"> Intervjui sa nacionalnim ekspertima, za potrebe ove evaluaicje</w:t>
      </w:r>
    </w:p>
  </w:footnote>
  <w:footnote w:id="86">
    <w:p w:rsidR="00123842" w:rsidRPr="009C00E5" w:rsidRDefault="00123842">
      <w:pPr>
        <w:pStyle w:val="FootnoteText"/>
      </w:pPr>
      <w:r>
        <w:rPr>
          <w:rStyle w:val="FootnoteReference"/>
        </w:rPr>
        <w:footnoteRef/>
      </w:r>
      <w:r>
        <w:t xml:space="preserve"> </w:t>
      </w:r>
      <w:r>
        <w:rPr>
          <w:rFonts w:ascii="Arial" w:hAnsi="Arial" w:cs="Arial"/>
          <w:sz w:val="18"/>
          <w:szCs w:val="18"/>
        </w:rPr>
        <w:t>ROM Izveštaj</w:t>
      </w:r>
      <w:r w:rsidRPr="00001DC5">
        <w:rPr>
          <w:rFonts w:ascii="Arial" w:hAnsi="Arial" w:cs="Arial"/>
          <w:sz w:val="18"/>
          <w:szCs w:val="18"/>
        </w:rPr>
        <w:t>1</w:t>
      </w:r>
      <w:r>
        <w:rPr>
          <w:rFonts w:ascii="Arial" w:hAnsi="Arial" w:cs="Arial"/>
          <w:sz w:val="18"/>
          <w:szCs w:val="18"/>
        </w:rPr>
        <w:t>7.05.2016</w:t>
      </w:r>
    </w:p>
  </w:footnote>
  <w:footnote w:id="87">
    <w:p w:rsidR="00123842" w:rsidRPr="0044708F" w:rsidRDefault="00123842">
      <w:pPr>
        <w:pStyle w:val="FootnoteText"/>
      </w:pPr>
      <w:r>
        <w:rPr>
          <w:rStyle w:val="FootnoteReference"/>
        </w:rPr>
        <w:footnoteRef/>
      </w:r>
      <w:r>
        <w:rPr>
          <w:rFonts w:ascii="Arial" w:hAnsi="Arial" w:cs="Arial"/>
          <w:sz w:val="18"/>
          <w:szCs w:val="18"/>
        </w:rPr>
        <w:t>Vlada Republike Srbje</w:t>
      </w:r>
      <w:r w:rsidRPr="008C6813">
        <w:rPr>
          <w:rFonts w:ascii="Arial" w:hAnsi="Arial" w:cs="Arial"/>
          <w:sz w:val="18"/>
          <w:szCs w:val="18"/>
        </w:rPr>
        <w:t xml:space="preserve">: </w:t>
      </w:r>
      <w:r>
        <w:rPr>
          <w:rFonts w:ascii="Arial" w:hAnsi="Arial" w:cs="Arial"/>
          <w:sz w:val="18"/>
          <w:szCs w:val="18"/>
        </w:rPr>
        <w:t>Program zapošljevanja i soccijalne reforme (Maj</w:t>
      </w:r>
      <w:r w:rsidRPr="008C6813">
        <w:rPr>
          <w:rFonts w:ascii="Arial" w:hAnsi="Arial" w:cs="Arial"/>
          <w:sz w:val="18"/>
          <w:szCs w:val="18"/>
        </w:rPr>
        <w:t xml:space="preserve"> 2016)</w:t>
      </w:r>
    </w:p>
  </w:footnote>
  <w:footnote w:id="88">
    <w:p w:rsidR="00123842" w:rsidRPr="00627605" w:rsidRDefault="00123842">
      <w:pPr>
        <w:pStyle w:val="FootnoteText"/>
        <w:rPr>
          <w:rFonts w:ascii="Arial" w:hAnsi="Arial" w:cs="Arial"/>
          <w:sz w:val="18"/>
          <w:szCs w:val="18"/>
        </w:rPr>
      </w:pPr>
      <w:r>
        <w:rPr>
          <w:rStyle w:val="FootnoteReference"/>
        </w:rPr>
        <w:footnoteRef/>
      </w:r>
      <w:r>
        <w:t xml:space="preserve"> </w:t>
      </w:r>
      <w:r>
        <w:rPr>
          <w:rFonts w:ascii="Arial" w:hAnsi="Arial" w:cs="Arial"/>
          <w:sz w:val="18"/>
          <w:szCs w:val="18"/>
        </w:rPr>
        <w:t>Intervjui sa predstavnicima centralnog nivoa za potrebe evaluacije</w:t>
      </w:r>
    </w:p>
  </w:footnote>
  <w:footnote w:id="89">
    <w:p w:rsidR="00123842" w:rsidRPr="003831C3" w:rsidRDefault="00123842">
      <w:pPr>
        <w:pStyle w:val="FootnoteText"/>
      </w:pPr>
      <w:r>
        <w:rPr>
          <w:rStyle w:val="FootnoteReference"/>
        </w:rPr>
        <w:footnoteRef/>
      </w:r>
      <w:r>
        <w:rPr>
          <w:rFonts w:ascii="Arial" w:hAnsi="Arial" w:cs="Arial"/>
          <w:sz w:val="18"/>
          <w:szCs w:val="18"/>
        </w:rPr>
        <w:t>Intervjui sa predstavnicima</w:t>
      </w:r>
      <w:r>
        <w:t xml:space="preserve"> </w:t>
      </w:r>
      <w:r w:rsidRPr="00A03012">
        <w:rPr>
          <w:rFonts w:ascii="Arial" w:hAnsi="Arial" w:cs="Arial"/>
          <w:sz w:val="18"/>
          <w:szCs w:val="18"/>
        </w:rPr>
        <w:t>UNICEF</w:t>
      </w:r>
      <w:r w:rsidRPr="00092BB7">
        <w:rPr>
          <w:rFonts w:ascii="Arial" w:hAnsi="Arial" w:cs="Arial"/>
          <w:sz w:val="18"/>
          <w:szCs w:val="18"/>
        </w:rPr>
        <w:t xml:space="preserve"> </w:t>
      </w:r>
      <w:r>
        <w:rPr>
          <w:rFonts w:ascii="Arial" w:hAnsi="Arial" w:cs="Arial"/>
          <w:sz w:val="18"/>
          <w:szCs w:val="18"/>
        </w:rPr>
        <w:t>za potrebe evaluacije</w:t>
      </w:r>
    </w:p>
  </w:footnote>
  <w:footnote w:id="90">
    <w:p w:rsidR="00123842" w:rsidRPr="00620782" w:rsidRDefault="00123842">
      <w:pPr>
        <w:pStyle w:val="FootnoteText"/>
      </w:pPr>
      <w:r>
        <w:rPr>
          <w:rStyle w:val="FootnoteReference"/>
        </w:rPr>
        <w:footnoteRef/>
      </w:r>
      <w:r>
        <w:t xml:space="preserve"> </w:t>
      </w:r>
      <w:r w:rsidRPr="00E576CA">
        <w:rPr>
          <w:rFonts w:ascii="Arial" w:hAnsi="Arial" w:cs="Arial"/>
          <w:sz w:val="18"/>
          <w:szCs w:val="18"/>
        </w:rPr>
        <w:t xml:space="preserve">UNICEF (2017): </w:t>
      </w:r>
      <w:r>
        <w:rPr>
          <w:rFonts w:ascii="Arial" w:hAnsi="Arial" w:cs="Arial"/>
          <w:sz w:val="18"/>
          <w:szCs w:val="18"/>
        </w:rPr>
        <w:t>treći izveštaj o napretku projekta " jačanje sistema pravosuđa i socijalne zaštite za unapređenje zaštite dece u Srbiji"</w:t>
      </w:r>
    </w:p>
  </w:footnote>
  <w:footnote w:id="91">
    <w:p w:rsidR="00123842" w:rsidRPr="00620782" w:rsidRDefault="00123842">
      <w:pPr>
        <w:pStyle w:val="FootnoteText"/>
      </w:pPr>
      <w:r>
        <w:rPr>
          <w:rStyle w:val="FootnoteReference"/>
        </w:rPr>
        <w:footnoteRef/>
      </w:r>
      <w:r>
        <w:t xml:space="preserve"> </w:t>
      </w:r>
      <w:r>
        <w:rPr>
          <w:rFonts w:ascii="Arial" w:hAnsi="Arial" w:cs="Arial"/>
          <w:sz w:val="18"/>
          <w:szCs w:val="18"/>
        </w:rPr>
        <w:t xml:space="preserve">Intervju sa predstavnicima </w:t>
      </w:r>
      <w:r w:rsidRPr="00A03012">
        <w:rPr>
          <w:rFonts w:ascii="Arial" w:hAnsi="Arial" w:cs="Arial"/>
          <w:sz w:val="18"/>
          <w:szCs w:val="18"/>
        </w:rPr>
        <w:t>UNICEF</w:t>
      </w:r>
      <w:r w:rsidRPr="00092BB7">
        <w:rPr>
          <w:rFonts w:ascii="Arial" w:hAnsi="Arial" w:cs="Arial"/>
          <w:sz w:val="18"/>
          <w:szCs w:val="18"/>
        </w:rPr>
        <w:t xml:space="preserve"> </w:t>
      </w:r>
      <w:r>
        <w:rPr>
          <w:rFonts w:ascii="Arial" w:hAnsi="Arial" w:cs="Arial"/>
          <w:sz w:val="18"/>
          <w:szCs w:val="18"/>
        </w:rPr>
        <w:t>za potrebe evaluacije</w:t>
      </w:r>
    </w:p>
  </w:footnote>
  <w:footnote w:id="92">
    <w:p w:rsidR="00123842" w:rsidRPr="002E56C8" w:rsidRDefault="00123842">
      <w:pPr>
        <w:pStyle w:val="FootnoteText"/>
      </w:pPr>
      <w:r>
        <w:rPr>
          <w:rStyle w:val="FootnoteReference"/>
        </w:rPr>
        <w:footnoteRef/>
      </w:r>
      <w:r>
        <w:t xml:space="preserve"> </w:t>
      </w:r>
      <w:r>
        <w:rPr>
          <w:rFonts w:ascii="Arial" w:hAnsi="Arial" w:cs="Arial"/>
          <w:sz w:val="18"/>
          <w:szCs w:val="18"/>
        </w:rPr>
        <w:t>Interviju</w:t>
      </w:r>
      <w:r w:rsidRPr="00491E42">
        <w:rPr>
          <w:rFonts w:ascii="Arial" w:hAnsi="Arial" w:cs="Arial"/>
          <w:sz w:val="18"/>
          <w:szCs w:val="18"/>
        </w:rPr>
        <w:t xml:space="preserve"> </w:t>
      </w:r>
      <w:r>
        <w:rPr>
          <w:rFonts w:ascii="Arial" w:hAnsi="Arial" w:cs="Arial"/>
          <w:sz w:val="18"/>
          <w:szCs w:val="18"/>
        </w:rPr>
        <w:t>sa predstavnicima  centra za socijalnu politiku za potrebe evaluacije</w:t>
      </w:r>
    </w:p>
  </w:footnote>
  <w:footnote w:id="93">
    <w:p w:rsidR="00123842" w:rsidRPr="00620782" w:rsidRDefault="00123842">
      <w:pPr>
        <w:pStyle w:val="FootnoteText"/>
      </w:pPr>
      <w:r>
        <w:rPr>
          <w:rStyle w:val="FootnoteReference"/>
        </w:rPr>
        <w:footnoteRef/>
      </w:r>
      <w:r>
        <w:t xml:space="preserve"> </w:t>
      </w:r>
      <w:r w:rsidRPr="00E4581F">
        <w:rPr>
          <w:rFonts w:ascii="Arial" w:hAnsi="Arial" w:cs="Arial"/>
          <w:sz w:val="18"/>
          <w:szCs w:val="18"/>
        </w:rPr>
        <w:t>Ibid.</w:t>
      </w:r>
    </w:p>
  </w:footnote>
  <w:footnote w:id="94">
    <w:p w:rsidR="00123842" w:rsidRPr="00DE1BA3" w:rsidRDefault="00123842">
      <w:pPr>
        <w:pStyle w:val="FootnoteText"/>
      </w:pPr>
      <w:r>
        <w:rPr>
          <w:rStyle w:val="FootnoteReference"/>
        </w:rPr>
        <w:footnoteRef/>
      </w:r>
      <w:r>
        <w:t xml:space="preserve">Početni izveštaj "Jačanje sistema pravosuđa i socijalne zaštiteza unapređenje zaštite dece u Srbiji" </w:t>
      </w:r>
    </w:p>
  </w:footnote>
  <w:footnote w:id="95">
    <w:p w:rsidR="00123842" w:rsidRPr="00C83750" w:rsidRDefault="00123842">
      <w:pPr>
        <w:pStyle w:val="FootnoteText"/>
      </w:pPr>
      <w:r>
        <w:rPr>
          <w:rStyle w:val="FootnoteReference"/>
        </w:rPr>
        <w:footnoteRef/>
      </w:r>
      <w:r>
        <w:t>Ove brojke se odnosee na decu sa srednjim oštećenjima koja su u regularnim domovima i malim dmskim zajednicama</w:t>
      </w:r>
      <w:r w:rsidRPr="00473E67">
        <w:rPr>
          <w:rFonts w:ascii="Arial" w:hAnsi="Arial" w:cs="Arial"/>
          <w:sz w:val="18"/>
          <w:szCs w:val="18"/>
        </w:rPr>
        <w:t>.</w:t>
      </w:r>
      <w:r w:rsidRPr="00473E67">
        <w:t xml:space="preserve">  </w:t>
      </w:r>
    </w:p>
  </w:footnote>
  <w:footnote w:id="96">
    <w:p w:rsidR="00123842" w:rsidRPr="0096733F" w:rsidRDefault="00123842">
      <w:pPr>
        <w:pStyle w:val="FootnoteText"/>
      </w:pPr>
      <w:r>
        <w:rPr>
          <w:rStyle w:val="FootnoteReference"/>
        </w:rPr>
        <w:footnoteRef/>
      </w:r>
      <w:r>
        <w:t xml:space="preserve"> </w:t>
      </w:r>
      <w:r>
        <w:rPr>
          <w:rFonts w:ascii="Arial" w:hAnsi="Arial" w:cs="Arial"/>
          <w:sz w:val="18"/>
          <w:szCs w:val="18"/>
        </w:rPr>
        <w:t xml:space="preserve">POdaci iz baze </w:t>
      </w:r>
      <w:r w:rsidRPr="00C0017E">
        <w:rPr>
          <w:rFonts w:ascii="Arial" w:hAnsi="Arial" w:cs="Arial"/>
          <w:sz w:val="18"/>
          <w:szCs w:val="18"/>
        </w:rPr>
        <w:t xml:space="preserve">TransMONEE </w:t>
      </w:r>
      <w:r>
        <w:rPr>
          <w:rFonts w:ascii="Arial" w:hAnsi="Arial" w:cs="Arial"/>
          <w:sz w:val="18"/>
          <w:szCs w:val="18"/>
        </w:rPr>
        <w:t xml:space="preserve"> za </w:t>
      </w:r>
      <w:r w:rsidRPr="00C0017E">
        <w:rPr>
          <w:rFonts w:ascii="Arial" w:hAnsi="Arial" w:cs="Arial"/>
          <w:sz w:val="18"/>
          <w:szCs w:val="18"/>
        </w:rPr>
        <w:t xml:space="preserve">2013-2015 </w:t>
      </w:r>
      <w:r>
        <w:rPr>
          <w:rFonts w:ascii="Arial" w:hAnsi="Arial" w:cs="Arial"/>
          <w:sz w:val="18"/>
          <w:szCs w:val="18"/>
        </w:rPr>
        <w:t xml:space="preserve">i RISP za </w:t>
      </w:r>
      <w:r w:rsidRPr="00C0017E">
        <w:rPr>
          <w:rFonts w:ascii="Arial" w:hAnsi="Arial" w:cs="Arial"/>
          <w:sz w:val="18"/>
          <w:szCs w:val="18"/>
        </w:rPr>
        <w:t xml:space="preserve"> 2016</w:t>
      </w:r>
    </w:p>
  </w:footnote>
  <w:footnote w:id="97">
    <w:p w:rsidR="00123842" w:rsidRPr="00D23733" w:rsidRDefault="00123842">
      <w:pPr>
        <w:pStyle w:val="FootnoteText"/>
      </w:pPr>
      <w:r>
        <w:rPr>
          <w:rStyle w:val="FootnoteReference"/>
        </w:rPr>
        <w:footnoteRef/>
      </w:r>
      <w:r>
        <w:t xml:space="preserve"> FG sa profesionalcima iz sistema socijalne zaštite, za potrebe ove evauacije</w:t>
      </w:r>
      <w:r w:rsidRPr="00B97234">
        <w:rPr>
          <w:rFonts w:ascii="Arial" w:hAnsi="Arial" w:cs="Arial"/>
          <w:sz w:val="18"/>
          <w:szCs w:val="18"/>
        </w:rPr>
        <w:t>.</w:t>
      </w:r>
    </w:p>
  </w:footnote>
  <w:footnote w:id="98">
    <w:p w:rsidR="00123842" w:rsidRPr="0096733F" w:rsidRDefault="00123842">
      <w:pPr>
        <w:pStyle w:val="FootnoteText"/>
      </w:pPr>
      <w:r>
        <w:rPr>
          <w:rStyle w:val="FootnoteReference"/>
        </w:rPr>
        <w:footnoteRef/>
      </w:r>
      <w:r w:rsidRPr="00B97234">
        <w:rPr>
          <w:rFonts w:ascii="Arial" w:hAnsi="Arial" w:cs="Arial"/>
          <w:sz w:val="18"/>
          <w:szCs w:val="18"/>
        </w:rPr>
        <w:t>.</w:t>
      </w:r>
      <w:r>
        <w:t>FG sa profesionalcima iz sistema socijalne zaštite, za potrebe ove evauacije</w:t>
      </w:r>
      <w:r w:rsidRPr="00B97234">
        <w:rPr>
          <w:rFonts w:ascii="Arial" w:hAnsi="Arial" w:cs="Arial"/>
          <w:sz w:val="18"/>
          <w:szCs w:val="18"/>
        </w:rPr>
        <w:t>.</w:t>
      </w:r>
    </w:p>
  </w:footnote>
  <w:footnote w:id="99">
    <w:p w:rsidR="00123842" w:rsidRPr="00D011BC" w:rsidRDefault="00123842">
      <w:pPr>
        <w:pStyle w:val="FootnoteText"/>
      </w:pPr>
      <w:r>
        <w:rPr>
          <w:rStyle w:val="FootnoteReference"/>
        </w:rPr>
        <w:footnoteRef/>
      </w:r>
      <w:r>
        <w:t xml:space="preserve"> </w:t>
      </w:r>
      <w:r>
        <w:rPr>
          <w:rFonts w:ascii="Arial" w:hAnsi="Arial" w:cs="Arial"/>
          <w:sz w:val="18"/>
          <w:szCs w:val="18"/>
        </w:rPr>
        <w:t xml:space="preserve">Intervjui </w:t>
      </w:r>
      <w:r>
        <w:t>sa profesionalcima iz sistema socijalne zaštite, za potrebe ove evauacije</w:t>
      </w:r>
    </w:p>
  </w:footnote>
  <w:footnote w:id="100">
    <w:p w:rsidR="00123842" w:rsidRPr="005B2293" w:rsidRDefault="00123842" w:rsidP="005B2293">
      <w:pPr>
        <w:pStyle w:val="FootnoteText"/>
        <w:jc w:val="both"/>
        <w:rPr>
          <w:rFonts w:ascii="Arial" w:hAnsi="Arial" w:cs="Arial"/>
          <w:sz w:val="18"/>
          <w:szCs w:val="18"/>
        </w:rPr>
      </w:pPr>
      <w:r>
        <w:rPr>
          <w:rStyle w:val="FootnoteReference"/>
        </w:rPr>
        <w:footnoteRef/>
      </w:r>
      <w:r>
        <w:t xml:space="preserve"> </w:t>
      </w:r>
      <w:r w:rsidRPr="00DF47D1">
        <w:rPr>
          <w:rFonts w:ascii="Arial" w:hAnsi="Arial" w:cs="Arial"/>
          <w:sz w:val="18"/>
          <w:szCs w:val="18"/>
        </w:rPr>
        <w:t>G. Mulheir and K. Browne (2007): ‘</w:t>
      </w:r>
      <w:r>
        <w:rPr>
          <w:rFonts w:ascii="Arial" w:hAnsi="Arial" w:cs="Arial"/>
          <w:sz w:val="18"/>
          <w:szCs w:val="18"/>
        </w:rPr>
        <w:t>Deinstitucionalizacija i transformacija institucija za decu–  Vodič za dobru praksu"</w:t>
      </w:r>
    </w:p>
  </w:footnote>
  <w:footnote w:id="101">
    <w:p w:rsidR="00123842" w:rsidRPr="008852D6" w:rsidRDefault="00123842">
      <w:pPr>
        <w:pStyle w:val="FootnoteText"/>
      </w:pPr>
      <w:r>
        <w:rPr>
          <w:rStyle w:val="FootnoteReference"/>
        </w:rPr>
        <w:footnoteRef/>
      </w:r>
      <w:r>
        <w:t xml:space="preserve"> Smanjivanje velikih institucija za decu sa smetnjama u Srbiji</w:t>
      </w:r>
      <w:r w:rsidRPr="00126550">
        <w:rPr>
          <w:rFonts w:ascii="Arial" w:hAnsi="Arial" w:cs="Arial"/>
          <w:sz w:val="18"/>
          <w:szCs w:val="18"/>
        </w:rPr>
        <w:t>, Miroslav Brkic (2015)</w:t>
      </w:r>
    </w:p>
  </w:footnote>
  <w:footnote w:id="102">
    <w:p w:rsidR="00123842" w:rsidRPr="008852D6" w:rsidRDefault="00123842">
      <w:pPr>
        <w:pStyle w:val="FootnoteText"/>
      </w:pPr>
      <w:r>
        <w:rPr>
          <w:rStyle w:val="FootnoteReference"/>
        </w:rPr>
        <w:footnoteRef/>
      </w:r>
      <w:r>
        <w:t xml:space="preserve"> </w:t>
      </w:r>
      <w:r>
        <w:rPr>
          <w:rFonts w:ascii="Arial" w:hAnsi="Arial" w:cs="Arial"/>
          <w:sz w:val="18"/>
          <w:szCs w:val="18"/>
        </w:rPr>
        <w:t>Intervjui sa profesionalcima socijalen zaštitesprovedene za potrebe ove evaluacije.</w:t>
      </w:r>
    </w:p>
  </w:footnote>
  <w:footnote w:id="103">
    <w:p w:rsidR="00123842" w:rsidRPr="003C0B31" w:rsidRDefault="00123842">
      <w:pPr>
        <w:pStyle w:val="FootnoteText"/>
      </w:pPr>
      <w:r>
        <w:rPr>
          <w:rStyle w:val="FootnoteReference"/>
        </w:rPr>
        <w:footnoteRef/>
      </w:r>
      <w:r>
        <w:t xml:space="preserve"> </w:t>
      </w:r>
      <w:r w:rsidRPr="008C5564">
        <w:rPr>
          <w:rFonts w:ascii="Arial" w:hAnsi="Arial" w:cs="Arial"/>
          <w:sz w:val="18"/>
          <w:szCs w:val="18"/>
        </w:rPr>
        <w:t xml:space="preserve">Camelia Gheorghe and Ozren Runic </w:t>
      </w:r>
      <w:r>
        <w:rPr>
          <w:rFonts w:ascii="Arial" w:hAnsi="Arial" w:cs="Arial"/>
          <w:sz w:val="18"/>
          <w:szCs w:val="18"/>
        </w:rPr>
        <w:t>pod pokroviteljstvom UNICEF</w:t>
      </w:r>
      <w:r w:rsidRPr="008C5564">
        <w:rPr>
          <w:rFonts w:ascii="Arial" w:hAnsi="Arial" w:cs="Arial"/>
          <w:sz w:val="18"/>
          <w:szCs w:val="18"/>
        </w:rPr>
        <w:t xml:space="preserve">: </w:t>
      </w:r>
      <w:r>
        <w:rPr>
          <w:rFonts w:ascii="Arial" w:hAnsi="Arial" w:cs="Arial"/>
          <w:sz w:val="18"/>
          <w:szCs w:val="18"/>
        </w:rPr>
        <w:t xml:space="preserve">Finalna evaluaicja projekta" razvoj usluga u zajednici za decu sa smetnjama u razvoju i njihove poroddice" </w:t>
      </w:r>
      <w:r w:rsidRPr="008C5564">
        <w:rPr>
          <w:rFonts w:ascii="Arial" w:hAnsi="Arial" w:cs="Arial"/>
          <w:sz w:val="18"/>
          <w:szCs w:val="18"/>
        </w:rPr>
        <w:t>(2013)</w:t>
      </w:r>
    </w:p>
  </w:footnote>
  <w:footnote w:id="104">
    <w:p w:rsidR="00123842" w:rsidRPr="00D41E76" w:rsidRDefault="00123842">
      <w:pPr>
        <w:pStyle w:val="FootnoteText"/>
        <w:rPr>
          <w:rFonts w:ascii="Arial" w:hAnsi="Arial" w:cs="Arial"/>
          <w:sz w:val="18"/>
          <w:szCs w:val="18"/>
        </w:rPr>
      </w:pPr>
      <w:r>
        <w:rPr>
          <w:rStyle w:val="FootnoteReference"/>
        </w:rPr>
        <w:footnoteRef/>
      </w:r>
      <w:r>
        <w:t xml:space="preserve">Iako je projekt implementiran pre </w:t>
      </w:r>
      <w:r w:rsidRPr="00BE7CEE">
        <w:rPr>
          <w:rFonts w:ascii="Arial" w:hAnsi="Arial" w:cs="Arial"/>
          <w:sz w:val="18"/>
          <w:szCs w:val="18"/>
        </w:rPr>
        <w:t>2013</w:t>
      </w:r>
      <w:r>
        <w:rPr>
          <w:rFonts w:ascii="Arial" w:hAnsi="Arial" w:cs="Arial"/>
          <w:sz w:val="18"/>
          <w:szCs w:val="18"/>
        </w:rPr>
        <w:t xml:space="preserve"> saa ciljem razvoja usluga u zajednici, gore pomenuta evaluacija naglašava uticaj projekta na DPP na hraniteljstvu</w:t>
      </w:r>
    </w:p>
  </w:footnote>
  <w:footnote w:id="105">
    <w:p w:rsidR="00123842" w:rsidRDefault="00123842">
      <w:pPr>
        <w:pStyle w:val="FootnoteText"/>
        <w:rPr>
          <w:rFonts w:ascii="Arial" w:hAnsi="Arial" w:cs="Arial"/>
          <w:sz w:val="18"/>
          <w:szCs w:val="18"/>
        </w:rPr>
      </w:pPr>
      <w:r>
        <w:rPr>
          <w:rStyle w:val="FootnoteReference"/>
        </w:rPr>
        <w:footnoteRef/>
      </w:r>
      <w:r>
        <w:t xml:space="preserve"> </w:t>
      </w:r>
      <w:r>
        <w:rPr>
          <w:rFonts w:ascii="Arial" w:hAnsi="Arial" w:cs="Arial"/>
          <w:sz w:val="18"/>
          <w:szCs w:val="18"/>
        </w:rPr>
        <w:t>Grupni intervju sa voditeljima slučaja sprovedenim u ovoj evaluaciji</w:t>
      </w:r>
    </w:p>
    <w:p w:rsidR="00123842" w:rsidRPr="00C32C49" w:rsidRDefault="00123842">
      <w:pPr>
        <w:pStyle w:val="FootnoteText"/>
      </w:pPr>
      <w:r w:rsidRPr="00726DAE">
        <w:rPr>
          <w:rFonts w:ascii="Arial" w:hAnsi="Arial" w:cs="Arial"/>
          <w:sz w:val="18"/>
          <w:szCs w:val="18"/>
        </w:rPr>
        <w:t xml:space="preserve"> </w:t>
      </w:r>
      <w:r>
        <w:rPr>
          <w:rFonts w:ascii="Arial" w:hAnsi="Arial" w:cs="Arial"/>
          <w:sz w:val="18"/>
          <w:szCs w:val="18"/>
        </w:rPr>
        <w:tab/>
      </w:r>
    </w:p>
  </w:footnote>
  <w:footnote w:id="106">
    <w:p w:rsidR="00123842" w:rsidRPr="00077294" w:rsidRDefault="00123842">
      <w:pPr>
        <w:pStyle w:val="FootnoteText"/>
        <w:rPr>
          <w:rFonts w:ascii="Arial" w:hAnsi="Arial" w:cs="Arial"/>
          <w:sz w:val="18"/>
          <w:szCs w:val="18"/>
        </w:rPr>
      </w:pPr>
      <w:r>
        <w:rPr>
          <w:rStyle w:val="FootnoteReference"/>
        </w:rPr>
        <w:footnoteRef/>
      </w:r>
      <w:r>
        <w:t xml:space="preserve"> </w:t>
      </w:r>
      <w:r w:rsidRPr="009F6AA6">
        <w:rPr>
          <w:rFonts w:ascii="Arial" w:hAnsi="Arial" w:cs="Arial"/>
          <w:sz w:val="18"/>
          <w:szCs w:val="18"/>
        </w:rPr>
        <w:t>RISP (2017): ‘</w:t>
      </w:r>
      <w:r>
        <w:rPr>
          <w:rFonts w:ascii="Arial" w:hAnsi="Arial" w:cs="Arial"/>
          <w:sz w:val="18"/>
          <w:szCs w:val="18"/>
        </w:rPr>
        <w:t>Pilotiranje usluge PS i evaluacija ishoda  pružanja usluge"</w:t>
      </w:r>
    </w:p>
  </w:footnote>
  <w:footnote w:id="107">
    <w:p w:rsidR="00123842" w:rsidRPr="004B326D" w:rsidRDefault="00123842">
      <w:pPr>
        <w:pStyle w:val="FootnoteText"/>
      </w:pPr>
      <w:r>
        <w:rPr>
          <w:rStyle w:val="FootnoteReference"/>
        </w:rPr>
        <w:footnoteRef/>
      </w:r>
      <w:r>
        <w:t xml:space="preserve"> grupni intervju sa PS za potrebe evaluacije</w:t>
      </w:r>
    </w:p>
  </w:footnote>
  <w:footnote w:id="108">
    <w:p w:rsidR="00123842" w:rsidRPr="00DC0C13" w:rsidRDefault="00123842">
      <w:pPr>
        <w:pStyle w:val="FootnoteText"/>
      </w:pPr>
      <w:r>
        <w:rPr>
          <w:rStyle w:val="FootnoteReference"/>
        </w:rPr>
        <w:footnoteRef/>
      </w:r>
      <w:r>
        <w:t>Intervjui i FG za potrebe evaluacije.</w:t>
      </w:r>
    </w:p>
  </w:footnote>
  <w:footnote w:id="109">
    <w:p w:rsidR="00123842" w:rsidRPr="00DC0C13" w:rsidRDefault="00123842">
      <w:pPr>
        <w:pStyle w:val="FootnoteText"/>
      </w:pPr>
      <w:r>
        <w:rPr>
          <w:rStyle w:val="FootnoteReference"/>
        </w:rPr>
        <w:footnoteRef/>
      </w:r>
      <w:r>
        <w:t xml:space="preserve"> </w:t>
      </w:r>
      <w:r w:rsidRPr="009F6AA6">
        <w:rPr>
          <w:rFonts w:ascii="Arial" w:hAnsi="Arial" w:cs="Arial"/>
          <w:sz w:val="18"/>
          <w:szCs w:val="18"/>
        </w:rPr>
        <w:t>RISP (2017): ‘</w:t>
      </w:r>
      <w:r>
        <w:rPr>
          <w:rFonts w:ascii="Arial" w:hAnsi="Arial" w:cs="Arial"/>
          <w:sz w:val="18"/>
          <w:szCs w:val="18"/>
        </w:rPr>
        <w:t>Pilotiranje usluge PS i evaluacija ishoda  pružanja usluge</w:t>
      </w:r>
    </w:p>
  </w:footnote>
  <w:footnote w:id="110">
    <w:p w:rsidR="00123842" w:rsidRPr="00DC0C13" w:rsidRDefault="00123842">
      <w:pPr>
        <w:pStyle w:val="FootnoteText"/>
      </w:pPr>
      <w:r>
        <w:rPr>
          <w:rStyle w:val="FootnoteReference"/>
        </w:rPr>
        <w:footnoteRef/>
      </w:r>
      <w:r>
        <w:t xml:space="preserve"> Ishodi usluge PS za decu sa posebnim potrebama i njihove porodice"deo istraživanja" praćenje rezultata usluga u zajednici za osetljivu decu i decu u sukobu sa zakonom</w:t>
      </w:r>
      <w:r w:rsidRPr="00473E67">
        <w:rPr>
          <w:rFonts w:ascii="Arial" w:hAnsi="Arial" w:cs="Arial"/>
          <w:sz w:val="18"/>
          <w:szCs w:val="18"/>
        </w:rPr>
        <w:t>” (2017)</w:t>
      </w:r>
    </w:p>
  </w:footnote>
  <w:footnote w:id="111">
    <w:p w:rsidR="00123842" w:rsidRPr="000A73AE" w:rsidRDefault="00123842">
      <w:pPr>
        <w:pStyle w:val="FootnoteText"/>
      </w:pPr>
      <w:r>
        <w:rPr>
          <w:rStyle w:val="FootnoteReference"/>
        </w:rPr>
        <w:footnoteRef/>
      </w:r>
      <w:r>
        <w:t xml:space="preserve"> </w:t>
      </w:r>
      <w:r w:rsidRPr="009F6AA6">
        <w:rPr>
          <w:rFonts w:ascii="Arial" w:hAnsi="Arial" w:cs="Arial"/>
          <w:sz w:val="18"/>
          <w:szCs w:val="18"/>
        </w:rPr>
        <w:t>RISP (2017): ‘</w:t>
      </w:r>
      <w:r>
        <w:rPr>
          <w:rFonts w:ascii="Arial" w:hAnsi="Arial" w:cs="Arial"/>
          <w:sz w:val="18"/>
          <w:szCs w:val="18"/>
        </w:rPr>
        <w:t>Pilotiranje usluge PS i evaluacija ishoda usuge"</w:t>
      </w:r>
    </w:p>
  </w:footnote>
  <w:footnote w:id="112">
    <w:p w:rsidR="00123842" w:rsidRPr="000A73AE" w:rsidRDefault="00123842">
      <w:pPr>
        <w:pStyle w:val="FootnoteText"/>
      </w:pPr>
      <w:r>
        <w:rPr>
          <w:rStyle w:val="FootnoteReference"/>
        </w:rPr>
        <w:footnoteRef/>
      </w:r>
      <w:r>
        <w:t xml:space="preserve"> </w:t>
      </w:r>
      <w:r w:rsidRPr="009F6AA6">
        <w:rPr>
          <w:rFonts w:ascii="Arial" w:hAnsi="Arial" w:cs="Arial"/>
          <w:sz w:val="18"/>
          <w:szCs w:val="18"/>
        </w:rPr>
        <w:t>RISP (2017): ‘</w:t>
      </w:r>
      <w:r>
        <w:rPr>
          <w:rFonts w:ascii="Arial" w:hAnsi="Arial" w:cs="Arial"/>
          <w:sz w:val="18"/>
          <w:szCs w:val="18"/>
        </w:rPr>
        <w:t>Pilotiranje usluge PS i evaluacija ishoda usuge"</w:t>
      </w:r>
    </w:p>
  </w:footnote>
  <w:footnote w:id="113">
    <w:p w:rsidR="00123842" w:rsidRPr="000A73AE" w:rsidRDefault="00123842">
      <w:pPr>
        <w:pStyle w:val="FootnoteText"/>
      </w:pPr>
      <w:r>
        <w:rPr>
          <w:rStyle w:val="FootnoteReference"/>
        </w:rPr>
        <w:footnoteRef/>
      </w:r>
      <w:r>
        <w:t xml:space="preserve"> </w:t>
      </w:r>
      <w:r w:rsidRPr="0043434B">
        <w:rPr>
          <w:rFonts w:ascii="Arial" w:hAnsi="Arial" w:cs="Arial"/>
          <w:sz w:val="18"/>
          <w:szCs w:val="18"/>
        </w:rPr>
        <w:t>Ibid.</w:t>
      </w:r>
    </w:p>
  </w:footnote>
  <w:footnote w:id="114">
    <w:p w:rsidR="00123842" w:rsidRPr="000A73AE" w:rsidRDefault="00123842">
      <w:pPr>
        <w:pStyle w:val="FootnoteText"/>
      </w:pPr>
      <w:r>
        <w:rPr>
          <w:rStyle w:val="FootnoteReference"/>
        </w:rPr>
        <w:footnoteRef/>
      </w:r>
      <w:r>
        <w:t xml:space="preserve"> </w:t>
      </w:r>
      <w:r w:rsidRPr="0043434B">
        <w:rPr>
          <w:rFonts w:ascii="Arial" w:hAnsi="Arial" w:cs="Arial"/>
          <w:sz w:val="18"/>
          <w:szCs w:val="18"/>
        </w:rPr>
        <w:t>Ibid.</w:t>
      </w:r>
    </w:p>
  </w:footnote>
  <w:footnote w:id="115">
    <w:p w:rsidR="00123842" w:rsidRPr="000A73AE" w:rsidRDefault="00123842">
      <w:pPr>
        <w:pStyle w:val="FootnoteText"/>
      </w:pPr>
      <w:r>
        <w:rPr>
          <w:rStyle w:val="FootnoteReference"/>
        </w:rPr>
        <w:footnoteRef/>
      </w:r>
      <w:r>
        <w:t xml:space="preserve"> </w:t>
      </w:r>
      <w:r w:rsidRPr="0043434B">
        <w:rPr>
          <w:rFonts w:ascii="Arial" w:hAnsi="Arial" w:cs="Arial"/>
          <w:sz w:val="18"/>
          <w:szCs w:val="18"/>
        </w:rPr>
        <w:t>Ibid.</w:t>
      </w:r>
    </w:p>
  </w:footnote>
  <w:footnote w:id="116">
    <w:p w:rsidR="00123842" w:rsidRPr="00B85040" w:rsidRDefault="00123842">
      <w:pPr>
        <w:pStyle w:val="FootnoteText"/>
      </w:pPr>
      <w:r>
        <w:rPr>
          <w:rStyle w:val="FootnoteReference"/>
        </w:rPr>
        <w:footnoteRef/>
      </w:r>
      <w:r>
        <w:t xml:space="preserve"> </w:t>
      </w:r>
      <w:r w:rsidRPr="0043434B">
        <w:rPr>
          <w:rFonts w:ascii="Arial" w:hAnsi="Arial" w:cs="Arial"/>
          <w:sz w:val="18"/>
          <w:szCs w:val="18"/>
        </w:rPr>
        <w:t>Ibid</w:t>
      </w:r>
    </w:p>
  </w:footnote>
  <w:footnote w:id="117">
    <w:p w:rsidR="00123842" w:rsidRPr="00AE5128" w:rsidRDefault="00123842">
      <w:pPr>
        <w:pStyle w:val="FootnoteText"/>
      </w:pPr>
      <w:r>
        <w:rPr>
          <w:rStyle w:val="FootnoteReference"/>
        </w:rPr>
        <w:footnoteRef/>
      </w:r>
      <w:r>
        <w:t xml:space="preserve"> </w:t>
      </w:r>
      <w:r w:rsidRPr="0043434B">
        <w:rPr>
          <w:rFonts w:ascii="Arial" w:hAnsi="Arial" w:cs="Arial"/>
          <w:sz w:val="18"/>
          <w:szCs w:val="18"/>
        </w:rPr>
        <w:t>bid</w:t>
      </w:r>
    </w:p>
  </w:footnote>
  <w:footnote w:id="118">
    <w:p w:rsidR="00123842" w:rsidRPr="00DC130D" w:rsidRDefault="00123842">
      <w:pPr>
        <w:pStyle w:val="FootnoteText"/>
      </w:pPr>
      <w:r>
        <w:rPr>
          <w:rStyle w:val="FootnoteReference"/>
        </w:rPr>
        <w:footnoteRef/>
      </w:r>
      <w:r>
        <w:t xml:space="preserve"> </w:t>
      </w:r>
      <w:r w:rsidRPr="00574757">
        <w:rPr>
          <w:rFonts w:ascii="Arial" w:hAnsi="Arial" w:cs="Arial"/>
          <w:sz w:val="18"/>
          <w:szCs w:val="18"/>
        </w:rPr>
        <w:t>RISP (2017): ‘</w:t>
      </w:r>
      <w:r>
        <w:rPr>
          <w:rFonts w:ascii="Arial" w:hAnsi="Arial" w:cs="Arial"/>
          <w:sz w:val="18"/>
          <w:szCs w:val="18"/>
        </w:rPr>
        <w:t>Pilotiranje usluge PS i evaluacija ishoda usluge</w:t>
      </w:r>
    </w:p>
  </w:footnote>
  <w:footnote w:id="119">
    <w:p w:rsidR="00123842" w:rsidRPr="00DC130D" w:rsidRDefault="00123842">
      <w:pPr>
        <w:pStyle w:val="FootnoteText"/>
      </w:pPr>
      <w:r>
        <w:rPr>
          <w:rStyle w:val="FootnoteReference"/>
        </w:rPr>
        <w:footnoteRef/>
      </w:r>
      <w:r>
        <w:t xml:space="preserve"> </w:t>
      </w:r>
      <w:r>
        <w:rPr>
          <w:rFonts w:ascii="Arial" w:hAnsi="Arial" w:cs="Arial"/>
          <w:sz w:val="18"/>
          <w:szCs w:val="18"/>
        </w:rPr>
        <w:t>Interviju sa sa rukovodiocem odeljenja za zaštitu dece CSR, sprovedenim za potrebe evaluacije</w:t>
      </w:r>
      <w:r w:rsidRPr="00295D40">
        <w:rPr>
          <w:rFonts w:ascii="Arial" w:hAnsi="Arial" w:cs="Arial"/>
          <w:sz w:val="18"/>
          <w:szCs w:val="18"/>
        </w:rPr>
        <w:t xml:space="preserve"> </w:t>
      </w:r>
    </w:p>
  </w:footnote>
  <w:footnote w:id="120">
    <w:p w:rsidR="00123842" w:rsidRPr="00DC130D" w:rsidRDefault="00123842">
      <w:pPr>
        <w:pStyle w:val="FootnoteText"/>
      </w:pPr>
      <w:r>
        <w:rPr>
          <w:rStyle w:val="FootnoteReference"/>
        </w:rPr>
        <w:footnoteRef/>
      </w:r>
      <w:r>
        <w:t xml:space="preserve"> Ishodi usluge povremeno hraniteljstvo za decu sa posebnim potrebama i njihove porodice</w:t>
      </w:r>
      <w:r w:rsidRPr="00473E67">
        <w:rPr>
          <w:rFonts w:ascii="Arial" w:hAnsi="Arial" w:cs="Arial"/>
          <w:sz w:val="18"/>
          <w:szCs w:val="18"/>
        </w:rPr>
        <w:t>" deo projekta"praćenje rezultata za usluge u zajednici</w:t>
      </w:r>
      <w:r w:rsidRPr="00FA6090">
        <w:rPr>
          <w:rFonts w:ascii="Arial" w:hAnsi="Arial" w:cs="Arial"/>
          <w:sz w:val="18"/>
          <w:szCs w:val="18"/>
        </w:rPr>
        <w:t xml:space="preserve"> </w:t>
      </w:r>
      <w:r>
        <w:rPr>
          <w:rFonts w:ascii="Arial" w:hAnsi="Arial" w:cs="Arial"/>
          <w:sz w:val="18"/>
          <w:szCs w:val="18"/>
        </w:rPr>
        <w:t>za osetljive grupe dece i decu sa sukobom u zakonu</w:t>
      </w:r>
      <w:r w:rsidRPr="00473E67">
        <w:rPr>
          <w:rFonts w:ascii="Arial" w:hAnsi="Arial" w:cs="Arial"/>
          <w:sz w:val="18"/>
          <w:szCs w:val="18"/>
        </w:rPr>
        <w:t>" (2017)</w:t>
      </w:r>
    </w:p>
  </w:footnote>
  <w:footnote w:id="121">
    <w:p w:rsidR="00123842" w:rsidRPr="00B44E45" w:rsidRDefault="00123842">
      <w:pPr>
        <w:pStyle w:val="FootnoteText"/>
      </w:pPr>
      <w:r>
        <w:rPr>
          <w:rStyle w:val="FootnoteReference"/>
        </w:rPr>
        <w:footnoteRef/>
      </w:r>
      <w:r>
        <w:t xml:space="preserve"> </w:t>
      </w:r>
      <w:r w:rsidRPr="00473E67">
        <w:rPr>
          <w:rFonts w:ascii="Arial" w:hAnsi="Arial" w:cs="Arial"/>
          <w:sz w:val="18"/>
          <w:szCs w:val="18"/>
        </w:rPr>
        <w:t>‘</w:t>
      </w:r>
      <w:r>
        <w:t>Ishodi usluge povremeno hraniteljstvo za decu sa posebnim potrebama i njihove porodice</w:t>
      </w:r>
      <w:r w:rsidRPr="00473E67">
        <w:rPr>
          <w:rFonts w:ascii="Arial" w:hAnsi="Arial" w:cs="Arial"/>
          <w:sz w:val="18"/>
          <w:szCs w:val="18"/>
        </w:rPr>
        <w:t>" deo projekta"praćenje rezultata za usluge u zajednici</w:t>
      </w:r>
      <w:r w:rsidRPr="00FA6090">
        <w:rPr>
          <w:rFonts w:ascii="Arial" w:hAnsi="Arial" w:cs="Arial"/>
          <w:sz w:val="18"/>
          <w:szCs w:val="18"/>
        </w:rPr>
        <w:t xml:space="preserve"> </w:t>
      </w:r>
      <w:r>
        <w:rPr>
          <w:rFonts w:ascii="Arial" w:hAnsi="Arial" w:cs="Arial"/>
          <w:sz w:val="18"/>
          <w:szCs w:val="18"/>
        </w:rPr>
        <w:t>za osetljive grupe dece i decu sa sukobom u zakonu</w:t>
      </w:r>
      <w:r w:rsidRPr="00473E67">
        <w:rPr>
          <w:rFonts w:ascii="Arial" w:hAnsi="Arial" w:cs="Arial"/>
          <w:sz w:val="18"/>
          <w:szCs w:val="18"/>
        </w:rPr>
        <w:t>" (2017)</w:t>
      </w:r>
    </w:p>
  </w:footnote>
  <w:footnote w:id="122">
    <w:p w:rsidR="00123842" w:rsidRPr="00E071BB" w:rsidRDefault="00123842">
      <w:pPr>
        <w:pStyle w:val="FootnoteText"/>
      </w:pPr>
      <w:r>
        <w:rPr>
          <w:rStyle w:val="FootnoteReference"/>
        </w:rPr>
        <w:footnoteRef/>
      </w:r>
      <w:r>
        <w:t xml:space="preserve"> </w:t>
      </w:r>
      <w:r w:rsidRPr="00EC718B">
        <w:rPr>
          <w:rFonts w:ascii="Arial" w:hAnsi="Arial" w:cs="Arial"/>
          <w:sz w:val="18"/>
          <w:szCs w:val="18"/>
        </w:rPr>
        <w:t xml:space="preserve"> Ibid.</w:t>
      </w:r>
    </w:p>
  </w:footnote>
  <w:footnote w:id="123">
    <w:p w:rsidR="00123842" w:rsidRPr="00E071BB" w:rsidRDefault="00123842">
      <w:pPr>
        <w:pStyle w:val="FootnoteText"/>
      </w:pPr>
      <w:r>
        <w:rPr>
          <w:rStyle w:val="FootnoteReference"/>
        </w:rPr>
        <w:footnoteRef/>
      </w:r>
      <w:r>
        <w:t xml:space="preserve"> </w:t>
      </w:r>
      <w:r>
        <w:rPr>
          <w:rFonts w:ascii="Arial" w:hAnsi="Arial" w:cs="Arial"/>
          <w:sz w:val="18"/>
          <w:szCs w:val="18"/>
        </w:rPr>
        <w:t>Fokus grupa sa predsatvnicima socijalne zaštite za potrebe ove evaluacije</w:t>
      </w:r>
      <w:r w:rsidRPr="00EC718B">
        <w:rPr>
          <w:rFonts w:ascii="Arial" w:hAnsi="Arial" w:cs="Arial"/>
          <w:sz w:val="18"/>
          <w:szCs w:val="18"/>
        </w:rPr>
        <w:t xml:space="preserve"> </w:t>
      </w:r>
    </w:p>
  </w:footnote>
  <w:footnote w:id="124">
    <w:p w:rsidR="00123842" w:rsidRPr="003B747B" w:rsidRDefault="00123842">
      <w:pPr>
        <w:pStyle w:val="FootnoteText"/>
      </w:pPr>
      <w:r>
        <w:rPr>
          <w:rStyle w:val="FootnoteReference"/>
        </w:rPr>
        <w:footnoteRef/>
      </w:r>
      <w:r>
        <w:t xml:space="preserve"> </w:t>
      </w:r>
      <w:r>
        <w:rPr>
          <w:rFonts w:ascii="Arial" w:hAnsi="Arial" w:cs="Arial"/>
          <w:sz w:val="18"/>
          <w:szCs w:val="18"/>
        </w:rPr>
        <w:t>UNICEF (2017): Treći izveštaj o napredovanju projekta</w:t>
      </w:r>
      <w:r w:rsidRPr="00AB7C9E">
        <w:rPr>
          <w:rFonts w:ascii="Arial" w:hAnsi="Arial" w:cs="Arial"/>
          <w:sz w:val="18"/>
          <w:szCs w:val="18"/>
        </w:rPr>
        <w:t xml:space="preserve"> “</w:t>
      </w:r>
      <w:r>
        <w:rPr>
          <w:rFonts w:ascii="Arial" w:hAnsi="Arial" w:cs="Arial"/>
          <w:sz w:val="18"/>
          <w:szCs w:val="18"/>
        </w:rPr>
        <w:t>Jačanje sistema pravosuđa i socijalne zaštite za ddecu u Srbiji"</w:t>
      </w:r>
    </w:p>
  </w:footnote>
  <w:footnote w:id="125">
    <w:p w:rsidR="00123842" w:rsidRPr="003B747B" w:rsidRDefault="00123842">
      <w:pPr>
        <w:pStyle w:val="FootnoteText"/>
      </w:pPr>
      <w:r>
        <w:rPr>
          <w:rStyle w:val="FootnoteReference"/>
        </w:rPr>
        <w:footnoteRef/>
      </w:r>
      <w:r>
        <w:t xml:space="preserve"> </w:t>
      </w:r>
      <w:r>
        <w:rPr>
          <w:rFonts w:ascii="Arial" w:hAnsi="Arial" w:cs="Arial"/>
          <w:sz w:val="18"/>
          <w:szCs w:val="18"/>
        </w:rPr>
        <w:t xml:space="preserve">Grupni intervju sa predstavnicima CSR za potrebe ove evaluacije </w:t>
      </w:r>
    </w:p>
  </w:footnote>
  <w:footnote w:id="126">
    <w:p w:rsidR="00123842" w:rsidRPr="00473E67" w:rsidRDefault="00123842" w:rsidP="007C3F83">
      <w:pPr>
        <w:pStyle w:val="FootnoteText"/>
        <w:jc w:val="both"/>
        <w:rPr>
          <w:rFonts w:ascii="Arial" w:hAnsi="Arial" w:cs="Arial"/>
          <w:sz w:val="18"/>
          <w:szCs w:val="18"/>
        </w:rPr>
      </w:pPr>
      <w:r>
        <w:rPr>
          <w:rStyle w:val="FootnoteReference"/>
        </w:rPr>
        <w:footnoteRef/>
      </w:r>
      <w:r>
        <w:t xml:space="preserve"> </w:t>
      </w:r>
      <w:r w:rsidRPr="0071176E">
        <w:rPr>
          <w:rFonts w:ascii="Arial" w:eastAsia="SegoeUI" w:hAnsi="Arial" w:cs="Arial"/>
          <w:sz w:val="18"/>
          <w:szCs w:val="18"/>
          <w:lang w:eastAsia="ro-RO"/>
        </w:rPr>
        <w:t>Cent</w:t>
      </w:r>
      <w:r>
        <w:rPr>
          <w:rFonts w:ascii="Arial" w:eastAsia="SegoeUI" w:hAnsi="Arial" w:cs="Arial"/>
          <w:sz w:val="18"/>
          <w:szCs w:val="18"/>
          <w:lang w:eastAsia="ro-RO"/>
        </w:rPr>
        <w:t>a</w:t>
      </w:r>
      <w:r w:rsidRPr="0071176E">
        <w:rPr>
          <w:rFonts w:ascii="Arial" w:eastAsia="SegoeUI" w:hAnsi="Arial" w:cs="Arial"/>
          <w:sz w:val="18"/>
          <w:szCs w:val="18"/>
          <w:lang w:eastAsia="ro-RO"/>
        </w:rPr>
        <w:t>r</w:t>
      </w:r>
      <w:r>
        <w:rPr>
          <w:rFonts w:ascii="Arial" w:eastAsia="SegoeUI" w:hAnsi="Arial" w:cs="Arial"/>
          <w:sz w:val="18"/>
          <w:szCs w:val="18"/>
          <w:lang w:eastAsia="ro-RO"/>
        </w:rPr>
        <w:t xml:space="preserve"> za istraživanje socijalne politike i socijalnog rada Fakulteta političkih nauka(univerzite u Beogradu(2017) </w:t>
      </w:r>
      <w:r>
        <w:t xml:space="preserve"> </w:t>
      </w:r>
      <w:r w:rsidRPr="00473E67">
        <w:rPr>
          <w:rFonts w:ascii="Arial" w:hAnsi="Arial" w:cs="Arial"/>
          <w:sz w:val="18"/>
          <w:szCs w:val="18"/>
        </w:rPr>
        <w:t>‘Ishodi usluga povremenog hraniteljstva za decu sa posebnim potrebamai njihove porodice" deo istraživanja " Praćenje rezultata usluga u zajednici za osetljivu decu i porodice i decu u sukobu sa zakonom"</w:t>
      </w:r>
    </w:p>
    <w:p w:rsidR="00123842" w:rsidRPr="003B747B" w:rsidRDefault="00123842">
      <w:pPr>
        <w:pStyle w:val="FootnoteText"/>
      </w:pPr>
    </w:p>
  </w:footnote>
  <w:footnote w:id="127">
    <w:p w:rsidR="00123842" w:rsidRPr="007C3F83" w:rsidRDefault="00123842">
      <w:pPr>
        <w:pStyle w:val="FootnoteText"/>
      </w:pPr>
      <w:r>
        <w:rPr>
          <w:rStyle w:val="FootnoteReference"/>
        </w:rPr>
        <w:footnoteRef/>
      </w:r>
      <w:r>
        <w:t xml:space="preserve"> </w:t>
      </w:r>
      <w:r>
        <w:rPr>
          <w:rFonts w:ascii="Arial" w:hAnsi="Arial" w:cs="Arial"/>
          <w:sz w:val="18"/>
          <w:szCs w:val="18"/>
        </w:rPr>
        <w:t>Groupni intervju sa predstavnicima CPSU za potrebe evaluacije</w:t>
      </w:r>
    </w:p>
  </w:footnote>
  <w:footnote w:id="128">
    <w:p w:rsidR="00123842" w:rsidRPr="007C3F83" w:rsidRDefault="00123842">
      <w:pPr>
        <w:pStyle w:val="FootnoteText"/>
      </w:pPr>
      <w:r>
        <w:rPr>
          <w:rStyle w:val="FootnoteReference"/>
        </w:rPr>
        <w:footnoteRef/>
      </w:r>
      <w:r>
        <w:t xml:space="preserve"> </w:t>
      </w:r>
      <w:r>
        <w:rPr>
          <w:rFonts w:ascii="Arial" w:hAnsi="Arial" w:cs="Arial"/>
          <w:sz w:val="18"/>
          <w:szCs w:val="18"/>
        </w:rPr>
        <w:t>RISP (2017): ‘Pilotiranje usluge PS i evaluacija ishoda usluge"</w:t>
      </w:r>
      <w:r w:rsidRPr="009F6AA6">
        <w:rPr>
          <w:rFonts w:ascii="Arial" w:hAnsi="Arial" w:cs="Arial"/>
          <w:sz w:val="18"/>
          <w:szCs w:val="18"/>
        </w:rPr>
        <w:t xml:space="preserve"> </w:t>
      </w:r>
    </w:p>
  </w:footnote>
  <w:footnote w:id="129">
    <w:p w:rsidR="00123842" w:rsidRPr="008D6404" w:rsidRDefault="00123842">
      <w:pPr>
        <w:pStyle w:val="FootnoteText"/>
      </w:pPr>
      <w:r>
        <w:rPr>
          <w:rStyle w:val="FootnoteReference"/>
        </w:rPr>
        <w:footnoteRef/>
      </w:r>
      <w:r>
        <w:t xml:space="preserve"> </w:t>
      </w:r>
      <w:r>
        <w:rPr>
          <w:rFonts w:ascii="Arial" w:hAnsi="Arial" w:cs="Arial"/>
          <w:sz w:val="18"/>
          <w:szCs w:val="18"/>
        </w:rPr>
        <w:t>UNICEF (2017): Treći izveštaj o napretku "jačanje sistema pravosuđa i sistema socijalne zaštite za unapređenje zaštite dece u Srbiji"</w:t>
      </w:r>
    </w:p>
  </w:footnote>
  <w:footnote w:id="130">
    <w:p w:rsidR="00123842" w:rsidRPr="00831783" w:rsidRDefault="00123842">
      <w:pPr>
        <w:pStyle w:val="FootnoteText"/>
      </w:pPr>
      <w:r>
        <w:rPr>
          <w:rStyle w:val="FootnoteReference"/>
        </w:rPr>
        <w:footnoteRef/>
      </w:r>
      <w:r>
        <w:t xml:space="preserve"> </w:t>
      </w:r>
      <w:r w:rsidRPr="003A0016">
        <w:rPr>
          <w:rFonts w:ascii="Arial" w:hAnsi="Arial" w:cs="Arial"/>
          <w:sz w:val="18"/>
          <w:szCs w:val="18"/>
        </w:rPr>
        <w:t>I.e. Including human resources that contributed directly and indirectly to the programme</w:t>
      </w:r>
    </w:p>
  </w:footnote>
  <w:footnote w:id="131">
    <w:p w:rsidR="00123842" w:rsidRPr="003A0016" w:rsidRDefault="00123842" w:rsidP="005C0454">
      <w:pPr>
        <w:pStyle w:val="FootnoteText"/>
        <w:rPr>
          <w:rFonts w:ascii="Arial" w:hAnsi="Arial" w:cs="Arial"/>
          <w:sz w:val="18"/>
          <w:szCs w:val="18"/>
          <w:lang w:val="en-US"/>
        </w:rPr>
      </w:pPr>
      <w:r>
        <w:rPr>
          <w:rStyle w:val="FootnoteReference"/>
        </w:rPr>
        <w:footnoteRef/>
      </w:r>
      <w:r>
        <w:t xml:space="preserve"> </w:t>
      </w:r>
      <w:r w:rsidRPr="003A0016">
        <w:rPr>
          <w:rFonts w:ascii="Arial" w:hAnsi="Arial" w:cs="Arial"/>
          <w:sz w:val="18"/>
          <w:szCs w:val="18"/>
        </w:rPr>
        <w:t xml:space="preserve">UNICEF (2015): </w:t>
      </w:r>
      <w:r>
        <w:rPr>
          <w:rFonts w:ascii="Arial" w:hAnsi="Arial" w:cs="Arial"/>
          <w:sz w:val="18"/>
          <w:szCs w:val="18"/>
        </w:rPr>
        <w:t>‘</w:t>
      </w:r>
      <w:r w:rsidRPr="007636E5">
        <w:rPr>
          <w:rFonts w:ascii="Arial" w:hAnsi="Arial" w:cs="Arial"/>
          <w:sz w:val="18"/>
          <w:szCs w:val="18"/>
        </w:rPr>
        <w:t>Multi-country Evaluation of Results Achieved Through Child Care System Reform 2005-2012</w:t>
      </w:r>
      <w:r>
        <w:rPr>
          <w:rFonts w:ascii="Arial" w:hAnsi="Arial" w:cs="Arial"/>
          <w:sz w:val="18"/>
          <w:szCs w:val="18"/>
        </w:rPr>
        <w:t>’</w:t>
      </w:r>
    </w:p>
    <w:p w:rsidR="00123842" w:rsidRPr="00831783" w:rsidRDefault="00123842">
      <w:pPr>
        <w:pStyle w:val="FootnoteText"/>
      </w:pPr>
    </w:p>
  </w:footnote>
  <w:footnote w:id="132">
    <w:p w:rsidR="00123842" w:rsidRPr="00831783" w:rsidRDefault="00123842">
      <w:pPr>
        <w:pStyle w:val="FootnoteText"/>
      </w:pPr>
      <w:r>
        <w:rPr>
          <w:rStyle w:val="FootnoteReference"/>
        </w:rPr>
        <w:footnoteRef/>
      </w:r>
      <w:r>
        <w:t xml:space="preserve"> </w:t>
      </w:r>
      <w:r w:rsidRPr="00001DC5">
        <w:rPr>
          <w:rFonts w:ascii="Arial" w:hAnsi="Arial" w:cs="Arial"/>
          <w:sz w:val="18"/>
          <w:szCs w:val="18"/>
        </w:rPr>
        <w:t>ROM Report 1</w:t>
      </w:r>
      <w:r>
        <w:rPr>
          <w:rFonts w:ascii="Arial" w:hAnsi="Arial" w:cs="Arial"/>
          <w:sz w:val="18"/>
          <w:szCs w:val="18"/>
        </w:rPr>
        <w:t>7.05.2016 and interviews carried out during the in-</w:t>
      </w:r>
      <w:r w:rsidRPr="00001DC5">
        <w:rPr>
          <w:rFonts w:ascii="Arial" w:hAnsi="Arial" w:cs="Arial"/>
          <w:sz w:val="18"/>
          <w:szCs w:val="18"/>
        </w:rPr>
        <w:t>cou</w:t>
      </w:r>
      <w:r>
        <w:rPr>
          <w:rFonts w:ascii="Arial" w:hAnsi="Arial" w:cs="Arial"/>
          <w:sz w:val="18"/>
          <w:szCs w:val="18"/>
        </w:rPr>
        <w:t>ntry field work for this evaluation</w:t>
      </w:r>
      <w:r w:rsidRPr="00001DC5">
        <w:rPr>
          <w:rFonts w:ascii="Arial" w:hAnsi="Arial" w:cs="Arial"/>
          <w:sz w:val="18"/>
          <w:szCs w:val="18"/>
        </w:rPr>
        <w:t xml:space="preserve"> (26 September - 06 October 2017)</w:t>
      </w:r>
    </w:p>
  </w:footnote>
  <w:footnote w:id="133">
    <w:p w:rsidR="00123842" w:rsidRPr="005C0454" w:rsidRDefault="00123842">
      <w:pPr>
        <w:pStyle w:val="FootnoteText"/>
      </w:pPr>
      <w:r>
        <w:rPr>
          <w:rStyle w:val="FootnoteReference"/>
        </w:rPr>
        <w:footnoteRef/>
      </w:r>
      <w:r>
        <w:t xml:space="preserve"> </w:t>
      </w:r>
      <w:r w:rsidRPr="00551BCA">
        <w:rPr>
          <w:rFonts w:ascii="Arial" w:hAnsi="Arial" w:cs="Arial"/>
          <w:sz w:val="18"/>
          <w:szCs w:val="18"/>
          <w:lang w:val="en-US"/>
        </w:rPr>
        <w:t>It refers to both project components – justice and social welfare.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842" w:rsidRDefault="00123842" w:rsidP="00317A4A">
    <w:pPr>
      <w:spacing w:after="0" w:line="240" w:lineRule="auto"/>
      <w:jc w:val="right"/>
      <w:rPr>
        <w:rFonts w:ascii="Arial" w:hAnsi="Arial" w:cs="Arial"/>
        <w:i/>
        <w:sz w:val="20"/>
        <w:szCs w:val="20"/>
      </w:rPr>
    </w:pPr>
    <w:r>
      <w:rPr>
        <w:rFonts w:ascii="Arial" w:hAnsi="Arial" w:cs="Arial"/>
        <w:i/>
        <w:sz w:val="20"/>
        <w:szCs w:val="20"/>
      </w:rPr>
      <w:t>Sumarna evaluacija napora da se unapredi sistem socijalne zažtite dece sa fokusom na reformu u Srbiji</w:t>
    </w:r>
  </w:p>
  <w:p w:rsidR="00123842" w:rsidRPr="00D34117" w:rsidRDefault="00123842" w:rsidP="00317A4A">
    <w:pPr>
      <w:pStyle w:val="ListParagraph"/>
      <w:numPr>
        <w:ilvl w:val="0"/>
        <w:numId w:val="6"/>
      </w:numPr>
      <w:spacing w:after="0" w:line="240" w:lineRule="auto"/>
      <w:jc w:val="right"/>
      <w:rPr>
        <w:rFonts w:ascii="Arial" w:hAnsi="Arial" w:cs="Arial"/>
        <w:i/>
        <w:sz w:val="20"/>
        <w:szCs w:val="20"/>
      </w:rPr>
    </w:pPr>
    <w:r>
      <w:rPr>
        <w:rFonts w:ascii="Arial" w:hAnsi="Arial" w:cs="Arial"/>
        <w:i/>
        <w:sz w:val="20"/>
        <w:szCs w:val="20"/>
      </w:rPr>
      <w:t>Početni izveštaj –</w:t>
    </w:r>
  </w:p>
  <w:p w:rsidR="00123842" w:rsidRPr="006E3DA4" w:rsidRDefault="00123842" w:rsidP="006E3DA4">
    <w:pPr>
      <w:pStyle w:val="Header"/>
      <w:jc w:val="right"/>
      <w:rPr>
        <w:rFonts w:ascii="Arial" w:hAnsi="Arial" w:cs="Arial"/>
        <w:i/>
        <w:sz w:val="20"/>
        <w:szCs w:val="20"/>
      </w:rPr>
    </w:pPr>
    <w:r w:rsidRPr="00D34117">
      <w:rPr>
        <w:rFonts w:ascii="Arial" w:hAnsi="Arial" w:cs="Arial"/>
        <w:i/>
        <w:sz w:val="20"/>
        <w:szCs w:val="20"/>
      </w:rPr>
      <w:t>12.09.17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842" w:rsidRDefault="00123842" w:rsidP="00A70E48">
    <w:pPr>
      <w:pStyle w:val="Header"/>
      <w:jc w:val="right"/>
    </w:pPr>
    <w:r>
      <w:object w:dxaOrig="10201" w:dyaOrig="61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75pt;height:54.75pt" o:ole="">
          <v:imagedata r:id="rId1" o:title=""/>
        </v:shape>
        <o:OLEObject Type="Embed" ProgID="MSPhotoEd.3" ShapeID="_x0000_i1025" DrawAspect="Content" ObjectID="_1578722952"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41953"/>
    <w:multiLevelType w:val="hybridMultilevel"/>
    <w:tmpl w:val="0B007C6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A404B11"/>
    <w:multiLevelType w:val="hybridMultilevel"/>
    <w:tmpl w:val="2B362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EB447D"/>
    <w:multiLevelType w:val="hybridMultilevel"/>
    <w:tmpl w:val="878A5A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527158"/>
    <w:multiLevelType w:val="hybridMultilevel"/>
    <w:tmpl w:val="11E835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DD3D0A"/>
    <w:multiLevelType w:val="hybridMultilevel"/>
    <w:tmpl w:val="EC4E0328"/>
    <w:lvl w:ilvl="0" w:tplc="5D7AA12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FF642D"/>
    <w:multiLevelType w:val="hybridMultilevel"/>
    <w:tmpl w:val="83585A1A"/>
    <w:lvl w:ilvl="0" w:tplc="04090001">
      <w:start w:val="1"/>
      <w:numFmt w:val="bullet"/>
      <w:lvlText w:val=""/>
      <w:lvlJc w:val="left"/>
      <w:pPr>
        <w:ind w:left="720" w:hanging="360"/>
      </w:pPr>
      <w:rPr>
        <w:rFonts w:ascii="Symbol" w:hAnsi="Symbol" w:hint="default"/>
      </w:rPr>
    </w:lvl>
    <w:lvl w:ilvl="1" w:tplc="2BC461A6">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273A54"/>
    <w:multiLevelType w:val="hybridMultilevel"/>
    <w:tmpl w:val="F5DEF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7258D0"/>
    <w:multiLevelType w:val="hybridMultilevel"/>
    <w:tmpl w:val="0C161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7"/>
  </w:num>
  <w:num w:numId="5">
    <w:abstractNumId w:val="3"/>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C3F"/>
    <w:rsid w:val="0000170C"/>
    <w:rsid w:val="000027D9"/>
    <w:rsid w:val="00003709"/>
    <w:rsid w:val="00004DE9"/>
    <w:rsid w:val="000051B9"/>
    <w:rsid w:val="00006951"/>
    <w:rsid w:val="000070B7"/>
    <w:rsid w:val="000101ED"/>
    <w:rsid w:val="00010A60"/>
    <w:rsid w:val="00010AEA"/>
    <w:rsid w:val="000114D7"/>
    <w:rsid w:val="00014DA7"/>
    <w:rsid w:val="000150BE"/>
    <w:rsid w:val="0001567F"/>
    <w:rsid w:val="0001614A"/>
    <w:rsid w:val="00017701"/>
    <w:rsid w:val="000208CC"/>
    <w:rsid w:val="00021F77"/>
    <w:rsid w:val="000221EA"/>
    <w:rsid w:val="00024F0B"/>
    <w:rsid w:val="0002778C"/>
    <w:rsid w:val="000316CA"/>
    <w:rsid w:val="00031BD5"/>
    <w:rsid w:val="00032A90"/>
    <w:rsid w:val="00033C41"/>
    <w:rsid w:val="00033F1B"/>
    <w:rsid w:val="00033FD1"/>
    <w:rsid w:val="00034663"/>
    <w:rsid w:val="00034C30"/>
    <w:rsid w:val="000359D8"/>
    <w:rsid w:val="00036FFB"/>
    <w:rsid w:val="00042BCB"/>
    <w:rsid w:val="00042E7B"/>
    <w:rsid w:val="00043A3F"/>
    <w:rsid w:val="0004493E"/>
    <w:rsid w:val="000452C2"/>
    <w:rsid w:val="00045BCA"/>
    <w:rsid w:val="00045BE6"/>
    <w:rsid w:val="0004712E"/>
    <w:rsid w:val="00047E9D"/>
    <w:rsid w:val="0005036D"/>
    <w:rsid w:val="0005082A"/>
    <w:rsid w:val="000529D5"/>
    <w:rsid w:val="00054445"/>
    <w:rsid w:val="00054A70"/>
    <w:rsid w:val="0005706F"/>
    <w:rsid w:val="000600DC"/>
    <w:rsid w:val="00061707"/>
    <w:rsid w:val="0006187D"/>
    <w:rsid w:val="00063AE8"/>
    <w:rsid w:val="0006443B"/>
    <w:rsid w:val="00065165"/>
    <w:rsid w:val="00065789"/>
    <w:rsid w:val="0007018A"/>
    <w:rsid w:val="00070288"/>
    <w:rsid w:val="00070CDC"/>
    <w:rsid w:val="000725F3"/>
    <w:rsid w:val="0007288F"/>
    <w:rsid w:val="000740BE"/>
    <w:rsid w:val="00074420"/>
    <w:rsid w:val="00074F68"/>
    <w:rsid w:val="000755D5"/>
    <w:rsid w:val="0007703E"/>
    <w:rsid w:val="00077294"/>
    <w:rsid w:val="00077309"/>
    <w:rsid w:val="00080721"/>
    <w:rsid w:val="00081C5A"/>
    <w:rsid w:val="00083B64"/>
    <w:rsid w:val="0008445E"/>
    <w:rsid w:val="00090A8E"/>
    <w:rsid w:val="000928FF"/>
    <w:rsid w:val="00092A23"/>
    <w:rsid w:val="00092BB7"/>
    <w:rsid w:val="0009364E"/>
    <w:rsid w:val="0009414C"/>
    <w:rsid w:val="00095E4C"/>
    <w:rsid w:val="00096B80"/>
    <w:rsid w:val="00097471"/>
    <w:rsid w:val="00097694"/>
    <w:rsid w:val="000A05D8"/>
    <w:rsid w:val="000A201A"/>
    <w:rsid w:val="000A2BD0"/>
    <w:rsid w:val="000A3CD2"/>
    <w:rsid w:val="000A3F4E"/>
    <w:rsid w:val="000A400F"/>
    <w:rsid w:val="000A51BE"/>
    <w:rsid w:val="000A5CC0"/>
    <w:rsid w:val="000A699F"/>
    <w:rsid w:val="000A73AE"/>
    <w:rsid w:val="000A7F59"/>
    <w:rsid w:val="000B14F0"/>
    <w:rsid w:val="000B167E"/>
    <w:rsid w:val="000B1908"/>
    <w:rsid w:val="000B205E"/>
    <w:rsid w:val="000B5AE9"/>
    <w:rsid w:val="000B608B"/>
    <w:rsid w:val="000B735C"/>
    <w:rsid w:val="000B736C"/>
    <w:rsid w:val="000B7648"/>
    <w:rsid w:val="000C13A0"/>
    <w:rsid w:val="000C250F"/>
    <w:rsid w:val="000C5A6E"/>
    <w:rsid w:val="000C5E9A"/>
    <w:rsid w:val="000C6B75"/>
    <w:rsid w:val="000D0681"/>
    <w:rsid w:val="000D2B26"/>
    <w:rsid w:val="000D33B9"/>
    <w:rsid w:val="000D4194"/>
    <w:rsid w:val="000D55CF"/>
    <w:rsid w:val="000D59C1"/>
    <w:rsid w:val="000D6A54"/>
    <w:rsid w:val="000D7A2E"/>
    <w:rsid w:val="000E036D"/>
    <w:rsid w:val="000E2105"/>
    <w:rsid w:val="000E2A94"/>
    <w:rsid w:val="000E58C0"/>
    <w:rsid w:val="000E6725"/>
    <w:rsid w:val="000E6C0F"/>
    <w:rsid w:val="000E6D5C"/>
    <w:rsid w:val="000E713C"/>
    <w:rsid w:val="000E72A4"/>
    <w:rsid w:val="000E7D31"/>
    <w:rsid w:val="000F37CA"/>
    <w:rsid w:val="000F3B6C"/>
    <w:rsid w:val="000F3FD0"/>
    <w:rsid w:val="000F420A"/>
    <w:rsid w:val="000F444B"/>
    <w:rsid w:val="000F5877"/>
    <w:rsid w:val="000F633F"/>
    <w:rsid w:val="000F67DD"/>
    <w:rsid w:val="000F6DE9"/>
    <w:rsid w:val="000F6E3B"/>
    <w:rsid w:val="000F72CA"/>
    <w:rsid w:val="000F74D5"/>
    <w:rsid w:val="00100588"/>
    <w:rsid w:val="0010096E"/>
    <w:rsid w:val="001036F6"/>
    <w:rsid w:val="00104630"/>
    <w:rsid w:val="00104D8D"/>
    <w:rsid w:val="00106051"/>
    <w:rsid w:val="001060FB"/>
    <w:rsid w:val="00110690"/>
    <w:rsid w:val="001108FF"/>
    <w:rsid w:val="001122C0"/>
    <w:rsid w:val="001135F6"/>
    <w:rsid w:val="001174C7"/>
    <w:rsid w:val="00117956"/>
    <w:rsid w:val="00120AE1"/>
    <w:rsid w:val="00120EE6"/>
    <w:rsid w:val="0012250F"/>
    <w:rsid w:val="00123842"/>
    <w:rsid w:val="00130324"/>
    <w:rsid w:val="00132258"/>
    <w:rsid w:val="00133A53"/>
    <w:rsid w:val="00134AA7"/>
    <w:rsid w:val="00135D45"/>
    <w:rsid w:val="00135DB3"/>
    <w:rsid w:val="001425BE"/>
    <w:rsid w:val="00144E41"/>
    <w:rsid w:val="00145AD9"/>
    <w:rsid w:val="001460AA"/>
    <w:rsid w:val="001461B2"/>
    <w:rsid w:val="00147525"/>
    <w:rsid w:val="00147D84"/>
    <w:rsid w:val="00150380"/>
    <w:rsid w:val="001509B5"/>
    <w:rsid w:val="00150A98"/>
    <w:rsid w:val="00150F79"/>
    <w:rsid w:val="00151286"/>
    <w:rsid w:val="00152352"/>
    <w:rsid w:val="00153343"/>
    <w:rsid w:val="0015717B"/>
    <w:rsid w:val="00162786"/>
    <w:rsid w:val="00163F48"/>
    <w:rsid w:val="0016641F"/>
    <w:rsid w:val="0017050F"/>
    <w:rsid w:val="00170E7D"/>
    <w:rsid w:val="00171106"/>
    <w:rsid w:val="00171D51"/>
    <w:rsid w:val="00172A5A"/>
    <w:rsid w:val="00174234"/>
    <w:rsid w:val="00174FD6"/>
    <w:rsid w:val="00175538"/>
    <w:rsid w:val="001756B0"/>
    <w:rsid w:val="0017610A"/>
    <w:rsid w:val="0018035F"/>
    <w:rsid w:val="001803E0"/>
    <w:rsid w:val="00180724"/>
    <w:rsid w:val="00181660"/>
    <w:rsid w:val="00181D3D"/>
    <w:rsid w:val="00184D45"/>
    <w:rsid w:val="001851F9"/>
    <w:rsid w:val="00186012"/>
    <w:rsid w:val="0018682A"/>
    <w:rsid w:val="00186EC4"/>
    <w:rsid w:val="00187E26"/>
    <w:rsid w:val="00190547"/>
    <w:rsid w:val="00190D03"/>
    <w:rsid w:val="00191055"/>
    <w:rsid w:val="0019217F"/>
    <w:rsid w:val="00192252"/>
    <w:rsid w:val="0019247A"/>
    <w:rsid w:val="001927BE"/>
    <w:rsid w:val="00192C62"/>
    <w:rsid w:val="00192F38"/>
    <w:rsid w:val="001967D1"/>
    <w:rsid w:val="00196968"/>
    <w:rsid w:val="00196ACB"/>
    <w:rsid w:val="001A06AA"/>
    <w:rsid w:val="001A1094"/>
    <w:rsid w:val="001A32EC"/>
    <w:rsid w:val="001A385A"/>
    <w:rsid w:val="001A4AFB"/>
    <w:rsid w:val="001A5661"/>
    <w:rsid w:val="001A7D42"/>
    <w:rsid w:val="001A7D71"/>
    <w:rsid w:val="001B00BE"/>
    <w:rsid w:val="001B1202"/>
    <w:rsid w:val="001B2135"/>
    <w:rsid w:val="001B22AB"/>
    <w:rsid w:val="001B7023"/>
    <w:rsid w:val="001B7D62"/>
    <w:rsid w:val="001B7DC2"/>
    <w:rsid w:val="001B7ECA"/>
    <w:rsid w:val="001B7F0C"/>
    <w:rsid w:val="001C1339"/>
    <w:rsid w:val="001C1D57"/>
    <w:rsid w:val="001C3521"/>
    <w:rsid w:val="001C4DCF"/>
    <w:rsid w:val="001C50F5"/>
    <w:rsid w:val="001C64F8"/>
    <w:rsid w:val="001C6B22"/>
    <w:rsid w:val="001C755A"/>
    <w:rsid w:val="001C76C8"/>
    <w:rsid w:val="001C7EE6"/>
    <w:rsid w:val="001C7F9B"/>
    <w:rsid w:val="001D2D8A"/>
    <w:rsid w:val="001D3D39"/>
    <w:rsid w:val="001D45E9"/>
    <w:rsid w:val="001D493C"/>
    <w:rsid w:val="001D4C38"/>
    <w:rsid w:val="001D5CEB"/>
    <w:rsid w:val="001D63E9"/>
    <w:rsid w:val="001D6997"/>
    <w:rsid w:val="001D7294"/>
    <w:rsid w:val="001E3111"/>
    <w:rsid w:val="001E33A7"/>
    <w:rsid w:val="001E33DF"/>
    <w:rsid w:val="001E37DA"/>
    <w:rsid w:val="001E5B7B"/>
    <w:rsid w:val="001E6655"/>
    <w:rsid w:val="001F206E"/>
    <w:rsid w:val="001F424B"/>
    <w:rsid w:val="001F578F"/>
    <w:rsid w:val="001F6291"/>
    <w:rsid w:val="001F6A94"/>
    <w:rsid w:val="001F74F6"/>
    <w:rsid w:val="002007AE"/>
    <w:rsid w:val="00203470"/>
    <w:rsid w:val="00203710"/>
    <w:rsid w:val="002056DA"/>
    <w:rsid w:val="00206CA4"/>
    <w:rsid w:val="00207634"/>
    <w:rsid w:val="002110EF"/>
    <w:rsid w:val="002116AB"/>
    <w:rsid w:val="002127F0"/>
    <w:rsid w:val="00214AE7"/>
    <w:rsid w:val="00217F35"/>
    <w:rsid w:val="00220898"/>
    <w:rsid w:val="00222C1D"/>
    <w:rsid w:val="002241B4"/>
    <w:rsid w:val="002247A8"/>
    <w:rsid w:val="00224A56"/>
    <w:rsid w:val="0022507D"/>
    <w:rsid w:val="002303E2"/>
    <w:rsid w:val="002306BD"/>
    <w:rsid w:val="002309F0"/>
    <w:rsid w:val="0023146E"/>
    <w:rsid w:val="00232E7F"/>
    <w:rsid w:val="00235EF9"/>
    <w:rsid w:val="00236191"/>
    <w:rsid w:val="00236482"/>
    <w:rsid w:val="00236AD9"/>
    <w:rsid w:val="002401EA"/>
    <w:rsid w:val="0024340B"/>
    <w:rsid w:val="00243FA6"/>
    <w:rsid w:val="002443FB"/>
    <w:rsid w:val="0024635D"/>
    <w:rsid w:val="00246549"/>
    <w:rsid w:val="00247EC6"/>
    <w:rsid w:val="00250D12"/>
    <w:rsid w:val="00251BCC"/>
    <w:rsid w:val="002526A0"/>
    <w:rsid w:val="0025332C"/>
    <w:rsid w:val="00253476"/>
    <w:rsid w:val="00254AC2"/>
    <w:rsid w:val="0025523C"/>
    <w:rsid w:val="0025576C"/>
    <w:rsid w:val="00255CD1"/>
    <w:rsid w:val="00256AF8"/>
    <w:rsid w:val="00257329"/>
    <w:rsid w:val="0026068C"/>
    <w:rsid w:val="00261F92"/>
    <w:rsid w:val="00262B01"/>
    <w:rsid w:val="002637AC"/>
    <w:rsid w:val="00266AAE"/>
    <w:rsid w:val="00267A28"/>
    <w:rsid w:val="00270177"/>
    <w:rsid w:val="0027332C"/>
    <w:rsid w:val="0027380F"/>
    <w:rsid w:val="00273C05"/>
    <w:rsid w:val="00273FFE"/>
    <w:rsid w:val="00274EEF"/>
    <w:rsid w:val="00274F7A"/>
    <w:rsid w:val="00275990"/>
    <w:rsid w:val="002759A7"/>
    <w:rsid w:val="00275A5B"/>
    <w:rsid w:val="002760BF"/>
    <w:rsid w:val="002763C7"/>
    <w:rsid w:val="00276621"/>
    <w:rsid w:val="002773DE"/>
    <w:rsid w:val="0028080D"/>
    <w:rsid w:val="00280AA0"/>
    <w:rsid w:val="00280B2B"/>
    <w:rsid w:val="0028370A"/>
    <w:rsid w:val="0028539E"/>
    <w:rsid w:val="002857C7"/>
    <w:rsid w:val="00287383"/>
    <w:rsid w:val="00287C13"/>
    <w:rsid w:val="0029412C"/>
    <w:rsid w:val="00294FB1"/>
    <w:rsid w:val="002A33CC"/>
    <w:rsid w:val="002A552B"/>
    <w:rsid w:val="002A6555"/>
    <w:rsid w:val="002A72E9"/>
    <w:rsid w:val="002B052E"/>
    <w:rsid w:val="002B267B"/>
    <w:rsid w:val="002B2A7A"/>
    <w:rsid w:val="002B4DD0"/>
    <w:rsid w:val="002C00F9"/>
    <w:rsid w:val="002C1892"/>
    <w:rsid w:val="002C208D"/>
    <w:rsid w:val="002C408F"/>
    <w:rsid w:val="002C41E1"/>
    <w:rsid w:val="002C50DA"/>
    <w:rsid w:val="002C59EF"/>
    <w:rsid w:val="002C62CC"/>
    <w:rsid w:val="002C787B"/>
    <w:rsid w:val="002D0794"/>
    <w:rsid w:val="002D08AC"/>
    <w:rsid w:val="002D0D56"/>
    <w:rsid w:val="002D1A32"/>
    <w:rsid w:val="002D4BE3"/>
    <w:rsid w:val="002D7E7C"/>
    <w:rsid w:val="002E0DD6"/>
    <w:rsid w:val="002E151F"/>
    <w:rsid w:val="002E1ABF"/>
    <w:rsid w:val="002E1D64"/>
    <w:rsid w:val="002E2969"/>
    <w:rsid w:val="002E3881"/>
    <w:rsid w:val="002E56C8"/>
    <w:rsid w:val="002E5A6C"/>
    <w:rsid w:val="002E6EA0"/>
    <w:rsid w:val="002F04BD"/>
    <w:rsid w:val="002F1D76"/>
    <w:rsid w:val="002F2098"/>
    <w:rsid w:val="002F3CDE"/>
    <w:rsid w:val="002F41E6"/>
    <w:rsid w:val="002F5595"/>
    <w:rsid w:val="002F57E0"/>
    <w:rsid w:val="002F5D07"/>
    <w:rsid w:val="002F76D0"/>
    <w:rsid w:val="0030151F"/>
    <w:rsid w:val="00301F10"/>
    <w:rsid w:val="003022EF"/>
    <w:rsid w:val="00303274"/>
    <w:rsid w:val="003040D5"/>
    <w:rsid w:val="00304851"/>
    <w:rsid w:val="00305308"/>
    <w:rsid w:val="00306D52"/>
    <w:rsid w:val="00312364"/>
    <w:rsid w:val="0031365B"/>
    <w:rsid w:val="00317A4A"/>
    <w:rsid w:val="0032001C"/>
    <w:rsid w:val="003225EA"/>
    <w:rsid w:val="003248E1"/>
    <w:rsid w:val="00324BB7"/>
    <w:rsid w:val="00325955"/>
    <w:rsid w:val="0033059E"/>
    <w:rsid w:val="00330842"/>
    <w:rsid w:val="00334204"/>
    <w:rsid w:val="003353E1"/>
    <w:rsid w:val="00336B69"/>
    <w:rsid w:val="0033749E"/>
    <w:rsid w:val="00337BB2"/>
    <w:rsid w:val="00337FD9"/>
    <w:rsid w:val="00341B80"/>
    <w:rsid w:val="00342A2F"/>
    <w:rsid w:val="00342A33"/>
    <w:rsid w:val="003431CE"/>
    <w:rsid w:val="00344424"/>
    <w:rsid w:val="003449FF"/>
    <w:rsid w:val="00344DD1"/>
    <w:rsid w:val="00345F99"/>
    <w:rsid w:val="00346573"/>
    <w:rsid w:val="003468AE"/>
    <w:rsid w:val="00350794"/>
    <w:rsid w:val="00351F1F"/>
    <w:rsid w:val="00351F4D"/>
    <w:rsid w:val="00356902"/>
    <w:rsid w:val="0035743D"/>
    <w:rsid w:val="00357664"/>
    <w:rsid w:val="0036024D"/>
    <w:rsid w:val="00361A4C"/>
    <w:rsid w:val="00362EB7"/>
    <w:rsid w:val="00364283"/>
    <w:rsid w:val="00364AB1"/>
    <w:rsid w:val="00365457"/>
    <w:rsid w:val="00366C39"/>
    <w:rsid w:val="00366C6C"/>
    <w:rsid w:val="00367103"/>
    <w:rsid w:val="0036762B"/>
    <w:rsid w:val="003679DB"/>
    <w:rsid w:val="00371BC6"/>
    <w:rsid w:val="00372CB2"/>
    <w:rsid w:val="00373D93"/>
    <w:rsid w:val="0037413B"/>
    <w:rsid w:val="00374B28"/>
    <w:rsid w:val="00374D8F"/>
    <w:rsid w:val="003758C1"/>
    <w:rsid w:val="00375B63"/>
    <w:rsid w:val="00377502"/>
    <w:rsid w:val="00381E88"/>
    <w:rsid w:val="0038238A"/>
    <w:rsid w:val="003828B5"/>
    <w:rsid w:val="00382ED0"/>
    <w:rsid w:val="003831C3"/>
    <w:rsid w:val="00384FBB"/>
    <w:rsid w:val="00390315"/>
    <w:rsid w:val="003926EE"/>
    <w:rsid w:val="00392924"/>
    <w:rsid w:val="00392C7C"/>
    <w:rsid w:val="003939D2"/>
    <w:rsid w:val="00394138"/>
    <w:rsid w:val="00394B82"/>
    <w:rsid w:val="003A14B4"/>
    <w:rsid w:val="003A171E"/>
    <w:rsid w:val="003A2C07"/>
    <w:rsid w:val="003A4716"/>
    <w:rsid w:val="003A4E43"/>
    <w:rsid w:val="003A617C"/>
    <w:rsid w:val="003A683E"/>
    <w:rsid w:val="003A6F18"/>
    <w:rsid w:val="003A755A"/>
    <w:rsid w:val="003B172C"/>
    <w:rsid w:val="003B1A4B"/>
    <w:rsid w:val="003B400C"/>
    <w:rsid w:val="003B5C9D"/>
    <w:rsid w:val="003B5E70"/>
    <w:rsid w:val="003B6DF1"/>
    <w:rsid w:val="003B747B"/>
    <w:rsid w:val="003C0B0E"/>
    <w:rsid w:val="003C0B31"/>
    <w:rsid w:val="003C0B33"/>
    <w:rsid w:val="003C0FE2"/>
    <w:rsid w:val="003C10CE"/>
    <w:rsid w:val="003C2A0F"/>
    <w:rsid w:val="003C3C3F"/>
    <w:rsid w:val="003C45CD"/>
    <w:rsid w:val="003C4DC8"/>
    <w:rsid w:val="003C54F1"/>
    <w:rsid w:val="003C7C68"/>
    <w:rsid w:val="003D015A"/>
    <w:rsid w:val="003D01D8"/>
    <w:rsid w:val="003D0273"/>
    <w:rsid w:val="003D315C"/>
    <w:rsid w:val="003D40DA"/>
    <w:rsid w:val="003D52C6"/>
    <w:rsid w:val="003D68A2"/>
    <w:rsid w:val="003D75FE"/>
    <w:rsid w:val="003D7CB8"/>
    <w:rsid w:val="003E0358"/>
    <w:rsid w:val="003E1412"/>
    <w:rsid w:val="003E3C43"/>
    <w:rsid w:val="003E6A54"/>
    <w:rsid w:val="003E718E"/>
    <w:rsid w:val="003F1E15"/>
    <w:rsid w:val="003F4371"/>
    <w:rsid w:val="003F677D"/>
    <w:rsid w:val="0040148A"/>
    <w:rsid w:val="0040360A"/>
    <w:rsid w:val="00404877"/>
    <w:rsid w:val="0040495D"/>
    <w:rsid w:val="00404EC8"/>
    <w:rsid w:val="0040506B"/>
    <w:rsid w:val="00405880"/>
    <w:rsid w:val="0040604F"/>
    <w:rsid w:val="0040790C"/>
    <w:rsid w:val="00410823"/>
    <w:rsid w:val="00411382"/>
    <w:rsid w:val="00412DB1"/>
    <w:rsid w:val="00414166"/>
    <w:rsid w:val="00414C8C"/>
    <w:rsid w:val="004154AA"/>
    <w:rsid w:val="00417BC2"/>
    <w:rsid w:val="00417E94"/>
    <w:rsid w:val="0042008C"/>
    <w:rsid w:val="00420A96"/>
    <w:rsid w:val="00421076"/>
    <w:rsid w:val="00421139"/>
    <w:rsid w:val="00421857"/>
    <w:rsid w:val="00422197"/>
    <w:rsid w:val="004253C3"/>
    <w:rsid w:val="00425FF7"/>
    <w:rsid w:val="0043013D"/>
    <w:rsid w:val="004307E7"/>
    <w:rsid w:val="00431C1C"/>
    <w:rsid w:val="00433928"/>
    <w:rsid w:val="00435B14"/>
    <w:rsid w:val="004366F2"/>
    <w:rsid w:val="00437AF0"/>
    <w:rsid w:val="00437B41"/>
    <w:rsid w:val="0044045B"/>
    <w:rsid w:val="00441801"/>
    <w:rsid w:val="004424A9"/>
    <w:rsid w:val="00442ECA"/>
    <w:rsid w:val="00443B88"/>
    <w:rsid w:val="0044417D"/>
    <w:rsid w:val="00444C3F"/>
    <w:rsid w:val="00445373"/>
    <w:rsid w:val="00445F79"/>
    <w:rsid w:val="0044708F"/>
    <w:rsid w:val="00447DFA"/>
    <w:rsid w:val="00450710"/>
    <w:rsid w:val="00452D70"/>
    <w:rsid w:val="004530A7"/>
    <w:rsid w:val="0045343C"/>
    <w:rsid w:val="0045694C"/>
    <w:rsid w:val="00460A78"/>
    <w:rsid w:val="00462086"/>
    <w:rsid w:val="00462668"/>
    <w:rsid w:val="00462E52"/>
    <w:rsid w:val="00462EFC"/>
    <w:rsid w:val="00463306"/>
    <w:rsid w:val="00470F10"/>
    <w:rsid w:val="004714F7"/>
    <w:rsid w:val="004716D7"/>
    <w:rsid w:val="004720F0"/>
    <w:rsid w:val="00473E67"/>
    <w:rsid w:val="00474807"/>
    <w:rsid w:val="004749DA"/>
    <w:rsid w:val="00475DC3"/>
    <w:rsid w:val="00476022"/>
    <w:rsid w:val="004765B8"/>
    <w:rsid w:val="00477585"/>
    <w:rsid w:val="004827AB"/>
    <w:rsid w:val="00482A22"/>
    <w:rsid w:val="00484376"/>
    <w:rsid w:val="00484C1C"/>
    <w:rsid w:val="00484E07"/>
    <w:rsid w:val="00490530"/>
    <w:rsid w:val="00490B37"/>
    <w:rsid w:val="00491584"/>
    <w:rsid w:val="00491E42"/>
    <w:rsid w:val="00492A98"/>
    <w:rsid w:val="00493EF5"/>
    <w:rsid w:val="00494B12"/>
    <w:rsid w:val="00496493"/>
    <w:rsid w:val="004970B5"/>
    <w:rsid w:val="004A038C"/>
    <w:rsid w:val="004A16C4"/>
    <w:rsid w:val="004A178F"/>
    <w:rsid w:val="004A2606"/>
    <w:rsid w:val="004A307D"/>
    <w:rsid w:val="004A3F58"/>
    <w:rsid w:val="004A5487"/>
    <w:rsid w:val="004A7921"/>
    <w:rsid w:val="004B279B"/>
    <w:rsid w:val="004B294F"/>
    <w:rsid w:val="004B2B7D"/>
    <w:rsid w:val="004B326D"/>
    <w:rsid w:val="004B4069"/>
    <w:rsid w:val="004B4E83"/>
    <w:rsid w:val="004B5B42"/>
    <w:rsid w:val="004B5E85"/>
    <w:rsid w:val="004B6F65"/>
    <w:rsid w:val="004B7B15"/>
    <w:rsid w:val="004C00E2"/>
    <w:rsid w:val="004C107A"/>
    <w:rsid w:val="004C1E47"/>
    <w:rsid w:val="004C3518"/>
    <w:rsid w:val="004C49CC"/>
    <w:rsid w:val="004C5B46"/>
    <w:rsid w:val="004D0824"/>
    <w:rsid w:val="004D127C"/>
    <w:rsid w:val="004D35C6"/>
    <w:rsid w:val="004D3B6D"/>
    <w:rsid w:val="004D3E67"/>
    <w:rsid w:val="004D5D4C"/>
    <w:rsid w:val="004D6878"/>
    <w:rsid w:val="004D6EB4"/>
    <w:rsid w:val="004E0008"/>
    <w:rsid w:val="004E06EB"/>
    <w:rsid w:val="004E1D1E"/>
    <w:rsid w:val="004E3B23"/>
    <w:rsid w:val="004E3FBE"/>
    <w:rsid w:val="004E4DE5"/>
    <w:rsid w:val="004E5BBA"/>
    <w:rsid w:val="004E776D"/>
    <w:rsid w:val="004F0CEE"/>
    <w:rsid w:val="004F11F8"/>
    <w:rsid w:val="004F2202"/>
    <w:rsid w:val="004F35E0"/>
    <w:rsid w:val="004F3D43"/>
    <w:rsid w:val="004F4AAF"/>
    <w:rsid w:val="004F7622"/>
    <w:rsid w:val="0050017B"/>
    <w:rsid w:val="00501FA5"/>
    <w:rsid w:val="005034E6"/>
    <w:rsid w:val="00503FE8"/>
    <w:rsid w:val="005059FD"/>
    <w:rsid w:val="00505AA7"/>
    <w:rsid w:val="00506992"/>
    <w:rsid w:val="00510734"/>
    <w:rsid w:val="005114B9"/>
    <w:rsid w:val="00511B0B"/>
    <w:rsid w:val="005136F9"/>
    <w:rsid w:val="00513A88"/>
    <w:rsid w:val="00515DA4"/>
    <w:rsid w:val="0051654B"/>
    <w:rsid w:val="00522CA9"/>
    <w:rsid w:val="00523330"/>
    <w:rsid w:val="005235E2"/>
    <w:rsid w:val="0052372D"/>
    <w:rsid w:val="00524A2E"/>
    <w:rsid w:val="00527299"/>
    <w:rsid w:val="00527AD1"/>
    <w:rsid w:val="005302DF"/>
    <w:rsid w:val="00531695"/>
    <w:rsid w:val="00531820"/>
    <w:rsid w:val="00531C91"/>
    <w:rsid w:val="00533F57"/>
    <w:rsid w:val="00535217"/>
    <w:rsid w:val="00535617"/>
    <w:rsid w:val="00535D7E"/>
    <w:rsid w:val="005363F8"/>
    <w:rsid w:val="00543489"/>
    <w:rsid w:val="005458D4"/>
    <w:rsid w:val="00545F19"/>
    <w:rsid w:val="00546F22"/>
    <w:rsid w:val="00547442"/>
    <w:rsid w:val="005500EB"/>
    <w:rsid w:val="0055244B"/>
    <w:rsid w:val="005528F7"/>
    <w:rsid w:val="00553F06"/>
    <w:rsid w:val="005571CE"/>
    <w:rsid w:val="005623F7"/>
    <w:rsid w:val="00563966"/>
    <w:rsid w:val="00564DD9"/>
    <w:rsid w:val="0056750D"/>
    <w:rsid w:val="00571069"/>
    <w:rsid w:val="00571309"/>
    <w:rsid w:val="005734D2"/>
    <w:rsid w:val="005753C4"/>
    <w:rsid w:val="00576FC9"/>
    <w:rsid w:val="0058007B"/>
    <w:rsid w:val="00585683"/>
    <w:rsid w:val="00585771"/>
    <w:rsid w:val="005879CB"/>
    <w:rsid w:val="00587BB6"/>
    <w:rsid w:val="00591970"/>
    <w:rsid w:val="00591F06"/>
    <w:rsid w:val="005948A8"/>
    <w:rsid w:val="00594952"/>
    <w:rsid w:val="00595008"/>
    <w:rsid w:val="00595B0E"/>
    <w:rsid w:val="00596A7B"/>
    <w:rsid w:val="00597EFE"/>
    <w:rsid w:val="005A08C9"/>
    <w:rsid w:val="005A227D"/>
    <w:rsid w:val="005A3FE7"/>
    <w:rsid w:val="005A551C"/>
    <w:rsid w:val="005A60D2"/>
    <w:rsid w:val="005A62B0"/>
    <w:rsid w:val="005A6FA9"/>
    <w:rsid w:val="005A7124"/>
    <w:rsid w:val="005B2293"/>
    <w:rsid w:val="005B3287"/>
    <w:rsid w:val="005B3933"/>
    <w:rsid w:val="005B7916"/>
    <w:rsid w:val="005C0454"/>
    <w:rsid w:val="005C1544"/>
    <w:rsid w:val="005C174B"/>
    <w:rsid w:val="005C2829"/>
    <w:rsid w:val="005C5154"/>
    <w:rsid w:val="005C641E"/>
    <w:rsid w:val="005D18DF"/>
    <w:rsid w:val="005D345A"/>
    <w:rsid w:val="005D3D92"/>
    <w:rsid w:val="005D5367"/>
    <w:rsid w:val="005D568E"/>
    <w:rsid w:val="005D6EF2"/>
    <w:rsid w:val="005D716D"/>
    <w:rsid w:val="005D729C"/>
    <w:rsid w:val="005D749E"/>
    <w:rsid w:val="005E01D3"/>
    <w:rsid w:val="005E12FE"/>
    <w:rsid w:val="005E146E"/>
    <w:rsid w:val="005E3172"/>
    <w:rsid w:val="005E39D2"/>
    <w:rsid w:val="005E4571"/>
    <w:rsid w:val="005E466E"/>
    <w:rsid w:val="005E477B"/>
    <w:rsid w:val="005E4A87"/>
    <w:rsid w:val="005E524D"/>
    <w:rsid w:val="005E686F"/>
    <w:rsid w:val="005E6DA1"/>
    <w:rsid w:val="005E7EDF"/>
    <w:rsid w:val="005F0F31"/>
    <w:rsid w:val="005F13D5"/>
    <w:rsid w:val="005F20DD"/>
    <w:rsid w:val="005F2729"/>
    <w:rsid w:val="005F45BD"/>
    <w:rsid w:val="005F4D86"/>
    <w:rsid w:val="005F4EDA"/>
    <w:rsid w:val="005F5427"/>
    <w:rsid w:val="005F6597"/>
    <w:rsid w:val="0060027A"/>
    <w:rsid w:val="00600E57"/>
    <w:rsid w:val="00603F40"/>
    <w:rsid w:val="00607747"/>
    <w:rsid w:val="00607D5B"/>
    <w:rsid w:val="00607D97"/>
    <w:rsid w:val="00607DFE"/>
    <w:rsid w:val="00611DAC"/>
    <w:rsid w:val="00611E30"/>
    <w:rsid w:val="0061311B"/>
    <w:rsid w:val="006149DD"/>
    <w:rsid w:val="006156F3"/>
    <w:rsid w:val="00616D2E"/>
    <w:rsid w:val="00620782"/>
    <w:rsid w:val="006209B0"/>
    <w:rsid w:val="00620C7E"/>
    <w:rsid w:val="006222B6"/>
    <w:rsid w:val="0062274F"/>
    <w:rsid w:val="00623C6F"/>
    <w:rsid w:val="00624321"/>
    <w:rsid w:val="0062475F"/>
    <w:rsid w:val="006254D6"/>
    <w:rsid w:val="00626779"/>
    <w:rsid w:val="00626E3A"/>
    <w:rsid w:val="00627605"/>
    <w:rsid w:val="0063054A"/>
    <w:rsid w:val="006313E7"/>
    <w:rsid w:val="00633118"/>
    <w:rsid w:val="00634648"/>
    <w:rsid w:val="006355BF"/>
    <w:rsid w:val="00635681"/>
    <w:rsid w:val="00635B20"/>
    <w:rsid w:val="006363CC"/>
    <w:rsid w:val="00636636"/>
    <w:rsid w:val="00637123"/>
    <w:rsid w:val="0063740C"/>
    <w:rsid w:val="00640D2E"/>
    <w:rsid w:val="006423DE"/>
    <w:rsid w:val="00642947"/>
    <w:rsid w:val="0064334B"/>
    <w:rsid w:val="006436D6"/>
    <w:rsid w:val="00645B21"/>
    <w:rsid w:val="00645CD7"/>
    <w:rsid w:val="0064652E"/>
    <w:rsid w:val="00647D8C"/>
    <w:rsid w:val="006513EA"/>
    <w:rsid w:val="00651FA8"/>
    <w:rsid w:val="00652760"/>
    <w:rsid w:val="00652DA5"/>
    <w:rsid w:val="00653612"/>
    <w:rsid w:val="00657475"/>
    <w:rsid w:val="00660A42"/>
    <w:rsid w:val="006619EB"/>
    <w:rsid w:val="006621D0"/>
    <w:rsid w:val="006641F5"/>
    <w:rsid w:val="0066458D"/>
    <w:rsid w:val="00665843"/>
    <w:rsid w:val="00666034"/>
    <w:rsid w:val="00667E0A"/>
    <w:rsid w:val="006713B3"/>
    <w:rsid w:val="00671428"/>
    <w:rsid w:val="00671EA4"/>
    <w:rsid w:val="006723BE"/>
    <w:rsid w:val="0067246A"/>
    <w:rsid w:val="0067246E"/>
    <w:rsid w:val="00672827"/>
    <w:rsid w:val="006739F8"/>
    <w:rsid w:val="0067430A"/>
    <w:rsid w:val="006745ED"/>
    <w:rsid w:val="00674BD8"/>
    <w:rsid w:val="00676894"/>
    <w:rsid w:val="0068332B"/>
    <w:rsid w:val="00683CE8"/>
    <w:rsid w:val="00684D80"/>
    <w:rsid w:val="006851FC"/>
    <w:rsid w:val="00685D35"/>
    <w:rsid w:val="0068665E"/>
    <w:rsid w:val="00686763"/>
    <w:rsid w:val="00687577"/>
    <w:rsid w:val="0069025A"/>
    <w:rsid w:val="006955AE"/>
    <w:rsid w:val="00695AB8"/>
    <w:rsid w:val="00696170"/>
    <w:rsid w:val="00697FFA"/>
    <w:rsid w:val="006A19B6"/>
    <w:rsid w:val="006A22AC"/>
    <w:rsid w:val="006A24E6"/>
    <w:rsid w:val="006A2617"/>
    <w:rsid w:val="006A3207"/>
    <w:rsid w:val="006A37EB"/>
    <w:rsid w:val="006A383E"/>
    <w:rsid w:val="006A661D"/>
    <w:rsid w:val="006B06BD"/>
    <w:rsid w:val="006B1240"/>
    <w:rsid w:val="006B2A9E"/>
    <w:rsid w:val="006B5187"/>
    <w:rsid w:val="006B51FA"/>
    <w:rsid w:val="006B5270"/>
    <w:rsid w:val="006B6E74"/>
    <w:rsid w:val="006C0D40"/>
    <w:rsid w:val="006C13D8"/>
    <w:rsid w:val="006C1DC5"/>
    <w:rsid w:val="006C3032"/>
    <w:rsid w:val="006C3212"/>
    <w:rsid w:val="006C3C35"/>
    <w:rsid w:val="006C571F"/>
    <w:rsid w:val="006D0768"/>
    <w:rsid w:val="006D3730"/>
    <w:rsid w:val="006D4789"/>
    <w:rsid w:val="006D4BE0"/>
    <w:rsid w:val="006D4C4E"/>
    <w:rsid w:val="006D4E45"/>
    <w:rsid w:val="006E00D0"/>
    <w:rsid w:val="006E0C5F"/>
    <w:rsid w:val="006E23F6"/>
    <w:rsid w:val="006E3259"/>
    <w:rsid w:val="006E3DA4"/>
    <w:rsid w:val="006E417B"/>
    <w:rsid w:val="006E5F1C"/>
    <w:rsid w:val="006F1CB7"/>
    <w:rsid w:val="006F2040"/>
    <w:rsid w:val="006F226B"/>
    <w:rsid w:val="006F434D"/>
    <w:rsid w:val="006F4799"/>
    <w:rsid w:val="006F63F7"/>
    <w:rsid w:val="00703DEF"/>
    <w:rsid w:val="00704AAB"/>
    <w:rsid w:val="00704BC1"/>
    <w:rsid w:val="00706D31"/>
    <w:rsid w:val="007120C6"/>
    <w:rsid w:val="0071245C"/>
    <w:rsid w:val="00712D61"/>
    <w:rsid w:val="00713462"/>
    <w:rsid w:val="00713C10"/>
    <w:rsid w:val="0071525B"/>
    <w:rsid w:val="00720EEF"/>
    <w:rsid w:val="007242AD"/>
    <w:rsid w:val="00724822"/>
    <w:rsid w:val="0073047A"/>
    <w:rsid w:val="0073051C"/>
    <w:rsid w:val="00730EFF"/>
    <w:rsid w:val="00731BC6"/>
    <w:rsid w:val="00732CD6"/>
    <w:rsid w:val="007336C5"/>
    <w:rsid w:val="00733A01"/>
    <w:rsid w:val="0073409C"/>
    <w:rsid w:val="0073431F"/>
    <w:rsid w:val="00737497"/>
    <w:rsid w:val="0074088C"/>
    <w:rsid w:val="00742882"/>
    <w:rsid w:val="00742C5F"/>
    <w:rsid w:val="007435B0"/>
    <w:rsid w:val="00743F80"/>
    <w:rsid w:val="007446EB"/>
    <w:rsid w:val="007449E2"/>
    <w:rsid w:val="007450CD"/>
    <w:rsid w:val="007456C6"/>
    <w:rsid w:val="00746A0E"/>
    <w:rsid w:val="00746E54"/>
    <w:rsid w:val="00750049"/>
    <w:rsid w:val="00750652"/>
    <w:rsid w:val="00751139"/>
    <w:rsid w:val="00751635"/>
    <w:rsid w:val="007539F9"/>
    <w:rsid w:val="007566E0"/>
    <w:rsid w:val="007571C9"/>
    <w:rsid w:val="007578E1"/>
    <w:rsid w:val="00757DF7"/>
    <w:rsid w:val="00761863"/>
    <w:rsid w:val="00764DB2"/>
    <w:rsid w:val="0076629F"/>
    <w:rsid w:val="007665E4"/>
    <w:rsid w:val="00766A6D"/>
    <w:rsid w:val="0077275B"/>
    <w:rsid w:val="007734BB"/>
    <w:rsid w:val="007740F9"/>
    <w:rsid w:val="0077412B"/>
    <w:rsid w:val="00777073"/>
    <w:rsid w:val="0078097E"/>
    <w:rsid w:val="00780C65"/>
    <w:rsid w:val="00780DEF"/>
    <w:rsid w:val="00781AEC"/>
    <w:rsid w:val="00782806"/>
    <w:rsid w:val="00782D51"/>
    <w:rsid w:val="00782D55"/>
    <w:rsid w:val="00784427"/>
    <w:rsid w:val="007850C3"/>
    <w:rsid w:val="00785806"/>
    <w:rsid w:val="007860B4"/>
    <w:rsid w:val="007864B3"/>
    <w:rsid w:val="0079047D"/>
    <w:rsid w:val="007946CC"/>
    <w:rsid w:val="00796B94"/>
    <w:rsid w:val="007972C3"/>
    <w:rsid w:val="00797462"/>
    <w:rsid w:val="007A3E00"/>
    <w:rsid w:val="007A4638"/>
    <w:rsid w:val="007A55E4"/>
    <w:rsid w:val="007A6055"/>
    <w:rsid w:val="007A7EE9"/>
    <w:rsid w:val="007B011C"/>
    <w:rsid w:val="007B3B8B"/>
    <w:rsid w:val="007B4AEF"/>
    <w:rsid w:val="007B4FB5"/>
    <w:rsid w:val="007B6DF8"/>
    <w:rsid w:val="007B71F4"/>
    <w:rsid w:val="007C1EBC"/>
    <w:rsid w:val="007C38B7"/>
    <w:rsid w:val="007C3F83"/>
    <w:rsid w:val="007C5DEC"/>
    <w:rsid w:val="007C6ECE"/>
    <w:rsid w:val="007C7494"/>
    <w:rsid w:val="007D0B57"/>
    <w:rsid w:val="007D0BFE"/>
    <w:rsid w:val="007D26AE"/>
    <w:rsid w:val="007D3CD1"/>
    <w:rsid w:val="007D5D6D"/>
    <w:rsid w:val="007D604C"/>
    <w:rsid w:val="007E260F"/>
    <w:rsid w:val="007E4321"/>
    <w:rsid w:val="007E4C09"/>
    <w:rsid w:val="007E561B"/>
    <w:rsid w:val="007E6E88"/>
    <w:rsid w:val="007F01D1"/>
    <w:rsid w:val="007F10E6"/>
    <w:rsid w:val="007F1345"/>
    <w:rsid w:val="007F2F9F"/>
    <w:rsid w:val="007F37BD"/>
    <w:rsid w:val="007F3CF5"/>
    <w:rsid w:val="007F5329"/>
    <w:rsid w:val="007F6D29"/>
    <w:rsid w:val="00800DFF"/>
    <w:rsid w:val="008026F8"/>
    <w:rsid w:val="00805C5F"/>
    <w:rsid w:val="00806D63"/>
    <w:rsid w:val="00807D0E"/>
    <w:rsid w:val="00812995"/>
    <w:rsid w:val="00814052"/>
    <w:rsid w:val="0081453C"/>
    <w:rsid w:val="00817626"/>
    <w:rsid w:val="0081769B"/>
    <w:rsid w:val="00817FE2"/>
    <w:rsid w:val="00820AA0"/>
    <w:rsid w:val="00821DE1"/>
    <w:rsid w:val="00822595"/>
    <w:rsid w:val="00822B59"/>
    <w:rsid w:val="008259C8"/>
    <w:rsid w:val="00825D77"/>
    <w:rsid w:val="0082677E"/>
    <w:rsid w:val="008273E2"/>
    <w:rsid w:val="00827ACB"/>
    <w:rsid w:val="00827E0F"/>
    <w:rsid w:val="0083040A"/>
    <w:rsid w:val="00830427"/>
    <w:rsid w:val="00830B88"/>
    <w:rsid w:val="00831783"/>
    <w:rsid w:val="00831A53"/>
    <w:rsid w:val="00832084"/>
    <w:rsid w:val="00834419"/>
    <w:rsid w:val="00835A3A"/>
    <w:rsid w:val="00837B89"/>
    <w:rsid w:val="00840959"/>
    <w:rsid w:val="00840FFC"/>
    <w:rsid w:val="00841EEE"/>
    <w:rsid w:val="008431A4"/>
    <w:rsid w:val="008433BC"/>
    <w:rsid w:val="00843A57"/>
    <w:rsid w:val="008450A2"/>
    <w:rsid w:val="00845A1A"/>
    <w:rsid w:val="00851047"/>
    <w:rsid w:val="008534CD"/>
    <w:rsid w:val="0085465D"/>
    <w:rsid w:val="0085630E"/>
    <w:rsid w:val="00856CB2"/>
    <w:rsid w:val="008570BD"/>
    <w:rsid w:val="00857A78"/>
    <w:rsid w:val="0086063E"/>
    <w:rsid w:val="00860C30"/>
    <w:rsid w:val="00861817"/>
    <w:rsid w:val="008620A0"/>
    <w:rsid w:val="00865228"/>
    <w:rsid w:val="00865470"/>
    <w:rsid w:val="00867E40"/>
    <w:rsid w:val="00870EAD"/>
    <w:rsid w:val="0087424D"/>
    <w:rsid w:val="00874317"/>
    <w:rsid w:val="0087447B"/>
    <w:rsid w:val="00874ECE"/>
    <w:rsid w:val="00875193"/>
    <w:rsid w:val="0088088B"/>
    <w:rsid w:val="00880ED1"/>
    <w:rsid w:val="008836D6"/>
    <w:rsid w:val="008852D6"/>
    <w:rsid w:val="00885CF9"/>
    <w:rsid w:val="008861CA"/>
    <w:rsid w:val="0088741B"/>
    <w:rsid w:val="00887C12"/>
    <w:rsid w:val="00887E06"/>
    <w:rsid w:val="00891D36"/>
    <w:rsid w:val="0089200E"/>
    <w:rsid w:val="00892D61"/>
    <w:rsid w:val="00894F58"/>
    <w:rsid w:val="008973CA"/>
    <w:rsid w:val="0089747A"/>
    <w:rsid w:val="008A4261"/>
    <w:rsid w:val="008A46A7"/>
    <w:rsid w:val="008A4FBE"/>
    <w:rsid w:val="008A5ED3"/>
    <w:rsid w:val="008A6B4F"/>
    <w:rsid w:val="008A6FC7"/>
    <w:rsid w:val="008B0F76"/>
    <w:rsid w:val="008B19FB"/>
    <w:rsid w:val="008B2CE6"/>
    <w:rsid w:val="008B3419"/>
    <w:rsid w:val="008B4F0E"/>
    <w:rsid w:val="008B5859"/>
    <w:rsid w:val="008B6147"/>
    <w:rsid w:val="008B6B07"/>
    <w:rsid w:val="008B6FCD"/>
    <w:rsid w:val="008C0DB6"/>
    <w:rsid w:val="008C1404"/>
    <w:rsid w:val="008C4281"/>
    <w:rsid w:val="008C443D"/>
    <w:rsid w:val="008C5645"/>
    <w:rsid w:val="008C71AE"/>
    <w:rsid w:val="008D05D7"/>
    <w:rsid w:val="008D1FD5"/>
    <w:rsid w:val="008D2D3C"/>
    <w:rsid w:val="008D3E94"/>
    <w:rsid w:val="008D60D0"/>
    <w:rsid w:val="008D6404"/>
    <w:rsid w:val="008E0390"/>
    <w:rsid w:val="008E10CA"/>
    <w:rsid w:val="008E1D72"/>
    <w:rsid w:val="008E786B"/>
    <w:rsid w:val="008E7F07"/>
    <w:rsid w:val="008F014B"/>
    <w:rsid w:val="008F0A9B"/>
    <w:rsid w:val="008F142D"/>
    <w:rsid w:val="008F1CAF"/>
    <w:rsid w:val="008F3159"/>
    <w:rsid w:val="008F32B7"/>
    <w:rsid w:val="008F41DD"/>
    <w:rsid w:val="00902298"/>
    <w:rsid w:val="009028A1"/>
    <w:rsid w:val="00905DCB"/>
    <w:rsid w:val="009068E0"/>
    <w:rsid w:val="00906C09"/>
    <w:rsid w:val="009078C4"/>
    <w:rsid w:val="00907C0F"/>
    <w:rsid w:val="00910470"/>
    <w:rsid w:val="00911A59"/>
    <w:rsid w:val="00911B95"/>
    <w:rsid w:val="00912641"/>
    <w:rsid w:val="00913970"/>
    <w:rsid w:val="00913C28"/>
    <w:rsid w:val="00913D0E"/>
    <w:rsid w:val="00914670"/>
    <w:rsid w:val="009167FF"/>
    <w:rsid w:val="00921ED0"/>
    <w:rsid w:val="009221D2"/>
    <w:rsid w:val="00923427"/>
    <w:rsid w:val="009253E5"/>
    <w:rsid w:val="009259D7"/>
    <w:rsid w:val="00925BB5"/>
    <w:rsid w:val="00927784"/>
    <w:rsid w:val="00927C5C"/>
    <w:rsid w:val="00930B06"/>
    <w:rsid w:val="00930C5F"/>
    <w:rsid w:val="00935760"/>
    <w:rsid w:val="00936D30"/>
    <w:rsid w:val="00936F90"/>
    <w:rsid w:val="009400B8"/>
    <w:rsid w:val="00940999"/>
    <w:rsid w:val="0094164D"/>
    <w:rsid w:val="009427FB"/>
    <w:rsid w:val="00945C69"/>
    <w:rsid w:val="00946E3D"/>
    <w:rsid w:val="00946FEB"/>
    <w:rsid w:val="00950543"/>
    <w:rsid w:val="00950881"/>
    <w:rsid w:val="00950E2B"/>
    <w:rsid w:val="009532A0"/>
    <w:rsid w:val="00953CD7"/>
    <w:rsid w:val="00954449"/>
    <w:rsid w:val="009549F6"/>
    <w:rsid w:val="009561CD"/>
    <w:rsid w:val="00956B61"/>
    <w:rsid w:val="0096079A"/>
    <w:rsid w:val="00960A72"/>
    <w:rsid w:val="009612F3"/>
    <w:rsid w:val="009620B2"/>
    <w:rsid w:val="00962566"/>
    <w:rsid w:val="00963763"/>
    <w:rsid w:val="009645E5"/>
    <w:rsid w:val="00964849"/>
    <w:rsid w:val="009661FE"/>
    <w:rsid w:val="00966DAB"/>
    <w:rsid w:val="009670C2"/>
    <w:rsid w:val="0096729F"/>
    <w:rsid w:val="0096733F"/>
    <w:rsid w:val="009704C4"/>
    <w:rsid w:val="009716DE"/>
    <w:rsid w:val="009717B2"/>
    <w:rsid w:val="00972287"/>
    <w:rsid w:val="009723D4"/>
    <w:rsid w:val="00972E44"/>
    <w:rsid w:val="00973552"/>
    <w:rsid w:val="00974D39"/>
    <w:rsid w:val="0097585A"/>
    <w:rsid w:val="00976631"/>
    <w:rsid w:val="00976C44"/>
    <w:rsid w:val="00976EFE"/>
    <w:rsid w:val="00977C8B"/>
    <w:rsid w:val="00977E5C"/>
    <w:rsid w:val="00981000"/>
    <w:rsid w:val="00981214"/>
    <w:rsid w:val="00981890"/>
    <w:rsid w:val="00982DCC"/>
    <w:rsid w:val="0098326C"/>
    <w:rsid w:val="00984E49"/>
    <w:rsid w:val="009908B0"/>
    <w:rsid w:val="00991C9A"/>
    <w:rsid w:val="00991F6A"/>
    <w:rsid w:val="00992D4A"/>
    <w:rsid w:val="00994138"/>
    <w:rsid w:val="00994DD4"/>
    <w:rsid w:val="0099567D"/>
    <w:rsid w:val="00997333"/>
    <w:rsid w:val="009A0567"/>
    <w:rsid w:val="009A0929"/>
    <w:rsid w:val="009A1709"/>
    <w:rsid w:val="009A29AB"/>
    <w:rsid w:val="009A29CB"/>
    <w:rsid w:val="009A2B72"/>
    <w:rsid w:val="009A2F3F"/>
    <w:rsid w:val="009A2F71"/>
    <w:rsid w:val="009A54D1"/>
    <w:rsid w:val="009A5AC8"/>
    <w:rsid w:val="009A617A"/>
    <w:rsid w:val="009A682A"/>
    <w:rsid w:val="009A6990"/>
    <w:rsid w:val="009B06B8"/>
    <w:rsid w:val="009B12C1"/>
    <w:rsid w:val="009B3D4F"/>
    <w:rsid w:val="009B491B"/>
    <w:rsid w:val="009B5ADB"/>
    <w:rsid w:val="009C00E5"/>
    <w:rsid w:val="009C09CF"/>
    <w:rsid w:val="009C2855"/>
    <w:rsid w:val="009C3377"/>
    <w:rsid w:val="009D179F"/>
    <w:rsid w:val="009D31F9"/>
    <w:rsid w:val="009D3287"/>
    <w:rsid w:val="009D421E"/>
    <w:rsid w:val="009D442C"/>
    <w:rsid w:val="009D44E7"/>
    <w:rsid w:val="009D4875"/>
    <w:rsid w:val="009D505B"/>
    <w:rsid w:val="009E0747"/>
    <w:rsid w:val="009E0ADF"/>
    <w:rsid w:val="009E0E7C"/>
    <w:rsid w:val="009E1496"/>
    <w:rsid w:val="009E1A21"/>
    <w:rsid w:val="009E2426"/>
    <w:rsid w:val="009E2C4D"/>
    <w:rsid w:val="009E2D24"/>
    <w:rsid w:val="009E4579"/>
    <w:rsid w:val="009E48FF"/>
    <w:rsid w:val="009E4B87"/>
    <w:rsid w:val="009E5D3C"/>
    <w:rsid w:val="009E607A"/>
    <w:rsid w:val="009E6114"/>
    <w:rsid w:val="009F0A7E"/>
    <w:rsid w:val="009F1C92"/>
    <w:rsid w:val="009F367D"/>
    <w:rsid w:val="009F452F"/>
    <w:rsid w:val="009F5A65"/>
    <w:rsid w:val="009F5F82"/>
    <w:rsid w:val="009F5FA0"/>
    <w:rsid w:val="00A01C0E"/>
    <w:rsid w:val="00A04276"/>
    <w:rsid w:val="00A05616"/>
    <w:rsid w:val="00A06C3D"/>
    <w:rsid w:val="00A06FE9"/>
    <w:rsid w:val="00A076B0"/>
    <w:rsid w:val="00A07801"/>
    <w:rsid w:val="00A1023A"/>
    <w:rsid w:val="00A11694"/>
    <w:rsid w:val="00A12C9E"/>
    <w:rsid w:val="00A12F8A"/>
    <w:rsid w:val="00A1475A"/>
    <w:rsid w:val="00A148F5"/>
    <w:rsid w:val="00A14B24"/>
    <w:rsid w:val="00A15920"/>
    <w:rsid w:val="00A162BD"/>
    <w:rsid w:val="00A2037F"/>
    <w:rsid w:val="00A216A6"/>
    <w:rsid w:val="00A226C2"/>
    <w:rsid w:val="00A23C6F"/>
    <w:rsid w:val="00A23E19"/>
    <w:rsid w:val="00A25068"/>
    <w:rsid w:val="00A27A48"/>
    <w:rsid w:val="00A3058C"/>
    <w:rsid w:val="00A316E4"/>
    <w:rsid w:val="00A32315"/>
    <w:rsid w:val="00A32965"/>
    <w:rsid w:val="00A3296E"/>
    <w:rsid w:val="00A33681"/>
    <w:rsid w:val="00A409F4"/>
    <w:rsid w:val="00A41009"/>
    <w:rsid w:val="00A41328"/>
    <w:rsid w:val="00A427A5"/>
    <w:rsid w:val="00A42E58"/>
    <w:rsid w:val="00A42F58"/>
    <w:rsid w:val="00A43710"/>
    <w:rsid w:val="00A43E5B"/>
    <w:rsid w:val="00A4414B"/>
    <w:rsid w:val="00A4428F"/>
    <w:rsid w:val="00A4594D"/>
    <w:rsid w:val="00A45B87"/>
    <w:rsid w:val="00A45D4B"/>
    <w:rsid w:val="00A45E93"/>
    <w:rsid w:val="00A45F5B"/>
    <w:rsid w:val="00A46F9B"/>
    <w:rsid w:val="00A47FCD"/>
    <w:rsid w:val="00A50138"/>
    <w:rsid w:val="00A50CD6"/>
    <w:rsid w:val="00A510DF"/>
    <w:rsid w:val="00A51B31"/>
    <w:rsid w:val="00A51EB6"/>
    <w:rsid w:val="00A520D3"/>
    <w:rsid w:val="00A602A7"/>
    <w:rsid w:val="00A604BA"/>
    <w:rsid w:val="00A606A1"/>
    <w:rsid w:val="00A60EEE"/>
    <w:rsid w:val="00A618F4"/>
    <w:rsid w:val="00A63BCE"/>
    <w:rsid w:val="00A65548"/>
    <w:rsid w:val="00A671E2"/>
    <w:rsid w:val="00A679A2"/>
    <w:rsid w:val="00A700A9"/>
    <w:rsid w:val="00A704C8"/>
    <w:rsid w:val="00A70CD4"/>
    <w:rsid w:val="00A70E48"/>
    <w:rsid w:val="00A70E4D"/>
    <w:rsid w:val="00A710A9"/>
    <w:rsid w:val="00A721D4"/>
    <w:rsid w:val="00A7374C"/>
    <w:rsid w:val="00A743FA"/>
    <w:rsid w:val="00A75A3B"/>
    <w:rsid w:val="00A75B91"/>
    <w:rsid w:val="00A76B23"/>
    <w:rsid w:val="00A803D8"/>
    <w:rsid w:val="00A82FA7"/>
    <w:rsid w:val="00A83501"/>
    <w:rsid w:val="00A841F2"/>
    <w:rsid w:val="00A85481"/>
    <w:rsid w:val="00A857EA"/>
    <w:rsid w:val="00A86412"/>
    <w:rsid w:val="00A87ECA"/>
    <w:rsid w:val="00A93354"/>
    <w:rsid w:val="00A93BA5"/>
    <w:rsid w:val="00A9430C"/>
    <w:rsid w:val="00A96D97"/>
    <w:rsid w:val="00A9771D"/>
    <w:rsid w:val="00AA0D55"/>
    <w:rsid w:val="00AA16DB"/>
    <w:rsid w:val="00AA5D13"/>
    <w:rsid w:val="00AA6C0D"/>
    <w:rsid w:val="00AA7B6D"/>
    <w:rsid w:val="00AB0CD6"/>
    <w:rsid w:val="00AB119C"/>
    <w:rsid w:val="00AB2177"/>
    <w:rsid w:val="00AB37D0"/>
    <w:rsid w:val="00AB5889"/>
    <w:rsid w:val="00AB5ABB"/>
    <w:rsid w:val="00AB6AE4"/>
    <w:rsid w:val="00AB6C6A"/>
    <w:rsid w:val="00AB72C7"/>
    <w:rsid w:val="00AB7B00"/>
    <w:rsid w:val="00AC02FD"/>
    <w:rsid w:val="00AC1D92"/>
    <w:rsid w:val="00AC1FE3"/>
    <w:rsid w:val="00AC4772"/>
    <w:rsid w:val="00AC5AC0"/>
    <w:rsid w:val="00AC63D9"/>
    <w:rsid w:val="00AC74C5"/>
    <w:rsid w:val="00AD1BDD"/>
    <w:rsid w:val="00AD23FA"/>
    <w:rsid w:val="00AD3A18"/>
    <w:rsid w:val="00AD4BC5"/>
    <w:rsid w:val="00AD4C49"/>
    <w:rsid w:val="00AD56F5"/>
    <w:rsid w:val="00AD59B9"/>
    <w:rsid w:val="00AD72BF"/>
    <w:rsid w:val="00AE2293"/>
    <w:rsid w:val="00AE286B"/>
    <w:rsid w:val="00AE2CCF"/>
    <w:rsid w:val="00AE376D"/>
    <w:rsid w:val="00AE3F67"/>
    <w:rsid w:val="00AE4DAF"/>
    <w:rsid w:val="00AE5128"/>
    <w:rsid w:val="00AE5BBD"/>
    <w:rsid w:val="00AE616F"/>
    <w:rsid w:val="00AF077F"/>
    <w:rsid w:val="00AF2E25"/>
    <w:rsid w:val="00AF2E92"/>
    <w:rsid w:val="00AF3F6E"/>
    <w:rsid w:val="00AF40C0"/>
    <w:rsid w:val="00AF4F3F"/>
    <w:rsid w:val="00AF5D62"/>
    <w:rsid w:val="00AF6CF4"/>
    <w:rsid w:val="00AF7491"/>
    <w:rsid w:val="00AF7AB8"/>
    <w:rsid w:val="00B0046D"/>
    <w:rsid w:val="00B00D25"/>
    <w:rsid w:val="00B01F39"/>
    <w:rsid w:val="00B03978"/>
    <w:rsid w:val="00B04D02"/>
    <w:rsid w:val="00B05321"/>
    <w:rsid w:val="00B069B8"/>
    <w:rsid w:val="00B10026"/>
    <w:rsid w:val="00B11482"/>
    <w:rsid w:val="00B11909"/>
    <w:rsid w:val="00B11F66"/>
    <w:rsid w:val="00B123D1"/>
    <w:rsid w:val="00B12849"/>
    <w:rsid w:val="00B12DE3"/>
    <w:rsid w:val="00B13033"/>
    <w:rsid w:val="00B1313E"/>
    <w:rsid w:val="00B1411D"/>
    <w:rsid w:val="00B150AA"/>
    <w:rsid w:val="00B15849"/>
    <w:rsid w:val="00B15D18"/>
    <w:rsid w:val="00B16FD9"/>
    <w:rsid w:val="00B17636"/>
    <w:rsid w:val="00B2024C"/>
    <w:rsid w:val="00B20825"/>
    <w:rsid w:val="00B2137F"/>
    <w:rsid w:val="00B214B1"/>
    <w:rsid w:val="00B2150F"/>
    <w:rsid w:val="00B23094"/>
    <w:rsid w:val="00B23575"/>
    <w:rsid w:val="00B2381C"/>
    <w:rsid w:val="00B23FC4"/>
    <w:rsid w:val="00B24C9C"/>
    <w:rsid w:val="00B2573A"/>
    <w:rsid w:val="00B25A74"/>
    <w:rsid w:val="00B26533"/>
    <w:rsid w:val="00B27488"/>
    <w:rsid w:val="00B27DD4"/>
    <w:rsid w:val="00B3417E"/>
    <w:rsid w:val="00B34C57"/>
    <w:rsid w:val="00B35000"/>
    <w:rsid w:val="00B36443"/>
    <w:rsid w:val="00B41834"/>
    <w:rsid w:val="00B42152"/>
    <w:rsid w:val="00B424F6"/>
    <w:rsid w:val="00B433B8"/>
    <w:rsid w:val="00B433FB"/>
    <w:rsid w:val="00B44E45"/>
    <w:rsid w:val="00B456BC"/>
    <w:rsid w:val="00B45F58"/>
    <w:rsid w:val="00B50626"/>
    <w:rsid w:val="00B51C1F"/>
    <w:rsid w:val="00B53769"/>
    <w:rsid w:val="00B553FF"/>
    <w:rsid w:val="00B55B16"/>
    <w:rsid w:val="00B57489"/>
    <w:rsid w:val="00B64485"/>
    <w:rsid w:val="00B664A9"/>
    <w:rsid w:val="00B7055E"/>
    <w:rsid w:val="00B70936"/>
    <w:rsid w:val="00B70B01"/>
    <w:rsid w:val="00B715E4"/>
    <w:rsid w:val="00B71949"/>
    <w:rsid w:val="00B71CD1"/>
    <w:rsid w:val="00B71E25"/>
    <w:rsid w:val="00B71F0A"/>
    <w:rsid w:val="00B7452E"/>
    <w:rsid w:val="00B753C7"/>
    <w:rsid w:val="00B76201"/>
    <w:rsid w:val="00B7632B"/>
    <w:rsid w:val="00B77E93"/>
    <w:rsid w:val="00B8007E"/>
    <w:rsid w:val="00B8029A"/>
    <w:rsid w:val="00B809D6"/>
    <w:rsid w:val="00B83E16"/>
    <w:rsid w:val="00B85040"/>
    <w:rsid w:val="00B85595"/>
    <w:rsid w:val="00B90ADA"/>
    <w:rsid w:val="00B90CB4"/>
    <w:rsid w:val="00B916F0"/>
    <w:rsid w:val="00B91812"/>
    <w:rsid w:val="00B9213F"/>
    <w:rsid w:val="00B92333"/>
    <w:rsid w:val="00B92B15"/>
    <w:rsid w:val="00B93054"/>
    <w:rsid w:val="00B93E72"/>
    <w:rsid w:val="00B9719C"/>
    <w:rsid w:val="00B9740E"/>
    <w:rsid w:val="00B97A56"/>
    <w:rsid w:val="00B97C68"/>
    <w:rsid w:val="00BA057F"/>
    <w:rsid w:val="00BA0DAB"/>
    <w:rsid w:val="00BA1EBE"/>
    <w:rsid w:val="00BA2607"/>
    <w:rsid w:val="00BA37E2"/>
    <w:rsid w:val="00BA4D62"/>
    <w:rsid w:val="00BA52AF"/>
    <w:rsid w:val="00BA5633"/>
    <w:rsid w:val="00BA58A6"/>
    <w:rsid w:val="00BA5D9A"/>
    <w:rsid w:val="00BA6451"/>
    <w:rsid w:val="00BB015C"/>
    <w:rsid w:val="00BB01E5"/>
    <w:rsid w:val="00BB091E"/>
    <w:rsid w:val="00BB1995"/>
    <w:rsid w:val="00BB44D8"/>
    <w:rsid w:val="00BB472A"/>
    <w:rsid w:val="00BB718A"/>
    <w:rsid w:val="00BB779D"/>
    <w:rsid w:val="00BC0EA7"/>
    <w:rsid w:val="00BC10D4"/>
    <w:rsid w:val="00BC1A72"/>
    <w:rsid w:val="00BC22DB"/>
    <w:rsid w:val="00BC2CBC"/>
    <w:rsid w:val="00BC2DB2"/>
    <w:rsid w:val="00BC6EC6"/>
    <w:rsid w:val="00BC7AD7"/>
    <w:rsid w:val="00BD0572"/>
    <w:rsid w:val="00BD0598"/>
    <w:rsid w:val="00BD1A27"/>
    <w:rsid w:val="00BD2AA3"/>
    <w:rsid w:val="00BD3AD9"/>
    <w:rsid w:val="00BD4EB7"/>
    <w:rsid w:val="00BD683A"/>
    <w:rsid w:val="00BE0C7E"/>
    <w:rsid w:val="00BE0DEA"/>
    <w:rsid w:val="00BE51EE"/>
    <w:rsid w:val="00BE62D6"/>
    <w:rsid w:val="00BE6665"/>
    <w:rsid w:val="00BF21E2"/>
    <w:rsid w:val="00BF3EC5"/>
    <w:rsid w:val="00BF4042"/>
    <w:rsid w:val="00BF40E5"/>
    <w:rsid w:val="00BF78F6"/>
    <w:rsid w:val="00C00573"/>
    <w:rsid w:val="00C0067A"/>
    <w:rsid w:val="00C006FE"/>
    <w:rsid w:val="00C019DB"/>
    <w:rsid w:val="00C02760"/>
    <w:rsid w:val="00C02FA1"/>
    <w:rsid w:val="00C03647"/>
    <w:rsid w:val="00C05B92"/>
    <w:rsid w:val="00C05CD1"/>
    <w:rsid w:val="00C077CC"/>
    <w:rsid w:val="00C07B19"/>
    <w:rsid w:val="00C117D2"/>
    <w:rsid w:val="00C1218A"/>
    <w:rsid w:val="00C1420C"/>
    <w:rsid w:val="00C154D5"/>
    <w:rsid w:val="00C15507"/>
    <w:rsid w:val="00C1676E"/>
    <w:rsid w:val="00C204F3"/>
    <w:rsid w:val="00C205CB"/>
    <w:rsid w:val="00C21602"/>
    <w:rsid w:val="00C21FB0"/>
    <w:rsid w:val="00C22772"/>
    <w:rsid w:val="00C23B09"/>
    <w:rsid w:val="00C24475"/>
    <w:rsid w:val="00C245FC"/>
    <w:rsid w:val="00C27998"/>
    <w:rsid w:val="00C30434"/>
    <w:rsid w:val="00C32C49"/>
    <w:rsid w:val="00C33350"/>
    <w:rsid w:val="00C33763"/>
    <w:rsid w:val="00C35D48"/>
    <w:rsid w:val="00C366DD"/>
    <w:rsid w:val="00C36CF3"/>
    <w:rsid w:val="00C37142"/>
    <w:rsid w:val="00C37A77"/>
    <w:rsid w:val="00C42A3C"/>
    <w:rsid w:val="00C43807"/>
    <w:rsid w:val="00C45132"/>
    <w:rsid w:val="00C506D9"/>
    <w:rsid w:val="00C513BA"/>
    <w:rsid w:val="00C519BC"/>
    <w:rsid w:val="00C51C15"/>
    <w:rsid w:val="00C52A3A"/>
    <w:rsid w:val="00C537E7"/>
    <w:rsid w:val="00C53B83"/>
    <w:rsid w:val="00C5463A"/>
    <w:rsid w:val="00C549BC"/>
    <w:rsid w:val="00C552FF"/>
    <w:rsid w:val="00C564C9"/>
    <w:rsid w:val="00C606AB"/>
    <w:rsid w:val="00C6401F"/>
    <w:rsid w:val="00C65E27"/>
    <w:rsid w:val="00C66C75"/>
    <w:rsid w:val="00C66E4F"/>
    <w:rsid w:val="00C67E35"/>
    <w:rsid w:val="00C71C9C"/>
    <w:rsid w:val="00C723B5"/>
    <w:rsid w:val="00C72907"/>
    <w:rsid w:val="00C73202"/>
    <w:rsid w:val="00C7478A"/>
    <w:rsid w:val="00C752BD"/>
    <w:rsid w:val="00C7719C"/>
    <w:rsid w:val="00C775ED"/>
    <w:rsid w:val="00C83750"/>
    <w:rsid w:val="00C83AE2"/>
    <w:rsid w:val="00C8671B"/>
    <w:rsid w:val="00C87C22"/>
    <w:rsid w:val="00C90829"/>
    <w:rsid w:val="00C90EBE"/>
    <w:rsid w:val="00C949B2"/>
    <w:rsid w:val="00C9528B"/>
    <w:rsid w:val="00C961F7"/>
    <w:rsid w:val="00CA0442"/>
    <w:rsid w:val="00CA0627"/>
    <w:rsid w:val="00CA086E"/>
    <w:rsid w:val="00CA1891"/>
    <w:rsid w:val="00CA237F"/>
    <w:rsid w:val="00CA51B6"/>
    <w:rsid w:val="00CA5B51"/>
    <w:rsid w:val="00CA6B9D"/>
    <w:rsid w:val="00CA7799"/>
    <w:rsid w:val="00CA7EEC"/>
    <w:rsid w:val="00CB0013"/>
    <w:rsid w:val="00CB21FE"/>
    <w:rsid w:val="00CB226E"/>
    <w:rsid w:val="00CB60B4"/>
    <w:rsid w:val="00CB624F"/>
    <w:rsid w:val="00CB6D75"/>
    <w:rsid w:val="00CC139A"/>
    <w:rsid w:val="00CC16C2"/>
    <w:rsid w:val="00CC2ED3"/>
    <w:rsid w:val="00CC2F45"/>
    <w:rsid w:val="00CC48B1"/>
    <w:rsid w:val="00CC566F"/>
    <w:rsid w:val="00CC5A0E"/>
    <w:rsid w:val="00CC69F5"/>
    <w:rsid w:val="00CC7E47"/>
    <w:rsid w:val="00CD035D"/>
    <w:rsid w:val="00CD246E"/>
    <w:rsid w:val="00CD2481"/>
    <w:rsid w:val="00CD2E73"/>
    <w:rsid w:val="00CD2F12"/>
    <w:rsid w:val="00CD3BD6"/>
    <w:rsid w:val="00CD5352"/>
    <w:rsid w:val="00CD56F0"/>
    <w:rsid w:val="00CD6B27"/>
    <w:rsid w:val="00CE06CE"/>
    <w:rsid w:val="00CE13F6"/>
    <w:rsid w:val="00CE15BA"/>
    <w:rsid w:val="00CE1B82"/>
    <w:rsid w:val="00CE41D3"/>
    <w:rsid w:val="00CE42EE"/>
    <w:rsid w:val="00CE4D0C"/>
    <w:rsid w:val="00CF1646"/>
    <w:rsid w:val="00CF1A96"/>
    <w:rsid w:val="00CF422F"/>
    <w:rsid w:val="00CF47A9"/>
    <w:rsid w:val="00CF5D77"/>
    <w:rsid w:val="00CF65AB"/>
    <w:rsid w:val="00CF795E"/>
    <w:rsid w:val="00D011BC"/>
    <w:rsid w:val="00D032D6"/>
    <w:rsid w:val="00D03F4F"/>
    <w:rsid w:val="00D052F8"/>
    <w:rsid w:val="00D06A4C"/>
    <w:rsid w:val="00D07156"/>
    <w:rsid w:val="00D102E2"/>
    <w:rsid w:val="00D1220A"/>
    <w:rsid w:val="00D1221E"/>
    <w:rsid w:val="00D134EC"/>
    <w:rsid w:val="00D14281"/>
    <w:rsid w:val="00D16FA2"/>
    <w:rsid w:val="00D1734A"/>
    <w:rsid w:val="00D216A7"/>
    <w:rsid w:val="00D225C5"/>
    <w:rsid w:val="00D23733"/>
    <w:rsid w:val="00D2629E"/>
    <w:rsid w:val="00D27BA7"/>
    <w:rsid w:val="00D30CCD"/>
    <w:rsid w:val="00D33537"/>
    <w:rsid w:val="00D338E9"/>
    <w:rsid w:val="00D34D9E"/>
    <w:rsid w:val="00D35919"/>
    <w:rsid w:val="00D369BF"/>
    <w:rsid w:val="00D36F46"/>
    <w:rsid w:val="00D41083"/>
    <w:rsid w:val="00D41E76"/>
    <w:rsid w:val="00D443E4"/>
    <w:rsid w:val="00D443FB"/>
    <w:rsid w:val="00D448F2"/>
    <w:rsid w:val="00D44921"/>
    <w:rsid w:val="00D44B16"/>
    <w:rsid w:val="00D455D3"/>
    <w:rsid w:val="00D46246"/>
    <w:rsid w:val="00D46A7B"/>
    <w:rsid w:val="00D50264"/>
    <w:rsid w:val="00D50422"/>
    <w:rsid w:val="00D5167A"/>
    <w:rsid w:val="00D51A61"/>
    <w:rsid w:val="00D52303"/>
    <w:rsid w:val="00D52452"/>
    <w:rsid w:val="00D53F18"/>
    <w:rsid w:val="00D546BE"/>
    <w:rsid w:val="00D54B71"/>
    <w:rsid w:val="00D554A4"/>
    <w:rsid w:val="00D55B94"/>
    <w:rsid w:val="00D55C20"/>
    <w:rsid w:val="00D55F2B"/>
    <w:rsid w:val="00D615E9"/>
    <w:rsid w:val="00D63D1F"/>
    <w:rsid w:val="00D64637"/>
    <w:rsid w:val="00D6535B"/>
    <w:rsid w:val="00D6602E"/>
    <w:rsid w:val="00D66E32"/>
    <w:rsid w:val="00D672E9"/>
    <w:rsid w:val="00D740E6"/>
    <w:rsid w:val="00D75665"/>
    <w:rsid w:val="00D7637D"/>
    <w:rsid w:val="00D80221"/>
    <w:rsid w:val="00D813DC"/>
    <w:rsid w:val="00D824DB"/>
    <w:rsid w:val="00D828BA"/>
    <w:rsid w:val="00D8466D"/>
    <w:rsid w:val="00D848F3"/>
    <w:rsid w:val="00D848F8"/>
    <w:rsid w:val="00D84A46"/>
    <w:rsid w:val="00D859F3"/>
    <w:rsid w:val="00D85C3F"/>
    <w:rsid w:val="00D85E41"/>
    <w:rsid w:val="00D87175"/>
    <w:rsid w:val="00D87B29"/>
    <w:rsid w:val="00D87F9C"/>
    <w:rsid w:val="00D90137"/>
    <w:rsid w:val="00D90EE6"/>
    <w:rsid w:val="00D92CAB"/>
    <w:rsid w:val="00D936B9"/>
    <w:rsid w:val="00D950EE"/>
    <w:rsid w:val="00D958A5"/>
    <w:rsid w:val="00D96975"/>
    <w:rsid w:val="00DA3DB0"/>
    <w:rsid w:val="00DA4BBD"/>
    <w:rsid w:val="00DA4D49"/>
    <w:rsid w:val="00DA4DBE"/>
    <w:rsid w:val="00DA608B"/>
    <w:rsid w:val="00DB04FB"/>
    <w:rsid w:val="00DB13ED"/>
    <w:rsid w:val="00DB1628"/>
    <w:rsid w:val="00DB2ED5"/>
    <w:rsid w:val="00DB3D71"/>
    <w:rsid w:val="00DB4622"/>
    <w:rsid w:val="00DB5E34"/>
    <w:rsid w:val="00DC007E"/>
    <w:rsid w:val="00DC0C13"/>
    <w:rsid w:val="00DC130D"/>
    <w:rsid w:val="00DC1F80"/>
    <w:rsid w:val="00DC2F4B"/>
    <w:rsid w:val="00DC39C5"/>
    <w:rsid w:val="00DC43E8"/>
    <w:rsid w:val="00DC4F30"/>
    <w:rsid w:val="00DC70AB"/>
    <w:rsid w:val="00DC7266"/>
    <w:rsid w:val="00DC7306"/>
    <w:rsid w:val="00DC7CDF"/>
    <w:rsid w:val="00DD135E"/>
    <w:rsid w:val="00DD18FB"/>
    <w:rsid w:val="00DD2BF9"/>
    <w:rsid w:val="00DD48FB"/>
    <w:rsid w:val="00DD768B"/>
    <w:rsid w:val="00DE1BA3"/>
    <w:rsid w:val="00DE46C4"/>
    <w:rsid w:val="00DE4C51"/>
    <w:rsid w:val="00DE6596"/>
    <w:rsid w:val="00DF010A"/>
    <w:rsid w:val="00DF08F0"/>
    <w:rsid w:val="00DF272B"/>
    <w:rsid w:val="00DF2AB7"/>
    <w:rsid w:val="00DF47E9"/>
    <w:rsid w:val="00DF48EE"/>
    <w:rsid w:val="00DF4EF7"/>
    <w:rsid w:val="00DF5265"/>
    <w:rsid w:val="00E00BA8"/>
    <w:rsid w:val="00E01ADC"/>
    <w:rsid w:val="00E026BA"/>
    <w:rsid w:val="00E02D34"/>
    <w:rsid w:val="00E02DDD"/>
    <w:rsid w:val="00E037F1"/>
    <w:rsid w:val="00E043E5"/>
    <w:rsid w:val="00E051D7"/>
    <w:rsid w:val="00E053C1"/>
    <w:rsid w:val="00E05706"/>
    <w:rsid w:val="00E071BB"/>
    <w:rsid w:val="00E1730A"/>
    <w:rsid w:val="00E20DC2"/>
    <w:rsid w:val="00E22202"/>
    <w:rsid w:val="00E27882"/>
    <w:rsid w:val="00E31A95"/>
    <w:rsid w:val="00E321EA"/>
    <w:rsid w:val="00E32E8F"/>
    <w:rsid w:val="00E37618"/>
    <w:rsid w:val="00E416B0"/>
    <w:rsid w:val="00E41771"/>
    <w:rsid w:val="00E432DF"/>
    <w:rsid w:val="00E43569"/>
    <w:rsid w:val="00E43CBD"/>
    <w:rsid w:val="00E43EE1"/>
    <w:rsid w:val="00E448AB"/>
    <w:rsid w:val="00E4612F"/>
    <w:rsid w:val="00E473D5"/>
    <w:rsid w:val="00E477FF"/>
    <w:rsid w:val="00E47F49"/>
    <w:rsid w:val="00E503AA"/>
    <w:rsid w:val="00E54105"/>
    <w:rsid w:val="00E5441F"/>
    <w:rsid w:val="00E5458F"/>
    <w:rsid w:val="00E54E6B"/>
    <w:rsid w:val="00E5510D"/>
    <w:rsid w:val="00E5575C"/>
    <w:rsid w:val="00E56B54"/>
    <w:rsid w:val="00E57C96"/>
    <w:rsid w:val="00E60FD7"/>
    <w:rsid w:val="00E630CD"/>
    <w:rsid w:val="00E63C97"/>
    <w:rsid w:val="00E63D1A"/>
    <w:rsid w:val="00E6417F"/>
    <w:rsid w:val="00E64A57"/>
    <w:rsid w:val="00E659DB"/>
    <w:rsid w:val="00E6609E"/>
    <w:rsid w:val="00E673CF"/>
    <w:rsid w:val="00E703F4"/>
    <w:rsid w:val="00E74A7F"/>
    <w:rsid w:val="00E74DEE"/>
    <w:rsid w:val="00E7537F"/>
    <w:rsid w:val="00E75554"/>
    <w:rsid w:val="00E75D8F"/>
    <w:rsid w:val="00E76D6F"/>
    <w:rsid w:val="00E773B2"/>
    <w:rsid w:val="00E80149"/>
    <w:rsid w:val="00E84D32"/>
    <w:rsid w:val="00E84F08"/>
    <w:rsid w:val="00E869DF"/>
    <w:rsid w:val="00E869F1"/>
    <w:rsid w:val="00E86A90"/>
    <w:rsid w:val="00E87FAC"/>
    <w:rsid w:val="00E923CF"/>
    <w:rsid w:val="00E92D01"/>
    <w:rsid w:val="00E93D80"/>
    <w:rsid w:val="00E93E07"/>
    <w:rsid w:val="00E942F8"/>
    <w:rsid w:val="00E952C7"/>
    <w:rsid w:val="00EA0F9C"/>
    <w:rsid w:val="00EA154B"/>
    <w:rsid w:val="00EA176B"/>
    <w:rsid w:val="00EA1EEF"/>
    <w:rsid w:val="00EA3358"/>
    <w:rsid w:val="00EA5D00"/>
    <w:rsid w:val="00EB0189"/>
    <w:rsid w:val="00EB128C"/>
    <w:rsid w:val="00EB144B"/>
    <w:rsid w:val="00EB1CB0"/>
    <w:rsid w:val="00EB3592"/>
    <w:rsid w:val="00EB6F9E"/>
    <w:rsid w:val="00EB71D5"/>
    <w:rsid w:val="00EB7A3B"/>
    <w:rsid w:val="00EC04C6"/>
    <w:rsid w:val="00EC0C89"/>
    <w:rsid w:val="00EC1AEB"/>
    <w:rsid w:val="00EC24D9"/>
    <w:rsid w:val="00EC2E40"/>
    <w:rsid w:val="00EC3BB4"/>
    <w:rsid w:val="00EC452D"/>
    <w:rsid w:val="00EC63CA"/>
    <w:rsid w:val="00EC6D8D"/>
    <w:rsid w:val="00EC6EA5"/>
    <w:rsid w:val="00EC7009"/>
    <w:rsid w:val="00ED4E47"/>
    <w:rsid w:val="00EE0E79"/>
    <w:rsid w:val="00EE2048"/>
    <w:rsid w:val="00EE4110"/>
    <w:rsid w:val="00EE4133"/>
    <w:rsid w:val="00EE6BAC"/>
    <w:rsid w:val="00EE7624"/>
    <w:rsid w:val="00EF0E9B"/>
    <w:rsid w:val="00EF40E2"/>
    <w:rsid w:val="00EF5C15"/>
    <w:rsid w:val="00EF70C8"/>
    <w:rsid w:val="00EF78B0"/>
    <w:rsid w:val="00F0090D"/>
    <w:rsid w:val="00F01EB7"/>
    <w:rsid w:val="00F02886"/>
    <w:rsid w:val="00F02BB6"/>
    <w:rsid w:val="00F02CFA"/>
    <w:rsid w:val="00F04649"/>
    <w:rsid w:val="00F04F4E"/>
    <w:rsid w:val="00F05415"/>
    <w:rsid w:val="00F0591C"/>
    <w:rsid w:val="00F060B7"/>
    <w:rsid w:val="00F06BB8"/>
    <w:rsid w:val="00F07DA9"/>
    <w:rsid w:val="00F101AD"/>
    <w:rsid w:val="00F10218"/>
    <w:rsid w:val="00F11953"/>
    <w:rsid w:val="00F1215A"/>
    <w:rsid w:val="00F12DF1"/>
    <w:rsid w:val="00F1370E"/>
    <w:rsid w:val="00F166D7"/>
    <w:rsid w:val="00F17087"/>
    <w:rsid w:val="00F20058"/>
    <w:rsid w:val="00F20318"/>
    <w:rsid w:val="00F22225"/>
    <w:rsid w:val="00F2242C"/>
    <w:rsid w:val="00F22BDC"/>
    <w:rsid w:val="00F2325A"/>
    <w:rsid w:val="00F25347"/>
    <w:rsid w:val="00F271CB"/>
    <w:rsid w:val="00F34D80"/>
    <w:rsid w:val="00F35002"/>
    <w:rsid w:val="00F37326"/>
    <w:rsid w:val="00F377CC"/>
    <w:rsid w:val="00F37D08"/>
    <w:rsid w:val="00F37D21"/>
    <w:rsid w:val="00F40BE4"/>
    <w:rsid w:val="00F425C5"/>
    <w:rsid w:val="00F446E3"/>
    <w:rsid w:val="00F45299"/>
    <w:rsid w:val="00F4581A"/>
    <w:rsid w:val="00F46E53"/>
    <w:rsid w:val="00F505D5"/>
    <w:rsid w:val="00F51411"/>
    <w:rsid w:val="00F52A4E"/>
    <w:rsid w:val="00F535E5"/>
    <w:rsid w:val="00F53F2F"/>
    <w:rsid w:val="00F56C7A"/>
    <w:rsid w:val="00F6276A"/>
    <w:rsid w:val="00F64C6A"/>
    <w:rsid w:val="00F65076"/>
    <w:rsid w:val="00F65FF2"/>
    <w:rsid w:val="00F67B0C"/>
    <w:rsid w:val="00F70D38"/>
    <w:rsid w:val="00F711D9"/>
    <w:rsid w:val="00F71336"/>
    <w:rsid w:val="00F757A7"/>
    <w:rsid w:val="00F76155"/>
    <w:rsid w:val="00F76927"/>
    <w:rsid w:val="00F775F8"/>
    <w:rsid w:val="00F7766B"/>
    <w:rsid w:val="00F81790"/>
    <w:rsid w:val="00F83E50"/>
    <w:rsid w:val="00F85D1F"/>
    <w:rsid w:val="00F85FE3"/>
    <w:rsid w:val="00F8718C"/>
    <w:rsid w:val="00F877F8"/>
    <w:rsid w:val="00F87E1C"/>
    <w:rsid w:val="00F90137"/>
    <w:rsid w:val="00F92497"/>
    <w:rsid w:val="00F93BDA"/>
    <w:rsid w:val="00F93DE4"/>
    <w:rsid w:val="00F94B35"/>
    <w:rsid w:val="00F95F46"/>
    <w:rsid w:val="00F974F7"/>
    <w:rsid w:val="00F979B4"/>
    <w:rsid w:val="00F97F9A"/>
    <w:rsid w:val="00FA0D6F"/>
    <w:rsid w:val="00FA1078"/>
    <w:rsid w:val="00FA1700"/>
    <w:rsid w:val="00FA199E"/>
    <w:rsid w:val="00FA1E79"/>
    <w:rsid w:val="00FA2284"/>
    <w:rsid w:val="00FA24EF"/>
    <w:rsid w:val="00FA365D"/>
    <w:rsid w:val="00FA3C62"/>
    <w:rsid w:val="00FA4483"/>
    <w:rsid w:val="00FA4783"/>
    <w:rsid w:val="00FA696B"/>
    <w:rsid w:val="00FA7D61"/>
    <w:rsid w:val="00FB0228"/>
    <w:rsid w:val="00FB12D0"/>
    <w:rsid w:val="00FB27F3"/>
    <w:rsid w:val="00FB2CB7"/>
    <w:rsid w:val="00FB2E43"/>
    <w:rsid w:val="00FB5D53"/>
    <w:rsid w:val="00FB6881"/>
    <w:rsid w:val="00FC03C1"/>
    <w:rsid w:val="00FC219A"/>
    <w:rsid w:val="00FC2493"/>
    <w:rsid w:val="00FC3552"/>
    <w:rsid w:val="00FC3938"/>
    <w:rsid w:val="00FC5F3A"/>
    <w:rsid w:val="00FD0145"/>
    <w:rsid w:val="00FD1F7C"/>
    <w:rsid w:val="00FD2F77"/>
    <w:rsid w:val="00FD78AA"/>
    <w:rsid w:val="00FE021B"/>
    <w:rsid w:val="00FE0787"/>
    <w:rsid w:val="00FE0A8F"/>
    <w:rsid w:val="00FE0D4D"/>
    <w:rsid w:val="00FE1EE6"/>
    <w:rsid w:val="00FE2E71"/>
    <w:rsid w:val="00FE63A3"/>
    <w:rsid w:val="00FE6A9C"/>
    <w:rsid w:val="00FF15A1"/>
    <w:rsid w:val="00FF1CC8"/>
    <w:rsid w:val="00FF2AED"/>
    <w:rsid w:val="00FF2C2C"/>
    <w:rsid w:val="00FF38CF"/>
    <w:rsid w:val="00FF4171"/>
    <w:rsid w:val="00FF4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22807ED-8807-40A4-BE59-0635A42A4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C3F"/>
    <w:rPr>
      <w:rFonts w:ascii="Calibri" w:eastAsia="Calibri" w:hAnsi="Calibri" w:cs="Times New Roman"/>
      <w:lang w:val="ro-RO"/>
    </w:rPr>
  </w:style>
  <w:style w:type="paragraph" w:styleId="Heading1">
    <w:name w:val="heading 1"/>
    <w:basedOn w:val="Normal"/>
    <w:next w:val="Normal"/>
    <w:link w:val="Heading1Char"/>
    <w:uiPriority w:val="9"/>
    <w:qFormat/>
    <w:rsid w:val="00A977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977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2222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Grid3-Accent2">
    <w:name w:val="Medium Grid 3 Accent 2"/>
    <w:basedOn w:val="TableNormal"/>
    <w:uiPriority w:val="69"/>
    <w:rsid w:val="00207634"/>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character" w:styleId="CommentReference">
    <w:name w:val="annotation reference"/>
    <w:basedOn w:val="DefaultParagraphFont"/>
    <w:uiPriority w:val="99"/>
    <w:semiHidden/>
    <w:unhideWhenUsed/>
    <w:rsid w:val="002443FB"/>
    <w:rPr>
      <w:sz w:val="16"/>
      <w:szCs w:val="16"/>
    </w:rPr>
  </w:style>
  <w:style w:type="paragraph" w:styleId="CommentText">
    <w:name w:val="annotation text"/>
    <w:basedOn w:val="Normal"/>
    <w:link w:val="CommentTextChar"/>
    <w:uiPriority w:val="99"/>
    <w:semiHidden/>
    <w:unhideWhenUsed/>
    <w:rsid w:val="002443FB"/>
    <w:pPr>
      <w:spacing w:line="240" w:lineRule="auto"/>
    </w:pPr>
    <w:rPr>
      <w:sz w:val="20"/>
      <w:szCs w:val="20"/>
    </w:rPr>
  </w:style>
  <w:style w:type="character" w:customStyle="1" w:styleId="CommentTextChar">
    <w:name w:val="Comment Text Char"/>
    <w:basedOn w:val="DefaultParagraphFont"/>
    <w:link w:val="CommentText"/>
    <w:uiPriority w:val="99"/>
    <w:semiHidden/>
    <w:rsid w:val="002443FB"/>
    <w:rPr>
      <w:rFonts w:ascii="Calibri" w:eastAsia="Calibri" w:hAnsi="Calibri"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2443FB"/>
    <w:rPr>
      <w:b/>
      <w:bCs/>
    </w:rPr>
  </w:style>
  <w:style w:type="character" w:customStyle="1" w:styleId="CommentSubjectChar">
    <w:name w:val="Comment Subject Char"/>
    <w:basedOn w:val="CommentTextChar"/>
    <w:link w:val="CommentSubject"/>
    <w:uiPriority w:val="99"/>
    <w:semiHidden/>
    <w:rsid w:val="002443FB"/>
    <w:rPr>
      <w:rFonts w:ascii="Calibri" w:eastAsia="Calibri" w:hAnsi="Calibri" w:cs="Times New Roman"/>
      <w:b/>
      <w:bCs/>
      <w:sz w:val="20"/>
      <w:szCs w:val="20"/>
      <w:lang w:val="ro-RO"/>
    </w:rPr>
  </w:style>
  <w:style w:type="paragraph" w:styleId="BalloonText">
    <w:name w:val="Balloon Text"/>
    <w:basedOn w:val="Normal"/>
    <w:link w:val="BalloonTextChar"/>
    <w:uiPriority w:val="99"/>
    <w:semiHidden/>
    <w:unhideWhenUsed/>
    <w:rsid w:val="002443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43FB"/>
    <w:rPr>
      <w:rFonts w:ascii="Tahoma" w:eastAsia="Calibri" w:hAnsi="Tahoma" w:cs="Tahoma"/>
      <w:sz w:val="16"/>
      <w:szCs w:val="16"/>
      <w:lang w:val="ro-RO"/>
    </w:rPr>
  </w:style>
  <w:style w:type="paragraph" w:styleId="ListParagraph">
    <w:name w:val="List Paragraph"/>
    <w:basedOn w:val="Normal"/>
    <w:link w:val="ListParagraphChar"/>
    <w:uiPriority w:val="34"/>
    <w:qFormat/>
    <w:rsid w:val="00BC1A72"/>
    <w:pPr>
      <w:ind w:left="720"/>
      <w:contextualSpacing/>
    </w:pPr>
  </w:style>
  <w:style w:type="paragraph" w:styleId="FootnoteText">
    <w:name w:val="footnote text"/>
    <w:aliases w:val="Footnote Text Char1 Char,ft Char Char,Geneva 9 Char Char,Font: Geneva 9 Char Char,Boston 10 Char Char,f Char Char,Текст сноски Знак1 Char Char,Текст сноски Знак1 Char Char Char Char Char Char Char Char,ft Char1,f Char1,f,single space,ft Ch"/>
    <w:basedOn w:val="Normal"/>
    <w:link w:val="FootnoteTextChar"/>
    <w:uiPriority w:val="99"/>
    <w:unhideWhenUsed/>
    <w:qFormat/>
    <w:rsid w:val="001C64F8"/>
    <w:pPr>
      <w:spacing w:after="0" w:line="240" w:lineRule="auto"/>
    </w:pPr>
    <w:rPr>
      <w:sz w:val="20"/>
      <w:szCs w:val="20"/>
    </w:rPr>
  </w:style>
  <w:style w:type="character" w:customStyle="1" w:styleId="FootnoteTextChar">
    <w:name w:val="Footnote Text Char"/>
    <w:aliases w:val="Footnote Text Char1 Char Char,ft Char Char Char,Geneva 9 Char Char Char,Font: Geneva 9 Char Char Char,Boston 10 Char Char Char,f Char Char Char,Текст сноски Знак1 Char Char Char,ft Char1 Char,f Char1 Char,f Char,single space Char"/>
    <w:basedOn w:val="DefaultParagraphFont"/>
    <w:link w:val="FootnoteText"/>
    <w:uiPriority w:val="99"/>
    <w:rsid w:val="001C64F8"/>
    <w:rPr>
      <w:rFonts w:ascii="Calibri" w:eastAsia="Calibri" w:hAnsi="Calibri" w:cs="Times New Roman"/>
      <w:sz w:val="20"/>
      <w:szCs w:val="20"/>
      <w:lang w:val="ro-RO"/>
    </w:rPr>
  </w:style>
  <w:style w:type="character" w:styleId="FootnoteReference">
    <w:name w:val="footnote reference"/>
    <w:aliases w:val="ftref,Footnotes refss,Fussnota,Footnote symbol,Footnote reference number,Times 10 Point,Exposant 3 Point,EN Footnote Reference,note TESI,Footnote Reference Superscript, Zchn Zchn,Footnote number,Footnote Reference Number, BVI fn,BVI f"/>
    <w:basedOn w:val="DefaultParagraphFont"/>
    <w:uiPriority w:val="99"/>
    <w:unhideWhenUsed/>
    <w:qFormat/>
    <w:rsid w:val="001C64F8"/>
    <w:rPr>
      <w:vertAlign w:val="superscript"/>
    </w:rPr>
  </w:style>
  <w:style w:type="character" w:styleId="Hyperlink">
    <w:name w:val="Hyperlink"/>
    <w:uiPriority w:val="99"/>
    <w:unhideWhenUsed/>
    <w:rsid w:val="00865228"/>
    <w:rPr>
      <w:color w:val="0000FF"/>
      <w:u w:val="single"/>
    </w:rPr>
  </w:style>
  <w:style w:type="paragraph" w:styleId="Header">
    <w:name w:val="header"/>
    <w:basedOn w:val="Normal"/>
    <w:link w:val="HeaderChar"/>
    <w:uiPriority w:val="99"/>
    <w:unhideWhenUsed/>
    <w:rsid w:val="00317A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A4A"/>
    <w:rPr>
      <w:rFonts w:ascii="Calibri" w:eastAsia="Calibri" w:hAnsi="Calibri" w:cs="Times New Roman"/>
      <w:lang w:val="ro-RO"/>
    </w:rPr>
  </w:style>
  <w:style w:type="paragraph" w:styleId="Footer">
    <w:name w:val="footer"/>
    <w:basedOn w:val="Normal"/>
    <w:link w:val="FooterChar"/>
    <w:uiPriority w:val="99"/>
    <w:unhideWhenUsed/>
    <w:rsid w:val="00317A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A4A"/>
    <w:rPr>
      <w:rFonts w:ascii="Calibri" w:eastAsia="Calibri" w:hAnsi="Calibri" w:cs="Times New Roman"/>
      <w:lang w:val="ro-RO"/>
    </w:rPr>
  </w:style>
  <w:style w:type="character" w:customStyle="1" w:styleId="ListParagraphChar">
    <w:name w:val="List Paragraph Char"/>
    <w:link w:val="ListParagraph"/>
    <w:uiPriority w:val="34"/>
    <w:locked/>
    <w:rsid w:val="00317A4A"/>
    <w:rPr>
      <w:rFonts w:ascii="Calibri" w:eastAsia="Calibri" w:hAnsi="Calibri" w:cs="Times New Roman"/>
      <w:lang w:val="ro-RO"/>
    </w:rPr>
  </w:style>
  <w:style w:type="character" w:customStyle="1" w:styleId="Heading1Char">
    <w:name w:val="Heading 1 Char"/>
    <w:basedOn w:val="DefaultParagraphFont"/>
    <w:link w:val="Heading1"/>
    <w:uiPriority w:val="9"/>
    <w:rsid w:val="00A9771D"/>
    <w:rPr>
      <w:rFonts w:asciiTheme="majorHAnsi" w:eastAsiaTheme="majorEastAsia" w:hAnsiTheme="majorHAnsi" w:cstheme="majorBidi"/>
      <w:b/>
      <w:bCs/>
      <w:color w:val="365F91" w:themeColor="accent1" w:themeShade="BF"/>
      <w:sz w:val="28"/>
      <w:szCs w:val="28"/>
      <w:lang w:val="ro-RO"/>
    </w:rPr>
  </w:style>
  <w:style w:type="paragraph" w:styleId="TOCHeading">
    <w:name w:val="TOC Heading"/>
    <w:basedOn w:val="Heading1"/>
    <w:next w:val="Normal"/>
    <w:uiPriority w:val="39"/>
    <w:unhideWhenUsed/>
    <w:qFormat/>
    <w:rsid w:val="00A9771D"/>
    <w:pPr>
      <w:outlineLvl w:val="9"/>
    </w:pPr>
    <w:rPr>
      <w:lang w:val="en-US"/>
    </w:rPr>
  </w:style>
  <w:style w:type="character" w:customStyle="1" w:styleId="Heading2Char">
    <w:name w:val="Heading 2 Char"/>
    <w:basedOn w:val="DefaultParagraphFont"/>
    <w:link w:val="Heading2"/>
    <w:uiPriority w:val="9"/>
    <w:rsid w:val="00A9771D"/>
    <w:rPr>
      <w:rFonts w:asciiTheme="majorHAnsi" w:eastAsiaTheme="majorEastAsia" w:hAnsiTheme="majorHAnsi" w:cstheme="majorBidi"/>
      <w:b/>
      <w:bCs/>
      <w:color w:val="4F81BD" w:themeColor="accent1"/>
      <w:sz w:val="26"/>
      <w:szCs w:val="26"/>
      <w:lang w:val="ro-RO"/>
    </w:rPr>
  </w:style>
  <w:style w:type="character" w:customStyle="1" w:styleId="Heading3Char">
    <w:name w:val="Heading 3 Char"/>
    <w:basedOn w:val="DefaultParagraphFont"/>
    <w:link w:val="Heading3"/>
    <w:uiPriority w:val="9"/>
    <w:rsid w:val="00F22225"/>
    <w:rPr>
      <w:rFonts w:asciiTheme="majorHAnsi" w:eastAsiaTheme="majorEastAsia" w:hAnsiTheme="majorHAnsi" w:cstheme="majorBidi"/>
      <w:b/>
      <w:bCs/>
      <w:color w:val="4F81BD" w:themeColor="accent1"/>
      <w:lang w:val="ro-RO"/>
    </w:rPr>
  </w:style>
  <w:style w:type="paragraph" w:styleId="NoSpacing">
    <w:name w:val="No Spacing"/>
    <w:uiPriority w:val="1"/>
    <w:qFormat/>
    <w:rsid w:val="00A4414B"/>
    <w:pPr>
      <w:spacing w:after="0" w:line="240" w:lineRule="auto"/>
    </w:pPr>
    <w:rPr>
      <w:rFonts w:ascii="Calibri" w:eastAsia="Calibri" w:hAnsi="Calibri" w:cs="Times New Roman"/>
      <w:lang w:val="ro-RO"/>
    </w:rPr>
  </w:style>
  <w:style w:type="paragraph" w:styleId="TOC1">
    <w:name w:val="toc 1"/>
    <w:basedOn w:val="Normal"/>
    <w:next w:val="Normal"/>
    <w:autoRedefine/>
    <w:uiPriority w:val="39"/>
    <w:unhideWhenUsed/>
    <w:rsid w:val="00887E06"/>
    <w:pPr>
      <w:spacing w:after="100"/>
    </w:pPr>
  </w:style>
  <w:style w:type="paragraph" w:styleId="TOC2">
    <w:name w:val="toc 2"/>
    <w:basedOn w:val="Normal"/>
    <w:next w:val="Normal"/>
    <w:autoRedefine/>
    <w:uiPriority w:val="39"/>
    <w:unhideWhenUsed/>
    <w:rsid w:val="00887E06"/>
    <w:pPr>
      <w:spacing w:after="100"/>
      <w:ind w:left="220"/>
    </w:pPr>
  </w:style>
  <w:style w:type="paragraph" w:styleId="TOC3">
    <w:name w:val="toc 3"/>
    <w:basedOn w:val="Normal"/>
    <w:next w:val="Normal"/>
    <w:autoRedefine/>
    <w:uiPriority w:val="39"/>
    <w:unhideWhenUsed/>
    <w:rsid w:val="00887E06"/>
    <w:pPr>
      <w:spacing w:after="100"/>
      <w:ind w:left="440"/>
    </w:pPr>
  </w:style>
  <w:style w:type="character" w:customStyle="1" w:styleId="A6">
    <w:name w:val="A6"/>
    <w:uiPriority w:val="99"/>
    <w:rsid w:val="008620A0"/>
    <w:rPr>
      <w:rFonts w:ascii="Adobe Garamond Pro Bold" w:hAnsi="Adobe Garamond Pro Bold" w:cs="Adobe Garamond Pro Bold"/>
      <w:b/>
      <w:bCs/>
      <w:i/>
      <w:iCs/>
      <w:color w:val="000000"/>
      <w:sz w:val="12"/>
      <w:szCs w:val="12"/>
      <w:lang w:val="en-US" w:eastAsia="en-US"/>
    </w:rPr>
  </w:style>
  <w:style w:type="table" w:styleId="TableGrid">
    <w:name w:val="Table Grid"/>
    <w:basedOn w:val="TableNormal"/>
    <w:uiPriority w:val="39"/>
    <w:rsid w:val="007B011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uiPriority w:val="99"/>
    <w:semiHidden/>
    <w:unhideWhenUsed/>
    <w:rsid w:val="00E1730A"/>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E1730A"/>
    <w:rPr>
      <w:rFonts w:ascii="Tahoma" w:eastAsia="Calibri"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510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uneval.org/documentdownload?doc_id=980&amp;file_id=1294" TargetMode="External"/><Relationship Id="rId2" Type="http://schemas.openxmlformats.org/officeDocument/2006/relationships/hyperlink" Target="http://www.unicef.org/evaluation/index_60830.html" TargetMode="External"/><Relationship Id="rId1" Type="http://schemas.openxmlformats.org/officeDocument/2006/relationships/hyperlink" Target="http://www.mpravde.gov.rs/tekst/9849/finalna-verzija-akcionog-plana-za-pregovaranje-poglavlja-23-koja-je-usaglasena-sa-poslednjim-preporukama-i-potvrdjena-od-strane-evropske-komisije-u-briselu-.php" TargetMode="External"/><Relationship Id="rId6" Type="http://schemas.openxmlformats.org/officeDocument/2006/relationships/hyperlink" Target="http://www.fpn.bg.ac.rs/naucno-istrazivacka-delatnost/naucno-istrazivacki-projekti" TargetMode="External"/><Relationship Id="rId5" Type="http://schemas.openxmlformats.org/officeDocument/2006/relationships/hyperlink" Target="http://www.fpn.bg.ac.rs/naucno-istrazivacka-delatnost/naucno-istrazivacki-projekti" TargetMode="External"/><Relationship Id="rId4" Type="http://schemas.openxmlformats.org/officeDocument/2006/relationships/hyperlink" Target="http://www.fpn.bg.ac.rs/naucno-istrazivacka-delatnost/naucno-istrazivacki-projekti"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Foaie1!$A$2</c:f>
              <c:strCache>
                <c:ptCount val="1"/>
                <c:pt idx="0">
                  <c:v>Broj dece bez roditeljskog staranja tokom godine</c:v>
                </c:pt>
              </c:strCache>
            </c:strRef>
          </c:tx>
          <c:spPr>
            <a:solidFill>
              <a:schemeClr val="accent6"/>
            </a:solidFill>
            <a:ln>
              <a:noFill/>
            </a:ln>
            <a:effectLst/>
          </c:spPr>
          <c:invertIfNegative val="0"/>
          <c:dLbls>
            <c:numFmt formatCode="#,##0" sourceLinked="0"/>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Foaie1!$B$2:$E$2</c:f>
              <c:numCache>
                <c:formatCode>General</c:formatCode>
                <c:ptCount val="4"/>
                <c:pt idx="0">
                  <c:v>2105</c:v>
                </c:pt>
                <c:pt idx="1">
                  <c:v>2012</c:v>
                </c:pt>
                <c:pt idx="2">
                  <c:v>2081</c:v>
                </c:pt>
                <c:pt idx="3">
                  <c:v>2756</c:v>
                </c:pt>
              </c:numCache>
            </c:numRef>
          </c:val>
          <c:extLst xmlns:c16r2="http://schemas.microsoft.com/office/drawing/2015/06/chart">
            <c:ext xmlns:c16="http://schemas.microsoft.com/office/drawing/2014/chart" uri="{C3380CC4-5D6E-409C-BE32-E72D297353CC}">
              <c16:uniqueId val="{00000000-E435-409F-BB8F-BA7F6A88FEAA}"/>
            </c:ext>
          </c:extLst>
        </c:ser>
        <c:dLbls>
          <c:showLegendKey val="0"/>
          <c:showVal val="0"/>
          <c:showCatName val="0"/>
          <c:showSerName val="0"/>
          <c:showPercent val="0"/>
          <c:showBubbleSize val="0"/>
        </c:dLbls>
        <c:gapWidth val="219"/>
        <c:axId val="585083448"/>
        <c:axId val="585082664"/>
      </c:barChart>
      <c:lineChart>
        <c:grouping val="standard"/>
        <c:varyColors val="0"/>
        <c:ser>
          <c:idx val="1"/>
          <c:order val="1"/>
          <c:tx>
            <c:strRef>
              <c:f>Foaie1!$A$3</c:f>
              <c:strCache>
                <c:ptCount val="1"/>
                <c:pt idx="0">
                  <c:v>Stopa od 100000 dece od  0-17 godina</c:v>
                </c:pt>
              </c:strCache>
            </c:strRef>
          </c:tx>
          <c:spPr>
            <a:ln w="31750" cap="rnd">
              <a:solidFill>
                <a:schemeClr val="accent1"/>
              </a:solidFill>
              <a:round/>
            </a:ln>
            <a:effectLst/>
          </c:spPr>
          <c:marker>
            <c:symbol val="circle"/>
            <c:size val="10"/>
            <c:spPr>
              <a:solidFill>
                <a:schemeClr val="bg1"/>
              </a:solidFill>
              <a:ln w="22225">
                <a:solidFill>
                  <a:schemeClr val="accent1">
                    <a:alpha val="97000"/>
                  </a:schemeClr>
                </a:solidFill>
              </a:ln>
              <a:effectLst/>
            </c:spPr>
          </c:marker>
          <c:dLbls>
            <c:dLbl>
              <c:idx val="3"/>
              <c:layout>
                <c:manualLayout>
                  <c:x val="-3.5105747651108882E-2"/>
                  <c:y val="-5.6178193164683934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E435-409F-BB8F-BA7F6A88FEA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Play" panose="00000500000000000000" pitchFamily="2" charset="0"/>
                    <a:ea typeface="+mn-ea"/>
                    <a:cs typeface="+mn-cs"/>
                  </a:defRPr>
                </a:pPr>
                <a:endParaRPr lang="ro-RO"/>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Foaie1!$B$1:$E$1</c:f>
              <c:strCache>
                <c:ptCount val="4"/>
                <c:pt idx="0">
                  <c:v>2013</c:v>
                </c:pt>
                <c:pt idx="1">
                  <c:v>2014</c:v>
                </c:pt>
                <c:pt idx="2">
                  <c:v>2015</c:v>
                </c:pt>
                <c:pt idx="3">
                  <c:v>2016</c:v>
                </c:pt>
              </c:strCache>
            </c:strRef>
          </c:cat>
          <c:val>
            <c:numRef>
              <c:f>Foaie1!$B$3:$E$3</c:f>
              <c:numCache>
                <c:formatCode>0.0</c:formatCode>
                <c:ptCount val="4"/>
                <c:pt idx="0">
                  <c:v>166.8</c:v>
                </c:pt>
                <c:pt idx="1">
                  <c:v>161.6</c:v>
                </c:pt>
                <c:pt idx="2">
                  <c:v>168.58105946026524</c:v>
                </c:pt>
                <c:pt idx="3">
                  <c:v>224.7</c:v>
                </c:pt>
              </c:numCache>
            </c:numRef>
          </c:val>
          <c:smooth val="1"/>
          <c:extLst xmlns:c16r2="http://schemas.microsoft.com/office/drawing/2015/06/chart">
            <c:ext xmlns:c16="http://schemas.microsoft.com/office/drawing/2014/chart" uri="{C3380CC4-5D6E-409C-BE32-E72D297353CC}">
              <c16:uniqueId val="{00000001-E435-409F-BB8F-BA7F6A88FEAA}"/>
            </c:ext>
          </c:extLst>
        </c:ser>
        <c:dLbls>
          <c:showLegendKey val="0"/>
          <c:showVal val="0"/>
          <c:showCatName val="0"/>
          <c:showSerName val="0"/>
          <c:showPercent val="0"/>
          <c:showBubbleSize val="0"/>
        </c:dLbls>
        <c:marker val="1"/>
        <c:smooth val="0"/>
        <c:axId val="585083840"/>
        <c:axId val="585090896"/>
      </c:lineChart>
      <c:catAx>
        <c:axId val="585083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85082664"/>
        <c:crosses val="autoZero"/>
        <c:auto val="1"/>
        <c:lblAlgn val="ctr"/>
        <c:lblOffset val="100"/>
        <c:noMultiLvlLbl val="0"/>
      </c:catAx>
      <c:valAx>
        <c:axId val="5850826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85083448"/>
        <c:crosses val="autoZero"/>
        <c:crossBetween val="between"/>
      </c:valAx>
      <c:valAx>
        <c:axId val="585090896"/>
        <c:scaling>
          <c:orientation val="minMax"/>
        </c:scaling>
        <c:delete val="0"/>
        <c:axPos val="r"/>
        <c:numFmt formatCode="0.0" sourceLinked="1"/>
        <c:majorTickMark val="out"/>
        <c:minorTickMark val="none"/>
        <c:tickLblPos val="none"/>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85083840"/>
        <c:crosses val="max"/>
        <c:crossBetween val="between"/>
      </c:valAx>
      <c:catAx>
        <c:axId val="585083840"/>
        <c:scaling>
          <c:orientation val="minMax"/>
        </c:scaling>
        <c:delete val="1"/>
        <c:axPos val="b"/>
        <c:numFmt formatCode="General" sourceLinked="1"/>
        <c:majorTickMark val="out"/>
        <c:minorTickMark val="none"/>
        <c:tickLblPos val="none"/>
        <c:crossAx val="585090896"/>
        <c:crosses val="autoZero"/>
        <c:auto val="1"/>
        <c:lblAlgn val="ctr"/>
        <c:lblOffset val="100"/>
        <c:noMultiLvlLbl val="0"/>
      </c:catAx>
      <c:spPr>
        <a:noFill/>
        <a:ln>
          <a:noFill/>
        </a:ln>
        <a:effectLst/>
      </c:spPr>
    </c:plotArea>
    <c:legend>
      <c:legendPos val="b"/>
      <c:layout>
        <c:manualLayout>
          <c:xMode val="edge"/>
          <c:yMode val="edge"/>
          <c:x val="9.521111491498345E-2"/>
          <c:y val="4.9586628410292474E-2"/>
          <c:w val="0.48832173152269104"/>
          <c:h val="0.1323210273310646"/>
        </c:manualLayout>
      </c:layout>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a:noFill/>
    </a:ln>
    <a:effectLst/>
  </c:spPr>
  <c:txPr>
    <a:bodyPr/>
    <a:lstStyle/>
    <a:p>
      <a:pPr>
        <a:defRPr>
          <a:latin typeface="Play" panose="00000500000000000000" pitchFamily="2" charset="0"/>
        </a:defRPr>
      </a:pPr>
      <a:endParaRPr lang="ro-RO"/>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4279641675225379E-2"/>
          <c:y val="3.1268536582193411E-2"/>
          <c:w val="0.80924692837308465"/>
          <c:h val="0.86511551755428062"/>
        </c:manualLayout>
      </c:layout>
      <c:barChart>
        <c:barDir val="col"/>
        <c:grouping val="stacked"/>
        <c:varyColors val="0"/>
        <c:ser>
          <c:idx val="0"/>
          <c:order val="0"/>
          <c:tx>
            <c:strRef>
              <c:f>Foaie1!$A$2</c:f>
              <c:strCache>
                <c:ptCount val="1"/>
                <c:pt idx="0">
                  <c:v>Dečaci</c:v>
                </c:pt>
              </c:strCache>
            </c:strRef>
          </c:tx>
          <c:spPr>
            <a:solidFill>
              <a:schemeClr val="accent6"/>
            </a:solidFill>
            <a:ln>
              <a:solidFill>
                <a:schemeClr val="bg1"/>
              </a:solidFill>
            </a:ln>
            <a:effectLst/>
          </c:spPr>
          <c:invertIfNegative val="0"/>
          <c:dLbls>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 [N=2105]</c:v>
                </c:pt>
                <c:pt idx="1">
                  <c:v>2014 [N=2012]</c:v>
                </c:pt>
                <c:pt idx="2">
                  <c:v>2015 [N=2081]</c:v>
                </c:pt>
                <c:pt idx="3">
                  <c:v>2016 [N=2756]</c:v>
                </c:pt>
              </c:strCache>
            </c:strRef>
          </c:cat>
          <c:val>
            <c:numRef>
              <c:f>Foaie1!$B$2:$E$2</c:f>
              <c:numCache>
                <c:formatCode>0.0%</c:formatCode>
                <c:ptCount val="4"/>
                <c:pt idx="0">
                  <c:v>0.53491699999999898</c:v>
                </c:pt>
                <c:pt idx="1">
                  <c:v>0.50844900000000004</c:v>
                </c:pt>
                <c:pt idx="2">
                  <c:v>0.53387799999999996</c:v>
                </c:pt>
                <c:pt idx="3">
                  <c:v>0.60123400000000005</c:v>
                </c:pt>
              </c:numCache>
            </c:numRef>
          </c:val>
          <c:extLst xmlns:c16r2="http://schemas.microsoft.com/office/drawing/2015/06/chart">
            <c:ext xmlns:c16="http://schemas.microsoft.com/office/drawing/2014/chart" uri="{C3380CC4-5D6E-409C-BE32-E72D297353CC}">
              <c16:uniqueId val="{00000000-05E4-4ED3-8F68-1D43BD123DB9}"/>
            </c:ext>
          </c:extLst>
        </c:ser>
        <c:ser>
          <c:idx val="1"/>
          <c:order val="1"/>
          <c:tx>
            <c:strRef>
              <c:f>Foaie1!$A$3</c:f>
              <c:strCache>
                <c:ptCount val="1"/>
                <c:pt idx="0">
                  <c:v>Devojčice</c:v>
                </c:pt>
              </c:strCache>
            </c:strRef>
          </c:tx>
          <c:spPr>
            <a:solidFill>
              <a:schemeClr val="accent1"/>
            </a:solidFill>
            <a:ln>
              <a:solidFill>
                <a:schemeClr val="bg1"/>
              </a:solidFill>
            </a:ln>
            <a:effectLst/>
          </c:spPr>
          <c:invertIfNegative val="0"/>
          <c:dLbls>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 [N=2105]</c:v>
                </c:pt>
                <c:pt idx="1">
                  <c:v>2014 [N=2012]</c:v>
                </c:pt>
                <c:pt idx="2">
                  <c:v>2015 [N=2081]</c:v>
                </c:pt>
                <c:pt idx="3">
                  <c:v>2016 [N=2756]</c:v>
                </c:pt>
              </c:strCache>
            </c:strRef>
          </c:cat>
          <c:val>
            <c:numRef>
              <c:f>Foaie1!$B$3:$E$3</c:f>
              <c:numCache>
                <c:formatCode>0.0%</c:formatCode>
                <c:ptCount val="4"/>
                <c:pt idx="0">
                  <c:v>0.46508300000000002</c:v>
                </c:pt>
                <c:pt idx="1">
                  <c:v>0.49155100000000002</c:v>
                </c:pt>
                <c:pt idx="2">
                  <c:v>0.46612200000000031</c:v>
                </c:pt>
                <c:pt idx="3">
                  <c:v>0.39876600000000051</c:v>
                </c:pt>
              </c:numCache>
            </c:numRef>
          </c:val>
          <c:extLst xmlns:c16r2="http://schemas.microsoft.com/office/drawing/2015/06/chart">
            <c:ext xmlns:c16="http://schemas.microsoft.com/office/drawing/2014/chart" uri="{C3380CC4-5D6E-409C-BE32-E72D297353CC}">
              <c16:uniqueId val="{00000001-05E4-4ED3-8F68-1D43BD123DB9}"/>
            </c:ext>
          </c:extLst>
        </c:ser>
        <c:dLbls>
          <c:showLegendKey val="0"/>
          <c:showVal val="0"/>
          <c:showCatName val="0"/>
          <c:showSerName val="0"/>
          <c:showPercent val="0"/>
          <c:showBubbleSize val="0"/>
        </c:dLbls>
        <c:gapWidth val="150"/>
        <c:overlap val="100"/>
        <c:axId val="585092072"/>
        <c:axId val="585086976"/>
      </c:barChart>
      <c:catAx>
        <c:axId val="585092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85086976"/>
        <c:crosses val="autoZero"/>
        <c:auto val="1"/>
        <c:lblAlgn val="ctr"/>
        <c:lblOffset val="100"/>
        <c:noMultiLvlLbl val="0"/>
      </c:catAx>
      <c:valAx>
        <c:axId val="585086976"/>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85092072"/>
        <c:crosses val="autoZero"/>
        <c:crossBetween val="between"/>
      </c:valAx>
      <c:spPr>
        <a:noFill/>
        <a:ln>
          <a:noFill/>
        </a:ln>
        <a:effectLst/>
      </c:spPr>
    </c:plotArea>
    <c:legend>
      <c:legendPos val="r"/>
      <c:layout>
        <c:manualLayout>
          <c:xMode val="edge"/>
          <c:yMode val="edge"/>
          <c:x val="0.89073633458861123"/>
          <c:y val="3.5690785704360711E-2"/>
          <c:w val="0.10201728859979436"/>
          <c:h val="0.81062413401320565"/>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Play" panose="00000500000000000000" pitchFamily="2" charset="0"/>
              <a:ea typeface="+mn-ea"/>
              <a:cs typeface="+mn-cs"/>
            </a:defRPr>
          </a:pPr>
          <a:endParaRPr lang="ro-RO"/>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a:noFill/>
    </a:ln>
    <a:effectLst/>
  </c:spPr>
  <c:txPr>
    <a:bodyPr/>
    <a:lstStyle/>
    <a:p>
      <a:pPr>
        <a:defRPr>
          <a:latin typeface="Play" panose="00000500000000000000" pitchFamily="2" charset="0"/>
        </a:defRPr>
      </a:pPr>
      <a:endParaRPr lang="ro-RO"/>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Foaie1!$A$2</c:f>
              <c:strCache>
                <c:ptCount val="1"/>
                <c:pt idx="0">
                  <c:v>Ukupno od 0-17</c:v>
                </c:pt>
              </c:strCache>
            </c:strRef>
          </c:tx>
          <c:spPr>
            <a:ln w="31750" cap="rnd">
              <a:solidFill>
                <a:schemeClr val="accent6">
                  <a:lumMod val="50000"/>
                </a:schemeClr>
              </a:solidFill>
              <a:round/>
            </a:ln>
            <a:effectLst/>
          </c:spPr>
          <c:marker>
            <c:symbol val="circle"/>
            <c:size val="11"/>
            <c:spPr>
              <a:solidFill>
                <a:schemeClr val="bg1"/>
              </a:solidFill>
              <a:ln w="15875">
                <a:solidFill>
                  <a:schemeClr val="accent6">
                    <a:lumMod val="50000"/>
                  </a:schemeClr>
                </a:solidFill>
              </a:ln>
              <a:effectLst/>
            </c:spPr>
          </c:marker>
          <c:dLbls>
            <c:dLbl>
              <c:idx val="3"/>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2049-453F-ABE6-A7A345CFDD1C}"/>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Play" panose="00000500000000000000" pitchFamily="2" charset="0"/>
                    <a:ea typeface="+mn-ea"/>
                    <a:cs typeface="+mn-cs"/>
                  </a:defRPr>
                </a:pPr>
                <a:endParaRPr lang="ro-R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Foaie1!$B$2:$E$2</c:f>
              <c:numCache>
                <c:formatCode>0</c:formatCode>
                <c:ptCount val="4"/>
                <c:pt idx="0">
                  <c:v>166.78208039450874</c:v>
                </c:pt>
                <c:pt idx="1">
                  <c:v>161.6370653392932</c:v>
                </c:pt>
                <c:pt idx="2">
                  <c:v>168.58105946026524</c:v>
                </c:pt>
                <c:pt idx="3">
                  <c:v>224.69711546300977</c:v>
                </c:pt>
              </c:numCache>
            </c:numRef>
          </c:val>
          <c:smooth val="0"/>
          <c:extLst xmlns:c16r2="http://schemas.microsoft.com/office/drawing/2015/06/chart">
            <c:ext xmlns:c16="http://schemas.microsoft.com/office/drawing/2014/chart" uri="{C3380CC4-5D6E-409C-BE32-E72D297353CC}">
              <c16:uniqueId val="{00000000-2049-453F-ABE6-A7A345CFDD1C}"/>
            </c:ext>
          </c:extLst>
        </c:ser>
        <c:ser>
          <c:idx val="1"/>
          <c:order val="1"/>
          <c:tx>
            <c:strRef>
              <c:f>Foaie1!$A$3</c:f>
              <c:strCache>
                <c:ptCount val="1"/>
                <c:pt idx="0">
                  <c:v>Dečaci </c:v>
                </c:pt>
              </c:strCache>
            </c:strRef>
          </c:tx>
          <c:spPr>
            <a:ln w="31750" cap="rnd">
              <a:solidFill>
                <a:schemeClr val="accent6">
                  <a:lumMod val="60000"/>
                  <a:lumOff val="40000"/>
                </a:schemeClr>
              </a:solidFill>
              <a:round/>
            </a:ln>
            <a:effectLst/>
          </c:spPr>
          <c:marker>
            <c:symbol val="circle"/>
            <c:size val="11"/>
            <c:spPr>
              <a:solidFill>
                <a:schemeClr val="bg1"/>
              </a:solidFill>
              <a:ln w="15875">
                <a:solidFill>
                  <a:schemeClr val="accent6">
                    <a:lumMod val="60000"/>
                    <a:lumOff val="40000"/>
                  </a:schemeClr>
                </a:solidFill>
              </a:ln>
              <a:effectLst/>
            </c:spPr>
          </c:marker>
          <c:dLbls>
            <c:dLbl>
              <c:idx val="3"/>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2049-453F-ABE6-A7A345CFDD1C}"/>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Play" panose="00000500000000000000" pitchFamily="2" charset="0"/>
                    <a:ea typeface="+mn-ea"/>
                    <a:cs typeface="+mn-cs"/>
                  </a:defRPr>
                </a:pPr>
                <a:endParaRPr lang="ro-R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Foaie1!$B$3:$E$3</c:f>
              <c:numCache>
                <c:formatCode>0</c:formatCode>
                <c:ptCount val="4"/>
                <c:pt idx="0">
                  <c:v>173.31395993153635</c:v>
                </c:pt>
                <c:pt idx="1">
                  <c:v>159.71747337261502</c:v>
                </c:pt>
                <c:pt idx="2">
                  <c:v>174.91159958310874</c:v>
                </c:pt>
                <c:pt idx="3">
                  <c:v>262.43767699100977</c:v>
                </c:pt>
              </c:numCache>
            </c:numRef>
          </c:val>
          <c:smooth val="0"/>
          <c:extLst xmlns:c16r2="http://schemas.microsoft.com/office/drawing/2015/06/chart">
            <c:ext xmlns:c16="http://schemas.microsoft.com/office/drawing/2014/chart" uri="{C3380CC4-5D6E-409C-BE32-E72D297353CC}">
              <c16:uniqueId val="{00000001-2049-453F-ABE6-A7A345CFDD1C}"/>
            </c:ext>
          </c:extLst>
        </c:ser>
        <c:ser>
          <c:idx val="2"/>
          <c:order val="2"/>
          <c:tx>
            <c:strRef>
              <c:f>Foaie1!$A$4</c:f>
              <c:strCache>
                <c:ptCount val="1"/>
                <c:pt idx="0">
                  <c:v>Devojčice</c:v>
                </c:pt>
              </c:strCache>
            </c:strRef>
          </c:tx>
          <c:spPr>
            <a:ln w="31750" cap="rnd">
              <a:solidFill>
                <a:srgbClr val="FF0000"/>
              </a:solidFill>
              <a:round/>
            </a:ln>
            <a:effectLst/>
          </c:spPr>
          <c:marker>
            <c:symbol val="circle"/>
            <c:size val="11"/>
            <c:spPr>
              <a:solidFill>
                <a:schemeClr val="bg1"/>
              </a:solidFill>
              <a:ln w="15875">
                <a:solidFill>
                  <a:srgbClr val="FF0000"/>
                </a:solidFill>
              </a:ln>
              <a:effectLst/>
            </c:spPr>
          </c:marker>
          <c:dLbls>
            <c:dLbl>
              <c:idx val="3"/>
              <c:layout>
                <c:manualLayout>
                  <c:x val="-2.4154589371981517E-3"/>
                  <c:y val="2.097672677586264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2049-453F-ABE6-A7A345CFDD1C}"/>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Play" panose="00000500000000000000" pitchFamily="2" charset="0"/>
                    <a:ea typeface="+mn-ea"/>
                    <a:cs typeface="+mn-cs"/>
                  </a:defRPr>
                </a:pPr>
                <a:endParaRPr lang="ro-R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0"/>
              </c:ext>
            </c:extLst>
          </c:dLbls>
          <c:cat>
            <c:strRef>
              <c:f>Foaie1!$B$1:$E$1</c:f>
              <c:strCache>
                <c:ptCount val="4"/>
                <c:pt idx="0">
                  <c:v>2013</c:v>
                </c:pt>
                <c:pt idx="1">
                  <c:v>2014</c:v>
                </c:pt>
                <c:pt idx="2">
                  <c:v>2015</c:v>
                </c:pt>
                <c:pt idx="3">
                  <c:v>2016</c:v>
                </c:pt>
              </c:strCache>
            </c:strRef>
          </c:cat>
          <c:val>
            <c:numRef>
              <c:f>Foaie1!$B$4:$E$4</c:f>
              <c:numCache>
                <c:formatCode>0</c:formatCode>
                <c:ptCount val="4"/>
                <c:pt idx="0">
                  <c:v>159.85291572371406</c:v>
                </c:pt>
                <c:pt idx="1">
                  <c:v>163.67180906169219</c:v>
                </c:pt>
                <c:pt idx="2">
                  <c:v>161.87089377764946</c:v>
                </c:pt>
                <c:pt idx="3">
                  <c:v>184.6587090356752</c:v>
                </c:pt>
              </c:numCache>
            </c:numRef>
          </c:val>
          <c:smooth val="0"/>
          <c:extLst xmlns:c16r2="http://schemas.microsoft.com/office/drawing/2015/06/chart">
            <c:ext xmlns:c16="http://schemas.microsoft.com/office/drawing/2014/chart" uri="{C3380CC4-5D6E-409C-BE32-E72D297353CC}">
              <c16:uniqueId val="{00000002-2049-453F-ABE6-A7A345CFDD1C}"/>
            </c:ext>
          </c:extLst>
        </c:ser>
        <c:ser>
          <c:idx val="3"/>
          <c:order val="3"/>
          <c:tx>
            <c:strRef>
              <c:f>Foaie1!$A$5</c:f>
              <c:strCache>
                <c:ptCount val="1"/>
                <c:pt idx="0">
                  <c:v>0-2 godine</c:v>
                </c:pt>
              </c:strCache>
            </c:strRef>
          </c:tx>
          <c:spPr>
            <a:ln w="28575" cap="rnd">
              <a:solidFill>
                <a:schemeClr val="accent4"/>
              </a:solidFill>
              <a:round/>
            </a:ln>
            <a:effectLst/>
          </c:spPr>
          <c:marker>
            <c:symbol val="circle"/>
            <c:size val="11"/>
            <c:spPr>
              <a:solidFill>
                <a:schemeClr val="bg1"/>
              </a:solidFill>
              <a:ln w="15875">
                <a:solidFill>
                  <a:schemeClr val="accent4"/>
                </a:solidFill>
              </a:ln>
              <a:effectLst/>
            </c:spPr>
          </c:marker>
          <c:dPt>
            <c:idx val="3"/>
            <c:bubble3D val="0"/>
            <c:spPr>
              <a:ln w="31750" cap="rnd">
                <a:solidFill>
                  <a:schemeClr val="accent4"/>
                </a:solidFill>
                <a:round/>
              </a:ln>
              <a:effectLst/>
            </c:spPr>
            <c:extLst xmlns:c16r2="http://schemas.microsoft.com/office/drawing/2015/06/chart">
              <c:ext xmlns:c16="http://schemas.microsoft.com/office/drawing/2014/chart" uri="{C3380CC4-5D6E-409C-BE32-E72D297353CC}">
                <c16:uniqueId val="{00000006-2049-453F-ABE6-A7A345CFDD1C}"/>
              </c:ext>
            </c:extLst>
          </c:dPt>
          <c:dLbls>
            <c:dLbl>
              <c:idx val="3"/>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2049-453F-ABE6-A7A345CFDD1C}"/>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Play" panose="00000500000000000000" pitchFamily="2" charset="0"/>
                    <a:ea typeface="+mn-ea"/>
                    <a:cs typeface="+mn-cs"/>
                  </a:defRPr>
                </a:pPr>
                <a:endParaRPr lang="ro-R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Foaie1!$B$5:$E$5</c:f>
              <c:numCache>
                <c:formatCode>0</c:formatCode>
                <c:ptCount val="4"/>
                <c:pt idx="0">
                  <c:v>170.02769887438637</c:v>
                </c:pt>
                <c:pt idx="1">
                  <c:v>163.21482517766063</c:v>
                </c:pt>
                <c:pt idx="2">
                  <c:v>159.08930212826135</c:v>
                </c:pt>
                <c:pt idx="3">
                  <c:v>190.87272097971154</c:v>
                </c:pt>
              </c:numCache>
            </c:numRef>
          </c:val>
          <c:smooth val="0"/>
          <c:extLst xmlns:c16r2="http://schemas.microsoft.com/office/drawing/2015/06/chart">
            <c:ext xmlns:c16="http://schemas.microsoft.com/office/drawing/2014/chart" uri="{C3380CC4-5D6E-409C-BE32-E72D297353CC}">
              <c16:uniqueId val="{00000003-2049-453F-ABE6-A7A345CFDD1C}"/>
            </c:ext>
          </c:extLst>
        </c:ser>
        <c:ser>
          <c:idx val="4"/>
          <c:order val="4"/>
          <c:tx>
            <c:strRef>
              <c:f>Foaie1!$A$6</c:f>
              <c:strCache>
                <c:ptCount val="1"/>
                <c:pt idx="0">
                  <c:v>3-6 godina</c:v>
                </c:pt>
              </c:strCache>
            </c:strRef>
          </c:tx>
          <c:spPr>
            <a:ln w="31750" cap="rnd">
              <a:solidFill>
                <a:schemeClr val="accent3"/>
              </a:solidFill>
              <a:round/>
            </a:ln>
            <a:effectLst/>
          </c:spPr>
          <c:marker>
            <c:symbol val="circle"/>
            <c:size val="11"/>
            <c:spPr>
              <a:solidFill>
                <a:schemeClr val="bg1"/>
              </a:solidFill>
              <a:ln w="15875">
                <a:solidFill>
                  <a:schemeClr val="accent3"/>
                </a:solidFill>
              </a:ln>
              <a:effectLst/>
            </c:spPr>
          </c:marker>
          <c:dLbls>
            <c:dLbl>
              <c:idx val="3"/>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2049-453F-ABE6-A7A345CFDD1C}"/>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Play" panose="00000500000000000000" pitchFamily="2" charset="0"/>
                    <a:ea typeface="+mn-ea"/>
                    <a:cs typeface="+mn-cs"/>
                  </a:defRPr>
                </a:pPr>
                <a:endParaRPr lang="ro-RO"/>
              </a:p>
            </c:txPr>
            <c:dLblPos val="b"/>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Foaie1!$B$6:$E$6</c:f>
              <c:numCache>
                <c:formatCode>0</c:formatCode>
                <c:ptCount val="4"/>
                <c:pt idx="0">
                  <c:v>154.75557175859618</c:v>
                </c:pt>
                <c:pt idx="1">
                  <c:v>96.254714037020449</c:v>
                </c:pt>
                <c:pt idx="2">
                  <c:v>111.9668849455435</c:v>
                </c:pt>
                <c:pt idx="3">
                  <c:v>88.576296229288232</c:v>
                </c:pt>
              </c:numCache>
            </c:numRef>
          </c:val>
          <c:smooth val="0"/>
          <c:extLst xmlns:c16r2="http://schemas.microsoft.com/office/drawing/2015/06/chart">
            <c:ext xmlns:c16="http://schemas.microsoft.com/office/drawing/2014/chart" uri="{C3380CC4-5D6E-409C-BE32-E72D297353CC}">
              <c16:uniqueId val="{00000004-2049-453F-ABE6-A7A345CFDD1C}"/>
            </c:ext>
          </c:extLst>
        </c:ser>
        <c:ser>
          <c:idx val="5"/>
          <c:order val="5"/>
          <c:tx>
            <c:strRef>
              <c:f>Foaie1!$A$7</c:f>
              <c:strCache>
                <c:ptCount val="1"/>
                <c:pt idx="0">
                  <c:v>7-17 godina</c:v>
                </c:pt>
              </c:strCache>
            </c:strRef>
          </c:tx>
          <c:spPr>
            <a:ln w="31750" cap="rnd">
              <a:solidFill>
                <a:schemeClr val="accent3">
                  <a:lumMod val="50000"/>
                </a:schemeClr>
              </a:solidFill>
              <a:round/>
            </a:ln>
            <a:effectLst/>
          </c:spPr>
          <c:marker>
            <c:symbol val="circle"/>
            <c:size val="11"/>
            <c:spPr>
              <a:solidFill>
                <a:schemeClr val="bg1"/>
              </a:solidFill>
              <a:ln w="15875">
                <a:solidFill>
                  <a:schemeClr val="accent3">
                    <a:lumMod val="50000"/>
                  </a:schemeClr>
                </a:solidFill>
              </a:ln>
              <a:effectLst/>
            </c:spPr>
          </c:marker>
          <c:dLbls>
            <c:dLbl>
              <c:idx val="3"/>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2049-453F-ABE6-A7A345CFDD1C}"/>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Play" panose="00000500000000000000" pitchFamily="2" charset="0"/>
                    <a:ea typeface="+mn-ea"/>
                    <a:cs typeface="+mn-cs"/>
                  </a:defRPr>
                </a:pPr>
                <a:endParaRPr lang="ro-RO"/>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Foaie1!$B$7:$E$7</c:f>
              <c:numCache>
                <c:formatCode>0</c:formatCode>
                <c:ptCount val="4"/>
                <c:pt idx="0">
                  <c:v>170.03893791063462</c:v>
                </c:pt>
                <c:pt idx="1">
                  <c:v>183.4892907000104</c:v>
                </c:pt>
                <c:pt idx="2">
                  <c:v>190.49175140891282</c:v>
                </c:pt>
                <c:pt idx="3">
                  <c:v>280.60870906917899</c:v>
                </c:pt>
              </c:numCache>
            </c:numRef>
          </c:val>
          <c:smooth val="0"/>
          <c:extLst xmlns:c16r2="http://schemas.microsoft.com/office/drawing/2015/06/chart">
            <c:ext xmlns:c16="http://schemas.microsoft.com/office/drawing/2014/chart" uri="{C3380CC4-5D6E-409C-BE32-E72D297353CC}">
              <c16:uniqueId val="{00000005-2049-453F-ABE6-A7A345CFDD1C}"/>
            </c:ext>
          </c:extLst>
        </c:ser>
        <c:dLbls>
          <c:showLegendKey val="0"/>
          <c:showVal val="0"/>
          <c:showCatName val="0"/>
          <c:showSerName val="0"/>
          <c:showPercent val="0"/>
          <c:showBubbleSize val="0"/>
        </c:dLbls>
        <c:marker val="1"/>
        <c:smooth val="0"/>
        <c:axId val="585085016"/>
        <c:axId val="585085408"/>
      </c:lineChart>
      <c:catAx>
        <c:axId val="585085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85085408"/>
        <c:crosses val="autoZero"/>
        <c:auto val="1"/>
        <c:lblAlgn val="ctr"/>
        <c:lblOffset val="100"/>
        <c:noMultiLvlLbl val="0"/>
      </c:catAx>
      <c:valAx>
        <c:axId val="585085408"/>
        <c:scaling>
          <c:orientation val="minMax"/>
          <c:min val="5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85085016"/>
        <c:crosses val="autoZero"/>
        <c:crossBetween val="between"/>
      </c:valAx>
      <c:spPr>
        <a:noFill/>
        <a:ln>
          <a:noFill/>
        </a:ln>
        <a:effectLst/>
      </c:spPr>
    </c:plotArea>
    <c:legend>
      <c:legendPos val="r"/>
      <c:layout>
        <c:manualLayout>
          <c:xMode val="edge"/>
          <c:yMode val="edge"/>
          <c:x val="0.8523425196850396"/>
          <c:y val="5.5839179529192227E-2"/>
          <c:w val="0.14041110350336686"/>
          <c:h val="0.85161216262000972"/>
        </c:manualLayout>
      </c:layout>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a:noFill/>
    </a:ln>
    <a:effectLst/>
  </c:spPr>
  <c:txPr>
    <a:bodyPr/>
    <a:lstStyle/>
    <a:p>
      <a:pPr>
        <a:defRPr>
          <a:latin typeface="Play" panose="00000500000000000000" pitchFamily="2" charset="0"/>
        </a:defRPr>
      </a:pPr>
      <a:endParaRPr lang="ro-RO"/>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0504203278937961E-2"/>
          <c:y val="2.979355886480399E-2"/>
          <c:w val="0.7145400167370386"/>
          <c:h val="0.89724211788135788"/>
        </c:manualLayout>
      </c:layout>
      <c:barChart>
        <c:barDir val="col"/>
        <c:grouping val="stacked"/>
        <c:varyColors val="0"/>
        <c:ser>
          <c:idx val="0"/>
          <c:order val="0"/>
          <c:tx>
            <c:strRef>
              <c:f>Foaie1!$A$2</c:f>
              <c:strCache>
                <c:ptCount val="1"/>
                <c:pt idx="0">
                  <c:v>deca sa smetnjama</c:v>
                </c:pt>
              </c:strCache>
            </c:strRef>
          </c:tx>
          <c:spPr>
            <a:solidFill>
              <a:schemeClr val="accent6"/>
            </a:solidFill>
            <a:ln>
              <a:solidFill>
                <a:schemeClr val="bg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bg1"/>
                    </a:solidFill>
                    <a:latin typeface="Play" panose="00000500000000000000" pitchFamily="2" charset="0"/>
                    <a:ea typeface="+mn-ea"/>
                    <a:cs typeface="+mn-cs"/>
                  </a:defRPr>
                </a:pPr>
                <a:endParaRPr lang="ro-RO"/>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Foaie1!$B$2:$E$2</c:f>
              <c:numCache>
                <c:formatCode>General</c:formatCode>
                <c:ptCount val="4"/>
                <c:pt idx="0">
                  <c:v>1700</c:v>
                </c:pt>
                <c:pt idx="1">
                  <c:v>2308</c:v>
                </c:pt>
                <c:pt idx="2">
                  <c:v>2083</c:v>
                </c:pt>
                <c:pt idx="3">
                  <c:v>2219</c:v>
                </c:pt>
              </c:numCache>
            </c:numRef>
          </c:val>
          <c:extLst xmlns:c16r2="http://schemas.microsoft.com/office/drawing/2015/06/chart">
            <c:ext xmlns:c16="http://schemas.microsoft.com/office/drawing/2014/chart" uri="{C3380CC4-5D6E-409C-BE32-E72D297353CC}">
              <c16:uniqueId val="{00000000-B875-4B66-9FCE-9C271E4465B1}"/>
            </c:ext>
          </c:extLst>
        </c:ser>
        <c:ser>
          <c:idx val="1"/>
          <c:order val="1"/>
          <c:tx>
            <c:strRef>
              <c:f>Foaie1!$A$3</c:f>
              <c:strCache>
                <c:ptCount val="1"/>
                <c:pt idx="0">
                  <c:v>deca bez smetnji</c:v>
                </c:pt>
              </c:strCache>
            </c:strRef>
          </c:tx>
          <c:spPr>
            <a:solidFill>
              <a:schemeClr val="accent1"/>
            </a:solidFill>
            <a:ln>
              <a:solidFill>
                <a:schemeClr val="bg1">
                  <a:alpha val="99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Play" panose="00000500000000000000" pitchFamily="2" charset="0"/>
                    <a:ea typeface="+mn-ea"/>
                    <a:cs typeface="+mn-cs"/>
                  </a:defRPr>
                </a:pPr>
                <a:endParaRPr lang="ro-RO"/>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Foaie1!$B$3:$E$3</c:f>
              <c:numCache>
                <c:formatCode>General</c:formatCode>
                <c:ptCount val="4"/>
                <c:pt idx="0">
                  <c:v>4347</c:v>
                </c:pt>
                <c:pt idx="1">
                  <c:v>3719</c:v>
                </c:pt>
                <c:pt idx="2">
                  <c:v>4005</c:v>
                </c:pt>
                <c:pt idx="3">
                  <c:v>3843</c:v>
                </c:pt>
              </c:numCache>
            </c:numRef>
          </c:val>
          <c:extLst xmlns:c16r2="http://schemas.microsoft.com/office/drawing/2015/06/chart">
            <c:ext xmlns:c16="http://schemas.microsoft.com/office/drawing/2014/chart" uri="{C3380CC4-5D6E-409C-BE32-E72D297353CC}">
              <c16:uniqueId val="{00000001-B875-4B66-9FCE-9C271E4465B1}"/>
            </c:ext>
          </c:extLst>
        </c:ser>
        <c:dLbls>
          <c:showLegendKey val="0"/>
          <c:showVal val="0"/>
          <c:showCatName val="0"/>
          <c:showSerName val="0"/>
          <c:showPercent val="0"/>
          <c:showBubbleSize val="0"/>
        </c:dLbls>
        <c:gapWidth val="219"/>
        <c:overlap val="100"/>
        <c:axId val="585092464"/>
        <c:axId val="585092856"/>
      </c:barChart>
      <c:lineChart>
        <c:grouping val="standard"/>
        <c:varyColors val="0"/>
        <c:ser>
          <c:idx val="2"/>
          <c:order val="2"/>
          <c:tx>
            <c:strRef>
              <c:f>Foaie1!$A$4</c:f>
              <c:strCache>
                <c:ptCount val="1"/>
                <c:pt idx="0">
                  <c:v>Udeo dece sa smetnjama u razvoju u ukupnom broju dece na smeštaju</c:v>
                </c:pt>
              </c:strCache>
            </c:strRef>
          </c:tx>
          <c:spPr>
            <a:ln w="31750" cap="rnd">
              <a:solidFill>
                <a:schemeClr val="accent2"/>
              </a:solidFill>
              <a:round/>
            </a:ln>
            <a:effectLst/>
          </c:spPr>
          <c:marker>
            <c:symbol val="circle"/>
            <c:size val="10"/>
            <c:spPr>
              <a:solidFill>
                <a:schemeClr val="bg1"/>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Play" panose="00000500000000000000" pitchFamily="2" charset="0"/>
                    <a:ea typeface="+mn-ea"/>
                    <a:cs typeface="+mn-cs"/>
                  </a:defRPr>
                </a:pPr>
                <a:endParaRPr lang="ro-RO"/>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Foaie1!$B$4:$E$4</c:f>
              <c:numCache>
                <c:formatCode>0.0%</c:formatCode>
                <c:ptCount val="4"/>
                <c:pt idx="0">
                  <c:v>0.28113100000000002</c:v>
                </c:pt>
                <c:pt idx="1">
                  <c:v>0.38294300000000031</c:v>
                </c:pt>
                <c:pt idx="2">
                  <c:v>0.34214800000000001</c:v>
                </c:pt>
                <c:pt idx="3">
                  <c:v>0.36605100000000002</c:v>
                </c:pt>
              </c:numCache>
            </c:numRef>
          </c:val>
          <c:smooth val="0"/>
          <c:extLst xmlns:c16r2="http://schemas.microsoft.com/office/drawing/2015/06/chart">
            <c:ext xmlns:c16="http://schemas.microsoft.com/office/drawing/2014/chart" uri="{C3380CC4-5D6E-409C-BE32-E72D297353CC}">
              <c16:uniqueId val="{00000000-A4AF-4007-8650-1E1D86A3157C}"/>
            </c:ext>
          </c:extLst>
        </c:ser>
        <c:dLbls>
          <c:showLegendKey val="0"/>
          <c:showVal val="0"/>
          <c:showCatName val="0"/>
          <c:showSerName val="0"/>
          <c:showPercent val="0"/>
          <c:showBubbleSize val="0"/>
        </c:dLbls>
        <c:marker val="1"/>
        <c:smooth val="0"/>
        <c:axId val="585081488"/>
        <c:axId val="585093248"/>
      </c:lineChart>
      <c:catAx>
        <c:axId val="585092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85092856"/>
        <c:crosses val="autoZero"/>
        <c:auto val="1"/>
        <c:lblAlgn val="ctr"/>
        <c:lblOffset val="100"/>
        <c:noMultiLvlLbl val="0"/>
      </c:catAx>
      <c:valAx>
        <c:axId val="58509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85092464"/>
        <c:crosses val="autoZero"/>
        <c:crossBetween val="between"/>
      </c:valAx>
      <c:valAx>
        <c:axId val="585093248"/>
        <c:scaling>
          <c:orientation val="minMax"/>
        </c:scaling>
        <c:delete val="0"/>
        <c:axPos val="r"/>
        <c:numFmt formatCode="0%" sourceLinked="0"/>
        <c:majorTickMark val="out"/>
        <c:minorTickMark val="none"/>
        <c:tickLblPos val="none"/>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85081488"/>
        <c:crosses val="max"/>
        <c:crossBetween val="between"/>
      </c:valAx>
      <c:catAx>
        <c:axId val="585081488"/>
        <c:scaling>
          <c:orientation val="minMax"/>
        </c:scaling>
        <c:delete val="1"/>
        <c:axPos val="b"/>
        <c:numFmt formatCode="General" sourceLinked="1"/>
        <c:majorTickMark val="out"/>
        <c:minorTickMark val="none"/>
        <c:tickLblPos val="none"/>
        <c:crossAx val="585093248"/>
        <c:crosses val="autoZero"/>
        <c:auto val="1"/>
        <c:lblAlgn val="ctr"/>
        <c:lblOffset val="100"/>
        <c:noMultiLvlLbl val="0"/>
      </c:catAx>
      <c:spPr>
        <a:noFill/>
        <a:ln>
          <a:noFill/>
        </a:ln>
        <a:effectLst/>
      </c:spPr>
    </c:plotArea>
    <c:legend>
      <c:legendPos val="r"/>
      <c:layout>
        <c:manualLayout>
          <c:xMode val="edge"/>
          <c:yMode val="edge"/>
          <c:x val="0.81101991327171064"/>
          <c:y val="5.1812102208688132E-3"/>
          <c:w val="0.18777235725969041"/>
          <c:h val="0.68547483484440785"/>
        </c:manualLayout>
      </c:layout>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a:noFill/>
    </a:ln>
    <a:effectLst/>
  </c:spPr>
  <c:txPr>
    <a:bodyPr/>
    <a:lstStyle/>
    <a:p>
      <a:pPr>
        <a:defRPr>
          <a:latin typeface="Play" panose="00000500000000000000" pitchFamily="2" charset="0"/>
        </a:defRPr>
      </a:pPr>
      <a:endParaRPr lang="ro-RO"/>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4279641675225379E-2"/>
          <c:y val="3.1268536582193411E-2"/>
          <c:w val="0.6631116626726018"/>
          <c:h val="0.86511551755428062"/>
        </c:manualLayout>
      </c:layout>
      <c:barChart>
        <c:barDir val="col"/>
        <c:grouping val="stacked"/>
        <c:varyColors val="0"/>
        <c:ser>
          <c:idx val="0"/>
          <c:order val="0"/>
          <c:tx>
            <c:strRef>
              <c:f>Foaie1!$A$2</c:f>
              <c:strCache>
                <c:ptCount val="1"/>
                <c:pt idx="0">
                  <c:v>deca vraćena u biološke porodice /reintegraccija u porodicu</c:v>
                </c:pt>
              </c:strCache>
            </c:strRef>
          </c:tx>
          <c:spPr>
            <a:solidFill>
              <a:schemeClr val="accent6"/>
            </a:solidFill>
            <a:ln>
              <a:solidFill>
                <a:schemeClr val="bg1"/>
              </a:solidFill>
            </a:ln>
            <a:effectLst/>
          </c:spPr>
          <c:invertIfNegative val="0"/>
          <c:dLbls>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 [N=314]</c:v>
                </c:pt>
                <c:pt idx="1">
                  <c:v>2014 [N=219]</c:v>
                </c:pt>
                <c:pt idx="2">
                  <c:v>2015 [N=224]</c:v>
                </c:pt>
                <c:pt idx="3">
                  <c:v>2016 [N=170]</c:v>
                </c:pt>
              </c:strCache>
            </c:strRef>
          </c:cat>
          <c:val>
            <c:numRef>
              <c:f>Foaie1!$B$2:$E$2</c:f>
              <c:numCache>
                <c:formatCode>General</c:formatCode>
                <c:ptCount val="4"/>
                <c:pt idx="0">
                  <c:v>54</c:v>
                </c:pt>
                <c:pt idx="1">
                  <c:v>43</c:v>
                </c:pt>
                <c:pt idx="2">
                  <c:v>52</c:v>
                </c:pt>
                <c:pt idx="3">
                  <c:v>37</c:v>
                </c:pt>
              </c:numCache>
            </c:numRef>
          </c:val>
          <c:extLst xmlns:c16r2="http://schemas.microsoft.com/office/drawing/2015/06/chart">
            <c:ext xmlns:c16="http://schemas.microsoft.com/office/drawing/2014/chart" uri="{C3380CC4-5D6E-409C-BE32-E72D297353CC}">
              <c16:uniqueId val="{00000000-05E4-4ED3-8F68-1D43BD123DB9}"/>
            </c:ext>
          </c:extLst>
        </c:ser>
        <c:ser>
          <c:idx val="1"/>
          <c:order val="1"/>
          <c:tx>
            <c:strRef>
              <c:f>Foaie1!$A$3</c:f>
              <c:strCache>
                <c:ptCount val="1"/>
                <c:pt idx="0">
                  <c:v>smešteni u porodični smeštaj</c:v>
                </c:pt>
              </c:strCache>
            </c:strRef>
          </c:tx>
          <c:spPr>
            <a:solidFill>
              <a:schemeClr val="accent5"/>
            </a:solidFill>
            <a:ln>
              <a:solidFill>
                <a:schemeClr val="bg1"/>
              </a:solidFill>
            </a:ln>
            <a:effectLst/>
          </c:spPr>
          <c:invertIfNegative val="0"/>
          <c:dLbls>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 [N=314]</c:v>
                </c:pt>
                <c:pt idx="1">
                  <c:v>2014 [N=219]</c:v>
                </c:pt>
                <c:pt idx="2">
                  <c:v>2015 [N=224]</c:v>
                </c:pt>
                <c:pt idx="3">
                  <c:v>2016 [N=170]</c:v>
                </c:pt>
              </c:strCache>
            </c:strRef>
          </c:cat>
          <c:val>
            <c:numRef>
              <c:f>Foaie1!$B$3:$E$3</c:f>
              <c:numCache>
                <c:formatCode>General</c:formatCode>
                <c:ptCount val="4"/>
                <c:pt idx="0">
                  <c:v>32</c:v>
                </c:pt>
                <c:pt idx="1">
                  <c:v>25</c:v>
                </c:pt>
                <c:pt idx="2">
                  <c:v>23</c:v>
                </c:pt>
                <c:pt idx="3">
                  <c:v>15</c:v>
                </c:pt>
              </c:numCache>
            </c:numRef>
          </c:val>
          <c:extLst xmlns:c16r2="http://schemas.microsoft.com/office/drawing/2015/06/chart">
            <c:ext xmlns:c16="http://schemas.microsoft.com/office/drawing/2014/chart" uri="{C3380CC4-5D6E-409C-BE32-E72D297353CC}">
              <c16:uniqueId val="{00000001-05E4-4ED3-8F68-1D43BD123DB9}"/>
            </c:ext>
          </c:extLst>
        </c:ser>
        <c:ser>
          <c:idx val="2"/>
          <c:order val="2"/>
          <c:tx>
            <c:strRef>
              <c:f>Foaie1!$A$4</c:f>
              <c:strCache>
                <c:ptCount val="1"/>
                <c:pt idx="0">
                  <c:v>usvojeni</c:v>
                </c:pt>
              </c:strCache>
            </c:strRef>
          </c:tx>
          <c:spPr>
            <a:solidFill>
              <a:schemeClr val="accent5">
                <a:lumMod val="75000"/>
              </a:schemeClr>
            </a:solidFill>
            <a:ln>
              <a:solidFill>
                <a:schemeClr val="bg1"/>
              </a:solidFill>
            </a:ln>
            <a:effectLst/>
          </c:spPr>
          <c:invertIfNegative val="0"/>
          <c:dLbls>
            <c:dLbl>
              <c:idx val="3"/>
              <c:layout>
                <c:manualLayout>
                  <c:x val="0"/>
                  <c:y val="-1.04883633879314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05E4-4ED3-8F68-1D43BD123DB9}"/>
                </c:ext>
                <c:ext xmlns:c15="http://schemas.microsoft.com/office/drawing/2012/chart" uri="{CE6537A1-D6FC-4f65-9D91-7224C49458BB}"/>
              </c:extLst>
            </c:dLbl>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 [N=314]</c:v>
                </c:pt>
                <c:pt idx="1">
                  <c:v>2014 [N=219]</c:v>
                </c:pt>
                <c:pt idx="2">
                  <c:v>2015 [N=224]</c:v>
                </c:pt>
                <c:pt idx="3">
                  <c:v>2016 [N=170]</c:v>
                </c:pt>
              </c:strCache>
            </c:strRef>
          </c:cat>
          <c:val>
            <c:numRef>
              <c:f>Foaie1!$B$4:$E$4</c:f>
              <c:numCache>
                <c:formatCode>General</c:formatCode>
                <c:ptCount val="4"/>
                <c:pt idx="0">
                  <c:v>10</c:v>
                </c:pt>
                <c:pt idx="1">
                  <c:v>4</c:v>
                </c:pt>
                <c:pt idx="2">
                  <c:v>3</c:v>
                </c:pt>
                <c:pt idx="3">
                  <c:v>5</c:v>
                </c:pt>
              </c:numCache>
            </c:numRef>
          </c:val>
          <c:extLst xmlns:c16r2="http://schemas.microsoft.com/office/drawing/2015/06/chart">
            <c:ext xmlns:c16="http://schemas.microsoft.com/office/drawing/2014/chart" uri="{C3380CC4-5D6E-409C-BE32-E72D297353CC}">
              <c16:uniqueId val="{00000002-05E4-4ED3-8F68-1D43BD123DB9}"/>
            </c:ext>
          </c:extLst>
        </c:ser>
        <c:ser>
          <c:idx val="3"/>
          <c:order val="3"/>
          <c:tx>
            <c:strRef>
              <c:f>Foaie1!$A$5</c:f>
              <c:strCache>
                <c:ptCount val="1"/>
                <c:pt idx="0">
                  <c:v>prebačeni u drugu instituciju</c:v>
                </c:pt>
              </c:strCache>
            </c:strRef>
          </c:tx>
          <c:spPr>
            <a:solidFill>
              <a:schemeClr val="accent1"/>
            </a:solidFill>
            <a:ln>
              <a:solidFill>
                <a:schemeClr val="bg1"/>
              </a:solidFill>
            </a:ln>
            <a:effectLst/>
          </c:spPr>
          <c:invertIfNegative val="0"/>
          <c:dLbls>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 [N=314]</c:v>
                </c:pt>
                <c:pt idx="1">
                  <c:v>2014 [N=219]</c:v>
                </c:pt>
                <c:pt idx="2">
                  <c:v>2015 [N=224]</c:v>
                </c:pt>
                <c:pt idx="3">
                  <c:v>2016 [N=170]</c:v>
                </c:pt>
              </c:strCache>
            </c:strRef>
          </c:cat>
          <c:val>
            <c:numRef>
              <c:f>Foaie1!$B$5:$E$5</c:f>
              <c:numCache>
                <c:formatCode>General</c:formatCode>
                <c:ptCount val="4"/>
                <c:pt idx="0">
                  <c:v>85</c:v>
                </c:pt>
                <c:pt idx="1">
                  <c:v>44</c:v>
                </c:pt>
                <c:pt idx="2">
                  <c:v>51</c:v>
                </c:pt>
                <c:pt idx="3">
                  <c:v>38</c:v>
                </c:pt>
              </c:numCache>
            </c:numRef>
          </c:val>
          <c:extLst xmlns:c16r2="http://schemas.microsoft.com/office/drawing/2015/06/chart">
            <c:ext xmlns:c16="http://schemas.microsoft.com/office/drawing/2014/chart" uri="{C3380CC4-5D6E-409C-BE32-E72D297353CC}">
              <c16:uniqueId val="{00000003-05E4-4ED3-8F68-1D43BD123DB9}"/>
            </c:ext>
          </c:extLst>
        </c:ser>
        <c:ser>
          <c:idx val="4"/>
          <c:order val="4"/>
          <c:tx>
            <c:strRef>
              <c:f>Foaie1!$A$6</c:f>
              <c:strCache>
                <c:ptCount val="1"/>
                <c:pt idx="0">
                  <c:v>osamostalili se</c:v>
                </c:pt>
              </c:strCache>
            </c:strRef>
          </c:tx>
          <c:spPr>
            <a:solidFill>
              <a:schemeClr val="accent3"/>
            </a:solidFill>
            <a:ln>
              <a:solidFill>
                <a:schemeClr val="bg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 [N=314]</c:v>
                </c:pt>
                <c:pt idx="1">
                  <c:v>2014 [N=219]</c:v>
                </c:pt>
                <c:pt idx="2">
                  <c:v>2015 [N=224]</c:v>
                </c:pt>
                <c:pt idx="3">
                  <c:v>2016 [N=170]</c:v>
                </c:pt>
              </c:strCache>
            </c:strRef>
          </c:cat>
          <c:val>
            <c:numRef>
              <c:f>Foaie1!$B$6:$E$6</c:f>
              <c:numCache>
                <c:formatCode>General</c:formatCode>
                <c:ptCount val="4"/>
                <c:pt idx="0">
                  <c:v>60</c:v>
                </c:pt>
                <c:pt idx="1">
                  <c:v>45</c:v>
                </c:pt>
                <c:pt idx="2">
                  <c:v>38</c:v>
                </c:pt>
                <c:pt idx="3">
                  <c:v>43</c:v>
                </c:pt>
              </c:numCache>
            </c:numRef>
          </c:val>
          <c:extLst xmlns:c16r2="http://schemas.microsoft.com/office/drawing/2015/06/chart">
            <c:ext xmlns:c16="http://schemas.microsoft.com/office/drawing/2014/chart" uri="{C3380CC4-5D6E-409C-BE32-E72D297353CC}">
              <c16:uniqueId val="{00000000-F51E-4E38-8966-E90F722B58A0}"/>
            </c:ext>
          </c:extLst>
        </c:ser>
        <c:ser>
          <c:idx val="5"/>
          <c:order val="5"/>
          <c:tx>
            <c:strRef>
              <c:f>Foaie1!$A$7</c:f>
              <c:strCache>
                <c:ptCount val="1"/>
                <c:pt idx="0">
                  <c:v>preminuli</c:v>
                </c:pt>
              </c:strCache>
            </c:strRef>
          </c:tx>
          <c:spPr>
            <a:solidFill>
              <a:schemeClr val="accent2"/>
            </a:solidFill>
            <a:ln>
              <a:solidFill>
                <a:schemeClr val="bg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 [N=314]</c:v>
                </c:pt>
                <c:pt idx="1">
                  <c:v>2014 [N=219]</c:v>
                </c:pt>
                <c:pt idx="2">
                  <c:v>2015 [N=224]</c:v>
                </c:pt>
                <c:pt idx="3">
                  <c:v>2016 [N=170]</c:v>
                </c:pt>
              </c:strCache>
            </c:strRef>
          </c:cat>
          <c:val>
            <c:numRef>
              <c:f>Foaie1!$B$7:$E$7</c:f>
              <c:numCache>
                <c:formatCode>General</c:formatCode>
                <c:ptCount val="4"/>
                <c:pt idx="0">
                  <c:v>27</c:v>
                </c:pt>
                <c:pt idx="1">
                  <c:v>21</c:v>
                </c:pt>
                <c:pt idx="2">
                  <c:v>12</c:v>
                </c:pt>
                <c:pt idx="3">
                  <c:v>12</c:v>
                </c:pt>
              </c:numCache>
            </c:numRef>
          </c:val>
          <c:extLst xmlns:c16r2="http://schemas.microsoft.com/office/drawing/2015/06/chart">
            <c:ext xmlns:c16="http://schemas.microsoft.com/office/drawing/2014/chart" uri="{C3380CC4-5D6E-409C-BE32-E72D297353CC}">
              <c16:uniqueId val="{00000001-F51E-4E38-8966-E90F722B58A0}"/>
            </c:ext>
          </c:extLst>
        </c:ser>
        <c:ser>
          <c:idx val="6"/>
          <c:order val="6"/>
          <c:tx>
            <c:strRef>
              <c:f>Foaie1!$A$8</c:f>
              <c:strCache>
                <c:ptCount val="1"/>
                <c:pt idx="0">
                  <c:v>drugi</c:v>
                </c:pt>
              </c:strCache>
            </c:strRef>
          </c:tx>
          <c:spPr>
            <a:solidFill>
              <a:schemeClr val="bg1">
                <a:lumMod val="85000"/>
              </a:schemeClr>
            </a:solidFill>
            <a:ln>
              <a:solidFill>
                <a:schemeClr val="bg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 [N=314]</c:v>
                </c:pt>
                <c:pt idx="1">
                  <c:v>2014 [N=219]</c:v>
                </c:pt>
                <c:pt idx="2">
                  <c:v>2015 [N=224]</c:v>
                </c:pt>
                <c:pt idx="3">
                  <c:v>2016 [N=170]</c:v>
                </c:pt>
              </c:strCache>
            </c:strRef>
          </c:cat>
          <c:val>
            <c:numRef>
              <c:f>Foaie1!$B$8:$E$8</c:f>
              <c:numCache>
                <c:formatCode>General</c:formatCode>
                <c:ptCount val="4"/>
                <c:pt idx="0">
                  <c:v>46</c:v>
                </c:pt>
                <c:pt idx="1">
                  <c:v>37</c:v>
                </c:pt>
                <c:pt idx="2">
                  <c:v>45</c:v>
                </c:pt>
                <c:pt idx="3">
                  <c:v>20</c:v>
                </c:pt>
              </c:numCache>
            </c:numRef>
          </c:val>
          <c:extLst xmlns:c16r2="http://schemas.microsoft.com/office/drawing/2015/06/chart">
            <c:ext xmlns:c16="http://schemas.microsoft.com/office/drawing/2014/chart" uri="{C3380CC4-5D6E-409C-BE32-E72D297353CC}">
              <c16:uniqueId val="{00000002-F51E-4E38-8966-E90F722B58A0}"/>
            </c:ext>
          </c:extLst>
        </c:ser>
        <c:dLbls>
          <c:showLegendKey val="0"/>
          <c:showVal val="0"/>
          <c:showCatName val="0"/>
          <c:showSerName val="0"/>
          <c:showPercent val="0"/>
          <c:showBubbleSize val="0"/>
        </c:dLbls>
        <c:gapWidth val="150"/>
        <c:overlap val="100"/>
        <c:axId val="585082272"/>
        <c:axId val="585100304"/>
      </c:barChart>
      <c:catAx>
        <c:axId val="585082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85100304"/>
        <c:crosses val="autoZero"/>
        <c:auto val="1"/>
        <c:lblAlgn val="ctr"/>
        <c:lblOffset val="100"/>
        <c:noMultiLvlLbl val="0"/>
      </c:catAx>
      <c:valAx>
        <c:axId val="585100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85082272"/>
        <c:crosses val="autoZero"/>
        <c:crossBetween val="between"/>
      </c:valAx>
      <c:spPr>
        <a:noFill/>
        <a:ln>
          <a:noFill/>
        </a:ln>
        <a:effectLst/>
      </c:spPr>
    </c:plotArea>
    <c:legend>
      <c:legendPos val="r"/>
      <c:layout>
        <c:manualLayout>
          <c:xMode val="edge"/>
          <c:yMode val="edge"/>
          <c:x val="0.74339333941953023"/>
          <c:y val="3.5690785704360711E-2"/>
          <c:w val="0.25660666058047132"/>
          <c:h val="0.85881692499767159"/>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Play" panose="00000500000000000000" pitchFamily="2" charset="0"/>
              <a:ea typeface="+mn-ea"/>
              <a:cs typeface="+mn-cs"/>
            </a:defRPr>
          </a:pPr>
          <a:endParaRPr lang="ro-RO"/>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a:noFill/>
    </a:ln>
    <a:effectLst/>
  </c:spPr>
  <c:txPr>
    <a:bodyPr/>
    <a:lstStyle/>
    <a:p>
      <a:pPr>
        <a:defRPr>
          <a:latin typeface="Play" panose="00000500000000000000" pitchFamily="2" charset="0"/>
        </a:defRPr>
      </a:pPr>
      <a:endParaRPr lang="ro-RO"/>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Foaie1!$A$2</c:f>
              <c:strCache>
                <c:ptCount val="1"/>
                <c:pt idx="0">
                  <c:v>0-17 godina</c:v>
                </c:pt>
              </c:strCache>
            </c:strRef>
          </c:tx>
          <c:spPr>
            <a:solidFill>
              <a:schemeClr val="accent6"/>
            </a:solidFill>
            <a:ln>
              <a:solidFill>
                <a:schemeClr val="bg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bg1"/>
                    </a:solidFill>
                    <a:latin typeface="Play" panose="00000500000000000000" pitchFamily="2" charset="0"/>
                    <a:ea typeface="+mn-ea"/>
                    <a:cs typeface="+mn-cs"/>
                  </a:defRPr>
                </a:pPr>
                <a:endParaRPr lang="ro-RO"/>
              </a:p>
            </c:tx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Foaie1!$B$2:$E$2</c:f>
              <c:numCache>
                <c:formatCode>General</c:formatCode>
                <c:ptCount val="4"/>
                <c:pt idx="0">
                  <c:v>6047</c:v>
                </c:pt>
                <c:pt idx="1">
                  <c:v>6027</c:v>
                </c:pt>
                <c:pt idx="2">
                  <c:v>6088</c:v>
                </c:pt>
                <c:pt idx="3">
                  <c:v>6062</c:v>
                </c:pt>
              </c:numCache>
            </c:numRef>
          </c:val>
          <c:extLst xmlns:c16r2="http://schemas.microsoft.com/office/drawing/2015/06/chart">
            <c:ext xmlns:c16="http://schemas.microsoft.com/office/drawing/2014/chart" uri="{C3380CC4-5D6E-409C-BE32-E72D297353CC}">
              <c16:uniqueId val="{00000000-B875-4B66-9FCE-9C271E4465B1}"/>
            </c:ext>
          </c:extLst>
        </c:ser>
        <c:ser>
          <c:idx val="1"/>
          <c:order val="1"/>
          <c:tx>
            <c:strRef>
              <c:f>Foaie1!$A$3</c:f>
              <c:strCache>
                <c:ptCount val="1"/>
                <c:pt idx="0">
                  <c:v>18 godina i stariji</c:v>
                </c:pt>
              </c:strCache>
            </c:strRef>
          </c:tx>
          <c:spPr>
            <a:solidFill>
              <a:schemeClr val="accent1"/>
            </a:solidFill>
            <a:ln>
              <a:solidFill>
                <a:schemeClr val="bg1">
                  <a:alpha val="99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Play" panose="00000500000000000000" pitchFamily="2" charset="0"/>
                    <a:ea typeface="+mn-ea"/>
                    <a:cs typeface="+mn-cs"/>
                  </a:defRPr>
                </a:pPr>
                <a:endParaRPr lang="ro-RO"/>
              </a:p>
            </c:tx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Foaie1!$B$3:$E$3</c:f>
              <c:numCache>
                <c:formatCode>General</c:formatCode>
                <c:ptCount val="4"/>
                <c:pt idx="0">
                  <c:v>1496</c:v>
                </c:pt>
                <c:pt idx="1">
                  <c:v>1584</c:v>
                </c:pt>
                <c:pt idx="2" formatCode="#,##0">
                  <c:v>1585</c:v>
                </c:pt>
                <c:pt idx="3">
                  <c:v>1574</c:v>
                </c:pt>
              </c:numCache>
            </c:numRef>
          </c:val>
          <c:extLst xmlns:c16r2="http://schemas.microsoft.com/office/drawing/2015/06/chart">
            <c:ext xmlns:c16="http://schemas.microsoft.com/office/drawing/2014/chart" uri="{C3380CC4-5D6E-409C-BE32-E72D297353CC}">
              <c16:uniqueId val="{00000001-B875-4B66-9FCE-9C271E4465B1}"/>
            </c:ext>
          </c:extLst>
        </c:ser>
        <c:dLbls>
          <c:showLegendKey val="0"/>
          <c:showVal val="0"/>
          <c:showCatName val="0"/>
          <c:showSerName val="0"/>
          <c:showPercent val="0"/>
          <c:showBubbleSize val="0"/>
        </c:dLbls>
        <c:gapWidth val="219"/>
        <c:overlap val="100"/>
        <c:axId val="585097168"/>
        <c:axId val="585076000"/>
      </c:barChart>
      <c:lineChart>
        <c:grouping val="standard"/>
        <c:varyColors val="0"/>
        <c:ser>
          <c:idx val="2"/>
          <c:order val="2"/>
          <c:tx>
            <c:strRef>
              <c:f>Foaie1!$A$4</c:f>
              <c:strCache>
                <c:ptCount val="1"/>
                <c:pt idx="0">
                  <c:v>Broj dece od  0-17 godina na staranju na 100000 dece</c:v>
                </c:pt>
              </c:strCache>
            </c:strRef>
          </c:tx>
          <c:spPr>
            <a:ln w="28575" cap="rnd">
              <a:solidFill>
                <a:schemeClr val="accent2"/>
              </a:solidFill>
              <a:round/>
            </a:ln>
            <a:effectLst/>
          </c:spPr>
          <c:marker>
            <c:symbol val="circle"/>
            <c:size val="10"/>
            <c:spPr>
              <a:solidFill>
                <a:schemeClr val="bg1"/>
              </a:solidFill>
              <a:ln w="9525">
                <a:solidFill>
                  <a:schemeClr val="accent2"/>
                </a:solidFill>
              </a:ln>
              <a:effectLst/>
            </c:spPr>
          </c:marker>
          <c:dLbls>
            <c:spPr>
              <a:solidFill>
                <a:schemeClr val="accent2"/>
              </a:solid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bg1"/>
                    </a:solidFill>
                    <a:latin typeface="Play" panose="00000500000000000000" pitchFamily="2" charset="0"/>
                    <a:ea typeface="+mn-ea"/>
                    <a:cs typeface="+mn-cs"/>
                  </a:defRPr>
                </a:pPr>
                <a:endParaRPr lang="ro-RO"/>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Foaie1!$B$4:$E$4</c:f>
              <c:numCache>
                <c:formatCode>0.0</c:formatCode>
                <c:ptCount val="4"/>
                <c:pt idx="0">
                  <c:v>479.1122280976702</c:v>
                </c:pt>
                <c:pt idx="1">
                  <c:v>484.1881673955865</c:v>
                </c:pt>
                <c:pt idx="2">
                  <c:v>493.18668428356364</c:v>
                </c:pt>
                <c:pt idx="3">
                  <c:v>494.23581782901493</c:v>
                </c:pt>
              </c:numCache>
            </c:numRef>
          </c:val>
          <c:smooth val="0"/>
          <c:extLst xmlns:c16r2="http://schemas.microsoft.com/office/drawing/2015/06/chart">
            <c:ext xmlns:c16="http://schemas.microsoft.com/office/drawing/2014/chart" uri="{C3380CC4-5D6E-409C-BE32-E72D297353CC}">
              <c16:uniqueId val="{00000002-B875-4B66-9FCE-9C271E4465B1}"/>
            </c:ext>
          </c:extLst>
        </c:ser>
        <c:dLbls>
          <c:showLegendKey val="0"/>
          <c:showVal val="0"/>
          <c:showCatName val="0"/>
          <c:showSerName val="0"/>
          <c:showPercent val="0"/>
          <c:showBubbleSize val="0"/>
        </c:dLbls>
        <c:marker val="1"/>
        <c:smooth val="0"/>
        <c:axId val="585074432"/>
        <c:axId val="585069728"/>
      </c:lineChart>
      <c:catAx>
        <c:axId val="585097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85076000"/>
        <c:crosses val="autoZero"/>
        <c:auto val="1"/>
        <c:lblAlgn val="ctr"/>
        <c:lblOffset val="100"/>
        <c:noMultiLvlLbl val="0"/>
      </c:catAx>
      <c:valAx>
        <c:axId val="585076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85097168"/>
        <c:crosses val="autoZero"/>
        <c:crossBetween val="between"/>
      </c:valAx>
      <c:valAx>
        <c:axId val="585069728"/>
        <c:scaling>
          <c:orientation val="minMax"/>
        </c:scaling>
        <c:delete val="0"/>
        <c:axPos val="r"/>
        <c:numFmt formatCode="0.0" sourceLinked="1"/>
        <c:majorTickMark val="out"/>
        <c:minorTickMark val="none"/>
        <c:tickLblPos val="none"/>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85074432"/>
        <c:crosses val="max"/>
        <c:crossBetween val="between"/>
      </c:valAx>
      <c:catAx>
        <c:axId val="585074432"/>
        <c:scaling>
          <c:orientation val="minMax"/>
        </c:scaling>
        <c:delete val="1"/>
        <c:axPos val="b"/>
        <c:numFmt formatCode="General" sourceLinked="1"/>
        <c:majorTickMark val="out"/>
        <c:minorTickMark val="none"/>
        <c:tickLblPos val="none"/>
        <c:crossAx val="585069728"/>
        <c:crosses val="autoZero"/>
        <c:auto val="1"/>
        <c:lblAlgn val="ctr"/>
        <c:lblOffset val="100"/>
        <c:noMultiLvlLbl val="0"/>
      </c:catAx>
      <c:spPr>
        <a:noFill/>
        <a:ln>
          <a:noFill/>
        </a:ln>
        <a:effectLst/>
      </c:spPr>
    </c:plotArea>
    <c:legend>
      <c:legendPos val="b"/>
      <c:layout>
        <c:manualLayout>
          <c:xMode val="edge"/>
          <c:yMode val="edge"/>
          <c:x val="0.11997051998934916"/>
          <c:y val="0"/>
          <c:w val="0.84218456388603558"/>
          <c:h val="0.14870269474547479"/>
        </c:manualLayout>
      </c:layout>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a:noFill/>
    </a:ln>
    <a:effectLst/>
  </c:spPr>
  <c:txPr>
    <a:bodyPr/>
    <a:lstStyle/>
    <a:p>
      <a:pPr>
        <a:defRPr>
          <a:latin typeface="Play" panose="00000500000000000000" pitchFamily="2" charset="0"/>
        </a:defRPr>
      </a:pPr>
      <a:endParaRPr lang="ro-RO"/>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plotArea>
      <c:layout>
        <c:manualLayout>
          <c:layoutTarget val="inner"/>
          <c:xMode val="edge"/>
          <c:yMode val="edge"/>
          <c:x val="5.4279641675225379E-2"/>
          <c:y val="3.1268536582193411E-2"/>
          <c:w val="0.74765272547453365"/>
          <c:h val="0.86511551755428062"/>
        </c:manualLayout>
      </c:layout>
      <c:barChart>
        <c:barDir val="col"/>
        <c:grouping val="stacked"/>
        <c:varyColors val="0"/>
        <c:ser>
          <c:idx val="0"/>
          <c:order val="0"/>
          <c:tx>
            <c:strRef>
              <c:f>Foaie1!$A$2</c:f>
              <c:strCache>
                <c:ptCount val="1"/>
                <c:pt idx="0">
                  <c:v>Deca u rezidencijalnom smeštaju(svi tipovi)</c:v>
                </c:pt>
              </c:strCache>
            </c:strRef>
          </c:tx>
          <c:spPr>
            <a:solidFill>
              <a:schemeClr val="accent6"/>
            </a:solidFill>
            <a:ln>
              <a:solidFill>
                <a:schemeClr val="bg1"/>
              </a:solidFill>
            </a:ln>
            <a:effectLst/>
          </c:spPr>
          <c:invertIfNegative val="0"/>
          <c:dLbls>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Foaie1!$B$2:$E$2</c:f>
              <c:numCache>
                <c:formatCode>General</c:formatCode>
                <c:ptCount val="4"/>
                <c:pt idx="0">
                  <c:v>916</c:v>
                </c:pt>
                <c:pt idx="1">
                  <c:v>822</c:v>
                </c:pt>
                <c:pt idx="2">
                  <c:v>767</c:v>
                </c:pt>
                <c:pt idx="3">
                  <c:v>742</c:v>
                </c:pt>
              </c:numCache>
            </c:numRef>
          </c:val>
          <c:extLst xmlns:c16r2="http://schemas.microsoft.com/office/drawing/2015/06/chart">
            <c:ext xmlns:c16="http://schemas.microsoft.com/office/drawing/2014/chart" uri="{C3380CC4-5D6E-409C-BE32-E72D297353CC}">
              <c16:uniqueId val="{00000000-05E4-4ED3-8F68-1D43BD123DB9}"/>
            </c:ext>
          </c:extLst>
        </c:ser>
        <c:ser>
          <c:idx val="1"/>
          <c:order val="1"/>
          <c:tx>
            <c:strRef>
              <c:f>Foaie1!$A$3</c:f>
              <c:strCache>
                <c:ptCount val="1"/>
                <c:pt idx="0">
                  <c:v>deca na hraniteljstvu</c:v>
                </c:pt>
              </c:strCache>
            </c:strRef>
          </c:tx>
          <c:spPr>
            <a:solidFill>
              <a:schemeClr val="accent1"/>
            </a:solidFill>
            <a:ln>
              <a:solidFill>
                <a:schemeClr val="bg1"/>
              </a:solidFill>
            </a:ln>
            <a:effectLst/>
          </c:spPr>
          <c:invertIfNegative val="0"/>
          <c:dLbls>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Foaie1!$B$3:$E$3</c:f>
              <c:numCache>
                <c:formatCode>General</c:formatCode>
                <c:ptCount val="4"/>
                <c:pt idx="0">
                  <c:v>5131</c:v>
                </c:pt>
                <c:pt idx="1">
                  <c:v>5205</c:v>
                </c:pt>
                <c:pt idx="2">
                  <c:v>5321</c:v>
                </c:pt>
                <c:pt idx="3">
                  <c:v>5320</c:v>
                </c:pt>
              </c:numCache>
            </c:numRef>
          </c:val>
          <c:extLst xmlns:c16r2="http://schemas.microsoft.com/office/drawing/2015/06/chart">
            <c:ext xmlns:c16="http://schemas.microsoft.com/office/drawing/2014/chart" uri="{C3380CC4-5D6E-409C-BE32-E72D297353CC}">
              <c16:uniqueId val="{00000001-05E4-4ED3-8F68-1D43BD123DB9}"/>
            </c:ext>
          </c:extLst>
        </c:ser>
        <c:dLbls>
          <c:showLegendKey val="0"/>
          <c:showVal val="0"/>
          <c:showCatName val="0"/>
          <c:showSerName val="0"/>
          <c:showPercent val="0"/>
          <c:showBubbleSize val="0"/>
        </c:dLbls>
        <c:gapWidth val="150"/>
        <c:overlap val="100"/>
        <c:axId val="573684976"/>
        <c:axId val="573685368"/>
      </c:barChart>
      <c:lineChart>
        <c:grouping val="standard"/>
        <c:varyColors val="0"/>
        <c:ser>
          <c:idx val="3"/>
          <c:order val="2"/>
          <c:tx>
            <c:strRef>
              <c:f>Foaie1!$A$4</c:f>
              <c:strCache>
                <c:ptCount val="1"/>
                <c:pt idx="0">
                  <c:v>Udeo dece na hraniteljstvu u odnosu na broj dece na staranju</c:v>
                </c:pt>
              </c:strCache>
            </c:strRef>
          </c:tx>
          <c:spPr>
            <a:ln w="28575" cap="rnd">
              <a:solidFill>
                <a:schemeClr val="accent4"/>
              </a:solidFill>
              <a:round/>
            </a:ln>
            <a:effectLst/>
          </c:spPr>
          <c:marker>
            <c:symbol val="circle"/>
            <c:size val="10"/>
            <c:spPr>
              <a:solidFill>
                <a:schemeClr val="bg1"/>
              </a:solidFill>
              <a:ln w="9525">
                <a:solidFill>
                  <a:schemeClr val="accent4"/>
                </a:solidFill>
              </a:ln>
              <a:effectLst/>
            </c:spPr>
          </c:marker>
          <c:dLbls>
            <c:spPr>
              <a:noFill/>
              <a:ln>
                <a:noFill/>
              </a:ln>
              <a:effectLst/>
            </c:spPr>
            <c:txPr>
              <a:bodyPr rot="0" spcFirstLastPara="1" vertOverflow="ellipsis" vert="horz" wrap="square" anchor="ctr" anchorCtr="1"/>
              <a:lstStyle/>
              <a:p>
                <a:pPr>
                  <a:defRPr sz="1197" b="0" i="0" u="none" strike="noStrike" kern="1200" baseline="0">
                    <a:solidFill>
                      <a:schemeClr val="tx1">
                        <a:lumMod val="75000"/>
                        <a:lumOff val="25000"/>
                      </a:schemeClr>
                    </a:solidFill>
                    <a:latin typeface="Play" panose="00000500000000000000" pitchFamily="2" charset="0"/>
                    <a:ea typeface="+mn-ea"/>
                    <a:cs typeface="+mn-cs"/>
                  </a:defRPr>
                </a:pPr>
                <a:endParaRPr lang="ro-RO"/>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Foaie1!$B$4:$E$4</c:f>
              <c:numCache>
                <c:formatCode>0.0%</c:formatCode>
                <c:ptCount val="4"/>
                <c:pt idx="0">
                  <c:v>0.84851992723664627</c:v>
                </c:pt>
                <c:pt idx="1">
                  <c:v>0.86361373817819975</c:v>
                </c:pt>
                <c:pt idx="2">
                  <c:v>0.87401445466491556</c:v>
                </c:pt>
                <c:pt idx="3">
                  <c:v>0.8775981524249431</c:v>
                </c:pt>
              </c:numCache>
            </c:numRef>
          </c:val>
          <c:smooth val="1"/>
          <c:extLst xmlns:c16r2="http://schemas.microsoft.com/office/drawing/2015/06/chart">
            <c:ext xmlns:c16="http://schemas.microsoft.com/office/drawing/2014/chart" uri="{C3380CC4-5D6E-409C-BE32-E72D297353CC}">
              <c16:uniqueId val="{00000001-B591-4BD9-9C1B-D98C5F8AED88}"/>
            </c:ext>
          </c:extLst>
        </c:ser>
        <c:dLbls>
          <c:showLegendKey val="0"/>
          <c:showVal val="0"/>
          <c:showCatName val="0"/>
          <c:showSerName val="0"/>
          <c:showPercent val="0"/>
          <c:showBubbleSize val="0"/>
        </c:dLbls>
        <c:marker val="1"/>
        <c:smooth val="0"/>
        <c:axId val="573687328"/>
        <c:axId val="573688112"/>
      </c:lineChart>
      <c:catAx>
        <c:axId val="573684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73685368"/>
        <c:crosses val="autoZero"/>
        <c:auto val="1"/>
        <c:lblAlgn val="ctr"/>
        <c:lblOffset val="100"/>
        <c:noMultiLvlLbl val="0"/>
      </c:catAx>
      <c:valAx>
        <c:axId val="573685368"/>
        <c:scaling>
          <c:orientation val="minMax"/>
          <c:max val="70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73684976"/>
        <c:crosses val="autoZero"/>
        <c:crossBetween val="between"/>
      </c:valAx>
      <c:valAx>
        <c:axId val="573688112"/>
        <c:scaling>
          <c:orientation val="minMax"/>
          <c:min val="0"/>
        </c:scaling>
        <c:delete val="0"/>
        <c:axPos val="r"/>
        <c:numFmt formatCode="0.0%" sourceLinked="1"/>
        <c:majorTickMark val="out"/>
        <c:minorTickMark val="none"/>
        <c:tickLblPos val="none"/>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73687328"/>
        <c:crosses val="max"/>
        <c:crossBetween val="between"/>
      </c:valAx>
      <c:catAx>
        <c:axId val="573687328"/>
        <c:scaling>
          <c:orientation val="minMax"/>
        </c:scaling>
        <c:delete val="1"/>
        <c:axPos val="b"/>
        <c:numFmt formatCode="General" sourceLinked="1"/>
        <c:majorTickMark val="out"/>
        <c:minorTickMark val="none"/>
        <c:tickLblPos val="none"/>
        <c:crossAx val="573688112"/>
        <c:crosses val="autoZero"/>
        <c:auto val="1"/>
        <c:lblAlgn val="ctr"/>
        <c:lblOffset val="100"/>
        <c:noMultiLvlLbl val="0"/>
      </c:catAx>
      <c:spPr>
        <a:noFill/>
        <a:ln>
          <a:noFill/>
        </a:ln>
        <a:effectLst/>
      </c:spPr>
    </c:plotArea>
    <c:legend>
      <c:legendPos val="r"/>
      <c:layout>
        <c:manualLayout>
          <c:xMode val="edge"/>
          <c:yMode val="edge"/>
          <c:x val="0.81464937806687399"/>
          <c:y val="3.5690785704360711E-2"/>
          <c:w val="0.17810424512153394"/>
          <c:h val="0.84471131502398278"/>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Play" panose="00000500000000000000" pitchFamily="2" charset="0"/>
              <a:ea typeface="+mn-ea"/>
              <a:cs typeface="+mn-cs"/>
            </a:defRPr>
          </a:pPr>
          <a:endParaRPr lang="ro-RO"/>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a:noFill/>
    </a:ln>
    <a:effectLst/>
  </c:spPr>
  <c:txPr>
    <a:bodyPr/>
    <a:lstStyle/>
    <a:p>
      <a:pPr>
        <a:defRPr>
          <a:latin typeface="Play" panose="00000500000000000000" pitchFamily="2" charset="0"/>
        </a:defRPr>
      </a:pPr>
      <a:endParaRPr lang="ro-RO"/>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plotArea>
      <c:layout>
        <c:manualLayout>
          <c:layoutTarget val="inner"/>
          <c:xMode val="edge"/>
          <c:yMode val="edge"/>
          <c:x val="5.4279641675225379E-2"/>
          <c:y val="3.1268536582193411E-2"/>
          <c:w val="0.73919861919434104"/>
          <c:h val="0.86511551755428062"/>
        </c:manualLayout>
      </c:layout>
      <c:barChart>
        <c:barDir val="col"/>
        <c:grouping val="stacked"/>
        <c:varyColors val="0"/>
        <c:ser>
          <c:idx val="0"/>
          <c:order val="0"/>
          <c:tx>
            <c:strRef>
              <c:f>Foaie1!$A$2</c:f>
              <c:strCache>
                <c:ptCount val="1"/>
                <c:pt idx="0">
                  <c:v>DPP na rezidencijalnom smeštaju</c:v>
                </c:pt>
              </c:strCache>
            </c:strRef>
          </c:tx>
          <c:spPr>
            <a:solidFill>
              <a:schemeClr val="accent6"/>
            </a:solidFill>
            <a:ln>
              <a:solidFill>
                <a:schemeClr val="bg1"/>
              </a:solidFill>
            </a:ln>
            <a:effectLst/>
          </c:spPr>
          <c:invertIfNegative val="0"/>
          <c:dLbls>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Foaie1!$B$2:$E$2</c:f>
              <c:numCache>
                <c:formatCode>General</c:formatCode>
                <c:ptCount val="4"/>
                <c:pt idx="0">
                  <c:v>536</c:v>
                </c:pt>
                <c:pt idx="1">
                  <c:v>657</c:v>
                </c:pt>
                <c:pt idx="2">
                  <c:v>573</c:v>
                </c:pt>
                <c:pt idx="3">
                  <c:v>594</c:v>
                </c:pt>
              </c:numCache>
            </c:numRef>
          </c:val>
          <c:extLst xmlns:c16r2="http://schemas.microsoft.com/office/drawing/2015/06/chart">
            <c:ext xmlns:c16="http://schemas.microsoft.com/office/drawing/2014/chart" uri="{C3380CC4-5D6E-409C-BE32-E72D297353CC}">
              <c16:uniqueId val="{00000000-05E4-4ED3-8F68-1D43BD123DB9}"/>
            </c:ext>
          </c:extLst>
        </c:ser>
        <c:ser>
          <c:idx val="1"/>
          <c:order val="1"/>
          <c:tx>
            <c:strRef>
              <c:f>Foaie1!$A$3</c:f>
              <c:strCache>
                <c:ptCount val="1"/>
                <c:pt idx="0">
                  <c:v>DPP na hraniteljskom smeštaju</c:v>
                </c:pt>
              </c:strCache>
            </c:strRef>
          </c:tx>
          <c:spPr>
            <a:solidFill>
              <a:schemeClr val="accent1"/>
            </a:solidFill>
            <a:ln>
              <a:solidFill>
                <a:schemeClr val="bg1"/>
              </a:solidFill>
            </a:ln>
            <a:effectLst/>
          </c:spPr>
          <c:invertIfNegative val="0"/>
          <c:dLbls>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Foaie1!$B$3:$E$3</c:f>
              <c:numCache>
                <c:formatCode>General</c:formatCode>
                <c:ptCount val="4"/>
                <c:pt idx="0">
                  <c:v>595</c:v>
                </c:pt>
                <c:pt idx="1">
                  <c:v>1028</c:v>
                </c:pt>
                <c:pt idx="2">
                  <c:v>932</c:v>
                </c:pt>
                <c:pt idx="3">
                  <c:v>1062</c:v>
                </c:pt>
              </c:numCache>
            </c:numRef>
          </c:val>
          <c:extLst xmlns:c16r2="http://schemas.microsoft.com/office/drawing/2015/06/chart">
            <c:ext xmlns:c16="http://schemas.microsoft.com/office/drawing/2014/chart" uri="{C3380CC4-5D6E-409C-BE32-E72D297353CC}">
              <c16:uniqueId val="{00000001-05E4-4ED3-8F68-1D43BD123DB9}"/>
            </c:ext>
          </c:extLst>
        </c:ser>
        <c:dLbls>
          <c:showLegendKey val="0"/>
          <c:showVal val="0"/>
          <c:showCatName val="0"/>
          <c:showSerName val="0"/>
          <c:showPercent val="0"/>
          <c:showBubbleSize val="0"/>
        </c:dLbls>
        <c:gapWidth val="150"/>
        <c:overlap val="100"/>
        <c:axId val="573685760"/>
        <c:axId val="573686152"/>
      </c:barChart>
      <c:lineChart>
        <c:grouping val="standard"/>
        <c:varyColors val="0"/>
        <c:ser>
          <c:idx val="3"/>
          <c:order val="2"/>
          <c:tx>
            <c:strRef>
              <c:f>Foaie1!$A$4</c:f>
              <c:strCache>
                <c:ptCount val="1"/>
                <c:pt idx="0">
                  <c:v>Udeo DPP na hraniteljskom smeštaju u odnosu na ukupan broj dece na smeštaju</c:v>
                </c:pt>
              </c:strCache>
            </c:strRef>
          </c:tx>
          <c:spPr>
            <a:ln w="28575" cap="rnd">
              <a:solidFill>
                <a:schemeClr val="accent4"/>
              </a:solidFill>
              <a:round/>
            </a:ln>
            <a:effectLst/>
          </c:spPr>
          <c:marker>
            <c:symbol val="circle"/>
            <c:size val="10"/>
            <c:spPr>
              <a:solidFill>
                <a:schemeClr val="bg1"/>
              </a:solidFill>
              <a:ln w="9525">
                <a:solidFill>
                  <a:schemeClr val="accent4"/>
                </a:solidFill>
              </a:ln>
              <a:effectLst/>
            </c:spPr>
          </c:marker>
          <c:dLbls>
            <c:spPr>
              <a:noFill/>
              <a:ln>
                <a:noFill/>
              </a:ln>
              <a:effectLst/>
            </c:spPr>
            <c:txPr>
              <a:bodyPr rot="0" spcFirstLastPara="1" vertOverflow="ellipsis" vert="horz" wrap="square" anchor="ctr" anchorCtr="1"/>
              <a:lstStyle/>
              <a:p>
                <a:pPr>
                  <a:defRPr sz="1197" b="0" i="0" u="none" strike="noStrike" kern="1200" baseline="0">
                    <a:solidFill>
                      <a:schemeClr val="tx1">
                        <a:lumMod val="75000"/>
                        <a:lumOff val="25000"/>
                      </a:schemeClr>
                    </a:solidFill>
                    <a:latin typeface="Play" panose="00000500000000000000" pitchFamily="2" charset="0"/>
                    <a:ea typeface="+mn-ea"/>
                    <a:cs typeface="+mn-cs"/>
                  </a:defRPr>
                </a:pPr>
                <a:endParaRPr lang="ro-RO"/>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Foaie1!$B$4:$E$4</c:f>
              <c:numCache>
                <c:formatCode>0.0%</c:formatCode>
                <c:ptCount val="4"/>
                <c:pt idx="0">
                  <c:v>0.52600000000000002</c:v>
                </c:pt>
                <c:pt idx="1">
                  <c:v>0.61000000000000065</c:v>
                </c:pt>
                <c:pt idx="2">
                  <c:v>0.61900000000000088</c:v>
                </c:pt>
                <c:pt idx="3">
                  <c:v>0.64100000000000101</c:v>
                </c:pt>
              </c:numCache>
            </c:numRef>
          </c:val>
          <c:smooth val="1"/>
          <c:extLst xmlns:c16r2="http://schemas.microsoft.com/office/drawing/2015/06/chart">
            <c:ext xmlns:c16="http://schemas.microsoft.com/office/drawing/2014/chart" uri="{C3380CC4-5D6E-409C-BE32-E72D297353CC}">
              <c16:uniqueId val="{00000001-B591-4BD9-9C1B-D98C5F8AED88}"/>
            </c:ext>
          </c:extLst>
        </c:ser>
        <c:dLbls>
          <c:showLegendKey val="0"/>
          <c:showVal val="0"/>
          <c:showCatName val="0"/>
          <c:showSerName val="0"/>
          <c:showPercent val="0"/>
          <c:showBubbleSize val="0"/>
        </c:dLbls>
        <c:marker val="1"/>
        <c:smooth val="0"/>
        <c:axId val="573681448"/>
        <c:axId val="573686544"/>
      </c:lineChart>
      <c:catAx>
        <c:axId val="573685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73686152"/>
        <c:crosses val="autoZero"/>
        <c:auto val="1"/>
        <c:lblAlgn val="ctr"/>
        <c:lblOffset val="100"/>
        <c:noMultiLvlLbl val="0"/>
      </c:catAx>
      <c:valAx>
        <c:axId val="573686152"/>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73685760"/>
        <c:crosses val="autoZero"/>
        <c:crossBetween val="between"/>
      </c:valAx>
      <c:valAx>
        <c:axId val="573686544"/>
        <c:scaling>
          <c:orientation val="minMax"/>
          <c:min val="0"/>
        </c:scaling>
        <c:delete val="0"/>
        <c:axPos val="r"/>
        <c:numFmt formatCode="0.0%" sourceLinked="1"/>
        <c:majorTickMark val="out"/>
        <c:minorTickMark val="none"/>
        <c:tickLblPos val="none"/>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73681448"/>
        <c:crosses val="max"/>
        <c:crossBetween val="between"/>
      </c:valAx>
      <c:catAx>
        <c:axId val="573681448"/>
        <c:scaling>
          <c:orientation val="minMax"/>
        </c:scaling>
        <c:delete val="1"/>
        <c:axPos val="b"/>
        <c:numFmt formatCode="General" sourceLinked="1"/>
        <c:majorTickMark val="out"/>
        <c:minorTickMark val="none"/>
        <c:tickLblPos val="none"/>
        <c:crossAx val="573686544"/>
        <c:crosses val="autoZero"/>
        <c:auto val="1"/>
        <c:lblAlgn val="ctr"/>
        <c:lblOffset val="100"/>
        <c:noMultiLvlLbl val="0"/>
      </c:catAx>
      <c:spPr>
        <a:noFill/>
        <a:ln>
          <a:noFill/>
        </a:ln>
        <a:effectLst/>
      </c:spPr>
    </c:plotArea>
    <c:legend>
      <c:legendPos val="r"/>
      <c:layout>
        <c:manualLayout>
          <c:xMode val="edge"/>
          <c:yMode val="edge"/>
          <c:x val="0.81464937806687399"/>
          <c:y val="3.5690785704360711E-2"/>
          <c:w val="0.17810424512153394"/>
          <c:h val="0.84471131502398278"/>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Play" panose="00000500000000000000" pitchFamily="2" charset="0"/>
              <a:ea typeface="+mn-ea"/>
              <a:cs typeface="+mn-cs"/>
            </a:defRPr>
          </a:pPr>
          <a:endParaRPr lang="ro-RO"/>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a:noFill/>
    </a:ln>
    <a:effectLst/>
  </c:spPr>
  <c:txPr>
    <a:bodyPr/>
    <a:lstStyle/>
    <a:p>
      <a:pPr>
        <a:defRPr>
          <a:latin typeface="Play" panose="00000500000000000000" pitchFamily="2" charset="0"/>
        </a:defRPr>
      </a:pPr>
      <a:endParaRPr lang="ro-RO"/>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4279641675225379E-2"/>
          <c:y val="3.1268536582193411E-2"/>
          <c:w val="0.80924692837308465"/>
          <c:h val="0.86511551755428062"/>
        </c:manualLayout>
      </c:layout>
      <c:barChart>
        <c:barDir val="col"/>
        <c:grouping val="stacked"/>
        <c:varyColors val="0"/>
        <c:ser>
          <c:idx val="0"/>
          <c:order val="0"/>
          <c:tx>
            <c:strRef>
              <c:f>Foaie1!$A$2</c:f>
              <c:strCache>
                <c:ptCount val="1"/>
                <c:pt idx="0">
                  <c:v>0-2 godine</c:v>
                </c:pt>
              </c:strCache>
            </c:strRef>
          </c:tx>
          <c:spPr>
            <a:solidFill>
              <a:schemeClr val="accent6"/>
            </a:solidFill>
            <a:ln>
              <a:solidFill>
                <a:schemeClr val="bg1"/>
              </a:solidFill>
            </a:ln>
            <a:effectLst/>
          </c:spPr>
          <c:invertIfNegative val="0"/>
          <c:dLbls>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 [N=6047]</c:v>
                </c:pt>
                <c:pt idx="1">
                  <c:v>2014 [N=6027]</c:v>
                </c:pt>
                <c:pt idx="2">
                  <c:v>2015 [N=6088]</c:v>
                </c:pt>
                <c:pt idx="3">
                  <c:v>2016 [N=6062]</c:v>
                </c:pt>
              </c:strCache>
            </c:strRef>
          </c:cat>
          <c:val>
            <c:numRef>
              <c:f>Foaie1!$B$2:$E$2</c:f>
              <c:numCache>
                <c:formatCode>0.0%</c:formatCode>
                <c:ptCount val="4"/>
                <c:pt idx="0">
                  <c:v>7.0943999999999993E-2</c:v>
                </c:pt>
                <c:pt idx="1">
                  <c:v>6.5869999999999998E-2</c:v>
                </c:pt>
                <c:pt idx="2">
                  <c:v>6.6688999999999998E-2</c:v>
                </c:pt>
                <c:pt idx="3">
                  <c:v>6.318E-2</c:v>
                </c:pt>
              </c:numCache>
            </c:numRef>
          </c:val>
          <c:extLst xmlns:c16r2="http://schemas.microsoft.com/office/drawing/2015/06/chart">
            <c:ext xmlns:c16="http://schemas.microsoft.com/office/drawing/2014/chart" uri="{C3380CC4-5D6E-409C-BE32-E72D297353CC}">
              <c16:uniqueId val="{00000000-05E4-4ED3-8F68-1D43BD123DB9}"/>
            </c:ext>
          </c:extLst>
        </c:ser>
        <c:ser>
          <c:idx val="1"/>
          <c:order val="1"/>
          <c:tx>
            <c:strRef>
              <c:f>Foaie1!$A$3</c:f>
              <c:strCache>
                <c:ptCount val="1"/>
                <c:pt idx="0">
                  <c:v>3-6godina</c:v>
                </c:pt>
              </c:strCache>
            </c:strRef>
          </c:tx>
          <c:spPr>
            <a:solidFill>
              <a:schemeClr val="accent1"/>
            </a:solidFill>
            <a:ln>
              <a:solidFill>
                <a:schemeClr val="bg1"/>
              </a:solidFill>
            </a:ln>
            <a:effectLst/>
          </c:spPr>
          <c:invertIfNegative val="0"/>
          <c:dLbls>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 [N=6047]</c:v>
                </c:pt>
                <c:pt idx="1">
                  <c:v>2014 [N=6027]</c:v>
                </c:pt>
                <c:pt idx="2">
                  <c:v>2015 [N=6088]</c:v>
                </c:pt>
                <c:pt idx="3">
                  <c:v>2016 [N=6062]</c:v>
                </c:pt>
              </c:strCache>
            </c:strRef>
          </c:cat>
          <c:val>
            <c:numRef>
              <c:f>Foaie1!$B$3:$E$3</c:f>
              <c:numCache>
                <c:formatCode>0.0%</c:formatCode>
                <c:ptCount val="4"/>
                <c:pt idx="0">
                  <c:v>0.11311400000000002</c:v>
                </c:pt>
                <c:pt idx="1">
                  <c:v>6.8359000000000003E-2</c:v>
                </c:pt>
                <c:pt idx="2">
                  <c:v>0.109888</c:v>
                </c:pt>
                <c:pt idx="3">
                  <c:v>9.5843000000000012E-2</c:v>
                </c:pt>
              </c:numCache>
            </c:numRef>
          </c:val>
          <c:extLst xmlns:c16r2="http://schemas.microsoft.com/office/drawing/2015/06/chart">
            <c:ext xmlns:c16="http://schemas.microsoft.com/office/drawing/2014/chart" uri="{C3380CC4-5D6E-409C-BE32-E72D297353CC}">
              <c16:uniqueId val="{00000001-05E4-4ED3-8F68-1D43BD123DB9}"/>
            </c:ext>
          </c:extLst>
        </c:ser>
        <c:ser>
          <c:idx val="2"/>
          <c:order val="2"/>
          <c:tx>
            <c:strRef>
              <c:f>Foaie1!$A$4</c:f>
              <c:strCache>
                <c:ptCount val="1"/>
                <c:pt idx="0">
                  <c:v>7-17 years olds</c:v>
                </c:pt>
              </c:strCache>
            </c:strRef>
          </c:tx>
          <c:spPr>
            <a:solidFill>
              <a:schemeClr val="accent4"/>
            </a:solidFill>
            <a:ln>
              <a:solidFill>
                <a:schemeClr val="bg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 [N=6047]</c:v>
                </c:pt>
                <c:pt idx="1">
                  <c:v>2014 [N=6027]</c:v>
                </c:pt>
                <c:pt idx="2">
                  <c:v>2015 [N=6088]</c:v>
                </c:pt>
                <c:pt idx="3">
                  <c:v>2016 [N=6062]</c:v>
                </c:pt>
              </c:strCache>
            </c:strRef>
          </c:cat>
          <c:val>
            <c:numRef>
              <c:f>Foaie1!$B$4:$E$4</c:f>
              <c:numCache>
                <c:formatCode>0.0%</c:formatCode>
                <c:ptCount val="4"/>
                <c:pt idx="0">
                  <c:v>0.81594199999999995</c:v>
                </c:pt>
                <c:pt idx="1">
                  <c:v>0.8657710000000014</c:v>
                </c:pt>
                <c:pt idx="2">
                  <c:v>0.82342300000000002</c:v>
                </c:pt>
                <c:pt idx="3">
                  <c:v>0.84097699999999997</c:v>
                </c:pt>
              </c:numCache>
            </c:numRef>
          </c:val>
          <c:extLst xmlns:c16r2="http://schemas.microsoft.com/office/drawing/2015/06/chart">
            <c:ext xmlns:c16="http://schemas.microsoft.com/office/drawing/2014/chart" uri="{C3380CC4-5D6E-409C-BE32-E72D297353CC}">
              <c16:uniqueId val="{00000000-713D-4B1E-BD28-10CC6E1E4EF4}"/>
            </c:ext>
          </c:extLst>
        </c:ser>
        <c:dLbls>
          <c:showLegendKey val="0"/>
          <c:showVal val="0"/>
          <c:showCatName val="0"/>
          <c:showSerName val="0"/>
          <c:showPercent val="0"/>
          <c:showBubbleSize val="0"/>
        </c:dLbls>
        <c:gapWidth val="150"/>
        <c:overlap val="100"/>
        <c:axId val="573686936"/>
        <c:axId val="573681840"/>
      </c:barChart>
      <c:catAx>
        <c:axId val="573686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73681840"/>
        <c:crosses val="autoZero"/>
        <c:auto val="1"/>
        <c:lblAlgn val="ctr"/>
        <c:lblOffset val="100"/>
        <c:noMultiLvlLbl val="0"/>
      </c:catAx>
      <c:valAx>
        <c:axId val="573681840"/>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73686936"/>
        <c:crosses val="autoZero"/>
        <c:crossBetween val="between"/>
      </c:valAx>
      <c:spPr>
        <a:noFill/>
        <a:ln>
          <a:noFill/>
        </a:ln>
        <a:effectLst/>
      </c:spPr>
    </c:plotArea>
    <c:legend>
      <c:legendPos val="r"/>
      <c:layout>
        <c:manualLayout>
          <c:xMode val="edge"/>
          <c:yMode val="edge"/>
          <c:x val="0.8689972041538303"/>
          <c:y val="3.5690785704360711E-2"/>
          <c:w val="0.12375641903457718"/>
          <c:h val="0.81062413401320565"/>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Play" panose="00000500000000000000" pitchFamily="2" charset="0"/>
              <a:ea typeface="+mn-ea"/>
              <a:cs typeface="+mn-cs"/>
            </a:defRPr>
          </a:pPr>
          <a:endParaRPr lang="ro-RO"/>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a:noFill/>
    </a:ln>
    <a:effectLst/>
  </c:spPr>
  <c:txPr>
    <a:bodyPr/>
    <a:lstStyle/>
    <a:p>
      <a:pPr>
        <a:defRPr>
          <a:latin typeface="Play" panose="00000500000000000000" pitchFamily="2" charset="0"/>
        </a:defRPr>
      </a:pPr>
      <a:endParaRPr lang="ro-RO"/>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4279641675225379E-2"/>
          <c:y val="3.1268536582193411E-2"/>
          <c:w val="0.80924692837308465"/>
          <c:h val="0.86511551755428062"/>
        </c:manualLayout>
      </c:layout>
      <c:barChart>
        <c:barDir val="col"/>
        <c:grouping val="stacked"/>
        <c:varyColors val="0"/>
        <c:ser>
          <c:idx val="0"/>
          <c:order val="0"/>
          <c:tx>
            <c:strRef>
              <c:f>Foaie1!$A$2</c:f>
              <c:strCache>
                <c:ptCount val="1"/>
                <c:pt idx="0">
                  <c:v>0-2 godine</c:v>
                </c:pt>
              </c:strCache>
            </c:strRef>
          </c:tx>
          <c:spPr>
            <a:solidFill>
              <a:schemeClr val="accent6"/>
            </a:solidFill>
            <a:ln>
              <a:solidFill>
                <a:schemeClr val="bg1"/>
              </a:solidFill>
            </a:ln>
            <a:effectLst/>
          </c:spPr>
          <c:invertIfNegative val="0"/>
          <c:dLbls>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 [N=2105]</c:v>
                </c:pt>
                <c:pt idx="1">
                  <c:v>2014 [N=2012]</c:v>
                </c:pt>
                <c:pt idx="2">
                  <c:v>2015 [N=2081]</c:v>
                </c:pt>
                <c:pt idx="3">
                  <c:v>2016 [N=2756]</c:v>
                </c:pt>
              </c:strCache>
            </c:strRef>
          </c:cat>
          <c:val>
            <c:numRef>
              <c:f>Foaie1!$B$2:$E$2</c:f>
              <c:numCache>
                <c:formatCode>0.0%</c:formatCode>
                <c:ptCount val="4"/>
                <c:pt idx="0">
                  <c:v>0.16009499999999999</c:v>
                </c:pt>
                <c:pt idx="1">
                  <c:v>0.16003999999999999</c:v>
                </c:pt>
                <c:pt idx="2">
                  <c:v>0.15137</c:v>
                </c:pt>
                <c:pt idx="3">
                  <c:v>0.13606699999999999</c:v>
                </c:pt>
              </c:numCache>
            </c:numRef>
          </c:val>
          <c:extLst xmlns:c16r2="http://schemas.microsoft.com/office/drawing/2015/06/chart">
            <c:ext xmlns:c16="http://schemas.microsoft.com/office/drawing/2014/chart" uri="{C3380CC4-5D6E-409C-BE32-E72D297353CC}">
              <c16:uniqueId val="{00000000-05E4-4ED3-8F68-1D43BD123DB9}"/>
            </c:ext>
          </c:extLst>
        </c:ser>
        <c:ser>
          <c:idx val="1"/>
          <c:order val="1"/>
          <c:tx>
            <c:strRef>
              <c:f>Foaie1!$A$3</c:f>
              <c:strCache>
                <c:ptCount val="1"/>
                <c:pt idx="0">
                  <c:v>3-6 godina</c:v>
                </c:pt>
              </c:strCache>
            </c:strRef>
          </c:tx>
          <c:spPr>
            <a:solidFill>
              <a:schemeClr val="accent1"/>
            </a:solidFill>
            <a:ln>
              <a:solidFill>
                <a:schemeClr val="bg1"/>
              </a:solidFill>
            </a:ln>
            <a:effectLst/>
          </c:spPr>
          <c:invertIfNegative val="0"/>
          <c:dLbls>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 [N=2105]</c:v>
                </c:pt>
                <c:pt idx="1">
                  <c:v>2014 [N=2012]</c:v>
                </c:pt>
                <c:pt idx="2">
                  <c:v>2015 [N=2081]</c:v>
                </c:pt>
                <c:pt idx="3">
                  <c:v>2016 [N=2756]</c:v>
                </c:pt>
              </c:strCache>
            </c:strRef>
          </c:cat>
          <c:val>
            <c:numRef>
              <c:f>Foaie1!$B$3:$E$3</c:f>
              <c:numCache>
                <c:formatCode>0.0%</c:formatCode>
                <c:ptCount val="4"/>
                <c:pt idx="0">
                  <c:v>0.197625</c:v>
                </c:pt>
                <c:pt idx="1">
                  <c:v>0.12723699999999999</c:v>
                </c:pt>
                <c:pt idx="2">
                  <c:v>0.14272000000000001</c:v>
                </c:pt>
                <c:pt idx="3">
                  <c:v>8.5269000000000025E-2</c:v>
                </c:pt>
              </c:numCache>
            </c:numRef>
          </c:val>
          <c:extLst xmlns:c16r2="http://schemas.microsoft.com/office/drawing/2015/06/chart">
            <c:ext xmlns:c16="http://schemas.microsoft.com/office/drawing/2014/chart" uri="{C3380CC4-5D6E-409C-BE32-E72D297353CC}">
              <c16:uniqueId val="{00000001-05E4-4ED3-8F68-1D43BD123DB9}"/>
            </c:ext>
          </c:extLst>
        </c:ser>
        <c:ser>
          <c:idx val="2"/>
          <c:order val="2"/>
          <c:tx>
            <c:strRef>
              <c:f>Foaie1!$A$4</c:f>
              <c:strCache>
                <c:ptCount val="1"/>
                <c:pt idx="0">
                  <c:v>7-17 godina</c:v>
                </c:pt>
              </c:strCache>
            </c:strRef>
          </c:tx>
          <c:spPr>
            <a:solidFill>
              <a:schemeClr val="accent4"/>
            </a:solidFill>
            <a:ln>
              <a:solidFill>
                <a:schemeClr val="bg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 [N=2105]</c:v>
                </c:pt>
                <c:pt idx="1">
                  <c:v>2014 [N=2012]</c:v>
                </c:pt>
                <c:pt idx="2">
                  <c:v>2015 [N=2081]</c:v>
                </c:pt>
                <c:pt idx="3">
                  <c:v>2016 [N=2756]</c:v>
                </c:pt>
              </c:strCache>
            </c:strRef>
          </c:cat>
          <c:val>
            <c:numRef>
              <c:f>Foaie1!$B$4:$E$4</c:f>
              <c:numCache>
                <c:formatCode>0.0%</c:formatCode>
                <c:ptCount val="4"/>
                <c:pt idx="0">
                  <c:v>0.64228000000000063</c:v>
                </c:pt>
                <c:pt idx="1">
                  <c:v>0.71272400000000113</c:v>
                </c:pt>
                <c:pt idx="2">
                  <c:v>0.70591099999999996</c:v>
                </c:pt>
                <c:pt idx="3">
                  <c:v>0.77866500000000116</c:v>
                </c:pt>
              </c:numCache>
            </c:numRef>
          </c:val>
          <c:extLst xmlns:c16r2="http://schemas.microsoft.com/office/drawing/2015/06/chart">
            <c:ext xmlns:c16="http://schemas.microsoft.com/office/drawing/2014/chart" uri="{C3380CC4-5D6E-409C-BE32-E72D297353CC}">
              <c16:uniqueId val="{00000000-713D-4B1E-BD28-10CC6E1E4EF4}"/>
            </c:ext>
          </c:extLst>
        </c:ser>
        <c:dLbls>
          <c:showLegendKey val="0"/>
          <c:showVal val="0"/>
          <c:showCatName val="0"/>
          <c:showSerName val="0"/>
          <c:showPercent val="0"/>
          <c:showBubbleSize val="0"/>
        </c:dLbls>
        <c:gapWidth val="150"/>
        <c:overlap val="100"/>
        <c:axId val="573682624"/>
        <c:axId val="582194896"/>
      </c:barChart>
      <c:catAx>
        <c:axId val="573682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82194896"/>
        <c:crosses val="autoZero"/>
        <c:auto val="1"/>
        <c:lblAlgn val="ctr"/>
        <c:lblOffset val="100"/>
        <c:noMultiLvlLbl val="0"/>
      </c:catAx>
      <c:valAx>
        <c:axId val="582194896"/>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573682624"/>
        <c:crosses val="autoZero"/>
        <c:crossBetween val="between"/>
      </c:valAx>
      <c:spPr>
        <a:noFill/>
        <a:ln>
          <a:noFill/>
        </a:ln>
        <a:effectLst/>
      </c:spPr>
    </c:plotArea>
    <c:legend>
      <c:legendPos val="r"/>
      <c:layout>
        <c:manualLayout>
          <c:xMode val="edge"/>
          <c:yMode val="edge"/>
          <c:x val="0.89073633458861123"/>
          <c:y val="3.5690785704360711E-2"/>
          <c:w val="0.10201728859979436"/>
          <c:h val="0.81062413401320565"/>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Play" panose="00000500000000000000" pitchFamily="2" charset="0"/>
              <a:ea typeface="+mn-ea"/>
              <a:cs typeface="+mn-cs"/>
            </a:defRPr>
          </a:pPr>
          <a:endParaRPr lang="ro-RO"/>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a:noFill/>
    </a:ln>
    <a:effectLst/>
  </c:spPr>
  <c:txPr>
    <a:bodyPr/>
    <a:lstStyle/>
    <a:p>
      <a:pPr>
        <a:defRPr>
          <a:latin typeface="Play" panose="00000500000000000000" pitchFamily="2" charset="0"/>
        </a:defRPr>
      </a:pPr>
      <a:endParaRPr lang="ro-RO"/>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plotArea>
      <c:layout>
        <c:manualLayout>
          <c:layoutTarget val="inner"/>
          <c:xMode val="edge"/>
          <c:yMode val="edge"/>
          <c:x val="5.4279641675225379E-2"/>
          <c:y val="3.1268536582193411E-2"/>
          <c:w val="0.75248364334892914"/>
          <c:h val="0.86511551755428062"/>
        </c:manualLayout>
      </c:layout>
      <c:barChart>
        <c:barDir val="col"/>
        <c:grouping val="stacked"/>
        <c:varyColors val="0"/>
        <c:ser>
          <c:idx val="0"/>
          <c:order val="0"/>
          <c:tx>
            <c:strRef>
              <c:f>Foaie1!$A$2</c:f>
              <c:strCache>
                <c:ptCount val="1"/>
                <c:pt idx="0">
                  <c:v>u domu</c:v>
                </c:pt>
              </c:strCache>
            </c:strRef>
          </c:tx>
          <c:spPr>
            <a:solidFill>
              <a:schemeClr val="accent6">
                <a:lumMod val="50000"/>
              </a:schemeClr>
            </a:solidFill>
            <a:ln>
              <a:solidFill>
                <a:schemeClr val="bg1"/>
              </a:solidFill>
            </a:ln>
            <a:effectLst/>
          </c:spPr>
          <c:invertIfNegative val="0"/>
          <c:dLbls>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Foaie1!$B$2:$E$2</c:f>
              <c:numCache>
                <c:formatCode>0.0%</c:formatCode>
                <c:ptCount val="4"/>
                <c:pt idx="0">
                  <c:v>0.18432299999999999</c:v>
                </c:pt>
                <c:pt idx="1">
                  <c:v>0.11332</c:v>
                </c:pt>
                <c:pt idx="2">
                  <c:v>6.4392000000000157E-2</c:v>
                </c:pt>
                <c:pt idx="3">
                  <c:v>6.9666000000000033E-2</c:v>
                </c:pt>
              </c:numCache>
            </c:numRef>
          </c:val>
          <c:extLst xmlns:c16r2="http://schemas.microsoft.com/office/drawing/2015/06/chart">
            <c:ext xmlns:c16="http://schemas.microsoft.com/office/drawing/2014/chart" uri="{C3380CC4-5D6E-409C-BE32-E72D297353CC}">
              <c16:uniqueId val="{00000000-05E4-4ED3-8F68-1D43BD123DB9}"/>
            </c:ext>
          </c:extLst>
        </c:ser>
        <c:ser>
          <c:idx val="1"/>
          <c:order val="1"/>
          <c:tx>
            <c:strRef>
              <c:f>Foaie1!$A$3</c:f>
              <c:strCache>
                <c:ptCount val="1"/>
                <c:pt idx="0">
                  <c:v>na hraniteljsktvu</c:v>
                </c:pt>
              </c:strCache>
            </c:strRef>
          </c:tx>
          <c:spPr>
            <a:solidFill>
              <a:schemeClr val="accent6"/>
            </a:solidFill>
            <a:ln>
              <a:solidFill>
                <a:schemeClr val="bg1"/>
              </a:solidFill>
            </a:ln>
            <a:effectLst/>
          </c:spPr>
          <c:invertIfNegative val="0"/>
          <c:dLbls>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Foaie1!$B$3:$E$3</c:f>
              <c:numCache>
                <c:formatCode>0.0%</c:formatCode>
                <c:ptCount val="4"/>
                <c:pt idx="0">
                  <c:v>0.55962000000000101</c:v>
                </c:pt>
                <c:pt idx="1">
                  <c:v>0.527833</c:v>
                </c:pt>
                <c:pt idx="2">
                  <c:v>0.42047100000000032</c:v>
                </c:pt>
                <c:pt idx="3">
                  <c:v>0.29027600000000031</c:v>
                </c:pt>
              </c:numCache>
            </c:numRef>
          </c:val>
          <c:extLst xmlns:c16r2="http://schemas.microsoft.com/office/drawing/2015/06/chart">
            <c:ext xmlns:c16="http://schemas.microsoft.com/office/drawing/2014/chart" uri="{C3380CC4-5D6E-409C-BE32-E72D297353CC}">
              <c16:uniqueId val="{00000001-05E4-4ED3-8F68-1D43BD123DB9}"/>
            </c:ext>
          </c:extLst>
        </c:ser>
        <c:ser>
          <c:idx val="2"/>
          <c:order val="2"/>
          <c:tx>
            <c:strRef>
              <c:f>Foaie1!$A$4</c:f>
              <c:strCache>
                <c:ptCount val="1"/>
                <c:pt idx="0">
                  <c:v>kod srodnika</c:v>
                </c:pt>
              </c:strCache>
            </c:strRef>
          </c:tx>
          <c:spPr>
            <a:solidFill>
              <a:schemeClr val="accent6">
                <a:lumMod val="60000"/>
                <a:lumOff val="40000"/>
              </a:schemeClr>
            </a:solidFill>
            <a:ln>
              <a:solidFill>
                <a:schemeClr val="bg1"/>
              </a:solidFill>
            </a:ln>
            <a:effectLst/>
          </c:spPr>
          <c:invertIfNegative val="0"/>
          <c:dLbls>
            <c:dLbl>
              <c:idx val="3"/>
              <c:layout>
                <c:manualLayout>
                  <c:x val="0"/>
                  <c:y val="-2.097672677586264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05E4-4ED3-8F68-1D43BD123DB9}"/>
                </c:ext>
                <c:ext xmlns:c15="http://schemas.microsoft.com/office/drawing/2012/chart" uri="{CE6537A1-D6FC-4f65-9D91-7224C49458BB}"/>
              </c:extLst>
            </c:dLbl>
            <c:spPr>
              <a:noFill/>
              <a:ln>
                <a:noFill/>
              </a:ln>
              <a:effectLst/>
            </c:spPr>
            <c:txPr>
              <a:bodyPr rot="0" spcFirstLastPara="1" vertOverflow="ellipsis" vert="horz" wrap="square" anchor="ctr" anchorCtr="1"/>
              <a:lstStyle/>
              <a:p>
                <a:pPr>
                  <a:defRPr sz="1197" b="0" i="0" u="none" strike="noStrike" kern="1200" baseline="0">
                    <a:solidFill>
                      <a:schemeClr val="bg1"/>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Foaie1!$B$4:$E$4</c:f>
              <c:numCache>
                <c:formatCode>0.0%</c:formatCode>
                <c:ptCount val="4"/>
                <c:pt idx="0">
                  <c:v>0.18289800000000028</c:v>
                </c:pt>
                <c:pt idx="1">
                  <c:v>0.26242500000000002</c:v>
                </c:pt>
                <c:pt idx="2">
                  <c:v>0.44017300000000004</c:v>
                </c:pt>
                <c:pt idx="3">
                  <c:v>0.59361399999999898</c:v>
                </c:pt>
              </c:numCache>
            </c:numRef>
          </c:val>
          <c:extLst xmlns:c16r2="http://schemas.microsoft.com/office/drawing/2015/06/chart">
            <c:ext xmlns:c16="http://schemas.microsoft.com/office/drawing/2014/chart" uri="{C3380CC4-5D6E-409C-BE32-E72D297353CC}">
              <c16:uniqueId val="{00000002-05E4-4ED3-8F68-1D43BD123DB9}"/>
            </c:ext>
          </c:extLst>
        </c:ser>
        <c:ser>
          <c:idx val="3"/>
          <c:order val="3"/>
          <c:tx>
            <c:strRef>
              <c:f>Foaie1!$A$5</c:f>
              <c:strCache>
                <c:ptCount val="1"/>
                <c:pt idx="0">
                  <c:v>usvojeni</c:v>
                </c:pt>
              </c:strCache>
            </c:strRef>
          </c:tx>
          <c:spPr>
            <a:solidFill>
              <a:schemeClr val="accent1"/>
            </a:solidFill>
            <a:ln>
              <a:solidFill>
                <a:schemeClr val="bg1"/>
              </a:solidFill>
            </a:ln>
            <a:effectLst/>
          </c:spPr>
          <c:invertIfNegative val="0"/>
          <c:dLbls>
            <c:spPr>
              <a:noFill/>
              <a:ln>
                <a:noFill/>
              </a:ln>
              <a:effectLst/>
            </c:spPr>
            <c:txPr>
              <a:bodyPr rot="0" spcFirstLastPara="1" vertOverflow="ellipsis" vert="horz" wrap="square" anchor="ctr" anchorCtr="1"/>
              <a:lstStyle/>
              <a:p>
                <a:pPr>
                  <a:defRPr sz="1197" b="0" i="0" u="none" strike="noStrike" kern="1200" baseline="0">
                    <a:solidFill>
                      <a:schemeClr val="tx1">
                        <a:lumMod val="75000"/>
                        <a:lumOff val="25000"/>
                      </a:schemeClr>
                    </a:solidFill>
                    <a:latin typeface="Play" panose="00000500000000000000" pitchFamily="2" charset="0"/>
                    <a:ea typeface="+mn-ea"/>
                    <a:cs typeface="+mn-cs"/>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Foaie1!$B$1:$E$1</c:f>
              <c:strCache>
                <c:ptCount val="4"/>
                <c:pt idx="0">
                  <c:v>2013</c:v>
                </c:pt>
                <c:pt idx="1">
                  <c:v>2014</c:v>
                </c:pt>
                <c:pt idx="2">
                  <c:v>2015</c:v>
                </c:pt>
                <c:pt idx="3">
                  <c:v>2016</c:v>
                </c:pt>
              </c:strCache>
            </c:strRef>
          </c:cat>
          <c:val>
            <c:numRef>
              <c:f>Foaie1!$B$5:$E$5</c:f>
              <c:numCache>
                <c:formatCode>0.0%</c:formatCode>
                <c:ptCount val="4"/>
                <c:pt idx="0">
                  <c:v>7.3159000000000002E-2</c:v>
                </c:pt>
                <c:pt idx="1">
                  <c:v>9.6421000000000007E-2</c:v>
                </c:pt>
                <c:pt idx="2">
                  <c:v>7.4964000000000114E-2</c:v>
                </c:pt>
                <c:pt idx="3">
                  <c:v>4.6443999999999999E-2</c:v>
                </c:pt>
              </c:numCache>
            </c:numRef>
          </c:val>
          <c:extLst xmlns:c16r2="http://schemas.microsoft.com/office/drawing/2015/06/chart">
            <c:ext xmlns:c16="http://schemas.microsoft.com/office/drawing/2014/chart" uri="{C3380CC4-5D6E-409C-BE32-E72D297353CC}">
              <c16:uniqueId val="{00000003-05E4-4ED3-8F68-1D43BD123DB9}"/>
            </c:ext>
          </c:extLst>
        </c:ser>
        <c:dLbls>
          <c:showLegendKey val="0"/>
          <c:showVal val="0"/>
          <c:showCatName val="0"/>
          <c:showSerName val="0"/>
          <c:showPercent val="0"/>
          <c:showBubbleSize val="0"/>
        </c:dLbls>
        <c:gapWidth val="150"/>
        <c:overlap val="100"/>
        <c:axId val="792302440"/>
        <c:axId val="792302832"/>
      </c:barChart>
      <c:catAx>
        <c:axId val="792302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792302832"/>
        <c:crosses val="autoZero"/>
        <c:auto val="1"/>
        <c:lblAlgn val="ctr"/>
        <c:lblOffset val="100"/>
        <c:noMultiLvlLbl val="0"/>
      </c:catAx>
      <c:valAx>
        <c:axId val="792302832"/>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Play" panose="00000500000000000000" pitchFamily="2" charset="0"/>
                <a:ea typeface="+mn-ea"/>
                <a:cs typeface="+mn-cs"/>
              </a:defRPr>
            </a:pPr>
            <a:endParaRPr lang="ro-RO"/>
          </a:p>
        </c:txPr>
        <c:crossAx val="792302440"/>
        <c:crosses val="autoZero"/>
        <c:crossBetween val="between"/>
        <c:majorUnit val="0.25"/>
      </c:valAx>
      <c:spPr>
        <a:noFill/>
        <a:ln>
          <a:noFill/>
        </a:ln>
        <a:effectLst/>
      </c:spPr>
    </c:plotArea>
    <c:legend>
      <c:legendPos val="r"/>
      <c:layout>
        <c:manualLayout>
          <c:xMode val="edge"/>
          <c:yMode val="edge"/>
          <c:x val="0.81464937806687399"/>
          <c:y val="4.8801239939274883E-2"/>
          <c:w val="0.17810424512153394"/>
          <c:h val="0.84208922417699894"/>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Play" panose="00000500000000000000" pitchFamily="2" charset="0"/>
              <a:ea typeface="+mn-ea"/>
              <a:cs typeface="+mn-cs"/>
            </a:defRPr>
          </a:pPr>
          <a:endParaRPr lang="ro-RO"/>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a:noFill/>
    </a:ln>
    <a:effectLst/>
  </c:spPr>
  <c:txPr>
    <a:bodyPr/>
    <a:lstStyle/>
    <a:p>
      <a:pPr>
        <a:defRPr>
          <a:latin typeface="Play" panose="00000500000000000000" pitchFamily="2" charset="0"/>
        </a:defRPr>
      </a:pPr>
      <a:endParaRPr lang="ro-RO"/>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16206C-9A04-4ED5-ADFA-466F82ED58F5}"/>
</file>

<file path=customXml/itemProps2.xml><?xml version="1.0" encoding="utf-8"?>
<ds:datastoreItem xmlns:ds="http://schemas.openxmlformats.org/officeDocument/2006/customXml" ds:itemID="{98856368-2077-4359-96D6-8BAE6112E7E5}"/>
</file>

<file path=customXml/itemProps3.xml><?xml version="1.0" encoding="utf-8"?>
<ds:datastoreItem xmlns:ds="http://schemas.openxmlformats.org/officeDocument/2006/customXml" ds:itemID="{C2C5C352-00FB-4F43-8BB2-F55147DF47C5}"/>
</file>

<file path=customXml/itemProps4.xml><?xml version="1.0" encoding="utf-8"?>
<ds:datastoreItem xmlns:ds="http://schemas.openxmlformats.org/officeDocument/2006/customXml" ds:itemID="{762CD022-9814-481B-AB02-FDD7AFF3DF53}"/>
</file>

<file path=docProps/app.xml><?xml version="1.0" encoding="utf-8"?>
<Properties xmlns="http://schemas.openxmlformats.org/officeDocument/2006/extended-properties" xmlns:vt="http://schemas.openxmlformats.org/officeDocument/2006/docPropsVTypes">
  <Template>Normal.dotm</Template>
  <TotalTime>1</TotalTime>
  <Pages>97</Pages>
  <Words>31984</Words>
  <Characters>185510</Characters>
  <Application>Microsoft Office Word</Application>
  <DocSecurity>0</DocSecurity>
  <Lines>1545</Lines>
  <Paragraphs>434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fpn</dc:creator>
  <cp:lastModifiedBy>Roxana</cp:lastModifiedBy>
  <cp:revision>2</cp:revision>
  <dcterms:created xsi:type="dcterms:W3CDTF">2018-01-29T07:22:00Z</dcterms:created>
  <dcterms:modified xsi:type="dcterms:W3CDTF">2018-01-29T07:22:00Z</dcterms:modified>
</cp:coreProperties>
</file>