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charts/chart35.xml" ContentType="application/vnd.openxmlformats-officedocument.drawingml.chart+xml"/>
  <Override PartName="/word/charts/chart36.xml" ContentType="application/vnd.openxmlformats-officedocument.drawingml.chart+xml"/>
  <Override PartName="/word/theme/theme1.xml" ContentType="application/vnd.openxmlformats-officedocument.theme+xml"/>
  <Override PartName="/word/charts/chart3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charts/chart33.xml" ContentType="application/vnd.openxmlformats-officedocument.drawingml.chart+xml"/>
  <Override PartName="/word/charts/chart13.xml" ContentType="application/vnd.openxmlformats-officedocument.drawingml.chart+xml"/>
  <Override PartName="/word/charts/chart1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14.xml" ContentType="application/vnd.openxmlformats-officedocument.drawingml.chart+xml"/>
  <Override PartName="/word/charts/chart25.xml" ContentType="application/vnd.openxmlformats-officedocument.drawingml.chart+xml"/>
  <Override PartName="/word/charts/chart23.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24.xml" ContentType="application/vnd.openxmlformats-officedocument.drawingml.chart+xml"/>
  <Override PartName="/word/charts/chart18.xml" ContentType="application/vnd.openxmlformats-officedocument.drawingml.chart+xml"/>
  <Override PartName="/word/charts/chart20.xml" ContentType="application/vnd.openxmlformats-officedocument.drawingml.chart+xml"/>
  <Override PartName="/word/charts/chart19.xml" ContentType="application/vnd.openxmlformats-officedocument.drawingml.chart+xml"/>
  <Override PartName="/word/charts/chart22.xml" ContentType="application/vnd.openxmlformats-officedocument.drawingml.chart+xml"/>
  <Override PartName="/word/charts/chart2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85F" w:rsidRDefault="00D9285F" w:rsidP="008D4526">
      <w:pPr>
        <w:jc w:val="both"/>
        <w:rPr>
          <w:b/>
        </w:rPr>
      </w:pPr>
      <w:r>
        <w:rPr>
          <w:b/>
          <w:noProof/>
        </w:rPr>
        <w:drawing>
          <wp:anchor distT="0" distB="0" distL="114300" distR="114300" simplePos="0" relativeHeight="251660288" behindDoc="0" locked="0" layoutInCell="1" allowOverlap="1">
            <wp:simplePos x="0" y="0"/>
            <wp:positionH relativeFrom="column">
              <wp:posOffset>5108634</wp:posOffset>
            </wp:positionH>
            <wp:positionV relativeFrom="paragraph">
              <wp:posOffset>-471464</wp:posOffset>
            </wp:positionV>
            <wp:extent cx="1050626" cy="1397480"/>
            <wp:effectExtent l="19050" t="0" r="0" b="0"/>
            <wp:wrapNone/>
            <wp:docPr id="21" name="Picture 1" descr="thumbnailCAXM16Q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nailCAXM16QD.jpg"/>
                    <pic:cNvPicPr>
                      <a:picLocks noChangeAspect="1" noChangeArrowheads="1"/>
                    </pic:cNvPicPr>
                  </pic:nvPicPr>
                  <pic:blipFill>
                    <a:blip r:embed="rId8" cstate="print"/>
                    <a:srcRect/>
                    <a:stretch>
                      <a:fillRect/>
                    </a:stretch>
                  </pic:blipFill>
                  <pic:spPr bwMode="auto">
                    <a:xfrm>
                      <a:off x="0" y="0"/>
                      <a:ext cx="1050626" cy="1397480"/>
                    </a:xfrm>
                    <a:prstGeom prst="rect">
                      <a:avLst/>
                    </a:prstGeom>
                    <a:noFill/>
                    <a:ln w="9525">
                      <a:noFill/>
                      <a:miter lim="800000"/>
                      <a:headEnd/>
                      <a:tailEnd/>
                    </a:ln>
                  </pic:spPr>
                </pic:pic>
              </a:graphicData>
            </a:graphic>
          </wp:anchor>
        </w:drawing>
      </w:r>
    </w:p>
    <w:p w:rsidR="00D9285F" w:rsidRDefault="00C77D6F" w:rsidP="000C132A">
      <w:pPr>
        <w:jc w:val="center"/>
        <w:rPr>
          <w:b/>
        </w:rPr>
      </w:pPr>
      <w:r>
        <w:rPr>
          <w:b/>
          <w:noProof/>
        </w:rPr>
        <w:pict>
          <v:group id="Group 2" o:spid="_x0000_s1026" style="position:absolute;left:0;text-align:left;margin-left:0;margin-top:0;width:579.95pt;height:621.5pt;z-index:251658240;mso-width-percent:950;mso-position-horizontal:center;mso-position-horizontal-relative:page;mso-position-vertical:center;mso-position-vertical-relative:page;mso-width-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" o:allowincell="f">
            <v:group id="Group 3" o:spid="_x0000_s1027" style="position:absolute;left:316;top:406;width:11608;height:15028" coordorigin="321,406" coordsize="1160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Rectangle 4" o:spid="_x0000_s1028" alt="Zig zag" style="position:absolute;left:339;top:406;width:11582;height:150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5aMsQA&#10;AADaAAAADwAAAGRycy9kb3ducmV2LnhtbESPQWvCQBSE74X+h+UVehHdKCWVmI0UQeipVNvi9Zl9&#10;JrHZt2F3Nam/3hWEHoeZ+YbJl4NpxZmcbywrmE4SEMSl1Q1XCr6/1uM5CB+QNbaWScEfeVgWjw85&#10;Ztr2vKHzNlQiQthnqKAOocuk9GVNBv3EdsTRO1hnMETpKqkd9hFuWjlLklQabDgu1NjRqqbyd3sy&#10;CkivPn7crjy8pOF1f2lGn9PZsVfq+Wl4W4AINIT/8L39rhWkcLsSb4As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eWjLEAAAA2gAAAA8AAAAAAAAAAAAAAAAAmAIAAGRycy9k&#10;b3ducmV2LnhtbFBLBQYAAAAABAAEAPUAAACJAwAAAAA=&#10;" fillcolor="#8c8c8c" strokecolor="white" strokeweight="1pt">
                <v:fill r:id="rId9" o:title="" color2="#bfbfbf" type="pattern"/>
                <v:shadow color="#d8d8d8" offset="3pt,3pt"/>
              </v:rect>
              <v:rect id="Rectangle 5" o:spid="_x0000_s1029" style="position:absolute;left:3446;top:406;width:8475;height:150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PvKMQA&#10;AADaAAAADwAAAGRycy9kb3ducmV2LnhtbESPwWrDMBBE74H+g9hCL6aRW2hSnCjBNRR6ySF2Djku&#10;1sZya62Mpdru30eFQI7DzLxhtvvZdmKkwbeOFbwsUxDEtdMtNwpO1efzOwgfkDV2jknBH3nY7x4W&#10;W8y0m/hIYxkaESHsM1RgQugzKX1tyKJfup44ehc3WAxRDo3UA04Rbjv5mqYrabHluGCwp8JQ/VP+&#10;WgWr/rs5TOd1bk7VG8mPpEhqLpR6epzzDYhAc7iHb+0vrWAN/1fiDZC7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j7yjEAAAA2gAAAA8AAAAAAAAAAAAAAAAAmAIAAGRycy9k&#10;b3ducmV2LnhtbFBLBQYAAAAABAAEAPUAAACJAwAAAAA=&#10;" fillcolor="#737373" strokecolor="white" strokeweight="1pt">
                <v:shadow color="#d8d8d8" offset="3pt,3pt"/>
                <v:textbox inset="18pt,108pt,36pt">
                  <w:txbxContent>
                    <w:p w:rsidR="00C4279F" w:rsidRDefault="00C4279F" w:rsidP="007748E7">
                      <w:pPr>
                        <w:jc w:val="center"/>
                        <w:rPr>
                          <w:rFonts w:ascii="Arial" w:hAnsi="Arial" w:cs="Arial"/>
                          <w:sz w:val="20"/>
                          <w:szCs w:val="20"/>
                          <w:lang w:val="en-GB"/>
                        </w:rPr>
                      </w:pPr>
                      <w:r w:rsidRPr="005C68AB">
                        <w:rPr>
                          <w:rFonts w:ascii="Arial" w:hAnsi="Arial" w:cs="Arial"/>
                          <w:sz w:val="28"/>
                          <w:szCs w:val="28"/>
                          <w:lang w:val="en-GB"/>
                        </w:rPr>
                        <w:t>Final Evaluation</w:t>
                      </w:r>
                      <w:r w:rsidRPr="00510AEC">
                        <w:rPr>
                          <w:rFonts w:ascii="Arial" w:hAnsi="Arial" w:cs="Arial"/>
                          <w:sz w:val="20"/>
                          <w:szCs w:val="20"/>
                          <w:lang w:val="en-GB"/>
                        </w:rPr>
                        <w:t xml:space="preserve">: </w:t>
                      </w:r>
                    </w:p>
                    <w:p w:rsidR="00C4279F" w:rsidRPr="005C68AB" w:rsidRDefault="00C4279F" w:rsidP="00516E62">
                      <w:pPr>
                        <w:pStyle w:val="ListParagraph"/>
                        <w:ind w:left="360"/>
                        <w:rPr>
                          <w:i/>
                          <w:sz w:val="20"/>
                          <w:szCs w:val="20"/>
                        </w:rPr>
                      </w:pPr>
                      <w:r w:rsidRPr="005C68AB">
                        <w:rPr>
                          <w:rFonts w:ascii="Arial" w:hAnsi="Arial" w:cs="Arial"/>
                          <w:b/>
                          <w:bCs/>
                          <w:i/>
                          <w:sz w:val="20"/>
                          <w:szCs w:val="20"/>
                          <w:lang w:val="en-CA"/>
                        </w:rPr>
                        <w:t>Accelerated Child Survival Initiative Project in Gbarpolu County, Liberia</w:t>
                      </w:r>
                    </w:p>
                    <w:p w:rsidR="00C4279F" w:rsidRDefault="00C4279F" w:rsidP="00516E62">
                      <w:pPr>
                        <w:pStyle w:val="ListParagraph"/>
                        <w:ind w:left="360"/>
                        <w:rPr>
                          <w:i/>
                          <w:sz w:val="20"/>
                          <w:szCs w:val="20"/>
                        </w:rPr>
                      </w:pPr>
                    </w:p>
                    <w:p w:rsidR="00C4279F" w:rsidRPr="005C68AB" w:rsidRDefault="00C4279F" w:rsidP="00516E62">
                      <w:pPr>
                        <w:pStyle w:val="ListParagraph"/>
                        <w:spacing w:after="0"/>
                        <w:ind w:left="360"/>
                        <w:rPr>
                          <w:i/>
                          <w:sz w:val="20"/>
                          <w:szCs w:val="20"/>
                        </w:rPr>
                      </w:pPr>
                      <w:r w:rsidRPr="005C68AB">
                        <w:rPr>
                          <w:i/>
                          <w:sz w:val="20"/>
                          <w:szCs w:val="20"/>
                        </w:rPr>
                        <w:t xml:space="preserve">Disclaimer: </w:t>
                      </w:r>
                    </w:p>
                    <w:p w:rsidR="00C4279F" w:rsidRPr="005C68AB" w:rsidRDefault="00C4279F" w:rsidP="00516E62">
                      <w:pPr>
                        <w:pStyle w:val="ListParagraph"/>
                        <w:spacing w:after="0"/>
                        <w:ind w:left="360"/>
                        <w:jc w:val="both"/>
                        <w:rPr>
                          <w:rFonts w:ascii="Arial" w:hAnsi="Arial" w:cs="Arial"/>
                          <w:i/>
                          <w:sz w:val="18"/>
                          <w:szCs w:val="18"/>
                        </w:rPr>
                      </w:pPr>
                      <w:r w:rsidRPr="005C68AB">
                        <w:rPr>
                          <w:rFonts w:ascii="Arial" w:hAnsi="Arial" w:cs="Arial"/>
                          <w:i/>
                          <w:sz w:val="18"/>
                          <w:szCs w:val="18"/>
                        </w:rPr>
                        <w:t>This report has been produced at the request of UNICEF Liberia. The comments contained herein reflect the views of the African Development Associates (ADEA</w:t>
                      </w:r>
                      <w:r>
                        <w:rPr>
                          <w:rFonts w:ascii="Arial" w:hAnsi="Arial" w:cs="Arial"/>
                          <w:i/>
                          <w:sz w:val="18"/>
                          <w:szCs w:val="18"/>
                        </w:rPr>
                        <w:t>S</w:t>
                      </w:r>
                      <w:r w:rsidRPr="005C68AB">
                        <w:rPr>
                          <w:rFonts w:ascii="Arial" w:hAnsi="Arial" w:cs="Arial"/>
                          <w:i/>
                          <w:sz w:val="18"/>
                          <w:szCs w:val="18"/>
                        </w:rPr>
                        <w:t>)</w:t>
                      </w:r>
                    </w:p>
                    <w:p w:rsidR="00C4279F" w:rsidRDefault="00C4279F" w:rsidP="00D9285F">
                      <w:pPr>
                        <w:pStyle w:val="NoSpacing"/>
                        <w:jc w:val="both"/>
                        <w:rPr>
                          <w:color w:val="FFFFFF"/>
                        </w:rPr>
                      </w:pPr>
                      <w:r>
                        <w:rPr>
                          <w:noProof/>
                          <w:color w:val="FFFFFF"/>
                        </w:rPr>
                        <w:drawing>
                          <wp:inline distT="0" distB="0" distL="0" distR="0">
                            <wp:extent cx="4441632" cy="2154803"/>
                            <wp:effectExtent l="19050" t="0" r="0" b="0"/>
                            <wp:docPr id="20" name="Picture 20" descr="C:\Users\akormon\Desktop\ASDI Photos 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kormon\Desktop\ASDI Photos 171.jpg"/>
                                    <pic:cNvPicPr>
                                      <a:picLocks noChangeAspect="1" noChangeArrowheads="1"/>
                                    </pic:cNvPicPr>
                                  </pic:nvPicPr>
                                  <pic:blipFill rotWithShape="1">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5810" r="2244" b="-65"/>
                                    <a:stretch/>
                                  </pic:blipFill>
                                  <pic:spPr bwMode="auto">
                                    <a:xfrm>
                                      <a:off x="0" y="0"/>
                                      <a:ext cx="4449624" cy="215868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4279F" w:rsidRDefault="00C4279F" w:rsidP="00D9285F">
                      <w:pPr>
                        <w:pStyle w:val="NoSpacing"/>
                        <w:rPr>
                          <w:i/>
                          <w:color w:val="FFFFFF"/>
                          <w:sz w:val="18"/>
                          <w:szCs w:val="18"/>
                        </w:rPr>
                      </w:pPr>
                    </w:p>
                    <w:p w:rsidR="00C4279F" w:rsidRPr="00641546" w:rsidRDefault="00C4279F" w:rsidP="00D9285F">
                      <w:pPr>
                        <w:pStyle w:val="NoSpacing"/>
                        <w:rPr>
                          <w:i/>
                          <w:color w:val="FFFFFF"/>
                          <w:sz w:val="18"/>
                          <w:szCs w:val="18"/>
                        </w:rPr>
                      </w:pPr>
                    </w:p>
                    <w:p w:rsidR="00C4279F" w:rsidRDefault="00C4279F" w:rsidP="000D178E">
                      <w:pPr>
                        <w:pStyle w:val="NoSpacing"/>
                        <w:jc w:val="center"/>
                        <w:rPr>
                          <w:rFonts w:cs="Calibri"/>
                          <w:color w:val="FFFFFF"/>
                          <w:sz w:val="24"/>
                          <w:szCs w:val="24"/>
                        </w:rPr>
                      </w:pPr>
                      <w:r w:rsidRPr="007F6F21">
                        <w:rPr>
                          <w:rFonts w:cs="Calibri"/>
                          <w:color w:val="FFFFFF"/>
                          <w:sz w:val="24"/>
                          <w:szCs w:val="24"/>
                        </w:rPr>
                        <w:t xml:space="preserve">SUBMITTED TO: </w:t>
                      </w:r>
                    </w:p>
                    <w:p w:rsidR="00C4279F" w:rsidRDefault="00C4279F" w:rsidP="002B28C4">
                      <w:pPr>
                        <w:spacing w:after="0" w:line="240" w:lineRule="auto"/>
                        <w:jc w:val="center"/>
                        <w:rPr>
                          <w:rFonts w:cstheme="minorHAnsi"/>
                          <w:b/>
                          <w:sz w:val="24"/>
                          <w:szCs w:val="24"/>
                        </w:rPr>
                      </w:pPr>
                      <w:r>
                        <w:rPr>
                          <w:rFonts w:cstheme="minorHAnsi"/>
                          <w:b/>
                          <w:sz w:val="24"/>
                          <w:szCs w:val="24"/>
                        </w:rPr>
                        <w:t xml:space="preserve">Madam </w:t>
                      </w:r>
                      <w:r w:rsidRPr="0006061A">
                        <w:rPr>
                          <w:rFonts w:cstheme="minorHAnsi"/>
                          <w:b/>
                          <w:sz w:val="24"/>
                          <w:szCs w:val="24"/>
                        </w:rPr>
                        <w:t>Zainab Al-Azzawi</w:t>
                      </w:r>
                    </w:p>
                    <w:p w:rsidR="00C4279F" w:rsidRPr="00E92FFC" w:rsidRDefault="00C4279F" w:rsidP="002B28C4">
                      <w:pPr>
                        <w:spacing w:after="0" w:line="240" w:lineRule="auto"/>
                        <w:jc w:val="center"/>
                        <w:rPr>
                          <w:rFonts w:cstheme="minorHAnsi"/>
                          <w:b/>
                          <w:i/>
                          <w:sz w:val="20"/>
                          <w:szCs w:val="20"/>
                        </w:rPr>
                      </w:pPr>
                      <w:r w:rsidRPr="00E92FFC">
                        <w:rPr>
                          <w:rFonts w:cstheme="minorHAnsi"/>
                          <w:b/>
                          <w:i/>
                          <w:sz w:val="20"/>
                          <w:szCs w:val="20"/>
                        </w:rPr>
                        <w:t>Monitoring and Evaluation Specialist</w:t>
                      </w:r>
                    </w:p>
                    <w:p w:rsidR="00C4279F" w:rsidRPr="000D178E" w:rsidRDefault="00C4279F" w:rsidP="000D178E">
                      <w:pPr>
                        <w:pStyle w:val="NoSpacing"/>
                        <w:jc w:val="center"/>
                        <w:rPr>
                          <w:rFonts w:cs="Calibri"/>
                          <w:color w:val="FFFFFF"/>
                          <w:sz w:val="24"/>
                          <w:szCs w:val="24"/>
                        </w:rPr>
                      </w:pPr>
                      <w:r w:rsidRPr="002B28C4">
                        <w:rPr>
                          <w:rFonts w:cs="Calibri"/>
                          <w:color w:val="FFFFFF"/>
                          <w:sz w:val="24"/>
                          <w:szCs w:val="24"/>
                        </w:rPr>
                        <w:t>Uni</w:t>
                      </w:r>
                      <w:r>
                        <w:rPr>
                          <w:rFonts w:cs="Calibri"/>
                          <w:color w:val="FFFFFF"/>
                          <w:sz w:val="24"/>
                          <w:szCs w:val="24"/>
                        </w:rPr>
                        <w:t>ted Nations Children’s</w:t>
                      </w:r>
                      <w:r w:rsidRPr="002B28C4">
                        <w:rPr>
                          <w:rFonts w:cs="Calibri"/>
                          <w:color w:val="FFFFFF"/>
                          <w:sz w:val="24"/>
                          <w:szCs w:val="24"/>
                        </w:rPr>
                        <w:t xml:space="preserve"> Fund (UNICEF), Liberia</w:t>
                      </w:r>
                    </w:p>
                    <w:p w:rsidR="00C4279F" w:rsidRPr="00B00DD5" w:rsidRDefault="00C4279F" w:rsidP="00D9285F">
                      <w:pPr>
                        <w:pStyle w:val="NoSpacing"/>
                        <w:jc w:val="center"/>
                        <w:rPr>
                          <w:sz w:val="24"/>
                          <w:szCs w:val="24"/>
                        </w:rPr>
                      </w:pPr>
                      <w:r w:rsidRPr="00B00DD5">
                        <w:rPr>
                          <w:color w:val="FFFFFF"/>
                          <w:sz w:val="24"/>
                          <w:szCs w:val="24"/>
                        </w:rPr>
                        <w:t>SUBMITTED BY:</w:t>
                      </w:r>
                    </w:p>
                    <w:p w:rsidR="00C4279F" w:rsidRPr="005D1C12" w:rsidRDefault="00C4279F" w:rsidP="00D9285F">
                      <w:pPr>
                        <w:pStyle w:val="NoSpacing"/>
                        <w:jc w:val="center"/>
                        <w:rPr>
                          <w:b/>
                          <w:sz w:val="28"/>
                          <w:szCs w:val="28"/>
                        </w:rPr>
                      </w:pPr>
                      <w:r>
                        <w:rPr>
                          <w:b/>
                          <w:sz w:val="28"/>
                          <w:szCs w:val="28"/>
                        </w:rPr>
                        <w:t>AFRICAN DEVELOP</w:t>
                      </w:r>
                      <w:r w:rsidRPr="005D1C12">
                        <w:rPr>
                          <w:b/>
                          <w:sz w:val="28"/>
                          <w:szCs w:val="28"/>
                        </w:rPr>
                        <w:t>M</w:t>
                      </w:r>
                      <w:r>
                        <w:rPr>
                          <w:b/>
                          <w:sz w:val="28"/>
                          <w:szCs w:val="28"/>
                        </w:rPr>
                        <w:t>EN</w:t>
                      </w:r>
                      <w:r w:rsidRPr="005D1C12">
                        <w:rPr>
                          <w:b/>
                          <w:sz w:val="28"/>
                          <w:szCs w:val="28"/>
                        </w:rPr>
                        <w:t>T ASSOCIATES</w:t>
                      </w:r>
                    </w:p>
                    <w:p w:rsidR="00C4279F" w:rsidRPr="005D1C12" w:rsidRDefault="00C4279F" w:rsidP="00D9285F">
                      <w:pPr>
                        <w:jc w:val="center"/>
                      </w:pPr>
                      <w:r w:rsidRPr="005D1C12">
                        <w:t>BENSON STREET, MONROVIA, LIBERIA</w:t>
                      </w:r>
                    </w:p>
                    <w:p w:rsidR="00C4279F" w:rsidRDefault="00C4279F" w:rsidP="00491A36">
                      <w:pPr>
                        <w:jc w:val="center"/>
                        <w:rPr>
                          <w:sz w:val="18"/>
                          <w:szCs w:val="18"/>
                        </w:rPr>
                      </w:pPr>
                      <w:r>
                        <w:rPr>
                          <w:sz w:val="18"/>
                          <w:szCs w:val="18"/>
                        </w:rPr>
                        <w:t>PHONE NO 231-886-513397/ 231-77</w:t>
                      </w:r>
                      <w:r w:rsidRPr="00E43E39">
                        <w:rPr>
                          <w:sz w:val="18"/>
                          <w:szCs w:val="18"/>
                        </w:rPr>
                        <w:t>-515705</w:t>
                      </w:r>
                      <w:r>
                        <w:rPr>
                          <w:sz w:val="18"/>
                          <w:szCs w:val="18"/>
                        </w:rPr>
                        <w:t>/231-886-845-405</w:t>
                      </w:r>
                    </w:p>
                    <w:p w:rsidR="00C4279F" w:rsidRDefault="00C4279F" w:rsidP="00D9285F">
                      <w:pPr>
                        <w:jc w:val="center"/>
                        <w:rPr>
                          <w:sz w:val="18"/>
                          <w:szCs w:val="18"/>
                        </w:rPr>
                      </w:pPr>
                      <w:r>
                        <w:rPr>
                          <w:sz w:val="18"/>
                          <w:szCs w:val="18"/>
                        </w:rPr>
                        <w:t xml:space="preserve">EMAIL:  </w:t>
                      </w:r>
                      <w:hyperlink r:id="rId11" w:history="1">
                        <w:r w:rsidRPr="000C75D6">
                          <w:rPr>
                            <w:rStyle w:val="Hyperlink"/>
                            <w:sz w:val="18"/>
                            <w:szCs w:val="18"/>
                          </w:rPr>
                          <w:t>adeas_liberia@yahoo.com</w:t>
                        </w:r>
                      </w:hyperlink>
                    </w:p>
                    <w:p w:rsidR="00C4279F" w:rsidRPr="00B32DB5" w:rsidRDefault="00C4279F" w:rsidP="00D9285F">
                      <w:pPr>
                        <w:jc w:val="center"/>
                        <w:rPr>
                          <w:b/>
                          <w:sz w:val="20"/>
                          <w:szCs w:val="20"/>
                        </w:rPr>
                      </w:pPr>
                      <w:r w:rsidRPr="00B32DB5">
                        <w:rPr>
                          <w:b/>
                          <w:sz w:val="20"/>
                          <w:szCs w:val="20"/>
                        </w:rPr>
                        <w:t xml:space="preserve"> Website: http://www.adeasliberia.org</w:t>
                      </w:r>
                    </w:p>
                    <w:p w:rsidR="00C4279F" w:rsidRDefault="00C4279F" w:rsidP="00D9285F">
                      <w:pPr>
                        <w:jc w:val="center"/>
                        <w:rPr>
                          <w:sz w:val="18"/>
                          <w:szCs w:val="18"/>
                        </w:rPr>
                      </w:pPr>
                    </w:p>
                    <w:p w:rsidR="00C4279F" w:rsidRPr="00533719" w:rsidRDefault="00C4279F" w:rsidP="00D9285F">
                      <w:pPr>
                        <w:pStyle w:val="NoSpacing"/>
                        <w:rPr>
                          <w:color w:val="FFFFFF"/>
                        </w:rPr>
                      </w:pPr>
                    </w:p>
                  </w:txbxContent>
                </v:textbox>
              </v:rect>
              <v:group id="Group 6" o:spid="_x0000_s1030" style="position:absolute;left:321;top:3424;width:3125;height:6069"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Rectangle 7" o:spid="_x0000_s1031" style="position:absolute;left:2094;top:647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Klx78A&#10;AADaAAAADwAAAGRycy9kb3ducmV2LnhtbESPzQrCMBCE74LvEFbwpqmCotUoIogeRPAHvK7N2hab&#10;TWlirW9vBMHjMDPfMPNlYwpRU+VyywoG/QgEcWJ1zqmCy3nTm4BwHlljYZkUvMnBctFuzTHW9sVH&#10;qk8+FQHCLkYFmfdlLKVLMjLo+rYkDt7dVgZ9kFUqdYWvADeFHEbRWBrMOSxkWNI6o+RxehoF6Vbv&#10;6/vjcCtXz+vmsJ5GIxxdlOp2mtUMhKfG/8O/9k4rmML3SrgBcvE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MqXHvwAAANoAAAAPAAAAAAAAAAAAAAAAAJgCAABkcnMvZG93bnJl&#10;di54bWxQSwUGAAAAAAQABAD1AAAAhAMAAAAA&#10;" fillcolor="#a7bfde" strokecolor="white" strokeweight="1pt">
                  <v:fill opacity="52428f"/>
                  <v:shadow color="#d8d8d8" offset="3pt,3pt"/>
                </v:rect>
                <v:rect id="Rectangle 8" o:spid="_x0000_s1032" style="position:absolute;left:2094;top:503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0MecMA&#10;AADbAAAADwAAAGRycy9kb3ducmV2LnhtbESPQWvDMAyF74P9B6PBbqvTwUZI65Z1MNitXdofIGIt&#10;DrXlYDttul8/HQa7Sbyn9z6tt3Pw6kIpD5ENLBcVKOIu2oF7A6fjx1MNKhdkiz4yGbhRhu3m/m6N&#10;jY1X/qJLW3olIZwbNOBKGRutc+coYF7EkVi075gCFllTr23Cq4QHr5+r6lUHHFgaHI707qg7t1Mw&#10;8FJaN01Hv7ul/cHvsT4dfuqzMY8P89sKVKG5/Jv/rj+t4Au9/CID6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0MecMAAADbAAAADwAAAAAAAAAAAAAAAACYAgAAZHJzL2Rv&#10;d25yZXYueG1sUEsFBgAAAAAEAAQA9QAAAIgDAAAAAA==&#10;" fillcolor="#a7bfde" strokecolor="white" strokeweight="1pt">
                  <v:fill opacity="32896f"/>
                  <v:shadow color="#d8d8d8" offset="3pt,3pt"/>
                </v:rect>
                <v:rect id="Rectangle 9" o:spid="_x0000_s1033" style="position:absolute;left:654;top:503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EwNr4A&#10;AADbAAAADwAAAGRycy9kb3ducmV2LnhtbERPSwrCMBDdC94hjOBOUwVFq1FEEF2I4Afcjs3YFptJ&#10;aWKttzeC4G4e7zvzZWMKUVPlcssKBv0IBHFidc6pgst505uAcB5ZY2GZFLzJwXLRbs0x1vbFR6pP&#10;PhUhhF2MCjLvy1hKl2Rk0PVtSRy4u60M+gCrVOoKXyHcFHIYRWNpMOfQkGFJ64ySx+lpFKRbva/v&#10;j8OtXD2vm8N6Go1wdFGq22lWMxCeGv8X/9w7HeYP4PtLOEAuP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8BMDa+AAAA2wAAAA8AAAAAAAAAAAAAAAAAmAIAAGRycy9kb3ducmV2&#10;LnhtbFBLBQYAAAAABAAEAPUAAACDAwAAAAA=&#10;" fillcolor="#a7bfde" strokecolor="white" strokeweight="1pt">
                  <v:fill opacity="52428f"/>
                  <v:shadow color="#d8d8d8" offset="3pt,3pt"/>
                </v:rect>
                <v:rect id="Rectangle 10" o:spid="_x0000_s1034" style="position:absolute;left:654;top:359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3lb8A&#10;AADbAAAADwAAAGRycy9kb3ducmV2LnhtbERPzWoCMRC+C32HMIXeNKvQsqxGqYVCb+rqAwyb6WYx&#10;mSxJVtc+vRGE3ubj+53VZnRWXCjEzrOC+awAQdx43XGr4HT8npYgYkLWaD2TghtF2KxfJiustL/y&#10;gS51akUO4VihApNSX0kZG0MO48z3xJn79cFhyjC0Uge85nBn5aIoPqTDjnODwZ6+DDXnenAK3lNt&#10;huFot7ew29sdlqf9X3lW6u11/FyCSDSmf/HT/aPz/AU8fskHyP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zeVvwAAANsAAAAPAAAAAAAAAAAAAAAAAJgCAABkcnMvZG93bnJl&#10;di54bWxQSwUGAAAAAAQABAD1AAAAhAMAAAAA&#10;" fillcolor="#a7bfde" strokecolor="white" strokeweight="1pt">
                  <v:fill opacity="32896f"/>
                  <v:shadow color="#d8d8d8" offset="3pt,3pt"/>
                </v:rect>
                <v:rect id="Rectangle 11" o:spid="_x0000_s1035" style="position:absolute;left:654;top:647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SDsAA&#10;AADbAAAADwAAAGRycy9kb3ducmV2LnhtbERPzWoCMRC+F/oOYQq91WwtyrIapRUEb+rqAwyb6WYx&#10;mSxJVtc+fSMUepuP73eW69FZcaUQO88K3icFCOLG645bBefT9q0EEROyRuuZFNwpwnr1/LTESvsb&#10;H+lap1bkEI4VKjAp9ZWUsTHkME58T5y5bx8cpgxDK3XAWw53Vk6LYi4ddpwbDPa0MdRc6sEpmKXa&#10;DMPJft3D/mD3WJ4PP+VFqdeX8XMBItGY/sV/7p3O8z/g8Us+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T+SDsAAAADbAAAADwAAAAAAAAAAAAAAAACYAgAAZHJzL2Rvd25y&#10;ZXYueG1sUEsFBgAAAAAEAAQA9QAAAIUDAAAAAA==&#10;" fillcolor="#a7bfde" strokecolor="white" strokeweight="1pt">
                  <v:fill opacity="32896f"/>
                  <v:shadow color="#d8d8d8" offset="3pt,3pt"/>
                </v:rect>
                <v:rect id="Rectangle 12" o:spid="_x0000_s1036" style="position:absolute;left:2094;top:7919;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YKesAA&#10;AADbAAAADwAAAGRycy9kb3ducmV2LnhtbERPzWoCMRC+F/oOYQq91WylyrIapRUEb+rqAwyb6WYx&#10;mSxJVtc+fSMUepuP73eW69FZcaUQO88K3icFCOLG645bBefT9q0EEROyRuuZFNwpwnr1/LTESvsb&#10;H+lap1bkEI4VKjAp9ZWUsTHkME58T5y5bx8cpgxDK3XAWw53Vk6LYi4ddpwbDPa0MdRc6sEpmKXa&#10;DMPJft3D/mD3WJ4PP+VFqdeX8XMBItGY/sV/7p3O8z/g8Us+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tYKesAAAADbAAAADwAAAAAAAAAAAAAAAACYAgAAZHJzL2Rvd25y&#10;ZXYueG1sUEsFBgAAAAAEAAQA9QAAAIUDAAAAAA==&#10;" fillcolor="#a7bfde" strokecolor="white" strokeweight="1pt">
                  <v:fill opacity="32896f"/>
                  <v:shadow color="#d8d8d8" offset="3pt,3pt"/>
                </v:rect>
              </v:group>
              <v:rect id="Rectangle 13" o:spid="_x0000_s1037" style="position:absolute;left:2690;top:406;width:1563;height:1518;flip:x;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tFg8AA&#10;AADbAAAADwAAAGRycy9kb3ducmV2LnhtbERPzYrCMBC+C75DGMGL2HQFZa1GkcKyCnvQrg8wNGNT&#10;bCalyWp9eyMseJuP73fW29424kadrx0r+EhSEMSl0zVXCs6/X9NPED4ga2wck4IHedhuhoM1Ztrd&#10;+US3IlQihrDPUIEJoc2k9KUhiz5xLXHkLq6zGCLsKqk7vMdw28hZmi6kxZpjg8GWckPltfizCub5&#10;ofrZlzo30i8my+Mup29XKDUe9bsViEB9eIv/3Xsd58/h9Us8QG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vtFg8AAAADbAAAADwAAAAAAAAAAAAAAAACYAgAAZHJzL2Rvd25y&#10;ZXYueG1sUEsFBgAAAAAEAAQA9QAAAIUDAAAAAA==&#10;" fillcolor="#c0504d" strokecolor="white" strokeweight="1pt">
                <v:shadow color="#d8d8d8" offset="3pt,3pt"/>
                <v:textbox>
                  <w:txbxContent>
                    <w:p w:rsidR="00C4279F" w:rsidRPr="00533719" w:rsidRDefault="00C4279F" w:rsidP="00D9285F">
                      <w:pPr>
                        <w:jc w:val="center"/>
                        <w:rPr>
                          <w:color w:val="FFFFFF"/>
                          <w:sz w:val="48"/>
                          <w:szCs w:val="52"/>
                        </w:rPr>
                      </w:pPr>
                      <w:r>
                        <w:rPr>
                          <w:sz w:val="52"/>
                          <w:szCs w:val="52"/>
                        </w:rPr>
                        <w:t>2012</w:t>
                      </w:r>
                    </w:p>
                  </w:txbxContent>
                </v:textbox>
              </v:rect>
            </v:group>
            <v:group id="Group 14" o:spid="_x0000_s1038" style="position:absolute;left:3446;top:13758;width:8169;height:1382" coordorigin="3446,13758" coordsize="8169,1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group id="Group 15" o:spid="_x0000_s1039"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WqLwwwAAANsAAAAP&#10;AAAAAAAAAAAAAAAAAKoCAABkcnMvZG93bnJldi54bWxQSwUGAAAAAAQABAD6AAAAmgMAAAAA&#10;">
                <v:rect id="Rectangle 16" o:spid="_x0000_s1040" style="position:absolute;left:10194;top:11945;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Qz28MA&#10;AADbAAAADwAAAGRycy9kb3ducmV2LnhtbESPQUsDQQyF70L/wxDBi9gZBaVuOy2tIngSbHvpLeyk&#10;O4s7mWUnbtd/bw6Ct4T38t6X1WZKnRlpKG1mD/dzB4a4zqHlxsPx8Ha3AFMEOWCXmTz8UIHNena1&#10;wirkC3/SuJfGaAiXCj1Ekb6yttSREpZ57olVO+choeg6NDYMeNHw1NkH555swpa1IWJPL5Hqr/13&#10;8uCClMfTuItb+bD2tb0Nx849e39zPW2XYIQm+Tf/Xb8HxVdY/UUHs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Qz28MAAADbAAAADwAAAAAAAAAAAAAAAACYAgAAZHJzL2Rv&#10;d25yZXYueG1sUEsFBgAAAAAEAAQA9QAAAIgDAAAAAA==&#10;" fillcolor="#bfbfbf" strokecolor="white" strokeweight="1pt">
                  <v:fill opacity="32896f"/>
                  <v:shadow color="#d8d8d8" offset="3pt,3pt"/>
                </v:rect>
                <v:rect id="Rectangle 17" o:spid="_x0000_s1041" style="position:absolute;left:10194;top:13364;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9ViMAA&#10;AADbAAAADwAAAGRycy9kb3ducmV2LnhtbERP22oCMRB9L/gPYQq+1WwrFbsaRRYq26dS9QOmm3Gz&#10;uJksSfbi3zeFQt/mcK6z3U+2FQP50DhW8LzIQBBXTjdcK7ic35/WIEJE1tg6JgV3CrDfzR62mGs3&#10;8hcNp1iLFMIhRwUmxi6XMlSGLIaF64gTd3XeYkzQ11J7HFO4beVLlq2kxYZTg8GOCkPV7dRbBaSP&#10;Zfv9yaumuPavXHptlh9RqfnjdNiAiDTFf/Gfu9Rp/hv8/pIOkL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A9ViMAAAADbAAAADwAAAAAAAAAAAAAAAACYAgAAZHJzL2Rvd25y&#10;ZXYueG1sUEsFBgAAAAAEAAQA9QAAAIUDAAAAAA==&#10;" fillcolor="#c0504d" strokecolor="white" strokeweight="1pt">
                  <v:shadow color="#d8d8d8" offset="3pt,3pt"/>
                </v:rect>
                <v:rect id="Rectangle 18" o:spid="_x0000_s1042" style="position:absolute;left:8754;top:13364;width:1440;height:1440;flip:x;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vIj8MA&#10;AADbAAAADwAAAGRycy9kb3ducmV2LnhtbESPT2sCMRTE74V+h/AKXkpNFCrt1ij+QfBU0Hrp7bF5&#10;3SzdvCyb57p+e1MoeBxm5jfMfDmERvXUpTqyhcnYgCIuo6u5snD62r28gUqC7LCJTBaulGC5eHyY&#10;Y+HihQ/UH6VSGcKpQAtepC20TqWngGkcW+Ls/cQuoGTZVdp1eMnw0OipMTMdsOa84LGljafy93gO&#10;FoyT9Prdr/1KPrXe1s/u1Jh3a0dPw+oDlNAg9/B/e+8sTGfw9yX/AL2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vIj8MAAADbAAAADwAAAAAAAAAAAAAAAACYAgAAZHJzL2Rv&#10;d25yZXYueG1sUEsFBgAAAAAEAAQA9QAAAIgDAAAAAA==&#10;" fillcolor="#bfbfbf" strokecolor="white" strokeweight="1pt">
                  <v:fill opacity="32896f"/>
                  <v:shadow color="#d8d8d8" offset="3pt,3pt"/>
                </v:rect>
              </v:group>
              <v:rect id="Rectangle 19" o:spid="_x0000_s1043" style="position:absolute;left:3446;top:13758;width:7105;height:138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7HLbwA&#10;AADbAAAADwAAAGRycy9kb3ducmV2LnhtbERPvcrCMBTdBd8hXMFN036DSjWKCIJ8m9bB8dpc22Jz&#10;U5Ko8e3NIDgezv9qE00nnuR8a1lBPs1AEFdWt1wrOJf7yQKED8gaO8uk4E0eNuvhYIWFti8+0vMU&#10;apFC2BeooAmhL6T0VUMG/dT2xIm7WWcwJOhqqR2+Urjp5F+WzaTBllNDgz3tGqrup4dR8NheD7ed&#10;yzn25fzfx6or5SVXajyK2yWIQDH8xF/3QSuYpfXpS/oBcv0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pjsctvAAAANsAAAAPAAAAAAAAAAAAAAAAAJgCAABkcnMvZG93bnJldi54&#10;bWxQSwUGAAAAAAQABAD1AAAAgQMAAAAA&#10;" filled="f" stroked="f" strokecolor="white" strokeweight="1pt">
                <v:fill opacity="52428f"/>
                <v:textbox inset=",0,,0">
                  <w:txbxContent>
                    <w:p w:rsidR="00C4279F" w:rsidRPr="00533719" w:rsidRDefault="00C4279F" w:rsidP="00D9285F">
                      <w:pPr>
                        <w:pStyle w:val="NoSpacing"/>
                        <w:jc w:val="right"/>
                        <w:rPr>
                          <w:color w:val="FFFFFF"/>
                        </w:rPr>
                      </w:pPr>
                      <w:r>
                        <w:t>2012</w:t>
                      </w:r>
                    </w:p>
                  </w:txbxContent>
                </v:textbox>
              </v:rect>
            </v:group>
            <w10:wrap anchorx="page" anchory="page"/>
          </v:group>
        </w:pict>
      </w: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Default="00D9285F" w:rsidP="000C132A">
      <w:pPr>
        <w:jc w:val="center"/>
        <w:rPr>
          <w:b/>
        </w:rPr>
      </w:pPr>
    </w:p>
    <w:p w:rsidR="00D9285F" w:rsidRPr="008C1E2E" w:rsidRDefault="00D9285F" w:rsidP="000C132A">
      <w:pPr>
        <w:jc w:val="center"/>
        <w:rPr>
          <w:rFonts w:ascii="Arial" w:hAnsi="Arial" w:cs="Arial"/>
          <w:b/>
        </w:rPr>
      </w:pPr>
    </w:p>
    <w:p w:rsidR="00D9285F" w:rsidRPr="008C1E2E" w:rsidRDefault="00D9285F" w:rsidP="000C132A">
      <w:pPr>
        <w:jc w:val="center"/>
        <w:rPr>
          <w:rFonts w:ascii="Arial" w:hAnsi="Arial" w:cs="Arial"/>
          <w:b/>
        </w:rPr>
      </w:pPr>
    </w:p>
    <w:p w:rsidR="00D9285F" w:rsidRPr="008C1E2E" w:rsidRDefault="00D9285F" w:rsidP="000C132A">
      <w:pPr>
        <w:jc w:val="center"/>
        <w:rPr>
          <w:rFonts w:ascii="Arial" w:hAnsi="Arial" w:cs="Arial"/>
          <w:b/>
        </w:rPr>
      </w:pPr>
    </w:p>
    <w:p w:rsidR="00D9285F" w:rsidRPr="008C1E2E" w:rsidRDefault="00D9285F" w:rsidP="00D9285F">
      <w:pPr>
        <w:rPr>
          <w:rFonts w:ascii="Arial" w:hAnsi="Arial" w:cs="Arial"/>
          <w:b/>
        </w:rPr>
      </w:pPr>
    </w:p>
    <w:p w:rsidR="00037BA8" w:rsidRPr="008C1E2E" w:rsidRDefault="00037BA8" w:rsidP="00037BA8">
      <w:pPr>
        <w:spacing w:after="0"/>
        <w:rPr>
          <w:rFonts w:ascii="Arial" w:eastAsia="Calibri" w:hAnsi="Arial" w:cs="Arial"/>
          <w:highlight w:val="yellow"/>
        </w:rPr>
      </w:pPr>
      <w:r w:rsidRPr="008C1E2E">
        <w:rPr>
          <w:rFonts w:ascii="Arial" w:eastAsia="Calibri" w:hAnsi="Arial" w:cs="Arial"/>
          <w:highlight w:val="yellow"/>
        </w:rPr>
        <w:t>Map of Maryland County</w:t>
      </w:r>
      <w:r w:rsidRPr="008C1E2E">
        <w:rPr>
          <w:rFonts w:ascii="Arial" w:eastAsia="Calibri" w:hAnsi="Arial" w:cs="Arial"/>
          <w:highlight w:val="yellow"/>
        </w:rPr>
        <w:tab/>
      </w:r>
      <w:r w:rsidRPr="008C1E2E">
        <w:rPr>
          <w:rFonts w:ascii="Arial" w:eastAsia="Calibri" w:hAnsi="Arial" w:cs="Arial"/>
          <w:highlight w:val="yellow"/>
        </w:rPr>
        <w:tab/>
      </w:r>
      <w:r w:rsidRPr="008C1E2E">
        <w:rPr>
          <w:rFonts w:ascii="Arial" w:eastAsia="Calibri" w:hAnsi="Arial" w:cs="Arial"/>
          <w:highlight w:val="yellow"/>
        </w:rPr>
        <w:tab/>
      </w:r>
      <w:r w:rsidRPr="008C1E2E">
        <w:rPr>
          <w:rFonts w:ascii="Arial" w:eastAsia="Calibri" w:hAnsi="Arial" w:cs="Arial"/>
          <w:highlight w:val="yellow"/>
        </w:rPr>
        <w:tab/>
      </w:r>
      <w:r w:rsidRPr="008C1E2E">
        <w:rPr>
          <w:rFonts w:ascii="Arial" w:eastAsia="Calibri" w:hAnsi="Arial" w:cs="Arial"/>
          <w:highlight w:val="yellow"/>
        </w:rPr>
        <w:tab/>
      </w:r>
      <w:r w:rsidRPr="008C1E2E">
        <w:rPr>
          <w:rFonts w:ascii="Arial" w:eastAsia="Calibri" w:hAnsi="Arial" w:cs="Arial"/>
          <w:highlight w:val="yellow"/>
        </w:rPr>
        <w:tab/>
      </w:r>
      <w:r w:rsidRPr="008C1E2E">
        <w:rPr>
          <w:rFonts w:ascii="Arial" w:eastAsia="Calibri" w:hAnsi="Arial" w:cs="Arial"/>
          <w:highlight w:val="yellow"/>
        </w:rPr>
        <w:tab/>
      </w:r>
      <w:r w:rsidRPr="008C1E2E">
        <w:rPr>
          <w:rFonts w:ascii="Arial" w:eastAsia="Calibri" w:hAnsi="Arial" w:cs="Arial"/>
          <w:highlight w:val="yellow"/>
        </w:rPr>
        <w:tab/>
      </w:r>
      <w:r w:rsidRPr="008C1E2E">
        <w:rPr>
          <w:rFonts w:ascii="Arial" w:eastAsia="Calibri" w:hAnsi="Arial" w:cs="Arial"/>
          <w:highlight w:val="yellow"/>
        </w:rPr>
        <w:tab/>
      </w:r>
    </w:p>
    <w:p w:rsidR="00037BA8" w:rsidRPr="008C1E2E" w:rsidRDefault="00037BA8" w:rsidP="00037BA8">
      <w:pPr>
        <w:spacing w:after="0"/>
        <w:rPr>
          <w:rFonts w:ascii="Arial" w:hAnsi="Arial" w:cs="Arial"/>
          <w:highlight w:val="yellow"/>
        </w:rPr>
      </w:pPr>
    </w:p>
    <w:p w:rsidR="000000C9" w:rsidRDefault="000000C9" w:rsidP="000000C9">
      <w:pPr>
        <w:jc w:val="center"/>
        <w:rPr>
          <w:rFonts w:ascii="Arial" w:hAnsi="Arial" w:cs="Arial"/>
          <w:b/>
          <w:u w:val="single"/>
        </w:rPr>
      </w:pPr>
    </w:p>
    <w:p w:rsidR="000000C9" w:rsidRPr="004479E0" w:rsidRDefault="000000C9" w:rsidP="000000C9">
      <w:pPr>
        <w:jc w:val="center"/>
        <w:rPr>
          <w:rFonts w:ascii="Arial" w:hAnsi="Arial" w:cs="Arial"/>
          <w:b/>
          <w:u w:val="single"/>
        </w:rPr>
      </w:pPr>
      <w:r w:rsidRPr="004479E0">
        <w:rPr>
          <w:rFonts w:ascii="Arial" w:hAnsi="Arial" w:cs="Arial"/>
          <w:b/>
          <w:u w:val="single"/>
        </w:rPr>
        <w:t>TABLE OF CONTENTS</w:t>
      </w:r>
    </w:p>
    <w:p w:rsidR="000000C9" w:rsidRPr="004479E0" w:rsidRDefault="000000C9" w:rsidP="000000C9">
      <w:pPr>
        <w:spacing w:after="0"/>
        <w:rPr>
          <w:rFonts w:ascii="Arial" w:hAnsi="Arial" w:cs="Arial"/>
        </w:rPr>
      </w:pPr>
      <w:r>
        <w:rPr>
          <w:rFonts w:ascii="Arial" w:hAnsi="Arial" w:cs="Arial"/>
        </w:rPr>
        <w:t>Map of Liberia</w:t>
      </w:r>
      <w:r>
        <w:rPr>
          <w:rFonts w:ascii="Arial" w:hAnsi="Arial" w:cs="Arial"/>
        </w:rPr>
        <w:tab/>
      </w:r>
      <w:r>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ab/>
        <w:t>4</w:t>
      </w:r>
    </w:p>
    <w:p w:rsidR="000000C9" w:rsidRPr="004479E0" w:rsidRDefault="000000C9" w:rsidP="000000C9">
      <w:pPr>
        <w:spacing w:after="0"/>
        <w:rPr>
          <w:rFonts w:ascii="Arial" w:hAnsi="Arial" w:cs="Arial"/>
        </w:rPr>
      </w:pPr>
      <w:r w:rsidRPr="004479E0">
        <w:rPr>
          <w:rFonts w:ascii="Arial" w:hAnsi="Arial" w:cs="Arial"/>
        </w:rPr>
        <w:t>Foreword</w:t>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ab/>
        <w:t>5</w:t>
      </w:r>
    </w:p>
    <w:p w:rsidR="000000C9" w:rsidRPr="004479E0" w:rsidRDefault="000000C9" w:rsidP="000000C9">
      <w:pPr>
        <w:spacing w:after="0"/>
        <w:rPr>
          <w:rFonts w:ascii="Arial" w:hAnsi="Arial" w:cs="Arial"/>
        </w:rPr>
      </w:pPr>
      <w:r w:rsidRPr="004479E0">
        <w:rPr>
          <w:rFonts w:ascii="Arial" w:hAnsi="Arial" w:cs="Arial"/>
        </w:rPr>
        <w:t>Acknowledgement</w:t>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ab/>
        <w:t>6</w:t>
      </w:r>
    </w:p>
    <w:p w:rsidR="000000C9" w:rsidRPr="004479E0" w:rsidRDefault="000000C9" w:rsidP="000000C9">
      <w:pPr>
        <w:spacing w:after="0"/>
        <w:rPr>
          <w:rFonts w:ascii="Arial" w:hAnsi="Arial" w:cs="Arial"/>
        </w:rPr>
      </w:pPr>
      <w:r w:rsidRPr="004479E0">
        <w:rPr>
          <w:rFonts w:ascii="Arial" w:hAnsi="Arial" w:cs="Arial"/>
        </w:rPr>
        <w:t>Acronyms</w:t>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ab/>
        <w:t>7</w:t>
      </w:r>
    </w:p>
    <w:p w:rsidR="000000C9" w:rsidRPr="004479E0" w:rsidRDefault="000000C9" w:rsidP="000000C9">
      <w:pPr>
        <w:spacing w:after="0"/>
        <w:rPr>
          <w:rFonts w:ascii="Arial" w:hAnsi="Arial" w:cs="Arial"/>
        </w:rPr>
      </w:pPr>
      <w:r w:rsidRPr="004479E0">
        <w:rPr>
          <w:rFonts w:ascii="Arial" w:hAnsi="Arial" w:cs="Arial"/>
        </w:rPr>
        <w:t>Executive summary</w:t>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ab/>
        <w:t>8</w:t>
      </w:r>
    </w:p>
    <w:p w:rsidR="000000C9" w:rsidRPr="004479E0" w:rsidRDefault="000000C9" w:rsidP="000000C9">
      <w:pPr>
        <w:pStyle w:val="ListParagraph"/>
        <w:numPr>
          <w:ilvl w:val="0"/>
          <w:numId w:val="28"/>
        </w:numPr>
        <w:spacing w:after="0"/>
        <w:rPr>
          <w:rFonts w:ascii="Arial" w:hAnsi="Arial" w:cs="Arial"/>
        </w:rPr>
      </w:pPr>
      <w:r w:rsidRPr="004479E0">
        <w:rPr>
          <w:rFonts w:ascii="Arial" w:hAnsi="Arial" w:cs="Arial"/>
        </w:rPr>
        <w:t>Background</w:t>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ab/>
        <w:t>13</w:t>
      </w:r>
    </w:p>
    <w:p w:rsidR="000000C9" w:rsidRPr="004479E0" w:rsidRDefault="000000C9" w:rsidP="000000C9">
      <w:pPr>
        <w:pStyle w:val="ListParagraph"/>
        <w:numPr>
          <w:ilvl w:val="0"/>
          <w:numId w:val="28"/>
        </w:numPr>
        <w:spacing w:after="0"/>
        <w:rPr>
          <w:rFonts w:ascii="Arial" w:hAnsi="Arial" w:cs="Arial"/>
        </w:rPr>
      </w:pPr>
      <w:r w:rsidRPr="004479E0">
        <w:rPr>
          <w:rFonts w:ascii="Arial" w:hAnsi="Arial" w:cs="Arial"/>
        </w:rPr>
        <w:t>Methodology</w:t>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ab/>
        <w:t>15</w:t>
      </w:r>
    </w:p>
    <w:p w:rsidR="000000C9" w:rsidRPr="004479E0" w:rsidRDefault="000000C9" w:rsidP="000000C9">
      <w:pPr>
        <w:pStyle w:val="ListParagraph"/>
        <w:numPr>
          <w:ilvl w:val="1"/>
          <w:numId w:val="28"/>
        </w:numPr>
        <w:spacing w:after="0"/>
        <w:rPr>
          <w:rFonts w:ascii="Arial" w:hAnsi="Arial" w:cs="Arial"/>
        </w:rPr>
      </w:pPr>
      <w:r w:rsidRPr="004479E0">
        <w:rPr>
          <w:rFonts w:ascii="Arial" w:hAnsi="Arial" w:cs="Arial"/>
        </w:rPr>
        <w:t>Specific objectives of the study</w:t>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15</w:t>
      </w:r>
    </w:p>
    <w:p w:rsidR="000000C9" w:rsidRPr="004479E0" w:rsidRDefault="000000C9" w:rsidP="000000C9">
      <w:pPr>
        <w:pStyle w:val="ListParagraph"/>
        <w:numPr>
          <w:ilvl w:val="1"/>
          <w:numId w:val="28"/>
        </w:numPr>
        <w:spacing w:after="0"/>
        <w:rPr>
          <w:rFonts w:ascii="Arial" w:hAnsi="Arial" w:cs="Arial"/>
        </w:rPr>
      </w:pPr>
      <w:r w:rsidRPr="004479E0">
        <w:rPr>
          <w:rFonts w:ascii="Arial" w:hAnsi="Arial" w:cs="Arial"/>
        </w:rPr>
        <w:t>Scope and sample size of the study</w:t>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ab/>
        <w:t>15</w:t>
      </w:r>
    </w:p>
    <w:p w:rsidR="000000C9" w:rsidRPr="004479E0" w:rsidRDefault="00407DBE" w:rsidP="000000C9">
      <w:pPr>
        <w:pStyle w:val="ListParagraph"/>
        <w:numPr>
          <w:ilvl w:val="1"/>
          <w:numId w:val="28"/>
        </w:numPr>
        <w:spacing w:after="0"/>
        <w:rPr>
          <w:rFonts w:ascii="Arial" w:hAnsi="Arial" w:cs="Arial"/>
        </w:rPr>
      </w:pPr>
      <w:r>
        <w:rPr>
          <w:rFonts w:ascii="Arial" w:hAnsi="Arial" w:cs="Arial"/>
        </w:rPr>
        <w:t>Data collection process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16</w:t>
      </w:r>
    </w:p>
    <w:p w:rsidR="000000C9" w:rsidRPr="004479E0" w:rsidRDefault="000000C9" w:rsidP="000000C9">
      <w:pPr>
        <w:pStyle w:val="ListParagraph"/>
        <w:numPr>
          <w:ilvl w:val="1"/>
          <w:numId w:val="28"/>
        </w:numPr>
        <w:spacing w:after="0"/>
        <w:rPr>
          <w:rFonts w:ascii="Arial" w:hAnsi="Arial" w:cs="Arial"/>
        </w:rPr>
      </w:pPr>
      <w:r w:rsidRPr="004479E0">
        <w:rPr>
          <w:rFonts w:ascii="Arial" w:hAnsi="Arial" w:cs="Arial"/>
        </w:rPr>
        <w:t>Major constraints</w:t>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ab/>
        <w:t>17</w:t>
      </w:r>
    </w:p>
    <w:p w:rsidR="000000C9" w:rsidRPr="004479E0" w:rsidRDefault="000000C9" w:rsidP="000000C9">
      <w:pPr>
        <w:pStyle w:val="ListParagraph"/>
        <w:numPr>
          <w:ilvl w:val="1"/>
          <w:numId w:val="28"/>
        </w:numPr>
        <w:spacing w:after="0"/>
        <w:rPr>
          <w:rFonts w:ascii="Arial" w:hAnsi="Arial" w:cs="Arial"/>
        </w:rPr>
      </w:pPr>
      <w:r w:rsidRPr="004479E0">
        <w:rPr>
          <w:rFonts w:ascii="Arial" w:hAnsi="Arial" w:cs="Arial"/>
        </w:rPr>
        <w:t>Literature review</w:t>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Pr="004479E0">
        <w:rPr>
          <w:rFonts w:ascii="Arial" w:hAnsi="Arial" w:cs="Arial"/>
        </w:rPr>
        <w:tab/>
      </w:r>
      <w:r w:rsidR="00407DBE">
        <w:rPr>
          <w:rFonts w:ascii="Arial" w:hAnsi="Arial" w:cs="Arial"/>
        </w:rPr>
        <w:tab/>
        <w:t>18</w:t>
      </w:r>
    </w:p>
    <w:p w:rsidR="000000C9" w:rsidRPr="004479E0" w:rsidRDefault="00407DBE" w:rsidP="000000C9">
      <w:pPr>
        <w:pStyle w:val="ListParagraph"/>
        <w:numPr>
          <w:ilvl w:val="0"/>
          <w:numId w:val="28"/>
        </w:numPr>
        <w:spacing w:after="0"/>
        <w:rPr>
          <w:rFonts w:ascii="Arial" w:hAnsi="Arial" w:cs="Arial"/>
        </w:rPr>
      </w:pPr>
      <w:r>
        <w:rPr>
          <w:rFonts w:ascii="Arial" w:hAnsi="Arial" w:cs="Arial"/>
        </w:rPr>
        <w:t>Major Findings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20</w:t>
      </w:r>
    </w:p>
    <w:p w:rsidR="000000C9" w:rsidRDefault="000000C9" w:rsidP="000000C9">
      <w:pPr>
        <w:pStyle w:val="ListParagraph"/>
        <w:numPr>
          <w:ilvl w:val="1"/>
          <w:numId w:val="28"/>
        </w:numPr>
        <w:spacing w:after="0"/>
        <w:rPr>
          <w:rFonts w:ascii="Arial" w:hAnsi="Arial" w:cs="Arial"/>
        </w:rPr>
      </w:pPr>
      <w:r>
        <w:rPr>
          <w:rFonts w:ascii="Arial" w:hAnsi="Arial" w:cs="Arial"/>
        </w:rPr>
        <w:t>C</w:t>
      </w:r>
      <w:r w:rsidR="00407DBE">
        <w:rPr>
          <w:rFonts w:ascii="Arial" w:hAnsi="Arial" w:cs="Arial"/>
        </w:rPr>
        <w:t>oherence of the Project</w:t>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t>20</w:t>
      </w:r>
    </w:p>
    <w:p w:rsidR="000000C9" w:rsidRDefault="000000C9" w:rsidP="000000C9">
      <w:pPr>
        <w:pStyle w:val="ListParagraph"/>
        <w:numPr>
          <w:ilvl w:val="1"/>
          <w:numId w:val="28"/>
        </w:numPr>
        <w:spacing w:after="0"/>
        <w:rPr>
          <w:rFonts w:ascii="Arial" w:hAnsi="Arial" w:cs="Arial"/>
        </w:rPr>
      </w:pPr>
      <w:r>
        <w:rPr>
          <w:rFonts w:ascii="Arial" w:hAnsi="Arial" w:cs="Arial"/>
        </w:rPr>
        <w:t>Coverage of the Project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07DBE">
        <w:rPr>
          <w:rFonts w:ascii="Arial" w:hAnsi="Arial" w:cs="Arial"/>
        </w:rPr>
        <w:tab/>
        <w:t>21</w:t>
      </w:r>
    </w:p>
    <w:p w:rsidR="000000C9" w:rsidRDefault="000000C9" w:rsidP="000000C9">
      <w:pPr>
        <w:pStyle w:val="ListParagraph"/>
        <w:numPr>
          <w:ilvl w:val="1"/>
          <w:numId w:val="28"/>
        </w:numPr>
        <w:spacing w:after="0"/>
        <w:rPr>
          <w:rFonts w:ascii="Arial" w:hAnsi="Arial" w:cs="Arial"/>
        </w:rPr>
      </w:pPr>
      <w:r>
        <w:rPr>
          <w:rFonts w:ascii="Arial" w:hAnsi="Arial" w:cs="Arial"/>
        </w:rPr>
        <w:t>R</w:t>
      </w:r>
      <w:r w:rsidR="00407DBE">
        <w:rPr>
          <w:rFonts w:ascii="Arial" w:hAnsi="Arial" w:cs="Arial"/>
        </w:rPr>
        <w:t>elevance of the Project</w:t>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t>21</w:t>
      </w:r>
    </w:p>
    <w:p w:rsidR="000000C9" w:rsidRDefault="000000C9" w:rsidP="000000C9">
      <w:pPr>
        <w:pStyle w:val="ListParagraph"/>
        <w:numPr>
          <w:ilvl w:val="1"/>
          <w:numId w:val="28"/>
        </w:numPr>
        <w:spacing w:after="0"/>
        <w:rPr>
          <w:rFonts w:ascii="Arial" w:hAnsi="Arial" w:cs="Arial"/>
        </w:rPr>
      </w:pPr>
      <w:r>
        <w:rPr>
          <w:rFonts w:ascii="Arial" w:hAnsi="Arial" w:cs="Arial"/>
        </w:rPr>
        <w:t>Effec</w:t>
      </w:r>
      <w:r w:rsidR="00407DBE">
        <w:rPr>
          <w:rFonts w:ascii="Arial" w:hAnsi="Arial" w:cs="Arial"/>
        </w:rPr>
        <w:t>tiveness of the Project</w:t>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t>22</w:t>
      </w:r>
    </w:p>
    <w:p w:rsidR="000000C9" w:rsidRDefault="00407DBE" w:rsidP="000000C9">
      <w:pPr>
        <w:pStyle w:val="ListParagraph"/>
        <w:numPr>
          <w:ilvl w:val="2"/>
          <w:numId w:val="28"/>
        </w:numPr>
        <w:spacing w:after="0"/>
        <w:rPr>
          <w:rFonts w:ascii="Arial" w:hAnsi="Arial" w:cs="Arial"/>
        </w:rPr>
      </w:pPr>
      <w:r>
        <w:rPr>
          <w:rFonts w:ascii="Arial" w:hAnsi="Arial" w:cs="Arial"/>
        </w:rPr>
        <w:t>Objective #1</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22</w:t>
      </w:r>
    </w:p>
    <w:p w:rsidR="000000C9" w:rsidRDefault="00407DBE" w:rsidP="000000C9">
      <w:pPr>
        <w:pStyle w:val="ListParagraph"/>
        <w:numPr>
          <w:ilvl w:val="3"/>
          <w:numId w:val="28"/>
        </w:numPr>
        <w:spacing w:after="0"/>
        <w:rPr>
          <w:rFonts w:ascii="Arial" w:hAnsi="Arial" w:cs="Arial"/>
        </w:rPr>
      </w:pPr>
      <w:r>
        <w:rPr>
          <w:rFonts w:ascii="Arial" w:hAnsi="Arial" w:cs="Arial"/>
        </w:rPr>
        <w:t>Performance of CHC</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23</w:t>
      </w:r>
    </w:p>
    <w:p w:rsidR="000000C9" w:rsidRDefault="00407DBE" w:rsidP="000000C9">
      <w:pPr>
        <w:pStyle w:val="ListParagraph"/>
        <w:numPr>
          <w:ilvl w:val="3"/>
          <w:numId w:val="28"/>
        </w:numPr>
        <w:spacing w:after="0"/>
        <w:rPr>
          <w:rFonts w:ascii="Arial" w:hAnsi="Arial" w:cs="Arial"/>
        </w:rPr>
      </w:pPr>
      <w:r>
        <w:rPr>
          <w:rFonts w:ascii="Arial" w:hAnsi="Arial" w:cs="Arial"/>
        </w:rPr>
        <w:t>Performance of gCHVs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24</w:t>
      </w:r>
    </w:p>
    <w:p w:rsidR="000000C9" w:rsidRDefault="00407DBE" w:rsidP="000000C9">
      <w:pPr>
        <w:pStyle w:val="ListParagraph"/>
        <w:numPr>
          <w:ilvl w:val="3"/>
          <w:numId w:val="28"/>
        </w:numPr>
        <w:spacing w:after="0"/>
        <w:rPr>
          <w:rFonts w:ascii="Arial" w:hAnsi="Arial" w:cs="Arial"/>
        </w:rPr>
      </w:pPr>
      <w:r>
        <w:rPr>
          <w:rFonts w:ascii="Arial" w:hAnsi="Arial" w:cs="Arial"/>
        </w:rPr>
        <w:t>Performance of HHPs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28</w:t>
      </w:r>
    </w:p>
    <w:p w:rsidR="000000C9" w:rsidRDefault="00407DBE" w:rsidP="000000C9">
      <w:pPr>
        <w:pStyle w:val="ListParagraph"/>
        <w:numPr>
          <w:ilvl w:val="3"/>
          <w:numId w:val="28"/>
        </w:numPr>
        <w:spacing w:after="0"/>
        <w:rPr>
          <w:rFonts w:ascii="Arial" w:hAnsi="Arial" w:cs="Arial"/>
        </w:rPr>
      </w:pPr>
      <w:r>
        <w:rPr>
          <w:rFonts w:ascii="Arial" w:hAnsi="Arial" w:cs="Arial"/>
        </w:rPr>
        <w:t>Performance of TTMs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30</w:t>
      </w:r>
    </w:p>
    <w:p w:rsidR="000000C9" w:rsidRDefault="00407DBE" w:rsidP="000000C9">
      <w:pPr>
        <w:pStyle w:val="ListParagraph"/>
        <w:numPr>
          <w:ilvl w:val="2"/>
          <w:numId w:val="28"/>
        </w:numPr>
        <w:spacing w:after="0"/>
        <w:rPr>
          <w:rFonts w:ascii="Arial" w:hAnsi="Arial" w:cs="Arial"/>
        </w:rPr>
      </w:pPr>
      <w:r>
        <w:rPr>
          <w:rFonts w:ascii="Arial" w:hAnsi="Arial" w:cs="Arial"/>
        </w:rPr>
        <w:t>Objective #2</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32</w:t>
      </w:r>
    </w:p>
    <w:p w:rsidR="000000C9" w:rsidRDefault="000000C9" w:rsidP="000000C9">
      <w:pPr>
        <w:pStyle w:val="ListParagraph"/>
        <w:numPr>
          <w:ilvl w:val="3"/>
          <w:numId w:val="28"/>
        </w:numPr>
        <w:spacing w:after="0"/>
        <w:rPr>
          <w:rFonts w:ascii="Arial" w:hAnsi="Arial" w:cs="Arial"/>
        </w:rPr>
      </w:pPr>
      <w:r>
        <w:rPr>
          <w:rFonts w:ascii="Arial" w:hAnsi="Arial" w:cs="Arial"/>
        </w:rPr>
        <w:t>Training of gCHVs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07DBE">
        <w:rPr>
          <w:rFonts w:ascii="Arial" w:hAnsi="Arial" w:cs="Arial"/>
        </w:rPr>
        <w:t>32</w:t>
      </w:r>
    </w:p>
    <w:p w:rsidR="000000C9" w:rsidRDefault="00407DBE" w:rsidP="000000C9">
      <w:pPr>
        <w:pStyle w:val="ListParagraph"/>
        <w:numPr>
          <w:ilvl w:val="3"/>
          <w:numId w:val="28"/>
        </w:numPr>
        <w:spacing w:after="0"/>
        <w:rPr>
          <w:rFonts w:ascii="Arial" w:hAnsi="Arial" w:cs="Arial"/>
        </w:rPr>
      </w:pPr>
      <w:r>
        <w:rPr>
          <w:rFonts w:ascii="Arial" w:hAnsi="Arial" w:cs="Arial"/>
        </w:rPr>
        <w:t>Training of HHPs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33</w:t>
      </w:r>
    </w:p>
    <w:p w:rsidR="000000C9" w:rsidRDefault="00407DBE" w:rsidP="000000C9">
      <w:pPr>
        <w:pStyle w:val="ListParagraph"/>
        <w:numPr>
          <w:ilvl w:val="3"/>
          <w:numId w:val="28"/>
        </w:numPr>
        <w:spacing w:after="0"/>
        <w:rPr>
          <w:rFonts w:ascii="Arial" w:hAnsi="Arial" w:cs="Arial"/>
        </w:rPr>
      </w:pPr>
      <w:r>
        <w:rPr>
          <w:rFonts w:ascii="Arial" w:hAnsi="Arial" w:cs="Arial"/>
        </w:rPr>
        <w:t>Training of TTMs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33</w:t>
      </w:r>
    </w:p>
    <w:p w:rsidR="000000C9" w:rsidRDefault="00407DBE" w:rsidP="000000C9">
      <w:pPr>
        <w:pStyle w:val="ListParagraph"/>
        <w:numPr>
          <w:ilvl w:val="2"/>
          <w:numId w:val="28"/>
        </w:numPr>
        <w:spacing w:after="0"/>
        <w:rPr>
          <w:rFonts w:ascii="Arial" w:hAnsi="Arial" w:cs="Arial"/>
        </w:rPr>
      </w:pPr>
      <w:r>
        <w:rPr>
          <w:rFonts w:ascii="Arial" w:hAnsi="Arial" w:cs="Arial"/>
        </w:rPr>
        <w:t>Objective #3</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34</w:t>
      </w:r>
    </w:p>
    <w:p w:rsidR="000000C9" w:rsidRDefault="000000C9" w:rsidP="000000C9">
      <w:pPr>
        <w:pStyle w:val="ListParagraph"/>
        <w:numPr>
          <w:ilvl w:val="3"/>
          <w:numId w:val="28"/>
        </w:numPr>
        <w:spacing w:after="0"/>
        <w:rPr>
          <w:rFonts w:ascii="Arial" w:hAnsi="Arial" w:cs="Arial"/>
        </w:rPr>
      </w:pPr>
      <w:r>
        <w:rPr>
          <w:rFonts w:ascii="Arial" w:hAnsi="Arial" w:cs="Arial"/>
        </w:rPr>
        <w:t>Up</w:t>
      </w:r>
      <w:r w:rsidR="00407DBE">
        <w:rPr>
          <w:rFonts w:ascii="Arial" w:hAnsi="Arial" w:cs="Arial"/>
        </w:rPr>
        <w:t>grading of Clinical Staff</w:t>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t>34</w:t>
      </w:r>
    </w:p>
    <w:p w:rsidR="000000C9" w:rsidRDefault="00407DBE" w:rsidP="000000C9">
      <w:pPr>
        <w:pStyle w:val="ListParagraph"/>
        <w:numPr>
          <w:ilvl w:val="2"/>
          <w:numId w:val="28"/>
        </w:numPr>
        <w:spacing w:after="0"/>
        <w:rPr>
          <w:rFonts w:ascii="Arial" w:hAnsi="Arial" w:cs="Arial"/>
        </w:rPr>
      </w:pPr>
      <w:r>
        <w:rPr>
          <w:rFonts w:ascii="Arial" w:hAnsi="Arial" w:cs="Arial"/>
        </w:rPr>
        <w:t>Objective #4</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34</w:t>
      </w:r>
    </w:p>
    <w:p w:rsidR="000000C9" w:rsidRDefault="00407DBE" w:rsidP="000000C9">
      <w:pPr>
        <w:pStyle w:val="ListParagraph"/>
        <w:numPr>
          <w:ilvl w:val="3"/>
          <w:numId w:val="28"/>
        </w:numPr>
        <w:spacing w:after="0"/>
        <w:rPr>
          <w:rFonts w:ascii="Arial" w:hAnsi="Arial" w:cs="Arial"/>
        </w:rPr>
      </w:pPr>
      <w:r>
        <w:rPr>
          <w:rFonts w:ascii="Arial" w:hAnsi="Arial" w:cs="Arial"/>
        </w:rPr>
        <w:t>Capacity Building of CHT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34</w:t>
      </w:r>
    </w:p>
    <w:p w:rsidR="000000C9" w:rsidRDefault="00407DBE" w:rsidP="000000C9">
      <w:pPr>
        <w:pStyle w:val="ListParagraph"/>
        <w:numPr>
          <w:ilvl w:val="1"/>
          <w:numId w:val="28"/>
        </w:numPr>
        <w:spacing w:after="0"/>
        <w:rPr>
          <w:rFonts w:ascii="Arial" w:hAnsi="Arial" w:cs="Arial"/>
        </w:rPr>
      </w:pPr>
      <w:r>
        <w:rPr>
          <w:rFonts w:ascii="Arial" w:hAnsi="Arial" w:cs="Arial"/>
        </w:rPr>
        <w:t>Impact of the Project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35</w:t>
      </w:r>
    </w:p>
    <w:p w:rsidR="000000C9" w:rsidRDefault="000000C9" w:rsidP="000000C9">
      <w:pPr>
        <w:pStyle w:val="ListParagraph"/>
        <w:numPr>
          <w:ilvl w:val="1"/>
          <w:numId w:val="28"/>
        </w:numPr>
        <w:spacing w:after="0"/>
        <w:rPr>
          <w:rFonts w:ascii="Arial" w:hAnsi="Arial" w:cs="Arial"/>
        </w:rPr>
      </w:pPr>
      <w:r>
        <w:rPr>
          <w:rFonts w:ascii="Arial" w:hAnsi="Arial" w:cs="Arial"/>
        </w:rPr>
        <w:t>Sustai</w:t>
      </w:r>
      <w:r w:rsidR="00407DBE">
        <w:rPr>
          <w:rFonts w:ascii="Arial" w:hAnsi="Arial" w:cs="Arial"/>
        </w:rPr>
        <w:t>nability of the project</w:t>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t>44</w:t>
      </w:r>
    </w:p>
    <w:p w:rsidR="000000C9" w:rsidRDefault="000000C9" w:rsidP="000000C9">
      <w:pPr>
        <w:pStyle w:val="ListParagraph"/>
        <w:numPr>
          <w:ilvl w:val="1"/>
          <w:numId w:val="28"/>
        </w:numPr>
        <w:spacing w:after="0"/>
        <w:rPr>
          <w:rFonts w:ascii="Arial" w:hAnsi="Arial" w:cs="Arial"/>
        </w:rPr>
      </w:pPr>
      <w:r>
        <w:rPr>
          <w:rFonts w:ascii="Arial" w:hAnsi="Arial" w:cs="Arial"/>
        </w:rPr>
        <w:t>Challenges of the P</w:t>
      </w:r>
      <w:r w:rsidR="00407DBE">
        <w:rPr>
          <w:rFonts w:ascii="Arial" w:hAnsi="Arial" w:cs="Arial"/>
        </w:rPr>
        <w:t>roject</w:t>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r>
      <w:r w:rsidR="00407DBE">
        <w:rPr>
          <w:rFonts w:ascii="Arial" w:hAnsi="Arial" w:cs="Arial"/>
        </w:rPr>
        <w:tab/>
        <w:t>44</w:t>
      </w:r>
    </w:p>
    <w:p w:rsidR="000000C9" w:rsidRDefault="00407DBE" w:rsidP="000000C9">
      <w:pPr>
        <w:pStyle w:val="ListParagraph"/>
        <w:numPr>
          <w:ilvl w:val="1"/>
          <w:numId w:val="28"/>
        </w:numPr>
        <w:spacing w:after="0"/>
        <w:rPr>
          <w:rFonts w:ascii="Arial" w:hAnsi="Arial" w:cs="Arial"/>
        </w:rPr>
      </w:pPr>
      <w:r>
        <w:rPr>
          <w:rFonts w:ascii="Arial" w:hAnsi="Arial" w:cs="Arial"/>
        </w:rPr>
        <w:t xml:space="preserve">Conclusion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45</w:t>
      </w:r>
    </w:p>
    <w:p w:rsidR="000000C9" w:rsidRDefault="00407DBE" w:rsidP="000000C9">
      <w:pPr>
        <w:pStyle w:val="ListParagraph"/>
        <w:numPr>
          <w:ilvl w:val="1"/>
          <w:numId w:val="28"/>
        </w:numPr>
        <w:spacing w:after="0"/>
        <w:rPr>
          <w:rFonts w:ascii="Arial" w:hAnsi="Arial" w:cs="Arial"/>
        </w:rPr>
      </w:pPr>
      <w:r>
        <w:rPr>
          <w:rFonts w:ascii="Arial" w:hAnsi="Arial" w:cs="Arial"/>
        </w:rPr>
        <w:t xml:space="preserve">Recommendations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47</w:t>
      </w:r>
    </w:p>
    <w:p w:rsidR="000000C9" w:rsidRPr="00380077" w:rsidRDefault="00407DBE" w:rsidP="000000C9">
      <w:pPr>
        <w:pStyle w:val="ListParagraph"/>
        <w:numPr>
          <w:ilvl w:val="1"/>
          <w:numId w:val="28"/>
        </w:numPr>
        <w:spacing w:after="0"/>
        <w:rPr>
          <w:rFonts w:ascii="Arial" w:hAnsi="Arial" w:cs="Arial"/>
        </w:rPr>
      </w:pPr>
      <w:r>
        <w:rPr>
          <w:rFonts w:ascii="Arial" w:hAnsi="Arial" w:cs="Arial"/>
        </w:rPr>
        <w:t xml:space="preserve">Appendixes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000C9" w:rsidRPr="00380077">
        <w:rPr>
          <w:rFonts w:ascii="Arial" w:hAnsi="Arial" w:cs="Arial"/>
        </w:rPr>
        <w:tab/>
      </w:r>
    </w:p>
    <w:p w:rsidR="000000C9" w:rsidRDefault="000000C9" w:rsidP="000000C9"/>
    <w:p w:rsidR="000000C9" w:rsidRDefault="000000C9" w:rsidP="005C6C1A">
      <w:pPr>
        <w:spacing w:after="0"/>
        <w:jc w:val="center"/>
        <w:rPr>
          <w:rFonts w:ascii="Arial" w:eastAsia="Calibri" w:hAnsi="Arial" w:cs="Arial"/>
          <w:b/>
        </w:rPr>
      </w:pPr>
    </w:p>
    <w:p w:rsidR="000000C9" w:rsidRDefault="000000C9" w:rsidP="005C6C1A">
      <w:pPr>
        <w:spacing w:after="0"/>
        <w:jc w:val="center"/>
        <w:rPr>
          <w:rFonts w:ascii="Arial" w:eastAsia="Calibri" w:hAnsi="Arial" w:cs="Arial"/>
          <w:b/>
        </w:rPr>
      </w:pPr>
    </w:p>
    <w:p w:rsidR="00B81D84" w:rsidRDefault="00B81D84" w:rsidP="00B81D84">
      <w:pPr>
        <w:spacing w:after="0"/>
        <w:rPr>
          <w:rFonts w:ascii="Arial" w:eastAsia="Calibri" w:hAnsi="Arial" w:cs="Arial"/>
          <w:b/>
        </w:rPr>
      </w:pPr>
    </w:p>
    <w:p w:rsidR="000000C9" w:rsidRPr="00736E5A" w:rsidRDefault="00D736F4" w:rsidP="004016BE">
      <w:pPr>
        <w:spacing w:after="0"/>
        <w:jc w:val="center"/>
        <w:rPr>
          <w:rFonts w:ascii="Arial" w:eastAsia="Calibri" w:hAnsi="Arial" w:cs="Arial"/>
          <w:u w:val="single"/>
        </w:rPr>
      </w:pPr>
      <w:r w:rsidRPr="00736E5A">
        <w:rPr>
          <w:rFonts w:ascii="Arial" w:eastAsia="Calibri" w:hAnsi="Arial" w:cs="Arial"/>
          <w:u w:val="single"/>
        </w:rPr>
        <w:lastRenderedPageBreak/>
        <w:t>List of Figures</w:t>
      </w:r>
      <w:r w:rsidR="00B81D84" w:rsidRPr="00736E5A">
        <w:rPr>
          <w:rFonts w:ascii="Arial" w:eastAsia="Calibri" w:hAnsi="Arial" w:cs="Arial"/>
          <w:u w:val="single"/>
        </w:rPr>
        <w:t>, Tables and Appendixes</w:t>
      </w:r>
    </w:p>
    <w:p w:rsidR="009035C2" w:rsidRPr="00736E5A" w:rsidRDefault="009035C2" w:rsidP="009035C2">
      <w:pPr>
        <w:spacing w:after="0"/>
        <w:jc w:val="both"/>
        <w:rPr>
          <w:rFonts w:ascii="Arial" w:hAnsi="Arial" w:cs="Arial"/>
          <w:sz w:val="18"/>
          <w:szCs w:val="18"/>
        </w:rPr>
      </w:pPr>
      <w:r w:rsidRPr="00736E5A">
        <w:rPr>
          <w:rFonts w:ascii="Arial" w:hAnsi="Arial" w:cs="Arial"/>
          <w:sz w:val="18"/>
          <w:szCs w:val="18"/>
        </w:rPr>
        <w:t xml:space="preserve">Figure 1:  </w:t>
      </w:r>
      <w:r w:rsidR="00AF5ADE" w:rsidRPr="00736E5A">
        <w:rPr>
          <w:rFonts w:ascii="Arial" w:hAnsi="Arial" w:cs="Arial"/>
          <w:sz w:val="18"/>
          <w:szCs w:val="18"/>
        </w:rPr>
        <w:tab/>
      </w:r>
      <w:r w:rsidRPr="00736E5A">
        <w:rPr>
          <w:rFonts w:ascii="Arial" w:hAnsi="Arial" w:cs="Arial"/>
          <w:sz w:val="18"/>
          <w:szCs w:val="18"/>
        </w:rPr>
        <w:t>Actual Sample Size</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15</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2:  </w:t>
      </w:r>
      <w:r w:rsidR="00AF5ADE" w:rsidRPr="00736E5A">
        <w:rPr>
          <w:rFonts w:ascii="Arial" w:hAnsi="Arial" w:cs="Arial"/>
          <w:sz w:val="18"/>
          <w:szCs w:val="18"/>
        </w:rPr>
        <w:tab/>
      </w:r>
      <w:r w:rsidRPr="00736E5A">
        <w:rPr>
          <w:rFonts w:ascii="Arial" w:hAnsi="Arial" w:cs="Arial"/>
          <w:sz w:val="18"/>
          <w:szCs w:val="18"/>
        </w:rPr>
        <w:t>Level of Community Health Needs before ACSI Project</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21</w:t>
      </w:r>
    </w:p>
    <w:p w:rsidR="009035C2" w:rsidRPr="00736E5A" w:rsidRDefault="009035C2" w:rsidP="009035C2">
      <w:pPr>
        <w:spacing w:after="0"/>
        <w:rPr>
          <w:rFonts w:ascii="Arial" w:hAnsi="Arial" w:cs="Arial"/>
          <w:sz w:val="18"/>
          <w:szCs w:val="18"/>
        </w:rPr>
      </w:pPr>
      <w:r w:rsidRPr="00736E5A">
        <w:rPr>
          <w:rFonts w:ascii="Arial" w:hAnsi="Arial" w:cs="Arial"/>
          <w:sz w:val="18"/>
          <w:szCs w:val="18"/>
        </w:rPr>
        <w:t xml:space="preserve">Figure 3:  </w:t>
      </w:r>
      <w:r w:rsidR="00AF5ADE" w:rsidRPr="00736E5A">
        <w:rPr>
          <w:rFonts w:ascii="Arial" w:hAnsi="Arial" w:cs="Arial"/>
          <w:sz w:val="18"/>
          <w:szCs w:val="18"/>
        </w:rPr>
        <w:tab/>
      </w:r>
      <w:r w:rsidRPr="00736E5A">
        <w:rPr>
          <w:rFonts w:ascii="Arial" w:hAnsi="Arial" w:cs="Arial"/>
          <w:sz w:val="18"/>
          <w:szCs w:val="18"/>
        </w:rPr>
        <w:t>Health Needs of Respondents Disaggregated by District</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22</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4:  </w:t>
      </w:r>
      <w:r w:rsidR="00AF5ADE" w:rsidRPr="00736E5A">
        <w:rPr>
          <w:rFonts w:ascii="Arial" w:hAnsi="Arial" w:cs="Arial"/>
          <w:sz w:val="18"/>
          <w:szCs w:val="18"/>
        </w:rPr>
        <w:tab/>
      </w:r>
      <w:r w:rsidRPr="00736E5A">
        <w:rPr>
          <w:rFonts w:ascii="Arial" w:hAnsi="Arial" w:cs="Arial"/>
          <w:sz w:val="18"/>
          <w:szCs w:val="18"/>
        </w:rPr>
        <w:t>Knowledge of the existence of CHCs</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23</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5:  </w:t>
      </w:r>
      <w:r w:rsidR="00AF5ADE" w:rsidRPr="00736E5A">
        <w:rPr>
          <w:rFonts w:ascii="Arial" w:hAnsi="Arial" w:cs="Arial"/>
          <w:sz w:val="18"/>
          <w:szCs w:val="18"/>
        </w:rPr>
        <w:tab/>
      </w:r>
      <w:r w:rsidRPr="00736E5A">
        <w:rPr>
          <w:rFonts w:ascii="Arial" w:hAnsi="Arial" w:cs="Arial"/>
          <w:sz w:val="18"/>
          <w:szCs w:val="18"/>
        </w:rPr>
        <w:t>Knowledge of the Existence of CHCs disaggregated by District</w:t>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24</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6:  </w:t>
      </w:r>
      <w:r w:rsidR="00AF5ADE" w:rsidRPr="00736E5A">
        <w:rPr>
          <w:rFonts w:ascii="Arial" w:hAnsi="Arial" w:cs="Arial"/>
          <w:sz w:val="18"/>
          <w:szCs w:val="18"/>
        </w:rPr>
        <w:tab/>
      </w:r>
      <w:r w:rsidRPr="00736E5A">
        <w:rPr>
          <w:rFonts w:ascii="Arial" w:hAnsi="Arial" w:cs="Arial"/>
          <w:sz w:val="18"/>
          <w:szCs w:val="18"/>
        </w:rPr>
        <w:t>Knowledge on the existence of gCHVs</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24</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7:  </w:t>
      </w:r>
      <w:r w:rsidR="00AF5ADE" w:rsidRPr="00736E5A">
        <w:rPr>
          <w:rFonts w:ascii="Arial" w:hAnsi="Arial" w:cs="Arial"/>
          <w:sz w:val="18"/>
          <w:szCs w:val="18"/>
        </w:rPr>
        <w:tab/>
      </w:r>
      <w:r w:rsidRPr="00736E5A">
        <w:rPr>
          <w:rFonts w:ascii="Arial" w:hAnsi="Arial" w:cs="Arial"/>
          <w:sz w:val="18"/>
          <w:szCs w:val="18"/>
        </w:rPr>
        <w:t>Knowledge of the existence of gCHVs disaggregated by District</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25</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8:  </w:t>
      </w:r>
      <w:r w:rsidR="00AF5ADE" w:rsidRPr="00736E5A">
        <w:rPr>
          <w:rFonts w:ascii="Arial" w:hAnsi="Arial" w:cs="Arial"/>
          <w:sz w:val="18"/>
          <w:szCs w:val="18"/>
        </w:rPr>
        <w:tab/>
      </w:r>
      <w:r w:rsidRPr="00736E5A">
        <w:rPr>
          <w:rFonts w:ascii="Arial" w:hAnsi="Arial" w:cs="Arial"/>
          <w:sz w:val="18"/>
          <w:szCs w:val="18"/>
        </w:rPr>
        <w:t>Level of Performance of gCHVs</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25</w:t>
      </w:r>
    </w:p>
    <w:p w:rsidR="009035C2" w:rsidRPr="00736E5A" w:rsidRDefault="009035C2" w:rsidP="009035C2">
      <w:pPr>
        <w:spacing w:after="0"/>
        <w:rPr>
          <w:rFonts w:ascii="Arial" w:hAnsi="Arial" w:cs="Arial"/>
          <w:sz w:val="18"/>
          <w:szCs w:val="18"/>
        </w:rPr>
      </w:pPr>
      <w:r w:rsidRPr="00736E5A">
        <w:rPr>
          <w:rFonts w:ascii="Arial" w:hAnsi="Arial" w:cs="Arial"/>
          <w:sz w:val="18"/>
          <w:szCs w:val="18"/>
        </w:rPr>
        <w:t xml:space="preserve">Figure 9:  </w:t>
      </w:r>
      <w:r w:rsidR="00AF5ADE" w:rsidRPr="00736E5A">
        <w:rPr>
          <w:rFonts w:ascii="Arial" w:hAnsi="Arial" w:cs="Arial"/>
          <w:sz w:val="18"/>
          <w:szCs w:val="18"/>
        </w:rPr>
        <w:tab/>
      </w:r>
      <w:r w:rsidRPr="00736E5A">
        <w:rPr>
          <w:rFonts w:ascii="Arial" w:hAnsi="Arial" w:cs="Arial"/>
          <w:sz w:val="18"/>
          <w:szCs w:val="18"/>
        </w:rPr>
        <w:t>Level of performance of gCHVs disaggregated by District</w:t>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26</w:t>
      </w:r>
    </w:p>
    <w:p w:rsidR="009035C2" w:rsidRPr="00736E5A" w:rsidRDefault="009035C2" w:rsidP="009035C2">
      <w:pPr>
        <w:spacing w:after="0"/>
        <w:rPr>
          <w:rFonts w:ascii="Arial" w:hAnsi="Arial" w:cs="Arial"/>
          <w:sz w:val="18"/>
          <w:szCs w:val="18"/>
        </w:rPr>
      </w:pPr>
      <w:r w:rsidRPr="00736E5A">
        <w:rPr>
          <w:rFonts w:ascii="Arial" w:hAnsi="Arial" w:cs="Arial"/>
          <w:sz w:val="18"/>
          <w:szCs w:val="18"/>
        </w:rPr>
        <w:t xml:space="preserve">Figure 10:  </w:t>
      </w:r>
      <w:r w:rsidR="00AF5ADE" w:rsidRPr="00736E5A">
        <w:rPr>
          <w:rFonts w:ascii="Arial" w:hAnsi="Arial" w:cs="Arial"/>
          <w:sz w:val="18"/>
          <w:szCs w:val="18"/>
        </w:rPr>
        <w:tab/>
      </w:r>
      <w:r w:rsidRPr="00736E5A">
        <w:rPr>
          <w:rFonts w:ascii="Arial" w:hAnsi="Arial" w:cs="Arial"/>
          <w:sz w:val="18"/>
          <w:szCs w:val="18"/>
        </w:rPr>
        <w:t>gCHVs availability to cater to health needs of Respondents</w:t>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27</w:t>
      </w:r>
    </w:p>
    <w:p w:rsidR="0049235A" w:rsidRPr="00736E5A" w:rsidRDefault="009035C2" w:rsidP="009035C2">
      <w:pPr>
        <w:spacing w:after="0"/>
        <w:rPr>
          <w:rFonts w:ascii="Arial" w:hAnsi="Arial" w:cs="Arial"/>
          <w:sz w:val="18"/>
          <w:szCs w:val="18"/>
        </w:rPr>
      </w:pPr>
      <w:r w:rsidRPr="00736E5A">
        <w:rPr>
          <w:rFonts w:ascii="Arial" w:hAnsi="Arial" w:cs="Arial"/>
          <w:sz w:val="18"/>
          <w:szCs w:val="18"/>
        </w:rPr>
        <w:t xml:space="preserve">Figure 11: </w:t>
      </w:r>
      <w:r w:rsidR="00AF5ADE" w:rsidRPr="00736E5A">
        <w:rPr>
          <w:rFonts w:ascii="Arial" w:hAnsi="Arial" w:cs="Arial"/>
          <w:sz w:val="18"/>
          <w:szCs w:val="18"/>
        </w:rPr>
        <w:tab/>
      </w:r>
      <w:r w:rsidRPr="00736E5A">
        <w:rPr>
          <w:rFonts w:ascii="Arial" w:hAnsi="Arial" w:cs="Arial"/>
          <w:sz w:val="18"/>
          <w:szCs w:val="18"/>
        </w:rPr>
        <w:t xml:space="preserve"> gCHVs availability to cater to health needs of Respondents disaggregated </w:t>
      </w:r>
    </w:p>
    <w:p w:rsidR="009035C2" w:rsidRPr="00736E5A" w:rsidRDefault="009035C2" w:rsidP="0049235A">
      <w:pPr>
        <w:spacing w:after="0"/>
        <w:ind w:left="720" w:firstLine="720"/>
        <w:rPr>
          <w:rFonts w:ascii="Arial" w:hAnsi="Arial" w:cs="Arial"/>
          <w:sz w:val="18"/>
          <w:szCs w:val="18"/>
        </w:rPr>
      </w:pPr>
      <w:r w:rsidRPr="00736E5A">
        <w:rPr>
          <w:rFonts w:ascii="Arial" w:hAnsi="Arial" w:cs="Arial"/>
          <w:sz w:val="18"/>
          <w:szCs w:val="18"/>
        </w:rPr>
        <w:t>by District</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27</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12: </w:t>
      </w:r>
      <w:r w:rsidR="00AF5ADE" w:rsidRPr="00736E5A">
        <w:rPr>
          <w:rFonts w:ascii="Arial" w:hAnsi="Arial" w:cs="Arial"/>
          <w:sz w:val="18"/>
          <w:szCs w:val="18"/>
        </w:rPr>
        <w:tab/>
      </w:r>
      <w:r w:rsidRPr="00736E5A">
        <w:rPr>
          <w:rFonts w:ascii="Arial" w:hAnsi="Arial" w:cs="Arial"/>
          <w:sz w:val="18"/>
          <w:szCs w:val="18"/>
        </w:rPr>
        <w:t xml:space="preserve"> Awareness of gCHVs spreading health education in communities</w:t>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27</w:t>
      </w:r>
    </w:p>
    <w:p w:rsidR="0049235A" w:rsidRPr="00736E5A" w:rsidRDefault="009035C2" w:rsidP="00AF5ADE">
      <w:pPr>
        <w:spacing w:after="0" w:line="240" w:lineRule="auto"/>
        <w:ind w:left="1440" w:hanging="1440"/>
        <w:jc w:val="both"/>
        <w:rPr>
          <w:rFonts w:ascii="Arial" w:hAnsi="Arial" w:cs="Arial"/>
          <w:sz w:val="18"/>
          <w:szCs w:val="18"/>
        </w:rPr>
      </w:pPr>
      <w:r w:rsidRPr="00736E5A">
        <w:rPr>
          <w:rFonts w:ascii="Arial" w:hAnsi="Arial" w:cs="Arial"/>
          <w:sz w:val="18"/>
          <w:szCs w:val="18"/>
        </w:rPr>
        <w:t xml:space="preserve">Figure 13:  </w:t>
      </w:r>
      <w:r w:rsidR="00AF5ADE" w:rsidRPr="00736E5A">
        <w:rPr>
          <w:rFonts w:ascii="Arial" w:hAnsi="Arial" w:cs="Arial"/>
          <w:sz w:val="18"/>
          <w:szCs w:val="18"/>
        </w:rPr>
        <w:tab/>
      </w:r>
      <w:r w:rsidRPr="00736E5A">
        <w:rPr>
          <w:rFonts w:ascii="Arial" w:hAnsi="Arial" w:cs="Arial"/>
          <w:sz w:val="18"/>
          <w:szCs w:val="18"/>
        </w:rPr>
        <w:t xml:space="preserve">Awareness of gCHVs spreading health education in communities </w:t>
      </w:r>
    </w:p>
    <w:p w:rsidR="009035C2" w:rsidRPr="00736E5A" w:rsidRDefault="009035C2" w:rsidP="0049235A">
      <w:pPr>
        <w:spacing w:after="0" w:line="240" w:lineRule="auto"/>
        <w:ind w:left="1440"/>
        <w:jc w:val="both"/>
        <w:rPr>
          <w:rFonts w:ascii="Arial" w:hAnsi="Arial" w:cs="Arial"/>
          <w:sz w:val="18"/>
          <w:szCs w:val="18"/>
        </w:rPr>
      </w:pPr>
      <w:r w:rsidRPr="00736E5A">
        <w:rPr>
          <w:rFonts w:ascii="Arial" w:hAnsi="Arial" w:cs="Arial"/>
          <w:sz w:val="18"/>
          <w:szCs w:val="18"/>
        </w:rPr>
        <w:t>disaggregated by District</w:t>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28</w:t>
      </w:r>
      <w:r w:rsidR="0049235A" w:rsidRPr="00736E5A">
        <w:rPr>
          <w:rFonts w:ascii="Arial" w:hAnsi="Arial" w:cs="Arial"/>
          <w:sz w:val="18"/>
          <w:szCs w:val="18"/>
        </w:rPr>
        <w:tab/>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14:  </w:t>
      </w:r>
      <w:r w:rsidR="00AF5ADE" w:rsidRPr="00736E5A">
        <w:rPr>
          <w:rFonts w:ascii="Arial" w:hAnsi="Arial" w:cs="Arial"/>
          <w:sz w:val="18"/>
          <w:szCs w:val="18"/>
        </w:rPr>
        <w:tab/>
      </w:r>
      <w:r w:rsidRPr="00736E5A">
        <w:rPr>
          <w:rFonts w:ascii="Arial" w:hAnsi="Arial" w:cs="Arial"/>
          <w:sz w:val="18"/>
          <w:szCs w:val="18"/>
        </w:rPr>
        <w:t>Awareness on the existence of H</w:t>
      </w:r>
      <w:r w:rsidR="00803FBA">
        <w:rPr>
          <w:rFonts w:ascii="Arial" w:hAnsi="Arial" w:cs="Arial"/>
          <w:sz w:val="18"/>
          <w:szCs w:val="18"/>
        </w:rPr>
        <w:t>H</w:t>
      </w:r>
      <w:r w:rsidRPr="00736E5A">
        <w:rPr>
          <w:rFonts w:ascii="Arial" w:hAnsi="Arial" w:cs="Arial"/>
          <w:sz w:val="18"/>
          <w:szCs w:val="18"/>
        </w:rPr>
        <w:t xml:space="preserve">Ps </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28</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15: </w:t>
      </w:r>
      <w:r w:rsidR="00AF5ADE" w:rsidRPr="00736E5A">
        <w:rPr>
          <w:rFonts w:ascii="Arial" w:hAnsi="Arial" w:cs="Arial"/>
          <w:sz w:val="18"/>
          <w:szCs w:val="18"/>
        </w:rPr>
        <w:tab/>
      </w:r>
      <w:r w:rsidRPr="00736E5A">
        <w:rPr>
          <w:rFonts w:ascii="Arial" w:hAnsi="Arial" w:cs="Arial"/>
          <w:sz w:val="18"/>
          <w:szCs w:val="18"/>
        </w:rPr>
        <w:t>Awareness on the existence of H</w:t>
      </w:r>
      <w:r w:rsidR="00803FBA">
        <w:rPr>
          <w:rFonts w:ascii="Arial" w:hAnsi="Arial" w:cs="Arial"/>
          <w:sz w:val="18"/>
          <w:szCs w:val="18"/>
        </w:rPr>
        <w:t>H</w:t>
      </w:r>
      <w:r w:rsidRPr="00736E5A">
        <w:rPr>
          <w:rFonts w:ascii="Arial" w:hAnsi="Arial" w:cs="Arial"/>
          <w:sz w:val="18"/>
          <w:szCs w:val="18"/>
        </w:rPr>
        <w:t>Ps disaggregated by District</w:t>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29</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16: </w:t>
      </w:r>
      <w:r w:rsidR="00AF5ADE" w:rsidRPr="00736E5A">
        <w:rPr>
          <w:rFonts w:ascii="Arial" w:hAnsi="Arial" w:cs="Arial"/>
          <w:sz w:val="18"/>
          <w:szCs w:val="18"/>
        </w:rPr>
        <w:tab/>
      </w:r>
      <w:r w:rsidRPr="00736E5A">
        <w:rPr>
          <w:rFonts w:ascii="Arial" w:hAnsi="Arial" w:cs="Arial"/>
          <w:sz w:val="18"/>
          <w:szCs w:val="18"/>
        </w:rPr>
        <w:t>Level of visitation of HHPs at HHs</w:t>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29</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17:  </w:t>
      </w:r>
      <w:r w:rsidR="00D736F4" w:rsidRPr="00736E5A">
        <w:rPr>
          <w:rFonts w:ascii="Arial" w:hAnsi="Arial" w:cs="Arial"/>
          <w:sz w:val="18"/>
          <w:szCs w:val="18"/>
        </w:rPr>
        <w:tab/>
      </w:r>
      <w:r w:rsidRPr="00736E5A">
        <w:rPr>
          <w:rFonts w:ascii="Arial" w:hAnsi="Arial" w:cs="Arial"/>
          <w:sz w:val="18"/>
          <w:szCs w:val="18"/>
        </w:rPr>
        <w:t>Level of visitation of HHPs at HHs disaggregated by district</w:t>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30</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18:  </w:t>
      </w:r>
      <w:r w:rsidR="00D736F4" w:rsidRPr="00736E5A">
        <w:rPr>
          <w:rFonts w:ascii="Arial" w:hAnsi="Arial" w:cs="Arial"/>
          <w:sz w:val="18"/>
          <w:szCs w:val="18"/>
        </w:rPr>
        <w:tab/>
      </w:r>
      <w:r w:rsidRPr="00736E5A">
        <w:rPr>
          <w:rFonts w:ascii="Arial" w:hAnsi="Arial" w:cs="Arial"/>
          <w:sz w:val="18"/>
          <w:szCs w:val="18"/>
        </w:rPr>
        <w:t>Level of performance of  HHPs</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FA06CB">
        <w:rPr>
          <w:rFonts w:ascii="Arial" w:hAnsi="Arial" w:cs="Arial"/>
          <w:sz w:val="18"/>
          <w:szCs w:val="18"/>
        </w:rPr>
        <w:tab/>
      </w:r>
      <w:r w:rsidR="00FA06CB">
        <w:rPr>
          <w:rFonts w:ascii="Arial" w:hAnsi="Arial" w:cs="Arial"/>
          <w:sz w:val="18"/>
          <w:szCs w:val="18"/>
        </w:rPr>
        <w:tab/>
      </w:r>
      <w:r w:rsidR="00156ED3">
        <w:rPr>
          <w:rFonts w:ascii="Arial" w:hAnsi="Arial" w:cs="Arial"/>
          <w:sz w:val="18"/>
          <w:szCs w:val="18"/>
        </w:rPr>
        <w:t>30</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19:  </w:t>
      </w:r>
      <w:r w:rsidR="00D736F4" w:rsidRPr="00736E5A">
        <w:rPr>
          <w:rFonts w:ascii="Arial" w:hAnsi="Arial" w:cs="Arial"/>
          <w:sz w:val="18"/>
          <w:szCs w:val="18"/>
        </w:rPr>
        <w:tab/>
      </w:r>
      <w:r w:rsidRPr="00736E5A">
        <w:rPr>
          <w:rFonts w:ascii="Arial" w:hAnsi="Arial" w:cs="Arial"/>
          <w:sz w:val="18"/>
          <w:szCs w:val="18"/>
        </w:rPr>
        <w:t>Level of performance of  HHPs disaggregated by district</w:t>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FA06CB">
        <w:rPr>
          <w:rFonts w:ascii="Arial" w:hAnsi="Arial" w:cs="Arial"/>
          <w:sz w:val="18"/>
          <w:szCs w:val="18"/>
        </w:rPr>
        <w:tab/>
      </w:r>
      <w:r w:rsidR="00156ED3">
        <w:rPr>
          <w:rFonts w:ascii="Arial" w:hAnsi="Arial" w:cs="Arial"/>
          <w:sz w:val="18"/>
          <w:szCs w:val="18"/>
        </w:rPr>
        <w:t>31</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20:  </w:t>
      </w:r>
      <w:r w:rsidR="00D736F4" w:rsidRPr="00736E5A">
        <w:rPr>
          <w:rFonts w:ascii="Arial" w:hAnsi="Arial" w:cs="Arial"/>
          <w:sz w:val="18"/>
          <w:szCs w:val="18"/>
        </w:rPr>
        <w:tab/>
      </w:r>
      <w:r w:rsidRPr="00736E5A">
        <w:rPr>
          <w:rFonts w:ascii="Arial" w:hAnsi="Arial" w:cs="Arial"/>
          <w:sz w:val="18"/>
          <w:szCs w:val="18"/>
        </w:rPr>
        <w:t>Knowledge of individuals who check pregnant women in the community</w:t>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31</w:t>
      </w:r>
    </w:p>
    <w:p w:rsidR="0049235A" w:rsidRPr="00736E5A" w:rsidRDefault="009035C2" w:rsidP="00D736F4">
      <w:pPr>
        <w:spacing w:after="0" w:line="240" w:lineRule="auto"/>
        <w:ind w:left="1440" w:hanging="1440"/>
        <w:jc w:val="both"/>
        <w:rPr>
          <w:rFonts w:ascii="Arial" w:hAnsi="Arial" w:cs="Arial"/>
          <w:sz w:val="18"/>
          <w:szCs w:val="18"/>
        </w:rPr>
      </w:pPr>
      <w:r w:rsidRPr="00736E5A">
        <w:rPr>
          <w:rFonts w:ascii="Arial" w:hAnsi="Arial" w:cs="Arial"/>
          <w:sz w:val="18"/>
          <w:szCs w:val="18"/>
        </w:rPr>
        <w:t xml:space="preserve">Figure 21:  </w:t>
      </w:r>
      <w:r w:rsidR="00D736F4" w:rsidRPr="00736E5A">
        <w:rPr>
          <w:rFonts w:ascii="Arial" w:hAnsi="Arial" w:cs="Arial"/>
          <w:sz w:val="18"/>
          <w:szCs w:val="18"/>
        </w:rPr>
        <w:tab/>
      </w:r>
      <w:r w:rsidRPr="00736E5A">
        <w:rPr>
          <w:rFonts w:ascii="Arial" w:hAnsi="Arial" w:cs="Arial"/>
          <w:sz w:val="18"/>
          <w:szCs w:val="18"/>
        </w:rPr>
        <w:t xml:space="preserve">Knowledge of individuals who check pregnant women in the community </w:t>
      </w:r>
    </w:p>
    <w:p w:rsidR="009035C2" w:rsidRPr="00736E5A" w:rsidRDefault="009035C2" w:rsidP="0049235A">
      <w:pPr>
        <w:spacing w:after="0" w:line="240" w:lineRule="auto"/>
        <w:ind w:left="1440"/>
        <w:jc w:val="both"/>
        <w:rPr>
          <w:rFonts w:ascii="Arial" w:hAnsi="Arial" w:cs="Arial"/>
          <w:sz w:val="18"/>
          <w:szCs w:val="18"/>
        </w:rPr>
      </w:pPr>
      <w:r w:rsidRPr="00736E5A">
        <w:rPr>
          <w:rFonts w:ascii="Arial" w:hAnsi="Arial" w:cs="Arial"/>
          <w:sz w:val="18"/>
          <w:szCs w:val="18"/>
        </w:rPr>
        <w:t>disaggregated by sex</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32</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22:  </w:t>
      </w:r>
      <w:r w:rsidR="00D736F4" w:rsidRPr="00736E5A">
        <w:rPr>
          <w:rFonts w:ascii="Arial" w:hAnsi="Arial" w:cs="Arial"/>
          <w:sz w:val="18"/>
          <w:szCs w:val="18"/>
        </w:rPr>
        <w:tab/>
      </w:r>
      <w:r w:rsidRPr="00736E5A">
        <w:rPr>
          <w:rFonts w:ascii="Arial" w:hAnsi="Arial" w:cs="Arial"/>
          <w:sz w:val="18"/>
          <w:szCs w:val="18"/>
        </w:rPr>
        <w:t xml:space="preserve">Extent to which project met health needs </w:t>
      </w:r>
      <w:r w:rsidR="00803FBA">
        <w:rPr>
          <w:rFonts w:ascii="Arial" w:hAnsi="Arial" w:cs="Arial"/>
          <w:sz w:val="18"/>
          <w:szCs w:val="18"/>
        </w:rPr>
        <w:t xml:space="preserve">of </w:t>
      </w:r>
      <w:r w:rsidRPr="00736E5A">
        <w:rPr>
          <w:rFonts w:ascii="Arial" w:hAnsi="Arial" w:cs="Arial"/>
          <w:sz w:val="18"/>
          <w:szCs w:val="18"/>
        </w:rPr>
        <w:t>HHs</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35</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23:  </w:t>
      </w:r>
      <w:r w:rsidR="00D736F4" w:rsidRPr="00736E5A">
        <w:rPr>
          <w:rFonts w:ascii="Arial" w:hAnsi="Arial" w:cs="Arial"/>
          <w:sz w:val="18"/>
          <w:szCs w:val="18"/>
        </w:rPr>
        <w:tab/>
      </w:r>
      <w:r w:rsidRPr="00736E5A">
        <w:rPr>
          <w:rFonts w:ascii="Arial" w:hAnsi="Arial" w:cs="Arial"/>
          <w:sz w:val="18"/>
          <w:szCs w:val="18"/>
        </w:rPr>
        <w:t xml:space="preserve">Extent to which project met health needs </w:t>
      </w:r>
      <w:r w:rsidR="00803FBA">
        <w:rPr>
          <w:rFonts w:ascii="Arial" w:hAnsi="Arial" w:cs="Arial"/>
          <w:sz w:val="18"/>
          <w:szCs w:val="18"/>
        </w:rPr>
        <w:t xml:space="preserve">of </w:t>
      </w:r>
      <w:r w:rsidRPr="00736E5A">
        <w:rPr>
          <w:rFonts w:ascii="Arial" w:hAnsi="Arial" w:cs="Arial"/>
          <w:sz w:val="18"/>
          <w:szCs w:val="18"/>
        </w:rPr>
        <w:t>HHs disaggregated by district</w:t>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35</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24:  </w:t>
      </w:r>
      <w:r w:rsidR="00D736F4" w:rsidRPr="00736E5A">
        <w:rPr>
          <w:rFonts w:ascii="Arial" w:hAnsi="Arial" w:cs="Arial"/>
          <w:sz w:val="18"/>
          <w:szCs w:val="18"/>
        </w:rPr>
        <w:tab/>
      </w:r>
      <w:r w:rsidRPr="00736E5A">
        <w:rPr>
          <w:rFonts w:ascii="Arial" w:hAnsi="Arial" w:cs="Arial"/>
          <w:sz w:val="18"/>
          <w:szCs w:val="18"/>
        </w:rPr>
        <w:t>Extent to which health condition of HHs improved since the coming of the project</w:t>
      </w:r>
      <w:r w:rsidR="00D36AA7" w:rsidRPr="00736E5A">
        <w:rPr>
          <w:rFonts w:ascii="Arial" w:hAnsi="Arial" w:cs="Arial"/>
          <w:sz w:val="18"/>
          <w:szCs w:val="18"/>
        </w:rPr>
        <w:tab/>
      </w:r>
      <w:r w:rsidR="00156ED3">
        <w:rPr>
          <w:rFonts w:ascii="Arial" w:hAnsi="Arial" w:cs="Arial"/>
          <w:sz w:val="18"/>
          <w:szCs w:val="18"/>
        </w:rPr>
        <w:tab/>
        <w:t>36</w:t>
      </w:r>
    </w:p>
    <w:p w:rsidR="0049235A" w:rsidRPr="00736E5A" w:rsidRDefault="009035C2" w:rsidP="00D736F4">
      <w:pPr>
        <w:spacing w:after="0" w:line="240" w:lineRule="auto"/>
        <w:ind w:left="1440" w:hanging="1440"/>
        <w:jc w:val="both"/>
        <w:rPr>
          <w:rFonts w:ascii="Arial" w:hAnsi="Arial" w:cs="Arial"/>
          <w:sz w:val="18"/>
          <w:szCs w:val="18"/>
        </w:rPr>
      </w:pPr>
      <w:r w:rsidRPr="00736E5A">
        <w:rPr>
          <w:rFonts w:ascii="Arial" w:hAnsi="Arial" w:cs="Arial"/>
          <w:sz w:val="18"/>
          <w:szCs w:val="18"/>
        </w:rPr>
        <w:t xml:space="preserve">Figure 25:  </w:t>
      </w:r>
      <w:r w:rsidR="00D736F4" w:rsidRPr="00736E5A">
        <w:rPr>
          <w:rFonts w:ascii="Arial" w:hAnsi="Arial" w:cs="Arial"/>
          <w:sz w:val="18"/>
          <w:szCs w:val="18"/>
        </w:rPr>
        <w:tab/>
      </w:r>
      <w:r w:rsidRPr="00736E5A">
        <w:rPr>
          <w:rFonts w:ascii="Arial" w:hAnsi="Arial" w:cs="Arial"/>
          <w:sz w:val="18"/>
          <w:szCs w:val="18"/>
        </w:rPr>
        <w:t xml:space="preserve">Extent to which health condition of HHs improved since the coming of </w:t>
      </w:r>
    </w:p>
    <w:p w:rsidR="009035C2" w:rsidRPr="00736E5A" w:rsidRDefault="009035C2" w:rsidP="0049235A">
      <w:pPr>
        <w:spacing w:after="0" w:line="240" w:lineRule="auto"/>
        <w:ind w:left="1440"/>
        <w:jc w:val="both"/>
        <w:rPr>
          <w:rFonts w:ascii="Arial" w:hAnsi="Arial" w:cs="Arial"/>
          <w:sz w:val="18"/>
          <w:szCs w:val="18"/>
        </w:rPr>
      </w:pPr>
      <w:r w:rsidRPr="00736E5A">
        <w:rPr>
          <w:rFonts w:ascii="Arial" w:hAnsi="Arial" w:cs="Arial"/>
          <w:sz w:val="18"/>
          <w:szCs w:val="18"/>
        </w:rPr>
        <w:t>the project disaggregated by district</w:t>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36</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26:  </w:t>
      </w:r>
      <w:r w:rsidR="00D736F4" w:rsidRPr="00736E5A">
        <w:rPr>
          <w:rFonts w:ascii="Arial" w:hAnsi="Arial" w:cs="Arial"/>
          <w:sz w:val="18"/>
          <w:szCs w:val="18"/>
        </w:rPr>
        <w:tab/>
      </w:r>
      <w:r w:rsidRPr="00736E5A">
        <w:rPr>
          <w:rFonts w:ascii="Arial" w:hAnsi="Arial" w:cs="Arial"/>
          <w:sz w:val="18"/>
          <w:szCs w:val="18"/>
        </w:rPr>
        <w:t>Number of Children who slep</w:t>
      </w:r>
      <w:r w:rsidR="00803FBA">
        <w:rPr>
          <w:rFonts w:ascii="Arial" w:hAnsi="Arial" w:cs="Arial"/>
          <w:sz w:val="18"/>
          <w:szCs w:val="18"/>
        </w:rPr>
        <w:t>t</w:t>
      </w:r>
      <w:r w:rsidRPr="00736E5A">
        <w:rPr>
          <w:rFonts w:ascii="Arial" w:hAnsi="Arial" w:cs="Arial"/>
          <w:sz w:val="18"/>
          <w:szCs w:val="18"/>
        </w:rPr>
        <w:t xml:space="preserve"> under mosquito net night before the survey</w:t>
      </w:r>
      <w:r w:rsidR="0049235A" w:rsidRPr="00736E5A">
        <w:rPr>
          <w:rFonts w:ascii="Arial" w:hAnsi="Arial" w:cs="Arial"/>
          <w:sz w:val="18"/>
          <w:szCs w:val="18"/>
        </w:rPr>
        <w:tab/>
      </w:r>
      <w:r w:rsidR="00D36AA7" w:rsidRPr="00736E5A">
        <w:rPr>
          <w:rFonts w:ascii="Arial" w:hAnsi="Arial" w:cs="Arial"/>
          <w:sz w:val="18"/>
          <w:szCs w:val="18"/>
        </w:rPr>
        <w:tab/>
      </w:r>
      <w:r w:rsidR="00156ED3">
        <w:rPr>
          <w:rFonts w:ascii="Arial" w:hAnsi="Arial" w:cs="Arial"/>
          <w:sz w:val="18"/>
          <w:szCs w:val="18"/>
        </w:rPr>
        <w:t>37</w:t>
      </w:r>
    </w:p>
    <w:p w:rsidR="0049235A" w:rsidRPr="00736E5A" w:rsidRDefault="009035C2" w:rsidP="00D736F4">
      <w:pPr>
        <w:spacing w:after="0" w:line="240" w:lineRule="auto"/>
        <w:ind w:left="1440" w:hanging="1440"/>
        <w:jc w:val="both"/>
        <w:rPr>
          <w:rFonts w:ascii="Arial" w:hAnsi="Arial" w:cs="Arial"/>
          <w:sz w:val="18"/>
          <w:szCs w:val="18"/>
        </w:rPr>
      </w:pPr>
      <w:r w:rsidRPr="00736E5A">
        <w:rPr>
          <w:rFonts w:ascii="Arial" w:hAnsi="Arial" w:cs="Arial"/>
          <w:sz w:val="18"/>
          <w:szCs w:val="18"/>
        </w:rPr>
        <w:t xml:space="preserve">Figure 27:  </w:t>
      </w:r>
      <w:r w:rsidR="00D736F4" w:rsidRPr="00736E5A">
        <w:rPr>
          <w:rFonts w:ascii="Arial" w:hAnsi="Arial" w:cs="Arial"/>
          <w:sz w:val="18"/>
          <w:szCs w:val="18"/>
        </w:rPr>
        <w:tab/>
      </w:r>
      <w:r w:rsidRPr="00736E5A">
        <w:rPr>
          <w:rFonts w:ascii="Arial" w:hAnsi="Arial" w:cs="Arial"/>
          <w:sz w:val="18"/>
          <w:szCs w:val="18"/>
        </w:rPr>
        <w:t>Number of Children who sle</w:t>
      </w:r>
      <w:r w:rsidR="00803FBA">
        <w:rPr>
          <w:rFonts w:ascii="Arial" w:hAnsi="Arial" w:cs="Arial"/>
          <w:sz w:val="18"/>
          <w:szCs w:val="18"/>
        </w:rPr>
        <w:t>pt</w:t>
      </w:r>
      <w:r w:rsidRPr="00736E5A">
        <w:rPr>
          <w:rFonts w:ascii="Arial" w:hAnsi="Arial" w:cs="Arial"/>
          <w:sz w:val="18"/>
          <w:szCs w:val="18"/>
        </w:rPr>
        <w:t xml:space="preserve"> under mosquito net night before the survey </w:t>
      </w:r>
    </w:p>
    <w:p w:rsidR="009035C2" w:rsidRPr="00736E5A" w:rsidRDefault="009035C2" w:rsidP="0049235A">
      <w:pPr>
        <w:spacing w:after="0" w:line="240" w:lineRule="auto"/>
        <w:ind w:left="1440"/>
        <w:jc w:val="both"/>
        <w:rPr>
          <w:rFonts w:ascii="Arial" w:hAnsi="Arial" w:cs="Arial"/>
          <w:sz w:val="18"/>
          <w:szCs w:val="18"/>
        </w:rPr>
      </w:pPr>
      <w:r w:rsidRPr="00736E5A">
        <w:rPr>
          <w:rFonts w:ascii="Arial" w:hAnsi="Arial" w:cs="Arial"/>
          <w:sz w:val="18"/>
          <w:szCs w:val="18"/>
        </w:rPr>
        <w:t>disaggregated by district</w:t>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016BE" w:rsidRPr="00736E5A">
        <w:rPr>
          <w:rFonts w:ascii="Arial" w:hAnsi="Arial" w:cs="Arial"/>
          <w:sz w:val="18"/>
          <w:szCs w:val="18"/>
        </w:rPr>
        <w:tab/>
      </w:r>
      <w:r w:rsidR="00156ED3">
        <w:rPr>
          <w:rFonts w:ascii="Arial" w:hAnsi="Arial" w:cs="Arial"/>
          <w:sz w:val="18"/>
          <w:szCs w:val="18"/>
        </w:rPr>
        <w:t>37</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28: </w:t>
      </w:r>
      <w:r w:rsidR="00D736F4" w:rsidRPr="00736E5A">
        <w:rPr>
          <w:rFonts w:ascii="Arial" w:hAnsi="Arial" w:cs="Arial"/>
          <w:sz w:val="18"/>
          <w:szCs w:val="18"/>
        </w:rPr>
        <w:tab/>
      </w:r>
      <w:r w:rsidRPr="00736E5A">
        <w:rPr>
          <w:rFonts w:ascii="Arial" w:hAnsi="Arial" w:cs="Arial"/>
          <w:sz w:val="18"/>
          <w:szCs w:val="18"/>
        </w:rPr>
        <w:t>Level of reduction of incidence of Malaria in HHs</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38</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29:  </w:t>
      </w:r>
      <w:r w:rsidR="00D736F4" w:rsidRPr="00736E5A">
        <w:rPr>
          <w:rFonts w:ascii="Arial" w:hAnsi="Arial" w:cs="Arial"/>
          <w:sz w:val="18"/>
          <w:szCs w:val="18"/>
        </w:rPr>
        <w:tab/>
      </w:r>
      <w:r w:rsidRPr="00736E5A">
        <w:rPr>
          <w:rFonts w:ascii="Arial" w:hAnsi="Arial" w:cs="Arial"/>
          <w:sz w:val="18"/>
          <w:szCs w:val="18"/>
        </w:rPr>
        <w:t>Level of reduction of incidence of Malaria in HHs disaggregated by district</w:t>
      </w:r>
      <w:r w:rsidR="0049235A" w:rsidRPr="00736E5A">
        <w:rPr>
          <w:rFonts w:ascii="Arial" w:hAnsi="Arial" w:cs="Arial"/>
          <w:sz w:val="18"/>
          <w:szCs w:val="18"/>
        </w:rPr>
        <w:tab/>
      </w:r>
      <w:r w:rsidR="004016BE" w:rsidRPr="00736E5A">
        <w:rPr>
          <w:rFonts w:ascii="Arial" w:hAnsi="Arial" w:cs="Arial"/>
          <w:sz w:val="18"/>
          <w:szCs w:val="18"/>
        </w:rPr>
        <w:tab/>
      </w:r>
      <w:r w:rsidR="00156ED3">
        <w:rPr>
          <w:rFonts w:ascii="Arial" w:hAnsi="Arial" w:cs="Arial"/>
          <w:sz w:val="18"/>
          <w:szCs w:val="18"/>
        </w:rPr>
        <w:t>38</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30:  </w:t>
      </w:r>
      <w:r w:rsidR="00D736F4" w:rsidRPr="00736E5A">
        <w:rPr>
          <w:rFonts w:ascii="Arial" w:hAnsi="Arial" w:cs="Arial"/>
          <w:sz w:val="18"/>
          <w:szCs w:val="18"/>
        </w:rPr>
        <w:tab/>
      </w:r>
      <w:r w:rsidRPr="00736E5A">
        <w:rPr>
          <w:rFonts w:ascii="Arial" w:hAnsi="Arial" w:cs="Arial"/>
          <w:sz w:val="18"/>
          <w:szCs w:val="18"/>
        </w:rPr>
        <w:t>Level of reduction in the incidence of pneumonia in HHs</w:t>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r>
      <w:r w:rsidR="00156ED3">
        <w:rPr>
          <w:rFonts w:ascii="Arial" w:hAnsi="Arial" w:cs="Arial"/>
          <w:sz w:val="18"/>
          <w:szCs w:val="18"/>
        </w:rPr>
        <w:tab/>
        <w:t>39</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31:  </w:t>
      </w:r>
      <w:r w:rsidR="00D736F4" w:rsidRPr="00736E5A">
        <w:rPr>
          <w:rFonts w:ascii="Arial" w:hAnsi="Arial" w:cs="Arial"/>
          <w:sz w:val="18"/>
          <w:szCs w:val="18"/>
        </w:rPr>
        <w:tab/>
      </w:r>
      <w:r w:rsidRPr="00736E5A">
        <w:rPr>
          <w:rFonts w:ascii="Arial" w:hAnsi="Arial" w:cs="Arial"/>
          <w:sz w:val="18"/>
          <w:szCs w:val="18"/>
        </w:rPr>
        <w:t>Level of reduction in the incidence of pneumonia in HHs disaggregated by district</w:t>
      </w:r>
      <w:r w:rsidR="004016BE" w:rsidRPr="00736E5A">
        <w:rPr>
          <w:rFonts w:ascii="Arial" w:hAnsi="Arial" w:cs="Arial"/>
          <w:sz w:val="18"/>
          <w:szCs w:val="18"/>
        </w:rPr>
        <w:tab/>
      </w:r>
      <w:r w:rsidR="004016BE" w:rsidRPr="00736E5A">
        <w:rPr>
          <w:rFonts w:ascii="Arial" w:hAnsi="Arial" w:cs="Arial"/>
          <w:sz w:val="18"/>
          <w:szCs w:val="18"/>
        </w:rPr>
        <w:tab/>
      </w:r>
      <w:r w:rsidR="00156ED3">
        <w:rPr>
          <w:rFonts w:ascii="Arial" w:hAnsi="Arial" w:cs="Arial"/>
          <w:sz w:val="18"/>
          <w:szCs w:val="18"/>
        </w:rPr>
        <w:t xml:space="preserve"> 39</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32:  </w:t>
      </w:r>
      <w:r w:rsidR="00D736F4" w:rsidRPr="00736E5A">
        <w:rPr>
          <w:rFonts w:ascii="Arial" w:hAnsi="Arial" w:cs="Arial"/>
          <w:sz w:val="18"/>
          <w:szCs w:val="18"/>
        </w:rPr>
        <w:tab/>
      </w:r>
      <w:r w:rsidRPr="00736E5A">
        <w:rPr>
          <w:rFonts w:ascii="Arial" w:hAnsi="Arial" w:cs="Arial"/>
          <w:sz w:val="18"/>
          <w:szCs w:val="18"/>
        </w:rPr>
        <w:t>Reduction in the incidence of diarrhea in HHs</w:t>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t>40</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33:  </w:t>
      </w:r>
      <w:r w:rsidR="00D736F4" w:rsidRPr="00736E5A">
        <w:rPr>
          <w:rFonts w:ascii="Arial" w:hAnsi="Arial" w:cs="Arial"/>
          <w:sz w:val="18"/>
          <w:szCs w:val="18"/>
        </w:rPr>
        <w:tab/>
      </w:r>
      <w:r w:rsidRPr="00736E5A">
        <w:rPr>
          <w:rFonts w:ascii="Arial" w:hAnsi="Arial" w:cs="Arial"/>
          <w:sz w:val="18"/>
          <w:szCs w:val="18"/>
        </w:rPr>
        <w:t>Reduction in the incidence of diarrhea in HHs</w:t>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t>40</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34:  </w:t>
      </w:r>
      <w:r w:rsidR="00D736F4" w:rsidRPr="00736E5A">
        <w:rPr>
          <w:rFonts w:ascii="Arial" w:hAnsi="Arial" w:cs="Arial"/>
          <w:sz w:val="18"/>
          <w:szCs w:val="18"/>
        </w:rPr>
        <w:tab/>
      </w:r>
      <w:r w:rsidRPr="00736E5A">
        <w:rPr>
          <w:rFonts w:ascii="Arial" w:hAnsi="Arial" w:cs="Arial"/>
          <w:sz w:val="18"/>
          <w:szCs w:val="18"/>
        </w:rPr>
        <w:t>Women access to prenatal care</w:t>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t>42</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35:  </w:t>
      </w:r>
      <w:r w:rsidR="00D736F4" w:rsidRPr="00736E5A">
        <w:rPr>
          <w:rFonts w:ascii="Arial" w:hAnsi="Arial" w:cs="Arial"/>
          <w:sz w:val="18"/>
          <w:szCs w:val="18"/>
        </w:rPr>
        <w:tab/>
      </w:r>
      <w:r w:rsidRPr="00736E5A">
        <w:rPr>
          <w:rFonts w:ascii="Arial" w:hAnsi="Arial" w:cs="Arial"/>
          <w:sz w:val="18"/>
          <w:szCs w:val="18"/>
        </w:rPr>
        <w:t>Women access to prenatal care disaggregated by district</w:t>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t>43</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36: </w:t>
      </w:r>
      <w:r w:rsidR="00D736F4" w:rsidRPr="00736E5A">
        <w:rPr>
          <w:rFonts w:ascii="Arial" w:hAnsi="Arial" w:cs="Arial"/>
          <w:sz w:val="18"/>
          <w:szCs w:val="18"/>
        </w:rPr>
        <w:tab/>
        <w:t>I</w:t>
      </w:r>
      <w:r w:rsidRPr="00736E5A">
        <w:rPr>
          <w:rFonts w:ascii="Arial" w:hAnsi="Arial" w:cs="Arial"/>
          <w:sz w:val="18"/>
          <w:szCs w:val="18"/>
        </w:rPr>
        <w:t>ndividuals in communities who provide prenatal care</w:t>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9235A" w:rsidRPr="00736E5A">
        <w:rPr>
          <w:rFonts w:ascii="Arial" w:hAnsi="Arial" w:cs="Arial"/>
          <w:sz w:val="18"/>
          <w:szCs w:val="18"/>
        </w:rPr>
        <w:tab/>
      </w:r>
      <w:r w:rsidR="004016BE" w:rsidRPr="00736E5A">
        <w:rPr>
          <w:rFonts w:ascii="Arial" w:hAnsi="Arial" w:cs="Arial"/>
          <w:sz w:val="18"/>
          <w:szCs w:val="18"/>
        </w:rPr>
        <w:tab/>
      </w:r>
      <w:r w:rsidR="000F7FDD">
        <w:rPr>
          <w:rFonts w:ascii="Arial" w:hAnsi="Arial" w:cs="Arial"/>
          <w:sz w:val="18"/>
          <w:szCs w:val="18"/>
        </w:rPr>
        <w:t>43</w:t>
      </w:r>
    </w:p>
    <w:p w:rsidR="009035C2" w:rsidRPr="00736E5A" w:rsidRDefault="009035C2" w:rsidP="009035C2">
      <w:pPr>
        <w:spacing w:after="0" w:line="240" w:lineRule="auto"/>
        <w:jc w:val="both"/>
        <w:rPr>
          <w:rFonts w:ascii="Arial" w:hAnsi="Arial" w:cs="Arial"/>
          <w:sz w:val="18"/>
          <w:szCs w:val="18"/>
        </w:rPr>
      </w:pPr>
      <w:r w:rsidRPr="00736E5A">
        <w:rPr>
          <w:rFonts w:ascii="Arial" w:hAnsi="Arial" w:cs="Arial"/>
          <w:sz w:val="18"/>
          <w:szCs w:val="18"/>
        </w:rPr>
        <w:t xml:space="preserve">Figure 37:  </w:t>
      </w:r>
      <w:r w:rsidR="00D736F4" w:rsidRPr="00736E5A">
        <w:rPr>
          <w:rFonts w:ascii="Arial" w:hAnsi="Arial" w:cs="Arial"/>
          <w:sz w:val="18"/>
          <w:szCs w:val="18"/>
        </w:rPr>
        <w:tab/>
        <w:t>I</w:t>
      </w:r>
      <w:r w:rsidRPr="00736E5A">
        <w:rPr>
          <w:rFonts w:ascii="Arial" w:hAnsi="Arial" w:cs="Arial"/>
          <w:sz w:val="18"/>
          <w:szCs w:val="18"/>
        </w:rPr>
        <w:t>ndividuals in communities who provide prenatal care disaggregated by district</w:t>
      </w:r>
      <w:r w:rsidR="0049235A" w:rsidRPr="00736E5A">
        <w:rPr>
          <w:rFonts w:ascii="Arial" w:hAnsi="Arial" w:cs="Arial"/>
          <w:sz w:val="18"/>
          <w:szCs w:val="18"/>
        </w:rPr>
        <w:tab/>
      </w:r>
      <w:r w:rsidR="004016BE" w:rsidRPr="00736E5A">
        <w:rPr>
          <w:rFonts w:ascii="Arial" w:hAnsi="Arial" w:cs="Arial"/>
          <w:sz w:val="18"/>
          <w:szCs w:val="18"/>
        </w:rPr>
        <w:tab/>
      </w:r>
      <w:r w:rsidR="000F7FDD">
        <w:rPr>
          <w:rFonts w:ascii="Arial" w:hAnsi="Arial" w:cs="Arial"/>
          <w:sz w:val="18"/>
          <w:szCs w:val="18"/>
        </w:rPr>
        <w:t>44</w:t>
      </w:r>
    </w:p>
    <w:p w:rsidR="004016BE" w:rsidRPr="00736E5A" w:rsidRDefault="004016BE" w:rsidP="009035C2">
      <w:pPr>
        <w:spacing w:after="0" w:line="240" w:lineRule="auto"/>
        <w:jc w:val="both"/>
        <w:rPr>
          <w:rFonts w:ascii="Arial" w:hAnsi="Arial" w:cs="Arial"/>
          <w:sz w:val="18"/>
          <w:szCs w:val="18"/>
        </w:rPr>
      </w:pPr>
    </w:p>
    <w:p w:rsidR="004016BE" w:rsidRPr="006E0646" w:rsidRDefault="004016BE" w:rsidP="009035C2">
      <w:pPr>
        <w:spacing w:after="0" w:line="240" w:lineRule="auto"/>
        <w:jc w:val="both"/>
        <w:rPr>
          <w:rFonts w:ascii="Arial" w:hAnsi="Arial" w:cs="Arial"/>
          <w:b/>
          <w:sz w:val="18"/>
          <w:szCs w:val="18"/>
        </w:rPr>
      </w:pPr>
      <w:r w:rsidRPr="006E0646">
        <w:rPr>
          <w:rFonts w:ascii="Arial" w:hAnsi="Arial" w:cs="Arial"/>
          <w:b/>
          <w:sz w:val="18"/>
          <w:szCs w:val="18"/>
        </w:rPr>
        <w:t>Tables</w:t>
      </w:r>
    </w:p>
    <w:p w:rsidR="004016BE" w:rsidRPr="00736E5A" w:rsidRDefault="004016BE" w:rsidP="009035C2">
      <w:pPr>
        <w:spacing w:after="0" w:line="240" w:lineRule="auto"/>
        <w:jc w:val="both"/>
        <w:rPr>
          <w:rFonts w:ascii="Arial" w:hAnsi="Arial" w:cs="Arial"/>
          <w:sz w:val="18"/>
          <w:szCs w:val="18"/>
        </w:rPr>
      </w:pPr>
      <w:r w:rsidRPr="00736E5A">
        <w:rPr>
          <w:rFonts w:ascii="Arial" w:hAnsi="Arial" w:cs="Arial"/>
          <w:sz w:val="18"/>
          <w:szCs w:val="18"/>
        </w:rPr>
        <w:t>Table 1:</w:t>
      </w:r>
      <w:r w:rsidRPr="00736E5A">
        <w:rPr>
          <w:rFonts w:ascii="Arial" w:hAnsi="Arial" w:cs="Arial"/>
          <w:sz w:val="18"/>
          <w:szCs w:val="18"/>
        </w:rPr>
        <w:tab/>
        <w:t>Dr</w:t>
      </w:r>
      <w:r w:rsidR="000F7FDD">
        <w:rPr>
          <w:rFonts w:ascii="Arial" w:hAnsi="Arial" w:cs="Arial"/>
          <w:sz w:val="18"/>
          <w:szCs w:val="18"/>
        </w:rPr>
        <w:t>ugs supplied to gCHVs</w:t>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t>26</w:t>
      </w:r>
    </w:p>
    <w:p w:rsidR="004016BE" w:rsidRPr="00736E5A" w:rsidRDefault="004016BE" w:rsidP="004016BE">
      <w:pPr>
        <w:spacing w:after="0" w:line="240" w:lineRule="auto"/>
        <w:jc w:val="both"/>
        <w:rPr>
          <w:rFonts w:ascii="Arial" w:hAnsi="Arial" w:cs="Arial"/>
          <w:sz w:val="18"/>
          <w:szCs w:val="18"/>
        </w:rPr>
      </w:pPr>
      <w:r w:rsidRPr="00736E5A">
        <w:rPr>
          <w:rFonts w:ascii="Arial" w:hAnsi="Arial" w:cs="Arial"/>
          <w:sz w:val="18"/>
          <w:szCs w:val="18"/>
        </w:rPr>
        <w:t>Table 2:</w:t>
      </w:r>
      <w:r w:rsidRPr="00736E5A">
        <w:rPr>
          <w:rFonts w:ascii="Arial" w:hAnsi="Arial" w:cs="Arial"/>
          <w:sz w:val="18"/>
          <w:szCs w:val="18"/>
        </w:rPr>
        <w:tab/>
        <w:t>Ministry of Health and So</w:t>
      </w:r>
      <w:r w:rsidR="000F7FDD">
        <w:rPr>
          <w:rFonts w:ascii="Arial" w:hAnsi="Arial" w:cs="Arial"/>
          <w:sz w:val="18"/>
          <w:szCs w:val="18"/>
        </w:rPr>
        <w:t>cial Welfare Health data</w:t>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r>
      <w:r w:rsidR="000F7FDD">
        <w:rPr>
          <w:rFonts w:ascii="Arial" w:hAnsi="Arial" w:cs="Arial"/>
          <w:sz w:val="18"/>
          <w:szCs w:val="18"/>
        </w:rPr>
        <w:tab/>
        <w:t>41</w:t>
      </w:r>
    </w:p>
    <w:p w:rsidR="004016BE" w:rsidRPr="00736E5A" w:rsidRDefault="004016BE" w:rsidP="004016BE">
      <w:pPr>
        <w:spacing w:after="0" w:line="240" w:lineRule="auto"/>
        <w:jc w:val="both"/>
        <w:rPr>
          <w:rFonts w:ascii="Arial" w:hAnsi="Arial" w:cs="Arial"/>
          <w:sz w:val="18"/>
          <w:szCs w:val="18"/>
        </w:rPr>
      </w:pPr>
    </w:p>
    <w:p w:rsidR="004016BE" w:rsidRPr="00E54AC0" w:rsidRDefault="004016BE" w:rsidP="004016BE">
      <w:pPr>
        <w:spacing w:after="0" w:line="240" w:lineRule="auto"/>
        <w:jc w:val="both"/>
        <w:rPr>
          <w:rFonts w:ascii="Arial" w:hAnsi="Arial" w:cs="Arial"/>
          <w:b/>
          <w:sz w:val="18"/>
          <w:szCs w:val="18"/>
          <w:lang w:val="fr-FR"/>
        </w:rPr>
      </w:pPr>
      <w:r w:rsidRPr="00E54AC0">
        <w:rPr>
          <w:rFonts w:ascii="Arial" w:hAnsi="Arial" w:cs="Arial"/>
          <w:b/>
          <w:sz w:val="18"/>
          <w:szCs w:val="18"/>
          <w:lang w:val="fr-FR"/>
        </w:rPr>
        <w:t>Appendixes</w:t>
      </w:r>
    </w:p>
    <w:p w:rsidR="004016BE" w:rsidRPr="00E54AC0" w:rsidRDefault="004016BE" w:rsidP="004016BE">
      <w:pPr>
        <w:spacing w:after="0" w:line="240" w:lineRule="auto"/>
        <w:jc w:val="both"/>
        <w:rPr>
          <w:rFonts w:ascii="Arial" w:hAnsi="Arial" w:cs="Arial"/>
          <w:sz w:val="18"/>
          <w:szCs w:val="18"/>
          <w:lang w:val="fr-FR"/>
        </w:rPr>
      </w:pPr>
      <w:r w:rsidRPr="00E54AC0">
        <w:rPr>
          <w:rFonts w:ascii="Arial" w:hAnsi="Arial" w:cs="Arial"/>
          <w:sz w:val="18"/>
          <w:szCs w:val="18"/>
          <w:lang w:val="fr-FR"/>
        </w:rPr>
        <w:t>Appe</w:t>
      </w:r>
      <w:r w:rsidR="009937D9" w:rsidRPr="00E54AC0">
        <w:rPr>
          <w:rFonts w:ascii="Arial" w:hAnsi="Arial" w:cs="Arial"/>
          <w:sz w:val="18"/>
          <w:szCs w:val="18"/>
          <w:lang w:val="fr-FR"/>
        </w:rPr>
        <w:t>ndix 1:</w:t>
      </w:r>
      <w:r w:rsidR="009937D9" w:rsidRPr="00E54AC0">
        <w:rPr>
          <w:rFonts w:ascii="Arial" w:hAnsi="Arial" w:cs="Arial"/>
          <w:sz w:val="18"/>
          <w:szCs w:val="18"/>
          <w:lang w:val="fr-FR"/>
        </w:rPr>
        <w:tab/>
        <w:t>Questionnaire</w:t>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p>
    <w:p w:rsidR="004016BE" w:rsidRPr="00E54AC0" w:rsidRDefault="004016BE" w:rsidP="004016BE">
      <w:pPr>
        <w:spacing w:after="0" w:line="240" w:lineRule="auto"/>
        <w:jc w:val="both"/>
        <w:rPr>
          <w:rFonts w:ascii="Arial" w:hAnsi="Arial" w:cs="Arial"/>
          <w:sz w:val="18"/>
          <w:szCs w:val="18"/>
          <w:lang w:val="fr-FR"/>
        </w:rPr>
      </w:pPr>
      <w:r w:rsidRPr="00E54AC0">
        <w:rPr>
          <w:rFonts w:ascii="Arial" w:hAnsi="Arial" w:cs="Arial"/>
          <w:sz w:val="18"/>
          <w:szCs w:val="18"/>
          <w:lang w:val="fr-FR"/>
        </w:rPr>
        <w:t>Appe</w:t>
      </w:r>
      <w:r w:rsidR="009937D9" w:rsidRPr="00E54AC0">
        <w:rPr>
          <w:rFonts w:ascii="Arial" w:hAnsi="Arial" w:cs="Arial"/>
          <w:sz w:val="18"/>
          <w:szCs w:val="18"/>
          <w:lang w:val="fr-FR"/>
        </w:rPr>
        <w:t>ndix 2:</w:t>
      </w:r>
      <w:r w:rsidR="009937D9" w:rsidRPr="00E54AC0">
        <w:rPr>
          <w:rFonts w:ascii="Arial" w:hAnsi="Arial" w:cs="Arial"/>
          <w:sz w:val="18"/>
          <w:szCs w:val="18"/>
          <w:lang w:val="fr-FR"/>
        </w:rPr>
        <w:tab/>
        <w:t>Bibliography</w:t>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r w:rsidR="009937D9" w:rsidRPr="00E54AC0">
        <w:rPr>
          <w:rFonts w:ascii="Arial" w:hAnsi="Arial" w:cs="Arial"/>
          <w:sz w:val="18"/>
          <w:szCs w:val="18"/>
          <w:lang w:val="fr-FR"/>
        </w:rPr>
        <w:tab/>
      </w:r>
    </w:p>
    <w:p w:rsidR="004016BE" w:rsidRPr="00736E5A" w:rsidRDefault="004016BE" w:rsidP="004016BE">
      <w:pPr>
        <w:spacing w:after="0" w:line="240" w:lineRule="auto"/>
        <w:jc w:val="both"/>
        <w:rPr>
          <w:rFonts w:ascii="Arial" w:hAnsi="Arial" w:cs="Arial"/>
          <w:sz w:val="18"/>
          <w:szCs w:val="18"/>
        </w:rPr>
      </w:pPr>
      <w:r w:rsidRPr="00736E5A">
        <w:rPr>
          <w:rFonts w:ascii="Arial" w:hAnsi="Arial" w:cs="Arial"/>
          <w:sz w:val="18"/>
          <w:szCs w:val="18"/>
        </w:rPr>
        <w:t>Append</w:t>
      </w:r>
      <w:r w:rsidR="009937D9">
        <w:rPr>
          <w:rFonts w:ascii="Arial" w:hAnsi="Arial" w:cs="Arial"/>
          <w:sz w:val="18"/>
          <w:szCs w:val="18"/>
        </w:rPr>
        <w:t>ix 3</w:t>
      </w:r>
      <w:r w:rsidR="009937D9">
        <w:rPr>
          <w:rFonts w:ascii="Arial" w:hAnsi="Arial" w:cs="Arial"/>
          <w:sz w:val="18"/>
          <w:szCs w:val="18"/>
        </w:rPr>
        <w:tab/>
        <w:t>Travel Itinerary</w:t>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p>
    <w:p w:rsidR="00036EFF" w:rsidRPr="00736E5A" w:rsidRDefault="00036EFF" w:rsidP="004016BE">
      <w:pPr>
        <w:spacing w:after="0" w:line="240" w:lineRule="auto"/>
        <w:jc w:val="both"/>
        <w:rPr>
          <w:rFonts w:ascii="Arial" w:hAnsi="Arial" w:cs="Arial"/>
          <w:sz w:val="18"/>
          <w:szCs w:val="18"/>
        </w:rPr>
      </w:pPr>
      <w:r w:rsidRPr="00736E5A">
        <w:rPr>
          <w:rFonts w:ascii="Arial" w:hAnsi="Arial" w:cs="Arial"/>
          <w:sz w:val="18"/>
          <w:szCs w:val="18"/>
        </w:rPr>
        <w:t>Appendix 4:</w:t>
      </w:r>
      <w:r w:rsidRPr="00736E5A">
        <w:rPr>
          <w:rFonts w:ascii="Arial" w:hAnsi="Arial" w:cs="Arial"/>
          <w:sz w:val="18"/>
          <w:szCs w:val="18"/>
        </w:rPr>
        <w:tab/>
        <w:t>Lis</w:t>
      </w:r>
      <w:r w:rsidR="009937D9">
        <w:rPr>
          <w:rFonts w:ascii="Arial" w:hAnsi="Arial" w:cs="Arial"/>
          <w:sz w:val="18"/>
          <w:szCs w:val="18"/>
        </w:rPr>
        <w:t>t of Interviewees</w:t>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p>
    <w:p w:rsidR="00036EFF" w:rsidRPr="00736E5A" w:rsidRDefault="00036EFF" w:rsidP="004016BE">
      <w:pPr>
        <w:spacing w:after="0" w:line="240" w:lineRule="auto"/>
        <w:jc w:val="both"/>
        <w:rPr>
          <w:rFonts w:ascii="Arial" w:hAnsi="Arial" w:cs="Arial"/>
          <w:sz w:val="18"/>
          <w:szCs w:val="18"/>
        </w:rPr>
      </w:pPr>
      <w:r w:rsidRPr="00736E5A">
        <w:rPr>
          <w:rFonts w:ascii="Arial" w:hAnsi="Arial" w:cs="Arial"/>
          <w:sz w:val="18"/>
          <w:szCs w:val="18"/>
        </w:rPr>
        <w:t>Appendix 5:</w:t>
      </w:r>
      <w:r w:rsidRPr="00736E5A">
        <w:rPr>
          <w:rFonts w:ascii="Arial" w:hAnsi="Arial" w:cs="Arial"/>
          <w:sz w:val="18"/>
          <w:szCs w:val="18"/>
        </w:rPr>
        <w:tab/>
        <w:t>List of F</w:t>
      </w:r>
      <w:r w:rsidR="009937D9">
        <w:rPr>
          <w:rFonts w:ascii="Arial" w:hAnsi="Arial" w:cs="Arial"/>
          <w:sz w:val="18"/>
          <w:szCs w:val="18"/>
        </w:rPr>
        <w:t>ocus Group Participants</w:t>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p>
    <w:p w:rsidR="00120AEF" w:rsidRPr="00736E5A" w:rsidRDefault="00120AEF" w:rsidP="004016BE">
      <w:pPr>
        <w:spacing w:after="0" w:line="240" w:lineRule="auto"/>
        <w:jc w:val="both"/>
        <w:rPr>
          <w:rFonts w:ascii="Arial" w:hAnsi="Arial" w:cs="Arial"/>
          <w:sz w:val="18"/>
          <w:szCs w:val="18"/>
        </w:rPr>
      </w:pPr>
      <w:r w:rsidRPr="00736E5A">
        <w:rPr>
          <w:rFonts w:ascii="Arial" w:hAnsi="Arial" w:cs="Arial"/>
          <w:sz w:val="18"/>
          <w:szCs w:val="18"/>
        </w:rPr>
        <w:t xml:space="preserve">Appendix </w:t>
      </w:r>
      <w:r w:rsidR="00036EFF" w:rsidRPr="00736E5A">
        <w:rPr>
          <w:rFonts w:ascii="Arial" w:hAnsi="Arial" w:cs="Arial"/>
          <w:sz w:val="18"/>
          <w:szCs w:val="18"/>
        </w:rPr>
        <w:t>6:</w:t>
      </w:r>
      <w:r w:rsidRPr="00736E5A">
        <w:rPr>
          <w:rFonts w:ascii="Arial" w:hAnsi="Arial" w:cs="Arial"/>
          <w:sz w:val="18"/>
          <w:szCs w:val="18"/>
        </w:rPr>
        <w:tab/>
      </w:r>
      <w:r w:rsidR="004016BE" w:rsidRPr="00736E5A">
        <w:rPr>
          <w:rFonts w:ascii="Arial" w:hAnsi="Arial" w:cs="Arial"/>
          <w:sz w:val="18"/>
          <w:szCs w:val="18"/>
        </w:rPr>
        <w:t xml:space="preserve">SPSS Master </w:t>
      </w:r>
      <w:r w:rsidR="009937D9">
        <w:rPr>
          <w:rFonts w:ascii="Arial" w:hAnsi="Arial" w:cs="Arial"/>
          <w:sz w:val="18"/>
          <w:szCs w:val="18"/>
        </w:rPr>
        <w:t>Database</w:t>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p>
    <w:p w:rsidR="00036EFF" w:rsidRPr="00736E5A" w:rsidRDefault="00036EFF" w:rsidP="004016BE">
      <w:pPr>
        <w:spacing w:after="0" w:line="240" w:lineRule="auto"/>
        <w:jc w:val="both"/>
        <w:rPr>
          <w:rFonts w:ascii="Arial" w:hAnsi="Arial" w:cs="Arial"/>
          <w:sz w:val="18"/>
          <w:szCs w:val="18"/>
        </w:rPr>
      </w:pPr>
      <w:r w:rsidRPr="00736E5A">
        <w:rPr>
          <w:rFonts w:ascii="Arial" w:hAnsi="Arial" w:cs="Arial"/>
          <w:sz w:val="18"/>
          <w:szCs w:val="18"/>
        </w:rPr>
        <w:t>Append</w:t>
      </w:r>
      <w:r w:rsidR="009937D9">
        <w:rPr>
          <w:rFonts w:ascii="Arial" w:hAnsi="Arial" w:cs="Arial"/>
          <w:sz w:val="18"/>
          <w:szCs w:val="18"/>
        </w:rPr>
        <w:t>ix 7:</w:t>
      </w:r>
      <w:r w:rsidR="009937D9">
        <w:rPr>
          <w:rFonts w:ascii="Arial" w:hAnsi="Arial" w:cs="Arial"/>
          <w:sz w:val="18"/>
          <w:szCs w:val="18"/>
        </w:rPr>
        <w:tab/>
        <w:t>SPSS Frequencies</w:t>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p>
    <w:p w:rsidR="00036EFF" w:rsidRPr="00736E5A" w:rsidRDefault="00036EFF" w:rsidP="004016BE">
      <w:pPr>
        <w:spacing w:after="0" w:line="240" w:lineRule="auto"/>
        <w:jc w:val="both"/>
        <w:rPr>
          <w:rFonts w:ascii="Arial" w:hAnsi="Arial" w:cs="Arial"/>
          <w:sz w:val="18"/>
          <w:szCs w:val="18"/>
        </w:rPr>
      </w:pPr>
      <w:r w:rsidRPr="00736E5A">
        <w:rPr>
          <w:rFonts w:ascii="Arial" w:hAnsi="Arial" w:cs="Arial"/>
          <w:sz w:val="18"/>
          <w:szCs w:val="18"/>
        </w:rPr>
        <w:t>Appendix 8:</w:t>
      </w:r>
      <w:r w:rsidRPr="00736E5A">
        <w:rPr>
          <w:rFonts w:ascii="Arial" w:hAnsi="Arial" w:cs="Arial"/>
          <w:sz w:val="18"/>
          <w:szCs w:val="18"/>
        </w:rPr>
        <w:tab/>
        <w:t>SPS</w:t>
      </w:r>
      <w:r w:rsidR="009937D9">
        <w:rPr>
          <w:rFonts w:ascii="Arial" w:hAnsi="Arial" w:cs="Arial"/>
          <w:sz w:val="18"/>
          <w:szCs w:val="18"/>
        </w:rPr>
        <w:t>S Analysis by District</w:t>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p>
    <w:p w:rsidR="00036EFF" w:rsidRPr="00736E5A" w:rsidRDefault="00036EFF" w:rsidP="004016BE">
      <w:pPr>
        <w:spacing w:after="0" w:line="240" w:lineRule="auto"/>
        <w:jc w:val="both"/>
        <w:rPr>
          <w:rFonts w:ascii="Arial" w:hAnsi="Arial" w:cs="Arial"/>
          <w:sz w:val="18"/>
          <w:szCs w:val="18"/>
        </w:rPr>
      </w:pPr>
      <w:r w:rsidRPr="00736E5A">
        <w:rPr>
          <w:rFonts w:ascii="Arial" w:hAnsi="Arial" w:cs="Arial"/>
          <w:sz w:val="18"/>
          <w:szCs w:val="18"/>
        </w:rPr>
        <w:t xml:space="preserve">Appendix </w:t>
      </w:r>
      <w:r w:rsidR="009937D9">
        <w:rPr>
          <w:rFonts w:ascii="Arial" w:hAnsi="Arial" w:cs="Arial"/>
          <w:sz w:val="18"/>
          <w:szCs w:val="18"/>
        </w:rPr>
        <w:t>9</w:t>
      </w:r>
      <w:r w:rsidR="009937D9">
        <w:rPr>
          <w:rFonts w:ascii="Arial" w:hAnsi="Arial" w:cs="Arial"/>
          <w:sz w:val="18"/>
          <w:szCs w:val="18"/>
        </w:rPr>
        <w:tab/>
        <w:t>SPSS Analysis by Sex</w:t>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p>
    <w:p w:rsidR="00036EFF" w:rsidRPr="00736E5A" w:rsidRDefault="00036EFF" w:rsidP="004016BE">
      <w:pPr>
        <w:spacing w:after="0" w:line="240" w:lineRule="auto"/>
        <w:jc w:val="both"/>
        <w:rPr>
          <w:rFonts w:ascii="Arial" w:hAnsi="Arial" w:cs="Arial"/>
          <w:sz w:val="18"/>
          <w:szCs w:val="18"/>
        </w:rPr>
      </w:pPr>
      <w:r w:rsidRPr="00736E5A">
        <w:rPr>
          <w:rFonts w:ascii="Arial" w:hAnsi="Arial" w:cs="Arial"/>
          <w:sz w:val="18"/>
          <w:szCs w:val="18"/>
        </w:rPr>
        <w:t>Appen</w:t>
      </w:r>
      <w:r w:rsidR="009937D9">
        <w:rPr>
          <w:rFonts w:ascii="Arial" w:hAnsi="Arial" w:cs="Arial"/>
          <w:sz w:val="18"/>
          <w:szCs w:val="18"/>
        </w:rPr>
        <w:t>dix 10:</w:t>
      </w:r>
      <w:r w:rsidR="009937D9">
        <w:rPr>
          <w:rFonts w:ascii="Arial" w:hAnsi="Arial" w:cs="Arial"/>
          <w:sz w:val="18"/>
          <w:szCs w:val="18"/>
        </w:rPr>
        <w:tab/>
        <w:t>Photo Gallery</w:t>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r w:rsidR="009937D9">
        <w:rPr>
          <w:rFonts w:ascii="Arial" w:hAnsi="Arial" w:cs="Arial"/>
          <w:sz w:val="18"/>
          <w:szCs w:val="18"/>
        </w:rPr>
        <w:tab/>
      </w:r>
    </w:p>
    <w:p w:rsidR="00B81D84" w:rsidRPr="009A76CF" w:rsidRDefault="00120AEF" w:rsidP="009A76CF">
      <w:pPr>
        <w:spacing w:after="0" w:line="240" w:lineRule="auto"/>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rsidR="00B81D84" w:rsidRDefault="00B81D84" w:rsidP="005C6C1A">
      <w:pPr>
        <w:spacing w:after="0"/>
        <w:jc w:val="center"/>
        <w:rPr>
          <w:rFonts w:ascii="Arial" w:eastAsia="Calibri" w:hAnsi="Arial" w:cs="Arial"/>
          <w:b/>
        </w:rPr>
      </w:pPr>
    </w:p>
    <w:p w:rsidR="005C6C1A" w:rsidRDefault="005C6C1A" w:rsidP="00AF5ADE">
      <w:pPr>
        <w:spacing w:after="0"/>
        <w:jc w:val="center"/>
        <w:rPr>
          <w:rFonts w:ascii="Arial" w:eastAsia="Calibri" w:hAnsi="Arial" w:cs="Arial"/>
          <w:b/>
        </w:rPr>
      </w:pPr>
      <w:r>
        <w:rPr>
          <w:rFonts w:ascii="Arial" w:eastAsia="Calibri" w:hAnsi="Arial" w:cs="Arial"/>
          <w:b/>
        </w:rPr>
        <w:t>Map of Gbarpolu County</w:t>
      </w:r>
    </w:p>
    <w:p w:rsidR="005C6C1A" w:rsidRDefault="005C6C1A" w:rsidP="00AF5ADE">
      <w:pPr>
        <w:spacing w:after="0"/>
        <w:jc w:val="center"/>
        <w:rPr>
          <w:rFonts w:ascii="Arial" w:eastAsia="Calibri" w:hAnsi="Arial" w:cs="Arial"/>
          <w:b/>
        </w:rPr>
      </w:pPr>
    </w:p>
    <w:p w:rsidR="005C6C1A" w:rsidRDefault="005C6C1A" w:rsidP="00DC34FB">
      <w:pPr>
        <w:spacing w:after="0"/>
        <w:rPr>
          <w:rFonts w:ascii="Arial" w:eastAsia="Calibri" w:hAnsi="Arial" w:cs="Arial"/>
          <w:b/>
        </w:rPr>
      </w:pPr>
      <w:r w:rsidRPr="005C6C1A">
        <w:rPr>
          <w:rFonts w:ascii="Arial" w:eastAsia="Calibri" w:hAnsi="Arial" w:cs="Arial"/>
          <w:b/>
          <w:noProof/>
        </w:rPr>
        <w:drawing>
          <wp:inline distT="0" distB="0" distL="0" distR="0">
            <wp:extent cx="6531153" cy="5756745"/>
            <wp:effectExtent l="19050" t="0" r="2997" b="0"/>
            <wp:docPr id="3" name="Picture 3" descr="GBARPO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ARPOLU"/>
                    <pic:cNvPicPr>
                      <a:picLocks noChangeAspect="1" noChangeArrowheads="1"/>
                    </pic:cNvPicPr>
                  </pic:nvPicPr>
                  <pic:blipFill>
                    <a:blip r:embed="rId12" cstate="print"/>
                    <a:srcRect/>
                    <a:stretch>
                      <a:fillRect/>
                    </a:stretch>
                  </pic:blipFill>
                  <pic:spPr bwMode="auto">
                    <a:xfrm>
                      <a:off x="0" y="0"/>
                      <a:ext cx="6530243" cy="5755943"/>
                    </a:xfrm>
                    <a:prstGeom prst="rect">
                      <a:avLst/>
                    </a:prstGeom>
                    <a:noFill/>
                    <a:ln w="9525">
                      <a:noFill/>
                      <a:miter lim="800000"/>
                      <a:headEnd/>
                      <a:tailEnd/>
                    </a:ln>
                  </pic:spPr>
                </pic:pic>
              </a:graphicData>
            </a:graphic>
          </wp:inline>
        </w:drawing>
      </w:r>
    </w:p>
    <w:p w:rsidR="005C6C1A" w:rsidRDefault="005C6C1A" w:rsidP="00DC34FB">
      <w:pPr>
        <w:spacing w:after="0"/>
        <w:rPr>
          <w:rFonts w:ascii="Arial" w:eastAsia="Calibri" w:hAnsi="Arial" w:cs="Arial"/>
          <w:b/>
        </w:rPr>
      </w:pPr>
    </w:p>
    <w:p w:rsidR="005C6C1A" w:rsidRDefault="005C6C1A" w:rsidP="00DC34FB">
      <w:pPr>
        <w:spacing w:after="0"/>
        <w:rPr>
          <w:rFonts w:ascii="Arial" w:eastAsia="Calibri" w:hAnsi="Arial" w:cs="Arial"/>
          <w:b/>
        </w:rPr>
      </w:pPr>
    </w:p>
    <w:p w:rsidR="005C6C1A" w:rsidRDefault="005C6C1A" w:rsidP="00DC34FB">
      <w:pPr>
        <w:spacing w:after="0"/>
        <w:rPr>
          <w:rFonts w:ascii="Arial" w:eastAsia="Calibri" w:hAnsi="Arial" w:cs="Arial"/>
          <w:b/>
        </w:rPr>
      </w:pPr>
    </w:p>
    <w:p w:rsidR="005C6C1A" w:rsidRDefault="005C6C1A" w:rsidP="00DC34FB">
      <w:pPr>
        <w:spacing w:after="0"/>
        <w:rPr>
          <w:rFonts w:ascii="Arial" w:eastAsia="Calibri" w:hAnsi="Arial" w:cs="Arial"/>
          <w:b/>
        </w:rPr>
      </w:pPr>
    </w:p>
    <w:p w:rsidR="005C6C1A" w:rsidRDefault="005C6C1A" w:rsidP="00DC34FB">
      <w:pPr>
        <w:spacing w:after="0"/>
        <w:rPr>
          <w:rFonts w:ascii="Arial" w:eastAsia="Calibri" w:hAnsi="Arial" w:cs="Arial"/>
          <w:b/>
        </w:rPr>
      </w:pPr>
    </w:p>
    <w:p w:rsidR="005C6C1A" w:rsidRDefault="005C6C1A" w:rsidP="00DC34FB">
      <w:pPr>
        <w:spacing w:after="0"/>
        <w:rPr>
          <w:rFonts w:ascii="Arial" w:eastAsia="Calibri" w:hAnsi="Arial" w:cs="Arial"/>
          <w:b/>
        </w:rPr>
      </w:pPr>
    </w:p>
    <w:p w:rsidR="005C6C1A" w:rsidRDefault="005C6C1A" w:rsidP="00DC34FB">
      <w:pPr>
        <w:spacing w:after="0"/>
        <w:rPr>
          <w:rFonts w:ascii="Arial" w:eastAsia="Calibri" w:hAnsi="Arial" w:cs="Arial"/>
          <w:b/>
        </w:rPr>
      </w:pPr>
    </w:p>
    <w:p w:rsidR="005C6C1A" w:rsidRDefault="005C6C1A" w:rsidP="00DC34FB">
      <w:pPr>
        <w:spacing w:after="0"/>
        <w:rPr>
          <w:rFonts w:ascii="Arial" w:eastAsia="Calibri" w:hAnsi="Arial" w:cs="Arial"/>
          <w:b/>
        </w:rPr>
      </w:pPr>
    </w:p>
    <w:p w:rsidR="005C6C1A" w:rsidRDefault="005C6C1A" w:rsidP="00DC34FB">
      <w:pPr>
        <w:spacing w:after="0"/>
        <w:rPr>
          <w:rFonts w:ascii="Arial" w:eastAsia="Calibri" w:hAnsi="Arial" w:cs="Arial"/>
          <w:b/>
        </w:rPr>
      </w:pPr>
    </w:p>
    <w:p w:rsidR="005C6C1A" w:rsidRDefault="005C6C1A" w:rsidP="00DC34FB">
      <w:pPr>
        <w:spacing w:after="0"/>
        <w:rPr>
          <w:rFonts w:ascii="Arial" w:eastAsia="Calibri" w:hAnsi="Arial" w:cs="Arial"/>
          <w:b/>
        </w:rPr>
      </w:pPr>
    </w:p>
    <w:p w:rsidR="00DC34FB" w:rsidRPr="00CC77DE" w:rsidRDefault="00DC34FB" w:rsidP="00CC77DE">
      <w:pPr>
        <w:spacing w:after="0"/>
        <w:rPr>
          <w:rFonts w:ascii="Arial" w:eastAsia="Calibri" w:hAnsi="Arial" w:cs="Arial"/>
          <w:b/>
        </w:rPr>
      </w:pPr>
      <w:r w:rsidRPr="00BC1E57">
        <w:rPr>
          <w:rFonts w:ascii="Arial" w:hAnsi="Arial" w:cs="Arial"/>
          <w:b/>
        </w:rPr>
        <w:lastRenderedPageBreak/>
        <w:t>FOREWORD:</w:t>
      </w:r>
    </w:p>
    <w:p w:rsidR="00012F43" w:rsidRPr="00420958" w:rsidRDefault="00012F43" w:rsidP="00012F43">
      <w:pPr>
        <w:jc w:val="both"/>
        <w:rPr>
          <w:rFonts w:ascii="Arial" w:hAnsi="Arial" w:cs="Arial"/>
          <w:iCs/>
          <w:color w:val="000000"/>
          <w:sz w:val="24"/>
          <w:szCs w:val="24"/>
        </w:rPr>
      </w:pPr>
      <w:r w:rsidRPr="00420958">
        <w:rPr>
          <w:rFonts w:ascii="Arial" w:hAnsi="Arial" w:cs="Arial"/>
          <w:iCs/>
          <w:color w:val="000000"/>
          <w:sz w:val="24"/>
          <w:szCs w:val="24"/>
        </w:rPr>
        <w:t xml:space="preserve">In December 2011, the Ministry of Health and Social Welfare published the Revised National Community Health Services Strategy and Plan 2011 – 2015.  The document is aimed at reducing the number of maternal deaths by 10% and reducing the number of under-five deaths by 15%.  However, challenges ranging from </w:t>
      </w:r>
      <w:r w:rsidR="00B47F02">
        <w:rPr>
          <w:rFonts w:ascii="Arial" w:hAnsi="Arial" w:cs="Arial"/>
          <w:iCs/>
          <w:color w:val="000000"/>
          <w:sz w:val="24"/>
          <w:szCs w:val="24"/>
        </w:rPr>
        <w:t>poor</w:t>
      </w:r>
      <w:r w:rsidRPr="00420958">
        <w:rPr>
          <w:rFonts w:ascii="Arial" w:hAnsi="Arial" w:cs="Arial"/>
          <w:iCs/>
          <w:color w:val="000000"/>
          <w:sz w:val="24"/>
          <w:szCs w:val="24"/>
        </w:rPr>
        <w:t xml:space="preserve"> road condition; lack of skilled health workers, poor referral system and limited resources for Liberia’s health sector are major causes for maternal and child mortality as well as malaria, diarrheal and ARI.</w:t>
      </w:r>
      <w:r w:rsidR="00B47F02">
        <w:rPr>
          <w:rFonts w:ascii="Arial" w:hAnsi="Arial" w:cs="Arial"/>
          <w:iCs/>
          <w:color w:val="000000"/>
          <w:sz w:val="24"/>
          <w:szCs w:val="24"/>
        </w:rPr>
        <w:t xml:space="preserve"> These conditions are similar for other parts of Liberia, in particular the South Eastern counties.</w:t>
      </w:r>
    </w:p>
    <w:p w:rsidR="00F62D9F" w:rsidRPr="00420958" w:rsidRDefault="00012F43" w:rsidP="00A675D4">
      <w:pPr>
        <w:jc w:val="both"/>
        <w:rPr>
          <w:rFonts w:ascii="Arial" w:hAnsi="Arial" w:cs="Arial"/>
          <w:iCs/>
          <w:color w:val="000000"/>
          <w:sz w:val="24"/>
          <w:szCs w:val="24"/>
        </w:rPr>
      </w:pPr>
      <w:r w:rsidRPr="00420958">
        <w:rPr>
          <w:rFonts w:ascii="Arial" w:hAnsi="Arial" w:cs="Arial"/>
          <w:color w:val="000000"/>
          <w:sz w:val="24"/>
          <w:szCs w:val="24"/>
        </w:rPr>
        <w:t xml:space="preserve">Recognizing these challenges, ChildFund with funding from </w:t>
      </w:r>
      <w:r w:rsidRPr="00420958">
        <w:rPr>
          <w:rFonts w:ascii="Arial" w:hAnsi="Arial" w:cs="Arial"/>
          <w:iCs/>
          <w:color w:val="000000"/>
          <w:sz w:val="24"/>
          <w:szCs w:val="24"/>
        </w:rPr>
        <w:t>UNICEF Liberia implemented the Accelerated Child Survi</w:t>
      </w:r>
      <w:r w:rsidR="005E12EA" w:rsidRPr="00420958">
        <w:rPr>
          <w:rFonts w:ascii="Arial" w:hAnsi="Arial" w:cs="Arial"/>
          <w:iCs/>
          <w:color w:val="000000"/>
          <w:sz w:val="24"/>
          <w:szCs w:val="24"/>
        </w:rPr>
        <w:t xml:space="preserve">val Initiative (ACSI) </w:t>
      </w:r>
      <w:r w:rsidR="001160C5">
        <w:rPr>
          <w:rFonts w:ascii="Arial" w:hAnsi="Arial" w:cs="Arial"/>
          <w:iCs/>
          <w:color w:val="000000"/>
          <w:sz w:val="24"/>
          <w:szCs w:val="24"/>
        </w:rPr>
        <w:t xml:space="preserve">project </w:t>
      </w:r>
      <w:r w:rsidR="005E12EA" w:rsidRPr="00420958">
        <w:rPr>
          <w:rFonts w:ascii="Arial" w:hAnsi="Arial" w:cs="Arial"/>
          <w:iCs/>
          <w:color w:val="000000"/>
          <w:sz w:val="24"/>
          <w:szCs w:val="24"/>
        </w:rPr>
        <w:t>in Gbarpo</w:t>
      </w:r>
      <w:r w:rsidRPr="00420958">
        <w:rPr>
          <w:rFonts w:ascii="Arial" w:hAnsi="Arial" w:cs="Arial"/>
          <w:iCs/>
          <w:color w:val="000000"/>
          <w:sz w:val="24"/>
          <w:szCs w:val="24"/>
        </w:rPr>
        <w:t>lu County in 2010.  The project was aimed at increasing access to health services</w:t>
      </w:r>
      <w:r w:rsidR="0024524F" w:rsidRPr="00420958">
        <w:rPr>
          <w:rFonts w:ascii="Arial" w:hAnsi="Arial" w:cs="Arial"/>
          <w:iCs/>
          <w:color w:val="000000"/>
          <w:sz w:val="24"/>
          <w:szCs w:val="24"/>
        </w:rPr>
        <w:t>,</w:t>
      </w:r>
      <w:r w:rsidRPr="00420958">
        <w:rPr>
          <w:rFonts w:ascii="Arial" w:hAnsi="Arial" w:cs="Arial"/>
          <w:iCs/>
          <w:color w:val="000000"/>
          <w:sz w:val="24"/>
          <w:szCs w:val="24"/>
        </w:rPr>
        <w:t xml:space="preserve"> most especially for pregnant women and children under five on an equitable basis. The core intervention was focused on reducing maternal and child mortality rates</w:t>
      </w:r>
      <w:r w:rsidR="005E12EA" w:rsidRPr="00420958">
        <w:rPr>
          <w:rFonts w:ascii="Arial" w:hAnsi="Arial" w:cs="Arial"/>
          <w:iCs/>
          <w:color w:val="000000"/>
          <w:sz w:val="24"/>
          <w:szCs w:val="24"/>
        </w:rPr>
        <w:t xml:space="preserve">; </w:t>
      </w:r>
      <w:r w:rsidR="005E12EA" w:rsidRPr="00420958">
        <w:rPr>
          <w:rFonts w:ascii="Arial" w:hAnsi="Arial" w:cs="Arial"/>
          <w:sz w:val="24"/>
          <w:szCs w:val="24"/>
        </w:rPr>
        <w:t>improving access to health care services</w:t>
      </w:r>
      <w:r w:rsidR="001160C5">
        <w:rPr>
          <w:rFonts w:ascii="Arial" w:hAnsi="Arial" w:cs="Arial"/>
          <w:sz w:val="24"/>
          <w:szCs w:val="24"/>
        </w:rPr>
        <w:t xml:space="preserve"> for Children under </w:t>
      </w:r>
      <w:r w:rsidR="00F62D9F" w:rsidRPr="00420958">
        <w:rPr>
          <w:rFonts w:ascii="Arial" w:hAnsi="Arial" w:cs="Arial"/>
          <w:sz w:val="24"/>
          <w:szCs w:val="24"/>
        </w:rPr>
        <w:t xml:space="preserve">5; </w:t>
      </w:r>
      <w:r w:rsidR="005E12EA" w:rsidRPr="00420958">
        <w:rPr>
          <w:rFonts w:ascii="Arial" w:hAnsi="Arial" w:cs="Arial"/>
          <w:sz w:val="24"/>
          <w:szCs w:val="24"/>
        </w:rPr>
        <w:t>enhancing the</w:t>
      </w:r>
      <w:r w:rsidR="00F62D9F" w:rsidRPr="00420958">
        <w:rPr>
          <w:rFonts w:ascii="Arial" w:hAnsi="Arial" w:cs="Arial"/>
          <w:sz w:val="24"/>
          <w:szCs w:val="24"/>
        </w:rPr>
        <w:t xml:space="preserve"> capacity for the prevention of common childhood illn</w:t>
      </w:r>
      <w:r w:rsidR="005E12EA" w:rsidRPr="00420958">
        <w:rPr>
          <w:rFonts w:ascii="Arial" w:hAnsi="Arial" w:cs="Arial"/>
          <w:sz w:val="24"/>
          <w:szCs w:val="24"/>
        </w:rPr>
        <w:t>esses and new born death</w:t>
      </w:r>
      <w:r w:rsidR="0093695D" w:rsidRPr="00420958">
        <w:rPr>
          <w:rFonts w:ascii="Arial" w:hAnsi="Arial" w:cs="Arial"/>
          <w:iCs/>
          <w:color w:val="000000"/>
          <w:sz w:val="24"/>
          <w:szCs w:val="24"/>
        </w:rPr>
        <w:t xml:space="preserve">; </w:t>
      </w:r>
      <w:r w:rsidR="005E12EA" w:rsidRPr="00420958">
        <w:rPr>
          <w:rFonts w:ascii="Arial" w:hAnsi="Arial" w:cs="Arial"/>
          <w:sz w:val="24"/>
          <w:szCs w:val="24"/>
        </w:rPr>
        <w:t>upgrading</w:t>
      </w:r>
      <w:r w:rsidR="00F62D9F" w:rsidRPr="00420958">
        <w:rPr>
          <w:rFonts w:ascii="Arial" w:hAnsi="Arial" w:cs="Arial"/>
          <w:sz w:val="24"/>
          <w:szCs w:val="24"/>
        </w:rPr>
        <w:t xml:space="preserve"> skills for the effective management of childhood illnesses</w:t>
      </w:r>
      <w:r w:rsidR="0093695D" w:rsidRPr="00420958">
        <w:rPr>
          <w:rFonts w:ascii="Arial" w:hAnsi="Arial" w:cs="Arial"/>
          <w:sz w:val="24"/>
          <w:szCs w:val="24"/>
        </w:rPr>
        <w:t xml:space="preserve">; </w:t>
      </w:r>
      <w:r w:rsidR="001160C5">
        <w:rPr>
          <w:rFonts w:ascii="Arial" w:hAnsi="Arial" w:cs="Arial"/>
          <w:sz w:val="24"/>
          <w:szCs w:val="24"/>
        </w:rPr>
        <w:t xml:space="preserve">and </w:t>
      </w:r>
      <w:r w:rsidR="0093695D" w:rsidRPr="00420958">
        <w:rPr>
          <w:rFonts w:ascii="Arial" w:hAnsi="Arial" w:cs="Arial"/>
          <w:sz w:val="24"/>
          <w:szCs w:val="24"/>
        </w:rPr>
        <w:t>e</w:t>
      </w:r>
      <w:r w:rsidR="005E12EA" w:rsidRPr="00420958">
        <w:rPr>
          <w:rFonts w:ascii="Arial" w:hAnsi="Arial" w:cs="Arial"/>
          <w:sz w:val="24"/>
          <w:szCs w:val="24"/>
        </w:rPr>
        <w:t xml:space="preserve">nhancing the capacity of </w:t>
      </w:r>
      <w:r w:rsidR="00F62D9F" w:rsidRPr="00420958">
        <w:rPr>
          <w:rFonts w:ascii="Arial" w:hAnsi="Arial" w:cs="Arial"/>
          <w:sz w:val="24"/>
          <w:szCs w:val="24"/>
        </w:rPr>
        <w:t>Gbarp</w:t>
      </w:r>
      <w:r w:rsidR="005E12EA" w:rsidRPr="00420958">
        <w:rPr>
          <w:rFonts w:ascii="Arial" w:hAnsi="Arial" w:cs="Arial"/>
          <w:sz w:val="24"/>
          <w:szCs w:val="24"/>
        </w:rPr>
        <w:t xml:space="preserve">olu County Health </w:t>
      </w:r>
      <w:r w:rsidR="00F62D9F" w:rsidRPr="00420958">
        <w:rPr>
          <w:rFonts w:ascii="Arial" w:hAnsi="Arial" w:cs="Arial"/>
          <w:sz w:val="24"/>
          <w:szCs w:val="24"/>
        </w:rPr>
        <w:t xml:space="preserve">for efficient management of </w:t>
      </w:r>
      <w:r w:rsidR="005E12EA" w:rsidRPr="00420958">
        <w:rPr>
          <w:rFonts w:ascii="Arial" w:hAnsi="Arial" w:cs="Arial"/>
          <w:sz w:val="24"/>
          <w:szCs w:val="24"/>
        </w:rPr>
        <w:t>the ACSI project</w:t>
      </w:r>
      <w:r w:rsidR="00F62D9F" w:rsidRPr="00420958">
        <w:rPr>
          <w:rFonts w:ascii="Arial" w:hAnsi="Arial" w:cs="Arial"/>
          <w:sz w:val="24"/>
          <w:szCs w:val="24"/>
        </w:rPr>
        <w:t>.</w:t>
      </w:r>
    </w:p>
    <w:p w:rsidR="00A675D4" w:rsidRPr="00420958" w:rsidRDefault="00B47F02" w:rsidP="00A675D4">
      <w:pPr>
        <w:jc w:val="both"/>
        <w:rPr>
          <w:rFonts w:ascii="Arial" w:hAnsi="Arial" w:cs="Arial"/>
          <w:sz w:val="24"/>
          <w:szCs w:val="24"/>
        </w:rPr>
      </w:pPr>
      <w:r>
        <w:rPr>
          <w:rFonts w:ascii="Arial" w:hAnsi="Arial" w:cs="Arial"/>
          <w:sz w:val="24"/>
          <w:szCs w:val="24"/>
        </w:rPr>
        <w:t>N</w:t>
      </w:r>
      <w:r w:rsidR="00420958">
        <w:rPr>
          <w:rFonts w:ascii="Arial" w:hAnsi="Arial" w:cs="Arial"/>
          <w:sz w:val="24"/>
          <w:szCs w:val="24"/>
        </w:rPr>
        <w:t xml:space="preserve">ine months </w:t>
      </w:r>
      <w:r>
        <w:rPr>
          <w:rFonts w:ascii="Arial" w:hAnsi="Arial" w:cs="Arial"/>
          <w:sz w:val="24"/>
          <w:szCs w:val="24"/>
        </w:rPr>
        <w:t xml:space="preserve">after </w:t>
      </w:r>
      <w:r w:rsidR="00420958">
        <w:rPr>
          <w:rFonts w:ascii="Arial" w:hAnsi="Arial" w:cs="Arial"/>
          <w:sz w:val="24"/>
          <w:szCs w:val="24"/>
        </w:rPr>
        <w:t>project implementation, t</w:t>
      </w:r>
      <w:r w:rsidR="00012F43" w:rsidRPr="00420958">
        <w:rPr>
          <w:rFonts w:ascii="Arial" w:hAnsi="Arial" w:cs="Arial"/>
          <w:sz w:val="24"/>
          <w:szCs w:val="24"/>
        </w:rPr>
        <w:t xml:space="preserve">he final </w:t>
      </w:r>
      <w:r w:rsidR="00A675D4" w:rsidRPr="00420958">
        <w:rPr>
          <w:rFonts w:ascii="Arial" w:hAnsi="Arial" w:cs="Arial"/>
          <w:sz w:val="24"/>
          <w:szCs w:val="24"/>
        </w:rPr>
        <w:t xml:space="preserve">evaluation for the </w:t>
      </w:r>
      <w:r w:rsidR="00012F43" w:rsidRPr="00420958">
        <w:rPr>
          <w:rFonts w:ascii="Arial" w:hAnsi="Arial" w:cs="Arial"/>
          <w:sz w:val="24"/>
          <w:szCs w:val="24"/>
        </w:rPr>
        <w:t xml:space="preserve">ACSI Project </w:t>
      </w:r>
      <w:r w:rsidR="00A675D4" w:rsidRPr="00420958">
        <w:rPr>
          <w:rFonts w:ascii="Arial" w:hAnsi="Arial" w:cs="Arial"/>
          <w:sz w:val="24"/>
          <w:szCs w:val="24"/>
        </w:rPr>
        <w:t>wa</w:t>
      </w:r>
      <w:r w:rsidR="006A2643">
        <w:rPr>
          <w:rFonts w:ascii="Arial" w:hAnsi="Arial" w:cs="Arial"/>
          <w:sz w:val="24"/>
          <w:szCs w:val="24"/>
        </w:rPr>
        <w:t xml:space="preserve">s authorized by UNICEF Liberia </w:t>
      </w:r>
      <w:r w:rsidR="00A70ED6">
        <w:rPr>
          <w:rFonts w:ascii="Arial" w:hAnsi="Arial" w:cs="Arial"/>
          <w:sz w:val="24"/>
          <w:szCs w:val="24"/>
        </w:rPr>
        <w:t>to;</w:t>
      </w:r>
      <w:r w:rsidR="00012F43" w:rsidRPr="00420958">
        <w:rPr>
          <w:rFonts w:ascii="Arial" w:hAnsi="Arial" w:cs="Arial"/>
          <w:sz w:val="24"/>
          <w:szCs w:val="24"/>
        </w:rPr>
        <w:t xml:space="preserve">inter alia, </w:t>
      </w:r>
      <w:r w:rsidR="00A70ED6">
        <w:rPr>
          <w:rFonts w:ascii="Arial" w:hAnsi="Arial" w:cs="Arial"/>
          <w:sz w:val="24"/>
          <w:szCs w:val="24"/>
        </w:rPr>
        <w:t xml:space="preserve">access </w:t>
      </w:r>
      <w:r w:rsidR="00012F43" w:rsidRPr="00420958">
        <w:rPr>
          <w:rFonts w:ascii="Arial" w:hAnsi="Arial" w:cs="Arial"/>
          <w:sz w:val="24"/>
          <w:szCs w:val="24"/>
        </w:rPr>
        <w:t xml:space="preserve">the </w:t>
      </w:r>
      <w:r w:rsidR="006A2643">
        <w:rPr>
          <w:rFonts w:ascii="Arial" w:hAnsi="Arial" w:cs="Arial"/>
          <w:sz w:val="24"/>
          <w:szCs w:val="24"/>
        </w:rPr>
        <w:t>relevance, effectiveness, efficiency</w:t>
      </w:r>
      <w:r w:rsidR="00A70ED6">
        <w:rPr>
          <w:rFonts w:ascii="Arial" w:hAnsi="Arial" w:cs="Arial"/>
          <w:sz w:val="24"/>
          <w:szCs w:val="24"/>
        </w:rPr>
        <w:t>, andimpact of the project</w:t>
      </w:r>
      <w:r w:rsidR="00012F43" w:rsidRPr="00420958">
        <w:rPr>
          <w:rFonts w:ascii="Arial" w:hAnsi="Arial" w:cs="Arial"/>
          <w:sz w:val="24"/>
          <w:szCs w:val="24"/>
        </w:rPr>
        <w:t xml:space="preserve">. </w:t>
      </w:r>
    </w:p>
    <w:p w:rsidR="00A675D4" w:rsidRPr="00420958" w:rsidRDefault="00A675D4" w:rsidP="00A675D4">
      <w:pPr>
        <w:jc w:val="both"/>
        <w:rPr>
          <w:rFonts w:ascii="Arial" w:hAnsi="Arial" w:cs="Arial"/>
          <w:sz w:val="24"/>
          <w:szCs w:val="24"/>
        </w:rPr>
      </w:pPr>
      <w:r w:rsidRPr="00420958">
        <w:rPr>
          <w:rFonts w:ascii="Arial" w:hAnsi="Arial" w:cs="Arial"/>
          <w:sz w:val="24"/>
          <w:szCs w:val="24"/>
        </w:rPr>
        <w:t>ADEAS hopes that the findings and recommendation of the evaluation will achieve the intended results</w:t>
      </w:r>
      <w:r w:rsidR="001160C5">
        <w:rPr>
          <w:rFonts w:ascii="Arial" w:hAnsi="Arial" w:cs="Arial"/>
          <w:sz w:val="24"/>
          <w:szCs w:val="24"/>
        </w:rPr>
        <w:t>,</w:t>
      </w:r>
      <w:r w:rsidRPr="00420958">
        <w:rPr>
          <w:rFonts w:ascii="Arial" w:hAnsi="Arial" w:cs="Arial"/>
          <w:sz w:val="24"/>
          <w:szCs w:val="24"/>
        </w:rPr>
        <w:t xml:space="preserve"> and areas yet to be improved will be given serious thoughts</w:t>
      </w:r>
      <w:r w:rsidR="001160C5">
        <w:rPr>
          <w:rFonts w:ascii="Arial" w:hAnsi="Arial" w:cs="Arial"/>
          <w:sz w:val="24"/>
          <w:szCs w:val="24"/>
        </w:rPr>
        <w:t xml:space="preserve"> when the project is replicated in other counties</w:t>
      </w:r>
      <w:r w:rsidRPr="00420958">
        <w:rPr>
          <w:rFonts w:ascii="Arial" w:hAnsi="Arial" w:cs="Arial"/>
          <w:sz w:val="24"/>
          <w:szCs w:val="24"/>
        </w:rPr>
        <w:t xml:space="preserve">.     </w:t>
      </w:r>
    </w:p>
    <w:p w:rsidR="00A675D4" w:rsidRPr="00E85DF2" w:rsidRDefault="00A675D4" w:rsidP="00A675D4">
      <w:pPr>
        <w:jc w:val="both"/>
      </w:pPr>
    </w:p>
    <w:p w:rsidR="009B398A" w:rsidRPr="00BC1E57" w:rsidRDefault="009B398A" w:rsidP="00DC34FB">
      <w:pPr>
        <w:jc w:val="both"/>
        <w:rPr>
          <w:rFonts w:ascii="Arial" w:hAnsi="Arial" w:cs="Arial"/>
        </w:rPr>
      </w:pPr>
    </w:p>
    <w:p w:rsidR="00DC34FB" w:rsidRPr="00A70BE5" w:rsidRDefault="00DC34FB" w:rsidP="00DC34FB">
      <w:pPr>
        <w:jc w:val="both"/>
        <w:rPr>
          <w:rFonts w:ascii="Arial" w:hAnsi="Arial" w:cs="Arial"/>
          <w:highlight w:val="yellow"/>
        </w:rPr>
      </w:pPr>
    </w:p>
    <w:p w:rsidR="00DC34FB" w:rsidRDefault="00DC34FB" w:rsidP="006D69A9">
      <w:pPr>
        <w:spacing w:after="0"/>
        <w:jc w:val="both"/>
        <w:rPr>
          <w:rFonts w:ascii="Arial" w:hAnsi="Arial" w:cs="Arial"/>
        </w:rPr>
      </w:pPr>
      <w:r>
        <w:rPr>
          <w:rFonts w:ascii="Arial" w:hAnsi="Arial" w:cs="Arial"/>
        </w:rPr>
        <w:t>Respectfully s</w:t>
      </w:r>
      <w:r w:rsidRPr="00BC1E57">
        <w:rPr>
          <w:rFonts w:ascii="Arial" w:hAnsi="Arial" w:cs="Arial"/>
        </w:rPr>
        <w:t>ubmitted:</w:t>
      </w:r>
    </w:p>
    <w:p w:rsidR="006D69A9" w:rsidRDefault="006D69A9" w:rsidP="006D69A9">
      <w:pPr>
        <w:spacing w:after="0"/>
        <w:jc w:val="both"/>
        <w:rPr>
          <w:rFonts w:ascii="Arial" w:hAnsi="Arial" w:cs="Arial"/>
        </w:rPr>
      </w:pPr>
    </w:p>
    <w:p w:rsidR="00DC34FB" w:rsidRDefault="00DC34FB" w:rsidP="006D69A9">
      <w:pPr>
        <w:spacing w:after="0"/>
        <w:jc w:val="both"/>
        <w:rPr>
          <w:rFonts w:ascii="Arial" w:hAnsi="Arial" w:cs="Arial"/>
        </w:rPr>
      </w:pPr>
      <w:r>
        <w:rPr>
          <w:rFonts w:ascii="Arial" w:hAnsi="Arial" w:cs="Arial"/>
        </w:rPr>
        <w:t>James Kormon</w:t>
      </w:r>
    </w:p>
    <w:p w:rsidR="00DC34FB" w:rsidRPr="00367667" w:rsidRDefault="00DC34FB" w:rsidP="006D69A9">
      <w:pPr>
        <w:spacing w:after="0"/>
        <w:jc w:val="both"/>
        <w:rPr>
          <w:rFonts w:ascii="Arial" w:hAnsi="Arial" w:cs="Arial"/>
          <w:b/>
        </w:rPr>
      </w:pPr>
      <w:r w:rsidRPr="00367667">
        <w:rPr>
          <w:rFonts w:ascii="Arial" w:hAnsi="Arial" w:cs="Arial"/>
          <w:b/>
        </w:rPr>
        <w:t>Chairman, Board of Directors, ADEAS</w:t>
      </w:r>
    </w:p>
    <w:p w:rsidR="00DC34FB" w:rsidRPr="00367667" w:rsidRDefault="00DC34FB" w:rsidP="006D69A9">
      <w:pPr>
        <w:spacing w:after="0"/>
        <w:jc w:val="both"/>
        <w:rPr>
          <w:rFonts w:ascii="Arial" w:hAnsi="Arial" w:cs="Arial"/>
          <w:b/>
        </w:rPr>
      </w:pPr>
    </w:p>
    <w:p w:rsidR="00DC34FB" w:rsidRDefault="00DC34FB" w:rsidP="00DC34FB">
      <w:pPr>
        <w:rPr>
          <w:rFonts w:ascii="Arial" w:hAnsi="Arial" w:cs="Arial"/>
          <w:b/>
          <w:sz w:val="20"/>
          <w:szCs w:val="20"/>
          <w:u w:val="single"/>
        </w:rPr>
      </w:pPr>
    </w:p>
    <w:p w:rsidR="004016BE" w:rsidRDefault="004016BE" w:rsidP="0037583D">
      <w:pPr>
        <w:spacing w:after="0" w:line="240" w:lineRule="auto"/>
        <w:rPr>
          <w:rFonts w:ascii="Arial" w:hAnsi="Arial" w:cs="Arial"/>
          <w:b/>
          <w:sz w:val="24"/>
          <w:szCs w:val="24"/>
        </w:rPr>
      </w:pPr>
    </w:p>
    <w:p w:rsidR="009A76CF" w:rsidRDefault="009A76CF" w:rsidP="0037583D">
      <w:pPr>
        <w:spacing w:after="0" w:line="240" w:lineRule="auto"/>
        <w:rPr>
          <w:rFonts w:ascii="Arial" w:hAnsi="Arial" w:cs="Arial"/>
          <w:b/>
          <w:sz w:val="24"/>
          <w:szCs w:val="24"/>
        </w:rPr>
      </w:pPr>
    </w:p>
    <w:p w:rsidR="00CC77DE" w:rsidRPr="00A70ED6" w:rsidRDefault="000000C9" w:rsidP="0037583D">
      <w:pPr>
        <w:spacing w:after="0" w:line="240" w:lineRule="auto"/>
        <w:rPr>
          <w:rFonts w:ascii="Arial" w:hAnsi="Arial" w:cs="Arial"/>
          <w:b/>
        </w:rPr>
      </w:pPr>
      <w:r w:rsidRPr="00A70ED6">
        <w:rPr>
          <w:rFonts w:ascii="Arial" w:hAnsi="Arial" w:cs="Arial"/>
          <w:b/>
        </w:rPr>
        <w:t xml:space="preserve">ACKNOWLEDGEMENT </w:t>
      </w:r>
    </w:p>
    <w:p w:rsidR="009B398A" w:rsidRPr="00A70ED6" w:rsidRDefault="009B398A" w:rsidP="0037583D">
      <w:pPr>
        <w:spacing w:after="0" w:line="240" w:lineRule="auto"/>
        <w:rPr>
          <w:rFonts w:ascii="Arial" w:hAnsi="Arial" w:cs="Arial"/>
          <w:b/>
        </w:rPr>
      </w:pPr>
      <w:r w:rsidRPr="00A70ED6">
        <w:rPr>
          <w:rFonts w:ascii="Arial" w:hAnsi="Arial" w:cs="Arial"/>
          <w:b/>
        </w:rPr>
        <w:tab/>
      </w:r>
      <w:r w:rsidRPr="00A70ED6">
        <w:rPr>
          <w:rFonts w:ascii="Arial" w:hAnsi="Arial" w:cs="Arial"/>
          <w:b/>
        </w:rPr>
        <w:tab/>
      </w:r>
      <w:r w:rsidRPr="00A70ED6">
        <w:rPr>
          <w:rFonts w:ascii="Arial" w:hAnsi="Arial" w:cs="Arial"/>
          <w:b/>
        </w:rPr>
        <w:tab/>
      </w:r>
      <w:r w:rsidRPr="00A70ED6">
        <w:rPr>
          <w:rFonts w:ascii="Arial" w:hAnsi="Arial" w:cs="Arial"/>
          <w:b/>
        </w:rPr>
        <w:tab/>
      </w:r>
      <w:r w:rsidRPr="00A70ED6">
        <w:rPr>
          <w:rFonts w:ascii="Arial" w:hAnsi="Arial" w:cs="Arial"/>
          <w:b/>
        </w:rPr>
        <w:tab/>
      </w:r>
      <w:r w:rsidRPr="00A70ED6">
        <w:rPr>
          <w:rFonts w:ascii="Arial" w:hAnsi="Arial" w:cs="Arial"/>
          <w:b/>
        </w:rPr>
        <w:tab/>
      </w:r>
      <w:r w:rsidRPr="00A70ED6">
        <w:rPr>
          <w:rFonts w:ascii="Arial" w:hAnsi="Arial" w:cs="Arial"/>
          <w:b/>
        </w:rPr>
        <w:tab/>
      </w:r>
      <w:r w:rsidRPr="00A70ED6">
        <w:rPr>
          <w:rFonts w:ascii="Arial" w:hAnsi="Arial" w:cs="Arial"/>
          <w:b/>
        </w:rPr>
        <w:tab/>
      </w:r>
      <w:r w:rsidRPr="00A70ED6">
        <w:rPr>
          <w:rFonts w:ascii="Arial" w:hAnsi="Arial" w:cs="Arial"/>
          <w:b/>
        </w:rPr>
        <w:tab/>
      </w:r>
    </w:p>
    <w:p w:rsidR="009B398A" w:rsidRPr="00A70ED6" w:rsidRDefault="009B398A" w:rsidP="009B398A">
      <w:pPr>
        <w:jc w:val="both"/>
        <w:rPr>
          <w:rFonts w:ascii="Arial" w:hAnsi="Arial" w:cs="Arial"/>
        </w:rPr>
      </w:pPr>
      <w:r w:rsidRPr="00A70ED6">
        <w:rPr>
          <w:rFonts w:ascii="Arial" w:hAnsi="Arial" w:cs="Arial"/>
        </w:rPr>
        <w:lastRenderedPageBreak/>
        <w:t xml:space="preserve">The Chairman and Members of the Board of Directors of the African Development Associates – ADEAS </w:t>
      </w:r>
      <w:r w:rsidRPr="00A70ED6">
        <w:rPr>
          <w:rFonts w:ascii="Arial" w:hAnsi="Arial" w:cs="Arial"/>
          <w:u w:val="single"/>
        </w:rPr>
        <w:t>(</w:t>
      </w:r>
      <w:hyperlink r:id="rId13" w:history="1">
        <w:r w:rsidRPr="00A70ED6">
          <w:rPr>
            <w:rStyle w:val="Hyperlink"/>
            <w:rFonts w:ascii="Arial" w:hAnsi="Arial" w:cs="Arial"/>
          </w:rPr>
          <w:t>www.adeaslib.org</w:t>
        </w:r>
      </w:hyperlink>
      <w:r w:rsidRPr="00A70ED6">
        <w:rPr>
          <w:rFonts w:ascii="Arial" w:hAnsi="Arial" w:cs="Arial"/>
        </w:rPr>
        <w:t>) - wish to convey thanks and appreciation to UNICEF Liberia for the opportunity to undertake this unique assignment.  The achievement of this task involved the active and dedicated participation of several actors.</w:t>
      </w:r>
    </w:p>
    <w:p w:rsidR="009B398A" w:rsidRPr="00A70ED6" w:rsidRDefault="00E067F9" w:rsidP="009B398A">
      <w:pPr>
        <w:spacing w:before="240"/>
        <w:jc w:val="both"/>
        <w:rPr>
          <w:rFonts w:ascii="Arial" w:hAnsi="Arial" w:cs="Arial"/>
        </w:rPr>
      </w:pPr>
      <w:r w:rsidRPr="00A70ED6">
        <w:rPr>
          <w:rFonts w:ascii="Arial" w:hAnsi="Arial" w:cs="Arial"/>
        </w:rPr>
        <w:t>Specifically</w:t>
      </w:r>
      <w:r w:rsidR="009B398A" w:rsidRPr="00A70ED6">
        <w:rPr>
          <w:rFonts w:ascii="Arial" w:hAnsi="Arial" w:cs="Arial"/>
        </w:rPr>
        <w:t xml:space="preserve">, we wish to thank the 495 household participants for the cooperation demonstrated in responding to the </w:t>
      </w:r>
      <w:r w:rsidRPr="00A70ED6">
        <w:rPr>
          <w:rFonts w:ascii="Arial" w:hAnsi="Arial" w:cs="Arial"/>
        </w:rPr>
        <w:t xml:space="preserve">research </w:t>
      </w:r>
      <w:r w:rsidR="009B398A" w:rsidRPr="00A70ED6">
        <w:rPr>
          <w:rFonts w:ascii="Arial" w:hAnsi="Arial" w:cs="Arial"/>
        </w:rPr>
        <w:t>questionnaire. We also appreciate t</w:t>
      </w:r>
      <w:r w:rsidR="000000C9" w:rsidRPr="00A70ED6">
        <w:rPr>
          <w:rFonts w:ascii="Arial" w:hAnsi="Arial" w:cs="Arial"/>
        </w:rPr>
        <w:t>he participants of</w:t>
      </w:r>
      <w:r w:rsidR="000D53F5" w:rsidRPr="00A70ED6">
        <w:rPr>
          <w:rFonts w:ascii="Arial" w:hAnsi="Arial" w:cs="Arial"/>
        </w:rPr>
        <w:t xml:space="preserve"> the six</w:t>
      </w:r>
      <w:r w:rsidR="009B398A" w:rsidRPr="00A70ED6">
        <w:rPr>
          <w:rFonts w:ascii="Arial" w:hAnsi="Arial" w:cs="Arial"/>
        </w:rPr>
        <w:t xml:space="preserve"> (6) focus group discussions for their valuable information. We want to </w:t>
      </w:r>
      <w:r w:rsidR="000000C9" w:rsidRPr="00A70ED6">
        <w:rPr>
          <w:rFonts w:ascii="Arial" w:hAnsi="Arial" w:cs="Arial"/>
        </w:rPr>
        <w:t>equally thank</w:t>
      </w:r>
      <w:r w:rsidR="009B398A" w:rsidRPr="00A70ED6">
        <w:rPr>
          <w:rFonts w:ascii="Arial" w:hAnsi="Arial" w:cs="Arial"/>
        </w:rPr>
        <w:t xml:space="preserve"> the following individuals </w:t>
      </w:r>
      <w:r w:rsidRPr="00A70ED6">
        <w:rPr>
          <w:rFonts w:ascii="Arial" w:hAnsi="Arial" w:cs="Arial"/>
        </w:rPr>
        <w:t>for acceptance to participate in the</w:t>
      </w:r>
      <w:r w:rsidR="000000C9" w:rsidRPr="00A70ED6">
        <w:rPr>
          <w:rFonts w:ascii="Arial" w:hAnsi="Arial" w:cs="Arial"/>
        </w:rPr>
        <w:t xml:space="preserve"> key informant interviews. F</w:t>
      </w:r>
      <w:r w:rsidR="009B398A" w:rsidRPr="00A70ED6">
        <w:rPr>
          <w:rFonts w:ascii="Arial" w:hAnsi="Arial" w:cs="Arial"/>
        </w:rPr>
        <w:t xml:space="preserve">rom Child Fund, we wish to recognize the assistance </w:t>
      </w:r>
      <w:r w:rsidR="000000C9" w:rsidRPr="00A70ED6">
        <w:rPr>
          <w:rFonts w:ascii="Arial" w:hAnsi="Arial" w:cs="Arial"/>
        </w:rPr>
        <w:t>of Mr</w:t>
      </w:r>
      <w:r w:rsidR="009B398A" w:rsidRPr="00A70ED6">
        <w:rPr>
          <w:rFonts w:ascii="Arial" w:hAnsi="Arial" w:cs="Arial"/>
        </w:rPr>
        <w:t>. FalieBaldeh, Country Director, Mr. Sam Adorowa, National Health Advisor/Cluster Coordinator, and Mr. Mohammed Mansalay.   From YAPA, our appreciation goes to the Executive Director Mr. Harrison M. Cokie.  From the Ministry of Health and Social Welfare, we are grateful to Mr. TambaBoimah, Director, Community Health Services and Former Technical Assistant to the ACSI Project for the valuable information provided.  Equal thanks and appreciation goes to members of the County Health</w:t>
      </w:r>
      <w:r w:rsidR="00D8345A" w:rsidRPr="00A70ED6">
        <w:rPr>
          <w:rFonts w:ascii="Arial" w:hAnsi="Arial" w:cs="Arial"/>
        </w:rPr>
        <w:t xml:space="preserve"> Team – John Musu, Former</w:t>
      </w:r>
      <w:r w:rsidR="009B398A" w:rsidRPr="00A70ED6">
        <w:rPr>
          <w:rFonts w:ascii="Arial" w:hAnsi="Arial" w:cs="Arial"/>
        </w:rPr>
        <w:t xml:space="preserve"> Child </w:t>
      </w:r>
      <w:r w:rsidR="00D8345A" w:rsidRPr="00A70ED6">
        <w:rPr>
          <w:rFonts w:ascii="Arial" w:hAnsi="Arial" w:cs="Arial"/>
        </w:rPr>
        <w:t xml:space="preserve">Survival Focal Person, Richard </w:t>
      </w:r>
      <w:r w:rsidR="009B398A" w:rsidRPr="00A70ED6">
        <w:rPr>
          <w:rFonts w:ascii="Arial" w:hAnsi="Arial" w:cs="Arial"/>
        </w:rPr>
        <w:t>Brown, Community Health Services Supervisor, Gbayamah Clinic Catchment, Bopulo District, GanteiJeh, District Health C</w:t>
      </w:r>
      <w:r w:rsidR="00D8345A" w:rsidRPr="00A70ED6">
        <w:rPr>
          <w:rFonts w:ascii="Arial" w:hAnsi="Arial" w:cs="Arial"/>
        </w:rPr>
        <w:t xml:space="preserve">oordinator, Gbarma District, </w:t>
      </w:r>
      <w:r w:rsidR="009B398A" w:rsidRPr="00A70ED6">
        <w:rPr>
          <w:rFonts w:ascii="Arial" w:hAnsi="Arial" w:cs="Arial"/>
        </w:rPr>
        <w:t>SadaYenay, Community Health Services Supervisor, Kungboh Clinic Catchment, Kungboh District, HawaPatricts, Certified Midw</w:t>
      </w:r>
      <w:r w:rsidR="00D8345A" w:rsidRPr="00A70ED6">
        <w:rPr>
          <w:rFonts w:ascii="Arial" w:hAnsi="Arial" w:cs="Arial"/>
        </w:rPr>
        <w:t>ife, Tarkpoima Clinic, and  Musa</w:t>
      </w:r>
      <w:r w:rsidR="009B398A" w:rsidRPr="00A70ED6">
        <w:rPr>
          <w:rFonts w:ascii="Arial" w:hAnsi="Arial" w:cs="Arial"/>
        </w:rPr>
        <w:t xml:space="preserve"> Cooper, Community Health Services Supervisor, Gbarma Clinic Catchment, Gbarma District.  From the African Humanitarian Action (AHA), we recogn</w:t>
      </w:r>
      <w:r w:rsidR="00A70ED6" w:rsidRPr="00A70ED6">
        <w:rPr>
          <w:rFonts w:ascii="Arial" w:hAnsi="Arial" w:cs="Arial"/>
        </w:rPr>
        <w:t>ize the contribution of Peter</w:t>
      </w:r>
      <w:r w:rsidR="009B398A" w:rsidRPr="00A70ED6">
        <w:rPr>
          <w:rFonts w:ascii="Arial" w:hAnsi="Arial" w:cs="Arial"/>
        </w:rPr>
        <w:t xml:space="preserve"> Musa, Gbarpolu County Field Coordinator.</w:t>
      </w:r>
    </w:p>
    <w:p w:rsidR="009B398A" w:rsidRPr="00A70ED6" w:rsidRDefault="000000C9" w:rsidP="009B398A">
      <w:pPr>
        <w:spacing w:before="240"/>
        <w:jc w:val="both"/>
        <w:rPr>
          <w:rFonts w:ascii="Arial" w:hAnsi="Arial" w:cs="Arial"/>
        </w:rPr>
      </w:pPr>
      <w:r w:rsidRPr="00A70ED6">
        <w:rPr>
          <w:rFonts w:ascii="Arial" w:hAnsi="Arial" w:cs="Arial"/>
        </w:rPr>
        <w:t>We are also</w:t>
      </w:r>
      <w:r w:rsidR="009B398A" w:rsidRPr="00A70ED6">
        <w:rPr>
          <w:rFonts w:ascii="Arial" w:hAnsi="Arial" w:cs="Arial"/>
        </w:rPr>
        <w:t xml:space="preserve"> grateful </w:t>
      </w:r>
      <w:r w:rsidRPr="00A70ED6">
        <w:rPr>
          <w:rFonts w:ascii="Arial" w:hAnsi="Arial" w:cs="Arial"/>
        </w:rPr>
        <w:t>to some</w:t>
      </w:r>
      <w:r w:rsidR="009B398A" w:rsidRPr="00A70ED6">
        <w:rPr>
          <w:rFonts w:ascii="Arial" w:hAnsi="Arial" w:cs="Arial"/>
        </w:rPr>
        <w:t xml:space="preserve"> members of the Community Health Structures (CHS) for providing much n</w:t>
      </w:r>
      <w:r w:rsidRPr="00A70ED6">
        <w:rPr>
          <w:rFonts w:ascii="Arial" w:hAnsi="Arial" w:cs="Arial"/>
        </w:rPr>
        <w:t>eeded information. In particular</w:t>
      </w:r>
      <w:r w:rsidR="009B398A" w:rsidRPr="00A70ED6">
        <w:rPr>
          <w:rFonts w:ascii="Arial" w:hAnsi="Arial" w:cs="Arial"/>
        </w:rPr>
        <w:t>, we wish to recog</w:t>
      </w:r>
      <w:r w:rsidR="0037583D" w:rsidRPr="00A70ED6">
        <w:rPr>
          <w:rFonts w:ascii="Arial" w:hAnsi="Arial" w:cs="Arial"/>
        </w:rPr>
        <w:t xml:space="preserve">nize Mr. Howard Korlubah, gCHV from Guyanta, Bopolu District; </w:t>
      </w:r>
      <w:r w:rsidR="009B398A" w:rsidRPr="00A70ED6">
        <w:rPr>
          <w:rFonts w:ascii="Arial" w:hAnsi="Arial" w:cs="Arial"/>
        </w:rPr>
        <w:t>Stephen Gb</w:t>
      </w:r>
      <w:r w:rsidR="0037583D" w:rsidRPr="00A70ED6">
        <w:rPr>
          <w:rFonts w:ascii="Arial" w:hAnsi="Arial" w:cs="Arial"/>
        </w:rPr>
        <w:t xml:space="preserve">ato, Gaynimah, Bopolu District; Mariam Toby, gCHV from Zou, Gbarma District; MassahSehbu TTM from Zou, Gbarma District; and Mary Mehn, HPP from </w:t>
      </w:r>
      <w:r w:rsidR="009B398A" w:rsidRPr="00A70ED6">
        <w:rPr>
          <w:rFonts w:ascii="Arial" w:hAnsi="Arial" w:cs="Arial"/>
        </w:rPr>
        <w:t>Timber Vill</w:t>
      </w:r>
      <w:r w:rsidR="0037583D" w:rsidRPr="00A70ED6">
        <w:rPr>
          <w:rFonts w:ascii="Arial" w:hAnsi="Arial" w:cs="Arial"/>
        </w:rPr>
        <w:t xml:space="preserve">age, Kongba District for granting us extra time. </w:t>
      </w:r>
    </w:p>
    <w:p w:rsidR="00B47F02" w:rsidRDefault="00B47F02" w:rsidP="000D53F5">
      <w:pPr>
        <w:jc w:val="both"/>
        <w:rPr>
          <w:rFonts w:ascii="Arial" w:hAnsi="Arial" w:cs="Arial"/>
        </w:rPr>
      </w:pPr>
      <w:r>
        <w:rPr>
          <w:rFonts w:ascii="Arial" w:hAnsi="Arial" w:cs="Arial"/>
        </w:rPr>
        <w:t xml:space="preserve">Most importantly, we are grateful to UNICEF Country Team for the inputs during the validation workshop. Special recognition goes to </w:t>
      </w:r>
      <w:r w:rsidR="004723EC">
        <w:rPr>
          <w:rFonts w:ascii="Arial" w:hAnsi="Arial" w:cs="Arial"/>
        </w:rPr>
        <w:t>Dr, Chantal Umutoni</w:t>
      </w:r>
      <w:r w:rsidR="009D4431">
        <w:rPr>
          <w:rFonts w:ascii="Arial" w:hAnsi="Arial" w:cs="Arial"/>
        </w:rPr>
        <w:t xml:space="preserve">, Health Specialist; </w:t>
      </w:r>
      <w:r w:rsidR="002A3DCE">
        <w:rPr>
          <w:rFonts w:ascii="Arial" w:hAnsi="Arial" w:cs="Arial"/>
        </w:rPr>
        <w:t xml:space="preserve">Ms. </w:t>
      </w:r>
      <w:r w:rsidR="009D4431">
        <w:rPr>
          <w:rFonts w:ascii="Arial" w:hAnsi="Arial" w:cs="Arial"/>
        </w:rPr>
        <w:t xml:space="preserve">Midred Harris, ICCM Consultant; </w:t>
      </w:r>
      <w:r w:rsidR="002A3DCE">
        <w:rPr>
          <w:rFonts w:ascii="Arial" w:hAnsi="Arial" w:cs="Arial"/>
        </w:rPr>
        <w:t xml:space="preserve">Mr. </w:t>
      </w:r>
      <w:r w:rsidR="009D4431">
        <w:rPr>
          <w:rFonts w:ascii="Arial" w:hAnsi="Arial" w:cs="Arial"/>
        </w:rPr>
        <w:t>Maneesh Phillip</w:t>
      </w:r>
      <w:r w:rsidR="002A3DCE">
        <w:rPr>
          <w:rFonts w:ascii="Arial" w:hAnsi="Arial" w:cs="Arial"/>
        </w:rPr>
        <w:t>, Mr.</w:t>
      </w:r>
      <w:r w:rsidR="009D4431">
        <w:rPr>
          <w:rFonts w:ascii="Arial" w:hAnsi="Arial" w:cs="Arial"/>
        </w:rPr>
        <w:t xml:space="preserve"> Anthony Yeakpalah, </w:t>
      </w:r>
      <w:r w:rsidR="002A3DCE">
        <w:rPr>
          <w:rFonts w:ascii="Arial" w:hAnsi="Arial" w:cs="Arial"/>
        </w:rPr>
        <w:t xml:space="preserve">and Mr. </w:t>
      </w:r>
      <w:r w:rsidR="009D4431">
        <w:rPr>
          <w:rFonts w:ascii="Arial" w:hAnsi="Arial" w:cs="Arial"/>
        </w:rPr>
        <w:t xml:space="preserve">Peegee Wright, </w:t>
      </w:r>
      <w:r w:rsidR="002A3DCE">
        <w:rPr>
          <w:rFonts w:ascii="Arial" w:hAnsi="Arial" w:cs="Arial"/>
        </w:rPr>
        <w:t xml:space="preserve">Comments from </w:t>
      </w:r>
      <w:r w:rsidR="009D4431">
        <w:rPr>
          <w:rFonts w:ascii="Arial" w:hAnsi="Arial" w:cs="Arial"/>
        </w:rPr>
        <w:t>Ms. Faizah Samat, Monitoring and Evaluation Officer</w:t>
      </w:r>
      <w:r w:rsidR="002A3DCE">
        <w:rPr>
          <w:rFonts w:ascii="Arial" w:hAnsi="Arial" w:cs="Arial"/>
        </w:rPr>
        <w:t xml:space="preserve"> and Zainab Al-Azzawi, Monitoring and Evaluation Specialist were also </w:t>
      </w:r>
      <w:r w:rsidR="00DA3376">
        <w:rPr>
          <w:rFonts w:ascii="Arial" w:hAnsi="Arial" w:cs="Arial"/>
        </w:rPr>
        <w:t>helpful.</w:t>
      </w:r>
    </w:p>
    <w:p w:rsidR="00F126C3" w:rsidRDefault="009B398A" w:rsidP="000D53F5">
      <w:pPr>
        <w:jc w:val="both"/>
        <w:rPr>
          <w:rFonts w:ascii="Arial" w:hAnsi="Arial" w:cs="Arial"/>
          <w:b/>
          <w:sz w:val="24"/>
          <w:szCs w:val="24"/>
        </w:rPr>
      </w:pPr>
      <w:r w:rsidRPr="00A70ED6">
        <w:rPr>
          <w:rFonts w:ascii="Arial" w:hAnsi="Arial" w:cs="Arial"/>
        </w:rPr>
        <w:t xml:space="preserve">Finally, we wish to recognize the contributions of our field staff – Mrs.DormawaN’debewille, Ms. </w:t>
      </w:r>
      <w:r w:rsidR="00D8345A" w:rsidRPr="00A70ED6">
        <w:rPr>
          <w:rFonts w:ascii="Arial" w:hAnsi="Arial" w:cs="Arial"/>
        </w:rPr>
        <w:t xml:space="preserve">SerbinaNimley, Ms. </w:t>
      </w:r>
      <w:r w:rsidRPr="00A70ED6">
        <w:rPr>
          <w:rFonts w:ascii="Arial" w:hAnsi="Arial" w:cs="Arial"/>
        </w:rPr>
        <w:t>Charlene Reeves and Mr. Philip</w:t>
      </w:r>
      <w:r w:rsidR="009D4431">
        <w:rPr>
          <w:rFonts w:ascii="Arial" w:hAnsi="Arial" w:cs="Arial"/>
        </w:rPr>
        <w:t>\</w:t>
      </w:r>
      <w:r w:rsidRPr="00A70ED6">
        <w:rPr>
          <w:rFonts w:ascii="Arial" w:hAnsi="Arial" w:cs="Arial"/>
        </w:rPr>
        <w:t xml:space="preserve"> Torborg. Special recognition goes to</w:t>
      </w:r>
      <w:r w:rsidR="00012F43" w:rsidRPr="00A70ED6">
        <w:rPr>
          <w:rFonts w:ascii="Arial" w:hAnsi="Arial" w:cs="Arial"/>
        </w:rPr>
        <w:t xml:space="preserve">Dr. Collins Bowah and </w:t>
      </w:r>
      <w:r w:rsidR="00D8345A" w:rsidRPr="00A70ED6">
        <w:rPr>
          <w:rFonts w:ascii="Arial" w:hAnsi="Arial" w:cs="Arial"/>
        </w:rPr>
        <w:t xml:space="preserve">Mr. </w:t>
      </w:r>
      <w:r w:rsidRPr="00A70ED6">
        <w:rPr>
          <w:rFonts w:ascii="Arial" w:hAnsi="Arial" w:cs="Arial"/>
        </w:rPr>
        <w:t>Ronald Meds-cole, our Team Leader</w:t>
      </w:r>
      <w:r w:rsidR="00012F43" w:rsidRPr="00A70ED6">
        <w:rPr>
          <w:rFonts w:ascii="Arial" w:hAnsi="Arial" w:cs="Arial"/>
        </w:rPr>
        <w:t>s</w:t>
      </w:r>
      <w:r w:rsidRPr="00A70ED6">
        <w:rPr>
          <w:rFonts w:ascii="Arial" w:hAnsi="Arial" w:cs="Arial"/>
        </w:rPr>
        <w:t xml:space="preserve"> and Mr. Lionel Kemoh our Chauffeur Mechanic.  We greatly appreciate their endurance, despite the constraints encountered. Mr. Lewis Marwolo also deserves commendations for spearheading the database.  We also recognize Mr. Elton Saah and Mr. Abraham Dovee for </w:t>
      </w:r>
      <w:r w:rsidR="00E067F9" w:rsidRPr="00A70ED6">
        <w:rPr>
          <w:rFonts w:ascii="Arial" w:hAnsi="Arial" w:cs="Arial"/>
        </w:rPr>
        <w:t>data entry</w:t>
      </w:r>
      <w:r w:rsidRPr="00A70ED6">
        <w:rPr>
          <w:rFonts w:ascii="Arial" w:hAnsi="Arial" w:cs="Arial"/>
        </w:rPr>
        <w:t>.</w:t>
      </w:r>
    </w:p>
    <w:p w:rsidR="000D53F5" w:rsidRPr="000D53F5" w:rsidRDefault="000D53F5" w:rsidP="000D53F5">
      <w:pPr>
        <w:jc w:val="both"/>
        <w:rPr>
          <w:rFonts w:ascii="Arial" w:hAnsi="Arial" w:cs="Arial"/>
          <w:sz w:val="24"/>
          <w:szCs w:val="24"/>
        </w:rPr>
      </w:pPr>
      <w:r w:rsidRPr="002E179E">
        <w:rPr>
          <w:rFonts w:ascii="Arial" w:hAnsi="Arial" w:cs="Arial"/>
          <w:b/>
          <w:sz w:val="24"/>
          <w:szCs w:val="24"/>
        </w:rPr>
        <w:t>Acronyms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ACSI</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Accelerated Child Survival Initiative</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ADEAS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Pr>
          <w:rFonts w:ascii="Arial" w:hAnsi="Arial" w:cs="Arial"/>
          <w:sz w:val="20"/>
          <w:szCs w:val="20"/>
        </w:rPr>
        <w:tab/>
      </w:r>
      <w:r w:rsidRPr="001F3D52">
        <w:rPr>
          <w:rFonts w:ascii="Arial" w:hAnsi="Arial" w:cs="Arial"/>
          <w:sz w:val="20"/>
          <w:szCs w:val="20"/>
        </w:rPr>
        <w:t>African Development Associates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lastRenderedPageBreak/>
        <w:t>AHA</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African Humanitarian Action</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AIDS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Acquired Immune Deficiency Syndrome</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ANC</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Anten</w:t>
      </w:r>
      <w:r w:rsidRPr="001F3D52">
        <w:rPr>
          <w:rFonts w:ascii="Arial" w:hAnsi="Arial" w:cs="Arial"/>
          <w:sz w:val="20"/>
          <w:szCs w:val="20"/>
        </w:rPr>
        <w:t>atal Care</w:t>
      </w:r>
      <w:r w:rsidRPr="001F3D52">
        <w:rPr>
          <w:rFonts w:ascii="Arial" w:hAnsi="Arial" w:cs="Arial"/>
          <w:sz w:val="20"/>
          <w:szCs w:val="20"/>
        </w:rPr>
        <w:br/>
        <w:t>HHS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Households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ARI</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Acute Respiratory Infection</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CCC</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Core Commitment to Children</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CDA</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County Development Agenda</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CFSNS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Pr>
          <w:rFonts w:ascii="Arial" w:hAnsi="Arial" w:cs="Arial"/>
          <w:sz w:val="20"/>
          <w:szCs w:val="20"/>
        </w:rPr>
        <w:tab/>
      </w:r>
      <w:r w:rsidRPr="001F3D52">
        <w:rPr>
          <w:rFonts w:ascii="Arial" w:hAnsi="Arial" w:cs="Arial"/>
          <w:sz w:val="20"/>
          <w:szCs w:val="20"/>
        </w:rPr>
        <w:t>Comprehensive Food Security and Nutritional Survey</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CHC</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Community Health Committee</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CHSS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Community Health Services supervisor</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CHT</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County Health Team</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CRC</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Convention on the Right</w:t>
      </w:r>
      <w:r>
        <w:rPr>
          <w:rFonts w:ascii="Arial" w:hAnsi="Arial" w:cs="Arial"/>
          <w:sz w:val="20"/>
          <w:szCs w:val="20"/>
        </w:rPr>
        <w:t>s</w:t>
      </w:r>
      <w:r w:rsidRPr="001F3D52">
        <w:rPr>
          <w:rFonts w:ascii="Arial" w:hAnsi="Arial" w:cs="Arial"/>
          <w:sz w:val="20"/>
          <w:szCs w:val="20"/>
        </w:rPr>
        <w:t xml:space="preserve"> of the Child</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DAC</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Development Assistance Committee</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FGDs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Focus Group Discussions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GCHVs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Pr>
          <w:rFonts w:ascii="Arial" w:hAnsi="Arial" w:cs="Arial"/>
          <w:sz w:val="20"/>
          <w:szCs w:val="20"/>
        </w:rPr>
        <w:tab/>
      </w:r>
      <w:r w:rsidRPr="001F3D52">
        <w:rPr>
          <w:rFonts w:ascii="Arial" w:hAnsi="Arial" w:cs="Arial"/>
          <w:sz w:val="20"/>
          <w:szCs w:val="20"/>
        </w:rPr>
        <w:t>General Community Health Volunteers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GDP</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Gross Domestic Product</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HHPs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Household Promoters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HIV</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Human Immune Virus</w:t>
      </w:r>
    </w:p>
    <w:p w:rsidR="002A3DCE" w:rsidRPr="001F3D52" w:rsidRDefault="002A3DCE" w:rsidP="000D53F5">
      <w:pPr>
        <w:spacing w:after="0"/>
        <w:rPr>
          <w:rFonts w:ascii="Arial" w:hAnsi="Arial" w:cs="Arial"/>
          <w:sz w:val="20"/>
          <w:szCs w:val="20"/>
        </w:rPr>
      </w:pPr>
      <w:r>
        <w:rPr>
          <w:rFonts w:ascii="Arial" w:hAnsi="Arial" w:cs="Arial"/>
          <w:sz w:val="20"/>
          <w:szCs w:val="20"/>
        </w:rPr>
        <w:t>ICCM</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Integrated Community Case Management</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IPs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Implementing Partners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ITNs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Insecticide Treated Mosquito Nets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KAP</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Knowledge Attitude and Practices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KII</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Key Informant Interview</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LISGIS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Pr>
          <w:rFonts w:ascii="Arial" w:hAnsi="Arial" w:cs="Arial"/>
          <w:sz w:val="20"/>
          <w:szCs w:val="20"/>
        </w:rPr>
        <w:tab/>
      </w:r>
      <w:r w:rsidRPr="001F3D52">
        <w:rPr>
          <w:rFonts w:ascii="Arial" w:hAnsi="Arial" w:cs="Arial"/>
          <w:sz w:val="20"/>
          <w:szCs w:val="20"/>
        </w:rPr>
        <w:t>Liberia Institute of Statistics and Geo-information Services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LURD</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Liberia United for Reconciliation and Democracy</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M &amp;E</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Monitoring and Evaluation</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MDGs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Millennium Development Goals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MOH&amp;SW</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Ministry of Health and Social Welfare</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NDS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National Drug Service</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NGOs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Non-Governmental Organizations</w:t>
      </w:r>
      <w:r w:rsidRPr="001F3D52">
        <w:rPr>
          <w:rFonts w:ascii="Arial" w:hAnsi="Arial" w:cs="Arial"/>
          <w:sz w:val="20"/>
          <w:szCs w:val="20"/>
        </w:rPr>
        <w:tab/>
      </w:r>
      <w:r w:rsidRPr="001F3D52">
        <w:rPr>
          <w:rFonts w:ascii="Arial" w:hAnsi="Arial" w:cs="Arial"/>
          <w:sz w:val="20"/>
          <w:szCs w:val="20"/>
        </w:rPr>
        <w:tab/>
      </w:r>
    </w:p>
    <w:p w:rsidR="002A3DCE" w:rsidRPr="001F3D52" w:rsidRDefault="002A3DCE" w:rsidP="000D53F5">
      <w:pPr>
        <w:spacing w:after="0"/>
        <w:rPr>
          <w:rFonts w:ascii="Arial" w:hAnsi="Arial" w:cs="Arial"/>
          <w:sz w:val="20"/>
          <w:szCs w:val="20"/>
        </w:rPr>
      </w:pPr>
      <w:r w:rsidRPr="001F3D52">
        <w:rPr>
          <w:rFonts w:ascii="Arial" w:hAnsi="Arial" w:cs="Arial"/>
          <w:sz w:val="20"/>
          <w:szCs w:val="20"/>
        </w:rPr>
        <w:t>OECD</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Organization for Economic Cooperation and Development</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OIC</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Officer-in-Charge</w:t>
      </w:r>
      <w:r w:rsidRPr="001F3D52">
        <w:rPr>
          <w:rFonts w:ascii="Arial" w:hAnsi="Arial" w:cs="Arial"/>
          <w:sz w:val="20"/>
          <w:szCs w:val="20"/>
        </w:rPr>
        <w:br/>
        <w:t>CGNSP</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Pr>
          <w:rFonts w:ascii="Arial" w:hAnsi="Arial" w:cs="Arial"/>
          <w:sz w:val="20"/>
          <w:szCs w:val="20"/>
        </w:rPr>
        <w:tab/>
      </w:r>
      <w:r w:rsidRPr="001F3D52">
        <w:rPr>
          <w:rFonts w:ascii="Arial" w:hAnsi="Arial" w:cs="Arial"/>
          <w:sz w:val="20"/>
          <w:szCs w:val="20"/>
        </w:rPr>
        <w:t>Child Growth and National Program</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ORS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Oral Rehydration Salts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SI</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Specialized Interviews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SPSS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Software Products and Service Solutions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SRS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Systematic Random Sampling</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SSI</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Semi-Structured Interviews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TMs</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Traditional Midwives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TT</w:t>
      </w:r>
      <w:r>
        <w:rPr>
          <w:rFonts w:ascii="Arial" w:hAnsi="Arial" w:cs="Arial"/>
          <w:sz w:val="20"/>
          <w:szCs w:val="20"/>
        </w:rPr>
        <w:t>Ms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Trained Traditional Midwiv</w:t>
      </w:r>
      <w:r w:rsidRPr="001F3D52">
        <w:rPr>
          <w:rFonts w:ascii="Arial" w:hAnsi="Arial" w:cs="Arial"/>
          <w:sz w:val="20"/>
          <w:szCs w:val="20"/>
        </w:rPr>
        <w:t>es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UN</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United Nations</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UNDP</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United Nations Development Program</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UN</w:t>
      </w:r>
      <w:r>
        <w:rPr>
          <w:rFonts w:ascii="Arial" w:hAnsi="Arial" w:cs="Arial"/>
          <w:sz w:val="20"/>
          <w:szCs w:val="20"/>
        </w:rPr>
        <w:t>ICEF</w:t>
      </w:r>
      <w:r>
        <w:rPr>
          <w:rFonts w:ascii="Arial" w:hAnsi="Arial" w:cs="Arial"/>
          <w:sz w:val="20"/>
          <w:szCs w:val="20"/>
        </w:rPr>
        <w:tab/>
      </w:r>
      <w:r>
        <w:rPr>
          <w:rFonts w:ascii="Arial" w:hAnsi="Arial" w:cs="Arial"/>
          <w:sz w:val="20"/>
          <w:szCs w:val="20"/>
        </w:rPr>
        <w:tab/>
      </w:r>
      <w:r>
        <w:rPr>
          <w:rFonts w:ascii="Arial" w:hAnsi="Arial" w:cs="Arial"/>
          <w:sz w:val="20"/>
          <w:szCs w:val="20"/>
        </w:rPr>
        <w:tab/>
        <w:t>United Nations Children’s</w:t>
      </w:r>
      <w:r w:rsidRPr="001F3D52">
        <w:rPr>
          <w:rFonts w:ascii="Arial" w:hAnsi="Arial" w:cs="Arial"/>
          <w:sz w:val="20"/>
          <w:szCs w:val="20"/>
        </w:rPr>
        <w:t xml:space="preserve"> Fund</w:t>
      </w:r>
    </w:p>
    <w:p w:rsidR="002A3DCE" w:rsidRPr="001F3D52" w:rsidRDefault="002A3DCE" w:rsidP="000D53F5">
      <w:pPr>
        <w:spacing w:after="0"/>
        <w:rPr>
          <w:rFonts w:ascii="Arial" w:hAnsi="Arial" w:cs="Arial"/>
          <w:sz w:val="20"/>
          <w:szCs w:val="20"/>
        </w:rPr>
      </w:pPr>
      <w:r w:rsidRPr="001F3D52">
        <w:rPr>
          <w:rFonts w:ascii="Arial" w:hAnsi="Arial" w:cs="Arial"/>
          <w:sz w:val="20"/>
          <w:szCs w:val="20"/>
        </w:rPr>
        <w:t>WHO</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World Health Organization</w:t>
      </w:r>
    </w:p>
    <w:p w:rsidR="002A3DCE" w:rsidRDefault="002A3DCE" w:rsidP="000D53F5">
      <w:pPr>
        <w:spacing w:after="0"/>
        <w:rPr>
          <w:rFonts w:ascii="Arial" w:hAnsi="Arial" w:cs="Arial"/>
          <w:sz w:val="20"/>
          <w:szCs w:val="20"/>
        </w:rPr>
      </w:pPr>
      <w:r w:rsidRPr="001F3D52">
        <w:rPr>
          <w:rFonts w:ascii="Arial" w:hAnsi="Arial" w:cs="Arial"/>
          <w:sz w:val="20"/>
          <w:szCs w:val="20"/>
        </w:rPr>
        <w:t>YAPA</w:t>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r>
      <w:r w:rsidRPr="001F3D52">
        <w:rPr>
          <w:rFonts w:ascii="Arial" w:hAnsi="Arial" w:cs="Arial"/>
          <w:sz w:val="20"/>
          <w:szCs w:val="20"/>
        </w:rPr>
        <w:tab/>
        <w:t>Youth in Action for the Prevention of HIV and AIDS</w:t>
      </w:r>
    </w:p>
    <w:p w:rsidR="000D53F5" w:rsidRDefault="000D53F5" w:rsidP="000D53F5"/>
    <w:p w:rsidR="009B398A" w:rsidRPr="008C1E2E" w:rsidRDefault="009B398A" w:rsidP="00037BA8">
      <w:pPr>
        <w:spacing w:after="0"/>
        <w:rPr>
          <w:rFonts w:ascii="Arial" w:hAnsi="Arial" w:cs="Arial"/>
        </w:rPr>
      </w:pPr>
    </w:p>
    <w:p w:rsidR="00C4279F" w:rsidRDefault="00C4279F" w:rsidP="00EF0763">
      <w:pPr>
        <w:spacing w:after="0"/>
        <w:rPr>
          <w:rFonts w:ascii="Arial" w:eastAsia="Calibri" w:hAnsi="Arial" w:cs="Arial"/>
          <w:b/>
        </w:rPr>
      </w:pPr>
    </w:p>
    <w:p w:rsidR="00037BA8" w:rsidRPr="008C1E2E" w:rsidRDefault="00037BA8" w:rsidP="00EF0763">
      <w:pPr>
        <w:spacing w:after="0"/>
        <w:rPr>
          <w:rFonts w:ascii="Arial" w:eastAsia="Calibri" w:hAnsi="Arial" w:cs="Arial"/>
          <w:b/>
        </w:rPr>
      </w:pPr>
      <w:r w:rsidRPr="008C1E2E">
        <w:rPr>
          <w:rFonts w:ascii="Arial" w:eastAsia="Calibri" w:hAnsi="Arial" w:cs="Arial"/>
          <w:b/>
        </w:rPr>
        <w:lastRenderedPageBreak/>
        <w:t>EXECUTIVE SUMMARY</w:t>
      </w:r>
      <w:r w:rsidRPr="008C1E2E">
        <w:rPr>
          <w:rFonts w:ascii="Arial" w:eastAsia="Calibri" w:hAnsi="Arial" w:cs="Arial"/>
          <w:b/>
        </w:rPr>
        <w:tab/>
      </w:r>
      <w:r w:rsidRPr="008C1E2E">
        <w:rPr>
          <w:rFonts w:ascii="Arial" w:eastAsia="Calibri" w:hAnsi="Arial" w:cs="Arial"/>
          <w:b/>
        </w:rPr>
        <w:tab/>
      </w:r>
      <w:r w:rsidRPr="008C1E2E">
        <w:rPr>
          <w:rFonts w:ascii="Arial" w:eastAsia="Calibri" w:hAnsi="Arial" w:cs="Arial"/>
          <w:b/>
        </w:rPr>
        <w:tab/>
      </w:r>
      <w:r w:rsidRPr="008C1E2E">
        <w:rPr>
          <w:rFonts w:ascii="Arial" w:eastAsia="Calibri" w:hAnsi="Arial" w:cs="Arial"/>
          <w:b/>
        </w:rPr>
        <w:tab/>
      </w:r>
      <w:r w:rsidRPr="008C1E2E">
        <w:rPr>
          <w:rFonts w:ascii="Arial" w:eastAsia="Calibri" w:hAnsi="Arial" w:cs="Arial"/>
          <w:b/>
        </w:rPr>
        <w:tab/>
      </w:r>
      <w:r w:rsidRPr="008C1E2E">
        <w:rPr>
          <w:rFonts w:ascii="Arial" w:eastAsia="Calibri" w:hAnsi="Arial" w:cs="Arial"/>
          <w:b/>
        </w:rPr>
        <w:tab/>
      </w:r>
      <w:r w:rsidRPr="008C1E2E">
        <w:rPr>
          <w:rFonts w:ascii="Arial" w:eastAsia="Calibri" w:hAnsi="Arial" w:cs="Arial"/>
          <w:b/>
        </w:rPr>
        <w:tab/>
      </w:r>
      <w:r w:rsidRPr="008C1E2E">
        <w:rPr>
          <w:rFonts w:ascii="Arial" w:eastAsia="Calibri" w:hAnsi="Arial" w:cs="Arial"/>
          <w:b/>
        </w:rPr>
        <w:tab/>
      </w:r>
      <w:r w:rsidRPr="008C1E2E">
        <w:rPr>
          <w:rFonts w:ascii="Arial" w:eastAsia="Calibri" w:hAnsi="Arial" w:cs="Arial"/>
          <w:b/>
        </w:rPr>
        <w:tab/>
      </w:r>
      <w:r w:rsidRPr="008C1E2E">
        <w:rPr>
          <w:rFonts w:ascii="Arial" w:eastAsia="Calibri" w:hAnsi="Arial" w:cs="Arial"/>
          <w:b/>
        </w:rPr>
        <w:tab/>
      </w:r>
    </w:p>
    <w:p w:rsidR="00EF0763" w:rsidRPr="00623842" w:rsidRDefault="00EF0763" w:rsidP="00EF0763">
      <w:pPr>
        <w:rPr>
          <w:rFonts w:ascii="Arial" w:hAnsi="Arial" w:cs="Arial"/>
          <w:sz w:val="24"/>
          <w:szCs w:val="24"/>
        </w:rPr>
      </w:pPr>
    </w:p>
    <w:p w:rsidR="003C20FC" w:rsidRPr="005C6C1A" w:rsidRDefault="001F567C" w:rsidP="003C20FC">
      <w:pPr>
        <w:jc w:val="both"/>
        <w:rPr>
          <w:rFonts w:ascii="Arial" w:hAnsi="Arial" w:cs="Arial"/>
          <w:sz w:val="24"/>
          <w:szCs w:val="24"/>
        </w:rPr>
      </w:pPr>
      <w:r w:rsidRPr="002D6F79">
        <w:rPr>
          <w:rFonts w:ascii="Arial" w:hAnsi="Arial" w:cs="Arial"/>
          <w:b/>
          <w:i/>
          <w:sz w:val="24"/>
          <w:szCs w:val="24"/>
        </w:rPr>
        <w:t>B</w:t>
      </w:r>
      <w:r w:rsidR="006219B2" w:rsidRPr="002D6F79">
        <w:rPr>
          <w:rFonts w:ascii="Arial" w:hAnsi="Arial" w:cs="Arial"/>
          <w:b/>
          <w:i/>
          <w:sz w:val="24"/>
          <w:szCs w:val="24"/>
        </w:rPr>
        <w:t>ackground:</w:t>
      </w:r>
      <w:r w:rsidR="00E73E43" w:rsidRPr="00E73E43">
        <w:rPr>
          <w:rFonts w:ascii="Arial" w:hAnsi="Arial" w:cs="Arial"/>
          <w:sz w:val="24"/>
          <w:szCs w:val="24"/>
        </w:rPr>
        <w:t xml:space="preserve">Gbarpolu County is one of the </w:t>
      </w:r>
      <w:r w:rsidR="00FB6B2A">
        <w:rPr>
          <w:rFonts w:ascii="Arial" w:hAnsi="Arial" w:cs="Arial"/>
          <w:sz w:val="24"/>
          <w:szCs w:val="24"/>
        </w:rPr>
        <w:t>least developed</w:t>
      </w:r>
      <w:r w:rsidR="00E73E43" w:rsidRPr="00E73E43">
        <w:rPr>
          <w:rFonts w:ascii="Arial" w:hAnsi="Arial" w:cs="Arial"/>
          <w:sz w:val="24"/>
          <w:szCs w:val="24"/>
        </w:rPr>
        <w:t xml:space="preserve"> counties in Liberia. The road conditions are extremely</w:t>
      </w:r>
      <w:r w:rsidR="00E81250">
        <w:rPr>
          <w:rFonts w:ascii="Arial" w:hAnsi="Arial" w:cs="Arial"/>
          <w:sz w:val="24"/>
          <w:szCs w:val="24"/>
        </w:rPr>
        <w:t xml:space="preserve"> poor</w:t>
      </w:r>
      <w:r w:rsidR="00E73E43" w:rsidRPr="00E73E43">
        <w:rPr>
          <w:rFonts w:ascii="Arial" w:hAnsi="Arial" w:cs="Arial"/>
          <w:sz w:val="24"/>
          <w:szCs w:val="24"/>
        </w:rPr>
        <w:t xml:space="preserve">. </w:t>
      </w:r>
      <w:r w:rsidR="00EF0763" w:rsidRPr="005C6C1A">
        <w:rPr>
          <w:rFonts w:ascii="Arial" w:hAnsi="Arial" w:cs="Arial"/>
          <w:sz w:val="24"/>
          <w:szCs w:val="24"/>
        </w:rPr>
        <w:t>Most people</w:t>
      </w:r>
      <w:r w:rsidR="003C20FC" w:rsidRPr="005C6C1A">
        <w:rPr>
          <w:rFonts w:ascii="Arial" w:hAnsi="Arial" w:cs="Arial"/>
          <w:sz w:val="24"/>
          <w:szCs w:val="24"/>
        </w:rPr>
        <w:t>, for example, residents of  SLC and Camp Antel in Kongba District and Kpa</w:t>
      </w:r>
      <w:r w:rsidR="00D8345A">
        <w:rPr>
          <w:rFonts w:ascii="Arial" w:hAnsi="Arial" w:cs="Arial"/>
          <w:sz w:val="24"/>
          <w:szCs w:val="24"/>
        </w:rPr>
        <w:t>y</w:t>
      </w:r>
      <w:r w:rsidR="003C20FC" w:rsidRPr="005C6C1A">
        <w:rPr>
          <w:rFonts w:ascii="Arial" w:hAnsi="Arial" w:cs="Arial"/>
          <w:sz w:val="24"/>
          <w:szCs w:val="24"/>
        </w:rPr>
        <w:t>ea</w:t>
      </w:r>
      <w:r w:rsidR="00D8345A">
        <w:rPr>
          <w:rFonts w:ascii="Arial" w:hAnsi="Arial" w:cs="Arial"/>
          <w:sz w:val="24"/>
          <w:szCs w:val="24"/>
        </w:rPr>
        <w:t>k</w:t>
      </w:r>
      <w:r w:rsidR="003C20FC" w:rsidRPr="005C6C1A">
        <w:rPr>
          <w:rFonts w:ascii="Arial" w:hAnsi="Arial" w:cs="Arial"/>
          <w:sz w:val="24"/>
          <w:szCs w:val="24"/>
        </w:rPr>
        <w:t>welleh in Guo-wolala District</w:t>
      </w:r>
      <w:r w:rsidR="00EF0763" w:rsidRPr="005C6C1A">
        <w:rPr>
          <w:rFonts w:ascii="Arial" w:hAnsi="Arial" w:cs="Arial"/>
          <w:sz w:val="24"/>
          <w:szCs w:val="24"/>
        </w:rPr>
        <w:t xml:space="preserve"> have to walk for more than three hours before reaching a health facility; others for over 24 hours. </w:t>
      </w:r>
      <w:r w:rsidR="00E73E43" w:rsidRPr="00E73E43">
        <w:rPr>
          <w:rFonts w:ascii="Arial" w:hAnsi="Arial" w:cs="Arial"/>
          <w:sz w:val="24"/>
          <w:szCs w:val="24"/>
        </w:rPr>
        <w:t>Consequently,</w:t>
      </w:r>
      <w:r w:rsidR="00E73E43" w:rsidRPr="005C6C1A">
        <w:rPr>
          <w:rFonts w:ascii="Arial" w:hAnsi="Arial" w:cs="Arial"/>
          <w:sz w:val="24"/>
          <w:szCs w:val="24"/>
        </w:rPr>
        <w:t>Gbarpolu County</w:t>
      </w:r>
      <w:r w:rsidR="00E81250">
        <w:rPr>
          <w:rFonts w:ascii="Arial" w:hAnsi="Arial" w:cs="Arial"/>
          <w:sz w:val="24"/>
          <w:szCs w:val="24"/>
        </w:rPr>
        <w:t>’s h</w:t>
      </w:r>
      <w:r w:rsidR="00E73E43" w:rsidRPr="005C6C1A">
        <w:rPr>
          <w:rFonts w:ascii="Arial" w:hAnsi="Arial" w:cs="Arial"/>
          <w:sz w:val="24"/>
          <w:szCs w:val="24"/>
        </w:rPr>
        <w:t>ealth facilitiesand service delivery system</w:t>
      </w:r>
      <w:r w:rsidR="00E81250">
        <w:rPr>
          <w:rFonts w:ascii="Arial" w:hAnsi="Arial" w:cs="Arial"/>
          <w:sz w:val="24"/>
          <w:szCs w:val="24"/>
        </w:rPr>
        <w:t xml:space="preserve"> are poor</w:t>
      </w:r>
      <w:r w:rsidR="00E73E43" w:rsidRPr="005C6C1A">
        <w:rPr>
          <w:rFonts w:ascii="Arial" w:hAnsi="Arial" w:cs="Arial"/>
          <w:sz w:val="24"/>
          <w:szCs w:val="24"/>
        </w:rPr>
        <w:t xml:space="preserve">. </w:t>
      </w:r>
      <w:r w:rsidR="00EF0763" w:rsidRPr="005C6C1A">
        <w:rPr>
          <w:rFonts w:ascii="Arial" w:hAnsi="Arial" w:cs="Arial"/>
          <w:sz w:val="24"/>
          <w:szCs w:val="24"/>
        </w:rPr>
        <w:t xml:space="preserve">With funding from UNICEF Liberia, a child centered UN agency, </w:t>
      </w:r>
      <w:r w:rsidR="00377F45">
        <w:rPr>
          <w:rFonts w:ascii="Arial" w:hAnsi="Arial" w:cs="Arial"/>
          <w:sz w:val="24"/>
          <w:szCs w:val="24"/>
        </w:rPr>
        <w:t>ChildF</w:t>
      </w:r>
      <w:r w:rsidR="00377F45" w:rsidRPr="005C6C1A">
        <w:rPr>
          <w:rFonts w:ascii="Arial" w:hAnsi="Arial" w:cs="Arial"/>
          <w:sz w:val="24"/>
          <w:szCs w:val="24"/>
        </w:rPr>
        <w:t>und</w:t>
      </w:r>
      <w:r w:rsidR="00E54AC0">
        <w:rPr>
          <w:rFonts w:ascii="Arial" w:hAnsi="Arial" w:cs="Arial"/>
          <w:sz w:val="24"/>
          <w:szCs w:val="24"/>
        </w:rPr>
        <w:t xml:space="preserve">, in conjunction with support of the Gbarpolu CHT and central MoHSW, </w:t>
      </w:r>
      <w:r w:rsidR="00E54AC0" w:rsidRPr="005C6C1A">
        <w:rPr>
          <w:rFonts w:ascii="Arial" w:hAnsi="Arial" w:cs="Arial"/>
          <w:sz w:val="24"/>
          <w:szCs w:val="24"/>
        </w:rPr>
        <w:t>implemented</w:t>
      </w:r>
      <w:r w:rsidR="00EF0763" w:rsidRPr="005C6C1A">
        <w:rPr>
          <w:rFonts w:ascii="Arial" w:hAnsi="Arial" w:cs="Arial"/>
          <w:sz w:val="24"/>
          <w:szCs w:val="24"/>
        </w:rPr>
        <w:t xml:space="preserve"> the ACSI project from April 2010 to December 2011 in the six districts of Gbarpolu County. The project targeted 14,825 under-5 children and cost US$418,0</w:t>
      </w:r>
      <w:r w:rsidR="003C20FC" w:rsidRPr="005C6C1A">
        <w:rPr>
          <w:rFonts w:ascii="Arial" w:hAnsi="Arial" w:cs="Arial"/>
          <w:sz w:val="24"/>
          <w:szCs w:val="24"/>
        </w:rPr>
        <w:t xml:space="preserve">72.32. The project </w:t>
      </w:r>
      <w:r w:rsidR="0037583D">
        <w:rPr>
          <w:rFonts w:ascii="Arial" w:hAnsi="Arial" w:cs="Arial"/>
          <w:sz w:val="24"/>
          <w:szCs w:val="24"/>
        </w:rPr>
        <w:t xml:space="preserve">was </w:t>
      </w:r>
      <w:r w:rsidR="003C20FC" w:rsidRPr="005C6C1A">
        <w:rPr>
          <w:rFonts w:ascii="Arial" w:hAnsi="Arial" w:cs="Arial"/>
          <w:sz w:val="24"/>
          <w:szCs w:val="24"/>
        </w:rPr>
        <w:t>aimed at reducing child mortality by s</w:t>
      </w:r>
      <w:r w:rsidR="00EF0763" w:rsidRPr="005C6C1A">
        <w:rPr>
          <w:rFonts w:ascii="Arial" w:hAnsi="Arial" w:cs="Arial"/>
          <w:sz w:val="24"/>
          <w:szCs w:val="24"/>
        </w:rPr>
        <w:t>upporting child survival, maternal health and nutrition through selection and training of community based health volunteers in community-level case management of uncomplicated ARI, diarrhea and malaria.</w:t>
      </w:r>
    </w:p>
    <w:p w:rsidR="001F567C" w:rsidRPr="007459E1" w:rsidRDefault="00E81250" w:rsidP="001F567C">
      <w:pPr>
        <w:autoSpaceDE w:val="0"/>
        <w:autoSpaceDN w:val="0"/>
        <w:adjustRightInd w:val="0"/>
        <w:spacing w:after="0"/>
        <w:jc w:val="both"/>
        <w:rPr>
          <w:rFonts w:ascii="Arial" w:hAnsi="Arial" w:cs="Arial"/>
          <w:iCs/>
          <w:sz w:val="24"/>
          <w:szCs w:val="24"/>
          <w:lang w:val="en-GB"/>
        </w:rPr>
      </w:pPr>
      <w:r>
        <w:rPr>
          <w:rFonts w:ascii="Arial" w:hAnsi="Arial" w:cs="Arial"/>
          <w:sz w:val="24"/>
          <w:szCs w:val="24"/>
        </w:rPr>
        <w:t>N</w:t>
      </w:r>
      <w:r w:rsidR="000D53F5" w:rsidRPr="000D53F5">
        <w:rPr>
          <w:rFonts w:ascii="Arial" w:hAnsi="Arial" w:cs="Arial"/>
          <w:sz w:val="24"/>
          <w:szCs w:val="24"/>
        </w:rPr>
        <w:t>ine</w:t>
      </w:r>
      <w:r w:rsidR="007459E1">
        <w:rPr>
          <w:rFonts w:ascii="Arial" w:hAnsi="Arial" w:cs="Arial"/>
          <w:sz w:val="24"/>
          <w:szCs w:val="24"/>
        </w:rPr>
        <w:t xml:space="preserve"> months </w:t>
      </w:r>
      <w:r>
        <w:rPr>
          <w:rFonts w:ascii="Arial" w:hAnsi="Arial" w:cs="Arial"/>
          <w:sz w:val="24"/>
          <w:szCs w:val="24"/>
        </w:rPr>
        <w:t xml:space="preserve">after </w:t>
      </w:r>
      <w:r w:rsidR="007459E1">
        <w:rPr>
          <w:rFonts w:ascii="Arial" w:hAnsi="Arial" w:cs="Arial"/>
          <w:sz w:val="24"/>
          <w:szCs w:val="24"/>
        </w:rPr>
        <w:t>project implementation, a</w:t>
      </w:r>
      <w:r w:rsidR="009871AB">
        <w:rPr>
          <w:rFonts w:ascii="Arial" w:hAnsi="Arial" w:cs="Arial"/>
          <w:sz w:val="24"/>
          <w:szCs w:val="24"/>
        </w:rPr>
        <w:t xml:space="preserve"> final evaluation was commissioned by UNICEF Liberia</w:t>
      </w:r>
      <w:r w:rsidR="009E294B">
        <w:rPr>
          <w:rFonts w:ascii="Arial" w:hAnsi="Arial" w:cs="Arial"/>
          <w:sz w:val="24"/>
          <w:szCs w:val="24"/>
        </w:rPr>
        <w:t xml:space="preserve">. This evaluationis </w:t>
      </w:r>
      <w:r w:rsidR="001F567C">
        <w:rPr>
          <w:rFonts w:ascii="Arial" w:hAnsi="Arial" w:cs="Arial"/>
          <w:sz w:val="24"/>
          <w:szCs w:val="24"/>
        </w:rPr>
        <w:t>in accordance with the</w:t>
      </w:r>
      <w:r w:rsidR="001F567C" w:rsidRPr="00972BAE">
        <w:rPr>
          <w:rFonts w:ascii="Arial" w:hAnsi="Arial" w:cs="Arial"/>
          <w:iCs/>
          <w:sz w:val="24"/>
          <w:szCs w:val="24"/>
          <w:lang w:val="en-GB"/>
        </w:rPr>
        <w:t>OECD 2006 DAC criteria</w:t>
      </w:r>
      <w:r w:rsidR="001F567C">
        <w:rPr>
          <w:rFonts w:ascii="Arial" w:hAnsi="Arial" w:cs="Arial"/>
          <w:sz w:val="24"/>
          <w:szCs w:val="24"/>
        </w:rPr>
        <w:t>which aimed</w:t>
      </w:r>
      <w:r w:rsidR="007459E1">
        <w:rPr>
          <w:rFonts w:ascii="Arial" w:hAnsi="Arial" w:cs="Arial"/>
          <w:sz w:val="24"/>
          <w:szCs w:val="24"/>
        </w:rPr>
        <w:t xml:space="preserve"> at</w:t>
      </w:r>
      <w:r w:rsidR="007459E1" w:rsidRPr="003C20FC">
        <w:rPr>
          <w:rFonts w:ascii="Arial" w:hAnsi="Arial" w:cs="Arial"/>
          <w:sz w:val="24"/>
          <w:szCs w:val="24"/>
        </w:rPr>
        <w:t>analyzing</w:t>
      </w:r>
      <w:r w:rsidR="00EF0763" w:rsidRPr="003C20FC">
        <w:rPr>
          <w:rFonts w:ascii="Arial" w:hAnsi="Arial" w:cs="Arial"/>
          <w:sz w:val="24"/>
          <w:szCs w:val="24"/>
        </w:rPr>
        <w:t xml:space="preserve"> the effectivenes</w:t>
      </w:r>
      <w:r w:rsidR="007459E1" w:rsidRPr="003C20FC">
        <w:rPr>
          <w:rFonts w:ascii="Arial" w:hAnsi="Arial" w:cs="Arial"/>
          <w:sz w:val="24"/>
          <w:szCs w:val="24"/>
        </w:rPr>
        <w:t>s of the project</w:t>
      </w:r>
      <w:r w:rsidR="003C20FC">
        <w:rPr>
          <w:rFonts w:ascii="Arial" w:hAnsi="Arial" w:cs="Arial"/>
          <w:sz w:val="24"/>
          <w:szCs w:val="24"/>
        </w:rPr>
        <w:t>;</w:t>
      </w:r>
      <w:r w:rsidR="00EF0763" w:rsidRPr="00972BAE">
        <w:rPr>
          <w:rFonts w:ascii="Arial" w:hAnsi="Arial" w:cs="Arial"/>
          <w:sz w:val="24"/>
          <w:szCs w:val="24"/>
        </w:rPr>
        <w:t xml:space="preserve"> identify</w:t>
      </w:r>
      <w:r w:rsidR="007459E1">
        <w:rPr>
          <w:rFonts w:ascii="Arial" w:hAnsi="Arial" w:cs="Arial"/>
          <w:sz w:val="24"/>
          <w:szCs w:val="24"/>
        </w:rPr>
        <w:t>ing</w:t>
      </w:r>
      <w:r w:rsidR="00EF0763" w:rsidRPr="00972BAE">
        <w:rPr>
          <w:rFonts w:ascii="Arial" w:hAnsi="Arial" w:cs="Arial"/>
          <w:sz w:val="24"/>
          <w:szCs w:val="24"/>
        </w:rPr>
        <w:t xml:space="preserve"> impact made from project intervention</w:t>
      </w:r>
      <w:r w:rsidR="003C20FC">
        <w:rPr>
          <w:rFonts w:ascii="Arial" w:hAnsi="Arial" w:cs="Arial"/>
          <w:sz w:val="24"/>
          <w:szCs w:val="24"/>
        </w:rPr>
        <w:t>; a</w:t>
      </w:r>
      <w:r w:rsidR="00EF0763" w:rsidRPr="003C20FC">
        <w:rPr>
          <w:rFonts w:ascii="Arial" w:hAnsi="Arial" w:cs="Arial"/>
          <w:sz w:val="24"/>
          <w:szCs w:val="24"/>
        </w:rPr>
        <w:t>ssess</w:t>
      </w:r>
      <w:r w:rsidR="007459E1" w:rsidRPr="003C20FC">
        <w:rPr>
          <w:rFonts w:ascii="Arial" w:hAnsi="Arial" w:cs="Arial"/>
          <w:sz w:val="24"/>
          <w:szCs w:val="24"/>
        </w:rPr>
        <w:t>ing</w:t>
      </w:r>
      <w:r w:rsidR="003C20FC">
        <w:rPr>
          <w:rFonts w:ascii="Arial" w:hAnsi="Arial" w:cs="Arial"/>
          <w:sz w:val="24"/>
          <w:szCs w:val="24"/>
        </w:rPr>
        <w:t xml:space="preserve"> the relevance </w:t>
      </w:r>
      <w:r w:rsidR="008D6826">
        <w:rPr>
          <w:rFonts w:ascii="Arial" w:hAnsi="Arial" w:cs="Arial"/>
          <w:sz w:val="24"/>
          <w:szCs w:val="24"/>
        </w:rPr>
        <w:t>of project; analyzing</w:t>
      </w:r>
      <w:r w:rsidR="001F567C">
        <w:rPr>
          <w:rFonts w:ascii="Arial" w:hAnsi="Arial" w:cs="Arial"/>
          <w:sz w:val="24"/>
          <w:szCs w:val="24"/>
        </w:rPr>
        <w:t xml:space="preserve"> the level of</w:t>
      </w:r>
      <w:r w:rsidR="001F567C" w:rsidRPr="00972BAE">
        <w:rPr>
          <w:rFonts w:ascii="Arial" w:hAnsi="Arial" w:cs="Arial"/>
          <w:sz w:val="24"/>
          <w:szCs w:val="24"/>
        </w:rPr>
        <w:t>coh</w:t>
      </w:r>
      <w:r w:rsidR="001F567C">
        <w:rPr>
          <w:rFonts w:ascii="Arial" w:hAnsi="Arial" w:cs="Arial"/>
          <w:sz w:val="24"/>
          <w:szCs w:val="24"/>
        </w:rPr>
        <w:t xml:space="preserve">erence, efficiency and </w:t>
      </w:r>
      <w:r w:rsidR="001F567C" w:rsidRPr="00972BAE">
        <w:rPr>
          <w:rFonts w:ascii="Arial" w:hAnsi="Arial" w:cs="Arial"/>
          <w:sz w:val="24"/>
          <w:szCs w:val="24"/>
        </w:rPr>
        <w:t>sus</w:t>
      </w:r>
      <w:r w:rsidR="001F567C">
        <w:rPr>
          <w:rFonts w:ascii="Arial" w:hAnsi="Arial" w:cs="Arial"/>
          <w:sz w:val="24"/>
          <w:szCs w:val="24"/>
        </w:rPr>
        <w:t>tainability of the ACSI project as well as offering recommendations.</w:t>
      </w:r>
    </w:p>
    <w:p w:rsidR="00EF0763" w:rsidRPr="00F51769" w:rsidRDefault="00EF0763" w:rsidP="00DF5814">
      <w:pPr>
        <w:autoSpaceDE w:val="0"/>
        <w:autoSpaceDN w:val="0"/>
        <w:adjustRightInd w:val="0"/>
        <w:spacing w:after="0"/>
        <w:jc w:val="both"/>
        <w:rPr>
          <w:rFonts w:ascii="Arial" w:hAnsi="Arial" w:cs="Arial"/>
          <w:b/>
          <w:sz w:val="24"/>
          <w:szCs w:val="24"/>
        </w:rPr>
      </w:pPr>
    </w:p>
    <w:p w:rsidR="00EF0763" w:rsidRPr="00DF5814" w:rsidRDefault="00DF5814" w:rsidP="0037583D">
      <w:pPr>
        <w:jc w:val="both"/>
        <w:rPr>
          <w:rFonts w:ascii="Arial" w:hAnsi="Arial" w:cs="Arial"/>
          <w:b/>
          <w:sz w:val="24"/>
          <w:szCs w:val="24"/>
        </w:rPr>
      </w:pPr>
      <w:r w:rsidRPr="002D6F79">
        <w:rPr>
          <w:rFonts w:ascii="Arial" w:hAnsi="Arial" w:cs="Arial"/>
          <w:b/>
          <w:i/>
          <w:sz w:val="24"/>
          <w:szCs w:val="24"/>
        </w:rPr>
        <w:t>Methodology</w:t>
      </w:r>
      <w:r w:rsidR="00C41629" w:rsidRPr="002D6F79">
        <w:rPr>
          <w:rFonts w:ascii="Arial" w:hAnsi="Arial" w:cs="Arial"/>
          <w:b/>
          <w:sz w:val="24"/>
          <w:szCs w:val="24"/>
        </w:rPr>
        <w:t>:</w:t>
      </w:r>
      <w:r w:rsidR="00C41629">
        <w:rPr>
          <w:rFonts w:ascii="Arial" w:hAnsi="Arial" w:cs="Arial"/>
          <w:sz w:val="24"/>
          <w:szCs w:val="24"/>
        </w:rPr>
        <w:t xml:space="preserve"> The research tools</w:t>
      </w:r>
      <w:r>
        <w:rPr>
          <w:rFonts w:ascii="Arial" w:hAnsi="Arial" w:cs="Arial"/>
          <w:sz w:val="24"/>
          <w:szCs w:val="24"/>
        </w:rPr>
        <w:t xml:space="preserve"> used to </w:t>
      </w:r>
      <w:r w:rsidR="0037583D">
        <w:rPr>
          <w:rFonts w:ascii="Arial" w:hAnsi="Arial" w:cs="Arial"/>
          <w:sz w:val="24"/>
          <w:szCs w:val="24"/>
        </w:rPr>
        <w:t>evaluate the project</w:t>
      </w:r>
      <w:r>
        <w:rPr>
          <w:rFonts w:ascii="Arial" w:hAnsi="Arial" w:cs="Arial"/>
          <w:sz w:val="24"/>
          <w:szCs w:val="24"/>
        </w:rPr>
        <w:t xml:space="preserve"> include</w:t>
      </w:r>
      <w:r w:rsidR="006219B2">
        <w:rPr>
          <w:rFonts w:ascii="Arial" w:hAnsi="Arial" w:cs="Arial"/>
          <w:sz w:val="24"/>
          <w:szCs w:val="24"/>
        </w:rPr>
        <w:t>d</w:t>
      </w:r>
      <w:r w:rsidR="00E535A2">
        <w:rPr>
          <w:rFonts w:ascii="Arial" w:hAnsi="Arial" w:cs="Arial"/>
          <w:sz w:val="24"/>
          <w:szCs w:val="24"/>
        </w:rPr>
        <w:t>a literature</w:t>
      </w:r>
      <w:r>
        <w:rPr>
          <w:rFonts w:ascii="Arial" w:hAnsi="Arial" w:cs="Arial"/>
          <w:sz w:val="24"/>
          <w:szCs w:val="24"/>
        </w:rPr>
        <w:t xml:space="preserve"> review,</w:t>
      </w:r>
      <w:r w:rsidR="00C41629" w:rsidRPr="00972BAE">
        <w:rPr>
          <w:rFonts w:ascii="Arial" w:hAnsi="Arial" w:cs="Arial"/>
          <w:sz w:val="24"/>
          <w:szCs w:val="24"/>
        </w:rPr>
        <w:t>pilot test</w:t>
      </w:r>
      <w:r w:rsidR="009E294B">
        <w:rPr>
          <w:rFonts w:ascii="Arial" w:hAnsi="Arial" w:cs="Arial"/>
          <w:sz w:val="24"/>
          <w:szCs w:val="24"/>
        </w:rPr>
        <w:t>ing</w:t>
      </w:r>
      <w:r w:rsidR="00C41629">
        <w:rPr>
          <w:rFonts w:ascii="Arial" w:hAnsi="Arial" w:cs="Arial"/>
          <w:sz w:val="24"/>
          <w:szCs w:val="24"/>
        </w:rPr>
        <w:t>,</w:t>
      </w:r>
      <w:r>
        <w:rPr>
          <w:rFonts w:ascii="Arial" w:hAnsi="Arial" w:cs="Arial"/>
          <w:sz w:val="24"/>
          <w:szCs w:val="24"/>
        </w:rPr>
        <w:t xml:space="preserve"> the administering </w:t>
      </w:r>
      <w:r w:rsidR="0037583D">
        <w:rPr>
          <w:rFonts w:ascii="Arial" w:hAnsi="Arial" w:cs="Arial"/>
          <w:sz w:val="24"/>
          <w:szCs w:val="24"/>
        </w:rPr>
        <w:t xml:space="preserve">of </w:t>
      </w:r>
      <w:r w:rsidR="0037583D" w:rsidRPr="00972BAE">
        <w:rPr>
          <w:rFonts w:ascii="Arial" w:hAnsi="Arial" w:cs="Arial"/>
          <w:sz w:val="24"/>
          <w:szCs w:val="24"/>
        </w:rPr>
        <w:t>questionnaires</w:t>
      </w:r>
      <w:r>
        <w:rPr>
          <w:rFonts w:ascii="Arial" w:hAnsi="Arial" w:cs="Arial"/>
          <w:sz w:val="24"/>
          <w:szCs w:val="24"/>
        </w:rPr>
        <w:t>;</w:t>
      </w:r>
      <w:r w:rsidR="00EF0763" w:rsidRPr="00DC0486">
        <w:rPr>
          <w:rFonts w:ascii="Arial" w:hAnsi="Arial" w:cs="Arial"/>
          <w:sz w:val="24"/>
          <w:szCs w:val="24"/>
        </w:rPr>
        <w:t xml:space="preserve"> several structured </w:t>
      </w:r>
      <w:r w:rsidR="00C41629">
        <w:rPr>
          <w:rFonts w:ascii="Arial" w:hAnsi="Arial" w:cs="Arial"/>
          <w:sz w:val="24"/>
          <w:szCs w:val="24"/>
        </w:rPr>
        <w:t xml:space="preserve">and semi structured interviews; </w:t>
      </w:r>
      <w:r>
        <w:rPr>
          <w:rFonts w:ascii="Arial" w:hAnsi="Arial" w:cs="Arial"/>
          <w:sz w:val="24"/>
          <w:szCs w:val="24"/>
        </w:rPr>
        <w:t>F</w:t>
      </w:r>
      <w:r w:rsidR="00E81250">
        <w:rPr>
          <w:rFonts w:ascii="Arial" w:hAnsi="Arial" w:cs="Arial"/>
          <w:sz w:val="24"/>
          <w:szCs w:val="24"/>
        </w:rPr>
        <w:t>ocus Group Discussions (F</w:t>
      </w:r>
      <w:r>
        <w:rPr>
          <w:rFonts w:ascii="Arial" w:hAnsi="Arial" w:cs="Arial"/>
          <w:sz w:val="24"/>
          <w:szCs w:val="24"/>
        </w:rPr>
        <w:t>GDs</w:t>
      </w:r>
      <w:r w:rsidR="00E81250">
        <w:rPr>
          <w:rFonts w:ascii="Arial" w:hAnsi="Arial" w:cs="Arial"/>
          <w:sz w:val="24"/>
          <w:szCs w:val="24"/>
        </w:rPr>
        <w:t>)</w:t>
      </w:r>
      <w:r w:rsidR="00C41629">
        <w:rPr>
          <w:rFonts w:ascii="Arial" w:hAnsi="Arial" w:cs="Arial"/>
          <w:sz w:val="24"/>
          <w:szCs w:val="24"/>
        </w:rPr>
        <w:t>;</w:t>
      </w:r>
      <w:r w:rsidR="00EF0763" w:rsidRPr="00DC0486">
        <w:rPr>
          <w:rFonts w:ascii="Arial" w:hAnsi="Arial" w:cs="Arial"/>
          <w:sz w:val="24"/>
          <w:szCs w:val="24"/>
        </w:rPr>
        <w:t>Key</w:t>
      </w:r>
      <w:r w:rsidR="00C41629">
        <w:rPr>
          <w:rFonts w:ascii="Arial" w:hAnsi="Arial" w:cs="Arial"/>
          <w:sz w:val="24"/>
          <w:szCs w:val="24"/>
        </w:rPr>
        <w:t xml:space="preserve"> Informant Interviews (KII); </w:t>
      </w:r>
      <w:r w:rsidR="00EF0763" w:rsidRPr="00972BAE">
        <w:rPr>
          <w:rFonts w:ascii="Arial" w:hAnsi="Arial" w:cs="Arial"/>
          <w:sz w:val="24"/>
          <w:szCs w:val="24"/>
        </w:rPr>
        <w:t xml:space="preserve">informal conversations, </w:t>
      </w:r>
      <w:r>
        <w:rPr>
          <w:rFonts w:ascii="Arial" w:hAnsi="Arial" w:cs="Arial"/>
          <w:sz w:val="24"/>
          <w:szCs w:val="24"/>
        </w:rPr>
        <w:t xml:space="preserve">and </w:t>
      </w:r>
      <w:r w:rsidR="00EF0763" w:rsidRPr="00972BAE">
        <w:rPr>
          <w:rFonts w:ascii="Arial" w:hAnsi="Arial" w:cs="Arial"/>
          <w:sz w:val="24"/>
          <w:szCs w:val="24"/>
        </w:rPr>
        <w:t>direct observations</w:t>
      </w:r>
      <w:r>
        <w:rPr>
          <w:rFonts w:ascii="Arial" w:hAnsi="Arial" w:cs="Arial"/>
          <w:b/>
          <w:sz w:val="24"/>
          <w:szCs w:val="24"/>
        </w:rPr>
        <w:t xml:space="preserve">. </w:t>
      </w:r>
      <w:r w:rsidRPr="0037583D">
        <w:rPr>
          <w:rFonts w:ascii="Arial" w:hAnsi="Arial" w:cs="Arial"/>
          <w:sz w:val="24"/>
          <w:szCs w:val="24"/>
        </w:rPr>
        <w:t>An</w:t>
      </w:r>
      <w:r w:rsidR="00EF0763" w:rsidRPr="00972BAE">
        <w:rPr>
          <w:rFonts w:ascii="Arial" w:hAnsi="Arial" w:cs="Arial"/>
          <w:sz w:val="24"/>
          <w:szCs w:val="24"/>
        </w:rPr>
        <w:t xml:space="preserve">SPSS database </w:t>
      </w:r>
      <w:r>
        <w:rPr>
          <w:rFonts w:ascii="Arial" w:hAnsi="Arial" w:cs="Arial"/>
          <w:sz w:val="24"/>
          <w:szCs w:val="24"/>
        </w:rPr>
        <w:t xml:space="preserve">was </w:t>
      </w:r>
      <w:r w:rsidR="00EF0763" w:rsidRPr="00972BAE">
        <w:rPr>
          <w:rFonts w:ascii="Arial" w:hAnsi="Arial" w:cs="Arial"/>
          <w:sz w:val="24"/>
          <w:szCs w:val="24"/>
        </w:rPr>
        <w:t>design</w:t>
      </w:r>
      <w:r>
        <w:rPr>
          <w:rFonts w:ascii="Arial" w:hAnsi="Arial" w:cs="Arial"/>
          <w:sz w:val="24"/>
          <w:szCs w:val="24"/>
        </w:rPr>
        <w:t xml:space="preserve">ed; data cleaned and analyzed. </w:t>
      </w:r>
    </w:p>
    <w:p w:rsidR="00EF0763" w:rsidRPr="00C41629" w:rsidRDefault="00EF0763" w:rsidP="00C41629">
      <w:pPr>
        <w:jc w:val="both"/>
        <w:rPr>
          <w:rFonts w:ascii="Arial" w:hAnsi="Arial" w:cs="Arial"/>
          <w:b/>
          <w:sz w:val="24"/>
          <w:szCs w:val="24"/>
        </w:rPr>
      </w:pPr>
      <w:r w:rsidRPr="00972BAE">
        <w:rPr>
          <w:rFonts w:ascii="Arial" w:hAnsi="Arial" w:cs="Arial"/>
          <w:sz w:val="24"/>
          <w:szCs w:val="24"/>
        </w:rPr>
        <w:t>The final evaluation covered eighteen communities in the six political districts of Gbarpolu County. The 18 communities constitute 19% of the total number of communities targeted</w:t>
      </w:r>
      <w:r>
        <w:rPr>
          <w:rFonts w:ascii="Arial" w:hAnsi="Arial" w:cs="Arial"/>
          <w:sz w:val="24"/>
          <w:szCs w:val="24"/>
        </w:rPr>
        <w:t xml:space="preserve"> (95)</w:t>
      </w:r>
      <w:r w:rsidRPr="00972BAE">
        <w:rPr>
          <w:rFonts w:ascii="Arial" w:hAnsi="Arial" w:cs="Arial"/>
          <w:sz w:val="24"/>
          <w:szCs w:val="24"/>
        </w:rPr>
        <w:t>. Communities were selected through Systematic Random Sampling (SRS), while households were selected through simple random sampling.</w:t>
      </w:r>
      <w:r>
        <w:rPr>
          <w:rFonts w:ascii="Arial" w:hAnsi="Arial" w:cs="Arial"/>
          <w:sz w:val="24"/>
          <w:szCs w:val="24"/>
        </w:rPr>
        <w:t>A sample size of f</w:t>
      </w:r>
      <w:r w:rsidRPr="00972BAE">
        <w:rPr>
          <w:rFonts w:ascii="Arial" w:hAnsi="Arial" w:cs="Arial"/>
          <w:sz w:val="24"/>
          <w:szCs w:val="24"/>
        </w:rPr>
        <w:t>our hundred ninety-five (495) respondents was distributed among the eighteen communities</w:t>
      </w:r>
      <w:r w:rsidR="006219B2">
        <w:rPr>
          <w:rFonts w:ascii="Arial" w:hAnsi="Arial" w:cs="Arial"/>
          <w:b/>
          <w:sz w:val="24"/>
          <w:szCs w:val="24"/>
        </w:rPr>
        <w:t xml:space="preserve">. </w:t>
      </w:r>
      <w:r w:rsidRPr="00972BAE">
        <w:rPr>
          <w:rFonts w:ascii="Arial" w:hAnsi="Arial" w:cs="Arial"/>
          <w:sz w:val="24"/>
          <w:szCs w:val="24"/>
        </w:rPr>
        <w:t>Households were selected randomly for</w:t>
      </w:r>
      <w:r w:rsidR="006219B2">
        <w:rPr>
          <w:rFonts w:ascii="Arial" w:hAnsi="Arial" w:cs="Arial"/>
          <w:sz w:val="24"/>
          <w:szCs w:val="24"/>
        </w:rPr>
        <w:t xml:space="preserve"> interview. T</w:t>
      </w:r>
      <w:r w:rsidRPr="00972BAE">
        <w:rPr>
          <w:rFonts w:ascii="Arial" w:hAnsi="Arial" w:cs="Arial"/>
          <w:sz w:val="24"/>
          <w:szCs w:val="24"/>
        </w:rPr>
        <w:t xml:space="preserve">he </w:t>
      </w:r>
      <w:r w:rsidR="006219B2" w:rsidRPr="00972BAE">
        <w:rPr>
          <w:rFonts w:ascii="Arial" w:hAnsi="Arial" w:cs="Arial"/>
          <w:sz w:val="24"/>
          <w:szCs w:val="24"/>
        </w:rPr>
        <w:t>number of communities selected in each district along with the actual sample size</w:t>
      </w:r>
      <w:r w:rsidR="006219B2">
        <w:rPr>
          <w:rFonts w:ascii="Arial" w:hAnsi="Arial" w:cs="Arial"/>
          <w:sz w:val="24"/>
          <w:szCs w:val="24"/>
        </w:rPr>
        <w:t xml:space="preserve"> was</w:t>
      </w:r>
      <w:r w:rsidRPr="00972BAE">
        <w:rPr>
          <w:rFonts w:ascii="Arial" w:hAnsi="Arial" w:cs="Arial"/>
          <w:sz w:val="24"/>
          <w:szCs w:val="24"/>
        </w:rPr>
        <w:t xml:space="preserve"> disaggregated by sex. </w:t>
      </w:r>
      <w:r w:rsidR="007A5302">
        <w:rPr>
          <w:rFonts w:ascii="Arial" w:hAnsi="Arial" w:cs="Arial"/>
          <w:sz w:val="24"/>
          <w:szCs w:val="24"/>
        </w:rPr>
        <w:t xml:space="preserve">Since the project major targets were pregnant women and children, </w:t>
      </w:r>
      <w:r w:rsidRPr="00972BAE">
        <w:rPr>
          <w:rFonts w:ascii="Arial" w:hAnsi="Arial" w:cs="Arial"/>
          <w:sz w:val="24"/>
          <w:szCs w:val="24"/>
        </w:rPr>
        <w:t xml:space="preserve">93% of respondents were females. </w:t>
      </w:r>
    </w:p>
    <w:p w:rsidR="00DA1C7D" w:rsidRPr="003D6CB6" w:rsidRDefault="007A5302" w:rsidP="007A5302">
      <w:pPr>
        <w:jc w:val="both"/>
        <w:rPr>
          <w:rFonts w:ascii="Arial" w:hAnsi="Arial" w:cs="Arial"/>
          <w:sz w:val="24"/>
          <w:szCs w:val="24"/>
        </w:rPr>
      </w:pPr>
      <w:r>
        <w:rPr>
          <w:rFonts w:ascii="Arial" w:hAnsi="Arial" w:cs="Arial"/>
          <w:sz w:val="24"/>
          <w:szCs w:val="24"/>
        </w:rPr>
        <w:t xml:space="preserve">Major constraints </w:t>
      </w:r>
      <w:r w:rsidR="00C41629">
        <w:rPr>
          <w:rFonts w:ascii="Arial" w:hAnsi="Arial" w:cs="Arial"/>
          <w:sz w:val="24"/>
          <w:szCs w:val="24"/>
        </w:rPr>
        <w:t xml:space="preserve">encountered during the final evaluation </w:t>
      </w:r>
      <w:r>
        <w:rPr>
          <w:rFonts w:ascii="Arial" w:hAnsi="Arial" w:cs="Arial"/>
          <w:sz w:val="24"/>
          <w:szCs w:val="24"/>
        </w:rPr>
        <w:t xml:space="preserve">included </w:t>
      </w:r>
      <w:r w:rsidR="00E81250">
        <w:rPr>
          <w:rFonts w:ascii="Arial" w:hAnsi="Arial" w:cs="Arial"/>
          <w:sz w:val="24"/>
          <w:szCs w:val="24"/>
        </w:rPr>
        <w:t>poor r</w:t>
      </w:r>
      <w:r>
        <w:rPr>
          <w:rFonts w:ascii="Arial" w:hAnsi="Arial" w:cs="Arial"/>
          <w:sz w:val="24"/>
          <w:szCs w:val="24"/>
        </w:rPr>
        <w:t>oad condition</w:t>
      </w:r>
      <w:r w:rsidR="0037583D">
        <w:rPr>
          <w:rFonts w:ascii="Arial" w:hAnsi="Arial" w:cs="Arial"/>
          <w:sz w:val="24"/>
          <w:szCs w:val="24"/>
        </w:rPr>
        <w:t>.</w:t>
      </w:r>
      <w:r w:rsidR="00197787">
        <w:rPr>
          <w:rFonts w:ascii="Arial" w:hAnsi="Arial" w:cs="Arial"/>
          <w:sz w:val="24"/>
          <w:szCs w:val="24"/>
        </w:rPr>
        <w:t>D</w:t>
      </w:r>
      <w:r w:rsidR="008D6826">
        <w:rPr>
          <w:rFonts w:ascii="Arial" w:hAnsi="Arial" w:cs="Arial"/>
          <w:sz w:val="24"/>
          <w:szCs w:val="24"/>
        </w:rPr>
        <w:t xml:space="preserve">isaggregated </w:t>
      </w:r>
      <w:r w:rsidR="00EF0763" w:rsidRPr="007A5302">
        <w:rPr>
          <w:rFonts w:ascii="Arial" w:hAnsi="Arial" w:cs="Arial"/>
          <w:sz w:val="24"/>
          <w:szCs w:val="24"/>
        </w:rPr>
        <w:t>health data</w:t>
      </w:r>
      <w:r w:rsidR="00734459">
        <w:rPr>
          <w:rFonts w:ascii="Arial" w:hAnsi="Arial" w:cs="Arial"/>
          <w:sz w:val="24"/>
          <w:szCs w:val="24"/>
        </w:rPr>
        <w:t xml:space="preserve"> (communities and districts) </w:t>
      </w:r>
      <w:r w:rsidR="00197787">
        <w:rPr>
          <w:rFonts w:ascii="Arial" w:hAnsi="Arial" w:cs="Arial"/>
          <w:sz w:val="24"/>
          <w:szCs w:val="24"/>
        </w:rPr>
        <w:t xml:space="preserve">was not possible </w:t>
      </w:r>
      <w:r w:rsidR="00C6799D">
        <w:rPr>
          <w:rFonts w:ascii="Arial" w:hAnsi="Arial" w:cs="Arial"/>
          <w:sz w:val="24"/>
          <w:szCs w:val="24"/>
        </w:rPr>
        <w:t xml:space="preserve">as </w:t>
      </w:r>
      <w:r w:rsidR="00C6799D" w:rsidRPr="007A5302">
        <w:rPr>
          <w:rFonts w:ascii="Arial" w:hAnsi="Arial" w:cs="Arial"/>
          <w:sz w:val="24"/>
          <w:szCs w:val="24"/>
        </w:rPr>
        <w:t>the</w:t>
      </w:r>
      <w:r w:rsidR="00840D30" w:rsidRPr="007A5302">
        <w:rPr>
          <w:rFonts w:ascii="Arial" w:hAnsi="Arial" w:cs="Arial"/>
          <w:sz w:val="24"/>
          <w:szCs w:val="24"/>
        </w:rPr>
        <w:t xml:space="preserve">CHT </w:t>
      </w:r>
      <w:r w:rsidR="00840D30">
        <w:rPr>
          <w:rFonts w:ascii="Arial" w:hAnsi="Arial" w:cs="Arial"/>
          <w:sz w:val="24"/>
          <w:szCs w:val="24"/>
        </w:rPr>
        <w:t>could</w:t>
      </w:r>
      <w:r w:rsidR="00197787">
        <w:rPr>
          <w:rFonts w:ascii="Arial" w:hAnsi="Arial" w:cs="Arial"/>
          <w:sz w:val="24"/>
          <w:szCs w:val="24"/>
        </w:rPr>
        <w:t xml:space="preserve"> not provide records </w:t>
      </w:r>
      <w:r w:rsidR="00C6799D">
        <w:rPr>
          <w:rFonts w:ascii="Arial" w:hAnsi="Arial" w:cs="Arial"/>
          <w:sz w:val="24"/>
          <w:szCs w:val="24"/>
        </w:rPr>
        <w:t>on</w:t>
      </w:r>
      <w:r w:rsidR="00197787">
        <w:rPr>
          <w:rFonts w:ascii="Arial" w:hAnsi="Arial" w:cs="Arial"/>
          <w:sz w:val="24"/>
          <w:szCs w:val="24"/>
        </w:rPr>
        <w:t xml:space="preserve"> this data.</w:t>
      </w:r>
      <w:r w:rsidR="00734459">
        <w:rPr>
          <w:rFonts w:ascii="Arial" w:hAnsi="Arial" w:cs="Arial"/>
          <w:sz w:val="24"/>
          <w:szCs w:val="24"/>
        </w:rPr>
        <w:t xml:space="preserve">However, aggregated health data on Gbarpolu County from the HMIS Unit at the Ministry of Health and Social Welfare were </w:t>
      </w:r>
      <w:r w:rsidR="00734459">
        <w:rPr>
          <w:rFonts w:ascii="Arial" w:hAnsi="Arial" w:cs="Arial"/>
          <w:sz w:val="24"/>
          <w:szCs w:val="24"/>
        </w:rPr>
        <w:lastRenderedPageBreak/>
        <w:t xml:space="preserve">reviewed. </w:t>
      </w:r>
      <w:r w:rsidR="0037583D">
        <w:rPr>
          <w:rFonts w:ascii="Arial" w:hAnsi="Arial" w:cs="Arial"/>
          <w:sz w:val="24"/>
          <w:szCs w:val="24"/>
        </w:rPr>
        <w:t>Finally, most interviews had to be conducted during the morning or late evening hours due to the harvest season.</w:t>
      </w:r>
    </w:p>
    <w:p w:rsidR="00DA1C7D" w:rsidRPr="001F567C" w:rsidRDefault="00DA1C7D" w:rsidP="00DA1C7D">
      <w:pPr>
        <w:rPr>
          <w:rFonts w:ascii="Arial" w:hAnsi="Arial" w:cs="Arial"/>
          <w:b/>
          <w:sz w:val="24"/>
          <w:szCs w:val="24"/>
        </w:rPr>
      </w:pPr>
      <w:r w:rsidRPr="003D6CB6">
        <w:rPr>
          <w:rFonts w:ascii="Arial" w:hAnsi="Arial" w:cs="Arial"/>
          <w:b/>
          <w:sz w:val="24"/>
          <w:szCs w:val="24"/>
        </w:rPr>
        <w:t>Major Findings</w:t>
      </w:r>
      <w:r w:rsidR="001F567C">
        <w:rPr>
          <w:rFonts w:ascii="Arial" w:hAnsi="Arial" w:cs="Arial"/>
          <w:b/>
          <w:sz w:val="24"/>
          <w:szCs w:val="24"/>
        </w:rPr>
        <w:t xml:space="preserve">:  </w:t>
      </w:r>
      <w:r w:rsidR="005C6C1A">
        <w:rPr>
          <w:rFonts w:ascii="Arial" w:hAnsi="Arial" w:cs="Arial"/>
          <w:sz w:val="24"/>
          <w:szCs w:val="24"/>
        </w:rPr>
        <w:t xml:space="preserve">After two weeks of field </w:t>
      </w:r>
      <w:r w:rsidRPr="003D6CB6">
        <w:rPr>
          <w:rFonts w:ascii="Arial" w:hAnsi="Arial" w:cs="Arial"/>
          <w:sz w:val="24"/>
          <w:szCs w:val="24"/>
        </w:rPr>
        <w:t>research</w:t>
      </w:r>
      <w:r w:rsidR="006D69A9">
        <w:rPr>
          <w:rFonts w:ascii="Arial" w:hAnsi="Arial" w:cs="Arial"/>
          <w:sz w:val="24"/>
          <w:szCs w:val="24"/>
        </w:rPr>
        <w:t>, these</w:t>
      </w:r>
      <w:r w:rsidR="00197787">
        <w:rPr>
          <w:rFonts w:ascii="Arial" w:hAnsi="Arial" w:cs="Arial"/>
          <w:sz w:val="24"/>
          <w:szCs w:val="24"/>
        </w:rPr>
        <w:t xml:space="preserve"> are the findings:</w:t>
      </w:r>
    </w:p>
    <w:p w:rsidR="00DA1C7D" w:rsidRPr="003D6CB6" w:rsidRDefault="00DA1C7D" w:rsidP="00DA1C7D">
      <w:pPr>
        <w:jc w:val="both"/>
        <w:rPr>
          <w:rFonts w:ascii="Arial" w:hAnsi="Arial" w:cs="Arial"/>
          <w:sz w:val="24"/>
          <w:szCs w:val="24"/>
        </w:rPr>
      </w:pPr>
      <w:r w:rsidRPr="003D6CB6">
        <w:rPr>
          <w:rFonts w:ascii="Arial" w:hAnsi="Arial" w:cs="Arial"/>
          <w:b/>
          <w:sz w:val="24"/>
          <w:szCs w:val="24"/>
        </w:rPr>
        <w:t xml:space="preserve">Coherence of the Project:  </w:t>
      </w:r>
      <w:r w:rsidRPr="003D6CB6">
        <w:rPr>
          <w:rFonts w:ascii="Arial" w:hAnsi="Arial" w:cs="Arial"/>
          <w:sz w:val="24"/>
          <w:szCs w:val="24"/>
        </w:rPr>
        <w:t xml:space="preserve">The Accelerated Child Survival Initiative project was </w:t>
      </w:r>
      <w:r w:rsidR="00840D30">
        <w:rPr>
          <w:rFonts w:ascii="Arial" w:hAnsi="Arial" w:cs="Arial"/>
          <w:sz w:val="24"/>
          <w:szCs w:val="24"/>
        </w:rPr>
        <w:t xml:space="preserve">in line </w:t>
      </w:r>
      <w:r w:rsidRPr="003D6CB6">
        <w:rPr>
          <w:rFonts w:ascii="Arial" w:hAnsi="Arial" w:cs="Arial"/>
          <w:sz w:val="24"/>
          <w:szCs w:val="24"/>
        </w:rPr>
        <w:t>with both nati</w:t>
      </w:r>
      <w:r w:rsidR="009871AB">
        <w:rPr>
          <w:rFonts w:ascii="Arial" w:hAnsi="Arial" w:cs="Arial"/>
          <w:sz w:val="24"/>
          <w:szCs w:val="24"/>
        </w:rPr>
        <w:t>onal and international documents</w:t>
      </w:r>
      <w:r w:rsidRPr="003D6CB6">
        <w:rPr>
          <w:rFonts w:ascii="Arial" w:hAnsi="Arial" w:cs="Arial"/>
          <w:sz w:val="24"/>
          <w:szCs w:val="24"/>
        </w:rPr>
        <w:t xml:space="preserve">.  Nationally, the project was in line with the Ministry of Health and Social Welfare (MOH&amp;SW) National Strategy for Child Survival; Revised National Community Health Services Policy;  Revised National Community Health Services Strategy and Plan 2011 – 2015;  and  </w:t>
      </w:r>
      <w:r w:rsidR="008108CC">
        <w:rPr>
          <w:rFonts w:ascii="Arial" w:hAnsi="Arial" w:cs="Arial"/>
          <w:sz w:val="24"/>
          <w:szCs w:val="24"/>
        </w:rPr>
        <w:t xml:space="preserve">the </w:t>
      </w:r>
      <w:r w:rsidRPr="003D6CB6">
        <w:rPr>
          <w:rFonts w:ascii="Arial" w:hAnsi="Arial" w:cs="Arial"/>
          <w:sz w:val="24"/>
          <w:szCs w:val="24"/>
        </w:rPr>
        <w:t>Poverty Reduction Strategy with emphasis on Pillar Four (the provision of infrastructure and basic social services).  Internationally, the project was also coherent with UNICEF policy of preventing common yet treatable diseases amongst children under the age of five and the World Health Organization goal of providing basic health care services to children under five and pregnant women.  Most importantly, the project was</w:t>
      </w:r>
      <w:r w:rsidR="00840D30">
        <w:rPr>
          <w:rFonts w:ascii="Arial" w:hAnsi="Arial" w:cs="Arial"/>
          <w:sz w:val="24"/>
          <w:szCs w:val="24"/>
        </w:rPr>
        <w:t xml:space="preserve"> in line</w:t>
      </w:r>
      <w:r w:rsidRPr="003D6CB6">
        <w:rPr>
          <w:rFonts w:ascii="Arial" w:hAnsi="Arial" w:cs="Arial"/>
          <w:sz w:val="24"/>
          <w:szCs w:val="24"/>
        </w:rPr>
        <w:t xml:space="preserve"> with the United Nations Millennium Development Goals 4 (Child Health) and 5 (Maternal Health) and various elements of MDGs 1(End Poverty and Hunger)</w:t>
      </w:r>
      <w:r w:rsidR="00197787">
        <w:rPr>
          <w:rFonts w:ascii="Arial" w:hAnsi="Arial" w:cs="Arial"/>
          <w:sz w:val="24"/>
          <w:szCs w:val="24"/>
        </w:rPr>
        <w:t>;</w:t>
      </w:r>
      <w:r w:rsidRPr="003D6CB6">
        <w:rPr>
          <w:rFonts w:ascii="Arial" w:hAnsi="Arial" w:cs="Arial"/>
          <w:sz w:val="24"/>
          <w:szCs w:val="24"/>
        </w:rPr>
        <w:t xml:space="preserve"> 6 (Combat HIV and Aids)</w:t>
      </w:r>
      <w:r w:rsidR="00197787">
        <w:rPr>
          <w:rFonts w:ascii="Arial" w:hAnsi="Arial" w:cs="Arial"/>
          <w:sz w:val="24"/>
          <w:szCs w:val="24"/>
        </w:rPr>
        <w:t>;</w:t>
      </w:r>
      <w:r w:rsidRPr="003D6CB6">
        <w:rPr>
          <w:rFonts w:ascii="Arial" w:hAnsi="Arial" w:cs="Arial"/>
          <w:sz w:val="24"/>
          <w:szCs w:val="24"/>
        </w:rPr>
        <w:t xml:space="preserve"> and 7 (Environmental Sustainability). </w:t>
      </w:r>
    </w:p>
    <w:p w:rsidR="00DA1C7D" w:rsidRPr="003D6CB6" w:rsidRDefault="00DA1C7D" w:rsidP="00DA1C7D">
      <w:pPr>
        <w:jc w:val="both"/>
        <w:rPr>
          <w:rFonts w:ascii="Arial" w:hAnsi="Arial" w:cs="Arial"/>
          <w:sz w:val="24"/>
          <w:szCs w:val="24"/>
        </w:rPr>
      </w:pPr>
      <w:r w:rsidRPr="003D6CB6">
        <w:rPr>
          <w:rFonts w:ascii="Arial" w:hAnsi="Arial" w:cs="Arial"/>
          <w:b/>
          <w:sz w:val="24"/>
          <w:szCs w:val="24"/>
        </w:rPr>
        <w:t>Coverage:</w:t>
      </w:r>
      <w:r w:rsidRPr="003D6CB6">
        <w:rPr>
          <w:rFonts w:ascii="Arial" w:hAnsi="Arial" w:cs="Arial"/>
          <w:sz w:val="24"/>
          <w:szCs w:val="24"/>
        </w:rPr>
        <w:t xml:space="preserve"> Although the project initially targeted 85 communities in the six districts of Gbarpolu County, it was implemented in 95 communities of all six districts in the county.  Besides the 95 targeted communities, the impact of the project also spill over to surrounding communities.</w:t>
      </w:r>
      <w:r w:rsidR="004A131C">
        <w:rPr>
          <w:rFonts w:ascii="Arial" w:hAnsi="Arial" w:cs="Arial"/>
          <w:sz w:val="24"/>
          <w:szCs w:val="24"/>
        </w:rPr>
        <w:t xml:space="preserve">Surrounding community residents visited the same clinic where TTMs were trained to advise pregnant women to desist from community delivery. Residents of surrounding communities also benefited from the vaccination outreached program.  </w:t>
      </w:r>
    </w:p>
    <w:p w:rsidR="00DA1C7D" w:rsidRPr="003D6CB6" w:rsidRDefault="00DA1C7D" w:rsidP="00DA1C7D">
      <w:pPr>
        <w:jc w:val="both"/>
        <w:rPr>
          <w:rFonts w:ascii="Arial" w:hAnsi="Arial" w:cs="Arial"/>
          <w:sz w:val="24"/>
          <w:szCs w:val="24"/>
        </w:rPr>
      </w:pPr>
      <w:r w:rsidRPr="003D6CB6">
        <w:rPr>
          <w:rFonts w:ascii="Arial" w:hAnsi="Arial" w:cs="Arial"/>
          <w:b/>
          <w:sz w:val="24"/>
          <w:szCs w:val="24"/>
        </w:rPr>
        <w:t xml:space="preserve">Relevance of the Project: </w:t>
      </w:r>
      <w:r w:rsidRPr="003D6CB6">
        <w:rPr>
          <w:rFonts w:ascii="Arial" w:hAnsi="Arial" w:cs="Arial"/>
          <w:sz w:val="24"/>
          <w:szCs w:val="24"/>
        </w:rPr>
        <w:t>Both Focus Group Discussion (FGD) and household (HH) interview</w:t>
      </w:r>
      <w:r w:rsidR="00197787">
        <w:rPr>
          <w:rFonts w:ascii="Arial" w:hAnsi="Arial" w:cs="Arial"/>
          <w:sz w:val="24"/>
          <w:szCs w:val="24"/>
        </w:rPr>
        <w:t>s suggested</w:t>
      </w:r>
      <w:r w:rsidR="00803FBA">
        <w:rPr>
          <w:rFonts w:ascii="Arial" w:hAnsi="Arial" w:cs="Arial"/>
          <w:sz w:val="24"/>
          <w:szCs w:val="24"/>
        </w:rPr>
        <w:t xml:space="preserve"> the existence of </w:t>
      </w:r>
      <w:r w:rsidRPr="003D6CB6">
        <w:rPr>
          <w:rFonts w:ascii="Arial" w:hAnsi="Arial" w:cs="Arial"/>
          <w:sz w:val="24"/>
          <w:szCs w:val="24"/>
        </w:rPr>
        <w:t xml:space="preserve"> serious health needs in the </w:t>
      </w:r>
      <w:r w:rsidR="00377F45" w:rsidRPr="003D6CB6">
        <w:rPr>
          <w:rFonts w:ascii="Arial" w:hAnsi="Arial" w:cs="Arial"/>
          <w:sz w:val="24"/>
          <w:szCs w:val="24"/>
        </w:rPr>
        <w:t>target</w:t>
      </w:r>
      <w:r w:rsidR="00377F45">
        <w:rPr>
          <w:rFonts w:ascii="Arial" w:hAnsi="Arial" w:cs="Arial"/>
          <w:sz w:val="24"/>
          <w:szCs w:val="24"/>
        </w:rPr>
        <w:t>ed communities</w:t>
      </w:r>
      <w:r w:rsidR="00197787">
        <w:rPr>
          <w:rFonts w:ascii="Arial" w:hAnsi="Arial" w:cs="Arial"/>
          <w:sz w:val="24"/>
          <w:szCs w:val="24"/>
        </w:rPr>
        <w:t xml:space="preserve"> before</w:t>
      </w:r>
      <w:r w:rsidR="008108CC">
        <w:rPr>
          <w:rFonts w:ascii="Arial" w:hAnsi="Arial" w:cs="Arial"/>
          <w:sz w:val="24"/>
          <w:szCs w:val="24"/>
        </w:rPr>
        <w:t xml:space="preserve"> the ACSI project. T</w:t>
      </w:r>
      <w:r w:rsidRPr="003D6CB6">
        <w:rPr>
          <w:rFonts w:ascii="Arial" w:hAnsi="Arial" w:cs="Arial"/>
          <w:sz w:val="24"/>
          <w:szCs w:val="24"/>
        </w:rPr>
        <w:t>he lack of health service</w:t>
      </w:r>
      <w:r w:rsidR="008108CC">
        <w:rPr>
          <w:rFonts w:ascii="Arial" w:hAnsi="Arial" w:cs="Arial"/>
          <w:sz w:val="24"/>
          <w:szCs w:val="24"/>
        </w:rPr>
        <w:t xml:space="preserve">s in targeted communities was mainly attributed to </w:t>
      </w:r>
      <w:r w:rsidRPr="003D6CB6">
        <w:rPr>
          <w:rFonts w:ascii="Arial" w:hAnsi="Arial" w:cs="Arial"/>
          <w:sz w:val="24"/>
          <w:szCs w:val="24"/>
        </w:rPr>
        <w:t>bad road condition</w:t>
      </w:r>
      <w:r w:rsidR="00197787">
        <w:rPr>
          <w:rFonts w:ascii="Arial" w:hAnsi="Arial" w:cs="Arial"/>
          <w:sz w:val="24"/>
          <w:szCs w:val="24"/>
        </w:rPr>
        <w:t>s</w:t>
      </w:r>
      <w:r w:rsidR="008108CC">
        <w:rPr>
          <w:rFonts w:ascii="Arial" w:hAnsi="Arial" w:cs="Arial"/>
          <w:sz w:val="24"/>
          <w:szCs w:val="24"/>
        </w:rPr>
        <w:t>which prevented health personnel</w:t>
      </w:r>
      <w:r w:rsidRPr="003D6CB6">
        <w:rPr>
          <w:rFonts w:ascii="Arial" w:hAnsi="Arial" w:cs="Arial"/>
          <w:sz w:val="24"/>
          <w:szCs w:val="24"/>
        </w:rPr>
        <w:t xml:space="preserve"> and organization</w:t>
      </w:r>
      <w:r w:rsidR="00197787">
        <w:rPr>
          <w:rFonts w:ascii="Arial" w:hAnsi="Arial" w:cs="Arial"/>
          <w:sz w:val="24"/>
          <w:szCs w:val="24"/>
        </w:rPr>
        <w:t>s</w:t>
      </w:r>
      <w:r w:rsidRPr="003D6CB6">
        <w:rPr>
          <w:rFonts w:ascii="Arial" w:hAnsi="Arial" w:cs="Arial"/>
          <w:sz w:val="24"/>
          <w:szCs w:val="24"/>
        </w:rPr>
        <w:t xml:space="preserve"> from bringing in much needed medical ne</w:t>
      </w:r>
      <w:r w:rsidR="008108CC">
        <w:rPr>
          <w:rFonts w:ascii="Arial" w:hAnsi="Arial" w:cs="Arial"/>
          <w:sz w:val="24"/>
          <w:szCs w:val="24"/>
        </w:rPr>
        <w:t>eds. Moreover, the communities lack</w:t>
      </w:r>
      <w:r w:rsidR="00197787">
        <w:rPr>
          <w:rFonts w:ascii="Arial" w:hAnsi="Arial" w:cs="Arial"/>
          <w:sz w:val="24"/>
          <w:szCs w:val="24"/>
        </w:rPr>
        <w:t xml:space="preserve"> of</w:t>
      </w:r>
      <w:r w:rsidR="008108CC">
        <w:rPr>
          <w:rFonts w:ascii="Arial" w:hAnsi="Arial" w:cs="Arial"/>
          <w:sz w:val="24"/>
          <w:szCs w:val="24"/>
        </w:rPr>
        <w:t xml:space="preserve"> information on health education</w:t>
      </w:r>
      <w:r w:rsidR="00197787">
        <w:rPr>
          <w:rFonts w:ascii="Arial" w:hAnsi="Arial" w:cs="Arial"/>
          <w:sz w:val="24"/>
          <w:szCs w:val="24"/>
        </w:rPr>
        <w:t xml:space="preserve"> and </w:t>
      </w:r>
      <w:r w:rsidR="004A131C">
        <w:rPr>
          <w:rFonts w:ascii="Arial" w:hAnsi="Arial" w:cs="Arial"/>
          <w:sz w:val="24"/>
          <w:szCs w:val="24"/>
        </w:rPr>
        <w:t>behaviors</w:t>
      </w:r>
      <w:r w:rsidR="008108CC">
        <w:rPr>
          <w:rFonts w:ascii="Arial" w:hAnsi="Arial" w:cs="Arial"/>
          <w:sz w:val="24"/>
          <w:szCs w:val="24"/>
        </w:rPr>
        <w:t>;</w:t>
      </w:r>
      <w:r w:rsidRPr="003D6CB6">
        <w:rPr>
          <w:rFonts w:ascii="Arial" w:hAnsi="Arial" w:cs="Arial"/>
          <w:sz w:val="24"/>
          <w:szCs w:val="24"/>
        </w:rPr>
        <w:t>untrai</w:t>
      </w:r>
      <w:r w:rsidR="008108CC">
        <w:rPr>
          <w:rFonts w:ascii="Arial" w:hAnsi="Arial" w:cs="Arial"/>
          <w:sz w:val="24"/>
          <w:szCs w:val="24"/>
        </w:rPr>
        <w:t>ned traditional midwives and lack</w:t>
      </w:r>
      <w:r w:rsidR="00197787">
        <w:rPr>
          <w:rFonts w:ascii="Arial" w:hAnsi="Arial" w:cs="Arial"/>
          <w:sz w:val="24"/>
          <w:szCs w:val="24"/>
        </w:rPr>
        <w:t>ofessential</w:t>
      </w:r>
      <w:r w:rsidR="00B76BA2">
        <w:rPr>
          <w:rFonts w:ascii="Arial" w:hAnsi="Arial" w:cs="Arial"/>
          <w:sz w:val="24"/>
          <w:szCs w:val="24"/>
        </w:rPr>
        <w:t xml:space="preserve"> drugs</w:t>
      </w:r>
      <w:r w:rsidR="00197787">
        <w:rPr>
          <w:rFonts w:ascii="Arial" w:hAnsi="Arial" w:cs="Arial"/>
          <w:sz w:val="24"/>
          <w:szCs w:val="24"/>
        </w:rPr>
        <w:t xml:space="preserve"> were issues prior the programme</w:t>
      </w:r>
      <w:r w:rsidR="00B76BA2">
        <w:rPr>
          <w:rFonts w:ascii="Arial" w:hAnsi="Arial" w:cs="Arial"/>
          <w:sz w:val="24"/>
          <w:szCs w:val="24"/>
        </w:rPr>
        <w:t>.  Consequently 96</w:t>
      </w:r>
      <w:r w:rsidRPr="003D6CB6">
        <w:rPr>
          <w:rFonts w:ascii="Arial" w:hAnsi="Arial" w:cs="Arial"/>
          <w:sz w:val="24"/>
          <w:szCs w:val="24"/>
        </w:rPr>
        <w:t xml:space="preserve">% of respondents </w:t>
      </w:r>
      <w:r w:rsidR="004A131C">
        <w:rPr>
          <w:rFonts w:ascii="Arial" w:hAnsi="Arial" w:cs="Arial"/>
          <w:sz w:val="24"/>
          <w:szCs w:val="24"/>
        </w:rPr>
        <w:t xml:space="preserve">mentioned </w:t>
      </w:r>
      <w:r w:rsidR="004A131C" w:rsidRPr="003D6CB6">
        <w:rPr>
          <w:rFonts w:ascii="Arial" w:hAnsi="Arial" w:cs="Arial"/>
          <w:sz w:val="24"/>
          <w:szCs w:val="24"/>
        </w:rPr>
        <w:t>serious</w:t>
      </w:r>
      <w:r w:rsidRPr="003D6CB6">
        <w:rPr>
          <w:rFonts w:ascii="Arial" w:hAnsi="Arial" w:cs="Arial"/>
          <w:sz w:val="24"/>
          <w:szCs w:val="24"/>
        </w:rPr>
        <w:t xml:space="preserve"> health problems in their </w:t>
      </w:r>
      <w:r w:rsidR="008108CC">
        <w:rPr>
          <w:rFonts w:ascii="Arial" w:hAnsi="Arial" w:cs="Arial"/>
          <w:sz w:val="24"/>
          <w:szCs w:val="24"/>
        </w:rPr>
        <w:t>communitiesbefore the implementation of</w:t>
      </w:r>
      <w:r w:rsidRPr="003D6CB6">
        <w:rPr>
          <w:rFonts w:ascii="Arial" w:hAnsi="Arial" w:cs="Arial"/>
          <w:sz w:val="24"/>
          <w:szCs w:val="24"/>
        </w:rPr>
        <w:t xml:space="preserve"> the ASCI project.</w:t>
      </w:r>
    </w:p>
    <w:p w:rsidR="00DA1C7D" w:rsidRPr="003D6CB6" w:rsidRDefault="00DA1C7D" w:rsidP="00DA1C7D">
      <w:pPr>
        <w:jc w:val="both"/>
        <w:rPr>
          <w:rFonts w:ascii="Arial" w:hAnsi="Arial" w:cs="Arial"/>
          <w:sz w:val="24"/>
          <w:szCs w:val="24"/>
        </w:rPr>
      </w:pPr>
      <w:r w:rsidRPr="003D6CB6">
        <w:rPr>
          <w:rFonts w:ascii="Arial" w:hAnsi="Arial" w:cs="Arial"/>
          <w:b/>
          <w:sz w:val="24"/>
          <w:szCs w:val="24"/>
        </w:rPr>
        <w:t xml:space="preserve">Effectiveness of the Project: </w:t>
      </w:r>
      <w:r w:rsidRPr="003D6CB6">
        <w:rPr>
          <w:rFonts w:ascii="Arial" w:hAnsi="Arial" w:cs="Arial"/>
          <w:sz w:val="24"/>
          <w:szCs w:val="24"/>
        </w:rPr>
        <w:t xml:space="preserve"> The effectiveness of the project was measured by the extent to which each objective was met and whether activities under the project were implemented in a timely manner as per the logical framew</w:t>
      </w:r>
      <w:r w:rsidR="008108CC">
        <w:rPr>
          <w:rFonts w:ascii="Arial" w:hAnsi="Arial" w:cs="Arial"/>
          <w:sz w:val="24"/>
          <w:szCs w:val="24"/>
        </w:rPr>
        <w:t xml:space="preserve">ork. </w:t>
      </w:r>
      <w:r w:rsidR="00F43A7B">
        <w:rPr>
          <w:rFonts w:ascii="Arial" w:hAnsi="Arial" w:cs="Arial"/>
          <w:sz w:val="24"/>
          <w:szCs w:val="24"/>
        </w:rPr>
        <w:t xml:space="preserve">Semi Structured Interviews(SSIs) </w:t>
      </w:r>
      <w:r w:rsidR="008108CC">
        <w:rPr>
          <w:rFonts w:ascii="Arial" w:hAnsi="Arial" w:cs="Arial"/>
          <w:sz w:val="24"/>
          <w:szCs w:val="24"/>
        </w:rPr>
        <w:t>with Child Fund personnel indicate</w:t>
      </w:r>
      <w:r w:rsidRPr="003D6CB6">
        <w:rPr>
          <w:rFonts w:ascii="Arial" w:hAnsi="Arial" w:cs="Arial"/>
          <w:sz w:val="24"/>
          <w:szCs w:val="24"/>
        </w:rPr>
        <w:t xml:space="preserve"> that most of the activities of the project were not implemented as per schedule</w:t>
      </w:r>
      <w:r w:rsidR="008108CC">
        <w:rPr>
          <w:rFonts w:ascii="Arial" w:hAnsi="Arial" w:cs="Arial"/>
          <w:sz w:val="24"/>
          <w:szCs w:val="24"/>
        </w:rPr>
        <w:t>d</w:t>
      </w:r>
      <w:r w:rsidRPr="003D6CB6">
        <w:rPr>
          <w:rFonts w:ascii="Arial" w:hAnsi="Arial" w:cs="Arial"/>
          <w:sz w:val="24"/>
          <w:szCs w:val="24"/>
        </w:rPr>
        <w:t>.  Some reasons give</w:t>
      </w:r>
      <w:r w:rsidR="00B74792">
        <w:rPr>
          <w:rFonts w:ascii="Arial" w:hAnsi="Arial" w:cs="Arial"/>
          <w:sz w:val="24"/>
          <w:szCs w:val="24"/>
        </w:rPr>
        <w:t>n were that</w:t>
      </w:r>
      <w:r w:rsidR="008108CC">
        <w:rPr>
          <w:rFonts w:ascii="Arial" w:hAnsi="Arial" w:cs="Arial"/>
          <w:sz w:val="24"/>
          <w:szCs w:val="24"/>
        </w:rPr>
        <w:t xml:space="preserve"> funds </w:t>
      </w:r>
      <w:r w:rsidR="008108CC">
        <w:rPr>
          <w:rFonts w:ascii="Arial" w:hAnsi="Arial" w:cs="Arial"/>
          <w:sz w:val="24"/>
          <w:szCs w:val="24"/>
        </w:rPr>
        <w:lastRenderedPageBreak/>
        <w:t>were not disbursed on time;</w:t>
      </w:r>
      <w:r w:rsidRPr="003D6CB6">
        <w:rPr>
          <w:rFonts w:ascii="Arial" w:hAnsi="Arial" w:cs="Arial"/>
          <w:sz w:val="24"/>
          <w:szCs w:val="24"/>
        </w:rPr>
        <w:t xml:space="preserve"> divergen</w:t>
      </w:r>
      <w:r w:rsidR="008108CC">
        <w:rPr>
          <w:rFonts w:ascii="Arial" w:hAnsi="Arial" w:cs="Arial"/>
          <w:sz w:val="24"/>
          <w:szCs w:val="24"/>
        </w:rPr>
        <w:t>ce of interest of stakeholders</w:t>
      </w:r>
      <w:r w:rsidR="002129D6">
        <w:rPr>
          <w:rFonts w:ascii="Arial" w:hAnsi="Arial" w:cs="Arial"/>
          <w:sz w:val="24"/>
          <w:szCs w:val="24"/>
        </w:rPr>
        <w:t>; and</w:t>
      </w:r>
      <w:r w:rsidR="00C4279F">
        <w:rPr>
          <w:rFonts w:ascii="Arial" w:hAnsi="Arial" w:cs="Arial"/>
          <w:sz w:val="24"/>
          <w:szCs w:val="24"/>
        </w:rPr>
        <w:t xml:space="preserve"> </w:t>
      </w:r>
      <w:r w:rsidRPr="003D6CB6">
        <w:rPr>
          <w:rFonts w:ascii="Arial" w:hAnsi="Arial" w:cs="Arial"/>
          <w:sz w:val="24"/>
          <w:szCs w:val="24"/>
        </w:rPr>
        <w:t>difficulty in hosting meetings due to the lack of telephone network coverage in most of th</w:t>
      </w:r>
      <w:r w:rsidR="008108CC">
        <w:rPr>
          <w:rFonts w:ascii="Arial" w:hAnsi="Arial" w:cs="Arial"/>
          <w:sz w:val="24"/>
          <w:szCs w:val="24"/>
        </w:rPr>
        <w:t>e communities. Despite the</w:t>
      </w:r>
      <w:r w:rsidRPr="003D6CB6">
        <w:rPr>
          <w:rFonts w:ascii="Arial" w:hAnsi="Arial" w:cs="Arial"/>
          <w:sz w:val="24"/>
          <w:szCs w:val="24"/>
        </w:rPr>
        <w:t xml:space="preserve"> delay</w:t>
      </w:r>
      <w:r w:rsidR="008108CC">
        <w:rPr>
          <w:rFonts w:ascii="Arial" w:hAnsi="Arial" w:cs="Arial"/>
          <w:sz w:val="24"/>
          <w:szCs w:val="24"/>
        </w:rPr>
        <w:t>s</w:t>
      </w:r>
      <w:r w:rsidRPr="003D6CB6">
        <w:rPr>
          <w:rFonts w:ascii="Arial" w:hAnsi="Arial" w:cs="Arial"/>
          <w:sz w:val="24"/>
          <w:szCs w:val="24"/>
        </w:rPr>
        <w:t xml:space="preserve"> in project implementation</w:t>
      </w:r>
      <w:r w:rsidR="00B74792">
        <w:rPr>
          <w:rFonts w:ascii="Arial" w:hAnsi="Arial" w:cs="Arial"/>
          <w:sz w:val="24"/>
          <w:szCs w:val="24"/>
        </w:rPr>
        <w:t>,</w:t>
      </w:r>
      <w:r w:rsidRPr="003D6CB6">
        <w:rPr>
          <w:rFonts w:ascii="Arial" w:hAnsi="Arial" w:cs="Arial"/>
          <w:sz w:val="24"/>
          <w:szCs w:val="24"/>
        </w:rPr>
        <w:t xml:space="preserve"> all four objectives of the project were implemented to some extent.</w:t>
      </w:r>
    </w:p>
    <w:p w:rsidR="00DA1C7D" w:rsidRPr="003D6CB6" w:rsidRDefault="00DA1C7D" w:rsidP="00DA1C7D">
      <w:pPr>
        <w:jc w:val="both"/>
        <w:rPr>
          <w:rFonts w:ascii="Arial" w:hAnsi="Arial" w:cs="Arial"/>
          <w:sz w:val="24"/>
          <w:szCs w:val="24"/>
        </w:rPr>
      </w:pPr>
      <w:r w:rsidRPr="003D6CB6">
        <w:rPr>
          <w:rFonts w:ascii="Arial" w:hAnsi="Arial" w:cs="Arial"/>
          <w:sz w:val="24"/>
          <w:szCs w:val="24"/>
        </w:rPr>
        <w:t xml:space="preserve">Under </w:t>
      </w:r>
      <w:r w:rsidR="008D6668">
        <w:rPr>
          <w:rFonts w:ascii="Arial" w:hAnsi="Arial" w:cs="Arial"/>
          <w:sz w:val="24"/>
          <w:szCs w:val="24"/>
        </w:rPr>
        <w:t>O</w:t>
      </w:r>
      <w:r w:rsidRPr="003D6CB6">
        <w:rPr>
          <w:rFonts w:ascii="Arial" w:hAnsi="Arial" w:cs="Arial"/>
          <w:sz w:val="24"/>
          <w:szCs w:val="24"/>
        </w:rPr>
        <w:t xml:space="preserve">bjective </w:t>
      </w:r>
      <w:r w:rsidR="008D6668">
        <w:rPr>
          <w:rFonts w:ascii="Arial" w:hAnsi="Arial" w:cs="Arial"/>
          <w:sz w:val="24"/>
          <w:szCs w:val="24"/>
        </w:rPr>
        <w:t>O</w:t>
      </w:r>
      <w:r w:rsidRPr="003D6CB6">
        <w:rPr>
          <w:rFonts w:ascii="Arial" w:hAnsi="Arial" w:cs="Arial"/>
          <w:sz w:val="24"/>
          <w:szCs w:val="24"/>
        </w:rPr>
        <w:t xml:space="preserve">ne, health care services were provided to children under five through </w:t>
      </w:r>
      <w:r w:rsidR="003D7A47" w:rsidRPr="003D6CB6">
        <w:rPr>
          <w:rFonts w:ascii="Arial" w:hAnsi="Arial" w:cs="Arial"/>
          <w:sz w:val="24"/>
          <w:szCs w:val="24"/>
        </w:rPr>
        <w:t xml:space="preserve">the </w:t>
      </w:r>
      <w:r w:rsidR="00F43A7B">
        <w:rPr>
          <w:rFonts w:ascii="Arial" w:hAnsi="Arial" w:cs="Arial"/>
          <w:sz w:val="24"/>
          <w:szCs w:val="24"/>
        </w:rPr>
        <w:t>establishment</w:t>
      </w:r>
      <w:r w:rsidR="00F43A7B" w:rsidRPr="003D6CB6">
        <w:rPr>
          <w:rFonts w:ascii="Arial" w:hAnsi="Arial" w:cs="Arial"/>
          <w:sz w:val="24"/>
          <w:szCs w:val="24"/>
        </w:rPr>
        <w:t xml:space="preserve"> of</w:t>
      </w:r>
      <w:r w:rsidRPr="003D6CB6">
        <w:rPr>
          <w:rFonts w:ascii="Arial" w:hAnsi="Arial" w:cs="Arial"/>
          <w:sz w:val="24"/>
          <w:szCs w:val="24"/>
        </w:rPr>
        <w:t xml:space="preserve"> various structures.  The Community Health Committee</w:t>
      </w:r>
      <w:r w:rsidR="008D6668">
        <w:rPr>
          <w:rFonts w:ascii="Arial" w:hAnsi="Arial" w:cs="Arial"/>
          <w:sz w:val="24"/>
          <w:szCs w:val="24"/>
        </w:rPr>
        <w:t>s (CHCs),</w:t>
      </w:r>
      <w:r w:rsidRPr="003D6CB6">
        <w:rPr>
          <w:rFonts w:ascii="Arial" w:hAnsi="Arial" w:cs="Arial"/>
          <w:sz w:val="24"/>
          <w:szCs w:val="24"/>
        </w:rPr>
        <w:t xml:space="preserve"> whose role was mostly administrative</w:t>
      </w:r>
      <w:r w:rsidR="00F43A7B">
        <w:rPr>
          <w:rFonts w:ascii="Arial" w:hAnsi="Arial" w:cs="Arial"/>
          <w:sz w:val="24"/>
          <w:szCs w:val="24"/>
        </w:rPr>
        <w:t>,</w:t>
      </w:r>
      <w:r w:rsidR="008D6668">
        <w:rPr>
          <w:rFonts w:ascii="Arial" w:hAnsi="Arial" w:cs="Arial"/>
          <w:sz w:val="24"/>
          <w:szCs w:val="24"/>
        </w:rPr>
        <w:t xml:space="preserve"> yet created</w:t>
      </w:r>
      <w:r w:rsidRPr="003D6CB6">
        <w:rPr>
          <w:rFonts w:ascii="Arial" w:hAnsi="Arial" w:cs="Arial"/>
          <w:sz w:val="24"/>
          <w:szCs w:val="24"/>
        </w:rPr>
        <w:t xml:space="preserve"> awareness and sensitization in the various </w:t>
      </w:r>
      <w:r w:rsidR="00B74792">
        <w:rPr>
          <w:rFonts w:ascii="Arial" w:hAnsi="Arial" w:cs="Arial"/>
          <w:sz w:val="24"/>
          <w:szCs w:val="24"/>
        </w:rPr>
        <w:t>communities</w:t>
      </w:r>
      <w:r w:rsidR="008D6668">
        <w:rPr>
          <w:rFonts w:ascii="Arial" w:hAnsi="Arial" w:cs="Arial"/>
          <w:sz w:val="24"/>
          <w:szCs w:val="24"/>
        </w:rPr>
        <w:t>,</w:t>
      </w:r>
      <w:r w:rsidR="00B74792">
        <w:rPr>
          <w:rFonts w:ascii="Arial" w:hAnsi="Arial" w:cs="Arial"/>
          <w:sz w:val="24"/>
          <w:szCs w:val="24"/>
        </w:rPr>
        <w:t xml:space="preserve"> were the first to be</w:t>
      </w:r>
      <w:r w:rsidRPr="003D6CB6">
        <w:rPr>
          <w:rFonts w:ascii="Arial" w:hAnsi="Arial" w:cs="Arial"/>
          <w:sz w:val="24"/>
          <w:szCs w:val="24"/>
        </w:rPr>
        <w:t xml:space="preserve"> formed. However, many of th</w:t>
      </w:r>
      <w:r w:rsidR="009871AB">
        <w:rPr>
          <w:rFonts w:ascii="Arial" w:hAnsi="Arial" w:cs="Arial"/>
          <w:sz w:val="24"/>
          <w:szCs w:val="24"/>
        </w:rPr>
        <w:t xml:space="preserve">e beneficiaries did not know about </w:t>
      </w:r>
      <w:r w:rsidRPr="003D6CB6">
        <w:rPr>
          <w:rFonts w:ascii="Arial" w:hAnsi="Arial" w:cs="Arial"/>
          <w:sz w:val="24"/>
          <w:szCs w:val="24"/>
        </w:rPr>
        <w:t>the existence of the CHC</w:t>
      </w:r>
      <w:r w:rsidR="008D6668">
        <w:rPr>
          <w:rFonts w:ascii="Arial" w:hAnsi="Arial" w:cs="Arial"/>
          <w:sz w:val="24"/>
          <w:szCs w:val="24"/>
        </w:rPr>
        <w:t xml:space="preserve"> in their communities</w:t>
      </w:r>
      <w:r w:rsidRPr="003D6CB6">
        <w:rPr>
          <w:rFonts w:ascii="Arial" w:hAnsi="Arial" w:cs="Arial"/>
          <w:sz w:val="24"/>
          <w:szCs w:val="24"/>
        </w:rPr>
        <w:t xml:space="preserve">.  Only 48% of HHs interviewed knew of the existence of the CHC.  Over 50% of the respondents did not know about the existence of the CHC </w:t>
      </w:r>
      <w:r w:rsidR="003D7A47" w:rsidRPr="003D6CB6">
        <w:rPr>
          <w:rFonts w:ascii="Arial" w:hAnsi="Arial" w:cs="Arial"/>
          <w:sz w:val="24"/>
          <w:szCs w:val="24"/>
        </w:rPr>
        <w:t xml:space="preserve">or </w:t>
      </w:r>
      <w:r w:rsidR="008D6668">
        <w:rPr>
          <w:rFonts w:ascii="Arial" w:hAnsi="Arial" w:cs="Arial"/>
          <w:sz w:val="24"/>
          <w:szCs w:val="24"/>
        </w:rPr>
        <w:t>its</w:t>
      </w:r>
      <w:r w:rsidR="008D6668" w:rsidRPr="003D6CB6">
        <w:rPr>
          <w:rFonts w:ascii="Arial" w:hAnsi="Arial" w:cs="Arial"/>
          <w:sz w:val="24"/>
          <w:szCs w:val="24"/>
        </w:rPr>
        <w:t xml:space="preserve"> functions</w:t>
      </w:r>
      <w:r w:rsidRPr="003D6CB6">
        <w:rPr>
          <w:rFonts w:ascii="Arial" w:hAnsi="Arial" w:cs="Arial"/>
          <w:sz w:val="24"/>
          <w:szCs w:val="24"/>
        </w:rPr>
        <w:t>.  Most HHs interviewed, indicated that it is the Town Chief that usually call</w:t>
      </w:r>
      <w:r w:rsidR="008D6668">
        <w:rPr>
          <w:rFonts w:ascii="Arial" w:hAnsi="Arial" w:cs="Arial"/>
          <w:sz w:val="24"/>
          <w:szCs w:val="24"/>
        </w:rPr>
        <w:t>ed</w:t>
      </w:r>
      <w:r w:rsidRPr="003D6CB6">
        <w:rPr>
          <w:rFonts w:ascii="Arial" w:hAnsi="Arial" w:cs="Arial"/>
          <w:sz w:val="24"/>
          <w:szCs w:val="24"/>
        </w:rPr>
        <w:t xml:space="preserve"> for clean-</w:t>
      </w:r>
      <w:r w:rsidR="008D6668">
        <w:rPr>
          <w:rFonts w:ascii="Arial" w:hAnsi="Arial" w:cs="Arial"/>
          <w:sz w:val="24"/>
          <w:szCs w:val="24"/>
        </w:rPr>
        <w:t>u</w:t>
      </w:r>
      <w:r w:rsidRPr="003D6CB6">
        <w:rPr>
          <w:rFonts w:ascii="Arial" w:hAnsi="Arial" w:cs="Arial"/>
          <w:sz w:val="24"/>
          <w:szCs w:val="24"/>
        </w:rPr>
        <w:t xml:space="preserve">p campaigns.  </w:t>
      </w:r>
    </w:p>
    <w:p w:rsidR="00DA1C7D" w:rsidRPr="003D6CB6" w:rsidRDefault="00DA1C7D" w:rsidP="00DA1C7D">
      <w:pPr>
        <w:jc w:val="both"/>
        <w:rPr>
          <w:rFonts w:ascii="Arial" w:hAnsi="Arial" w:cs="Arial"/>
          <w:sz w:val="24"/>
          <w:szCs w:val="24"/>
        </w:rPr>
      </w:pPr>
      <w:r w:rsidRPr="003D6CB6">
        <w:rPr>
          <w:rFonts w:ascii="Arial" w:hAnsi="Arial" w:cs="Arial"/>
          <w:sz w:val="24"/>
          <w:szCs w:val="24"/>
        </w:rPr>
        <w:t>The gCHVs</w:t>
      </w:r>
      <w:r w:rsidR="008D6668">
        <w:rPr>
          <w:rFonts w:ascii="Arial" w:hAnsi="Arial" w:cs="Arial"/>
          <w:sz w:val="24"/>
          <w:szCs w:val="24"/>
        </w:rPr>
        <w:t xml:space="preserve"> (general Community Health Volunteers)</w:t>
      </w:r>
      <w:r w:rsidRPr="003D6CB6">
        <w:rPr>
          <w:rFonts w:ascii="Arial" w:hAnsi="Arial" w:cs="Arial"/>
          <w:sz w:val="24"/>
          <w:szCs w:val="24"/>
        </w:rPr>
        <w:t xml:space="preserve"> on the other hand were selected in line with </w:t>
      </w:r>
      <w:r w:rsidR="00F43A7B">
        <w:rPr>
          <w:rFonts w:ascii="Arial" w:hAnsi="Arial" w:cs="Arial"/>
          <w:sz w:val="24"/>
          <w:szCs w:val="24"/>
        </w:rPr>
        <w:t xml:space="preserve">the </w:t>
      </w:r>
      <w:r w:rsidRPr="003D6CB6">
        <w:rPr>
          <w:rFonts w:ascii="Arial" w:hAnsi="Arial" w:cs="Arial"/>
          <w:sz w:val="24"/>
          <w:szCs w:val="24"/>
        </w:rPr>
        <w:t>Ministry of Health and Social Welfare guidelines.  The gCHVs</w:t>
      </w:r>
      <w:r w:rsidR="00F43A7B">
        <w:rPr>
          <w:rFonts w:ascii="Arial" w:hAnsi="Arial" w:cs="Arial"/>
          <w:sz w:val="24"/>
          <w:szCs w:val="24"/>
        </w:rPr>
        <w:t xml:space="preserve">,in line with the MoHSW policy, </w:t>
      </w:r>
      <w:r w:rsidR="008D6668">
        <w:rPr>
          <w:rFonts w:ascii="Arial" w:hAnsi="Arial" w:cs="Arial"/>
          <w:sz w:val="24"/>
          <w:szCs w:val="24"/>
        </w:rPr>
        <w:t>treated</w:t>
      </w:r>
      <w:r w:rsidRPr="003D6CB6">
        <w:rPr>
          <w:rFonts w:ascii="Arial" w:hAnsi="Arial" w:cs="Arial"/>
          <w:sz w:val="24"/>
          <w:szCs w:val="24"/>
        </w:rPr>
        <w:t xml:space="preserve"> under-five</w:t>
      </w:r>
      <w:r w:rsidR="008D6668">
        <w:rPr>
          <w:rFonts w:ascii="Arial" w:hAnsi="Arial" w:cs="Arial"/>
          <w:sz w:val="24"/>
          <w:szCs w:val="24"/>
        </w:rPr>
        <w:t xml:space="preserve"> year old</w:t>
      </w:r>
      <w:r w:rsidR="00F43A7B">
        <w:rPr>
          <w:rFonts w:ascii="Arial" w:hAnsi="Arial" w:cs="Arial"/>
          <w:sz w:val="24"/>
          <w:szCs w:val="24"/>
        </w:rPr>
        <w:t xml:space="preserve"> children</w:t>
      </w:r>
      <w:r w:rsidR="008D6668">
        <w:rPr>
          <w:rFonts w:ascii="Arial" w:hAnsi="Arial" w:cs="Arial"/>
          <w:sz w:val="24"/>
          <w:szCs w:val="24"/>
        </w:rPr>
        <w:t xml:space="preserve"> for </w:t>
      </w:r>
      <w:r w:rsidR="00D8345A">
        <w:rPr>
          <w:rFonts w:ascii="Arial" w:hAnsi="Arial" w:cs="Arial"/>
          <w:sz w:val="24"/>
          <w:szCs w:val="24"/>
        </w:rPr>
        <w:t>malaria, diarrhea, and ARI</w:t>
      </w:r>
      <w:r w:rsidR="00803FBA">
        <w:rPr>
          <w:rFonts w:ascii="Arial" w:hAnsi="Arial" w:cs="Arial"/>
          <w:sz w:val="24"/>
          <w:szCs w:val="24"/>
        </w:rPr>
        <w:t xml:space="preserve">cases. </w:t>
      </w:r>
      <w:r w:rsidRPr="003D6CB6">
        <w:rPr>
          <w:rFonts w:ascii="Arial" w:hAnsi="Arial" w:cs="Arial"/>
          <w:sz w:val="24"/>
          <w:szCs w:val="24"/>
        </w:rPr>
        <w:t xml:space="preserve">76% of HHs knew of the existence of gCHVs and 85% of them rated their performance as “good”.  FGDs participants also rated the performance of gCHVs very highly in </w:t>
      </w:r>
      <w:r w:rsidR="00B74792">
        <w:rPr>
          <w:rFonts w:ascii="Arial" w:hAnsi="Arial" w:cs="Arial"/>
          <w:sz w:val="24"/>
          <w:szCs w:val="24"/>
        </w:rPr>
        <w:t xml:space="preserve">the </w:t>
      </w:r>
      <w:r w:rsidRPr="003D6CB6">
        <w:rPr>
          <w:rFonts w:ascii="Arial" w:hAnsi="Arial" w:cs="Arial"/>
          <w:sz w:val="24"/>
          <w:szCs w:val="24"/>
        </w:rPr>
        <w:t xml:space="preserve">delivery </w:t>
      </w:r>
      <w:r w:rsidR="00B74792">
        <w:rPr>
          <w:rFonts w:ascii="Arial" w:hAnsi="Arial" w:cs="Arial"/>
          <w:sz w:val="24"/>
          <w:szCs w:val="24"/>
        </w:rPr>
        <w:t xml:space="preserve">of </w:t>
      </w:r>
      <w:r w:rsidRPr="003D6CB6">
        <w:rPr>
          <w:rFonts w:ascii="Arial" w:hAnsi="Arial" w:cs="Arial"/>
          <w:sz w:val="24"/>
          <w:szCs w:val="24"/>
        </w:rPr>
        <w:t>health services to children under-five.  All communities visited commended the gCHVs for the swift manner in which they responded to the calls of parents.</w:t>
      </w:r>
    </w:p>
    <w:p w:rsidR="00DA1C7D" w:rsidRPr="003D6CB6" w:rsidRDefault="00DA1C7D" w:rsidP="00DA1C7D">
      <w:pPr>
        <w:jc w:val="both"/>
        <w:rPr>
          <w:rFonts w:ascii="Arial" w:hAnsi="Arial" w:cs="Arial"/>
          <w:sz w:val="24"/>
          <w:szCs w:val="24"/>
        </w:rPr>
      </w:pPr>
      <w:r w:rsidRPr="003D6CB6">
        <w:rPr>
          <w:rFonts w:ascii="Arial" w:hAnsi="Arial" w:cs="Arial"/>
          <w:sz w:val="24"/>
          <w:szCs w:val="24"/>
        </w:rPr>
        <w:t>The Household Promoters (HHPs) were older women who were select</w:t>
      </w:r>
      <w:r w:rsidR="00B74792">
        <w:rPr>
          <w:rFonts w:ascii="Arial" w:hAnsi="Arial" w:cs="Arial"/>
          <w:sz w:val="24"/>
          <w:szCs w:val="24"/>
        </w:rPr>
        <w:t xml:space="preserve">ed and trained to </w:t>
      </w:r>
      <w:r w:rsidR="009871AB">
        <w:rPr>
          <w:rFonts w:ascii="Arial" w:hAnsi="Arial" w:cs="Arial"/>
          <w:sz w:val="24"/>
          <w:szCs w:val="24"/>
        </w:rPr>
        <w:t>monitor households;</w:t>
      </w:r>
      <w:r w:rsidR="00C4279F">
        <w:rPr>
          <w:rFonts w:ascii="Arial" w:hAnsi="Arial" w:cs="Arial"/>
          <w:sz w:val="24"/>
          <w:szCs w:val="24"/>
        </w:rPr>
        <w:t xml:space="preserve"> </w:t>
      </w:r>
      <w:r w:rsidR="009871AB">
        <w:rPr>
          <w:rFonts w:ascii="Arial" w:hAnsi="Arial" w:cs="Arial"/>
          <w:sz w:val="24"/>
          <w:szCs w:val="24"/>
        </w:rPr>
        <w:t xml:space="preserve">sensitize </w:t>
      </w:r>
      <w:r w:rsidR="00B74792">
        <w:rPr>
          <w:rFonts w:ascii="Arial" w:hAnsi="Arial" w:cs="Arial"/>
          <w:sz w:val="24"/>
          <w:szCs w:val="24"/>
        </w:rPr>
        <w:t>their environmen</w:t>
      </w:r>
      <w:r w:rsidR="000D335A">
        <w:rPr>
          <w:rFonts w:ascii="Arial" w:hAnsi="Arial" w:cs="Arial"/>
          <w:sz w:val="24"/>
          <w:szCs w:val="24"/>
        </w:rPr>
        <w:t xml:space="preserve">ts on hygiene promotion; and </w:t>
      </w:r>
      <w:r w:rsidR="00B74792">
        <w:rPr>
          <w:rFonts w:ascii="Arial" w:hAnsi="Arial" w:cs="Arial"/>
          <w:sz w:val="24"/>
          <w:szCs w:val="24"/>
        </w:rPr>
        <w:t xml:space="preserve">ensure that </w:t>
      </w:r>
      <w:r w:rsidRPr="003D6CB6">
        <w:rPr>
          <w:rFonts w:ascii="Arial" w:hAnsi="Arial" w:cs="Arial"/>
          <w:sz w:val="24"/>
          <w:szCs w:val="24"/>
        </w:rPr>
        <w:t>pregnant wom</w:t>
      </w:r>
      <w:r w:rsidR="00B74792">
        <w:rPr>
          <w:rFonts w:ascii="Arial" w:hAnsi="Arial" w:cs="Arial"/>
          <w:sz w:val="24"/>
          <w:szCs w:val="24"/>
        </w:rPr>
        <w:t xml:space="preserve">en were taking their medication on time. </w:t>
      </w:r>
      <w:r w:rsidRPr="003D6CB6">
        <w:rPr>
          <w:rFonts w:ascii="Arial" w:hAnsi="Arial" w:cs="Arial"/>
          <w:sz w:val="24"/>
          <w:szCs w:val="24"/>
        </w:rPr>
        <w:t xml:space="preserve">Although the performance of the HHPs was rated high, there was a bit of misunderstanding between the roles of the HHPs and the TTMs.  </w:t>
      </w:r>
      <w:r w:rsidR="00691622">
        <w:rPr>
          <w:rFonts w:ascii="Arial" w:hAnsi="Arial" w:cs="Arial"/>
          <w:sz w:val="24"/>
          <w:szCs w:val="24"/>
        </w:rPr>
        <w:t xml:space="preserve">Community dwellers did not know who were actually TTMs or HHPs since both were Traditional Midwives before the training. In a nutshell, pre project roles were confused with roles prescribed by the project. </w:t>
      </w:r>
      <w:r w:rsidRPr="003D6CB6">
        <w:rPr>
          <w:rFonts w:ascii="Arial" w:hAnsi="Arial" w:cs="Arial"/>
          <w:sz w:val="24"/>
          <w:szCs w:val="24"/>
        </w:rPr>
        <w:t xml:space="preserve">Notwithstanding, 70% of respondents knew of the existence of the HHPs.  </w:t>
      </w:r>
    </w:p>
    <w:p w:rsidR="00DA1C7D" w:rsidRPr="003D6CB6" w:rsidRDefault="00DA1C7D" w:rsidP="00DA1C7D">
      <w:pPr>
        <w:jc w:val="both"/>
        <w:rPr>
          <w:rFonts w:ascii="Arial" w:hAnsi="Arial" w:cs="Arial"/>
          <w:sz w:val="24"/>
          <w:szCs w:val="24"/>
        </w:rPr>
      </w:pPr>
      <w:r w:rsidRPr="003D6CB6">
        <w:rPr>
          <w:rFonts w:ascii="Arial" w:hAnsi="Arial" w:cs="Arial"/>
          <w:sz w:val="24"/>
          <w:szCs w:val="24"/>
        </w:rPr>
        <w:t xml:space="preserve">The Trained Traditional Midwives (TTMs) catered to pregnant women in the targeted communities.  These women were trained </w:t>
      </w:r>
      <w:r w:rsidR="00DD217F">
        <w:rPr>
          <w:rFonts w:ascii="Arial" w:hAnsi="Arial" w:cs="Arial"/>
          <w:sz w:val="24"/>
          <w:szCs w:val="24"/>
        </w:rPr>
        <w:t>to discourage community deliveries</w:t>
      </w:r>
      <w:r w:rsidRPr="003D6CB6">
        <w:rPr>
          <w:rFonts w:ascii="Arial" w:hAnsi="Arial" w:cs="Arial"/>
          <w:sz w:val="24"/>
          <w:szCs w:val="24"/>
        </w:rPr>
        <w:t xml:space="preserve"> and encourage pregnant women to go to health centers in order to have their babies.  92% of HHs interviewed knew of the role of TT</w:t>
      </w:r>
      <w:r w:rsidR="00D8345A">
        <w:rPr>
          <w:rFonts w:ascii="Arial" w:hAnsi="Arial" w:cs="Arial"/>
          <w:sz w:val="24"/>
          <w:szCs w:val="24"/>
        </w:rPr>
        <w:t>M</w:t>
      </w:r>
      <w:r w:rsidRPr="003D6CB6">
        <w:rPr>
          <w:rFonts w:ascii="Arial" w:hAnsi="Arial" w:cs="Arial"/>
          <w:sz w:val="24"/>
          <w:szCs w:val="24"/>
        </w:rPr>
        <w:t xml:space="preserve">s in the targeted communities.  FGDs revealed that TTMs performed their roles satisfactorily.  The TTMs efforts </w:t>
      </w:r>
      <w:r w:rsidR="00DD217F">
        <w:rPr>
          <w:rFonts w:ascii="Arial" w:hAnsi="Arial" w:cs="Arial"/>
          <w:sz w:val="24"/>
          <w:szCs w:val="24"/>
        </w:rPr>
        <w:t>to discourage community deliveries were</w:t>
      </w:r>
      <w:r w:rsidRPr="003D6CB6">
        <w:rPr>
          <w:rFonts w:ascii="Arial" w:hAnsi="Arial" w:cs="Arial"/>
          <w:sz w:val="24"/>
          <w:szCs w:val="24"/>
        </w:rPr>
        <w:t xml:space="preserve"> buttress</w:t>
      </w:r>
      <w:r w:rsidR="00DD217F">
        <w:rPr>
          <w:rFonts w:ascii="Arial" w:hAnsi="Arial" w:cs="Arial"/>
          <w:sz w:val="24"/>
          <w:szCs w:val="24"/>
        </w:rPr>
        <w:t>ed</w:t>
      </w:r>
      <w:r w:rsidRPr="003D6CB6">
        <w:rPr>
          <w:rFonts w:ascii="Arial" w:hAnsi="Arial" w:cs="Arial"/>
          <w:sz w:val="24"/>
          <w:szCs w:val="24"/>
        </w:rPr>
        <w:t xml:space="preserve"> by the Local Government authority</w:t>
      </w:r>
      <w:r w:rsidR="00DD217F">
        <w:rPr>
          <w:rFonts w:ascii="Arial" w:hAnsi="Arial" w:cs="Arial"/>
          <w:sz w:val="24"/>
          <w:szCs w:val="24"/>
        </w:rPr>
        <w:t>.  A fine of L$1500.00 was imposed on TTM</w:t>
      </w:r>
      <w:r w:rsidR="008D6668">
        <w:rPr>
          <w:rFonts w:ascii="Arial" w:hAnsi="Arial" w:cs="Arial"/>
          <w:sz w:val="24"/>
          <w:szCs w:val="24"/>
        </w:rPr>
        <w:t>s</w:t>
      </w:r>
      <w:r w:rsidRPr="003D6CB6">
        <w:rPr>
          <w:rFonts w:ascii="Arial" w:hAnsi="Arial" w:cs="Arial"/>
          <w:sz w:val="24"/>
          <w:szCs w:val="24"/>
        </w:rPr>
        <w:t xml:space="preserve"> who carried out community delivery outside of a health facili</w:t>
      </w:r>
      <w:r w:rsidR="00DD217F">
        <w:rPr>
          <w:rFonts w:ascii="Arial" w:hAnsi="Arial" w:cs="Arial"/>
          <w:sz w:val="24"/>
          <w:szCs w:val="24"/>
        </w:rPr>
        <w:t>ty and a token of US$17.00  was given to the TTM who referred</w:t>
      </w:r>
      <w:r w:rsidRPr="003D6CB6">
        <w:rPr>
          <w:rFonts w:ascii="Arial" w:hAnsi="Arial" w:cs="Arial"/>
          <w:sz w:val="24"/>
          <w:szCs w:val="24"/>
        </w:rPr>
        <w:t xml:space="preserve"> the highest number of referral cases for delivery</w:t>
      </w:r>
      <w:r w:rsidR="00B836CC">
        <w:rPr>
          <w:rFonts w:ascii="Arial" w:hAnsi="Arial" w:cs="Arial"/>
          <w:sz w:val="24"/>
          <w:szCs w:val="24"/>
        </w:rPr>
        <w:t xml:space="preserve"> in a district</w:t>
      </w:r>
      <w:r w:rsidRPr="003D6CB6">
        <w:rPr>
          <w:rFonts w:ascii="Arial" w:hAnsi="Arial" w:cs="Arial"/>
          <w:sz w:val="24"/>
          <w:szCs w:val="24"/>
        </w:rPr>
        <w:t xml:space="preserve">.  </w:t>
      </w:r>
    </w:p>
    <w:p w:rsidR="00DA1C7D" w:rsidRPr="003D6CB6" w:rsidRDefault="00DA1C7D" w:rsidP="00DA1C7D">
      <w:pPr>
        <w:jc w:val="both"/>
        <w:rPr>
          <w:rFonts w:ascii="Arial" w:hAnsi="Arial" w:cs="Arial"/>
          <w:sz w:val="24"/>
          <w:szCs w:val="24"/>
        </w:rPr>
      </w:pPr>
      <w:r w:rsidRPr="003D6CB6">
        <w:rPr>
          <w:rFonts w:ascii="Arial" w:hAnsi="Arial" w:cs="Arial"/>
          <w:sz w:val="24"/>
          <w:szCs w:val="24"/>
        </w:rPr>
        <w:lastRenderedPageBreak/>
        <w:t>In short, objective #1 of the project was achieved to a very large extent.  Pregnant women and under-five children in 95 communities of the six districts of Gbarpolu</w:t>
      </w:r>
      <w:r w:rsidR="00852702" w:rsidRPr="003D6CB6">
        <w:rPr>
          <w:rFonts w:ascii="Arial" w:hAnsi="Arial" w:cs="Arial"/>
          <w:sz w:val="24"/>
          <w:szCs w:val="24"/>
        </w:rPr>
        <w:t>County</w:t>
      </w:r>
      <w:r w:rsidRPr="003D6CB6">
        <w:rPr>
          <w:rFonts w:ascii="Arial" w:hAnsi="Arial" w:cs="Arial"/>
          <w:sz w:val="24"/>
          <w:szCs w:val="24"/>
        </w:rPr>
        <w:t xml:space="preserve"> had access to health services from their communities.  Minor cases of common sickness did not have to be taken to health center as the gCHVs could handle them while serious cases were given first aid treatment and referred to health centers.</w:t>
      </w:r>
    </w:p>
    <w:p w:rsidR="00153431" w:rsidRDefault="00DA1C7D" w:rsidP="00DA1C7D">
      <w:pPr>
        <w:jc w:val="both"/>
        <w:rPr>
          <w:rFonts w:ascii="Arial" w:hAnsi="Arial" w:cs="Arial"/>
          <w:sz w:val="24"/>
          <w:szCs w:val="24"/>
        </w:rPr>
      </w:pPr>
      <w:r w:rsidRPr="003D6CB6">
        <w:rPr>
          <w:rFonts w:ascii="Arial" w:hAnsi="Arial" w:cs="Arial"/>
          <w:sz w:val="24"/>
          <w:szCs w:val="24"/>
        </w:rPr>
        <w:t xml:space="preserve"> Objective #2 </w:t>
      </w:r>
      <w:r w:rsidR="00803FBA">
        <w:rPr>
          <w:rFonts w:ascii="Arial" w:hAnsi="Arial" w:cs="Arial"/>
          <w:sz w:val="24"/>
          <w:szCs w:val="24"/>
        </w:rPr>
        <w:t>(Enhance</w:t>
      </w:r>
      <w:r w:rsidR="00B836CC">
        <w:rPr>
          <w:rFonts w:ascii="Arial" w:hAnsi="Arial" w:cs="Arial"/>
          <w:sz w:val="24"/>
          <w:szCs w:val="24"/>
        </w:rPr>
        <w:t xml:space="preserve"> Capacity for the Prevention of Common Childhood Illnesses and New Born Death by 2011 in 95 communities of the six districts of Gbarpolu) </w:t>
      </w:r>
      <w:r w:rsidRPr="003D6CB6">
        <w:rPr>
          <w:rFonts w:ascii="Arial" w:hAnsi="Arial" w:cs="Arial"/>
          <w:sz w:val="24"/>
          <w:szCs w:val="24"/>
        </w:rPr>
        <w:t>of the project was also achieved to some extent</w:t>
      </w:r>
      <w:r w:rsidR="00DD217F">
        <w:rPr>
          <w:rFonts w:ascii="Arial" w:hAnsi="Arial" w:cs="Arial"/>
          <w:sz w:val="24"/>
          <w:szCs w:val="24"/>
        </w:rPr>
        <w:t>,</w:t>
      </w:r>
      <w:r w:rsidRPr="003D6CB6">
        <w:rPr>
          <w:rFonts w:ascii="Arial" w:hAnsi="Arial" w:cs="Arial"/>
          <w:sz w:val="24"/>
          <w:szCs w:val="24"/>
        </w:rPr>
        <w:t xml:space="preserve"> although most of the a</w:t>
      </w:r>
      <w:r w:rsidR="00DD217F">
        <w:rPr>
          <w:rFonts w:ascii="Arial" w:hAnsi="Arial" w:cs="Arial"/>
          <w:sz w:val="24"/>
          <w:szCs w:val="24"/>
        </w:rPr>
        <w:t xml:space="preserve">ctivities were not on time.  Most of the community health </w:t>
      </w:r>
      <w:r w:rsidR="00015797">
        <w:rPr>
          <w:rFonts w:ascii="Arial" w:hAnsi="Arial" w:cs="Arial"/>
          <w:sz w:val="24"/>
          <w:szCs w:val="24"/>
        </w:rPr>
        <w:t>structures were</w:t>
      </w:r>
      <w:r w:rsidRPr="003D6CB6">
        <w:rPr>
          <w:rFonts w:ascii="Arial" w:hAnsi="Arial" w:cs="Arial"/>
          <w:sz w:val="24"/>
          <w:szCs w:val="24"/>
        </w:rPr>
        <w:t xml:space="preserve"> trained.   A total of 425 CHC</w:t>
      </w:r>
      <w:r w:rsidR="00B836CC">
        <w:rPr>
          <w:rFonts w:ascii="Arial" w:hAnsi="Arial" w:cs="Arial"/>
          <w:sz w:val="24"/>
          <w:szCs w:val="24"/>
        </w:rPr>
        <w:t xml:space="preserve"> members </w:t>
      </w:r>
      <w:r w:rsidRPr="003D6CB6">
        <w:rPr>
          <w:rFonts w:ascii="Arial" w:hAnsi="Arial" w:cs="Arial"/>
          <w:sz w:val="24"/>
          <w:szCs w:val="24"/>
        </w:rPr>
        <w:t>from the 95 communities were trained. The training focused on the strengthening of the administrative arm of the project at community level, especially in setting up criteria for the selection of gCHVs, TTMs, and the Household Promoters. Also a total of 110 gCHVs were selected based on MOH standards and trained in the case management of</w:t>
      </w:r>
      <w:r w:rsidR="00015797">
        <w:rPr>
          <w:rFonts w:ascii="Arial" w:hAnsi="Arial" w:cs="Arial"/>
          <w:sz w:val="24"/>
          <w:szCs w:val="24"/>
        </w:rPr>
        <w:t xml:space="preserve"> diarrhea, malaria and ARI</w:t>
      </w:r>
      <w:r w:rsidRPr="003D6CB6">
        <w:rPr>
          <w:rFonts w:ascii="Arial" w:hAnsi="Arial" w:cs="Arial"/>
          <w:sz w:val="24"/>
          <w:szCs w:val="24"/>
        </w:rPr>
        <w:t xml:space="preserve">.  The gCHVs work within their communities.  </w:t>
      </w:r>
      <w:r w:rsidR="00C4279F">
        <w:rPr>
          <w:rFonts w:ascii="Arial" w:hAnsi="Arial" w:cs="Arial"/>
          <w:sz w:val="24"/>
          <w:szCs w:val="24"/>
        </w:rPr>
        <w:t>Post validation comments from</w:t>
      </w:r>
      <w:r w:rsidRPr="003D6CB6">
        <w:rPr>
          <w:rFonts w:ascii="Arial" w:hAnsi="Arial" w:cs="Arial"/>
          <w:sz w:val="24"/>
          <w:szCs w:val="24"/>
        </w:rPr>
        <w:t xml:space="preserve"> Child Fund </w:t>
      </w:r>
      <w:r w:rsidR="00C4279F">
        <w:rPr>
          <w:rFonts w:ascii="Arial" w:hAnsi="Arial" w:cs="Arial"/>
          <w:sz w:val="24"/>
          <w:szCs w:val="24"/>
        </w:rPr>
        <w:t xml:space="preserve">revealed that Child Fund trained 110 gCHVs, although AHA had a grant from the Pool Fund that required the training of 70 gCHVs. </w:t>
      </w:r>
      <w:r w:rsidR="00153431">
        <w:rPr>
          <w:rFonts w:ascii="Arial" w:hAnsi="Arial" w:cs="Arial"/>
          <w:sz w:val="24"/>
          <w:szCs w:val="24"/>
        </w:rPr>
        <w:t>But w</w:t>
      </w:r>
      <w:r w:rsidR="00C4279F">
        <w:rPr>
          <w:rFonts w:ascii="Arial" w:hAnsi="Arial" w:cs="Arial"/>
          <w:sz w:val="24"/>
          <w:szCs w:val="24"/>
        </w:rPr>
        <w:t>ith similar objectives in the same locations</w:t>
      </w:r>
      <w:r w:rsidR="00153431">
        <w:rPr>
          <w:rFonts w:ascii="Arial" w:hAnsi="Arial" w:cs="Arial"/>
          <w:sz w:val="24"/>
          <w:szCs w:val="24"/>
        </w:rPr>
        <w:t>, despite different projects</w:t>
      </w:r>
      <w:r w:rsidR="00C4279F">
        <w:rPr>
          <w:rFonts w:ascii="Arial" w:hAnsi="Arial" w:cs="Arial"/>
          <w:sz w:val="24"/>
          <w:szCs w:val="24"/>
        </w:rPr>
        <w:t xml:space="preserve">, </w:t>
      </w:r>
      <w:r w:rsidR="00153431">
        <w:rPr>
          <w:rFonts w:ascii="Arial" w:hAnsi="Arial" w:cs="Arial"/>
          <w:sz w:val="24"/>
          <w:szCs w:val="24"/>
        </w:rPr>
        <w:t>Child Fund and AHA resolved in their coordination agreement that the former (Child Fund) will train all the gCHVs and the latter (AHA) will provide motivational incentives, in particular gifts-in-kind.</w:t>
      </w:r>
      <w:r w:rsidRPr="003D6CB6">
        <w:rPr>
          <w:rFonts w:ascii="Arial" w:hAnsi="Arial" w:cs="Arial"/>
          <w:sz w:val="24"/>
          <w:szCs w:val="24"/>
        </w:rPr>
        <w:t xml:space="preserve">  </w:t>
      </w:r>
    </w:p>
    <w:p w:rsidR="00DA1C7D" w:rsidRPr="003D6CB6" w:rsidRDefault="00DA1C7D" w:rsidP="00DA1C7D">
      <w:pPr>
        <w:jc w:val="both"/>
        <w:rPr>
          <w:rFonts w:ascii="Arial" w:hAnsi="Arial" w:cs="Arial"/>
          <w:sz w:val="24"/>
          <w:szCs w:val="24"/>
        </w:rPr>
      </w:pPr>
      <w:r w:rsidRPr="003D6CB6">
        <w:rPr>
          <w:rFonts w:ascii="Arial" w:hAnsi="Arial" w:cs="Arial"/>
          <w:sz w:val="24"/>
          <w:szCs w:val="24"/>
        </w:rPr>
        <w:t xml:space="preserve">The HHPs or Grandmas were also trained </w:t>
      </w:r>
      <w:r w:rsidR="001F773C">
        <w:rPr>
          <w:rFonts w:ascii="Arial" w:hAnsi="Arial" w:cs="Arial"/>
          <w:sz w:val="24"/>
          <w:szCs w:val="24"/>
        </w:rPr>
        <w:t xml:space="preserve">by Child Fund </w:t>
      </w:r>
      <w:r w:rsidRPr="003D6CB6">
        <w:rPr>
          <w:rFonts w:ascii="Arial" w:hAnsi="Arial" w:cs="Arial"/>
          <w:sz w:val="24"/>
          <w:szCs w:val="24"/>
        </w:rPr>
        <w:t>to work with HHs.    The TTMs were also selected from the six districts and trained for eight days.  Trainings for the TTMs were centered on antenatal, post natal, and care for new born babies.  The TTMs were also trained to encourage deliveries at health centers and discourage community deliveries</w:t>
      </w:r>
      <w:r w:rsidR="00E75437">
        <w:rPr>
          <w:rFonts w:ascii="Arial" w:hAnsi="Arial" w:cs="Arial"/>
          <w:sz w:val="24"/>
          <w:szCs w:val="24"/>
        </w:rPr>
        <w:t xml:space="preserve">. </w:t>
      </w:r>
      <w:r w:rsidR="00E75437" w:rsidRPr="00E75437">
        <w:rPr>
          <w:rFonts w:ascii="Arial" w:hAnsi="Arial" w:cs="Arial"/>
          <w:sz w:val="24"/>
          <w:szCs w:val="24"/>
        </w:rPr>
        <w:t>A total of fourteen (14) Community Health Development Committees (CHDCs) were set up after the training of the Community Health Committee members to coordinate the activities of the various clinics in Gbarpolu County between the community dwellers and Clinical Staff. Members of the CHDC are Chairpersons from the various CHC</w:t>
      </w:r>
      <w:r w:rsidR="00DD5DBB">
        <w:rPr>
          <w:rFonts w:ascii="Arial" w:hAnsi="Arial" w:cs="Arial"/>
          <w:sz w:val="24"/>
          <w:szCs w:val="24"/>
        </w:rPr>
        <w:t>s</w:t>
      </w:r>
      <w:r w:rsidR="00E75437" w:rsidRPr="00E75437">
        <w:rPr>
          <w:rFonts w:ascii="Arial" w:hAnsi="Arial" w:cs="Arial"/>
          <w:sz w:val="24"/>
          <w:szCs w:val="24"/>
        </w:rPr>
        <w:t xml:space="preserve"> in a given catchment.</w:t>
      </w:r>
    </w:p>
    <w:p w:rsidR="00DA1C7D" w:rsidRPr="003D6CB6" w:rsidRDefault="00DA1C7D" w:rsidP="00DA1C7D">
      <w:pPr>
        <w:jc w:val="both"/>
        <w:rPr>
          <w:rFonts w:ascii="Arial" w:hAnsi="Arial" w:cs="Arial"/>
          <w:sz w:val="24"/>
          <w:szCs w:val="24"/>
        </w:rPr>
      </w:pPr>
      <w:r w:rsidRPr="003D6CB6">
        <w:rPr>
          <w:rFonts w:ascii="Arial" w:hAnsi="Arial" w:cs="Arial"/>
          <w:sz w:val="24"/>
          <w:szCs w:val="24"/>
        </w:rPr>
        <w:t xml:space="preserve">With the selection and training of all community health structures, the project achieved objective #2 to a large extent.  </w:t>
      </w:r>
      <w:r w:rsidR="00DD217F">
        <w:rPr>
          <w:rFonts w:ascii="Arial" w:hAnsi="Arial" w:cs="Arial"/>
          <w:sz w:val="24"/>
          <w:szCs w:val="24"/>
        </w:rPr>
        <w:t>However, a combination of other sources reveal</w:t>
      </w:r>
      <w:r w:rsidR="002811F1">
        <w:rPr>
          <w:rFonts w:ascii="Arial" w:hAnsi="Arial" w:cs="Arial"/>
          <w:sz w:val="24"/>
          <w:szCs w:val="24"/>
        </w:rPr>
        <w:t>s</w:t>
      </w:r>
      <w:r w:rsidR="00DD217F">
        <w:rPr>
          <w:rFonts w:ascii="Arial" w:hAnsi="Arial" w:cs="Arial"/>
          <w:sz w:val="24"/>
          <w:szCs w:val="24"/>
        </w:rPr>
        <w:t xml:space="preserve"> that</w:t>
      </w:r>
      <w:r w:rsidRPr="003D6CB6">
        <w:rPr>
          <w:rFonts w:ascii="Arial" w:hAnsi="Arial" w:cs="Arial"/>
          <w:sz w:val="24"/>
          <w:szCs w:val="24"/>
        </w:rPr>
        <w:t xml:space="preserve"> the training of gCHV</w:t>
      </w:r>
      <w:r w:rsidR="00DD217F">
        <w:rPr>
          <w:rFonts w:ascii="Arial" w:hAnsi="Arial" w:cs="Arial"/>
          <w:sz w:val="24"/>
          <w:szCs w:val="24"/>
        </w:rPr>
        <w:t>s in Child G</w:t>
      </w:r>
      <w:r w:rsidR="000D335A">
        <w:rPr>
          <w:rFonts w:ascii="Arial" w:hAnsi="Arial" w:cs="Arial"/>
          <w:sz w:val="24"/>
          <w:szCs w:val="24"/>
        </w:rPr>
        <w:t>rowth and Nutrition was not conducted</w:t>
      </w:r>
      <w:r w:rsidR="00E75437" w:rsidRPr="00E75437">
        <w:rPr>
          <w:rFonts w:ascii="Arial" w:hAnsi="Arial" w:cs="Arial"/>
          <w:sz w:val="24"/>
          <w:szCs w:val="24"/>
        </w:rPr>
        <w:t>because the amount given by UNICEF was insufficient to include the gCHVs</w:t>
      </w:r>
      <w:r w:rsidR="00DD5DBB">
        <w:rPr>
          <w:rFonts w:ascii="Arial" w:hAnsi="Arial" w:cs="Arial"/>
          <w:sz w:val="24"/>
          <w:szCs w:val="24"/>
        </w:rPr>
        <w:t>.</w:t>
      </w:r>
    </w:p>
    <w:p w:rsidR="00DA1C7D" w:rsidRPr="00E75437" w:rsidRDefault="00DA1C7D" w:rsidP="00DA1C7D">
      <w:pPr>
        <w:jc w:val="both"/>
        <w:rPr>
          <w:rFonts w:ascii="Arial" w:eastAsia="Calibri" w:hAnsi="Arial" w:cs="Arial"/>
          <w:sz w:val="24"/>
          <w:szCs w:val="24"/>
        </w:rPr>
      </w:pPr>
      <w:r w:rsidRPr="00E75437">
        <w:rPr>
          <w:rFonts w:ascii="Arial" w:hAnsi="Arial" w:cs="Arial"/>
          <w:sz w:val="24"/>
          <w:szCs w:val="24"/>
        </w:rPr>
        <w:t xml:space="preserve">Under objectives # 3 </w:t>
      </w:r>
      <w:r w:rsidR="00E75437" w:rsidRPr="00E75437">
        <w:rPr>
          <w:rFonts w:ascii="Arial" w:hAnsi="Arial" w:cs="Arial"/>
          <w:sz w:val="24"/>
          <w:szCs w:val="24"/>
        </w:rPr>
        <w:t>(</w:t>
      </w:r>
      <w:r w:rsidR="00E75437" w:rsidRPr="00E75437">
        <w:rPr>
          <w:rFonts w:ascii="Arial" w:hAnsi="Arial" w:cs="Arial"/>
          <w:i/>
          <w:sz w:val="24"/>
          <w:szCs w:val="24"/>
        </w:rPr>
        <w:t>upgrade skills for the effective management of childhood illnesses including referrals by 2011 for clinical staff in 10 Health Facilities</w:t>
      </w:r>
      <w:r w:rsidR="00E75437">
        <w:rPr>
          <w:rFonts w:ascii="Arial" w:hAnsi="Arial" w:cs="Arial"/>
          <w:i/>
          <w:sz w:val="24"/>
          <w:szCs w:val="24"/>
        </w:rPr>
        <w:t>)</w:t>
      </w:r>
      <w:r w:rsidRPr="003D6CB6">
        <w:rPr>
          <w:rFonts w:ascii="Arial" w:hAnsi="Arial" w:cs="Arial"/>
          <w:sz w:val="24"/>
          <w:szCs w:val="24"/>
        </w:rPr>
        <w:t xml:space="preserve">of the ACSI Project, Clinical Staff at health centers in the six </w:t>
      </w:r>
      <w:r w:rsidR="00DD217F">
        <w:rPr>
          <w:rFonts w:ascii="Arial" w:hAnsi="Arial" w:cs="Arial"/>
          <w:sz w:val="24"/>
          <w:szCs w:val="24"/>
        </w:rPr>
        <w:t>districts</w:t>
      </w:r>
      <w:r w:rsidRPr="003D6CB6">
        <w:rPr>
          <w:rFonts w:ascii="Arial" w:hAnsi="Arial" w:cs="Arial"/>
          <w:sz w:val="24"/>
          <w:szCs w:val="24"/>
        </w:rPr>
        <w:t xml:space="preserve"> were trained. SI </w:t>
      </w:r>
      <w:r w:rsidR="00DD217F">
        <w:rPr>
          <w:rFonts w:ascii="Arial" w:hAnsi="Arial" w:cs="Arial"/>
          <w:sz w:val="24"/>
          <w:szCs w:val="24"/>
        </w:rPr>
        <w:t xml:space="preserve">and FGD reveal </w:t>
      </w:r>
      <w:r w:rsidRPr="003D6CB6">
        <w:rPr>
          <w:rFonts w:ascii="Arial" w:hAnsi="Arial" w:cs="Arial"/>
          <w:sz w:val="24"/>
          <w:szCs w:val="24"/>
        </w:rPr>
        <w:t>that vaccinators were trained to monitor the performance of gCHVs while OICs were trained to effectively manage cases of</w:t>
      </w:r>
      <w:r w:rsidR="00015797">
        <w:rPr>
          <w:rFonts w:ascii="Arial" w:hAnsi="Arial" w:cs="Arial"/>
          <w:sz w:val="24"/>
          <w:szCs w:val="24"/>
        </w:rPr>
        <w:t xml:space="preserve"> diarrhea, malaria and ARI</w:t>
      </w:r>
      <w:r w:rsidRPr="003D6CB6">
        <w:rPr>
          <w:rFonts w:ascii="Arial" w:hAnsi="Arial" w:cs="Arial"/>
          <w:sz w:val="24"/>
          <w:szCs w:val="24"/>
        </w:rPr>
        <w:t>, referred by the gCHVs.</w:t>
      </w:r>
    </w:p>
    <w:p w:rsidR="00DA1C7D" w:rsidRPr="00A45098" w:rsidRDefault="00DA1C7D" w:rsidP="00DA1C7D">
      <w:pPr>
        <w:jc w:val="both"/>
        <w:rPr>
          <w:rFonts w:ascii="Arial" w:eastAsia="Calibri" w:hAnsi="Arial" w:cs="Arial"/>
          <w:sz w:val="24"/>
          <w:szCs w:val="24"/>
        </w:rPr>
      </w:pPr>
      <w:r w:rsidRPr="00A45098">
        <w:rPr>
          <w:rFonts w:ascii="Arial" w:hAnsi="Arial" w:cs="Arial"/>
          <w:sz w:val="24"/>
          <w:szCs w:val="24"/>
        </w:rPr>
        <w:lastRenderedPageBreak/>
        <w:t>Objective</w:t>
      </w:r>
      <w:r w:rsidR="00A45098" w:rsidRPr="00A45098">
        <w:rPr>
          <w:rFonts w:ascii="Arial" w:hAnsi="Arial" w:cs="Arial"/>
          <w:sz w:val="24"/>
          <w:szCs w:val="24"/>
        </w:rPr>
        <w:t># 4(</w:t>
      </w:r>
      <w:r w:rsidR="00A45098" w:rsidRPr="00A45098">
        <w:rPr>
          <w:rFonts w:ascii="Arial" w:hAnsi="Arial" w:cs="Arial"/>
          <w:i/>
          <w:sz w:val="24"/>
          <w:szCs w:val="24"/>
        </w:rPr>
        <w:t>Enhancement of Gbarpolu County Health Team capacity for efficient management of programmes).</w:t>
      </w:r>
      <w:r w:rsidRPr="003D6CB6">
        <w:rPr>
          <w:rFonts w:ascii="Arial" w:hAnsi="Arial" w:cs="Arial"/>
          <w:sz w:val="24"/>
          <w:szCs w:val="24"/>
        </w:rPr>
        <w:t xml:space="preserve">of the project was also achieved although it did not make any significant impact.  SI with a </w:t>
      </w:r>
      <w:r w:rsidR="00B74F47">
        <w:rPr>
          <w:rFonts w:ascii="Arial" w:hAnsi="Arial" w:cs="Arial"/>
          <w:sz w:val="24"/>
          <w:szCs w:val="24"/>
        </w:rPr>
        <w:t xml:space="preserve"> MoHSW</w:t>
      </w:r>
      <w:r w:rsidRPr="003D6CB6">
        <w:rPr>
          <w:rFonts w:ascii="Arial" w:hAnsi="Arial" w:cs="Arial"/>
          <w:sz w:val="24"/>
          <w:szCs w:val="24"/>
        </w:rPr>
        <w:t xml:space="preserve"> official revealed that </w:t>
      </w:r>
      <w:r w:rsidR="00015797">
        <w:rPr>
          <w:rFonts w:ascii="Arial" w:hAnsi="Arial" w:cs="Arial"/>
          <w:sz w:val="24"/>
          <w:szCs w:val="24"/>
        </w:rPr>
        <w:t xml:space="preserve">the </w:t>
      </w:r>
      <w:r w:rsidRPr="003D6CB6">
        <w:rPr>
          <w:rFonts w:ascii="Arial" w:hAnsi="Arial" w:cs="Arial"/>
          <w:sz w:val="24"/>
          <w:szCs w:val="24"/>
        </w:rPr>
        <w:t>Coun</w:t>
      </w:r>
      <w:r w:rsidR="00015797">
        <w:rPr>
          <w:rFonts w:ascii="Arial" w:hAnsi="Arial" w:cs="Arial"/>
          <w:sz w:val="24"/>
          <w:szCs w:val="24"/>
        </w:rPr>
        <w:t>ty Health Service Administrator</w:t>
      </w:r>
      <w:r w:rsidRPr="003D6CB6">
        <w:rPr>
          <w:rFonts w:ascii="Arial" w:hAnsi="Arial" w:cs="Arial"/>
          <w:sz w:val="24"/>
          <w:szCs w:val="24"/>
        </w:rPr>
        <w:t>, the County Health Department Director, the Child Survival Focal Person and the Nursing Service Director were trained at the beginning of the project.  Howev</w:t>
      </w:r>
      <w:r w:rsidR="00015797">
        <w:rPr>
          <w:rFonts w:ascii="Arial" w:hAnsi="Arial" w:cs="Arial"/>
          <w:sz w:val="24"/>
          <w:szCs w:val="24"/>
        </w:rPr>
        <w:t>er, all of the trained staffs were</w:t>
      </w:r>
      <w:r w:rsidRPr="003D6CB6">
        <w:rPr>
          <w:rFonts w:ascii="Arial" w:hAnsi="Arial" w:cs="Arial"/>
          <w:sz w:val="24"/>
          <w:szCs w:val="24"/>
        </w:rPr>
        <w:t xml:space="preserve"> replaced before the end of the project.  Consequently, the project ended with new </w:t>
      </w:r>
      <w:r w:rsidR="00422C34" w:rsidRPr="003D6CB6">
        <w:rPr>
          <w:rFonts w:ascii="Arial" w:hAnsi="Arial" w:cs="Arial"/>
          <w:sz w:val="24"/>
          <w:szCs w:val="24"/>
        </w:rPr>
        <w:t xml:space="preserve">staff </w:t>
      </w:r>
      <w:r w:rsidR="00DD5DBB">
        <w:rPr>
          <w:rFonts w:ascii="Arial" w:hAnsi="Arial" w:cs="Arial"/>
          <w:sz w:val="24"/>
          <w:szCs w:val="24"/>
        </w:rPr>
        <w:t>who did</w:t>
      </w:r>
      <w:r w:rsidR="00D90883">
        <w:rPr>
          <w:rFonts w:ascii="Arial" w:hAnsi="Arial" w:cs="Arial"/>
          <w:sz w:val="24"/>
          <w:szCs w:val="24"/>
        </w:rPr>
        <w:t xml:space="preserve"> </w:t>
      </w:r>
      <w:r w:rsidR="000646C8">
        <w:rPr>
          <w:rFonts w:ascii="Arial" w:hAnsi="Arial" w:cs="Arial"/>
          <w:sz w:val="24"/>
          <w:szCs w:val="24"/>
        </w:rPr>
        <w:t xml:space="preserve">not </w:t>
      </w:r>
      <w:r w:rsidR="00DD5DBB">
        <w:rPr>
          <w:rFonts w:ascii="Arial" w:hAnsi="Arial" w:cs="Arial"/>
          <w:sz w:val="24"/>
          <w:szCs w:val="24"/>
        </w:rPr>
        <w:t>benefit from</w:t>
      </w:r>
      <w:r w:rsidR="00422C34">
        <w:rPr>
          <w:rFonts w:ascii="Arial" w:hAnsi="Arial" w:cs="Arial"/>
          <w:sz w:val="24"/>
          <w:szCs w:val="24"/>
        </w:rPr>
        <w:t xml:space="preserve"> the</w:t>
      </w:r>
      <w:r w:rsidRPr="003D6CB6">
        <w:rPr>
          <w:rFonts w:ascii="Arial" w:hAnsi="Arial" w:cs="Arial"/>
          <w:sz w:val="24"/>
          <w:szCs w:val="24"/>
        </w:rPr>
        <w:t xml:space="preserve"> ACSI </w:t>
      </w:r>
      <w:r w:rsidR="00DD5DBB">
        <w:rPr>
          <w:rFonts w:ascii="Arial" w:hAnsi="Arial" w:cs="Arial"/>
          <w:sz w:val="24"/>
          <w:szCs w:val="24"/>
        </w:rPr>
        <w:t>training</w:t>
      </w:r>
      <w:r w:rsidRPr="003D6CB6">
        <w:rPr>
          <w:rFonts w:ascii="Arial" w:hAnsi="Arial" w:cs="Arial"/>
          <w:sz w:val="24"/>
          <w:szCs w:val="24"/>
        </w:rPr>
        <w:t>.</w:t>
      </w:r>
    </w:p>
    <w:p w:rsidR="00DA1C7D" w:rsidRPr="003D6CB6" w:rsidRDefault="00DA1C7D" w:rsidP="00DA1C7D">
      <w:pPr>
        <w:jc w:val="both"/>
        <w:rPr>
          <w:rFonts w:ascii="Arial" w:hAnsi="Arial" w:cs="Arial"/>
          <w:sz w:val="24"/>
          <w:szCs w:val="24"/>
        </w:rPr>
      </w:pPr>
      <w:r w:rsidRPr="003D6CB6">
        <w:rPr>
          <w:rFonts w:ascii="Arial" w:hAnsi="Arial" w:cs="Arial"/>
          <w:sz w:val="24"/>
          <w:szCs w:val="24"/>
        </w:rPr>
        <w:t xml:space="preserve">On the </w:t>
      </w:r>
      <w:r w:rsidR="00B74F47">
        <w:rPr>
          <w:rFonts w:ascii="Arial" w:hAnsi="Arial" w:cs="Arial"/>
          <w:sz w:val="24"/>
          <w:szCs w:val="24"/>
        </w:rPr>
        <w:t>whole</w:t>
      </w:r>
      <w:r w:rsidRPr="003D6CB6">
        <w:rPr>
          <w:rFonts w:ascii="Arial" w:hAnsi="Arial" w:cs="Arial"/>
          <w:sz w:val="24"/>
          <w:szCs w:val="24"/>
        </w:rPr>
        <w:t xml:space="preserve">, the project succeeded in providing health care </w:t>
      </w:r>
      <w:r w:rsidR="00422C34">
        <w:rPr>
          <w:rFonts w:ascii="Arial" w:hAnsi="Arial" w:cs="Arial"/>
          <w:sz w:val="24"/>
          <w:szCs w:val="24"/>
        </w:rPr>
        <w:t>services to under-five children</w:t>
      </w:r>
      <w:r w:rsidRPr="003D6CB6">
        <w:rPr>
          <w:rFonts w:ascii="Arial" w:hAnsi="Arial" w:cs="Arial"/>
          <w:sz w:val="24"/>
          <w:szCs w:val="24"/>
        </w:rPr>
        <w:t xml:space="preserve"> in the targeted communities through the </w:t>
      </w:r>
      <w:r w:rsidR="00015797">
        <w:rPr>
          <w:rFonts w:ascii="Arial" w:hAnsi="Arial" w:cs="Arial"/>
          <w:sz w:val="24"/>
          <w:szCs w:val="24"/>
        </w:rPr>
        <w:t>dedicated services of the gCH</w:t>
      </w:r>
      <w:r w:rsidRPr="003D6CB6">
        <w:rPr>
          <w:rFonts w:ascii="Arial" w:hAnsi="Arial" w:cs="Arial"/>
          <w:sz w:val="24"/>
          <w:szCs w:val="24"/>
        </w:rPr>
        <w:t>Vs, the HHPs and the TTMs.  Additionally, there were remarkable achievements made in the training of community health structures.  All of the communities set up by the project were trained.  Additionally, clinical staffs were also trained to monitor the work of gCHVs and manage referral cases</w:t>
      </w:r>
      <w:r w:rsidR="000646C8">
        <w:rPr>
          <w:rFonts w:ascii="Arial" w:hAnsi="Arial" w:cs="Arial"/>
          <w:sz w:val="24"/>
          <w:szCs w:val="24"/>
        </w:rPr>
        <w:t xml:space="preserve">. </w:t>
      </w:r>
      <w:r w:rsidR="00A45098" w:rsidRPr="000646C8">
        <w:rPr>
          <w:rFonts w:ascii="Arial" w:hAnsi="Arial" w:cs="Arial"/>
          <w:sz w:val="24"/>
          <w:szCs w:val="24"/>
        </w:rPr>
        <w:t xml:space="preserve">However, Clinical Staff present at health facilities could not present any ledger for their activities involving under five children, pregnant women, gCHVs and referral cases. When asked to provide documents regarding their activities, most responded that the OICs were not around, while others recommended the Bopolu Health Center where all documents have been sent. </w:t>
      </w:r>
      <w:r w:rsidR="000646C8" w:rsidRPr="000646C8">
        <w:rPr>
          <w:rFonts w:ascii="Arial" w:hAnsi="Arial" w:cs="Arial"/>
          <w:sz w:val="24"/>
          <w:szCs w:val="24"/>
        </w:rPr>
        <w:t>But a</w:t>
      </w:r>
      <w:r w:rsidR="00A45098" w:rsidRPr="000646C8">
        <w:rPr>
          <w:rFonts w:ascii="Arial" w:hAnsi="Arial" w:cs="Arial"/>
          <w:sz w:val="24"/>
          <w:szCs w:val="24"/>
        </w:rPr>
        <w:t>t the Bop</w:t>
      </w:r>
      <w:r w:rsidR="000646C8" w:rsidRPr="000646C8">
        <w:rPr>
          <w:rFonts w:ascii="Arial" w:hAnsi="Arial" w:cs="Arial"/>
          <w:sz w:val="24"/>
          <w:szCs w:val="24"/>
        </w:rPr>
        <w:t xml:space="preserve">olu Health Center, </w:t>
      </w:r>
      <w:r w:rsidR="00307CA3">
        <w:rPr>
          <w:rFonts w:ascii="Arial" w:hAnsi="Arial" w:cs="Arial"/>
          <w:sz w:val="24"/>
          <w:szCs w:val="24"/>
        </w:rPr>
        <w:t>no document was available.</w:t>
      </w:r>
    </w:p>
    <w:p w:rsidR="00DA1C7D" w:rsidRPr="003D6CB6" w:rsidRDefault="00DA1C7D" w:rsidP="00DA1C7D">
      <w:pPr>
        <w:jc w:val="both"/>
        <w:rPr>
          <w:rFonts w:ascii="Arial" w:hAnsi="Arial" w:cs="Arial"/>
          <w:sz w:val="24"/>
          <w:szCs w:val="24"/>
        </w:rPr>
      </w:pPr>
      <w:r w:rsidRPr="003D6CB6">
        <w:rPr>
          <w:rFonts w:ascii="Arial" w:hAnsi="Arial" w:cs="Arial"/>
          <w:b/>
          <w:sz w:val="24"/>
          <w:szCs w:val="24"/>
        </w:rPr>
        <w:t>Impact of the Project:</w:t>
      </w:r>
      <w:r w:rsidRPr="003D6CB6">
        <w:rPr>
          <w:rFonts w:ascii="Arial" w:hAnsi="Arial" w:cs="Arial"/>
          <w:sz w:val="24"/>
          <w:szCs w:val="24"/>
        </w:rPr>
        <w:t xml:space="preserve">  There were significant impacts made by the project</w:t>
      </w:r>
      <w:r w:rsidR="00422C34">
        <w:rPr>
          <w:rFonts w:ascii="Arial" w:hAnsi="Arial" w:cs="Arial"/>
          <w:sz w:val="24"/>
          <w:szCs w:val="24"/>
        </w:rPr>
        <w:t>,</w:t>
      </w:r>
      <w:r w:rsidRPr="003D6CB6">
        <w:rPr>
          <w:rFonts w:ascii="Arial" w:hAnsi="Arial" w:cs="Arial"/>
          <w:sz w:val="24"/>
          <w:szCs w:val="24"/>
        </w:rPr>
        <w:t xml:space="preserve"> although the impact of the project </w:t>
      </w:r>
      <w:r w:rsidR="00422C34">
        <w:rPr>
          <w:rFonts w:ascii="Arial" w:hAnsi="Arial" w:cs="Arial"/>
          <w:sz w:val="24"/>
          <w:szCs w:val="24"/>
        </w:rPr>
        <w:t xml:space="preserve">varies </w:t>
      </w:r>
      <w:r w:rsidR="000F59A6">
        <w:rPr>
          <w:rFonts w:ascii="Arial" w:hAnsi="Arial" w:cs="Arial"/>
          <w:sz w:val="24"/>
          <w:szCs w:val="24"/>
        </w:rPr>
        <w:t xml:space="preserve">by </w:t>
      </w:r>
      <w:r w:rsidR="00422C34">
        <w:rPr>
          <w:rFonts w:ascii="Arial" w:hAnsi="Arial" w:cs="Arial"/>
          <w:sz w:val="24"/>
          <w:szCs w:val="24"/>
        </w:rPr>
        <w:t>accessible districts and</w:t>
      </w:r>
      <w:r w:rsidRPr="003D6CB6">
        <w:rPr>
          <w:rFonts w:ascii="Arial" w:hAnsi="Arial" w:cs="Arial"/>
          <w:sz w:val="24"/>
          <w:szCs w:val="24"/>
        </w:rPr>
        <w:t xml:space="preserve"> those districts that are inaccessible by motor vehicles.  Belle, Guo-wolala and Kongba</w:t>
      </w:r>
      <w:r w:rsidR="00D90883">
        <w:rPr>
          <w:rFonts w:ascii="Arial" w:hAnsi="Arial" w:cs="Arial"/>
          <w:sz w:val="24"/>
          <w:szCs w:val="24"/>
        </w:rPr>
        <w:t xml:space="preserve"> </w:t>
      </w:r>
      <w:r w:rsidR="00B74F47">
        <w:rPr>
          <w:rFonts w:ascii="Arial" w:hAnsi="Arial" w:cs="Arial"/>
          <w:sz w:val="24"/>
          <w:szCs w:val="24"/>
        </w:rPr>
        <w:t xml:space="preserve">District residents </w:t>
      </w:r>
      <w:r w:rsidR="00D90883">
        <w:rPr>
          <w:rFonts w:ascii="Arial" w:hAnsi="Arial" w:cs="Arial"/>
          <w:sz w:val="24"/>
          <w:szCs w:val="24"/>
        </w:rPr>
        <w:t>reported</w:t>
      </w:r>
      <w:r w:rsidR="000646C8">
        <w:rPr>
          <w:rFonts w:ascii="Arial" w:hAnsi="Arial" w:cs="Arial"/>
          <w:sz w:val="24"/>
          <w:szCs w:val="24"/>
        </w:rPr>
        <w:t xml:space="preserve"> lesser</w:t>
      </w:r>
      <w:r w:rsidR="00D90883">
        <w:rPr>
          <w:rFonts w:ascii="Arial" w:hAnsi="Arial" w:cs="Arial"/>
          <w:sz w:val="24"/>
          <w:szCs w:val="24"/>
        </w:rPr>
        <w:t xml:space="preserve"> </w:t>
      </w:r>
      <w:r w:rsidRPr="003D6CB6">
        <w:rPr>
          <w:rFonts w:ascii="Arial" w:hAnsi="Arial" w:cs="Arial"/>
          <w:sz w:val="24"/>
          <w:szCs w:val="24"/>
        </w:rPr>
        <w:t>impact compared to the other three districts</w:t>
      </w:r>
      <w:r w:rsidR="00B74F47">
        <w:rPr>
          <w:rFonts w:ascii="Arial" w:hAnsi="Arial" w:cs="Arial"/>
          <w:sz w:val="24"/>
          <w:szCs w:val="24"/>
        </w:rPr>
        <w:t xml:space="preserve"> of </w:t>
      </w:r>
      <w:r w:rsidR="00CF707C" w:rsidRPr="00CF707C">
        <w:rPr>
          <w:rFonts w:ascii="Arial" w:hAnsi="Arial" w:cs="Arial"/>
          <w:sz w:val="24"/>
          <w:szCs w:val="24"/>
        </w:rPr>
        <w:t>Bopolu</w:t>
      </w:r>
      <w:r w:rsidR="00CF707C">
        <w:rPr>
          <w:rFonts w:ascii="Arial" w:hAnsi="Arial" w:cs="Arial"/>
          <w:color w:val="FF0000"/>
          <w:sz w:val="24"/>
          <w:szCs w:val="24"/>
          <w:u w:val="single"/>
        </w:rPr>
        <w:t>,</w:t>
      </w:r>
      <w:r w:rsidR="00BF4BBB">
        <w:rPr>
          <w:rFonts w:ascii="Arial" w:hAnsi="Arial" w:cs="Arial"/>
          <w:sz w:val="24"/>
          <w:szCs w:val="24"/>
        </w:rPr>
        <w:t xml:space="preserve"> Bokomu, and Gbarma</w:t>
      </w:r>
      <w:r w:rsidR="000646C8">
        <w:rPr>
          <w:rFonts w:ascii="Arial" w:hAnsi="Arial" w:cs="Arial"/>
          <w:sz w:val="24"/>
          <w:szCs w:val="24"/>
        </w:rPr>
        <w:t xml:space="preserve"> that had high sampling sizes</w:t>
      </w:r>
      <w:r w:rsidRPr="003D6CB6">
        <w:rPr>
          <w:rFonts w:ascii="Arial" w:hAnsi="Arial" w:cs="Arial"/>
          <w:sz w:val="24"/>
          <w:szCs w:val="24"/>
        </w:rPr>
        <w:t>.  Respondents in these districts were less knowledgeable about the activities of the project and there were less momentum among community dwellers. However, 86% of</w:t>
      </w:r>
      <w:r w:rsidR="003D7A47">
        <w:rPr>
          <w:rFonts w:ascii="Arial" w:hAnsi="Arial" w:cs="Arial"/>
          <w:sz w:val="24"/>
          <w:szCs w:val="24"/>
        </w:rPr>
        <w:t xml:space="preserve"> all </w:t>
      </w:r>
      <w:r w:rsidRPr="003D6CB6">
        <w:rPr>
          <w:rFonts w:ascii="Arial" w:hAnsi="Arial" w:cs="Arial"/>
          <w:sz w:val="24"/>
          <w:szCs w:val="24"/>
        </w:rPr>
        <w:t xml:space="preserve">respondents interviewed said that there has been improvement made in the health condition of their families.  This could be attributed to the following reasons: </w:t>
      </w:r>
    </w:p>
    <w:p w:rsidR="000646C8" w:rsidRDefault="00015797" w:rsidP="00DA1C7D">
      <w:pPr>
        <w:pStyle w:val="ListParagraph"/>
        <w:numPr>
          <w:ilvl w:val="0"/>
          <w:numId w:val="15"/>
        </w:numPr>
        <w:jc w:val="both"/>
        <w:rPr>
          <w:rFonts w:ascii="Arial" w:hAnsi="Arial" w:cs="Arial"/>
          <w:sz w:val="24"/>
          <w:szCs w:val="24"/>
        </w:rPr>
      </w:pPr>
      <w:r w:rsidRPr="003D6CB6">
        <w:rPr>
          <w:rFonts w:ascii="Arial" w:hAnsi="Arial" w:cs="Arial"/>
          <w:sz w:val="24"/>
          <w:szCs w:val="24"/>
        </w:rPr>
        <w:t>Health</w:t>
      </w:r>
      <w:r w:rsidR="00DA1C7D" w:rsidRPr="003D6CB6">
        <w:rPr>
          <w:rFonts w:ascii="Arial" w:hAnsi="Arial" w:cs="Arial"/>
          <w:sz w:val="24"/>
          <w:szCs w:val="24"/>
        </w:rPr>
        <w:t xml:space="preserve"> education from the </w:t>
      </w:r>
      <w:r w:rsidR="003D7A47" w:rsidRPr="003D6CB6">
        <w:rPr>
          <w:rFonts w:ascii="Arial" w:hAnsi="Arial" w:cs="Arial"/>
          <w:sz w:val="24"/>
          <w:szCs w:val="24"/>
        </w:rPr>
        <w:t xml:space="preserve">gCHVs </w:t>
      </w:r>
      <w:r w:rsidR="003D7A47">
        <w:rPr>
          <w:rFonts w:ascii="Arial" w:hAnsi="Arial" w:cs="Arial"/>
          <w:sz w:val="24"/>
          <w:szCs w:val="24"/>
        </w:rPr>
        <w:t xml:space="preserve">contributed to a response of </w:t>
      </w:r>
      <w:r w:rsidR="00DA1C7D" w:rsidRPr="003D6CB6">
        <w:rPr>
          <w:rFonts w:ascii="Arial" w:hAnsi="Arial" w:cs="Arial"/>
          <w:sz w:val="24"/>
          <w:szCs w:val="24"/>
        </w:rPr>
        <w:t>89%  HHs</w:t>
      </w:r>
      <w:r w:rsidR="003D7A47">
        <w:rPr>
          <w:rFonts w:ascii="Arial" w:hAnsi="Arial" w:cs="Arial"/>
          <w:sz w:val="24"/>
          <w:szCs w:val="24"/>
        </w:rPr>
        <w:t xml:space="preserve"> stating </w:t>
      </w:r>
      <w:r w:rsidR="00DD5DBB">
        <w:rPr>
          <w:rFonts w:ascii="Arial" w:hAnsi="Arial" w:cs="Arial"/>
          <w:sz w:val="24"/>
          <w:szCs w:val="24"/>
        </w:rPr>
        <w:t xml:space="preserve">that </w:t>
      </w:r>
      <w:r w:rsidR="003D7A47">
        <w:rPr>
          <w:rFonts w:ascii="Arial" w:hAnsi="Arial" w:cs="Arial"/>
          <w:sz w:val="24"/>
          <w:szCs w:val="24"/>
        </w:rPr>
        <w:t xml:space="preserve">they  </w:t>
      </w:r>
      <w:r w:rsidR="00DD5DBB">
        <w:rPr>
          <w:rFonts w:ascii="Arial" w:hAnsi="Arial" w:cs="Arial"/>
          <w:sz w:val="24"/>
          <w:szCs w:val="24"/>
        </w:rPr>
        <w:t xml:space="preserve">and their children </w:t>
      </w:r>
      <w:r w:rsidR="003D7A47">
        <w:rPr>
          <w:rFonts w:ascii="Arial" w:hAnsi="Arial" w:cs="Arial"/>
          <w:sz w:val="24"/>
          <w:szCs w:val="24"/>
        </w:rPr>
        <w:t xml:space="preserve">slept </w:t>
      </w:r>
      <w:r w:rsidR="00DA1C7D" w:rsidRPr="003D6CB6">
        <w:rPr>
          <w:rFonts w:ascii="Arial" w:hAnsi="Arial" w:cs="Arial"/>
          <w:sz w:val="24"/>
          <w:szCs w:val="24"/>
        </w:rPr>
        <w:t xml:space="preserve">under </w:t>
      </w:r>
      <w:r w:rsidR="00611177">
        <w:rPr>
          <w:rFonts w:ascii="Arial" w:hAnsi="Arial" w:cs="Arial"/>
          <w:sz w:val="24"/>
          <w:szCs w:val="24"/>
        </w:rPr>
        <w:t>I</w:t>
      </w:r>
      <w:r w:rsidR="00DA1C7D" w:rsidRPr="003D6CB6">
        <w:rPr>
          <w:rFonts w:ascii="Arial" w:hAnsi="Arial" w:cs="Arial"/>
          <w:sz w:val="24"/>
          <w:szCs w:val="24"/>
        </w:rPr>
        <w:t>TN</w:t>
      </w:r>
      <w:r w:rsidR="003D7A47">
        <w:rPr>
          <w:rFonts w:ascii="Arial" w:hAnsi="Arial" w:cs="Arial"/>
          <w:sz w:val="24"/>
          <w:szCs w:val="24"/>
        </w:rPr>
        <w:t>s</w:t>
      </w:r>
      <w:r w:rsidR="00DA1C7D" w:rsidRPr="003D6CB6">
        <w:rPr>
          <w:rFonts w:ascii="Arial" w:hAnsi="Arial" w:cs="Arial"/>
          <w:sz w:val="24"/>
          <w:szCs w:val="24"/>
        </w:rPr>
        <w:t xml:space="preserve"> distributed by the Ministry of Health Malaria Control Progra</w:t>
      </w:r>
      <w:r w:rsidR="000646C8">
        <w:rPr>
          <w:rFonts w:ascii="Arial" w:hAnsi="Arial" w:cs="Arial"/>
          <w:sz w:val="24"/>
          <w:szCs w:val="24"/>
        </w:rPr>
        <w:t>m which was verified by ADEAS’ researchers</w:t>
      </w:r>
    </w:p>
    <w:p w:rsidR="00DA1C7D" w:rsidRPr="000646C8" w:rsidRDefault="00DA1C7D" w:rsidP="00DA1C7D">
      <w:pPr>
        <w:pStyle w:val="ListParagraph"/>
        <w:numPr>
          <w:ilvl w:val="0"/>
          <w:numId w:val="15"/>
        </w:numPr>
        <w:jc w:val="both"/>
        <w:rPr>
          <w:rFonts w:ascii="Arial" w:hAnsi="Arial" w:cs="Arial"/>
          <w:sz w:val="24"/>
          <w:szCs w:val="24"/>
        </w:rPr>
      </w:pPr>
      <w:r w:rsidRPr="000646C8">
        <w:rPr>
          <w:rFonts w:ascii="Arial" w:hAnsi="Arial" w:cs="Arial"/>
          <w:sz w:val="24"/>
          <w:szCs w:val="24"/>
        </w:rPr>
        <w:t>85% of H</w:t>
      </w:r>
      <w:r w:rsidR="00BF4BBB" w:rsidRPr="000646C8">
        <w:rPr>
          <w:rFonts w:ascii="Arial" w:hAnsi="Arial" w:cs="Arial"/>
          <w:sz w:val="24"/>
          <w:szCs w:val="24"/>
        </w:rPr>
        <w:t xml:space="preserve">Hs </w:t>
      </w:r>
      <w:r w:rsidR="003D7A47" w:rsidRPr="000646C8">
        <w:rPr>
          <w:rFonts w:ascii="Arial" w:hAnsi="Arial" w:cs="Arial"/>
          <w:sz w:val="24"/>
          <w:szCs w:val="24"/>
        </w:rPr>
        <w:t>stated</w:t>
      </w:r>
      <w:r w:rsidR="00BF4BBB" w:rsidRPr="000646C8">
        <w:rPr>
          <w:rFonts w:ascii="Arial" w:hAnsi="Arial" w:cs="Arial"/>
          <w:sz w:val="24"/>
          <w:szCs w:val="24"/>
        </w:rPr>
        <w:t>the incidence of malaria has</w:t>
      </w:r>
      <w:r w:rsidRPr="000646C8">
        <w:rPr>
          <w:rFonts w:ascii="Arial" w:hAnsi="Arial" w:cs="Arial"/>
          <w:sz w:val="24"/>
          <w:szCs w:val="24"/>
        </w:rPr>
        <w:t xml:space="preserve"> reduced.  </w:t>
      </w:r>
    </w:p>
    <w:p w:rsidR="00DA1C7D" w:rsidRPr="000646C8" w:rsidRDefault="00DA1C7D" w:rsidP="00DA1C7D">
      <w:pPr>
        <w:pStyle w:val="ListParagraph"/>
        <w:numPr>
          <w:ilvl w:val="0"/>
          <w:numId w:val="15"/>
        </w:numPr>
        <w:jc w:val="both"/>
        <w:rPr>
          <w:rFonts w:ascii="Arial" w:hAnsi="Arial" w:cs="Arial"/>
          <w:sz w:val="24"/>
          <w:szCs w:val="24"/>
        </w:rPr>
      </w:pPr>
      <w:r w:rsidRPr="000646C8">
        <w:rPr>
          <w:rFonts w:ascii="Arial" w:hAnsi="Arial" w:cs="Arial"/>
          <w:sz w:val="24"/>
          <w:szCs w:val="24"/>
        </w:rPr>
        <w:t>77% of resp</w:t>
      </w:r>
      <w:r w:rsidR="00BF4BBB" w:rsidRPr="000646C8">
        <w:rPr>
          <w:rFonts w:ascii="Arial" w:hAnsi="Arial" w:cs="Arial"/>
          <w:sz w:val="24"/>
          <w:szCs w:val="24"/>
        </w:rPr>
        <w:t>ondents also said that incidence of ARI has</w:t>
      </w:r>
      <w:r w:rsidR="003D7A47" w:rsidRPr="000646C8">
        <w:rPr>
          <w:rFonts w:ascii="Arial" w:hAnsi="Arial" w:cs="Arial"/>
          <w:sz w:val="24"/>
          <w:szCs w:val="24"/>
        </w:rPr>
        <w:t>reduced;</w:t>
      </w:r>
      <w:r w:rsidRPr="000646C8">
        <w:rPr>
          <w:rFonts w:ascii="Arial" w:hAnsi="Arial" w:cs="Arial"/>
          <w:sz w:val="24"/>
          <w:szCs w:val="24"/>
        </w:rPr>
        <w:t xml:space="preserve"> w</w:t>
      </w:r>
      <w:r w:rsidR="00BF4BBB" w:rsidRPr="000646C8">
        <w:rPr>
          <w:rFonts w:ascii="Arial" w:hAnsi="Arial" w:cs="Arial"/>
          <w:sz w:val="24"/>
          <w:szCs w:val="24"/>
        </w:rPr>
        <w:t>hile 85% said that the incidence of diarrhea has</w:t>
      </w:r>
      <w:r w:rsidR="00307CA3">
        <w:rPr>
          <w:rFonts w:ascii="Arial" w:hAnsi="Arial" w:cs="Arial"/>
          <w:sz w:val="24"/>
          <w:szCs w:val="24"/>
        </w:rPr>
        <w:t xml:space="preserve"> reduced in HHs. </w:t>
      </w:r>
    </w:p>
    <w:p w:rsidR="00DA1C7D" w:rsidRPr="003D6CB6" w:rsidRDefault="00307CA3" w:rsidP="00DA1C7D">
      <w:pPr>
        <w:pStyle w:val="ListParagraph"/>
        <w:numPr>
          <w:ilvl w:val="0"/>
          <w:numId w:val="15"/>
        </w:numPr>
        <w:jc w:val="both"/>
        <w:rPr>
          <w:rFonts w:ascii="Arial" w:hAnsi="Arial" w:cs="Arial"/>
          <w:sz w:val="24"/>
          <w:szCs w:val="24"/>
        </w:rPr>
      </w:pPr>
      <w:r>
        <w:rPr>
          <w:rFonts w:ascii="Arial" w:hAnsi="Arial" w:cs="Arial"/>
          <w:sz w:val="24"/>
          <w:szCs w:val="24"/>
        </w:rPr>
        <w:t>72% of households have th</w:t>
      </w:r>
      <w:r w:rsidR="00DA1C7D" w:rsidRPr="003D6CB6">
        <w:rPr>
          <w:rFonts w:ascii="Arial" w:hAnsi="Arial" w:cs="Arial"/>
          <w:sz w:val="24"/>
          <w:szCs w:val="24"/>
        </w:rPr>
        <w:t>eir under-5 children fully immunized.</w:t>
      </w:r>
    </w:p>
    <w:p w:rsidR="00DA1C7D" w:rsidRPr="003D6CB6" w:rsidRDefault="00DA1C7D" w:rsidP="00DA1C7D">
      <w:pPr>
        <w:pStyle w:val="ListParagraph"/>
        <w:numPr>
          <w:ilvl w:val="0"/>
          <w:numId w:val="15"/>
        </w:numPr>
        <w:jc w:val="both"/>
        <w:rPr>
          <w:rFonts w:ascii="Arial" w:hAnsi="Arial" w:cs="Arial"/>
          <w:sz w:val="24"/>
          <w:szCs w:val="24"/>
        </w:rPr>
      </w:pPr>
      <w:r w:rsidRPr="003D6CB6">
        <w:rPr>
          <w:rFonts w:ascii="Arial" w:hAnsi="Arial" w:cs="Arial"/>
          <w:sz w:val="24"/>
          <w:szCs w:val="24"/>
        </w:rPr>
        <w:t xml:space="preserve">44% of pregnant </w:t>
      </w:r>
      <w:r w:rsidR="00BF4BBB">
        <w:rPr>
          <w:rFonts w:ascii="Arial" w:hAnsi="Arial" w:cs="Arial"/>
          <w:sz w:val="24"/>
          <w:szCs w:val="24"/>
        </w:rPr>
        <w:t xml:space="preserve">women </w:t>
      </w:r>
      <w:r w:rsidRPr="003D6CB6">
        <w:rPr>
          <w:rFonts w:ascii="Arial" w:hAnsi="Arial" w:cs="Arial"/>
          <w:sz w:val="24"/>
          <w:szCs w:val="24"/>
        </w:rPr>
        <w:t>receive</w:t>
      </w:r>
      <w:r w:rsidR="00BF4BBB">
        <w:rPr>
          <w:rFonts w:ascii="Arial" w:hAnsi="Arial" w:cs="Arial"/>
          <w:sz w:val="24"/>
          <w:szCs w:val="24"/>
        </w:rPr>
        <w:t>d</w:t>
      </w:r>
      <w:r w:rsidRPr="003D6CB6">
        <w:rPr>
          <w:rFonts w:ascii="Arial" w:hAnsi="Arial" w:cs="Arial"/>
          <w:sz w:val="24"/>
          <w:szCs w:val="24"/>
        </w:rPr>
        <w:t xml:space="preserve"> A</w:t>
      </w:r>
      <w:r w:rsidR="00371D53">
        <w:rPr>
          <w:rFonts w:ascii="Arial" w:hAnsi="Arial" w:cs="Arial"/>
          <w:sz w:val="24"/>
          <w:szCs w:val="24"/>
        </w:rPr>
        <w:t>nte Natal Care (A</w:t>
      </w:r>
      <w:r w:rsidRPr="003D6CB6">
        <w:rPr>
          <w:rFonts w:ascii="Arial" w:hAnsi="Arial" w:cs="Arial"/>
          <w:sz w:val="24"/>
          <w:szCs w:val="24"/>
        </w:rPr>
        <w:t>NC</w:t>
      </w:r>
      <w:r w:rsidR="00371D53">
        <w:rPr>
          <w:rFonts w:ascii="Arial" w:hAnsi="Arial" w:cs="Arial"/>
          <w:sz w:val="24"/>
          <w:szCs w:val="24"/>
        </w:rPr>
        <w:t>)</w:t>
      </w:r>
      <w:r w:rsidR="003D7A47">
        <w:rPr>
          <w:rFonts w:ascii="Arial" w:hAnsi="Arial" w:cs="Arial"/>
          <w:sz w:val="24"/>
          <w:szCs w:val="24"/>
        </w:rPr>
        <w:t xml:space="preserve"> from </w:t>
      </w:r>
      <w:r w:rsidRPr="003D6CB6">
        <w:rPr>
          <w:rFonts w:ascii="Arial" w:hAnsi="Arial" w:cs="Arial"/>
          <w:sz w:val="24"/>
          <w:szCs w:val="24"/>
        </w:rPr>
        <w:t>TTMs</w:t>
      </w:r>
    </w:p>
    <w:p w:rsidR="00DA1C7D" w:rsidRPr="003D6CB6" w:rsidRDefault="00DA1C7D" w:rsidP="00DA1C7D">
      <w:pPr>
        <w:pStyle w:val="ListParagraph"/>
        <w:numPr>
          <w:ilvl w:val="0"/>
          <w:numId w:val="15"/>
        </w:numPr>
        <w:jc w:val="both"/>
        <w:rPr>
          <w:rFonts w:ascii="Arial" w:hAnsi="Arial" w:cs="Arial"/>
          <w:sz w:val="24"/>
          <w:szCs w:val="24"/>
        </w:rPr>
      </w:pPr>
      <w:r w:rsidRPr="003D6CB6">
        <w:rPr>
          <w:rFonts w:ascii="Arial" w:hAnsi="Arial" w:cs="Arial"/>
          <w:sz w:val="24"/>
          <w:szCs w:val="24"/>
        </w:rPr>
        <w:t>Community deliveries have reduced</w:t>
      </w:r>
      <w:r w:rsidR="00371D53">
        <w:rPr>
          <w:rFonts w:ascii="Arial" w:hAnsi="Arial" w:cs="Arial"/>
          <w:sz w:val="24"/>
          <w:szCs w:val="24"/>
        </w:rPr>
        <w:t xml:space="preserve"> from 63% </w:t>
      </w:r>
      <w:r w:rsidRPr="003D6CB6">
        <w:rPr>
          <w:rFonts w:ascii="Arial" w:hAnsi="Arial" w:cs="Arial"/>
          <w:sz w:val="24"/>
          <w:szCs w:val="24"/>
        </w:rPr>
        <w:t xml:space="preserve"> to 37%</w:t>
      </w:r>
    </w:p>
    <w:p w:rsidR="00DA1C7D" w:rsidRPr="003D6CB6" w:rsidRDefault="00DA1C7D" w:rsidP="00DA1C7D">
      <w:pPr>
        <w:pStyle w:val="ListParagraph"/>
        <w:numPr>
          <w:ilvl w:val="0"/>
          <w:numId w:val="15"/>
        </w:numPr>
        <w:jc w:val="both"/>
        <w:rPr>
          <w:rFonts w:ascii="Arial" w:hAnsi="Arial" w:cs="Arial"/>
          <w:sz w:val="24"/>
          <w:szCs w:val="24"/>
        </w:rPr>
      </w:pPr>
      <w:r w:rsidRPr="003D6CB6">
        <w:rPr>
          <w:rFonts w:ascii="Arial" w:hAnsi="Arial" w:cs="Arial"/>
          <w:sz w:val="24"/>
          <w:szCs w:val="24"/>
        </w:rPr>
        <w:t xml:space="preserve">Deliveries in health centers have increased </w:t>
      </w:r>
      <w:r w:rsidR="00371D53">
        <w:rPr>
          <w:rFonts w:ascii="Arial" w:hAnsi="Arial" w:cs="Arial"/>
          <w:sz w:val="24"/>
          <w:szCs w:val="24"/>
        </w:rPr>
        <w:t xml:space="preserve">from 37% to </w:t>
      </w:r>
      <w:r w:rsidRPr="003D6CB6">
        <w:rPr>
          <w:rFonts w:ascii="Arial" w:hAnsi="Arial" w:cs="Arial"/>
          <w:sz w:val="24"/>
          <w:szCs w:val="24"/>
        </w:rPr>
        <w:t xml:space="preserve"> 63%</w:t>
      </w:r>
    </w:p>
    <w:p w:rsidR="00DA1C7D" w:rsidRPr="003D6CB6" w:rsidRDefault="00DA1C7D" w:rsidP="00DA1C7D">
      <w:pPr>
        <w:pStyle w:val="ListParagraph"/>
        <w:numPr>
          <w:ilvl w:val="0"/>
          <w:numId w:val="15"/>
        </w:numPr>
        <w:jc w:val="both"/>
        <w:rPr>
          <w:rFonts w:ascii="Arial" w:hAnsi="Arial" w:cs="Arial"/>
          <w:sz w:val="24"/>
          <w:szCs w:val="24"/>
        </w:rPr>
      </w:pPr>
      <w:r w:rsidRPr="003D6CB6">
        <w:rPr>
          <w:rFonts w:ascii="Arial" w:hAnsi="Arial" w:cs="Arial"/>
          <w:sz w:val="24"/>
          <w:szCs w:val="24"/>
        </w:rPr>
        <w:lastRenderedPageBreak/>
        <w:t>88% of HHs expressed satisfaction with the services provided under the project.</w:t>
      </w:r>
    </w:p>
    <w:p w:rsidR="00BF4BBB" w:rsidRDefault="00DA1C7D" w:rsidP="00BF4BBB">
      <w:pPr>
        <w:jc w:val="both"/>
        <w:rPr>
          <w:rFonts w:ascii="Arial" w:hAnsi="Arial" w:cs="Arial"/>
          <w:sz w:val="24"/>
          <w:szCs w:val="24"/>
        </w:rPr>
      </w:pPr>
      <w:r w:rsidRPr="003D6CB6">
        <w:rPr>
          <w:rFonts w:ascii="Arial" w:hAnsi="Arial" w:cs="Arial"/>
          <w:b/>
          <w:sz w:val="24"/>
          <w:szCs w:val="24"/>
        </w:rPr>
        <w:t xml:space="preserve">Sustainability of the Project:  </w:t>
      </w:r>
      <w:r w:rsidR="00371D53">
        <w:rPr>
          <w:rFonts w:ascii="Arial" w:hAnsi="Arial" w:cs="Arial"/>
          <w:sz w:val="24"/>
          <w:szCs w:val="24"/>
        </w:rPr>
        <w:t>Although the capacity of the County Health Team was not built to sustain the project, the African Humanitarian Action (AHA) is still utilizing the structures set up by the ACSI Project to cater to under five children and pregnant women. H</w:t>
      </w:r>
      <w:r w:rsidR="00BF4BBB">
        <w:rPr>
          <w:rFonts w:ascii="Arial" w:hAnsi="Arial" w:cs="Arial"/>
          <w:sz w:val="24"/>
          <w:szCs w:val="24"/>
        </w:rPr>
        <w:t xml:space="preserve">owever, </w:t>
      </w:r>
    </w:p>
    <w:p w:rsidR="00DA1C7D" w:rsidRPr="00BF4BBB" w:rsidRDefault="00BF4BBB" w:rsidP="00BF4BBB">
      <w:pPr>
        <w:pStyle w:val="ListParagraph"/>
        <w:numPr>
          <w:ilvl w:val="0"/>
          <w:numId w:val="29"/>
        </w:numPr>
        <w:jc w:val="both"/>
        <w:rPr>
          <w:rFonts w:ascii="Arial" w:hAnsi="Arial" w:cs="Arial"/>
          <w:sz w:val="24"/>
          <w:szCs w:val="24"/>
        </w:rPr>
      </w:pPr>
      <w:r>
        <w:rPr>
          <w:rFonts w:ascii="Arial" w:hAnsi="Arial" w:cs="Arial"/>
          <w:sz w:val="24"/>
          <w:szCs w:val="24"/>
        </w:rPr>
        <w:t>The c</w:t>
      </w:r>
      <w:r w:rsidR="00DA1C7D" w:rsidRPr="00BF4BBB">
        <w:rPr>
          <w:rFonts w:ascii="Arial" w:hAnsi="Arial" w:cs="Arial"/>
          <w:sz w:val="24"/>
          <w:szCs w:val="24"/>
        </w:rPr>
        <w:t>apacity of the CHT was not sufficiently built to sustain the project</w:t>
      </w:r>
    </w:p>
    <w:p w:rsidR="00DA1C7D" w:rsidRPr="00E535A2" w:rsidRDefault="00DA1C7D" w:rsidP="00DA1C7D">
      <w:pPr>
        <w:pStyle w:val="ListParagraph"/>
        <w:numPr>
          <w:ilvl w:val="0"/>
          <w:numId w:val="16"/>
        </w:numPr>
        <w:jc w:val="both"/>
        <w:rPr>
          <w:rFonts w:ascii="Arial" w:hAnsi="Arial" w:cs="Arial"/>
          <w:sz w:val="24"/>
          <w:szCs w:val="24"/>
        </w:rPr>
      </w:pPr>
      <w:r w:rsidRPr="003D6CB6">
        <w:rPr>
          <w:rFonts w:ascii="Arial" w:hAnsi="Arial" w:cs="Arial"/>
          <w:sz w:val="24"/>
          <w:szCs w:val="24"/>
        </w:rPr>
        <w:t xml:space="preserve">No regular supply of drugs from </w:t>
      </w:r>
      <w:r w:rsidR="003D7A47" w:rsidRPr="00E535A2">
        <w:rPr>
          <w:rFonts w:ascii="Arial" w:hAnsi="Arial" w:cs="Arial"/>
          <w:sz w:val="24"/>
          <w:szCs w:val="24"/>
        </w:rPr>
        <w:t>MoHSW</w:t>
      </w:r>
    </w:p>
    <w:p w:rsidR="00DA1C7D" w:rsidRPr="003D6CB6" w:rsidRDefault="00DA1C7D" w:rsidP="00DA1C7D">
      <w:pPr>
        <w:pStyle w:val="ListParagraph"/>
        <w:numPr>
          <w:ilvl w:val="0"/>
          <w:numId w:val="16"/>
        </w:numPr>
        <w:jc w:val="both"/>
        <w:rPr>
          <w:rFonts w:ascii="Arial" w:hAnsi="Arial" w:cs="Arial"/>
          <w:sz w:val="24"/>
          <w:szCs w:val="24"/>
        </w:rPr>
      </w:pPr>
      <w:r w:rsidRPr="003D6CB6">
        <w:rPr>
          <w:rFonts w:ascii="Arial" w:hAnsi="Arial" w:cs="Arial"/>
          <w:sz w:val="24"/>
          <w:szCs w:val="24"/>
        </w:rPr>
        <w:t>Inactiveness of CHC</w:t>
      </w:r>
    </w:p>
    <w:p w:rsidR="00DA1C7D" w:rsidRPr="003D6CB6" w:rsidRDefault="00DA1C7D" w:rsidP="00DA1C7D">
      <w:pPr>
        <w:pStyle w:val="ListParagraph"/>
        <w:numPr>
          <w:ilvl w:val="0"/>
          <w:numId w:val="16"/>
        </w:numPr>
        <w:jc w:val="both"/>
        <w:rPr>
          <w:rFonts w:ascii="Arial" w:hAnsi="Arial" w:cs="Arial"/>
          <w:sz w:val="24"/>
          <w:szCs w:val="24"/>
        </w:rPr>
      </w:pPr>
      <w:r w:rsidRPr="003D6CB6">
        <w:rPr>
          <w:rFonts w:ascii="Arial" w:hAnsi="Arial" w:cs="Arial"/>
          <w:sz w:val="24"/>
          <w:szCs w:val="24"/>
        </w:rPr>
        <w:t>Communities have not taken ownership of project</w:t>
      </w:r>
    </w:p>
    <w:p w:rsidR="00371D53" w:rsidRPr="00371D53" w:rsidRDefault="00DA1C7D" w:rsidP="00371D53">
      <w:pPr>
        <w:jc w:val="both"/>
        <w:rPr>
          <w:rFonts w:ascii="Arial" w:hAnsi="Arial" w:cs="Arial"/>
          <w:sz w:val="24"/>
          <w:szCs w:val="24"/>
        </w:rPr>
      </w:pPr>
      <w:r w:rsidRPr="003D6CB6">
        <w:rPr>
          <w:rFonts w:ascii="Arial" w:hAnsi="Arial" w:cs="Arial"/>
          <w:sz w:val="24"/>
          <w:szCs w:val="24"/>
        </w:rPr>
        <w:t>Distances pregnant women cover to reach health centers could undermine deliveries at health centers</w:t>
      </w:r>
    </w:p>
    <w:p w:rsidR="004A205F" w:rsidRPr="003D6CB6" w:rsidRDefault="00DA1C7D" w:rsidP="00DA1C7D">
      <w:pPr>
        <w:jc w:val="both"/>
        <w:rPr>
          <w:rFonts w:ascii="Arial" w:hAnsi="Arial" w:cs="Arial"/>
          <w:sz w:val="24"/>
          <w:szCs w:val="24"/>
        </w:rPr>
      </w:pPr>
      <w:r w:rsidRPr="003D6CB6">
        <w:rPr>
          <w:rFonts w:ascii="Arial" w:hAnsi="Arial" w:cs="Arial"/>
          <w:b/>
          <w:sz w:val="24"/>
          <w:szCs w:val="24"/>
        </w:rPr>
        <w:t xml:space="preserve">Project Challenges: </w:t>
      </w:r>
      <w:r w:rsidR="00C14D6A">
        <w:rPr>
          <w:rFonts w:ascii="Arial" w:hAnsi="Arial" w:cs="Arial"/>
          <w:sz w:val="24"/>
          <w:szCs w:val="24"/>
        </w:rPr>
        <w:t>Major</w:t>
      </w:r>
      <w:r w:rsidRPr="003D6CB6">
        <w:rPr>
          <w:rFonts w:ascii="Arial" w:hAnsi="Arial" w:cs="Arial"/>
          <w:sz w:val="24"/>
          <w:szCs w:val="24"/>
        </w:rPr>
        <w:t xml:space="preserve"> challenges faced by the project include poor road network, difficulty in communication due to lack of telephone networks in most of the targeted communities and lack of cooperation from the CHT.  </w:t>
      </w:r>
      <w:r w:rsidR="00F519E2">
        <w:rPr>
          <w:rFonts w:ascii="Arial" w:hAnsi="Arial" w:cs="Arial"/>
          <w:sz w:val="24"/>
          <w:szCs w:val="24"/>
        </w:rPr>
        <w:t xml:space="preserve">The latter was attributed to the lack of monitoring and evaluation funding in the budget of the CHT.  </w:t>
      </w:r>
      <w:r w:rsidRPr="003D6CB6">
        <w:rPr>
          <w:rFonts w:ascii="Arial" w:hAnsi="Arial" w:cs="Arial"/>
          <w:sz w:val="24"/>
          <w:szCs w:val="24"/>
        </w:rPr>
        <w:t>Other challenges include distances pregnant women and children who are referred have to cover to access health facilities.</w:t>
      </w:r>
    </w:p>
    <w:p w:rsidR="000E0B20" w:rsidRPr="003D6CB6" w:rsidRDefault="000E0B20" w:rsidP="005C6C1A">
      <w:pPr>
        <w:spacing w:after="0"/>
        <w:rPr>
          <w:rFonts w:ascii="Arial" w:hAnsi="Arial" w:cs="Arial"/>
          <w:b/>
        </w:rPr>
      </w:pPr>
    </w:p>
    <w:p w:rsidR="000E0B20" w:rsidRPr="00F24DB8" w:rsidRDefault="00037BA8" w:rsidP="00F24DB8">
      <w:pPr>
        <w:pStyle w:val="ListParagraph"/>
        <w:numPr>
          <w:ilvl w:val="0"/>
          <w:numId w:val="35"/>
        </w:numPr>
        <w:rPr>
          <w:rFonts w:ascii="Arial" w:eastAsia="Calibri" w:hAnsi="Arial" w:cs="Arial"/>
          <w:b/>
          <w:i/>
        </w:rPr>
      </w:pPr>
      <w:r w:rsidRPr="00F24DB8">
        <w:rPr>
          <w:rFonts w:ascii="Arial" w:hAnsi="Arial" w:cs="Arial"/>
          <w:b/>
          <w:i/>
        </w:rPr>
        <w:t>BACKGROUND</w:t>
      </w:r>
      <w:r w:rsidRPr="00F24DB8">
        <w:rPr>
          <w:rFonts w:ascii="Arial" w:hAnsi="Arial" w:cs="Arial"/>
          <w:b/>
          <w:i/>
        </w:rPr>
        <w:tab/>
      </w:r>
      <w:r w:rsidRPr="00F24DB8">
        <w:rPr>
          <w:rFonts w:ascii="Arial" w:eastAsia="Calibri" w:hAnsi="Arial" w:cs="Arial"/>
          <w:b/>
          <w:i/>
        </w:rPr>
        <w:tab/>
      </w:r>
      <w:r w:rsidRPr="00F24DB8">
        <w:rPr>
          <w:rFonts w:ascii="Arial" w:eastAsia="Calibri" w:hAnsi="Arial" w:cs="Arial"/>
          <w:b/>
          <w:i/>
        </w:rPr>
        <w:tab/>
      </w:r>
      <w:r w:rsidRPr="00F24DB8">
        <w:rPr>
          <w:rFonts w:ascii="Arial" w:eastAsia="Calibri" w:hAnsi="Arial" w:cs="Arial"/>
          <w:b/>
          <w:i/>
        </w:rPr>
        <w:tab/>
      </w:r>
      <w:r w:rsidRPr="00F24DB8">
        <w:rPr>
          <w:rFonts w:ascii="Arial" w:eastAsia="Calibri" w:hAnsi="Arial" w:cs="Arial"/>
          <w:b/>
          <w:i/>
        </w:rPr>
        <w:tab/>
      </w:r>
      <w:r w:rsidRPr="00F24DB8">
        <w:rPr>
          <w:rFonts w:ascii="Arial" w:eastAsia="Calibri" w:hAnsi="Arial" w:cs="Arial"/>
          <w:b/>
          <w:i/>
        </w:rPr>
        <w:tab/>
      </w:r>
      <w:r w:rsidRPr="00F24DB8">
        <w:rPr>
          <w:rFonts w:ascii="Arial" w:eastAsia="Calibri" w:hAnsi="Arial" w:cs="Arial"/>
          <w:b/>
          <w:i/>
        </w:rPr>
        <w:tab/>
      </w:r>
      <w:r w:rsidRPr="00F24DB8">
        <w:rPr>
          <w:rFonts w:ascii="Arial" w:eastAsia="Calibri" w:hAnsi="Arial" w:cs="Arial"/>
          <w:b/>
          <w:i/>
        </w:rPr>
        <w:tab/>
      </w:r>
      <w:r w:rsidRPr="00F24DB8">
        <w:rPr>
          <w:rFonts w:ascii="Arial" w:eastAsia="Calibri" w:hAnsi="Arial" w:cs="Arial"/>
          <w:b/>
          <w:i/>
        </w:rPr>
        <w:tab/>
      </w:r>
      <w:r w:rsidRPr="00F24DB8">
        <w:rPr>
          <w:rFonts w:ascii="Arial" w:eastAsia="Calibri" w:hAnsi="Arial" w:cs="Arial"/>
          <w:b/>
          <w:i/>
        </w:rPr>
        <w:tab/>
      </w:r>
    </w:p>
    <w:p w:rsidR="00037BA8" w:rsidRPr="003D6CB6" w:rsidRDefault="00037BA8" w:rsidP="00037BA8">
      <w:pPr>
        <w:jc w:val="both"/>
        <w:rPr>
          <w:rFonts w:ascii="Arial" w:hAnsi="Arial" w:cs="Arial"/>
          <w:sz w:val="24"/>
          <w:szCs w:val="24"/>
        </w:rPr>
      </w:pPr>
      <w:r w:rsidRPr="003D6CB6">
        <w:rPr>
          <w:rFonts w:ascii="Arial" w:hAnsi="Arial" w:cs="Arial"/>
          <w:sz w:val="24"/>
          <w:szCs w:val="24"/>
        </w:rPr>
        <w:t>Liberia is one of the poorest countries in the world. According to the UNDP Human Development Index</w:t>
      </w:r>
      <w:r w:rsidRPr="003D6CB6">
        <w:rPr>
          <w:rStyle w:val="FootnoteReference"/>
          <w:rFonts w:ascii="Arial" w:hAnsi="Arial" w:cs="Arial"/>
          <w:sz w:val="24"/>
          <w:szCs w:val="24"/>
        </w:rPr>
        <w:footnoteReference w:id="2"/>
      </w:r>
      <w:r w:rsidRPr="003D6CB6">
        <w:rPr>
          <w:rFonts w:ascii="Arial" w:hAnsi="Arial" w:cs="Arial"/>
          <w:sz w:val="24"/>
          <w:szCs w:val="24"/>
        </w:rPr>
        <w:t>, Liberia ranks 182 out of 187 countries. 63.8% of Liberia’s 3.5 million people are living in poverty, despite the abundance of natural resources. 1.3 million Liberians, mostly women and children live in extreme poverty. Illiteracy rate stands at 56%</w:t>
      </w:r>
      <w:r w:rsidRPr="003D6CB6">
        <w:rPr>
          <w:rStyle w:val="FootnoteReference"/>
          <w:rFonts w:ascii="Arial" w:hAnsi="Arial" w:cs="Arial"/>
          <w:sz w:val="24"/>
          <w:szCs w:val="24"/>
        </w:rPr>
        <w:footnoteReference w:id="3"/>
      </w:r>
      <w:r w:rsidRPr="003D6CB6">
        <w:rPr>
          <w:rFonts w:ascii="Arial" w:hAnsi="Arial" w:cs="Arial"/>
          <w:sz w:val="24"/>
          <w:szCs w:val="24"/>
        </w:rPr>
        <w:t xml:space="preserve">. In most districts, cultural practices have led to high infant mortality rate; malnutrition amongst children; poor sanitation and poor access to safe drinking water. The most common yet treatable diseases affecting children under five include malaria, diarrhea, and acute respiratory infection. One of the most affected counties is Gbarpolu County, the most recently created and newest of Liberia’s fifteen political sub-divisions. </w:t>
      </w:r>
    </w:p>
    <w:p w:rsidR="00037BA8" w:rsidRPr="003D6CB6" w:rsidRDefault="00037BA8" w:rsidP="00037BA8">
      <w:pPr>
        <w:jc w:val="both"/>
        <w:rPr>
          <w:rFonts w:ascii="Arial" w:hAnsi="Arial" w:cs="Arial"/>
          <w:sz w:val="24"/>
          <w:szCs w:val="24"/>
        </w:rPr>
      </w:pPr>
      <w:r w:rsidRPr="003D6CB6">
        <w:rPr>
          <w:rFonts w:ascii="Arial" w:hAnsi="Arial" w:cs="Arial"/>
          <w:sz w:val="24"/>
          <w:szCs w:val="24"/>
        </w:rPr>
        <w:t>Gbarpolu County</w:t>
      </w:r>
      <w:r w:rsidRPr="003D6CB6">
        <w:rPr>
          <w:rStyle w:val="FootnoteReference"/>
          <w:rFonts w:ascii="Arial" w:hAnsi="Arial" w:cs="Arial"/>
          <w:sz w:val="24"/>
          <w:szCs w:val="24"/>
        </w:rPr>
        <w:footnoteReference w:id="4"/>
      </w:r>
      <w:r w:rsidRPr="003D6CB6">
        <w:rPr>
          <w:rFonts w:ascii="Arial" w:hAnsi="Arial" w:cs="Arial"/>
          <w:sz w:val="24"/>
          <w:szCs w:val="24"/>
        </w:rPr>
        <w:t xml:space="preserve"> is found </w:t>
      </w:r>
      <w:r w:rsidR="0073009E">
        <w:rPr>
          <w:rFonts w:ascii="Arial" w:hAnsi="Arial" w:cs="Arial"/>
          <w:sz w:val="24"/>
          <w:szCs w:val="24"/>
        </w:rPr>
        <w:t>in the Western part of Liberia;</w:t>
      </w:r>
      <w:r w:rsidR="0073009E" w:rsidRPr="003D6CB6">
        <w:rPr>
          <w:rFonts w:ascii="Arial" w:eastAsia="Calibri" w:hAnsi="Arial" w:cs="Arial"/>
          <w:sz w:val="24"/>
          <w:szCs w:val="24"/>
        </w:rPr>
        <w:t xml:space="preserve"> is rich in natural resources such as gold and diamond, but its inhabitants are desperately poor. </w:t>
      </w:r>
      <w:r w:rsidRPr="003D6CB6">
        <w:rPr>
          <w:rFonts w:ascii="Arial" w:eastAsia="Calibri" w:hAnsi="Arial" w:cs="Arial"/>
          <w:sz w:val="24"/>
          <w:szCs w:val="24"/>
        </w:rPr>
        <w:t xml:space="preserve">A recent statistics from the Liberia Institute of Statistics and Geo-Information Services (LISGIS), estimates </w:t>
      </w:r>
      <w:r w:rsidRPr="003D6CB6">
        <w:rPr>
          <w:rFonts w:ascii="Arial" w:eastAsia="Calibri" w:hAnsi="Arial" w:cs="Arial"/>
          <w:sz w:val="24"/>
          <w:szCs w:val="24"/>
        </w:rPr>
        <w:lastRenderedPageBreak/>
        <w:t>the population of Gbarpolu as 83388 with children under 5 constituting 18%</w:t>
      </w:r>
      <w:r w:rsidRPr="003D6CB6">
        <w:rPr>
          <w:rStyle w:val="FootnoteReference"/>
          <w:rFonts w:ascii="Arial" w:eastAsia="Calibri" w:hAnsi="Arial" w:cs="Arial"/>
          <w:sz w:val="24"/>
          <w:szCs w:val="24"/>
        </w:rPr>
        <w:footnoteReference w:id="5"/>
      </w:r>
      <w:r w:rsidRPr="003D6CB6">
        <w:rPr>
          <w:rFonts w:ascii="Arial" w:eastAsia="Calibri" w:hAnsi="Arial" w:cs="Arial"/>
          <w:sz w:val="24"/>
          <w:szCs w:val="24"/>
        </w:rPr>
        <w:t xml:space="preserve"> and reproductive women constituting 23%. </w:t>
      </w:r>
      <w:r w:rsidRPr="003D6CB6">
        <w:rPr>
          <w:rFonts w:ascii="Arial" w:hAnsi="Arial" w:cs="Arial"/>
          <w:sz w:val="24"/>
          <w:szCs w:val="24"/>
        </w:rPr>
        <w:t xml:space="preserve">The County has six administrative districts - Gbarma, </w:t>
      </w:r>
      <w:r w:rsidR="00377F45" w:rsidRPr="003D6CB6">
        <w:rPr>
          <w:rFonts w:ascii="Arial" w:hAnsi="Arial" w:cs="Arial"/>
          <w:sz w:val="24"/>
          <w:szCs w:val="24"/>
        </w:rPr>
        <w:t>Kongba,</w:t>
      </w:r>
      <w:r w:rsidR="00377F45">
        <w:rPr>
          <w:rFonts w:ascii="Arial" w:hAnsi="Arial" w:cs="Arial"/>
          <w:sz w:val="24"/>
          <w:szCs w:val="24"/>
        </w:rPr>
        <w:t>Bopolu</w:t>
      </w:r>
      <w:r w:rsidR="004018CA">
        <w:rPr>
          <w:rFonts w:ascii="Arial" w:hAnsi="Arial" w:cs="Arial"/>
          <w:sz w:val="24"/>
          <w:szCs w:val="24"/>
        </w:rPr>
        <w:t>, Belle, Bokomu and Gou-</w:t>
      </w:r>
      <w:r w:rsidRPr="003D6CB6">
        <w:rPr>
          <w:rFonts w:ascii="Arial" w:hAnsi="Arial" w:cs="Arial"/>
          <w:sz w:val="24"/>
          <w:szCs w:val="24"/>
        </w:rPr>
        <w:t>wolala. Although the county is host to the sixteen ethnic groups in Liberia, popular tribes include Kpelle, Gola, Belle, Gbandi, Lorma and Kissi.</w:t>
      </w:r>
    </w:p>
    <w:p w:rsidR="00037BA8" w:rsidRPr="003D6CB6" w:rsidRDefault="00037BA8" w:rsidP="00037BA8">
      <w:pPr>
        <w:jc w:val="both"/>
        <w:rPr>
          <w:rFonts w:ascii="Arial" w:hAnsi="Arial" w:cs="Arial"/>
          <w:sz w:val="24"/>
          <w:szCs w:val="24"/>
        </w:rPr>
      </w:pPr>
      <w:r w:rsidRPr="003D6CB6">
        <w:rPr>
          <w:rFonts w:ascii="Arial" w:hAnsi="Arial" w:cs="Arial"/>
          <w:sz w:val="24"/>
          <w:szCs w:val="24"/>
        </w:rPr>
        <w:t xml:space="preserve">During the Liberian Civil War, </w:t>
      </w:r>
      <w:r w:rsidR="00377F45" w:rsidRPr="003D6CB6">
        <w:rPr>
          <w:rFonts w:ascii="Arial" w:hAnsi="Arial" w:cs="Arial"/>
          <w:sz w:val="24"/>
          <w:szCs w:val="24"/>
        </w:rPr>
        <w:t>Gbarpolu</w:t>
      </w:r>
      <w:r w:rsidR="00377F45">
        <w:rPr>
          <w:rFonts w:ascii="Arial" w:hAnsi="Arial" w:cs="Arial"/>
          <w:sz w:val="24"/>
          <w:szCs w:val="24"/>
        </w:rPr>
        <w:t xml:space="preserve"> County</w:t>
      </w:r>
      <w:r w:rsidR="00C13B04">
        <w:rPr>
          <w:rFonts w:ascii="Arial" w:hAnsi="Arial" w:cs="Arial"/>
          <w:sz w:val="24"/>
          <w:szCs w:val="24"/>
        </w:rPr>
        <w:t xml:space="preserve"> served as a major route</w:t>
      </w:r>
      <w:r w:rsidRPr="003D6CB6">
        <w:rPr>
          <w:rFonts w:ascii="Arial" w:hAnsi="Arial" w:cs="Arial"/>
          <w:sz w:val="24"/>
          <w:szCs w:val="24"/>
        </w:rPr>
        <w:t xml:space="preserve"> for the Liberia United for Reconciliation and Democracy (LURD), one of several ferocious warring factions. Consequently, the county experienced extensive damages to its infrastructure and basic social services as well as mass displacement of its inhabitants and the </w:t>
      </w:r>
      <w:r w:rsidR="00852702" w:rsidRPr="003D6CB6">
        <w:rPr>
          <w:rFonts w:ascii="Arial" w:hAnsi="Arial" w:cs="Arial"/>
          <w:sz w:val="24"/>
          <w:szCs w:val="24"/>
        </w:rPr>
        <w:t>loss</w:t>
      </w:r>
      <w:r w:rsidRPr="003D6CB6">
        <w:rPr>
          <w:rFonts w:ascii="Arial" w:hAnsi="Arial" w:cs="Arial"/>
          <w:sz w:val="24"/>
          <w:szCs w:val="24"/>
        </w:rPr>
        <w:t xml:space="preserve"> of lives. </w:t>
      </w:r>
      <w:r w:rsidRPr="003D6CB6">
        <w:rPr>
          <w:rFonts w:ascii="Arial" w:eastAsia="Calibri" w:hAnsi="Arial" w:cs="Arial"/>
          <w:sz w:val="24"/>
          <w:szCs w:val="24"/>
        </w:rPr>
        <w:t xml:space="preserve">After years of civil conflict and the ushering in of a democratically elected government in 2005, the road network is still in a deplorable condition; there are serious health problems, most especially, the lack of health centers, coupled with the shortage of trained medical practitioners, midwives, and medical equipment and drugs. </w:t>
      </w:r>
      <w:r w:rsidRPr="003D6CB6">
        <w:rPr>
          <w:rFonts w:ascii="Arial" w:hAnsi="Arial" w:cs="Arial"/>
          <w:sz w:val="24"/>
          <w:szCs w:val="24"/>
        </w:rPr>
        <w:t>Most children from 0-5 are yet to be registered, despite the official birth registration campaign</w:t>
      </w:r>
      <w:r w:rsidRPr="003D6CB6">
        <w:rPr>
          <w:rStyle w:val="FootnoteReference"/>
          <w:rFonts w:ascii="Arial" w:hAnsi="Arial" w:cs="Arial"/>
          <w:sz w:val="24"/>
          <w:szCs w:val="24"/>
        </w:rPr>
        <w:footnoteReference w:id="6"/>
      </w:r>
      <w:r w:rsidR="00240F03">
        <w:rPr>
          <w:rFonts w:ascii="Arial" w:hAnsi="Arial" w:cs="Arial"/>
          <w:sz w:val="24"/>
          <w:szCs w:val="24"/>
        </w:rPr>
        <w:t xml:space="preserve">. </w:t>
      </w:r>
      <w:r w:rsidRPr="003D6CB6">
        <w:rPr>
          <w:rFonts w:ascii="Arial" w:hAnsi="Arial" w:cs="Arial"/>
          <w:sz w:val="24"/>
          <w:szCs w:val="24"/>
        </w:rPr>
        <w:t>Gbarp</w:t>
      </w:r>
      <w:r w:rsidR="00A50B90">
        <w:rPr>
          <w:rFonts w:ascii="Arial" w:hAnsi="Arial" w:cs="Arial"/>
          <w:sz w:val="24"/>
          <w:szCs w:val="24"/>
        </w:rPr>
        <w:t xml:space="preserve">olu County </w:t>
      </w:r>
      <w:r w:rsidR="00377F45">
        <w:rPr>
          <w:rFonts w:ascii="Arial" w:hAnsi="Arial" w:cs="Arial"/>
          <w:sz w:val="24"/>
          <w:szCs w:val="24"/>
        </w:rPr>
        <w:t>has</w:t>
      </w:r>
      <w:r w:rsidR="00377F45" w:rsidRPr="003D6CB6">
        <w:rPr>
          <w:rFonts w:ascii="Arial" w:hAnsi="Arial" w:cs="Arial"/>
          <w:sz w:val="24"/>
          <w:szCs w:val="24"/>
        </w:rPr>
        <w:t xml:space="preserve"> one</w:t>
      </w:r>
      <w:r w:rsidRPr="003D6CB6">
        <w:rPr>
          <w:rFonts w:ascii="Arial" w:hAnsi="Arial" w:cs="Arial"/>
          <w:sz w:val="24"/>
          <w:szCs w:val="24"/>
        </w:rPr>
        <w:t xml:space="preserve"> of the highest infant mortality rates in Liberia.  </w:t>
      </w:r>
    </w:p>
    <w:p w:rsidR="00037BA8" w:rsidRPr="003D6CB6" w:rsidRDefault="00037BA8" w:rsidP="00037BA8">
      <w:pPr>
        <w:jc w:val="both"/>
        <w:rPr>
          <w:rFonts w:ascii="Arial" w:hAnsi="Arial" w:cs="Arial"/>
          <w:sz w:val="24"/>
          <w:szCs w:val="24"/>
        </w:rPr>
      </w:pPr>
      <w:r w:rsidRPr="003D6CB6">
        <w:rPr>
          <w:rFonts w:ascii="Arial" w:hAnsi="Arial" w:cs="Arial"/>
          <w:sz w:val="24"/>
          <w:szCs w:val="24"/>
        </w:rPr>
        <w:t>Although the Liberian Government enacted the Public Health Laws of Liberia in 1997; followed by the National Health Policy and the National Health Plan (2007 -2011), the National Strategy for Child Survival and the Revised National Community Health Services Strategy, the 2011/ 2012 National Budget for community health services</w:t>
      </w:r>
      <w:r w:rsidR="00C13B04">
        <w:rPr>
          <w:rFonts w:ascii="Arial" w:hAnsi="Arial" w:cs="Arial"/>
          <w:sz w:val="24"/>
          <w:szCs w:val="24"/>
        </w:rPr>
        <w:t xml:space="preserve"> for Gbarpolu County</w:t>
      </w:r>
      <w:r w:rsidRPr="003D6CB6">
        <w:rPr>
          <w:rFonts w:ascii="Arial" w:hAnsi="Arial" w:cs="Arial"/>
          <w:sz w:val="24"/>
          <w:szCs w:val="24"/>
        </w:rPr>
        <w:t xml:space="preserve"> is a meager </w:t>
      </w:r>
      <w:r w:rsidRPr="00652182">
        <w:rPr>
          <w:rFonts w:ascii="Arial" w:hAnsi="Arial" w:cs="Arial"/>
          <w:sz w:val="24"/>
          <w:szCs w:val="24"/>
        </w:rPr>
        <w:t>US$</w:t>
      </w:r>
      <w:r w:rsidR="00652182" w:rsidRPr="00652182">
        <w:rPr>
          <w:rFonts w:ascii="Arial" w:hAnsi="Arial" w:cs="Arial"/>
          <w:sz w:val="24"/>
          <w:szCs w:val="24"/>
        </w:rPr>
        <w:t>40,000.00</w:t>
      </w:r>
      <w:r w:rsidRPr="00652182">
        <w:rPr>
          <w:rFonts w:ascii="Arial" w:hAnsi="Arial" w:cs="Arial"/>
          <w:sz w:val="24"/>
          <w:szCs w:val="24"/>
        </w:rPr>
        <w:t>,</w:t>
      </w:r>
      <w:r w:rsidR="00652182">
        <w:rPr>
          <w:rFonts w:ascii="Arial" w:hAnsi="Arial" w:cs="Arial"/>
          <w:sz w:val="24"/>
          <w:szCs w:val="24"/>
        </w:rPr>
        <w:t xml:space="preserve"> which constitutes 0.01</w:t>
      </w:r>
      <w:r w:rsidRPr="003D6CB6">
        <w:rPr>
          <w:rFonts w:ascii="Arial" w:hAnsi="Arial" w:cs="Arial"/>
          <w:sz w:val="24"/>
          <w:szCs w:val="24"/>
        </w:rPr>
        <w:t xml:space="preserve">% of the total </w:t>
      </w:r>
      <w:r w:rsidR="00624A39" w:rsidRPr="003D6CB6">
        <w:rPr>
          <w:rFonts w:ascii="Arial" w:hAnsi="Arial" w:cs="Arial"/>
          <w:sz w:val="24"/>
          <w:szCs w:val="24"/>
        </w:rPr>
        <w:t xml:space="preserve">national </w:t>
      </w:r>
      <w:r w:rsidRPr="003D6CB6">
        <w:rPr>
          <w:rFonts w:ascii="Arial" w:hAnsi="Arial" w:cs="Arial"/>
          <w:sz w:val="24"/>
          <w:szCs w:val="24"/>
        </w:rPr>
        <w:t xml:space="preserve">budget. Consequently, most children under 5 in the six districts of Gbarpolu County do not have access to early childhood health facilities.  A significant number of children under 5 are suffering from acute respiratory infection and malnutrition, malaria, </w:t>
      </w:r>
      <w:r w:rsidR="00240F03">
        <w:rPr>
          <w:rFonts w:ascii="Arial" w:hAnsi="Arial" w:cs="Arial"/>
          <w:sz w:val="24"/>
          <w:szCs w:val="24"/>
        </w:rPr>
        <w:t>ARI</w:t>
      </w:r>
      <w:r w:rsidRPr="003D6CB6">
        <w:rPr>
          <w:rFonts w:ascii="Arial" w:hAnsi="Arial" w:cs="Arial"/>
          <w:sz w:val="24"/>
          <w:szCs w:val="24"/>
        </w:rPr>
        <w:t>, diarrhea an</w:t>
      </w:r>
      <w:r w:rsidR="00A50B90">
        <w:rPr>
          <w:rFonts w:ascii="Arial" w:hAnsi="Arial" w:cs="Arial"/>
          <w:sz w:val="24"/>
          <w:szCs w:val="24"/>
        </w:rPr>
        <w:t>d other communicable diseases, despite the abundance of natural resources</w:t>
      </w:r>
    </w:p>
    <w:p w:rsidR="00037BA8" w:rsidRPr="003D6CB6" w:rsidRDefault="00037BA8" w:rsidP="00037BA8">
      <w:pPr>
        <w:jc w:val="both"/>
        <w:rPr>
          <w:rFonts w:ascii="Arial" w:hAnsi="Arial" w:cs="Arial"/>
          <w:sz w:val="24"/>
          <w:szCs w:val="24"/>
        </w:rPr>
      </w:pPr>
      <w:r w:rsidRPr="003D6CB6">
        <w:rPr>
          <w:rFonts w:ascii="Arial" w:hAnsi="Arial" w:cs="Arial"/>
          <w:sz w:val="24"/>
          <w:szCs w:val="24"/>
        </w:rPr>
        <w:t xml:space="preserve">In an effort to help the Government of Liberia to support child survival and development, thereby helping to meet the needs of children under 5; and women of childbearing age, </w:t>
      </w:r>
      <w:r w:rsidR="00852702" w:rsidRPr="003D6CB6">
        <w:rPr>
          <w:rFonts w:ascii="Arial" w:hAnsi="Arial" w:cs="Arial"/>
          <w:sz w:val="24"/>
          <w:szCs w:val="24"/>
        </w:rPr>
        <w:t>Child fund</w:t>
      </w:r>
      <w:r w:rsidRPr="003D6CB6">
        <w:rPr>
          <w:rFonts w:ascii="Arial" w:hAnsi="Arial" w:cs="Arial"/>
          <w:sz w:val="24"/>
          <w:szCs w:val="24"/>
        </w:rPr>
        <w:t xml:space="preserve">, a child centered NGO, implemented the Accelerated Child Survival Initiative (ACSI) project. With funding from UNICEF Liberia, a child centered UN agency, </w:t>
      </w:r>
      <w:r w:rsidR="00852702" w:rsidRPr="003D6CB6">
        <w:rPr>
          <w:rFonts w:ascii="Arial" w:hAnsi="Arial" w:cs="Arial"/>
          <w:sz w:val="24"/>
          <w:szCs w:val="24"/>
        </w:rPr>
        <w:t>Child fund</w:t>
      </w:r>
      <w:r w:rsidRPr="003D6CB6">
        <w:rPr>
          <w:rFonts w:ascii="Arial" w:hAnsi="Arial" w:cs="Arial"/>
          <w:sz w:val="24"/>
          <w:szCs w:val="24"/>
        </w:rPr>
        <w:t xml:space="preserve"> implemented the project from April 2010 to December 2011. The project aimed at the following objectives:</w:t>
      </w:r>
    </w:p>
    <w:p w:rsidR="00037BA8" w:rsidRPr="003D6CB6" w:rsidRDefault="00037BA8" w:rsidP="001D5BD8">
      <w:pPr>
        <w:pStyle w:val="ListParagraph"/>
        <w:numPr>
          <w:ilvl w:val="0"/>
          <w:numId w:val="7"/>
        </w:numPr>
        <w:jc w:val="both"/>
        <w:rPr>
          <w:rFonts w:ascii="Arial" w:hAnsi="Arial" w:cs="Arial"/>
          <w:i/>
          <w:sz w:val="24"/>
          <w:szCs w:val="24"/>
        </w:rPr>
      </w:pPr>
      <w:r w:rsidRPr="003D6CB6">
        <w:rPr>
          <w:rFonts w:ascii="Arial" w:hAnsi="Arial" w:cs="Arial"/>
          <w:i/>
          <w:sz w:val="24"/>
          <w:szCs w:val="24"/>
        </w:rPr>
        <w:t xml:space="preserve">access to improved health care services by 2011 for Children &lt;5 in 95 communities </w:t>
      </w:r>
    </w:p>
    <w:p w:rsidR="00037BA8" w:rsidRPr="003D6CB6" w:rsidRDefault="00037BA8" w:rsidP="001D5BD8">
      <w:pPr>
        <w:pStyle w:val="ListParagraph"/>
        <w:numPr>
          <w:ilvl w:val="0"/>
          <w:numId w:val="7"/>
        </w:numPr>
        <w:jc w:val="both"/>
        <w:rPr>
          <w:rFonts w:ascii="Arial" w:eastAsia="Calibri" w:hAnsi="Arial" w:cs="Arial"/>
          <w:i/>
          <w:sz w:val="24"/>
          <w:szCs w:val="24"/>
        </w:rPr>
      </w:pPr>
      <w:r w:rsidRPr="003D6CB6">
        <w:rPr>
          <w:rFonts w:ascii="Arial" w:hAnsi="Arial" w:cs="Arial"/>
          <w:i/>
          <w:sz w:val="24"/>
          <w:szCs w:val="24"/>
        </w:rPr>
        <w:lastRenderedPageBreak/>
        <w:t xml:space="preserve"> enhanced capacity for the prevention of common childhood illnesses and new born death by 2011 in 95 communities of the  six districts of Gbarpolu</w:t>
      </w:r>
    </w:p>
    <w:p w:rsidR="00037BA8" w:rsidRPr="003D6CB6" w:rsidRDefault="00037BA8" w:rsidP="001D5BD8">
      <w:pPr>
        <w:pStyle w:val="ListParagraph"/>
        <w:numPr>
          <w:ilvl w:val="0"/>
          <w:numId w:val="7"/>
        </w:numPr>
        <w:jc w:val="both"/>
        <w:rPr>
          <w:rFonts w:ascii="Arial" w:eastAsia="Calibri" w:hAnsi="Arial" w:cs="Arial"/>
          <w:sz w:val="24"/>
          <w:szCs w:val="24"/>
        </w:rPr>
      </w:pPr>
      <w:r w:rsidRPr="003D6CB6">
        <w:rPr>
          <w:rFonts w:ascii="Arial" w:hAnsi="Arial" w:cs="Arial"/>
          <w:i/>
          <w:sz w:val="24"/>
          <w:szCs w:val="24"/>
        </w:rPr>
        <w:t xml:space="preserve">upgrade skills for the effective management of childhood illnesses including referrals by 2011 for clinical staff in 10 Health Facilities </w:t>
      </w:r>
    </w:p>
    <w:p w:rsidR="00037BA8" w:rsidRPr="003D6CB6" w:rsidRDefault="00037BA8" w:rsidP="001D5BD8">
      <w:pPr>
        <w:pStyle w:val="ListParagraph"/>
        <w:numPr>
          <w:ilvl w:val="0"/>
          <w:numId w:val="7"/>
        </w:numPr>
        <w:jc w:val="both"/>
        <w:rPr>
          <w:rFonts w:ascii="Arial" w:eastAsia="Calibri" w:hAnsi="Arial" w:cs="Arial"/>
          <w:sz w:val="24"/>
          <w:szCs w:val="24"/>
        </w:rPr>
      </w:pPr>
      <w:r w:rsidRPr="003D6CB6">
        <w:rPr>
          <w:rFonts w:ascii="Arial" w:hAnsi="Arial" w:cs="Arial"/>
          <w:i/>
          <w:sz w:val="24"/>
          <w:szCs w:val="24"/>
        </w:rPr>
        <w:t>Enhancement of Gbarpolu County Health Team capacity for efficient management of programmes.</w:t>
      </w:r>
    </w:p>
    <w:p w:rsidR="00037BA8" w:rsidRPr="003D6CB6" w:rsidRDefault="00037BA8" w:rsidP="00037BA8">
      <w:pPr>
        <w:spacing w:after="0" w:line="240" w:lineRule="auto"/>
        <w:jc w:val="both"/>
        <w:rPr>
          <w:rFonts w:ascii="Arial" w:hAnsi="Arial" w:cs="Arial"/>
          <w:sz w:val="24"/>
          <w:szCs w:val="24"/>
        </w:rPr>
      </w:pPr>
      <w:r w:rsidRPr="003D6CB6">
        <w:rPr>
          <w:rFonts w:ascii="Arial" w:hAnsi="Arial" w:cs="Arial"/>
          <w:sz w:val="24"/>
          <w:szCs w:val="24"/>
        </w:rPr>
        <w:t>The overall aim of the project was to reduce child mortality by Supporting child survival, maternal health and nutrition</w:t>
      </w:r>
      <w:r w:rsidR="00A50B90">
        <w:rPr>
          <w:rFonts w:ascii="Arial" w:hAnsi="Arial" w:cs="Arial"/>
          <w:sz w:val="24"/>
          <w:szCs w:val="24"/>
        </w:rPr>
        <w:t>. It was done</w:t>
      </w:r>
      <w:r w:rsidRPr="003D6CB6">
        <w:rPr>
          <w:rFonts w:ascii="Arial" w:hAnsi="Arial" w:cs="Arial"/>
          <w:sz w:val="24"/>
          <w:szCs w:val="24"/>
        </w:rPr>
        <w:t xml:space="preserve"> through selection and training of community based health volunteers in community-level case management of uncomplicated </w:t>
      </w:r>
      <w:r w:rsidR="00240F03">
        <w:rPr>
          <w:rFonts w:ascii="Arial" w:hAnsi="Arial" w:cs="Arial"/>
          <w:sz w:val="24"/>
          <w:szCs w:val="24"/>
        </w:rPr>
        <w:t>ARI</w:t>
      </w:r>
      <w:r w:rsidRPr="003D6CB6">
        <w:rPr>
          <w:rFonts w:ascii="Arial" w:hAnsi="Arial" w:cs="Arial"/>
          <w:sz w:val="24"/>
          <w:szCs w:val="24"/>
        </w:rPr>
        <w:t>, diarrhea and malaria.</w:t>
      </w:r>
    </w:p>
    <w:p w:rsidR="00037BA8" w:rsidRPr="003D6CB6" w:rsidRDefault="00037BA8" w:rsidP="00037BA8">
      <w:pPr>
        <w:spacing w:after="0" w:line="240" w:lineRule="auto"/>
        <w:jc w:val="both"/>
        <w:rPr>
          <w:rFonts w:ascii="Arial" w:hAnsi="Arial" w:cs="Arial"/>
          <w:sz w:val="24"/>
          <w:szCs w:val="24"/>
        </w:rPr>
      </w:pPr>
    </w:p>
    <w:p w:rsidR="00AE5DA3" w:rsidRPr="004B2695" w:rsidRDefault="00037BA8" w:rsidP="004B2695">
      <w:pPr>
        <w:spacing w:after="0" w:line="240" w:lineRule="auto"/>
        <w:jc w:val="both"/>
        <w:rPr>
          <w:rFonts w:ascii="Arial" w:hAnsi="Arial" w:cs="Arial"/>
          <w:i/>
          <w:sz w:val="24"/>
          <w:szCs w:val="24"/>
        </w:rPr>
      </w:pPr>
      <w:r w:rsidRPr="003D6CB6">
        <w:rPr>
          <w:rFonts w:ascii="Arial" w:hAnsi="Arial" w:cs="Arial"/>
          <w:sz w:val="24"/>
          <w:szCs w:val="24"/>
        </w:rPr>
        <w:t xml:space="preserve">In accordance with the Paris Declaration on aid effectiveness and good humanitarian practices, UNICEF Liberia authorized a final evaluation of the project. </w:t>
      </w:r>
      <w:r w:rsidRPr="003D6CB6">
        <w:rPr>
          <w:rFonts w:ascii="Arial" w:eastAsia="Calibri" w:hAnsi="Arial" w:cs="Arial"/>
          <w:bCs/>
          <w:sz w:val="24"/>
          <w:szCs w:val="24"/>
          <w:lang w:val="en-CA"/>
        </w:rPr>
        <w:t xml:space="preserve">This report constitutes the final evaluation. It begins with the methodology, scope and sample size of the final evaluation, data collection processes, major constraints, literature review and major findings. The report ends with a conclusion, recommendation and </w:t>
      </w:r>
      <w:r w:rsidR="00012F43" w:rsidRPr="00012F43">
        <w:rPr>
          <w:rFonts w:ascii="Arial" w:eastAsia="Calibri" w:hAnsi="Arial" w:cs="Arial"/>
          <w:bCs/>
          <w:sz w:val="24"/>
          <w:szCs w:val="24"/>
          <w:lang w:val="en-CA"/>
        </w:rPr>
        <w:t>ten (10)</w:t>
      </w:r>
      <w:r w:rsidRPr="00012F43">
        <w:rPr>
          <w:rFonts w:ascii="Arial" w:eastAsia="Calibri" w:hAnsi="Arial" w:cs="Arial"/>
          <w:bCs/>
          <w:sz w:val="24"/>
          <w:szCs w:val="24"/>
          <w:lang w:val="en-CA"/>
        </w:rPr>
        <w:t>appendixes.</w:t>
      </w:r>
    </w:p>
    <w:p w:rsidR="00AE5DA3" w:rsidRPr="00F24DB8" w:rsidRDefault="00037BA8" w:rsidP="00F24DB8">
      <w:pPr>
        <w:pStyle w:val="Heading1"/>
        <w:numPr>
          <w:ilvl w:val="0"/>
          <w:numId w:val="35"/>
        </w:numPr>
        <w:rPr>
          <w:rFonts w:ascii="Arial" w:hAnsi="Arial" w:cs="Arial"/>
          <w:color w:val="000000" w:themeColor="text1"/>
        </w:rPr>
      </w:pPr>
      <w:r w:rsidRPr="00F24DB8">
        <w:rPr>
          <w:rFonts w:ascii="Arial" w:hAnsi="Arial" w:cs="Arial"/>
          <w:color w:val="000000" w:themeColor="text1"/>
        </w:rPr>
        <w:t>METHODOLOG</w:t>
      </w:r>
      <w:r w:rsidR="00AE5DA3" w:rsidRPr="00F24DB8">
        <w:rPr>
          <w:rFonts w:ascii="Arial" w:hAnsi="Arial" w:cs="Arial"/>
          <w:color w:val="000000" w:themeColor="text1"/>
        </w:rPr>
        <w:t>Y</w:t>
      </w:r>
      <w:r w:rsidR="009A5059" w:rsidRPr="00F24DB8">
        <w:rPr>
          <w:rFonts w:ascii="Arial" w:hAnsi="Arial" w:cs="Arial"/>
          <w:color w:val="000000" w:themeColor="text1"/>
        </w:rPr>
        <w:tab/>
      </w:r>
      <w:r w:rsidR="009A5059" w:rsidRPr="00F24DB8">
        <w:rPr>
          <w:rFonts w:ascii="Arial" w:hAnsi="Arial" w:cs="Arial"/>
          <w:color w:val="000000" w:themeColor="text1"/>
        </w:rPr>
        <w:tab/>
      </w:r>
      <w:r w:rsidR="009A5059" w:rsidRPr="00F24DB8">
        <w:rPr>
          <w:rFonts w:ascii="Arial" w:hAnsi="Arial" w:cs="Arial"/>
          <w:color w:val="000000" w:themeColor="text1"/>
        </w:rPr>
        <w:tab/>
      </w:r>
      <w:r w:rsidR="009A5059" w:rsidRPr="00F24DB8">
        <w:rPr>
          <w:rFonts w:ascii="Arial" w:hAnsi="Arial" w:cs="Arial"/>
          <w:color w:val="000000" w:themeColor="text1"/>
        </w:rPr>
        <w:tab/>
      </w:r>
      <w:r w:rsidR="009A5059" w:rsidRPr="00F24DB8">
        <w:rPr>
          <w:rFonts w:ascii="Arial" w:hAnsi="Arial" w:cs="Arial"/>
          <w:color w:val="000000" w:themeColor="text1"/>
        </w:rPr>
        <w:tab/>
      </w:r>
      <w:r w:rsidR="009A5059" w:rsidRPr="00F24DB8">
        <w:rPr>
          <w:rFonts w:ascii="Arial" w:hAnsi="Arial" w:cs="Arial"/>
          <w:color w:val="000000" w:themeColor="text1"/>
        </w:rPr>
        <w:tab/>
      </w:r>
      <w:r w:rsidR="009A5059" w:rsidRPr="00F24DB8">
        <w:rPr>
          <w:rFonts w:ascii="Arial" w:hAnsi="Arial" w:cs="Arial"/>
          <w:color w:val="000000" w:themeColor="text1"/>
        </w:rPr>
        <w:tab/>
      </w:r>
      <w:r w:rsidR="009A5059" w:rsidRPr="00F24DB8">
        <w:rPr>
          <w:rFonts w:ascii="Arial" w:hAnsi="Arial" w:cs="Arial"/>
          <w:color w:val="000000" w:themeColor="text1"/>
        </w:rPr>
        <w:tab/>
      </w:r>
      <w:r w:rsidR="009A5059" w:rsidRPr="00F24DB8">
        <w:rPr>
          <w:rFonts w:ascii="Arial" w:hAnsi="Arial" w:cs="Arial"/>
          <w:color w:val="000000" w:themeColor="text1"/>
        </w:rPr>
        <w:tab/>
      </w:r>
      <w:r w:rsidR="009A5059" w:rsidRPr="00F24DB8">
        <w:rPr>
          <w:rFonts w:ascii="Arial" w:hAnsi="Arial" w:cs="Arial"/>
          <w:color w:val="000000" w:themeColor="text1"/>
        </w:rPr>
        <w:tab/>
      </w:r>
      <w:r w:rsidR="00AE5DA3" w:rsidRPr="00F24DB8">
        <w:rPr>
          <w:rFonts w:ascii="Arial" w:hAnsi="Arial" w:cs="Arial"/>
          <w:color w:val="000000" w:themeColor="text1"/>
        </w:rPr>
        <w:t>a.</w:t>
      </w:r>
      <w:r w:rsidRPr="00F24DB8">
        <w:rPr>
          <w:rFonts w:ascii="Arial" w:hAnsi="Arial" w:cs="Arial"/>
          <w:color w:val="000000" w:themeColor="text1"/>
          <w:sz w:val="24"/>
          <w:szCs w:val="24"/>
        </w:rPr>
        <w:t>SPECIFIC OBJECTIVES OF THE EVALUAT</w:t>
      </w:r>
      <w:r w:rsidR="004A205F" w:rsidRPr="00F24DB8">
        <w:rPr>
          <w:rFonts w:ascii="Arial" w:hAnsi="Arial" w:cs="Arial"/>
          <w:color w:val="000000" w:themeColor="text1"/>
          <w:sz w:val="24"/>
          <w:szCs w:val="24"/>
        </w:rPr>
        <w:t>ION</w:t>
      </w:r>
    </w:p>
    <w:p w:rsidR="00037BA8" w:rsidRPr="0002639E" w:rsidRDefault="00037BA8" w:rsidP="0002639E">
      <w:pPr>
        <w:rPr>
          <w:rFonts w:ascii="Arial" w:hAnsi="Arial" w:cs="Arial"/>
          <w:b/>
          <w:sz w:val="24"/>
          <w:szCs w:val="24"/>
        </w:rPr>
      </w:pPr>
      <w:r w:rsidRPr="0002639E">
        <w:rPr>
          <w:rFonts w:ascii="Arial" w:hAnsi="Arial" w:cs="Arial"/>
          <w:sz w:val="24"/>
          <w:szCs w:val="24"/>
          <w:lang w:val="en-GB"/>
        </w:rPr>
        <w:t>The final evaluation</w:t>
      </w:r>
      <w:r w:rsidRPr="0002639E">
        <w:rPr>
          <w:rFonts w:ascii="Arial" w:hAnsi="Arial" w:cs="Arial"/>
          <w:sz w:val="24"/>
          <w:szCs w:val="24"/>
        </w:rPr>
        <w:t xml:space="preserve"> assesses the effectiveness, impact, relevance, coverage, coherence, efficiency and level of sust</w:t>
      </w:r>
      <w:r w:rsidR="003863D2" w:rsidRPr="0002639E">
        <w:rPr>
          <w:rFonts w:ascii="Arial" w:hAnsi="Arial" w:cs="Arial"/>
          <w:sz w:val="24"/>
          <w:szCs w:val="24"/>
        </w:rPr>
        <w:t xml:space="preserve">ainability of the ACSI project which fall within the context of </w:t>
      </w:r>
      <w:r w:rsidR="00240F03" w:rsidRPr="0002639E">
        <w:rPr>
          <w:rFonts w:ascii="Arial" w:hAnsi="Arial" w:cs="Arial"/>
          <w:sz w:val="24"/>
          <w:szCs w:val="24"/>
        </w:rPr>
        <w:t>the OECD</w:t>
      </w:r>
      <w:r w:rsidR="003863D2" w:rsidRPr="0002639E">
        <w:rPr>
          <w:rFonts w:ascii="Arial" w:hAnsi="Arial" w:cs="Arial"/>
          <w:iCs/>
          <w:sz w:val="24"/>
          <w:szCs w:val="24"/>
          <w:lang w:val="en-GB"/>
        </w:rPr>
        <w:t xml:space="preserve"> 2006 DAC criteria</w:t>
      </w:r>
      <w:r w:rsidR="003863D2" w:rsidRPr="0002639E">
        <w:rPr>
          <w:rFonts w:ascii="Arial" w:hAnsi="Arial" w:cs="Arial"/>
          <w:sz w:val="24"/>
          <w:szCs w:val="24"/>
        </w:rPr>
        <w:t xml:space="preserve">. </w:t>
      </w:r>
      <w:r w:rsidRPr="0002639E">
        <w:rPr>
          <w:rFonts w:ascii="Arial" w:hAnsi="Arial" w:cs="Arial"/>
          <w:sz w:val="24"/>
          <w:szCs w:val="24"/>
        </w:rPr>
        <w:t>Lessons learnt and best practices are also highlighted. The objectives (verbatim) of the evaluation are to:</w:t>
      </w:r>
    </w:p>
    <w:p w:rsidR="00037BA8" w:rsidRPr="00DC36C6" w:rsidRDefault="00037BA8" w:rsidP="001D5BD8">
      <w:pPr>
        <w:pStyle w:val="ListParagraph"/>
        <w:numPr>
          <w:ilvl w:val="0"/>
          <w:numId w:val="6"/>
        </w:numPr>
        <w:spacing w:after="0"/>
        <w:jc w:val="both"/>
        <w:rPr>
          <w:rFonts w:ascii="Arial" w:hAnsi="Arial" w:cs="Arial"/>
          <w:i/>
          <w:sz w:val="24"/>
          <w:szCs w:val="24"/>
        </w:rPr>
      </w:pPr>
      <w:r w:rsidRPr="00DC36C6">
        <w:rPr>
          <w:rFonts w:ascii="Arial" w:hAnsi="Arial" w:cs="Arial"/>
          <w:i/>
          <w:sz w:val="24"/>
          <w:szCs w:val="24"/>
        </w:rPr>
        <w:t>Analyze the effectiveness of the project (Assess to what extent the program had realized its planned results as identified in the proposal)</w:t>
      </w:r>
    </w:p>
    <w:p w:rsidR="00037BA8" w:rsidRPr="00DC36C6" w:rsidRDefault="00037BA8" w:rsidP="001D5BD8">
      <w:pPr>
        <w:pStyle w:val="ListParagraph"/>
        <w:numPr>
          <w:ilvl w:val="0"/>
          <w:numId w:val="6"/>
        </w:numPr>
        <w:spacing w:after="0"/>
        <w:jc w:val="both"/>
        <w:rPr>
          <w:rFonts w:ascii="Arial" w:hAnsi="Arial" w:cs="Arial"/>
          <w:i/>
          <w:sz w:val="24"/>
          <w:szCs w:val="24"/>
        </w:rPr>
      </w:pPr>
      <w:r w:rsidRPr="00DC36C6">
        <w:rPr>
          <w:rFonts w:ascii="Arial" w:hAnsi="Arial" w:cs="Arial"/>
          <w:i/>
          <w:sz w:val="24"/>
          <w:szCs w:val="24"/>
        </w:rPr>
        <w:t>Identify impact made from project intervention</w:t>
      </w:r>
    </w:p>
    <w:p w:rsidR="00037BA8" w:rsidRPr="00DC36C6" w:rsidRDefault="00037BA8" w:rsidP="001D5BD8">
      <w:pPr>
        <w:pStyle w:val="ListParagraph"/>
        <w:numPr>
          <w:ilvl w:val="0"/>
          <w:numId w:val="6"/>
        </w:numPr>
        <w:spacing w:after="0"/>
        <w:jc w:val="both"/>
        <w:rPr>
          <w:rFonts w:ascii="Arial" w:hAnsi="Arial" w:cs="Arial"/>
          <w:i/>
          <w:sz w:val="24"/>
          <w:szCs w:val="24"/>
        </w:rPr>
      </w:pPr>
      <w:r w:rsidRPr="00DC36C6">
        <w:rPr>
          <w:rFonts w:ascii="Arial" w:hAnsi="Arial" w:cs="Arial"/>
          <w:i/>
          <w:sz w:val="24"/>
          <w:szCs w:val="24"/>
        </w:rPr>
        <w:t>Assess the relevance/pertinence of project intervention to the humanitarian context of the target population</w:t>
      </w:r>
    </w:p>
    <w:p w:rsidR="00037BA8" w:rsidRPr="00F126C3" w:rsidRDefault="00037BA8" w:rsidP="00037BA8">
      <w:pPr>
        <w:pStyle w:val="ListParagraph"/>
        <w:numPr>
          <w:ilvl w:val="0"/>
          <w:numId w:val="6"/>
        </w:numPr>
        <w:spacing w:after="0"/>
        <w:jc w:val="both"/>
        <w:rPr>
          <w:rFonts w:ascii="Arial" w:hAnsi="Arial" w:cs="Arial"/>
          <w:b/>
          <w:sz w:val="24"/>
          <w:szCs w:val="24"/>
        </w:rPr>
      </w:pPr>
      <w:r w:rsidRPr="00DC36C6">
        <w:rPr>
          <w:rFonts w:ascii="Arial" w:hAnsi="Arial" w:cs="Arial"/>
          <w:i/>
          <w:sz w:val="24"/>
          <w:szCs w:val="24"/>
        </w:rPr>
        <w:t>Identify best practices and lessons learned and recommendation that can be used by UNICEF, Government of Liberia and partners for future program design</w:t>
      </w:r>
    </w:p>
    <w:p w:rsidR="004A205F" w:rsidRPr="00F24DB8" w:rsidRDefault="0002639E" w:rsidP="00F24DB8">
      <w:pPr>
        <w:pStyle w:val="Heading2"/>
        <w:numPr>
          <w:ilvl w:val="0"/>
          <w:numId w:val="0"/>
        </w:numPr>
        <w:ind w:left="770"/>
        <w:rPr>
          <w:i/>
          <w:color w:val="000000" w:themeColor="text1"/>
          <w:sz w:val="24"/>
          <w:szCs w:val="24"/>
        </w:rPr>
      </w:pPr>
      <w:r w:rsidRPr="00F24DB8">
        <w:rPr>
          <w:i/>
          <w:color w:val="000000" w:themeColor="text1"/>
          <w:sz w:val="24"/>
          <w:szCs w:val="24"/>
        </w:rPr>
        <w:t xml:space="preserve">b. </w:t>
      </w:r>
      <w:r w:rsidR="00AE5DA3" w:rsidRPr="00F24DB8">
        <w:rPr>
          <w:i/>
          <w:color w:val="000000" w:themeColor="text1"/>
          <w:sz w:val="24"/>
          <w:szCs w:val="24"/>
        </w:rPr>
        <w:t>SCOPE</w:t>
      </w:r>
      <w:r w:rsidR="004A205F" w:rsidRPr="00F24DB8">
        <w:rPr>
          <w:i/>
          <w:color w:val="000000" w:themeColor="text1"/>
          <w:sz w:val="24"/>
          <w:szCs w:val="24"/>
        </w:rPr>
        <w:t xml:space="preserve"> AND SAMPLE SIZE OF THE STUDY</w:t>
      </w:r>
    </w:p>
    <w:p w:rsidR="00037BA8" w:rsidRPr="003D6CB6" w:rsidRDefault="00037BA8" w:rsidP="00037BA8">
      <w:pPr>
        <w:jc w:val="both"/>
        <w:rPr>
          <w:rFonts w:ascii="Arial" w:hAnsi="Arial" w:cs="Arial"/>
          <w:sz w:val="24"/>
          <w:szCs w:val="24"/>
        </w:rPr>
      </w:pPr>
      <w:r w:rsidRPr="003D6CB6">
        <w:rPr>
          <w:rFonts w:ascii="Arial" w:hAnsi="Arial" w:cs="Arial"/>
          <w:sz w:val="24"/>
          <w:szCs w:val="24"/>
        </w:rPr>
        <w:t>The final evaluation covered eighteen communities in the six political districts of Gbarpolu County. The 18 communities constitute 19% of the total number of communities targeted</w:t>
      </w:r>
      <w:r w:rsidR="000D335A">
        <w:rPr>
          <w:rFonts w:ascii="Arial" w:hAnsi="Arial" w:cs="Arial"/>
          <w:sz w:val="24"/>
          <w:szCs w:val="24"/>
        </w:rPr>
        <w:t xml:space="preserve"> (95)</w:t>
      </w:r>
      <w:r w:rsidRPr="003D6CB6">
        <w:rPr>
          <w:rFonts w:ascii="Arial" w:hAnsi="Arial" w:cs="Arial"/>
          <w:sz w:val="24"/>
          <w:szCs w:val="24"/>
        </w:rPr>
        <w:t xml:space="preserve">. These communities were selected through Systematic Random Sampling (SRS). However, </w:t>
      </w:r>
      <w:r w:rsidR="00240F03" w:rsidRPr="00240F03">
        <w:rPr>
          <w:rFonts w:ascii="Arial" w:hAnsi="Arial" w:cs="Arial"/>
          <w:sz w:val="24"/>
          <w:szCs w:val="24"/>
        </w:rPr>
        <w:t>eight</w:t>
      </w:r>
      <w:r w:rsidRPr="003D6CB6">
        <w:rPr>
          <w:rFonts w:ascii="Arial" w:hAnsi="Arial" w:cs="Arial"/>
          <w:sz w:val="24"/>
          <w:szCs w:val="24"/>
        </w:rPr>
        <w:t>of the eighteen Communities were inaccessible. Consequently, these communities had to be replaced with proxy communities.</w:t>
      </w:r>
    </w:p>
    <w:p w:rsidR="00037BA8" w:rsidRDefault="00037BA8" w:rsidP="00037BA8">
      <w:pPr>
        <w:spacing w:after="0"/>
        <w:jc w:val="both"/>
        <w:rPr>
          <w:rFonts w:ascii="Arial" w:hAnsi="Arial" w:cs="Arial"/>
          <w:sz w:val="24"/>
          <w:szCs w:val="24"/>
        </w:rPr>
      </w:pPr>
      <w:r w:rsidRPr="003D6CB6">
        <w:rPr>
          <w:rFonts w:ascii="Arial" w:hAnsi="Arial" w:cs="Arial"/>
          <w:sz w:val="24"/>
          <w:szCs w:val="24"/>
        </w:rPr>
        <w:lastRenderedPageBreak/>
        <w:t xml:space="preserve">A sample size of Four hundred ninety-five (495) respondents was distributed among the eighteen communities. Households were selected randomly for interview. The matrix below shows the number of communities selected in each district along with the actual sample size disaggregated by sex. 93% of respondents were females. </w:t>
      </w:r>
    </w:p>
    <w:p w:rsidR="002F66B2" w:rsidRDefault="002F66B2" w:rsidP="00037BA8">
      <w:pPr>
        <w:spacing w:after="0"/>
        <w:jc w:val="both"/>
        <w:rPr>
          <w:rFonts w:ascii="Arial" w:hAnsi="Arial" w:cs="Arial"/>
          <w:sz w:val="24"/>
          <w:szCs w:val="24"/>
        </w:rPr>
      </w:pPr>
    </w:p>
    <w:p w:rsidR="00765EF8" w:rsidRPr="002F66B2" w:rsidRDefault="00A004C2" w:rsidP="00037BA8">
      <w:pPr>
        <w:spacing w:after="0"/>
        <w:jc w:val="both"/>
        <w:rPr>
          <w:rFonts w:ascii="Arial" w:hAnsi="Arial" w:cs="Arial"/>
          <w:b/>
          <w:i/>
          <w:sz w:val="18"/>
          <w:szCs w:val="18"/>
        </w:rPr>
      </w:pPr>
      <w:r w:rsidRPr="002F66B2">
        <w:rPr>
          <w:rFonts w:ascii="Arial" w:hAnsi="Arial" w:cs="Arial"/>
          <w:b/>
          <w:i/>
          <w:sz w:val="18"/>
          <w:szCs w:val="18"/>
        </w:rPr>
        <w:t>Figure</w:t>
      </w:r>
      <w:r w:rsidR="002F66B2" w:rsidRPr="002F66B2">
        <w:rPr>
          <w:rFonts w:ascii="Arial" w:hAnsi="Arial" w:cs="Arial"/>
          <w:b/>
          <w:i/>
          <w:sz w:val="18"/>
          <w:szCs w:val="18"/>
        </w:rPr>
        <w:t xml:space="preserve"> 1:  Actual Sample Size</w:t>
      </w:r>
    </w:p>
    <w:p w:rsidR="00037BA8" w:rsidRPr="003D6CB6" w:rsidRDefault="00FE7694" w:rsidP="00037BA8">
      <w:pPr>
        <w:jc w:val="both"/>
        <w:rPr>
          <w:rFonts w:ascii="Arial" w:hAnsi="Arial" w:cs="Arial"/>
          <w:sz w:val="24"/>
          <w:szCs w:val="24"/>
        </w:rPr>
      </w:pPr>
      <w:r w:rsidRPr="003D6CB6">
        <w:rPr>
          <w:rFonts w:ascii="Arial" w:hAnsi="Arial" w:cs="Arial"/>
          <w:sz w:val="24"/>
          <w:szCs w:val="24"/>
        </w:rPr>
        <w:object w:dxaOrig="10448" w:dyaOrig="35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4.35pt;height:138.8pt" o:ole="">
            <v:imagedata r:id="rId14" o:title=""/>
          </v:shape>
          <o:OLEObject Type="Embed" ProgID="Excel.Sheet.12" ShapeID="_x0000_i1025" DrawAspect="Content" ObjectID="_1425165836" r:id="rId15"/>
        </w:object>
      </w:r>
    </w:p>
    <w:p w:rsidR="0002639E" w:rsidRDefault="00037BA8" w:rsidP="0002639E">
      <w:pPr>
        <w:jc w:val="both"/>
        <w:rPr>
          <w:rFonts w:ascii="Arial" w:hAnsi="Arial" w:cs="Arial"/>
          <w:sz w:val="24"/>
          <w:szCs w:val="24"/>
        </w:rPr>
      </w:pPr>
      <w:r w:rsidRPr="003D6CB6">
        <w:rPr>
          <w:rFonts w:ascii="Arial" w:hAnsi="Arial" w:cs="Arial"/>
          <w:sz w:val="24"/>
          <w:szCs w:val="24"/>
        </w:rPr>
        <w:t>.Appendix I shows the list of communities along with the Sample sizes:</w:t>
      </w:r>
      <w:r w:rsidRPr="003D6CB6">
        <w:rPr>
          <w:rFonts w:ascii="Arial" w:hAnsi="Arial" w:cs="Arial"/>
          <w:sz w:val="24"/>
          <w:szCs w:val="24"/>
        </w:rPr>
        <w:tab/>
      </w:r>
      <w:r w:rsidRPr="003D6CB6">
        <w:rPr>
          <w:rFonts w:ascii="Arial" w:hAnsi="Arial" w:cs="Arial"/>
          <w:sz w:val="24"/>
          <w:szCs w:val="24"/>
        </w:rPr>
        <w:tab/>
      </w:r>
      <w:r w:rsidRPr="003D6CB6">
        <w:rPr>
          <w:rFonts w:ascii="Arial" w:hAnsi="Arial" w:cs="Arial"/>
          <w:sz w:val="24"/>
          <w:szCs w:val="24"/>
        </w:rPr>
        <w:tab/>
      </w:r>
    </w:p>
    <w:p w:rsidR="00FE7694" w:rsidRPr="00F24DB8" w:rsidRDefault="00F24DB8" w:rsidP="00F24DB8">
      <w:pPr>
        <w:pStyle w:val="ListParagraph"/>
        <w:ind w:left="1478"/>
        <w:jc w:val="both"/>
        <w:rPr>
          <w:rFonts w:ascii="Arial" w:hAnsi="Arial" w:cs="Arial"/>
          <w:sz w:val="24"/>
          <w:szCs w:val="24"/>
        </w:rPr>
      </w:pPr>
      <w:r w:rsidRPr="00F24DB8">
        <w:rPr>
          <w:rFonts w:ascii="Arial" w:hAnsi="Arial" w:cs="Arial"/>
          <w:b/>
          <w:sz w:val="24"/>
          <w:szCs w:val="24"/>
        </w:rPr>
        <w:t xml:space="preserve">c. </w:t>
      </w:r>
      <w:r w:rsidR="00AE5DA3" w:rsidRPr="00F24DB8">
        <w:rPr>
          <w:rFonts w:ascii="Arial" w:hAnsi="Arial" w:cs="Arial"/>
          <w:b/>
          <w:sz w:val="24"/>
          <w:szCs w:val="24"/>
        </w:rPr>
        <w:t>DATA</w:t>
      </w:r>
      <w:r w:rsidR="00FE7694" w:rsidRPr="00F24DB8">
        <w:rPr>
          <w:rFonts w:ascii="Arial" w:hAnsi="Arial" w:cs="Arial"/>
          <w:b/>
          <w:sz w:val="24"/>
          <w:szCs w:val="24"/>
        </w:rPr>
        <w:t xml:space="preserve"> COLLECTION PROCESS</w:t>
      </w:r>
    </w:p>
    <w:p w:rsidR="004D06AC" w:rsidRPr="003D6CB6" w:rsidRDefault="00D50792" w:rsidP="004D06AC">
      <w:pPr>
        <w:spacing w:after="0"/>
        <w:jc w:val="both"/>
        <w:rPr>
          <w:rFonts w:ascii="Arial" w:hAnsi="Arial" w:cs="Arial"/>
          <w:sz w:val="24"/>
          <w:szCs w:val="24"/>
        </w:rPr>
      </w:pPr>
      <w:r w:rsidRPr="003D6CB6">
        <w:rPr>
          <w:rFonts w:ascii="Arial" w:hAnsi="Arial" w:cs="Arial"/>
          <w:sz w:val="24"/>
          <w:szCs w:val="24"/>
        </w:rPr>
        <w:t>The final evaluation was undertaken</w:t>
      </w:r>
      <w:r w:rsidR="00765EF8">
        <w:rPr>
          <w:rFonts w:ascii="Arial" w:hAnsi="Arial" w:cs="Arial"/>
          <w:sz w:val="24"/>
          <w:szCs w:val="24"/>
        </w:rPr>
        <w:t>by a</w:t>
      </w:r>
      <w:r w:rsidR="00DD5DBB">
        <w:rPr>
          <w:rFonts w:ascii="Arial" w:hAnsi="Arial" w:cs="Arial"/>
          <w:sz w:val="24"/>
          <w:szCs w:val="24"/>
        </w:rPr>
        <w:t>n</w:t>
      </w:r>
      <w:r w:rsidR="00765EF8">
        <w:rPr>
          <w:rFonts w:ascii="Arial" w:hAnsi="Arial" w:cs="Arial"/>
          <w:sz w:val="24"/>
          <w:szCs w:val="24"/>
        </w:rPr>
        <w:t xml:space="preserve"> eight </w:t>
      </w:r>
      <w:r w:rsidRPr="003D6CB6">
        <w:rPr>
          <w:rFonts w:ascii="Arial" w:hAnsi="Arial" w:cs="Arial"/>
          <w:sz w:val="24"/>
          <w:szCs w:val="24"/>
        </w:rPr>
        <w:t>member tea</w:t>
      </w:r>
      <w:r w:rsidR="004D06AC" w:rsidRPr="003D6CB6">
        <w:rPr>
          <w:rFonts w:ascii="Arial" w:hAnsi="Arial" w:cs="Arial"/>
          <w:sz w:val="24"/>
          <w:szCs w:val="24"/>
        </w:rPr>
        <w:t>m composed of the lead consultant</w:t>
      </w:r>
      <w:r w:rsidR="00765EF8" w:rsidRPr="003D6CB6">
        <w:rPr>
          <w:rFonts w:ascii="Arial" w:eastAsia="Calibri" w:hAnsi="Arial" w:cs="Arial"/>
          <w:sz w:val="24"/>
          <w:szCs w:val="24"/>
        </w:rPr>
        <w:t>,</w:t>
      </w:r>
      <w:r w:rsidR="00765EF8" w:rsidRPr="002A2D4F">
        <w:rPr>
          <w:rFonts w:ascii="Arial" w:eastAsia="Calibri" w:hAnsi="Arial" w:cs="Arial"/>
          <w:sz w:val="24"/>
          <w:szCs w:val="24"/>
        </w:rPr>
        <w:t>research</w:t>
      </w:r>
      <w:r w:rsidRPr="003D6CB6">
        <w:rPr>
          <w:rFonts w:ascii="Arial" w:eastAsia="Calibri" w:hAnsi="Arial" w:cs="Arial"/>
          <w:bCs/>
          <w:sz w:val="24"/>
          <w:szCs w:val="24"/>
        </w:rPr>
        <w:t>officers and data entry</w:t>
      </w:r>
      <w:r w:rsidR="004D06AC" w:rsidRPr="003D6CB6">
        <w:rPr>
          <w:rFonts w:ascii="Arial" w:eastAsia="Calibri" w:hAnsi="Arial" w:cs="Arial"/>
          <w:bCs/>
          <w:sz w:val="24"/>
          <w:szCs w:val="24"/>
        </w:rPr>
        <w:t xml:space="preserve"> clerks. The team used a multi-phase participatory approach to gather the relevant information. Both qualitative and quantitative methods were applied; primary and secondary sources consulted. </w:t>
      </w:r>
      <w:r w:rsidR="004D06AC" w:rsidRPr="003D6CB6">
        <w:rPr>
          <w:rFonts w:ascii="Arial" w:hAnsi="Arial" w:cs="Arial"/>
          <w:i/>
          <w:sz w:val="24"/>
          <w:szCs w:val="24"/>
        </w:rPr>
        <w:t xml:space="preserve">A </w:t>
      </w:r>
      <w:r w:rsidR="004D06AC" w:rsidRPr="003D6CB6">
        <w:rPr>
          <w:rFonts w:ascii="Arial" w:hAnsi="Arial" w:cs="Arial"/>
          <w:sz w:val="24"/>
          <w:szCs w:val="24"/>
        </w:rPr>
        <w:t>questionnaire (</w:t>
      </w:r>
      <w:r w:rsidR="004D06AC" w:rsidRPr="003D6CB6">
        <w:rPr>
          <w:rFonts w:ascii="Arial" w:hAnsi="Arial" w:cs="Arial"/>
          <w:b/>
          <w:sz w:val="24"/>
          <w:szCs w:val="24"/>
        </w:rPr>
        <w:t xml:space="preserve">Appendix </w:t>
      </w:r>
      <w:r w:rsidR="00765EF8">
        <w:rPr>
          <w:rFonts w:ascii="Arial" w:hAnsi="Arial" w:cs="Arial"/>
          <w:b/>
          <w:sz w:val="24"/>
          <w:szCs w:val="24"/>
        </w:rPr>
        <w:t>I</w:t>
      </w:r>
      <w:r w:rsidR="004D06AC" w:rsidRPr="003D6CB6">
        <w:rPr>
          <w:rFonts w:ascii="Arial" w:hAnsi="Arial" w:cs="Arial"/>
          <w:sz w:val="24"/>
          <w:szCs w:val="24"/>
        </w:rPr>
        <w:t xml:space="preserve">) was designed; reviewed, edited and approved. Background documents received from UNICEF Liberia were reviewed and data collection tools developed. </w:t>
      </w:r>
      <w:r w:rsidR="004D06AC" w:rsidRPr="003D6CB6">
        <w:rPr>
          <w:rFonts w:ascii="Arial" w:eastAsia="Calibri" w:hAnsi="Arial" w:cs="Arial"/>
          <w:bCs/>
          <w:sz w:val="24"/>
          <w:szCs w:val="24"/>
        </w:rPr>
        <w:t>Emphasis was placed on structured and semi-structured interviews (SSI)</w:t>
      </w:r>
      <w:r w:rsidR="00C828A5" w:rsidRPr="003D6CB6">
        <w:rPr>
          <w:rFonts w:ascii="Arial" w:eastAsia="Calibri" w:hAnsi="Arial" w:cs="Arial"/>
          <w:bCs/>
          <w:sz w:val="24"/>
          <w:szCs w:val="24"/>
        </w:rPr>
        <w:t>, Specialized Interviews (SI) Focus Group Discussions (FGDs)</w:t>
      </w:r>
      <w:r w:rsidR="00AC4351" w:rsidRPr="003D6CB6">
        <w:rPr>
          <w:rFonts w:ascii="Arial" w:eastAsia="Calibri" w:hAnsi="Arial" w:cs="Arial"/>
          <w:bCs/>
          <w:sz w:val="24"/>
          <w:szCs w:val="24"/>
        </w:rPr>
        <w:t xml:space="preserve"> as well as direct observations.</w:t>
      </w:r>
      <w:r w:rsidR="00765EF8">
        <w:rPr>
          <w:rFonts w:ascii="Arial" w:eastAsia="Calibri" w:hAnsi="Arial" w:cs="Arial"/>
          <w:bCs/>
          <w:sz w:val="24"/>
          <w:szCs w:val="24"/>
        </w:rPr>
        <w:t xml:space="preserve"> A total of seventeen specialized interviews and six focus group discussions </w:t>
      </w:r>
      <w:r w:rsidR="00DD5DBB">
        <w:rPr>
          <w:rFonts w:ascii="Arial" w:eastAsia="Calibri" w:hAnsi="Arial" w:cs="Arial"/>
          <w:bCs/>
          <w:sz w:val="24"/>
          <w:szCs w:val="24"/>
        </w:rPr>
        <w:t xml:space="preserve">were </w:t>
      </w:r>
      <w:r w:rsidR="00765EF8">
        <w:rPr>
          <w:rFonts w:ascii="Arial" w:eastAsia="Calibri" w:hAnsi="Arial" w:cs="Arial"/>
          <w:bCs/>
          <w:sz w:val="24"/>
          <w:szCs w:val="24"/>
        </w:rPr>
        <w:t xml:space="preserve">disaggregated by sex. </w:t>
      </w:r>
    </w:p>
    <w:p w:rsidR="004D06AC" w:rsidRPr="003D6CB6" w:rsidRDefault="004D06AC" w:rsidP="00037BA8">
      <w:pPr>
        <w:spacing w:after="0"/>
        <w:jc w:val="both"/>
        <w:rPr>
          <w:rFonts w:ascii="Arial" w:hAnsi="Arial" w:cs="Arial"/>
          <w:sz w:val="24"/>
          <w:szCs w:val="24"/>
        </w:rPr>
      </w:pPr>
    </w:p>
    <w:p w:rsidR="00037BA8" w:rsidRPr="003D6CB6" w:rsidRDefault="00037BA8" w:rsidP="00037BA8">
      <w:pPr>
        <w:spacing w:after="0"/>
        <w:jc w:val="both"/>
        <w:rPr>
          <w:rFonts w:ascii="Arial" w:hAnsi="Arial" w:cs="Arial"/>
          <w:sz w:val="24"/>
          <w:szCs w:val="24"/>
        </w:rPr>
      </w:pPr>
      <w:r w:rsidRPr="003D6CB6">
        <w:rPr>
          <w:rFonts w:ascii="Arial" w:hAnsi="Arial" w:cs="Arial"/>
          <w:sz w:val="24"/>
          <w:szCs w:val="24"/>
        </w:rPr>
        <w:t>Prior to the collection of data, two major in-house trainings were undertaken</w:t>
      </w:r>
      <w:r w:rsidR="00AC4351" w:rsidRPr="003D6CB6">
        <w:rPr>
          <w:rFonts w:ascii="Arial" w:hAnsi="Arial" w:cs="Arial"/>
          <w:sz w:val="24"/>
          <w:szCs w:val="24"/>
        </w:rPr>
        <w:t xml:space="preserve"> for researchers and data entry clerks; followed by a one-day training</w:t>
      </w:r>
      <w:r w:rsidRPr="003D6CB6">
        <w:rPr>
          <w:rFonts w:ascii="Arial" w:hAnsi="Arial" w:cs="Arial"/>
          <w:sz w:val="24"/>
          <w:szCs w:val="24"/>
        </w:rPr>
        <w:t xml:space="preserve"> with UNICEF ACSI Consultant on the 12</w:t>
      </w:r>
      <w:r w:rsidRPr="003D6CB6">
        <w:rPr>
          <w:rFonts w:ascii="Arial" w:hAnsi="Arial" w:cs="Arial"/>
          <w:sz w:val="24"/>
          <w:szCs w:val="24"/>
          <w:vertAlign w:val="superscript"/>
        </w:rPr>
        <w:t>th</w:t>
      </w:r>
      <w:r w:rsidRPr="003D6CB6">
        <w:rPr>
          <w:rFonts w:ascii="Arial" w:hAnsi="Arial" w:cs="Arial"/>
          <w:sz w:val="24"/>
          <w:szCs w:val="24"/>
        </w:rPr>
        <w:t xml:space="preserve"> of November 2012 at ADEAS’ Benson Street Field Office.  Although other survey tools were briefly discussed, the training focused on </w:t>
      </w:r>
      <w:r w:rsidR="00AC4351" w:rsidRPr="003D6CB6">
        <w:rPr>
          <w:rFonts w:ascii="Arial" w:hAnsi="Arial" w:cs="Arial"/>
          <w:sz w:val="24"/>
          <w:szCs w:val="24"/>
        </w:rPr>
        <w:t>techniques in asking questions; and other research methodologies. The training also reviewed the project documents with emphasis on the logical framework – objectives, results</w:t>
      </w:r>
      <w:r w:rsidR="00AC4351" w:rsidRPr="003D6CB6">
        <w:rPr>
          <w:rFonts w:ascii="Arial" w:hAnsi="Arial" w:cs="Arial"/>
          <w:b/>
          <w:sz w:val="24"/>
          <w:szCs w:val="24"/>
        </w:rPr>
        <w:t xml:space="preserve">, </w:t>
      </w:r>
      <w:r w:rsidR="00AC4351" w:rsidRPr="003D6CB6">
        <w:rPr>
          <w:rFonts w:ascii="Arial" w:hAnsi="Arial" w:cs="Arial"/>
          <w:sz w:val="24"/>
          <w:szCs w:val="24"/>
        </w:rPr>
        <w:t xml:space="preserve">indicators and assumptions.  </w:t>
      </w:r>
      <w:r w:rsidRPr="003D6CB6">
        <w:rPr>
          <w:rFonts w:ascii="Arial" w:hAnsi="Arial" w:cs="Arial"/>
          <w:sz w:val="24"/>
          <w:szCs w:val="24"/>
        </w:rPr>
        <w:t>The trainings achieved various outcomes</w:t>
      </w:r>
      <w:r w:rsidRPr="003D6CB6">
        <w:rPr>
          <w:rStyle w:val="FootnoteReference"/>
          <w:rFonts w:ascii="Arial" w:hAnsi="Arial" w:cs="Arial"/>
          <w:sz w:val="24"/>
          <w:szCs w:val="24"/>
        </w:rPr>
        <w:footnoteReference w:id="7"/>
      </w:r>
      <w:r w:rsidRPr="003D6CB6">
        <w:rPr>
          <w:rFonts w:ascii="Arial" w:hAnsi="Arial" w:cs="Arial"/>
          <w:sz w:val="24"/>
          <w:szCs w:val="24"/>
        </w:rPr>
        <w:t xml:space="preserve">. The wording </w:t>
      </w:r>
      <w:r w:rsidRPr="003D6CB6">
        <w:rPr>
          <w:rFonts w:ascii="Arial" w:hAnsi="Arial" w:cs="Arial"/>
          <w:sz w:val="24"/>
          <w:szCs w:val="24"/>
        </w:rPr>
        <w:lastRenderedPageBreak/>
        <w:t xml:space="preserve">and order of each question was critically discussed. For the FGDs, SI/KII and SSI, researchers were encouraged to ask follow-up questions.  </w:t>
      </w:r>
    </w:p>
    <w:p w:rsidR="00037BA8" w:rsidRPr="003D6CB6" w:rsidRDefault="00037BA8" w:rsidP="00037BA8">
      <w:pPr>
        <w:spacing w:after="0"/>
        <w:jc w:val="both"/>
        <w:rPr>
          <w:rFonts w:ascii="Arial" w:hAnsi="Arial" w:cs="Arial"/>
          <w:sz w:val="24"/>
          <w:szCs w:val="24"/>
        </w:rPr>
      </w:pPr>
    </w:p>
    <w:p w:rsidR="00037BA8" w:rsidRPr="003D6CB6" w:rsidRDefault="00037BA8" w:rsidP="00AC4351">
      <w:pPr>
        <w:spacing w:after="0"/>
        <w:jc w:val="both"/>
        <w:rPr>
          <w:rFonts w:ascii="Arial" w:hAnsi="Arial" w:cs="Arial"/>
          <w:b/>
          <w:sz w:val="24"/>
          <w:szCs w:val="24"/>
        </w:rPr>
      </w:pPr>
      <w:r w:rsidRPr="003D6CB6">
        <w:rPr>
          <w:rFonts w:ascii="Arial" w:hAnsi="Arial" w:cs="Arial"/>
          <w:sz w:val="24"/>
          <w:szCs w:val="24"/>
        </w:rPr>
        <w:t>The research team departed for Gbarpolu on Wednesday, the 14</w:t>
      </w:r>
      <w:r w:rsidRPr="003D6CB6">
        <w:rPr>
          <w:rFonts w:ascii="Arial" w:hAnsi="Arial" w:cs="Arial"/>
          <w:sz w:val="24"/>
          <w:szCs w:val="24"/>
          <w:vertAlign w:val="superscript"/>
        </w:rPr>
        <w:t>th</w:t>
      </w:r>
      <w:r w:rsidRPr="003D6CB6">
        <w:rPr>
          <w:rFonts w:ascii="Arial" w:hAnsi="Arial" w:cs="Arial"/>
          <w:sz w:val="24"/>
          <w:szCs w:val="24"/>
        </w:rPr>
        <w:t xml:space="preserve"> of November and undertook the pilot test on Thursday in Gokala Community, Bopolu District, GbarpoluCounty.  The necessary amendment</w:t>
      </w:r>
      <w:r w:rsidRPr="003D6CB6">
        <w:rPr>
          <w:rStyle w:val="FootnoteReference"/>
          <w:rFonts w:ascii="Arial" w:hAnsi="Arial" w:cs="Arial"/>
          <w:sz w:val="24"/>
          <w:szCs w:val="24"/>
        </w:rPr>
        <w:footnoteReference w:id="8"/>
      </w:r>
      <w:r w:rsidRPr="003D6CB6">
        <w:rPr>
          <w:rFonts w:ascii="Arial" w:hAnsi="Arial" w:cs="Arial"/>
          <w:sz w:val="24"/>
          <w:szCs w:val="24"/>
        </w:rPr>
        <w:t xml:space="preserve"> was made on the questionnaire. Data collection began on 16</w:t>
      </w:r>
      <w:r w:rsidRPr="003D6CB6">
        <w:rPr>
          <w:rFonts w:ascii="Arial" w:hAnsi="Arial" w:cs="Arial"/>
          <w:sz w:val="24"/>
          <w:szCs w:val="24"/>
          <w:vertAlign w:val="superscript"/>
        </w:rPr>
        <w:t>th</w:t>
      </w:r>
      <w:r w:rsidRPr="003D6CB6">
        <w:rPr>
          <w:rFonts w:ascii="Arial" w:hAnsi="Arial" w:cs="Arial"/>
          <w:sz w:val="24"/>
          <w:szCs w:val="24"/>
        </w:rPr>
        <w:t>of November 2012 and lasted up to the 27</w:t>
      </w:r>
      <w:r w:rsidRPr="003D6CB6">
        <w:rPr>
          <w:rFonts w:ascii="Arial" w:hAnsi="Arial" w:cs="Arial"/>
          <w:sz w:val="24"/>
          <w:szCs w:val="24"/>
          <w:vertAlign w:val="superscript"/>
        </w:rPr>
        <w:t>th</w:t>
      </w:r>
      <w:r w:rsidRPr="003D6CB6">
        <w:rPr>
          <w:rFonts w:ascii="Arial" w:hAnsi="Arial" w:cs="Arial"/>
          <w:sz w:val="24"/>
          <w:szCs w:val="24"/>
        </w:rPr>
        <w:t xml:space="preserve"> of November 2012.</w:t>
      </w:r>
      <w:r w:rsidRPr="003D6CB6">
        <w:rPr>
          <w:rFonts w:ascii="Arial" w:hAnsi="Arial" w:cs="Arial"/>
          <w:bCs/>
          <w:sz w:val="24"/>
          <w:szCs w:val="24"/>
        </w:rPr>
        <w:t>The team also held Focus group discussions; undertook Direct Observations and held Informal conversations and Specialized interviews</w:t>
      </w:r>
      <w:r w:rsidR="009415CB">
        <w:rPr>
          <w:rFonts w:ascii="Arial" w:hAnsi="Arial" w:cs="Arial"/>
          <w:bCs/>
          <w:sz w:val="24"/>
          <w:szCs w:val="24"/>
        </w:rPr>
        <w:t>.</w:t>
      </w:r>
    </w:p>
    <w:p w:rsidR="00037BA8" w:rsidRPr="003D6CB6" w:rsidRDefault="00037BA8" w:rsidP="00037BA8">
      <w:pPr>
        <w:pStyle w:val="Default"/>
        <w:jc w:val="both"/>
        <w:rPr>
          <w:rFonts w:ascii="Arial" w:hAnsi="Arial" w:cs="Arial"/>
        </w:rPr>
      </w:pPr>
    </w:p>
    <w:p w:rsidR="00037BA8" w:rsidRPr="003D6CB6" w:rsidRDefault="00037BA8" w:rsidP="00037BA8">
      <w:pPr>
        <w:pStyle w:val="Footer"/>
        <w:jc w:val="both"/>
        <w:rPr>
          <w:rFonts w:ascii="Arial" w:eastAsia="Calibri" w:hAnsi="Arial" w:cs="Arial"/>
          <w:b/>
          <w:i/>
          <w:sz w:val="24"/>
          <w:szCs w:val="24"/>
        </w:rPr>
      </w:pPr>
      <w:r w:rsidRPr="003D6CB6">
        <w:rPr>
          <w:rFonts w:ascii="Arial" w:eastAsia="Calibri" w:hAnsi="Arial" w:cs="Arial"/>
          <w:sz w:val="24"/>
          <w:szCs w:val="24"/>
        </w:rPr>
        <w:t>An SPSS (Software Products and Service Solutions, previously referred to as Statistical Package for Social Scientists) database was designed and finalized; data inputted and analyzed. The questionnaire was coded and data inputted according to code; and quality check was conducted for data verification. During the process of editing, the entire data was highlighted and frequencies processed</w:t>
      </w:r>
      <w:r w:rsidR="008E434B">
        <w:rPr>
          <w:rFonts w:ascii="Arial" w:eastAsia="Calibri" w:hAnsi="Arial" w:cs="Arial"/>
          <w:b/>
          <w:i/>
          <w:sz w:val="24"/>
          <w:szCs w:val="24"/>
        </w:rPr>
        <w:t xml:space="preserve"> (Appendix</w:t>
      </w:r>
      <w:r w:rsidR="00DD6096">
        <w:rPr>
          <w:rFonts w:ascii="Arial" w:eastAsia="Calibri" w:hAnsi="Arial" w:cs="Arial"/>
          <w:b/>
          <w:i/>
          <w:sz w:val="24"/>
          <w:szCs w:val="24"/>
        </w:rPr>
        <w:t>es 6 -9</w:t>
      </w:r>
      <w:r w:rsidRPr="003D6CB6">
        <w:rPr>
          <w:rFonts w:ascii="Arial" w:eastAsia="Calibri" w:hAnsi="Arial" w:cs="Arial"/>
          <w:b/>
          <w:i/>
          <w:sz w:val="24"/>
          <w:szCs w:val="24"/>
        </w:rPr>
        <w:t>)</w:t>
      </w:r>
    </w:p>
    <w:p w:rsidR="00037BA8" w:rsidRPr="003D6CB6" w:rsidRDefault="00037BA8" w:rsidP="00037BA8">
      <w:pPr>
        <w:pStyle w:val="Footer"/>
        <w:jc w:val="both"/>
        <w:rPr>
          <w:rFonts w:ascii="Arial" w:eastAsia="Calibri" w:hAnsi="Arial" w:cs="Arial"/>
          <w:b/>
          <w:i/>
          <w:sz w:val="24"/>
          <w:szCs w:val="24"/>
        </w:rPr>
      </w:pPr>
    </w:p>
    <w:p w:rsidR="00037BA8" w:rsidRPr="003D6CB6" w:rsidRDefault="00AC4351" w:rsidP="00037BA8">
      <w:pPr>
        <w:pStyle w:val="Default"/>
        <w:spacing w:after="17"/>
        <w:jc w:val="both"/>
        <w:rPr>
          <w:rFonts w:ascii="Arial" w:hAnsi="Arial" w:cs="Arial"/>
        </w:rPr>
      </w:pPr>
      <w:r w:rsidRPr="003D6CB6">
        <w:rPr>
          <w:rFonts w:ascii="Arial" w:hAnsi="Arial" w:cs="Arial"/>
          <w:bCs/>
        </w:rPr>
        <w:t>In a nutshell</w:t>
      </w:r>
      <w:r w:rsidR="00037BA8" w:rsidRPr="003D6CB6">
        <w:rPr>
          <w:rFonts w:ascii="Arial" w:hAnsi="Arial" w:cs="Arial"/>
          <w:bCs/>
        </w:rPr>
        <w:t>, the major research methods used were literature review, training of researchers; gathering of primary and secondary data, analysis of data and the presentation of findings. Thus, the research ensures a high degree of triangulation by corroborating findings from various sources.</w:t>
      </w:r>
    </w:p>
    <w:p w:rsidR="00037BA8" w:rsidRPr="003D6CB6" w:rsidRDefault="00037BA8" w:rsidP="00037BA8">
      <w:pPr>
        <w:pStyle w:val="Footer"/>
        <w:jc w:val="both"/>
        <w:rPr>
          <w:rFonts w:ascii="Arial" w:eastAsia="Calibri" w:hAnsi="Arial" w:cs="Arial"/>
          <w:b/>
          <w:bCs/>
          <w:i/>
          <w:sz w:val="24"/>
          <w:szCs w:val="24"/>
        </w:rPr>
      </w:pPr>
    </w:p>
    <w:p w:rsidR="002F66B2" w:rsidRPr="00F24DB8" w:rsidRDefault="00037BA8" w:rsidP="00FE7694">
      <w:pPr>
        <w:pStyle w:val="Footer"/>
        <w:jc w:val="both"/>
        <w:rPr>
          <w:rFonts w:ascii="Arial" w:eastAsia="Calibri" w:hAnsi="Arial" w:cs="Arial"/>
          <w:b/>
          <w:bCs/>
          <w:i/>
          <w:sz w:val="24"/>
          <w:szCs w:val="24"/>
        </w:rPr>
      </w:pPr>
      <w:r w:rsidRPr="00F24DB8">
        <w:rPr>
          <w:rFonts w:ascii="Arial" w:eastAsia="Calibri" w:hAnsi="Arial" w:cs="Arial"/>
          <w:b/>
          <w:bCs/>
          <w:sz w:val="24"/>
          <w:szCs w:val="24"/>
        </w:rPr>
        <w:t xml:space="preserve">Ethical </w:t>
      </w:r>
      <w:r w:rsidR="00E535A2" w:rsidRPr="00F24DB8">
        <w:rPr>
          <w:rFonts w:ascii="Arial" w:eastAsia="Calibri" w:hAnsi="Arial" w:cs="Arial"/>
          <w:b/>
          <w:bCs/>
          <w:sz w:val="24"/>
          <w:szCs w:val="24"/>
        </w:rPr>
        <w:t>Consideration</w:t>
      </w:r>
      <w:r w:rsidR="00E535A2">
        <w:rPr>
          <w:rFonts w:ascii="Arial" w:eastAsia="Calibri" w:hAnsi="Arial" w:cs="Arial"/>
          <w:bCs/>
          <w:sz w:val="24"/>
          <w:szCs w:val="24"/>
        </w:rPr>
        <w:t>:</w:t>
      </w:r>
      <w:r w:rsidR="00E535A2" w:rsidRPr="003D6CB6">
        <w:rPr>
          <w:rFonts w:ascii="Arial" w:eastAsia="Calibri" w:hAnsi="Arial" w:cs="Arial"/>
          <w:bCs/>
          <w:sz w:val="24"/>
          <w:szCs w:val="24"/>
        </w:rPr>
        <w:t xml:space="preserve"> The</w:t>
      </w:r>
      <w:r w:rsidRPr="003D6CB6">
        <w:rPr>
          <w:rFonts w:ascii="Arial" w:eastAsia="Calibri" w:hAnsi="Arial" w:cs="Arial"/>
          <w:bCs/>
          <w:sz w:val="24"/>
          <w:szCs w:val="24"/>
        </w:rPr>
        <w:t xml:space="preserve"> Principles of Good Humanitarian Practices; </w:t>
      </w:r>
      <w:r w:rsidRPr="003D6CB6">
        <w:rPr>
          <w:rFonts w:ascii="Arial" w:eastAsia="Calibri" w:hAnsi="Arial" w:cs="Arial"/>
          <w:sz w:val="24"/>
          <w:szCs w:val="24"/>
        </w:rPr>
        <w:t xml:space="preserve">the Rights to Intellectual Property and the Principles of Professional Conduct </w:t>
      </w:r>
      <w:r w:rsidRPr="003D6CB6">
        <w:rPr>
          <w:rFonts w:ascii="Arial" w:eastAsia="Calibri" w:hAnsi="Arial" w:cs="Arial"/>
          <w:bCs/>
          <w:sz w:val="24"/>
          <w:szCs w:val="24"/>
        </w:rPr>
        <w:t>were strictly adhered to</w:t>
      </w:r>
      <w:r w:rsidRPr="003D6CB6">
        <w:rPr>
          <w:rStyle w:val="FootnoteReference"/>
          <w:rFonts w:ascii="Arial" w:eastAsia="Calibri" w:hAnsi="Arial" w:cs="Arial"/>
          <w:sz w:val="24"/>
          <w:szCs w:val="24"/>
        </w:rPr>
        <w:footnoteReference w:id="9"/>
      </w:r>
      <w:r w:rsidR="00AC4351" w:rsidRPr="003D6CB6">
        <w:rPr>
          <w:rFonts w:ascii="Arial" w:eastAsia="Calibri" w:hAnsi="Arial" w:cs="Arial"/>
          <w:bCs/>
          <w:sz w:val="24"/>
          <w:szCs w:val="24"/>
        </w:rPr>
        <w:t xml:space="preserve">. </w:t>
      </w:r>
      <w:r w:rsidR="00852702" w:rsidRPr="003D6CB6">
        <w:rPr>
          <w:rFonts w:ascii="Arial" w:eastAsia="Calibri" w:hAnsi="Arial" w:cs="Arial"/>
          <w:bCs/>
          <w:sz w:val="24"/>
          <w:szCs w:val="24"/>
        </w:rPr>
        <w:t>Child fund</w:t>
      </w:r>
      <w:r w:rsidRPr="003D6CB6">
        <w:rPr>
          <w:rFonts w:ascii="Arial" w:eastAsia="Calibri" w:hAnsi="Arial" w:cs="Arial"/>
          <w:bCs/>
          <w:sz w:val="24"/>
          <w:szCs w:val="24"/>
        </w:rPr>
        <w:t xml:space="preserve"> ethical practices and UNICEF’s principles on Core Commitments for Children in Humanitarian Action were fully applied. </w:t>
      </w:r>
    </w:p>
    <w:p w:rsidR="00FE7694" w:rsidRPr="00FE7694" w:rsidRDefault="00FE7694" w:rsidP="00FE7694">
      <w:pPr>
        <w:pStyle w:val="Footer"/>
        <w:jc w:val="both"/>
        <w:rPr>
          <w:rFonts w:ascii="Arial" w:eastAsia="Calibri" w:hAnsi="Arial" w:cs="Arial"/>
          <w:bCs/>
          <w:sz w:val="24"/>
          <w:szCs w:val="24"/>
        </w:rPr>
      </w:pPr>
    </w:p>
    <w:p w:rsidR="00037BA8" w:rsidRPr="00F24DB8" w:rsidRDefault="00F24DB8" w:rsidP="00F24DB8">
      <w:pPr>
        <w:spacing w:after="0"/>
        <w:ind w:left="610"/>
        <w:jc w:val="both"/>
        <w:rPr>
          <w:rFonts w:ascii="Arial" w:hAnsi="Arial" w:cs="Arial"/>
          <w:b/>
          <w:sz w:val="24"/>
          <w:szCs w:val="24"/>
        </w:rPr>
      </w:pPr>
      <w:r w:rsidRPr="00F24DB8">
        <w:rPr>
          <w:rFonts w:ascii="Arial" w:hAnsi="Arial" w:cs="Arial"/>
          <w:b/>
          <w:sz w:val="24"/>
          <w:szCs w:val="24"/>
        </w:rPr>
        <w:t>d</w:t>
      </w:r>
      <w:r w:rsidR="00AE5DA3" w:rsidRPr="00F24DB8">
        <w:rPr>
          <w:rFonts w:ascii="Arial" w:hAnsi="Arial" w:cs="Arial"/>
          <w:b/>
          <w:sz w:val="24"/>
          <w:szCs w:val="24"/>
        </w:rPr>
        <w:t>. Major Constraints</w:t>
      </w:r>
    </w:p>
    <w:p w:rsidR="00037BA8" w:rsidRPr="003D6CB6" w:rsidRDefault="00037BA8" w:rsidP="00037BA8">
      <w:pPr>
        <w:spacing w:after="0"/>
        <w:jc w:val="both"/>
        <w:rPr>
          <w:rFonts w:ascii="Arial" w:hAnsi="Arial" w:cs="Arial"/>
          <w:sz w:val="24"/>
          <w:szCs w:val="24"/>
        </w:rPr>
      </w:pPr>
    </w:p>
    <w:p w:rsidR="00037BA8" w:rsidRPr="00114219" w:rsidRDefault="00F126C3" w:rsidP="00037BA8">
      <w:pPr>
        <w:spacing w:after="0"/>
        <w:jc w:val="both"/>
        <w:rPr>
          <w:rFonts w:ascii="Arial" w:hAnsi="Arial" w:cs="Arial"/>
          <w:sz w:val="24"/>
          <w:szCs w:val="24"/>
        </w:rPr>
      </w:pPr>
      <w:r>
        <w:rPr>
          <w:rFonts w:ascii="Arial" w:hAnsi="Arial" w:cs="Arial"/>
          <w:b/>
          <w:sz w:val="24"/>
          <w:szCs w:val="24"/>
        </w:rPr>
        <w:t>Poor</w:t>
      </w:r>
      <w:r w:rsidR="00037BA8" w:rsidRPr="003D6CB6">
        <w:rPr>
          <w:rFonts w:ascii="Arial" w:hAnsi="Arial" w:cs="Arial"/>
          <w:b/>
          <w:sz w:val="24"/>
          <w:szCs w:val="24"/>
        </w:rPr>
        <w:t xml:space="preserve"> road condition:</w:t>
      </w:r>
      <w:r w:rsidR="00037BA8" w:rsidRPr="003D6CB6">
        <w:rPr>
          <w:rFonts w:ascii="Arial" w:hAnsi="Arial" w:cs="Arial"/>
          <w:sz w:val="24"/>
          <w:szCs w:val="24"/>
        </w:rPr>
        <w:t xml:space="preserve"> The road condition in Gbarpolu County served as a major impediment during the field work. Roads connecting major communities and headquarters of the six districts were in </w:t>
      </w:r>
      <w:r>
        <w:rPr>
          <w:rFonts w:ascii="Arial" w:hAnsi="Arial" w:cs="Arial"/>
          <w:sz w:val="24"/>
          <w:szCs w:val="24"/>
        </w:rPr>
        <w:t>poor</w:t>
      </w:r>
      <w:r w:rsidR="00037BA8" w:rsidRPr="003D6CB6">
        <w:rPr>
          <w:rFonts w:ascii="Arial" w:hAnsi="Arial" w:cs="Arial"/>
          <w:sz w:val="24"/>
          <w:szCs w:val="24"/>
        </w:rPr>
        <w:t xml:space="preserve"> Conditions, thus making it difficult for the team to visit all of the communities that were selected through SRS.  The heavy down pour of rain during this season led to the destruction of makeshift bridges. </w:t>
      </w:r>
      <w:r w:rsidR="00C828A5" w:rsidRPr="003D6CB6">
        <w:rPr>
          <w:rFonts w:ascii="Arial" w:hAnsi="Arial" w:cs="Arial"/>
          <w:sz w:val="24"/>
          <w:szCs w:val="24"/>
        </w:rPr>
        <w:t xml:space="preserve">Due to these constraints, </w:t>
      </w:r>
      <w:r w:rsidR="00114219" w:rsidRPr="00114219">
        <w:rPr>
          <w:rFonts w:ascii="Arial" w:hAnsi="Arial" w:cs="Arial"/>
          <w:sz w:val="24"/>
          <w:szCs w:val="24"/>
        </w:rPr>
        <w:t xml:space="preserve">eight </w:t>
      </w:r>
      <w:r w:rsidR="00377F45" w:rsidRPr="00114219">
        <w:rPr>
          <w:rFonts w:ascii="Arial" w:hAnsi="Arial" w:cs="Arial"/>
          <w:sz w:val="24"/>
          <w:szCs w:val="24"/>
        </w:rPr>
        <w:t>communities were</w:t>
      </w:r>
      <w:r w:rsidR="00037BA8" w:rsidRPr="00114219">
        <w:rPr>
          <w:rFonts w:ascii="Arial" w:hAnsi="Arial" w:cs="Arial"/>
          <w:sz w:val="24"/>
          <w:szCs w:val="24"/>
        </w:rPr>
        <w:t xml:space="preserve">replaced </w:t>
      </w:r>
      <w:r w:rsidR="00114219" w:rsidRPr="00114219">
        <w:rPr>
          <w:rFonts w:ascii="Arial" w:hAnsi="Arial" w:cs="Arial"/>
          <w:sz w:val="24"/>
          <w:szCs w:val="24"/>
        </w:rPr>
        <w:t>with proxy</w:t>
      </w:r>
      <w:r w:rsidR="00A01D5F" w:rsidRPr="00114219">
        <w:rPr>
          <w:rFonts w:ascii="Arial" w:hAnsi="Arial" w:cs="Arial"/>
          <w:sz w:val="24"/>
          <w:szCs w:val="24"/>
        </w:rPr>
        <w:t xml:space="preserve"> communities</w:t>
      </w:r>
      <w:r w:rsidR="00037BA8" w:rsidRPr="00114219">
        <w:rPr>
          <w:rFonts w:ascii="Arial" w:hAnsi="Arial" w:cs="Arial"/>
          <w:sz w:val="24"/>
          <w:szCs w:val="24"/>
        </w:rPr>
        <w:t xml:space="preserve">. </w:t>
      </w:r>
    </w:p>
    <w:p w:rsidR="00037BA8" w:rsidRPr="00114219" w:rsidRDefault="00037BA8" w:rsidP="00037BA8">
      <w:pPr>
        <w:spacing w:after="0"/>
        <w:jc w:val="both"/>
        <w:rPr>
          <w:rFonts w:ascii="Arial" w:hAnsi="Arial" w:cs="Arial"/>
          <w:sz w:val="24"/>
          <w:szCs w:val="24"/>
        </w:rPr>
      </w:pPr>
    </w:p>
    <w:p w:rsidR="00037BA8" w:rsidRPr="003D6CB6" w:rsidRDefault="00037BA8" w:rsidP="00037BA8">
      <w:pPr>
        <w:spacing w:after="0"/>
        <w:jc w:val="both"/>
        <w:rPr>
          <w:rFonts w:ascii="Arial" w:hAnsi="Arial" w:cs="Arial"/>
          <w:sz w:val="24"/>
          <w:szCs w:val="24"/>
        </w:rPr>
      </w:pPr>
      <w:r w:rsidRPr="003D6CB6">
        <w:rPr>
          <w:rFonts w:ascii="Arial" w:hAnsi="Arial" w:cs="Arial"/>
          <w:b/>
          <w:sz w:val="24"/>
          <w:szCs w:val="24"/>
        </w:rPr>
        <w:t>Inaccessible Communities:</w:t>
      </w:r>
      <w:r w:rsidRPr="003D6CB6">
        <w:rPr>
          <w:rFonts w:ascii="Arial" w:hAnsi="Arial" w:cs="Arial"/>
          <w:sz w:val="24"/>
          <w:szCs w:val="24"/>
        </w:rPr>
        <w:t xml:space="preserve"> A significant number of communities in Gbarpolu County are not accessible by motor bikes and vehicles. A member of the research team had to </w:t>
      </w:r>
      <w:r w:rsidRPr="003D6CB6">
        <w:rPr>
          <w:rFonts w:ascii="Arial" w:hAnsi="Arial" w:cs="Arial"/>
          <w:sz w:val="24"/>
          <w:szCs w:val="24"/>
        </w:rPr>
        <w:lastRenderedPageBreak/>
        <w:t>travel by foot for almost a day and even had to sail on a ferry</w:t>
      </w:r>
      <w:r w:rsidR="00F95C14" w:rsidRPr="003D6CB6">
        <w:rPr>
          <w:rFonts w:ascii="Arial" w:hAnsi="Arial" w:cs="Arial"/>
          <w:sz w:val="24"/>
          <w:szCs w:val="24"/>
        </w:rPr>
        <w:t xml:space="preserve"> (Tuma River)</w:t>
      </w:r>
      <w:r w:rsidR="00DD423C" w:rsidRPr="003D6CB6">
        <w:rPr>
          <w:rStyle w:val="FootnoteReference"/>
          <w:rFonts w:ascii="Arial" w:hAnsi="Arial" w:cs="Arial"/>
          <w:sz w:val="24"/>
          <w:szCs w:val="24"/>
        </w:rPr>
        <w:footnoteReference w:id="10"/>
      </w:r>
      <w:r w:rsidRPr="003D6CB6">
        <w:rPr>
          <w:rFonts w:ascii="Arial" w:hAnsi="Arial" w:cs="Arial"/>
          <w:sz w:val="24"/>
          <w:szCs w:val="24"/>
        </w:rPr>
        <w:t xml:space="preserve"> in order to get to Belle Yalla, while two members of the research team had to travel by motor bikes to SLC and Camp Antel in Kongbo District and Dorkosu in Bokomu District in order to obtain information on the ACSI.</w:t>
      </w:r>
    </w:p>
    <w:p w:rsidR="00037BA8" w:rsidRPr="003D6CB6" w:rsidRDefault="00037BA8" w:rsidP="00037BA8">
      <w:pPr>
        <w:spacing w:after="0"/>
        <w:jc w:val="both"/>
        <w:rPr>
          <w:rFonts w:ascii="Arial" w:hAnsi="Arial" w:cs="Arial"/>
          <w:sz w:val="24"/>
          <w:szCs w:val="24"/>
        </w:rPr>
      </w:pPr>
    </w:p>
    <w:p w:rsidR="00037BA8" w:rsidRPr="003D6CB6" w:rsidRDefault="00037BA8" w:rsidP="00037BA8">
      <w:pPr>
        <w:spacing w:after="0"/>
        <w:jc w:val="both"/>
        <w:rPr>
          <w:rFonts w:ascii="Arial" w:eastAsia="Calibri" w:hAnsi="Arial" w:cs="Arial"/>
          <w:sz w:val="24"/>
          <w:szCs w:val="24"/>
        </w:rPr>
      </w:pPr>
      <w:r w:rsidRPr="003D6CB6">
        <w:rPr>
          <w:rFonts w:ascii="Arial" w:hAnsi="Arial" w:cs="Arial"/>
          <w:b/>
          <w:sz w:val="24"/>
          <w:szCs w:val="24"/>
        </w:rPr>
        <w:t>Timing</w:t>
      </w:r>
      <w:r w:rsidR="00261D34" w:rsidRPr="003D6CB6">
        <w:rPr>
          <w:rFonts w:ascii="Arial" w:hAnsi="Arial" w:cs="Arial"/>
          <w:sz w:val="24"/>
          <w:szCs w:val="24"/>
        </w:rPr>
        <w:t>: Due to the harvest season</w:t>
      </w:r>
      <w:r w:rsidR="00C828A5" w:rsidRPr="003D6CB6">
        <w:rPr>
          <w:rFonts w:ascii="Arial" w:hAnsi="Arial" w:cs="Arial"/>
          <w:sz w:val="24"/>
          <w:szCs w:val="24"/>
        </w:rPr>
        <w:t>, respondents</w:t>
      </w:r>
      <w:r w:rsidRPr="003D6CB6">
        <w:rPr>
          <w:rFonts w:ascii="Arial" w:hAnsi="Arial" w:cs="Arial"/>
          <w:sz w:val="24"/>
          <w:szCs w:val="24"/>
        </w:rPr>
        <w:t xml:space="preserve"> in some of the communities had to be waited upon for hours. Consequently, the originally agreed sample size of 535 dropped to 495</w:t>
      </w:r>
      <w:r w:rsidR="00114219">
        <w:rPr>
          <w:rFonts w:ascii="Arial" w:hAnsi="Arial" w:cs="Arial"/>
          <w:sz w:val="24"/>
          <w:szCs w:val="24"/>
        </w:rPr>
        <w:t>; a 7</w:t>
      </w:r>
      <w:r w:rsidRPr="003D6CB6">
        <w:rPr>
          <w:rFonts w:ascii="Arial" w:hAnsi="Arial" w:cs="Arial"/>
          <w:sz w:val="24"/>
          <w:szCs w:val="24"/>
        </w:rPr>
        <w:t xml:space="preserve">% </w:t>
      </w:r>
      <w:r w:rsidR="00114219" w:rsidRPr="003D6CB6">
        <w:rPr>
          <w:rFonts w:ascii="Arial" w:hAnsi="Arial" w:cs="Arial"/>
          <w:sz w:val="24"/>
          <w:szCs w:val="24"/>
        </w:rPr>
        <w:t>reduction.</w:t>
      </w:r>
      <w:r w:rsidR="00114219">
        <w:rPr>
          <w:rFonts w:ascii="Arial" w:hAnsi="Arial" w:cs="Arial"/>
          <w:sz w:val="24"/>
          <w:szCs w:val="24"/>
        </w:rPr>
        <w:t xml:space="preserve"> Notwithstanding, the final evaluation sample size is far above the </w:t>
      </w:r>
      <w:r w:rsidR="00FA52C4">
        <w:rPr>
          <w:rFonts w:ascii="Arial" w:hAnsi="Arial" w:cs="Arial"/>
          <w:sz w:val="24"/>
          <w:szCs w:val="24"/>
        </w:rPr>
        <w:t>baseline</w:t>
      </w:r>
      <w:r w:rsidR="00114219">
        <w:rPr>
          <w:rFonts w:ascii="Arial" w:hAnsi="Arial" w:cs="Arial"/>
          <w:sz w:val="24"/>
          <w:szCs w:val="24"/>
        </w:rPr>
        <w:t xml:space="preserve"> sample size </w:t>
      </w:r>
      <w:r w:rsidR="00114219" w:rsidRPr="0050311B">
        <w:rPr>
          <w:rFonts w:ascii="Arial" w:hAnsi="Arial" w:cs="Arial"/>
          <w:sz w:val="24"/>
          <w:szCs w:val="24"/>
        </w:rPr>
        <w:t>(</w:t>
      </w:r>
      <w:r w:rsidR="00FA52C4" w:rsidRPr="0050311B">
        <w:rPr>
          <w:rFonts w:ascii="Arial" w:hAnsi="Arial" w:cs="Arial"/>
          <w:sz w:val="24"/>
          <w:szCs w:val="24"/>
        </w:rPr>
        <w:t>425</w:t>
      </w:r>
      <w:r w:rsidR="00114219" w:rsidRPr="0050311B">
        <w:rPr>
          <w:rFonts w:ascii="Arial" w:hAnsi="Arial" w:cs="Arial"/>
          <w:sz w:val="24"/>
          <w:szCs w:val="24"/>
        </w:rPr>
        <w:t xml:space="preserve">), a </w:t>
      </w:r>
      <w:r w:rsidR="00FA52C4" w:rsidRPr="0050311B">
        <w:rPr>
          <w:rFonts w:ascii="Arial" w:hAnsi="Arial" w:cs="Arial"/>
          <w:sz w:val="24"/>
          <w:szCs w:val="24"/>
        </w:rPr>
        <w:t>16</w:t>
      </w:r>
      <w:r w:rsidR="00114219" w:rsidRPr="0050311B">
        <w:rPr>
          <w:rFonts w:ascii="Arial" w:hAnsi="Arial" w:cs="Arial"/>
          <w:sz w:val="24"/>
          <w:szCs w:val="24"/>
        </w:rPr>
        <w:t>% increment</w:t>
      </w:r>
      <w:r w:rsidR="00114219">
        <w:rPr>
          <w:rFonts w:ascii="Arial" w:hAnsi="Arial" w:cs="Arial"/>
          <w:sz w:val="24"/>
          <w:szCs w:val="24"/>
        </w:rPr>
        <w:t xml:space="preserve">. </w:t>
      </w:r>
    </w:p>
    <w:p w:rsidR="00037BA8" w:rsidRPr="003D6CB6" w:rsidRDefault="00037BA8" w:rsidP="00037BA8">
      <w:pPr>
        <w:spacing w:after="0"/>
        <w:jc w:val="both"/>
        <w:rPr>
          <w:rFonts w:ascii="Arial" w:hAnsi="Arial" w:cs="Arial"/>
          <w:b/>
          <w:sz w:val="24"/>
          <w:szCs w:val="24"/>
        </w:rPr>
      </w:pPr>
    </w:p>
    <w:p w:rsidR="0082767C" w:rsidRPr="0082767C" w:rsidRDefault="0082767C" w:rsidP="0082767C">
      <w:pPr>
        <w:spacing w:after="0" w:line="240" w:lineRule="auto"/>
        <w:rPr>
          <w:rFonts w:ascii="Arial" w:hAnsi="Arial" w:cs="Arial"/>
          <w:sz w:val="24"/>
          <w:szCs w:val="24"/>
        </w:rPr>
      </w:pPr>
      <w:r w:rsidRPr="0082767C">
        <w:rPr>
          <w:rFonts w:ascii="Arial" w:hAnsi="Arial" w:cs="Arial"/>
          <w:b/>
          <w:sz w:val="24"/>
          <w:szCs w:val="24"/>
        </w:rPr>
        <w:t xml:space="preserve">Paucity of Health </w:t>
      </w:r>
      <w:r w:rsidR="00377F45" w:rsidRPr="0082767C">
        <w:rPr>
          <w:rFonts w:ascii="Arial" w:hAnsi="Arial" w:cs="Arial"/>
          <w:b/>
          <w:sz w:val="24"/>
          <w:szCs w:val="24"/>
        </w:rPr>
        <w:t>Data</w:t>
      </w:r>
      <w:r w:rsidR="00377F45" w:rsidRPr="003D6CB6">
        <w:t>:</w:t>
      </w:r>
      <w:r w:rsidR="00377F45" w:rsidRPr="003D6CB6">
        <w:rPr>
          <w:rFonts w:ascii="Arial" w:hAnsi="Arial" w:cs="Arial"/>
          <w:sz w:val="24"/>
          <w:szCs w:val="24"/>
        </w:rPr>
        <w:t xml:space="preserve"> Despite</w:t>
      </w:r>
      <w:r w:rsidRPr="003D6CB6">
        <w:rPr>
          <w:rFonts w:ascii="Arial" w:hAnsi="Arial" w:cs="Arial"/>
          <w:sz w:val="24"/>
          <w:szCs w:val="24"/>
        </w:rPr>
        <w:t xml:space="preserve"> several and timely contacts/engagements, </w:t>
      </w:r>
      <w:r w:rsidRPr="0082767C">
        <w:rPr>
          <w:rFonts w:ascii="Arial" w:hAnsi="Arial" w:cs="Arial"/>
          <w:sz w:val="24"/>
          <w:szCs w:val="24"/>
        </w:rPr>
        <w:t>efforts to obtain health data from the CHT proved futile</w:t>
      </w:r>
      <w:r>
        <w:rPr>
          <w:rFonts w:ascii="Arial" w:hAnsi="Arial" w:cs="Arial"/>
          <w:sz w:val="24"/>
          <w:szCs w:val="24"/>
        </w:rPr>
        <w:t xml:space="preserve">. The new CHT was still trying to put in place a concise </w:t>
      </w:r>
      <w:r w:rsidRPr="0082767C">
        <w:rPr>
          <w:rFonts w:ascii="Arial" w:hAnsi="Arial" w:cs="Arial"/>
          <w:sz w:val="24"/>
          <w:szCs w:val="24"/>
        </w:rPr>
        <w:t>record keeping</w:t>
      </w:r>
      <w:r>
        <w:rPr>
          <w:rFonts w:ascii="Arial" w:hAnsi="Arial" w:cs="Arial"/>
          <w:sz w:val="24"/>
          <w:szCs w:val="24"/>
        </w:rPr>
        <w:t xml:space="preserve"> system. </w:t>
      </w:r>
    </w:p>
    <w:p w:rsidR="00037BA8" w:rsidRPr="003D6CB6" w:rsidRDefault="00037BA8" w:rsidP="00B76BA2">
      <w:pPr>
        <w:spacing w:after="0"/>
        <w:jc w:val="both"/>
        <w:rPr>
          <w:rFonts w:ascii="Arial" w:hAnsi="Arial" w:cs="Arial"/>
          <w:b/>
          <w:sz w:val="24"/>
          <w:szCs w:val="24"/>
        </w:rPr>
      </w:pPr>
    </w:p>
    <w:p w:rsidR="00DA1C7D" w:rsidRPr="00B76BA2" w:rsidRDefault="00AE5DA3" w:rsidP="00B76BA2">
      <w:pPr>
        <w:spacing w:after="0"/>
        <w:jc w:val="both"/>
        <w:rPr>
          <w:rFonts w:ascii="Arial" w:eastAsia="Calibri" w:hAnsi="Arial" w:cs="Arial"/>
          <w:b/>
          <w:sz w:val="24"/>
          <w:szCs w:val="24"/>
        </w:rPr>
      </w:pPr>
      <w:r>
        <w:rPr>
          <w:rFonts w:ascii="Arial" w:hAnsi="Arial" w:cs="Arial"/>
          <w:b/>
          <w:sz w:val="24"/>
          <w:szCs w:val="24"/>
        </w:rPr>
        <w:t xml:space="preserve">    e. LITERATURE</w:t>
      </w:r>
      <w:r w:rsidR="00037BA8" w:rsidRPr="00B76BA2">
        <w:rPr>
          <w:rFonts w:ascii="Arial" w:hAnsi="Arial" w:cs="Arial"/>
          <w:b/>
          <w:sz w:val="24"/>
          <w:szCs w:val="24"/>
        </w:rPr>
        <w:t xml:space="preserve"> REVIEW</w:t>
      </w:r>
      <w:r w:rsidR="00037BA8" w:rsidRPr="003D6CB6">
        <w:rPr>
          <w:rFonts w:ascii="Arial" w:eastAsia="Calibri" w:hAnsi="Arial" w:cs="Arial"/>
          <w:b/>
          <w:sz w:val="24"/>
          <w:szCs w:val="24"/>
        </w:rPr>
        <w:tab/>
      </w:r>
      <w:r w:rsidR="00037BA8" w:rsidRPr="003D6CB6">
        <w:rPr>
          <w:rFonts w:ascii="Arial" w:eastAsia="Calibri" w:hAnsi="Arial" w:cs="Arial"/>
          <w:b/>
          <w:sz w:val="24"/>
          <w:szCs w:val="24"/>
        </w:rPr>
        <w:tab/>
      </w:r>
      <w:r w:rsidR="00037BA8" w:rsidRPr="003D6CB6">
        <w:rPr>
          <w:rFonts w:ascii="Arial" w:eastAsia="Calibri" w:hAnsi="Arial" w:cs="Arial"/>
          <w:b/>
          <w:sz w:val="24"/>
          <w:szCs w:val="24"/>
        </w:rPr>
        <w:tab/>
      </w:r>
      <w:r w:rsidR="00037BA8" w:rsidRPr="003D6CB6">
        <w:rPr>
          <w:rFonts w:ascii="Arial" w:eastAsia="Calibri" w:hAnsi="Arial" w:cs="Arial"/>
          <w:b/>
          <w:sz w:val="24"/>
          <w:szCs w:val="24"/>
        </w:rPr>
        <w:tab/>
      </w:r>
      <w:r w:rsidR="00037BA8" w:rsidRPr="003D6CB6">
        <w:rPr>
          <w:rFonts w:ascii="Arial" w:eastAsia="Calibri" w:hAnsi="Arial" w:cs="Arial"/>
          <w:b/>
          <w:sz w:val="24"/>
          <w:szCs w:val="24"/>
        </w:rPr>
        <w:tab/>
      </w:r>
      <w:r w:rsidR="00037BA8" w:rsidRPr="003D6CB6">
        <w:rPr>
          <w:rFonts w:ascii="Arial" w:eastAsia="Calibri" w:hAnsi="Arial" w:cs="Arial"/>
          <w:b/>
          <w:sz w:val="24"/>
          <w:szCs w:val="24"/>
        </w:rPr>
        <w:tab/>
      </w:r>
      <w:r w:rsidR="00037BA8" w:rsidRPr="003D6CB6">
        <w:rPr>
          <w:rFonts w:ascii="Arial" w:eastAsia="Calibri" w:hAnsi="Arial" w:cs="Arial"/>
          <w:b/>
          <w:sz w:val="24"/>
          <w:szCs w:val="24"/>
        </w:rPr>
        <w:tab/>
      </w:r>
      <w:r w:rsidR="00037BA8" w:rsidRPr="003D6CB6">
        <w:rPr>
          <w:rFonts w:ascii="Arial" w:eastAsia="Calibri" w:hAnsi="Arial" w:cs="Arial"/>
          <w:b/>
          <w:sz w:val="24"/>
          <w:szCs w:val="24"/>
        </w:rPr>
        <w:tab/>
      </w:r>
    </w:p>
    <w:p w:rsidR="00B76BA2" w:rsidRDefault="00B76BA2" w:rsidP="00B76BA2">
      <w:pPr>
        <w:pStyle w:val="Footer"/>
        <w:jc w:val="both"/>
        <w:rPr>
          <w:rFonts w:ascii="Arial" w:hAnsi="Arial" w:cs="Arial"/>
          <w:color w:val="000000" w:themeColor="text1"/>
          <w:sz w:val="24"/>
          <w:szCs w:val="24"/>
        </w:rPr>
      </w:pPr>
    </w:p>
    <w:p w:rsidR="00DA1C7D" w:rsidRPr="003D6CB6" w:rsidRDefault="00DA1C7D" w:rsidP="00DA1C7D">
      <w:pPr>
        <w:pStyle w:val="Footer"/>
        <w:jc w:val="both"/>
        <w:rPr>
          <w:rFonts w:ascii="Arial" w:hAnsi="Arial" w:cs="Arial"/>
          <w:bCs/>
          <w:sz w:val="24"/>
          <w:szCs w:val="24"/>
        </w:rPr>
      </w:pPr>
      <w:r w:rsidRPr="003D6CB6">
        <w:rPr>
          <w:rFonts w:ascii="Arial" w:hAnsi="Arial" w:cs="Arial"/>
          <w:color w:val="000000" w:themeColor="text1"/>
          <w:sz w:val="24"/>
          <w:szCs w:val="24"/>
        </w:rPr>
        <w:t xml:space="preserve">In addition to the project documents, both national and international documents were consulted. </w:t>
      </w:r>
      <w:r w:rsidRPr="003D6CB6">
        <w:rPr>
          <w:rFonts w:ascii="Arial" w:hAnsi="Arial" w:cs="Arial"/>
          <w:bCs/>
          <w:sz w:val="24"/>
          <w:szCs w:val="24"/>
        </w:rPr>
        <w:t xml:space="preserve">Project documents included the project proposal, logical framework and </w:t>
      </w:r>
      <w:r w:rsidR="00852702" w:rsidRPr="003D6CB6">
        <w:rPr>
          <w:rFonts w:ascii="Arial" w:hAnsi="Arial" w:cs="Arial"/>
          <w:bCs/>
          <w:sz w:val="24"/>
          <w:szCs w:val="24"/>
        </w:rPr>
        <w:t>midterm</w:t>
      </w:r>
      <w:r w:rsidRPr="003D6CB6">
        <w:rPr>
          <w:rFonts w:ascii="Arial" w:hAnsi="Arial" w:cs="Arial"/>
          <w:bCs/>
          <w:sz w:val="24"/>
          <w:szCs w:val="24"/>
        </w:rPr>
        <w:t xml:space="preserve"> evaluation and final report. </w:t>
      </w:r>
      <w:r w:rsidRPr="003D6CB6">
        <w:rPr>
          <w:rFonts w:ascii="Arial" w:hAnsi="Arial" w:cs="Arial"/>
          <w:color w:val="000000" w:themeColor="text1"/>
          <w:sz w:val="24"/>
          <w:szCs w:val="24"/>
        </w:rPr>
        <w:t xml:space="preserve">Prominent amongst the national documents reviewed were the Poverty Reduction Strategy, Gbarpolu County Development Agenda (CDA), </w:t>
      </w:r>
      <w:r w:rsidRPr="003D6CB6">
        <w:rPr>
          <w:rFonts w:ascii="Arial" w:hAnsi="Arial" w:cs="Arial"/>
          <w:color w:val="000000"/>
          <w:sz w:val="24"/>
          <w:szCs w:val="24"/>
        </w:rPr>
        <w:t xml:space="preserve">Comprehensive Food Security and Nutritional survey (CFSNS), </w:t>
      </w:r>
      <w:r w:rsidRPr="003D6CB6">
        <w:rPr>
          <w:rFonts w:ascii="Arial" w:hAnsi="Arial" w:cs="Arial"/>
          <w:color w:val="000000" w:themeColor="text1"/>
          <w:sz w:val="24"/>
          <w:szCs w:val="24"/>
        </w:rPr>
        <w:t xml:space="preserve">Ministry of Health and Social Welfare Annual Reports and policy documents. </w:t>
      </w:r>
      <w:r w:rsidRPr="003D6CB6">
        <w:rPr>
          <w:rFonts w:ascii="Arial" w:hAnsi="Arial" w:cs="Arial"/>
          <w:bCs/>
          <w:sz w:val="24"/>
          <w:szCs w:val="24"/>
        </w:rPr>
        <w:t xml:space="preserve">The literature reviewed also covered various internet sources, books, periodicals and relevant publications on the ACSI.  These documents provided background information on the project. Findings from these documents were corroborated. </w:t>
      </w:r>
    </w:p>
    <w:p w:rsidR="00DA1C7D" w:rsidRPr="003D6CB6" w:rsidRDefault="00DA1C7D" w:rsidP="00DA1C7D">
      <w:pPr>
        <w:pStyle w:val="Footer"/>
        <w:jc w:val="both"/>
        <w:rPr>
          <w:rFonts w:ascii="Arial" w:hAnsi="Arial" w:cs="Arial"/>
          <w:bCs/>
          <w:sz w:val="24"/>
          <w:szCs w:val="24"/>
        </w:rPr>
      </w:pPr>
    </w:p>
    <w:p w:rsidR="00DA1C7D" w:rsidRPr="003D6CB6" w:rsidRDefault="00DA1C7D" w:rsidP="00DA1C7D">
      <w:pPr>
        <w:pStyle w:val="Footer"/>
        <w:jc w:val="both"/>
        <w:rPr>
          <w:rFonts w:ascii="Arial" w:hAnsi="Arial" w:cs="Arial"/>
          <w:color w:val="000000"/>
          <w:sz w:val="24"/>
          <w:szCs w:val="24"/>
        </w:rPr>
      </w:pPr>
      <w:r w:rsidRPr="003D6CB6">
        <w:rPr>
          <w:rFonts w:ascii="Arial" w:hAnsi="Arial" w:cs="Arial"/>
          <w:b/>
          <w:bCs/>
          <w:i/>
          <w:sz w:val="24"/>
          <w:szCs w:val="24"/>
        </w:rPr>
        <w:t>Project Documents</w:t>
      </w:r>
      <w:r w:rsidRPr="003D6CB6">
        <w:rPr>
          <w:rFonts w:ascii="Arial" w:hAnsi="Arial" w:cs="Arial"/>
          <w:bCs/>
          <w:sz w:val="24"/>
          <w:szCs w:val="24"/>
        </w:rPr>
        <w:t xml:space="preserve">: The project proposal, </w:t>
      </w:r>
      <w:r w:rsidR="00852702" w:rsidRPr="003D6CB6">
        <w:rPr>
          <w:rFonts w:ascii="Arial" w:hAnsi="Arial" w:cs="Arial"/>
          <w:bCs/>
          <w:sz w:val="24"/>
          <w:szCs w:val="24"/>
        </w:rPr>
        <w:t>midterm</w:t>
      </w:r>
      <w:r w:rsidRPr="003D6CB6">
        <w:rPr>
          <w:rFonts w:ascii="Arial" w:hAnsi="Arial" w:cs="Arial"/>
          <w:bCs/>
          <w:sz w:val="24"/>
          <w:szCs w:val="24"/>
        </w:rPr>
        <w:t xml:space="preserve"> review and end of project report were critically analyzed. Although the approved child fund project proposal had four defined objectives, there were too many indicators to monitor for objectives I and II, eight and seven indicators, respectively.  The project had a total of 21 indicators which made it difficult for the baseline survey, </w:t>
      </w:r>
      <w:r w:rsidR="00852702" w:rsidRPr="003D6CB6">
        <w:rPr>
          <w:rFonts w:ascii="Arial" w:hAnsi="Arial" w:cs="Arial"/>
          <w:bCs/>
          <w:sz w:val="24"/>
          <w:szCs w:val="24"/>
        </w:rPr>
        <w:t>midterm</w:t>
      </w:r>
      <w:r w:rsidRPr="003D6CB6">
        <w:rPr>
          <w:rFonts w:ascii="Arial" w:hAnsi="Arial" w:cs="Arial"/>
          <w:bCs/>
          <w:sz w:val="24"/>
          <w:szCs w:val="24"/>
        </w:rPr>
        <w:t xml:space="preserve"> evaluation and final report to capture all indicators. Notwithstanding, the various documents presented some salient information.</w:t>
      </w:r>
    </w:p>
    <w:p w:rsidR="00DA1C7D" w:rsidRPr="003D6CB6" w:rsidRDefault="00DA1C7D" w:rsidP="00DA1C7D">
      <w:pPr>
        <w:spacing w:before="100" w:beforeAutospacing="1" w:after="100" w:afterAutospacing="1" w:line="240" w:lineRule="auto"/>
        <w:jc w:val="both"/>
        <w:rPr>
          <w:rFonts w:ascii="Arial" w:eastAsia="Times New Roman" w:hAnsi="Arial" w:cs="Arial"/>
          <w:color w:val="000000" w:themeColor="text1"/>
          <w:sz w:val="24"/>
          <w:szCs w:val="24"/>
        </w:rPr>
      </w:pPr>
      <w:r w:rsidRPr="003D6CB6">
        <w:rPr>
          <w:rFonts w:ascii="Arial" w:hAnsi="Arial" w:cs="Arial"/>
          <w:b/>
          <w:i/>
          <w:sz w:val="24"/>
          <w:szCs w:val="24"/>
        </w:rPr>
        <w:t>National Documents</w:t>
      </w:r>
      <w:r w:rsidRPr="003D6CB6">
        <w:rPr>
          <w:rFonts w:ascii="Arial" w:hAnsi="Arial" w:cs="Arial"/>
          <w:sz w:val="24"/>
          <w:szCs w:val="24"/>
        </w:rPr>
        <w:t xml:space="preserve">: The Poverty Reduction Strategy (PRS) was extensively reviewed. Prior to the </w:t>
      </w:r>
      <w:r w:rsidR="00DC36C6">
        <w:rPr>
          <w:rFonts w:ascii="Arial" w:hAnsi="Arial" w:cs="Arial"/>
          <w:sz w:val="24"/>
          <w:szCs w:val="24"/>
        </w:rPr>
        <w:t xml:space="preserve">Agenda for Transformation (AFT) and Liberia Rising </w:t>
      </w:r>
      <w:r w:rsidRPr="003D6CB6">
        <w:rPr>
          <w:rFonts w:ascii="Arial" w:hAnsi="Arial" w:cs="Arial"/>
          <w:sz w:val="24"/>
          <w:szCs w:val="24"/>
        </w:rPr>
        <w:t>Vision 2030 document</w:t>
      </w:r>
      <w:r w:rsidR="00DC36C6">
        <w:rPr>
          <w:rFonts w:ascii="Arial" w:hAnsi="Arial" w:cs="Arial"/>
          <w:sz w:val="24"/>
          <w:szCs w:val="24"/>
        </w:rPr>
        <w:t>s, the PRS</w:t>
      </w:r>
      <w:r w:rsidRPr="003D6CB6">
        <w:rPr>
          <w:rFonts w:ascii="Arial" w:hAnsi="Arial" w:cs="Arial"/>
          <w:sz w:val="24"/>
          <w:szCs w:val="24"/>
        </w:rPr>
        <w:t xml:space="preserve"> was the blueprint for Liberia’s social economic development. Its implementation began April 1, 2008 and ended on June 30, 2011. Derived through a </w:t>
      </w:r>
      <w:r w:rsidRPr="003D6CB6">
        <w:rPr>
          <w:rFonts w:ascii="Arial" w:hAnsi="Arial" w:cs="Arial"/>
          <w:sz w:val="24"/>
          <w:szCs w:val="24"/>
        </w:rPr>
        <w:lastRenderedPageBreak/>
        <w:t>consultative process, the PRS identified four (4) key areas of intervention</w:t>
      </w:r>
      <w:r w:rsidRPr="003D6CB6">
        <w:rPr>
          <w:rStyle w:val="FootnoteReference"/>
          <w:rFonts w:ascii="Arial" w:hAnsi="Arial" w:cs="Arial"/>
          <w:sz w:val="24"/>
          <w:szCs w:val="24"/>
        </w:rPr>
        <w:footnoteReference w:id="11"/>
      </w:r>
      <w:r w:rsidRPr="003D6CB6">
        <w:rPr>
          <w:rFonts w:ascii="Arial" w:hAnsi="Arial" w:cs="Arial"/>
          <w:sz w:val="24"/>
          <w:szCs w:val="24"/>
        </w:rPr>
        <w:t xml:space="preserve">. </w:t>
      </w:r>
      <w:r w:rsidRPr="003D6CB6">
        <w:rPr>
          <w:rFonts w:ascii="Arial" w:eastAsia="Times New Roman" w:hAnsi="Arial" w:cs="Arial"/>
          <w:color w:val="000000" w:themeColor="text1"/>
          <w:sz w:val="24"/>
          <w:szCs w:val="24"/>
        </w:rPr>
        <w:t xml:space="preserve">According to the Poverty Reduction Strategy, life expectancy </w:t>
      </w:r>
      <w:r w:rsidR="00652182">
        <w:rPr>
          <w:rFonts w:ascii="Arial" w:eastAsia="Times New Roman" w:hAnsi="Arial" w:cs="Arial"/>
          <w:color w:val="000000" w:themeColor="text1"/>
          <w:sz w:val="24"/>
          <w:szCs w:val="24"/>
        </w:rPr>
        <w:t>at birth</w:t>
      </w:r>
      <w:r w:rsidRPr="003D6CB6">
        <w:rPr>
          <w:rFonts w:ascii="Arial" w:eastAsia="Times New Roman" w:hAnsi="Arial" w:cs="Arial"/>
          <w:color w:val="000000" w:themeColor="text1"/>
          <w:sz w:val="24"/>
          <w:szCs w:val="24"/>
        </w:rPr>
        <w:t xml:space="preserve"> was 45 years; there were only 51 physicians and 297 midwives. 96% of the pre-war 325 health facilities were </w:t>
      </w:r>
      <w:r w:rsidR="00652182">
        <w:rPr>
          <w:rFonts w:ascii="Arial" w:eastAsia="Times New Roman" w:hAnsi="Arial" w:cs="Arial"/>
          <w:color w:val="000000" w:themeColor="text1"/>
          <w:sz w:val="24"/>
          <w:szCs w:val="24"/>
        </w:rPr>
        <w:t xml:space="preserve">partially or wholly destroyed. </w:t>
      </w:r>
      <w:r w:rsidRPr="003D6CB6">
        <w:rPr>
          <w:rFonts w:ascii="Arial" w:eastAsia="Times New Roman" w:hAnsi="Arial" w:cs="Arial"/>
          <w:color w:val="000000" w:themeColor="text1"/>
          <w:sz w:val="24"/>
          <w:szCs w:val="24"/>
        </w:rPr>
        <w:t>Maternal mortality increased from 578 in 2000 to 994 per 100, 000 live births in 2007</w:t>
      </w:r>
      <w:r w:rsidR="00652182">
        <w:rPr>
          <w:rStyle w:val="FootnoteReference"/>
          <w:rFonts w:ascii="Arial" w:eastAsia="Times New Roman" w:hAnsi="Arial" w:cs="Arial"/>
          <w:color w:val="000000" w:themeColor="text1"/>
          <w:sz w:val="24"/>
          <w:szCs w:val="24"/>
        </w:rPr>
        <w:footnoteReference w:id="12"/>
      </w:r>
      <w:r w:rsidRPr="003D6CB6">
        <w:rPr>
          <w:rFonts w:ascii="Arial" w:eastAsia="Times New Roman" w:hAnsi="Arial" w:cs="Arial"/>
          <w:color w:val="000000" w:themeColor="text1"/>
          <w:sz w:val="24"/>
          <w:szCs w:val="24"/>
        </w:rPr>
        <w:t>. Although infant mortality rate has been falling, it remains one of the worse in</w:t>
      </w:r>
      <w:r w:rsidR="00652182">
        <w:rPr>
          <w:rFonts w:ascii="Arial" w:eastAsia="Times New Roman" w:hAnsi="Arial" w:cs="Arial"/>
          <w:color w:val="000000" w:themeColor="text1"/>
          <w:sz w:val="24"/>
          <w:szCs w:val="24"/>
        </w:rPr>
        <w:t xml:space="preserve"> the world. It stood at 72 per 1,000 live births</w:t>
      </w:r>
      <w:r w:rsidRPr="003D6CB6">
        <w:rPr>
          <w:rFonts w:ascii="Arial" w:eastAsia="Times New Roman" w:hAnsi="Arial" w:cs="Arial"/>
          <w:color w:val="000000" w:themeColor="text1"/>
          <w:sz w:val="24"/>
          <w:szCs w:val="24"/>
        </w:rPr>
        <w:t xml:space="preserve"> Under-five mortality rate </w:t>
      </w:r>
      <w:r w:rsidR="00652182">
        <w:rPr>
          <w:rFonts w:ascii="Arial" w:eastAsia="Times New Roman" w:hAnsi="Arial" w:cs="Arial"/>
          <w:color w:val="000000" w:themeColor="text1"/>
          <w:sz w:val="24"/>
          <w:szCs w:val="24"/>
        </w:rPr>
        <w:t>was 111 per 1,000 live births</w:t>
      </w:r>
      <w:r w:rsidRPr="003D6CB6">
        <w:rPr>
          <w:rFonts w:ascii="Arial" w:eastAsia="Times New Roman" w:hAnsi="Arial" w:cs="Arial"/>
          <w:color w:val="000000" w:themeColor="text1"/>
          <w:sz w:val="24"/>
          <w:szCs w:val="24"/>
        </w:rPr>
        <w:t xml:space="preserve">. </w:t>
      </w:r>
      <w:r w:rsidRPr="003D6CB6">
        <w:rPr>
          <w:rFonts w:ascii="Arial" w:hAnsi="Arial" w:cs="Arial"/>
          <w:sz w:val="24"/>
          <w:szCs w:val="24"/>
        </w:rPr>
        <w:t xml:space="preserve">A critical analysis of the PRS reveals under achievements, most especially with the delivery of basic social services – access to schools, roads, water and sanitation, electricity, and basic health services. </w:t>
      </w:r>
    </w:p>
    <w:p w:rsidR="00DA1C7D" w:rsidRPr="003D6CB6" w:rsidRDefault="00DA1C7D" w:rsidP="00DA1C7D">
      <w:pPr>
        <w:spacing w:before="100" w:beforeAutospacing="1" w:after="100" w:afterAutospacing="1" w:line="240" w:lineRule="auto"/>
        <w:jc w:val="both"/>
        <w:rPr>
          <w:rFonts w:ascii="Arial" w:eastAsia="Times New Roman" w:hAnsi="Arial" w:cs="Arial"/>
          <w:color w:val="000000" w:themeColor="text1"/>
          <w:sz w:val="24"/>
          <w:szCs w:val="24"/>
        </w:rPr>
      </w:pPr>
      <w:r w:rsidRPr="003D6CB6">
        <w:rPr>
          <w:rFonts w:ascii="Arial" w:hAnsi="Arial" w:cs="Arial"/>
          <w:color w:val="000000"/>
          <w:sz w:val="24"/>
          <w:szCs w:val="24"/>
        </w:rPr>
        <w:t>Another important document reviewed was the Comprehensive Food Security and Nutritional survey (CFSNS) conducted by the Ministry of Health and Social Welfare in 2006.  The report reveals that 39% of children under five were stunted or too short for their ages, while 6.9% were wasted or too thin for their heights. On the other hand, 27% of children under five were underweight.</w:t>
      </w:r>
      <w:r w:rsidRPr="003D6CB6">
        <w:rPr>
          <w:rStyle w:val="FootnoteReference"/>
          <w:rFonts w:ascii="Arial" w:hAnsi="Arial" w:cs="Arial"/>
          <w:color w:val="000000"/>
          <w:sz w:val="24"/>
          <w:szCs w:val="24"/>
        </w:rPr>
        <w:footnoteReference w:id="13"/>
      </w:r>
      <w:r w:rsidRPr="003D6CB6">
        <w:rPr>
          <w:rFonts w:ascii="Arial" w:hAnsi="Arial" w:cs="Arial"/>
          <w:color w:val="000000"/>
          <w:sz w:val="24"/>
          <w:szCs w:val="24"/>
        </w:rPr>
        <w:t xml:space="preserve"> In view of the findings, it was recommended among other things, that the Government of Liberia should increase access to health services and food availability.  Notwithstanding, the health sector is still constrained by untrained health practitioners, shortage of skilled personnel and poor infrastructure as well as inefficient referral systems.</w:t>
      </w:r>
      <w:r w:rsidRPr="003D6CB6">
        <w:rPr>
          <w:rFonts w:ascii="Arial" w:eastAsia="Times New Roman" w:hAnsi="Arial" w:cs="Arial"/>
          <w:color w:val="000000" w:themeColor="text1"/>
          <w:sz w:val="24"/>
          <w:szCs w:val="24"/>
        </w:rPr>
        <w:t xml:space="preserve"> Poverty coupled with poor nutritional system of pregnant women, high fertility rate, and the numbers of teenage pregnancies are just few of the major problems that continue to exist. </w:t>
      </w:r>
    </w:p>
    <w:p w:rsidR="00DA1C7D" w:rsidRPr="003D6CB6" w:rsidRDefault="00DA1C7D" w:rsidP="00DA1C7D">
      <w:pPr>
        <w:pStyle w:val="NormalWeb"/>
        <w:jc w:val="both"/>
        <w:rPr>
          <w:rFonts w:ascii="Arial" w:hAnsi="Arial" w:cs="Arial"/>
          <w:color w:val="000000"/>
        </w:rPr>
      </w:pPr>
      <w:r w:rsidRPr="003D6CB6">
        <w:rPr>
          <w:rFonts w:ascii="Arial" w:hAnsi="Arial" w:cs="Arial"/>
        </w:rPr>
        <w:t>Annual reports from the Ministry of Health and Social Welfare covering the period 2007</w:t>
      </w:r>
      <w:r w:rsidR="00CE3615">
        <w:rPr>
          <w:rFonts w:ascii="Arial" w:hAnsi="Arial" w:cs="Arial"/>
        </w:rPr>
        <w:t xml:space="preserve"> to 2011 were reviewed. The 2010</w:t>
      </w:r>
      <w:r w:rsidRPr="003D6CB6">
        <w:rPr>
          <w:rFonts w:ascii="Arial" w:hAnsi="Arial" w:cs="Arial"/>
        </w:rPr>
        <w:t xml:space="preserve"> Annual Report shows</w:t>
      </w:r>
      <w:r w:rsidR="00CE3615">
        <w:rPr>
          <w:rFonts w:ascii="Arial" w:hAnsi="Arial" w:cs="Arial"/>
        </w:rPr>
        <w:t xml:space="preserve"> 9781 reported under-five cases of malaria and 1, 137 cases of malaria amongst pregnant women. </w:t>
      </w:r>
      <w:r w:rsidRPr="003D6CB6">
        <w:rPr>
          <w:rFonts w:ascii="Arial" w:hAnsi="Arial" w:cs="Arial"/>
          <w:color w:val="000000"/>
        </w:rPr>
        <w:t>A review of the basic health indicators of Liberia establish that maternal mortality is caused partly due to the poor nutritional status of pregnant women. Maternal mortality remains high and appears to have increased in recent years from 574 deaths in 2000 to 994 deaths in 2007</w:t>
      </w:r>
      <w:r w:rsidRPr="003D6CB6">
        <w:rPr>
          <w:rStyle w:val="FootnoteReference"/>
          <w:rFonts w:ascii="Arial" w:hAnsi="Arial" w:cs="Arial"/>
          <w:color w:val="000000"/>
        </w:rPr>
        <w:footnoteReference w:id="14"/>
      </w:r>
      <w:r w:rsidRPr="003D6CB6">
        <w:rPr>
          <w:rFonts w:ascii="Arial" w:hAnsi="Arial" w:cs="Arial"/>
          <w:color w:val="000000"/>
        </w:rPr>
        <w:t>. Poor health contributes significantly to increase of poverty in Liberia. Most of Liberia’s health systems are still in a state of disrepair, leaving many of its population vulnerable to diseases such as malaria, diarrhea, dysentery and typhoid.</w:t>
      </w:r>
    </w:p>
    <w:p w:rsidR="00DA1C7D" w:rsidRPr="003D6CB6" w:rsidRDefault="00DA1C7D" w:rsidP="00DA1C7D">
      <w:pPr>
        <w:jc w:val="both"/>
        <w:rPr>
          <w:rFonts w:ascii="Arial" w:hAnsi="Arial" w:cs="Arial"/>
          <w:sz w:val="24"/>
          <w:szCs w:val="24"/>
        </w:rPr>
      </w:pPr>
      <w:r w:rsidRPr="003D6CB6">
        <w:rPr>
          <w:rFonts w:ascii="Arial" w:hAnsi="Arial" w:cs="Arial"/>
          <w:sz w:val="24"/>
          <w:szCs w:val="24"/>
        </w:rPr>
        <w:t>The Republic of Liberia National Budge</w:t>
      </w:r>
      <w:r w:rsidR="00B907E3">
        <w:rPr>
          <w:rFonts w:ascii="Arial" w:hAnsi="Arial" w:cs="Arial"/>
          <w:sz w:val="24"/>
          <w:szCs w:val="24"/>
        </w:rPr>
        <w:t>t</w:t>
      </w:r>
      <w:r w:rsidR="000A56C4">
        <w:rPr>
          <w:rStyle w:val="FootnoteReference"/>
          <w:rFonts w:ascii="Arial" w:hAnsi="Arial" w:cs="Arial"/>
          <w:sz w:val="24"/>
          <w:szCs w:val="24"/>
        </w:rPr>
        <w:footnoteReference w:id="15"/>
      </w:r>
      <w:r w:rsidR="00B907E3">
        <w:rPr>
          <w:rFonts w:ascii="Arial" w:hAnsi="Arial" w:cs="Arial"/>
          <w:sz w:val="24"/>
          <w:szCs w:val="24"/>
        </w:rPr>
        <w:t xml:space="preserve"> for the Fiscal Year July 1, 2011 – June 30, 2012</w:t>
      </w:r>
      <w:r w:rsidRPr="003D6CB6">
        <w:rPr>
          <w:rFonts w:ascii="Arial" w:hAnsi="Arial" w:cs="Arial"/>
          <w:sz w:val="24"/>
          <w:szCs w:val="24"/>
        </w:rPr>
        <w:t xml:space="preserve"> and Liberia’s Progress towards the Millennium Development Goals were extensively reviewed. Budgetary allotment on </w:t>
      </w:r>
      <w:r w:rsidR="000A56C4">
        <w:rPr>
          <w:rFonts w:ascii="Arial" w:hAnsi="Arial" w:cs="Arial"/>
          <w:sz w:val="24"/>
          <w:szCs w:val="24"/>
        </w:rPr>
        <w:t xml:space="preserve">Gbarpolu </w:t>
      </w:r>
      <w:r w:rsidRPr="00E033BB">
        <w:rPr>
          <w:rFonts w:ascii="Arial" w:hAnsi="Arial" w:cs="Arial"/>
          <w:sz w:val="24"/>
          <w:szCs w:val="24"/>
        </w:rPr>
        <w:t xml:space="preserve">community </w:t>
      </w:r>
      <w:r w:rsidR="000A56C4" w:rsidRPr="00E033BB">
        <w:rPr>
          <w:rFonts w:ascii="Arial" w:hAnsi="Arial" w:cs="Arial"/>
          <w:sz w:val="24"/>
          <w:szCs w:val="24"/>
        </w:rPr>
        <w:t>Health Services</w:t>
      </w:r>
      <w:r w:rsidRPr="00E033BB">
        <w:rPr>
          <w:rFonts w:ascii="Arial" w:hAnsi="Arial" w:cs="Arial"/>
          <w:sz w:val="24"/>
          <w:szCs w:val="24"/>
        </w:rPr>
        <w:t xml:space="preserve"> in the</w:t>
      </w:r>
      <w:r w:rsidR="000A56C4" w:rsidRPr="00E033BB">
        <w:rPr>
          <w:rFonts w:ascii="Arial" w:hAnsi="Arial" w:cs="Arial"/>
          <w:sz w:val="24"/>
          <w:szCs w:val="24"/>
        </w:rPr>
        <w:t xml:space="preserve"> 2011/2012 National Budget wasUS$40,000</w:t>
      </w:r>
      <w:r w:rsidRPr="00E033BB">
        <w:rPr>
          <w:rFonts w:ascii="Arial" w:hAnsi="Arial" w:cs="Arial"/>
          <w:sz w:val="24"/>
          <w:szCs w:val="24"/>
        </w:rPr>
        <w:t>. .</w:t>
      </w:r>
      <w:r w:rsidR="000A56C4" w:rsidRPr="00E033BB">
        <w:rPr>
          <w:rFonts w:ascii="Arial" w:eastAsia="Calibri" w:hAnsi="Arial" w:cs="Arial"/>
          <w:sz w:val="24"/>
          <w:szCs w:val="24"/>
        </w:rPr>
        <w:t xml:space="preserve"> Thu</w:t>
      </w:r>
      <w:r w:rsidR="000A56C4">
        <w:rPr>
          <w:rFonts w:ascii="Arial" w:eastAsia="Calibri" w:hAnsi="Arial" w:cs="Arial"/>
          <w:sz w:val="24"/>
          <w:szCs w:val="24"/>
        </w:rPr>
        <w:t>s, Gbarpolu County, like other counties</w:t>
      </w:r>
      <w:r w:rsidRPr="003D6CB6">
        <w:rPr>
          <w:rFonts w:ascii="Arial" w:eastAsia="Calibri" w:hAnsi="Arial" w:cs="Arial"/>
          <w:sz w:val="24"/>
          <w:szCs w:val="24"/>
        </w:rPr>
        <w:t xml:space="preserve"> relies greatly on humanitarian partners, for examples, UNICEF Liberia, Plan Liberia, ZOA Liberia, OXFAM Liberia, ACDI/VOCA, and CRS Liberia for providing basic social services.</w:t>
      </w:r>
    </w:p>
    <w:p w:rsidR="00DA1C7D" w:rsidRPr="003D6CB6" w:rsidRDefault="00DA1C7D" w:rsidP="00DA1C7D">
      <w:pPr>
        <w:jc w:val="both"/>
        <w:rPr>
          <w:rFonts w:ascii="Arial" w:hAnsi="Arial" w:cs="Arial"/>
          <w:b/>
          <w:sz w:val="24"/>
          <w:szCs w:val="24"/>
        </w:rPr>
      </w:pPr>
      <w:r w:rsidRPr="003D6CB6">
        <w:rPr>
          <w:rFonts w:ascii="Arial" w:hAnsi="Arial" w:cs="Arial"/>
          <w:b/>
          <w:sz w:val="24"/>
          <w:szCs w:val="24"/>
        </w:rPr>
        <w:lastRenderedPageBreak/>
        <w:t>Global Documents:</w:t>
      </w:r>
      <w:r w:rsidRPr="003D6CB6">
        <w:rPr>
          <w:rFonts w:ascii="Arial" w:hAnsi="Arial" w:cs="Arial"/>
          <w:sz w:val="24"/>
          <w:szCs w:val="24"/>
        </w:rPr>
        <w:t xml:space="preserve"> The </w:t>
      </w:r>
      <w:r w:rsidR="00070FE8">
        <w:rPr>
          <w:rFonts w:ascii="Arial" w:hAnsi="Arial" w:cs="Arial"/>
          <w:sz w:val="24"/>
          <w:szCs w:val="24"/>
        </w:rPr>
        <w:t xml:space="preserve">United Nations </w:t>
      </w:r>
      <w:r w:rsidRPr="003D6CB6">
        <w:rPr>
          <w:rFonts w:ascii="Arial" w:hAnsi="Arial" w:cs="Arial"/>
          <w:sz w:val="24"/>
          <w:szCs w:val="24"/>
        </w:rPr>
        <w:t>Convention on the Rights of the Child (</w:t>
      </w:r>
      <w:r w:rsidR="00070FE8">
        <w:rPr>
          <w:rFonts w:ascii="Arial" w:hAnsi="Arial" w:cs="Arial"/>
          <w:sz w:val="24"/>
          <w:szCs w:val="24"/>
        </w:rPr>
        <w:t>UN</w:t>
      </w:r>
      <w:r w:rsidRPr="003D6CB6">
        <w:rPr>
          <w:rFonts w:ascii="Arial" w:hAnsi="Arial" w:cs="Arial"/>
          <w:sz w:val="24"/>
          <w:szCs w:val="24"/>
        </w:rPr>
        <w:t>CRC) was also reviewed. It defines a child as anyone below the age of eighteen, except otherwise provided by national laws</w:t>
      </w:r>
      <w:r w:rsidRPr="003D6CB6">
        <w:rPr>
          <w:rStyle w:val="FootnoteReference"/>
          <w:rFonts w:ascii="Arial" w:hAnsi="Arial" w:cs="Arial"/>
          <w:sz w:val="24"/>
          <w:szCs w:val="24"/>
        </w:rPr>
        <w:footnoteReference w:id="16"/>
      </w:r>
      <w:r w:rsidRPr="003D6CB6">
        <w:rPr>
          <w:rFonts w:ascii="Arial" w:hAnsi="Arial" w:cs="Arial"/>
          <w:sz w:val="24"/>
          <w:szCs w:val="24"/>
        </w:rPr>
        <w:t xml:space="preserve">. The Convention espouses several rights, for examples, non-discrimination, the right to life, survival and development as well as the right to identity, and freedom of expression. Notwithstanding, one of the recurrent problems facing most under five children in Liberia is access to health services. </w:t>
      </w:r>
    </w:p>
    <w:p w:rsidR="00DA1C7D" w:rsidRPr="003D6CB6" w:rsidRDefault="00DA1C7D" w:rsidP="00DA1C7D">
      <w:pPr>
        <w:spacing w:before="100" w:beforeAutospacing="1" w:after="100" w:afterAutospacing="1" w:line="240" w:lineRule="auto"/>
        <w:jc w:val="both"/>
        <w:rPr>
          <w:rFonts w:ascii="Arial" w:eastAsia="Times New Roman" w:hAnsi="Arial" w:cs="Arial"/>
          <w:color w:val="000000" w:themeColor="text1"/>
          <w:sz w:val="24"/>
          <w:szCs w:val="24"/>
        </w:rPr>
      </w:pPr>
      <w:r w:rsidRPr="003D6CB6">
        <w:rPr>
          <w:rFonts w:ascii="Arial" w:eastAsia="Times New Roman" w:hAnsi="Arial" w:cs="Arial"/>
          <w:color w:val="000000" w:themeColor="text1"/>
          <w:sz w:val="24"/>
          <w:szCs w:val="24"/>
        </w:rPr>
        <w:t>Although UNICEF has reported a global improvement in child survival (</w:t>
      </w:r>
      <w:hyperlink r:id="rId16" w:history="1">
        <w:r w:rsidRPr="003D6CB6">
          <w:rPr>
            <w:rStyle w:val="Hyperlink"/>
            <w:rFonts w:ascii="Arial" w:eastAsia="Times New Roman" w:hAnsi="Arial" w:cs="Arial"/>
            <w:sz w:val="24"/>
            <w:szCs w:val="24"/>
          </w:rPr>
          <w:t>www.unicef.org/health/index_malaria.html</w:t>
        </w:r>
      </w:hyperlink>
      <w:r w:rsidRPr="003D6CB6">
        <w:rPr>
          <w:rFonts w:ascii="Arial" w:hAnsi="Arial" w:cs="Arial"/>
          <w:sz w:val="24"/>
          <w:szCs w:val="24"/>
        </w:rPr>
        <w:t>)</w:t>
      </w:r>
      <w:r w:rsidRPr="003D6CB6">
        <w:rPr>
          <w:rFonts w:ascii="Arial" w:eastAsia="Times New Roman" w:hAnsi="Arial" w:cs="Arial"/>
          <w:color w:val="000000" w:themeColor="text1"/>
          <w:sz w:val="24"/>
          <w:szCs w:val="24"/>
        </w:rPr>
        <w:t>, statistics emanating from Liberia remains bleak. UNICEF reports that approximately 9.7 million children die every year. The Accelerated Child Survival Initiative</w:t>
      </w:r>
      <w:r w:rsidRPr="003D6CB6">
        <w:rPr>
          <w:rStyle w:val="FootnoteReference"/>
          <w:rFonts w:ascii="Arial" w:eastAsia="Times New Roman" w:hAnsi="Arial" w:cs="Arial"/>
          <w:color w:val="000000" w:themeColor="text1"/>
          <w:sz w:val="24"/>
          <w:szCs w:val="24"/>
        </w:rPr>
        <w:footnoteReference w:id="17"/>
      </w:r>
      <w:r w:rsidRPr="003D6CB6">
        <w:rPr>
          <w:rFonts w:ascii="Arial" w:eastAsia="Times New Roman" w:hAnsi="Arial" w:cs="Arial"/>
          <w:sz w:val="24"/>
          <w:szCs w:val="24"/>
        </w:rPr>
        <w:t xml:space="preserve">is </w:t>
      </w:r>
      <w:r w:rsidR="003B1CA6">
        <w:rPr>
          <w:rFonts w:ascii="Arial" w:eastAsia="Times New Roman" w:hAnsi="Arial" w:cs="Arial"/>
          <w:sz w:val="24"/>
          <w:szCs w:val="24"/>
        </w:rPr>
        <w:t xml:space="preserve">therefore </w:t>
      </w:r>
      <w:r w:rsidRPr="003D6CB6">
        <w:rPr>
          <w:rFonts w:ascii="Arial" w:eastAsia="Times New Roman" w:hAnsi="Arial" w:cs="Arial"/>
          <w:sz w:val="24"/>
          <w:szCs w:val="24"/>
        </w:rPr>
        <w:t xml:space="preserve">one of UNICEF efforts towards the attainment of Millennium Development Goals (MDG) 4 and 5 and elements of MDGs 1, 6, and 7.  </w:t>
      </w:r>
      <w:r w:rsidR="00852702" w:rsidRPr="003D6CB6">
        <w:rPr>
          <w:rFonts w:ascii="Arial" w:eastAsia="Times New Roman" w:hAnsi="Arial" w:cs="Arial"/>
          <w:sz w:val="24"/>
          <w:szCs w:val="24"/>
        </w:rPr>
        <w:t>The ACSI</w:t>
      </w:r>
      <w:r w:rsidRPr="003D6CB6">
        <w:rPr>
          <w:rFonts w:ascii="Arial" w:eastAsia="Times New Roman" w:hAnsi="Arial" w:cs="Arial"/>
          <w:sz w:val="24"/>
          <w:szCs w:val="24"/>
        </w:rPr>
        <w:t xml:space="preserve"> is aimed </w:t>
      </w:r>
      <w:r w:rsidR="00852702" w:rsidRPr="003D6CB6">
        <w:rPr>
          <w:rFonts w:ascii="Arial" w:eastAsia="Times New Roman" w:hAnsi="Arial" w:cs="Arial"/>
          <w:sz w:val="24"/>
          <w:szCs w:val="24"/>
        </w:rPr>
        <w:t>at reachingevery child</w:t>
      </w:r>
      <w:r w:rsidRPr="003D6CB6">
        <w:rPr>
          <w:rFonts w:ascii="Arial" w:eastAsia="Times New Roman" w:hAnsi="Arial" w:cs="Arial"/>
          <w:sz w:val="24"/>
          <w:szCs w:val="24"/>
        </w:rPr>
        <w:t xml:space="preserve"> in every town / village.</w:t>
      </w:r>
      <w:r w:rsidRPr="003D6CB6">
        <w:rPr>
          <w:rFonts w:ascii="Arial" w:eastAsia="Times New Roman" w:hAnsi="Arial" w:cs="Arial"/>
          <w:color w:val="000000" w:themeColor="text1"/>
          <w:sz w:val="24"/>
          <w:szCs w:val="24"/>
        </w:rPr>
        <w:t xml:space="preserve"> Notwithstanding, most under-five deaths in Liberia are attributed to preventable diseases such as diarrhea, malaria and </w:t>
      </w:r>
      <w:r w:rsidR="00240F03">
        <w:rPr>
          <w:rFonts w:ascii="Arial" w:eastAsia="Times New Roman" w:hAnsi="Arial" w:cs="Arial"/>
          <w:color w:val="000000" w:themeColor="text1"/>
          <w:sz w:val="24"/>
          <w:szCs w:val="24"/>
        </w:rPr>
        <w:t>ARI</w:t>
      </w:r>
      <w:r w:rsidRPr="003D6CB6">
        <w:rPr>
          <w:rFonts w:ascii="Arial" w:eastAsia="Times New Roman" w:hAnsi="Arial" w:cs="Arial"/>
          <w:color w:val="000000" w:themeColor="text1"/>
          <w:sz w:val="24"/>
          <w:szCs w:val="24"/>
        </w:rPr>
        <w:t xml:space="preserve">.  Malnutrition and the lack of ante natal care contribute significantly to under-five deaths. </w:t>
      </w:r>
    </w:p>
    <w:p w:rsidR="00DA1C7D" w:rsidRPr="003D6CB6" w:rsidRDefault="003B1CA6" w:rsidP="00DA1C7D">
      <w:pPr>
        <w:spacing w:before="100" w:beforeAutospacing="1" w:after="100" w:afterAutospacing="1" w:line="24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According to </w:t>
      </w:r>
      <w:r w:rsidR="00DA1C7D" w:rsidRPr="003D6CB6">
        <w:rPr>
          <w:rFonts w:ascii="Arial" w:eastAsia="Times New Roman" w:hAnsi="Arial" w:cs="Arial"/>
          <w:color w:val="000000" w:themeColor="text1"/>
          <w:sz w:val="24"/>
          <w:szCs w:val="24"/>
        </w:rPr>
        <w:t>WH</w:t>
      </w:r>
      <w:r>
        <w:rPr>
          <w:rFonts w:ascii="Arial" w:eastAsia="Times New Roman" w:hAnsi="Arial" w:cs="Arial"/>
          <w:color w:val="000000" w:themeColor="text1"/>
          <w:sz w:val="24"/>
          <w:szCs w:val="24"/>
        </w:rPr>
        <w:t xml:space="preserve">O, </w:t>
      </w:r>
      <w:r w:rsidR="00DA1C7D" w:rsidRPr="003D6CB6">
        <w:rPr>
          <w:rFonts w:ascii="Arial" w:eastAsia="Times New Roman" w:hAnsi="Arial" w:cs="Arial"/>
          <w:color w:val="000000" w:themeColor="text1"/>
          <w:sz w:val="24"/>
          <w:szCs w:val="24"/>
        </w:rPr>
        <w:t xml:space="preserve"> life expectancy at b</w:t>
      </w:r>
      <w:r>
        <w:rPr>
          <w:rFonts w:ascii="Arial" w:eastAsia="Times New Roman" w:hAnsi="Arial" w:cs="Arial"/>
          <w:color w:val="000000" w:themeColor="text1"/>
          <w:sz w:val="24"/>
          <w:szCs w:val="24"/>
        </w:rPr>
        <w:t>irth is 54/57 for male/female.</w:t>
      </w:r>
      <w:r w:rsidR="00DA1C7D" w:rsidRPr="003D6CB6">
        <w:rPr>
          <w:rFonts w:ascii="Arial" w:eastAsia="Times New Roman" w:hAnsi="Arial" w:cs="Arial"/>
          <w:color w:val="000000" w:themeColor="text1"/>
          <w:sz w:val="24"/>
          <w:szCs w:val="24"/>
        </w:rPr>
        <w:t xml:space="preserve"> Probability of under-five death is 78 per 1000 live birth. Total expenditure on health per capita in 2010 was US$49, while total expenditure on health as a percentage of GDP is US$11.8. </w:t>
      </w:r>
      <w:r w:rsidR="00A34A79">
        <w:rPr>
          <w:rFonts w:ascii="Arial" w:eastAsia="Times New Roman" w:hAnsi="Arial" w:cs="Arial"/>
          <w:color w:val="000000" w:themeColor="text1"/>
          <w:sz w:val="24"/>
          <w:szCs w:val="24"/>
        </w:rPr>
        <w:t xml:space="preserve">Consequently, Liberia’s infant and under five mortality fall </w:t>
      </w:r>
      <w:r w:rsidR="00377F45">
        <w:rPr>
          <w:rFonts w:ascii="Arial" w:eastAsia="Times New Roman" w:hAnsi="Arial" w:cs="Arial"/>
          <w:color w:val="000000" w:themeColor="text1"/>
          <w:sz w:val="24"/>
          <w:szCs w:val="24"/>
        </w:rPr>
        <w:t>under</w:t>
      </w:r>
      <w:r w:rsidR="00A34A79">
        <w:rPr>
          <w:rFonts w:ascii="Arial" w:eastAsia="Times New Roman" w:hAnsi="Arial" w:cs="Arial"/>
          <w:color w:val="000000" w:themeColor="text1"/>
          <w:sz w:val="24"/>
          <w:szCs w:val="24"/>
        </w:rPr>
        <w:t xml:space="preserve"> the five highest in the world. More than 15% of children die before reaching their first birthday (</w:t>
      </w:r>
      <w:hyperlink r:id="rId17" w:history="1">
        <w:r w:rsidR="00A34A79" w:rsidRPr="008313D2">
          <w:rPr>
            <w:rStyle w:val="Hyperlink"/>
            <w:rFonts w:ascii="Arial" w:eastAsia="Times New Roman" w:hAnsi="Arial" w:cs="Arial"/>
            <w:sz w:val="24"/>
            <w:szCs w:val="24"/>
          </w:rPr>
          <w:t>www.who/country/lbr/en/</w:t>
        </w:r>
      </w:hyperlink>
      <w:r w:rsidR="00A34A79">
        <w:rPr>
          <w:rFonts w:ascii="Arial" w:eastAsia="Times New Roman" w:hAnsi="Arial" w:cs="Arial"/>
          <w:color w:val="000000" w:themeColor="text1"/>
          <w:sz w:val="24"/>
          <w:szCs w:val="24"/>
        </w:rPr>
        <w:t xml:space="preserve">; </w:t>
      </w:r>
      <w:hyperlink r:id="rId18" w:history="1">
        <w:r w:rsidR="00A34A79" w:rsidRPr="003D6CB6">
          <w:rPr>
            <w:rStyle w:val="Hyperlink"/>
            <w:rFonts w:ascii="Arial" w:eastAsia="Times New Roman" w:hAnsi="Arial" w:cs="Arial"/>
            <w:sz w:val="24"/>
            <w:szCs w:val="24"/>
          </w:rPr>
          <w:t>http://www.who.int/countries/lbr/en/</w:t>
        </w:r>
      </w:hyperlink>
      <w:r w:rsidR="00A34A79" w:rsidRPr="003D6CB6">
        <w:rPr>
          <w:rFonts w:ascii="Arial" w:eastAsia="Times New Roman" w:hAnsi="Arial" w:cs="Arial"/>
          <w:color w:val="000000" w:themeColor="text1"/>
          <w:sz w:val="24"/>
          <w:szCs w:val="24"/>
        </w:rPr>
        <w:t>)</w:t>
      </w:r>
      <w:r w:rsidR="00A34A79">
        <w:rPr>
          <w:rFonts w:ascii="Arial" w:eastAsia="Times New Roman" w:hAnsi="Arial" w:cs="Arial"/>
          <w:color w:val="000000" w:themeColor="text1"/>
          <w:sz w:val="24"/>
          <w:szCs w:val="24"/>
        </w:rPr>
        <w:t xml:space="preserve">. </w:t>
      </w:r>
    </w:p>
    <w:p w:rsidR="00F24DB8" w:rsidRDefault="00DA1C7D" w:rsidP="00F24DB8">
      <w:pPr>
        <w:jc w:val="both"/>
        <w:rPr>
          <w:rFonts w:ascii="Arial" w:hAnsi="Arial" w:cs="Arial"/>
          <w:b/>
          <w:sz w:val="24"/>
          <w:szCs w:val="24"/>
        </w:rPr>
      </w:pPr>
      <w:r w:rsidRPr="003D6CB6">
        <w:rPr>
          <w:rFonts w:ascii="Arial" w:hAnsi="Arial" w:cs="Arial"/>
          <w:b/>
          <w:sz w:val="24"/>
          <w:szCs w:val="24"/>
        </w:rPr>
        <w:t>Appendix X</w:t>
      </w:r>
      <w:r w:rsidRPr="003D6CB6">
        <w:rPr>
          <w:rFonts w:ascii="Arial" w:hAnsi="Arial" w:cs="Arial"/>
          <w:sz w:val="24"/>
          <w:szCs w:val="24"/>
        </w:rPr>
        <w:t xml:space="preserve"> gives a detailed listing of the most prominent sources that were reviewed.</w:t>
      </w:r>
    </w:p>
    <w:p w:rsidR="0002639E" w:rsidRPr="00F24DB8" w:rsidRDefault="00037BA8" w:rsidP="00F24DB8">
      <w:pPr>
        <w:pStyle w:val="ListParagraph"/>
        <w:numPr>
          <w:ilvl w:val="0"/>
          <w:numId w:val="35"/>
        </w:numPr>
        <w:jc w:val="both"/>
        <w:rPr>
          <w:rFonts w:ascii="Arial" w:hAnsi="Arial" w:cs="Arial"/>
          <w:b/>
          <w:sz w:val="24"/>
          <w:szCs w:val="24"/>
        </w:rPr>
      </w:pPr>
      <w:r w:rsidRPr="00F24DB8">
        <w:rPr>
          <w:rFonts w:ascii="Arial" w:hAnsi="Arial" w:cs="Arial"/>
          <w:b/>
          <w:sz w:val="24"/>
          <w:szCs w:val="24"/>
        </w:rPr>
        <w:t xml:space="preserve">MAJOR FINDINGS: </w:t>
      </w:r>
    </w:p>
    <w:p w:rsidR="0065307D" w:rsidRPr="00F24DB8" w:rsidRDefault="00037BA8" w:rsidP="00F24DB8">
      <w:pPr>
        <w:pStyle w:val="ListParagraph"/>
        <w:numPr>
          <w:ilvl w:val="1"/>
          <w:numId w:val="35"/>
        </w:numPr>
        <w:jc w:val="both"/>
        <w:rPr>
          <w:rFonts w:ascii="Arial" w:hAnsi="Arial" w:cs="Arial"/>
          <w:sz w:val="24"/>
          <w:szCs w:val="24"/>
        </w:rPr>
      </w:pPr>
      <w:r w:rsidRPr="00F24DB8">
        <w:rPr>
          <w:rFonts w:ascii="Arial" w:hAnsi="Arial" w:cs="Arial"/>
          <w:b/>
          <w:sz w:val="24"/>
          <w:szCs w:val="24"/>
        </w:rPr>
        <w:t>Coherence:</w:t>
      </w:r>
    </w:p>
    <w:p w:rsidR="00037BA8" w:rsidRPr="003D6CB6" w:rsidRDefault="00037BA8" w:rsidP="0065307D">
      <w:pPr>
        <w:jc w:val="both"/>
        <w:rPr>
          <w:rFonts w:ascii="Arial" w:hAnsi="Arial" w:cs="Arial"/>
          <w:sz w:val="24"/>
          <w:szCs w:val="24"/>
        </w:rPr>
      </w:pPr>
      <w:r w:rsidRPr="003D6CB6">
        <w:rPr>
          <w:rFonts w:ascii="Arial" w:hAnsi="Arial" w:cs="Arial"/>
          <w:sz w:val="24"/>
          <w:szCs w:val="24"/>
        </w:rPr>
        <w:t xml:space="preserve">The project was consistent with several national and international policy documents. Nationally, the project was consistent with the Ministry of Health and Social Welfare (MOH&amp;SW) National Strategy for Child Survival; Revised National Community Health Services Policy;  Revised National Community Health Services Strategy and Plan 2011 – 2015;  the Poverty Reduction Strategy with emphasis on Pillar Four(the provision of infrastructure and basic social services). These documents address, inter alia, policies of treating under-five children with diarrhea at home; policies on the provision of </w:t>
      </w:r>
      <w:r w:rsidRPr="003D6CB6">
        <w:rPr>
          <w:rFonts w:ascii="Arial" w:hAnsi="Arial" w:cs="Arial"/>
          <w:sz w:val="24"/>
          <w:szCs w:val="24"/>
        </w:rPr>
        <w:lastRenderedPageBreak/>
        <w:t xml:space="preserve">appropriate treatment for children affected by malaria, ARI, malnutrition and policies on antenatal care.  </w:t>
      </w:r>
    </w:p>
    <w:p w:rsidR="00037BA8" w:rsidRPr="003D6CB6" w:rsidRDefault="00037BA8" w:rsidP="0065307D">
      <w:pPr>
        <w:jc w:val="both"/>
        <w:rPr>
          <w:rFonts w:ascii="Arial" w:hAnsi="Arial" w:cs="Arial"/>
          <w:sz w:val="24"/>
          <w:szCs w:val="24"/>
        </w:rPr>
      </w:pPr>
      <w:r w:rsidRPr="003D6CB6">
        <w:rPr>
          <w:rFonts w:ascii="Arial" w:hAnsi="Arial" w:cs="Arial"/>
          <w:sz w:val="24"/>
          <w:szCs w:val="24"/>
        </w:rPr>
        <w:t>The project was also coherent with UNICEF policy of preventing common yet treatable diseases amongst children under the age of five, and the provision of neonatal care (</w:t>
      </w:r>
      <w:hyperlink r:id="rId19" w:history="1">
        <w:r w:rsidRPr="003D6CB6">
          <w:rPr>
            <w:rStyle w:val="Hyperlink"/>
            <w:rFonts w:ascii="Arial" w:hAnsi="Arial" w:cs="Arial"/>
            <w:sz w:val="24"/>
            <w:szCs w:val="24"/>
          </w:rPr>
          <w:t>http://www.unicef.org/health/index_childsurvival.html</w:t>
        </w:r>
      </w:hyperlink>
      <w:r w:rsidRPr="003D6CB6">
        <w:rPr>
          <w:rFonts w:ascii="Arial" w:hAnsi="Arial" w:cs="Arial"/>
          <w:sz w:val="24"/>
          <w:szCs w:val="24"/>
        </w:rPr>
        <w:t>). Moreover, the project was in line with the World Health Organization goal of providing basic health care services to children under five and pregnant women. Most importantly, the project was coherent with the United Nations Mi</w:t>
      </w:r>
      <w:r w:rsidR="005D79C0" w:rsidRPr="003D6CB6">
        <w:rPr>
          <w:rFonts w:ascii="Arial" w:hAnsi="Arial" w:cs="Arial"/>
          <w:sz w:val="24"/>
          <w:szCs w:val="24"/>
        </w:rPr>
        <w:t xml:space="preserve">llennium Development Goals 4 (Child Health) </w:t>
      </w:r>
      <w:r w:rsidRPr="003D6CB6">
        <w:rPr>
          <w:rFonts w:ascii="Arial" w:hAnsi="Arial" w:cs="Arial"/>
          <w:sz w:val="24"/>
          <w:szCs w:val="24"/>
        </w:rPr>
        <w:t>and 5</w:t>
      </w:r>
      <w:r w:rsidR="005D79C0" w:rsidRPr="003D6CB6">
        <w:rPr>
          <w:rFonts w:ascii="Arial" w:hAnsi="Arial" w:cs="Arial"/>
          <w:sz w:val="24"/>
          <w:szCs w:val="24"/>
        </w:rPr>
        <w:t xml:space="preserve"> (Maternal Health) and various elements of MDGs 1(End Poverty and Hunger)</w:t>
      </w:r>
      <w:r w:rsidR="00852702" w:rsidRPr="003D6CB6">
        <w:rPr>
          <w:rFonts w:ascii="Arial" w:hAnsi="Arial" w:cs="Arial"/>
          <w:sz w:val="24"/>
          <w:szCs w:val="24"/>
        </w:rPr>
        <w:t>, 6</w:t>
      </w:r>
      <w:r w:rsidR="005D79C0" w:rsidRPr="003D6CB6">
        <w:rPr>
          <w:rFonts w:ascii="Arial" w:hAnsi="Arial" w:cs="Arial"/>
          <w:sz w:val="24"/>
          <w:szCs w:val="24"/>
        </w:rPr>
        <w:t xml:space="preserve"> (Combat HIV and Aids) </w:t>
      </w:r>
      <w:r w:rsidRPr="003D6CB6">
        <w:rPr>
          <w:rFonts w:ascii="Arial" w:hAnsi="Arial" w:cs="Arial"/>
          <w:sz w:val="24"/>
          <w:szCs w:val="24"/>
        </w:rPr>
        <w:t>and 7</w:t>
      </w:r>
      <w:r w:rsidR="005D79C0" w:rsidRPr="003D6CB6">
        <w:rPr>
          <w:rFonts w:ascii="Arial" w:hAnsi="Arial" w:cs="Arial"/>
          <w:sz w:val="24"/>
          <w:szCs w:val="24"/>
        </w:rPr>
        <w:t xml:space="preserve"> (Environmental Sustainability)</w:t>
      </w:r>
      <w:r w:rsidRPr="003D6CB6">
        <w:rPr>
          <w:rFonts w:ascii="Arial" w:hAnsi="Arial" w:cs="Arial"/>
          <w:sz w:val="24"/>
          <w:szCs w:val="24"/>
        </w:rPr>
        <w:t xml:space="preserve">. </w:t>
      </w:r>
    </w:p>
    <w:p w:rsidR="0065307D" w:rsidRPr="003D6CB6" w:rsidRDefault="00037BA8" w:rsidP="0065307D">
      <w:pPr>
        <w:jc w:val="both"/>
        <w:rPr>
          <w:rFonts w:ascii="Arial" w:hAnsi="Arial" w:cs="Arial"/>
          <w:sz w:val="24"/>
          <w:szCs w:val="24"/>
        </w:rPr>
      </w:pPr>
      <w:r w:rsidRPr="003D6CB6">
        <w:rPr>
          <w:rFonts w:ascii="Arial" w:hAnsi="Arial" w:cs="Arial"/>
          <w:sz w:val="24"/>
          <w:szCs w:val="24"/>
        </w:rPr>
        <w:t xml:space="preserve">The convergence of interest on the project was visible during the launching program in Gbarpolu County. Major stakeholders ranging from </w:t>
      </w:r>
      <w:r w:rsidR="00852702" w:rsidRPr="003D6CB6">
        <w:rPr>
          <w:rFonts w:ascii="Arial" w:hAnsi="Arial" w:cs="Arial"/>
          <w:sz w:val="24"/>
          <w:szCs w:val="24"/>
        </w:rPr>
        <w:t>Child fund</w:t>
      </w:r>
      <w:r w:rsidRPr="003D6CB6">
        <w:rPr>
          <w:rFonts w:ascii="Arial" w:hAnsi="Arial" w:cs="Arial"/>
          <w:sz w:val="24"/>
          <w:szCs w:val="24"/>
        </w:rPr>
        <w:t>, UNICEF, AHA, officials of Government as well as the Ministry of Health and Social Welfare personnel, the CHT, Local Government officials and direct beneficiaries were all in attendance and hopeful of the effectiveness, efficiency and impact of the project. Despite the enthusiasm for the project, the sharing of information during the implementat</w:t>
      </w:r>
      <w:r w:rsidR="00114219">
        <w:rPr>
          <w:rFonts w:ascii="Arial" w:hAnsi="Arial" w:cs="Arial"/>
          <w:sz w:val="24"/>
          <w:szCs w:val="24"/>
        </w:rPr>
        <w:t xml:space="preserve">ion of the project was lukewarm, for example, </w:t>
      </w:r>
      <w:r w:rsidRPr="003D6CB6">
        <w:rPr>
          <w:rFonts w:ascii="Arial" w:hAnsi="Arial" w:cs="Arial"/>
          <w:sz w:val="24"/>
          <w:szCs w:val="24"/>
        </w:rPr>
        <w:t xml:space="preserve">between </w:t>
      </w:r>
      <w:r w:rsidR="00852702" w:rsidRPr="003D6CB6">
        <w:rPr>
          <w:rFonts w:ascii="Arial" w:hAnsi="Arial" w:cs="Arial"/>
          <w:sz w:val="24"/>
          <w:szCs w:val="24"/>
        </w:rPr>
        <w:t>child fund</w:t>
      </w:r>
      <w:r w:rsidR="00240F03">
        <w:rPr>
          <w:rFonts w:ascii="Arial" w:hAnsi="Arial" w:cs="Arial"/>
          <w:sz w:val="24"/>
          <w:szCs w:val="24"/>
        </w:rPr>
        <w:t xml:space="preserve"> and the County Health Team</w:t>
      </w:r>
      <w:r w:rsidRPr="003D6CB6">
        <w:rPr>
          <w:rFonts w:ascii="Arial" w:hAnsi="Arial" w:cs="Arial"/>
          <w:sz w:val="24"/>
          <w:szCs w:val="24"/>
        </w:rPr>
        <w:t xml:space="preserve">. </w:t>
      </w:r>
    </w:p>
    <w:p w:rsidR="0065307D" w:rsidRPr="00F24DB8" w:rsidRDefault="0065307D" w:rsidP="00F24DB8">
      <w:pPr>
        <w:pStyle w:val="ListParagraph"/>
        <w:numPr>
          <w:ilvl w:val="1"/>
          <w:numId w:val="35"/>
        </w:numPr>
        <w:jc w:val="both"/>
        <w:rPr>
          <w:rFonts w:ascii="Arial" w:hAnsi="Arial" w:cs="Arial"/>
          <w:b/>
          <w:sz w:val="24"/>
          <w:szCs w:val="24"/>
        </w:rPr>
      </w:pPr>
      <w:r w:rsidRPr="00F24DB8">
        <w:rPr>
          <w:rFonts w:ascii="Arial" w:hAnsi="Arial" w:cs="Arial"/>
          <w:b/>
          <w:sz w:val="24"/>
          <w:szCs w:val="24"/>
        </w:rPr>
        <w:t>Coverage</w:t>
      </w:r>
    </w:p>
    <w:p w:rsidR="00A01910" w:rsidRPr="00F24DB8" w:rsidRDefault="00037BA8" w:rsidP="00F24DB8">
      <w:pPr>
        <w:jc w:val="both"/>
        <w:rPr>
          <w:rFonts w:ascii="Arial" w:hAnsi="Arial" w:cs="Arial"/>
          <w:sz w:val="24"/>
          <w:szCs w:val="24"/>
        </w:rPr>
      </w:pPr>
      <w:r w:rsidRPr="003D6CB6">
        <w:rPr>
          <w:rFonts w:ascii="Arial" w:hAnsi="Arial" w:cs="Arial"/>
          <w:sz w:val="24"/>
          <w:szCs w:val="24"/>
        </w:rPr>
        <w:t>Irrespective of the rough terrain, the project covered the six districts of Gbarpolu County. The actual areas of intervention were 95communities as compared to 88 communities that were targeted in the project document. Although some communities that are reflected in the 2008 LISGIS National Housing and Census Results were not reached, the project covered 95 targeted communities and nearby towns and villages</w:t>
      </w:r>
      <w:r w:rsidRPr="003D6CB6">
        <w:rPr>
          <w:rStyle w:val="FootnoteReference"/>
          <w:rFonts w:ascii="Arial" w:hAnsi="Arial" w:cs="Arial"/>
          <w:sz w:val="24"/>
          <w:szCs w:val="24"/>
        </w:rPr>
        <w:footnoteReference w:id="18"/>
      </w:r>
      <w:r w:rsidRPr="003D6CB6">
        <w:rPr>
          <w:rFonts w:ascii="Arial" w:hAnsi="Arial" w:cs="Arial"/>
          <w:sz w:val="24"/>
          <w:szCs w:val="24"/>
        </w:rPr>
        <w:t xml:space="preserve">. Cost effective services provided to beneficiaries included care from gCHVs, HHPs, </w:t>
      </w:r>
      <w:bookmarkStart w:id="0" w:name="_GoBack"/>
      <w:bookmarkEnd w:id="0"/>
      <w:r w:rsidRPr="003D6CB6">
        <w:rPr>
          <w:rFonts w:ascii="Arial" w:hAnsi="Arial" w:cs="Arial"/>
          <w:sz w:val="24"/>
          <w:szCs w:val="24"/>
        </w:rPr>
        <w:t>TTMs, CHC for pregnant women and under five children. Notwithstanding, the need to still engage the targeted communities is still visible, not to even mention the untargeted communities</w:t>
      </w:r>
    </w:p>
    <w:p w:rsidR="0065307D" w:rsidRPr="003D6CB6" w:rsidRDefault="009B6CB6" w:rsidP="00F24DB8">
      <w:pPr>
        <w:pStyle w:val="ListParagraph"/>
        <w:numPr>
          <w:ilvl w:val="1"/>
          <w:numId w:val="35"/>
        </w:numPr>
        <w:jc w:val="both"/>
        <w:rPr>
          <w:rFonts w:ascii="Arial" w:hAnsi="Arial" w:cs="Arial"/>
          <w:sz w:val="24"/>
          <w:szCs w:val="24"/>
        </w:rPr>
      </w:pPr>
      <w:r w:rsidRPr="003D6CB6">
        <w:rPr>
          <w:rFonts w:ascii="Arial" w:hAnsi="Arial" w:cs="Arial"/>
          <w:b/>
          <w:sz w:val="24"/>
          <w:szCs w:val="24"/>
        </w:rPr>
        <w:t>Relevance of the ACS</w:t>
      </w:r>
      <w:r w:rsidR="001D08A1" w:rsidRPr="003D6CB6">
        <w:rPr>
          <w:rFonts w:ascii="Arial" w:hAnsi="Arial" w:cs="Arial"/>
          <w:b/>
          <w:sz w:val="24"/>
          <w:szCs w:val="24"/>
        </w:rPr>
        <w:t>I Project</w:t>
      </w:r>
      <w:r w:rsidR="007953A9" w:rsidRPr="003D6CB6">
        <w:rPr>
          <w:rFonts w:ascii="Arial" w:hAnsi="Arial" w:cs="Arial"/>
          <w:sz w:val="24"/>
          <w:szCs w:val="24"/>
        </w:rPr>
        <w:t xml:space="preserve">: </w:t>
      </w:r>
    </w:p>
    <w:p w:rsidR="00A23E7E" w:rsidRDefault="00887ABA" w:rsidP="0065307D">
      <w:pPr>
        <w:jc w:val="both"/>
        <w:rPr>
          <w:rFonts w:ascii="Arial" w:hAnsi="Arial" w:cs="Arial"/>
          <w:sz w:val="24"/>
          <w:szCs w:val="24"/>
        </w:rPr>
      </w:pPr>
      <w:r w:rsidRPr="003D6CB6">
        <w:rPr>
          <w:rFonts w:ascii="Arial" w:hAnsi="Arial" w:cs="Arial"/>
          <w:sz w:val="24"/>
          <w:szCs w:val="24"/>
        </w:rPr>
        <w:t>Both Focus</w:t>
      </w:r>
      <w:r w:rsidR="0065307D" w:rsidRPr="003D6CB6">
        <w:rPr>
          <w:rFonts w:ascii="Arial" w:hAnsi="Arial" w:cs="Arial"/>
          <w:sz w:val="24"/>
          <w:szCs w:val="24"/>
        </w:rPr>
        <w:t xml:space="preserve"> Group Discussions (FGDs) as well as specialized interviews point to the fact that there were </w:t>
      </w:r>
      <w:r w:rsidR="004331B6" w:rsidRPr="003D6CB6">
        <w:rPr>
          <w:rFonts w:ascii="Arial" w:hAnsi="Arial" w:cs="Arial"/>
          <w:sz w:val="24"/>
          <w:szCs w:val="24"/>
        </w:rPr>
        <w:t>numerous</w:t>
      </w:r>
      <w:r w:rsidR="0065307D" w:rsidRPr="003D6CB6">
        <w:rPr>
          <w:rFonts w:ascii="Arial" w:hAnsi="Arial" w:cs="Arial"/>
          <w:sz w:val="24"/>
          <w:szCs w:val="24"/>
        </w:rPr>
        <w:t xml:space="preserve"> health </w:t>
      </w:r>
      <w:r w:rsidR="002C2CCC" w:rsidRPr="003D6CB6">
        <w:rPr>
          <w:rFonts w:ascii="Arial" w:hAnsi="Arial" w:cs="Arial"/>
          <w:sz w:val="24"/>
          <w:szCs w:val="24"/>
        </w:rPr>
        <w:t>needs in</w:t>
      </w:r>
      <w:r w:rsidR="004331B6" w:rsidRPr="003D6CB6">
        <w:rPr>
          <w:rFonts w:ascii="Arial" w:hAnsi="Arial" w:cs="Arial"/>
          <w:sz w:val="24"/>
          <w:szCs w:val="24"/>
        </w:rPr>
        <w:t xml:space="preserve">Gbapolu County </w:t>
      </w:r>
      <w:r w:rsidR="0065307D" w:rsidRPr="003D6CB6">
        <w:rPr>
          <w:rFonts w:ascii="Arial" w:hAnsi="Arial" w:cs="Arial"/>
          <w:sz w:val="24"/>
          <w:szCs w:val="24"/>
        </w:rPr>
        <w:t>before the start of the project</w:t>
      </w:r>
      <w:r w:rsidR="004331B6" w:rsidRPr="003D6CB6">
        <w:rPr>
          <w:rFonts w:ascii="Arial" w:hAnsi="Arial" w:cs="Arial"/>
          <w:sz w:val="24"/>
          <w:szCs w:val="24"/>
        </w:rPr>
        <w:t xml:space="preserve">.  </w:t>
      </w:r>
      <w:r w:rsidR="0065307D" w:rsidRPr="003D6CB6">
        <w:rPr>
          <w:rFonts w:ascii="Arial" w:hAnsi="Arial" w:cs="Arial"/>
          <w:sz w:val="24"/>
          <w:szCs w:val="24"/>
        </w:rPr>
        <w:t xml:space="preserve">FGD with women </w:t>
      </w:r>
      <w:r w:rsidR="00B76BA2" w:rsidRPr="003D6CB6">
        <w:rPr>
          <w:rFonts w:ascii="Arial" w:hAnsi="Arial" w:cs="Arial"/>
          <w:sz w:val="24"/>
          <w:szCs w:val="24"/>
        </w:rPr>
        <w:t>of</w:t>
      </w:r>
      <w:r w:rsidR="00B76BA2">
        <w:rPr>
          <w:rFonts w:ascii="Arial" w:hAnsi="Arial" w:cs="Arial"/>
          <w:sz w:val="24"/>
          <w:szCs w:val="24"/>
        </w:rPr>
        <w:t xml:space="preserve"> Timber village </w:t>
      </w:r>
      <w:r w:rsidR="002C2CCC" w:rsidRPr="003D6CB6">
        <w:rPr>
          <w:rFonts w:ascii="Arial" w:hAnsi="Arial" w:cs="Arial"/>
          <w:sz w:val="24"/>
          <w:szCs w:val="24"/>
        </w:rPr>
        <w:t>Indicated that the health</w:t>
      </w:r>
      <w:r w:rsidR="004331B6" w:rsidRPr="003D6CB6">
        <w:rPr>
          <w:rFonts w:ascii="Arial" w:hAnsi="Arial" w:cs="Arial"/>
          <w:sz w:val="24"/>
          <w:szCs w:val="24"/>
        </w:rPr>
        <w:t xml:space="preserve"> needs</w:t>
      </w:r>
      <w:r w:rsidR="002C2CCC" w:rsidRPr="003D6CB6">
        <w:rPr>
          <w:rFonts w:ascii="Arial" w:hAnsi="Arial" w:cs="Arial"/>
          <w:sz w:val="24"/>
          <w:szCs w:val="24"/>
        </w:rPr>
        <w:t xml:space="preserve"> in their communities</w:t>
      </w:r>
      <w:r w:rsidR="004331B6" w:rsidRPr="003D6CB6">
        <w:rPr>
          <w:rFonts w:ascii="Arial" w:hAnsi="Arial" w:cs="Arial"/>
          <w:sz w:val="24"/>
          <w:szCs w:val="24"/>
        </w:rPr>
        <w:t xml:space="preserve"> were compounded by the </w:t>
      </w:r>
      <w:r w:rsidR="00F126C3">
        <w:rPr>
          <w:rFonts w:ascii="Arial" w:hAnsi="Arial" w:cs="Arial"/>
          <w:sz w:val="24"/>
          <w:szCs w:val="24"/>
        </w:rPr>
        <w:t>poor</w:t>
      </w:r>
      <w:r w:rsidR="004331B6" w:rsidRPr="003D6CB6">
        <w:rPr>
          <w:rFonts w:ascii="Arial" w:hAnsi="Arial" w:cs="Arial"/>
          <w:sz w:val="24"/>
          <w:szCs w:val="24"/>
        </w:rPr>
        <w:t xml:space="preserve"> roa</w:t>
      </w:r>
      <w:r w:rsidR="00F43BD8">
        <w:rPr>
          <w:rFonts w:ascii="Arial" w:hAnsi="Arial" w:cs="Arial"/>
          <w:sz w:val="24"/>
          <w:szCs w:val="24"/>
        </w:rPr>
        <w:t>d condition which posed</w:t>
      </w:r>
      <w:r w:rsidR="006673D3">
        <w:rPr>
          <w:rFonts w:ascii="Arial" w:hAnsi="Arial" w:cs="Arial"/>
          <w:sz w:val="24"/>
          <w:szCs w:val="24"/>
        </w:rPr>
        <w:t xml:space="preserve"> serious</w:t>
      </w:r>
      <w:r w:rsidR="004331B6" w:rsidRPr="003D6CB6">
        <w:rPr>
          <w:rFonts w:ascii="Arial" w:hAnsi="Arial" w:cs="Arial"/>
          <w:sz w:val="24"/>
          <w:szCs w:val="24"/>
        </w:rPr>
        <w:t xml:space="preserve"> threat</w:t>
      </w:r>
      <w:r w:rsidR="006673D3">
        <w:rPr>
          <w:rFonts w:ascii="Arial" w:hAnsi="Arial" w:cs="Arial"/>
          <w:sz w:val="24"/>
          <w:szCs w:val="24"/>
        </w:rPr>
        <w:t>s to institutions that</w:t>
      </w:r>
      <w:r w:rsidR="004331B6" w:rsidRPr="003D6CB6">
        <w:rPr>
          <w:rFonts w:ascii="Arial" w:hAnsi="Arial" w:cs="Arial"/>
          <w:sz w:val="24"/>
          <w:szCs w:val="24"/>
        </w:rPr>
        <w:t xml:space="preserve"> wanted to bring much needed relief to the county.   </w:t>
      </w:r>
      <w:r w:rsidR="00B76BA2">
        <w:rPr>
          <w:rFonts w:ascii="Arial" w:hAnsi="Arial" w:cs="Arial"/>
          <w:sz w:val="24"/>
          <w:szCs w:val="24"/>
        </w:rPr>
        <w:t>The</w:t>
      </w:r>
      <w:r w:rsidR="00A01D5F" w:rsidRPr="003D6CB6">
        <w:rPr>
          <w:rFonts w:ascii="Arial" w:hAnsi="Arial" w:cs="Arial"/>
          <w:sz w:val="24"/>
          <w:szCs w:val="24"/>
        </w:rPr>
        <w:t xml:space="preserve"> (Women</w:t>
      </w:r>
      <w:r w:rsidRPr="003D6CB6">
        <w:rPr>
          <w:rFonts w:ascii="Arial" w:hAnsi="Arial" w:cs="Arial"/>
          <w:sz w:val="24"/>
          <w:szCs w:val="24"/>
        </w:rPr>
        <w:t xml:space="preserve">) </w:t>
      </w:r>
      <w:r w:rsidRPr="003D6CB6">
        <w:rPr>
          <w:rFonts w:ascii="Arial" w:hAnsi="Arial" w:cs="Arial"/>
          <w:sz w:val="24"/>
          <w:szCs w:val="24"/>
        </w:rPr>
        <w:lastRenderedPageBreak/>
        <w:t>further</w:t>
      </w:r>
      <w:r w:rsidR="002C2CCC" w:rsidRPr="003D6CB6">
        <w:rPr>
          <w:rFonts w:ascii="Arial" w:hAnsi="Arial" w:cs="Arial"/>
          <w:sz w:val="24"/>
          <w:szCs w:val="24"/>
        </w:rPr>
        <w:t xml:space="preserve"> indicated that t</w:t>
      </w:r>
      <w:r w:rsidR="00914A8A" w:rsidRPr="003D6CB6">
        <w:rPr>
          <w:rFonts w:ascii="Arial" w:hAnsi="Arial" w:cs="Arial"/>
          <w:sz w:val="24"/>
          <w:szCs w:val="24"/>
        </w:rPr>
        <w:t>he</w:t>
      </w:r>
      <w:r w:rsidR="00A23E7E" w:rsidRPr="003D6CB6">
        <w:rPr>
          <w:rFonts w:ascii="Arial" w:hAnsi="Arial" w:cs="Arial"/>
          <w:sz w:val="24"/>
          <w:szCs w:val="24"/>
        </w:rPr>
        <w:t xml:space="preserve"> lack of health education and untrained Traditional Midwives endangered normal </w:t>
      </w:r>
      <w:r w:rsidR="004331B6" w:rsidRPr="003D6CB6">
        <w:rPr>
          <w:rFonts w:ascii="Arial" w:hAnsi="Arial" w:cs="Arial"/>
          <w:sz w:val="24"/>
          <w:szCs w:val="24"/>
        </w:rPr>
        <w:t>delivery of pregnant women while untrained</w:t>
      </w:r>
      <w:r w:rsidR="00914A8A" w:rsidRPr="003D6CB6">
        <w:rPr>
          <w:rFonts w:ascii="Arial" w:hAnsi="Arial" w:cs="Arial"/>
          <w:sz w:val="24"/>
          <w:szCs w:val="24"/>
        </w:rPr>
        <w:t xml:space="preserve"> health practitioners </w:t>
      </w:r>
      <w:r w:rsidR="0065307D" w:rsidRPr="003D6CB6">
        <w:rPr>
          <w:rFonts w:ascii="Arial" w:hAnsi="Arial" w:cs="Arial"/>
          <w:sz w:val="24"/>
          <w:szCs w:val="24"/>
        </w:rPr>
        <w:t>and lack</w:t>
      </w:r>
      <w:r w:rsidR="00A23E7E" w:rsidRPr="003D6CB6">
        <w:rPr>
          <w:rFonts w:ascii="Arial" w:hAnsi="Arial" w:cs="Arial"/>
          <w:sz w:val="24"/>
          <w:szCs w:val="24"/>
        </w:rPr>
        <w:t xml:space="preserve"> of </w:t>
      </w:r>
      <w:r w:rsidR="004331B6" w:rsidRPr="003D6CB6">
        <w:rPr>
          <w:rFonts w:ascii="Arial" w:hAnsi="Arial" w:cs="Arial"/>
          <w:sz w:val="24"/>
          <w:szCs w:val="24"/>
        </w:rPr>
        <w:t>essential drugs contributed</w:t>
      </w:r>
      <w:r w:rsidR="00914A8A" w:rsidRPr="003D6CB6">
        <w:rPr>
          <w:rFonts w:ascii="Arial" w:hAnsi="Arial" w:cs="Arial"/>
          <w:sz w:val="24"/>
          <w:szCs w:val="24"/>
        </w:rPr>
        <w:t xml:space="preserve"> to </w:t>
      </w:r>
      <w:r w:rsidR="004331B6" w:rsidRPr="003D6CB6">
        <w:rPr>
          <w:rFonts w:ascii="Arial" w:hAnsi="Arial" w:cs="Arial"/>
          <w:sz w:val="24"/>
          <w:szCs w:val="24"/>
        </w:rPr>
        <w:t xml:space="preserve">the </w:t>
      </w:r>
      <w:r w:rsidR="00914A8A" w:rsidRPr="003D6CB6">
        <w:rPr>
          <w:rFonts w:ascii="Arial" w:hAnsi="Arial" w:cs="Arial"/>
          <w:sz w:val="24"/>
          <w:szCs w:val="24"/>
        </w:rPr>
        <w:t>high rate of under-five death</w:t>
      </w:r>
      <w:r w:rsidR="0065307D" w:rsidRPr="003D6CB6">
        <w:rPr>
          <w:rFonts w:ascii="Arial" w:hAnsi="Arial" w:cs="Arial"/>
          <w:sz w:val="24"/>
          <w:szCs w:val="24"/>
        </w:rPr>
        <w:t xml:space="preserve"> in the county</w:t>
      </w:r>
      <w:r w:rsidR="00914A8A" w:rsidRPr="003D6CB6">
        <w:rPr>
          <w:rFonts w:ascii="Arial" w:hAnsi="Arial" w:cs="Arial"/>
          <w:sz w:val="24"/>
          <w:szCs w:val="24"/>
        </w:rPr>
        <w:t>.</w:t>
      </w:r>
      <w:r w:rsidR="006D7FE9" w:rsidRPr="003D6CB6">
        <w:rPr>
          <w:rFonts w:ascii="Arial" w:hAnsi="Arial" w:cs="Arial"/>
          <w:sz w:val="24"/>
          <w:szCs w:val="24"/>
        </w:rPr>
        <w:t xml:space="preserve">  An overwhelming</w:t>
      </w:r>
      <w:r w:rsidR="002C2CCC" w:rsidRPr="003D6CB6">
        <w:rPr>
          <w:rFonts w:ascii="Arial" w:hAnsi="Arial" w:cs="Arial"/>
          <w:sz w:val="24"/>
          <w:szCs w:val="24"/>
        </w:rPr>
        <w:t xml:space="preserve"> 96</w:t>
      </w:r>
      <w:r w:rsidR="00084FE4" w:rsidRPr="003D6CB6">
        <w:rPr>
          <w:rFonts w:ascii="Arial" w:hAnsi="Arial" w:cs="Arial"/>
          <w:sz w:val="24"/>
          <w:szCs w:val="24"/>
        </w:rPr>
        <w:t>%</w:t>
      </w:r>
      <w:r w:rsidR="00C64EA1" w:rsidRPr="003D6CB6">
        <w:rPr>
          <w:rFonts w:ascii="Arial" w:hAnsi="Arial" w:cs="Arial"/>
          <w:sz w:val="24"/>
          <w:szCs w:val="24"/>
        </w:rPr>
        <w:t xml:space="preserve"> of beneficiaries of the ACSI project </w:t>
      </w:r>
      <w:r w:rsidR="009B3A01" w:rsidRPr="003D6CB6">
        <w:rPr>
          <w:rFonts w:ascii="Arial" w:hAnsi="Arial" w:cs="Arial"/>
          <w:sz w:val="24"/>
          <w:szCs w:val="24"/>
        </w:rPr>
        <w:t>acknowledged the existence</w:t>
      </w:r>
      <w:r w:rsidR="00C27938" w:rsidRPr="003D6CB6">
        <w:rPr>
          <w:rFonts w:ascii="Arial" w:hAnsi="Arial" w:cs="Arial"/>
          <w:sz w:val="24"/>
          <w:szCs w:val="24"/>
        </w:rPr>
        <w:t xml:space="preserve"> of serious</w:t>
      </w:r>
      <w:r w:rsidR="00C64EA1" w:rsidRPr="003D6CB6">
        <w:rPr>
          <w:rFonts w:ascii="Arial" w:hAnsi="Arial" w:cs="Arial"/>
          <w:sz w:val="24"/>
          <w:szCs w:val="24"/>
        </w:rPr>
        <w:t xml:space="preserve"> health needs in the targeted communities prior to the ACSI project. </w:t>
      </w:r>
    </w:p>
    <w:p w:rsidR="002F66B2" w:rsidRPr="002F66B2" w:rsidRDefault="002F66B2" w:rsidP="002F66B2">
      <w:pPr>
        <w:spacing w:after="0" w:line="240" w:lineRule="auto"/>
        <w:jc w:val="both"/>
        <w:rPr>
          <w:rFonts w:ascii="Arial" w:hAnsi="Arial" w:cs="Arial"/>
          <w:b/>
          <w:i/>
          <w:sz w:val="18"/>
          <w:szCs w:val="18"/>
        </w:rPr>
      </w:pPr>
      <w:r w:rsidRPr="002F66B2">
        <w:rPr>
          <w:rFonts w:ascii="Arial" w:hAnsi="Arial" w:cs="Arial"/>
          <w:b/>
          <w:i/>
          <w:sz w:val="18"/>
          <w:szCs w:val="18"/>
        </w:rPr>
        <w:t xml:space="preserve">Figure 2:  </w:t>
      </w:r>
      <w:r w:rsidR="00CC77DE">
        <w:rPr>
          <w:rFonts w:ascii="Arial" w:hAnsi="Arial" w:cs="Arial"/>
          <w:b/>
          <w:i/>
          <w:sz w:val="18"/>
          <w:szCs w:val="18"/>
        </w:rPr>
        <w:t xml:space="preserve">Level of </w:t>
      </w:r>
      <w:r w:rsidRPr="002F66B2">
        <w:rPr>
          <w:rFonts w:ascii="Arial" w:hAnsi="Arial" w:cs="Arial"/>
          <w:b/>
          <w:i/>
          <w:sz w:val="18"/>
          <w:szCs w:val="18"/>
        </w:rPr>
        <w:t>Community Health Needs before ACSI Project</w:t>
      </w:r>
    </w:p>
    <w:p w:rsidR="0065307D" w:rsidRPr="003D6CB6" w:rsidRDefault="0065307D" w:rsidP="0065307D">
      <w:pPr>
        <w:ind w:left="360"/>
        <w:jc w:val="both"/>
        <w:rPr>
          <w:rFonts w:ascii="Arial" w:hAnsi="Arial" w:cs="Arial"/>
          <w:sz w:val="24"/>
          <w:szCs w:val="24"/>
        </w:rPr>
      </w:pPr>
      <w:r w:rsidRPr="003D6CB6">
        <w:rPr>
          <w:rFonts w:ascii="Arial" w:hAnsi="Arial" w:cs="Arial"/>
          <w:noProof/>
        </w:rPr>
        <w:drawing>
          <wp:inline distT="0" distB="0" distL="0" distR="0">
            <wp:extent cx="4354167" cy="1622066"/>
            <wp:effectExtent l="19050" t="0" r="27333"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E65F1" w:rsidRDefault="00CE65F1" w:rsidP="0065307D">
      <w:pPr>
        <w:ind w:left="360"/>
        <w:jc w:val="both"/>
        <w:rPr>
          <w:rFonts w:ascii="Arial" w:hAnsi="Arial" w:cs="Arial"/>
          <w:sz w:val="24"/>
          <w:szCs w:val="24"/>
        </w:rPr>
      </w:pPr>
    </w:p>
    <w:p w:rsidR="006D7FE9" w:rsidRDefault="006673D3" w:rsidP="0065307D">
      <w:pPr>
        <w:ind w:left="360"/>
        <w:jc w:val="both"/>
        <w:rPr>
          <w:rFonts w:ascii="Arial" w:hAnsi="Arial" w:cs="Arial"/>
          <w:sz w:val="24"/>
          <w:szCs w:val="24"/>
        </w:rPr>
      </w:pPr>
      <w:r w:rsidRPr="003D6CB6">
        <w:rPr>
          <w:rFonts w:ascii="Arial" w:hAnsi="Arial" w:cs="Arial"/>
          <w:sz w:val="24"/>
          <w:szCs w:val="24"/>
        </w:rPr>
        <w:t xml:space="preserve">They </w:t>
      </w:r>
      <w:r>
        <w:rPr>
          <w:rFonts w:ascii="Arial" w:hAnsi="Arial" w:cs="Arial"/>
          <w:sz w:val="24"/>
          <w:szCs w:val="24"/>
        </w:rPr>
        <w:t>identified ARI</w:t>
      </w:r>
      <w:r w:rsidRPr="003D6CB6">
        <w:rPr>
          <w:rFonts w:ascii="Arial" w:hAnsi="Arial" w:cs="Arial"/>
          <w:sz w:val="24"/>
          <w:szCs w:val="24"/>
        </w:rPr>
        <w:t>, diarrhea and malaria amongst some of the diseases that contributed to the increase in death rate of under-</w:t>
      </w:r>
      <w:r>
        <w:rPr>
          <w:rFonts w:ascii="Arial" w:hAnsi="Arial" w:cs="Arial"/>
          <w:sz w:val="24"/>
          <w:szCs w:val="24"/>
        </w:rPr>
        <w:t>fives</w:t>
      </w:r>
      <w:r w:rsidRPr="003D6CB6">
        <w:rPr>
          <w:rFonts w:ascii="Arial" w:hAnsi="Arial" w:cs="Arial"/>
          <w:sz w:val="24"/>
          <w:szCs w:val="24"/>
        </w:rPr>
        <w:t>.</w:t>
      </w:r>
    </w:p>
    <w:p w:rsidR="002F66B2" w:rsidRDefault="006673D3" w:rsidP="00CE65F1">
      <w:pPr>
        <w:ind w:left="360"/>
        <w:jc w:val="both"/>
        <w:rPr>
          <w:rFonts w:ascii="Arial" w:hAnsi="Arial" w:cs="Arial"/>
          <w:sz w:val="24"/>
          <w:szCs w:val="24"/>
        </w:rPr>
      </w:pPr>
      <w:r>
        <w:rPr>
          <w:rFonts w:ascii="Arial" w:hAnsi="Arial" w:cs="Arial"/>
          <w:sz w:val="24"/>
          <w:szCs w:val="24"/>
        </w:rPr>
        <w:t>The graph below disaggregates by districts the number of respondents that acknowledged health needs before the ACSI project</w:t>
      </w:r>
      <w:r w:rsidR="00CC77DE">
        <w:rPr>
          <w:rFonts w:ascii="Arial" w:hAnsi="Arial" w:cs="Arial"/>
          <w:sz w:val="24"/>
          <w:szCs w:val="24"/>
        </w:rPr>
        <w:t>.</w:t>
      </w:r>
    </w:p>
    <w:p w:rsidR="00CC77DE" w:rsidRPr="00CC77DE" w:rsidRDefault="00CC77DE" w:rsidP="00CC77DE">
      <w:pPr>
        <w:spacing w:after="0" w:line="240" w:lineRule="auto"/>
        <w:ind w:left="360"/>
        <w:jc w:val="both"/>
        <w:rPr>
          <w:rFonts w:ascii="Arial" w:hAnsi="Arial" w:cs="Arial"/>
          <w:b/>
          <w:i/>
          <w:sz w:val="18"/>
          <w:szCs w:val="18"/>
        </w:rPr>
      </w:pPr>
      <w:r w:rsidRPr="00CC77DE">
        <w:rPr>
          <w:rFonts w:ascii="Arial" w:hAnsi="Arial" w:cs="Arial"/>
          <w:b/>
          <w:i/>
          <w:sz w:val="18"/>
          <w:szCs w:val="18"/>
        </w:rPr>
        <w:t>Figure 3:  Health Needs of Respondents Disaggregated by District</w:t>
      </w:r>
    </w:p>
    <w:p w:rsidR="006673D3" w:rsidRDefault="00F756DA" w:rsidP="00CE65F1">
      <w:pPr>
        <w:ind w:left="360"/>
        <w:jc w:val="both"/>
        <w:rPr>
          <w:rFonts w:ascii="Arial" w:hAnsi="Arial" w:cs="Arial"/>
          <w:sz w:val="24"/>
          <w:szCs w:val="24"/>
        </w:rPr>
      </w:pPr>
      <w:r>
        <w:rPr>
          <w:noProof/>
        </w:rPr>
        <w:drawing>
          <wp:inline distT="0" distB="0" distL="0" distR="0">
            <wp:extent cx="4572000" cy="2743200"/>
            <wp:effectExtent l="0" t="0" r="19050" b="1905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37280" w:rsidRDefault="00237280" w:rsidP="00CE65F1">
      <w:pPr>
        <w:ind w:left="360"/>
        <w:jc w:val="both"/>
        <w:rPr>
          <w:rFonts w:ascii="Arial" w:hAnsi="Arial" w:cs="Arial"/>
          <w:sz w:val="24"/>
          <w:szCs w:val="24"/>
        </w:rPr>
      </w:pPr>
      <w:r>
        <w:rPr>
          <w:rFonts w:ascii="Arial" w:hAnsi="Arial" w:cs="Arial"/>
          <w:sz w:val="24"/>
          <w:szCs w:val="24"/>
        </w:rPr>
        <w:t>From figure 3, communities found in the districts of Bokomu (100%), Bopolu (93%), and Kongba (97%), had high health needs prior to the ACSI</w:t>
      </w:r>
      <w:r w:rsidR="007D6EE0">
        <w:rPr>
          <w:rFonts w:ascii="Arial" w:hAnsi="Arial" w:cs="Arial"/>
          <w:sz w:val="24"/>
          <w:szCs w:val="24"/>
        </w:rPr>
        <w:t xml:space="preserve"> project.</w:t>
      </w:r>
    </w:p>
    <w:p w:rsidR="00F126C3" w:rsidRPr="00CE65F1" w:rsidRDefault="00F126C3" w:rsidP="00CE65F1">
      <w:pPr>
        <w:ind w:left="360"/>
        <w:jc w:val="both"/>
        <w:rPr>
          <w:rFonts w:ascii="Arial" w:hAnsi="Arial" w:cs="Arial"/>
          <w:sz w:val="24"/>
          <w:szCs w:val="24"/>
        </w:rPr>
      </w:pPr>
    </w:p>
    <w:p w:rsidR="002A5A94" w:rsidRPr="002A5A94" w:rsidRDefault="006B001E" w:rsidP="002A5A94">
      <w:pPr>
        <w:pStyle w:val="ListParagraph"/>
        <w:numPr>
          <w:ilvl w:val="1"/>
          <w:numId w:val="35"/>
        </w:numPr>
        <w:jc w:val="both"/>
        <w:rPr>
          <w:rFonts w:ascii="Arial" w:hAnsi="Arial" w:cs="Arial"/>
          <w:sz w:val="24"/>
          <w:szCs w:val="24"/>
        </w:rPr>
      </w:pPr>
      <w:r w:rsidRPr="003D6CB6">
        <w:rPr>
          <w:rFonts w:ascii="Arial" w:hAnsi="Arial" w:cs="Arial"/>
          <w:b/>
          <w:sz w:val="24"/>
          <w:szCs w:val="24"/>
        </w:rPr>
        <w:lastRenderedPageBreak/>
        <w:t>EFFECTIVENESS OF THE PROJECT</w:t>
      </w:r>
      <w:r w:rsidR="007953A9" w:rsidRPr="003D6CB6">
        <w:rPr>
          <w:rFonts w:ascii="Arial" w:hAnsi="Arial" w:cs="Arial"/>
          <w:b/>
          <w:sz w:val="24"/>
          <w:szCs w:val="24"/>
        </w:rPr>
        <w:t xml:space="preserve">: </w:t>
      </w:r>
    </w:p>
    <w:p w:rsidR="00FC53E3" w:rsidRPr="003D6CB6" w:rsidRDefault="00FC53E3" w:rsidP="00FC53E3">
      <w:pPr>
        <w:jc w:val="both"/>
        <w:rPr>
          <w:rFonts w:ascii="Arial" w:hAnsi="Arial" w:cs="Arial"/>
          <w:sz w:val="24"/>
          <w:szCs w:val="24"/>
        </w:rPr>
      </w:pPr>
      <w:r w:rsidRPr="003D6CB6">
        <w:rPr>
          <w:rFonts w:ascii="Arial" w:hAnsi="Arial" w:cs="Arial"/>
          <w:sz w:val="24"/>
          <w:szCs w:val="24"/>
        </w:rPr>
        <w:t xml:space="preserve">In order to analyze the effectiveness of the project, </w:t>
      </w:r>
      <w:r w:rsidR="002F4D76" w:rsidRPr="003D6CB6">
        <w:rPr>
          <w:rFonts w:ascii="Arial" w:hAnsi="Arial" w:cs="Arial"/>
          <w:sz w:val="24"/>
          <w:szCs w:val="24"/>
        </w:rPr>
        <w:t xml:space="preserve">the </w:t>
      </w:r>
      <w:r w:rsidR="006D7FE9" w:rsidRPr="003D6CB6">
        <w:rPr>
          <w:rFonts w:ascii="Arial" w:hAnsi="Arial" w:cs="Arial"/>
          <w:sz w:val="24"/>
          <w:szCs w:val="24"/>
        </w:rPr>
        <w:t>Evaluation Team</w:t>
      </w:r>
      <w:r w:rsidR="00044A3B">
        <w:rPr>
          <w:rFonts w:ascii="Arial" w:hAnsi="Arial" w:cs="Arial"/>
          <w:sz w:val="24"/>
          <w:szCs w:val="24"/>
        </w:rPr>
        <w:t xml:space="preserve"> conducted an in-depth review of</w:t>
      </w:r>
      <w:r w:rsidR="00682AF7">
        <w:rPr>
          <w:rFonts w:ascii="Arial" w:hAnsi="Arial" w:cs="Arial"/>
          <w:sz w:val="24"/>
          <w:szCs w:val="24"/>
        </w:rPr>
        <w:t xml:space="preserve"> the project’s objectives</w:t>
      </w:r>
      <w:r w:rsidRPr="003D6CB6">
        <w:rPr>
          <w:rFonts w:ascii="Arial" w:hAnsi="Arial" w:cs="Arial"/>
          <w:sz w:val="24"/>
          <w:szCs w:val="24"/>
        </w:rPr>
        <w:t xml:space="preserve"> and the extent to which eac</w:t>
      </w:r>
      <w:r w:rsidR="002F4D76" w:rsidRPr="003D6CB6">
        <w:rPr>
          <w:rFonts w:ascii="Arial" w:hAnsi="Arial" w:cs="Arial"/>
          <w:sz w:val="24"/>
          <w:szCs w:val="24"/>
        </w:rPr>
        <w:t>h of these objectives was</w:t>
      </w:r>
      <w:r w:rsidRPr="003D6CB6">
        <w:rPr>
          <w:rFonts w:ascii="Arial" w:hAnsi="Arial" w:cs="Arial"/>
          <w:sz w:val="24"/>
          <w:szCs w:val="24"/>
        </w:rPr>
        <w:t xml:space="preserve"> met.</w:t>
      </w:r>
    </w:p>
    <w:p w:rsidR="00FC53E3" w:rsidRPr="002A5A94" w:rsidRDefault="00FC53E3" w:rsidP="002A5A94">
      <w:pPr>
        <w:pStyle w:val="ListParagraph"/>
        <w:numPr>
          <w:ilvl w:val="2"/>
          <w:numId w:val="35"/>
        </w:numPr>
        <w:spacing w:after="0" w:line="240" w:lineRule="auto"/>
        <w:jc w:val="both"/>
        <w:rPr>
          <w:rFonts w:ascii="Arial" w:hAnsi="Arial" w:cs="Arial"/>
          <w:b/>
          <w:i/>
        </w:rPr>
      </w:pPr>
      <w:r w:rsidRPr="002A5A94">
        <w:rPr>
          <w:rFonts w:ascii="Arial" w:hAnsi="Arial" w:cs="Arial"/>
          <w:b/>
          <w:i/>
        </w:rPr>
        <w:t>Objective #1:  Provide improved health care services for children under five years  in  85 communities by 2011</w:t>
      </w:r>
    </w:p>
    <w:p w:rsidR="00FC53E3" w:rsidRPr="003D6CB6" w:rsidRDefault="00FC53E3" w:rsidP="00FC53E3">
      <w:pPr>
        <w:spacing w:after="0" w:line="240" w:lineRule="auto"/>
        <w:jc w:val="both"/>
        <w:rPr>
          <w:rFonts w:ascii="Arial" w:hAnsi="Arial" w:cs="Arial"/>
        </w:rPr>
      </w:pPr>
    </w:p>
    <w:p w:rsidR="00937CD5" w:rsidRPr="003D6CB6" w:rsidRDefault="00852702" w:rsidP="00FC53E3">
      <w:pPr>
        <w:spacing w:after="0" w:line="240" w:lineRule="auto"/>
        <w:jc w:val="both"/>
        <w:rPr>
          <w:rFonts w:ascii="Arial" w:hAnsi="Arial" w:cs="Arial"/>
          <w:sz w:val="24"/>
          <w:szCs w:val="24"/>
        </w:rPr>
      </w:pPr>
      <w:r w:rsidRPr="003D6CB6">
        <w:rPr>
          <w:rFonts w:ascii="Arial" w:hAnsi="Arial" w:cs="Arial"/>
          <w:sz w:val="24"/>
          <w:szCs w:val="24"/>
        </w:rPr>
        <w:t>Unlike the project document which earmarked 85 communities for implementation, specialized interview</w:t>
      </w:r>
      <w:r w:rsidR="006673D3">
        <w:rPr>
          <w:rFonts w:ascii="Arial" w:hAnsi="Arial" w:cs="Arial"/>
          <w:sz w:val="24"/>
          <w:szCs w:val="24"/>
        </w:rPr>
        <w:t>s</w:t>
      </w:r>
      <w:r w:rsidR="006673D3">
        <w:rPr>
          <w:rStyle w:val="FootnoteReference"/>
          <w:rFonts w:ascii="Arial" w:hAnsi="Arial" w:cs="Arial"/>
          <w:sz w:val="24"/>
          <w:szCs w:val="24"/>
        </w:rPr>
        <w:footnoteReference w:id="19"/>
      </w:r>
      <w:r w:rsidR="00282B92">
        <w:rPr>
          <w:rFonts w:ascii="Arial" w:hAnsi="Arial" w:cs="Arial"/>
          <w:sz w:val="24"/>
          <w:szCs w:val="24"/>
        </w:rPr>
        <w:t xml:space="preserve">revealed </w:t>
      </w:r>
      <w:r w:rsidR="00282B92" w:rsidRPr="003D6CB6">
        <w:rPr>
          <w:rFonts w:ascii="Arial" w:hAnsi="Arial" w:cs="Arial"/>
          <w:sz w:val="24"/>
          <w:szCs w:val="24"/>
        </w:rPr>
        <w:t>that</w:t>
      </w:r>
      <w:r w:rsidRPr="003D6CB6">
        <w:rPr>
          <w:rFonts w:ascii="Arial" w:hAnsi="Arial" w:cs="Arial"/>
          <w:sz w:val="24"/>
          <w:szCs w:val="24"/>
        </w:rPr>
        <w:t xml:space="preserve"> the project was implemented in 95 communities in Gba</w:t>
      </w:r>
      <w:r w:rsidR="00B76BA2">
        <w:rPr>
          <w:rFonts w:ascii="Arial" w:hAnsi="Arial" w:cs="Arial"/>
          <w:sz w:val="24"/>
          <w:szCs w:val="24"/>
        </w:rPr>
        <w:t>r</w:t>
      </w:r>
      <w:r w:rsidRPr="003D6CB6">
        <w:rPr>
          <w:rFonts w:ascii="Arial" w:hAnsi="Arial" w:cs="Arial"/>
          <w:sz w:val="24"/>
          <w:szCs w:val="24"/>
        </w:rPr>
        <w:t xml:space="preserve">polu County.  </w:t>
      </w:r>
      <w:r w:rsidR="002F4D76" w:rsidRPr="003D6CB6">
        <w:rPr>
          <w:rFonts w:ascii="Arial" w:hAnsi="Arial" w:cs="Arial"/>
          <w:sz w:val="24"/>
          <w:szCs w:val="24"/>
        </w:rPr>
        <w:t xml:space="preserve">In accordance with objective #1 of the project, </w:t>
      </w:r>
      <w:r w:rsidRPr="003D6CB6">
        <w:rPr>
          <w:rFonts w:ascii="Arial" w:hAnsi="Arial" w:cs="Arial"/>
          <w:sz w:val="24"/>
          <w:szCs w:val="24"/>
        </w:rPr>
        <w:t>Child fund</w:t>
      </w:r>
      <w:r w:rsidR="002F4D76" w:rsidRPr="003D6CB6">
        <w:rPr>
          <w:rFonts w:ascii="Arial" w:hAnsi="Arial" w:cs="Arial"/>
          <w:sz w:val="24"/>
          <w:szCs w:val="24"/>
        </w:rPr>
        <w:t xml:space="preserve"> Liberia undertook </w:t>
      </w:r>
      <w:r w:rsidR="0072306B" w:rsidRPr="003D6CB6">
        <w:rPr>
          <w:rFonts w:ascii="Arial" w:hAnsi="Arial" w:cs="Arial"/>
          <w:sz w:val="24"/>
          <w:szCs w:val="24"/>
        </w:rPr>
        <w:t xml:space="preserve">a baseline study </w:t>
      </w:r>
      <w:r w:rsidR="006673D3">
        <w:rPr>
          <w:rFonts w:ascii="Arial" w:hAnsi="Arial" w:cs="Arial"/>
          <w:sz w:val="24"/>
          <w:szCs w:val="24"/>
        </w:rPr>
        <w:t>that took into consideration</w:t>
      </w:r>
      <w:r w:rsidR="002F4D76" w:rsidRPr="003D6CB6">
        <w:rPr>
          <w:rFonts w:ascii="Arial" w:hAnsi="Arial" w:cs="Arial"/>
          <w:sz w:val="24"/>
          <w:szCs w:val="24"/>
        </w:rPr>
        <w:t xml:space="preserve"> comm</w:t>
      </w:r>
      <w:r w:rsidR="006673D3">
        <w:rPr>
          <w:rFonts w:ascii="Arial" w:hAnsi="Arial" w:cs="Arial"/>
          <w:sz w:val="24"/>
          <w:szCs w:val="24"/>
        </w:rPr>
        <w:t xml:space="preserve">unity child health, </w:t>
      </w:r>
      <w:r w:rsidR="002F4D76" w:rsidRPr="003D6CB6">
        <w:rPr>
          <w:rFonts w:ascii="Arial" w:hAnsi="Arial" w:cs="Arial"/>
          <w:sz w:val="24"/>
          <w:szCs w:val="24"/>
        </w:rPr>
        <w:t xml:space="preserve">infant and young child feeding practices, </w:t>
      </w:r>
      <w:r w:rsidR="00282B92">
        <w:rPr>
          <w:rFonts w:ascii="Arial" w:hAnsi="Arial" w:cs="Arial"/>
          <w:sz w:val="24"/>
          <w:szCs w:val="24"/>
        </w:rPr>
        <w:t xml:space="preserve">skills and </w:t>
      </w:r>
      <w:r w:rsidR="002F4D76" w:rsidRPr="003D6CB6">
        <w:rPr>
          <w:rFonts w:ascii="Arial" w:hAnsi="Arial" w:cs="Arial"/>
          <w:sz w:val="24"/>
          <w:szCs w:val="24"/>
        </w:rPr>
        <w:t xml:space="preserve">KAP.  </w:t>
      </w:r>
    </w:p>
    <w:p w:rsidR="00697E6E" w:rsidRPr="003D6CB6" w:rsidRDefault="00697E6E" w:rsidP="00FC53E3">
      <w:pPr>
        <w:spacing w:after="0" w:line="240" w:lineRule="auto"/>
        <w:jc w:val="both"/>
        <w:rPr>
          <w:rFonts w:ascii="Arial" w:hAnsi="Arial" w:cs="Arial"/>
          <w:sz w:val="24"/>
          <w:szCs w:val="24"/>
        </w:rPr>
      </w:pPr>
    </w:p>
    <w:p w:rsidR="00F97722" w:rsidRPr="003D6CB6" w:rsidRDefault="00937CD5" w:rsidP="00F97722">
      <w:pPr>
        <w:jc w:val="both"/>
        <w:rPr>
          <w:rFonts w:ascii="Arial" w:hAnsi="Arial" w:cs="Arial"/>
          <w:sz w:val="24"/>
          <w:szCs w:val="24"/>
        </w:rPr>
      </w:pPr>
      <w:r w:rsidRPr="003D6CB6">
        <w:rPr>
          <w:rFonts w:ascii="Arial" w:hAnsi="Arial" w:cs="Arial"/>
          <w:sz w:val="24"/>
          <w:szCs w:val="24"/>
        </w:rPr>
        <w:t xml:space="preserve">In </w:t>
      </w:r>
      <w:r w:rsidR="00F97722" w:rsidRPr="003D6CB6">
        <w:rPr>
          <w:rFonts w:ascii="Arial" w:hAnsi="Arial" w:cs="Arial"/>
          <w:sz w:val="24"/>
          <w:szCs w:val="24"/>
        </w:rPr>
        <w:t xml:space="preserve">order to </w:t>
      </w:r>
      <w:r w:rsidR="00373065" w:rsidRPr="003D6CB6">
        <w:rPr>
          <w:rFonts w:ascii="Arial" w:hAnsi="Arial" w:cs="Arial"/>
          <w:sz w:val="24"/>
          <w:szCs w:val="24"/>
        </w:rPr>
        <w:t>achieve</w:t>
      </w:r>
      <w:r w:rsidR="00B54386" w:rsidRPr="003D6CB6">
        <w:rPr>
          <w:rFonts w:ascii="Arial" w:hAnsi="Arial" w:cs="Arial"/>
          <w:sz w:val="24"/>
          <w:szCs w:val="24"/>
        </w:rPr>
        <w:t xml:space="preserve"> objective</w:t>
      </w:r>
      <w:r w:rsidR="00697E6E" w:rsidRPr="003D6CB6">
        <w:rPr>
          <w:rFonts w:ascii="Arial" w:hAnsi="Arial" w:cs="Arial"/>
          <w:sz w:val="24"/>
          <w:szCs w:val="24"/>
        </w:rPr>
        <w:t xml:space="preserve"> #1 (</w:t>
      </w:r>
      <w:r w:rsidR="00F97722" w:rsidRPr="003D6CB6">
        <w:rPr>
          <w:rFonts w:ascii="Arial" w:hAnsi="Arial" w:cs="Arial"/>
          <w:sz w:val="24"/>
          <w:szCs w:val="24"/>
        </w:rPr>
        <w:t xml:space="preserve">health care services for </w:t>
      </w:r>
      <w:r w:rsidR="00852702" w:rsidRPr="003D6CB6">
        <w:rPr>
          <w:rFonts w:ascii="Arial" w:hAnsi="Arial" w:cs="Arial"/>
          <w:sz w:val="24"/>
          <w:szCs w:val="24"/>
        </w:rPr>
        <w:t>children</w:t>
      </w:r>
      <w:r w:rsidR="00F97722" w:rsidRPr="003D6CB6">
        <w:rPr>
          <w:rFonts w:ascii="Arial" w:hAnsi="Arial" w:cs="Arial"/>
          <w:sz w:val="24"/>
          <w:szCs w:val="24"/>
        </w:rPr>
        <w:t xml:space="preserve"> under five</w:t>
      </w:r>
      <w:r w:rsidR="00697E6E" w:rsidRPr="003D6CB6">
        <w:rPr>
          <w:rFonts w:ascii="Arial" w:hAnsi="Arial" w:cs="Arial"/>
          <w:sz w:val="24"/>
          <w:szCs w:val="24"/>
        </w:rPr>
        <w:t>)</w:t>
      </w:r>
      <w:r w:rsidR="00B3747D" w:rsidRPr="003D6CB6">
        <w:rPr>
          <w:rFonts w:ascii="Arial" w:hAnsi="Arial" w:cs="Arial"/>
          <w:sz w:val="24"/>
          <w:szCs w:val="24"/>
        </w:rPr>
        <w:t xml:space="preserve">, </w:t>
      </w:r>
      <w:r w:rsidR="00373065" w:rsidRPr="003D6CB6">
        <w:rPr>
          <w:rFonts w:ascii="Arial" w:hAnsi="Arial" w:cs="Arial"/>
          <w:sz w:val="24"/>
          <w:szCs w:val="24"/>
        </w:rPr>
        <w:t xml:space="preserve">FGDs revealed that </w:t>
      </w:r>
      <w:r w:rsidR="00B3747D" w:rsidRPr="003D6CB6">
        <w:rPr>
          <w:rFonts w:ascii="Arial" w:hAnsi="Arial" w:cs="Arial"/>
          <w:sz w:val="24"/>
          <w:szCs w:val="24"/>
        </w:rPr>
        <w:t>several</w:t>
      </w:r>
      <w:r w:rsidRPr="003D6CB6">
        <w:rPr>
          <w:rFonts w:ascii="Arial" w:hAnsi="Arial" w:cs="Arial"/>
          <w:sz w:val="24"/>
          <w:szCs w:val="24"/>
        </w:rPr>
        <w:t xml:space="preserve"> structures were put in place and there were several trainings</w:t>
      </w:r>
      <w:r w:rsidR="00282B92">
        <w:rPr>
          <w:rStyle w:val="FootnoteReference"/>
          <w:rFonts w:ascii="Arial" w:hAnsi="Arial" w:cs="Arial"/>
          <w:sz w:val="24"/>
          <w:szCs w:val="24"/>
        </w:rPr>
        <w:footnoteReference w:id="20"/>
      </w:r>
      <w:r w:rsidRPr="003D6CB6">
        <w:rPr>
          <w:rFonts w:ascii="Arial" w:hAnsi="Arial" w:cs="Arial"/>
          <w:sz w:val="24"/>
          <w:szCs w:val="24"/>
        </w:rPr>
        <w:t xml:space="preserve"> undertaken to build the capacity of individuals who were directly responsible for the project implementation.  According to specialized interviews with</w:t>
      </w:r>
      <w:r w:rsidR="00977837" w:rsidRPr="003D6CB6">
        <w:rPr>
          <w:rFonts w:ascii="Arial" w:hAnsi="Arial" w:cs="Arial"/>
          <w:sz w:val="24"/>
          <w:szCs w:val="24"/>
        </w:rPr>
        <w:t xml:space="preserve"> an authority of </w:t>
      </w:r>
      <w:r w:rsidR="00852702" w:rsidRPr="003D6CB6">
        <w:rPr>
          <w:rFonts w:ascii="Arial" w:hAnsi="Arial" w:cs="Arial"/>
          <w:sz w:val="24"/>
          <w:szCs w:val="24"/>
        </w:rPr>
        <w:t>Child Fund</w:t>
      </w:r>
      <w:r w:rsidR="00977837" w:rsidRPr="003D6CB6">
        <w:rPr>
          <w:rFonts w:ascii="Arial" w:hAnsi="Arial" w:cs="Arial"/>
          <w:sz w:val="24"/>
          <w:szCs w:val="24"/>
        </w:rPr>
        <w:t xml:space="preserve">, </w:t>
      </w:r>
      <w:r w:rsidR="00F97722" w:rsidRPr="003D6CB6">
        <w:rPr>
          <w:rFonts w:ascii="Arial" w:hAnsi="Arial" w:cs="Arial"/>
          <w:sz w:val="24"/>
          <w:szCs w:val="24"/>
        </w:rPr>
        <w:t xml:space="preserve">the Community Health Committee (CHC) was the first group to be established. The roles of the CHCs were </w:t>
      </w:r>
      <w:r w:rsidR="00373065" w:rsidRPr="003D6CB6">
        <w:rPr>
          <w:rFonts w:ascii="Arial" w:hAnsi="Arial" w:cs="Arial"/>
          <w:sz w:val="24"/>
          <w:szCs w:val="24"/>
        </w:rPr>
        <w:t xml:space="preserve">to </w:t>
      </w:r>
      <w:r w:rsidR="00F97722" w:rsidRPr="003D6CB6">
        <w:rPr>
          <w:rFonts w:ascii="Arial" w:hAnsi="Arial" w:cs="Arial"/>
          <w:sz w:val="24"/>
          <w:szCs w:val="24"/>
        </w:rPr>
        <w:t>mobilized</w:t>
      </w:r>
      <w:r w:rsidR="00373065" w:rsidRPr="003D6CB6">
        <w:rPr>
          <w:rFonts w:ascii="Arial" w:hAnsi="Arial" w:cs="Arial"/>
          <w:sz w:val="24"/>
          <w:szCs w:val="24"/>
        </w:rPr>
        <w:t xml:space="preserve"> and</w:t>
      </w:r>
      <w:r w:rsidR="0027114F" w:rsidRPr="003D6CB6">
        <w:rPr>
          <w:rFonts w:ascii="Arial" w:hAnsi="Arial" w:cs="Arial"/>
          <w:sz w:val="24"/>
          <w:szCs w:val="24"/>
        </w:rPr>
        <w:t xml:space="preserve"> raise awareness </w:t>
      </w:r>
      <w:r w:rsidR="00373065" w:rsidRPr="003D6CB6">
        <w:rPr>
          <w:rFonts w:ascii="Arial" w:hAnsi="Arial" w:cs="Arial"/>
          <w:sz w:val="24"/>
          <w:szCs w:val="24"/>
        </w:rPr>
        <w:t xml:space="preserve">on sanitation and health </w:t>
      </w:r>
      <w:r w:rsidR="0027114F" w:rsidRPr="003D6CB6">
        <w:rPr>
          <w:rFonts w:ascii="Arial" w:hAnsi="Arial" w:cs="Arial"/>
          <w:sz w:val="24"/>
          <w:szCs w:val="24"/>
        </w:rPr>
        <w:t>among</w:t>
      </w:r>
      <w:r w:rsidR="00F97722" w:rsidRPr="003D6CB6">
        <w:rPr>
          <w:rFonts w:ascii="Arial" w:hAnsi="Arial" w:cs="Arial"/>
          <w:sz w:val="24"/>
          <w:szCs w:val="24"/>
        </w:rPr>
        <w:t xml:space="preserve"> community dwellers through </w:t>
      </w:r>
      <w:r w:rsidR="00373065" w:rsidRPr="003D6CB6">
        <w:rPr>
          <w:rFonts w:ascii="Arial" w:hAnsi="Arial" w:cs="Arial"/>
          <w:sz w:val="24"/>
          <w:szCs w:val="24"/>
        </w:rPr>
        <w:t xml:space="preserve">regular meetings.  </w:t>
      </w:r>
      <w:r w:rsidR="00FD7945" w:rsidRPr="003D6CB6">
        <w:rPr>
          <w:rFonts w:ascii="Arial" w:hAnsi="Arial" w:cs="Arial"/>
          <w:sz w:val="24"/>
          <w:szCs w:val="24"/>
        </w:rPr>
        <w:t xml:space="preserve">The CHC recommended individuals to </w:t>
      </w:r>
      <w:r w:rsidR="00852702" w:rsidRPr="003D6CB6">
        <w:rPr>
          <w:rFonts w:ascii="Arial" w:hAnsi="Arial" w:cs="Arial"/>
          <w:sz w:val="24"/>
          <w:szCs w:val="24"/>
        </w:rPr>
        <w:t>Child Fund</w:t>
      </w:r>
      <w:r w:rsidR="00DF4785" w:rsidRPr="003D6CB6">
        <w:rPr>
          <w:rFonts w:ascii="Arial" w:hAnsi="Arial" w:cs="Arial"/>
          <w:sz w:val="24"/>
          <w:szCs w:val="24"/>
        </w:rPr>
        <w:t xml:space="preserve"> to</w:t>
      </w:r>
      <w:r w:rsidR="00FD7945" w:rsidRPr="003D6CB6">
        <w:rPr>
          <w:rFonts w:ascii="Arial" w:hAnsi="Arial" w:cs="Arial"/>
          <w:sz w:val="24"/>
          <w:szCs w:val="24"/>
        </w:rPr>
        <w:t xml:space="preserve"> serve as ge</w:t>
      </w:r>
      <w:r w:rsidR="00F756DA">
        <w:rPr>
          <w:rFonts w:ascii="Arial" w:hAnsi="Arial" w:cs="Arial"/>
          <w:sz w:val="24"/>
          <w:szCs w:val="24"/>
        </w:rPr>
        <w:t>neral Health Volunteers (gCHVs)</w:t>
      </w:r>
      <w:r w:rsidR="0027114F" w:rsidRPr="003D6CB6">
        <w:rPr>
          <w:rFonts w:ascii="Arial" w:hAnsi="Arial" w:cs="Arial"/>
          <w:sz w:val="24"/>
          <w:szCs w:val="24"/>
        </w:rPr>
        <w:t>.</w:t>
      </w:r>
    </w:p>
    <w:p w:rsidR="002A5A94" w:rsidRPr="002A5A94" w:rsidRDefault="00FD7945" w:rsidP="002A5A94">
      <w:pPr>
        <w:pStyle w:val="ListParagraph"/>
        <w:numPr>
          <w:ilvl w:val="3"/>
          <w:numId w:val="35"/>
        </w:numPr>
        <w:jc w:val="both"/>
        <w:rPr>
          <w:rFonts w:ascii="Arial" w:hAnsi="Arial" w:cs="Arial"/>
          <w:sz w:val="24"/>
          <w:szCs w:val="24"/>
        </w:rPr>
      </w:pPr>
      <w:r w:rsidRPr="002A5A94">
        <w:rPr>
          <w:rFonts w:ascii="Arial" w:hAnsi="Arial" w:cs="Arial"/>
          <w:b/>
          <w:i/>
          <w:sz w:val="24"/>
          <w:szCs w:val="24"/>
        </w:rPr>
        <w:t>Performance of the CHC</w:t>
      </w:r>
      <w:r w:rsidRPr="002A5A94">
        <w:rPr>
          <w:rFonts w:ascii="Arial" w:hAnsi="Arial" w:cs="Arial"/>
          <w:b/>
          <w:sz w:val="24"/>
          <w:szCs w:val="24"/>
        </w:rPr>
        <w:t>:</w:t>
      </w:r>
    </w:p>
    <w:p w:rsidR="00FD7945" w:rsidRDefault="00373065" w:rsidP="00FD7945">
      <w:pPr>
        <w:jc w:val="both"/>
        <w:rPr>
          <w:rFonts w:ascii="Arial" w:hAnsi="Arial" w:cs="Arial"/>
          <w:sz w:val="24"/>
          <w:szCs w:val="24"/>
        </w:rPr>
      </w:pPr>
      <w:r w:rsidRPr="003D6CB6">
        <w:rPr>
          <w:rFonts w:ascii="Arial" w:hAnsi="Arial" w:cs="Arial"/>
          <w:sz w:val="24"/>
          <w:szCs w:val="24"/>
        </w:rPr>
        <w:t>T</w:t>
      </w:r>
      <w:r w:rsidR="00FD7945" w:rsidRPr="003D6CB6">
        <w:rPr>
          <w:rFonts w:ascii="Arial" w:hAnsi="Arial" w:cs="Arial"/>
          <w:sz w:val="24"/>
          <w:szCs w:val="24"/>
        </w:rPr>
        <w:t xml:space="preserve">he establishment of the CHC had the inputs of the Child Survival Technical Coordinator, OICs, AHA, YAPA and the CHT. </w:t>
      </w:r>
      <w:r w:rsidR="00B76BA2" w:rsidRPr="003D6CB6">
        <w:rPr>
          <w:rFonts w:ascii="Arial" w:hAnsi="Arial" w:cs="Arial"/>
          <w:sz w:val="24"/>
          <w:szCs w:val="24"/>
        </w:rPr>
        <w:t>FGDs revealed</w:t>
      </w:r>
      <w:r w:rsidR="00A22628" w:rsidRPr="003D6CB6">
        <w:rPr>
          <w:rFonts w:ascii="Arial" w:hAnsi="Arial" w:cs="Arial"/>
          <w:sz w:val="24"/>
          <w:szCs w:val="24"/>
        </w:rPr>
        <w:t xml:space="preserve"> that </w:t>
      </w:r>
      <w:r w:rsidR="00B76BA2">
        <w:rPr>
          <w:rFonts w:ascii="Arial" w:hAnsi="Arial" w:cs="Arial"/>
          <w:sz w:val="24"/>
          <w:szCs w:val="24"/>
        </w:rPr>
        <w:t>d</w:t>
      </w:r>
      <w:r w:rsidR="00FD7945" w:rsidRPr="003D6CB6">
        <w:rPr>
          <w:rFonts w:ascii="Arial" w:hAnsi="Arial" w:cs="Arial"/>
          <w:sz w:val="24"/>
          <w:szCs w:val="24"/>
        </w:rPr>
        <w:t>espite a well-defined roles and responsibilities</w:t>
      </w:r>
      <w:r w:rsidR="00FD7945" w:rsidRPr="003D6CB6">
        <w:rPr>
          <w:rStyle w:val="FootnoteReference"/>
          <w:rFonts w:ascii="Arial" w:hAnsi="Arial" w:cs="Arial"/>
          <w:sz w:val="24"/>
          <w:szCs w:val="24"/>
        </w:rPr>
        <w:footnoteReference w:id="21"/>
      </w:r>
      <w:r w:rsidR="00FD7945" w:rsidRPr="003D6CB6">
        <w:rPr>
          <w:rFonts w:ascii="Arial" w:hAnsi="Arial" w:cs="Arial"/>
          <w:sz w:val="24"/>
          <w:szCs w:val="24"/>
        </w:rPr>
        <w:t>, the CHC failed to provide appropriate incentives and motivation for gCHVs.  Additionally, there was low awareness on the existence of CHC in most of the communit</w:t>
      </w:r>
      <w:r w:rsidR="009B0141" w:rsidRPr="003D6CB6">
        <w:rPr>
          <w:rFonts w:ascii="Arial" w:hAnsi="Arial" w:cs="Arial"/>
          <w:sz w:val="24"/>
          <w:szCs w:val="24"/>
        </w:rPr>
        <w:t>ies visited.  Of the 495</w:t>
      </w:r>
      <w:r w:rsidR="00FD7945" w:rsidRPr="003D6CB6">
        <w:rPr>
          <w:rFonts w:ascii="Arial" w:hAnsi="Arial" w:cs="Arial"/>
          <w:sz w:val="24"/>
          <w:szCs w:val="24"/>
        </w:rPr>
        <w:t xml:space="preserve"> households interviewed, only 48% knew of the existence of the CHCs.</w:t>
      </w:r>
      <w:r w:rsidR="0099112C" w:rsidRPr="003D6CB6">
        <w:rPr>
          <w:rFonts w:ascii="Arial" w:hAnsi="Arial" w:cs="Arial"/>
          <w:sz w:val="24"/>
          <w:szCs w:val="24"/>
        </w:rPr>
        <w:t xml:space="preserve">  30% did not know abou</w:t>
      </w:r>
      <w:r w:rsidR="00282B92">
        <w:rPr>
          <w:rFonts w:ascii="Arial" w:hAnsi="Arial" w:cs="Arial"/>
          <w:sz w:val="24"/>
          <w:szCs w:val="24"/>
        </w:rPr>
        <w:t xml:space="preserve">t the existence of CHCs while </w:t>
      </w:r>
      <w:r w:rsidR="00282B92">
        <w:rPr>
          <w:rFonts w:ascii="Arial" w:hAnsi="Arial" w:cs="Arial"/>
          <w:sz w:val="24"/>
          <w:szCs w:val="24"/>
        </w:rPr>
        <w:lastRenderedPageBreak/>
        <w:t>22</w:t>
      </w:r>
      <w:r w:rsidR="0099112C" w:rsidRPr="003D6CB6">
        <w:rPr>
          <w:rFonts w:ascii="Arial" w:hAnsi="Arial" w:cs="Arial"/>
          <w:sz w:val="24"/>
          <w:szCs w:val="24"/>
        </w:rPr>
        <w:t>% said that there were no CHCs in</w:t>
      </w:r>
      <w:r w:rsidR="00062464">
        <w:rPr>
          <w:rFonts w:ascii="Arial" w:hAnsi="Arial" w:cs="Arial"/>
          <w:sz w:val="24"/>
          <w:szCs w:val="24"/>
        </w:rPr>
        <w:t xml:space="preserve"> their communities.  </w:t>
      </w:r>
      <w:r w:rsidR="009A5059">
        <w:rPr>
          <w:rFonts w:ascii="Arial" w:hAnsi="Arial" w:cs="Arial"/>
          <w:sz w:val="24"/>
          <w:szCs w:val="24"/>
        </w:rPr>
        <w:t>Figures</w:t>
      </w:r>
      <w:r w:rsidR="00062464">
        <w:rPr>
          <w:rFonts w:ascii="Arial" w:hAnsi="Arial" w:cs="Arial"/>
          <w:sz w:val="24"/>
          <w:szCs w:val="24"/>
        </w:rPr>
        <w:t xml:space="preserve"> four and </w:t>
      </w:r>
      <w:r w:rsidR="009A5059">
        <w:rPr>
          <w:rFonts w:ascii="Arial" w:hAnsi="Arial" w:cs="Arial"/>
          <w:sz w:val="24"/>
          <w:szCs w:val="24"/>
        </w:rPr>
        <w:t xml:space="preserve">five </w:t>
      </w:r>
      <w:r w:rsidR="009A5059" w:rsidRPr="003D6CB6">
        <w:rPr>
          <w:rFonts w:ascii="Arial" w:hAnsi="Arial" w:cs="Arial"/>
          <w:sz w:val="24"/>
          <w:szCs w:val="24"/>
        </w:rPr>
        <w:t>below</w:t>
      </w:r>
      <w:r w:rsidR="00062464">
        <w:rPr>
          <w:rFonts w:ascii="Arial" w:hAnsi="Arial" w:cs="Arial"/>
          <w:sz w:val="24"/>
          <w:szCs w:val="24"/>
        </w:rPr>
        <w:t xml:space="preserve"> show</w:t>
      </w:r>
      <w:r w:rsidR="0099112C" w:rsidRPr="003D6CB6">
        <w:rPr>
          <w:rFonts w:ascii="Arial" w:hAnsi="Arial" w:cs="Arial"/>
          <w:sz w:val="24"/>
          <w:szCs w:val="24"/>
        </w:rPr>
        <w:t xml:space="preserve"> the details.</w:t>
      </w:r>
    </w:p>
    <w:p w:rsidR="00CC77DE" w:rsidRPr="00CC77DE" w:rsidRDefault="00CC77DE" w:rsidP="00CC77DE">
      <w:pPr>
        <w:spacing w:after="0" w:line="240" w:lineRule="auto"/>
        <w:jc w:val="both"/>
        <w:rPr>
          <w:rFonts w:ascii="Arial" w:hAnsi="Arial" w:cs="Arial"/>
          <w:b/>
          <w:i/>
          <w:sz w:val="18"/>
          <w:szCs w:val="18"/>
        </w:rPr>
      </w:pPr>
      <w:r>
        <w:rPr>
          <w:rFonts w:ascii="Arial" w:hAnsi="Arial" w:cs="Arial"/>
          <w:b/>
          <w:i/>
          <w:sz w:val="18"/>
          <w:szCs w:val="18"/>
        </w:rPr>
        <w:t xml:space="preserve">Figure </w:t>
      </w:r>
      <w:r w:rsidR="00062464">
        <w:rPr>
          <w:rFonts w:ascii="Arial" w:hAnsi="Arial" w:cs="Arial"/>
          <w:b/>
          <w:i/>
          <w:sz w:val="18"/>
          <w:szCs w:val="18"/>
        </w:rPr>
        <w:t xml:space="preserve">4:  </w:t>
      </w:r>
      <w:r>
        <w:rPr>
          <w:rFonts w:ascii="Arial" w:hAnsi="Arial" w:cs="Arial"/>
          <w:b/>
          <w:i/>
          <w:sz w:val="18"/>
          <w:szCs w:val="18"/>
        </w:rPr>
        <w:t>Knowledge of the</w:t>
      </w:r>
      <w:r w:rsidR="00062464">
        <w:rPr>
          <w:rFonts w:ascii="Arial" w:hAnsi="Arial" w:cs="Arial"/>
          <w:b/>
          <w:i/>
          <w:sz w:val="18"/>
          <w:szCs w:val="18"/>
        </w:rPr>
        <w:t xml:space="preserve"> existence of CHCs</w:t>
      </w:r>
    </w:p>
    <w:p w:rsidR="00FD7945" w:rsidRDefault="00FD7945" w:rsidP="00FD7945">
      <w:pPr>
        <w:jc w:val="both"/>
        <w:rPr>
          <w:rFonts w:ascii="Arial" w:hAnsi="Arial" w:cs="Arial"/>
          <w:sz w:val="24"/>
          <w:szCs w:val="24"/>
        </w:rPr>
      </w:pPr>
      <w:r w:rsidRPr="003D6CB6">
        <w:rPr>
          <w:rFonts w:ascii="Arial" w:hAnsi="Arial" w:cs="Arial"/>
          <w:noProof/>
        </w:rPr>
        <w:drawing>
          <wp:inline distT="0" distB="0" distL="0" distR="0">
            <wp:extent cx="5557961" cy="1987826"/>
            <wp:effectExtent l="0" t="0" r="24130" b="1270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F24DB8" w:rsidRDefault="00F24DB8" w:rsidP="00062464">
      <w:pPr>
        <w:spacing w:after="0" w:line="240" w:lineRule="auto"/>
        <w:jc w:val="both"/>
        <w:rPr>
          <w:rFonts w:ascii="Arial" w:hAnsi="Arial" w:cs="Arial"/>
          <w:b/>
          <w:i/>
          <w:sz w:val="18"/>
          <w:szCs w:val="18"/>
        </w:rPr>
      </w:pPr>
    </w:p>
    <w:p w:rsidR="00F756DA" w:rsidRPr="00062464" w:rsidRDefault="00062464" w:rsidP="00062464">
      <w:pPr>
        <w:spacing w:after="0" w:line="240" w:lineRule="auto"/>
        <w:jc w:val="both"/>
        <w:rPr>
          <w:rFonts w:ascii="Arial" w:hAnsi="Arial" w:cs="Arial"/>
          <w:b/>
          <w:i/>
          <w:sz w:val="18"/>
          <w:szCs w:val="18"/>
        </w:rPr>
      </w:pPr>
      <w:r>
        <w:rPr>
          <w:rFonts w:ascii="Arial" w:hAnsi="Arial" w:cs="Arial"/>
          <w:b/>
          <w:i/>
          <w:sz w:val="18"/>
          <w:szCs w:val="18"/>
        </w:rPr>
        <w:t xml:space="preserve">Figure 5:  Knowledge of the Existence of CHCs disaggregated by District </w:t>
      </w:r>
    </w:p>
    <w:p w:rsidR="00F756DA" w:rsidRDefault="00F756DA" w:rsidP="0099112C">
      <w:pPr>
        <w:jc w:val="both"/>
        <w:rPr>
          <w:rFonts w:ascii="Arial" w:hAnsi="Arial" w:cs="Arial"/>
          <w:sz w:val="24"/>
          <w:szCs w:val="24"/>
        </w:rPr>
      </w:pPr>
      <w:r>
        <w:rPr>
          <w:noProof/>
        </w:rPr>
        <w:drawing>
          <wp:inline distT="0" distB="0" distL="0" distR="0">
            <wp:extent cx="5749152" cy="2130950"/>
            <wp:effectExtent l="19050" t="0" r="22998" b="265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B0141" w:rsidRPr="003D6CB6" w:rsidRDefault="00682AF7" w:rsidP="0099112C">
      <w:pPr>
        <w:jc w:val="both"/>
        <w:rPr>
          <w:rFonts w:ascii="Arial" w:hAnsi="Arial" w:cs="Arial"/>
          <w:sz w:val="24"/>
          <w:szCs w:val="24"/>
        </w:rPr>
      </w:pPr>
      <w:r>
        <w:rPr>
          <w:rFonts w:ascii="Arial" w:hAnsi="Arial" w:cs="Arial"/>
          <w:sz w:val="24"/>
          <w:szCs w:val="24"/>
        </w:rPr>
        <w:t>Findings from the evaluation</w:t>
      </w:r>
      <w:r w:rsidR="0099112C" w:rsidRPr="003D6CB6">
        <w:rPr>
          <w:rFonts w:ascii="Arial" w:hAnsi="Arial" w:cs="Arial"/>
          <w:sz w:val="24"/>
          <w:szCs w:val="24"/>
        </w:rPr>
        <w:t xml:space="preserve"> revealed that the </w:t>
      </w:r>
      <w:r w:rsidR="00CD5485" w:rsidRPr="003D6CB6">
        <w:rPr>
          <w:rFonts w:ascii="Arial" w:hAnsi="Arial" w:cs="Arial"/>
          <w:sz w:val="24"/>
          <w:szCs w:val="24"/>
        </w:rPr>
        <w:t xml:space="preserve">performance of the CHC was not impressive as expected.   </w:t>
      </w:r>
      <w:r w:rsidR="0099112C" w:rsidRPr="003D6CB6">
        <w:rPr>
          <w:rFonts w:ascii="Arial" w:hAnsi="Arial" w:cs="Arial"/>
          <w:sz w:val="24"/>
          <w:szCs w:val="24"/>
        </w:rPr>
        <w:t xml:space="preserve">  FGD </w:t>
      </w:r>
      <w:r w:rsidR="009B0141" w:rsidRPr="003D6CB6">
        <w:rPr>
          <w:rFonts w:ascii="Arial" w:hAnsi="Arial" w:cs="Arial"/>
          <w:sz w:val="24"/>
          <w:szCs w:val="24"/>
        </w:rPr>
        <w:t xml:space="preserve">in all of the communities visited </w:t>
      </w:r>
      <w:r w:rsidR="0099112C" w:rsidRPr="003D6CB6">
        <w:rPr>
          <w:rFonts w:ascii="Arial" w:hAnsi="Arial" w:cs="Arial"/>
          <w:sz w:val="24"/>
          <w:szCs w:val="24"/>
        </w:rPr>
        <w:t>revealed that meetings were called by the Town Chiefs who instructed them to clean their communities. Due to the inactiveness of the (CHCs), most targe</w:t>
      </w:r>
      <w:r w:rsidR="00356463" w:rsidRPr="003D6CB6">
        <w:rPr>
          <w:rFonts w:ascii="Arial" w:hAnsi="Arial" w:cs="Arial"/>
          <w:sz w:val="24"/>
          <w:szCs w:val="24"/>
        </w:rPr>
        <w:t>ted communities did</w:t>
      </w:r>
      <w:r w:rsidR="0099112C" w:rsidRPr="003D6CB6">
        <w:rPr>
          <w:rFonts w:ascii="Arial" w:hAnsi="Arial" w:cs="Arial"/>
          <w:sz w:val="24"/>
          <w:szCs w:val="24"/>
        </w:rPr>
        <w:t xml:space="preserve"> not know their functions and responsibilities</w:t>
      </w:r>
      <w:r w:rsidR="009B0141" w:rsidRPr="003D6CB6">
        <w:rPr>
          <w:rFonts w:ascii="Arial" w:hAnsi="Arial" w:cs="Arial"/>
          <w:sz w:val="24"/>
          <w:szCs w:val="24"/>
        </w:rPr>
        <w:t>.</w:t>
      </w:r>
    </w:p>
    <w:p w:rsidR="006D69A9" w:rsidRPr="003D6CB6" w:rsidRDefault="0099112C" w:rsidP="002A5A94">
      <w:pPr>
        <w:jc w:val="both"/>
        <w:rPr>
          <w:rFonts w:ascii="Arial" w:hAnsi="Arial" w:cs="Arial"/>
          <w:sz w:val="24"/>
          <w:szCs w:val="24"/>
        </w:rPr>
      </w:pPr>
      <w:r w:rsidRPr="003D6CB6">
        <w:rPr>
          <w:rFonts w:ascii="Arial" w:hAnsi="Arial" w:cs="Arial"/>
          <w:sz w:val="24"/>
          <w:szCs w:val="24"/>
        </w:rPr>
        <w:t xml:space="preserve">In a nutshell, the CHCs did not mobilize support from the community for gCHVs; </w:t>
      </w:r>
      <w:r w:rsidR="00356463" w:rsidRPr="003D6CB6">
        <w:rPr>
          <w:rFonts w:ascii="Arial" w:hAnsi="Arial" w:cs="Arial"/>
          <w:sz w:val="24"/>
          <w:szCs w:val="24"/>
        </w:rPr>
        <w:t xml:space="preserve">did not </w:t>
      </w:r>
      <w:r w:rsidRPr="003D6CB6">
        <w:rPr>
          <w:rFonts w:ascii="Arial" w:hAnsi="Arial" w:cs="Arial"/>
          <w:sz w:val="24"/>
          <w:szCs w:val="24"/>
        </w:rPr>
        <w:t xml:space="preserve">monitor gCHVs on the administering of drugs and </w:t>
      </w:r>
      <w:r w:rsidR="00682AF7">
        <w:rPr>
          <w:rFonts w:ascii="Arial" w:hAnsi="Arial" w:cs="Arial"/>
          <w:sz w:val="24"/>
          <w:szCs w:val="24"/>
        </w:rPr>
        <w:t xml:space="preserve">did not </w:t>
      </w:r>
      <w:r w:rsidR="009B0141" w:rsidRPr="003D6CB6">
        <w:rPr>
          <w:rFonts w:ascii="Arial" w:hAnsi="Arial" w:cs="Arial"/>
          <w:sz w:val="24"/>
          <w:szCs w:val="24"/>
        </w:rPr>
        <w:t xml:space="preserve">mobilize the communities for clean-up campaigns. </w:t>
      </w:r>
    </w:p>
    <w:p w:rsidR="002A5A94" w:rsidRPr="002A5A94" w:rsidRDefault="00027AE5" w:rsidP="002A5A94">
      <w:pPr>
        <w:pStyle w:val="ListParagraph"/>
        <w:numPr>
          <w:ilvl w:val="3"/>
          <w:numId w:val="35"/>
        </w:numPr>
        <w:jc w:val="both"/>
        <w:rPr>
          <w:rFonts w:ascii="Arial" w:hAnsi="Arial" w:cs="Arial"/>
          <w:b/>
          <w:i/>
          <w:sz w:val="24"/>
          <w:szCs w:val="24"/>
        </w:rPr>
      </w:pPr>
      <w:r w:rsidRPr="002A5A94">
        <w:rPr>
          <w:rFonts w:ascii="Arial" w:hAnsi="Arial" w:cs="Arial"/>
          <w:b/>
          <w:i/>
          <w:sz w:val="24"/>
          <w:szCs w:val="24"/>
        </w:rPr>
        <w:t>Performance of the gCHVs</w:t>
      </w:r>
    </w:p>
    <w:p w:rsidR="00027AE5" w:rsidRDefault="00682AF7" w:rsidP="00027AE5">
      <w:pPr>
        <w:jc w:val="both"/>
        <w:rPr>
          <w:rFonts w:ascii="Arial" w:hAnsi="Arial" w:cs="Arial"/>
          <w:sz w:val="24"/>
          <w:szCs w:val="24"/>
        </w:rPr>
      </w:pPr>
      <w:r>
        <w:rPr>
          <w:rFonts w:ascii="Arial" w:hAnsi="Arial" w:cs="Arial"/>
          <w:sz w:val="24"/>
          <w:szCs w:val="24"/>
        </w:rPr>
        <w:t xml:space="preserve">  The evaluation reveals</w:t>
      </w:r>
      <w:r w:rsidR="00027AE5" w:rsidRPr="003D6CB6">
        <w:rPr>
          <w:rFonts w:ascii="Arial" w:hAnsi="Arial" w:cs="Arial"/>
          <w:sz w:val="24"/>
          <w:szCs w:val="24"/>
        </w:rPr>
        <w:t xml:space="preserve"> that the gCHVs were very effective in the discharge of their duties.   There was immense awareness on the existence of the gCHVs in a</w:t>
      </w:r>
      <w:r w:rsidR="00062464">
        <w:rPr>
          <w:rFonts w:ascii="Arial" w:hAnsi="Arial" w:cs="Arial"/>
          <w:sz w:val="24"/>
          <w:szCs w:val="24"/>
        </w:rPr>
        <w:t>ll of the communities visited (S</w:t>
      </w:r>
      <w:r w:rsidR="00027AE5" w:rsidRPr="003D6CB6">
        <w:rPr>
          <w:rFonts w:ascii="Arial" w:hAnsi="Arial" w:cs="Arial"/>
          <w:sz w:val="24"/>
          <w:szCs w:val="24"/>
        </w:rPr>
        <w:t>ee graph</w:t>
      </w:r>
      <w:r w:rsidR="00062464">
        <w:rPr>
          <w:rFonts w:ascii="Arial" w:hAnsi="Arial" w:cs="Arial"/>
          <w:sz w:val="24"/>
          <w:szCs w:val="24"/>
        </w:rPr>
        <w:t>s</w:t>
      </w:r>
      <w:r w:rsidR="00027AE5" w:rsidRPr="003D6CB6">
        <w:rPr>
          <w:rFonts w:ascii="Arial" w:hAnsi="Arial" w:cs="Arial"/>
          <w:sz w:val="24"/>
          <w:szCs w:val="24"/>
        </w:rPr>
        <w:t xml:space="preserve"> below). </w:t>
      </w:r>
    </w:p>
    <w:p w:rsidR="00062464" w:rsidRPr="00062464" w:rsidRDefault="00062464" w:rsidP="00062464">
      <w:pPr>
        <w:spacing w:after="0" w:line="240" w:lineRule="auto"/>
        <w:jc w:val="both"/>
        <w:rPr>
          <w:rFonts w:ascii="Arial" w:hAnsi="Arial" w:cs="Arial"/>
          <w:b/>
          <w:i/>
          <w:sz w:val="18"/>
          <w:szCs w:val="18"/>
        </w:rPr>
      </w:pPr>
      <w:r>
        <w:rPr>
          <w:rFonts w:ascii="Arial" w:hAnsi="Arial" w:cs="Arial"/>
          <w:b/>
          <w:i/>
          <w:sz w:val="18"/>
          <w:szCs w:val="18"/>
        </w:rPr>
        <w:lastRenderedPageBreak/>
        <w:t>Figure 6:  Knowledge on the existence of gCHVs</w:t>
      </w:r>
    </w:p>
    <w:p w:rsidR="00F24DB8" w:rsidRPr="005C7557" w:rsidRDefault="00027AE5" w:rsidP="005C7557">
      <w:pPr>
        <w:jc w:val="both"/>
        <w:rPr>
          <w:rFonts w:ascii="Arial" w:hAnsi="Arial" w:cs="Arial"/>
          <w:sz w:val="24"/>
          <w:szCs w:val="24"/>
        </w:rPr>
      </w:pPr>
      <w:r w:rsidRPr="003D6CB6">
        <w:rPr>
          <w:rFonts w:ascii="Arial" w:hAnsi="Arial" w:cs="Arial"/>
          <w:noProof/>
        </w:rPr>
        <w:drawing>
          <wp:inline distT="0" distB="0" distL="0" distR="0">
            <wp:extent cx="5968586" cy="2536466"/>
            <wp:effectExtent l="19050" t="0" r="13114"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24DB8" w:rsidRDefault="00F24DB8" w:rsidP="00195D1D">
      <w:pPr>
        <w:spacing w:after="0" w:line="240" w:lineRule="auto"/>
        <w:jc w:val="both"/>
        <w:rPr>
          <w:rFonts w:ascii="Arial" w:hAnsi="Arial" w:cs="Arial"/>
          <w:b/>
          <w:i/>
          <w:sz w:val="18"/>
          <w:szCs w:val="18"/>
        </w:rPr>
      </w:pPr>
    </w:p>
    <w:p w:rsidR="00195D1D" w:rsidRPr="00195D1D" w:rsidRDefault="00195D1D" w:rsidP="00195D1D">
      <w:pPr>
        <w:spacing w:after="0" w:line="240" w:lineRule="auto"/>
        <w:jc w:val="both"/>
        <w:rPr>
          <w:rFonts w:ascii="Arial" w:hAnsi="Arial" w:cs="Arial"/>
          <w:b/>
          <w:i/>
          <w:sz w:val="18"/>
          <w:szCs w:val="18"/>
        </w:rPr>
      </w:pPr>
      <w:r>
        <w:rPr>
          <w:rFonts w:ascii="Arial" w:hAnsi="Arial" w:cs="Arial"/>
          <w:b/>
          <w:i/>
          <w:sz w:val="18"/>
          <w:szCs w:val="18"/>
        </w:rPr>
        <w:t>Figure 7:  Knowledge of the existence of gCHVs disaggregated by District</w:t>
      </w:r>
    </w:p>
    <w:p w:rsidR="00062464" w:rsidRPr="003D6CB6" w:rsidRDefault="00062464" w:rsidP="00027AE5">
      <w:pPr>
        <w:jc w:val="both"/>
        <w:rPr>
          <w:rFonts w:ascii="Arial" w:hAnsi="Arial" w:cs="Arial"/>
          <w:sz w:val="24"/>
          <w:szCs w:val="24"/>
        </w:rPr>
      </w:pPr>
      <w:r>
        <w:rPr>
          <w:noProof/>
        </w:rPr>
        <w:drawing>
          <wp:inline distT="0" distB="0" distL="0" distR="0">
            <wp:extent cx="5968586" cy="2385391"/>
            <wp:effectExtent l="19050" t="0" r="13114"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D69A9" w:rsidRDefault="0027114F" w:rsidP="00027AE5">
      <w:pPr>
        <w:jc w:val="both"/>
        <w:rPr>
          <w:rFonts w:ascii="Arial" w:hAnsi="Arial" w:cs="Arial"/>
          <w:sz w:val="24"/>
          <w:szCs w:val="24"/>
        </w:rPr>
      </w:pPr>
      <w:r w:rsidRPr="003D6CB6">
        <w:rPr>
          <w:rFonts w:ascii="Arial" w:hAnsi="Arial" w:cs="Arial"/>
          <w:sz w:val="24"/>
          <w:szCs w:val="24"/>
        </w:rPr>
        <w:t>Additionally,</w:t>
      </w:r>
      <w:r w:rsidR="00027AE5" w:rsidRPr="003D6CB6">
        <w:rPr>
          <w:rFonts w:ascii="Arial" w:hAnsi="Arial" w:cs="Arial"/>
          <w:sz w:val="24"/>
          <w:szCs w:val="24"/>
        </w:rPr>
        <w:t xml:space="preserve"> overwhelming</w:t>
      </w:r>
      <w:r w:rsidR="00A22628" w:rsidRPr="003D6CB6">
        <w:rPr>
          <w:rFonts w:ascii="Arial" w:hAnsi="Arial" w:cs="Arial"/>
          <w:sz w:val="24"/>
          <w:szCs w:val="24"/>
        </w:rPr>
        <w:t xml:space="preserve"> appreciation was given to the g</w:t>
      </w:r>
      <w:r w:rsidR="00027AE5" w:rsidRPr="003D6CB6">
        <w:rPr>
          <w:rFonts w:ascii="Arial" w:hAnsi="Arial" w:cs="Arial"/>
          <w:sz w:val="24"/>
          <w:szCs w:val="24"/>
        </w:rPr>
        <w:t>enera</w:t>
      </w:r>
      <w:r w:rsidR="00A22628" w:rsidRPr="003D6CB6">
        <w:rPr>
          <w:rFonts w:ascii="Arial" w:hAnsi="Arial" w:cs="Arial"/>
          <w:sz w:val="24"/>
          <w:szCs w:val="24"/>
        </w:rPr>
        <w:t>l Community Health Volunteers (g</w:t>
      </w:r>
      <w:r w:rsidR="00027AE5" w:rsidRPr="003D6CB6">
        <w:rPr>
          <w:rFonts w:ascii="Arial" w:hAnsi="Arial" w:cs="Arial"/>
          <w:sz w:val="24"/>
          <w:szCs w:val="24"/>
        </w:rPr>
        <w:t>CHVs) performance in the selected communities on the execution of their roles and responsibilities</w:t>
      </w:r>
      <w:r w:rsidR="00027AE5" w:rsidRPr="003D6CB6">
        <w:rPr>
          <w:rStyle w:val="FootnoteReference"/>
          <w:rFonts w:ascii="Arial" w:hAnsi="Arial" w:cs="Arial"/>
          <w:sz w:val="24"/>
          <w:szCs w:val="24"/>
        </w:rPr>
        <w:footnoteReference w:id="22"/>
      </w:r>
      <w:r w:rsidR="00C93D2A" w:rsidRPr="003D6CB6">
        <w:rPr>
          <w:rFonts w:ascii="Arial" w:hAnsi="Arial" w:cs="Arial"/>
          <w:sz w:val="24"/>
          <w:szCs w:val="24"/>
        </w:rPr>
        <w:t>. 85</w:t>
      </w:r>
      <w:r w:rsidR="00027AE5" w:rsidRPr="003D6CB6">
        <w:rPr>
          <w:rFonts w:ascii="Arial" w:hAnsi="Arial" w:cs="Arial"/>
          <w:sz w:val="24"/>
          <w:szCs w:val="24"/>
        </w:rPr>
        <w:t xml:space="preserve">% of beneficiaries </w:t>
      </w:r>
      <w:r w:rsidR="00B76BA2">
        <w:rPr>
          <w:rFonts w:ascii="Arial" w:hAnsi="Arial" w:cs="Arial"/>
          <w:sz w:val="24"/>
          <w:szCs w:val="24"/>
        </w:rPr>
        <w:t>rated</w:t>
      </w:r>
      <w:r w:rsidR="00C93D2A" w:rsidRPr="003D6CB6">
        <w:rPr>
          <w:rFonts w:ascii="Arial" w:hAnsi="Arial" w:cs="Arial"/>
          <w:sz w:val="24"/>
          <w:szCs w:val="24"/>
        </w:rPr>
        <w:t xml:space="preserve"> the performance of the gCHVs as “good”</w:t>
      </w:r>
      <w:r w:rsidR="00DF4785" w:rsidRPr="003D6CB6">
        <w:rPr>
          <w:rFonts w:ascii="Arial" w:hAnsi="Arial" w:cs="Arial"/>
          <w:sz w:val="24"/>
          <w:szCs w:val="24"/>
        </w:rPr>
        <w:t xml:space="preserve"> (See graph</w:t>
      </w:r>
      <w:r w:rsidR="00EF0DD9">
        <w:rPr>
          <w:rFonts w:ascii="Arial" w:hAnsi="Arial" w:cs="Arial"/>
          <w:sz w:val="24"/>
          <w:szCs w:val="24"/>
        </w:rPr>
        <w:t>s</w:t>
      </w:r>
      <w:r w:rsidR="00DF4785" w:rsidRPr="003D6CB6">
        <w:rPr>
          <w:rFonts w:ascii="Arial" w:hAnsi="Arial" w:cs="Arial"/>
          <w:sz w:val="24"/>
          <w:szCs w:val="24"/>
        </w:rPr>
        <w:t xml:space="preserve"> below).</w:t>
      </w:r>
    </w:p>
    <w:p w:rsidR="00F126C3" w:rsidRDefault="00F126C3" w:rsidP="00027AE5">
      <w:pPr>
        <w:jc w:val="both"/>
        <w:rPr>
          <w:rFonts w:ascii="Arial" w:hAnsi="Arial" w:cs="Arial"/>
          <w:sz w:val="24"/>
          <w:szCs w:val="24"/>
        </w:rPr>
      </w:pPr>
    </w:p>
    <w:p w:rsidR="00F126C3" w:rsidRDefault="00F126C3" w:rsidP="00027AE5">
      <w:pPr>
        <w:jc w:val="both"/>
        <w:rPr>
          <w:rFonts w:ascii="Arial" w:hAnsi="Arial" w:cs="Arial"/>
          <w:sz w:val="24"/>
          <w:szCs w:val="24"/>
        </w:rPr>
      </w:pPr>
    </w:p>
    <w:p w:rsidR="00F126C3" w:rsidRDefault="00F126C3" w:rsidP="00027AE5">
      <w:pPr>
        <w:jc w:val="both"/>
        <w:rPr>
          <w:rFonts w:ascii="Arial" w:hAnsi="Arial" w:cs="Arial"/>
          <w:sz w:val="24"/>
          <w:szCs w:val="24"/>
        </w:rPr>
      </w:pPr>
    </w:p>
    <w:p w:rsidR="00F126C3" w:rsidRDefault="00F126C3" w:rsidP="00027AE5">
      <w:pPr>
        <w:jc w:val="both"/>
        <w:rPr>
          <w:rFonts w:ascii="Arial" w:hAnsi="Arial" w:cs="Arial"/>
          <w:sz w:val="24"/>
          <w:szCs w:val="24"/>
        </w:rPr>
      </w:pPr>
    </w:p>
    <w:p w:rsidR="00EF0DD9" w:rsidRPr="00EF0DD9" w:rsidRDefault="00EF0DD9" w:rsidP="00EF0DD9">
      <w:pPr>
        <w:spacing w:after="0" w:line="240" w:lineRule="auto"/>
        <w:jc w:val="both"/>
        <w:rPr>
          <w:rFonts w:ascii="Arial" w:hAnsi="Arial" w:cs="Arial"/>
          <w:b/>
          <w:i/>
          <w:sz w:val="18"/>
          <w:szCs w:val="18"/>
        </w:rPr>
      </w:pPr>
      <w:r>
        <w:rPr>
          <w:rFonts w:ascii="Arial" w:hAnsi="Arial" w:cs="Arial"/>
          <w:b/>
          <w:i/>
          <w:sz w:val="18"/>
          <w:szCs w:val="18"/>
        </w:rPr>
        <w:lastRenderedPageBreak/>
        <w:t>Figure 8:  Level of Performance of gCHVs</w:t>
      </w:r>
    </w:p>
    <w:p w:rsidR="00DF4785" w:rsidRDefault="00DF4785" w:rsidP="00027AE5">
      <w:pPr>
        <w:jc w:val="both"/>
        <w:rPr>
          <w:rFonts w:ascii="Arial" w:hAnsi="Arial" w:cs="Arial"/>
          <w:sz w:val="24"/>
          <w:szCs w:val="24"/>
        </w:rPr>
      </w:pPr>
      <w:r w:rsidRPr="003D6CB6">
        <w:rPr>
          <w:rFonts w:ascii="Arial" w:hAnsi="Arial" w:cs="Arial"/>
          <w:noProof/>
        </w:rPr>
        <w:drawing>
          <wp:inline distT="0" distB="0" distL="0" distR="0">
            <wp:extent cx="6054200" cy="2115047"/>
            <wp:effectExtent l="19050" t="0" r="2275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C7557" w:rsidRDefault="005C7557" w:rsidP="003332DF">
      <w:pPr>
        <w:spacing w:after="0" w:line="240" w:lineRule="auto"/>
        <w:jc w:val="both"/>
        <w:rPr>
          <w:rFonts w:ascii="Arial" w:hAnsi="Arial" w:cs="Arial"/>
          <w:b/>
          <w:i/>
          <w:sz w:val="18"/>
          <w:szCs w:val="18"/>
        </w:rPr>
      </w:pPr>
    </w:p>
    <w:p w:rsidR="005C7557" w:rsidRDefault="005C7557" w:rsidP="003332DF">
      <w:pPr>
        <w:spacing w:after="0" w:line="240" w:lineRule="auto"/>
        <w:jc w:val="both"/>
        <w:rPr>
          <w:rFonts w:ascii="Arial" w:hAnsi="Arial" w:cs="Arial"/>
          <w:b/>
          <w:i/>
          <w:sz w:val="18"/>
          <w:szCs w:val="18"/>
        </w:rPr>
      </w:pPr>
    </w:p>
    <w:p w:rsidR="005C7557" w:rsidRDefault="005C7557" w:rsidP="003332DF">
      <w:pPr>
        <w:spacing w:after="0" w:line="240" w:lineRule="auto"/>
        <w:jc w:val="both"/>
        <w:rPr>
          <w:rFonts w:ascii="Arial" w:hAnsi="Arial" w:cs="Arial"/>
          <w:b/>
          <w:i/>
          <w:sz w:val="18"/>
          <w:szCs w:val="18"/>
        </w:rPr>
      </w:pPr>
    </w:p>
    <w:p w:rsidR="003332DF" w:rsidRPr="003332DF" w:rsidRDefault="003332DF" w:rsidP="003332DF">
      <w:pPr>
        <w:spacing w:after="0" w:line="240" w:lineRule="auto"/>
        <w:jc w:val="both"/>
        <w:rPr>
          <w:rFonts w:ascii="Arial" w:hAnsi="Arial" w:cs="Arial"/>
          <w:b/>
          <w:i/>
          <w:sz w:val="18"/>
          <w:szCs w:val="18"/>
        </w:rPr>
      </w:pPr>
      <w:r>
        <w:rPr>
          <w:rFonts w:ascii="Arial" w:hAnsi="Arial" w:cs="Arial"/>
          <w:b/>
          <w:i/>
          <w:sz w:val="18"/>
          <w:szCs w:val="18"/>
        </w:rPr>
        <w:t>Figure 9:  Level of performance of gCHVs disaggregated by District</w:t>
      </w:r>
    </w:p>
    <w:p w:rsidR="003332DF" w:rsidRPr="003D6CB6" w:rsidRDefault="003332DF" w:rsidP="00027AE5">
      <w:pPr>
        <w:jc w:val="both"/>
        <w:rPr>
          <w:rFonts w:ascii="Arial" w:hAnsi="Arial" w:cs="Arial"/>
          <w:sz w:val="24"/>
          <w:szCs w:val="24"/>
        </w:rPr>
      </w:pPr>
      <w:r>
        <w:rPr>
          <w:noProof/>
        </w:rPr>
        <w:drawing>
          <wp:inline distT="0" distB="0" distL="0" distR="0">
            <wp:extent cx="5617514" cy="2258171"/>
            <wp:effectExtent l="19050" t="0" r="21286" b="8779"/>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22628" w:rsidRPr="003D6CB6" w:rsidRDefault="00C77D6F" w:rsidP="00027AE5">
      <w:pPr>
        <w:jc w:val="both"/>
        <w:rPr>
          <w:rFonts w:ascii="Arial" w:hAnsi="Arial" w:cs="Arial"/>
          <w:sz w:val="24"/>
          <w:szCs w:val="24"/>
        </w:rPr>
      </w:pPr>
      <w:r>
        <w:rPr>
          <w:rFonts w:ascii="Arial" w:hAnsi="Arial" w:cs="Arial"/>
          <w:noProof/>
          <w:sz w:val="24"/>
          <w:szCs w:val="24"/>
        </w:rPr>
        <w:pict>
          <v:shapetype id="_x0000_t202" coordsize="21600,21600" o:spt="202" path="m,l,21600r21600,l21600,xe">
            <v:stroke joinstyle="miter"/>
            <v:path gradientshapeok="t" o:connecttype="rect"/>
          </v:shapetype>
          <v:shape id="Text Box 2" o:spid="_x0000_s1044" type="#_x0000_t202" style="position:absolute;left:0;text-align:left;margin-left:298.4pt;margin-top:443.6pt;width:189.7pt;height:113.8pt;z-index:-251654144;visibility:visible;mso-position-horizontal-relative:margin;mso-position-vertical-relative:margin;mso-width-relative:margin;mso-height-relative:margin" wrapcoords="-85 -142 -85 21458 21685 21458 21685 -142 -85 -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" fillcolor="#4bacc6 [3208]">
            <v:textbox>
              <w:txbxContent>
                <w:p w:rsidR="00C4279F" w:rsidRDefault="00C4279F">
                  <w:pPr>
                    <w:rPr>
                      <w:rFonts w:ascii="Arial" w:hAnsi="Arial" w:cs="Arial"/>
                      <w:i/>
                      <w:sz w:val="20"/>
                      <w:szCs w:val="20"/>
                    </w:rPr>
                  </w:pPr>
                  <w:r>
                    <w:rPr>
                      <w:rFonts w:ascii="Arial" w:hAnsi="Arial" w:cs="Arial"/>
                      <w:i/>
                      <w:sz w:val="20"/>
                      <w:szCs w:val="20"/>
                    </w:rPr>
                    <w:t>“</w:t>
                  </w:r>
                  <w:r w:rsidRPr="00EE13C1">
                    <w:rPr>
                      <w:rFonts w:ascii="Arial" w:hAnsi="Arial" w:cs="Arial"/>
                      <w:i/>
                      <w:sz w:val="20"/>
                      <w:szCs w:val="20"/>
                    </w:rPr>
                    <w:t>They a</w:t>
                  </w:r>
                  <w:r>
                    <w:rPr>
                      <w:rFonts w:ascii="Arial" w:hAnsi="Arial" w:cs="Arial"/>
                      <w:i/>
                      <w:sz w:val="20"/>
                      <w:szCs w:val="20"/>
                    </w:rPr>
                    <w:t xml:space="preserve">re not charging us to </w:t>
                  </w:r>
                  <w:r w:rsidRPr="00EE13C1">
                    <w:rPr>
                      <w:rFonts w:ascii="Arial" w:hAnsi="Arial" w:cs="Arial"/>
                      <w:i/>
                      <w:sz w:val="20"/>
                      <w:szCs w:val="20"/>
                    </w:rPr>
                    <w:t>treat our children and any time you call them, they are always available especially when they are in the community”</w:t>
                  </w:r>
                </w:p>
                <w:p w:rsidR="00C4279F" w:rsidRPr="00EE13C1" w:rsidRDefault="00C4279F">
                  <w:pPr>
                    <w:rPr>
                      <w:i/>
                      <w:sz w:val="20"/>
                      <w:szCs w:val="20"/>
                    </w:rPr>
                  </w:pPr>
                  <w:r>
                    <w:rPr>
                      <w:rFonts w:ascii="Arial" w:hAnsi="Arial" w:cs="Arial"/>
                      <w:i/>
                      <w:sz w:val="20"/>
                      <w:szCs w:val="20"/>
                    </w:rPr>
                    <w:t>Community member from Guyanta community</w:t>
                  </w:r>
                </w:p>
              </w:txbxContent>
            </v:textbox>
            <w10:wrap type="tight" anchorx="margin" anchory="margin"/>
          </v:shape>
        </w:pict>
      </w:r>
    </w:p>
    <w:p w:rsidR="00915BC9" w:rsidRDefault="009B0141" w:rsidP="003F62A2">
      <w:pPr>
        <w:jc w:val="both"/>
        <w:rPr>
          <w:rFonts w:ascii="Arial" w:hAnsi="Arial" w:cs="Arial"/>
          <w:sz w:val="24"/>
          <w:szCs w:val="24"/>
        </w:rPr>
      </w:pPr>
      <w:r w:rsidRPr="003D6CB6">
        <w:rPr>
          <w:rFonts w:ascii="Arial" w:hAnsi="Arial" w:cs="Arial"/>
          <w:sz w:val="24"/>
          <w:szCs w:val="24"/>
        </w:rPr>
        <w:t>One respondent from Guyanta</w:t>
      </w:r>
      <w:r w:rsidR="00C93D2A" w:rsidRPr="003D6CB6">
        <w:rPr>
          <w:rFonts w:ascii="Arial" w:hAnsi="Arial" w:cs="Arial"/>
          <w:sz w:val="24"/>
          <w:szCs w:val="24"/>
        </w:rPr>
        <w:t xml:space="preserve"> community was quoted as saying, </w:t>
      </w:r>
      <w:r w:rsidR="00027AE5" w:rsidRPr="003D6CB6">
        <w:rPr>
          <w:rFonts w:ascii="Arial" w:hAnsi="Arial" w:cs="Arial"/>
          <w:sz w:val="24"/>
          <w:szCs w:val="24"/>
        </w:rPr>
        <w:t>“The</w:t>
      </w:r>
      <w:r w:rsidR="00C93D2A" w:rsidRPr="003D6CB6">
        <w:rPr>
          <w:rFonts w:ascii="Arial" w:hAnsi="Arial" w:cs="Arial"/>
          <w:sz w:val="24"/>
          <w:szCs w:val="24"/>
        </w:rPr>
        <w:t>y are not charging to</w:t>
      </w:r>
      <w:r w:rsidR="00027AE5" w:rsidRPr="003D6CB6">
        <w:rPr>
          <w:rFonts w:ascii="Arial" w:hAnsi="Arial" w:cs="Arial"/>
          <w:sz w:val="24"/>
          <w:szCs w:val="24"/>
        </w:rPr>
        <w:t xml:space="preserve"> treat our children and any time you call them, they are always available especially </w:t>
      </w:r>
      <w:r w:rsidR="00682AF7">
        <w:rPr>
          <w:rFonts w:ascii="Arial" w:hAnsi="Arial" w:cs="Arial"/>
          <w:sz w:val="24"/>
          <w:szCs w:val="24"/>
        </w:rPr>
        <w:t>when they are in the community”. P</w:t>
      </w:r>
      <w:r w:rsidR="00770898" w:rsidRPr="003D6CB6">
        <w:rPr>
          <w:rFonts w:ascii="Arial" w:hAnsi="Arial" w:cs="Arial"/>
          <w:sz w:val="24"/>
          <w:szCs w:val="24"/>
        </w:rPr>
        <w:t xml:space="preserve">articipants in another FGD also indicated that </w:t>
      </w:r>
      <w:r w:rsidR="007652E7" w:rsidRPr="003D6CB6">
        <w:rPr>
          <w:rFonts w:ascii="Arial" w:hAnsi="Arial" w:cs="Arial"/>
          <w:sz w:val="24"/>
          <w:szCs w:val="24"/>
        </w:rPr>
        <w:t>the gCHVs</w:t>
      </w:r>
      <w:r w:rsidR="00770898" w:rsidRPr="003D6CB6">
        <w:rPr>
          <w:rFonts w:ascii="Arial" w:hAnsi="Arial" w:cs="Arial"/>
          <w:sz w:val="24"/>
          <w:szCs w:val="24"/>
        </w:rPr>
        <w:t xml:space="preserve">refer </w:t>
      </w:r>
      <w:r w:rsidR="00027AE5" w:rsidRPr="003D6CB6">
        <w:rPr>
          <w:rFonts w:ascii="Arial" w:hAnsi="Arial" w:cs="Arial"/>
          <w:sz w:val="24"/>
          <w:szCs w:val="24"/>
        </w:rPr>
        <w:t>cases that are beyond their control</w:t>
      </w:r>
      <w:r w:rsidR="00770898" w:rsidRPr="003D6CB6">
        <w:rPr>
          <w:rFonts w:ascii="Arial" w:hAnsi="Arial" w:cs="Arial"/>
          <w:sz w:val="24"/>
          <w:szCs w:val="24"/>
        </w:rPr>
        <w:t xml:space="preserve"> to health </w:t>
      </w:r>
      <w:r w:rsidR="00240F03" w:rsidRPr="003D6CB6">
        <w:rPr>
          <w:rFonts w:ascii="Arial" w:hAnsi="Arial" w:cs="Arial"/>
          <w:sz w:val="24"/>
          <w:szCs w:val="24"/>
        </w:rPr>
        <w:t>facilities. The</w:t>
      </w:r>
      <w:r w:rsidR="00377F45" w:rsidRPr="003D6CB6">
        <w:rPr>
          <w:rFonts w:ascii="Arial" w:hAnsi="Arial" w:cs="Arial"/>
          <w:sz w:val="24"/>
          <w:szCs w:val="24"/>
        </w:rPr>
        <w:t>gCHVsinformed</w:t>
      </w:r>
      <w:r w:rsidR="00B66CFB" w:rsidRPr="003D6CB6">
        <w:rPr>
          <w:rFonts w:ascii="Arial" w:hAnsi="Arial" w:cs="Arial"/>
          <w:sz w:val="24"/>
          <w:szCs w:val="24"/>
        </w:rPr>
        <w:t xml:space="preserve"> the</w:t>
      </w:r>
      <w:r w:rsidR="000D09E3" w:rsidRPr="003D6CB6">
        <w:rPr>
          <w:rFonts w:ascii="Arial" w:hAnsi="Arial" w:cs="Arial"/>
          <w:sz w:val="24"/>
          <w:szCs w:val="24"/>
        </w:rPr>
        <w:t xml:space="preserve"> Evaluation Team in several Semi-structured (SI) and Key Informant interviews </w:t>
      </w:r>
      <w:r w:rsidR="00B66CFB" w:rsidRPr="003D6CB6">
        <w:rPr>
          <w:rFonts w:ascii="Arial" w:hAnsi="Arial" w:cs="Arial"/>
          <w:sz w:val="24"/>
          <w:szCs w:val="24"/>
        </w:rPr>
        <w:t>that they were supplied essent</w:t>
      </w:r>
      <w:r w:rsidR="000D09E3" w:rsidRPr="003D6CB6">
        <w:rPr>
          <w:rFonts w:ascii="Arial" w:hAnsi="Arial" w:cs="Arial"/>
          <w:sz w:val="24"/>
          <w:szCs w:val="24"/>
        </w:rPr>
        <w:t>ial drugs to cater to under-fives</w:t>
      </w:r>
      <w:r w:rsidR="00B66CFB" w:rsidRPr="003D6CB6">
        <w:rPr>
          <w:rFonts w:ascii="Arial" w:hAnsi="Arial" w:cs="Arial"/>
          <w:sz w:val="24"/>
          <w:szCs w:val="24"/>
        </w:rPr>
        <w:t xml:space="preserve"> in the</w:t>
      </w:r>
      <w:r w:rsidR="000D09E3" w:rsidRPr="003D6CB6">
        <w:rPr>
          <w:rFonts w:ascii="Arial" w:hAnsi="Arial" w:cs="Arial"/>
          <w:sz w:val="24"/>
          <w:szCs w:val="24"/>
        </w:rPr>
        <w:t>ir</w:t>
      </w:r>
      <w:r w:rsidR="00A22628" w:rsidRPr="003D6CB6">
        <w:rPr>
          <w:rFonts w:ascii="Arial" w:hAnsi="Arial" w:cs="Arial"/>
          <w:sz w:val="24"/>
          <w:szCs w:val="24"/>
        </w:rPr>
        <w:t xml:space="preserve"> communities. </w:t>
      </w:r>
    </w:p>
    <w:p w:rsidR="00F6117C" w:rsidRDefault="00F6117C" w:rsidP="003F62A2">
      <w:pPr>
        <w:jc w:val="both"/>
        <w:rPr>
          <w:rFonts w:ascii="Arial" w:hAnsi="Arial" w:cs="Arial"/>
          <w:sz w:val="24"/>
          <w:szCs w:val="24"/>
        </w:rPr>
      </w:pPr>
    </w:p>
    <w:p w:rsidR="00F6117C" w:rsidRDefault="00F6117C" w:rsidP="003F62A2">
      <w:pPr>
        <w:jc w:val="both"/>
        <w:rPr>
          <w:rFonts w:ascii="Arial" w:hAnsi="Arial" w:cs="Arial"/>
          <w:sz w:val="24"/>
          <w:szCs w:val="24"/>
        </w:rPr>
      </w:pPr>
    </w:p>
    <w:p w:rsidR="00F6117C" w:rsidRDefault="00F6117C" w:rsidP="003F62A2">
      <w:pPr>
        <w:jc w:val="both"/>
        <w:rPr>
          <w:rFonts w:ascii="Arial" w:hAnsi="Arial" w:cs="Arial"/>
          <w:sz w:val="24"/>
          <w:szCs w:val="24"/>
        </w:rPr>
      </w:pPr>
    </w:p>
    <w:p w:rsidR="00B66CFB" w:rsidRPr="003F62A2" w:rsidRDefault="00B35087" w:rsidP="00B35087">
      <w:pPr>
        <w:spacing w:after="0" w:line="240" w:lineRule="auto"/>
        <w:jc w:val="both"/>
        <w:rPr>
          <w:rFonts w:ascii="Arial" w:hAnsi="Arial" w:cs="Arial"/>
          <w:sz w:val="24"/>
          <w:szCs w:val="24"/>
        </w:rPr>
      </w:pPr>
      <w:r w:rsidRPr="00B35087">
        <w:rPr>
          <w:rFonts w:ascii="Arial" w:hAnsi="Arial" w:cs="Arial"/>
          <w:b/>
          <w:i/>
          <w:sz w:val="18"/>
          <w:szCs w:val="18"/>
        </w:rPr>
        <w:t xml:space="preserve">Table 1:  </w:t>
      </w:r>
      <w:r w:rsidR="00B323FF" w:rsidRPr="00B35087">
        <w:rPr>
          <w:rFonts w:ascii="Arial" w:hAnsi="Arial" w:cs="Arial"/>
          <w:b/>
          <w:i/>
          <w:sz w:val="18"/>
          <w:szCs w:val="18"/>
        </w:rPr>
        <w:t>D</w:t>
      </w:r>
      <w:r w:rsidR="003F62A2" w:rsidRPr="00B35087">
        <w:rPr>
          <w:rFonts w:ascii="Arial" w:hAnsi="Arial" w:cs="Arial"/>
          <w:b/>
          <w:i/>
          <w:sz w:val="18"/>
          <w:szCs w:val="18"/>
        </w:rPr>
        <w:t>rugs</w:t>
      </w:r>
      <w:r w:rsidR="00B66CFB" w:rsidRPr="00B35087">
        <w:rPr>
          <w:rFonts w:ascii="Arial" w:hAnsi="Arial" w:cs="Arial"/>
          <w:b/>
          <w:i/>
          <w:sz w:val="18"/>
          <w:szCs w:val="18"/>
        </w:rPr>
        <w:t xml:space="preserve"> supplied to gCHVs during the project cycle</w:t>
      </w:r>
    </w:p>
    <w:tbl>
      <w:tblPr>
        <w:tblStyle w:val="TableGrid"/>
        <w:tblW w:w="10890" w:type="dxa"/>
        <w:tblInd w:w="-522" w:type="dxa"/>
        <w:tblLook w:val="04A0"/>
      </w:tblPr>
      <w:tblGrid>
        <w:gridCol w:w="540"/>
        <w:gridCol w:w="2520"/>
        <w:gridCol w:w="7830"/>
      </w:tblGrid>
      <w:tr w:rsidR="003F62A2" w:rsidTr="001E4EEF">
        <w:tc>
          <w:tcPr>
            <w:tcW w:w="540" w:type="dxa"/>
          </w:tcPr>
          <w:p w:rsidR="003F62A2" w:rsidRPr="00B323FF" w:rsidRDefault="00B323FF" w:rsidP="00B323FF">
            <w:pPr>
              <w:jc w:val="center"/>
              <w:rPr>
                <w:rFonts w:ascii="Arial" w:hAnsi="Arial" w:cs="Arial"/>
                <w:b/>
                <w:sz w:val="24"/>
                <w:szCs w:val="24"/>
              </w:rPr>
            </w:pPr>
            <w:r w:rsidRPr="00B323FF">
              <w:rPr>
                <w:rFonts w:ascii="Arial" w:hAnsi="Arial" w:cs="Arial"/>
                <w:b/>
                <w:sz w:val="24"/>
                <w:szCs w:val="24"/>
              </w:rPr>
              <w:t>#</w:t>
            </w:r>
          </w:p>
        </w:tc>
        <w:tc>
          <w:tcPr>
            <w:tcW w:w="2520" w:type="dxa"/>
          </w:tcPr>
          <w:p w:rsidR="003F62A2" w:rsidRPr="00B323FF" w:rsidRDefault="00B323FF" w:rsidP="00B323FF">
            <w:pPr>
              <w:jc w:val="center"/>
              <w:rPr>
                <w:rFonts w:ascii="Arial" w:hAnsi="Arial" w:cs="Arial"/>
                <w:b/>
                <w:sz w:val="24"/>
                <w:szCs w:val="24"/>
              </w:rPr>
            </w:pPr>
            <w:r w:rsidRPr="00B323FF">
              <w:rPr>
                <w:rFonts w:ascii="Arial" w:hAnsi="Arial" w:cs="Arial"/>
                <w:b/>
                <w:sz w:val="24"/>
                <w:szCs w:val="24"/>
              </w:rPr>
              <w:t>DRUGS</w:t>
            </w:r>
          </w:p>
        </w:tc>
        <w:tc>
          <w:tcPr>
            <w:tcW w:w="7830" w:type="dxa"/>
          </w:tcPr>
          <w:p w:rsidR="003F62A2" w:rsidRPr="00B323FF" w:rsidRDefault="00B323FF" w:rsidP="00B323FF">
            <w:pPr>
              <w:jc w:val="center"/>
              <w:rPr>
                <w:rFonts w:ascii="Arial" w:hAnsi="Arial" w:cs="Arial"/>
                <w:b/>
                <w:sz w:val="24"/>
                <w:szCs w:val="24"/>
              </w:rPr>
            </w:pPr>
            <w:r w:rsidRPr="00B323FF">
              <w:rPr>
                <w:rFonts w:ascii="Arial" w:hAnsi="Arial" w:cs="Arial"/>
                <w:b/>
                <w:sz w:val="24"/>
                <w:szCs w:val="24"/>
              </w:rPr>
              <w:t>PURPOSE</w:t>
            </w:r>
          </w:p>
        </w:tc>
      </w:tr>
      <w:tr w:rsidR="00B323FF" w:rsidTr="001E4EEF">
        <w:tc>
          <w:tcPr>
            <w:tcW w:w="540" w:type="dxa"/>
          </w:tcPr>
          <w:p w:rsidR="00B323FF" w:rsidRDefault="00B323FF" w:rsidP="00B66CFB">
            <w:pPr>
              <w:jc w:val="both"/>
              <w:rPr>
                <w:rFonts w:ascii="Arial" w:hAnsi="Arial" w:cs="Arial"/>
                <w:sz w:val="24"/>
                <w:szCs w:val="24"/>
              </w:rPr>
            </w:pPr>
            <w:r>
              <w:rPr>
                <w:rFonts w:ascii="Arial" w:hAnsi="Arial" w:cs="Arial"/>
                <w:sz w:val="24"/>
                <w:szCs w:val="24"/>
              </w:rPr>
              <w:t>1</w:t>
            </w:r>
          </w:p>
        </w:tc>
        <w:tc>
          <w:tcPr>
            <w:tcW w:w="2520" w:type="dxa"/>
          </w:tcPr>
          <w:p w:rsidR="00B323FF" w:rsidRPr="003F62A2" w:rsidRDefault="00B323FF" w:rsidP="003F62A2">
            <w:pPr>
              <w:jc w:val="both"/>
              <w:rPr>
                <w:rFonts w:ascii="Arial" w:hAnsi="Arial" w:cs="Arial"/>
                <w:sz w:val="24"/>
                <w:szCs w:val="24"/>
              </w:rPr>
            </w:pPr>
            <w:r w:rsidRPr="003F62A2">
              <w:rPr>
                <w:rFonts w:ascii="Arial" w:hAnsi="Arial" w:cs="Arial"/>
                <w:i/>
                <w:sz w:val="24"/>
                <w:szCs w:val="24"/>
              </w:rPr>
              <w:t>Ferrossulphate</w:t>
            </w:r>
            <w:r w:rsidRPr="003F62A2">
              <w:rPr>
                <w:rFonts w:ascii="Arial" w:hAnsi="Arial" w:cs="Arial"/>
                <w:sz w:val="24"/>
                <w:szCs w:val="24"/>
              </w:rPr>
              <w:t xml:space="preserve">: </w:t>
            </w:r>
          </w:p>
        </w:tc>
        <w:tc>
          <w:tcPr>
            <w:tcW w:w="7830" w:type="dxa"/>
          </w:tcPr>
          <w:p w:rsidR="00B323FF" w:rsidRPr="001E4EEF" w:rsidRDefault="00B323FF" w:rsidP="001E4EEF">
            <w:pPr>
              <w:pStyle w:val="ListParagraph"/>
              <w:numPr>
                <w:ilvl w:val="0"/>
                <w:numId w:val="10"/>
              </w:numPr>
              <w:jc w:val="both"/>
              <w:rPr>
                <w:rFonts w:ascii="Arial" w:hAnsi="Arial" w:cs="Arial"/>
                <w:sz w:val="24"/>
                <w:szCs w:val="24"/>
              </w:rPr>
            </w:pPr>
            <w:r w:rsidRPr="001E4EEF">
              <w:rPr>
                <w:rFonts w:ascii="Arial" w:hAnsi="Arial" w:cs="Arial"/>
                <w:sz w:val="24"/>
                <w:szCs w:val="24"/>
              </w:rPr>
              <w:t>For blood</w:t>
            </w:r>
          </w:p>
        </w:tc>
      </w:tr>
      <w:tr w:rsidR="00B323FF" w:rsidTr="001E4EEF">
        <w:tc>
          <w:tcPr>
            <w:tcW w:w="540" w:type="dxa"/>
          </w:tcPr>
          <w:p w:rsidR="00B323FF" w:rsidRDefault="00B323FF" w:rsidP="00B66CFB">
            <w:pPr>
              <w:jc w:val="both"/>
              <w:rPr>
                <w:rFonts w:ascii="Arial" w:hAnsi="Arial" w:cs="Arial"/>
                <w:sz w:val="24"/>
                <w:szCs w:val="24"/>
              </w:rPr>
            </w:pPr>
            <w:r>
              <w:rPr>
                <w:rFonts w:ascii="Arial" w:hAnsi="Arial" w:cs="Arial"/>
                <w:sz w:val="24"/>
                <w:szCs w:val="24"/>
              </w:rPr>
              <w:t>2</w:t>
            </w:r>
          </w:p>
        </w:tc>
        <w:tc>
          <w:tcPr>
            <w:tcW w:w="2520" w:type="dxa"/>
          </w:tcPr>
          <w:p w:rsidR="00B323FF" w:rsidRPr="003F62A2" w:rsidRDefault="00B323FF" w:rsidP="003F62A2">
            <w:pPr>
              <w:jc w:val="both"/>
              <w:rPr>
                <w:rFonts w:ascii="Arial" w:hAnsi="Arial" w:cs="Arial"/>
                <w:sz w:val="24"/>
                <w:szCs w:val="24"/>
              </w:rPr>
            </w:pPr>
            <w:r w:rsidRPr="003F62A2">
              <w:rPr>
                <w:rFonts w:ascii="Arial" w:hAnsi="Arial" w:cs="Arial"/>
                <w:i/>
                <w:sz w:val="24"/>
                <w:szCs w:val="24"/>
              </w:rPr>
              <w:t>ORS</w:t>
            </w:r>
          </w:p>
        </w:tc>
        <w:tc>
          <w:tcPr>
            <w:tcW w:w="7830" w:type="dxa"/>
          </w:tcPr>
          <w:p w:rsidR="00B323FF" w:rsidRPr="001E4EEF" w:rsidRDefault="00B323FF" w:rsidP="001E4EEF">
            <w:pPr>
              <w:pStyle w:val="ListParagraph"/>
              <w:numPr>
                <w:ilvl w:val="0"/>
                <w:numId w:val="10"/>
              </w:numPr>
              <w:jc w:val="both"/>
              <w:rPr>
                <w:rFonts w:ascii="Arial" w:hAnsi="Arial" w:cs="Arial"/>
                <w:sz w:val="24"/>
                <w:szCs w:val="24"/>
              </w:rPr>
            </w:pPr>
            <w:r w:rsidRPr="001E4EEF">
              <w:rPr>
                <w:rFonts w:ascii="Arial" w:hAnsi="Arial" w:cs="Arial"/>
                <w:sz w:val="24"/>
                <w:szCs w:val="24"/>
              </w:rPr>
              <w:t xml:space="preserve">For the treatment of diarrhea  </w:t>
            </w:r>
          </w:p>
        </w:tc>
      </w:tr>
      <w:tr w:rsidR="00B323FF" w:rsidTr="001E4EEF">
        <w:tc>
          <w:tcPr>
            <w:tcW w:w="540" w:type="dxa"/>
          </w:tcPr>
          <w:p w:rsidR="00B323FF" w:rsidRDefault="00B323FF" w:rsidP="00B66CFB">
            <w:pPr>
              <w:jc w:val="both"/>
              <w:rPr>
                <w:rFonts w:ascii="Arial" w:hAnsi="Arial" w:cs="Arial"/>
                <w:sz w:val="24"/>
                <w:szCs w:val="24"/>
              </w:rPr>
            </w:pPr>
            <w:r>
              <w:rPr>
                <w:rFonts w:ascii="Arial" w:hAnsi="Arial" w:cs="Arial"/>
                <w:sz w:val="24"/>
                <w:szCs w:val="24"/>
              </w:rPr>
              <w:t>3</w:t>
            </w:r>
          </w:p>
        </w:tc>
        <w:tc>
          <w:tcPr>
            <w:tcW w:w="2520" w:type="dxa"/>
          </w:tcPr>
          <w:p w:rsidR="00B323FF" w:rsidRPr="003F62A2" w:rsidRDefault="00B323FF" w:rsidP="003F62A2">
            <w:pPr>
              <w:jc w:val="both"/>
              <w:rPr>
                <w:rFonts w:ascii="Arial" w:hAnsi="Arial" w:cs="Arial"/>
                <w:sz w:val="24"/>
                <w:szCs w:val="24"/>
              </w:rPr>
            </w:pPr>
            <w:r w:rsidRPr="003F62A2">
              <w:rPr>
                <w:rFonts w:ascii="Arial" w:hAnsi="Arial" w:cs="Arial"/>
                <w:i/>
                <w:sz w:val="24"/>
                <w:szCs w:val="24"/>
              </w:rPr>
              <w:t>Paracetamol</w:t>
            </w:r>
          </w:p>
        </w:tc>
        <w:tc>
          <w:tcPr>
            <w:tcW w:w="7830" w:type="dxa"/>
          </w:tcPr>
          <w:p w:rsidR="00B323FF" w:rsidRPr="001E4EEF" w:rsidRDefault="00B323FF" w:rsidP="001E4EEF">
            <w:pPr>
              <w:pStyle w:val="ListParagraph"/>
              <w:numPr>
                <w:ilvl w:val="0"/>
                <w:numId w:val="10"/>
              </w:numPr>
              <w:jc w:val="both"/>
              <w:rPr>
                <w:rFonts w:ascii="Arial" w:hAnsi="Arial" w:cs="Arial"/>
                <w:sz w:val="24"/>
                <w:szCs w:val="24"/>
              </w:rPr>
            </w:pPr>
            <w:r w:rsidRPr="001E4EEF">
              <w:rPr>
                <w:rFonts w:ascii="Arial" w:hAnsi="Arial" w:cs="Arial"/>
                <w:sz w:val="24"/>
                <w:szCs w:val="24"/>
              </w:rPr>
              <w:t xml:space="preserve">To manage malaria until </w:t>
            </w:r>
            <w:r w:rsidR="00F119F0">
              <w:rPr>
                <w:rFonts w:ascii="Arial" w:hAnsi="Arial" w:cs="Arial"/>
                <w:sz w:val="24"/>
                <w:szCs w:val="24"/>
              </w:rPr>
              <w:t xml:space="preserve">the </w:t>
            </w:r>
            <w:r w:rsidRPr="001E4EEF">
              <w:rPr>
                <w:rFonts w:ascii="Arial" w:hAnsi="Arial" w:cs="Arial"/>
                <w:sz w:val="24"/>
                <w:szCs w:val="24"/>
              </w:rPr>
              <w:t>child is taken to the health center</w:t>
            </w:r>
          </w:p>
        </w:tc>
      </w:tr>
      <w:tr w:rsidR="00B323FF" w:rsidTr="001E4EEF">
        <w:tc>
          <w:tcPr>
            <w:tcW w:w="540" w:type="dxa"/>
          </w:tcPr>
          <w:p w:rsidR="00B323FF" w:rsidRDefault="00B323FF" w:rsidP="00B66CFB">
            <w:pPr>
              <w:jc w:val="both"/>
              <w:rPr>
                <w:rFonts w:ascii="Arial" w:hAnsi="Arial" w:cs="Arial"/>
                <w:sz w:val="24"/>
                <w:szCs w:val="24"/>
              </w:rPr>
            </w:pPr>
            <w:r>
              <w:rPr>
                <w:rFonts w:ascii="Arial" w:hAnsi="Arial" w:cs="Arial"/>
                <w:sz w:val="24"/>
                <w:szCs w:val="24"/>
              </w:rPr>
              <w:t>4</w:t>
            </w:r>
          </w:p>
        </w:tc>
        <w:tc>
          <w:tcPr>
            <w:tcW w:w="2520" w:type="dxa"/>
          </w:tcPr>
          <w:p w:rsidR="00B323FF" w:rsidRDefault="00B323FF" w:rsidP="003F62A2">
            <w:pPr>
              <w:jc w:val="both"/>
              <w:rPr>
                <w:rFonts w:ascii="Arial" w:hAnsi="Arial" w:cs="Arial"/>
                <w:sz w:val="24"/>
                <w:szCs w:val="24"/>
              </w:rPr>
            </w:pPr>
            <w:r w:rsidRPr="003F62A2">
              <w:rPr>
                <w:rFonts w:ascii="Arial" w:hAnsi="Arial" w:cs="Arial"/>
                <w:i/>
                <w:sz w:val="24"/>
                <w:szCs w:val="24"/>
              </w:rPr>
              <w:t>Septrine</w:t>
            </w:r>
          </w:p>
        </w:tc>
        <w:tc>
          <w:tcPr>
            <w:tcW w:w="7830" w:type="dxa"/>
          </w:tcPr>
          <w:p w:rsidR="00B323FF" w:rsidRPr="001E4EEF" w:rsidRDefault="00B323FF" w:rsidP="001E4EEF">
            <w:pPr>
              <w:pStyle w:val="ListParagraph"/>
              <w:numPr>
                <w:ilvl w:val="0"/>
                <w:numId w:val="10"/>
              </w:numPr>
              <w:jc w:val="both"/>
              <w:rPr>
                <w:rFonts w:ascii="Arial" w:hAnsi="Arial" w:cs="Arial"/>
                <w:sz w:val="24"/>
                <w:szCs w:val="24"/>
              </w:rPr>
            </w:pPr>
            <w:r w:rsidRPr="001E4EEF">
              <w:rPr>
                <w:rFonts w:ascii="Arial" w:hAnsi="Arial" w:cs="Arial"/>
                <w:sz w:val="24"/>
                <w:szCs w:val="24"/>
              </w:rPr>
              <w:t>Used for the treatment of Cough/ARI</w:t>
            </w:r>
          </w:p>
        </w:tc>
      </w:tr>
      <w:tr w:rsidR="00B323FF" w:rsidTr="001E4EEF">
        <w:tc>
          <w:tcPr>
            <w:tcW w:w="540" w:type="dxa"/>
          </w:tcPr>
          <w:p w:rsidR="00B323FF" w:rsidRDefault="00B323FF" w:rsidP="00B66CFB">
            <w:pPr>
              <w:jc w:val="both"/>
              <w:rPr>
                <w:rFonts w:ascii="Arial" w:hAnsi="Arial" w:cs="Arial"/>
                <w:sz w:val="24"/>
                <w:szCs w:val="24"/>
              </w:rPr>
            </w:pPr>
            <w:r>
              <w:rPr>
                <w:rFonts w:ascii="Arial" w:hAnsi="Arial" w:cs="Arial"/>
                <w:sz w:val="24"/>
                <w:szCs w:val="24"/>
              </w:rPr>
              <w:t>5</w:t>
            </w:r>
          </w:p>
        </w:tc>
        <w:tc>
          <w:tcPr>
            <w:tcW w:w="2520" w:type="dxa"/>
          </w:tcPr>
          <w:p w:rsidR="00B323FF" w:rsidRPr="003F62A2" w:rsidRDefault="00B323FF" w:rsidP="003F62A2">
            <w:pPr>
              <w:jc w:val="both"/>
              <w:rPr>
                <w:rFonts w:ascii="Arial" w:hAnsi="Arial" w:cs="Arial"/>
                <w:sz w:val="24"/>
                <w:szCs w:val="24"/>
              </w:rPr>
            </w:pPr>
            <w:r w:rsidRPr="003F62A2">
              <w:rPr>
                <w:rFonts w:ascii="Arial" w:hAnsi="Arial" w:cs="Arial"/>
                <w:i/>
                <w:sz w:val="24"/>
                <w:szCs w:val="24"/>
              </w:rPr>
              <w:t>Vermox</w:t>
            </w:r>
          </w:p>
          <w:p w:rsidR="00B323FF" w:rsidRDefault="00B323FF" w:rsidP="00B66CFB">
            <w:pPr>
              <w:jc w:val="both"/>
              <w:rPr>
                <w:rFonts w:ascii="Arial" w:hAnsi="Arial" w:cs="Arial"/>
                <w:sz w:val="24"/>
                <w:szCs w:val="24"/>
              </w:rPr>
            </w:pPr>
          </w:p>
        </w:tc>
        <w:tc>
          <w:tcPr>
            <w:tcW w:w="7830" w:type="dxa"/>
          </w:tcPr>
          <w:p w:rsidR="00B323FF" w:rsidRPr="001E4EEF" w:rsidRDefault="00B323FF" w:rsidP="001E4EEF">
            <w:pPr>
              <w:pStyle w:val="ListParagraph"/>
              <w:numPr>
                <w:ilvl w:val="0"/>
                <w:numId w:val="10"/>
              </w:numPr>
              <w:jc w:val="both"/>
              <w:rPr>
                <w:rFonts w:ascii="Arial" w:hAnsi="Arial" w:cs="Arial"/>
                <w:sz w:val="24"/>
                <w:szCs w:val="24"/>
              </w:rPr>
            </w:pPr>
            <w:r w:rsidRPr="001E4EEF">
              <w:rPr>
                <w:rFonts w:ascii="Arial" w:hAnsi="Arial" w:cs="Arial"/>
                <w:sz w:val="24"/>
                <w:szCs w:val="24"/>
              </w:rPr>
              <w:t>For worm prevention, which was given to  under-five children every month</w:t>
            </w:r>
          </w:p>
        </w:tc>
      </w:tr>
      <w:tr w:rsidR="00B323FF" w:rsidTr="001E4EEF">
        <w:tc>
          <w:tcPr>
            <w:tcW w:w="540" w:type="dxa"/>
          </w:tcPr>
          <w:p w:rsidR="00B323FF" w:rsidRDefault="00B323FF" w:rsidP="00B66CFB">
            <w:pPr>
              <w:jc w:val="both"/>
              <w:rPr>
                <w:rFonts w:ascii="Arial" w:hAnsi="Arial" w:cs="Arial"/>
                <w:sz w:val="24"/>
                <w:szCs w:val="24"/>
              </w:rPr>
            </w:pPr>
            <w:r>
              <w:rPr>
                <w:rFonts w:ascii="Arial" w:hAnsi="Arial" w:cs="Arial"/>
                <w:sz w:val="24"/>
                <w:szCs w:val="24"/>
              </w:rPr>
              <w:t>6</w:t>
            </w:r>
          </w:p>
        </w:tc>
        <w:tc>
          <w:tcPr>
            <w:tcW w:w="2520" w:type="dxa"/>
          </w:tcPr>
          <w:p w:rsidR="00B323FF" w:rsidRDefault="00B323FF" w:rsidP="003F62A2">
            <w:pPr>
              <w:jc w:val="both"/>
              <w:rPr>
                <w:rFonts w:ascii="Arial" w:hAnsi="Arial" w:cs="Arial"/>
                <w:sz w:val="24"/>
                <w:szCs w:val="24"/>
              </w:rPr>
            </w:pPr>
            <w:r w:rsidRPr="003F62A2">
              <w:rPr>
                <w:rFonts w:ascii="Arial" w:hAnsi="Arial" w:cs="Arial"/>
                <w:i/>
                <w:sz w:val="24"/>
                <w:szCs w:val="24"/>
              </w:rPr>
              <w:t>Vitamin supplement</w:t>
            </w:r>
            <w:r>
              <w:rPr>
                <w:rFonts w:ascii="Arial" w:hAnsi="Arial" w:cs="Arial"/>
                <w:i/>
                <w:sz w:val="24"/>
                <w:szCs w:val="24"/>
              </w:rPr>
              <w:t>s</w:t>
            </w:r>
          </w:p>
        </w:tc>
        <w:tc>
          <w:tcPr>
            <w:tcW w:w="7830" w:type="dxa"/>
          </w:tcPr>
          <w:p w:rsidR="00B323FF" w:rsidRPr="001E4EEF" w:rsidRDefault="00B323FF" w:rsidP="001E4EEF">
            <w:pPr>
              <w:pStyle w:val="ListParagraph"/>
              <w:numPr>
                <w:ilvl w:val="0"/>
                <w:numId w:val="10"/>
              </w:numPr>
              <w:jc w:val="both"/>
              <w:rPr>
                <w:rFonts w:ascii="Arial" w:hAnsi="Arial" w:cs="Arial"/>
                <w:sz w:val="24"/>
                <w:szCs w:val="24"/>
              </w:rPr>
            </w:pPr>
            <w:r w:rsidRPr="001E4EEF">
              <w:rPr>
                <w:rFonts w:ascii="Arial" w:hAnsi="Arial" w:cs="Arial"/>
                <w:sz w:val="24"/>
                <w:szCs w:val="24"/>
              </w:rPr>
              <w:t xml:space="preserve">Taken by children under five every three months </w:t>
            </w:r>
          </w:p>
        </w:tc>
      </w:tr>
    </w:tbl>
    <w:p w:rsidR="00263999" w:rsidRDefault="00263999" w:rsidP="00027AE5">
      <w:pPr>
        <w:jc w:val="both"/>
        <w:rPr>
          <w:rFonts w:ascii="Arial" w:hAnsi="Arial" w:cs="Arial"/>
          <w:sz w:val="24"/>
          <w:szCs w:val="24"/>
        </w:rPr>
      </w:pPr>
    </w:p>
    <w:p w:rsidR="002A5A94" w:rsidRPr="004B2695" w:rsidRDefault="008E08C6" w:rsidP="004B2695">
      <w:pPr>
        <w:jc w:val="both"/>
        <w:rPr>
          <w:rFonts w:ascii="Arial" w:hAnsi="Arial" w:cs="Arial"/>
          <w:sz w:val="24"/>
          <w:szCs w:val="24"/>
        </w:rPr>
      </w:pPr>
      <w:r w:rsidRPr="00263999">
        <w:rPr>
          <w:rFonts w:ascii="Arial" w:hAnsi="Arial" w:cs="Arial"/>
          <w:sz w:val="24"/>
          <w:szCs w:val="24"/>
        </w:rPr>
        <w:t>With the constant supply of drugs to gCHVs under the project, they were always in readi</w:t>
      </w:r>
      <w:r w:rsidR="00263999" w:rsidRPr="00263999">
        <w:rPr>
          <w:rFonts w:ascii="Arial" w:hAnsi="Arial" w:cs="Arial"/>
          <w:sz w:val="24"/>
          <w:szCs w:val="24"/>
        </w:rPr>
        <w:t>ness to answer to</w:t>
      </w:r>
      <w:r w:rsidRPr="00263999">
        <w:rPr>
          <w:rFonts w:ascii="Arial" w:hAnsi="Arial" w:cs="Arial"/>
          <w:sz w:val="24"/>
          <w:szCs w:val="24"/>
        </w:rPr>
        <w:t xml:space="preserve"> call</w:t>
      </w:r>
      <w:r w:rsidR="00263999" w:rsidRPr="00263999">
        <w:rPr>
          <w:rFonts w:ascii="Arial" w:hAnsi="Arial" w:cs="Arial"/>
          <w:sz w:val="24"/>
          <w:szCs w:val="24"/>
        </w:rPr>
        <w:t>s from</w:t>
      </w:r>
      <w:r w:rsidRPr="00263999">
        <w:rPr>
          <w:rFonts w:ascii="Arial" w:hAnsi="Arial" w:cs="Arial"/>
          <w:sz w:val="24"/>
          <w:szCs w:val="24"/>
        </w:rPr>
        <w:t xml:space="preserve"> community members.  Consequently, 83% of respondents said that gCHVs were always availabl</w:t>
      </w:r>
      <w:r w:rsidR="00263999" w:rsidRPr="00263999">
        <w:rPr>
          <w:rFonts w:ascii="Arial" w:hAnsi="Arial" w:cs="Arial"/>
          <w:sz w:val="24"/>
          <w:szCs w:val="24"/>
        </w:rPr>
        <w:t>e when called upon.  Figure 10</w:t>
      </w:r>
      <w:r w:rsidRPr="00263999">
        <w:rPr>
          <w:rFonts w:ascii="Arial" w:hAnsi="Arial" w:cs="Arial"/>
          <w:sz w:val="24"/>
          <w:szCs w:val="24"/>
        </w:rPr>
        <w:t xml:space="preserve"> below shows the details.</w:t>
      </w:r>
    </w:p>
    <w:p w:rsidR="002A5A94" w:rsidRDefault="002A5A94" w:rsidP="00743B75">
      <w:pPr>
        <w:spacing w:after="0" w:line="240" w:lineRule="auto"/>
        <w:jc w:val="both"/>
        <w:rPr>
          <w:rFonts w:ascii="Arial" w:hAnsi="Arial" w:cs="Arial"/>
          <w:b/>
          <w:i/>
          <w:sz w:val="18"/>
          <w:szCs w:val="18"/>
        </w:rPr>
      </w:pPr>
    </w:p>
    <w:p w:rsidR="006B5CD2" w:rsidRDefault="006B5CD2" w:rsidP="00743B75">
      <w:pPr>
        <w:spacing w:after="0" w:line="240" w:lineRule="auto"/>
        <w:jc w:val="both"/>
        <w:rPr>
          <w:rFonts w:ascii="Arial" w:hAnsi="Arial" w:cs="Arial"/>
          <w:b/>
          <w:i/>
          <w:sz w:val="18"/>
          <w:szCs w:val="18"/>
        </w:rPr>
      </w:pPr>
    </w:p>
    <w:p w:rsidR="00743B75" w:rsidRPr="00743B75" w:rsidRDefault="00743B75" w:rsidP="00743B75">
      <w:pPr>
        <w:spacing w:after="0" w:line="240" w:lineRule="auto"/>
        <w:jc w:val="both"/>
        <w:rPr>
          <w:rFonts w:ascii="Arial" w:hAnsi="Arial" w:cs="Arial"/>
          <w:b/>
          <w:i/>
          <w:sz w:val="18"/>
          <w:szCs w:val="18"/>
        </w:rPr>
      </w:pPr>
      <w:r>
        <w:rPr>
          <w:rFonts w:ascii="Arial" w:hAnsi="Arial" w:cs="Arial"/>
          <w:b/>
          <w:i/>
          <w:sz w:val="18"/>
          <w:szCs w:val="18"/>
        </w:rPr>
        <w:t>Figure 10:  gCHVs availability to cater to health needs of Respondents</w:t>
      </w:r>
    </w:p>
    <w:p w:rsidR="008E08C6" w:rsidRDefault="008E08C6" w:rsidP="00027AE5">
      <w:pPr>
        <w:jc w:val="both"/>
        <w:rPr>
          <w:rFonts w:ascii="Arial" w:hAnsi="Arial" w:cs="Arial"/>
          <w:sz w:val="24"/>
          <w:szCs w:val="24"/>
        </w:rPr>
      </w:pPr>
      <w:r>
        <w:rPr>
          <w:noProof/>
        </w:rPr>
        <w:drawing>
          <wp:inline distT="0" distB="0" distL="0" distR="0">
            <wp:extent cx="5836257" cy="1773141"/>
            <wp:effectExtent l="19050" t="0" r="12093"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648E4" w:rsidRPr="004648E4" w:rsidRDefault="004648E4" w:rsidP="004648E4">
      <w:pPr>
        <w:spacing w:after="0" w:line="240" w:lineRule="auto"/>
        <w:jc w:val="both"/>
        <w:rPr>
          <w:rFonts w:ascii="Arial" w:hAnsi="Arial" w:cs="Arial"/>
          <w:b/>
          <w:i/>
          <w:sz w:val="18"/>
          <w:szCs w:val="18"/>
        </w:rPr>
      </w:pPr>
      <w:r>
        <w:rPr>
          <w:rFonts w:ascii="Arial" w:hAnsi="Arial" w:cs="Arial"/>
          <w:b/>
          <w:i/>
          <w:sz w:val="18"/>
          <w:szCs w:val="18"/>
        </w:rPr>
        <w:t>Figure 11:</w:t>
      </w:r>
      <w:r w:rsidR="00104802">
        <w:rPr>
          <w:rFonts w:ascii="Arial" w:hAnsi="Arial" w:cs="Arial"/>
          <w:b/>
          <w:i/>
          <w:sz w:val="18"/>
          <w:szCs w:val="18"/>
        </w:rPr>
        <w:t>gCHVs availability to cater to health needs of Respondents</w:t>
      </w:r>
      <w:r w:rsidR="00124CA9">
        <w:rPr>
          <w:rFonts w:ascii="Arial" w:hAnsi="Arial" w:cs="Arial"/>
          <w:b/>
          <w:i/>
          <w:sz w:val="18"/>
          <w:szCs w:val="18"/>
        </w:rPr>
        <w:t xml:space="preserve"> disaggregated by District</w:t>
      </w:r>
    </w:p>
    <w:p w:rsidR="004648E4" w:rsidRDefault="004648E4" w:rsidP="00027AE5">
      <w:pPr>
        <w:jc w:val="both"/>
        <w:rPr>
          <w:rFonts w:ascii="Arial" w:hAnsi="Arial" w:cs="Arial"/>
          <w:sz w:val="24"/>
          <w:szCs w:val="24"/>
        </w:rPr>
      </w:pPr>
      <w:r>
        <w:rPr>
          <w:noProof/>
        </w:rPr>
        <w:drawing>
          <wp:inline distT="0" distB="0" distL="0" distR="0">
            <wp:extent cx="6098043" cy="1963972"/>
            <wp:effectExtent l="19050" t="0" r="17007" b="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F3C47" w:rsidRDefault="00682AF7" w:rsidP="00027AE5">
      <w:pPr>
        <w:jc w:val="both"/>
        <w:rPr>
          <w:rFonts w:ascii="Arial" w:hAnsi="Arial" w:cs="Arial"/>
          <w:sz w:val="24"/>
          <w:szCs w:val="24"/>
        </w:rPr>
      </w:pPr>
      <w:r>
        <w:rPr>
          <w:rFonts w:ascii="Arial" w:hAnsi="Arial" w:cs="Arial"/>
          <w:sz w:val="24"/>
          <w:szCs w:val="24"/>
        </w:rPr>
        <w:t xml:space="preserve">Findings from the </w:t>
      </w:r>
      <w:r w:rsidR="008E08C6">
        <w:rPr>
          <w:rFonts w:ascii="Arial" w:hAnsi="Arial" w:cs="Arial"/>
          <w:sz w:val="24"/>
          <w:szCs w:val="24"/>
        </w:rPr>
        <w:t xml:space="preserve">evaluation also revealed that </w:t>
      </w:r>
      <w:r w:rsidR="002A792B">
        <w:rPr>
          <w:rFonts w:ascii="Arial" w:hAnsi="Arial" w:cs="Arial"/>
          <w:sz w:val="24"/>
          <w:szCs w:val="24"/>
        </w:rPr>
        <w:t xml:space="preserve">in </w:t>
      </w:r>
      <w:r w:rsidR="008E08C6">
        <w:rPr>
          <w:rFonts w:ascii="Arial" w:hAnsi="Arial" w:cs="Arial"/>
          <w:sz w:val="24"/>
          <w:szCs w:val="24"/>
        </w:rPr>
        <w:t>addition to supplying first aid drugs and referring</w:t>
      </w:r>
      <w:r w:rsidR="00263999">
        <w:rPr>
          <w:rFonts w:ascii="Arial" w:hAnsi="Arial" w:cs="Arial"/>
          <w:sz w:val="24"/>
          <w:szCs w:val="24"/>
        </w:rPr>
        <w:t xml:space="preserve"> patients, the gCHVs also disseminated</w:t>
      </w:r>
      <w:r w:rsidR="008E08C6">
        <w:rPr>
          <w:rFonts w:ascii="Arial" w:hAnsi="Arial" w:cs="Arial"/>
          <w:sz w:val="24"/>
          <w:szCs w:val="24"/>
        </w:rPr>
        <w:t xml:space="preserve"> health messages in their </w:t>
      </w:r>
      <w:r w:rsidR="008E08C6">
        <w:rPr>
          <w:rFonts w:ascii="Arial" w:hAnsi="Arial" w:cs="Arial"/>
          <w:sz w:val="24"/>
          <w:szCs w:val="24"/>
        </w:rPr>
        <w:lastRenderedPageBreak/>
        <w:t xml:space="preserve">respective communities.  </w:t>
      </w:r>
      <w:r w:rsidR="006259BE">
        <w:rPr>
          <w:rFonts w:ascii="Arial" w:hAnsi="Arial" w:cs="Arial"/>
          <w:sz w:val="24"/>
          <w:szCs w:val="24"/>
        </w:rPr>
        <w:t xml:space="preserve">Thus 83% of </w:t>
      </w:r>
      <w:r w:rsidR="00DF3C47">
        <w:rPr>
          <w:rFonts w:ascii="Arial" w:hAnsi="Arial" w:cs="Arial"/>
          <w:sz w:val="24"/>
          <w:szCs w:val="24"/>
        </w:rPr>
        <w:t>households were</w:t>
      </w:r>
      <w:r w:rsidR="008E08C6">
        <w:rPr>
          <w:rFonts w:ascii="Arial" w:hAnsi="Arial" w:cs="Arial"/>
          <w:sz w:val="24"/>
          <w:szCs w:val="24"/>
        </w:rPr>
        <w:t xml:space="preserve"> aware that gCHVs conducted health education in their communities</w:t>
      </w:r>
      <w:r w:rsidR="00DE09CF">
        <w:rPr>
          <w:rFonts w:ascii="Arial" w:hAnsi="Arial" w:cs="Arial"/>
          <w:sz w:val="24"/>
          <w:szCs w:val="24"/>
        </w:rPr>
        <w:t>.</w:t>
      </w:r>
    </w:p>
    <w:p w:rsidR="00DE09CF" w:rsidRPr="00DE09CF" w:rsidRDefault="00DE09CF" w:rsidP="00DE09CF">
      <w:pPr>
        <w:spacing w:after="0" w:line="240" w:lineRule="auto"/>
        <w:jc w:val="both"/>
        <w:rPr>
          <w:rFonts w:ascii="Arial" w:hAnsi="Arial" w:cs="Arial"/>
          <w:b/>
          <w:i/>
          <w:sz w:val="18"/>
          <w:szCs w:val="18"/>
        </w:rPr>
      </w:pPr>
      <w:r>
        <w:rPr>
          <w:rFonts w:ascii="Arial" w:hAnsi="Arial" w:cs="Arial"/>
          <w:b/>
          <w:i/>
          <w:sz w:val="18"/>
          <w:szCs w:val="18"/>
        </w:rPr>
        <w:t xml:space="preserve">Figure 12:  Awareness </w:t>
      </w:r>
      <w:r w:rsidR="00D265DA">
        <w:rPr>
          <w:rFonts w:ascii="Arial" w:hAnsi="Arial" w:cs="Arial"/>
          <w:b/>
          <w:i/>
          <w:sz w:val="18"/>
          <w:szCs w:val="18"/>
        </w:rPr>
        <w:t>of gCHVs</w:t>
      </w:r>
      <w:r>
        <w:rPr>
          <w:rFonts w:ascii="Arial" w:hAnsi="Arial" w:cs="Arial"/>
          <w:b/>
          <w:i/>
          <w:sz w:val="18"/>
          <w:szCs w:val="18"/>
        </w:rPr>
        <w:t xml:space="preserve"> spreading health education in communities</w:t>
      </w:r>
    </w:p>
    <w:p w:rsidR="008E08C6" w:rsidRDefault="008E08C6" w:rsidP="00027AE5">
      <w:pPr>
        <w:jc w:val="both"/>
        <w:rPr>
          <w:rFonts w:ascii="Arial" w:hAnsi="Arial" w:cs="Arial"/>
          <w:sz w:val="24"/>
          <w:szCs w:val="24"/>
        </w:rPr>
      </w:pPr>
      <w:r>
        <w:rPr>
          <w:noProof/>
        </w:rPr>
        <w:drawing>
          <wp:inline distT="0" distB="0" distL="0" distR="0">
            <wp:extent cx="5709037" cy="2234316"/>
            <wp:effectExtent l="19050" t="0" r="25013"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2A5A94" w:rsidRDefault="002A5A94" w:rsidP="00D265DA">
      <w:pPr>
        <w:spacing w:after="0" w:line="240" w:lineRule="auto"/>
        <w:jc w:val="both"/>
        <w:rPr>
          <w:rFonts w:ascii="Arial" w:hAnsi="Arial" w:cs="Arial"/>
          <w:b/>
          <w:i/>
          <w:sz w:val="18"/>
          <w:szCs w:val="18"/>
        </w:rPr>
      </w:pPr>
    </w:p>
    <w:p w:rsidR="006B5CD2" w:rsidRDefault="006B5CD2" w:rsidP="00D265DA">
      <w:pPr>
        <w:spacing w:after="0" w:line="240" w:lineRule="auto"/>
        <w:jc w:val="both"/>
        <w:rPr>
          <w:rFonts w:ascii="Arial" w:hAnsi="Arial" w:cs="Arial"/>
          <w:b/>
          <w:i/>
          <w:sz w:val="18"/>
          <w:szCs w:val="18"/>
        </w:rPr>
      </w:pPr>
    </w:p>
    <w:p w:rsidR="002A5A94" w:rsidRDefault="002A5A94" w:rsidP="00D265DA">
      <w:pPr>
        <w:spacing w:after="0" w:line="240" w:lineRule="auto"/>
        <w:jc w:val="both"/>
        <w:rPr>
          <w:rFonts w:ascii="Arial" w:hAnsi="Arial" w:cs="Arial"/>
          <w:b/>
          <w:i/>
          <w:sz w:val="18"/>
          <w:szCs w:val="18"/>
        </w:rPr>
      </w:pPr>
    </w:p>
    <w:p w:rsidR="00D265DA" w:rsidRPr="00D265DA" w:rsidRDefault="00D265DA" w:rsidP="00D265DA">
      <w:pPr>
        <w:spacing w:after="0" w:line="240" w:lineRule="auto"/>
        <w:jc w:val="both"/>
        <w:rPr>
          <w:rFonts w:ascii="Arial" w:hAnsi="Arial" w:cs="Arial"/>
          <w:b/>
          <w:i/>
          <w:sz w:val="18"/>
          <w:szCs w:val="18"/>
        </w:rPr>
      </w:pPr>
      <w:r>
        <w:rPr>
          <w:rFonts w:ascii="Arial" w:hAnsi="Arial" w:cs="Arial"/>
          <w:b/>
          <w:i/>
          <w:sz w:val="18"/>
          <w:szCs w:val="18"/>
        </w:rPr>
        <w:t xml:space="preserve">Figure 13:  Awareness of gCHVs spreading health education in communities disaggregated by </w:t>
      </w:r>
      <w:r w:rsidR="00EB3B07">
        <w:rPr>
          <w:rFonts w:ascii="Arial" w:hAnsi="Arial" w:cs="Arial"/>
          <w:b/>
          <w:i/>
          <w:sz w:val="18"/>
          <w:szCs w:val="18"/>
        </w:rPr>
        <w:t>District</w:t>
      </w:r>
    </w:p>
    <w:p w:rsidR="00D265DA" w:rsidRPr="003D6CB6" w:rsidRDefault="00D265DA" w:rsidP="00027AE5">
      <w:pPr>
        <w:jc w:val="both"/>
        <w:rPr>
          <w:rFonts w:ascii="Arial" w:hAnsi="Arial" w:cs="Arial"/>
          <w:sz w:val="24"/>
          <w:szCs w:val="24"/>
        </w:rPr>
      </w:pPr>
      <w:r>
        <w:rPr>
          <w:noProof/>
        </w:rPr>
        <w:drawing>
          <wp:inline distT="0" distB="0" distL="0" distR="0">
            <wp:extent cx="6077060" cy="2337684"/>
            <wp:effectExtent l="19050" t="0" r="18940" b="5466"/>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BD733A" w:rsidRPr="003D6CB6" w:rsidRDefault="007652E7" w:rsidP="00A22628">
      <w:pPr>
        <w:jc w:val="both"/>
        <w:rPr>
          <w:rFonts w:ascii="Arial" w:hAnsi="Arial" w:cs="Arial"/>
          <w:sz w:val="24"/>
          <w:szCs w:val="24"/>
        </w:rPr>
      </w:pPr>
      <w:r w:rsidRPr="003D6CB6">
        <w:rPr>
          <w:rFonts w:ascii="Arial" w:hAnsi="Arial" w:cs="Arial"/>
          <w:sz w:val="24"/>
          <w:szCs w:val="24"/>
        </w:rPr>
        <w:t xml:space="preserve">FGDs with women in several of the communities </w:t>
      </w:r>
      <w:r w:rsidR="009808C1" w:rsidRPr="003D6CB6">
        <w:rPr>
          <w:rFonts w:ascii="Arial" w:hAnsi="Arial" w:cs="Arial"/>
          <w:sz w:val="24"/>
          <w:szCs w:val="24"/>
        </w:rPr>
        <w:t xml:space="preserve">also </w:t>
      </w:r>
      <w:r w:rsidRPr="003D6CB6">
        <w:rPr>
          <w:rFonts w:ascii="Arial" w:hAnsi="Arial" w:cs="Arial"/>
          <w:sz w:val="24"/>
          <w:szCs w:val="24"/>
        </w:rPr>
        <w:t>revealed that no under-five death occurred in their communities as a result</w:t>
      </w:r>
      <w:r w:rsidR="00B76BA2">
        <w:rPr>
          <w:rFonts w:ascii="Arial" w:hAnsi="Arial" w:cs="Arial"/>
          <w:sz w:val="24"/>
          <w:szCs w:val="24"/>
        </w:rPr>
        <w:t xml:space="preserve"> of </w:t>
      </w:r>
      <w:r w:rsidRPr="003D6CB6">
        <w:rPr>
          <w:rFonts w:ascii="Arial" w:hAnsi="Arial" w:cs="Arial"/>
          <w:sz w:val="24"/>
          <w:szCs w:val="24"/>
        </w:rPr>
        <w:t>treatment administered by the gCHVs.  Comm</w:t>
      </w:r>
      <w:r w:rsidR="00240F03">
        <w:rPr>
          <w:rFonts w:ascii="Arial" w:hAnsi="Arial" w:cs="Arial"/>
          <w:sz w:val="24"/>
          <w:szCs w:val="24"/>
        </w:rPr>
        <w:t>unity dwellers further emphasized</w:t>
      </w:r>
      <w:r w:rsidRPr="003D6CB6">
        <w:rPr>
          <w:rFonts w:ascii="Arial" w:hAnsi="Arial" w:cs="Arial"/>
          <w:sz w:val="24"/>
          <w:szCs w:val="24"/>
        </w:rPr>
        <w:t xml:space="preserve"> the gCHVs commitment to </w:t>
      </w:r>
      <w:r w:rsidR="00027AE5" w:rsidRPr="003D6CB6">
        <w:rPr>
          <w:rFonts w:ascii="Arial" w:hAnsi="Arial" w:cs="Arial"/>
          <w:sz w:val="24"/>
          <w:szCs w:val="24"/>
        </w:rPr>
        <w:t>their duties.</w:t>
      </w:r>
    </w:p>
    <w:p w:rsidR="002A5A94" w:rsidRPr="002A5A94" w:rsidRDefault="00C91A6D" w:rsidP="002A5A94">
      <w:pPr>
        <w:pStyle w:val="ListParagraph"/>
        <w:numPr>
          <w:ilvl w:val="3"/>
          <w:numId w:val="35"/>
        </w:numPr>
        <w:jc w:val="both"/>
        <w:rPr>
          <w:rFonts w:ascii="Arial" w:hAnsi="Arial" w:cs="Arial"/>
          <w:b/>
          <w:sz w:val="24"/>
          <w:szCs w:val="24"/>
        </w:rPr>
      </w:pPr>
      <w:r w:rsidRPr="002A5A94">
        <w:rPr>
          <w:rFonts w:ascii="Arial" w:hAnsi="Arial" w:cs="Arial"/>
          <w:b/>
          <w:sz w:val="24"/>
          <w:szCs w:val="24"/>
        </w:rPr>
        <w:t>Performance of HHPs</w:t>
      </w:r>
    </w:p>
    <w:p w:rsidR="002A5A94" w:rsidRPr="005C7557" w:rsidRDefault="000C167B" w:rsidP="005C7557">
      <w:pPr>
        <w:jc w:val="both"/>
        <w:rPr>
          <w:rFonts w:ascii="Arial" w:hAnsi="Arial" w:cs="Arial"/>
          <w:sz w:val="24"/>
          <w:szCs w:val="24"/>
        </w:rPr>
      </w:pPr>
      <w:r w:rsidRPr="003D6CB6">
        <w:rPr>
          <w:rFonts w:ascii="Arial" w:hAnsi="Arial" w:cs="Arial"/>
          <w:sz w:val="24"/>
          <w:szCs w:val="24"/>
        </w:rPr>
        <w:t xml:space="preserve">The study also </w:t>
      </w:r>
      <w:r w:rsidR="00C91A6D" w:rsidRPr="003D6CB6">
        <w:rPr>
          <w:rFonts w:ascii="Arial" w:hAnsi="Arial" w:cs="Arial"/>
          <w:sz w:val="24"/>
          <w:szCs w:val="24"/>
        </w:rPr>
        <w:t xml:space="preserve">revealed that </w:t>
      </w:r>
      <w:r w:rsidR="00FF226F" w:rsidRPr="003D6CB6">
        <w:rPr>
          <w:rFonts w:ascii="Arial" w:hAnsi="Arial" w:cs="Arial"/>
          <w:sz w:val="24"/>
          <w:szCs w:val="24"/>
        </w:rPr>
        <w:t xml:space="preserve">although 70% of </w:t>
      </w:r>
      <w:r w:rsidR="00B76BA2" w:rsidRPr="003D6CB6">
        <w:rPr>
          <w:rFonts w:ascii="Arial" w:hAnsi="Arial" w:cs="Arial"/>
          <w:sz w:val="24"/>
          <w:szCs w:val="24"/>
        </w:rPr>
        <w:t>beneficiaries acknowledged</w:t>
      </w:r>
      <w:r w:rsidR="00FF226F" w:rsidRPr="003D6CB6">
        <w:rPr>
          <w:rFonts w:ascii="Arial" w:hAnsi="Arial" w:cs="Arial"/>
          <w:sz w:val="24"/>
          <w:szCs w:val="24"/>
        </w:rPr>
        <w:t xml:space="preserve"> the</w:t>
      </w:r>
      <w:r w:rsidR="00F119F0">
        <w:rPr>
          <w:rFonts w:ascii="Arial" w:hAnsi="Arial" w:cs="Arial"/>
          <w:sz w:val="24"/>
          <w:szCs w:val="24"/>
        </w:rPr>
        <w:t xml:space="preserve"> existence of the HHPs, they</w:t>
      </w:r>
      <w:r w:rsidRPr="003D6CB6">
        <w:rPr>
          <w:rFonts w:ascii="Arial" w:hAnsi="Arial" w:cs="Arial"/>
          <w:sz w:val="24"/>
          <w:szCs w:val="24"/>
        </w:rPr>
        <w:t>did not fully</w:t>
      </w:r>
      <w:r w:rsidR="00C91A6D" w:rsidRPr="003D6CB6">
        <w:rPr>
          <w:rFonts w:ascii="Arial" w:hAnsi="Arial" w:cs="Arial"/>
          <w:sz w:val="24"/>
          <w:szCs w:val="24"/>
        </w:rPr>
        <w:t xml:space="preserve"> understand the role</w:t>
      </w:r>
      <w:r w:rsidR="00F6117C">
        <w:rPr>
          <w:rFonts w:ascii="Arial" w:hAnsi="Arial" w:cs="Arial"/>
          <w:sz w:val="24"/>
          <w:szCs w:val="24"/>
        </w:rPr>
        <w:t>s</w:t>
      </w:r>
      <w:r w:rsidR="00C91A6D" w:rsidRPr="003D6CB6">
        <w:rPr>
          <w:rFonts w:ascii="Arial" w:hAnsi="Arial" w:cs="Arial"/>
          <w:sz w:val="24"/>
          <w:szCs w:val="24"/>
        </w:rPr>
        <w:t xml:space="preserve"> of the HHPs </w:t>
      </w:r>
      <w:r w:rsidRPr="003D6CB6">
        <w:rPr>
          <w:rFonts w:ascii="Arial" w:hAnsi="Arial" w:cs="Arial"/>
          <w:sz w:val="24"/>
          <w:szCs w:val="24"/>
        </w:rPr>
        <w:t>and could not</w:t>
      </w:r>
      <w:r w:rsidR="00C91A6D" w:rsidRPr="003D6CB6">
        <w:rPr>
          <w:rFonts w:ascii="Arial" w:hAnsi="Arial" w:cs="Arial"/>
          <w:sz w:val="24"/>
          <w:szCs w:val="24"/>
        </w:rPr>
        <w:t xml:space="preserve">differentiate them from </w:t>
      </w:r>
      <w:r w:rsidR="00FF226F" w:rsidRPr="003D6CB6">
        <w:rPr>
          <w:rFonts w:ascii="Arial" w:hAnsi="Arial" w:cs="Arial"/>
          <w:sz w:val="24"/>
          <w:szCs w:val="24"/>
        </w:rPr>
        <w:t xml:space="preserve">those of </w:t>
      </w:r>
      <w:r w:rsidR="00C91A6D" w:rsidRPr="003D6CB6">
        <w:rPr>
          <w:rFonts w:ascii="Arial" w:hAnsi="Arial" w:cs="Arial"/>
          <w:sz w:val="24"/>
          <w:szCs w:val="24"/>
        </w:rPr>
        <w:t>the TTMs</w:t>
      </w:r>
      <w:r w:rsidR="00F6117C">
        <w:rPr>
          <w:rFonts w:ascii="Arial" w:hAnsi="Arial" w:cs="Arial"/>
          <w:sz w:val="24"/>
          <w:szCs w:val="24"/>
        </w:rPr>
        <w:t xml:space="preserve"> because they were all traditional midwives before the ACSI Training</w:t>
      </w:r>
      <w:r w:rsidR="00C91A6D" w:rsidRPr="003D6CB6">
        <w:rPr>
          <w:rFonts w:ascii="Arial" w:hAnsi="Arial" w:cs="Arial"/>
          <w:sz w:val="24"/>
          <w:szCs w:val="24"/>
        </w:rPr>
        <w:t>.</w:t>
      </w:r>
      <w:r w:rsidR="00D02F0A" w:rsidRPr="003D6CB6">
        <w:rPr>
          <w:rFonts w:ascii="Arial" w:hAnsi="Arial" w:cs="Arial"/>
          <w:sz w:val="24"/>
          <w:szCs w:val="24"/>
        </w:rPr>
        <w:t xml:space="preserve">  The graph below shows beneficiaries </w:t>
      </w:r>
      <w:r w:rsidR="00D02F0A">
        <w:rPr>
          <w:rFonts w:ascii="Arial" w:hAnsi="Arial" w:cs="Arial"/>
          <w:sz w:val="24"/>
          <w:szCs w:val="24"/>
        </w:rPr>
        <w:t>who ac</w:t>
      </w:r>
      <w:r w:rsidR="00D02F0A" w:rsidRPr="003D6CB6">
        <w:rPr>
          <w:rFonts w:ascii="Arial" w:hAnsi="Arial" w:cs="Arial"/>
          <w:sz w:val="24"/>
          <w:szCs w:val="24"/>
        </w:rPr>
        <w:t>knowledge</w:t>
      </w:r>
      <w:r w:rsidR="00D02F0A">
        <w:rPr>
          <w:rFonts w:ascii="Arial" w:hAnsi="Arial" w:cs="Arial"/>
          <w:sz w:val="24"/>
          <w:szCs w:val="24"/>
        </w:rPr>
        <w:t>d</w:t>
      </w:r>
      <w:r w:rsidR="00D02F0A" w:rsidRPr="003D6CB6">
        <w:rPr>
          <w:rFonts w:ascii="Arial" w:hAnsi="Arial" w:cs="Arial"/>
          <w:sz w:val="24"/>
          <w:szCs w:val="24"/>
        </w:rPr>
        <w:t xml:space="preserve"> the presence of HHPs in their communities</w:t>
      </w:r>
      <w:r w:rsidR="00263999">
        <w:rPr>
          <w:rFonts w:ascii="Arial" w:hAnsi="Arial" w:cs="Arial"/>
          <w:sz w:val="24"/>
          <w:szCs w:val="24"/>
        </w:rPr>
        <w:t>.</w:t>
      </w:r>
    </w:p>
    <w:p w:rsidR="00D97FA7" w:rsidRPr="00D97FA7" w:rsidRDefault="00D97FA7" w:rsidP="00D97FA7">
      <w:pPr>
        <w:spacing w:after="0" w:line="240" w:lineRule="auto"/>
        <w:jc w:val="both"/>
        <w:rPr>
          <w:rFonts w:ascii="Arial" w:hAnsi="Arial" w:cs="Arial"/>
          <w:b/>
          <w:i/>
          <w:sz w:val="18"/>
          <w:szCs w:val="18"/>
        </w:rPr>
      </w:pPr>
      <w:r>
        <w:rPr>
          <w:rFonts w:ascii="Arial" w:hAnsi="Arial" w:cs="Arial"/>
          <w:b/>
          <w:i/>
          <w:sz w:val="18"/>
          <w:szCs w:val="18"/>
        </w:rPr>
        <w:lastRenderedPageBreak/>
        <w:t>Figure 14:  Awareness on the existence of H</w:t>
      </w:r>
      <w:r w:rsidR="0035373E">
        <w:rPr>
          <w:rFonts w:ascii="Arial" w:hAnsi="Arial" w:cs="Arial"/>
          <w:b/>
          <w:i/>
          <w:sz w:val="18"/>
          <w:szCs w:val="18"/>
        </w:rPr>
        <w:t>H</w:t>
      </w:r>
      <w:r>
        <w:rPr>
          <w:rFonts w:ascii="Arial" w:hAnsi="Arial" w:cs="Arial"/>
          <w:b/>
          <w:i/>
          <w:sz w:val="18"/>
          <w:szCs w:val="18"/>
        </w:rPr>
        <w:t xml:space="preserve">Ps </w:t>
      </w:r>
    </w:p>
    <w:p w:rsidR="00D97FA7" w:rsidRDefault="00D02F0A" w:rsidP="00C91A6D">
      <w:pPr>
        <w:jc w:val="both"/>
        <w:rPr>
          <w:rFonts w:ascii="Arial" w:hAnsi="Arial" w:cs="Arial"/>
          <w:sz w:val="24"/>
          <w:szCs w:val="24"/>
        </w:rPr>
      </w:pPr>
      <w:r w:rsidRPr="003D6CB6">
        <w:rPr>
          <w:rFonts w:ascii="Arial" w:hAnsi="Arial" w:cs="Arial"/>
          <w:noProof/>
        </w:rPr>
        <w:drawing>
          <wp:inline distT="0" distB="0" distL="0" distR="0">
            <wp:extent cx="5379886" cy="2536466"/>
            <wp:effectExtent l="19050" t="0" r="11264"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C7557" w:rsidRDefault="005C7557" w:rsidP="00D97FA7">
      <w:pPr>
        <w:spacing w:after="0" w:line="240" w:lineRule="auto"/>
        <w:jc w:val="both"/>
        <w:rPr>
          <w:rFonts w:ascii="Arial" w:hAnsi="Arial" w:cs="Arial"/>
          <w:b/>
          <w:i/>
          <w:sz w:val="18"/>
          <w:szCs w:val="18"/>
        </w:rPr>
      </w:pPr>
    </w:p>
    <w:p w:rsidR="005C7557" w:rsidRDefault="005C7557" w:rsidP="00D97FA7">
      <w:pPr>
        <w:spacing w:after="0" w:line="240" w:lineRule="auto"/>
        <w:jc w:val="both"/>
        <w:rPr>
          <w:rFonts w:ascii="Arial" w:hAnsi="Arial" w:cs="Arial"/>
          <w:b/>
          <w:i/>
          <w:sz w:val="18"/>
          <w:szCs w:val="18"/>
        </w:rPr>
      </w:pPr>
    </w:p>
    <w:p w:rsidR="00D97FA7" w:rsidRPr="00D97FA7" w:rsidRDefault="00D97FA7" w:rsidP="00D97FA7">
      <w:pPr>
        <w:spacing w:after="0" w:line="240" w:lineRule="auto"/>
        <w:jc w:val="both"/>
        <w:rPr>
          <w:rFonts w:ascii="Arial" w:hAnsi="Arial" w:cs="Arial"/>
          <w:b/>
          <w:i/>
          <w:sz w:val="18"/>
          <w:szCs w:val="18"/>
        </w:rPr>
      </w:pPr>
      <w:r>
        <w:rPr>
          <w:rFonts w:ascii="Arial" w:hAnsi="Arial" w:cs="Arial"/>
          <w:b/>
          <w:i/>
          <w:sz w:val="18"/>
          <w:szCs w:val="18"/>
        </w:rPr>
        <w:t>Figure 15:  Awareness on the existence of H</w:t>
      </w:r>
      <w:r w:rsidR="0035373E">
        <w:rPr>
          <w:rFonts w:ascii="Arial" w:hAnsi="Arial" w:cs="Arial"/>
          <w:b/>
          <w:i/>
          <w:sz w:val="18"/>
          <w:szCs w:val="18"/>
        </w:rPr>
        <w:t>H</w:t>
      </w:r>
      <w:r>
        <w:rPr>
          <w:rFonts w:ascii="Arial" w:hAnsi="Arial" w:cs="Arial"/>
          <w:b/>
          <w:i/>
          <w:sz w:val="18"/>
          <w:szCs w:val="18"/>
        </w:rPr>
        <w:t>Ps disaggregated by District</w:t>
      </w:r>
    </w:p>
    <w:p w:rsidR="00D97FA7" w:rsidRDefault="00D97FA7" w:rsidP="00C91A6D">
      <w:pPr>
        <w:jc w:val="both"/>
        <w:rPr>
          <w:rFonts w:ascii="Arial" w:hAnsi="Arial" w:cs="Arial"/>
          <w:sz w:val="24"/>
          <w:szCs w:val="24"/>
        </w:rPr>
      </w:pPr>
      <w:r>
        <w:rPr>
          <w:noProof/>
        </w:rPr>
        <w:drawing>
          <wp:inline distT="0" distB="0" distL="0" distR="0">
            <wp:extent cx="5886229" cy="2146852"/>
            <wp:effectExtent l="19050" t="0" r="19271" b="5798"/>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C91A6D" w:rsidRDefault="00C91A6D" w:rsidP="00C91A6D">
      <w:pPr>
        <w:jc w:val="both"/>
        <w:rPr>
          <w:rFonts w:ascii="Arial" w:hAnsi="Arial" w:cs="Arial"/>
          <w:sz w:val="24"/>
          <w:szCs w:val="24"/>
        </w:rPr>
      </w:pPr>
      <w:r w:rsidRPr="003D6CB6">
        <w:rPr>
          <w:rFonts w:ascii="Arial" w:hAnsi="Arial" w:cs="Arial"/>
          <w:sz w:val="24"/>
          <w:szCs w:val="24"/>
        </w:rPr>
        <w:t xml:space="preserve"> Many of the beneficiaries interviewed acknowledged the presence of older women in the targeted </w:t>
      </w:r>
      <w:r w:rsidR="00B76BA2" w:rsidRPr="003D6CB6">
        <w:rPr>
          <w:rFonts w:ascii="Arial" w:hAnsi="Arial" w:cs="Arial"/>
          <w:sz w:val="24"/>
          <w:szCs w:val="24"/>
        </w:rPr>
        <w:t>communities who</w:t>
      </w:r>
      <w:r w:rsidR="00CA64AE" w:rsidRPr="003D6CB6">
        <w:rPr>
          <w:rFonts w:ascii="Arial" w:hAnsi="Arial" w:cs="Arial"/>
          <w:sz w:val="24"/>
          <w:szCs w:val="24"/>
        </w:rPr>
        <w:t xml:space="preserve"> encourage</w:t>
      </w:r>
      <w:r w:rsidR="00263999">
        <w:rPr>
          <w:rFonts w:ascii="Arial" w:hAnsi="Arial" w:cs="Arial"/>
          <w:sz w:val="24"/>
          <w:szCs w:val="24"/>
        </w:rPr>
        <w:t>d</w:t>
      </w:r>
      <w:r w:rsidRPr="003D6CB6">
        <w:rPr>
          <w:rFonts w:ascii="Arial" w:hAnsi="Arial" w:cs="Arial"/>
          <w:sz w:val="24"/>
          <w:szCs w:val="24"/>
        </w:rPr>
        <w:t xml:space="preserve"> young baby mothers to breas</w:t>
      </w:r>
      <w:r w:rsidR="00F119F0">
        <w:rPr>
          <w:rFonts w:ascii="Arial" w:hAnsi="Arial" w:cs="Arial"/>
          <w:sz w:val="24"/>
          <w:szCs w:val="24"/>
        </w:rPr>
        <w:t>tfeed their children and helpthem</w:t>
      </w:r>
      <w:r w:rsidR="00263999">
        <w:rPr>
          <w:rFonts w:ascii="Arial" w:hAnsi="Arial" w:cs="Arial"/>
          <w:sz w:val="24"/>
          <w:szCs w:val="24"/>
        </w:rPr>
        <w:t xml:space="preserve">to </w:t>
      </w:r>
      <w:r w:rsidR="00CA64AE" w:rsidRPr="003D6CB6">
        <w:rPr>
          <w:rFonts w:ascii="Arial" w:hAnsi="Arial" w:cs="Arial"/>
          <w:sz w:val="24"/>
          <w:szCs w:val="24"/>
        </w:rPr>
        <w:t xml:space="preserve">reduce harmful practices such </w:t>
      </w:r>
      <w:r w:rsidR="00FF226F" w:rsidRPr="003D6CB6">
        <w:rPr>
          <w:rFonts w:ascii="Arial" w:hAnsi="Arial" w:cs="Arial"/>
          <w:sz w:val="24"/>
          <w:szCs w:val="24"/>
        </w:rPr>
        <w:t xml:space="preserve">as </w:t>
      </w:r>
      <w:r w:rsidR="00B76BA2">
        <w:rPr>
          <w:rFonts w:ascii="Arial" w:hAnsi="Arial" w:cs="Arial"/>
          <w:sz w:val="24"/>
          <w:szCs w:val="24"/>
        </w:rPr>
        <w:t xml:space="preserve">the </w:t>
      </w:r>
      <w:r w:rsidR="00FF226F" w:rsidRPr="003D6CB6">
        <w:rPr>
          <w:rFonts w:ascii="Arial" w:hAnsi="Arial" w:cs="Arial"/>
          <w:sz w:val="24"/>
          <w:szCs w:val="24"/>
        </w:rPr>
        <w:t>giving</w:t>
      </w:r>
      <w:r w:rsidRPr="003D6CB6">
        <w:rPr>
          <w:rFonts w:ascii="Arial" w:hAnsi="Arial" w:cs="Arial"/>
          <w:sz w:val="24"/>
          <w:szCs w:val="24"/>
        </w:rPr>
        <w:t xml:space="preserve"> of water to children below six months</w:t>
      </w:r>
      <w:r w:rsidR="00FF226F" w:rsidRPr="003D6CB6">
        <w:rPr>
          <w:rFonts w:ascii="Arial" w:hAnsi="Arial" w:cs="Arial"/>
          <w:sz w:val="24"/>
          <w:szCs w:val="24"/>
        </w:rPr>
        <w:t>.</w:t>
      </w:r>
      <w:r w:rsidR="00D02F0A" w:rsidRPr="00263999">
        <w:rPr>
          <w:rFonts w:ascii="Arial" w:hAnsi="Arial" w:cs="Arial"/>
          <w:sz w:val="24"/>
          <w:szCs w:val="24"/>
        </w:rPr>
        <w:t xml:space="preserve">The study also revealed </w:t>
      </w:r>
      <w:r w:rsidR="003314EB" w:rsidRPr="00263999">
        <w:rPr>
          <w:rFonts w:ascii="Arial" w:hAnsi="Arial" w:cs="Arial"/>
          <w:sz w:val="24"/>
          <w:szCs w:val="24"/>
        </w:rPr>
        <w:t>that 72</w:t>
      </w:r>
      <w:r w:rsidR="00D02F0A" w:rsidRPr="00263999">
        <w:rPr>
          <w:rFonts w:ascii="Arial" w:hAnsi="Arial" w:cs="Arial"/>
          <w:sz w:val="24"/>
          <w:szCs w:val="24"/>
        </w:rPr>
        <w:t>% respondents indicated that HHPs visited HHs in the discharge of their duties (see graph</w:t>
      </w:r>
      <w:r w:rsidR="00792BF5" w:rsidRPr="00263999">
        <w:rPr>
          <w:rFonts w:ascii="Arial" w:hAnsi="Arial" w:cs="Arial"/>
          <w:sz w:val="24"/>
          <w:szCs w:val="24"/>
        </w:rPr>
        <w:t>s</w:t>
      </w:r>
      <w:r w:rsidR="00D02F0A" w:rsidRPr="00263999">
        <w:rPr>
          <w:rFonts w:ascii="Arial" w:hAnsi="Arial" w:cs="Arial"/>
          <w:sz w:val="24"/>
          <w:szCs w:val="24"/>
        </w:rPr>
        <w:t xml:space="preserve"> below).</w:t>
      </w:r>
    </w:p>
    <w:p w:rsidR="00F6117C" w:rsidRDefault="00F6117C" w:rsidP="00C91A6D">
      <w:pPr>
        <w:jc w:val="both"/>
        <w:rPr>
          <w:rFonts w:ascii="Arial" w:hAnsi="Arial" w:cs="Arial"/>
          <w:sz w:val="24"/>
          <w:szCs w:val="24"/>
        </w:rPr>
      </w:pPr>
    </w:p>
    <w:p w:rsidR="00F6117C" w:rsidRDefault="00F6117C" w:rsidP="00C91A6D">
      <w:pPr>
        <w:jc w:val="both"/>
        <w:rPr>
          <w:rFonts w:ascii="Arial" w:hAnsi="Arial" w:cs="Arial"/>
          <w:sz w:val="24"/>
          <w:szCs w:val="24"/>
        </w:rPr>
      </w:pPr>
    </w:p>
    <w:p w:rsidR="00F6117C" w:rsidRDefault="00F6117C" w:rsidP="00C91A6D">
      <w:pPr>
        <w:jc w:val="both"/>
        <w:rPr>
          <w:rFonts w:ascii="Arial" w:hAnsi="Arial" w:cs="Arial"/>
          <w:sz w:val="24"/>
          <w:szCs w:val="24"/>
        </w:rPr>
      </w:pPr>
    </w:p>
    <w:p w:rsidR="00F6117C" w:rsidRDefault="00F6117C" w:rsidP="00C91A6D">
      <w:pPr>
        <w:jc w:val="both"/>
        <w:rPr>
          <w:rFonts w:ascii="Arial" w:hAnsi="Arial" w:cs="Arial"/>
          <w:sz w:val="24"/>
          <w:szCs w:val="24"/>
        </w:rPr>
      </w:pPr>
    </w:p>
    <w:p w:rsidR="00F6117C" w:rsidRDefault="00F6117C" w:rsidP="00C91A6D">
      <w:pPr>
        <w:jc w:val="both"/>
        <w:rPr>
          <w:rFonts w:ascii="Arial" w:hAnsi="Arial" w:cs="Arial"/>
          <w:sz w:val="24"/>
          <w:szCs w:val="24"/>
        </w:rPr>
      </w:pPr>
    </w:p>
    <w:p w:rsidR="00F6117C" w:rsidRDefault="00F6117C" w:rsidP="00C91A6D">
      <w:pPr>
        <w:jc w:val="both"/>
        <w:rPr>
          <w:rFonts w:ascii="Arial" w:hAnsi="Arial" w:cs="Arial"/>
          <w:sz w:val="24"/>
          <w:szCs w:val="24"/>
        </w:rPr>
      </w:pPr>
    </w:p>
    <w:p w:rsidR="00792BF5" w:rsidRPr="00792BF5" w:rsidRDefault="00792BF5" w:rsidP="00792BF5">
      <w:pPr>
        <w:spacing w:after="0" w:line="240" w:lineRule="auto"/>
        <w:jc w:val="both"/>
        <w:rPr>
          <w:rFonts w:ascii="Arial" w:hAnsi="Arial" w:cs="Arial"/>
          <w:b/>
          <w:i/>
          <w:sz w:val="18"/>
          <w:szCs w:val="18"/>
        </w:rPr>
      </w:pPr>
      <w:r>
        <w:rPr>
          <w:rFonts w:ascii="Arial" w:hAnsi="Arial" w:cs="Arial"/>
          <w:b/>
          <w:i/>
          <w:sz w:val="18"/>
          <w:szCs w:val="18"/>
        </w:rPr>
        <w:t xml:space="preserve">Figure 16: Level </w:t>
      </w:r>
      <w:r w:rsidR="00124CA9">
        <w:rPr>
          <w:rFonts w:ascii="Arial" w:hAnsi="Arial" w:cs="Arial"/>
          <w:b/>
          <w:i/>
          <w:sz w:val="18"/>
          <w:szCs w:val="18"/>
        </w:rPr>
        <w:t xml:space="preserve">of </w:t>
      </w:r>
      <w:r w:rsidR="00666F4E">
        <w:rPr>
          <w:rFonts w:ascii="Arial" w:hAnsi="Arial" w:cs="Arial"/>
          <w:b/>
          <w:i/>
          <w:sz w:val="18"/>
          <w:szCs w:val="18"/>
        </w:rPr>
        <w:t>visitation of</w:t>
      </w:r>
      <w:r>
        <w:rPr>
          <w:rFonts w:ascii="Arial" w:hAnsi="Arial" w:cs="Arial"/>
          <w:b/>
          <w:i/>
          <w:sz w:val="18"/>
          <w:szCs w:val="18"/>
        </w:rPr>
        <w:t xml:space="preserve"> HHPs</w:t>
      </w:r>
      <w:r w:rsidR="00124CA9">
        <w:rPr>
          <w:rFonts w:ascii="Arial" w:hAnsi="Arial" w:cs="Arial"/>
          <w:b/>
          <w:i/>
          <w:sz w:val="18"/>
          <w:szCs w:val="18"/>
        </w:rPr>
        <w:t xml:space="preserve"> at HHs</w:t>
      </w:r>
    </w:p>
    <w:p w:rsidR="005C7557" w:rsidRDefault="00D02F0A" w:rsidP="00F6117C">
      <w:pPr>
        <w:jc w:val="both"/>
        <w:rPr>
          <w:rFonts w:ascii="Arial" w:hAnsi="Arial" w:cs="Arial"/>
          <w:b/>
          <w:i/>
          <w:sz w:val="18"/>
          <w:szCs w:val="18"/>
        </w:rPr>
      </w:pPr>
      <w:r>
        <w:rPr>
          <w:noProof/>
        </w:rPr>
        <w:drawing>
          <wp:inline distT="0" distB="0" distL="0" distR="0">
            <wp:extent cx="5333448" cy="2615979"/>
            <wp:effectExtent l="19050" t="0" r="19602"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5C7557" w:rsidRDefault="005C7557" w:rsidP="00666F4E">
      <w:pPr>
        <w:spacing w:after="0" w:line="240" w:lineRule="auto"/>
        <w:jc w:val="both"/>
        <w:rPr>
          <w:rFonts w:ascii="Arial" w:hAnsi="Arial" w:cs="Arial"/>
          <w:b/>
          <w:i/>
          <w:sz w:val="18"/>
          <w:szCs w:val="18"/>
        </w:rPr>
      </w:pPr>
    </w:p>
    <w:p w:rsidR="005C7557" w:rsidRDefault="005C7557" w:rsidP="00666F4E">
      <w:pPr>
        <w:spacing w:after="0" w:line="240" w:lineRule="auto"/>
        <w:jc w:val="both"/>
        <w:rPr>
          <w:rFonts w:ascii="Arial" w:hAnsi="Arial" w:cs="Arial"/>
          <w:b/>
          <w:i/>
          <w:sz w:val="18"/>
          <w:szCs w:val="18"/>
        </w:rPr>
      </w:pPr>
    </w:p>
    <w:p w:rsidR="00666F4E" w:rsidRPr="00666F4E" w:rsidRDefault="00666F4E" w:rsidP="00666F4E">
      <w:pPr>
        <w:spacing w:after="0" w:line="240" w:lineRule="auto"/>
        <w:jc w:val="both"/>
        <w:rPr>
          <w:rFonts w:ascii="Arial" w:hAnsi="Arial" w:cs="Arial"/>
          <w:b/>
          <w:i/>
          <w:sz w:val="18"/>
          <w:szCs w:val="18"/>
        </w:rPr>
      </w:pPr>
      <w:r>
        <w:rPr>
          <w:rFonts w:ascii="Arial" w:hAnsi="Arial" w:cs="Arial"/>
          <w:b/>
          <w:i/>
          <w:sz w:val="18"/>
          <w:szCs w:val="18"/>
        </w:rPr>
        <w:t>Figure 17:  Level of visitation of HHPs at HHs disaggregated by district</w:t>
      </w:r>
    </w:p>
    <w:p w:rsidR="00124CA9" w:rsidRPr="003D6CB6" w:rsidRDefault="00124CA9" w:rsidP="00C91A6D">
      <w:pPr>
        <w:jc w:val="both"/>
        <w:rPr>
          <w:rFonts w:ascii="Arial" w:hAnsi="Arial" w:cs="Arial"/>
          <w:sz w:val="24"/>
          <w:szCs w:val="24"/>
        </w:rPr>
      </w:pPr>
      <w:r>
        <w:rPr>
          <w:noProof/>
        </w:rPr>
        <w:drawing>
          <wp:inline distT="0" distB="0" distL="0" distR="0">
            <wp:extent cx="5459399" cy="2679590"/>
            <wp:effectExtent l="19050" t="0" r="27001" b="6460"/>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44744D" w:rsidRDefault="003314EB" w:rsidP="00C91A6D">
      <w:pPr>
        <w:jc w:val="both"/>
        <w:rPr>
          <w:rFonts w:ascii="Arial" w:hAnsi="Arial" w:cs="Arial"/>
          <w:sz w:val="24"/>
          <w:szCs w:val="24"/>
        </w:rPr>
      </w:pPr>
      <w:r w:rsidRPr="0044080E">
        <w:rPr>
          <w:rFonts w:ascii="Arial" w:hAnsi="Arial" w:cs="Arial"/>
          <w:sz w:val="24"/>
          <w:szCs w:val="24"/>
        </w:rPr>
        <w:t>Additionally</w:t>
      </w:r>
      <w:r w:rsidR="0044744D" w:rsidRPr="0044080E">
        <w:rPr>
          <w:rFonts w:ascii="Arial" w:hAnsi="Arial" w:cs="Arial"/>
          <w:sz w:val="24"/>
          <w:szCs w:val="24"/>
        </w:rPr>
        <w:t>, 78% of responden</w:t>
      </w:r>
      <w:r w:rsidR="00CB029C" w:rsidRPr="0044080E">
        <w:rPr>
          <w:rFonts w:ascii="Arial" w:hAnsi="Arial" w:cs="Arial"/>
          <w:sz w:val="24"/>
          <w:szCs w:val="24"/>
        </w:rPr>
        <w:t xml:space="preserve">ts also rated the performance </w:t>
      </w:r>
      <w:r w:rsidR="0044744D" w:rsidRPr="0044080E">
        <w:rPr>
          <w:rFonts w:ascii="Arial" w:hAnsi="Arial" w:cs="Arial"/>
          <w:sz w:val="24"/>
          <w:szCs w:val="24"/>
        </w:rPr>
        <w:t>as good.  The graph below gives the details.</w:t>
      </w:r>
    </w:p>
    <w:p w:rsidR="00F6117C" w:rsidRDefault="00F6117C" w:rsidP="00C91A6D">
      <w:pPr>
        <w:jc w:val="both"/>
        <w:rPr>
          <w:rFonts w:ascii="Arial" w:hAnsi="Arial" w:cs="Arial"/>
          <w:sz w:val="24"/>
          <w:szCs w:val="24"/>
        </w:rPr>
      </w:pPr>
    </w:p>
    <w:p w:rsidR="00F6117C" w:rsidRDefault="00F6117C" w:rsidP="00C91A6D">
      <w:pPr>
        <w:jc w:val="both"/>
        <w:rPr>
          <w:rFonts w:ascii="Arial" w:hAnsi="Arial" w:cs="Arial"/>
          <w:sz w:val="24"/>
          <w:szCs w:val="24"/>
        </w:rPr>
      </w:pPr>
    </w:p>
    <w:p w:rsidR="00F6117C" w:rsidRDefault="00F6117C" w:rsidP="00C91A6D">
      <w:pPr>
        <w:jc w:val="both"/>
        <w:rPr>
          <w:rFonts w:ascii="Arial" w:hAnsi="Arial" w:cs="Arial"/>
          <w:sz w:val="24"/>
          <w:szCs w:val="24"/>
        </w:rPr>
      </w:pPr>
    </w:p>
    <w:p w:rsidR="006963B3" w:rsidRDefault="006963B3" w:rsidP="006963B3">
      <w:pPr>
        <w:spacing w:after="0" w:line="240" w:lineRule="auto"/>
        <w:jc w:val="both"/>
        <w:rPr>
          <w:rFonts w:ascii="Arial" w:hAnsi="Arial" w:cs="Arial"/>
          <w:b/>
          <w:i/>
          <w:sz w:val="18"/>
          <w:szCs w:val="18"/>
        </w:rPr>
      </w:pPr>
    </w:p>
    <w:p w:rsidR="006963B3" w:rsidRPr="006963B3" w:rsidRDefault="006963B3" w:rsidP="006963B3">
      <w:pPr>
        <w:spacing w:after="0" w:line="240" w:lineRule="auto"/>
        <w:jc w:val="both"/>
        <w:rPr>
          <w:rFonts w:ascii="Arial" w:hAnsi="Arial" w:cs="Arial"/>
          <w:b/>
          <w:i/>
          <w:sz w:val="18"/>
          <w:szCs w:val="18"/>
        </w:rPr>
      </w:pPr>
      <w:r>
        <w:rPr>
          <w:rFonts w:ascii="Arial" w:hAnsi="Arial" w:cs="Arial"/>
          <w:b/>
          <w:i/>
          <w:sz w:val="18"/>
          <w:szCs w:val="18"/>
        </w:rPr>
        <w:lastRenderedPageBreak/>
        <w:t xml:space="preserve">Figure </w:t>
      </w:r>
      <w:r w:rsidR="00410B65">
        <w:rPr>
          <w:rFonts w:ascii="Arial" w:hAnsi="Arial" w:cs="Arial"/>
          <w:b/>
          <w:i/>
          <w:sz w:val="18"/>
          <w:szCs w:val="18"/>
        </w:rPr>
        <w:t xml:space="preserve">18:  </w:t>
      </w:r>
      <w:r>
        <w:rPr>
          <w:rFonts w:ascii="Arial" w:hAnsi="Arial" w:cs="Arial"/>
          <w:b/>
          <w:i/>
          <w:sz w:val="18"/>
          <w:szCs w:val="18"/>
        </w:rPr>
        <w:t>Level of performance of HHPs</w:t>
      </w:r>
    </w:p>
    <w:p w:rsidR="00FF226F" w:rsidRDefault="0044744D" w:rsidP="00C91A6D">
      <w:pPr>
        <w:jc w:val="both"/>
        <w:rPr>
          <w:rFonts w:ascii="Arial" w:hAnsi="Arial" w:cs="Arial"/>
          <w:sz w:val="24"/>
          <w:szCs w:val="24"/>
        </w:rPr>
      </w:pPr>
      <w:r>
        <w:rPr>
          <w:noProof/>
        </w:rPr>
        <w:drawing>
          <wp:inline distT="0" distB="0" distL="0" distR="0">
            <wp:extent cx="5832503" cy="2504661"/>
            <wp:effectExtent l="19050" t="0" r="15847" b="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6B5CD2" w:rsidRDefault="006B5CD2" w:rsidP="00410B65">
      <w:pPr>
        <w:spacing w:after="0" w:line="240" w:lineRule="auto"/>
        <w:jc w:val="both"/>
        <w:rPr>
          <w:rFonts w:ascii="Arial" w:hAnsi="Arial" w:cs="Arial"/>
          <w:b/>
          <w:i/>
          <w:sz w:val="18"/>
          <w:szCs w:val="18"/>
        </w:rPr>
      </w:pPr>
    </w:p>
    <w:p w:rsidR="006B5CD2" w:rsidRDefault="006B5CD2" w:rsidP="00410B65">
      <w:pPr>
        <w:spacing w:after="0" w:line="240" w:lineRule="auto"/>
        <w:jc w:val="both"/>
        <w:rPr>
          <w:rFonts w:ascii="Arial" w:hAnsi="Arial" w:cs="Arial"/>
          <w:b/>
          <w:i/>
          <w:sz w:val="18"/>
          <w:szCs w:val="18"/>
        </w:rPr>
      </w:pPr>
    </w:p>
    <w:p w:rsidR="006B5CD2" w:rsidRDefault="006B5CD2" w:rsidP="00410B65">
      <w:pPr>
        <w:spacing w:after="0" w:line="240" w:lineRule="auto"/>
        <w:jc w:val="both"/>
        <w:rPr>
          <w:rFonts w:ascii="Arial" w:hAnsi="Arial" w:cs="Arial"/>
          <w:b/>
          <w:i/>
          <w:sz w:val="18"/>
          <w:szCs w:val="18"/>
        </w:rPr>
      </w:pPr>
    </w:p>
    <w:p w:rsidR="00410B65" w:rsidRPr="00410B65" w:rsidRDefault="00410B65" w:rsidP="00410B65">
      <w:pPr>
        <w:spacing w:after="0" w:line="240" w:lineRule="auto"/>
        <w:jc w:val="both"/>
        <w:rPr>
          <w:rFonts w:ascii="Arial" w:hAnsi="Arial" w:cs="Arial"/>
          <w:b/>
          <w:i/>
          <w:sz w:val="18"/>
          <w:szCs w:val="18"/>
        </w:rPr>
      </w:pPr>
      <w:r>
        <w:rPr>
          <w:rFonts w:ascii="Arial" w:hAnsi="Arial" w:cs="Arial"/>
          <w:b/>
          <w:i/>
          <w:sz w:val="18"/>
          <w:szCs w:val="18"/>
        </w:rPr>
        <w:t xml:space="preserve">Figure </w:t>
      </w:r>
      <w:r w:rsidR="009A5059">
        <w:rPr>
          <w:rFonts w:ascii="Arial" w:hAnsi="Arial" w:cs="Arial"/>
          <w:b/>
          <w:i/>
          <w:sz w:val="18"/>
          <w:szCs w:val="18"/>
        </w:rPr>
        <w:t>19</w:t>
      </w:r>
      <w:r>
        <w:rPr>
          <w:rFonts w:ascii="Arial" w:hAnsi="Arial" w:cs="Arial"/>
          <w:b/>
          <w:i/>
          <w:sz w:val="18"/>
          <w:szCs w:val="18"/>
        </w:rPr>
        <w:t>:  Level of performance of HHPs</w:t>
      </w:r>
      <w:r w:rsidR="00B7519A">
        <w:rPr>
          <w:rFonts w:ascii="Arial" w:hAnsi="Arial" w:cs="Arial"/>
          <w:b/>
          <w:i/>
          <w:sz w:val="18"/>
          <w:szCs w:val="18"/>
        </w:rPr>
        <w:t xml:space="preserve"> disaggregated by district</w:t>
      </w:r>
    </w:p>
    <w:p w:rsidR="00410B65" w:rsidRPr="003314EB" w:rsidRDefault="00410B65" w:rsidP="00C91A6D">
      <w:pPr>
        <w:jc w:val="both"/>
        <w:rPr>
          <w:rFonts w:ascii="Arial" w:hAnsi="Arial" w:cs="Arial"/>
          <w:sz w:val="24"/>
          <w:szCs w:val="24"/>
        </w:rPr>
      </w:pPr>
      <w:r>
        <w:rPr>
          <w:noProof/>
        </w:rPr>
        <w:drawing>
          <wp:inline distT="0" distB="0" distL="0" distR="0">
            <wp:extent cx="6098043" cy="2274073"/>
            <wp:effectExtent l="19050" t="0" r="17007" b="0"/>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9942A9" w:rsidRPr="003D6CB6" w:rsidRDefault="009942A9" w:rsidP="00C91A6D">
      <w:pPr>
        <w:jc w:val="both"/>
        <w:rPr>
          <w:rFonts w:ascii="Arial" w:hAnsi="Arial" w:cs="Arial"/>
          <w:b/>
          <w:sz w:val="24"/>
          <w:szCs w:val="24"/>
        </w:rPr>
      </w:pPr>
    </w:p>
    <w:p w:rsidR="002A5A94" w:rsidRPr="002A5A94" w:rsidRDefault="002A5A94" w:rsidP="002A5A94">
      <w:pPr>
        <w:pStyle w:val="ListParagraph"/>
        <w:numPr>
          <w:ilvl w:val="3"/>
          <w:numId w:val="35"/>
        </w:numPr>
        <w:spacing w:after="0" w:line="240" w:lineRule="auto"/>
        <w:jc w:val="both"/>
        <w:rPr>
          <w:rFonts w:ascii="Arial" w:hAnsi="Arial" w:cs="Arial"/>
          <w:b/>
          <w:i/>
          <w:sz w:val="24"/>
          <w:szCs w:val="24"/>
        </w:rPr>
      </w:pPr>
      <w:r w:rsidRPr="002A5A94">
        <w:rPr>
          <w:rFonts w:ascii="Arial" w:hAnsi="Arial" w:cs="Arial"/>
          <w:b/>
          <w:i/>
          <w:sz w:val="24"/>
          <w:szCs w:val="24"/>
        </w:rPr>
        <w:t>PERFORMANCE OF TTMS</w:t>
      </w:r>
    </w:p>
    <w:p w:rsidR="00585841" w:rsidRDefault="006719DF" w:rsidP="00FC53E3">
      <w:pPr>
        <w:spacing w:after="0" w:line="240" w:lineRule="auto"/>
        <w:jc w:val="both"/>
        <w:rPr>
          <w:rFonts w:ascii="Arial" w:hAnsi="Arial" w:cs="Arial"/>
          <w:sz w:val="24"/>
          <w:szCs w:val="24"/>
        </w:rPr>
      </w:pPr>
      <w:r w:rsidRPr="003D6CB6">
        <w:rPr>
          <w:rFonts w:ascii="Arial" w:hAnsi="Arial" w:cs="Arial"/>
          <w:sz w:val="24"/>
          <w:szCs w:val="24"/>
        </w:rPr>
        <w:t>Several FGDs in communities</w:t>
      </w:r>
      <w:r w:rsidR="00177865" w:rsidRPr="003D6CB6">
        <w:rPr>
          <w:rFonts w:ascii="Arial" w:hAnsi="Arial" w:cs="Arial"/>
          <w:sz w:val="24"/>
          <w:szCs w:val="24"/>
        </w:rPr>
        <w:t xml:space="preserve"> visited revealed </w:t>
      </w:r>
      <w:r w:rsidR="00EF7F66">
        <w:rPr>
          <w:rFonts w:ascii="Arial" w:hAnsi="Arial" w:cs="Arial"/>
          <w:sz w:val="24"/>
          <w:szCs w:val="24"/>
        </w:rPr>
        <w:t xml:space="preserve">that </w:t>
      </w:r>
      <w:r w:rsidR="00177865" w:rsidRPr="003D6CB6">
        <w:rPr>
          <w:rFonts w:ascii="Arial" w:hAnsi="Arial" w:cs="Arial"/>
          <w:sz w:val="24"/>
          <w:szCs w:val="24"/>
        </w:rPr>
        <w:t xml:space="preserve">the </w:t>
      </w:r>
      <w:r w:rsidRPr="003D6CB6">
        <w:rPr>
          <w:rFonts w:ascii="Arial" w:hAnsi="Arial" w:cs="Arial"/>
          <w:sz w:val="24"/>
          <w:szCs w:val="24"/>
        </w:rPr>
        <w:t xml:space="preserve">TTMs </w:t>
      </w:r>
      <w:r w:rsidR="00F119F0">
        <w:rPr>
          <w:rFonts w:ascii="Arial" w:hAnsi="Arial" w:cs="Arial"/>
          <w:sz w:val="24"/>
          <w:szCs w:val="24"/>
        </w:rPr>
        <w:t>are taking</w:t>
      </w:r>
      <w:r w:rsidRPr="003D6CB6">
        <w:rPr>
          <w:rFonts w:ascii="Arial" w:hAnsi="Arial" w:cs="Arial"/>
          <w:sz w:val="24"/>
          <w:szCs w:val="24"/>
        </w:rPr>
        <w:t xml:space="preserve"> good</w:t>
      </w:r>
      <w:r w:rsidR="00177865" w:rsidRPr="003D6CB6">
        <w:rPr>
          <w:rFonts w:ascii="Arial" w:hAnsi="Arial" w:cs="Arial"/>
          <w:sz w:val="24"/>
          <w:szCs w:val="24"/>
        </w:rPr>
        <w:t xml:space="preserve"> care of pregnant </w:t>
      </w:r>
      <w:r w:rsidR="00842709" w:rsidRPr="003D6CB6">
        <w:rPr>
          <w:rFonts w:ascii="Arial" w:hAnsi="Arial" w:cs="Arial"/>
          <w:sz w:val="24"/>
          <w:szCs w:val="24"/>
        </w:rPr>
        <w:t>women by</w:t>
      </w:r>
      <w:r w:rsidR="00177865" w:rsidRPr="003D6CB6">
        <w:rPr>
          <w:rFonts w:ascii="Arial" w:hAnsi="Arial" w:cs="Arial"/>
          <w:sz w:val="24"/>
          <w:szCs w:val="24"/>
        </w:rPr>
        <w:t xml:space="preserve"> checking and advising t</w:t>
      </w:r>
      <w:r w:rsidR="009808C1" w:rsidRPr="003D6CB6">
        <w:rPr>
          <w:rFonts w:ascii="Arial" w:hAnsi="Arial" w:cs="Arial"/>
          <w:sz w:val="24"/>
          <w:szCs w:val="24"/>
        </w:rPr>
        <w:t xml:space="preserve">hem on health practices. </w:t>
      </w:r>
      <w:r w:rsidR="00DF4785" w:rsidRPr="003D6CB6">
        <w:rPr>
          <w:rFonts w:ascii="Arial" w:hAnsi="Arial" w:cs="Arial"/>
          <w:sz w:val="24"/>
          <w:szCs w:val="24"/>
        </w:rPr>
        <w:t xml:space="preserve">Information from HH data revealed that </w:t>
      </w:r>
      <w:r w:rsidR="0072306B" w:rsidRPr="003D6CB6">
        <w:rPr>
          <w:rFonts w:ascii="Arial" w:hAnsi="Arial" w:cs="Arial"/>
          <w:sz w:val="24"/>
          <w:szCs w:val="24"/>
        </w:rPr>
        <w:t xml:space="preserve">92% of respondents agreed that there are people in the community who </w:t>
      </w:r>
      <w:r w:rsidR="00F119F0">
        <w:rPr>
          <w:rFonts w:ascii="Arial" w:hAnsi="Arial" w:cs="Arial"/>
          <w:sz w:val="24"/>
          <w:szCs w:val="24"/>
        </w:rPr>
        <w:t xml:space="preserve">regularly </w:t>
      </w:r>
      <w:r w:rsidR="0072306B" w:rsidRPr="003D6CB6">
        <w:rPr>
          <w:rFonts w:ascii="Arial" w:hAnsi="Arial" w:cs="Arial"/>
          <w:sz w:val="24"/>
          <w:szCs w:val="24"/>
        </w:rPr>
        <w:t>check on pregnant women.</w:t>
      </w:r>
    </w:p>
    <w:p w:rsidR="00F6117C" w:rsidRDefault="00F6117C" w:rsidP="00FC53E3">
      <w:pPr>
        <w:spacing w:after="0" w:line="240" w:lineRule="auto"/>
        <w:jc w:val="both"/>
        <w:rPr>
          <w:rFonts w:ascii="Arial" w:hAnsi="Arial" w:cs="Arial"/>
          <w:sz w:val="24"/>
          <w:szCs w:val="24"/>
        </w:rPr>
      </w:pPr>
    </w:p>
    <w:p w:rsidR="00F6117C" w:rsidRDefault="00F6117C" w:rsidP="00FC53E3">
      <w:pPr>
        <w:spacing w:after="0" w:line="240" w:lineRule="auto"/>
        <w:jc w:val="both"/>
        <w:rPr>
          <w:rFonts w:ascii="Arial" w:hAnsi="Arial" w:cs="Arial"/>
          <w:sz w:val="24"/>
          <w:szCs w:val="24"/>
        </w:rPr>
      </w:pPr>
    </w:p>
    <w:p w:rsidR="00F6117C" w:rsidRDefault="00F6117C" w:rsidP="00FC53E3">
      <w:pPr>
        <w:spacing w:after="0" w:line="240" w:lineRule="auto"/>
        <w:jc w:val="both"/>
        <w:rPr>
          <w:rFonts w:ascii="Arial" w:hAnsi="Arial" w:cs="Arial"/>
          <w:sz w:val="24"/>
          <w:szCs w:val="24"/>
        </w:rPr>
      </w:pPr>
    </w:p>
    <w:p w:rsidR="00F6117C" w:rsidRDefault="00F6117C" w:rsidP="00FC53E3">
      <w:pPr>
        <w:spacing w:after="0" w:line="240" w:lineRule="auto"/>
        <w:jc w:val="both"/>
        <w:rPr>
          <w:rFonts w:ascii="Arial" w:hAnsi="Arial" w:cs="Arial"/>
          <w:sz w:val="24"/>
          <w:szCs w:val="24"/>
        </w:rPr>
      </w:pPr>
    </w:p>
    <w:p w:rsidR="00F6117C" w:rsidRDefault="00F6117C" w:rsidP="00FC53E3">
      <w:pPr>
        <w:spacing w:after="0" w:line="240" w:lineRule="auto"/>
        <w:jc w:val="both"/>
        <w:rPr>
          <w:rFonts w:ascii="Arial" w:hAnsi="Arial" w:cs="Arial"/>
          <w:sz w:val="24"/>
          <w:szCs w:val="24"/>
        </w:rPr>
      </w:pPr>
    </w:p>
    <w:p w:rsidR="00F6117C" w:rsidRDefault="00F6117C" w:rsidP="00FC53E3">
      <w:pPr>
        <w:spacing w:after="0" w:line="240" w:lineRule="auto"/>
        <w:jc w:val="both"/>
        <w:rPr>
          <w:rFonts w:ascii="Arial" w:hAnsi="Arial" w:cs="Arial"/>
          <w:sz w:val="24"/>
          <w:szCs w:val="24"/>
        </w:rPr>
      </w:pPr>
    </w:p>
    <w:p w:rsidR="00F6117C" w:rsidRDefault="00F6117C" w:rsidP="00FC53E3">
      <w:pPr>
        <w:spacing w:after="0" w:line="240" w:lineRule="auto"/>
        <w:jc w:val="both"/>
        <w:rPr>
          <w:rFonts w:ascii="Arial" w:hAnsi="Arial" w:cs="Arial"/>
          <w:sz w:val="24"/>
          <w:szCs w:val="24"/>
        </w:rPr>
      </w:pPr>
    </w:p>
    <w:p w:rsidR="004046B5" w:rsidRDefault="004046B5" w:rsidP="004046B5">
      <w:pPr>
        <w:spacing w:after="0" w:line="240" w:lineRule="auto"/>
        <w:jc w:val="both"/>
        <w:rPr>
          <w:rFonts w:ascii="Arial" w:hAnsi="Arial" w:cs="Arial"/>
          <w:b/>
          <w:i/>
          <w:sz w:val="18"/>
          <w:szCs w:val="18"/>
        </w:rPr>
      </w:pPr>
    </w:p>
    <w:p w:rsidR="00585841" w:rsidRPr="00585841" w:rsidRDefault="00585841" w:rsidP="00FC53E3">
      <w:pPr>
        <w:spacing w:after="0" w:line="240" w:lineRule="auto"/>
        <w:jc w:val="both"/>
        <w:rPr>
          <w:rFonts w:ascii="Arial" w:hAnsi="Arial" w:cs="Arial"/>
          <w:b/>
          <w:i/>
          <w:sz w:val="18"/>
          <w:szCs w:val="18"/>
        </w:rPr>
      </w:pPr>
      <w:r>
        <w:rPr>
          <w:rFonts w:ascii="Arial" w:hAnsi="Arial" w:cs="Arial"/>
          <w:b/>
          <w:i/>
          <w:sz w:val="18"/>
          <w:szCs w:val="18"/>
        </w:rPr>
        <w:t xml:space="preserve">Figure </w:t>
      </w:r>
      <w:r w:rsidR="009A5059">
        <w:rPr>
          <w:rFonts w:ascii="Arial" w:hAnsi="Arial" w:cs="Arial"/>
          <w:b/>
          <w:i/>
          <w:sz w:val="18"/>
          <w:szCs w:val="18"/>
        </w:rPr>
        <w:t>20</w:t>
      </w:r>
      <w:r>
        <w:rPr>
          <w:rFonts w:ascii="Arial" w:hAnsi="Arial" w:cs="Arial"/>
          <w:b/>
          <w:i/>
          <w:sz w:val="18"/>
          <w:szCs w:val="18"/>
        </w:rPr>
        <w:t xml:space="preserve">:  </w:t>
      </w:r>
      <w:r w:rsidR="00B7519A">
        <w:rPr>
          <w:rFonts w:ascii="Arial" w:hAnsi="Arial" w:cs="Arial"/>
          <w:b/>
          <w:i/>
          <w:sz w:val="18"/>
          <w:szCs w:val="18"/>
        </w:rPr>
        <w:t>Knowledge of individuals who check pregnant women in the community</w:t>
      </w:r>
    </w:p>
    <w:p w:rsidR="0072306B" w:rsidRDefault="0072306B" w:rsidP="00FC53E3">
      <w:pPr>
        <w:spacing w:after="0" w:line="240" w:lineRule="auto"/>
        <w:jc w:val="both"/>
        <w:rPr>
          <w:rFonts w:ascii="Arial" w:hAnsi="Arial" w:cs="Arial"/>
          <w:sz w:val="24"/>
          <w:szCs w:val="24"/>
        </w:rPr>
      </w:pPr>
      <w:r w:rsidRPr="003D6CB6">
        <w:rPr>
          <w:rFonts w:ascii="Arial" w:hAnsi="Arial" w:cs="Arial"/>
          <w:noProof/>
        </w:rPr>
        <w:drawing>
          <wp:inline distT="0" distB="0" distL="0" distR="0">
            <wp:extent cx="5594571" cy="2488759"/>
            <wp:effectExtent l="19050" t="0" r="25179" b="6791"/>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B7519A" w:rsidRDefault="00B7519A" w:rsidP="00FC53E3">
      <w:pPr>
        <w:spacing w:after="0" w:line="240" w:lineRule="auto"/>
        <w:jc w:val="both"/>
        <w:rPr>
          <w:rFonts w:ascii="Arial" w:hAnsi="Arial" w:cs="Arial"/>
          <w:sz w:val="24"/>
          <w:szCs w:val="24"/>
        </w:rPr>
      </w:pPr>
    </w:p>
    <w:p w:rsidR="006B5CD2" w:rsidRDefault="006B5CD2" w:rsidP="00B7519A">
      <w:pPr>
        <w:spacing w:after="0" w:line="240" w:lineRule="auto"/>
        <w:jc w:val="both"/>
        <w:rPr>
          <w:rFonts w:ascii="Arial" w:hAnsi="Arial" w:cs="Arial"/>
          <w:b/>
          <w:i/>
          <w:sz w:val="18"/>
          <w:szCs w:val="18"/>
        </w:rPr>
      </w:pPr>
    </w:p>
    <w:p w:rsidR="006B5CD2" w:rsidRDefault="006B5CD2" w:rsidP="00B7519A">
      <w:pPr>
        <w:spacing w:after="0" w:line="240" w:lineRule="auto"/>
        <w:jc w:val="both"/>
        <w:rPr>
          <w:rFonts w:ascii="Arial" w:hAnsi="Arial" w:cs="Arial"/>
          <w:b/>
          <w:i/>
          <w:sz w:val="18"/>
          <w:szCs w:val="18"/>
        </w:rPr>
      </w:pPr>
    </w:p>
    <w:p w:rsidR="00B7519A" w:rsidRDefault="00B7519A" w:rsidP="00B7519A">
      <w:pPr>
        <w:spacing w:after="0" w:line="240" w:lineRule="auto"/>
        <w:jc w:val="both"/>
        <w:rPr>
          <w:rFonts w:ascii="Arial" w:hAnsi="Arial" w:cs="Arial"/>
          <w:b/>
          <w:i/>
          <w:sz w:val="18"/>
          <w:szCs w:val="18"/>
        </w:rPr>
      </w:pPr>
      <w:r w:rsidRPr="00B7519A">
        <w:rPr>
          <w:rFonts w:ascii="Arial" w:hAnsi="Arial" w:cs="Arial"/>
          <w:b/>
          <w:i/>
          <w:sz w:val="18"/>
          <w:szCs w:val="18"/>
        </w:rPr>
        <w:t xml:space="preserve">Figure </w:t>
      </w:r>
      <w:r w:rsidR="009A5059">
        <w:rPr>
          <w:rFonts w:ascii="Arial" w:hAnsi="Arial" w:cs="Arial"/>
          <w:b/>
          <w:i/>
          <w:sz w:val="18"/>
          <w:szCs w:val="18"/>
        </w:rPr>
        <w:t>21</w:t>
      </w:r>
      <w:r w:rsidR="009C1472" w:rsidRPr="00B7519A">
        <w:rPr>
          <w:rFonts w:ascii="Arial" w:hAnsi="Arial" w:cs="Arial"/>
          <w:b/>
          <w:i/>
          <w:sz w:val="18"/>
          <w:szCs w:val="18"/>
        </w:rPr>
        <w:t>:</w:t>
      </w:r>
      <w:r w:rsidR="009C1472">
        <w:rPr>
          <w:rFonts w:ascii="Arial" w:hAnsi="Arial" w:cs="Arial"/>
          <w:b/>
          <w:i/>
          <w:sz w:val="18"/>
          <w:szCs w:val="18"/>
        </w:rPr>
        <w:t xml:space="preserve"> Knowledge</w:t>
      </w:r>
      <w:r>
        <w:rPr>
          <w:rFonts w:ascii="Arial" w:hAnsi="Arial" w:cs="Arial"/>
          <w:b/>
          <w:i/>
          <w:sz w:val="18"/>
          <w:szCs w:val="18"/>
        </w:rPr>
        <w:t xml:space="preserve"> of individuals who check pregnant women in the community disaggregated by sex</w:t>
      </w:r>
    </w:p>
    <w:p w:rsidR="00B7519A" w:rsidRDefault="00B7519A" w:rsidP="00B7519A">
      <w:pPr>
        <w:spacing w:after="0" w:line="240" w:lineRule="auto"/>
        <w:jc w:val="both"/>
        <w:rPr>
          <w:rFonts w:ascii="Arial" w:hAnsi="Arial" w:cs="Arial"/>
          <w:b/>
          <w:i/>
          <w:sz w:val="18"/>
          <w:szCs w:val="18"/>
        </w:rPr>
      </w:pPr>
      <w:r>
        <w:rPr>
          <w:noProof/>
        </w:rPr>
        <w:drawing>
          <wp:inline distT="0" distB="0" distL="0" distR="0">
            <wp:extent cx="5803541" cy="2305879"/>
            <wp:effectExtent l="19050" t="0" r="25759" b="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5C7557" w:rsidRPr="00585841" w:rsidRDefault="005C7557" w:rsidP="00B7519A">
      <w:pPr>
        <w:spacing w:after="0" w:line="240" w:lineRule="auto"/>
        <w:jc w:val="both"/>
        <w:rPr>
          <w:rFonts w:ascii="Arial" w:hAnsi="Arial" w:cs="Arial"/>
          <w:b/>
          <w:i/>
          <w:sz w:val="18"/>
          <w:szCs w:val="18"/>
        </w:rPr>
      </w:pPr>
    </w:p>
    <w:p w:rsidR="00B7519A" w:rsidRPr="003D6CB6" w:rsidRDefault="00B7519A" w:rsidP="00FC53E3">
      <w:pPr>
        <w:spacing w:after="0" w:line="240" w:lineRule="auto"/>
        <w:jc w:val="both"/>
        <w:rPr>
          <w:rFonts w:ascii="Arial" w:hAnsi="Arial" w:cs="Arial"/>
          <w:sz w:val="24"/>
          <w:szCs w:val="24"/>
        </w:rPr>
      </w:pPr>
    </w:p>
    <w:p w:rsidR="00FC53E3" w:rsidRPr="003D6CB6" w:rsidRDefault="009808C1" w:rsidP="00FC53E3">
      <w:pPr>
        <w:spacing w:after="0" w:line="240" w:lineRule="auto"/>
        <w:jc w:val="both"/>
        <w:rPr>
          <w:rFonts w:ascii="Arial" w:hAnsi="Arial" w:cs="Arial"/>
          <w:sz w:val="24"/>
          <w:szCs w:val="24"/>
        </w:rPr>
      </w:pPr>
      <w:r w:rsidRPr="003D6CB6">
        <w:rPr>
          <w:rFonts w:ascii="Arial" w:hAnsi="Arial" w:cs="Arial"/>
          <w:sz w:val="24"/>
          <w:szCs w:val="24"/>
        </w:rPr>
        <w:t xml:space="preserve">Women in all of the communities </w:t>
      </w:r>
      <w:r w:rsidR="00EF7F66" w:rsidRPr="003D6CB6">
        <w:rPr>
          <w:rFonts w:ascii="Arial" w:hAnsi="Arial" w:cs="Arial"/>
          <w:sz w:val="24"/>
          <w:szCs w:val="24"/>
        </w:rPr>
        <w:t>visited indicated</w:t>
      </w:r>
      <w:r w:rsidR="00D9128F" w:rsidRPr="003D6CB6">
        <w:rPr>
          <w:rFonts w:ascii="Arial" w:hAnsi="Arial" w:cs="Arial"/>
          <w:sz w:val="24"/>
          <w:szCs w:val="24"/>
        </w:rPr>
        <w:t>that TTMs</w:t>
      </w:r>
      <w:r w:rsidR="003A1CAB" w:rsidRPr="003D6CB6">
        <w:rPr>
          <w:rFonts w:ascii="Arial" w:hAnsi="Arial" w:cs="Arial"/>
          <w:sz w:val="24"/>
          <w:szCs w:val="24"/>
        </w:rPr>
        <w:t xml:space="preserve"> also</w:t>
      </w:r>
      <w:r w:rsidR="00842709" w:rsidRPr="003D6CB6">
        <w:rPr>
          <w:rFonts w:ascii="Arial" w:hAnsi="Arial" w:cs="Arial"/>
          <w:sz w:val="24"/>
          <w:szCs w:val="24"/>
        </w:rPr>
        <w:t xml:space="preserve"> adhere</w:t>
      </w:r>
      <w:r w:rsidR="00177865" w:rsidRPr="003D6CB6">
        <w:rPr>
          <w:rFonts w:ascii="Arial" w:hAnsi="Arial" w:cs="Arial"/>
          <w:sz w:val="24"/>
          <w:szCs w:val="24"/>
        </w:rPr>
        <w:t xml:space="preserve"> to the regulation of non-community d</w:t>
      </w:r>
      <w:r w:rsidRPr="003D6CB6">
        <w:rPr>
          <w:rFonts w:ascii="Arial" w:hAnsi="Arial" w:cs="Arial"/>
          <w:sz w:val="24"/>
          <w:szCs w:val="24"/>
        </w:rPr>
        <w:t>elivery and constantly</w:t>
      </w:r>
      <w:r w:rsidR="00842709" w:rsidRPr="003D6CB6">
        <w:rPr>
          <w:rFonts w:ascii="Arial" w:hAnsi="Arial" w:cs="Arial"/>
          <w:sz w:val="24"/>
          <w:szCs w:val="24"/>
        </w:rPr>
        <w:t xml:space="preserve"> refer</w:t>
      </w:r>
      <w:r w:rsidR="00177865" w:rsidRPr="003D6CB6">
        <w:rPr>
          <w:rFonts w:ascii="Arial" w:hAnsi="Arial" w:cs="Arial"/>
          <w:sz w:val="24"/>
          <w:szCs w:val="24"/>
        </w:rPr>
        <w:t xml:space="preserve"> pregnant women to various health center</w:t>
      </w:r>
      <w:r w:rsidRPr="003D6CB6">
        <w:rPr>
          <w:rFonts w:ascii="Arial" w:hAnsi="Arial" w:cs="Arial"/>
          <w:sz w:val="24"/>
          <w:szCs w:val="24"/>
        </w:rPr>
        <w:t>s when they w</w:t>
      </w:r>
      <w:r w:rsidR="00842709" w:rsidRPr="003D6CB6">
        <w:rPr>
          <w:rFonts w:ascii="Arial" w:hAnsi="Arial" w:cs="Arial"/>
          <w:sz w:val="24"/>
          <w:szCs w:val="24"/>
        </w:rPr>
        <w:t>e</w:t>
      </w:r>
      <w:r w:rsidRPr="003D6CB6">
        <w:rPr>
          <w:rFonts w:ascii="Arial" w:hAnsi="Arial" w:cs="Arial"/>
          <w:sz w:val="24"/>
          <w:szCs w:val="24"/>
        </w:rPr>
        <w:t>re</w:t>
      </w:r>
      <w:r w:rsidR="00842709" w:rsidRPr="003D6CB6">
        <w:rPr>
          <w:rFonts w:ascii="Arial" w:hAnsi="Arial" w:cs="Arial"/>
          <w:sz w:val="24"/>
          <w:szCs w:val="24"/>
        </w:rPr>
        <w:t xml:space="preserve"> in labor</w:t>
      </w:r>
      <w:r w:rsidR="00D9128F" w:rsidRPr="003D6CB6">
        <w:rPr>
          <w:rFonts w:ascii="Arial" w:hAnsi="Arial" w:cs="Arial"/>
          <w:sz w:val="24"/>
          <w:szCs w:val="24"/>
        </w:rPr>
        <w:t>. A penalty of L$1,500 is</w:t>
      </w:r>
      <w:r w:rsidR="00177865" w:rsidRPr="003D6CB6">
        <w:rPr>
          <w:rFonts w:ascii="Arial" w:hAnsi="Arial" w:cs="Arial"/>
          <w:sz w:val="24"/>
          <w:szCs w:val="24"/>
        </w:rPr>
        <w:t xml:space="preserve"> imposed </w:t>
      </w:r>
      <w:r w:rsidR="00A22628" w:rsidRPr="003D6CB6">
        <w:rPr>
          <w:rFonts w:ascii="Arial" w:hAnsi="Arial" w:cs="Arial"/>
          <w:sz w:val="24"/>
          <w:szCs w:val="24"/>
        </w:rPr>
        <w:t xml:space="preserve">by the </w:t>
      </w:r>
      <w:r w:rsidR="005B53AA">
        <w:rPr>
          <w:rFonts w:ascii="Arial" w:hAnsi="Arial" w:cs="Arial"/>
          <w:sz w:val="24"/>
          <w:szCs w:val="24"/>
        </w:rPr>
        <w:t xml:space="preserve">local </w:t>
      </w:r>
      <w:r w:rsidR="00377F45">
        <w:rPr>
          <w:rFonts w:ascii="Arial" w:hAnsi="Arial" w:cs="Arial"/>
          <w:sz w:val="24"/>
          <w:szCs w:val="24"/>
        </w:rPr>
        <w:t>authority</w:t>
      </w:r>
      <w:r w:rsidR="00377F45" w:rsidRPr="003D6CB6">
        <w:rPr>
          <w:rFonts w:ascii="Arial" w:hAnsi="Arial" w:cs="Arial"/>
          <w:sz w:val="24"/>
          <w:szCs w:val="24"/>
        </w:rPr>
        <w:t xml:space="preserve"> on</w:t>
      </w:r>
      <w:r w:rsidR="00177865" w:rsidRPr="003D6CB6">
        <w:rPr>
          <w:rFonts w:ascii="Arial" w:hAnsi="Arial" w:cs="Arial"/>
          <w:sz w:val="24"/>
          <w:szCs w:val="24"/>
        </w:rPr>
        <w:t xml:space="preserve"> any</w:t>
      </w:r>
      <w:r w:rsidR="005B53AA">
        <w:rPr>
          <w:rFonts w:ascii="Arial" w:hAnsi="Arial" w:cs="Arial"/>
          <w:sz w:val="24"/>
          <w:szCs w:val="24"/>
        </w:rPr>
        <w:t xml:space="preserve"> Violator</w:t>
      </w:r>
      <w:r w:rsidR="00177865" w:rsidRPr="003D6CB6">
        <w:rPr>
          <w:rFonts w:ascii="Arial" w:hAnsi="Arial" w:cs="Arial"/>
          <w:sz w:val="24"/>
          <w:szCs w:val="24"/>
        </w:rPr>
        <w:t xml:space="preserve"> for community delivery </w:t>
      </w:r>
      <w:r w:rsidR="00A22628" w:rsidRPr="003D6CB6">
        <w:rPr>
          <w:rFonts w:ascii="Arial" w:hAnsi="Arial" w:cs="Arial"/>
          <w:sz w:val="24"/>
          <w:szCs w:val="24"/>
        </w:rPr>
        <w:t>outside of a heal</w:t>
      </w:r>
      <w:r w:rsidR="005B53AA">
        <w:rPr>
          <w:rFonts w:ascii="Arial" w:hAnsi="Arial" w:cs="Arial"/>
          <w:sz w:val="24"/>
          <w:szCs w:val="24"/>
        </w:rPr>
        <w:t>th facility. Interview with beneficiaries</w:t>
      </w:r>
      <w:r w:rsidR="00A22628" w:rsidRPr="003D6CB6">
        <w:rPr>
          <w:rFonts w:ascii="Arial" w:hAnsi="Arial" w:cs="Arial"/>
          <w:sz w:val="24"/>
          <w:szCs w:val="24"/>
        </w:rPr>
        <w:t xml:space="preserve"> in several communities confirmed that the</w:t>
      </w:r>
      <w:r w:rsidR="000C167B" w:rsidRPr="003D6CB6">
        <w:rPr>
          <w:rFonts w:ascii="Arial" w:hAnsi="Arial" w:cs="Arial"/>
          <w:sz w:val="24"/>
          <w:szCs w:val="24"/>
        </w:rPr>
        <w:t xml:space="preserve"> imposition of penalty </w:t>
      </w:r>
      <w:r w:rsidR="00A22628" w:rsidRPr="003D6CB6">
        <w:rPr>
          <w:rFonts w:ascii="Arial" w:hAnsi="Arial" w:cs="Arial"/>
          <w:sz w:val="24"/>
          <w:szCs w:val="24"/>
        </w:rPr>
        <w:t xml:space="preserve">for community delivery </w:t>
      </w:r>
      <w:r w:rsidR="000C167B" w:rsidRPr="003D6CB6">
        <w:rPr>
          <w:rFonts w:ascii="Arial" w:hAnsi="Arial" w:cs="Arial"/>
          <w:sz w:val="24"/>
          <w:szCs w:val="24"/>
        </w:rPr>
        <w:t>has</w:t>
      </w:r>
      <w:r w:rsidR="00D9128F" w:rsidRPr="003D6CB6">
        <w:rPr>
          <w:rFonts w:ascii="Arial" w:hAnsi="Arial" w:cs="Arial"/>
          <w:sz w:val="24"/>
          <w:szCs w:val="24"/>
        </w:rPr>
        <w:t xml:space="preserve"> enhanced</w:t>
      </w:r>
      <w:r w:rsidR="005B53AA">
        <w:rPr>
          <w:rFonts w:ascii="Arial" w:hAnsi="Arial" w:cs="Arial"/>
          <w:sz w:val="24"/>
          <w:szCs w:val="24"/>
        </w:rPr>
        <w:t xml:space="preserve"> the cooperation</w:t>
      </w:r>
      <w:r w:rsidR="00A2051B" w:rsidRPr="003D6CB6">
        <w:rPr>
          <w:rFonts w:ascii="Arial" w:hAnsi="Arial" w:cs="Arial"/>
          <w:sz w:val="24"/>
          <w:szCs w:val="24"/>
        </w:rPr>
        <w:t xml:space="preserve"> of the TTMs.  Consequently, more </w:t>
      </w:r>
      <w:r w:rsidR="00CE3CD3" w:rsidRPr="003D6CB6">
        <w:rPr>
          <w:rFonts w:ascii="Arial" w:hAnsi="Arial" w:cs="Arial"/>
          <w:sz w:val="24"/>
          <w:szCs w:val="24"/>
        </w:rPr>
        <w:t xml:space="preserve">women </w:t>
      </w:r>
      <w:r w:rsidR="00A2051B" w:rsidRPr="003D6CB6">
        <w:rPr>
          <w:rFonts w:ascii="Arial" w:hAnsi="Arial" w:cs="Arial"/>
          <w:sz w:val="24"/>
          <w:szCs w:val="24"/>
        </w:rPr>
        <w:t xml:space="preserve">are </w:t>
      </w:r>
      <w:r w:rsidR="00CE3CD3" w:rsidRPr="003D6CB6">
        <w:rPr>
          <w:rFonts w:ascii="Arial" w:hAnsi="Arial" w:cs="Arial"/>
          <w:sz w:val="24"/>
          <w:szCs w:val="24"/>
        </w:rPr>
        <w:t xml:space="preserve">now </w:t>
      </w:r>
      <w:r w:rsidR="00A2051B" w:rsidRPr="003D6CB6">
        <w:rPr>
          <w:rFonts w:ascii="Arial" w:hAnsi="Arial" w:cs="Arial"/>
          <w:sz w:val="24"/>
          <w:szCs w:val="24"/>
        </w:rPr>
        <w:t>having babies</w:t>
      </w:r>
      <w:r w:rsidR="00842709" w:rsidRPr="003D6CB6">
        <w:rPr>
          <w:rFonts w:ascii="Arial" w:hAnsi="Arial" w:cs="Arial"/>
          <w:sz w:val="24"/>
          <w:szCs w:val="24"/>
        </w:rPr>
        <w:t xml:space="preserve"> at health centers.</w:t>
      </w:r>
      <w:r w:rsidR="00A2051B" w:rsidRPr="003D6CB6">
        <w:rPr>
          <w:rFonts w:ascii="Arial" w:hAnsi="Arial" w:cs="Arial"/>
          <w:sz w:val="24"/>
          <w:szCs w:val="24"/>
        </w:rPr>
        <w:t xml:space="preserve">  It was also revealed that </w:t>
      </w:r>
      <w:r w:rsidR="00240F03" w:rsidRPr="003D6CB6">
        <w:rPr>
          <w:rFonts w:ascii="Arial" w:hAnsi="Arial" w:cs="Arial"/>
          <w:sz w:val="24"/>
          <w:szCs w:val="24"/>
        </w:rPr>
        <w:t>the project</w:t>
      </w:r>
      <w:r w:rsidRPr="003D6CB6">
        <w:rPr>
          <w:rFonts w:ascii="Arial" w:hAnsi="Arial" w:cs="Arial"/>
          <w:sz w:val="24"/>
          <w:szCs w:val="24"/>
        </w:rPr>
        <w:t xml:space="preserve"> gave a little token to TTM</w:t>
      </w:r>
      <w:r w:rsidR="00D9128F" w:rsidRPr="003D6CB6">
        <w:rPr>
          <w:rFonts w:ascii="Arial" w:hAnsi="Arial" w:cs="Arial"/>
          <w:sz w:val="24"/>
          <w:szCs w:val="24"/>
        </w:rPr>
        <w:t>s</w:t>
      </w:r>
      <w:r w:rsidRPr="003D6CB6">
        <w:rPr>
          <w:rFonts w:ascii="Arial" w:hAnsi="Arial" w:cs="Arial"/>
          <w:sz w:val="24"/>
          <w:szCs w:val="24"/>
        </w:rPr>
        <w:t xml:space="preserve"> who made the highest number of </w:t>
      </w:r>
      <w:r w:rsidR="00D9128F" w:rsidRPr="003D6CB6">
        <w:rPr>
          <w:rFonts w:ascii="Arial" w:hAnsi="Arial" w:cs="Arial"/>
          <w:sz w:val="24"/>
          <w:szCs w:val="24"/>
        </w:rPr>
        <w:t>referral on</w:t>
      </w:r>
      <w:r w:rsidRPr="003D6CB6">
        <w:rPr>
          <w:rFonts w:ascii="Arial" w:hAnsi="Arial" w:cs="Arial"/>
          <w:sz w:val="24"/>
          <w:szCs w:val="24"/>
        </w:rPr>
        <w:t xml:space="preserve"> a monthly basis</w:t>
      </w:r>
      <w:r w:rsidR="007402A0" w:rsidRPr="003D6CB6">
        <w:rPr>
          <w:rFonts w:ascii="Arial" w:hAnsi="Arial" w:cs="Arial"/>
          <w:sz w:val="24"/>
          <w:szCs w:val="24"/>
        </w:rPr>
        <w:t>.</w:t>
      </w:r>
    </w:p>
    <w:p w:rsidR="007402A0" w:rsidRPr="003D6CB6" w:rsidRDefault="007402A0" w:rsidP="00FC53E3">
      <w:pPr>
        <w:spacing w:after="0" w:line="240" w:lineRule="auto"/>
        <w:jc w:val="both"/>
        <w:rPr>
          <w:rFonts w:ascii="Arial" w:hAnsi="Arial" w:cs="Arial"/>
          <w:sz w:val="24"/>
          <w:szCs w:val="24"/>
        </w:rPr>
      </w:pPr>
    </w:p>
    <w:p w:rsidR="007402A0" w:rsidRPr="003D6CB6" w:rsidRDefault="004C0103" w:rsidP="00FC53E3">
      <w:pPr>
        <w:spacing w:after="0" w:line="240" w:lineRule="auto"/>
        <w:jc w:val="both"/>
        <w:rPr>
          <w:rFonts w:ascii="Arial" w:hAnsi="Arial" w:cs="Arial"/>
          <w:sz w:val="24"/>
          <w:szCs w:val="24"/>
        </w:rPr>
      </w:pPr>
      <w:r>
        <w:rPr>
          <w:rFonts w:ascii="Arial" w:hAnsi="Arial" w:cs="Arial"/>
          <w:sz w:val="24"/>
          <w:szCs w:val="24"/>
        </w:rPr>
        <w:t>Thus, t</w:t>
      </w:r>
      <w:r w:rsidR="007402A0" w:rsidRPr="003D6CB6">
        <w:rPr>
          <w:rFonts w:ascii="Arial" w:hAnsi="Arial" w:cs="Arial"/>
          <w:sz w:val="24"/>
          <w:szCs w:val="24"/>
        </w:rPr>
        <w:t xml:space="preserve">he gCHVs, TTMs, and HHPs were very active in reaching health care to </w:t>
      </w:r>
      <w:r w:rsidR="008F426A" w:rsidRPr="003D6CB6">
        <w:rPr>
          <w:rFonts w:ascii="Arial" w:hAnsi="Arial" w:cs="Arial"/>
          <w:sz w:val="24"/>
          <w:szCs w:val="24"/>
        </w:rPr>
        <w:t>children under-five in all communities visited.</w:t>
      </w:r>
    </w:p>
    <w:p w:rsidR="003A1CAB" w:rsidRPr="003D6CB6" w:rsidRDefault="003A1CAB" w:rsidP="00FC53E3">
      <w:pPr>
        <w:spacing w:after="0" w:line="240" w:lineRule="auto"/>
        <w:jc w:val="both"/>
        <w:rPr>
          <w:rFonts w:ascii="Arial" w:hAnsi="Arial" w:cs="Arial"/>
          <w:b/>
        </w:rPr>
      </w:pPr>
    </w:p>
    <w:p w:rsidR="00FC53E3" w:rsidRPr="00AD5E15" w:rsidRDefault="00FC53E3" w:rsidP="001C7BD7">
      <w:pPr>
        <w:pStyle w:val="ListParagraph"/>
        <w:numPr>
          <w:ilvl w:val="2"/>
          <w:numId w:val="35"/>
        </w:numPr>
        <w:spacing w:after="0" w:line="240" w:lineRule="auto"/>
        <w:jc w:val="both"/>
        <w:rPr>
          <w:rFonts w:ascii="Arial" w:hAnsi="Arial" w:cs="Arial"/>
          <w:b/>
          <w:i/>
        </w:rPr>
      </w:pPr>
      <w:r w:rsidRPr="00AD5E15">
        <w:rPr>
          <w:rFonts w:ascii="Arial" w:hAnsi="Arial" w:cs="Arial"/>
          <w:b/>
          <w:i/>
        </w:rPr>
        <w:lastRenderedPageBreak/>
        <w:t>Objective #2: To build the capacity of the Community Health structure for the prevention of common childhood illnesses and  new born death in  all 85 communities in all six districts by 2011</w:t>
      </w:r>
    </w:p>
    <w:p w:rsidR="001249AE" w:rsidRPr="003D6CB6" w:rsidRDefault="001249AE" w:rsidP="001249AE">
      <w:pPr>
        <w:spacing w:after="0" w:line="240" w:lineRule="auto"/>
        <w:ind w:left="360"/>
        <w:jc w:val="both"/>
        <w:rPr>
          <w:rFonts w:ascii="Arial" w:hAnsi="Arial" w:cs="Arial"/>
          <w:b/>
          <w:i/>
        </w:rPr>
      </w:pPr>
    </w:p>
    <w:p w:rsidR="001E4C8C" w:rsidRPr="003D6CB6" w:rsidRDefault="00CE3CD3" w:rsidP="00780007">
      <w:pPr>
        <w:jc w:val="both"/>
        <w:rPr>
          <w:rFonts w:ascii="Arial" w:hAnsi="Arial" w:cs="Arial"/>
          <w:sz w:val="24"/>
          <w:szCs w:val="24"/>
        </w:rPr>
      </w:pPr>
      <w:r w:rsidRPr="003D6CB6">
        <w:rPr>
          <w:rFonts w:ascii="Arial" w:hAnsi="Arial" w:cs="Arial"/>
          <w:sz w:val="24"/>
          <w:szCs w:val="24"/>
        </w:rPr>
        <w:t>FGDs in all communities indicate that u</w:t>
      </w:r>
      <w:r w:rsidR="001249AE" w:rsidRPr="003D6CB6">
        <w:rPr>
          <w:rFonts w:ascii="Arial" w:hAnsi="Arial" w:cs="Arial"/>
          <w:sz w:val="24"/>
          <w:szCs w:val="24"/>
        </w:rPr>
        <w:t xml:space="preserve">nder objective #2, several community structures were selected and trained to effectively implement the activities of the project.   For example, the selections of gCHVs were in conformity with policies of Ministry of Health &amp;Social Welfare (MOHSW). </w:t>
      </w:r>
      <w:r w:rsidRPr="003D6CB6">
        <w:rPr>
          <w:rFonts w:ascii="Arial" w:hAnsi="Arial" w:cs="Arial"/>
          <w:sz w:val="24"/>
          <w:szCs w:val="24"/>
        </w:rPr>
        <w:t>According to FGD participants, selection and verification of</w:t>
      </w:r>
      <w:r w:rsidR="001249AE" w:rsidRPr="003D6CB6">
        <w:rPr>
          <w:rFonts w:ascii="Arial" w:hAnsi="Arial" w:cs="Arial"/>
          <w:sz w:val="24"/>
          <w:szCs w:val="24"/>
        </w:rPr>
        <w:t xml:space="preserve"> the gCHVs began after the training of each CHC Tea</w:t>
      </w:r>
      <w:r w:rsidR="001E4C8C" w:rsidRPr="003D6CB6">
        <w:rPr>
          <w:rFonts w:ascii="Arial" w:hAnsi="Arial" w:cs="Arial"/>
          <w:sz w:val="24"/>
          <w:szCs w:val="24"/>
        </w:rPr>
        <w:t>m. Each selected gCHV represented</w:t>
      </w:r>
      <w:r w:rsidR="001249AE" w:rsidRPr="003D6CB6">
        <w:rPr>
          <w:rFonts w:ascii="Arial" w:hAnsi="Arial" w:cs="Arial"/>
          <w:sz w:val="24"/>
          <w:szCs w:val="24"/>
        </w:rPr>
        <w:t xml:space="preserve"> a community of 1,000 populations. A total of 110 gCHVs were selected and verified in a process conducted in community meetings and were monitored by OICs, Child Fund, YAPA and AHA.</w:t>
      </w:r>
      <w:r w:rsidR="005B53AA">
        <w:rPr>
          <w:rFonts w:ascii="Arial" w:hAnsi="Arial" w:cs="Arial"/>
          <w:sz w:val="24"/>
          <w:szCs w:val="24"/>
        </w:rPr>
        <w:t xml:space="preserve"> From SIs</w:t>
      </w:r>
      <w:r w:rsidRPr="003D6CB6">
        <w:rPr>
          <w:rFonts w:ascii="Arial" w:hAnsi="Arial" w:cs="Arial"/>
          <w:sz w:val="24"/>
          <w:szCs w:val="24"/>
        </w:rPr>
        <w:t>, the c</w:t>
      </w:r>
      <w:r w:rsidR="00780007" w:rsidRPr="003D6CB6">
        <w:rPr>
          <w:rFonts w:ascii="Arial" w:hAnsi="Arial" w:cs="Arial"/>
          <w:sz w:val="24"/>
          <w:szCs w:val="24"/>
        </w:rPr>
        <w:t>riteria for recruiting gCHV</w:t>
      </w:r>
      <w:r w:rsidR="004C0103">
        <w:rPr>
          <w:rFonts w:ascii="Arial" w:hAnsi="Arial" w:cs="Arial"/>
          <w:sz w:val="24"/>
          <w:szCs w:val="24"/>
        </w:rPr>
        <w:t xml:space="preserve">s were </w:t>
      </w:r>
      <w:r w:rsidR="001249AE" w:rsidRPr="003D6CB6">
        <w:rPr>
          <w:rFonts w:ascii="Arial" w:hAnsi="Arial" w:cs="Arial"/>
          <w:sz w:val="24"/>
          <w:szCs w:val="24"/>
        </w:rPr>
        <w:t>good mor</w:t>
      </w:r>
      <w:r w:rsidR="0035373E">
        <w:rPr>
          <w:rFonts w:ascii="Arial" w:hAnsi="Arial" w:cs="Arial"/>
          <w:sz w:val="24"/>
          <w:szCs w:val="24"/>
        </w:rPr>
        <w:t>al</w:t>
      </w:r>
      <w:r w:rsidR="005B53AA">
        <w:rPr>
          <w:rFonts w:ascii="Arial" w:hAnsi="Arial" w:cs="Arial"/>
          <w:sz w:val="24"/>
          <w:szCs w:val="24"/>
        </w:rPr>
        <w:t>behavior</w:t>
      </w:r>
      <w:r w:rsidR="004C0103">
        <w:rPr>
          <w:rFonts w:ascii="Arial" w:hAnsi="Arial" w:cs="Arial"/>
          <w:sz w:val="24"/>
          <w:szCs w:val="24"/>
        </w:rPr>
        <w:t xml:space="preserve">, a </w:t>
      </w:r>
      <w:r w:rsidR="00377F45">
        <w:rPr>
          <w:rFonts w:ascii="Arial" w:hAnsi="Arial" w:cs="Arial"/>
          <w:sz w:val="24"/>
          <w:szCs w:val="24"/>
        </w:rPr>
        <w:t>minimum</w:t>
      </w:r>
      <w:r w:rsidR="00377F45" w:rsidRPr="003D6CB6">
        <w:rPr>
          <w:rFonts w:ascii="Arial" w:hAnsi="Arial" w:cs="Arial"/>
          <w:sz w:val="24"/>
          <w:szCs w:val="24"/>
        </w:rPr>
        <w:t xml:space="preserve"> of</w:t>
      </w:r>
      <w:r w:rsidR="00DF0FDF" w:rsidRPr="003D6CB6">
        <w:rPr>
          <w:rFonts w:ascii="Arial" w:hAnsi="Arial" w:cs="Arial"/>
          <w:sz w:val="24"/>
          <w:szCs w:val="24"/>
        </w:rPr>
        <w:t xml:space="preserve"> six</w:t>
      </w:r>
      <w:r w:rsidR="0070097A" w:rsidRPr="003D6CB6">
        <w:rPr>
          <w:rFonts w:ascii="Arial" w:hAnsi="Arial" w:cs="Arial"/>
          <w:sz w:val="24"/>
          <w:szCs w:val="24"/>
        </w:rPr>
        <w:t xml:space="preserve"> grade </w:t>
      </w:r>
      <w:r w:rsidR="004C0103">
        <w:rPr>
          <w:rFonts w:ascii="Arial" w:hAnsi="Arial" w:cs="Arial"/>
          <w:sz w:val="24"/>
          <w:szCs w:val="24"/>
        </w:rPr>
        <w:t xml:space="preserve">academic qualification; and </w:t>
      </w:r>
      <w:r w:rsidR="004C0103" w:rsidRPr="003D6CB6">
        <w:rPr>
          <w:rFonts w:ascii="Arial" w:hAnsi="Arial" w:cs="Arial"/>
          <w:sz w:val="24"/>
          <w:szCs w:val="24"/>
        </w:rPr>
        <w:t>approval</w:t>
      </w:r>
      <w:r w:rsidRPr="003D6CB6">
        <w:rPr>
          <w:rFonts w:ascii="Arial" w:hAnsi="Arial" w:cs="Arial"/>
          <w:sz w:val="24"/>
          <w:szCs w:val="24"/>
        </w:rPr>
        <w:t xml:space="preserve"> by the community.</w:t>
      </w:r>
    </w:p>
    <w:p w:rsidR="008F426A" w:rsidRPr="003D6CB6" w:rsidRDefault="001E4C8C" w:rsidP="00780007">
      <w:pPr>
        <w:jc w:val="both"/>
        <w:rPr>
          <w:rFonts w:ascii="Arial" w:hAnsi="Arial" w:cs="Arial"/>
          <w:sz w:val="24"/>
          <w:szCs w:val="24"/>
        </w:rPr>
      </w:pPr>
      <w:r w:rsidRPr="003D6CB6">
        <w:rPr>
          <w:rFonts w:ascii="Arial" w:hAnsi="Arial" w:cs="Arial"/>
          <w:b/>
          <w:sz w:val="24"/>
          <w:szCs w:val="24"/>
        </w:rPr>
        <w:t xml:space="preserve">Training of </w:t>
      </w:r>
      <w:r w:rsidR="00377F45" w:rsidRPr="003D6CB6">
        <w:rPr>
          <w:rFonts w:ascii="Arial" w:hAnsi="Arial" w:cs="Arial"/>
          <w:b/>
          <w:sz w:val="24"/>
          <w:szCs w:val="24"/>
        </w:rPr>
        <w:t>GCHVs:</w:t>
      </w:r>
      <w:r w:rsidR="00377F45" w:rsidRPr="003D6CB6">
        <w:rPr>
          <w:rFonts w:ascii="Arial" w:hAnsi="Arial" w:cs="Arial"/>
          <w:sz w:val="24"/>
          <w:szCs w:val="24"/>
        </w:rPr>
        <w:t>SSI</w:t>
      </w:r>
      <w:r w:rsidR="00EF7F66">
        <w:rPr>
          <w:rFonts w:ascii="Arial" w:hAnsi="Arial" w:cs="Arial"/>
          <w:sz w:val="24"/>
          <w:szCs w:val="24"/>
        </w:rPr>
        <w:t>with Child Fund and AHA</w:t>
      </w:r>
      <w:r w:rsidR="00DF0FDF" w:rsidRPr="003D6CB6">
        <w:rPr>
          <w:rFonts w:ascii="Arial" w:hAnsi="Arial" w:cs="Arial"/>
          <w:sz w:val="24"/>
          <w:szCs w:val="24"/>
        </w:rPr>
        <w:t xml:space="preserve"> revealed that</w:t>
      </w:r>
      <w:r w:rsidRPr="003D6CB6">
        <w:rPr>
          <w:rFonts w:ascii="Arial" w:hAnsi="Arial" w:cs="Arial"/>
          <w:sz w:val="24"/>
          <w:szCs w:val="24"/>
        </w:rPr>
        <w:t>,</w:t>
      </w:r>
      <w:r w:rsidR="00780007" w:rsidRPr="003D6CB6">
        <w:rPr>
          <w:rFonts w:ascii="Arial" w:hAnsi="Arial" w:cs="Arial"/>
          <w:sz w:val="24"/>
          <w:szCs w:val="24"/>
        </w:rPr>
        <w:t xml:space="preserve"> 110 gCHVs were orientated in Community Health Policy and trained in case management of Diarrhea, ARI and disease prevention in keeping with the </w:t>
      </w:r>
      <w:r w:rsidR="00377F45" w:rsidRPr="003D6CB6">
        <w:rPr>
          <w:rFonts w:ascii="Arial" w:hAnsi="Arial" w:cs="Arial"/>
          <w:sz w:val="24"/>
          <w:szCs w:val="24"/>
        </w:rPr>
        <w:t>MoHSWguidelines</w:t>
      </w:r>
      <w:r w:rsidR="00EF7F66" w:rsidRPr="003D6CB6">
        <w:rPr>
          <w:rFonts w:ascii="Arial" w:hAnsi="Arial" w:cs="Arial"/>
          <w:sz w:val="24"/>
          <w:szCs w:val="24"/>
        </w:rPr>
        <w:t>. Specialized</w:t>
      </w:r>
      <w:r w:rsidR="00DF0FDF" w:rsidRPr="003D6CB6">
        <w:rPr>
          <w:rFonts w:ascii="Arial" w:hAnsi="Arial" w:cs="Arial"/>
          <w:sz w:val="24"/>
          <w:szCs w:val="24"/>
        </w:rPr>
        <w:t xml:space="preserve"> interview revealed that the </w:t>
      </w:r>
      <w:r w:rsidRPr="003D6CB6">
        <w:rPr>
          <w:rFonts w:ascii="Arial" w:hAnsi="Arial" w:cs="Arial"/>
          <w:sz w:val="24"/>
          <w:szCs w:val="24"/>
        </w:rPr>
        <w:t>t</w:t>
      </w:r>
      <w:r w:rsidR="00780007" w:rsidRPr="003D6CB6">
        <w:rPr>
          <w:rFonts w:ascii="Arial" w:hAnsi="Arial" w:cs="Arial"/>
          <w:sz w:val="24"/>
          <w:szCs w:val="24"/>
        </w:rPr>
        <w:t xml:space="preserve">raining of gCHVs was executed by both AHA and Child Fund. </w:t>
      </w:r>
      <w:r w:rsidR="004C0103">
        <w:rPr>
          <w:rFonts w:ascii="Arial" w:hAnsi="Arial" w:cs="Arial"/>
          <w:sz w:val="24"/>
          <w:szCs w:val="24"/>
        </w:rPr>
        <w:t xml:space="preserve">70 </w:t>
      </w:r>
      <w:r w:rsidRPr="003D6CB6">
        <w:rPr>
          <w:rFonts w:ascii="Arial" w:hAnsi="Arial" w:cs="Arial"/>
          <w:sz w:val="24"/>
          <w:szCs w:val="24"/>
        </w:rPr>
        <w:t xml:space="preserve">gCHVs were </w:t>
      </w:r>
      <w:r w:rsidR="00DF0FDF" w:rsidRPr="003D6CB6">
        <w:rPr>
          <w:rFonts w:ascii="Arial" w:hAnsi="Arial" w:cs="Arial"/>
          <w:sz w:val="24"/>
          <w:szCs w:val="24"/>
        </w:rPr>
        <w:t xml:space="preserve">trained </w:t>
      </w:r>
      <w:r w:rsidRPr="003D6CB6">
        <w:rPr>
          <w:rFonts w:ascii="Arial" w:hAnsi="Arial" w:cs="Arial"/>
          <w:sz w:val="24"/>
          <w:szCs w:val="24"/>
        </w:rPr>
        <w:t>by</w:t>
      </w:r>
      <w:r w:rsidR="00780007" w:rsidRPr="003D6CB6">
        <w:rPr>
          <w:rFonts w:ascii="Arial" w:hAnsi="Arial" w:cs="Arial"/>
          <w:sz w:val="24"/>
          <w:szCs w:val="24"/>
        </w:rPr>
        <w:t xml:space="preserve"> AHA </w:t>
      </w:r>
      <w:r w:rsidRPr="003D6CB6">
        <w:rPr>
          <w:rFonts w:ascii="Arial" w:hAnsi="Arial" w:cs="Arial"/>
          <w:sz w:val="24"/>
          <w:szCs w:val="24"/>
        </w:rPr>
        <w:t xml:space="preserve">while 40 were trained by </w:t>
      </w:r>
      <w:r w:rsidR="00780007" w:rsidRPr="003D6CB6">
        <w:rPr>
          <w:rFonts w:ascii="Arial" w:hAnsi="Arial" w:cs="Arial"/>
          <w:sz w:val="24"/>
          <w:szCs w:val="24"/>
        </w:rPr>
        <w:t xml:space="preserve">Child </w:t>
      </w:r>
      <w:r w:rsidR="00DF0FDF" w:rsidRPr="003D6CB6">
        <w:rPr>
          <w:rFonts w:ascii="Arial" w:hAnsi="Arial" w:cs="Arial"/>
          <w:sz w:val="24"/>
          <w:szCs w:val="24"/>
        </w:rPr>
        <w:t>Fund. These</w:t>
      </w:r>
      <w:r w:rsidRPr="003D6CB6">
        <w:rPr>
          <w:rFonts w:ascii="Arial" w:hAnsi="Arial" w:cs="Arial"/>
          <w:sz w:val="24"/>
          <w:szCs w:val="24"/>
        </w:rPr>
        <w:t xml:space="preserve"> trainings were jointly</w:t>
      </w:r>
      <w:r w:rsidR="00780007" w:rsidRPr="003D6CB6">
        <w:rPr>
          <w:rFonts w:ascii="Arial" w:hAnsi="Arial" w:cs="Arial"/>
          <w:sz w:val="24"/>
          <w:szCs w:val="24"/>
        </w:rPr>
        <w:t xml:space="preserve"> facilitated by the </w:t>
      </w:r>
      <w:r w:rsidRPr="003D6CB6">
        <w:rPr>
          <w:rFonts w:ascii="Arial" w:hAnsi="Arial" w:cs="Arial"/>
          <w:sz w:val="24"/>
          <w:szCs w:val="24"/>
        </w:rPr>
        <w:t>OICs in each of the districts</w:t>
      </w:r>
      <w:r w:rsidR="00780007" w:rsidRPr="003D6CB6">
        <w:rPr>
          <w:rFonts w:ascii="Arial" w:hAnsi="Arial" w:cs="Arial"/>
          <w:sz w:val="24"/>
          <w:szCs w:val="24"/>
        </w:rPr>
        <w:t>.</w:t>
      </w:r>
    </w:p>
    <w:p w:rsidR="00780007" w:rsidRPr="003D6CB6" w:rsidRDefault="00780007" w:rsidP="00780007">
      <w:pPr>
        <w:jc w:val="both"/>
        <w:rPr>
          <w:rFonts w:ascii="Arial" w:hAnsi="Arial" w:cs="Arial"/>
          <w:sz w:val="24"/>
          <w:szCs w:val="24"/>
        </w:rPr>
      </w:pPr>
      <w:r w:rsidRPr="003D6CB6">
        <w:rPr>
          <w:rFonts w:ascii="Arial" w:hAnsi="Arial" w:cs="Arial"/>
          <w:sz w:val="24"/>
          <w:szCs w:val="24"/>
        </w:rPr>
        <w:t>gCHVs</w:t>
      </w:r>
      <w:r w:rsidR="00EF7F66">
        <w:rPr>
          <w:rFonts w:ascii="Arial" w:hAnsi="Arial" w:cs="Arial"/>
          <w:sz w:val="24"/>
          <w:szCs w:val="24"/>
        </w:rPr>
        <w:t xml:space="preserve"> were</w:t>
      </w:r>
      <w:r w:rsidRPr="003D6CB6">
        <w:rPr>
          <w:rFonts w:ascii="Arial" w:hAnsi="Arial" w:cs="Arial"/>
          <w:sz w:val="24"/>
          <w:szCs w:val="24"/>
        </w:rPr>
        <w:t xml:space="preserve"> trained in three stages beginning April 7, 2010. The first stage lasted for four days, second stage for four days and the third stage for one week. Even though, the project document recommended that the gCHVs should receive the fourth and fifth module trainings in Community Child Growth and Nutritional </w:t>
      </w:r>
      <w:r w:rsidR="00573AD8" w:rsidRPr="003D6CB6">
        <w:rPr>
          <w:rFonts w:ascii="Arial" w:hAnsi="Arial" w:cs="Arial"/>
          <w:sz w:val="24"/>
          <w:szCs w:val="24"/>
        </w:rPr>
        <w:t>Program</w:t>
      </w:r>
      <w:r w:rsidRPr="003D6CB6">
        <w:rPr>
          <w:rFonts w:ascii="Arial" w:hAnsi="Arial" w:cs="Arial"/>
          <w:sz w:val="24"/>
          <w:szCs w:val="24"/>
        </w:rPr>
        <w:t xml:space="preserve"> (CGNSP)</w:t>
      </w:r>
      <w:r w:rsidR="001E4C8C" w:rsidRPr="003D6CB6">
        <w:rPr>
          <w:rFonts w:ascii="Arial" w:hAnsi="Arial" w:cs="Arial"/>
          <w:sz w:val="24"/>
          <w:szCs w:val="24"/>
        </w:rPr>
        <w:t xml:space="preserve"> to be conducted by the C</w:t>
      </w:r>
      <w:r w:rsidR="0050638A" w:rsidRPr="003D6CB6">
        <w:rPr>
          <w:rFonts w:ascii="Arial" w:hAnsi="Arial" w:cs="Arial"/>
          <w:sz w:val="24"/>
          <w:szCs w:val="24"/>
        </w:rPr>
        <w:t xml:space="preserve">ertified </w:t>
      </w:r>
      <w:r w:rsidR="001E4C8C" w:rsidRPr="003D6CB6">
        <w:rPr>
          <w:rFonts w:ascii="Arial" w:hAnsi="Arial" w:cs="Arial"/>
          <w:sz w:val="24"/>
          <w:szCs w:val="24"/>
        </w:rPr>
        <w:t>M</w:t>
      </w:r>
      <w:r w:rsidR="0050638A" w:rsidRPr="003D6CB6">
        <w:rPr>
          <w:rFonts w:ascii="Arial" w:hAnsi="Arial" w:cs="Arial"/>
          <w:sz w:val="24"/>
          <w:szCs w:val="24"/>
        </w:rPr>
        <w:t>idwive</w:t>
      </w:r>
      <w:r w:rsidR="001E4C8C" w:rsidRPr="003D6CB6">
        <w:rPr>
          <w:rFonts w:ascii="Arial" w:hAnsi="Arial" w:cs="Arial"/>
          <w:sz w:val="24"/>
          <w:szCs w:val="24"/>
        </w:rPr>
        <w:t>s</w:t>
      </w:r>
      <w:r w:rsidR="00573AD8" w:rsidRPr="003D6CB6">
        <w:rPr>
          <w:rFonts w:ascii="Arial" w:hAnsi="Arial" w:cs="Arial"/>
          <w:sz w:val="24"/>
          <w:szCs w:val="24"/>
        </w:rPr>
        <w:t>, this</w:t>
      </w:r>
      <w:r w:rsidRPr="003D6CB6">
        <w:rPr>
          <w:rFonts w:ascii="Arial" w:hAnsi="Arial" w:cs="Arial"/>
          <w:sz w:val="24"/>
          <w:szCs w:val="24"/>
        </w:rPr>
        <w:t xml:space="preserve"> aspect</w:t>
      </w:r>
      <w:r w:rsidR="004C0103">
        <w:rPr>
          <w:rFonts w:ascii="Arial" w:hAnsi="Arial" w:cs="Arial"/>
          <w:sz w:val="24"/>
          <w:szCs w:val="24"/>
        </w:rPr>
        <w:t xml:space="preserve"> of the training was </w:t>
      </w:r>
      <w:r w:rsidR="00377F45">
        <w:rPr>
          <w:rFonts w:ascii="Arial" w:hAnsi="Arial" w:cs="Arial"/>
          <w:sz w:val="24"/>
          <w:szCs w:val="24"/>
        </w:rPr>
        <w:t>not</w:t>
      </w:r>
      <w:r w:rsidR="00377F45" w:rsidRPr="003D6CB6">
        <w:rPr>
          <w:rFonts w:ascii="Arial" w:hAnsi="Arial" w:cs="Arial"/>
          <w:sz w:val="24"/>
          <w:szCs w:val="24"/>
        </w:rPr>
        <w:t xml:space="preserve"> implemented</w:t>
      </w:r>
      <w:r w:rsidR="0050638A" w:rsidRPr="003D6CB6">
        <w:rPr>
          <w:rFonts w:ascii="Arial" w:hAnsi="Arial" w:cs="Arial"/>
          <w:sz w:val="24"/>
          <w:szCs w:val="24"/>
        </w:rPr>
        <w:t>.</w:t>
      </w:r>
      <w:r w:rsidR="004C0103">
        <w:rPr>
          <w:rFonts w:ascii="Arial" w:hAnsi="Arial" w:cs="Arial"/>
          <w:sz w:val="24"/>
          <w:szCs w:val="24"/>
        </w:rPr>
        <w:t>However</w:t>
      </w:r>
      <w:r w:rsidR="00F63C29" w:rsidRPr="003D6CB6">
        <w:rPr>
          <w:rFonts w:ascii="Arial" w:hAnsi="Arial" w:cs="Arial"/>
          <w:sz w:val="24"/>
          <w:szCs w:val="24"/>
        </w:rPr>
        <w:t xml:space="preserve"> trainings </w:t>
      </w:r>
      <w:r w:rsidR="004C0103">
        <w:rPr>
          <w:rFonts w:ascii="Arial" w:hAnsi="Arial" w:cs="Arial"/>
          <w:sz w:val="24"/>
          <w:szCs w:val="24"/>
        </w:rPr>
        <w:t>for gCHVs</w:t>
      </w:r>
      <w:r w:rsidR="00F63C29" w:rsidRPr="003D6CB6">
        <w:rPr>
          <w:rFonts w:ascii="Arial" w:hAnsi="Arial" w:cs="Arial"/>
          <w:sz w:val="24"/>
          <w:szCs w:val="24"/>
        </w:rPr>
        <w:t>were aimed at identifying symptoms of malaria, ARI and d</w:t>
      </w:r>
      <w:r w:rsidR="004C0103">
        <w:rPr>
          <w:rFonts w:ascii="Arial" w:hAnsi="Arial" w:cs="Arial"/>
          <w:sz w:val="24"/>
          <w:szCs w:val="24"/>
        </w:rPr>
        <w:t xml:space="preserve">iarrhea. Minor cases were </w:t>
      </w:r>
      <w:r w:rsidR="00F63C29" w:rsidRPr="003D6CB6">
        <w:rPr>
          <w:rFonts w:ascii="Arial" w:hAnsi="Arial" w:cs="Arial"/>
          <w:sz w:val="24"/>
          <w:szCs w:val="24"/>
        </w:rPr>
        <w:t>handled, but majo</w:t>
      </w:r>
      <w:r w:rsidR="004C0103">
        <w:rPr>
          <w:rFonts w:ascii="Arial" w:hAnsi="Arial" w:cs="Arial"/>
          <w:sz w:val="24"/>
          <w:szCs w:val="24"/>
        </w:rPr>
        <w:t xml:space="preserve">r cases were </w:t>
      </w:r>
      <w:r w:rsidR="00F63C29" w:rsidRPr="003D6CB6">
        <w:rPr>
          <w:rFonts w:ascii="Arial" w:hAnsi="Arial" w:cs="Arial"/>
          <w:sz w:val="24"/>
          <w:szCs w:val="24"/>
        </w:rPr>
        <w:t>referred to health centers.</w:t>
      </w:r>
    </w:p>
    <w:p w:rsidR="00FB40C2" w:rsidRPr="003D6CB6" w:rsidRDefault="004C0103" w:rsidP="00780007">
      <w:pPr>
        <w:jc w:val="both"/>
        <w:rPr>
          <w:rFonts w:ascii="Arial" w:hAnsi="Arial" w:cs="Arial"/>
          <w:sz w:val="24"/>
          <w:szCs w:val="24"/>
        </w:rPr>
      </w:pPr>
      <w:r>
        <w:rPr>
          <w:rFonts w:ascii="Arial" w:hAnsi="Arial" w:cs="Arial"/>
          <w:sz w:val="24"/>
          <w:szCs w:val="24"/>
        </w:rPr>
        <w:t>I</w:t>
      </w:r>
      <w:r w:rsidR="00F63C29" w:rsidRPr="003D6CB6">
        <w:rPr>
          <w:rFonts w:ascii="Arial" w:hAnsi="Arial" w:cs="Arial"/>
          <w:sz w:val="24"/>
          <w:szCs w:val="24"/>
        </w:rPr>
        <w:t xml:space="preserve">n </w:t>
      </w:r>
      <w:r w:rsidR="00F843E6" w:rsidRPr="003D6CB6">
        <w:rPr>
          <w:rFonts w:ascii="Arial" w:hAnsi="Arial" w:cs="Arial"/>
          <w:sz w:val="24"/>
          <w:szCs w:val="24"/>
        </w:rPr>
        <w:t xml:space="preserve">a </w:t>
      </w:r>
      <w:r w:rsidR="002A5DA0">
        <w:rPr>
          <w:rFonts w:ascii="Arial" w:hAnsi="Arial" w:cs="Arial"/>
          <w:sz w:val="24"/>
          <w:szCs w:val="24"/>
        </w:rPr>
        <w:t>F</w:t>
      </w:r>
      <w:r>
        <w:rPr>
          <w:rFonts w:ascii="Arial" w:hAnsi="Arial" w:cs="Arial"/>
          <w:sz w:val="24"/>
          <w:szCs w:val="24"/>
        </w:rPr>
        <w:t>G</w:t>
      </w:r>
      <w:r w:rsidR="002A5DA0">
        <w:rPr>
          <w:rFonts w:ascii="Arial" w:hAnsi="Arial" w:cs="Arial"/>
          <w:sz w:val="24"/>
          <w:szCs w:val="24"/>
        </w:rPr>
        <w:t>D</w:t>
      </w:r>
      <w:r>
        <w:rPr>
          <w:rFonts w:ascii="Arial" w:hAnsi="Arial" w:cs="Arial"/>
          <w:sz w:val="24"/>
          <w:szCs w:val="24"/>
        </w:rPr>
        <w:t xml:space="preserve"> with gCHVs in </w:t>
      </w:r>
      <w:r w:rsidR="00F63C29" w:rsidRPr="003D6CB6">
        <w:rPr>
          <w:rFonts w:ascii="Arial" w:hAnsi="Arial" w:cs="Arial"/>
          <w:sz w:val="24"/>
          <w:szCs w:val="24"/>
        </w:rPr>
        <w:t>Guyanta ,Bopolu D</w:t>
      </w:r>
      <w:r>
        <w:rPr>
          <w:rFonts w:ascii="Arial" w:hAnsi="Arial" w:cs="Arial"/>
          <w:sz w:val="24"/>
          <w:szCs w:val="24"/>
        </w:rPr>
        <w:t>istrict, they</w:t>
      </w:r>
      <w:r w:rsidR="00573AD8" w:rsidRPr="003D6CB6">
        <w:rPr>
          <w:rFonts w:ascii="Arial" w:hAnsi="Arial" w:cs="Arial"/>
          <w:sz w:val="24"/>
          <w:szCs w:val="24"/>
        </w:rPr>
        <w:t xml:space="preserve"> were mainly trained to treat diarrhea and ARI. </w:t>
      </w:r>
      <w:r w:rsidR="005E20CC" w:rsidRPr="003D6CB6">
        <w:rPr>
          <w:rFonts w:ascii="Arial" w:hAnsi="Arial" w:cs="Arial"/>
          <w:sz w:val="24"/>
          <w:szCs w:val="24"/>
        </w:rPr>
        <w:t xml:space="preserve">gCHVs were also trained to treat </w:t>
      </w:r>
      <w:r w:rsidR="00573AD8" w:rsidRPr="003D6CB6">
        <w:rPr>
          <w:rFonts w:ascii="Arial" w:hAnsi="Arial" w:cs="Arial"/>
          <w:sz w:val="24"/>
          <w:szCs w:val="24"/>
        </w:rPr>
        <w:t xml:space="preserve"> malaria, but were later told that malaria tablets are sensitive and th</w:t>
      </w:r>
      <w:r w:rsidR="00F63C29" w:rsidRPr="003D6CB6">
        <w:rPr>
          <w:rFonts w:ascii="Arial" w:hAnsi="Arial" w:cs="Arial"/>
          <w:sz w:val="24"/>
          <w:szCs w:val="24"/>
        </w:rPr>
        <w:t>at malaria cases should be re</w:t>
      </w:r>
      <w:r w:rsidR="00573AD8" w:rsidRPr="003D6CB6">
        <w:rPr>
          <w:rFonts w:ascii="Arial" w:hAnsi="Arial" w:cs="Arial"/>
          <w:sz w:val="24"/>
          <w:szCs w:val="24"/>
        </w:rPr>
        <w:t xml:space="preserve">ferred. </w:t>
      </w:r>
    </w:p>
    <w:p w:rsidR="009A32D4" w:rsidRPr="003D6CB6" w:rsidRDefault="00573AD8" w:rsidP="009A32D4">
      <w:pPr>
        <w:jc w:val="both"/>
        <w:rPr>
          <w:rFonts w:ascii="Arial" w:hAnsi="Arial" w:cs="Arial"/>
          <w:sz w:val="24"/>
          <w:szCs w:val="24"/>
        </w:rPr>
      </w:pPr>
      <w:r w:rsidRPr="003D6CB6">
        <w:rPr>
          <w:rFonts w:ascii="Arial" w:hAnsi="Arial" w:cs="Arial"/>
          <w:b/>
          <w:sz w:val="24"/>
          <w:szCs w:val="24"/>
        </w:rPr>
        <w:t>Training of HHPs</w:t>
      </w:r>
      <w:r w:rsidR="00FB40C2" w:rsidRPr="003D6CB6">
        <w:rPr>
          <w:rFonts w:ascii="Arial" w:hAnsi="Arial" w:cs="Arial"/>
          <w:b/>
          <w:sz w:val="24"/>
          <w:szCs w:val="24"/>
        </w:rPr>
        <w:t xml:space="preserve">:  </w:t>
      </w:r>
      <w:r w:rsidR="00FB40C2" w:rsidRPr="003D6CB6">
        <w:rPr>
          <w:rFonts w:ascii="Arial" w:hAnsi="Arial" w:cs="Arial"/>
          <w:sz w:val="24"/>
          <w:szCs w:val="24"/>
        </w:rPr>
        <w:t xml:space="preserve">According </w:t>
      </w:r>
      <w:r w:rsidR="00377F45" w:rsidRPr="003D6CB6">
        <w:rPr>
          <w:rFonts w:ascii="Arial" w:hAnsi="Arial" w:cs="Arial"/>
          <w:sz w:val="24"/>
          <w:szCs w:val="24"/>
        </w:rPr>
        <w:t>to the</w:t>
      </w:r>
      <w:r w:rsidR="00FB40C2" w:rsidRPr="003D6CB6">
        <w:rPr>
          <w:rFonts w:ascii="Arial" w:hAnsi="Arial" w:cs="Arial"/>
          <w:sz w:val="24"/>
          <w:szCs w:val="24"/>
        </w:rPr>
        <w:t xml:space="preserve"> Executive Director of YAPA and the Cluster Coordinator of ChildF</w:t>
      </w:r>
      <w:r w:rsidR="00CC3574" w:rsidRPr="003D6CB6">
        <w:rPr>
          <w:rFonts w:ascii="Arial" w:hAnsi="Arial" w:cs="Arial"/>
          <w:sz w:val="24"/>
          <w:szCs w:val="24"/>
        </w:rPr>
        <w:t>u</w:t>
      </w:r>
      <w:r w:rsidR="00FB40C2" w:rsidRPr="003D6CB6">
        <w:rPr>
          <w:rFonts w:ascii="Arial" w:hAnsi="Arial" w:cs="Arial"/>
          <w:sz w:val="24"/>
          <w:szCs w:val="24"/>
        </w:rPr>
        <w:t xml:space="preserve">nd,  </w:t>
      </w:r>
      <w:r w:rsidR="005E20CC" w:rsidRPr="003D6CB6">
        <w:rPr>
          <w:rFonts w:ascii="Arial" w:hAnsi="Arial" w:cs="Arial"/>
          <w:sz w:val="24"/>
          <w:szCs w:val="24"/>
        </w:rPr>
        <w:t xml:space="preserve"> The HHPs were recruited from the Communities</w:t>
      </w:r>
      <w:r w:rsidR="00FB40C2" w:rsidRPr="003D6CB6">
        <w:rPr>
          <w:rFonts w:ascii="Arial" w:hAnsi="Arial" w:cs="Arial"/>
          <w:sz w:val="24"/>
          <w:szCs w:val="24"/>
        </w:rPr>
        <w:t xml:space="preserve"> and were </w:t>
      </w:r>
      <w:r w:rsidR="009A32D4" w:rsidRPr="003D6CB6">
        <w:rPr>
          <w:rFonts w:ascii="Arial" w:hAnsi="Arial" w:cs="Arial"/>
          <w:sz w:val="24"/>
          <w:szCs w:val="24"/>
        </w:rPr>
        <w:t>named “</w:t>
      </w:r>
      <w:r w:rsidR="00BC6655" w:rsidRPr="003D6CB6">
        <w:rPr>
          <w:rFonts w:ascii="Arial" w:hAnsi="Arial" w:cs="Arial"/>
          <w:sz w:val="24"/>
          <w:szCs w:val="24"/>
        </w:rPr>
        <w:t>grandmas</w:t>
      </w:r>
      <w:r w:rsidR="00FB40C2" w:rsidRPr="003D6CB6">
        <w:rPr>
          <w:rFonts w:ascii="Arial" w:hAnsi="Arial" w:cs="Arial"/>
          <w:sz w:val="24"/>
          <w:szCs w:val="24"/>
        </w:rPr>
        <w:t xml:space="preserve">”.  </w:t>
      </w:r>
      <w:r w:rsidR="00CC3574" w:rsidRPr="003D6CB6">
        <w:rPr>
          <w:rFonts w:ascii="Arial" w:hAnsi="Arial" w:cs="Arial"/>
          <w:sz w:val="24"/>
          <w:szCs w:val="24"/>
        </w:rPr>
        <w:t>All of the HHP</w:t>
      </w:r>
      <w:r w:rsidR="00BC6655" w:rsidRPr="003D6CB6">
        <w:rPr>
          <w:rFonts w:ascii="Arial" w:hAnsi="Arial" w:cs="Arial"/>
          <w:sz w:val="24"/>
          <w:szCs w:val="24"/>
        </w:rPr>
        <w:t>s selected, were</w:t>
      </w:r>
      <w:r w:rsidR="00F539E8" w:rsidRPr="003D6CB6">
        <w:rPr>
          <w:rFonts w:ascii="Arial" w:hAnsi="Arial" w:cs="Arial"/>
          <w:sz w:val="24"/>
          <w:szCs w:val="24"/>
        </w:rPr>
        <w:t xml:space="preserve"> trained by </w:t>
      </w:r>
      <w:r w:rsidR="00377F45" w:rsidRPr="003D6CB6">
        <w:rPr>
          <w:rFonts w:ascii="Arial" w:hAnsi="Arial" w:cs="Arial"/>
          <w:sz w:val="24"/>
          <w:szCs w:val="24"/>
        </w:rPr>
        <w:t>ChildFundfor</w:t>
      </w:r>
      <w:r w:rsidR="003F0207" w:rsidRPr="003D6CB6">
        <w:rPr>
          <w:rFonts w:ascii="Arial" w:hAnsi="Arial" w:cs="Arial"/>
          <w:sz w:val="24"/>
          <w:szCs w:val="24"/>
        </w:rPr>
        <w:t xml:space="preserve"> three</w:t>
      </w:r>
      <w:r w:rsidR="00FB40C2" w:rsidRPr="003D6CB6">
        <w:rPr>
          <w:rFonts w:ascii="Arial" w:hAnsi="Arial" w:cs="Arial"/>
          <w:sz w:val="24"/>
          <w:szCs w:val="24"/>
        </w:rPr>
        <w:t xml:space="preserve"> day</w:t>
      </w:r>
      <w:r w:rsidR="00F539E8" w:rsidRPr="003D6CB6">
        <w:rPr>
          <w:rFonts w:ascii="Arial" w:hAnsi="Arial" w:cs="Arial"/>
          <w:sz w:val="24"/>
          <w:szCs w:val="24"/>
        </w:rPr>
        <w:t>s</w:t>
      </w:r>
      <w:r w:rsidR="00FB40C2" w:rsidRPr="003D6CB6">
        <w:rPr>
          <w:rFonts w:ascii="Arial" w:hAnsi="Arial" w:cs="Arial"/>
          <w:sz w:val="24"/>
          <w:szCs w:val="24"/>
        </w:rPr>
        <w:t xml:space="preserve">.  </w:t>
      </w:r>
      <w:r w:rsidR="009A32D4" w:rsidRPr="003D6CB6">
        <w:rPr>
          <w:rFonts w:ascii="Arial" w:hAnsi="Arial" w:cs="Arial"/>
          <w:sz w:val="24"/>
          <w:szCs w:val="24"/>
        </w:rPr>
        <w:t>This group</w:t>
      </w:r>
      <w:r w:rsidR="00FB40C2" w:rsidRPr="003D6CB6">
        <w:rPr>
          <w:rFonts w:ascii="Arial" w:hAnsi="Arial" w:cs="Arial"/>
          <w:sz w:val="24"/>
          <w:szCs w:val="24"/>
        </w:rPr>
        <w:t xml:space="preserve"> composed of older women in the community and worked voluntarily with </w:t>
      </w:r>
      <w:r w:rsidR="009A32D4" w:rsidRPr="003D6CB6">
        <w:rPr>
          <w:rFonts w:ascii="Arial" w:hAnsi="Arial" w:cs="Arial"/>
          <w:sz w:val="24"/>
          <w:szCs w:val="24"/>
        </w:rPr>
        <w:t>households.  Information also revealed that each HHP was assigned to a given number of households and receive</w:t>
      </w:r>
      <w:r w:rsidR="00E952E0" w:rsidRPr="003D6CB6">
        <w:rPr>
          <w:rFonts w:ascii="Arial" w:hAnsi="Arial" w:cs="Arial"/>
          <w:sz w:val="24"/>
          <w:szCs w:val="24"/>
        </w:rPr>
        <w:t>d</w:t>
      </w:r>
      <w:r w:rsidR="009A32D4" w:rsidRPr="003D6CB6">
        <w:rPr>
          <w:rFonts w:ascii="Arial" w:hAnsi="Arial" w:cs="Arial"/>
          <w:sz w:val="24"/>
          <w:szCs w:val="24"/>
        </w:rPr>
        <w:t xml:space="preserve"> supervision from the gCHVs. </w:t>
      </w:r>
    </w:p>
    <w:p w:rsidR="00B33F85" w:rsidRPr="003D6CB6" w:rsidRDefault="00964C33" w:rsidP="00B33F85">
      <w:pPr>
        <w:jc w:val="both"/>
        <w:rPr>
          <w:rFonts w:ascii="Arial" w:hAnsi="Arial" w:cs="Arial"/>
          <w:sz w:val="24"/>
          <w:szCs w:val="24"/>
        </w:rPr>
      </w:pPr>
      <w:r w:rsidRPr="003D6CB6">
        <w:rPr>
          <w:rFonts w:ascii="Arial" w:hAnsi="Arial" w:cs="Arial"/>
          <w:b/>
          <w:sz w:val="24"/>
          <w:szCs w:val="24"/>
        </w:rPr>
        <w:lastRenderedPageBreak/>
        <w:t>Traini</w:t>
      </w:r>
      <w:r w:rsidR="005B53AA">
        <w:rPr>
          <w:rFonts w:ascii="Arial" w:hAnsi="Arial" w:cs="Arial"/>
          <w:b/>
          <w:sz w:val="24"/>
          <w:szCs w:val="24"/>
        </w:rPr>
        <w:t xml:space="preserve">ng of </w:t>
      </w:r>
      <w:r w:rsidRPr="003D6CB6">
        <w:rPr>
          <w:rFonts w:ascii="Arial" w:hAnsi="Arial" w:cs="Arial"/>
          <w:b/>
          <w:sz w:val="24"/>
          <w:szCs w:val="24"/>
        </w:rPr>
        <w:t xml:space="preserve">TMs:  </w:t>
      </w:r>
      <w:r w:rsidRPr="003D6CB6">
        <w:rPr>
          <w:rFonts w:ascii="Arial" w:hAnsi="Arial" w:cs="Arial"/>
          <w:sz w:val="24"/>
          <w:szCs w:val="24"/>
        </w:rPr>
        <w:t>In accordance with the project document, training</w:t>
      </w:r>
      <w:r w:rsidR="005B53AA">
        <w:rPr>
          <w:rFonts w:ascii="Arial" w:hAnsi="Arial" w:cs="Arial"/>
          <w:sz w:val="24"/>
          <w:szCs w:val="24"/>
        </w:rPr>
        <w:t xml:space="preserve">s were provided for the </w:t>
      </w:r>
      <w:r w:rsidRPr="003D6CB6">
        <w:rPr>
          <w:rFonts w:ascii="Arial" w:hAnsi="Arial" w:cs="Arial"/>
          <w:sz w:val="24"/>
          <w:szCs w:val="24"/>
        </w:rPr>
        <w:t>Traditional Midwives</w:t>
      </w:r>
      <w:r w:rsidR="003068C3" w:rsidRPr="003D6CB6">
        <w:rPr>
          <w:rFonts w:ascii="Arial" w:hAnsi="Arial" w:cs="Arial"/>
          <w:sz w:val="24"/>
          <w:szCs w:val="24"/>
        </w:rPr>
        <w:t xml:space="preserve">.  FGDs with TTMs revealed that </w:t>
      </w:r>
      <w:r w:rsidR="00377F45" w:rsidRPr="003D6CB6">
        <w:rPr>
          <w:rFonts w:ascii="Arial" w:hAnsi="Arial" w:cs="Arial"/>
          <w:sz w:val="24"/>
          <w:szCs w:val="24"/>
        </w:rPr>
        <w:t>all of</w:t>
      </w:r>
      <w:r w:rsidR="003068C3" w:rsidRPr="003D6CB6">
        <w:rPr>
          <w:rFonts w:ascii="Arial" w:hAnsi="Arial" w:cs="Arial"/>
          <w:sz w:val="24"/>
          <w:szCs w:val="24"/>
        </w:rPr>
        <w:t xml:space="preserve"> the women </w:t>
      </w:r>
      <w:r w:rsidR="00DC0D87" w:rsidRPr="003D6CB6">
        <w:rPr>
          <w:rFonts w:ascii="Arial" w:hAnsi="Arial" w:cs="Arial"/>
          <w:sz w:val="24"/>
          <w:szCs w:val="24"/>
        </w:rPr>
        <w:t>selected</w:t>
      </w:r>
      <w:r w:rsidR="002B2F28">
        <w:rPr>
          <w:rFonts w:ascii="Arial" w:hAnsi="Arial" w:cs="Arial"/>
          <w:sz w:val="24"/>
          <w:szCs w:val="24"/>
        </w:rPr>
        <w:t xml:space="preserve"> by their communities were</w:t>
      </w:r>
      <w:r w:rsidR="00B33F85" w:rsidRPr="003D6CB6">
        <w:rPr>
          <w:rFonts w:ascii="Arial" w:hAnsi="Arial" w:cs="Arial"/>
          <w:sz w:val="24"/>
          <w:szCs w:val="24"/>
        </w:rPr>
        <w:t xml:space="preserve"> trained for eight days.</w:t>
      </w:r>
      <w:r w:rsidR="003068C3" w:rsidRPr="003D6CB6">
        <w:rPr>
          <w:rFonts w:ascii="Arial" w:hAnsi="Arial" w:cs="Arial"/>
          <w:sz w:val="24"/>
          <w:szCs w:val="24"/>
        </w:rPr>
        <w:t xml:space="preserve">  S</w:t>
      </w:r>
      <w:r w:rsidR="002B2F28">
        <w:rPr>
          <w:rFonts w:ascii="Arial" w:hAnsi="Arial" w:cs="Arial"/>
          <w:sz w:val="24"/>
          <w:szCs w:val="24"/>
        </w:rPr>
        <w:t>pecialized interview with Child</w:t>
      </w:r>
      <w:r w:rsidR="003068C3" w:rsidRPr="003D6CB6">
        <w:rPr>
          <w:rFonts w:ascii="Arial" w:hAnsi="Arial" w:cs="Arial"/>
          <w:sz w:val="24"/>
          <w:szCs w:val="24"/>
        </w:rPr>
        <w:t xml:space="preserve">Fund indicate that  </w:t>
      </w:r>
      <w:r w:rsidR="00B33F85" w:rsidRPr="003D6CB6">
        <w:rPr>
          <w:rFonts w:ascii="Arial" w:hAnsi="Arial" w:cs="Arial"/>
          <w:sz w:val="24"/>
          <w:szCs w:val="24"/>
        </w:rPr>
        <w:t xml:space="preserve"> training </w:t>
      </w:r>
      <w:r w:rsidR="005B53AA">
        <w:rPr>
          <w:rFonts w:ascii="Arial" w:hAnsi="Arial" w:cs="Arial"/>
          <w:sz w:val="24"/>
          <w:szCs w:val="24"/>
        </w:rPr>
        <w:t xml:space="preserve">for </w:t>
      </w:r>
      <w:r w:rsidR="003068C3" w:rsidRPr="003D6CB6">
        <w:rPr>
          <w:rFonts w:ascii="Arial" w:hAnsi="Arial" w:cs="Arial"/>
          <w:sz w:val="24"/>
          <w:szCs w:val="24"/>
        </w:rPr>
        <w:t xml:space="preserve">TMs were based on </w:t>
      </w:r>
      <w:r w:rsidR="00B33F85" w:rsidRPr="003D6CB6">
        <w:rPr>
          <w:rFonts w:ascii="Arial" w:hAnsi="Arial" w:cs="Arial"/>
          <w:sz w:val="24"/>
          <w:szCs w:val="24"/>
        </w:rPr>
        <w:t xml:space="preserve">community health policy and strategy orientation, especially new roles in de-emphasizing community deliveries </w:t>
      </w:r>
      <w:r w:rsidR="002B2F28">
        <w:rPr>
          <w:rFonts w:ascii="Arial" w:hAnsi="Arial" w:cs="Arial"/>
          <w:sz w:val="24"/>
          <w:szCs w:val="24"/>
        </w:rPr>
        <w:t xml:space="preserve">and emphasizing ANC, Post Natal Care, Health Education, care for </w:t>
      </w:r>
      <w:r w:rsidR="00B33F85" w:rsidRPr="003D6CB6">
        <w:rPr>
          <w:rFonts w:ascii="Arial" w:hAnsi="Arial" w:cs="Arial"/>
          <w:sz w:val="24"/>
          <w:szCs w:val="24"/>
        </w:rPr>
        <w:t xml:space="preserve"> new born </w:t>
      </w:r>
      <w:r w:rsidR="002B2F28">
        <w:rPr>
          <w:rFonts w:ascii="Arial" w:hAnsi="Arial" w:cs="Arial"/>
          <w:sz w:val="24"/>
          <w:szCs w:val="24"/>
        </w:rPr>
        <w:t xml:space="preserve">babies were highlighted. </w:t>
      </w:r>
    </w:p>
    <w:p w:rsidR="00384BFD" w:rsidRPr="003D6CB6" w:rsidRDefault="000467A9" w:rsidP="001249AE">
      <w:pPr>
        <w:jc w:val="both"/>
        <w:rPr>
          <w:rFonts w:ascii="Arial" w:hAnsi="Arial" w:cs="Arial"/>
          <w:sz w:val="24"/>
          <w:szCs w:val="24"/>
        </w:rPr>
      </w:pPr>
      <w:r w:rsidRPr="003D6CB6">
        <w:rPr>
          <w:rFonts w:ascii="Arial" w:hAnsi="Arial" w:cs="Arial"/>
          <w:sz w:val="24"/>
          <w:szCs w:val="24"/>
        </w:rPr>
        <w:t xml:space="preserve">TTMs </w:t>
      </w:r>
      <w:r w:rsidR="00DC0D87" w:rsidRPr="003D6CB6">
        <w:rPr>
          <w:rFonts w:ascii="Arial" w:hAnsi="Arial" w:cs="Arial"/>
          <w:sz w:val="24"/>
          <w:szCs w:val="24"/>
        </w:rPr>
        <w:t>engaged young</w:t>
      </w:r>
      <w:r w:rsidR="00B33F85" w:rsidRPr="003D6CB6">
        <w:rPr>
          <w:rFonts w:ascii="Arial" w:hAnsi="Arial" w:cs="Arial"/>
          <w:sz w:val="24"/>
          <w:szCs w:val="24"/>
        </w:rPr>
        <w:t xml:space="preserve"> and pregnant women in the targeted communities</w:t>
      </w:r>
      <w:r w:rsidR="00D2669E" w:rsidRPr="003D6CB6">
        <w:rPr>
          <w:rFonts w:ascii="Arial" w:hAnsi="Arial" w:cs="Arial"/>
          <w:sz w:val="24"/>
          <w:szCs w:val="24"/>
        </w:rPr>
        <w:t>.   Education</w:t>
      </w:r>
      <w:r w:rsidR="00B33F85" w:rsidRPr="003D6CB6">
        <w:rPr>
          <w:rFonts w:ascii="Arial" w:hAnsi="Arial" w:cs="Arial"/>
          <w:sz w:val="24"/>
          <w:szCs w:val="24"/>
        </w:rPr>
        <w:t xml:space="preserve"> on basic hygiene </w:t>
      </w:r>
      <w:r w:rsidR="005B53AA" w:rsidRPr="003D6CB6">
        <w:rPr>
          <w:rFonts w:ascii="Arial" w:hAnsi="Arial" w:cs="Arial"/>
          <w:sz w:val="24"/>
          <w:szCs w:val="24"/>
        </w:rPr>
        <w:t>practices; referrals</w:t>
      </w:r>
      <w:r w:rsidR="00D2669E" w:rsidRPr="003D6CB6">
        <w:rPr>
          <w:rFonts w:ascii="Arial" w:hAnsi="Arial" w:cs="Arial"/>
          <w:sz w:val="24"/>
          <w:szCs w:val="24"/>
        </w:rPr>
        <w:t xml:space="preserve"> of pregnant women to health centers for delivery were among some of the functions carried out by the TTMs. TTMs also </w:t>
      </w:r>
      <w:r w:rsidR="00494BC3" w:rsidRPr="003D6CB6">
        <w:rPr>
          <w:rFonts w:ascii="Arial" w:hAnsi="Arial" w:cs="Arial"/>
          <w:sz w:val="24"/>
          <w:szCs w:val="24"/>
        </w:rPr>
        <w:t>encouraged baby</w:t>
      </w:r>
      <w:r w:rsidR="00B33F85" w:rsidRPr="003D6CB6">
        <w:rPr>
          <w:rFonts w:ascii="Arial" w:hAnsi="Arial" w:cs="Arial"/>
          <w:sz w:val="24"/>
          <w:szCs w:val="24"/>
        </w:rPr>
        <w:t xml:space="preserve"> mothers to breastfeed </w:t>
      </w:r>
      <w:r w:rsidRPr="003D6CB6">
        <w:rPr>
          <w:rFonts w:ascii="Arial" w:hAnsi="Arial" w:cs="Arial"/>
          <w:sz w:val="24"/>
          <w:szCs w:val="24"/>
        </w:rPr>
        <w:t>their babies for the period of six months</w:t>
      </w:r>
      <w:r w:rsidR="00B33F85" w:rsidRPr="003D6CB6">
        <w:rPr>
          <w:rFonts w:ascii="Arial" w:hAnsi="Arial" w:cs="Arial"/>
          <w:sz w:val="24"/>
          <w:szCs w:val="24"/>
        </w:rPr>
        <w:t xml:space="preserve">. </w:t>
      </w:r>
    </w:p>
    <w:p w:rsidR="006B5CD2" w:rsidRPr="004241FC" w:rsidRDefault="002B2F28" w:rsidP="004241FC">
      <w:pPr>
        <w:jc w:val="both"/>
        <w:rPr>
          <w:rFonts w:ascii="Arial" w:hAnsi="Arial" w:cs="Arial"/>
          <w:sz w:val="24"/>
          <w:szCs w:val="24"/>
        </w:rPr>
      </w:pPr>
      <w:r>
        <w:rPr>
          <w:rFonts w:ascii="Arial" w:hAnsi="Arial" w:cs="Arial"/>
          <w:sz w:val="24"/>
          <w:szCs w:val="24"/>
        </w:rPr>
        <w:t>Reports from SI</w:t>
      </w:r>
      <w:r w:rsidR="000E5AC9">
        <w:rPr>
          <w:rFonts w:ascii="Arial" w:hAnsi="Arial" w:cs="Arial"/>
          <w:sz w:val="24"/>
          <w:szCs w:val="24"/>
        </w:rPr>
        <w:t>s</w:t>
      </w:r>
      <w:r>
        <w:rPr>
          <w:rFonts w:ascii="Arial" w:hAnsi="Arial" w:cs="Arial"/>
          <w:sz w:val="24"/>
          <w:szCs w:val="24"/>
        </w:rPr>
        <w:t xml:space="preserve"> and FGDs revealed</w:t>
      </w:r>
      <w:r w:rsidR="000467A9" w:rsidRPr="003D6CB6">
        <w:rPr>
          <w:rFonts w:ascii="Arial" w:hAnsi="Arial" w:cs="Arial"/>
          <w:sz w:val="24"/>
          <w:szCs w:val="24"/>
        </w:rPr>
        <w:t xml:space="preserve">that </w:t>
      </w:r>
      <w:r w:rsidR="00B33F85" w:rsidRPr="003D6CB6">
        <w:rPr>
          <w:rFonts w:ascii="Arial" w:hAnsi="Arial" w:cs="Arial"/>
          <w:sz w:val="24"/>
          <w:szCs w:val="24"/>
        </w:rPr>
        <w:t>o</w:t>
      </w:r>
      <w:r w:rsidR="005B53AA">
        <w:rPr>
          <w:rFonts w:ascii="Arial" w:hAnsi="Arial" w:cs="Arial"/>
          <w:sz w:val="24"/>
          <w:szCs w:val="24"/>
        </w:rPr>
        <w:t xml:space="preserve">nly </w:t>
      </w:r>
      <w:r w:rsidR="000467A9" w:rsidRPr="003D6CB6">
        <w:rPr>
          <w:rFonts w:ascii="Arial" w:hAnsi="Arial" w:cs="Arial"/>
          <w:sz w:val="24"/>
          <w:szCs w:val="24"/>
        </w:rPr>
        <w:t>TMs</w:t>
      </w:r>
      <w:r w:rsidR="00B33F85" w:rsidRPr="003D6CB6">
        <w:rPr>
          <w:rFonts w:ascii="Arial" w:hAnsi="Arial" w:cs="Arial"/>
          <w:sz w:val="24"/>
          <w:szCs w:val="24"/>
        </w:rPr>
        <w:t xml:space="preserve"> underwent training in child growth</w:t>
      </w:r>
      <w:r w:rsidR="004241FC">
        <w:rPr>
          <w:rFonts w:ascii="Arial" w:hAnsi="Arial" w:cs="Arial"/>
          <w:sz w:val="24"/>
          <w:szCs w:val="24"/>
        </w:rPr>
        <w:t>,</w:t>
      </w:r>
      <w:r w:rsidR="000467A9" w:rsidRPr="003D6CB6">
        <w:rPr>
          <w:rFonts w:ascii="Arial" w:hAnsi="Arial" w:cs="Arial"/>
          <w:sz w:val="24"/>
          <w:szCs w:val="24"/>
        </w:rPr>
        <w:t>although</w:t>
      </w:r>
      <w:r w:rsidR="00EF7F66">
        <w:rPr>
          <w:rFonts w:ascii="Arial" w:hAnsi="Arial" w:cs="Arial"/>
          <w:sz w:val="24"/>
          <w:szCs w:val="24"/>
        </w:rPr>
        <w:t xml:space="preserve"> an amount of US$1,200.00 </w:t>
      </w:r>
      <w:r w:rsidR="000467A9" w:rsidRPr="003D6CB6">
        <w:rPr>
          <w:rFonts w:ascii="Arial" w:hAnsi="Arial" w:cs="Arial"/>
          <w:sz w:val="24"/>
          <w:szCs w:val="24"/>
        </w:rPr>
        <w:t xml:space="preserve">was </w:t>
      </w:r>
      <w:r w:rsidR="00EF7F66">
        <w:rPr>
          <w:rFonts w:ascii="Arial" w:hAnsi="Arial" w:cs="Arial"/>
          <w:sz w:val="24"/>
          <w:szCs w:val="24"/>
        </w:rPr>
        <w:t xml:space="preserve">disbursed and </w:t>
      </w:r>
      <w:r w:rsidR="000467A9" w:rsidRPr="003D6CB6">
        <w:rPr>
          <w:rFonts w:ascii="Arial" w:hAnsi="Arial" w:cs="Arial"/>
          <w:sz w:val="24"/>
          <w:szCs w:val="24"/>
        </w:rPr>
        <w:t>intended to train both gCHVs, and HHPs.</w:t>
      </w:r>
    </w:p>
    <w:p w:rsidR="00FC53E3" w:rsidRPr="00AD5E15" w:rsidRDefault="00FC53E3" w:rsidP="00AD5E15">
      <w:pPr>
        <w:pStyle w:val="ListParagraph"/>
        <w:numPr>
          <w:ilvl w:val="2"/>
          <w:numId w:val="35"/>
        </w:numPr>
        <w:spacing w:after="0" w:line="240" w:lineRule="auto"/>
        <w:jc w:val="both"/>
        <w:rPr>
          <w:rFonts w:ascii="Arial" w:hAnsi="Arial" w:cs="Arial"/>
          <w:b/>
        </w:rPr>
      </w:pPr>
      <w:r w:rsidRPr="00AD5E15">
        <w:rPr>
          <w:rFonts w:ascii="Arial" w:hAnsi="Arial" w:cs="Arial"/>
          <w:b/>
        </w:rPr>
        <w:t>Objective #3: To upgrade the skills of clinical staff for the effective management of childhood illnesses referrals in all 10 Health Facilities by 2011</w:t>
      </w:r>
    </w:p>
    <w:p w:rsidR="00DC0D87" w:rsidRPr="003D6CB6" w:rsidRDefault="00DC0D87" w:rsidP="00DC0D87">
      <w:pPr>
        <w:pStyle w:val="ListParagraph"/>
        <w:spacing w:after="0" w:line="240" w:lineRule="auto"/>
        <w:jc w:val="both"/>
        <w:rPr>
          <w:rFonts w:ascii="Arial" w:hAnsi="Arial" w:cs="Arial"/>
          <w:b/>
        </w:rPr>
      </w:pPr>
    </w:p>
    <w:p w:rsidR="00D23BCD" w:rsidRPr="003D6CB6" w:rsidRDefault="0020686B" w:rsidP="00D23BCD">
      <w:pPr>
        <w:spacing w:after="0" w:line="240" w:lineRule="auto"/>
        <w:jc w:val="both"/>
        <w:rPr>
          <w:rFonts w:ascii="Arial" w:hAnsi="Arial" w:cs="Arial"/>
          <w:sz w:val="24"/>
          <w:szCs w:val="24"/>
        </w:rPr>
      </w:pPr>
      <w:r>
        <w:rPr>
          <w:rFonts w:ascii="Arial" w:hAnsi="Arial" w:cs="Arial"/>
          <w:sz w:val="24"/>
          <w:szCs w:val="24"/>
        </w:rPr>
        <w:t xml:space="preserve">Although there were </w:t>
      </w:r>
      <w:r w:rsidRPr="003D6CB6">
        <w:rPr>
          <w:rFonts w:ascii="Arial" w:hAnsi="Arial" w:cs="Arial"/>
          <w:sz w:val="24"/>
          <w:szCs w:val="24"/>
        </w:rPr>
        <w:t>series</w:t>
      </w:r>
      <w:r w:rsidR="00DC0D87" w:rsidRPr="003D6CB6">
        <w:rPr>
          <w:rFonts w:ascii="Arial" w:hAnsi="Arial" w:cs="Arial"/>
          <w:sz w:val="24"/>
          <w:szCs w:val="24"/>
        </w:rPr>
        <w:t xml:space="preserve"> of challenges in accessing health centers in the county, the project was successful in training the clinical staff in all six districts in Gbarpulo County.  </w:t>
      </w:r>
      <w:r w:rsidRPr="003D6CB6">
        <w:rPr>
          <w:rFonts w:ascii="Arial" w:hAnsi="Arial" w:cs="Arial"/>
          <w:sz w:val="24"/>
          <w:szCs w:val="24"/>
        </w:rPr>
        <w:t>Vaccinators</w:t>
      </w:r>
      <w:r w:rsidR="00EF3294" w:rsidRPr="003D6CB6">
        <w:rPr>
          <w:rFonts w:ascii="Arial" w:hAnsi="Arial" w:cs="Arial"/>
          <w:sz w:val="24"/>
          <w:szCs w:val="24"/>
        </w:rPr>
        <w:t xml:space="preserve"> were trained to monitor the treatment administered by the gCHVs especially when administering vaccinations.</w:t>
      </w:r>
    </w:p>
    <w:p w:rsidR="00EF3294" w:rsidRPr="003D6CB6" w:rsidRDefault="00EF3294" w:rsidP="00D23BCD">
      <w:pPr>
        <w:spacing w:after="0" w:line="240" w:lineRule="auto"/>
        <w:jc w:val="both"/>
        <w:rPr>
          <w:rFonts w:ascii="Arial" w:hAnsi="Arial" w:cs="Arial"/>
          <w:sz w:val="24"/>
          <w:szCs w:val="24"/>
        </w:rPr>
      </w:pPr>
    </w:p>
    <w:p w:rsidR="00EF3294" w:rsidRDefault="002A5DA0" w:rsidP="00D23BCD">
      <w:pPr>
        <w:spacing w:after="0" w:line="240" w:lineRule="auto"/>
        <w:jc w:val="both"/>
        <w:rPr>
          <w:rFonts w:ascii="Arial" w:hAnsi="Arial" w:cs="Arial"/>
          <w:sz w:val="24"/>
          <w:szCs w:val="24"/>
        </w:rPr>
      </w:pPr>
      <w:r>
        <w:rPr>
          <w:rFonts w:ascii="Arial" w:hAnsi="Arial" w:cs="Arial"/>
          <w:sz w:val="24"/>
          <w:szCs w:val="24"/>
        </w:rPr>
        <w:t>Since the gCHVs were to only</w:t>
      </w:r>
      <w:r w:rsidR="00EF3294" w:rsidRPr="003D6CB6">
        <w:rPr>
          <w:rFonts w:ascii="Arial" w:hAnsi="Arial" w:cs="Arial"/>
          <w:sz w:val="24"/>
          <w:szCs w:val="24"/>
        </w:rPr>
        <w:t xml:space="preserve">identify cases of ARI, malaria, and diarrhea and </w:t>
      </w:r>
      <w:r w:rsidR="0024712A">
        <w:rPr>
          <w:rFonts w:ascii="Arial" w:hAnsi="Arial" w:cs="Arial"/>
          <w:sz w:val="24"/>
          <w:szCs w:val="24"/>
        </w:rPr>
        <w:t xml:space="preserve">to </w:t>
      </w:r>
      <w:r w:rsidR="00EF3294" w:rsidRPr="003D6CB6">
        <w:rPr>
          <w:rFonts w:ascii="Arial" w:hAnsi="Arial" w:cs="Arial"/>
          <w:sz w:val="24"/>
          <w:szCs w:val="24"/>
        </w:rPr>
        <w:t>refer them to health centers, the OICs at the health centers were trained to manage referral cases that emanated from the communities.  However, some mothers in FGDs informed the Evaluation Team that in some cases, referrals from the community to the health centers were further referred to the hospital in Bopolu, the capital of the county.</w:t>
      </w:r>
    </w:p>
    <w:p w:rsidR="001C7BD7" w:rsidRPr="003D6CB6" w:rsidRDefault="001C7BD7" w:rsidP="00D23BCD">
      <w:pPr>
        <w:spacing w:after="0" w:line="240" w:lineRule="auto"/>
        <w:jc w:val="both"/>
        <w:rPr>
          <w:rFonts w:ascii="Arial" w:hAnsi="Arial" w:cs="Arial"/>
          <w:sz w:val="24"/>
          <w:szCs w:val="24"/>
        </w:rPr>
      </w:pPr>
    </w:p>
    <w:p w:rsidR="00D23BCD" w:rsidRPr="003D6CB6" w:rsidRDefault="00D23BCD" w:rsidP="00D23BCD">
      <w:pPr>
        <w:spacing w:after="0" w:line="240" w:lineRule="auto"/>
        <w:jc w:val="both"/>
        <w:rPr>
          <w:rFonts w:ascii="Arial" w:hAnsi="Arial" w:cs="Arial"/>
        </w:rPr>
      </w:pPr>
    </w:p>
    <w:p w:rsidR="00DF6C82" w:rsidRPr="001C7BD7" w:rsidRDefault="00FC53E3" w:rsidP="001C7BD7">
      <w:pPr>
        <w:pStyle w:val="ListParagraph"/>
        <w:numPr>
          <w:ilvl w:val="2"/>
          <w:numId w:val="35"/>
        </w:numPr>
        <w:spacing w:after="0" w:line="240" w:lineRule="auto"/>
        <w:jc w:val="both"/>
        <w:rPr>
          <w:rFonts w:ascii="Arial" w:hAnsi="Arial" w:cs="Arial"/>
          <w:sz w:val="24"/>
          <w:szCs w:val="24"/>
        </w:rPr>
      </w:pPr>
      <w:r w:rsidRPr="001C7BD7">
        <w:rPr>
          <w:rFonts w:ascii="Arial" w:hAnsi="Arial" w:cs="Arial"/>
          <w:b/>
        </w:rPr>
        <w:t>Objective #4: To build the capacity of the Gbarpolu County Health Team to efficiently manage programmes.</w:t>
      </w:r>
    </w:p>
    <w:p w:rsidR="00A012AD" w:rsidRPr="003D6CB6" w:rsidRDefault="00A012AD" w:rsidP="00A012AD">
      <w:pPr>
        <w:spacing w:after="0" w:line="240" w:lineRule="auto"/>
        <w:ind w:left="360"/>
        <w:jc w:val="both"/>
        <w:rPr>
          <w:rFonts w:ascii="Arial" w:hAnsi="Arial" w:cs="Arial"/>
          <w:sz w:val="24"/>
          <w:szCs w:val="24"/>
        </w:rPr>
      </w:pPr>
    </w:p>
    <w:p w:rsidR="006B5CD2" w:rsidRPr="003D6CB6" w:rsidRDefault="00A012AD" w:rsidP="00037BA8">
      <w:pPr>
        <w:jc w:val="both"/>
        <w:rPr>
          <w:rFonts w:ascii="Arial" w:hAnsi="Arial" w:cs="Arial"/>
          <w:sz w:val="24"/>
          <w:szCs w:val="24"/>
        </w:rPr>
      </w:pPr>
      <w:r w:rsidRPr="003D6CB6">
        <w:rPr>
          <w:rFonts w:ascii="Arial" w:hAnsi="Arial" w:cs="Arial"/>
          <w:sz w:val="24"/>
          <w:szCs w:val="24"/>
        </w:rPr>
        <w:t>Although the Gbarpolu County Health Team was not involved in the formulation of the project document, the project hired the services of Mother Pattern College of Health Sciences to train few members of the CHT. Those trained included the Coun</w:t>
      </w:r>
      <w:r w:rsidR="0020686B">
        <w:rPr>
          <w:rFonts w:ascii="Arial" w:hAnsi="Arial" w:cs="Arial"/>
          <w:sz w:val="24"/>
          <w:szCs w:val="24"/>
        </w:rPr>
        <w:t>ty Health Service Administrator</w:t>
      </w:r>
      <w:r w:rsidRPr="003D6CB6">
        <w:rPr>
          <w:rFonts w:ascii="Arial" w:hAnsi="Arial" w:cs="Arial"/>
          <w:sz w:val="24"/>
          <w:szCs w:val="24"/>
        </w:rPr>
        <w:t>, the County Health Department Director, the Child Survival Focal Person and the Nursing Service Director. Notwithstanding, the CHT experienced serious staff attrition for those</w:t>
      </w:r>
      <w:r w:rsidRPr="003D6CB6">
        <w:rPr>
          <w:rStyle w:val="FootnoteReference"/>
          <w:rFonts w:ascii="Arial" w:hAnsi="Arial" w:cs="Arial"/>
          <w:sz w:val="24"/>
          <w:szCs w:val="24"/>
        </w:rPr>
        <w:footnoteReference w:id="23"/>
      </w:r>
      <w:r w:rsidRPr="003D6CB6">
        <w:rPr>
          <w:rFonts w:ascii="Arial" w:hAnsi="Arial" w:cs="Arial"/>
          <w:sz w:val="24"/>
          <w:szCs w:val="24"/>
        </w:rPr>
        <w:t xml:space="preserve"> occupying these positions.  Consequently, the high </w:t>
      </w:r>
      <w:r w:rsidR="00852702" w:rsidRPr="003D6CB6">
        <w:rPr>
          <w:rFonts w:ascii="Arial" w:hAnsi="Arial" w:cs="Arial"/>
          <w:sz w:val="24"/>
          <w:szCs w:val="24"/>
        </w:rPr>
        <w:lastRenderedPageBreak/>
        <w:t>turnover</w:t>
      </w:r>
      <w:r w:rsidRPr="003D6CB6">
        <w:rPr>
          <w:rFonts w:ascii="Arial" w:hAnsi="Arial" w:cs="Arial"/>
          <w:sz w:val="24"/>
          <w:szCs w:val="24"/>
        </w:rPr>
        <w:t xml:space="preserve"> of staff directly affected the project. There was no institutional memory to properly follow-up on the activities of the project. Findings from key informant interviews also revealed that the project did not build the logistical capacity of the CHT. No allocation was made in the project budget for the CHT. Interviews with stakeholders at the Ministry of Health and the CHT revealed that the CHT never had the logistical capacity to monitor the project. Specialized interview with some Child Fund authorities attested to the fact that the project should have built the capacity of the new members of the County Health Team in order to effectively take over the project, despite the high </w:t>
      </w:r>
      <w:r w:rsidR="00EC3EC5" w:rsidRPr="003D6CB6">
        <w:rPr>
          <w:rFonts w:ascii="Arial" w:hAnsi="Arial" w:cs="Arial"/>
          <w:sz w:val="24"/>
          <w:szCs w:val="24"/>
        </w:rPr>
        <w:t>turnover</w:t>
      </w:r>
      <w:r w:rsidRPr="003D6CB6">
        <w:rPr>
          <w:rFonts w:ascii="Arial" w:hAnsi="Arial" w:cs="Arial"/>
          <w:sz w:val="24"/>
          <w:szCs w:val="24"/>
        </w:rPr>
        <w:t xml:space="preserve"> of staff at the CHT.  There was also no proper exit strategy.  Instead, an amount of US$11,000.00 was given by UNICEF to the CHT to maintain the project.</w:t>
      </w:r>
    </w:p>
    <w:p w:rsidR="00EC3EC5" w:rsidRPr="001C7BD7" w:rsidRDefault="004A1E93" w:rsidP="001C7BD7">
      <w:pPr>
        <w:pStyle w:val="ListParagraph"/>
        <w:numPr>
          <w:ilvl w:val="1"/>
          <w:numId w:val="35"/>
        </w:numPr>
        <w:jc w:val="both"/>
        <w:rPr>
          <w:rFonts w:ascii="Arial" w:hAnsi="Arial" w:cs="Arial"/>
          <w:b/>
          <w:sz w:val="24"/>
          <w:szCs w:val="24"/>
        </w:rPr>
      </w:pPr>
      <w:r w:rsidRPr="001C7BD7">
        <w:rPr>
          <w:rFonts w:ascii="Arial" w:hAnsi="Arial" w:cs="Arial"/>
          <w:b/>
          <w:sz w:val="24"/>
          <w:szCs w:val="24"/>
        </w:rPr>
        <w:t>IMPACT OF THE PROJECT:</w:t>
      </w:r>
    </w:p>
    <w:p w:rsidR="001C7BD7" w:rsidRPr="00237280" w:rsidRDefault="00CC3574" w:rsidP="00237280">
      <w:pPr>
        <w:jc w:val="both"/>
        <w:rPr>
          <w:rFonts w:ascii="Arial" w:hAnsi="Arial" w:cs="Arial"/>
          <w:sz w:val="24"/>
          <w:szCs w:val="24"/>
        </w:rPr>
      </w:pPr>
      <w:r w:rsidRPr="003D6CB6">
        <w:rPr>
          <w:rFonts w:ascii="Arial" w:hAnsi="Arial" w:cs="Arial"/>
          <w:sz w:val="24"/>
          <w:szCs w:val="24"/>
        </w:rPr>
        <w:t>As</w:t>
      </w:r>
      <w:r w:rsidR="002421EA" w:rsidRPr="003D6CB6">
        <w:rPr>
          <w:rFonts w:ascii="Arial" w:hAnsi="Arial" w:cs="Arial"/>
          <w:sz w:val="24"/>
          <w:szCs w:val="24"/>
        </w:rPr>
        <w:t xml:space="preserve"> a result of the achievement of objective #1 and 2, impacts of the project are being experienced in all parts of the </w:t>
      </w:r>
      <w:r w:rsidRPr="003D6CB6">
        <w:rPr>
          <w:rFonts w:ascii="Arial" w:hAnsi="Arial" w:cs="Arial"/>
          <w:sz w:val="24"/>
          <w:szCs w:val="24"/>
        </w:rPr>
        <w:t>county,</w:t>
      </w:r>
      <w:r w:rsidR="002421EA" w:rsidRPr="003D6CB6">
        <w:rPr>
          <w:rFonts w:ascii="Arial" w:hAnsi="Arial" w:cs="Arial"/>
          <w:sz w:val="24"/>
          <w:szCs w:val="24"/>
        </w:rPr>
        <w:t xml:space="preserve"> although the impact </w:t>
      </w:r>
      <w:r w:rsidR="00604DB3">
        <w:rPr>
          <w:rFonts w:ascii="Arial" w:hAnsi="Arial" w:cs="Arial"/>
          <w:sz w:val="24"/>
          <w:szCs w:val="24"/>
        </w:rPr>
        <w:t xml:space="preserve">varies from district to district. Impact </w:t>
      </w:r>
      <w:r w:rsidR="002421EA" w:rsidRPr="003D6CB6">
        <w:rPr>
          <w:rFonts w:ascii="Arial" w:hAnsi="Arial" w:cs="Arial"/>
          <w:sz w:val="24"/>
          <w:szCs w:val="24"/>
        </w:rPr>
        <w:t>is higher in the accessible communities th</w:t>
      </w:r>
      <w:r w:rsidR="00604DB3">
        <w:rPr>
          <w:rFonts w:ascii="Arial" w:hAnsi="Arial" w:cs="Arial"/>
          <w:sz w:val="24"/>
          <w:szCs w:val="24"/>
        </w:rPr>
        <w:t>a</w:t>
      </w:r>
      <w:r w:rsidR="002421EA" w:rsidRPr="003D6CB6">
        <w:rPr>
          <w:rFonts w:ascii="Arial" w:hAnsi="Arial" w:cs="Arial"/>
          <w:sz w:val="24"/>
          <w:szCs w:val="24"/>
        </w:rPr>
        <w:t>n communities that</w:t>
      </w:r>
      <w:r w:rsidR="00C12292" w:rsidRPr="003D6CB6">
        <w:rPr>
          <w:rFonts w:ascii="Arial" w:hAnsi="Arial" w:cs="Arial"/>
          <w:sz w:val="24"/>
          <w:szCs w:val="24"/>
        </w:rPr>
        <w:t xml:space="preserve"> are</w:t>
      </w:r>
      <w:r w:rsidR="002421EA" w:rsidRPr="003D6CB6">
        <w:rPr>
          <w:rFonts w:ascii="Arial" w:hAnsi="Arial" w:cs="Arial"/>
          <w:sz w:val="24"/>
          <w:szCs w:val="24"/>
        </w:rPr>
        <w:t xml:space="preserve"> inaccessible by vehicle and motorbikes.  For example, </w:t>
      </w:r>
      <w:r w:rsidR="00C12292" w:rsidRPr="003D6CB6">
        <w:rPr>
          <w:rFonts w:ascii="Arial" w:hAnsi="Arial" w:cs="Arial"/>
          <w:sz w:val="24"/>
          <w:szCs w:val="24"/>
        </w:rPr>
        <w:t>it was observed that Belle, Guo-wolala and Kongba</w:t>
      </w:r>
      <w:r w:rsidR="002421EA" w:rsidRPr="003D6CB6">
        <w:rPr>
          <w:rFonts w:ascii="Arial" w:hAnsi="Arial" w:cs="Arial"/>
          <w:sz w:val="24"/>
          <w:szCs w:val="24"/>
        </w:rPr>
        <w:t xml:space="preserve"> district</w:t>
      </w:r>
      <w:r w:rsidR="00C12292" w:rsidRPr="003D6CB6">
        <w:rPr>
          <w:rFonts w:ascii="Arial" w:hAnsi="Arial" w:cs="Arial"/>
          <w:sz w:val="24"/>
          <w:szCs w:val="24"/>
        </w:rPr>
        <w:t>s</w:t>
      </w:r>
      <w:r w:rsidR="002421EA" w:rsidRPr="003D6CB6">
        <w:rPr>
          <w:rFonts w:ascii="Arial" w:hAnsi="Arial" w:cs="Arial"/>
          <w:sz w:val="24"/>
          <w:szCs w:val="24"/>
        </w:rPr>
        <w:t xml:space="preserve"> experienced little impact</w:t>
      </w:r>
      <w:r w:rsidR="0024712A">
        <w:rPr>
          <w:rFonts w:ascii="Arial" w:hAnsi="Arial" w:cs="Arial"/>
          <w:sz w:val="24"/>
          <w:szCs w:val="24"/>
        </w:rPr>
        <w:t>,</w:t>
      </w:r>
      <w:r w:rsidR="002421EA" w:rsidRPr="003D6CB6">
        <w:rPr>
          <w:rFonts w:ascii="Arial" w:hAnsi="Arial" w:cs="Arial"/>
          <w:sz w:val="24"/>
          <w:szCs w:val="24"/>
        </w:rPr>
        <w:t xml:space="preserve"> while there </w:t>
      </w:r>
      <w:r w:rsidR="0024712A" w:rsidRPr="003D6CB6">
        <w:rPr>
          <w:rFonts w:ascii="Arial" w:hAnsi="Arial" w:cs="Arial"/>
          <w:sz w:val="24"/>
          <w:szCs w:val="24"/>
        </w:rPr>
        <w:t>was</w:t>
      </w:r>
      <w:r w:rsidR="002421EA" w:rsidRPr="003D6CB6">
        <w:rPr>
          <w:rFonts w:ascii="Arial" w:hAnsi="Arial" w:cs="Arial"/>
          <w:sz w:val="24"/>
          <w:szCs w:val="24"/>
        </w:rPr>
        <w:t xml:space="preserve"> much impact in the </w:t>
      </w:r>
      <w:r w:rsidR="00034417">
        <w:rPr>
          <w:rFonts w:ascii="Arial" w:hAnsi="Arial" w:cs="Arial"/>
          <w:sz w:val="24"/>
          <w:szCs w:val="24"/>
        </w:rPr>
        <w:t>districts of Bokomu, Bopolu and Gbarma</w:t>
      </w:r>
      <w:r w:rsidR="000E5AC9">
        <w:rPr>
          <w:rFonts w:ascii="Arial" w:hAnsi="Arial" w:cs="Arial"/>
          <w:sz w:val="24"/>
          <w:szCs w:val="24"/>
        </w:rPr>
        <w:t xml:space="preserve"> which had high sampling sizes</w:t>
      </w:r>
      <w:r w:rsidR="00034417">
        <w:rPr>
          <w:rFonts w:ascii="Arial" w:hAnsi="Arial" w:cs="Arial"/>
          <w:sz w:val="24"/>
          <w:szCs w:val="24"/>
        </w:rPr>
        <w:t xml:space="preserve">. </w:t>
      </w:r>
      <w:r w:rsidR="00867932">
        <w:rPr>
          <w:rFonts w:ascii="Arial" w:hAnsi="Arial" w:cs="Arial"/>
          <w:sz w:val="24"/>
          <w:szCs w:val="24"/>
        </w:rPr>
        <w:t>Observation by r</w:t>
      </w:r>
      <w:r w:rsidR="009F00DD" w:rsidRPr="003D6CB6">
        <w:rPr>
          <w:rFonts w:ascii="Arial" w:hAnsi="Arial" w:cs="Arial"/>
          <w:sz w:val="24"/>
          <w:szCs w:val="24"/>
        </w:rPr>
        <w:t>esearchers revealed that respond</w:t>
      </w:r>
      <w:r w:rsidR="0024712A">
        <w:rPr>
          <w:rFonts w:ascii="Arial" w:hAnsi="Arial" w:cs="Arial"/>
          <w:sz w:val="24"/>
          <w:szCs w:val="24"/>
        </w:rPr>
        <w:t>ents in these districts were les</w:t>
      </w:r>
      <w:r w:rsidR="009F00DD" w:rsidRPr="003D6CB6">
        <w:rPr>
          <w:rFonts w:ascii="Arial" w:hAnsi="Arial" w:cs="Arial"/>
          <w:sz w:val="24"/>
          <w:szCs w:val="24"/>
        </w:rPr>
        <w:t>s knowledgea</w:t>
      </w:r>
      <w:r w:rsidR="0024712A">
        <w:rPr>
          <w:rFonts w:ascii="Arial" w:hAnsi="Arial" w:cs="Arial"/>
          <w:sz w:val="24"/>
          <w:szCs w:val="24"/>
        </w:rPr>
        <w:t>ble about project activities tha</w:t>
      </w:r>
      <w:r w:rsidR="009F00DD" w:rsidRPr="003D6CB6">
        <w:rPr>
          <w:rFonts w:ascii="Arial" w:hAnsi="Arial" w:cs="Arial"/>
          <w:sz w:val="24"/>
          <w:szCs w:val="24"/>
        </w:rPr>
        <w:t xml:space="preserve">n districts that are accessible by vehicle.  </w:t>
      </w:r>
      <w:r w:rsidR="002421EA" w:rsidRPr="003D6CB6">
        <w:rPr>
          <w:rFonts w:ascii="Arial" w:hAnsi="Arial" w:cs="Arial"/>
          <w:sz w:val="24"/>
          <w:szCs w:val="24"/>
        </w:rPr>
        <w:t xml:space="preserve"> Notwithstanding, there were some major impacts made on the overall.</w:t>
      </w:r>
      <w:r w:rsidR="00D24FB2" w:rsidRPr="004241FC">
        <w:rPr>
          <w:rFonts w:ascii="Arial" w:hAnsi="Arial" w:cs="Arial"/>
          <w:sz w:val="24"/>
          <w:szCs w:val="24"/>
        </w:rPr>
        <w:t xml:space="preserve">On the </w:t>
      </w:r>
      <w:r w:rsidR="0076649B" w:rsidRPr="004241FC">
        <w:rPr>
          <w:rFonts w:ascii="Arial" w:hAnsi="Arial" w:cs="Arial"/>
          <w:sz w:val="24"/>
          <w:szCs w:val="24"/>
        </w:rPr>
        <w:t xml:space="preserve">overall, 78% of </w:t>
      </w:r>
      <w:r w:rsidR="00D002BB" w:rsidRPr="004241FC">
        <w:rPr>
          <w:rFonts w:ascii="Arial" w:hAnsi="Arial" w:cs="Arial"/>
          <w:sz w:val="24"/>
          <w:szCs w:val="24"/>
        </w:rPr>
        <w:t>respondents indicated</w:t>
      </w:r>
      <w:r w:rsidR="00D24FB2" w:rsidRPr="004241FC">
        <w:rPr>
          <w:rFonts w:ascii="Arial" w:hAnsi="Arial" w:cs="Arial"/>
          <w:sz w:val="24"/>
          <w:szCs w:val="24"/>
        </w:rPr>
        <w:t xml:space="preserve"> that the project improved the health of their famili</w:t>
      </w:r>
      <w:r w:rsidR="004241FC" w:rsidRPr="004241FC">
        <w:rPr>
          <w:rFonts w:ascii="Arial" w:hAnsi="Arial" w:cs="Arial"/>
          <w:sz w:val="24"/>
          <w:szCs w:val="24"/>
        </w:rPr>
        <w:t xml:space="preserve">es.  Figures </w:t>
      </w:r>
      <w:r w:rsidR="00D00F43" w:rsidRPr="004241FC">
        <w:rPr>
          <w:rFonts w:ascii="Arial" w:hAnsi="Arial" w:cs="Arial"/>
          <w:sz w:val="24"/>
          <w:szCs w:val="24"/>
        </w:rPr>
        <w:t>22</w:t>
      </w:r>
      <w:r w:rsidR="00D951E4" w:rsidRPr="004241FC">
        <w:rPr>
          <w:rFonts w:ascii="Arial" w:hAnsi="Arial" w:cs="Arial"/>
          <w:sz w:val="24"/>
          <w:szCs w:val="24"/>
        </w:rPr>
        <w:t xml:space="preserve"> and </w:t>
      </w:r>
      <w:r w:rsidR="00D00F43" w:rsidRPr="004241FC">
        <w:rPr>
          <w:rFonts w:ascii="Arial" w:hAnsi="Arial" w:cs="Arial"/>
          <w:sz w:val="24"/>
          <w:szCs w:val="24"/>
        </w:rPr>
        <w:t>23</w:t>
      </w:r>
      <w:r w:rsidR="00D951E4" w:rsidRPr="004241FC">
        <w:rPr>
          <w:rFonts w:ascii="Arial" w:hAnsi="Arial" w:cs="Arial"/>
          <w:sz w:val="24"/>
          <w:szCs w:val="24"/>
        </w:rPr>
        <w:t xml:space="preserve"> show the details of</w:t>
      </w:r>
      <w:r w:rsidR="00D951E4">
        <w:rPr>
          <w:rFonts w:ascii="Arial" w:hAnsi="Arial" w:cs="Arial"/>
          <w:sz w:val="24"/>
          <w:szCs w:val="24"/>
        </w:rPr>
        <w:t xml:space="preserve"> the findings.</w:t>
      </w:r>
    </w:p>
    <w:p w:rsidR="001C7BD7" w:rsidRDefault="001C7BD7" w:rsidP="00D951E4">
      <w:pPr>
        <w:spacing w:after="0" w:line="240" w:lineRule="auto"/>
        <w:jc w:val="both"/>
        <w:rPr>
          <w:rFonts w:ascii="Arial" w:hAnsi="Arial" w:cs="Arial"/>
          <w:b/>
          <w:i/>
          <w:sz w:val="18"/>
          <w:szCs w:val="18"/>
        </w:rPr>
      </w:pPr>
    </w:p>
    <w:p w:rsidR="00D002BB" w:rsidRPr="00D951E4" w:rsidRDefault="00D002BB" w:rsidP="00D951E4">
      <w:pPr>
        <w:spacing w:after="0" w:line="240" w:lineRule="auto"/>
        <w:jc w:val="both"/>
        <w:rPr>
          <w:rFonts w:ascii="Arial" w:hAnsi="Arial" w:cs="Arial"/>
          <w:b/>
          <w:i/>
          <w:sz w:val="18"/>
          <w:szCs w:val="18"/>
        </w:rPr>
      </w:pPr>
      <w:r w:rsidRPr="00D951E4">
        <w:rPr>
          <w:rFonts w:ascii="Arial" w:hAnsi="Arial" w:cs="Arial"/>
          <w:b/>
          <w:i/>
          <w:sz w:val="18"/>
          <w:szCs w:val="18"/>
        </w:rPr>
        <w:t>Figure 2</w:t>
      </w:r>
      <w:r w:rsidR="00D00F43">
        <w:rPr>
          <w:rFonts w:ascii="Arial" w:hAnsi="Arial" w:cs="Arial"/>
          <w:b/>
          <w:i/>
          <w:sz w:val="18"/>
          <w:szCs w:val="18"/>
        </w:rPr>
        <w:t>2</w:t>
      </w:r>
      <w:r w:rsidRPr="00D951E4">
        <w:rPr>
          <w:rFonts w:ascii="Arial" w:hAnsi="Arial" w:cs="Arial"/>
          <w:b/>
          <w:i/>
          <w:sz w:val="18"/>
          <w:szCs w:val="18"/>
        </w:rPr>
        <w:t>:</w:t>
      </w:r>
      <w:r w:rsidR="00D951E4">
        <w:rPr>
          <w:rFonts w:ascii="Arial" w:hAnsi="Arial" w:cs="Arial"/>
          <w:b/>
          <w:i/>
          <w:sz w:val="18"/>
          <w:szCs w:val="18"/>
        </w:rPr>
        <w:t xml:space="preserve">  Extent to which project met health needs HHs</w:t>
      </w:r>
    </w:p>
    <w:p w:rsidR="005C7557" w:rsidRDefault="00D24FB2" w:rsidP="00EC3EC5">
      <w:pPr>
        <w:jc w:val="both"/>
        <w:rPr>
          <w:rFonts w:ascii="Arial" w:hAnsi="Arial" w:cs="Arial"/>
          <w:sz w:val="24"/>
          <w:szCs w:val="24"/>
        </w:rPr>
      </w:pPr>
      <w:r>
        <w:rPr>
          <w:noProof/>
        </w:rPr>
        <w:drawing>
          <wp:inline distT="0" distB="0" distL="0" distR="0">
            <wp:extent cx="5923722" cy="2091193"/>
            <wp:effectExtent l="19050" t="0" r="19878" b="4307"/>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0E5AC9" w:rsidRDefault="000E5AC9" w:rsidP="00EC3EC5">
      <w:pPr>
        <w:jc w:val="both"/>
        <w:rPr>
          <w:rFonts w:ascii="Arial" w:hAnsi="Arial" w:cs="Arial"/>
          <w:sz w:val="24"/>
          <w:szCs w:val="24"/>
        </w:rPr>
      </w:pPr>
    </w:p>
    <w:p w:rsidR="000E5AC9" w:rsidRDefault="000E5AC9" w:rsidP="00EC3EC5">
      <w:pPr>
        <w:jc w:val="both"/>
        <w:rPr>
          <w:rFonts w:ascii="Arial" w:hAnsi="Arial" w:cs="Arial"/>
          <w:sz w:val="24"/>
          <w:szCs w:val="24"/>
        </w:rPr>
      </w:pPr>
    </w:p>
    <w:p w:rsidR="00D951E4" w:rsidRPr="00D951E4" w:rsidRDefault="00D951E4" w:rsidP="00D951E4">
      <w:pPr>
        <w:spacing w:after="0" w:line="240" w:lineRule="auto"/>
        <w:jc w:val="both"/>
        <w:rPr>
          <w:rFonts w:ascii="Arial" w:hAnsi="Arial" w:cs="Arial"/>
          <w:b/>
          <w:i/>
          <w:sz w:val="18"/>
          <w:szCs w:val="18"/>
        </w:rPr>
      </w:pPr>
      <w:r>
        <w:rPr>
          <w:rFonts w:ascii="Arial" w:hAnsi="Arial" w:cs="Arial"/>
          <w:b/>
          <w:i/>
          <w:sz w:val="18"/>
          <w:szCs w:val="18"/>
        </w:rPr>
        <w:t xml:space="preserve">Figure </w:t>
      </w:r>
      <w:r w:rsidR="00D00F43">
        <w:rPr>
          <w:rFonts w:ascii="Arial" w:hAnsi="Arial" w:cs="Arial"/>
          <w:b/>
          <w:i/>
          <w:sz w:val="18"/>
          <w:szCs w:val="18"/>
        </w:rPr>
        <w:t>23</w:t>
      </w:r>
      <w:r>
        <w:rPr>
          <w:rFonts w:ascii="Arial" w:hAnsi="Arial" w:cs="Arial"/>
          <w:b/>
          <w:i/>
          <w:sz w:val="18"/>
          <w:szCs w:val="18"/>
        </w:rPr>
        <w:t>:  Extent to which project met health needs HHs disaggregated by district</w:t>
      </w:r>
    </w:p>
    <w:p w:rsidR="00D24FB2" w:rsidRDefault="00D24FB2" w:rsidP="00EC3EC5">
      <w:pPr>
        <w:jc w:val="both"/>
        <w:rPr>
          <w:rFonts w:ascii="Arial" w:hAnsi="Arial" w:cs="Arial"/>
          <w:sz w:val="24"/>
          <w:szCs w:val="24"/>
        </w:rPr>
      </w:pPr>
      <w:r>
        <w:rPr>
          <w:noProof/>
        </w:rPr>
        <w:drawing>
          <wp:inline distT="0" distB="0" distL="0" distR="0">
            <wp:extent cx="5745646" cy="2321781"/>
            <wp:effectExtent l="19050" t="0" r="26504" b="2319"/>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6A6D07" w:rsidRDefault="003B1646" w:rsidP="006A6D07">
      <w:pPr>
        <w:jc w:val="both"/>
        <w:rPr>
          <w:rFonts w:ascii="Arial" w:hAnsi="Arial" w:cs="Arial"/>
          <w:sz w:val="24"/>
          <w:szCs w:val="24"/>
        </w:rPr>
      </w:pPr>
      <w:r>
        <w:rPr>
          <w:rFonts w:ascii="Arial" w:hAnsi="Arial" w:cs="Arial"/>
          <w:sz w:val="24"/>
          <w:szCs w:val="24"/>
        </w:rPr>
        <w:t>F</w:t>
      </w:r>
      <w:r w:rsidR="00C12292" w:rsidRPr="003D6CB6">
        <w:rPr>
          <w:rFonts w:ascii="Arial" w:hAnsi="Arial" w:cs="Arial"/>
          <w:sz w:val="24"/>
          <w:szCs w:val="24"/>
        </w:rPr>
        <w:t>G</w:t>
      </w:r>
      <w:r>
        <w:rPr>
          <w:rFonts w:ascii="Arial" w:hAnsi="Arial" w:cs="Arial"/>
          <w:sz w:val="24"/>
          <w:szCs w:val="24"/>
        </w:rPr>
        <w:t>D</w:t>
      </w:r>
      <w:r w:rsidR="00C12292" w:rsidRPr="003D6CB6">
        <w:rPr>
          <w:rFonts w:ascii="Arial" w:hAnsi="Arial" w:cs="Arial"/>
          <w:sz w:val="24"/>
          <w:szCs w:val="24"/>
        </w:rPr>
        <w:t>s revealed that HHs in</w:t>
      </w:r>
      <w:r w:rsidR="002421EA" w:rsidRPr="003D6CB6">
        <w:rPr>
          <w:rFonts w:ascii="Arial" w:hAnsi="Arial" w:cs="Arial"/>
          <w:sz w:val="24"/>
          <w:szCs w:val="24"/>
        </w:rPr>
        <w:t xml:space="preserve"> targeted communities are beginning to </w:t>
      </w:r>
      <w:r w:rsidR="00AA7BAB" w:rsidRPr="003D6CB6">
        <w:rPr>
          <w:rFonts w:ascii="Arial" w:hAnsi="Arial" w:cs="Arial"/>
          <w:sz w:val="24"/>
          <w:szCs w:val="24"/>
        </w:rPr>
        <w:t xml:space="preserve">understand that childhood </w:t>
      </w:r>
      <w:r w:rsidR="00B200B3" w:rsidRPr="003D6CB6">
        <w:rPr>
          <w:rFonts w:ascii="Arial" w:hAnsi="Arial" w:cs="Arial"/>
          <w:sz w:val="24"/>
          <w:szCs w:val="24"/>
        </w:rPr>
        <w:t xml:space="preserve">sicknesses that were attributed </w:t>
      </w:r>
      <w:r w:rsidR="00D1009B">
        <w:rPr>
          <w:rFonts w:ascii="Arial" w:hAnsi="Arial" w:cs="Arial"/>
          <w:sz w:val="24"/>
          <w:szCs w:val="24"/>
        </w:rPr>
        <w:t xml:space="preserve">to </w:t>
      </w:r>
      <w:r w:rsidR="00AA7BAB" w:rsidRPr="003D6CB6">
        <w:rPr>
          <w:rFonts w:ascii="Arial" w:hAnsi="Arial" w:cs="Arial"/>
          <w:sz w:val="24"/>
          <w:szCs w:val="24"/>
        </w:rPr>
        <w:t xml:space="preserve">spiritual </w:t>
      </w:r>
      <w:r w:rsidR="0087114B" w:rsidRPr="003D6CB6">
        <w:rPr>
          <w:rFonts w:ascii="Arial" w:hAnsi="Arial" w:cs="Arial"/>
          <w:sz w:val="24"/>
          <w:szCs w:val="24"/>
        </w:rPr>
        <w:t xml:space="preserve">reasons </w:t>
      </w:r>
      <w:r w:rsidR="00AA7BAB" w:rsidRPr="003D6CB6">
        <w:rPr>
          <w:rFonts w:ascii="Arial" w:hAnsi="Arial" w:cs="Arial"/>
          <w:sz w:val="24"/>
          <w:szCs w:val="24"/>
        </w:rPr>
        <w:t>or curse</w:t>
      </w:r>
      <w:r w:rsidR="00222CC0" w:rsidRPr="003D6CB6">
        <w:rPr>
          <w:rFonts w:ascii="Arial" w:hAnsi="Arial" w:cs="Arial"/>
          <w:sz w:val="24"/>
          <w:szCs w:val="24"/>
        </w:rPr>
        <w:t>s</w:t>
      </w:r>
      <w:r w:rsidR="00AA7BAB" w:rsidRPr="003D6CB6">
        <w:rPr>
          <w:rFonts w:ascii="Arial" w:hAnsi="Arial" w:cs="Arial"/>
          <w:sz w:val="24"/>
          <w:szCs w:val="24"/>
        </w:rPr>
        <w:t>, a</w:t>
      </w:r>
      <w:r w:rsidR="002421EA" w:rsidRPr="003D6CB6">
        <w:rPr>
          <w:rFonts w:ascii="Arial" w:hAnsi="Arial" w:cs="Arial"/>
          <w:sz w:val="24"/>
          <w:szCs w:val="24"/>
        </w:rPr>
        <w:t>re treatable and avoidable</w:t>
      </w:r>
      <w:r w:rsidR="00867932">
        <w:rPr>
          <w:rFonts w:ascii="Arial" w:hAnsi="Arial" w:cs="Arial"/>
          <w:sz w:val="24"/>
          <w:szCs w:val="24"/>
        </w:rPr>
        <w:t>. Households</w:t>
      </w:r>
      <w:r w:rsidR="0087114B" w:rsidRPr="003D6CB6">
        <w:rPr>
          <w:rFonts w:ascii="Arial" w:hAnsi="Arial" w:cs="Arial"/>
          <w:sz w:val="24"/>
          <w:szCs w:val="24"/>
        </w:rPr>
        <w:t xml:space="preserve"> now understand that illnesses like  </w:t>
      </w:r>
      <w:r w:rsidR="00AA7BAB" w:rsidRPr="003D6CB6">
        <w:rPr>
          <w:rFonts w:ascii="Arial" w:hAnsi="Arial" w:cs="Arial"/>
          <w:sz w:val="24"/>
          <w:szCs w:val="24"/>
        </w:rPr>
        <w:t xml:space="preserve"> malaria, ARI and diarrhea </w:t>
      </w:r>
      <w:r w:rsidR="00F51DF5" w:rsidRPr="003D6CB6">
        <w:rPr>
          <w:rFonts w:ascii="Arial" w:hAnsi="Arial" w:cs="Arial"/>
          <w:sz w:val="24"/>
          <w:szCs w:val="24"/>
        </w:rPr>
        <w:t>can be diagnosed</w:t>
      </w:r>
      <w:r w:rsidR="00AA7BAB" w:rsidRPr="003D6CB6">
        <w:rPr>
          <w:rFonts w:ascii="Arial" w:hAnsi="Arial" w:cs="Arial"/>
          <w:sz w:val="24"/>
          <w:szCs w:val="24"/>
        </w:rPr>
        <w:t xml:space="preserve"> and treated. </w:t>
      </w:r>
      <w:r w:rsidR="00F51DF5" w:rsidRPr="003D6CB6">
        <w:rPr>
          <w:rFonts w:ascii="Arial" w:hAnsi="Arial" w:cs="Arial"/>
          <w:sz w:val="24"/>
          <w:szCs w:val="24"/>
        </w:rPr>
        <w:t xml:space="preserve">  FGDs </w:t>
      </w:r>
      <w:r w:rsidR="00010299" w:rsidRPr="003D6CB6">
        <w:rPr>
          <w:rFonts w:ascii="Arial" w:hAnsi="Arial" w:cs="Arial"/>
          <w:sz w:val="24"/>
          <w:szCs w:val="24"/>
        </w:rPr>
        <w:t xml:space="preserve">further revealed </w:t>
      </w:r>
      <w:r w:rsidR="006A6D07" w:rsidRPr="003D6CB6">
        <w:rPr>
          <w:rFonts w:ascii="Arial" w:hAnsi="Arial" w:cs="Arial"/>
          <w:sz w:val="24"/>
          <w:szCs w:val="24"/>
        </w:rPr>
        <w:t>that deaths</w:t>
      </w:r>
      <w:r w:rsidR="00AA7BAB" w:rsidRPr="003D6CB6">
        <w:rPr>
          <w:rFonts w:ascii="Arial" w:hAnsi="Arial" w:cs="Arial"/>
          <w:sz w:val="24"/>
          <w:szCs w:val="24"/>
        </w:rPr>
        <w:t xml:space="preserve"> resulting from pregnancy or delivery are often due to the lack of trained midwives or adequate equipment to handle complicated cases</w:t>
      </w:r>
      <w:r w:rsidR="00222CC0" w:rsidRPr="003D6CB6">
        <w:rPr>
          <w:rFonts w:ascii="Arial" w:hAnsi="Arial" w:cs="Arial"/>
          <w:sz w:val="24"/>
          <w:szCs w:val="24"/>
        </w:rPr>
        <w:t xml:space="preserve"> and that these kinds of deaths</w:t>
      </w:r>
      <w:r w:rsidR="00010299" w:rsidRPr="003D6CB6">
        <w:rPr>
          <w:rFonts w:ascii="Arial" w:hAnsi="Arial" w:cs="Arial"/>
          <w:sz w:val="24"/>
          <w:szCs w:val="24"/>
        </w:rPr>
        <w:t xml:space="preserve"> can be avoided</w:t>
      </w:r>
      <w:r w:rsidR="00AA7BAB" w:rsidRPr="003D6CB6">
        <w:rPr>
          <w:rFonts w:ascii="Arial" w:hAnsi="Arial" w:cs="Arial"/>
          <w:sz w:val="24"/>
          <w:szCs w:val="24"/>
        </w:rPr>
        <w:t xml:space="preserve">. </w:t>
      </w:r>
    </w:p>
    <w:p w:rsidR="00B33F3B" w:rsidRDefault="00EC3EC5" w:rsidP="006A6D07">
      <w:pPr>
        <w:jc w:val="both"/>
        <w:rPr>
          <w:rFonts w:ascii="Arial" w:hAnsi="Arial" w:cs="Arial"/>
          <w:sz w:val="24"/>
          <w:szCs w:val="24"/>
        </w:rPr>
      </w:pPr>
      <w:r w:rsidRPr="003D6CB6">
        <w:rPr>
          <w:rFonts w:ascii="Arial" w:hAnsi="Arial" w:cs="Arial"/>
          <w:sz w:val="24"/>
          <w:szCs w:val="24"/>
        </w:rPr>
        <w:t xml:space="preserve">As a result of the project intervention, HHs </w:t>
      </w:r>
      <w:r w:rsidR="00814F3A" w:rsidRPr="003D6CB6">
        <w:rPr>
          <w:rFonts w:ascii="Arial" w:hAnsi="Arial" w:cs="Arial"/>
          <w:sz w:val="24"/>
          <w:szCs w:val="24"/>
        </w:rPr>
        <w:t xml:space="preserve">confirmed improvements in health conditions. </w:t>
      </w:r>
      <w:r w:rsidR="006E2017" w:rsidRPr="003D6CB6">
        <w:rPr>
          <w:rFonts w:ascii="Arial" w:hAnsi="Arial" w:cs="Arial"/>
          <w:sz w:val="24"/>
          <w:szCs w:val="24"/>
        </w:rPr>
        <w:t>Out of 484 households, 86% confirmed improvements in their household health conditions since the i</w:t>
      </w:r>
      <w:r w:rsidRPr="003D6CB6">
        <w:rPr>
          <w:rFonts w:ascii="Arial" w:hAnsi="Arial" w:cs="Arial"/>
          <w:sz w:val="24"/>
          <w:szCs w:val="24"/>
        </w:rPr>
        <w:t>nception of the project in the county</w:t>
      </w:r>
      <w:r w:rsidR="00AA7BAB" w:rsidRPr="003D6CB6">
        <w:rPr>
          <w:rFonts w:ascii="Arial" w:hAnsi="Arial" w:cs="Arial"/>
          <w:sz w:val="24"/>
          <w:szCs w:val="24"/>
        </w:rPr>
        <w:t>.</w:t>
      </w:r>
    </w:p>
    <w:p w:rsidR="00B33F3B" w:rsidRPr="00B33F3B" w:rsidRDefault="00B33F3B" w:rsidP="00B33F3B">
      <w:pPr>
        <w:spacing w:after="0" w:line="240" w:lineRule="auto"/>
        <w:jc w:val="both"/>
        <w:rPr>
          <w:rFonts w:ascii="Arial" w:hAnsi="Arial" w:cs="Arial"/>
          <w:b/>
          <w:i/>
          <w:sz w:val="18"/>
          <w:szCs w:val="18"/>
        </w:rPr>
      </w:pPr>
      <w:r>
        <w:rPr>
          <w:rFonts w:ascii="Arial" w:hAnsi="Arial" w:cs="Arial"/>
          <w:b/>
          <w:i/>
          <w:sz w:val="18"/>
          <w:szCs w:val="18"/>
        </w:rPr>
        <w:t xml:space="preserve">Figure </w:t>
      </w:r>
      <w:r w:rsidR="00D00F43">
        <w:rPr>
          <w:rFonts w:ascii="Arial" w:hAnsi="Arial" w:cs="Arial"/>
          <w:b/>
          <w:i/>
          <w:sz w:val="18"/>
          <w:szCs w:val="18"/>
        </w:rPr>
        <w:t>24</w:t>
      </w:r>
      <w:r>
        <w:rPr>
          <w:rFonts w:ascii="Arial" w:hAnsi="Arial" w:cs="Arial"/>
          <w:b/>
          <w:i/>
          <w:sz w:val="18"/>
          <w:szCs w:val="18"/>
        </w:rPr>
        <w:t>:  Extent to which health condition of HHs improved since the coming of the project</w:t>
      </w:r>
    </w:p>
    <w:p w:rsidR="005C7557" w:rsidRDefault="0076649B" w:rsidP="006A6D07">
      <w:pPr>
        <w:jc w:val="both"/>
        <w:rPr>
          <w:rFonts w:ascii="Arial" w:hAnsi="Arial" w:cs="Arial"/>
          <w:sz w:val="24"/>
          <w:szCs w:val="24"/>
        </w:rPr>
      </w:pPr>
      <w:r>
        <w:rPr>
          <w:noProof/>
        </w:rPr>
        <w:drawing>
          <wp:inline distT="0" distB="0" distL="0" distR="0">
            <wp:extent cx="5313763" cy="2361538"/>
            <wp:effectExtent l="19050" t="0" r="20237" b="662"/>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0E5AC9" w:rsidRDefault="000E5AC9" w:rsidP="006A6D07">
      <w:pPr>
        <w:jc w:val="both"/>
        <w:rPr>
          <w:rFonts w:ascii="Arial" w:hAnsi="Arial" w:cs="Arial"/>
          <w:sz w:val="24"/>
          <w:szCs w:val="24"/>
        </w:rPr>
      </w:pPr>
    </w:p>
    <w:p w:rsidR="000E5AC9" w:rsidRDefault="000E5AC9" w:rsidP="006A6D07">
      <w:pPr>
        <w:jc w:val="both"/>
        <w:rPr>
          <w:rFonts w:ascii="Arial" w:hAnsi="Arial" w:cs="Arial"/>
          <w:sz w:val="24"/>
          <w:szCs w:val="24"/>
        </w:rPr>
      </w:pPr>
    </w:p>
    <w:p w:rsidR="0035373E" w:rsidRDefault="0035373E" w:rsidP="006A6D07">
      <w:pPr>
        <w:jc w:val="both"/>
        <w:rPr>
          <w:rFonts w:ascii="Arial" w:hAnsi="Arial" w:cs="Arial"/>
          <w:sz w:val="24"/>
          <w:szCs w:val="24"/>
        </w:rPr>
      </w:pPr>
    </w:p>
    <w:p w:rsidR="003D2FF4" w:rsidRPr="003D2FF4" w:rsidRDefault="00D00F43" w:rsidP="003D2FF4">
      <w:pPr>
        <w:spacing w:after="0" w:line="240" w:lineRule="auto"/>
        <w:jc w:val="both"/>
        <w:rPr>
          <w:rFonts w:ascii="Arial" w:hAnsi="Arial" w:cs="Arial"/>
          <w:b/>
          <w:i/>
          <w:sz w:val="18"/>
          <w:szCs w:val="18"/>
        </w:rPr>
      </w:pPr>
      <w:r>
        <w:rPr>
          <w:rFonts w:ascii="Arial" w:hAnsi="Arial" w:cs="Arial"/>
          <w:b/>
          <w:i/>
          <w:sz w:val="18"/>
          <w:szCs w:val="18"/>
        </w:rPr>
        <w:t>Figure 25</w:t>
      </w:r>
      <w:r w:rsidR="00775E94">
        <w:rPr>
          <w:rFonts w:ascii="Arial" w:hAnsi="Arial" w:cs="Arial"/>
          <w:b/>
          <w:i/>
          <w:sz w:val="18"/>
          <w:szCs w:val="18"/>
        </w:rPr>
        <w:t>:  Extent to which health condition of HHs improved since the coming of the project disaggregated by district</w:t>
      </w:r>
    </w:p>
    <w:p w:rsidR="0076649B" w:rsidRDefault="0076649B" w:rsidP="006A6D07">
      <w:pPr>
        <w:jc w:val="both"/>
        <w:rPr>
          <w:rFonts w:ascii="Arial" w:hAnsi="Arial" w:cs="Arial"/>
          <w:sz w:val="24"/>
          <w:szCs w:val="24"/>
        </w:rPr>
      </w:pPr>
      <w:r>
        <w:rPr>
          <w:noProof/>
        </w:rPr>
        <w:drawing>
          <wp:inline distT="0" distB="0" distL="0" distR="0">
            <wp:extent cx="5711659" cy="2226365"/>
            <wp:effectExtent l="19050" t="0" r="22391" b="2485"/>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6E2017" w:rsidRPr="003D6CB6" w:rsidRDefault="00533387" w:rsidP="006A6D07">
      <w:pPr>
        <w:jc w:val="both"/>
        <w:rPr>
          <w:rFonts w:ascii="Arial" w:hAnsi="Arial" w:cs="Arial"/>
          <w:sz w:val="24"/>
          <w:szCs w:val="24"/>
        </w:rPr>
      </w:pPr>
      <w:r w:rsidRPr="003D6CB6">
        <w:rPr>
          <w:rFonts w:ascii="Arial" w:hAnsi="Arial" w:cs="Arial"/>
          <w:sz w:val="24"/>
          <w:szCs w:val="24"/>
        </w:rPr>
        <w:t>Due to the knowledge provided through health education</w:t>
      </w:r>
      <w:r w:rsidR="00AB560B" w:rsidRPr="003D6CB6">
        <w:rPr>
          <w:rFonts w:ascii="Arial" w:hAnsi="Arial" w:cs="Arial"/>
          <w:sz w:val="24"/>
          <w:szCs w:val="24"/>
        </w:rPr>
        <w:t xml:space="preserve"> by YAPA, Child Fund and AHA</w:t>
      </w:r>
      <w:r w:rsidRPr="003D6CB6">
        <w:rPr>
          <w:rFonts w:ascii="Arial" w:hAnsi="Arial" w:cs="Arial"/>
          <w:sz w:val="24"/>
          <w:szCs w:val="24"/>
        </w:rPr>
        <w:t>,b</w:t>
      </w:r>
      <w:r w:rsidR="004F07ED" w:rsidRPr="003D6CB6">
        <w:rPr>
          <w:rFonts w:ascii="Arial" w:hAnsi="Arial" w:cs="Arial"/>
          <w:sz w:val="24"/>
          <w:szCs w:val="24"/>
        </w:rPr>
        <w:t>eneficiaries are now taking health matters serious</w:t>
      </w:r>
      <w:r w:rsidR="00D1009B">
        <w:rPr>
          <w:rFonts w:ascii="Arial" w:hAnsi="Arial" w:cs="Arial"/>
          <w:sz w:val="24"/>
          <w:szCs w:val="24"/>
        </w:rPr>
        <w:t>ly</w:t>
      </w:r>
      <w:r w:rsidR="004F07ED" w:rsidRPr="003D6CB6">
        <w:rPr>
          <w:rFonts w:ascii="Arial" w:hAnsi="Arial" w:cs="Arial"/>
          <w:sz w:val="24"/>
          <w:szCs w:val="24"/>
        </w:rPr>
        <w:t xml:space="preserve"> and acting on their own to combat targeted diseases.</w:t>
      </w:r>
      <w:r w:rsidR="007D6EE0">
        <w:rPr>
          <w:rFonts w:ascii="Arial" w:hAnsi="Arial" w:cs="Arial"/>
          <w:sz w:val="24"/>
          <w:szCs w:val="24"/>
        </w:rPr>
        <w:t xml:space="preserve"> From figure 25, Bopolu (97%), Gbarma (94%) and Kongba (97%) record significant improvement. But Belleh(16%) and Guo-wolalah (10%)  recorded less</w:t>
      </w:r>
    </w:p>
    <w:p w:rsidR="000E5AC9" w:rsidRDefault="00C77D6F" w:rsidP="00EC3EC5">
      <w:pPr>
        <w:jc w:val="both"/>
        <w:rPr>
          <w:rFonts w:ascii="Arial" w:hAnsi="Arial" w:cs="Arial"/>
          <w:sz w:val="24"/>
          <w:szCs w:val="24"/>
        </w:rPr>
      </w:pPr>
      <w:r>
        <w:rPr>
          <w:rFonts w:ascii="Arial" w:hAnsi="Arial" w:cs="Arial"/>
          <w:noProof/>
          <w:sz w:val="24"/>
          <w:szCs w:val="24"/>
        </w:rPr>
        <w:pict>
          <v:shape id="Text Box 21" o:spid="_x0000_s1045" type="#_x0000_t202" style="position:absolute;left:0;text-align:left;margin-left:329.35pt;margin-top:339.35pt;width:172.9pt;height:89.5pt;z-index:251664384;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" fillcolor="#4bacc6 [3208]">
            <v:textbox>
              <w:txbxContent>
                <w:p w:rsidR="00C4279F" w:rsidRDefault="00C4279F">
                  <w:pPr>
                    <w:rPr>
                      <w:rFonts w:ascii="Arial" w:hAnsi="Arial" w:cs="Arial"/>
                      <w:i/>
                      <w:sz w:val="18"/>
                      <w:szCs w:val="18"/>
                    </w:rPr>
                  </w:pPr>
                  <w:r w:rsidRPr="006C19B1">
                    <w:rPr>
                      <w:rFonts w:ascii="Arial" w:hAnsi="Arial" w:cs="Arial"/>
                      <w:i/>
                      <w:sz w:val="18"/>
                      <w:szCs w:val="18"/>
                    </w:rPr>
                    <w:t xml:space="preserve">“When the small doctor says that </w:t>
                  </w:r>
                  <w:r>
                    <w:rPr>
                      <w:rFonts w:ascii="Arial" w:hAnsi="Arial" w:cs="Arial"/>
                      <w:i/>
                      <w:sz w:val="18"/>
                      <w:szCs w:val="18"/>
                    </w:rPr>
                    <w:t xml:space="preserve">I get </w:t>
                  </w:r>
                  <w:r w:rsidRPr="006C19B1">
                    <w:rPr>
                      <w:rFonts w:ascii="Arial" w:hAnsi="Arial" w:cs="Arial"/>
                      <w:i/>
                      <w:sz w:val="18"/>
                      <w:szCs w:val="18"/>
                    </w:rPr>
                    <w:t>malaria, he can give me some paper and medicine, then send me to the hospital”,</w:t>
                  </w:r>
                </w:p>
                <w:p w:rsidR="00C4279F" w:rsidRPr="006C19B1" w:rsidRDefault="00C4279F">
                  <w:pPr>
                    <w:rPr>
                      <w:i/>
                      <w:sz w:val="18"/>
                      <w:szCs w:val="18"/>
                    </w:rPr>
                  </w:pPr>
                  <w:r>
                    <w:rPr>
                      <w:rFonts w:ascii="Arial" w:hAnsi="Arial" w:cs="Arial"/>
                      <w:i/>
                      <w:sz w:val="18"/>
                      <w:szCs w:val="18"/>
                    </w:rPr>
                    <w:t>Female Respondent  fromOkai Village</w:t>
                  </w:r>
                </w:p>
              </w:txbxContent>
            </v:textbox>
            <w10:wrap type="square" anchorx="margin" anchory="margin"/>
          </v:shape>
        </w:pict>
      </w:r>
      <w:r w:rsidR="009876F3" w:rsidRPr="003D6CB6">
        <w:rPr>
          <w:rFonts w:ascii="Arial" w:hAnsi="Arial" w:cs="Arial"/>
          <w:b/>
          <w:sz w:val="24"/>
          <w:szCs w:val="24"/>
        </w:rPr>
        <w:t>Malaria</w:t>
      </w:r>
      <w:r w:rsidR="004A1E93" w:rsidRPr="003D6CB6">
        <w:rPr>
          <w:rFonts w:ascii="Arial" w:hAnsi="Arial" w:cs="Arial"/>
          <w:b/>
          <w:sz w:val="24"/>
          <w:szCs w:val="24"/>
        </w:rPr>
        <w:t xml:space="preserve"> -</w:t>
      </w:r>
      <w:r w:rsidR="000A7C1F" w:rsidRPr="003D6CB6">
        <w:rPr>
          <w:rFonts w:ascii="Arial" w:hAnsi="Arial" w:cs="Arial"/>
          <w:b/>
          <w:sz w:val="24"/>
          <w:szCs w:val="24"/>
        </w:rPr>
        <w:t>Number of household</w:t>
      </w:r>
      <w:r w:rsidR="004A1E93" w:rsidRPr="003D6CB6">
        <w:rPr>
          <w:rFonts w:ascii="Arial" w:hAnsi="Arial" w:cs="Arial"/>
          <w:b/>
          <w:sz w:val="24"/>
          <w:szCs w:val="24"/>
        </w:rPr>
        <w:t>s</w:t>
      </w:r>
      <w:r w:rsidR="000A7C1F" w:rsidRPr="003D6CB6">
        <w:rPr>
          <w:rFonts w:ascii="Arial" w:hAnsi="Arial" w:cs="Arial"/>
          <w:b/>
          <w:sz w:val="24"/>
          <w:szCs w:val="24"/>
        </w:rPr>
        <w:t xml:space="preserve"> that use mosquito nets</w:t>
      </w:r>
      <w:r w:rsidR="004A1E93" w:rsidRPr="003D6CB6">
        <w:rPr>
          <w:rFonts w:ascii="Arial" w:hAnsi="Arial" w:cs="Arial"/>
          <w:b/>
          <w:sz w:val="24"/>
          <w:szCs w:val="24"/>
        </w:rPr>
        <w:t xml:space="preserve">: </w:t>
      </w:r>
      <w:r w:rsidR="00034417">
        <w:rPr>
          <w:rFonts w:ascii="Arial" w:hAnsi="Arial" w:cs="Arial"/>
          <w:sz w:val="24"/>
          <w:szCs w:val="24"/>
        </w:rPr>
        <w:t>T</w:t>
      </w:r>
      <w:r w:rsidR="00D1009B">
        <w:rPr>
          <w:rFonts w:ascii="Arial" w:hAnsi="Arial" w:cs="Arial"/>
          <w:sz w:val="24"/>
          <w:szCs w:val="24"/>
        </w:rPr>
        <w:t xml:space="preserve">he use </w:t>
      </w:r>
      <w:r w:rsidR="00377F45">
        <w:rPr>
          <w:rFonts w:ascii="Arial" w:hAnsi="Arial" w:cs="Arial"/>
          <w:sz w:val="24"/>
          <w:szCs w:val="24"/>
        </w:rPr>
        <w:t>of ITN</w:t>
      </w:r>
      <w:r w:rsidR="00EC3EC5" w:rsidRPr="003D6CB6">
        <w:rPr>
          <w:rFonts w:ascii="Arial" w:hAnsi="Arial" w:cs="Arial"/>
          <w:sz w:val="24"/>
          <w:szCs w:val="24"/>
        </w:rPr>
        <w:t xml:space="preserve"> which was distributed by the Malaria Control Program through the County Health Team, </w:t>
      </w:r>
      <w:r w:rsidR="00D1009B">
        <w:rPr>
          <w:rFonts w:ascii="Arial" w:hAnsi="Arial" w:cs="Arial"/>
          <w:sz w:val="24"/>
          <w:szCs w:val="24"/>
        </w:rPr>
        <w:t xml:space="preserve">contributed significantly </w:t>
      </w:r>
      <w:r w:rsidR="00EC3EC5" w:rsidRPr="003D6CB6">
        <w:rPr>
          <w:rFonts w:ascii="Arial" w:hAnsi="Arial" w:cs="Arial"/>
          <w:sz w:val="24"/>
          <w:szCs w:val="24"/>
        </w:rPr>
        <w:t>in reducing the</w:t>
      </w:r>
      <w:r w:rsidR="00AA7BAB" w:rsidRPr="003D6CB6">
        <w:rPr>
          <w:rFonts w:ascii="Arial" w:hAnsi="Arial" w:cs="Arial"/>
          <w:sz w:val="24"/>
          <w:szCs w:val="24"/>
        </w:rPr>
        <w:t xml:space="preserve"> incidences</w:t>
      </w:r>
      <w:r w:rsidR="00EC3EC5" w:rsidRPr="003D6CB6">
        <w:rPr>
          <w:rFonts w:ascii="Arial" w:hAnsi="Arial" w:cs="Arial"/>
          <w:sz w:val="24"/>
          <w:szCs w:val="24"/>
        </w:rPr>
        <w:t xml:space="preserve"> of malaria</w:t>
      </w:r>
      <w:r w:rsidR="00AA7BAB" w:rsidRPr="003D6CB6">
        <w:rPr>
          <w:rFonts w:ascii="Arial" w:hAnsi="Arial" w:cs="Arial"/>
          <w:sz w:val="24"/>
          <w:szCs w:val="24"/>
        </w:rPr>
        <w:t>.</w:t>
      </w:r>
      <w:r w:rsidR="00EC3EC5" w:rsidRPr="003D6CB6">
        <w:rPr>
          <w:rFonts w:ascii="Arial" w:hAnsi="Arial" w:cs="Arial"/>
          <w:sz w:val="24"/>
          <w:szCs w:val="24"/>
        </w:rPr>
        <w:t xml:space="preserve">  FGDs with some HHs revealed that before the project, they did not know the importance of sleeping under mosquito nets.  However, with the health education received from the gCHVs they are now using the nets which were only kept in the past.  Consequently, a total</w:t>
      </w:r>
      <w:r w:rsidR="00AA7BAB" w:rsidRPr="003D6CB6">
        <w:rPr>
          <w:rFonts w:ascii="Arial" w:hAnsi="Arial" w:cs="Arial"/>
          <w:sz w:val="24"/>
          <w:szCs w:val="24"/>
        </w:rPr>
        <w:t xml:space="preserve"> of 89% of the households interviewed in the districts are having their under-5 sleep under the ITNs. This information was authenticated by inspection of bed nets in </w:t>
      </w:r>
      <w:r w:rsidR="00D1009B">
        <w:rPr>
          <w:rFonts w:ascii="Arial" w:hAnsi="Arial" w:cs="Arial"/>
          <w:sz w:val="24"/>
          <w:szCs w:val="24"/>
        </w:rPr>
        <w:t>various households</w:t>
      </w:r>
      <w:r w:rsidR="00AA7BAB" w:rsidRPr="003D6CB6">
        <w:rPr>
          <w:rFonts w:ascii="Arial" w:hAnsi="Arial" w:cs="Arial"/>
          <w:sz w:val="24"/>
          <w:szCs w:val="24"/>
        </w:rPr>
        <w:t>.</w:t>
      </w:r>
      <w:r w:rsidR="0076649B">
        <w:rPr>
          <w:rFonts w:ascii="Arial" w:hAnsi="Arial" w:cs="Arial"/>
          <w:sz w:val="24"/>
          <w:szCs w:val="24"/>
        </w:rPr>
        <w:t xml:space="preserve">  The graphs below show the detail of respondents who slept under mosquito nets nights before the evaluation.</w:t>
      </w:r>
    </w:p>
    <w:p w:rsidR="00C46EBE" w:rsidRPr="00C46EBE" w:rsidRDefault="00C46EBE" w:rsidP="00C46EBE">
      <w:pPr>
        <w:spacing w:after="0" w:line="240" w:lineRule="auto"/>
        <w:jc w:val="both"/>
        <w:rPr>
          <w:rFonts w:ascii="Arial" w:hAnsi="Arial" w:cs="Arial"/>
          <w:b/>
          <w:i/>
          <w:sz w:val="18"/>
          <w:szCs w:val="18"/>
        </w:rPr>
      </w:pPr>
      <w:r>
        <w:rPr>
          <w:rFonts w:ascii="Arial" w:hAnsi="Arial" w:cs="Arial"/>
          <w:b/>
          <w:i/>
          <w:sz w:val="18"/>
          <w:szCs w:val="18"/>
        </w:rPr>
        <w:t xml:space="preserve">Figure </w:t>
      </w:r>
      <w:r w:rsidR="00D00F43">
        <w:rPr>
          <w:rFonts w:ascii="Arial" w:hAnsi="Arial" w:cs="Arial"/>
          <w:b/>
          <w:i/>
          <w:sz w:val="18"/>
          <w:szCs w:val="18"/>
        </w:rPr>
        <w:t>26</w:t>
      </w:r>
      <w:r>
        <w:rPr>
          <w:rFonts w:ascii="Arial" w:hAnsi="Arial" w:cs="Arial"/>
          <w:b/>
          <w:i/>
          <w:sz w:val="18"/>
          <w:szCs w:val="18"/>
        </w:rPr>
        <w:t>:  Number of Children who sle</w:t>
      </w:r>
      <w:r w:rsidR="0035373E">
        <w:rPr>
          <w:rFonts w:ascii="Arial" w:hAnsi="Arial" w:cs="Arial"/>
          <w:b/>
          <w:i/>
          <w:sz w:val="18"/>
          <w:szCs w:val="18"/>
        </w:rPr>
        <w:t>pt</w:t>
      </w:r>
      <w:r>
        <w:rPr>
          <w:rFonts w:ascii="Arial" w:hAnsi="Arial" w:cs="Arial"/>
          <w:b/>
          <w:i/>
          <w:sz w:val="18"/>
          <w:szCs w:val="18"/>
        </w:rPr>
        <w:t xml:space="preserve"> under mosquito net</w:t>
      </w:r>
      <w:r w:rsidR="00A92F29">
        <w:rPr>
          <w:rFonts w:ascii="Arial" w:hAnsi="Arial" w:cs="Arial"/>
          <w:b/>
          <w:i/>
          <w:sz w:val="18"/>
          <w:szCs w:val="18"/>
        </w:rPr>
        <w:t xml:space="preserve"> night before the survey</w:t>
      </w:r>
    </w:p>
    <w:p w:rsidR="001C7BD7" w:rsidRDefault="0076649B" w:rsidP="00EC3EC5">
      <w:pPr>
        <w:jc w:val="both"/>
        <w:rPr>
          <w:rFonts w:ascii="Arial" w:hAnsi="Arial" w:cs="Arial"/>
          <w:b/>
          <w:sz w:val="24"/>
          <w:szCs w:val="24"/>
        </w:rPr>
      </w:pPr>
      <w:r>
        <w:rPr>
          <w:noProof/>
        </w:rPr>
        <w:lastRenderedPageBreak/>
        <w:drawing>
          <wp:inline distT="0" distB="0" distL="0" distR="0">
            <wp:extent cx="5707490" cy="1963972"/>
            <wp:effectExtent l="19050" t="0" r="2656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A92F29" w:rsidRPr="00A92F29" w:rsidRDefault="00A92F29" w:rsidP="00A92F29">
      <w:pPr>
        <w:spacing w:after="0" w:line="240" w:lineRule="auto"/>
        <w:jc w:val="both"/>
        <w:rPr>
          <w:rFonts w:ascii="Arial" w:hAnsi="Arial" w:cs="Arial"/>
          <w:b/>
          <w:i/>
          <w:sz w:val="18"/>
          <w:szCs w:val="18"/>
        </w:rPr>
      </w:pPr>
      <w:r>
        <w:rPr>
          <w:rFonts w:ascii="Arial" w:hAnsi="Arial" w:cs="Arial"/>
          <w:b/>
          <w:i/>
          <w:sz w:val="18"/>
          <w:szCs w:val="18"/>
        </w:rPr>
        <w:t xml:space="preserve">Figure </w:t>
      </w:r>
      <w:r w:rsidR="00D00F43">
        <w:rPr>
          <w:rFonts w:ascii="Arial" w:hAnsi="Arial" w:cs="Arial"/>
          <w:b/>
          <w:i/>
          <w:sz w:val="18"/>
          <w:szCs w:val="18"/>
        </w:rPr>
        <w:t>27</w:t>
      </w:r>
      <w:r>
        <w:rPr>
          <w:rFonts w:ascii="Arial" w:hAnsi="Arial" w:cs="Arial"/>
          <w:b/>
          <w:i/>
          <w:sz w:val="18"/>
          <w:szCs w:val="18"/>
        </w:rPr>
        <w:t>:  Number of Children who sle</w:t>
      </w:r>
      <w:r w:rsidR="009E0257">
        <w:rPr>
          <w:rFonts w:ascii="Arial" w:hAnsi="Arial" w:cs="Arial"/>
          <w:b/>
          <w:i/>
          <w:sz w:val="18"/>
          <w:szCs w:val="18"/>
        </w:rPr>
        <w:t>pt</w:t>
      </w:r>
      <w:r>
        <w:rPr>
          <w:rFonts w:ascii="Arial" w:hAnsi="Arial" w:cs="Arial"/>
          <w:b/>
          <w:i/>
          <w:sz w:val="18"/>
          <w:szCs w:val="18"/>
        </w:rPr>
        <w:t xml:space="preserve"> under mosquito net night before the survey disaggregated by district</w:t>
      </w:r>
    </w:p>
    <w:p w:rsidR="00B4022C" w:rsidRDefault="00B4022C" w:rsidP="00EC3EC5">
      <w:pPr>
        <w:jc w:val="both"/>
        <w:rPr>
          <w:rFonts w:ascii="Arial" w:hAnsi="Arial" w:cs="Arial"/>
          <w:b/>
          <w:sz w:val="24"/>
          <w:szCs w:val="24"/>
        </w:rPr>
      </w:pPr>
      <w:r>
        <w:rPr>
          <w:noProof/>
        </w:rPr>
        <w:drawing>
          <wp:inline distT="0" distB="0" distL="0" distR="0">
            <wp:extent cx="5812403" cy="2250219"/>
            <wp:effectExtent l="19050" t="0" r="16897"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7D6EE0" w:rsidRPr="007D6EE0" w:rsidRDefault="007D6EE0" w:rsidP="00EC3EC5">
      <w:pPr>
        <w:jc w:val="both"/>
        <w:rPr>
          <w:rFonts w:ascii="Arial" w:hAnsi="Arial" w:cs="Arial"/>
          <w:sz w:val="24"/>
          <w:szCs w:val="24"/>
        </w:rPr>
      </w:pPr>
      <w:r w:rsidRPr="007D6EE0">
        <w:rPr>
          <w:rFonts w:ascii="Arial" w:hAnsi="Arial" w:cs="Arial"/>
          <w:sz w:val="24"/>
          <w:szCs w:val="24"/>
        </w:rPr>
        <w:t>In Bopolu (92%), Gbarma (92%) and Kongba (97%), most children slept under mosquito nets.</w:t>
      </w:r>
    </w:p>
    <w:p w:rsidR="005C46B9" w:rsidRPr="003D6CB6" w:rsidRDefault="00CC3574" w:rsidP="00C67726">
      <w:pPr>
        <w:jc w:val="both"/>
        <w:rPr>
          <w:rFonts w:ascii="Arial" w:hAnsi="Arial" w:cs="Arial"/>
          <w:sz w:val="24"/>
          <w:szCs w:val="24"/>
        </w:rPr>
      </w:pPr>
      <w:r w:rsidRPr="003D6CB6">
        <w:rPr>
          <w:rFonts w:ascii="Arial" w:hAnsi="Arial" w:cs="Arial"/>
          <w:b/>
          <w:i/>
          <w:sz w:val="24"/>
          <w:szCs w:val="24"/>
        </w:rPr>
        <w:t>Knowledge</w:t>
      </w:r>
      <w:r w:rsidR="000A7C1F" w:rsidRPr="003D6CB6">
        <w:rPr>
          <w:rFonts w:ascii="Arial" w:hAnsi="Arial" w:cs="Arial"/>
          <w:b/>
          <w:i/>
          <w:sz w:val="24"/>
          <w:szCs w:val="24"/>
        </w:rPr>
        <w:t xml:space="preserve"> on the treatment of Malaria</w:t>
      </w:r>
      <w:r w:rsidRPr="003D6CB6">
        <w:rPr>
          <w:rFonts w:ascii="Arial" w:hAnsi="Arial" w:cs="Arial"/>
          <w:b/>
          <w:i/>
          <w:sz w:val="24"/>
          <w:szCs w:val="24"/>
        </w:rPr>
        <w:t>:</w:t>
      </w:r>
      <w:r w:rsidR="00D1009B">
        <w:rPr>
          <w:rFonts w:ascii="Arial" w:hAnsi="Arial" w:cs="Arial"/>
          <w:sz w:val="24"/>
          <w:szCs w:val="24"/>
        </w:rPr>
        <w:t xml:space="preserve"> K</w:t>
      </w:r>
      <w:r w:rsidR="00AA7BAB" w:rsidRPr="003D6CB6">
        <w:rPr>
          <w:rFonts w:ascii="Arial" w:hAnsi="Arial" w:cs="Arial"/>
          <w:sz w:val="24"/>
          <w:szCs w:val="24"/>
        </w:rPr>
        <w:t xml:space="preserve">nowledge on the treatment of malaria </w:t>
      </w:r>
      <w:r w:rsidR="00D1009B">
        <w:rPr>
          <w:rFonts w:ascii="Arial" w:hAnsi="Arial" w:cs="Arial"/>
          <w:sz w:val="24"/>
          <w:szCs w:val="24"/>
        </w:rPr>
        <w:t>is diverse. A vast majority of respondents</w:t>
      </w:r>
      <w:r w:rsidR="00AA7BAB" w:rsidRPr="003D6CB6">
        <w:rPr>
          <w:rFonts w:ascii="Arial" w:hAnsi="Arial" w:cs="Arial"/>
          <w:sz w:val="24"/>
          <w:szCs w:val="24"/>
        </w:rPr>
        <w:t xml:space="preserve"> follow the child survival positive behavior compliance</w:t>
      </w:r>
      <w:r w:rsidR="00D1009B">
        <w:rPr>
          <w:rFonts w:ascii="Arial" w:hAnsi="Arial" w:cs="Arial"/>
          <w:sz w:val="24"/>
          <w:szCs w:val="24"/>
        </w:rPr>
        <w:t xml:space="preserve"> pattern. The HHPs or gCHVs imparted</w:t>
      </w:r>
      <w:r w:rsidR="00AA7BAB" w:rsidRPr="003D6CB6">
        <w:rPr>
          <w:rFonts w:ascii="Arial" w:hAnsi="Arial" w:cs="Arial"/>
          <w:sz w:val="24"/>
          <w:szCs w:val="24"/>
        </w:rPr>
        <w:t xml:space="preserve"> primary knowledge for uncomplicated cases. Most importantly, positive behavior compliance for many of the households means an early alarm. According to them, any suspicion of fever is quickly referred to a </w:t>
      </w:r>
      <w:r w:rsidR="00377F45" w:rsidRPr="003D6CB6">
        <w:rPr>
          <w:rFonts w:ascii="Arial" w:hAnsi="Arial" w:cs="Arial"/>
          <w:sz w:val="24"/>
          <w:szCs w:val="24"/>
        </w:rPr>
        <w:t>gCHVin</w:t>
      </w:r>
      <w:r w:rsidR="005C46B9" w:rsidRPr="003D6CB6">
        <w:rPr>
          <w:rFonts w:ascii="Arial" w:hAnsi="Arial" w:cs="Arial"/>
          <w:sz w:val="24"/>
          <w:szCs w:val="24"/>
        </w:rPr>
        <w:t xml:space="preserve"> the community</w:t>
      </w:r>
      <w:r w:rsidR="00AA7BAB" w:rsidRPr="003D6CB6">
        <w:rPr>
          <w:rFonts w:ascii="Arial" w:hAnsi="Arial" w:cs="Arial"/>
          <w:sz w:val="24"/>
          <w:szCs w:val="24"/>
        </w:rPr>
        <w:t>. “When the small doctor</w:t>
      </w:r>
      <w:r w:rsidR="006C19B1" w:rsidRPr="003D6CB6">
        <w:rPr>
          <w:rStyle w:val="FootnoteReference"/>
          <w:rFonts w:ascii="Arial" w:hAnsi="Arial" w:cs="Arial"/>
          <w:sz w:val="24"/>
          <w:szCs w:val="24"/>
        </w:rPr>
        <w:footnoteReference w:id="24"/>
      </w:r>
      <w:r w:rsidR="00AA7BAB" w:rsidRPr="003D6CB6">
        <w:rPr>
          <w:rFonts w:ascii="Arial" w:hAnsi="Arial" w:cs="Arial"/>
          <w:sz w:val="24"/>
          <w:szCs w:val="24"/>
        </w:rPr>
        <w:t xml:space="preserve"> say </w:t>
      </w:r>
      <w:r w:rsidR="00912130" w:rsidRPr="003D6CB6">
        <w:rPr>
          <w:rFonts w:ascii="Arial" w:hAnsi="Arial" w:cs="Arial"/>
          <w:sz w:val="24"/>
          <w:szCs w:val="24"/>
        </w:rPr>
        <w:t xml:space="preserve">that </w:t>
      </w:r>
      <w:r w:rsidR="00912130">
        <w:rPr>
          <w:rFonts w:ascii="Arial" w:hAnsi="Arial" w:cs="Arial"/>
          <w:sz w:val="24"/>
          <w:szCs w:val="24"/>
        </w:rPr>
        <w:t>I</w:t>
      </w:r>
      <w:r w:rsidR="00B4022C">
        <w:rPr>
          <w:rFonts w:ascii="Arial" w:hAnsi="Arial" w:cs="Arial"/>
          <w:sz w:val="24"/>
          <w:szCs w:val="24"/>
        </w:rPr>
        <w:t xml:space="preserve"> get </w:t>
      </w:r>
      <w:r w:rsidR="00AA7BAB" w:rsidRPr="003D6CB6">
        <w:rPr>
          <w:rFonts w:ascii="Arial" w:hAnsi="Arial" w:cs="Arial"/>
          <w:sz w:val="24"/>
          <w:szCs w:val="24"/>
        </w:rPr>
        <w:t xml:space="preserve">malaria, he can give me some paper and medicine, then send me to the hospital”, remarked an 18 year </w:t>
      </w:r>
      <w:r w:rsidR="006C19B1" w:rsidRPr="003D6CB6">
        <w:rPr>
          <w:rFonts w:ascii="Arial" w:hAnsi="Arial" w:cs="Arial"/>
          <w:sz w:val="24"/>
          <w:szCs w:val="24"/>
        </w:rPr>
        <w:t>old mother of Okai Village</w:t>
      </w:r>
      <w:r w:rsidR="00AA7BAB" w:rsidRPr="003D6CB6">
        <w:rPr>
          <w:rFonts w:ascii="Arial" w:hAnsi="Arial" w:cs="Arial"/>
          <w:sz w:val="24"/>
          <w:szCs w:val="24"/>
        </w:rPr>
        <w:t xml:space="preserve">. </w:t>
      </w:r>
      <w:r w:rsidR="00D1009B">
        <w:rPr>
          <w:rFonts w:ascii="Arial" w:hAnsi="Arial" w:cs="Arial"/>
          <w:sz w:val="24"/>
          <w:szCs w:val="24"/>
        </w:rPr>
        <w:t>I</w:t>
      </w:r>
      <w:r w:rsidR="006C19B1" w:rsidRPr="003D6CB6">
        <w:rPr>
          <w:rFonts w:ascii="Arial" w:hAnsi="Arial" w:cs="Arial"/>
          <w:sz w:val="24"/>
          <w:szCs w:val="24"/>
        </w:rPr>
        <w:t xml:space="preserve">n a KII </w:t>
      </w:r>
      <w:r w:rsidR="00D1009B">
        <w:rPr>
          <w:rFonts w:ascii="Arial" w:hAnsi="Arial" w:cs="Arial"/>
          <w:sz w:val="24"/>
          <w:szCs w:val="24"/>
        </w:rPr>
        <w:t xml:space="preserve">with the </w:t>
      </w:r>
      <w:r w:rsidR="00D1009B" w:rsidRPr="003D6CB6">
        <w:rPr>
          <w:rFonts w:ascii="Arial" w:hAnsi="Arial" w:cs="Arial"/>
          <w:sz w:val="24"/>
          <w:szCs w:val="24"/>
        </w:rPr>
        <w:t>District Health Coordina</w:t>
      </w:r>
      <w:r w:rsidR="00D1009B">
        <w:rPr>
          <w:rFonts w:ascii="Arial" w:hAnsi="Arial" w:cs="Arial"/>
          <w:sz w:val="24"/>
          <w:szCs w:val="24"/>
        </w:rPr>
        <w:t xml:space="preserve">tor of Gbarma, </w:t>
      </w:r>
      <w:r w:rsidR="006C19B1" w:rsidRPr="003D6CB6">
        <w:rPr>
          <w:rFonts w:ascii="Arial" w:hAnsi="Arial" w:cs="Arial"/>
          <w:sz w:val="24"/>
          <w:szCs w:val="24"/>
        </w:rPr>
        <w:t xml:space="preserve">the </w:t>
      </w:r>
      <w:r w:rsidR="00D1009B">
        <w:rPr>
          <w:rFonts w:ascii="Arial" w:hAnsi="Arial" w:cs="Arial"/>
          <w:sz w:val="24"/>
          <w:szCs w:val="24"/>
        </w:rPr>
        <w:t>incidence</w:t>
      </w:r>
      <w:r w:rsidR="00D1009B" w:rsidRPr="003D6CB6">
        <w:rPr>
          <w:rFonts w:ascii="Arial" w:hAnsi="Arial" w:cs="Arial"/>
          <w:sz w:val="24"/>
          <w:szCs w:val="24"/>
        </w:rPr>
        <w:t xml:space="preserve"> of complicated malaria has</w:t>
      </w:r>
      <w:r w:rsidR="00F4734E" w:rsidRPr="003D6CB6">
        <w:rPr>
          <w:rFonts w:ascii="Arial" w:hAnsi="Arial" w:cs="Arial"/>
          <w:sz w:val="24"/>
          <w:szCs w:val="24"/>
        </w:rPr>
        <w:t xml:space="preserve"> reduced </w:t>
      </w:r>
      <w:r w:rsidR="00FC7610" w:rsidRPr="003D6CB6">
        <w:rPr>
          <w:rFonts w:ascii="Arial" w:hAnsi="Arial" w:cs="Arial"/>
          <w:sz w:val="24"/>
          <w:szCs w:val="24"/>
        </w:rPr>
        <w:t>at the various clinics in Gbarpolu County as a result of early ref</w:t>
      </w:r>
      <w:r w:rsidR="00F4734E" w:rsidRPr="003D6CB6">
        <w:rPr>
          <w:rFonts w:ascii="Arial" w:hAnsi="Arial" w:cs="Arial"/>
          <w:sz w:val="24"/>
          <w:szCs w:val="24"/>
        </w:rPr>
        <w:t>erral.</w:t>
      </w:r>
    </w:p>
    <w:p w:rsidR="00E535A2" w:rsidRDefault="008A50F1" w:rsidP="00F4734E">
      <w:pPr>
        <w:jc w:val="both"/>
        <w:rPr>
          <w:rFonts w:ascii="Arial" w:hAnsi="Arial" w:cs="Arial"/>
          <w:sz w:val="24"/>
          <w:szCs w:val="24"/>
        </w:rPr>
      </w:pPr>
      <w:r>
        <w:rPr>
          <w:rFonts w:ascii="Arial" w:hAnsi="Arial" w:cs="Arial"/>
          <w:b/>
          <w:sz w:val="24"/>
          <w:szCs w:val="24"/>
        </w:rPr>
        <w:t>Level of reduction on incidence</w:t>
      </w:r>
      <w:r w:rsidR="000A7C1F" w:rsidRPr="003D6CB6">
        <w:rPr>
          <w:rFonts w:ascii="Arial" w:hAnsi="Arial" w:cs="Arial"/>
          <w:b/>
          <w:sz w:val="24"/>
          <w:szCs w:val="24"/>
        </w:rPr>
        <w:t xml:space="preserve"> of malaria</w:t>
      </w:r>
      <w:r w:rsidR="00AA15A0" w:rsidRPr="003D6CB6">
        <w:rPr>
          <w:rFonts w:ascii="Arial" w:hAnsi="Arial" w:cs="Arial"/>
          <w:sz w:val="24"/>
          <w:szCs w:val="24"/>
        </w:rPr>
        <w:t>:</w:t>
      </w:r>
      <w:r w:rsidR="00AA7BAB" w:rsidRPr="003D6CB6">
        <w:rPr>
          <w:rFonts w:ascii="Arial" w:hAnsi="Arial" w:cs="Arial"/>
          <w:sz w:val="24"/>
          <w:szCs w:val="24"/>
        </w:rPr>
        <w:t xml:space="preserve">There is a reduction in the number of incidences of malaria within the County according to respondents. A number of </w:t>
      </w:r>
      <w:r w:rsidR="00AA7BAB" w:rsidRPr="003D6CB6">
        <w:rPr>
          <w:rFonts w:ascii="Arial" w:hAnsi="Arial" w:cs="Arial"/>
          <w:sz w:val="24"/>
          <w:szCs w:val="24"/>
        </w:rPr>
        <w:lastRenderedPageBreak/>
        <w:t>households spoken to confirmed the reduction of incidences of malaria as a result of the Accelerated Child Survival Initiative. From a total of 487 households interviewed in</w:t>
      </w:r>
      <w:r w:rsidR="00EE7888">
        <w:rPr>
          <w:rFonts w:ascii="Arial" w:hAnsi="Arial" w:cs="Arial"/>
          <w:sz w:val="24"/>
          <w:szCs w:val="24"/>
        </w:rPr>
        <w:t xml:space="preserve"> the districts, 85% affirmed reduction in the</w:t>
      </w:r>
      <w:r w:rsidR="00912130">
        <w:rPr>
          <w:rFonts w:ascii="Arial" w:hAnsi="Arial" w:cs="Arial"/>
          <w:sz w:val="24"/>
          <w:szCs w:val="24"/>
        </w:rPr>
        <w:t xml:space="preserve"> various households (See graphs below).</w:t>
      </w:r>
    </w:p>
    <w:p w:rsidR="001C7BD7" w:rsidRDefault="001C7BD7" w:rsidP="00A92445">
      <w:pPr>
        <w:spacing w:after="0" w:line="240" w:lineRule="auto"/>
        <w:jc w:val="both"/>
        <w:rPr>
          <w:rFonts w:ascii="Arial" w:hAnsi="Arial" w:cs="Arial"/>
          <w:b/>
          <w:i/>
          <w:sz w:val="18"/>
          <w:szCs w:val="18"/>
        </w:rPr>
      </w:pPr>
    </w:p>
    <w:p w:rsidR="00A92445" w:rsidRPr="00A92445" w:rsidRDefault="00A92445" w:rsidP="00A92445">
      <w:pPr>
        <w:spacing w:after="0" w:line="240" w:lineRule="auto"/>
        <w:jc w:val="both"/>
        <w:rPr>
          <w:rFonts w:ascii="Arial" w:hAnsi="Arial" w:cs="Arial"/>
          <w:b/>
          <w:i/>
          <w:sz w:val="18"/>
          <w:szCs w:val="18"/>
        </w:rPr>
      </w:pPr>
      <w:r>
        <w:rPr>
          <w:rFonts w:ascii="Arial" w:hAnsi="Arial" w:cs="Arial"/>
          <w:b/>
          <w:i/>
          <w:sz w:val="18"/>
          <w:szCs w:val="18"/>
        </w:rPr>
        <w:t xml:space="preserve">Figure </w:t>
      </w:r>
      <w:r w:rsidR="00D00F43">
        <w:rPr>
          <w:rFonts w:ascii="Arial" w:hAnsi="Arial" w:cs="Arial"/>
          <w:b/>
          <w:i/>
          <w:sz w:val="18"/>
          <w:szCs w:val="18"/>
        </w:rPr>
        <w:t>28</w:t>
      </w:r>
      <w:r>
        <w:rPr>
          <w:rFonts w:ascii="Arial" w:hAnsi="Arial" w:cs="Arial"/>
          <w:b/>
          <w:i/>
          <w:sz w:val="18"/>
          <w:szCs w:val="18"/>
        </w:rPr>
        <w:t>: Level of reduction of incidence of M</w:t>
      </w:r>
      <w:r w:rsidR="00C936E0">
        <w:rPr>
          <w:rFonts w:ascii="Arial" w:hAnsi="Arial" w:cs="Arial"/>
          <w:b/>
          <w:i/>
          <w:sz w:val="18"/>
          <w:szCs w:val="18"/>
        </w:rPr>
        <w:t xml:space="preserve">alaria in HHs </w:t>
      </w:r>
    </w:p>
    <w:p w:rsidR="00912130" w:rsidRDefault="00912130" w:rsidP="00F4734E">
      <w:pPr>
        <w:jc w:val="both"/>
        <w:rPr>
          <w:rFonts w:ascii="Arial" w:hAnsi="Arial" w:cs="Arial"/>
          <w:sz w:val="24"/>
          <w:szCs w:val="24"/>
        </w:rPr>
      </w:pPr>
      <w:r>
        <w:rPr>
          <w:noProof/>
        </w:rPr>
        <w:drawing>
          <wp:inline distT="0" distB="0" distL="0" distR="0">
            <wp:extent cx="5936477" cy="1868557"/>
            <wp:effectExtent l="19050" t="0" r="26173"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AF3FAF" w:rsidRDefault="00C936E0" w:rsidP="00C936E0">
      <w:pPr>
        <w:spacing w:after="0" w:line="240" w:lineRule="auto"/>
        <w:jc w:val="both"/>
        <w:rPr>
          <w:rFonts w:ascii="Arial" w:hAnsi="Arial" w:cs="Arial"/>
          <w:sz w:val="24"/>
          <w:szCs w:val="24"/>
        </w:rPr>
      </w:pPr>
      <w:r w:rsidRPr="00C936E0">
        <w:rPr>
          <w:rFonts w:ascii="Arial" w:hAnsi="Arial" w:cs="Arial"/>
          <w:b/>
          <w:i/>
          <w:sz w:val="18"/>
          <w:szCs w:val="18"/>
        </w:rPr>
        <w:t xml:space="preserve">Figure </w:t>
      </w:r>
      <w:r w:rsidR="00D00F43">
        <w:rPr>
          <w:rFonts w:ascii="Arial" w:hAnsi="Arial" w:cs="Arial"/>
          <w:b/>
          <w:i/>
          <w:sz w:val="18"/>
          <w:szCs w:val="18"/>
        </w:rPr>
        <w:t>29</w:t>
      </w:r>
      <w:r w:rsidRPr="00C936E0">
        <w:rPr>
          <w:rFonts w:ascii="Arial" w:hAnsi="Arial" w:cs="Arial"/>
          <w:b/>
          <w:i/>
          <w:sz w:val="18"/>
          <w:szCs w:val="18"/>
        </w:rPr>
        <w:t>:</w:t>
      </w:r>
      <w:r>
        <w:rPr>
          <w:rFonts w:ascii="Arial" w:hAnsi="Arial" w:cs="Arial"/>
          <w:b/>
          <w:i/>
          <w:sz w:val="18"/>
          <w:szCs w:val="18"/>
        </w:rPr>
        <w:t>Level of reduction of incidence of Malaria in HHs disaggregated by district</w:t>
      </w:r>
    </w:p>
    <w:p w:rsidR="00912130" w:rsidRDefault="00912130" w:rsidP="00F4734E">
      <w:pPr>
        <w:jc w:val="both"/>
        <w:rPr>
          <w:rFonts w:ascii="Arial" w:hAnsi="Arial" w:cs="Arial"/>
          <w:sz w:val="24"/>
          <w:szCs w:val="24"/>
        </w:rPr>
      </w:pPr>
      <w:r>
        <w:rPr>
          <w:noProof/>
        </w:rPr>
        <w:drawing>
          <wp:inline distT="0" distB="0" distL="0" distR="0">
            <wp:extent cx="6178163" cy="2019632"/>
            <wp:effectExtent l="0" t="0" r="13335" b="1905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AA7BAB" w:rsidRPr="003D6CB6" w:rsidRDefault="008E1A28" w:rsidP="00F4734E">
      <w:pPr>
        <w:jc w:val="both"/>
        <w:rPr>
          <w:rFonts w:ascii="Arial" w:hAnsi="Arial" w:cs="Arial"/>
          <w:sz w:val="24"/>
          <w:szCs w:val="24"/>
        </w:rPr>
      </w:pPr>
      <w:r w:rsidRPr="003D6CB6">
        <w:rPr>
          <w:rFonts w:ascii="Arial" w:hAnsi="Arial" w:cs="Arial"/>
          <w:sz w:val="24"/>
          <w:szCs w:val="24"/>
        </w:rPr>
        <w:t xml:space="preserve">Reasons for this </w:t>
      </w:r>
      <w:r w:rsidR="00EE7888">
        <w:rPr>
          <w:rFonts w:ascii="Arial" w:hAnsi="Arial" w:cs="Arial"/>
          <w:sz w:val="24"/>
          <w:szCs w:val="24"/>
        </w:rPr>
        <w:t xml:space="preserve">reduction, </w:t>
      </w:r>
      <w:r w:rsidRPr="003D6CB6">
        <w:rPr>
          <w:rFonts w:ascii="Arial" w:hAnsi="Arial" w:cs="Arial"/>
          <w:sz w:val="24"/>
          <w:szCs w:val="24"/>
        </w:rPr>
        <w:t>according to female respondents</w:t>
      </w:r>
      <w:r w:rsidR="00EE7888">
        <w:rPr>
          <w:rFonts w:ascii="Arial" w:hAnsi="Arial" w:cs="Arial"/>
          <w:sz w:val="24"/>
          <w:szCs w:val="24"/>
        </w:rPr>
        <w:t>,</w:t>
      </w:r>
      <w:r w:rsidRPr="003D6CB6">
        <w:rPr>
          <w:rFonts w:ascii="Arial" w:hAnsi="Arial" w:cs="Arial"/>
          <w:sz w:val="24"/>
          <w:szCs w:val="24"/>
        </w:rPr>
        <w:t xml:space="preserve"> in FGDs are the a</w:t>
      </w:r>
      <w:r w:rsidR="00D03004" w:rsidRPr="003D6CB6">
        <w:rPr>
          <w:rFonts w:ascii="Arial" w:hAnsi="Arial" w:cs="Arial"/>
          <w:sz w:val="24"/>
          <w:szCs w:val="24"/>
        </w:rPr>
        <w:t>ccess to health services, h</w:t>
      </w:r>
      <w:r w:rsidR="00AA7BAB" w:rsidRPr="003D6CB6">
        <w:rPr>
          <w:rFonts w:ascii="Arial" w:hAnsi="Arial" w:cs="Arial"/>
          <w:sz w:val="24"/>
          <w:szCs w:val="24"/>
        </w:rPr>
        <w:t xml:space="preserve">ealth education and awareness </w:t>
      </w:r>
      <w:r w:rsidRPr="003D6CB6">
        <w:rPr>
          <w:rFonts w:ascii="Arial" w:hAnsi="Arial" w:cs="Arial"/>
          <w:sz w:val="24"/>
          <w:szCs w:val="24"/>
        </w:rPr>
        <w:t xml:space="preserve">on sanitation.  </w:t>
      </w:r>
    </w:p>
    <w:p w:rsidR="005C7557" w:rsidRDefault="008D4F20" w:rsidP="006B5CD2">
      <w:pPr>
        <w:jc w:val="both"/>
        <w:rPr>
          <w:rFonts w:ascii="Arial" w:hAnsi="Arial" w:cs="Arial"/>
          <w:sz w:val="24"/>
          <w:szCs w:val="24"/>
        </w:rPr>
      </w:pPr>
      <w:r w:rsidRPr="003D6CB6">
        <w:rPr>
          <w:rFonts w:ascii="Arial" w:hAnsi="Arial" w:cs="Arial"/>
          <w:b/>
          <w:sz w:val="24"/>
          <w:szCs w:val="24"/>
        </w:rPr>
        <w:t>Level of</w:t>
      </w:r>
      <w:r w:rsidR="008A50F1">
        <w:rPr>
          <w:rFonts w:ascii="Arial" w:hAnsi="Arial" w:cs="Arial"/>
          <w:b/>
          <w:sz w:val="24"/>
          <w:szCs w:val="24"/>
        </w:rPr>
        <w:t xml:space="preserve"> reduction of incidence</w:t>
      </w:r>
      <w:r w:rsidRPr="003D6CB6">
        <w:rPr>
          <w:rFonts w:ascii="Arial" w:hAnsi="Arial" w:cs="Arial"/>
          <w:b/>
          <w:sz w:val="24"/>
          <w:szCs w:val="24"/>
        </w:rPr>
        <w:t xml:space="preserve"> of </w:t>
      </w:r>
      <w:r w:rsidR="00BE4F2C" w:rsidRPr="003D6CB6">
        <w:rPr>
          <w:rFonts w:ascii="Arial" w:hAnsi="Arial" w:cs="Arial"/>
          <w:b/>
          <w:sz w:val="24"/>
          <w:szCs w:val="24"/>
        </w:rPr>
        <w:t>ARI:</w:t>
      </w:r>
      <w:r w:rsidR="00BE4F2C" w:rsidRPr="003D6CB6">
        <w:rPr>
          <w:rFonts w:ascii="Arial" w:hAnsi="Arial" w:cs="Arial"/>
          <w:sz w:val="24"/>
          <w:szCs w:val="24"/>
        </w:rPr>
        <w:t xml:space="preserve"> There</w:t>
      </w:r>
      <w:r w:rsidR="00AA7BAB" w:rsidRPr="003D6CB6">
        <w:rPr>
          <w:rFonts w:ascii="Arial" w:hAnsi="Arial" w:cs="Arial"/>
          <w:sz w:val="24"/>
          <w:szCs w:val="24"/>
        </w:rPr>
        <w:t xml:space="preserve"> is a considerable level of red</w:t>
      </w:r>
      <w:r w:rsidR="00BE4F2C" w:rsidRPr="003D6CB6">
        <w:rPr>
          <w:rFonts w:ascii="Arial" w:hAnsi="Arial" w:cs="Arial"/>
          <w:sz w:val="24"/>
          <w:szCs w:val="24"/>
        </w:rPr>
        <w:t>uction in instances of ARI</w:t>
      </w:r>
      <w:r w:rsidR="00AA7BAB" w:rsidRPr="003D6CB6">
        <w:rPr>
          <w:rFonts w:ascii="Arial" w:hAnsi="Arial" w:cs="Arial"/>
          <w:sz w:val="24"/>
          <w:szCs w:val="24"/>
        </w:rPr>
        <w:t xml:space="preserve"> in households spoken to within the six districts of Gbarpolu County. From 485 ho</w:t>
      </w:r>
      <w:r w:rsidR="008A50F1">
        <w:rPr>
          <w:rFonts w:ascii="Arial" w:hAnsi="Arial" w:cs="Arial"/>
          <w:sz w:val="24"/>
          <w:szCs w:val="24"/>
        </w:rPr>
        <w:t xml:space="preserve">useholds spoken to, 77% </w:t>
      </w:r>
      <w:r w:rsidR="008A50F1" w:rsidRPr="003D6CB6">
        <w:rPr>
          <w:rFonts w:ascii="Arial" w:hAnsi="Arial" w:cs="Arial"/>
          <w:sz w:val="24"/>
          <w:szCs w:val="24"/>
        </w:rPr>
        <w:t>expressed</w:t>
      </w:r>
      <w:r w:rsidR="00AA7BAB" w:rsidRPr="003D6CB6">
        <w:rPr>
          <w:rFonts w:ascii="Arial" w:hAnsi="Arial" w:cs="Arial"/>
          <w:sz w:val="24"/>
          <w:szCs w:val="24"/>
        </w:rPr>
        <w:t xml:space="preserve"> confirmati</w:t>
      </w:r>
      <w:r w:rsidR="00BE4F2C" w:rsidRPr="003D6CB6">
        <w:rPr>
          <w:rFonts w:ascii="Arial" w:hAnsi="Arial" w:cs="Arial"/>
          <w:sz w:val="24"/>
          <w:szCs w:val="24"/>
        </w:rPr>
        <w:t>on on the reduction of ARI</w:t>
      </w:r>
      <w:r w:rsidR="00AA7BAB" w:rsidRPr="003D6CB6">
        <w:rPr>
          <w:rFonts w:ascii="Arial" w:hAnsi="Arial" w:cs="Arial"/>
          <w:sz w:val="24"/>
          <w:szCs w:val="24"/>
        </w:rPr>
        <w:t xml:space="preserve"> in their households. Many respondents attribute</w:t>
      </w:r>
      <w:r w:rsidR="008A50F1">
        <w:rPr>
          <w:rFonts w:ascii="Arial" w:hAnsi="Arial" w:cs="Arial"/>
          <w:sz w:val="24"/>
          <w:szCs w:val="24"/>
        </w:rPr>
        <w:t>d</w:t>
      </w:r>
      <w:r w:rsidR="00AA7BAB" w:rsidRPr="003D6CB6">
        <w:rPr>
          <w:rFonts w:ascii="Arial" w:hAnsi="Arial" w:cs="Arial"/>
          <w:sz w:val="24"/>
          <w:szCs w:val="24"/>
        </w:rPr>
        <w:t xml:space="preserve"> this achievement to knowledge gained from health education and awareness provid</w:t>
      </w:r>
      <w:r w:rsidR="008A50F1">
        <w:rPr>
          <w:rFonts w:ascii="Arial" w:hAnsi="Arial" w:cs="Arial"/>
          <w:sz w:val="24"/>
          <w:szCs w:val="24"/>
        </w:rPr>
        <w:t>ed under the project. Clothing</w:t>
      </w:r>
      <w:r w:rsidR="00AA7BAB" w:rsidRPr="003D6CB6">
        <w:rPr>
          <w:rFonts w:ascii="Arial" w:hAnsi="Arial" w:cs="Arial"/>
          <w:sz w:val="24"/>
          <w:szCs w:val="24"/>
        </w:rPr>
        <w:t xml:space="preserve"> child</w:t>
      </w:r>
      <w:r w:rsidR="008A50F1">
        <w:rPr>
          <w:rFonts w:ascii="Arial" w:hAnsi="Arial" w:cs="Arial"/>
          <w:sz w:val="24"/>
          <w:szCs w:val="24"/>
        </w:rPr>
        <w:t xml:space="preserve">ren </w:t>
      </w:r>
      <w:r w:rsidR="00377F45">
        <w:rPr>
          <w:rFonts w:ascii="Arial" w:hAnsi="Arial" w:cs="Arial"/>
          <w:sz w:val="24"/>
          <w:szCs w:val="24"/>
        </w:rPr>
        <w:t>properly is</w:t>
      </w:r>
      <w:r w:rsidR="008A50F1">
        <w:rPr>
          <w:rFonts w:ascii="Arial" w:hAnsi="Arial" w:cs="Arial"/>
          <w:sz w:val="24"/>
          <w:szCs w:val="24"/>
        </w:rPr>
        <w:t xml:space="preserve"> a popular preventive measure amongst households. This </w:t>
      </w:r>
      <w:r w:rsidR="00912130">
        <w:rPr>
          <w:rFonts w:ascii="Arial" w:hAnsi="Arial" w:cs="Arial"/>
          <w:sz w:val="24"/>
          <w:szCs w:val="24"/>
        </w:rPr>
        <w:t>behavior</w:t>
      </w:r>
      <w:r w:rsidR="00E26116" w:rsidRPr="003D6CB6">
        <w:rPr>
          <w:rFonts w:ascii="Arial" w:hAnsi="Arial" w:cs="Arial"/>
          <w:sz w:val="24"/>
          <w:szCs w:val="24"/>
        </w:rPr>
        <w:t xml:space="preserve"> was confirmed through observation</w:t>
      </w:r>
      <w:r w:rsidR="00AA7BAB" w:rsidRPr="003D6CB6">
        <w:rPr>
          <w:rFonts w:ascii="Arial" w:hAnsi="Arial" w:cs="Arial"/>
          <w:sz w:val="24"/>
          <w:szCs w:val="24"/>
        </w:rPr>
        <w:t>.</w:t>
      </w:r>
      <w:r w:rsidR="00D03004" w:rsidRPr="003D6CB6">
        <w:rPr>
          <w:rFonts w:ascii="Arial" w:hAnsi="Arial" w:cs="Arial"/>
          <w:sz w:val="24"/>
          <w:szCs w:val="24"/>
        </w:rPr>
        <w:t xml:space="preserve"> Even though</w:t>
      </w:r>
      <w:r w:rsidR="008A50F1">
        <w:rPr>
          <w:rFonts w:ascii="Arial" w:hAnsi="Arial" w:cs="Arial"/>
          <w:sz w:val="24"/>
          <w:szCs w:val="24"/>
        </w:rPr>
        <w:t xml:space="preserve"> ARI is an airborne disease, gCHVs are combating ARI</w:t>
      </w:r>
      <w:r w:rsidR="00D03004" w:rsidRPr="003D6CB6">
        <w:rPr>
          <w:rFonts w:ascii="Arial" w:hAnsi="Arial" w:cs="Arial"/>
          <w:sz w:val="24"/>
          <w:szCs w:val="24"/>
        </w:rPr>
        <w:t xml:space="preserve"> through the administering of first aid drugs.</w:t>
      </w:r>
      <w:r w:rsidR="004241FC" w:rsidRPr="004241FC">
        <w:rPr>
          <w:rFonts w:ascii="Arial" w:hAnsi="Arial" w:cs="Arial"/>
          <w:sz w:val="24"/>
          <w:szCs w:val="24"/>
        </w:rPr>
        <w:t>Figures 30 and 31</w:t>
      </w:r>
      <w:r w:rsidR="005C7557">
        <w:rPr>
          <w:rFonts w:ascii="Arial" w:hAnsi="Arial" w:cs="Arial"/>
          <w:sz w:val="24"/>
          <w:szCs w:val="24"/>
        </w:rPr>
        <w:t>show</w:t>
      </w:r>
      <w:r w:rsidR="00912130" w:rsidRPr="004241FC">
        <w:rPr>
          <w:rFonts w:ascii="Arial" w:hAnsi="Arial" w:cs="Arial"/>
          <w:sz w:val="24"/>
          <w:szCs w:val="24"/>
        </w:rPr>
        <w:t xml:space="preserve"> the level of reduction of ARI both in the County and on the district level.</w:t>
      </w:r>
    </w:p>
    <w:p w:rsidR="00E535A2" w:rsidRDefault="00E535A2" w:rsidP="006B5CD2">
      <w:pPr>
        <w:jc w:val="both"/>
        <w:rPr>
          <w:rFonts w:ascii="Arial" w:hAnsi="Arial" w:cs="Arial"/>
          <w:sz w:val="24"/>
          <w:szCs w:val="24"/>
        </w:rPr>
      </w:pPr>
    </w:p>
    <w:p w:rsidR="00E535A2" w:rsidRDefault="00E535A2" w:rsidP="006B5CD2">
      <w:pPr>
        <w:jc w:val="both"/>
        <w:rPr>
          <w:rFonts w:ascii="Arial" w:hAnsi="Arial" w:cs="Arial"/>
          <w:sz w:val="24"/>
          <w:szCs w:val="24"/>
        </w:rPr>
      </w:pPr>
    </w:p>
    <w:p w:rsidR="00E535A2" w:rsidRPr="006B5CD2" w:rsidRDefault="00E535A2" w:rsidP="006B5CD2">
      <w:pPr>
        <w:jc w:val="both"/>
        <w:rPr>
          <w:rFonts w:ascii="Arial" w:hAnsi="Arial" w:cs="Arial"/>
          <w:sz w:val="24"/>
          <w:szCs w:val="24"/>
        </w:rPr>
      </w:pPr>
    </w:p>
    <w:p w:rsidR="005C7557" w:rsidRDefault="005C7557" w:rsidP="00691504">
      <w:pPr>
        <w:spacing w:after="0" w:line="240" w:lineRule="auto"/>
        <w:jc w:val="both"/>
        <w:rPr>
          <w:rFonts w:ascii="Arial" w:hAnsi="Arial" w:cs="Arial"/>
          <w:b/>
          <w:i/>
          <w:sz w:val="18"/>
          <w:szCs w:val="18"/>
        </w:rPr>
      </w:pPr>
    </w:p>
    <w:p w:rsidR="00691504" w:rsidRPr="00691504" w:rsidRDefault="00691504" w:rsidP="00691504">
      <w:pPr>
        <w:spacing w:after="0" w:line="240" w:lineRule="auto"/>
        <w:jc w:val="both"/>
        <w:rPr>
          <w:rFonts w:ascii="Arial" w:hAnsi="Arial" w:cs="Arial"/>
          <w:b/>
          <w:i/>
          <w:sz w:val="18"/>
          <w:szCs w:val="18"/>
        </w:rPr>
      </w:pPr>
      <w:r w:rsidRPr="00691504">
        <w:rPr>
          <w:rFonts w:ascii="Arial" w:hAnsi="Arial" w:cs="Arial"/>
          <w:b/>
          <w:i/>
          <w:sz w:val="18"/>
          <w:szCs w:val="18"/>
        </w:rPr>
        <w:t xml:space="preserve">Figure </w:t>
      </w:r>
      <w:r w:rsidR="00D00F43">
        <w:rPr>
          <w:rFonts w:ascii="Arial" w:hAnsi="Arial" w:cs="Arial"/>
          <w:b/>
          <w:i/>
          <w:sz w:val="18"/>
          <w:szCs w:val="18"/>
        </w:rPr>
        <w:t>30</w:t>
      </w:r>
      <w:r w:rsidRPr="00691504">
        <w:rPr>
          <w:rFonts w:ascii="Arial" w:hAnsi="Arial" w:cs="Arial"/>
          <w:b/>
          <w:i/>
          <w:sz w:val="18"/>
          <w:szCs w:val="18"/>
        </w:rPr>
        <w:t>:</w:t>
      </w:r>
      <w:r>
        <w:rPr>
          <w:rFonts w:ascii="Arial" w:hAnsi="Arial" w:cs="Arial"/>
          <w:b/>
          <w:i/>
          <w:sz w:val="18"/>
          <w:szCs w:val="18"/>
        </w:rPr>
        <w:t xml:space="preserve">  Level of reduction in the incidence of pneumonia in HHs</w:t>
      </w:r>
    </w:p>
    <w:p w:rsidR="00AF3FAF" w:rsidRDefault="00912130" w:rsidP="001770D8">
      <w:pPr>
        <w:jc w:val="both"/>
        <w:rPr>
          <w:rFonts w:ascii="Arial" w:hAnsi="Arial" w:cs="Arial"/>
          <w:sz w:val="24"/>
          <w:szCs w:val="24"/>
        </w:rPr>
      </w:pPr>
      <w:r>
        <w:rPr>
          <w:noProof/>
        </w:rPr>
        <w:drawing>
          <wp:inline distT="0" distB="0" distL="0" distR="0">
            <wp:extent cx="5868063" cy="2011680"/>
            <wp:effectExtent l="0" t="0" r="18415" b="2667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691504" w:rsidRPr="00691504" w:rsidRDefault="00691504" w:rsidP="00691504">
      <w:pPr>
        <w:spacing w:after="0" w:line="240" w:lineRule="auto"/>
        <w:jc w:val="both"/>
        <w:rPr>
          <w:rFonts w:ascii="Arial" w:hAnsi="Arial" w:cs="Arial"/>
          <w:b/>
          <w:i/>
          <w:sz w:val="18"/>
          <w:szCs w:val="18"/>
        </w:rPr>
      </w:pPr>
      <w:r>
        <w:rPr>
          <w:rFonts w:ascii="Arial" w:hAnsi="Arial" w:cs="Arial"/>
          <w:b/>
          <w:i/>
          <w:sz w:val="18"/>
          <w:szCs w:val="18"/>
        </w:rPr>
        <w:t xml:space="preserve">Figure </w:t>
      </w:r>
      <w:r w:rsidR="00D00F43">
        <w:rPr>
          <w:rFonts w:ascii="Arial" w:hAnsi="Arial" w:cs="Arial"/>
          <w:b/>
          <w:i/>
          <w:sz w:val="18"/>
          <w:szCs w:val="18"/>
        </w:rPr>
        <w:t>31</w:t>
      </w:r>
      <w:r>
        <w:rPr>
          <w:rFonts w:ascii="Arial" w:hAnsi="Arial" w:cs="Arial"/>
          <w:b/>
          <w:i/>
          <w:sz w:val="18"/>
          <w:szCs w:val="18"/>
        </w:rPr>
        <w:t>:  Level of reduction in the incidence of pneumonia in HHs disaggregated by district</w:t>
      </w:r>
    </w:p>
    <w:p w:rsidR="00912130" w:rsidRPr="00691504" w:rsidRDefault="00912130" w:rsidP="001770D8">
      <w:pPr>
        <w:jc w:val="both"/>
        <w:rPr>
          <w:rFonts w:ascii="Arial" w:hAnsi="Arial" w:cs="Arial"/>
          <w:sz w:val="24"/>
          <w:szCs w:val="24"/>
        </w:rPr>
      </w:pPr>
      <w:r>
        <w:rPr>
          <w:noProof/>
        </w:rPr>
        <w:drawing>
          <wp:inline distT="0" distB="0" distL="0" distR="0">
            <wp:extent cx="5780598" cy="2266122"/>
            <wp:effectExtent l="19050" t="0" r="10602" b="828"/>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AA7BAB" w:rsidRPr="003D6CB6" w:rsidRDefault="008D4F20" w:rsidP="001770D8">
      <w:pPr>
        <w:jc w:val="both"/>
        <w:rPr>
          <w:rFonts w:ascii="Arial" w:hAnsi="Arial" w:cs="Arial"/>
          <w:b/>
          <w:sz w:val="24"/>
          <w:szCs w:val="24"/>
        </w:rPr>
      </w:pPr>
      <w:r w:rsidRPr="003D6CB6">
        <w:rPr>
          <w:rFonts w:ascii="Arial" w:hAnsi="Arial" w:cs="Arial"/>
          <w:b/>
          <w:sz w:val="24"/>
          <w:szCs w:val="24"/>
        </w:rPr>
        <w:t>Diarrhea</w:t>
      </w:r>
      <w:r w:rsidR="000E7D5D" w:rsidRPr="003D6CB6">
        <w:rPr>
          <w:rFonts w:ascii="Arial" w:hAnsi="Arial" w:cs="Arial"/>
          <w:b/>
          <w:sz w:val="24"/>
          <w:szCs w:val="24"/>
        </w:rPr>
        <w:t xml:space="preserve"> - </w:t>
      </w:r>
      <w:r w:rsidRPr="003D6CB6">
        <w:rPr>
          <w:rFonts w:ascii="Arial" w:hAnsi="Arial" w:cs="Arial"/>
          <w:b/>
          <w:sz w:val="24"/>
          <w:szCs w:val="24"/>
        </w:rPr>
        <w:t xml:space="preserve">Household knowledge </w:t>
      </w:r>
      <w:r w:rsidR="00512186" w:rsidRPr="003D6CB6">
        <w:rPr>
          <w:rFonts w:ascii="Arial" w:hAnsi="Arial" w:cs="Arial"/>
          <w:b/>
          <w:sz w:val="24"/>
          <w:szCs w:val="24"/>
        </w:rPr>
        <w:t xml:space="preserve">on </w:t>
      </w:r>
      <w:r w:rsidRPr="003D6CB6">
        <w:rPr>
          <w:rFonts w:ascii="Arial" w:hAnsi="Arial" w:cs="Arial"/>
          <w:b/>
          <w:sz w:val="24"/>
          <w:szCs w:val="24"/>
        </w:rPr>
        <w:t>the treatment of diarrhea</w:t>
      </w:r>
      <w:r w:rsidR="000E7D5D" w:rsidRPr="003D6CB6">
        <w:rPr>
          <w:rFonts w:ascii="Arial" w:hAnsi="Arial" w:cs="Arial"/>
          <w:b/>
          <w:sz w:val="24"/>
          <w:szCs w:val="24"/>
        </w:rPr>
        <w:t xml:space="preserve">: </w:t>
      </w:r>
      <w:r w:rsidR="00AA7BAB" w:rsidRPr="003D6CB6">
        <w:rPr>
          <w:rFonts w:ascii="Arial" w:hAnsi="Arial" w:cs="Arial"/>
          <w:sz w:val="24"/>
          <w:szCs w:val="24"/>
        </w:rPr>
        <w:t xml:space="preserve">Diarrhea is popularly known as </w:t>
      </w:r>
      <w:r w:rsidR="00512186" w:rsidRPr="003D6CB6">
        <w:rPr>
          <w:rFonts w:ascii="Arial" w:hAnsi="Arial" w:cs="Arial"/>
          <w:sz w:val="24"/>
          <w:szCs w:val="24"/>
        </w:rPr>
        <w:t>“</w:t>
      </w:r>
      <w:r w:rsidR="00AA7BAB" w:rsidRPr="003D6CB6">
        <w:rPr>
          <w:rFonts w:ascii="Arial" w:hAnsi="Arial" w:cs="Arial"/>
          <w:sz w:val="24"/>
          <w:szCs w:val="24"/>
        </w:rPr>
        <w:t>running stomach</w:t>
      </w:r>
      <w:r w:rsidR="00691504" w:rsidRPr="003D6CB6">
        <w:rPr>
          <w:rFonts w:ascii="Arial" w:hAnsi="Arial" w:cs="Arial"/>
          <w:sz w:val="24"/>
          <w:szCs w:val="24"/>
        </w:rPr>
        <w:t xml:space="preserve">” </w:t>
      </w:r>
      <w:r w:rsidR="00691504">
        <w:rPr>
          <w:rFonts w:ascii="Arial" w:hAnsi="Arial" w:cs="Arial"/>
          <w:sz w:val="24"/>
          <w:szCs w:val="24"/>
        </w:rPr>
        <w:t>amongst</w:t>
      </w:r>
      <w:r w:rsidR="00AA7BAB" w:rsidRPr="003D6CB6">
        <w:rPr>
          <w:rFonts w:ascii="Arial" w:hAnsi="Arial" w:cs="Arial"/>
          <w:sz w:val="24"/>
          <w:szCs w:val="24"/>
        </w:rPr>
        <w:t xml:space="preserve"> r</w:t>
      </w:r>
      <w:r w:rsidR="008A50F1">
        <w:rPr>
          <w:rFonts w:ascii="Arial" w:hAnsi="Arial" w:cs="Arial"/>
          <w:sz w:val="24"/>
          <w:szCs w:val="24"/>
        </w:rPr>
        <w:t xml:space="preserve">ural dwellers </w:t>
      </w:r>
      <w:r w:rsidR="00377F45">
        <w:rPr>
          <w:rFonts w:ascii="Arial" w:hAnsi="Arial" w:cs="Arial"/>
          <w:sz w:val="24"/>
          <w:szCs w:val="24"/>
        </w:rPr>
        <w:t xml:space="preserve">in </w:t>
      </w:r>
      <w:r w:rsidR="00377F45" w:rsidRPr="003D6CB6">
        <w:rPr>
          <w:rFonts w:ascii="Arial" w:hAnsi="Arial" w:cs="Arial"/>
          <w:sz w:val="24"/>
          <w:szCs w:val="24"/>
        </w:rPr>
        <w:t>Gbarpolu</w:t>
      </w:r>
      <w:r w:rsidR="00AA7BAB" w:rsidRPr="003D6CB6">
        <w:rPr>
          <w:rFonts w:ascii="Arial" w:hAnsi="Arial" w:cs="Arial"/>
          <w:sz w:val="24"/>
          <w:szCs w:val="24"/>
        </w:rPr>
        <w:t>. On the treatme</w:t>
      </w:r>
      <w:r w:rsidR="008A50F1">
        <w:rPr>
          <w:rFonts w:ascii="Arial" w:hAnsi="Arial" w:cs="Arial"/>
          <w:sz w:val="24"/>
          <w:szCs w:val="24"/>
        </w:rPr>
        <w:t>nt of diarrhea, respondents are</w:t>
      </w:r>
      <w:r w:rsidR="00AA7BAB" w:rsidRPr="003D6CB6">
        <w:rPr>
          <w:rFonts w:ascii="Arial" w:hAnsi="Arial" w:cs="Arial"/>
          <w:sz w:val="24"/>
          <w:szCs w:val="24"/>
        </w:rPr>
        <w:t xml:space="preserve"> more knowledgeable in describing the treatment tha</w:t>
      </w:r>
      <w:r w:rsidR="00BE4F2C" w:rsidRPr="003D6CB6">
        <w:rPr>
          <w:rFonts w:ascii="Arial" w:hAnsi="Arial" w:cs="Arial"/>
          <w:sz w:val="24"/>
          <w:szCs w:val="24"/>
        </w:rPr>
        <w:t>n those of malaria and ARI</w:t>
      </w:r>
      <w:r w:rsidR="00AA7BAB" w:rsidRPr="003D6CB6">
        <w:rPr>
          <w:rFonts w:ascii="Arial" w:hAnsi="Arial" w:cs="Arial"/>
          <w:sz w:val="24"/>
          <w:szCs w:val="24"/>
        </w:rPr>
        <w:t xml:space="preserve">. From teen-agers to grown-ups, the use of ORS, commonly known as </w:t>
      </w:r>
      <w:r w:rsidR="00512186" w:rsidRPr="003D6CB6">
        <w:rPr>
          <w:rFonts w:ascii="Arial" w:hAnsi="Arial" w:cs="Arial"/>
          <w:sz w:val="24"/>
          <w:szCs w:val="24"/>
        </w:rPr>
        <w:t>“</w:t>
      </w:r>
      <w:r w:rsidR="00AA7BAB" w:rsidRPr="003D6CB6">
        <w:rPr>
          <w:rFonts w:ascii="Arial" w:hAnsi="Arial" w:cs="Arial"/>
          <w:sz w:val="24"/>
          <w:szCs w:val="24"/>
        </w:rPr>
        <w:t>glucose</w:t>
      </w:r>
      <w:r w:rsidR="00512186" w:rsidRPr="003D6CB6">
        <w:rPr>
          <w:rFonts w:ascii="Arial" w:hAnsi="Arial" w:cs="Arial"/>
          <w:sz w:val="24"/>
          <w:szCs w:val="24"/>
        </w:rPr>
        <w:t>”</w:t>
      </w:r>
      <w:r w:rsidR="00AA7BAB" w:rsidRPr="003D6CB6">
        <w:rPr>
          <w:rFonts w:ascii="Arial" w:hAnsi="Arial" w:cs="Arial"/>
          <w:sz w:val="24"/>
          <w:szCs w:val="24"/>
        </w:rPr>
        <w:t xml:space="preserve"> amongst them is becoming increasingly accustomed to them. For many, it does not require further prescription on administering the ORS. A respondent in Do</w:t>
      </w:r>
      <w:r w:rsidR="000B2327" w:rsidRPr="003D6CB6">
        <w:rPr>
          <w:rFonts w:ascii="Arial" w:hAnsi="Arial" w:cs="Arial"/>
          <w:sz w:val="24"/>
          <w:szCs w:val="24"/>
        </w:rPr>
        <w:t>rkosu stated emphatically, “I</w:t>
      </w:r>
      <w:r w:rsidR="00AA7BAB" w:rsidRPr="003D6CB6">
        <w:rPr>
          <w:rFonts w:ascii="Arial" w:hAnsi="Arial" w:cs="Arial"/>
          <w:sz w:val="24"/>
          <w:szCs w:val="24"/>
        </w:rPr>
        <w:t xml:space="preserve"> can give glucose to my children to stop running stomach, but I can go to the small doctor bec</w:t>
      </w:r>
      <w:r w:rsidR="00B3669F" w:rsidRPr="003D6CB6">
        <w:rPr>
          <w:rFonts w:ascii="Arial" w:hAnsi="Arial" w:cs="Arial"/>
          <w:sz w:val="24"/>
          <w:szCs w:val="24"/>
        </w:rPr>
        <w:t>ause they say we must go there”</w:t>
      </w:r>
      <w:r w:rsidR="00AA7BAB" w:rsidRPr="003D6CB6">
        <w:rPr>
          <w:rFonts w:ascii="Arial" w:hAnsi="Arial" w:cs="Arial"/>
          <w:sz w:val="24"/>
          <w:szCs w:val="24"/>
        </w:rPr>
        <w:t xml:space="preserve">.    </w:t>
      </w:r>
      <w:r w:rsidR="00AA7BAB" w:rsidRPr="003D6CB6">
        <w:rPr>
          <w:rFonts w:ascii="Arial" w:hAnsi="Arial" w:cs="Arial"/>
          <w:sz w:val="24"/>
          <w:szCs w:val="24"/>
        </w:rPr>
        <w:tab/>
      </w:r>
    </w:p>
    <w:p w:rsidR="00691504" w:rsidRPr="004241FC" w:rsidRDefault="00C77D6F" w:rsidP="00B3669F">
      <w:pPr>
        <w:jc w:val="both"/>
        <w:rPr>
          <w:rFonts w:ascii="Arial" w:hAnsi="Arial" w:cs="Arial"/>
          <w:sz w:val="24"/>
          <w:szCs w:val="24"/>
        </w:rPr>
      </w:pPr>
      <w:r w:rsidRPr="00C77D6F">
        <w:rPr>
          <w:rFonts w:ascii="Arial" w:hAnsi="Arial" w:cs="Arial"/>
          <w:b/>
          <w:noProof/>
          <w:sz w:val="24"/>
          <w:szCs w:val="24"/>
        </w:rPr>
        <w:pict>
          <v:shape id="_x0000_s1046" type="#_x0000_t202" style="position:absolute;left:0;text-align:left;margin-left:319.85pt;margin-top:19.05pt;width:185pt;height:77.6pt;z-index:-251650048;visibility:visible;mso-width-percent:400;mso-position-horizontal-relative:margin;mso-position-vertical-relative:margin;mso-width-percent:400;mso-width-relative:margin;mso-height-relative:margin" wrapcoords="-87 -210 -87 21390 21687 21390 21687 -210 -87 -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" fillcolor="#4bacc6 [3208]">
            <v:textbox>
              <w:txbxContent>
                <w:p w:rsidR="00C4279F" w:rsidRDefault="00C4279F">
                  <w:pPr>
                    <w:rPr>
                      <w:rFonts w:ascii="Arial" w:hAnsi="Arial" w:cs="Arial"/>
                      <w:i/>
                      <w:sz w:val="18"/>
                      <w:szCs w:val="18"/>
                    </w:rPr>
                  </w:pPr>
                  <w:r>
                    <w:rPr>
                      <w:rFonts w:ascii="Arial" w:hAnsi="Arial" w:cs="Arial"/>
                      <w:i/>
                      <w:sz w:val="18"/>
                      <w:szCs w:val="18"/>
                    </w:rPr>
                    <w:t>“I</w:t>
                  </w:r>
                  <w:r w:rsidRPr="001770D8">
                    <w:rPr>
                      <w:rFonts w:ascii="Arial" w:hAnsi="Arial" w:cs="Arial"/>
                      <w:i/>
                      <w:sz w:val="18"/>
                      <w:szCs w:val="18"/>
                    </w:rPr>
                    <w:t xml:space="preserve"> can give glucose to my children to stop running stomach, but I can go to the small doctor because they say we must go there”.</w:t>
                  </w:r>
                </w:p>
                <w:p w:rsidR="00C4279F" w:rsidRPr="001770D8" w:rsidRDefault="00C4279F">
                  <w:pPr>
                    <w:rPr>
                      <w:b/>
                    </w:rPr>
                  </w:pPr>
                  <w:r w:rsidRPr="001770D8">
                    <w:rPr>
                      <w:rFonts w:ascii="Arial" w:hAnsi="Arial" w:cs="Arial"/>
                      <w:b/>
                    </w:rPr>
                    <w:t>Respondent from Dorkosu</w:t>
                  </w:r>
                </w:p>
              </w:txbxContent>
            </v:textbox>
            <w10:wrap type="tight" anchorx="margin" anchory="margin"/>
          </v:shape>
        </w:pict>
      </w:r>
      <w:r w:rsidR="008D4F20" w:rsidRPr="003D6CB6">
        <w:rPr>
          <w:rFonts w:ascii="Arial" w:hAnsi="Arial" w:cs="Arial"/>
          <w:b/>
          <w:sz w:val="24"/>
          <w:szCs w:val="24"/>
        </w:rPr>
        <w:t>Lev</w:t>
      </w:r>
      <w:r w:rsidR="00867932">
        <w:rPr>
          <w:rFonts w:ascii="Arial" w:hAnsi="Arial" w:cs="Arial"/>
          <w:b/>
          <w:sz w:val="24"/>
          <w:szCs w:val="24"/>
        </w:rPr>
        <w:t>el of reduction in the incidence</w:t>
      </w:r>
      <w:r w:rsidR="008D4F20" w:rsidRPr="003D6CB6">
        <w:rPr>
          <w:rFonts w:ascii="Arial" w:hAnsi="Arial" w:cs="Arial"/>
          <w:b/>
          <w:sz w:val="24"/>
          <w:szCs w:val="24"/>
        </w:rPr>
        <w:t xml:space="preserve"> of diarrhea</w:t>
      </w:r>
      <w:r w:rsidR="002E0C52" w:rsidRPr="003D6CB6">
        <w:rPr>
          <w:rFonts w:ascii="Arial" w:hAnsi="Arial" w:cs="Arial"/>
          <w:b/>
          <w:sz w:val="24"/>
          <w:szCs w:val="24"/>
        </w:rPr>
        <w:t xml:space="preserve">: </w:t>
      </w:r>
      <w:r w:rsidR="00AA7BAB" w:rsidRPr="003D6CB6">
        <w:rPr>
          <w:rFonts w:ascii="Arial" w:hAnsi="Arial" w:cs="Arial"/>
          <w:sz w:val="24"/>
          <w:szCs w:val="24"/>
        </w:rPr>
        <w:t>A substantial level of reduction in instances of diarrhea was made in households within the six districts as</w:t>
      </w:r>
      <w:r w:rsidR="00181D28" w:rsidRPr="003D6CB6">
        <w:rPr>
          <w:rFonts w:ascii="Arial" w:hAnsi="Arial" w:cs="Arial"/>
          <w:sz w:val="24"/>
          <w:szCs w:val="24"/>
        </w:rPr>
        <w:t xml:space="preserve"> well. Of the 482 </w:t>
      </w:r>
      <w:r w:rsidR="00AA7BAB" w:rsidRPr="003D6CB6">
        <w:rPr>
          <w:rFonts w:ascii="Arial" w:hAnsi="Arial" w:cs="Arial"/>
          <w:sz w:val="24"/>
          <w:szCs w:val="24"/>
        </w:rPr>
        <w:t>households</w:t>
      </w:r>
      <w:r w:rsidR="00181D28" w:rsidRPr="003D6CB6">
        <w:rPr>
          <w:rFonts w:ascii="Arial" w:hAnsi="Arial" w:cs="Arial"/>
          <w:sz w:val="24"/>
          <w:szCs w:val="24"/>
        </w:rPr>
        <w:t xml:space="preserve"> who</w:t>
      </w:r>
      <w:r w:rsidR="00AA7BAB" w:rsidRPr="003D6CB6">
        <w:rPr>
          <w:rFonts w:ascii="Arial" w:hAnsi="Arial" w:cs="Arial"/>
          <w:sz w:val="24"/>
          <w:szCs w:val="24"/>
        </w:rPr>
        <w:t xml:space="preserve"> responded to the question of diarrhea reduction</w:t>
      </w:r>
      <w:r w:rsidR="00867932">
        <w:rPr>
          <w:rFonts w:ascii="Arial" w:hAnsi="Arial" w:cs="Arial"/>
          <w:sz w:val="24"/>
          <w:szCs w:val="24"/>
        </w:rPr>
        <w:t>,</w:t>
      </w:r>
      <w:r w:rsidR="00CB1CF6" w:rsidRPr="003D6CB6">
        <w:rPr>
          <w:rFonts w:ascii="Arial" w:hAnsi="Arial" w:cs="Arial"/>
          <w:sz w:val="24"/>
          <w:szCs w:val="24"/>
        </w:rPr>
        <w:t>85</w:t>
      </w:r>
      <w:r w:rsidR="00AA7BAB" w:rsidRPr="003D6CB6">
        <w:rPr>
          <w:rFonts w:ascii="Arial" w:hAnsi="Arial" w:cs="Arial"/>
          <w:sz w:val="24"/>
          <w:szCs w:val="24"/>
        </w:rPr>
        <w:t xml:space="preserve">% </w:t>
      </w:r>
      <w:r w:rsidR="00867932">
        <w:rPr>
          <w:rFonts w:ascii="Arial" w:hAnsi="Arial" w:cs="Arial"/>
          <w:sz w:val="24"/>
          <w:szCs w:val="24"/>
        </w:rPr>
        <w:t>said the incidence</w:t>
      </w:r>
      <w:r w:rsidR="00181D28" w:rsidRPr="003D6CB6">
        <w:rPr>
          <w:rFonts w:ascii="Arial" w:hAnsi="Arial" w:cs="Arial"/>
          <w:sz w:val="24"/>
          <w:szCs w:val="24"/>
        </w:rPr>
        <w:t xml:space="preserve"> of diarrh</w:t>
      </w:r>
      <w:r w:rsidR="00AF3FAF">
        <w:rPr>
          <w:rFonts w:ascii="Arial" w:hAnsi="Arial" w:cs="Arial"/>
          <w:sz w:val="24"/>
          <w:szCs w:val="24"/>
        </w:rPr>
        <w:t xml:space="preserve">ea have reduced </w:t>
      </w:r>
      <w:r w:rsidR="004241FC">
        <w:rPr>
          <w:rFonts w:ascii="Arial" w:hAnsi="Arial" w:cs="Arial"/>
          <w:sz w:val="24"/>
          <w:szCs w:val="24"/>
        </w:rPr>
        <w:t>in their homes (Figures 32 and 33</w:t>
      </w:r>
      <w:r w:rsidR="00AF3FAF">
        <w:rPr>
          <w:rFonts w:ascii="Arial" w:hAnsi="Arial" w:cs="Arial"/>
          <w:sz w:val="24"/>
          <w:szCs w:val="24"/>
        </w:rPr>
        <w:t>).</w:t>
      </w:r>
    </w:p>
    <w:p w:rsidR="001C7BD7" w:rsidRDefault="001C7BD7" w:rsidP="00691504">
      <w:pPr>
        <w:spacing w:after="0" w:line="240" w:lineRule="auto"/>
        <w:jc w:val="both"/>
        <w:rPr>
          <w:rFonts w:ascii="Arial" w:hAnsi="Arial" w:cs="Arial"/>
          <w:b/>
          <w:i/>
          <w:sz w:val="18"/>
          <w:szCs w:val="18"/>
        </w:rPr>
      </w:pPr>
    </w:p>
    <w:p w:rsidR="001C7BD7" w:rsidRDefault="001C7BD7" w:rsidP="00691504">
      <w:pPr>
        <w:spacing w:after="0" w:line="240" w:lineRule="auto"/>
        <w:jc w:val="both"/>
        <w:rPr>
          <w:rFonts w:ascii="Arial" w:hAnsi="Arial" w:cs="Arial"/>
          <w:b/>
          <w:i/>
          <w:sz w:val="18"/>
          <w:szCs w:val="18"/>
        </w:rPr>
      </w:pPr>
    </w:p>
    <w:p w:rsidR="00691504" w:rsidRPr="00691504" w:rsidRDefault="00D26065" w:rsidP="00691504">
      <w:pPr>
        <w:spacing w:after="0" w:line="240" w:lineRule="auto"/>
        <w:jc w:val="both"/>
        <w:rPr>
          <w:rFonts w:ascii="Arial" w:hAnsi="Arial" w:cs="Arial"/>
          <w:b/>
          <w:i/>
          <w:sz w:val="18"/>
          <w:szCs w:val="18"/>
        </w:rPr>
      </w:pPr>
      <w:r>
        <w:rPr>
          <w:rFonts w:ascii="Arial" w:hAnsi="Arial" w:cs="Arial"/>
          <w:b/>
          <w:i/>
          <w:sz w:val="18"/>
          <w:szCs w:val="18"/>
        </w:rPr>
        <w:t xml:space="preserve">Figure </w:t>
      </w:r>
      <w:r w:rsidR="00D00F43">
        <w:rPr>
          <w:rFonts w:ascii="Arial" w:hAnsi="Arial" w:cs="Arial"/>
          <w:b/>
          <w:i/>
          <w:sz w:val="18"/>
          <w:szCs w:val="18"/>
        </w:rPr>
        <w:t>32</w:t>
      </w:r>
      <w:r>
        <w:rPr>
          <w:rFonts w:ascii="Arial" w:hAnsi="Arial" w:cs="Arial"/>
          <w:b/>
          <w:i/>
          <w:sz w:val="18"/>
          <w:szCs w:val="18"/>
        </w:rPr>
        <w:t>:</w:t>
      </w:r>
      <w:r w:rsidR="00691504">
        <w:rPr>
          <w:rFonts w:ascii="Arial" w:hAnsi="Arial" w:cs="Arial"/>
          <w:b/>
          <w:i/>
          <w:sz w:val="18"/>
          <w:szCs w:val="18"/>
        </w:rPr>
        <w:t xml:space="preserve">  Reduction in the incidence of diarrhea</w:t>
      </w:r>
      <w:r>
        <w:rPr>
          <w:rFonts w:ascii="Arial" w:hAnsi="Arial" w:cs="Arial"/>
          <w:b/>
          <w:i/>
          <w:sz w:val="18"/>
          <w:szCs w:val="18"/>
        </w:rPr>
        <w:t xml:space="preserve"> in HHs</w:t>
      </w:r>
    </w:p>
    <w:p w:rsidR="00AF3FAF" w:rsidRDefault="00AF3FAF" w:rsidP="00B3669F">
      <w:pPr>
        <w:jc w:val="both"/>
        <w:rPr>
          <w:rFonts w:ascii="Arial" w:hAnsi="Arial" w:cs="Arial"/>
          <w:sz w:val="24"/>
          <w:szCs w:val="24"/>
        </w:rPr>
      </w:pPr>
      <w:r>
        <w:rPr>
          <w:noProof/>
        </w:rPr>
        <w:drawing>
          <wp:inline distT="0" distB="0" distL="0" distR="0">
            <wp:extent cx="5510254" cy="2099144"/>
            <wp:effectExtent l="0" t="0" r="14605" b="15875"/>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D26065" w:rsidRPr="00D26065" w:rsidRDefault="00D26065" w:rsidP="00D26065">
      <w:pPr>
        <w:spacing w:after="0" w:line="240" w:lineRule="auto"/>
        <w:jc w:val="both"/>
        <w:rPr>
          <w:rFonts w:ascii="Arial" w:hAnsi="Arial" w:cs="Arial"/>
          <w:b/>
          <w:i/>
          <w:sz w:val="18"/>
          <w:szCs w:val="18"/>
        </w:rPr>
      </w:pPr>
      <w:r>
        <w:rPr>
          <w:rFonts w:ascii="Arial" w:hAnsi="Arial" w:cs="Arial"/>
          <w:b/>
          <w:i/>
          <w:sz w:val="18"/>
          <w:szCs w:val="18"/>
        </w:rPr>
        <w:t>Figure 3</w:t>
      </w:r>
      <w:r w:rsidR="00D00F43">
        <w:rPr>
          <w:rFonts w:ascii="Arial" w:hAnsi="Arial" w:cs="Arial"/>
          <w:b/>
          <w:i/>
          <w:sz w:val="18"/>
          <w:szCs w:val="18"/>
        </w:rPr>
        <w:t>3</w:t>
      </w:r>
      <w:r>
        <w:rPr>
          <w:rFonts w:ascii="Arial" w:hAnsi="Arial" w:cs="Arial"/>
          <w:b/>
          <w:i/>
          <w:sz w:val="18"/>
          <w:szCs w:val="18"/>
        </w:rPr>
        <w:t>:  Reduction in the incidence of diarrhea in HHs</w:t>
      </w:r>
    </w:p>
    <w:p w:rsidR="00AF3FAF" w:rsidRDefault="00AF3FAF" w:rsidP="00B3669F">
      <w:pPr>
        <w:jc w:val="both"/>
        <w:rPr>
          <w:rFonts w:ascii="Arial" w:hAnsi="Arial" w:cs="Arial"/>
          <w:sz w:val="24"/>
          <w:szCs w:val="24"/>
        </w:rPr>
      </w:pPr>
      <w:r>
        <w:rPr>
          <w:noProof/>
        </w:rPr>
        <w:drawing>
          <wp:inline distT="0" distB="0" distL="0" distR="0">
            <wp:extent cx="5645426" cy="2138901"/>
            <wp:effectExtent l="0" t="0" r="12700" b="1397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AA7BAB" w:rsidRDefault="00867932" w:rsidP="00B3669F">
      <w:pPr>
        <w:jc w:val="both"/>
        <w:rPr>
          <w:rFonts w:ascii="Arial" w:hAnsi="Arial" w:cs="Arial"/>
          <w:sz w:val="24"/>
          <w:szCs w:val="24"/>
        </w:rPr>
      </w:pPr>
      <w:r>
        <w:rPr>
          <w:rFonts w:ascii="Arial" w:hAnsi="Arial" w:cs="Arial"/>
          <w:sz w:val="24"/>
          <w:szCs w:val="24"/>
        </w:rPr>
        <w:t>It was</w:t>
      </w:r>
      <w:r w:rsidR="00C65DF4" w:rsidRPr="003D6CB6">
        <w:rPr>
          <w:rFonts w:ascii="Arial" w:hAnsi="Arial" w:cs="Arial"/>
          <w:sz w:val="24"/>
          <w:szCs w:val="24"/>
        </w:rPr>
        <w:t xml:space="preserve"> observed that most of the beneficiaries are having access to safe drinking water. Furthermore, the importance of safe drinking water is now being taken serious</w:t>
      </w:r>
      <w:r>
        <w:rPr>
          <w:rFonts w:ascii="Arial" w:hAnsi="Arial" w:cs="Arial"/>
          <w:sz w:val="24"/>
          <w:szCs w:val="24"/>
        </w:rPr>
        <w:t>ly</w:t>
      </w:r>
      <w:r w:rsidR="00C65DF4" w:rsidRPr="003D6CB6">
        <w:rPr>
          <w:rFonts w:ascii="Arial" w:hAnsi="Arial" w:cs="Arial"/>
          <w:sz w:val="24"/>
          <w:szCs w:val="24"/>
        </w:rPr>
        <w:t xml:space="preserve"> in </w:t>
      </w:r>
      <w:r>
        <w:rPr>
          <w:rFonts w:ascii="Arial" w:hAnsi="Arial" w:cs="Arial"/>
          <w:sz w:val="24"/>
          <w:szCs w:val="24"/>
        </w:rPr>
        <w:t xml:space="preserve">the </w:t>
      </w:r>
      <w:r w:rsidR="00C65DF4" w:rsidRPr="003D6CB6">
        <w:rPr>
          <w:rFonts w:ascii="Arial" w:hAnsi="Arial" w:cs="Arial"/>
          <w:sz w:val="24"/>
          <w:szCs w:val="24"/>
        </w:rPr>
        <w:t>various communities due to the health education provided by YAPA, Child Fund and AHA</w:t>
      </w:r>
      <w:r>
        <w:rPr>
          <w:rFonts w:ascii="Arial" w:hAnsi="Arial" w:cs="Arial"/>
          <w:sz w:val="24"/>
          <w:szCs w:val="24"/>
        </w:rPr>
        <w:t>.   Sensitization</w:t>
      </w:r>
      <w:r w:rsidR="00C65DF4" w:rsidRPr="003D6CB6">
        <w:rPr>
          <w:rFonts w:ascii="Arial" w:hAnsi="Arial" w:cs="Arial"/>
          <w:sz w:val="24"/>
          <w:szCs w:val="24"/>
        </w:rPr>
        <w:t xml:space="preserve"> has</w:t>
      </w:r>
      <w:r w:rsidR="00AF3FAF">
        <w:rPr>
          <w:rFonts w:ascii="Arial" w:hAnsi="Arial" w:cs="Arial"/>
          <w:sz w:val="24"/>
          <w:szCs w:val="24"/>
        </w:rPr>
        <w:t xml:space="preserve">also </w:t>
      </w:r>
      <w:r w:rsidR="00AF3FAF" w:rsidRPr="003D6CB6">
        <w:rPr>
          <w:rFonts w:ascii="Arial" w:hAnsi="Arial" w:cs="Arial"/>
          <w:sz w:val="24"/>
          <w:szCs w:val="24"/>
        </w:rPr>
        <w:t>created</w:t>
      </w:r>
      <w:r w:rsidR="00C65DF4" w:rsidRPr="003D6CB6">
        <w:rPr>
          <w:rFonts w:ascii="Arial" w:hAnsi="Arial" w:cs="Arial"/>
          <w:sz w:val="24"/>
          <w:szCs w:val="24"/>
        </w:rPr>
        <w:t xml:space="preserve"> a decrease in the cases of diarrhea at community level. </w:t>
      </w:r>
      <w:r w:rsidR="00181D28" w:rsidRPr="003D6CB6">
        <w:rPr>
          <w:rFonts w:ascii="Arial" w:hAnsi="Arial" w:cs="Arial"/>
          <w:sz w:val="24"/>
          <w:szCs w:val="24"/>
        </w:rPr>
        <w:t xml:space="preserve">  Community hand pumps used for drinking were seen </w:t>
      </w:r>
      <w:r>
        <w:rPr>
          <w:rFonts w:ascii="Arial" w:hAnsi="Arial" w:cs="Arial"/>
          <w:sz w:val="24"/>
          <w:szCs w:val="24"/>
        </w:rPr>
        <w:t>in fenceand clean.</w:t>
      </w:r>
      <w:r w:rsidR="005C76FB">
        <w:rPr>
          <w:rFonts w:ascii="Arial" w:hAnsi="Arial" w:cs="Arial"/>
          <w:sz w:val="24"/>
          <w:szCs w:val="24"/>
        </w:rPr>
        <w:t>From the above figure, Bopolu (93%), Gbarma (92%) and Kongba (98%) recorded the highest reduction.</w:t>
      </w:r>
    </w:p>
    <w:p w:rsidR="001C7BD7" w:rsidRDefault="00D745C3" w:rsidP="00B3669F">
      <w:pPr>
        <w:jc w:val="both"/>
        <w:rPr>
          <w:rFonts w:ascii="Arial" w:hAnsi="Arial" w:cs="Arial"/>
          <w:sz w:val="24"/>
          <w:szCs w:val="24"/>
        </w:rPr>
      </w:pPr>
      <w:r>
        <w:rPr>
          <w:rFonts w:ascii="Arial" w:hAnsi="Arial" w:cs="Arial"/>
          <w:sz w:val="24"/>
          <w:szCs w:val="24"/>
        </w:rPr>
        <w:t xml:space="preserve">Although the final evaluation revealed an 85% reduction in incidences of both malaria and diarrhea, and 77% in the reduction of incidences of ARI </w:t>
      </w:r>
      <w:r w:rsidR="00251880">
        <w:rPr>
          <w:rFonts w:ascii="Arial" w:hAnsi="Arial" w:cs="Arial"/>
          <w:sz w:val="24"/>
          <w:szCs w:val="24"/>
        </w:rPr>
        <w:t xml:space="preserve">in </w:t>
      </w:r>
      <w:r>
        <w:rPr>
          <w:rFonts w:ascii="Arial" w:hAnsi="Arial" w:cs="Arial"/>
          <w:sz w:val="24"/>
          <w:szCs w:val="24"/>
        </w:rPr>
        <w:t xml:space="preserve">targeted communities, </w:t>
      </w:r>
      <w:r w:rsidR="005B51FB">
        <w:rPr>
          <w:rFonts w:ascii="Arial" w:hAnsi="Arial" w:cs="Arial"/>
          <w:sz w:val="24"/>
          <w:szCs w:val="24"/>
        </w:rPr>
        <w:t>the Ministry of Health and Social Welfare data</w:t>
      </w:r>
      <w:r w:rsidR="00104C80">
        <w:rPr>
          <w:rStyle w:val="FootnoteReference"/>
          <w:rFonts w:ascii="Arial" w:hAnsi="Arial" w:cs="Arial"/>
          <w:sz w:val="24"/>
          <w:szCs w:val="24"/>
        </w:rPr>
        <w:footnoteReference w:id="25"/>
      </w:r>
      <w:r w:rsidR="005B51FB">
        <w:rPr>
          <w:rFonts w:ascii="Arial" w:hAnsi="Arial" w:cs="Arial"/>
          <w:sz w:val="24"/>
          <w:szCs w:val="24"/>
        </w:rPr>
        <w:t xml:space="preserve"> shows</w:t>
      </w:r>
      <w:r>
        <w:rPr>
          <w:rFonts w:ascii="Arial" w:hAnsi="Arial" w:cs="Arial"/>
          <w:sz w:val="24"/>
          <w:szCs w:val="24"/>
        </w:rPr>
        <w:t xml:space="preserve"> a 5% increment </w:t>
      </w:r>
      <w:r w:rsidR="00251880">
        <w:rPr>
          <w:rFonts w:ascii="Arial" w:hAnsi="Arial" w:cs="Arial"/>
          <w:sz w:val="24"/>
          <w:szCs w:val="24"/>
        </w:rPr>
        <w:t xml:space="preserve">in </w:t>
      </w:r>
      <w:r>
        <w:rPr>
          <w:rFonts w:ascii="Arial" w:hAnsi="Arial" w:cs="Arial"/>
          <w:sz w:val="24"/>
          <w:szCs w:val="24"/>
        </w:rPr>
        <w:t xml:space="preserve">the cases </w:t>
      </w:r>
      <w:r w:rsidR="005B51FB">
        <w:rPr>
          <w:rFonts w:ascii="Arial" w:hAnsi="Arial" w:cs="Arial"/>
          <w:sz w:val="24"/>
          <w:szCs w:val="24"/>
        </w:rPr>
        <w:t xml:space="preserve">of malaria, </w:t>
      </w:r>
      <w:r>
        <w:rPr>
          <w:rFonts w:ascii="Arial" w:hAnsi="Arial" w:cs="Arial"/>
          <w:sz w:val="24"/>
          <w:szCs w:val="24"/>
        </w:rPr>
        <w:t>a 21% reduction in</w:t>
      </w:r>
      <w:r w:rsidR="005B51FB">
        <w:rPr>
          <w:rFonts w:ascii="Arial" w:hAnsi="Arial" w:cs="Arial"/>
          <w:sz w:val="24"/>
          <w:szCs w:val="24"/>
        </w:rPr>
        <w:t xml:space="preserve"> cases of diarrhea</w:t>
      </w:r>
      <w:r w:rsidR="00104C80">
        <w:rPr>
          <w:rFonts w:ascii="Arial" w:hAnsi="Arial" w:cs="Arial"/>
          <w:sz w:val="24"/>
          <w:szCs w:val="24"/>
        </w:rPr>
        <w:t>, and</w:t>
      </w:r>
      <w:r w:rsidR="00251880">
        <w:rPr>
          <w:rFonts w:ascii="Arial" w:hAnsi="Arial" w:cs="Arial"/>
          <w:sz w:val="24"/>
          <w:szCs w:val="24"/>
        </w:rPr>
        <w:t>77</w:t>
      </w:r>
      <w:r>
        <w:rPr>
          <w:rFonts w:ascii="Arial" w:hAnsi="Arial" w:cs="Arial"/>
          <w:sz w:val="24"/>
          <w:szCs w:val="24"/>
        </w:rPr>
        <w:t xml:space="preserve">% increment in the </w:t>
      </w:r>
      <w:r w:rsidR="005B51FB">
        <w:rPr>
          <w:rFonts w:ascii="Arial" w:hAnsi="Arial" w:cs="Arial"/>
          <w:sz w:val="24"/>
          <w:szCs w:val="24"/>
        </w:rPr>
        <w:t xml:space="preserve">cases of ARI in Gbarpolu County </w:t>
      </w:r>
      <w:r>
        <w:rPr>
          <w:rFonts w:ascii="Arial" w:hAnsi="Arial" w:cs="Arial"/>
          <w:sz w:val="24"/>
          <w:szCs w:val="24"/>
        </w:rPr>
        <w:t xml:space="preserve">covering the period </w:t>
      </w:r>
      <w:r w:rsidR="00251880">
        <w:rPr>
          <w:rFonts w:ascii="Arial" w:hAnsi="Arial" w:cs="Arial"/>
          <w:sz w:val="24"/>
          <w:szCs w:val="24"/>
        </w:rPr>
        <w:t>2011</w:t>
      </w:r>
      <w:r w:rsidR="005B51FB">
        <w:rPr>
          <w:rFonts w:ascii="Arial" w:hAnsi="Arial" w:cs="Arial"/>
          <w:sz w:val="24"/>
          <w:szCs w:val="24"/>
        </w:rPr>
        <w:t xml:space="preserve"> to July 2012</w:t>
      </w:r>
      <w:r w:rsidR="00251880">
        <w:rPr>
          <w:rFonts w:ascii="Arial" w:hAnsi="Arial" w:cs="Arial"/>
          <w:sz w:val="24"/>
          <w:szCs w:val="24"/>
        </w:rPr>
        <w:t>.</w:t>
      </w:r>
    </w:p>
    <w:p w:rsidR="004219E9" w:rsidRDefault="004219E9" w:rsidP="00B3669F">
      <w:pPr>
        <w:jc w:val="both"/>
        <w:rPr>
          <w:rFonts w:ascii="Arial" w:hAnsi="Arial" w:cs="Arial"/>
          <w:sz w:val="24"/>
          <w:szCs w:val="24"/>
        </w:rPr>
      </w:pPr>
    </w:p>
    <w:p w:rsidR="005C7557" w:rsidRDefault="005C7557" w:rsidP="001C7BD7">
      <w:pPr>
        <w:spacing w:after="0" w:line="240" w:lineRule="auto"/>
        <w:jc w:val="both"/>
        <w:rPr>
          <w:rFonts w:ascii="Arial" w:hAnsi="Arial" w:cs="Arial"/>
          <w:b/>
          <w:i/>
          <w:sz w:val="18"/>
          <w:szCs w:val="18"/>
        </w:rPr>
      </w:pPr>
    </w:p>
    <w:p w:rsidR="001C7BD7" w:rsidRPr="001C7BD7" w:rsidRDefault="001C7BD7" w:rsidP="001C7BD7">
      <w:pPr>
        <w:spacing w:after="0" w:line="240" w:lineRule="auto"/>
        <w:jc w:val="both"/>
        <w:rPr>
          <w:rFonts w:ascii="Arial" w:hAnsi="Arial" w:cs="Arial"/>
          <w:b/>
          <w:i/>
          <w:sz w:val="18"/>
          <w:szCs w:val="18"/>
        </w:rPr>
      </w:pPr>
      <w:r w:rsidRPr="001C7BD7">
        <w:rPr>
          <w:rFonts w:ascii="Arial" w:hAnsi="Arial" w:cs="Arial"/>
          <w:b/>
          <w:i/>
          <w:sz w:val="18"/>
          <w:szCs w:val="18"/>
        </w:rPr>
        <w:t xml:space="preserve">Table 2:  </w:t>
      </w:r>
      <w:r w:rsidR="004D4424">
        <w:rPr>
          <w:rFonts w:ascii="Arial" w:hAnsi="Arial" w:cs="Arial"/>
          <w:b/>
          <w:i/>
          <w:sz w:val="18"/>
          <w:szCs w:val="18"/>
        </w:rPr>
        <w:t>Ministry of Health and Social Welfare health data</w:t>
      </w:r>
    </w:p>
    <w:p w:rsidR="005B51FB" w:rsidRPr="003D6CB6" w:rsidRDefault="00F46C7C" w:rsidP="001C7BD7">
      <w:pPr>
        <w:spacing w:after="0"/>
        <w:jc w:val="both"/>
        <w:rPr>
          <w:rFonts w:ascii="Arial" w:hAnsi="Arial" w:cs="Arial"/>
          <w:sz w:val="24"/>
          <w:szCs w:val="24"/>
        </w:rPr>
      </w:pPr>
      <w:r>
        <w:object w:dxaOrig="10186" w:dyaOrig="6232">
          <v:shape id="_x0000_i1026" type="#_x0000_t75" style="width:508.05pt;height:312.2pt" o:ole="">
            <v:imagedata r:id="rId52" o:title=""/>
          </v:shape>
          <o:OLEObject Type="Embed" ProgID="Excel.Sheet.12" ShapeID="_x0000_i1026" DrawAspect="Content" ObjectID="_1425165837" r:id="rId53"/>
        </w:object>
      </w:r>
    </w:p>
    <w:p w:rsidR="00B47836" w:rsidRPr="004241FC" w:rsidRDefault="00CB1CF6" w:rsidP="00181D28">
      <w:pPr>
        <w:jc w:val="both"/>
        <w:rPr>
          <w:rFonts w:ascii="Arial" w:hAnsi="Arial" w:cs="Arial"/>
          <w:sz w:val="24"/>
          <w:szCs w:val="24"/>
        </w:rPr>
      </w:pPr>
      <w:r w:rsidRPr="003D6CB6">
        <w:rPr>
          <w:rFonts w:ascii="Arial" w:hAnsi="Arial" w:cs="Arial"/>
          <w:b/>
          <w:sz w:val="24"/>
          <w:szCs w:val="24"/>
        </w:rPr>
        <w:t>Level of Immunization</w:t>
      </w:r>
      <w:r w:rsidR="002E0C52" w:rsidRPr="003D6CB6">
        <w:rPr>
          <w:rFonts w:ascii="Arial" w:hAnsi="Arial" w:cs="Arial"/>
          <w:b/>
          <w:sz w:val="24"/>
          <w:szCs w:val="24"/>
        </w:rPr>
        <w:t xml:space="preserve">: </w:t>
      </w:r>
      <w:r w:rsidR="00AA7BAB" w:rsidRPr="003D6CB6">
        <w:rPr>
          <w:rFonts w:ascii="Arial" w:hAnsi="Arial" w:cs="Arial"/>
          <w:sz w:val="24"/>
          <w:szCs w:val="24"/>
        </w:rPr>
        <w:t>The Project also made impact on immunization of children in the County as require</w:t>
      </w:r>
      <w:r w:rsidR="00C65DF4" w:rsidRPr="003D6CB6">
        <w:rPr>
          <w:rFonts w:ascii="Arial" w:hAnsi="Arial" w:cs="Arial"/>
          <w:sz w:val="24"/>
          <w:szCs w:val="24"/>
        </w:rPr>
        <w:t>d</w:t>
      </w:r>
      <w:r w:rsidR="00AA7BAB" w:rsidRPr="003D6CB6">
        <w:rPr>
          <w:rFonts w:ascii="Arial" w:hAnsi="Arial" w:cs="Arial"/>
          <w:sz w:val="24"/>
          <w:szCs w:val="24"/>
        </w:rPr>
        <w:t xml:space="preserve"> in its objectives specifically Objective 1 Indicator 2. </w:t>
      </w:r>
      <w:r w:rsidR="00852702" w:rsidRPr="003D6CB6">
        <w:rPr>
          <w:rFonts w:ascii="Arial" w:hAnsi="Arial" w:cs="Arial"/>
          <w:sz w:val="24"/>
          <w:szCs w:val="24"/>
        </w:rPr>
        <w:t xml:space="preserve">The monthly vaccination campaign instituted by Child Fund according to its Team </w:t>
      </w:r>
      <w:r w:rsidR="00B53FA2" w:rsidRPr="003D6CB6">
        <w:rPr>
          <w:rFonts w:ascii="Arial" w:hAnsi="Arial" w:cs="Arial"/>
          <w:sz w:val="24"/>
          <w:szCs w:val="24"/>
        </w:rPr>
        <w:t>Leader created</w:t>
      </w:r>
      <w:r w:rsidR="00852702" w:rsidRPr="003D6CB6">
        <w:rPr>
          <w:rFonts w:ascii="Arial" w:hAnsi="Arial" w:cs="Arial"/>
          <w:sz w:val="24"/>
          <w:szCs w:val="24"/>
        </w:rPr>
        <w:t xml:space="preserve"> access to immunization in all 95 communities the project targeted. </w:t>
      </w:r>
      <w:r w:rsidR="00C65DF4" w:rsidRPr="003D6CB6">
        <w:rPr>
          <w:rFonts w:ascii="Arial" w:hAnsi="Arial" w:cs="Arial"/>
          <w:sz w:val="24"/>
          <w:szCs w:val="24"/>
        </w:rPr>
        <w:t xml:space="preserve">The Team Leader further said that the outreach program was being carried out by </w:t>
      </w:r>
      <w:r w:rsidR="00C65DF4" w:rsidRPr="004241FC">
        <w:rPr>
          <w:rFonts w:ascii="Arial" w:hAnsi="Arial" w:cs="Arial"/>
          <w:sz w:val="24"/>
          <w:szCs w:val="24"/>
        </w:rPr>
        <w:t>Vaccinators and gCHVs.</w:t>
      </w:r>
      <w:r w:rsidR="00181D28" w:rsidRPr="004241FC">
        <w:rPr>
          <w:rFonts w:ascii="Arial" w:hAnsi="Arial" w:cs="Arial"/>
          <w:sz w:val="24"/>
          <w:szCs w:val="24"/>
        </w:rPr>
        <w:t xml:space="preserve">   Of the 461</w:t>
      </w:r>
      <w:r w:rsidR="00AA7BAB" w:rsidRPr="004241FC">
        <w:rPr>
          <w:rFonts w:ascii="Arial" w:hAnsi="Arial" w:cs="Arial"/>
          <w:sz w:val="24"/>
          <w:szCs w:val="24"/>
        </w:rPr>
        <w:t xml:space="preserve"> households </w:t>
      </w:r>
      <w:r w:rsidR="00181D28" w:rsidRPr="004241FC">
        <w:rPr>
          <w:rFonts w:ascii="Arial" w:hAnsi="Arial" w:cs="Arial"/>
          <w:sz w:val="24"/>
          <w:szCs w:val="24"/>
        </w:rPr>
        <w:t xml:space="preserve">that had </w:t>
      </w:r>
      <w:r w:rsidR="00867932" w:rsidRPr="004241FC">
        <w:rPr>
          <w:rFonts w:ascii="Arial" w:hAnsi="Arial" w:cs="Arial"/>
          <w:sz w:val="24"/>
          <w:szCs w:val="24"/>
        </w:rPr>
        <w:t>under-5 children in</w:t>
      </w:r>
      <w:r w:rsidR="00AA7BAB" w:rsidRPr="004241FC">
        <w:rPr>
          <w:rFonts w:ascii="Arial" w:hAnsi="Arial" w:cs="Arial"/>
          <w:sz w:val="24"/>
          <w:szCs w:val="24"/>
        </w:rPr>
        <w:t xml:space="preserve"> the </w:t>
      </w:r>
      <w:r w:rsidR="00181D28" w:rsidRPr="004241FC">
        <w:rPr>
          <w:rFonts w:ascii="Arial" w:hAnsi="Arial" w:cs="Arial"/>
          <w:sz w:val="24"/>
          <w:szCs w:val="24"/>
        </w:rPr>
        <w:t>six districts, final evaluation statistics indicate that 72% of households have their un</w:t>
      </w:r>
      <w:r w:rsidR="00B53FA2" w:rsidRPr="004241FC">
        <w:rPr>
          <w:rFonts w:ascii="Arial" w:hAnsi="Arial" w:cs="Arial"/>
          <w:sz w:val="24"/>
          <w:szCs w:val="24"/>
        </w:rPr>
        <w:t>der-5 children fully</w:t>
      </w:r>
      <w:r w:rsidR="002D2DDB">
        <w:rPr>
          <w:rFonts w:ascii="Arial" w:hAnsi="Arial" w:cs="Arial"/>
          <w:sz w:val="24"/>
          <w:szCs w:val="24"/>
        </w:rPr>
        <w:t xml:space="preserve"> immunized, w</w:t>
      </w:r>
      <w:r w:rsidR="00181D28" w:rsidRPr="004241FC">
        <w:rPr>
          <w:rFonts w:ascii="Arial" w:hAnsi="Arial" w:cs="Arial"/>
          <w:sz w:val="24"/>
          <w:szCs w:val="24"/>
        </w:rPr>
        <w:t xml:space="preserve">hile 18% said that their children are in the process of being </w:t>
      </w:r>
      <w:r w:rsidR="00867932" w:rsidRPr="004241FC">
        <w:rPr>
          <w:rFonts w:ascii="Arial" w:hAnsi="Arial" w:cs="Arial"/>
          <w:sz w:val="24"/>
          <w:szCs w:val="24"/>
        </w:rPr>
        <w:t xml:space="preserve">fully </w:t>
      </w:r>
      <w:r w:rsidR="00181D28" w:rsidRPr="004241FC">
        <w:rPr>
          <w:rFonts w:ascii="Arial" w:hAnsi="Arial" w:cs="Arial"/>
          <w:sz w:val="24"/>
          <w:szCs w:val="24"/>
        </w:rPr>
        <w:t xml:space="preserve">immunized.  HHs said that their </w:t>
      </w:r>
      <w:r w:rsidR="00AF2E1C" w:rsidRPr="004241FC">
        <w:rPr>
          <w:rFonts w:ascii="Arial" w:hAnsi="Arial" w:cs="Arial"/>
          <w:sz w:val="24"/>
          <w:szCs w:val="24"/>
        </w:rPr>
        <w:t>decision to immunize their children was in response</w:t>
      </w:r>
      <w:r w:rsidR="00AA7BAB" w:rsidRPr="004241FC">
        <w:rPr>
          <w:rFonts w:ascii="Arial" w:hAnsi="Arial" w:cs="Arial"/>
          <w:sz w:val="24"/>
          <w:szCs w:val="24"/>
        </w:rPr>
        <w:t xml:space="preserve"> to HHPs household sensitization on Child Survival Positive Behavior Compliance and Child Growth awareness provided by TTMs in the communities</w:t>
      </w:r>
      <w:r w:rsidR="00AF2E1C" w:rsidRPr="004241FC">
        <w:rPr>
          <w:rFonts w:ascii="Arial" w:hAnsi="Arial" w:cs="Arial"/>
          <w:sz w:val="24"/>
          <w:szCs w:val="24"/>
        </w:rPr>
        <w:t>.</w:t>
      </w:r>
      <w:r w:rsidR="00EF7F66" w:rsidRPr="004241FC">
        <w:rPr>
          <w:rFonts w:ascii="Arial" w:hAnsi="Arial" w:cs="Arial"/>
          <w:sz w:val="24"/>
          <w:szCs w:val="24"/>
        </w:rPr>
        <w:t xml:space="preserve"> The Evaluation Team requested for and inspected the Road to Health Cards from respondents in order to verify their answers.</w:t>
      </w:r>
    </w:p>
    <w:p w:rsidR="00906973" w:rsidRDefault="008D4F20" w:rsidP="00AF2E1C">
      <w:pPr>
        <w:jc w:val="both"/>
        <w:rPr>
          <w:rFonts w:ascii="Arial" w:hAnsi="Arial" w:cs="Arial"/>
          <w:sz w:val="24"/>
          <w:szCs w:val="24"/>
        </w:rPr>
      </w:pPr>
      <w:r w:rsidRPr="003D6CB6">
        <w:rPr>
          <w:rFonts w:ascii="Arial" w:hAnsi="Arial" w:cs="Arial"/>
          <w:b/>
          <w:sz w:val="24"/>
          <w:szCs w:val="24"/>
        </w:rPr>
        <w:t>Women knowledge and access to prenatal care</w:t>
      </w:r>
      <w:r w:rsidR="002E0C52" w:rsidRPr="003D6CB6">
        <w:rPr>
          <w:rFonts w:ascii="Arial" w:hAnsi="Arial" w:cs="Arial"/>
          <w:b/>
          <w:sz w:val="24"/>
          <w:szCs w:val="24"/>
        </w:rPr>
        <w:t>:</w:t>
      </w:r>
      <w:r w:rsidR="00AF2E1C" w:rsidRPr="003D6CB6">
        <w:rPr>
          <w:rFonts w:ascii="Arial" w:hAnsi="Arial" w:cs="Arial"/>
          <w:sz w:val="24"/>
          <w:szCs w:val="24"/>
        </w:rPr>
        <w:t xml:space="preserve">  T</w:t>
      </w:r>
      <w:r w:rsidR="007C3DCB">
        <w:rPr>
          <w:rFonts w:ascii="Arial" w:hAnsi="Arial" w:cs="Arial"/>
          <w:sz w:val="24"/>
          <w:szCs w:val="24"/>
        </w:rPr>
        <w:t>he final evaluation shows</w:t>
      </w:r>
      <w:r w:rsidR="00AF2E1C" w:rsidRPr="003D6CB6">
        <w:rPr>
          <w:rFonts w:ascii="Arial" w:hAnsi="Arial" w:cs="Arial"/>
          <w:sz w:val="24"/>
          <w:szCs w:val="24"/>
        </w:rPr>
        <w:t xml:space="preserve"> that </w:t>
      </w:r>
      <w:r w:rsidR="00722A6F" w:rsidRPr="003D6CB6">
        <w:rPr>
          <w:rFonts w:ascii="Arial" w:hAnsi="Arial" w:cs="Arial"/>
          <w:sz w:val="24"/>
          <w:szCs w:val="24"/>
        </w:rPr>
        <w:t xml:space="preserve">there have been significant impacts made on women knowledge and access to prenatal care.  </w:t>
      </w:r>
      <w:r w:rsidR="002D6C8F" w:rsidRPr="003D6CB6">
        <w:rPr>
          <w:rFonts w:ascii="Arial" w:hAnsi="Arial" w:cs="Arial"/>
          <w:sz w:val="24"/>
          <w:szCs w:val="24"/>
        </w:rPr>
        <w:t>Women in</w:t>
      </w:r>
      <w:r w:rsidR="00722A6F" w:rsidRPr="003D6CB6">
        <w:rPr>
          <w:rFonts w:ascii="Arial" w:hAnsi="Arial" w:cs="Arial"/>
          <w:sz w:val="24"/>
          <w:szCs w:val="24"/>
        </w:rPr>
        <w:t xml:space="preserve"> several FGDs told evaluators that no one was</w:t>
      </w:r>
      <w:r w:rsidR="00EF7F66" w:rsidRPr="003D6CB6">
        <w:rPr>
          <w:rFonts w:ascii="Arial" w:hAnsi="Arial" w:cs="Arial"/>
          <w:sz w:val="24"/>
          <w:szCs w:val="24"/>
        </w:rPr>
        <w:t>allowed to</w:t>
      </w:r>
      <w:r w:rsidR="006536B8" w:rsidRPr="003D6CB6">
        <w:rPr>
          <w:rFonts w:ascii="Arial" w:hAnsi="Arial" w:cs="Arial"/>
          <w:sz w:val="24"/>
          <w:szCs w:val="24"/>
        </w:rPr>
        <w:t xml:space="preserve"> give</w:t>
      </w:r>
      <w:r w:rsidR="00AA7BAB" w:rsidRPr="003D6CB6">
        <w:rPr>
          <w:rFonts w:ascii="Arial" w:hAnsi="Arial" w:cs="Arial"/>
          <w:sz w:val="24"/>
          <w:szCs w:val="24"/>
        </w:rPr>
        <w:t xml:space="preserve"> birth in </w:t>
      </w:r>
      <w:r w:rsidR="00AA7BAB" w:rsidRPr="003D6CB6">
        <w:rPr>
          <w:rFonts w:ascii="Arial" w:hAnsi="Arial" w:cs="Arial"/>
          <w:sz w:val="24"/>
          <w:szCs w:val="24"/>
        </w:rPr>
        <w:lastRenderedPageBreak/>
        <w:t>the town. They assert</w:t>
      </w:r>
      <w:r w:rsidR="006536B8" w:rsidRPr="003D6CB6">
        <w:rPr>
          <w:rFonts w:ascii="Arial" w:hAnsi="Arial" w:cs="Arial"/>
          <w:sz w:val="24"/>
          <w:szCs w:val="24"/>
        </w:rPr>
        <w:t>ed</w:t>
      </w:r>
      <w:r w:rsidR="00AA7BAB" w:rsidRPr="003D6CB6">
        <w:rPr>
          <w:rFonts w:ascii="Arial" w:hAnsi="Arial" w:cs="Arial"/>
          <w:sz w:val="24"/>
          <w:szCs w:val="24"/>
        </w:rPr>
        <w:t xml:space="preserve"> further that violators are faced wit</w:t>
      </w:r>
      <w:r w:rsidR="00B47836" w:rsidRPr="003D6CB6">
        <w:rPr>
          <w:rFonts w:ascii="Arial" w:hAnsi="Arial" w:cs="Arial"/>
          <w:sz w:val="24"/>
          <w:szCs w:val="24"/>
        </w:rPr>
        <w:t>h a fine of not less than L</w:t>
      </w:r>
      <w:r w:rsidR="006536B8" w:rsidRPr="003D6CB6">
        <w:rPr>
          <w:rFonts w:ascii="Arial" w:hAnsi="Arial" w:cs="Arial"/>
          <w:sz w:val="24"/>
          <w:szCs w:val="24"/>
        </w:rPr>
        <w:t>$1,5</w:t>
      </w:r>
      <w:r w:rsidR="00AA7BAB" w:rsidRPr="003D6CB6">
        <w:rPr>
          <w:rFonts w:ascii="Arial" w:hAnsi="Arial" w:cs="Arial"/>
          <w:sz w:val="24"/>
          <w:szCs w:val="24"/>
        </w:rPr>
        <w:t xml:space="preserve">00. </w:t>
      </w:r>
      <w:r w:rsidR="00B47836" w:rsidRPr="003D6CB6">
        <w:rPr>
          <w:rFonts w:ascii="Arial" w:hAnsi="Arial" w:cs="Arial"/>
          <w:sz w:val="24"/>
          <w:szCs w:val="24"/>
        </w:rPr>
        <w:t xml:space="preserve">The issue of penalty for community delivery is a local government mandate and is </w:t>
      </w:r>
      <w:r w:rsidR="00AF2E1C" w:rsidRPr="003D6CB6">
        <w:rPr>
          <w:rFonts w:ascii="Arial" w:hAnsi="Arial" w:cs="Arial"/>
          <w:sz w:val="24"/>
          <w:szCs w:val="24"/>
        </w:rPr>
        <w:t>implemented by Local Government O</w:t>
      </w:r>
      <w:r w:rsidR="00B47836" w:rsidRPr="003D6CB6">
        <w:rPr>
          <w:rFonts w:ascii="Arial" w:hAnsi="Arial" w:cs="Arial"/>
          <w:sz w:val="24"/>
          <w:szCs w:val="24"/>
        </w:rPr>
        <w:t>fficials</w:t>
      </w:r>
      <w:r w:rsidR="00AF2E1C" w:rsidRPr="003D6CB6">
        <w:rPr>
          <w:rFonts w:ascii="Arial" w:hAnsi="Arial" w:cs="Arial"/>
          <w:sz w:val="24"/>
          <w:szCs w:val="24"/>
        </w:rPr>
        <w:t xml:space="preserve"> in an effort to buttress the efforts of the ACSI objectives</w:t>
      </w:r>
      <w:r w:rsidR="00B47836" w:rsidRPr="003D6CB6">
        <w:rPr>
          <w:rFonts w:ascii="Arial" w:hAnsi="Arial" w:cs="Arial"/>
          <w:sz w:val="24"/>
          <w:szCs w:val="24"/>
        </w:rPr>
        <w:t>.</w:t>
      </w:r>
      <w:r w:rsidR="00722A6F" w:rsidRPr="003D6CB6">
        <w:rPr>
          <w:rFonts w:ascii="Arial" w:hAnsi="Arial" w:cs="Arial"/>
          <w:sz w:val="24"/>
          <w:szCs w:val="24"/>
        </w:rPr>
        <w:t xml:space="preserve"> Women spoke of the importance of c</w:t>
      </w:r>
      <w:r w:rsidR="00AA7BAB" w:rsidRPr="003D6CB6">
        <w:rPr>
          <w:rFonts w:ascii="Arial" w:hAnsi="Arial" w:cs="Arial"/>
          <w:sz w:val="24"/>
          <w:szCs w:val="24"/>
        </w:rPr>
        <w:t xml:space="preserve">onstant visitation to the health facility </w:t>
      </w:r>
      <w:r w:rsidR="00722A6F" w:rsidRPr="003D6CB6">
        <w:rPr>
          <w:rFonts w:ascii="Arial" w:hAnsi="Arial" w:cs="Arial"/>
          <w:sz w:val="24"/>
          <w:szCs w:val="24"/>
        </w:rPr>
        <w:t>for pre-natal care.  However, d</w:t>
      </w:r>
      <w:r w:rsidR="00AA7BAB" w:rsidRPr="003D6CB6">
        <w:rPr>
          <w:rFonts w:ascii="Arial" w:hAnsi="Arial" w:cs="Arial"/>
          <w:sz w:val="24"/>
          <w:szCs w:val="24"/>
        </w:rPr>
        <w:t xml:space="preserve">ue to terrible distances from communities to health facilities, the TTMs and HHPs of the ACSI Project play an important role in bringing relief to these women </w:t>
      </w:r>
      <w:r w:rsidR="00722A6F" w:rsidRPr="003D6CB6">
        <w:rPr>
          <w:rFonts w:ascii="Arial" w:hAnsi="Arial" w:cs="Arial"/>
          <w:sz w:val="24"/>
          <w:szCs w:val="24"/>
        </w:rPr>
        <w:t>by providing some form of pre-natal care.  Consequently 92% of respondents confirmed that there are women in the communities who check pregnant women</w:t>
      </w:r>
      <w:r w:rsidR="003A75DB">
        <w:rPr>
          <w:rFonts w:ascii="Arial" w:hAnsi="Arial" w:cs="Arial"/>
          <w:sz w:val="24"/>
          <w:szCs w:val="24"/>
        </w:rPr>
        <w:t xml:space="preserve"> (See figures 34 and 35</w:t>
      </w:r>
      <w:r w:rsidR="00906973">
        <w:rPr>
          <w:rFonts w:ascii="Arial" w:hAnsi="Arial" w:cs="Arial"/>
          <w:sz w:val="24"/>
          <w:szCs w:val="24"/>
        </w:rPr>
        <w:t xml:space="preserve"> below).</w:t>
      </w:r>
    </w:p>
    <w:p w:rsidR="003F1AD9" w:rsidRPr="003F1AD9" w:rsidRDefault="003F1AD9" w:rsidP="003F1AD9">
      <w:pPr>
        <w:spacing w:after="0" w:line="240" w:lineRule="auto"/>
        <w:jc w:val="both"/>
        <w:rPr>
          <w:rFonts w:ascii="Arial" w:hAnsi="Arial" w:cs="Arial"/>
          <w:b/>
          <w:i/>
          <w:sz w:val="18"/>
          <w:szCs w:val="18"/>
        </w:rPr>
      </w:pPr>
      <w:r>
        <w:rPr>
          <w:rFonts w:ascii="Arial" w:hAnsi="Arial" w:cs="Arial"/>
          <w:b/>
          <w:i/>
          <w:sz w:val="18"/>
          <w:szCs w:val="18"/>
        </w:rPr>
        <w:t xml:space="preserve">Figure </w:t>
      </w:r>
      <w:r w:rsidR="00D00F43">
        <w:rPr>
          <w:rFonts w:ascii="Arial" w:hAnsi="Arial" w:cs="Arial"/>
          <w:b/>
          <w:i/>
          <w:sz w:val="18"/>
          <w:szCs w:val="18"/>
        </w:rPr>
        <w:t>34</w:t>
      </w:r>
      <w:r>
        <w:rPr>
          <w:rFonts w:ascii="Arial" w:hAnsi="Arial" w:cs="Arial"/>
          <w:b/>
          <w:i/>
          <w:sz w:val="18"/>
          <w:szCs w:val="18"/>
        </w:rPr>
        <w:t>:  Women access to prenatal care</w:t>
      </w:r>
    </w:p>
    <w:p w:rsidR="00906973" w:rsidRDefault="00906973" w:rsidP="00AF2E1C">
      <w:pPr>
        <w:jc w:val="both"/>
        <w:rPr>
          <w:rFonts w:ascii="Arial" w:hAnsi="Arial" w:cs="Arial"/>
          <w:sz w:val="24"/>
          <w:szCs w:val="24"/>
        </w:rPr>
      </w:pPr>
      <w:r>
        <w:rPr>
          <w:noProof/>
        </w:rPr>
        <w:drawing>
          <wp:inline distT="0" distB="0" distL="0" distR="0">
            <wp:extent cx="5883965" cy="1979875"/>
            <wp:effectExtent l="19050" t="0" r="21535" b="1325"/>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4E23F8" w:rsidRDefault="004E23F8" w:rsidP="003F1AD9">
      <w:pPr>
        <w:spacing w:after="0" w:line="240" w:lineRule="auto"/>
        <w:jc w:val="both"/>
        <w:rPr>
          <w:rFonts w:ascii="Arial" w:hAnsi="Arial" w:cs="Arial"/>
          <w:b/>
          <w:i/>
          <w:sz w:val="18"/>
          <w:szCs w:val="18"/>
        </w:rPr>
      </w:pPr>
    </w:p>
    <w:p w:rsidR="004E23F8" w:rsidRDefault="004E23F8" w:rsidP="003F1AD9">
      <w:pPr>
        <w:spacing w:after="0" w:line="240" w:lineRule="auto"/>
        <w:jc w:val="both"/>
        <w:rPr>
          <w:rFonts w:ascii="Arial" w:hAnsi="Arial" w:cs="Arial"/>
          <w:b/>
          <w:i/>
          <w:sz w:val="18"/>
          <w:szCs w:val="18"/>
        </w:rPr>
      </w:pPr>
    </w:p>
    <w:p w:rsidR="00735F85" w:rsidRPr="003F1AD9" w:rsidRDefault="003F1AD9" w:rsidP="003F1AD9">
      <w:pPr>
        <w:spacing w:after="0" w:line="240" w:lineRule="auto"/>
        <w:jc w:val="both"/>
        <w:rPr>
          <w:rFonts w:ascii="Arial" w:hAnsi="Arial" w:cs="Arial"/>
          <w:b/>
          <w:i/>
          <w:sz w:val="18"/>
          <w:szCs w:val="18"/>
        </w:rPr>
      </w:pPr>
      <w:r>
        <w:rPr>
          <w:rFonts w:ascii="Arial" w:hAnsi="Arial" w:cs="Arial"/>
          <w:b/>
          <w:i/>
          <w:sz w:val="18"/>
          <w:szCs w:val="18"/>
        </w:rPr>
        <w:t xml:space="preserve">Figure </w:t>
      </w:r>
      <w:r w:rsidR="00D00F43">
        <w:rPr>
          <w:rFonts w:ascii="Arial" w:hAnsi="Arial" w:cs="Arial"/>
          <w:b/>
          <w:i/>
          <w:sz w:val="18"/>
          <w:szCs w:val="18"/>
        </w:rPr>
        <w:t>35</w:t>
      </w:r>
      <w:r>
        <w:rPr>
          <w:rFonts w:ascii="Arial" w:hAnsi="Arial" w:cs="Arial"/>
          <w:b/>
          <w:i/>
          <w:sz w:val="18"/>
          <w:szCs w:val="18"/>
        </w:rPr>
        <w:t>:  Women access to prenatal care disaggregated by district</w:t>
      </w:r>
    </w:p>
    <w:p w:rsidR="004219E9" w:rsidRDefault="00906973" w:rsidP="00AF2E1C">
      <w:pPr>
        <w:jc w:val="both"/>
        <w:rPr>
          <w:rFonts w:ascii="Arial" w:hAnsi="Arial" w:cs="Arial"/>
          <w:sz w:val="24"/>
          <w:szCs w:val="24"/>
        </w:rPr>
      </w:pPr>
      <w:r>
        <w:rPr>
          <w:noProof/>
        </w:rPr>
        <w:drawing>
          <wp:inline distT="0" distB="0" distL="0" distR="0">
            <wp:extent cx="5883082" cy="2170706"/>
            <wp:effectExtent l="19050" t="0" r="22418" b="994"/>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5C7557" w:rsidRDefault="003A75DB" w:rsidP="00320E0F">
      <w:pPr>
        <w:jc w:val="both"/>
        <w:rPr>
          <w:rFonts w:ascii="Arial" w:hAnsi="Arial" w:cs="Arial"/>
          <w:sz w:val="24"/>
          <w:szCs w:val="24"/>
        </w:rPr>
      </w:pPr>
      <w:r>
        <w:rPr>
          <w:rFonts w:ascii="Arial" w:hAnsi="Arial" w:cs="Arial"/>
          <w:sz w:val="24"/>
          <w:szCs w:val="24"/>
        </w:rPr>
        <w:t>F</w:t>
      </w:r>
      <w:r w:rsidR="00FB6B2A" w:rsidRPr="00FB6B2A">
        <w:rPr>
          <w:rFonts w:ascii="Arial" w:hAnsi="Arial" w:cs="Arial"/>
          <w:sz w:val="24"/>
          <w:szCs w:val="24"/>
        </w:rPr>
        <w:t>igure 36 shows individuals who check</w:t>
      </w:r>
      <w:r w:rsidR="00735F85" w:rsidRPr="00FB6B2A">
        <w:rPr>
          <w:rFonts w:ascii="Arial" w:hAnsi="Arial" w:cs="Arial"/>
          <w:sz w:val="24"/>
          <w:szCs w:val="24"/>
        </w:rPr>
        <w:t xml:space="preserve"> pregnant women in the community.</w:t>
      </w:r>
    </w:p>
    <w:p w:rsidR="000E5AC9" w:rsidRDefault="000E5AC9" w:rsidP="00320E0F">
      <w:pPr>
        <w:jc w:val="both"/>
        <w:rPr>
          <w:rFonts w:ascii="Arial" w:hAnsi="Arial" w:cs="Arial"/>
          <w:sz w:val="24"/>
          <w:szCs w:val="24"/>
        </w:rPr>
      </w:pPr>
    </w:p>
    <w:p w:rsidR="000E5AC9" w:rsidRDefault="000E5AC9" w:rsidP="00320E0F">
      <w:pPr>
        <w:jc w:val="both"/>
        <w:rPr>
          <w:rFonts w:ascii="Arial" w:hAnsi="Arial" w:cs="Arial"/>
          <w:sz w:val="24"/>
          <w:szCs w:val="24"/>
        </w:rPr>
      </w:pPr>
    </w:p>
    <w:p w:rsidR="000E5AC9" w:rsidRDefault="000E5AC9" w:rsidP="00320E0F">
      <w:pPr>
        <w:jc w:val="both"/>
        <w:rPr>
          <w:rFonts w:ascii="Arial" w:hAnsi="Arial" w:cs="Arial"/>
          <w:sz w:val="24"/>
          <w:szCs w:val="24"/>
        </w:rPr>
      </w:pPr>
    </w:p>
    <w:p w:rsidR="005151B9" w:rsidRPr="005151B9" w:rsidRDefault="005151B9" w:rsidP="005151B9">
      <w:pPr>
        <w:spacing w:after="0" w:line="240" w:lineRule="auto"/>
        <w:jc w:val="both"/>
        <w:rPr>
          <w:rFonts w:ascii="Arial" w:hAnsi="Arial" w:cs="Arial"/>
          <w:b/>
          <w:i/>
          <w:sz w:val="18"/>
          <w:szCs w:val="18"/>
        </w:rPr>
      </w:pPr>
      <w:r>
        <w:rPr>
          <w:rFonts w:ascii="Arial" w:hAnsi="Arial" w:cs="Arial"/>
          <w:b/>
          <w:i/>
          <w:sz w:val="18"/>
          <w:szCs w:val="18"/>
        </w:rPr>
        <w:lastRenderedPageBreak/>
        <w:t>Figure 3</w:t>
      </w:r>
      <w:r w:rsidR="00D00F43">
        <w:rPr>
          <w:rFonts w:ascii="Arial" w:hAnsi="Arial" w:cs="Arial"/>
          <w:b/>
          <w:i/>
          <w:sz w:val="18"/>
          <w:szCs w:val="18"/>
        </w:rPr>
        <w:t>6</w:t>
      </w:r>
      <w:r>
        <w:rPr>
          <w:rFonts w:ascii="Arial" w:hAnsi="Arial" w:cs="Arial"/>
          <w:b/>
          <w:i/>
          <w:sz w:val="18"/>
          <w:szCs w:val="18"/>
        </w:rPr>
        <w:t>:  individuals in communities who provide prenatal care</w:t>
      </w:r>
    </w:p>
    <w:p w:rsidR="00735F85" w:rsidRDefault="00735F85" w:rsidP="00320E0F">
      <w:pPr>
        <w:jc w:val="both"/>
        <w:rPr>
          <w:rFonts w:ascii="Arial" w:hAnsi="Arial" w:cs="Arial"/>
          <w:b/>
          <w:sz w:val="24"/>
          <w:szCs w:val="24"/>
        </w:rPr>
      </w:pPr>
      <w:r>
        <w:rPr>
          <w:noProof/>
        </w:rPr>
        <w:drawing>
          <wp:inline distT="0" distB="0" distL="0" distR="0">
            <wp:extent cx="5666133" cy="2115047"/>
            <wp:effectExtent l="19050" t="0" r="10767"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5151B9" w:rsidRPr="005151B9" w:rsidRDefault="005151B9" w:rsidP="005151B9">
      <w:pPr>
        <w:spacing w:after="0" w:line="240" w:lineRule="auto"/>
        <w:jc w:val="both"/>
        <w:rPr>
          <w:rFonts w:ascii="Arial" w:hAnsi="Arial" w:cs="Arial"/>
          <w:b/>
          <w:i/>
          <w:sz w:val="18"/>
          <w:szCs w:val="18"/>
        </w:rPr>
      </w:pPr>
      <w:r>
        <w:rPr>
          <w:rFonts w:ascii="Arial" w:hAnsi="Arial" w:cs="Arial"/>
          <w:b/>
          <w:i/>
          <w:sz w:val="18"/>
          <w:szCs w:val="18"/>
        </w:rPr>
        <w:t>Figure 3</w:t>
      </w:r>
      <w:r w:rsidR="00FC4D85">
        <w:rPr>
          <w:rFonts w:ascii="Arial" w:hAnsi="Arial" w:cs="Arial"/>
          <w:b/>
          <w:i/>
          <w:sz w:val="18"/>
          <w:szCs w:val="18"/>
        </w:rPr>
        <w:t>7</w:t>
      </w:r>
      <w:r>
        <w:rPr>
          <w:rFonts w:ascii="Arial" w:hAnsi="Arial" w:cs="Arial"/>
          <w:b/>
          <w:i/>
          <w:sz w:val="18"/>
          <w:szCs w:val="18"/>
        </w:rPr>
        <w:t>:  individuals in communities who provide prenatal care disaggregated by district</w:t>
      </w:r>
    </w:p>
    <w:p w:rsidR="00735F85" w:rsidRDefault="00735F85" w:rsidP="00320E0F">
      <w:pPr>
        <w:jc w:val="both"/>
        <w:rPr>
          <w:rFonts w:ascii="Arial" w:hAnsi="Arial" w:cs="Arial"/>
          <w:sz w:val="24"/>
          <w:szCs w:val="24"/>
        </w:rPr>
      </w:pPr>
      <w:r>
        <w:rPr>
          <w:noProof/>
        </w:rPr>
        <w:drawing>
          <wp:inline distT="0" distB="0" distL="0" distR="0">
            <wp:extent cx="5745646" cy="2671638"/>
            <wp:effectExtent l="19050" t="0" r="26504" b="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38704A" w:rsidRPr="003D6CB6" w:rsidRDefault="00771798" w:rsidP="00320E0F">
      <w:pPr>
        <w:jc w:val="both"/>
        <w:rPr>
          <w:rFonts w:ascii="Arial" w:hAnsi="Arial" w:cs="Arial"/>
          <w:sz w:val="24"/>
          <w:szCs w:val="24"/>
        </w:rPr>
      </w:pPr>
      <w:r w:rsidRPr="003D6CB6">
        <w:rPr>
          <w:rFonts w:ascii="Arial" w:hAnsi="Arial" w:cs="Arial"/>
          <w:sz w:val="24"/>
          <w:szCs w:val="24"/>
        </w:rPr>
        <w:t>Beneficiaries’</w:t>
      </w:r>
      <w:r w:rsidR="004A43B4" w:rsidRPr="003D6CB6">
        <w:rPr>
          <w:rFonts w:ascii="Arial" w:hAnsi="Arial" w:cs="Arial"/>
          <w:sz w:val="24"/>
          <w:szCs w:val="24"/>
        </w:rPr>
        <w:t xml:space="preserve"> knowledge and access to prenatal care according to statistics has resulted into reduced maternal mortality in the targeted communities</w:t>
      </w:r>
      <w:r w:rsidR="002D6C8F" w:rsidRPr="003D6CB6">
        <w:rPr>
          <w:rFonts w:ascii="Arial" w:hAnsi="Arial" w:cs="Arial"/>
          <w:sz w:val="24"/>
          <w:szCs w:val="24"/>
        </w:rPr>
        <w:t xml:space="preserve">.  Motivational package of US$17.00 for the TTM with the highest referral of pregnant women in labor to the health facility coupled with TTMs acceptance that community delivery is not good have further contributed to the massive reduction in maternal mortality.  Consequently, KII with </w:t>
      </w:r>
      <w:r w:rsidR="00B47836" w:rsidRPr="003D6CB6">
        <w:rPr>
          <w:rFonts w:ascii="Arial" w:hAnsi="Arial" w:cs="Arial"/>
          <w:sz w:val="24"/>
          <w:szCs w:val="24"/>
        </w:rPr>
        <w:t xml:space="preserve">the Team Leader of Child </w:t>
      </w:r>
      <w:r w:rsidR="002D6C8F" w:rsidRPr="003D6CB6">
        <w:rPr>
          <w:rFonts w:ascii="Arial" w:hAnsi="Arial" w:cs="Arial"/>
          <w:sz w:val="24"/>
          <w:szCs w:val="24"/>
        </w:rPr>
        <w:t xml:space="preserve">Fund revealed that </w:t>
      </w:r>
      <w:r w:rsidR="00B47836" w:rsidRPr="003D6CB6">
        <w:rPr>
          <w:rFonts w:ascii="Arial" w:hAnsi="Arial" w:cs="Arial"/>
          <w:sz w:val="24"/>
          <w:szCs w:val="24"/>
        </w:rPr>
        <w:t xml:space="preserve">there </w:t>
      </w:r>
      <w:r w:rsidR="00EF7F66" w:rsidRPr="003D6CB6">
        <w:rPr>
          <w:rFonts w:ascii="Arial" w:hAnsi="Arial" w:cs="Arial"/>
          <w:sz w:val="24"/>
          <w:szCs w:val="24"/>
        </w:rPr>
        <w:t>were only</w:t>
      </w:r>
      <w:r w:rsidR="00B47836" w:rsidRPr="003D6CB6">
        <w:rPr>
          <w:rFonts w:ascii="Arial" w:hAnsi="Arial" w:cs="Arial"/>
          <w:sz w:val="24"/>
          <w:szCs w:val="24"/>
        </w:rPr>
        <w:t xml:space="preserve">three maternal deaths reported during the implementation of the ACSI project. </w:t>
      </w:r>
    </w:p>
    <w:p w:rsidR="001C7BD7" w:rsidRDefault="002D6C8F" w:rsidP="00D80060">
      <w:pPr>
        <w:jc w:val="both"/>
        <w:rPr>
          <w:rFonts w:ascii="Arial" w:hAnsi="Arial" w:cs="Arial"/>
          <w:sz w:val="24"/>
          <w:szCs w:val="24"/>
        </w:rPr>
      </w:pPr>
      <w:r w:rsidRPr="00FB6B2A">
        <w:rPr>
          <w:rFonts w:ascii="Arial" w:hAnsi="Arial" w:cs="Arial"/>
          <w:sz w:val="24"/>
          <w:szCs w:val="24"/>
        </w:rPr>
        <w:t>Although the distance</w:t>
      </w:r>
      <w:r w:rsidR="00FB6B2A" w:rsidRPr="00FB6B2A">
        <w:rPr>
          <w:rFonts w:ascii="Arial" w:hAnsi="Arial" w:cs="Arial"/>
          <w:sz w:val="24"/>
          <w:szCs w:val="24"/>
        </w:rPr>
        <w:t>s</w:t>
      </w:r>
      <w:r w:rsidRPr="00FB6B2A">
        <w:rPr>
          <w:rFonts w:ascii="Arial" w:hAnsi="Arial" w:cs="Arial"/>
          <w:sz w:val="24"/>
          <w:szCs w:val="24"/>
        </w:rPr>
        <w:t xml:space="preserve"> to access health facilities are far, 59% of respondents interviewed still visit health centers for antenatal care.</w:t>
      </w:r>
    </w:p>
    <w:p w:rsidR="00735D86" w:rsidRDefault="00735D86" w:rsidP="00D80060">
      <w:pPr>
        <w:jc w:val="both"/>
        <w:rPr>
          <w:rFonts w:ascii="Arial" w:hAnsi="Arial" w:cs="Arial"/>
          <w:sz w:val="24"/>
          <w:szCs w:val="24"/>
        </w:rPr>
      </w:pPr>
    </w:p>
    <w:p w:rsidR="002D2DDB" w:rsidRDefault="002D2DDB" w:rsidP="00D80060">
      <w:pPr>
        <w:jc w:val="both"/>
        <w:rPr>
          <w:rFonts w:ascii="Arial" w:hAnsi="Arial" w:cs="Arial"/>
          <w:sz w:val="24"/>
          <w:szCs w:val="24"/>
        </w:rPr>
      </w:pPr>
    </w:p>
    <w:p w:rsidR="002D2DDB" w:rsidRDefault="002D2DDB" w:rsidP="00D80060">
      <w:pPr>
        <w:jc w:val="both"/>
        <w:rPr>
          <w:rFonts w:ascii="Arial" w:hAnsi="Arial" w:cs="Arial"/>
          <w:sz w:val="24"/>
          <w:szCs w:val="24"/>
        </w:rPr>
      </w:pPr>
    </w:p>
    <w:p w:rsidR="007953A9" w:rsidRPr="001C7BD7" w:rsidRDefault="00255253" w:rsidP="001C7BD7">
      <w:pPr>
        <w:pStyle w:val="ListParagraph"/>
        <w:numPr>
          <w:ilvl w:val="1"/>
          <w:numId w:val="35"/>
        </w:numPr>
        <w:jc w:val="both"/>
        <w:rPr>
          <w:rFonts w:ascii="Arial" w:hAnsi="Arial" w:cs="Arial"/>
          <w:sz w:val="24"/>
          <w:szCs w:val="24"/>
        </w:rPr>
      </w:pPr>
      <w:r w:rsidRPr="001C7BD7">
        <w:rPr>
          <w:rFonts w:ascii="Arial" w:hAnsi="Arial" w:cs="Arial"/>
          <w:b/>
          <w:sz w:val="24"/>
          <w:szCs w:val="24"/>
        </w:rPr>
        <w:t>Sustainability</w:t>
      </w:r>
      <w:r w:rsidR="002E0C52" w:rsidRPr="001C7BD7">
        <w:rPr>
          <w:rFonts w:ascii="Arial" w:hAnsi="Arial" w:cs="Arial"/>
          <w:b/>
          <w:sz w:val="24"/>
          <w:szCs w:val="24"/>
        </w:rPr>
        <w:t xml:space="preserve"> of the Project: </w:t>
      </w:r>
    </w:p>
    <w:p w:rsidR="00FC7234" w:rsidRPr="003D6CB6" w:rsidRDefault="00EF3609" w:rsidP="002D6C8F">
      <w:pPr>
        <w:jc w:val="both"/>
        <w:rPr>
          <w:rFonts w:ascii="Arial" w:hAnsi="Arial" w:cs="Arial"/>
          <w:sz w:val="24"/>
          <w:szCs w:val="24"/>
        </w:rPr>
      </w:pPr>
      <w:r>
        <w:rPr>
          <w:rFonts w:ascii="Arial" w:hAnsi="Arial" w:cs="Arial"/>
          <w:sz w:val="24"/>
          <w:szCs w:val="24"/>
        </w:rPr>
        <w:t>T</w:t>
      </w:r>
      <w:r w:rsidR="000A52A7" w:rsidRPr="003D6CB6">
        <w:rPr>
          <w:rFonts w:ascii="Arial" w:hAnsi="Arial" w:cs="Arial"/>
          <w:sz w:val="24"/>
          <w:szCs w:val="24"/>
        </w:rPr>
        <w:t>he Chi</w:t>
      </w:r>
      <w:r w:rsidR="00FC7234" w:rsidRPr="003D6CB6">
        <w:rPr>
          <w:rFonts w:ascii="Arial" w:hAnsi="Arial" w:cs="Arial"/>
          <w:sz w:val="24"/>
          <w:szCs w:val="24"/>
        </w:rPr>
        <w:t>ld Surviva</w:t>
      </w:r>
      <w:r>
        <w:rPr>
          <w:rFonts w:ascii="Arial" w:hAnsi="Arial" w:cs="Arial"/>
          <w:sz w:val="24"/>
          <w:szCs w:val="24"/>
        </w:rPr>
        <w:t>l Program may not be sustained due to the below</w:t>
      </w:r>
      <w:r w:rsidR="00FC7234" w:rsidRPr="003D6CB6">
        <w:rPr>
          <w:rFonts w:ascii="Arial" w:hAnsi="Arial" w:cs="Arial"/>
          <w:sz w:val="24"/>
          <w:szCs w:val="24"/>
        </w:rPr>
        <w:t xml:space="preserve"> factors: </w:t>
      </w:r>
    </w:p>
    <w:p w:rsidR="00FC7234" w:rsidRPr="003D6CB6" w:rsidRDefault="00FC7234" w:rsidP="00FC7234">
      <w:pPr>
        <w:pStyle w:val="ListParagraph"/>
        <w:numPr>
          <w:ilvl w:val="0"/>
          <w:numId w:val="10"/>
        </w:numPr>
        <w:jc w:val="both"/>
        <w:rPr>
          <w:rFonts w:ascii="Arial" w:hAnsi="Arial" w:cs="Arial"/>
          <w:sz w:val="24"/>
          <w:szCs w:val="24"/>
        </w:rPr>
      </w:pPr>
      <w:r w:rsidRPr="003D6CB6">
        <w:rPr>
          <w:rFonts w:ascii="Arial" w:hAnsi="Arial" w:cs="Arial"/>
          <w:sz w:val="24"/>
          <w:szCs w:val="24"/>
        </w:rPr>
        <w:t xml:space="preserve">The </w:t>
      </w:r>
      <w:r w:rsidR="000A52A7" w:rsidRPr="003D6CB6">
        <w:rPr>
          <w:rFonts w:ascii="Arial" w:hAnsi="Arial" w:cs="Arial"/>
          <w:sz w:val="24"/>
          <w:szCs w:val="24"/>
        </w:rPr>
        <w:t>lack of capacity building of the County Health Team as a result of</w:t>
      </w:r>
      <w:r w:rsidR="00255253" w:rsidRPr="003D6CB6">
        <w:rPr>
          <w:rFonts w:ascii="Arial" w:hAnsi="Arial" w:cs="Arial"/>
          <w:sz w:val="24"/>
          <w:szCs w:val="24"/>
        </w:rPr>
        <w:t xml:space="preserve"> attrition personnel.</w:t>
      </w:r>
      <w:r w:rsidRPr="003D6CB6">
        <w:rPr>
          <w:rFonts w:ascii="Arial" w:hAnsi="Arial" w:cs="Arial"/>
          <w:sz w:val="24"/>
          <w:szCs w:val="24"/>
        </w:rPr>
        <w:t xml:space="preserve">  The Team that was train</w:t>
      </w:r>
      <w:r w:rsidR="00EF7F66">
        <w:rPr>
          <w:rFonts w:ascii="Arial" w:hAnsi="Arial" w:cs="Arial"/>
          <w:sz w:val="24"/>
          <w:szCs w:val="24"/>
        </w:rPr>
        <w:t>ed by the project</w:t>
      </w:r>
      <w:r w:rsidRPr="003D6CB6">
        <w:rPr>
          <w:rFonts w:ascii="Arial" w:hAnsi="Arial" w:cs="Arial"/>
          <w:sz w:val="24"/>
          <w:szCs w:val="24"/>
        </w:rPr>
        <w:t xml:space="preserve"> has been changed and the present team does not have appreciable knowledge of the project activities.</w:t>
      </w:r>
    </w:p>
    <w:p w:rsidR="00FC7234" w:rsidRPr="003D6CB6" w:rsidRDefault="0036693D" w:rsidP="00FC7234">
      <w:pPr>
        <w:pStyle w:val="ListParagraph"/>
        <w:numPr>
          <w:ilvl w:val="0"/>
          <w:numId w:val="10"/>
        </w:numPr>
        <w:jc w:val="both"/>
        <w:rPr>
          <w:rFonts w:ascii="Arial" w:hAnsi="Arial" w:cs="Arial"/>
          <w:sz w:val="24"/>
          <w:szCs w:val="24"/>
        </w:rPr>
      </w:pPr>
      <w:r w:rsidRPr="003D6CB6">
        <w:rPr>
          <w:rFonts w:ascii="Arial" w:hAnsi="Arial" w:cs="Arial"/>
          <w:sz w:val="24"/>
          <w:szCs w:val="24"/>
        </w:rPr>
        <w:t>Authorities at</w:t>
      </w:r>
      <w:r w:rsidR="00FC7234" w:rsidRPr="003D6CB6">
        <w:rPr>
          <w:rFonts w:ascii="Arial" w:hAnsi="Arial" w:cs="Arial"/>
          <w:sz w:val="24"/>
          <w:szCs w:val="24"/>
        </w:rPr>
        <w:t xml:space="preserve"> the Ministry of Health and Social Welfare </w:t>
      </w:r>
      <w:r w:rsidRPr="003D6CB6">
        <w:rPr>
          <w:rFonts w:ascii="Arial" w:hAnsi="Arial" w:cs="Arial"/>
          <w:sz w:val="24"/>
          <w:szCs w:val="24"/>
        </w:rPr>
        <w:t>are not prepared to put in requisit</w:t>
      </w:r>
      <w:r w:rsidR="00EF7F66">
        <w:rPr>
          <w:rFonts w:ascii="Arial" w:hAnsi="Arial" w:cs="Arial"/>
          <w:sz w:val="24"/>
          <w:szCs w:val="24"/>
        </w:rPr>
        <w:t xml:space="preserve">ion for drugs at the National </w:t>
      </w:r>
      <w:r w:rsidR="006222C3">
        <w:rPr>
          <w:rFonts w:ascii="Arial" w:hAnsi="Arial" w:cs="Arial"/>
          <w:sz w:val="24"/>
          <w:szCs w:val="24"/>
        </w:rPr>
        <w:t>Drugs Service (NDS)</w:t>
      </w:r>
      <w:r w:rsidRPr="003D6CB6">
        <w:rPr>
          <w:rFonts w:ascii="Arial" w:hAnsi="Arial" w:cs="Arial"/>
          <w:sz w:val="24"/>
          <w:szCs w:val="24"/>
        </w:rPr>
        <w:t xml:space="preserve"> to supply drugs to the gCHVs to continue the project.  Since the project ended, gCHVs are finding it difficult to get first aid drugs.</w:t>
      </w:r>
    </w:p>
    <w:p w:rsidR="0036693D" w:rsidRPr="003D6CB6" w:rsidRDefault="0036693D" w:rsidP="0036693D">
      <w:pPr>
        <w:pStyle w:val="ListParagraph"/>
        <w:numPr>
          <w:ilvl w:val="0"/>
          <w:numId w:val="10"/>
        </w:numPr>
        <w:jc w:val="both"/>
        <w:rPr>
          <w:rFonts w:ascii="Arial" w:hAnsi="Arial" w:cs="Arial"/>
          <w:b/>
          <w:sz w:val="24"/>
          <w:szCs w:val="24"/>
        </w:rPr>
      </w:pPr>
      <w:r w:rsidRPr="003D6CB6">
        <w:rPr>
          <w:rFonts w:ascii="Arial" w:hAnsi="Arial" w:cs="Arial"/>
          <w:sz w:val="24"/>
          <w:szCs w:val="24"/>
        </w:rPr>
        <w:t>CHCs which should serve as</w:t>
      </w:r>
      <w:r w:rsidR="001A484F" w:rsidRPr="003D6CB6">
        <w:rPr>
          <w:rFonts w:ascii="Arial" w:hAnsi="Arial" w:cs="Arial"/>
          <w:sz w:val="24"/>
          <w:szCs w:val="24"/>
        </w:rPr>
        <w:t xml:space="preserve"> the administrative organ of this project </w:t>
      </w:r>
      <w:r w:rsidR="00377F45" w:rsidRPr="003D6CB6">
        <w:rPr>
          <w:rFonts w:ascii="Arial" w:hAnsi="Arial" w:cs="Arial"/>
          <w:sz w:val="24"/>
          <w:szCs w:val="24"/>
        </w:rPr>
        <w:t>to</w:t>
      </w:r>
      <w:r w:rsidR="00377F45">
        <w:rPr>
          <w:rFonts w:ascii="Arial" w:hAnsi="Arial" w:cs="Arial"/>
          <w:sz w:val="24"/>
          <w:szCs w:val="24"/>
        </w:rPr>
        <w:t xml:space="preserve"> take</w:t>
      </w:r>
      <w:r w:rsidR="00296247" w:rsidRPr="003D6CB6">
        <w:rPr>
          <w:rFonts w:ascii="Arial" w:hAnsi="Arial" w:cs="Arial"/>
          <w:sz w:val="24"/>
          <w:szCs w:val="24"/>
        </w:rPr>
        <w:t xml:space="preserve">initiative </w:t>
      </w:r>
      <w:r w:rsidRPr="003D6CB6">
        <w:rPr>
          <w:rFonts w:ascii="Arial" w:hAnsi="Arial" w:cs="Arial"/>
          <w:sz w:val="24"/>
          <w:szCs w:val="24"/>
        </w:rPr>
        <w:t>at community level are</w:t>
      </w:r>
      <w:r w:rsidR="001A484F" w:rsidRPr="003D6CB6">
        <w:rPr>
          <w:rFonts w:ascii="Arial" w:hAnsi="Arial" w:cs="Arial"/>
          <w:sz w:val="24"/>
          <w:szCs w:val="24"/>
        </w:rPr>
        <w:t xml:space="preserve"> inactive</w:t>
      </w:r>
      <w:r w:rsidRPr="003D6CB6">
        <w:rPr>
          <w:rFonts w:ascii="Arial" w:hAnsi="Arial" w:cs="Arial"/>
          <w:sz w:val="24"/>
          <w:szCs w:val="24"/>
        </w:rPr>
        <w:t xml:space="preserve"> in most of the c</w:t>
      </w:r>
      <w:r w:rsidR="00EF7F66">
        <w:rPr>
          <w:rFonts w:ascii="Arial" w:hAnsi="Arial" w:cs="Arial"/>
          <w:sz w:val="24"/>
          <w:szCs w:val="24"/>
        </w:rPr>
        <w:t>ommunities.   The</w:t>
      </w:r>
      <w:r w:rsidRPr="003D6CB6">
        <w:rPr>
          <w:rFonts w:ascii="Arial" w:hAnsi="Arial" w:cs="Arial"/>
          <w:sz w:val="24"/>
          <w:szCs w:val="24"/>
        </w:rPr>
        <w:t xml:space="preserve"> CHC failed to galvanize support for the gCHVs to serve as incentives for services rendered.   Thus most of the gCHVs have left to seek livelihood for their families.</w:t>
      </w:r>
    </w:p>
    <w:p w:rsidR="0036693D" w:rsidRPr="003D6CB6" w:rsidRDefault="002D6C8F" w:rsidP="002D6C8F">
      <w:pPr>
        <w:pStyle w:val="ListParagraph"/>
        <w:numPr>
          <w:ilvl w:val="0"/>
          <w:numId w:val="10"/>
        </w:numPr>
        <w:jc w:val="both"/>
        <w:rPr>
          <w:rFonts w:ascii="Arial" w:hAnsi="Arial" w:cs="Arial"/>
          <w:sz w:val="24"/>
          <w:szCs w:val="24"/>
        </w:rPr>
      </w:pPr>
      <w:r w:rsidRPr="003D6CB6">
        <w:rPr>
          <w:rFonts w:ascii="Arial" w:hAnsi="Arial" w:cs="Arial"/>
          <w:sz w:val="24"/>
          <w:szCs w:val="24"/>
        </w:rPr>
        <w:t xml:space="preserve">Another factor that posed serious threat to the </w:t>
      </w:r>
      <w:r w:rsidR="0036693D" w:rsidRPr="003D6CB6">
        <w:rPr>
          <w:rFonts w:ascii="Arial" w:hAnsi="Arial" w:cs="Arial"/>
          <w:sz w:val="24"/>
          <w:szCs w:val="24"/>
        </w:rPr>
        <w:t>sustainability</w:t>
      </w:r>
      <w:r w:rsidRPr="003D6CB6">
        <w:rPr>
          <w:rFonts w:ascii="Arial" w:hAnsi="Arial" w:cs="Arial"/>
          <w:sz w:val="24"/>
          <w:szCs w:val="24"/>
        </w:rPr>
        <w:t xml:space="preserve"> of the project was the unwillingness of communi</w:t>
      </w:r>
      <w:r w:rsidR="00FC7234" w:rsidRPr="003D6CB6">
        <w:rPr>
          <w:rFonts w:ascii="Arial" w:hAnsi="Arial" w:cs="Arial"/>
          <w:sz w:val="24"/>
          <w:szCs w:val="24"/>
        </w:rPr>
        <w:t xml:space="preserve">ties to take ownership of the project. </w:t>
      </w:r>
      <w:r w:rsidR="0036693D" w:rsidRPr="003D6CB6">
        <w:rPr>
          <w:rFonts w:ascii="Arial" w:hAnsi="Arial" w:cs="Arial"/>
          <w:sz w:val="24"/>
          <w:szCs w:val="24"/>
        </w:rPr>
        <w:t>Although some community members spoke of making farms and using the proceeds to purchase drugs, nothing was done up to the time of the evaluation.</w:t>
      </w:r>
    </w:p>
    <w:p w:rsidR="00813045" w:rsidRPr="001C7BD7" w:rsidRDefault="006222C3" w:rsidP="00037BA8">
      <w:pPr>
        <w:pStyle w:val="ListParagraph"/>
        <w:numPr>
          <w:ilvl w:val="0"/>
          <w:numId w:val="10"/>
        </w:numPr>
        <w:jc w:val="both"/>
        <w:rPr>
          <w:rFonts w:ascii="Arial" w:hAnsi="Arial" w:cs="Arial"/>
          <w:b/>
          <w:sz w:val="24"/>
          <w:szCs w:val="24"/>
        </w:rPr>
      </w:pPr>
      <w:r>
        <w:rPr>
          <w:rFonts w:ascii="Arial" w:hAnsi="Arial" w:cs="Arial"/>
          <w:sz w:val="24"/>
          <w:szCs w:val="24"/>
        </w:rPr>
        <w:t>Child Fund assign</w:t>
      </w:r>
      <w:r w:rsidR="000E5AC9">
        <w:rPr>
          <w:rFonts w:ascii="Arial" w:hAnsi="Arial" w:cs="Arial"/>
          <w:sz w:val="24"/>
          <w:szCs w:val="24"/>
        </w:rPr>
        <w:t>ed</w:t>
      </w:r>
      <w:r>
        <w:rPr>
          <w:rFonts w:ascii="Arial" w:hAnsi="Arial" w:cs="Arial"/>
          <w:sz w:val="24"/>
          <w:szCs w:val="24"/>
        </w:rPr>
        <w:t xml:space="preserve"> six Staff</w:t>
      </w:r>
      <w:r w:rsidR="000E5AC9">
        <w:rPr>
          <w:rFonts w:ascii="Arial" w:hAnsi="Arial" w:cs="Arial"/>
          <w:sz w:val="24"/>
          <w:szCs w:val="24"/>
        </w:rPr>
        <w:t xml:space="preserve">for six months after the project implementation </w:t>
      </w:r>
      <w:r w:rsidR="00813045" w:rsidRPr="003D6CB6">
        <w:rPr>
          <w:rFonts w:ascii="Arial" w:hAnsi="Arial" w:cs="Arial"/>
          <w:sz w:val="24"/>
          <w:szCs w:val="24"/>
        </w:rPr>
        <w:t>to each of the districts to work along with CHT to c</w:t>
      </w:r>
      <w:r>
        <w:rPr>
          <w:rFonts w:ascii="Arial" w:hAnsi="Arial" w:cs="Arial"/>
          <w:sz w:val="24"/>
          <w:szCs w:val="24"/>
        </w:rPr>
        <w:t>ontinuously monitor the project and AHA intends to tap on the expertise of former ACSI personnel.</w:t>
      </w:r>
    </w:p>
    <w:p w:rsidR="001C7BD7" w:rsidRPr="003D6CB6" w:rsidRDefault="001C7BD7" w:rsidP="001C7BD7">
      <w:pPr>
        <w:pStyle w:val="ListParagraph"/>
        <w:jc w:val="both"/>
        <w:rPr>
          <w:rFonts w:ascii="Arial" w:hAnsi="Arial" w:cs="Arial"/>
          <w:b/>
          <w:sz w:val="24"/>
          <w:szCs w:val="24"/>
        </w:rPr>
      </w:pPr>
    </w:p>
    <w:p w:rsidR="00970738" w:rsidRPr="001C7BD7" w:rsidRDefault="00970738" w:rsidP="001C7BD7">
      <w:pPr>
        <w:pStyle w:val="ListParagraph"/>
        <w:numPr>
          <w:ilvl w:val="1"/>
          <w:numId w:val="35"/>
        </w:numPr>
        <w:jc w:val="both"/>
        <w:rPr>
          <w:rFonts w:ascii="Arial" w:hAnsi="Arial" w:cs="Arial"/>
          <w:b/>
          <w:sz w:val="24"/>
          <w:szCs w:val="24"/>
        </w:rPr>
      </w:pPr>
      <w:r w:rsidRPr="001C7BD7">
        <w:rPr>
          <w:rFonts w:ascii="Arial" w:hAnsi="Arial" w:cs="Arial"/>
          <w:b/>
          <w:sz w:val="24"/>
          <w:szCs w:val="24"/>
        </w:rPr>
        <w:t>Challenges of the Project</w:t>
      </w:r>
    </w:p>
    <w:p w:rsidR="00813045" w:rsidRPr="003D6CB6" w:rsidRDefault="00813045" w:rsidP="00813045">
      <w:pPr>
        <w:jc w:val="both"/>
        <w:rPr>
          <w:rFonts w:ascii="Arial" w:hAnsi="Arial" w:cs="Arial"/>
          <w:sz w:val="24"/>
          <w:szCs w:val="24"/>
        </w:rPr>
      </w:pPr>
      <w:r w:rsidRPr="003D6CB6">
        <w:rPr>
          <w:rFonts w:ascii="Arial" w:hAnsi="Arial" w:cs="Arial"/>
          <w:sz w:val="24"/>
          <w:szCs w:val="24"/>
        </w:rPr>
        <w:t>Although   the project impacted the lives of beneficiaries, it had several challenges.</w:t>
      </w:r>
    </w:p>
    <w:p w:rsidR="005F1575" w:rsidRPr="003D6CB6" w:rsidRDefault="00D931C4" w:rsidP="00D80060">
      <w:pPr>
        <w:pStyle w:val="ListParagraph"/>
        <w:numPr>
          <w:ilvl w:val="0"/>
          <w:numId w:val="14"/>
        </w:numPr>
        <w:jc w:val="both"/>
        <w:rPr>
          <w:rFonts w:ascii="Arial" w:hAnsi="Arial" w:cs="Arial"/>
          <w:sz w:val="24"/>
          <w:szCs w:val="24"/>
        </w:rPr>
      </w:pPr>
      <w:r w:rsidRPr="003D6CB6">
        <w:rPr>
          <w:rFonts w:ascii="Arial" w:hAnsi="Arial" w:cs="Arial"/>
          <w:sz w:val="24"/>
          <w:szCs w:val="24"/>
        </w:rPr>
        <w:t xml:space="preserve">The </w:t>
      </w:r>
      <w:r w:rsidR="000E5AC9">
        <w:rPr>
          <w:rFonts w:ascii="Arial" w:hAnsi="Arial" w:cs="Arial"/>
          <w:sz w:val="24"/>
          <w:szCs w:val="24"/>
        </w:rPr>
        <w:t>poor</w:t>
      </w:r>
      <w:r w:rsidRPr="003D6CB6">
        <w:rPr>
          <w:rFonts w:ascii="Arial" w:hAnsi="Arial" w:cs="Arial"/>
          <w:sz w:val="24"/>
          <w:szCs w:val="24"/>
        </w:rPr>
        <w:t xml:space="preserve"> road conditions in most part of the project coverage </w:t>
      </w:r>
      <w:r w:rsidR="00D577ED" w:rsidRPr="003D6CB6">
        <w:rPr>
          <w:rFonts w:ascii="Arial" w:hAnsi="Arial" w:cs="Arial"/>
          <w:sz w:val="24"/>
          <w:szCs w:val="24"/>
        </w:rPr>
        <w:t xml:space="preserve">area </w:t>
      </w:r>
      <w:r w:rsidRPr="003D6CB6">
        <w:rPr>
          <w:rFonts w:ascii="Arial" w:hAnsi="Arial" w:cs="Arial"/>
          <w:sz w:val="24"/>
          <w:szCs w:val="24"/>
        </w:rPr>
        <w:t>prevented normal movem</w:t>
      </w:r>
      <w:r w:rsidR="003D6CB6">
        <w:rPr>
          <w:rFonts w:ascii="Arial" w:hAnsi="Arial" w:cs="Arial"/>
          <w:sz w:val="24"/>
          <w:szCs w:val="24"/>
        </w:rPr>
        <w:t xml:space="preserve">ents of people/groups who were involved with project implementation </w:t>
      </w:r>
    </w:p>
    <w:p w:rsidR="004B64EF" w:rsidRPr="003D6CB6" w:rsidRDefault="005F1575" w:rsidP="00D80060">
      <w:pPr>
        <w:pStyle w:val="ListParagraph"/>
        <w:numPr>
          <w:ilvl w:val="0"/>
          <w:numId w:val="14"/>
        </w:numPr>
        <w:jc w:val="both"/>
        <w:rPr>
          <w:rFonts w:ascii="Arial" w:hAnsi="Arial" w:cs="Arial"/>
          <w:sz w:val="24"/>
          <w:szCs w:val="24"/>
        </w:rPr>
      </w:pPr>
      <w:r w:rsidRPr="003D6CB6">
        <w:rPr>
          <w:rFonts w:ascii="Arial" w:hAnsi="Arial" w:cs="Arial"/>
          <w:sz w:val="24"/>
          <w:szCs w:val="24"/>
        </w:rPr>
        <w:t>G</w:t>
      </w:r>
      <w:r w:rsidR="00D40532" w:rsidRPr="003D6CB6">
        <w:rPr>
          <w:rFonts w:ascii="Arial" w:hAnsi="Arial" w:cs="Arial"/>
          <w:sz w:val="24"/>
          <w:szCs w:val="24"/>
        </w:rPr>
        <w:t xml:space="preserve">ap in communication as a result of the lack of network for communication devices amongst project implementers especially the 14 CHSS of YAPA </w:t>
      </w:r>
      <w:r w:rsidR="00F216C4">
        <w:rPr>
          <w:rFonts w:ascii="Arial" w:hAnsi="Arial" w:cs="Arial"/>
          <w:sz w:val="24"/>
          <w:szCs w:val="24"/>
        </w:rPr>
        <w:t>who were to monitor the 110 gCHVs.</w:t>
      </w:r>
    </w:p>
    <w:p w:rsidR="004B64EF" w:rsidRPr="003D6CB6" w:rsidRDefault="005F1575" w:rsidP="005F1575">
      <w:pPr>
        <w:pStyle w:val="ListParagraph"/>
        <w:numPr>
          <w:ilvl w:val="0"/>
          <w:numId w:val="14"/>
        </w:numPr>
        <w:jc w:val="both"/>
        <w:rPr>
          <w:rFonts w:ascii="Arial" w:hAnsi="Arial" w:cs="Arial"/>
          <w:sz w:val="24"/>
          <w:szCs w:val="24"/>
        </w:rPr>
      </w:pPr>
      <w:r w:rsidRPr="003D6CB6">
        <w:rPr>
          <w:rFonts w:ascii="Arial" w:hAnsi="Arial" w:cs="Arial"/>
          <w:sz w:val="24"/>
          <w:szCs w:val="24"/>
        </w:rPr>
        <w:t>D</w:t>
      </w:r>
      <w:r w:rsidR="004B64EF" w:rsidRPr="003D6CB6">
        <w:rPr>
          <w:rFonts w:ascii="Arial" w:hAnsi="Arial" w:cs="Arial"/>
          <w:sz w:val="24"/>
          <w:szCs w:val="24"/>
        </w:rPr>
        <w:t xml:space="preserve">ue to the long distances covered by patients to </w:t>
      </w:r>
      <w:r w:rsidRPr="003D6CB6">
        <w:rPr>
          <w:rFonts w:ascii="Arial" w:hAnsi="Arial" w:cs="Arial"/>
          <w:sz w:val="24"/>
          <w:szCs w:val="24"/>
        </w:rPr>
        <w:t xml:space="preserve">access health centers, pregnant women refuse </w:t>
      </w:r>
      <w:r w:rsidR="00AC3AB1" w:rsidRPr="003D6CB6">
        <w:rPr>
          <w:rFonts w:ascii="Arial" w:hAnsi="Arial" w:cs="Arial"/>
          <w:sz w:val="24"/>
          <w:szCs w:val="24"/>
        </w:rPr>
        <w:t>to go</w:t>
      </w:r>
      <w:r w:rsidR="004B64EF" w:rsidRPr="003D6CB6">
        <w:rPr>
          <w:rFonts w:ascii="Arial" w:hAnsi="Arial" w:cs="Arial"/>
          <w:sz w:val="24"/>
          <w:szCs w:val="24"/>
        </w:rPr>
        <w:t xml:space="preserve"> to the hospital after being transferred. </w:t>
      </w:r>
    </w:p>
    <w:p w:rsidR="004B64EF" w:rsidRPr="003D6CB6" w:rsidRDefault="004B64EF" w:rsidP="00AC3AB1">
      <w:pPr>
        <w:pStyle w:val="ListParagraph"/>
        <w:numPr>
          <w:ilvl w:val="0"/>
          <w:numId w:val="14"/>
        </w:numPr>
        <w:jc w:val="both"/>
        <w:rPr>
          <w:rFonts w:ascii="Arial" w:hAnsi="Arial" w:cs="Arial"/>
          <w:sz w:val="24"/>
          <w:szCs w:val="24"/>
        </w:rPr>
      </w:pPr>
      <w:r w:rsidRPr="003D6CB6">
        <w:rPr>
          <w:rFonts w:ascii="Arial" w:hAnsi="Arial" w:cs="Arial"/>
          <w:sz w:val="24"/>
          <w:szCs w:val="24"/>
        </w:rPr>
        <w:t>Lack of motivation from the community d</w:t>
      </w:r>
      <w:r w:rsidR="00F216C4">
        <w:rPr>
          <w:rFonts w:ascii="Arial" w:hAnsi="Arial" w:cs="Arial"/>
          <w:sz w:val="24"/>
          <w:szCs w:val="24"/>
        </w:rPr>
        <w:t>wellers to compensate the gCHVs.</w:t>
      </w:r>
    </w:p>
    <w:p w:rsidR="003612A6" w:rsidRPr="003D6CB6" w:rsidRDefault="00D931C4" w:rsidP="00470FBD">
      <w:pPr>
        <w:pStyle w:val="ListParagraph"/>
        <w:numPr>
          <w:ilvl w:val="0"/>
          <w:numId w:val="14"/>
        </w:numPr>
        <w:jc w:val="both"/>
        <w:rPr>
          <w:rFonts w:ascii="Arial" w:hAnsi="Arial" w:cs="Arial"/>
          <w:sz w:val="24"/>
          <w:szCs w:val="24"/>
        </w:rPr>
      </w:pPr>
      <w:r w:rsidRPr="003D6CB6">
        <w:rPr>
          <w:rFonts w:ascii="Arial" w:hAnsi="Arial" w:cs="Arial"/>
          <w:sz w:val="24"/>
          <w:szCs w:val="24"/>
        </w:rPr>
        <w:t>Shortages of drugs</w:t>
      </w:r>
      <w:r w:rsidR="004B64EF" w:rsidRPr="003D6CB6">
        <w:rPr>
          <w:rFonts w:ascii="Arial" w:hAnsi="Arial" w:cs="Arial"/>
          <w:sz w:val="24"/>
          <w:szCs w:val="24"/>
        </w:rPr>
        <w:t xml:space="preserve"> and delay in supply </w:t>
      </w:r>
      <w:r w:rsidR="003612A6" w:rsidRPr="003D6CB6">
        <w:rPr>
          <w:rFonts w:ascii="Arial" w:hAnsi="Arial" w:cs="Arial"/>
          <w:sz w:val="24"/>
          <w:szCs w:val="24"/>
        </w:rPr>
        <w:t>experienced</w:t>
      </w:r>
      <w:r w:rsidRPr="003D6CB6">
        <w:rPr>
          <w:rFonts w:ascii="Arial" w:hAnsi="Arial" w:cs="Arial"/>
          <w:sz w:val="24"/>
          <w:szCs w:val="24"/>
        </w:rPr>
        <w:t xml:space="preserve"> under the CHT </w:t>
      </w:r>
      <w:r w:rsidR="00693A3D" w:rsidRPr="003D6CB6">
        <w:rPr>
          <w:rFonts w:ascii="Arial" w:hAnsi="Arial" w:cs="Arial"/>
          <w:sz w:val="24"/>
          <w:szCs w:val="24"/>
        </w:rPr>
        <w:t>implementation in</w:t>
      </w:r>
      <w:r w:rsidR="003612A6" w:rsidRPr="003D6CB6">
        <w:rPr>
          <w:rFonts w:ascii="Arial" w:hAnsi="Arial" w:cs="Arial"/>
          <w:sz w:val="24"/>
          <w:szCs w:val="24"/>
        </w:rPr>
        <w:t xml:space="preserve"> 2012</w:t>
      </w:r>
      <w:r w:rsidR="004B64EF" w:rsidRPr="003D6CB6">
        <w:rPr>
          <w:rFonts w:ascii="Arial" w:hAnsi="Arial" w:cs="Arial"/>
          <w:sz w:val="24"/>
          <w:szCs w:val="24"/>
        </w:rPr>
        <w:t xml:space="preserve">. </w:t>
      </w:r>
      <w:r w:rsidR="00836339" w:rsidRPr="003D6CB6">
        <w:rPr>
          <w:rFonts w:ascii="Arial" w:hAnsi="Arial" w:cs="Arial"/>
          <w:sz w:val="24"/>
          <w:szCs w:val="24"/>
        </w:rPr>
        <w:t>gCHVs are only operating on referral basis even for minor cases</w:t>
      </w:r>
    </w:p>
    <w:p w:rsidR="003612A6" w:rsidRPr="003D6CB6" w:rsidRDefault="003D6CB6" w:rsidP="00470FBD">
      <w:pPr>
        <w:pStyle w:val="ListParagraph"/>
        <w:numPr>
          <w:ilvl w:val="0"/>
          <w:numId w:val="14"/>
        </w:numPr>
        <w:jc w:val="both"/>
        <w:rPr>
          <w:rFonts w:ascii="Arial" w:hAnsi="Arial" w:cs="Arial"/>
          <w:sz w:val="24"/>
          <w:szCs w:val="24"/>
        </w:rPr>
      </w:pPr>
      <w:r w:rsidRPr="003D6CB6">
        <w:rPr>
          <w:rFonts w:ascii="Arial" w:hAnsi="Arial" w:cs="Arial"/>
          <w:sz w:val="24"/>
          <w:szCs w:val="24"/>
        </w:rPr>
        <w:lastRenderedPageBreak/>
        <w:t>There is no allocation for t</w:t>
      </w:r>
      <w:r w:rsidR="003612A6" w:rsidRPr="003D6CB6">
        <w:rPr>
          <w:rFonts w:ascii="Arial" w:hAnsi="Arial" w:cs="Arial"/>
          <w:sz w:val="24"/>
          <w:szCs w:val="24"/>
        </w:rPr>
        <w:t>ra</w:t>
      </w:r>
      <w:r w:rsidRPr="003D6CB6">
        <w:rPr>
          <w:rFonts w:ascii="Arial" w:hAnsi="Arial" w:cs="Arial"/>
          <w:sz w:val="24"/>
          <w:szCs w:val="24"/>
        </w:rPr>
        <w:t>nspo</w:t>
      </w:r>
      <w:r w:rsidR="00FB6B2A">
        <w:rPr>
          <w:rFonts w:ascii="Arial" w:hAnsi="Arial" w:cs="Arial"/>
          <w:sz w:val="24"/>
          <w:szCs w:val="24"/>
        </w:rPr>
        <w:t xml:space="preserve">rtation reimbursement for CHT. </w:t>
      </w:r>
      <w:r w:rsidRPr="003D6CB6">
        <w:rPr>
          <w:rFonts w:ascii="Arial" w:hAnsi="Arial" w:cs="Arial"/>
          <w:sz w:val="24"/>
          <w:szCs w:val="24"/>
        </w:rPr>
        <w:t xml:space="preserve">This has </w:t>
      </w:r>
      <w:r w:rsidR="00436A7C" w:rsidRPr="003D6CB6">
        <w:rPr>
          <w:rFonts w:ascii="Arial" w:hAnsi="Arial" w:cs="Arial"/>
          <w:sz w:val="24"/>
          <w:szCs w:val="24"/>
        </w:rPr>
        <w:t>impeded monthly</w:t>
      </w:r>
      <w:r w:rsidR="003612A6" w:rsidRPr="003D6CB6">
        <w:rPr>
          <w:rFonts w:ascii="Arial" w:hAnsi="Arial" w:cs="Arial"/>
          <w:sz w:val="24"/>
          <w:szCs w:val="24"/>
        </w:rPr>
        <w:t>meetings on health matters.</w:t>
      </w:r>
    </w:p>
    <w:p w:rsidR="00836339" w:rsidRDefault="00C52897" w:rsidP="00470FBD">
      <w:pPr>
        <w:pStyle w:val="ListParagraph"/>
        <w:numPr>
          <w:ilvl w:val="0"/>
          <w:numId w:val="14"/>
        </w:numPr>
        <w:jc w:val="both"/>
        <w:rPr>
          <w:rFonts w:ascii="Arial" w:hAnsi="Arial" w:cs="Arial"/>
          <w:sz w:val="24"/>
          <w:szCs w:val="24"/>
        </w:rPr>
      </w:pPr>
      <w:r w:rsidRPr="003D6CB6">
        <w:rPr>
          <w:rFonts w:ascii="Arial" w:hAnsi="Arial" w:cs="Arial"/>
          <w:sz w:val="24"/>
          <w:szCs w:val="24"/>
        </w:rPr>
        <w:t>Distances</w:t>
      </w:r>
      <w:r w:rsidR="003612A6" w:rsidRPr="003D6CB6">
        <w:rPr>
          <w:rFonts w:ascii="Arial" w:hAnsi="Arial" w:cs="Arial"/>
          <w:sz w:val="24"/>
          <w:szCs w:val="24"/>
        </w:rPr>
        <w:t xml:space="preserve"> covered by pregnant wome</w:t>
      </w:r>
      <w:r w:rsidR="00470FBD" w:rsidRPr="003D6CB6">
        <w:rPr>
          <w:rFonts w:ascii="Arial" w:hAnsi="Arial" w:cs="Arial"/>
          <w:sz w:val="24"/>
          <w:szCs w:val="24"/>
        </w:rPr>
        <w:t xml:space="preserve">n in pain to health centers, </w:t>
      </w:r>
      <w:r w:rsidR="006222C3" w:rsidRPr="003D6CB6">
        <w:rPr>
          <w:rFonts w:ascii="Arial" w:hAnsi="Arial" w:cs="Arial"/>
          <w:sz w:val="24"/>
          <w:szCs w:val="24"/>
        </w:rPr>
        <w:t>sometimes cause</w:t>
      </w:r>
      <w:r w:rsidR="00470FBD" w:rsidRPr="003D6CB6">
        <w:rPr>
          <w:rFonts w:ascii="Arial" w:hAnsi="Arial" w:cs="Arial"/>
          <w:sz w:val="24"/>
          <w:szCs w:val="24"/>
        </w:rPr>
        <w:t xml:space="preserve"> women to give birth </w:t>
      </w:r>
      <w:r w:rsidR="003612A6" w:rsidRPr="003D6CB6">
        <w:rPr>
          <w:rFonts w:ascii="Arial" w:hAnsi="Arial" w:cs="Arial"/>
          <w:sz w:val="24"/>
          <w:szCs w:val="24"/>
        </w:rPr>
        <w:t>on the road.</w:t>
      </w:r>
    </w:p>
    <w:p w:rsidR="00836339" w:rsidRDefault="00836339" w:rsidP="00836339">
      <w:pPr>
        <w:pStyle w:val="ListParagraph"/>
        <w:numPr>
          <w:ilvl w:val="0"/>
          <w:numId w:val="14"/>
        </w:numPr>
        <w:jc w:val="both"/>
        <w:rPr>
          <w:rFonts w:ascii="Arial" w:hAnsi="Arial" w:cs="Arial"/>
          <w:sz w:val="24"/>
          <w:szCs w:val="24"/>
        </w:rPr>
      </w:pPr>
      <w:r>
        <w:rPr>
          <w:rFonts w:ascii="Arial" w:hAnsi="Arial" w:cs="Arial"/>
          <w:sz w:val="24"/>
          <w:szCs w:val="24"/>
        </w:rPr>
        <w:t>Death of under-five children while trying to reach referral centers.</w:t>
      </w:r>
    </w:p>
    <w:p w:rsidR="00637986" w:rsidRPr="003D6CB6" w:rsidRDefault="00836339" w:rsidP="00836339">
      <w:pPr>
        <w:pStyle w:val="ListParagraph"/>
        <w:numPr>
          <w:ilvl w:val="0"/>
          <w:numId w:val="14"/>
        </w:numPr>
        <w:jc w:val="both"/>
        <w:rPr>
          <w:rFonts w:ascii="Arial" w:hAnsi="Arial" w:cs="Arial"/>
          <w:sz w:val="24"/>
          <w:szCs w:val="24"/>
        </w:rPr>
      </w:pPr>
      <w:r>
        <w:rPr>
          <w:rFonts w:ascii="Arial" w:hAnsi="Arial" w:cs="Arial"/>
          <w:sz w:val="24"/>
          <w:szCs w:val="24"/>
        </w:rPr>
        <w:t>Cost of accessing health centers compared to cost of medication received at health centers undermine the referral system</w:t>
      </w:r>
    </w:p>
    <w:p w:rsidR="007F30BB" w:rsidRPr="003D6CB6" w:rsidRDefault="007F30BB" w:rsidP="00470FBD">
      <w:pPr>
        <w:pStyle w:val="ListParagraph"/>
        <w:numPr>
          <w:ilvl w:val="0"/>
          <w:numId w:val="14"/>
        </w:numPr>
        <w:jc w:val="both"/>
        <w:rPr>
          <w:rFonts w:ascii="Arial" w:hAnsi="Arial" w:cs="Arial"/>
          <w:sz w:val="24"/>
          <w:szCs w:val="24"/>
        </w:rPr>
      </w:pPr>
      <w:r w:rsidRPr="003D6CB6">
        <w:rPr>
          <w:rFonts w:ascii="Arial" w:hAnsi="Arial" w:cs="Arial"/>
          <w:sz w:val="24"/>
          <w:szCs w:val="24"/>
        </w:rPr>
        <w:t xml:space="preserve">Vaccinators did not have appropriate access to the </w:t>
      </w:r>
      <w:r w:rsidR="00470FBD" w:rsidRPr="003D6CB6">
        <w:rPr>
          <w:rFonts w:ascii="Arial" w:hAnsi="Arial" w:cs="Arial"/>
          <w:sz w:val="24"/>
          <w:szCs w:val="24"/>
        </w:rPr>
        <w:t>motorbikes;</w:t>
      </w:r>
      <w:r w:rsidRPr="003D6CB6">
        <w:rPr>
          <w:rFonts w:ascii="Arial" w:hAnsi="Arial" w:cs="Arial"/>
          <w:sz w:val="24"/>
          <w:szCs w:val="24"/>
        </w:rPr>
        <w:t xml:space="preserve"> instead they were most of the time</w:t>
      </w:r>
      <w:r w:rsidR="002A3AE3" w:rsidRPr="003D6CB6">
        <w:rPr>
          <w:rFonts w:ascii="Arial" w:hAnsi="Arial" w:cs="Arial"/>
          <w:sz w:val="24"/>
          <w:szCs w:val="24"/>
        </w:rPr>
        <w:t>s</w:t>
      </w:r>
      <w:r w:rsidRPr="003D6CB6">
        <w:rPr>
          <w:rFonts w:ascii="Arial" w:hAnsi="Arial" w:cs="Arial"/>
          <w:sz w:val="24"/>
          <w:szCs w:val="24"/>
        </w:rPr>
        <w:t xml:space="preserve"> used by OICs.</w:t>
      </w:r>
    </w:p>
    <w:p w:rsidR="007F03D3" w:rsidRPr="003D6CB6" w:rsidRDefault="007F03D3" w:rsidP="00470FBD">
      <w:pPr>
        <w:pStyle w:val="ListParagraph"/>
        <w:numPr>
          <w:ilvl w:val="0"/>
          <w:numId w:val="14"/>
        </w:numPr>
        <w:jc w:val="both"/>
        <w:rPr>
          <w:rFonts w:ascii="Arial" w:hAnsi="Arial" w:cs="Arial"/>
          <w:sz w:val="24"/>
          <w:szCs w:val="24"/>
        </w:rPr>
      </w:pPr>
      <w:r w:rsidRPr="003D6CB6">
        <w:rPr>
          <w:rFonts w:ascii="Arial" w:hAnsi="Arial" w:cs="Arial"/>
          <w:sz w:val="24"/>
          <w:szCs w:val="24"/>
        </w:rPr>
        <w:t>There was no budget line in the Project for MOHSW both central and county level for motivation, M&amp;E and supervision.</w:t>
      </w:r>
    </w:p>
    <w:p w:rsidR="007F03D3" w:rsidRPr="003D6CB6" w:rsidRDefault="00836339" w:rsidP="00FE598B">
      <w:pPr>
        <w:pStyle w:val="ListParagraph"/>
        <w:numPr>
          <w:ilvl w:val="0"/>
          <w:numId w:val="14"/>
        </w:numPr>
        <w:jc w:val="both"/>
        <w:rPr>
          <w:rFonts w:ascii="Arial" w:hAnsi="Arial" w:cs="Arial"/>
          <w:sz w:val="24"/>
          <w:szCs w:val="24"/>
        </w:rPr>
      </w:pPr>
      <w:r>
        <w:rPr>
          <w:rFonts w:ascii="Arial" w:hAnsi="Arial" w:cs="Arial"/>
          <w:sz w:val="24"/>
          <w:szCs w:val="24"/>
        </w:rPr>
        <w:t>All health centers are understaffed</w:t>
      </w:r>
      <w:r w:rsidR="007F03D3" w:rsidRPr="003D6CB6">
        <w:rPr>
          <w:rFonts w:ascii="Arial" w:hAnsi="Arial" w:cs="Arial"/>
          <w:sz w:val="24"/>
          <w:szCs w:val="24"/>
        </w:rPr>
        <w:t>– one Physician Assistant (PA) and one Certified Midwife (CM). In their absence, patients are left at the mercy of either a Vaccinator or some uncertain situation</w:t>
      </w:r>
    </w:p>
    <w:p w:rsidR="00D80060" w:rsidRDefault="007F03D3" w:rsidP="00037BA8">
      <w:pPr>
        <w:pStyle w:val="ListParagraph"/>
        <w:numPr>
          <w:ilvl w:val="0"/>
          <w:numId w:val="14"/>
        </w:numPr>
        <w:jc w:val="both"/>
        <w:rPr>
          <w:rFonts w:ascii="Arial" w:hAnsi="Arial" w:cs="Arial"/>
          <w:sz w:val="24"/>
          <w:szCs w:val="24"/>
        </w:rPr>
      </w:pPr>
      <w:r w:rsidRPr="003D6CB6">
        <w:rPr>
          <w:rFonts w:ascii="Arial" w:hAnsi="Arial" w:cs="Arial"/>
          <w:sz w:val="24"/>
          <w:szCs w:val="24"/>
        </w:rPr>
        <w:t>Usage of motor bike ambulances was not defined by UNICEF, whether from health facilities to referral or from community to health facilities. Motor bike ambulances were not appropriate for the terrain and therefore, were unable to reach many communities under the project.</w:t>
      </w:r>
    </w:p>
    <w:p w:rsidR="001C7BD7" w:rsidRPr="006222C3" w:rsidRDefault="001C7BD7" w:rsidP="001C7BD7">
      <w:pPr>
        <w:pStyle w:val="ListParagraph"/>
        <w:jc w:val="both"/>
        <w:rPr>
          <w:rFonts w:ascii="Arial" w:hAnsi="Arial" w:cs="Arial"/>
          <w:sz w:val="24"/>
          <w:szCs w:val="24"/>
        </w:rPr>
      </w:pPr>
    </w:p>
    <w:p w:rsidR="00DA1C7D" w:rsidRPr="001C7BD7" w:rsidRDefault="00DA1C7D" w:rsidP="001C7BD7">
      <w:pPr>
        <w:pStyle w:val="ListParagraph"/>
        <w:numPr>
          <w:ilvl w:val="0"/>
          <w:numId w:val="35"/>
        </w:numPr>
        <w:jc w:val="both"/>
        <w:rPr>
          <w:rFonts w:ascii="Arial" w:hAnsi="Arial" w:cs="Arial"/>
          <w:sz w:val="24"/>
          <w:szCs w:val="24"/>
        </w:rPr>
      </w:pPr>
      <w:r w:rsidRPr="001C7BD7">
        <w:rPr>
          <w:rFonts w:ascii="Arial" w:hAnsi="Arial" w:cs="Arial"/>
          <w:b/>
          <w:sz w:val="24"/>
          <w:szCs w:val="24"/>
        </w:rPr>
        <w:t>Conclusion</w:t>
      </w:r>
    </w:p>
    <w:p w:rsidR="00DA1C7D" w:rsidRPr="003D6CB6" w:rsidRDefault="00DA1C7D" w:rsidP="00DA1C7D">
      <w:pPr>
        <w:jc w:val="both"/>
        <w:rPr>
          <w:rFonts w:ascii="Arial" w:hAnsi="Arial" w:cs="Arial"/>
          <w:sz w:val="24"/>
          <w:szCs w:val="24"/>
        </w:rPr>
      </w:pPr>
      <w:r w:rsidRPr="003D6CB6">
        <w:rPr>
          <w:rFonts w:ascii="Arial" w:hAnsi="Arial" w:cs="Arial"/>
          <w:sz w:val="24"/>
          <w:szCs w:val="24"/>
        </w:rPr>
        <w:t>Although th</w:t>
      </w:r>
      <w:r w:rsidR="00EF3609">
        <w:rPr>
          <w:rFonts w:ascii="Arial" w:hAnsi="Arial" w:cs="Arial"/>
          <w:sz w:val="24"/>
          <w:szCs w:val="24"/>
        </w:rPr>
        <w:t xml:space="preserve">e ACSI project encountered </w:t>
      </w:r>
      <w:r w:rsidRPr="003D6CB6">
        <w:rPr>
          <w:rFonts w:ascii="Arial" w:hAnsi="Arial" w:cs="Arial"/>
          <w:sz w:val="24"/>
          <w:szCs w:val="24"/>
        </w:rPr>
        <w:t>challenges</w:t>
      </w:r>
      <w:r w:rsidR="00EF3609">
        <w:rPr>
          <w:rFonts w:ascii="Arial" w:hAnsi="Arial" w:cs="Arial"/>
          <w:sz w:val="24"/>
          <w:szCs w:val="24"/>
        </w:rPr>
        <w:t>, the success outweighs</w:t>
      </w:r>
      <w:r w:rsidR="002D2DDB">
        <w:rPr>
          <w:rFonts w:ascii="Arial" w:hAnsi="Arial" w:cs="Arial"/>
          <w:sz w:val="24"/>
          <w:szCs w:val="24"/>
        </w:rPr>
        <w:t xml:space="preserve">the </w:t>
      </w:r>
      <w:r w:rsidRPr="003D6CB6">
        <w:rPr>
          <w:rFonts w:ascii="Arial" w:hAnsi="Arial" w:cs="Arial"/>
          <w:sz w:val="24"/>
          <w:szCs w:val="24"/>
        </w:rPr>
        <w:t>challenges.  In the midst of immense health needs in Gbarpolu County</w:t>
      </w:r>
      <w:r w:rsidR="00F2728D">
        <w:rPr>
          <w:rFonts w:ascii="Arial" w:hAnsi="Arial" w:cs="Arial"/>
          <w:sz w:val="24"/>
          <w:szCs w:val="24"/>
        </w:rPr>
        <w:t>,</w:t>
      </w:r>
      <w:r w:rsidRPr="003D6CB6">
        <w:rPr>
          <w:rFonts w:ascii="Arial" w:hAnsi="Arial" w:cs="Arial"/>
          <w:sz w:val="24"/>
          <w:szCs w:val="24"/>
        </w:rPr>
        <w:t xml:space="preserve"> the project was very relevant in easing the health needs of the target</w:t>
      </w:r>
      <w:r w:rsidR="00F2728D">
        <w:rPr>
          <w:rFonts w:ascii="Arial" w:hAnsi="Arial" w:cs="Arial"/>
          <w:sz w:val="24"/>
          <w:szCs w:val="24"/>
        </w:rPr>
        <w:t>ed</w:t>
      </w:r>
      <w:r w:rsidRPr="003D6CB6">
        <w:rPr>
          <w:rFonts w:ascii="Arial" w:hAnsi="Arial" w:cs="Arial"/>
          <w:sz w:val="24"/>
          <w:szCs w:val="24"/>
        </w:rPr>
        <w:t xml:space="preserve"> communities.  The project was also coherent because it conformed to both national and international documents and was implemented in line with the CCC of UNICEF.   Additionally, the project was implemented in all of the 95 targeted communities.   </w:t>
      </w:r>
    </w:p>
    <w:p w:rsidR="00DA1C7D" w:rsidRPr="003D6CB6" w:rsidRDefault="00DA1C7D" w:rsidP="00DA1C7D">
      <w:pPr>
        <w:jc w:val="both"/>
        <w:rPr>
          <w:rFonts w:ascii="Arial" w:hAnsi="Arial" w:cs="Arial"/>
          <w:sz w:val="24"/>
          <w:szCs w:val="24"/>
        </w:rPr>
      </w:pPr>
      <w:r w:rsidRPr="003D6CB6">
        <w:rPr>
          <w:rFonts w:ascii="Arial" w:hAnsi="Arial" w:cs="Arial"/>
          <w:sz w:val="24"/>
          <w:szCs w:val="24"/>
        </w:rPr>
        <w:t>Based on the findings of the evaluation, ADEAS wish</w:t>
      </w:r>
      <w:r w:rsidR="00EF3609">
        <w:rPr>
          <w:rFonts w:ascii="Arial" w:hAnsi="Arial" w:cs="Arial"/>
          <w:sz w:val="24"/>
          <w:szCs w:val="24"/>
        </w:rPr>
        <w:t>es</w:t>
      </w:r>
      <w:r w:rsidRPr="003D6CB6">
        <w:rPr>
          <w:rFonts w:ascii="Arial" w:hAnsi="Arial" w:cs="Arial"/>
          <w:sz w:val="24"/>
          <w:szCs w:val="24"/>
        </w:rPr>
        <w:t xml:space="preserve"> to draw the following conclusions:</w:t>
      </w:r>
    </w:p>
    <w:p w:rsidR="00DA1C7D" w:rsidRPr="003D6CB6" w:rsidRDefault="00DA1C7D" w:rsidP="00DA1C7D">
      <w:pPr>
        <w:pStyle w:val="ListParagraph"/>
        <w:numPr>
          <w:ilvl w:val="0"/>
          <w:numId w:val="17"/>
        </w:numPr>
        <w:jc w:val="both"/>
        <w:rPr>
          <w:rFonts w:ascii="Arial" w:hAnsi="Arial" w:cs="Arial"/>
          <w:b/>
          <w:sz w:val="24"/>
          <w:szCs w:val="24"/>
        </w:rPr>
      </w:pPr>
      <w:r w:rsidRPr="003D6CB6">
        <w:rPr>
          <w:rFonts w:ascii="Arial" w:hAnsi="Arial" w:cs="Arial"/>
          <w:b/>
          <w:sz w:val="24"/>
          <w:szCs w:val="24"/>
        </w:rPr>
        <w:t xml:space="preserve">Access to Health Care:  </w:t>
      </w:r>
      <w:r w:rsidRPr="003D6CB6">
        <w:rPr>
          <w:rFonts w:ascii="Arial" w:hAnsi="Arial" w:cs="Arial"/>
          <w:sz w:val="24"/>
          <w:szCs w:val="24"/>
        </w:rPr>
        <w:t>the project was successful in providing health care to under-fives in all communities visited.  The dedicat</w:t>
      </w:r>
      <w:r w:rsidR="002D2DDB">
        <w:rPr>
          <w:rFonts w:ascii="Arial" w:hAnsi="Arial" w:cs="Arial"/>
          <w:sz w:val="24"/>
          <w:szCs w:val="24"/>
        </w:rPr>
        <w:t>ed services</w:t>
      </w:r>
      <w:r w:rsidRPr="003D6CB6">
        <w:rPr>
          <w:rFonts w:ascii="Arial" w:hAnsi="Arial" w:cs="Arial"/>
          <w:sz w:val="24"/>
          <w:szCs w:val="24"/>
        </w:rPr>
        <w:t xml:space="preserve"> and commitment of the community health structures like the gCHVs, TTMs and HHPs greatly contributed to achieving this objective</w:t>
      </w:r>
      <w:r w:rsidR="00F2728D">
        <w:rPr>
          <w:rFonts w:ascii="Arial" w:hAnsi="Arial" w:cs="Arial"/>
          <w:sz w:val="24"/>
          <w:szCs w:val="24"/>
        </w:rPr>
        <w:t>,</w:t>
      </w:r>
      <w:r w:rsidRPr="003D6CB6">
        <w:rPr>
          <w:rFonts w:ascii="Arial" w:hAnsi="Arial" w:cs="Arial"/>
          <w:sz w:val="24"/>
          <w:szCs w:val="24"/>
        </w:rPr>
        <w:t xml:space="preserve"> unlike the CHCs who were inactive in most of the communities.</w:t>
      </w:r>
    </w:p>
    <w:p w:rsidR="00DA1C7D" w:rsidRPr="001C7BD7" w:rsidRDefault="00DA1C7D" w:rsidP="001C7BD7">
      <w:pPr>
        <w:pStyle w:val="ListParagraph"/>
        <w:numPr>
          <w:ilvl w:val="0"/>
          <w:numId w:val="17"/>
        </w:numPr>
        <w:jc w:val="both"/>
        <w:rPr>
          <w:rFonts w:ascii="Arial" w:hAnsi="Arial" w:cs="Arial"/>
          <w:sz w:val="24"/>
          <w:szCs w:val="24"/>
        </w:rPr>
      </w:pPr>
      <w:r w:rsidRPr="001C7BD7">
        <w:rPr>
          <w:rFonts w:ascii="Arial" w:hAnsi="Arial" w:cs="Arial"/>
          <w:b/>
          <w:sz w:val="24"/>
          <w:szCs w:val="24"/>
        </w:rPr>
        <w:t xml:space="preserve">Training and Setting up of community structures:  </w:t>
      </w:r>
      <w:r w:rsidRPr="001C7BD7">
        <w:rPr>
          <w:rFonts w:ascii="Arial" w:hAnsi="Arial" w:cs="Arial"/>
          <w:sz w:val="24"/>
          <w:szCs w:val="24"/>
        </w:rPr>
        <w:t>With the exception of the training of gCHVs in the area of Child Nutrition and Growth, all trainings un</w:t>
      </w:r>
      <w:r w:rsidR="004D73FB" w:rsidRPr="001C7BD7">
        <w:rPr>
          <w:rFonts w:ascii="Arial" w:hAnsi="Arial" w:cs="Arial"/>
          <w:sz w:val="24"/>
          <w:szCs w:val="24"/>
        </w:rPr>
        <w:t>der the project were conducted</w:t>
      </w:r>
      <w:r w:rsidRPr="001C7BD7">
        <w:rPr>
          <w:rFonts w:ascii="Arial" w:hAnsi="Arial" w:cs="Arial"/>
          <w:sz w:val="24"/>
          <w:szCs w:val="24"/>
        </w:rPr>
        <w:t>.  The successful training of the community health structures led to the exceptional performance of gCHVs, HHPs and TTMs</w:t>
      </w:r>
      <w:r w:rsidR="00206592" w:rsidRPr="001C7BD7">
        <w:rPr>
          <w:rFonts w:ascii="Arial" w:hAnsi="Arial" w:cs="Arial"/>
          <w:sz w:val="24"/>
          <w:szCs w:val="24"/>
        </w:rPr>
        <w:t xml:space="preserve"> during the implementation of the pro</w:t>
      </w:r>
      <w:r w:rsidR="004D73FB" w:rsidRPr="001C7BD7">
        <w:rPr>
          <w:rFonts w:ascii="Arial" w:hAnsi="Arial" w:cs="Arial"/>
          <w:sz w:val="24"/>
          <w:szCs w:val="24"/>
        </w:rPr>
        <w:t>j</w:t>
      </w:r>
      <w:r w:rsidR="00206592" w:rsidRPr="001C7BD7">
        <w:rPr>
          <w:rFonts w:ascii="Arial" w:hAnsi="Arial" w:cs="Arial"/>
          <w:sz w:val="24"/>
          <w:szCs w:val="24"/>
        </w:rPr>
        <w:t>ect</w:t>
      </w:r>
      <w:r w:rsidRPr="001C7BD7">
        <w:rPr>
          <w:rFonts w:ascii="Arial" w:hAnsi="Arial" w:cs="Arial"/>
          <w:sz w:val="24"/>
          <w:szCs w:val="24"/>
        </w:rPr>
        <w:t>.</w:t>
      </w:r>
    </w:p>
    <w:p w:rsidR="00DA1C7D" w:rsidRPr="001C7BD7" w:rsidRDefault="00DA1C7D" w:rsidP="001C7BD7">
      <w:pPr>
        <w:pStyle w:val="ListParagraph"/>
        <w:numPr>
          <w:ilvl w:val="0"/>
          <w:numId w:val="17"/>
        </w:numPr>
        <w:jc w:val="both"/>
        <w:rPr>
          <w:rFonts w:ascii="Arial" w:hAnsi="Arial" w:cs="Arial"/>
          <w:sz w:val="24"/>
          <w:szCs w:val="24"/>
        </w:rPr>
      </w:pPr>
      <w:r w:rsidRPr="001C7BD7">
        <w:rPr>
          <w:rFonts w:ascii="Arial" w:hAnsi="Arial" w:cs="Arial"/>
          <w:b/>
          <w:sz w:val="24"/>
          <w:szCs w:val="24"/>
        </w:rPr>
        <w:lastRenderedPageBreak/>
        <w:t>Capacity building of Clinical Staff:</w:t>
      </w:r>
      <w:r w:rsidRPr="001C7BD7">
        <w:rPr>
          <w:rFonts w:ascii="Arial" w:hAnsi="Arial" w:cs="Arial"/>
          <w:sz w:val="24"/>
          <w:szCs w:val="24"/>
        </w:rPr>
        <w:t xml:space="preserve">  The training of clinical staff u</w:t>
      </w:r>
      <w:r w:rsidR="00F2728D" w:rsidRPr="001C7BD7">
        <w:rPr>
          <w:rFonts w:ascii="Arial" w:hAnsi="Arial" w:cs="Arial"/>
          <w:sz w:val="24"/>
          <w:szCs w:val="24"/>
        </w:rPr>
        <w:t>nder the project was a good initiative</w:t>
      </w:r>
      <w:r w:rsidRPr="001C7BD7">
        <w:rPr>
          <w:rFonts w:ascii="Arial" w:hAnsi="Arial" w:cs="Arial"/>
          <w:sz w:val="24"/>
          <w:szCs w:val="24"/>
        </w:rPr>
        <w:t>. However, the distance</w:t>
      </w:r>
      <w:r w:rsidR="00F2728D" w:rsidRPr="001C7BD7">
        <w:rPr>
          <w:rFonts w:ascii="Arial" w:hAnsi="Arial" w:cs="Arial"/>
          <w:sz w:val="24"/>
          <w:szCs w:val="24"/>
        </w:rPr>
        <w:t>s</w:t>
      </w:r>
      <w:r w:rsidRPr="001C7BD7">
        <w:rPr>
          <w:rFonts w:ascii="Arial" w:hAnsi="Arial" w:cs="Arial"/>
          <w:sz w:val="24"/>
          <w:szCs w:val="24"/>
        </w:rPr>
        <w:t xml:space="preserve"> some beneficiaries have to travel to access health centers could easily undermine this effort.  In some cases where the cost of transportation is higher than the cost of drugs administered at these health facilities, respondents are likely to purchase drugs from community based drug vendors instead of going to the health centers.</w:t>
      </w:r>
    </w:p>
    <w:p w:rsidR="00DA1C7D" w:rsidRPr="001C7BD7" w:rsidRDefault="00DA1C7D" w:rsidP="001C7BD7">
      <w:pPr>
        <w:pStyle w:val="ListParagraph"/>
        <w:numPr>
          <w:ilvl w:val="0"/>
          <w:numId w:val="17"/>
        </w:numPr>
        <w:jc w:val="both"/>
        <w:rPr>
          <w:rFonts w:ascii="Arial" w:hAnsi="Arial" w:cs="Arial"/>
          <w:sz w:val="24"/>
          <w:szCs w:val="24"/>
        </w:rPr>
      </w:pPr>
      <w:r w:rsidRPr="001C7BD7">
        <w:rPr>
          <w:rFonts w:ascii="Arial" w:hAnsi="Arial" w:cs="Arial"/>
          <w:b/>
          <w:sz w:val="24"/>
          <w:szCs w:val="24"/>
        </w:rPr>
        <w:t>Up</w:t>
      </w:r>
      <w:r w:rsidR="00E51DF7" w:rsidRPr="001C7BD7">
        <w:rPr>
          <w:rFonts w:ascii="Arial" w:hAnsi="Arial" w:cs="Arial"/>
          <w:b/>
          <w:sz w:val="24"/>
          <w:szCs w:val="24"/>
        </w:rPr>
        <w:t>-</w:t>
      </w:r>
      <w:r w:rsidRPr="001C7BD7">
        <w:rPr>
          <w:rFonts w:ascii="Arial" w:hAnsi="Arial" w:cs="Arial"/>
          <w:b/>
          <w:sz w:val="24"/>
          <w:szCs w:val="24"/>
        </w:rPr>
        <w:t>grading the capacity of County Health Team</w:t>
      </w:r>
      <w:r w:rsidR="006F6CE7" w:rsidRPr="001C7BD7">
        <w:rPr>
          <w:rFonts w:ascii="Arial" w:hAnsi="Arial" w:cs="Arial"/>
          <w:b/>
          <w:sz w:val="24"/>
          <w:szCs w:val="24"/>
        </w:rPr>
        <w:t xml:space="preserve">: </w:t>
      </w:r>
      <w:r w:rsidRPr="001C7BD7">
        <w:rPr>
          <w:rFonts w:ascii="Arial" w:hAnsi="Arial" w:cs="Arial"/>
          <w:sz w:val="24"/>
          <w:szCs w:val="24"/>
        </w:rPr>
        <w:t xml:space="preserve">The capacity of the CHT </w:t>
      </w:r>
      <w:r w:rsidR="00E51DF7" w:rsidRPr="001C7BD7">
        <w:rPr>
          <w:rFonts w:ascii="Arial" w:hAnsi="Arial" w:cs="Arial"/>
          <w:sz w:val="24"/>
          <w:szCs w:val="24"/>
        </w:rPr>
        <w:t>was not sufficiently built during</w:t>
      </w:r>
      <w:r w:rsidRPr="001C7BD7">
        <w:rPr>
          <w:rFonts w:ascii="Arial" w:hAnsi="Arial" w:cs="Arial"/>
          <w:sz w:val="24"/>
          <w:szCs w:val="24"/>
        </w:rPr>
        <w:t xml:space="preserve"> the project.  This has undermined the sustainability of the project to a large extent.</w:t>
      </w:r>
    </w:p>
    <w:p w:rsidR="00EB6EDB" w:rsidRPr="001C7BD7" w:rsidRDefault="00653433" w:rsidP="001C7BD7">
      <w:pPr>
        <w:pStyle w:val="ListParagraph"/>
        <w:numPr>
          <w:ilvl w:val="0"/>
          <w:numId w:val="17"/>
        </w:numPr>
        <w:jc w:val="both"/>
        <w:rPr>
          <w:rFonts w:ascii="Arial" w:hAnsi="Arial" w:cs="Arial"/>
          <w:sz w:val="24"/>
          <w:szCs w:val="24"/>
        </w:rPr>
      </w:pPr>
      <w:r w:rsidRPr="001C7BD7">
        <w:rPr>
          <w:rFonts w:ascii="Arial" w:hAnsi="Arial" w:cs="Arial"/>
          <w:b/>
          <w:sz w:val="24"/>
          <w:szCs w:val="24"/>
        </w:rPr>
        <w:t xml:space="preserve">Impact of the Project:  on </w:t>
      </w:r>
      <w:r w:rsidR="00F2728D" w:rsidRPr="001C7BD7">
        <w:rPr>
          <w:rFonts w:ascii="Arial" w:hAnsi="Arial" w:cs="Arial"/>
          <w:sz w:val="24"/>
          <w:szCs w:val="24"/>
        </w:rPr>
        <w:t>the overall, the</w:t>
      </w:r>
      <w:r w:rsidRPr="001C7BD7">
        <w:rPr>
          <w:rFonts w:ascii="Arial" w:hAnsi="Arial" w:cs="Arial"/>
          <w:sz w:val="24"/>
          <w:szCs w:val="24"/>
        </w:rPr>
        <w:t xml:space="preserve"> project </w:t>
      </w:r>
      <w:r w:rsidR="00F2728D" w:rsidRPr="001C7BD7">
        <w:rPr>
          <w:rFonts w:ascii="Arial" w:hAnsi="Arial" w:cs="Arial"/>
          <w:sz w:val="24"/>
          <w:szCs w:val="24"/>
        </w:rPr>
        <w:t xml:space="preserve">greatly </w:t>
      </w:r>
      <w:r w:rsidRPr="001C7BD7">
        <w:rPr>
          <w:rFonts w:ascii="Arial" w:hAnsi="Arial" w:cs="Arial"/>
          <w:sz w:val="24"/>
          <w:szCs w:val="24"/>
        </w:rPr>
        <w:t>impacted the lives of the</w:t>
      </w:r>
      <w:r w:rsidR="00F2728D" w:rsidRPr="001C7BD7">
        <w:rPr>
          <w:rFonts w:ascii="Arial" w:hAnsi="Arial" w:cs="Arial"/>
          <w:sz w:val="24"/>
          <w:szCs w:val="24"/>
        </w:rPr>
        <w:t xml:space="preserve"> beneficiaries</w:t>
      </w:r>
      <w:r w:rsidRPr="001C7BD7">
        <w:rPr>
          <w:rFonts w:ascii="Arial" w:hAnsi="Arial" w:cs="Arial"/>
          <w:sz w:val="24"/>
          <w:szCs w:val="24"/>
        </w:rPr>
        <w:t xml:space="preserve">.  Children </w:t>
      </w:r>
      <w:r w:rsidR="00A017D7" w:rsidRPr="001C7BD7">
        <w:rPr>
          <w:rFonts w:ascii="Arial" w:hAnsi="Arial" w:cs="Arial"/>
          <w:sz w:val="24"/>
          <w:szCs w:val="24"/>
        </w:rPr>
        <w:t xml:space="preserve">and pregnant women </w:t>
      </w:r>
      <w:r w:rsidRPr="001C7BD7">
        <w:rPr>
          <w:rFonts w:ascii="Arial" w:hAnsi="Arial" w:cs="Arial"/>
          <w:sz w:val="24"/>
          <w:szCs w:val="24"/>
        </w:rPr>
        <w:t xml:space="preserve">in all communities visited had access to </w:t>
      </w:r>
      <w:r w:rsidR="00A017D7" w:rsidRPr="001C7BD7">
        <w:rPr>
          <w:rFonts w:ascii="Arial" w:hAnsi="Arial" w:cs="Arial"/>
          <w:sz w:val="24"/>
          <w:szCs w:val="24"/>
        </w:rPr>
        <w:t xml:space="preserve">health care. </w:t>
      </w:r>
      <w:r w:rsidR="00EB6EDB" w:rsidRPr="001C7BD7">
        <w:rPr>
          <w:rFonts w:ascii="Arial" w:hAnsi="Arial" w:cs="Arial"/>
          <w:sz w:val="24"/>
          <w:szCs w:val="24"/>
        </w:rPr>
        <w:t xml:space="preserve">Health education was an important component of the project that </w:t>
      </w:r>
      <w:r w:rsidR="00E51DF7" w:rsidRPr="001C7BD7">
        <w:rPr>
          <w:rFonts w:ascii="Arial" w:hAnsi="Arial" w:cs="Arial"/>
          <w:sz w:val="24"/>
          <w:szCs w:val="24"/>
        </w:rPr>
        <w:t>recorded</w:t>
      </w:r>
      <w:r w:rsidR="00EB6EDB" w:rsidRPr="001C7BD7">
        <w:rPr>
          <w:rFonts w:ascii="Arial" w:hAnsi="Arial" w:cs="Arial"/>
          <w:sz w:val="24"/>
          <w:szCs w:val="24"/>
        </w:rPr>
        <w:t xml:space="preserve"> major impact.  Community </w:t>
      </w:r>
      <w:r w:rsidR="00436A7C" w:rsidRPr="001C7BD7">
        <w:rPr>
          <w:rFonts w:ascii="Arial" w:hAnsi="Arial" w:cs="Arial"/>
          <w:sz w:val="24"/>
          <w:szCs w:val="24"/>
        </w:rPr>
        <w:t>members had an appreciation for the</w:t>
      </w:r>
      <w:r w:rsidR="00EB6EDB" w:rsidRPr="001C7BD7">
        <w:rPr>
          <w:rFonts w:ascii="Arial" w:hAnsi="Arial" w:cs="Arial"/>
          <w:sz w:val="24"/>
          <w:szCs w:val="24"/>
        </w:rPr>
        <w:t xml:space="preserve"> ITNs and made use of them.  Many HHs also knew how to treat diarrhea by orange juice and salt in the absence of ORS.</w:t>
      </w:r>
    </w:p>
    <w:p w:rsidR="008542A6" w:rsidRDefault="00EB6EDB" w:rsidP="0095550F">
      <w:pPr>
        <w:ind w:left="360"/>
        <w:jc w:val="both"/>
        <w:rPr>
          <w:rFonts w:ascii="Arial" w:hAnsi="Arial" w:cs="Arial"/>
          <w:sz w:val="24"/>
          <w:szCs w:val="24"/>
        </w:rPr>
      </w:pPr>
      <w:r>
        <w:rPr>
          <w:rFonts w:ascii="Arial" w:hAnsi="Arial" w:cs="Arial"/>
          <w:sz w:val="24"/>
          <w:szCs w:val="24"/>
        </w:rPr>
        <w:t>There were also some negative impacts of the project.  Referral cases of malaria, diarrhea, and ARI to health ce</w:t>
      </w:r>
      <w:r w:rsidR="00E51DF7">
        <w:rPr>
          <w:rFonts w:ascii="Arial" w:hAnsi="Arial" w:cs="Arial"/>
          <w:sz w:val="24"/>
          <w:szCs w:val="24"/>
        </w:rPr>
        <w:t>nters are often further referred</w:t>
      </w:r>
      <w:r>
        <w:rPr>
          <w:rFonts w:ascii="Arial" w:hAnsi="Arial" w:cs="Arial"/>
          <w:sz w:val="24"/>
          <w:szCs w:val="24"/>
        </w:rPr>
        <w:t xml:space="preserve"> to hospitals due to lack of facilities or essential drugs to handle cases.  Additionally, the distances to access health centers </w:t>
      </w:r>
      <w:r w:rsidR="008542A6">
        <w:rPr>
          <w:rFonts w:ascii="Arial" w:hAnsi="Arial" w:cs="Arial"/>
          <w:sz w:val="24"/>
          <w:szCs w:val="24"/>
        </w:rPr>
        <w:t>in most cases are very far and costly.  On the other hand, pregnant women who were encouraged to use health facil</w:t>
      </w:r>
      <w:r w:rsidR="009F541D">
        <w:rPr>
          <w:rFonts w:ascii="Arial" w:hAnsi="Arial" w:cs="Arial"/>
          <w:sz w:val="24"/>
          <w:szCs w:val="24"/>
        </w:rPr>
        <w:t>ities to give birth had to walk</w:t>
      </w:r>
      <w:r w:rsidR="008542A6">
        <w:rPr>
          <w:rFonts w:ascii="Arial" w:hAnsi="Arial" w:cs="Arial"/>
          <w:sz w:val="24"/>
          <w:szCs w:val="24"/>
        </w:rPr>
        <w:t xml:space="preserve"> for hours to access these facilities.  In some cases, babies were born enroute to health centers.  The distances to health centers even resulted to the loss of lives of some babies whose mothers could not make it to health centers on time.  </w:t>
      </w:r>
    </w:p>
    <w:p w:rsidR="00A017D7" w:rsidRPr="003D6CB6" w:rsidRDefault="00A017D7" w:rsidP="0095550F">
      <w:pPr>
        <w:ind w:left="360"/>
        <w:jc w:val="both"/>
        <w:rPr>
          <w:rFonts w:ascii="Arial" w:hAnsi="Arial" w:cs="Arial"/>
          <w:sz w:val="24"/>
          <w:szCs w:val="24"/>
        </w:rPr>
      </w:pPr>
      <w:r w:rsidRPr="003D6CB6">
        <w:rPr>
          <w:rFonts w:ascii="Arial" w:hAnsi="Arial" w:cs="Arial"/>
          <w:sz w:val="24"/>
          <w:szCs w:val="24"/>
        </w:rPr>
        <w:t>However, the impact of the project was felt more in district</w:t>
      </w:r>
      <w:r w:rsidR="008542A6">
        <w:rPr>
          <w:rFonts w:ascii="Arial" w:hAnsi="Arial" w:cs="Arial"/>
          <w:sz w:val="24"/>
          <w:szCs w:val="24"/>
        </w:rPr>
        <w:t>s accessible by</w:t>
      </w:r>
      <w:r w:rsidRPr="003D6CB6">
        <w:rPr>
          <w:rFonts w:ascii="Arial" w:hAnsi="Arial" w:cs="Arial"/>
          <w:sz w:val="24"/>
          <w:szCs w:val="24"/>
        </w:rPr>
        <w:t xml:space="preserve"> vehicles than those </w:t>
      </w:r>
      <w:r w:rsidR="008542A6">
        <w:rPr>
          <w:rFonts w:ascii="Arial" w:hAnsi="Arial" w:cs="Arial"/>
          <w:sz w:val="24"/>
          <w:szCs w:val="24"/>
        </w:rPr>
        <w:t xml:space="preserve">that were </w:t>
      </w:r>
      <w:r w:rsidRPr="003D6CB6">
        <w:rPr>
          <w:rFonts w:ascii="Arial" w:hAnsi="Arial" w:cs="Arial"/>
          <w:sz w:val="24"/>
          <w:szCs w:val="24"/>
        </w:rPr>
        <w:t>not accessible.</w:t>
      </w:r>
    </w:p>
    <w:p w:rsidR="006F6CE7" w:rsidRPr="0095550F" w:rsidRDefault="00A017D7" w:rsidP="0095550F">
      <w:pPr>
        <w:pStyle w:val="ListParagraph"/>
        <w:numPr>
          <w:ilvl w:val="0"/>
          <w:numId w:val="44"/>
        </w:numPr>
        <w:jc w:val="both"/>
        <w:rPr>
          <w:rFonts w:ascii="Arial" w:hAnsi="Arial" w:cs="Arial"/>
          <w:sz w:val="24"/>
          <w:szCs w:val="24"/>
        </w:rPr>
      </w:pPr>
      <w:r w:rsidRPr="0095550F">
        <w:rPr>
          <w:rFonts w:ascii="Arial" w:hAnsi="Arial" w:cs="Arial"/>
          <w:b/>
          <w:sz w:val="24"/>
          <w:szCs w:val="24"/>
        </w:rPr>
        <w:t xml:space="preserve">Sustainability of the Project:  </w:t>
      </w:r>
      <w:r w:rsidRPr="0095550F">
        <w:rPr>
          <w:rFonts w:ascii="Arial" w:hAnsi="Arial" w:cs="Arial"/>
          <w:sz w:val="24"/>
          <w:szCs w:val="24"/>
        </w:rPr>
        <w:t>The project has little or no prospect of being sustained.  With no institutional memory from the CHT and the inactiveness of the CHC</w:t>
      </w:r>
      <w:r w:rsidR="007825D4" w:rsidRPr="0095550F">
        <w:rPr>
          <w:rFonts w:ascii="Arial" w:hAnsi="Arial" w:cs="Arial"/>
          <w:sz w:val="24"/>
          <w:szCs w:val="24"/>
        </w:rPr>
        <w:t>,</w:t>
      </w:r>
      <w:r w:rsidRPr="0095550F">
        <w:rPr>
          <w:rFonts w:ascii="Arial" w:hAnsi="Arial" w:cs="Arial"/>
          <w:sz w:val="24"/>
          <w:szCs w:val="24"/>
        </w:rPr>
        <w:t xml:space="preserve"> couple</w:t>
      </w:r>
      <w:r w:rsidR="007825D4" w:rsidRPr="0095550F">
        <w:rPr>
          <w:rFonts w:ascii="Arial" w:hAnsi="Arial" w:cs="Arial"/>
          <w:sz w:val="24"/>
          <w:szCs w:val="24"/>
        </w:rPr>
        <w:t>d</w:t>
      </w:r>
      <w:r w:rsidRPr="0095550F">
        <w:rPr>
          <w:rFonts w:ascii="Arial" w:hAnsi="Arial" w:cs="Arial"/>
          <w:sz w:val="24"/>
          <w:szCs w:val="24"/>
        </w:rPr>
        <w:t xml:space="preserve"> with the lack of supply </w:t>
      </w:r>
      <w:r w:rsidR="00E51DF7" w:rsidRPr="0095550F">
        <w:rPr>
          <w:rFonts w:ascii="Arial" w:hAnsi="Arial" w:cs="Arial"/>
          <w:sz w:val="24"/>
          <w:szCs w:val="24"/>
        </w:rPr>
        <w:t xml:space="preserve">of </w:t>
      </w:r>
      <w:r w:rsidRPr="0095550F">
        <w:rPr>
          <w:rFonts w:ascii="Arial" w:hAnsi="Arial" w:cs="Arial"/>
          <w:sz w:val="24"/>
          <w:szCs w:val="24"/>
        </w:rPr>
        <w:t>essential drugs to the gCHVs</w:t>
      </w:r>
      <w:r w:rsidR="00BA2878" w:rsidRPr="0095550F">
        <w:rPr>
          <w:rFonts w:ascii="Arial" w:hAnsi="Arial" w:cs="Arial"/>
          <w:sz w:val="24"/>
          <w:szCs w:val="24"/>
        </w:rPr>
        <w:t>, the project is not likely to be sustained.</w:t>
      </w:r>
    </w:p>
    <w:p w:rsidR="00DA1C7D" w:rsidRPr="003D6CB6" w:rsidRDefault="00DA1C7D" w:rsidP="00DA1C7D">
      <w:pPr>
        <w:jc w:val="both"/>
        <w:rPr>
          <w:rFonts w:ascii="Arial" w:hAnsi="Arial" w:cs="Arial"/>
          <w:b/>
          <w:sz w:val="24"/>
          <w:szCs w:val="24"/>
        </w:rPr>
      </w:pPr>
      <w:r w:rsidRPr="003D6CB6">
        <w:rPr>
          <w:rFonts w:ascii="Arial" w:hAnsi="Arial" w:cs="Arial"/>
          <w:b/>
          <w:sz w:val="24"/>
          <w:szCs w:val="24"/>
        </w:rPr>
        <w:t xml:space="preserve">Critical Issues:  </w:t>
      </w:r>
    </w:p>
    <w:p w:rsidR="00DA1C7D" w:rsidRPr="003D6CB6" w:rsidRDefault="00DA1C7D" w:rsidP="00DA1C7D">
      <w:pPr>
        <w:pStyle w:val="ListParagraph"/>
        <w:numPr>
          <w:ilvl w:val="0"/>
          <w:numId w:val="17"/>
        </w:numPr>
        <w:jc w:val="both"/>
        <w:rPr>
          <w:rFonts w:ascii="Arial" w:hAnsi="Arial" w:cs="Arial"/>
          <w:sz w:val="24"/>
          <w:szCs w:val="24"/>
        </w:rPr>
      </w:pPr>
      <w:r w:rsidRPr="003D6CB6">
        <w:rPr>
          <w:rFonts w:ascii="Arial" w:hAnsi="Arial" w:cs="Arial"/>
          <w:sz w:val="24"/>
          <w:szCs w:val="24"/>
        </w:rPr>
        <w:t>While delivery at health centers is a step in the right directi</w:t>
      </w:r>
      <w:r w:rsidR="00E51DF7">
        <w:rPr>
          <w:rFonts w:ascii="Arial" w:hAnsi="Arial" w:cs="Arial"/>
          <w:sz w:val="24"/>
          <w:szCs w:val="24"/>
        </w:rPr>
        <w:t xml:space="preserve">on to decrease infant and maternal mortality </w:t>
      </w:r>
      <w:r w:rsidRPr="003D6CB6">
        <w:rPr>
          <w:rFonts w:ascii="Arial" w:hAnsi="Arial" w:cs="Arial"/>
          <w:sz w:val="24"/>
          <w:szCs w:val="24"/>
        </w:rPr>
        <w:t>rate</w:t>
      </w:r>
      <w:r w:rsidR="00E51DF7">
        <w:rPr>
          <w:rFonts w:ascii="Arial" w:hAnsi="Arial" w:cs="Arial"/>
          <w:sz w:val="24"/>
          <w:szCs w:val="24"/>
        </w:rPr>
        <w:t>s</w:t>
      </w:r>
      <w:r w:rsidRPr="003D6CB6">
        <w:rPr>
          <w:rFonts w:ascii="Arial" w:hAnsi="Arial" w:cs="Arial"/>
          <w:sz w:val="24"/>
          <w:szCs w:val="24"/>
        </w:rPr>
        <w:t>, the distances pregnant women have to travel to acces</w:t>
      </w:r>
      <w:r w:rsidR="00E51DF7">
        <w:rPr>
          <w:rFonts w:ascii="Arial" w:hAnsi="Arial" w:cs="Arial"/>
          <w:sz w:val="24"/>
          <w:szCs w:val="24"/>
        </w:rPr>
        <w:t>s health centers could also posed</w:t>
      </w:r>
      <w:r w:rsidR="004F67DC">
        <w:rPr>
          <w:rFonts w:ascii="Arial" w:hAnsi="Arial" w:cs="Arial"/>
          <w:sz w:val="24"/>
          <w:szCs w:val="24"/>
        </w:rPr>
        <w:t xml:space="preserve">serious </w:t>
      </w:r>
      <w:r w:rsidRPr="003D6CB6">
        <w:rPr>
          <w:rFonts w:ascii="Arial" w:hAnsi="Arial" w:cs="Arial"/>
          <w:sz w:val="24"/>
          <w:szCs w:val="24"/>
        </w:rPr>
        <w:t>threat</w:t>
      </w:r>
      <w:r w:rsidR="004F67DC">
        <w:rPr>
          <w:rFonts w:ascii="Arial" w:hAnsi="Arial" w:cs="Arial"/>
          <w:sz w:val="24"/>
          <w:szCs w:val="24"/>
        </w:rPr>
        <w:t>s to the lives of</w:t>
      </w:r>
      <w:r w:rsidRPr="003D6CB6">
        <w:rPr>
          <w:rFonts w:ascii="Arial" w:hAnsi="Arial" w:cs="Arial"/>
          <w:sz w:val="24"/>
          <w:szCs w:val="24"/>
        </w:rPr>
        <w:t xml:space="preserve"> mother</w:t>
      </w:r>
      <w:r w:rsidR="004F67DC">
        <w:rPr>
          <w:rFonts w:ascii="Arial" w:hAnsi="Arial" w:cs="Arial"/>
          <w:sz w:val="24"/>
          <w:szCs w:val="24"/>
        </w:rPr>
        <w:t>s and babies</w:t>
      </w:r>
      <w:r w:rsidRPr="003D6CB6">
        <w:rPr>
          <w:rFonts w:ascii="Arial" w:hAnsi="Arial" w:cs="Arial"/>
          <w:sz w:val="24"/>
          <w:szCs w:val="24"/>
        </w:rPr>
        <w:t>.</w:t>
      </w:r>
    </w:p>
    <w:p w:rsidR="006E0646" w:rsidRDefault="00DA1C7D" w:rsidP="006B5CD2">
      <w:pPr>
        <w:pStyle w:val="ListParagraph"/>
        <w:numPr>
          <w:ilvl w:val="0"/>
          <w:numId w:val="17"/>
        </w:numPr>
        <w:jc w:val="both"/>
        <w:rPr>
          <w:rFonts w:ascii="Arial" w:hAnsi="Arial" w:cs="Arial"/>
          <w:sz w:val="24"/>
          <w:szCs w:val="24"/>
        </w:rPr>
      </w:pPr>
      <w:r w:rsidRPr="003D6CB6">
        <w:rPr>
          <w:rFonts w:ascii="Arial" w:hAnsi="Arial" w:cs="Arial"/>
          <w:sz w:val="24"/>
          <w:szCs w:val="24"/>
        </w:rPr>
        <w:t>Referral of complicated cases of malaria, ARI, and diarrhea is also a positive initiative, but distances and cost to</w:t>
      </w:r>
      <w:r w:rsidR="002D0EA7">
        <w:rPr>
          <w:rFonts w:ascii="Arial" w:hAnsi="Arial" w:cs="Arial"/>
          <w:sz w:val="24"/>
          <w:szCs w:val="24"/>
        </w:rPr>
        <w:t xml:space="preserve"> access health centers may</w:t>
      </w:r>
      <w:r w:rsidRPr="003D6CB6">
        <w:rPr>
          <w:rFonts w:ascii="Arial" w:hAnsi="Arial" w:cs="Arial"/>
          <w:sz w:val="24"/>
          <w:szCs w:val="24"/>
        </w:rPr>
        <w:t xml:space="preserve"> result to death of under-fives. </w:t>
      </w:r>
    </w:p>
    <w:p w:rsidR="004219E9" w:rsidRPr="004219E9" w:rsidRDefault="004219E9" w:rsidP="004219E9">
      <w:pPr>
        <w:jc w:val="both"/>
        <w:rPr>
          <w:rFonts w:ascii="Arial" w:hAnsi="Arial" w:cs="Arial"/>
          <w:sz w:val="24"/>
          <w:szCs w:val="24"/>
        </w:rPr>
      </w:pPr>
    </w:p>
    <w:p w:rsidR="0095550F" w:rsidRPr="0095550F" w:rsidRDefault="0095550F" w:rsidP="0095550F">
      <w:pPr>
        <w:pStyle w:val="ListParagraph"/>
        <w:numPr>
          <w:ilvl w:val="0"/>
          <w:numId w:val="35"/>
        </w:numPr>
        <w:jc w:val="both"/>
        <w:rPr>
          <w:rFonts w:ascii="Arial" w:hAnsi="Arial" w:cs="Arial"/>
          <w:b/>
          <w:sz w:val="28"/>
          <w:szCs w:val="28"/>
        </w:rPr>
      </w:pPr>
      <w:r w:rsidRPr="0095550F">
        <w:rPr>
          <w:rFonts w:ascii="Arial" w:hAnsi="Arial" w:cs="Arial"/>
          <w:b/>
          <w:sz w:val="28"/>
          <w:szCs w:val="28"/>
        </w:rPr>
        <w:t xml:space="preserve">Recommendations </w:t>
      </w:r>
    </w:p>
    <w:p w:rsidR="007953A9" w:rsidRPr="003D6CB6" w:rsidRDefault="007953A9" w:rsidP="00037BA8">
      <w:pPr>
        <w:jc w:val="both"/>
        <w:rPr>
          <w:rFonts w:ascii="Arial" w:hAnsi="Arial" w:cs="Arial"/>
          <w:sz w:val="24"/>
          <w:szCs w:val="24"/>
        </w:rPr>
      </w:pPr>
      <w:r w:rsidRPr="003D6CB6">
        <w:rPr>
          <w:rFonts w:ascii="Arial" w:hAnsi="Arial" w:cs="Arial"/>
          <w:sz w:val="24"/>
          <w:szCs w:val="24"/>
        </w:rPr>
        <w:t>Based</w:t>
      </w:r>
      <w:r w:rsidR="009A53E9" w:rsidRPr="003D6CB6">
        <w:rPr>
          <w:rFonts w:ascii="Arial" w:hAnsi="Arial" w:cs="Arial"/>
          <w:sz w:val="24"/>
          <w:szCs w:val="24"/>
        </w:rPr>
        <w:t xml:space="preserve"> upon the findings, analysis and conclusion drawn from the end of term evaluation of the ACSI</w:t>
      </w:r>
      <w:r w:rsidRPr="003D6CB6">
        <w:rPr>
          <w:rFonts w:ascii="Arial" w:hAnsi="Arial" w:cs="Arial"/>
          <w:sz w:val="24"/>
          <w:szCs w:val="24"/>
        </w:rPr>
        <w:t xml:space="preserve"> Project, the following recommendations are offered to the major stakeholders. </w:t>
      </w:r>
    </w:p>
    <w:p w:rsidR="005F4C67" w:rsidRPr="003D6CB6" w:rsidRDefault="005F4C67" w:rsidP="005F4C67">
      <w:pPr>
        <w:jc w:val="both"/>
        <w:rPr>
          <w:rFonts w:ascii="Arial" w:hAnsi="Arial" w:cs="Arial"/>
          <w:b/>
          <w:sz w:val="24"/>
          <w:szCs w:val="24"/>
        </w:rPr>
      </w:pPr>
      <w:r w:rsidRPr="003D6CB6">
        <w:rPr>
          <w:rFonts w:ascii="Arial" w:hAnsi="Arial" w:cs="Arial"/>
          <w:b/>
          <w:sz w:val="24"/>
          <w:szCs w:val="24"/>
        </w:rPr>
        <w:t>Government of Liberia</w:t>
      </w:r>
    </w:p>
    <w:p w:rsidR="005F4C67" w:rsidRPr="003D6CB6" w:rsidRDefault="005F4C67" w:rsidP="005F4C67">
      <w:pPr>
        <w:pStyle w:val="ListParagraph"/>
        <w:numPr>
          <w:ilvl w:val="0"/>
          <w:numId w:val="22"/>
        </w:numPr>
        <w:jc w:val="both"/>
        <w:rPr>
          <w:rFonts w:ascii="Arial" w:hAnsi="Arial" w:cs="Arial"/>
          <w:sz w:val="24"/>
          <w:szCs w:val="24"/>
        </w:rPr>
      </w:pPr>
      <w:r w:rsidRPr="003D6CB6">
        <w:rPr>
          <w:rFonts w:ascii="Arial" w:hAnsi="Arial" w:cs="Arial"/>
          <w:sz w:val="24"/>
          <w:szCs w:val="24"/>
        </w:rPr>
        <w:t>The government should improve road networks throughout the country.  Poor road network lead to delay in project implementation, especially during the rainy season and undermine efficiency.</w:t>
      </w:r>
    </w:p>
    <w:p w:rsidR="005F4C67" w:rsidRPr="003D6CB6" w:rsidRDefault="005F4C67" w:rsidP="005F4C67">
      <w:pPr>
        <w:pStyle w:val="ListParagraph"/>
        <w:numPr>
          <w:ilvl w:val="0"/>
          <w:numId w:val="22"/>
        </w:numPr>
        <w:jc w:val="both"/>
        <w:rPr>
          <w:rFonts w:ascii="Arial" w:hAnsi="Arial" w:cs="Arial"/>
          <w:sz w:val="24"/>
          <w:szCs w:val="24"/>
        </w:rPr>
      </w:pPr>
      <w:r w:rsidRPr="003D6CB6">
        <w:rPr>
          <w:rFonts w:ascii="Arial" w:hAnsi="Arial" w:cs="Arial"/>
          <w:sz w:val="24"/>
          <w:szCs w:val="24"/>
        </w:rPr>
        <w:t>Government should increase the number of health facilities in the county so as to enable</w:t>
      </w:r>
      <w:r w:rsidR="002D0EA7">
        <w:rPr>
          <w:rFonts w:ascii="Arial" w:hAnsi="Arial" w:cs="Arial"/>
          <w:sz w:val="24"/>
          <w:szCs w:val="24"/>
        </w:rPr>
        <w:t xml:space="preserve"> patients with</w:t>
      </w:r>
      <w:r w:rsidRPr="003D6CB6">
        <w:rPr>
          <w:rFonts w:ascii="Arial" w:hAnsi="Arial" w:cs="Arial"/>
          <w:sz w:val="24"/>
          <w:szCs w:val="24"/>
        </w:rPr>
        <w:t xml:space="preserve"> referral cases </w:t>
      </w:r>
      <w:r w:rsidR="002D0EA7">
        <w:rPr>
          <w:rFonts w:ascii="Arial" w:hAnsi="Arial" w:cs="Arial"/>
          <w:sz w:val="24"/>
          <w:szCs w:val="24"/>
        </w:rPr>
        <w:t xml:space="preserve">to </w:t>
      </w:r>
      <w:r w:rsidRPr="003D6CB6">
        <w:rPr>
          <w:rFonts w:ascii="Arial" w:hAnsi="Arial" w:cs="Arial"/>
          <w:sz w:val="24"/>
          <w:szCs w:val="24"/>
        </w:rPr>
        <w:t>have easy access to health centers</w:t>
      </w:r>
    </w:p>
    <w:p w:rsidR="005F4C67" w:rsidRPr="003D6CB6" w:rsidRDefault="005F4C67" w:rsidP="005F4C67">
      <w:pPr>
        <w:pStyle w:val="ListParagraph"/>
        <w:numPr>
          <w:ilvl w:val="0"/>
          <w:numId w:val="22"/>
        </w:numPr>
        <w:jc w:val="both"/>
        <w:rPr>
          <w:rFonts w:ascii="Arial" w:hAnsi="Arial" w:cs="Arial"/>
          <w:sz w:val="24"/>
          <w:szCs w:val="24"/>
        </w:rPr>
      </w:pPr>
      <w:r w:rsidRPr="003D6CB6">
        <w:rPr>
          <w:rFonts w:ascii="Arial" w:hAnsi="Arial" w:cs="Arial"/>
          <w:sz w:val="24"/>
          <w:szCs w:val="24"/>
        </w:rPr>
        <w:t>Salaries and incentives of the CHT should be increased to attract more health workers to take assignment in the rural areas.</w:t>
      </w:r>
    </w:p>
    <w:p w:rsidR="005F4C67" w:rsidRPr="003D6CB6" w:rsidRDefault="005F4C67" w:rsidP="00AF3411">
      <w:pPr>
        <w:pStyle w:val="ListParagraph"/>
        <w:numPr>
          <w:ilvl w:val="0"/>
          <w:numId w:val="22"/>
        </w:numPr>
        <w:jc w:val="both"/>
        <w:rPr>
          <w:rFonts w:ascii="Arial" w:hAnsi="Arial" w:cs="Arial"/>
          <w:sz w:val="24"/>
          <w:szCs w:val="24"/>
        </w:rPr>
      </w:pPr>
      <w:r w:rsidRPr="003D6CB6">
        <w:rPr>
          <w:rFonts w:ascii="Arial" w:hAnsi="Arial" w:cs="Arial"/>
          <w:sz w:val="24"/>
          <w:szCs w:val="24"/>
        </w:rPr>
        <w:t xml:space="preserve">Due to the lack of </w:t>
      </w:r>
      <w:r w:rsidR="006222C3">
        <w:rPr>
          <w:rFonts w:ascii="Arial" w:hAnsi="Arial" w:cs="Arial"/>
          <w:sz w:val="24"/>
          <w:szCs w:val="24"/>
        </w:rPr>
        <w:t xml:space="preserve">adequate </w:t>
      </w:r>
      <w:r w:rsidRPr="003D6CB6">
        <w:rPr>
          <w:rFonts w:ascii="Arial" w:hAnsi="Arial" w:cs="Arial"/>
          <w:sz w:val="24"/>
          <w:szCs w:val="24"/>
        </w:rPr>
        <w:t>health facilities in the county, coupled with the long distances   covered by people seeking medical attention, the government should introduce another strategy to allow gCHVs administer additional health services to children under five.</w:t>
      </w:r>
    </w:p>
    <w:p w:rsidR="005F4C67" w:rsidRPr="003D6CB6" w:rsidRDefault="005F4C67" w:rsidP="00AF3411">
      <w:pPr>
        <w:pStyle w:val="ListParagraph"/>
        <w:numPr>
          <w:ilvl w:val="0"/>
          <w:numId w:val="22"/>
        </w:numPr>
        <w:jc w:val="both"/>
        <w:rPr>
          <w:rFonts w:ascii="Arial" w:hAnsi="Arial" w:cs="Arial"/>
          <w:sz w:val="24"/>
          <w:szCs w:val="24"/>
        </w:rPr>
      </w:pPr>
      <w:r w:rsidRPr="003D6CB6">
        <w:rPr>
          <w:rFonts w:ascii="Arial" w:hAnsi="Arial" w:cs="Arial"/>
          <w:sz w:val="24"/>
          <w:szCs w:val="24"/>
        </w:rPr>
        <w:t>Roles of gCHVs, TTMs, HHPs are very important in alleviating the numerous health needs in the county.  Government of Liberia s</w:t>
      </w:r>
      <w:r w:rsidR="002D0EA7">
        <w:rPr>
          <w:rFonts w:ascii="Arial" w:hAnsi="Arial" w:cs="Arial"/>
          <w:sz w:val="24"/>
          <w:szCs w:val="24"/>
        </w:rPr>
        <w:t>hould therefore continue the program by increasing the</w:t>
      </w:r>
      <w:r w:rsidRPr="003D6CB6">
        <w:rPr>
          <w:rFonts w:ascii="Arial" w:hAnsi="Arial" w:cs="Arial"/>
          <w:sz w:val="24"/>
          <w:szCs w:val="24"/>
        </w:rPr>
        <w:t xml:space="preserve"> budgetary allotment for</w:t>
      </w:r>
      <w:r w:rsidR="002D0EA7">
        <w:rPr>
          <w:rFonts w:ascii="Arial" w:hAnsi="Arial" w:cs="Arial"/>
          <w:sz w:val="24"/>
          <w:szCs w:val="24"/>
        </w:rPr>
        <w:t xml:space="preserve"> community health services</w:t>
      </w:r>
    </w:p>
    <w:p w:rsidR="0005421B" w:rsidRPr="0005421B" w:rsidRDefault="00AF3411" w:rsidP="0005421B">
      <w:pPr>
        <w:pStyle w:val="ListParagraph"/>
        <w:numPr>
          <w:ilvl w:val="0"/>
          <w:numId w:val="22"/>
        </w:numPr>
        <w:jc w:val="both"/>
        <w:rPr>
          <w:rFonts w:ascii="Arial" w:hAnsi="Arial" w:cs="Arial"/>
          <w:sz w:val="24"/>
          <w:szCs w:val="24"/>
        </w:rPr>
      </w:pPr>
      <w:r w:rsidRPr="003D6CB6">
        <w:rPr>
          <w:rFonts w:ascii="Arial" w:hAnsi="Arial" w:cs="Arial"/>
          <w:sz w:val="24"/>
          <w:szCs w:val="24"/>
        </w:rPr>
        <w:t>There should be proper coordination between the CHT, communities and IPs, and each stakeholders should be encouraged to maintain accurate records</w:t>
      </w:r>
    </w:p>
    <w:p w:rsidR="001474AD" w:rsidRPr="003D6CB6" w:rsidRDefault="009A53E9" w:rsidP="00037BA8">
      <w:pPr>
        <w:jc w:val="both"/>
        <w:rPr>
          <w:rFonts w:ascii="Arial" w:hAnsi="Arial" w:cs="Arial"/>
          <w:b/>
          <w:sz w:val="24"/>
          <w:szCs w:val="24"/>
        </w:rPr>
      </w:pPr>
      <w:r w:rsidRPr="003D6CB6">
        <w:rPr>
          <w:rFonts w:ascii="Arial" w:hAnsi="Arial" w:cs="Arial"/>
          <w:b/>
          <w:sz w:val="24"/>
          <w:szCs w:val="24"/>
        </w:rPr>
        <w:t>MOH/</w:t>
      </w:r>
      <w:r w:rsidR="001474AD" w:rsidRPr="003D6CB6">
        <w:rPr>
          <w:rFonts w:ascii="Arial" w:hAnsi="Arial" w:cs="Arial"/>
          <w:b/>
          <w:sz w:val="24"/>
          <w:szCs w:val="24"/>
        </w:rPr>
        <w:t>County Health Team</w:t>
      </w:r>
    </w:p>
    <w:p w:rsidR="009A53E9" w:rsidRPr="003D6CB6" w:rsidRDefault="009A53E9" w:rsidP="001474AD">
      <w:pPr>
        <w:pStyle w:val="ListParagraph"/>
        <w:numPr>
          <w:ilvl w:val="0"/>
          <w:numId w:val="11"/>
        </w:numPr>
        <w:rPr>
          <w:rFonts w:ascii="Arial" w:hAnsi="Arial" w:cs="Arial"/>
          <w:sz w:val="24"/>
          <w:szCs w:val="24"/>
        </w:rPr>
      </w:pPr>
      <w:r w:rsidRPr="003D6CB6">
        <w:rPr>
          <w:rFonts w:ascii="Arial" w:hAnsi="Arial" w:cs="Arial"/>
          <w:sz w:val="24"/>
          <w:szCs w:val="24"/>
        </w:rPr>
        <w:t>Ministry of Health and Social Welfare should be actively involved in the implementation of all health projects.</w:t>
      </w:r>
    </w:p>
    <w:p w:rsidR="009A53E9" w:rsidRPr="003D6CB6" w:rsidRDefault="009A53E9" w:rsidP="001474AD">
      <w:pPr>
        <w:pStyle w:val="ListParagraph"/>
        <w:numPr>
          <w:ilvl w:val="0"/>
          <w:numId w:val="11"/>
        </w:numPr>
        <w:rPr>
          <w:rFonts w:ascii="Arial" w:hAnsi="Arial" w:cs="Arial"/>
          <w:sz w:val="24"/>
          <w:szCs w:val="24"/>
        </w:rPr>
      </w:pPr>
      <w:r w:rsidRPr="003D6CB6">
        <w:rPr>
          <w:rFonts w:ascii="Arial" w:hAnsi="Arial" w:cs="Arial"/>
          <w:sz w:val="24"/>
          <w:szCs w:val="24"/>
        </w:rPr>
        <w:t>CHT should be more involved with health interventions of both local and international partners</w:t>
      </w:r>
    </w:p>
    <w:p w:rsidR="009A53E9" w:rsidRPr="003D6CB6" w:rsidRDefault="001474AD" w:rsidP="001474AD">
      <w:pPr>
        <w:pStyle w:val="ListParagraph"/>
        <w:numPr>
          <w:ilvl w:val="0"/>
          <w:numId w:val="11"/>
        </w:numPr>
        <w:rPr>
          <w:rFonts w:ascii="Arial" w:hAnsi="Arial" w:cs="Arial"/>
          <w:sz w:val="24"/>
          <w:szCs w:val="24"/>
        </w:rPr>
      </w:pPr>
      <w:r w:rsidRPr="003D6CB6">
        <w:rPr>
          <w:rFonts w:ascii="Arial" w:hAnsi="Arial" w:cs="Arial"/>
          <w:sz w:val="24"/>
          <w:szCs w:val="24"/>
        </w:rPr>
        <w:t>The criteria set up in selecting members of the CHCs should be re-visited to conform to self-reliance and self-sustenance so as</w:t>
      </w:r>
      <w:r w:rsidR="009A53E9" w:rsidRPr="003D6CB6">
        <w:rPr>
          <w:rFonts w:ascii="Arial" w:hAnsi="Arial" w:cs="Arial"/>
          <w:sz w:val="24"/>
          <w:szCs w:val="24"/>
        </w:rPr>
        <w:t xml:space="preserve"> to eradicate the dependency</w:t>
      </w:r>
      <w:r w:rsidRPr="003D6CB6">
        <w:rPr>
          <w:rFonts w:ascii="Arial" w:hAnsi="Arial" w:cs="Arial"/>
          <w:sz w:val="24"/>
          <w:szCs w:val="24"/>
        </w:rPr>
        <w:t xml:space="preserve"> syndrome which leads to de-motivation of community structure administrators. </w:t>
      </w:r>
    </w:p>
    <w:p w:rsidR="001474AD" w:rsidRDefault="001474AD" w:rsidP="001474AD">
      <w:pPr>
        <w:pStyle w:val="ListParagraph"/>
        <w:numPr>
          <w:ilvl w:val="0"/>
          <w:numId w:val="11"/>
        </w:numPr>
        <w:rPr>
          <w:rFonts w:ascii="Arial" w:hAnsi="Arial" w:cs="Arial"/>
          <w:sz w:val="24"/>
          <w:szCs w:val="24"/>
        </w:rPr>
      </w:pPr>
      <w:r w:rsidRPr="003D6CB6">
        <w:rPr>
          <w:rFonts w:ascii="Arial" w:hAnsi="Arial" w:cs="Arial"/>
          <w:sz w:val="24"/>
          <w:szCs w:val="24"/>
        </w:rPr>
        <w:t xml:space="preserve">Town Chiefs of various communities, who already command the respect of the </w:t>
      </w:r>
      <w:r w:rsidR="009A53E9" w:rsidRPr="003D6CB6">
        <w:rPr>
          <w:rFonts w:ascii="Arial" w:hAnsi="Arial" w:cs="Arial"/>
          <w:sz w:val="24"/>
          <w:szCs w:val="24"/>
        </w:rPr>
        <w:t>people,should form part of the CHC.</w:t>
      </w:r>
    </w:p>
    <w:p w:rsidR="001474AD" w:rsidRPr="002D0EA7" w:rsidRDefault="001474AD" w:rsidP="002D0EA7">
      <w:pPr>
        <w:pStyle w:val="ListParagraph"/>
        <w:numPr>
          <w:ilvl w:val="0"/>
          <w:numId w:val="11"/>
        </w:numPr>
        <w:rPr>
          <w:rFonts w:ascii="Arial" w:hAnsi="Arial" w:cs="Arial"/>
          <w:sz w:val="24"/>
          <w:szCs w:val="24"/>
        </w:rPr>
      </w:pPr>
      <w:r w:rsidRPr="002D0EA7">
        <w:rPr>
          <w:rFonts w:ascii="Arial" w:hAnsi="Arial" w:cs="Arial"/>
          <w:sz w:val="24"/>
          <w:szCs w:val="24"/>
        </w:rPr>
        <w:t>There should be timely supply of drugs to gCHVs through the various</w:t>
      </w:r>
      <w:r w:rsidR="002D0EA7">
        <w:rPr>
          <w:rFonts w:ascii="Arial" w:hAnsi="Arial" w:cs="Arial"/>
          <w:sz w:val="24"/>
          <w:szCs w:val="24"/>
        </w:rPr>
        <w:t xml:space="preserve"> clinics to avoid</w:t>
      </w:r>
      <w:r w:rsidRPr="002D0EA7">
        <w:rPr>
          <w:rFonts w:ascii="Arial" w:hAnsi="Arial" w:cs="Arial"/>
          <w:sz w:val="24"/>
          <w:szCs w:val="24"/>
        </w:rPr>
        <w:t xml:space="preserve"> complicated</w:t>
      </w:r>
      <w:r w:rsidR="002D0EA7">
        <w:rPr>
          <w:rFonts w:ascii="Arial" w:hAnsi="Arial" w:cs="Arial"/>
          <w:sz w:val="24"/>
          <w:szCs w:val="24"/>
        </w:rPr>
        <w:t xml:space="preserve"> cases</w:t>
      </w:r>
      <w:r w:rsidRPr="002D0EA7">
        <w:rPr>
          <w:rFonts w:ascii="Arial" w:hAnsi="Arial" w:cs="Arial"/>
          <w:sz w:val="24"/>
          <w:szCs w:val="24"/>
        </w:rPr>
        <w:t xml:space="preserve"> at community level</w:t>
      </w:r>
    </w:p>
    <w:p w:rsidR="001474AD" w:rsidRPr="003D6CB6" w:rsidRDefault="001474AD" w:rsidP="00836339">
      <w:pPr>
        <w:numPr>
          <w:ilvl w:val="0"/>
          <w:numId w:val="11"/>
        </w:numPr>
        <w:jc w:val="both"/>
        <w:rPr>
          <w:rFonts w:ascii="Arial" w:hAnsi="Arial" w:cs="Arial"/>
          <w:sz w:val="24"/>
          <w:szCs w:val="24"/>
        </w:rPr>
      </w:pPr>
      <w:r w:rsidRPr="003D6CB6">
        <w:rPr>
          <w:rFonts w:ascii="Arial" w:hAnsi="Arial" w:cs="Arial"/>
          <w:sz w:val="24"/>
          <w:szCs w:val="24"/>
        </w:rPr>
        <w:t xml:space="preserve">GCHVs and TTMs motivation should not only be left to the community, but the government should take initiative in enhancing the motivation package put </w:t>
      </w:r>
      <w:r w:rsidRPr="003D6CB6">
        <w:rPr>
          <w:rFonts w:ascii="Arial" w:hAnsi="Arial" w:cs="Arial"/>
          <w:sz w:val="24"/>
          <w:szCs w:val="24"/>
        </w:rPr>
        <w:lastRenderedPageBreak/>
        <w:t>together for the gCHVs and TTMs by Partners. Government should include this initiative in the budget especially for gCHVs and TTMs. This will enhance access to health care delivery at community level; create easy information dis</w:t>
      </w:r>
      <w:r w:rsidR="009A53E9" w:rsidRPr="003D6CB6">
        <w:rPr>
          <w:rFonts w:ascii="Arial" w:hAnsi="Arial" w:cs="Arial"/>
          <w:sz w:val="24"/>
          <w:szCs w:val="24"/>
        </w:rPr>
        <w:t>semination on health issues to</w:t>
      </w:r>
      <w:r w:rsidRPr="003D6CB6">
        <w:rPr>
          <w:rFonts w:ascii="Arial" w:hAnsi="Arial" w:cs="Arial"/>
          <w:sz w:val="24"/>
          <w:szCs w:val="24"/>
        </w:rPr>
        <w:t xml:space="preserve"> community level.  </w:t>
      </w:r>
    </w:p>
    <w:p w:rsidR="001474AD" w:rsidRPr="003D6CB6" w:rsidRDefault="000864ED" w:rsidP="00836339">
      <w:pPr>
        <w:numPr>
          <w:ilvl w:val="0"/>
          <w:numId w:val="11"/>
        </w:numPr>
        <w:jc w:val="both"/>
        <w:rPr>
          <w:rFonts w:ascii="Arial" w:hAnsi="Arial" w:cs="Arial"/>
          <w:sz w:val="24"/>
          <w:szCs w:val="24"/>
        </w:rPr>
      </w:pPr>
      <w:r>
        <w:rPr>
          <w:rFonts w:ascii="Arial" w:hAnsi="Arial" w:cs="Arial"/>
          <w:sz w:val="24"/>
          <w:szCs w:val="24"/>
        </w:rPr>
        <w:t>M</w:t>
      </w:r>
      <w:r w:rsidR="001474AD" w:rsidRPr="003D6CB6">
        <w:rPr>
          <w:rFonts w:ascii="Arial" w:hAnsi="Arial" w:cs="Arial"/>
          <w:sz w:val="24"/>
          <w:szCs w:val="24"/>
        </w:rPr>
        <w:t xml:space="preserve">aternal waiting centers </w:t>
      </w:r>
      <w:r>
        <w:rPr>
          <w:rFonts w:ascii="Arial" w:hAnsi="Arial" w:cs="Arial"/>
          <w:sz w:val="24"/>
          <w:szCs w:val="24"/>
        </w:rPr>
        <w:t xml:space="preserve">should be constructed </w:t>
      </w:r>
      <w:r w:rsidR="001474AD" w:rsidRPr="003D6CB6">
        <w:rPr>
          <w:rFonts w:ascii="Arial" w:hAnsi="Arial" w:cs="Arial"/>
          <w:sz w:val="24"/>
          <w:szCs w:val="24"/>
        </w:rPr>
        <w:t>near every health center in the county to accommodate pregnant women who are in deli</w:t>
      </w:r>
      <w:r>
        <w:rPr>
          <w:rFonts w:ascii="Arial" w:hAnsi="Arial" w:cs="Arial"/>
          <w:sz w:val="24"/>
          <w:szCs w:val="24"/>
        </w:rPr>
        <w:t>very pain, but</w:t>
      </w:r>
      <w:r w:rsidR="001474AD" w:rsidRPr="003D6CB6">
        <w:rPr>
          <w:rFonts w:ascii="Arial" w:hAnsi="Arial" w:cs="Arial"/>
          <w:sz w:val="24"/>
          <w:szCs w:val="24"/>
        </w:rPr>
        <w:t xml:space="preserve"> come from far places to allow them to remain near the health center until delivery. This will encourage pregnant women wh</w:t>
      </w:r>
      <w:r>
        <w:rPr>
          <w:rFonts w:ascii="Arial" w:hAnsi="Arial" w:cs="Arial"/>
          <w:sz w:val="24"/>
          <w:szCs w:val="24"/>
        </w:rPr>
        <w:t>o are in labor pain not to be kept</w:t>
      </w:r>
      <w:r w:rsidR="001474AD" w:rsidRPr="003D6CB6">
        <w:rPr>
          <w:rFonts w:ascii="Arial" w:hAnsi="Arial" w:cs="Arial"/>
          <w:sz w:val="24"/>
          <w:szCs w:val="24"/>
        </w:rPr>
        <w:t xml:space="preserve"> in the community for fear that they may return without giving birth because of the lack of accommodation. It will prevent complication in delivery cases especially </w:t>
      </w:r>
      <w:r>
        <w:rPr>
          <w:rFonts w:ascii="Arial" w:hAnsi="Arial" w:cs="Arial"/>
          <w:sz w:val="24"/>
          <w:szCs w:val="24"/>
        </w:rPr>
        <w:t xml:space="preserve">for </w:t>
      </w:r>
      <w:r w:rsidR="001474AD" w:rsidRPr="003D6CB6">
        <w:rPr>
          <w:rFonts w:ascii="Arial" w:hAnsi="Arial" w:cs="Arial"/>
          <w:sz w:val="24"/>
          <w:szCs w:val="24"/>
        </w:rPr>
        <w:t>late arrival</w:t>
      </w:r>
      <w:r>
        <w:rPr>
          <w:rFonts w:ascii="Arial" w:hAnsi="Arial" w:cs="Arial"/>
          <w:sz w:val="24"/>
          <w:szCs w:val="24"/>
        </w:rPr>
        <w:t>s</w:t>
      </w:r>
      <w:r w:rsidR="001474AD" w:rsidRPr="003D6CB6">
        <w:rPr>
          <w:rFonts w:ascii="Arial" w:hAnsi="Arial" w:cs="Arial"/>
          <w:sz w:val="24"/>
          <w:szCs w:val="24"/>
        </w:rPr>
        <w:t>.</w:t>
      </w:r>
    </w:p>
    <w:p w:rsidR="001474AD" w:rsidRPr="003D6CB6" w:rsidRDefault="000864ED" w:rsidP="00836339">
      <w:pPr>
        <w:numPr>
          <w:ilvl w:val="0"/>
          <w:numId w:val="11"/>
        </w:numPr>
        <w:jc w:val="both"/>
        <w:rPr>
          <w:rFonts w:ascii="Arial" w:hAnsi="Arial" w:cs="Arial"/>
          <w:sz w:val="24"/>
          <w:szCs w:val="24"/>
        </w:rPr>
      </w:pPr>
      <w:r>
        <w:rPr>
          <w:rFonts w:ascii="Arial" w:hAnsi="Arial" w:cs="Arial"/>
          <w:sz w:val="24"/>
          <w:szCs w:val="24"/>
        </w:rPr>
        <w:t>M</w:t>
      </w:r>
      <w:r w:rsidR="001474AD" w:rsidRPr="003D6CB6">
        <w:rPr>
          <w:rFonts w:ascii="Arial" w:hAnsi="Arial" w:cs="Arial"/>
          <w:sz w:val="24"/>
          <w:szCs w:val="24"/>
        </w:rPr>
        <w:t xml:space="preserve">ore </w:t>
      </w:r>
      <w:r>
        <w:rPr>
          <w:rFonts w:ascii="Arial" w:hAnsi="Arial" w:cs="Arial"/>
          <w:sz w:val="24"/>
          <w:szCs w:val="24"/>
        </w:rPr>
        <w:t xml:space="preserve">logistical </w:t>
      </w:r>
      <w:r w:rsidR="001474AD" w:rsidRPr="003D6CB6">
        <w:rPr>
          <w:rFonts w:ascii="Arial" w:hAnsi="Arial" w:cs="Arial"/>
          <w:sz w:val="24"/>
          <w:szCs w:val="24"/>
        </w:rPr>
        <w:t xml:space="preserve">support </w:t>
      </w:r>
      <w:r>
        <w:rPr>
          <w:rFonts w:ascii="Arial" w:hAnsi="Arial" w:cs="Arial"/>
          <w:sz w:val="24"/>
          <w:szCs w:val="24"/>
        </w:rPr>
        <w:t xml:space="preserve">should be given to gCHVs and TTMs in addition to periodic </w:t>
      </w:r>
      <w:r w:rsidRPr="003D6CB6">
        <w:rPr>
          <w:rFonts w:ascii="Arial" w:hAnsi="Arial" w:cs="Arial"/>
          <w:sz w:val="24"/>
          <w:szCs w:val="24"/>
        </w:rPr>
        <w:t>training</w:t>
      </w:r>
      <w:r>
        <w:rPr>
          <w:rFonts w:ascii="Arial" w:hAnsi="Arial" w:cs="Arial"/>
          <w:sz w:val="24"/>
          <w:szCs w:val="24"/>
        </w:rPr>
        <w:t>in order to tackle commonyet treatable diseases, for example malaria</w:t>
      </w:r>
      <w:r w:rsidR="001474AD" w:rsidRPr="003D6CB6">
        <w:rPr>
          <w:rFonts w:ascii="Arial" w:hAnsi="Arial" w:cs="Arial"/>
          <w:sz w:val="24"/>
          <w:szCs w:val="24"/>
        </w:rPr>
        <w:t>.</w:t>
      </w:r>
    </w:p>
    <w:p w:rsidR="00022E76" w:rsidRPr="003D6CB6" w:rsidRDefault="00331E39" w:rsidP="00836339">
      <w:pPr>
        <w:numPr>
          <w:ilvl w:val="0"/>
          <w:numId w:val="11"/>
        </w:numPr>
        <w:jc w:val="both"/>
        <w:rPr>
          <w:rFonts w:ascii="Arial" w:hAnsi="Arial" w:cs="Arial"/>
          <w:sz w:val="24"/>
          <w:szCs w:val="24"/>
        </w:rPr>
      </w:pPr>
      <w:r>
        <w:rPr>
          <w:rFonts w:ascii="Arial" w:hAnsi="Arial" w:cs="Arial"/>
          <w:sz w:val="24"/>
          <w:szCs w:val="24"/>
        </w:rPr>
        <w:t>I</w:t>
      </w:r>
      <w:r w:rsidR="00022E76" w:rsidRPr="003D6CB6">
        <w:rPr>
          <w:rFonts w:ascii="Arial" w:hAnsi="Arial" w:cs="Arial"/>
          <w:sz w:val="24"/>
          <w:szCs w:val="24"/>
        </w:rPr>
        <w:t xml:space="preserve">n order to address the issue of capacity building at county level </w:t>
      </w:r>
      <w:r>
        <w:rPr>
          <w:rFonts w:ascii="Arial" w:hAnsi="Arial" w:cs="Arial"/>
          <w:sz w:val="24"/>
          <w:szCs w:val="24"/>
        </w:rPr>
        <w:t xml:space="preserve">and </w:t>
      </w:r>
      <w:r w:rsidR="00022E76" w:rsidRPr="003D6CB6">
        <w:rPr>
          <w:rFonts w:ascii="Arial" w:hAnsi="Arial" w:cs="Arial"/>
          <w:sz w:val="24"/>
          <w:szCs w:val="24"/>
        </w:rPr>
        <w:t>to efficiently manage health programmes</w:t>
      </w:r>
      <w:r>
        <w:rPr>
          <w:rFonts w:ascii="Arial" w:hAnsi="Arial" w:cs="Arial"/>
          <w:sz w:val="24"/>
          <w:szCs w:val="24"/>
        </w:rPr>
        <w:t>, in particular the ACSI</w:t>
      </w:r>
      <w:r w:rsidR="00022E76" w:rsidRPr="003D6CB6">
        <w:rPr>
          <w:rFonts w:ascii="Arial" w:hAnsi="Arial" w:cs="Arial"/>
          <w:sz w:val="24"/>
          <w:szCs w:val="24"/>
        </w:rPr>
        <w:t xml:space="preserve">, the government should institute a </w:t>
      </w:r>
      <w:r>
        <w:rPr>
          <w:rFonts w:ascii="Arial" w:hAnsi="Arial" w:cs="Arial"/>
          <w:sz w:val="24"/>
          <w:szCs w:val="24"/>
        </w:rPr>
        <w:t xml:space="preserve">periodic </w:t>
      </w:r>
      <w:r w:rsidR="00022E76" w:rsidRPr="003D6CB6">
        <w:rPr>
          <w:rFonts w:ascii="Arial" w:hAnsi="Arial" w:cs="Arial"/>
          <w:sz w:val="24"/>
          <w:szCs w:val="24"/>
        </w:rPr>
        <w:t xml:space="preserve">nationwide </w:t>
      </w:r>
      <w:r>
        <w:rPr>
          <w:rFonts w:ascii="Arial" w:hAnsi="Arial" w:cs="Arial"/>
          <w:sz w:val="24"/>
          <w:szCs w:val="24"/>
        </w:rPr>
        <w:t>training for</w:t>
      </w:r>
      <w:r w:rsidR="00022E76" w:rsidRPr="003D6CB6">
        <w:rPr>
          <w:rFonts w:ascii="Arial" w:hAnsi="Arial" w:cs="Arial"/>
          <w:sz w:val="24"/>
          <w:szCs w:val="24"/>
        </w:rPr>
        <w:t xml:space="preserve"> health administrators since attrition of health per</w:t>
      </w:r>
      <w:r>
        <w:rPr>
          <w:rFonts w:ascii="Arial" w:hAnsi="Arial" w:cs="Arial"/>
          <w:sz w:val="24"/>
          <w:szCs w:val="24"/>
        </w:rPr>
        <w:t>sonnel is still a major problem</w:t>
      </w:r>
      <w:r w:rsidR="00022E76" w:rsidRPr="003D6CB6">
        <w:rPr>
          <w:rFonts w:ascii="Arial" w:hAnsi="Arial" w:cs="Arial"/>
          <w:sz w:val="24"/>
          <w:szCs w:val="24"/>
        </w:rPr>
        <w:t>.</w:t>
      </w:r>
    </w:p>
    <w:p w:rsidR="00AF3411" w:rsidRPr="003D6CB6" w:rsidRDefault="00331E39" w:rsidP="00836339">
      <w:pPr>
        <w:pStyle w:val="ListParagraph"/>
        <w:numPr>
          <w:ilvl w:val="0"/>
          <w:numId w:val="11"/>
        </w:numPr>
        <w:jc w:val="both"/>
        <w:rPr>
          <w:rFonts w:ascii="Arial" w:hAnsi="Arial" w:cs="Arial"/>
          <w:sz w:val="24"/>
          <w:szCs w:val="24"/>
        </w:rPr>
      </w:pPr>
      <w:r>
        <w:rPr>
          <w:rFonts w:ascii="Arial" w:hAnsi="Arial" w:cs="Arial"/>
          <w:sz w:val="24"/>
          <w:szCs w:val="24"/>
        </w:rPr>
        <w:t>Since</w:t>
      </w:r>
      <w:r w:rsidR="00E51DF7">
        <w:rPr>
          <w:rFonts w:ascii="Arial" w:hAnsi="Arial" w:cs="Arial"/>
          <w:sz w:val="24"/>
          <w:szCs w:val="24"/>
        </w:rPr>
        <w:t xml:space="preserve"> gCHV</w:t>
      </w:r>
      <w:r>
        <w:rPr>
          <w:rFonts w:ascii="Arial" w:hAnsi="Arial" w:cs="Arial"/>
          <w:sz w:val="24"/>
          <w:szCs w:val="24"/>
        </w:rPr>
        <w:t>s easily reach</w:t>
      </w:r>
      <w:r w:rsidR="006A3F0C">
        <w:rPr>
          <w:rFonts w:ascii="Arial" w:hAnsi="Arial" w:cs="Arial"/>
          <w:sz w:val="24"/>
          <w:szCs w:val="24"/>
        </w:rPr>
        <w:t xml:space="preserve"> pregnant women and under-fives, </w:t>
      </w:r>
      <w:r w:rsidR="00AF3411" w:rsidRPr="003D6CB6">
        <w:rPr>
          <w:rFonts w:ascii="Arial" w:hAnsi="Arial" w:cs="Arial"/>
          <w:sz w:val="24"/>
          <w:szCs w:val="24"/>
        </w:rPr>
        <w:t xml:space="preserve">more </w:t>
      </w:r>
      <w:r>
        <w:rPr>
          <w:rFonts w:ascii="Arial" w:hAnsi="Arial" w:cs="Arial"/>
          <w:sz w:val="24"/>
          <w:szCs w:val="24"/>
        </w:rPr>
        <w:t>logistical support, incentives, and training should be given to them in order to tackle</w:t>
      </w:r>
      <w:r w:rsidR="00AF3411" w:rsidRPr="003D6CB6">
        <w:rPr>
          <w:rFonts w:ascii="Arial" w:hAnsi="Arial" w:cs="Arial"/>
          <w:sz w:val="24"/>
          <w:szCs w:val="24"/>
        </w:rPr>
        <w:t xml:space="preserve"> malaria, ARI and diarrhea.</w:t>
      </w:r>
    </w:p>
    <w:p w:rsidR="00AF3411" w:rsidRPr="00676D0D" w:rsidRDefault="00AF3411" w:rsidP="00676D0D">
      <w:pPr>
        <w:pStyle w:val="ListParagraph"/>
        <w:numPr>
          <w:ilvl w:val="0"/>
          <w:numId w:val="11"/>
        </w:numPr>
        <w:jc w:val="both"/>
        <w:rPr>
          <w:rFonts w:ascii="Arial" w:hAnsi="Arial" w:cs="Arial"/>
          <w:sz w:val="24"/>
          <w:szCs w:val="24"/>
        </w:rPr>
      </w:pPr>
      <w:r w:rsidRPr="003D6CB6">
        <w:rPr>
          <w:rFonts w:ascii="Arial" w:hAnsi="Arial" w:cs="Arial"/>
          <w:sz w:val="24"/>
          <w:szCs w:val="24"/>
        </w:rPr>
        <w:t>There should be timely supply of drugs to enable gCHVs function properly</w:t>
      </w:r>
    </w:p>
    <w:p w:rsidR="001474AD" w:rsidRPr="003D6CB6" w:rsidRDefault="009B5682" w:rsidP="00836339">
      <w:pPr>
        <w:jc w:val="both"/>
        <w:rPr>
          <w:rFonts w:ascii="Arial" w:hAnsi="Arial" w:cs="Arial"/>
          <w:b/>
          <w:sz w:val="24"/>
          <w:szCs w:val="24"/>
        </w:rPr>
      </w:pPr>
      <w:r w:rsidRPr="003D6CB6">
        <w:rPr>
          <w:rFonts w:ascii="Arial" w:hAnsi="Arial" w:cs="Arial"/>
          <w:b/>
          <w:sz w:val="24"/>
          <w:szCs w:val="24"/>
        </w:rPr>
        <w:t>Child</w:t>
      </w:r>
      <w:r w:rsidR="001474AD" w:rsidRPr="003D6CB6">
        <w:rPr>
          <w:rFonts w:ascii="Arial" w:hAnsi="Arial" w:cs="Arial"/>
          <w:b/>
          <w:sz w:val="24"/>
          <w:szCs w:val="24"/>
        </w:rPr>
        <w:t>Fund</w:t>
      </w:r>
    </w:p>
    <w:p w:rsidR="003951D6" w:rsidRPr="003D6CB6" w:rsidRDefault="003951D6" w:rsidP="00836339">
      <w:pPr>
        <w:pStyle w:val="ListParagraph"/>
        <w:numPr>
          <w:ilvl w:val="0"/>
          <w:numId w:val="12"/>
        </w:numPr>
        <w:jc w:val="both"/>
        <w:rPr>
          <w:rFonts w:ascii="Arial" w:hAnsi="Arial" w:cs="Arial"/>
          <w:sz w:val="24"/>
          <w:szCs w:val="24"/>
        </w:rPr>
      </w:pPr>
      <w:r w:rsidRPr="003D6CB6">
        <w:rPr>
          <w:rFonts w:ascii="Arial" w:hAnsi="Arial" w:cs="Arial"/>
          <w:sz w:val="24"/>
          <w:szCs w:val="24"/>
        </w:rPr>
        <w:t>Training of CHT should be implemented three times during the project cycle (at the beginning, at the midpoint and at the end).  This will enable the CHT to be prepared for sustainability of the project and at the same time fill in the gap of any staff change.</w:t>
      </w:r>
    </w:p>
    <w:p w:rsidR="001474AD" w:rsidRPr="003D6CB6" w:rsidRDefault="001474AD" w:rsidP="00836339">
      <w:pPr>
        <w:pStyle w:val="ListParagraph"/>
        <w:numPr>
          <w:ilvl w:val="0"/>
          <w:numId w:val="12"/>
        </w:numPr>
        <w:jc w:val="both"/>
        <w:rPr>
          <w:rFonts w:ascii="Arial" w:hAnsi="Arial" w:cs="Arial"/>
          <w:sz w:val="24"/>
          <w:szCs w:val="24"/>
        </w:rPr>
      </w:pPr>
      <w:r w:rsidRPr="003D6CB6">
        <w:rPr>
          <w:rFonts w:ascii="Arial" w:hAnsi="Arial" w:cs="Arial"/>
          <w:sz w:val="24"/>
          <w:szCs w:val="24"/>
        </w:rPr>
        <w:t xml:space="preserve">If the project is to be replicated to other counties, the County Health Team should </w:t>
      </w:r>
      <w:r w:rsidR="00866633">
        <w:rPr>
          <w:rFonts w:ascii="Arial" w:hAnsi="Arial" w:cs="Arial"/>
          <w:sz w:val="24"/>
          <w:szCs w:val="24"/>
        </w:rPr>
        <w:t xml:space="preserve">actively </w:t>
      </w:r>
      <w:r w:rsidRPr="003D6CB6">
        <w:rPr>
          <w:rFonts w:ascii="Arial" w:hAnsi="Arial" w:cs="Arial"/>
          <w:sz w:val="24"/>
          <w:szCs w:val="24"/>
        </w:rPr>
        <w:t>get involved with the project from its inception. The CHT is the arm of the M</w:t>
      </w:r>
      <w:r w:rsidR="00866633">
        <w:rPr>
          <w:rFonts w:ascii="Arial" w:hAnsi="Arial" w:cs="Arial"/>
          <w:sz w:val="24"/>
          <w:szCs w:val="24"/>
        </w:rPr>
        <w:t>OHSW at county level on which</w:t>
      </w:r>
      <w:r w:rsidRPr="003D6CB6">
        <w:rPr>
          <w:rFonts w:ascii="Arial" w:hAnsi="Arial" w:cs="Arial"/>
          <w:sz w:val="24"/>
          <w:szCs w:val="24"/>
        </w:rPr>
        <w:t xml:space="preserve"> the continuation of the project</w:t>
      </w:r>
      <w:r w:rsidR="00866633">
        <w:rPr>
          <w:rFonts w:ascii="Arial" w:hAnsi="Arial" w:cs="Arial"/>
          <w:sz w:val="24"/>
          <w:szCs w:val="24"/>
        </w:rPr>
        <w:t xml:space="preserve"> is relied upon and as such the CHT</w:t>
      </w:r>
      <w:r w:rsidRPr="003D6CB6">
        <w:rPr>
          <w:rFonts w:ascii="Arial" w:hAnsi="Arial" w:cs="Arial"/>
          <w:sz w:val="24"/>
          <w:szCs w:val="24"/>
        </w:rPr>
        <w:t xml:space="preserve"> must understand the design of the project.</w:t>
      </w:r>
    </w:p>
    <w:p w:rsidR="005F4C67" w:rsidRPr="003D6CB6" w:rsidRDefault="00AF3411" w:rsidP="00836339">
      <w:pPr>
        <w:pStyle w:val="ListParagraph"/>
        <w:numPr>
          <w:ilvl w:val="0"/>
          <w:numId w:val="12"/>
        </w:numPr>
        <w:jc w:val="both"/>
        <w:rPr>
          <w:rFonts w:ascii="Arial" w:hAnsi="Arial" w:cs="Arial"/>
          <w:sz w:val="24"/>
          <w:szCs w:val="24"/>
        </w:rPr>
      </w:pPr>
      <w:r w:rsidRPr="003D6CB6">
        <w:rPr>
          <w:rFonts w:ascii="Arial" w:hAnsi="Arial" w:cs="Arial"/>
          <w:sz w:val="24"/>
          <w:szCs w:val="24"/>
        </w:rPr>
        <w:t>GCHVs and TTMs motivation should not only be left to the community, but the government and implementing partners should also take initiative</w:t>
      </w:r>
      <w:r w:rsidR="00866633">
        <w:rPr>
          <w:rFonts w:ascii="Arial" w:hAnsi="Arial" w:cs="Arial"/>
          <w:sz w:val="24"/>
          <w:szCs w:val="24"/>
        </w:rPr>
        <w:t>s</w:t>
      </w:r>
      <w:r w:rsidRPr="003D6CB6">
        <w:rPr>
          <w:rFonts w:ascii="Arial" w:hAnsi="Arial" w:cs="Arial"/>
          <w:sz w:val="24"/>
          <w:szCs w:val="24"/>
        </w:rPr>
        <w:t xml:space="preserve"> in enhancing the motivational packages  for gCHVs ,TTMs and HHPs</w:t>
      </w:r>
    </w:p>
    <w:p w:rsidR="00AF3411" w:rsidRPr="003D6CB6" w:rsidRDefault="00AF3411" w:rsidP="00836339">
      <w:pPr>
        <w:pStyle w:val="ListParagraph"/>
        <w:numPr>
          <w:ilvl w:val="0"/>
          <w:numId w:val="12"/>
        </w:numPr>
        <w:jc w:val="both"/>
        <w:rPr>
          <w:rFonts w:ascii="Arial" w:hAnsi="Arial" w:cs="Arial"/>
          <w:sz w:val="24"/>
          <w:szCs w:val="24"/>
        </w:rPr>
      </w:pPr>
      <w:r w:rsidRPr="003D6CB6">
        <w:rPr>
          <w:rFonts w:ascii="Arial" w:hAnsi="Arial" w:cs="Arial"/>
          <w:sz w:val="24"/>
          <w:szCs w:val="24"/>
        </w:rPr>
        <w:t>Method of supervision should be changed from vaccinator to nurse aid. Vaccinators are not necessarily health personnel to supervise the community structures. Vaccinators were not trained to supervise the gCHVs.</w:t>
      </w:r>
    </w:p>
    <w:p w:rsidR="006A3F0C" w:rsidRDefault="006A3F0C" w:rsidP="006A3F0C">
      <w:pPr>
        <w:pStyle w:val="ListParagraph"/>
        <w:numPr>
          <w:ilvl w:val="0"/>
          <w:numId w:val="12"/>
        </w:numPr>
        <w:jc w:val="both"/>
        <w:rPr>
          <w:rFonts w:ascii="Arial" w:hAnsi="Arial" w:cs="Arial"/>
          <w:sz w:val="24"/>
          <w:szCs w:val="24"/>
        </w:rPr>
      </w:pPr>
      <w:r w:rsidRPr="00972BAE">
        <w:rPr>
          <w:rFonts w:ascii="Arial" w:hAnsi="Arial" w:cs="Arial"/>
          <w:sz w:val="24"/>
          <w:szCs w:val="24"/>
        </w:rPr>
        <w:lastRenderedPageBreak/>
        <w:t>There should be a specific budget line for MOHSW Team at central and county level for motivation, M&amp;E and supervision.</w:t>
      </w:r>
    </w:p>
    <w:p w:rsidR="000E4935" w:rsidRPr="00004EB2" w:rsidRDefault="000E4935" w:rsidP="001474AD">
      <w:pPr>
        <w:pStyle w:val="ListParagraph"/>
        <w:numPr>
          <w:ilvl w:val="0"/>
          <w:numId w:val="12"/>
        </w:numPr>
        <w:jc w:val="both"/>
        <w:rPr>
          <w:rFonts w:ascii="Arial" w:hAnsi="Arial" w:cs="Arial"/>
          <w:sz w:val="24"/>
          <w:szCs w:val="24"/>
        </w:rPr>
      </w:pPr>
      <w:r>
        <w:rPr>
          <w:rFonts w:ascii="Arial" w:hAnsi="Arial" w:cs="Arial"/>
          <w:sz w:val="24"/>
          <w:szCs w:val="24"/>
        </w:rPr>
        <w:t xml:space="preserve">Future projects should take into consideration preventive health care for malaria by administering </w:t>
      </w:r>
      <w:r w:rsidR="00377F45">
        <w:rPr>
          <w:rFonts w:ascii="Arial" w:hAnsi="Arial" w:cs="Arial"/>
          <w:sz w:val="24"/>
          <w:szCs w:val="24"/>
        </w:rPr>
        <w:t>anti-malarial</w:t>
      </w:r>
      <w:r>
        <w:rPr>
          <w:rFonts w:ascii="Arial" w:hAnsi="Arial" w:cs="Arial"/>
          <w:sz w:val="24"/>
          <w:szCs w:val="24"/>
        </w:rPr>
        <w:t xml:space="preserve"> drugs since access to health centers are far and costly.</w:t>
      </w:r>
    </w:p>
    <w:p w:rsidR="001474AD" w:rsidRPr="003D6CB6" w:rsidRDefault="001474AD" w:rsidP="001474AD">
      <w:pPr>
        <w:rPr>
          <w:rFonts w:ascii="Arial" w:hAnsi="Arial" w:cs="Arial"/>
          <w:b/>
          <w:sz w:val="24"/>
          <w:szCs w:val="24"/>
        </w:rPr>
      </w:pPr>
      <w:r w:rsidRPr="003D6CB6">
        <w:rPr>
          <w:rFonts w:ascii="Arial" w:hAnsi="Arial" w:cs="Arial"/>
          <w:b/>
          <w:sz w:val="24"/>
          <w:szCs w:val="24"/>
        </w:rPr>
        <w:t>UNICEF</w:t>
      </w:r>
    </w:p>
    <w:p w:rsidR="00B96378" w:rsidRPr="003D6CB6" w:rsidRDefault="00B96378" w:rsidP="00AF3411">
      <w:pPr>
        <w:pStyle w:val="ListParagraph"/>
        <w:numPr>
          <w:ilvl w:val="0"/>
          <w:numId w:val="23"/>
        </w:numPr>
        <w:rPr>
          <w:rFonts w:ascii="Arial" w:hAnsi="Arial" w:cs="Arial"/>
          <w:sz w:val="24"/>
          <w:szCs w:val="24"/>
        </w:rPr>
      </w:pPr>
      <w:r w:rsidRPr="003D6CB6">
        <w:rPr>
          <w:rFonts w:ascii="Arial" w:hAnsi="Arial" w:cs="Arial"/>
          <w:sz w:val="24"/>
          <w:szCs w:val="24"/>
        </w:rPr>
        <w:t>UNICEF should disburse funds for project</w:t>
      </w:r>
      <w:r w:rsidR="004D73FB">
        <w:rPr>
          <w:rFonts w:ascii="Arial" w:hAnsi="Arial" w:cs="Arial"/>
          <w:sz w:val="24"/>
          <w:szCs w:val="24"/>
        </w:rPr>
        <w:t>s on time to enhance efficiency and effectiveness</w:t>
      </w:r>
    </w:p>
    <w:p w:rsidR="00AF3411" w:rsidRPr="003D6CB6" w:rsidRDefault="00AF3411" w:rsidP="000E4935">
      <w:pPr>
        <w:pStyle w:val="ListParagraph"/>
        <w:numPr>
          <w:ilvl w:val="0"/>
          <w:numId w:val="23"/>
        </w:numPr>
        <w:jc w:val="both"/>
        <w:rPr>
          <w:rFonts w:ascii="Arial" w:hAnsi="Arial" w:cs="Arial"/>
          <w:b/>
          <w:sz w:val="24"/>
          <w:szCs w:val="24"/>
        </w:rPr>
      </w:pPr>
      <w:r w:rsidRPr="003D6CB6">
        <w:rPr>
          <w:rFonts w:ascii="Arial" w:hAnsi="Arial" w:cs="Arial"/>
          <w:sz w:val="24"/>
          <w:szCs w:val="24"/>
        </w:rPr>
        <w:t>The reason for the poor performance of CHCs was attributed to lack of incentives. Motivational packages could  boost the morale of the CHC and make them active</w:t>
      </w:r>
    </w:p>
    <w:p w:rsidR="002E7FFA" w:rsidRPr="003D6CB6" w:rsidRDefault="002E7FFA" w:rsidP="002E7FFA">
      <w:pPr>
        <w:pStyle w:val="ListParagraph"/>
        <w:numPr>
          <w:ilvl w:val="0"/>
          <w:numId w:val="23"/>
        </w:numPr>
        <w:jc w:val="both"/>
        <w:rPr>
          <w:rFonts w:ascii="Arial" w:hAnsi="Arial" w:cs="Arial"/>
          <w:b/>
          <w:sz w:val="24"/>
          <w:szCs w:val="24"/>
        </w:rPr>
      </w:pPr>
      <w:r w:rsidRPr="003D6CB6">
        <w:rPr>
          <w:rFonts w:ascii="Arial" w:hAnsi="Arial" w:cs="Arial"/>
          <w:sz w:val="24"/>
          <w:szCs w:val="24"/>
        </w:rPr>
        <w:t>UNICEF s</w:t>
      </w:r>
      <w:r w:rsidR="00E51DF7">
        <w:rPr>
          <w:rFonts w:ascii="Arial" w:hAnsi="Arial" w:cs="Arial"/>
          <w:sz w:val="24"/>
          <w:szCs w:val="24"/>
        </w:rPr>
        <w:t>hould access the terrain</w:t>
      </w:r>
      <w:r w:rsidRPr="003D6CB6">
        <w:rPr>
          <w:rFonts w:ascii="Arial" w:hAnsi="Arial" w:cs="Arial"/>
          <w:sz w:val="24"/>
          <w:szCs w:val="24"/>
        </w:rPr>
        <w:t xml:space="preserve"> before procuring equipment for use.  The motorbike ambulances d</w:t>
      </w:r>
      <w:r w:rsidR="00E51DF7">
        <w:rPr>
          <w:rFonts w:ascii="Arial" w:hAnsi="Arial" w:cs="Arial"/>
          <w:sz w:val="24"/>
          <w:szCs w:val="24"/>
        </w:rPr>
        <w:t>id not effectively serve the intended purpose since</w:t>
      </w:r>
      <w:r w:rsidRPr="003D6CB6">
        <w:rPr>
          <w:rFonts w:ascii="Arial" w:hAnsi="Arial" w:cs="Arial"/>
          <w:sz w:val="24"/>
          <w:szCs w:val="24"/>
        </w:rPr>
        <w:t xml:space="preserve"> it was </w:t>
      </w:r>
      <w:r w:rsidR="00E51DF7">
        <w:rPr>
          <w:rFonts w:ascii="Arial" w:hAnsi="Arial" w:cs="Arial"/>
          <w:sz w:val="24"/>
          <w:szCs w:val="24"/>
        </w:rPr>
        <w:t>not</w:t>
      </w:r>
      <w:r w:rsidRPr="003D6CB6">
        <w:rPr>
          <w:rFonts w:ascii="Arial" w:hAnsi="Arial" w:cs="Arial"/>
          <w:sz w:val="24"/>
          <w:szCs w:val="24"/>
        </w:rPr>
        <w:t xml:space="preserve"> appropriate for the road.</w:t>
      </w:r>
    </w:p>
    <w:p w:rsidR="002E7FFA" w:rsidRPr="00836339" w:rsidRDefault="002E7FFA" w:rsidP="002E7FFA">
      <w:pPr>
        <w:pStyle w:val="ListParagraph"/>
        <w:numPr>
          <w:ilvl w:val="0"/>
          <w:numId w:val="23"/>
        </w:numPr>
        <w:jc w:val="both"/>
        <w:rPr>
          <w:rFonts w:ascii="Arial" w:hAnsi="Arial" w:cs="Arial"/>
          <w:b/>
          <w:sz w:val="24"/>
          <w:szCs w:val="24"/>
        </w:rPr>
      </w:pPr>
      <w:r w:rsidRPr="003D6CB6">
        <w:rPr>
          <w:rFonts w:ascii="Arial" w:hAnsi="Arial" w:cs="Arial"/>
          <w:sz w:val="24"/>
          <w:szCs w:val="24"/>
        </w:rPr>
        <w:t xml:space="preserve">The </w:t>
      </w:r>
      <w:r w:rsidR="00A17188" w:rsidRPr="003D6CB6">
        <w:rPr>
          <w:rFonts w:ascii="Arial" w:hAnsi="Arial" w:cs="Arial"/>
          <w:sz w:val="24"/>
          <w:szCs w:val="24"/>
        </w:rPr>
        <w:t>uses of the motorbike</w:t>
      </w:r>
      <w:r w:rsidR="00981E8C">
        <w:rPr>
          <w:rFonts w:ascii="Arial" w:hAnsi="Arial" w:cs="Arial"/>
          <w:sz w:val="24"/>
          <w:szCs w:val="24"/>
        </w:rPr>
        <w:t xml:space="preserve"> ambulances</w:t>
      </w:r>
      <w:r w:rsidR="00A17188" w:rsidRPr="003D6CB6">
        <w:rPr>
          <w:rFonts w:ascii="Arial" w:hAnsi="Arial" w:cs="Arial"/>
          <w:sz w:val="24"/>
          <w:szCs w:val="24"/>
        </w:rPr>
        <w:t xml:space="preserve"> were</w:t>
      </w:r>
      <w:r w:rsidRPr="003D6CB6">
        <w:rPr>
          <w:rFonts w:ascii="Arial" w:hAnsi="Arial" w:cs="Arial"/>
          <w:sz w:val="24"/>
          <w:szCs w:val="24"/>
        </w:rPr>
        <w:t xml:space="preserve"> not clearly defined.  Whether to take patients </w:t>
      </w:r>
      <w:r w:rsidR="00B96378" w:rsidRPr="003D6CB6">
        <w:rPr>
          <w:rFonts w:ascii="Arial" w:hAnsi="Arial" w:cs="Arial"/>
          <w:sz w:val="24"/>
          <w:szCs w:val="24"/>
        </w:rPr>
        <w:t>from the</w:t>
      </w:r>
      <w:r w:rsidR="00A17188" w:rsidRPr="003D6CB6">
        <w:rPr>
          <w:rFonts w:ascii="Arial" w:hAnsi="Arial" w:cs="Arial"/>
          <w:sz w:val="24"/>
          <w:szCs w:val="24"/>
        </w:rPr>
        <w:t xml:space="preserve"> community to the health centers or whether from the referral center to the hospital.  This led to misunderstanding among stakeholders.  In future the use </w:t>
      </w:r>
      <w:r w:rsidR="00045A03">
        <w:rPr>
          <w:rFonts w:ascii="Arial" w:hAnsi="Arial" w:cs="Arial"/>
          <w:sz w:val="24"/>
          <w:szCs w:val="24"/>
        </w:rPr>
        <w:t>of similar equipment for project implementation</w:t>
      </w:r>
      <w:r w:rsidR="00A17188" w:rsidRPr="003D6CB6">
        <w:rPr>
          <w:rFonts w:ascii="Arial" w:hAnsi="Arial" w:cs="Arial"/>
          <w:sz w:val="24"/>
          <w:szCs w:val="24"/>
        </w:rPr>
        <w:t xml:space="preserve"> should be clearly defined. </w:t>
      </w:r>
    </w:p>
    <w:p w:rsidR="00836339" w:rsidRPr="003D6CB6" w:rsidRDefault="00836339" w:rsidP="006A3F0C">
      <w:pPr>
        <w:pStyle w:val="ListParagraph"/>
        <w:jc w:val="both"/>
        <w:rPr>
          <w:rFonts w:ascii="Arial" w:hAnsi="Arial" w:cs="Arial"/>
          <w:b/>
          <w:sz w:val="24"/>
          <w:szCs w:val="24"/>
        </w:rPr>
      </w:pPr>
    </w:p>
    <w:p w:rsidR="007F03D3" w:rsidRDefault="0095550F" w:rsidP="0095550F">
      <w:pPr>
        <w:pStyle w:val="ListParagraph"/>
        <w:numPr>
          <w:ilvl w:val="0"/>
          <w:numId w:val="35"/>
        </w:numPr>
        <w:jc w:val="both"/>
        <w:rPr>
          <w:rFonts w:ascii="Arial" w:hAnsi="Arial" w:cs="Arial"/>
          <w:b/>
          <w:sz w:val="24"/>
          <w:szCs w:val="24"/>
        </w:rPr>
      </w:pPr>
      <w:r>
        <w:rPr>
          <w:rFonts w:ascii="Arial" w:hAnsi="Arial" w:cs="Arial"/>
          <w:b/>
          <w:sz w:val="24"/>
          <w:szCs w:val="24"/>
        </w:rPr>
        <w:t>Appendixes</w:t>
      </w:r>
    </w:p>
    <w:p w:rsidR="007323DC" w:rsidRPr="007323DC" w:rsidRDefault="007323DC" w:rsidP="007323DC">
      <w:pPr>
        <w:jc w:val="both"/>
        <w:rPr>
          <w:rFonts w:ascii="Arial" w:hAnsi="Arial" w:cs="Arial"/>
          <w:b/>
          <w:sz w:val="24"/>
          <w:szCs w:val="24"/>
        </w:rPr>
      </w:pPr>
    </w:p>
    <w:sectPr w:rsidR="007323DC" w:rsidRPr="007323DC" w:rsidSect="00A70FC0">
      <w:headerReference w:type="even" r:id="rId58"/>
      <w:headerReference w:type="default" r:id="rId59"/>
      <w:footerReference w:type="default" r:id="rId60"/>
      <w:headerReference w:type="first" r:id="rId6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6A5" w:rsidRDefault="002E46A5" w:rsidP="00060C36">
      <w:pPr>
        <w:spacing w:after="0" w:line="240" w:lineRule="auto"/>
      </w:pPr>
      <w:r>
        <w:separator/>
      </w:r>
    </w:p>
  </w:endnote>
  <w:endnote w:type="continuationSeparator" w:id="1">
    <w:p w:rsidR="002E46A5" w:rsidRDefault="002E46A5" w:rsidP="00060C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79F" w:rsidRDefault="00C4279F">
    <w:pPr>
      <w:pStyle w:val="Footer"/>
      <w:pBdr>
        <w:top w:val="thinThickSmallGap" w:sz="24" w:space="1" w:color="622423" w:themeColor="accent2" w:themeShade="7F"/>
      </w:pBdr>
      <w:rPr>
        <w:rFonts w:asciiTheme="majorHAnsi" w:hAnsiTheme="majorHAnsi"/>
      </w:rPr>
    </w:pPr>
    <w:r>
      <w:rPr>
        <w:rFonts w:asciiTheme="majorHAnsi" w:hAnsiTheme="majorHAnsi"/>
      </w:rPr>
      <w:t>UNICEF ACSI IN GBARPOLU COUNTY, LIBERIA FINAL REPORT; adeas_liberia@yahoo.com</w:t>
    </w:r>
    <w:r>
      <w:rPr>
        <w:rFonts w:asciiTheme="majorHAnsi" w:hAnsiTheme="majorHAnsi"/>
      </w:rPr>
      <w:ptab w:relativeTo="margin" w:alignment="right" w:leader="none"/>
    </w:r>
    <w:r>
      <w:rPr>
        <w:rFonts w:asciiTheme="majorHAnsi" w:hAnsiTheme="majorHAnsi"/>
      </w:rPr>
      <w:t xml:space="preserve">Page </w:t>
    </w:r>
    <w:r w:rsidRPr="00C77D6F">
      <w:fldChar w:fldCharType="begin"/>
    </w:r>
    <w:r>
      <w:instrText xml:space="preserve"> PAGE   \* MERGEFORMAT </w:instrText>
    </w:r>
    <w:r w:rsidRPr="00C77D6F">
      <w:fldChar w:fldCharType="separate"/>
    </w:r>
    <w:r w:rsidR="00F119CD" w:rsidRPr="00F119CD">
      <w:rPr>
        <w:rFonts w:asciiTheme="majorHAnsi" w:hAnsiTheme="majorHAnsi"/>
        <w:noProof/>
      </w:rPr>
      <w:t>50</w:t>
    </w:r>
    <w:r>
      <w:rPr>
        <w:rFonts w:asciiTheme="majorHAnsi" w:hAnsiTheme="majorHAnsi"/>
        <w:noProof/>
      </w:rPr>
      <w:fldChar w:fldCharType="end"/>
    </w:r>
  </w:p>
  <w:p w:rsidR="00C4279F" w:rsidRDefault="00C427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6A5" w:rsidRDefault="002E46A5" w:rsidP="00060C36">
      <w:pPr>
        <w:spacing w:after="0" w:line="240" w:lineRule="auto"/>
      </w:pPr>
      <w:r>
        <w:separator/>
      </w:r>
    </w:p>
  </w:footnote>
  <w:footnote w:type="continuationSeparator" w:id="1">
    <w:p w:rsidR="002E46A5" w:rsidRDefault="002E46A5" w:rsidP="00060C36">
      <w:pPr>
        <w:spacing w:after="0" w:line="240" w:lineRule="auto"/>
      </w:pPr>
      <w:r>
        <w:continuationSeparator/>
      </w:r>
    </w:p>
  </w:footnote>
  <w:footnote w:id="2">
    <w:p w:rsidR="00C4279F" w:rsidRPr="00DF6A34" w:rsidRDefault="00C4279F" w:rsidP="00037BA8">
      <w:pPr>
        <w:pStyle w:val="FootnoteText"/>
        <w:jc w:val="both"/>
      </w:pPr>
      <w:r w:rsidRPr="00DF6A34">
        <w:rPr>
          <w:rStyle w:val="FootnoteReference"/>
        </w:rPr>
        <w:footnoteRef/>
      </w:r>
      <w:hyperlink r:id="rId1" w:history="1">
        <w:r w:rsidRPr="00DF6A34">
          <w:rPr>
            <w:rStyle w:val="Hyperlink"/>
          </w:rPr>
          <w:t>http://hdr.undp.org/en/statistics</w:t>
        </w:r>
      </w:hyperlink>
      <w:r w:rsidRPr="00DF6A34">
        <w:t>; Liberia is above Chad (183), Mozambique (184), Burundi (185), Niger (186) and the Democratic Republic of Congo (187).</w:t>
      </w:r>
    </w:p>
  </w:footnote>
  <w:footnote w:id="3">
    <w:p w:rsidR="00C4279F" w:rsidRPr="00DF6A34" w:rsidRDefault="00C4279F" w:rsidP="00037BA8">
      <w:pPr>
        <w:pStyle w:val="FootnoteText"/>
        <w:jc w:val="both"/>
      </w:pPr>
      <w:r w:rsidRPr="00DF6A34">
        <w:rPr>
          <w:rStyle w:val="FootnoteReference"/>
        </w:rPr>
        <w:footnoteRef/>
      </w:r>
      <w:r w:rsidRPr="00DF6A34">
        <w:t xml:space="preserve"> Republic of Liberia, Poverty Reduction Strategy p. 25</w:t>
      </w:r>
    </w:p>
  </w:footnote>
  <w:footnote w:id="4">
    <w:p w:rsidR="00C4279F" w:rsidRPr="00DF6A34" w:rsidRDefault="00C4279F" w:rsidP="00037BA8">
      <w:pPr>
        <w:pStyle w:val="FootnoteText"/>
        <w:jc w:val="both"/>
      </w:pPr>
      <w:r w:rsidRPr="00DF6A34">
        <w:rPr>
          <w:rStyle w:val="FootnoteReference"/>
        </w:rPr>
        <w:footnoteRef/>
      </w:r>
      <w:r w:rsidRPr="00DF6A34">
        <w:rPr>
          <w:rFonts w:cs="Arial"/>
        </w:rPr>
        <w:t>The County is bordered on the East and North by Bong and Lofa counties; the West by the Republic of Sierra Leone and the South by Bomi County. Gbarpolu County was formed from the combination of two Statutory Districts, Bopolu and Gbarma, former lower Lofa as it was known</w:t>
      </w:r>
    </w:p>
  </w:footnote>
  <w:footnote w:id="5">
    <w:p w:rsidR="00C4279F" w:rsidRPr="00DF6A34" w:rsidRDefault="00C4279F" w:rsidP="00037BA8">
      <w:pPr>
        <w:pStyle w:val="ListParagraph"/>
        <w:spacing w:after="0"/>
        <w:ind w:left="0"/>
        <w:jc w:val="both"/>
        <w:rPr>
          <w:rFonts w:cstheme="minorHAnsi"/>
          <w:sz w:val="20"/>
          <w:szCs w:val="20"/>
        </w:rPr>
      </w:pPr>
      <w:r w:rsidRPr="00DF6A34">
        <w:rPr>
          <w:rStyle w:val="FootnoteReference"/>
          <w:sz w:val="20"/>
          <w:szCs w:val="20"/>
        </w:rPr>
        <w:footnoteRef/>
      </w:r>
      <w:r w:rsidRPr="00DF6A34">
        <w:rPr>
          <w:rFonts w:cstheme="minorHAnsi"/>
          <w:sz w:val="20"/>
          <w:szCs w:val="20"/>
        </w:rPr>
        <w:t>LISGIS, Republic of Liberia 2008  National Population and Housing Census Final Results, May 2009; Republic of Liberia, A System in Transition: The 2007/08 National School Census Report, MOE, October 2008</w:t>
      </w:r>
    </w:p>
  </w:footnote>
  <w:footnote w:id="6">
    <w:p w:rsidR="00C4279F" w:rsidRPr="00111261" w:rsidRDefault="00C4279F" w:rsidP="00037BA8">
      <w:pPr>
        <w:spacing w:after="0"/>
        <w:jc w:val="both"/>
        <w:rPr>
          <w:rFonts w:cstheme="minorHAnsi"/>
          <w:sz w:val="16"/>
          <w:szCs w:val="16"/>
        </w:rPr>
      </w:pPr>
      <w:r w:rsidRPr="00111261">
        <w:rPr>
          <w:rStyle w:val="FootnoteReference"/>
          <w:rFonts w:cstheme="minorHAnsi"/>
          <w:sz w:val="16"/>
          <w:szCs w:val="16"/>
        </w:rPr>
        <w:footnoteRef/>
      </w:r>
      <w:r w:rsidRPr="00111261">
        <w:rPr>
          <w:rFonts w:cstheme="minorHAnsi"/>
          <w:sz w:val="16"/>
          <w:szCs w:val="16"/>
        </w:rPr>
        <w:t xml:space="preserve"> The birth registration campaign was initiated by the government of Liberia in 2011. However, the exercise has not reached to all of the 15 counties. A total of six (6) of the fifteen (15) counties have been reached.</w:t>
      </w:r>
    </w:p>
    <w:p w:rsidR="00C4279F" w:rsidRPr="00111261" w:rsidRDefault="00C4279F" w:rsidP="00037BA8">
      <w:pPr>
        <w:pStyle w:val="FootnoteText"/>
        <w:rPr>
          <w:rFonts w:cstheme="minorHAnsi"/>
          <w:sz w:val="16"/>
          <w:szCs w:val="16"/>
        </w:rPr>
      </w:pPr>
    </w:p>
  </w:footnote>
  <w:footnote w:id="7">
    <w:p w:rsidR="00C4279F" w:rsidRPr="00765EF8" w:rsidRDefault="00C4279F" w:rsidP="00037BA8">
      <w:pPr>
        <w:spacing w:after="0"/>
        <w:jc w:val="both"/>
        <w:rPr>
          <w:rFonts w:ascii="Arial" w:hAnsi="Arial" w:cs="Arial"/>
          <w:sz w:val="16"/>
          <w:szCs w:val="16"/>
        </w:rPr>
      </w:pPr>
      <w:r w:rsidRPr="00765EF8">
        <w:rPr>
          <w:rStyle w:val="FootnoteReference"/>
          <w:rFonts w:ascii="Arial" w:hAnsi="Arial" w:cs="Arial"/>
          <w:sz w:val="16"/>
          <w:szCs w:val="16"/>
        </w:rPr>
        <w:footnoteRef/>
      </w:r>
      <w:r w:rsidRPr="00765EF8">
        <w:rPr>
          <w:rFonts w:ascii="Arial" w:hAnsi="Arial" w:cs="Arial"/>
          <w:sz w:val="16"/>
          <w:szCs w:val="16"/>
        </w:rPr>
        <w:t xml:space="preserve">Conceptualized the advantages and disadvantages of the closed-ended questionnaire vis-a’-vis- the open-ended questionnaire; maximized the advantages of both types of questionnaires; ensured the shortest, yet clearest form of questioning; avoided ambiguous words; did away with bias and double-barreled questions;  avoided background premises that will generate arguments; and did away with conditional responses or forcing a response. During the training, researchers also engaged in mock interviews.  </w:t>
      </w:r>
    </w:p>
  </w:footnote>
  <w:footnote w:id="8">
    <w:p w:rsidR="00C4279F" w:rsidRPr="00765EF8" w:rsidRDefault="00C4279F" w:rsidP="00765EF8">
      <w:pPr>
        <w:spacing w:after="0"/>
        <w:jc w:val="both"/>
        <w:rPr>
          <w:rFonts w:ascii="Arial" w:hAnsi="Arial" w:cs="Arial"/>
          <w:sz w:val="16"/>
          <w:szCs w:val="16"/>
        </w:rPr>
      </w:pPr>
      <w:r w:rsidRPr="00765EF8">
        <w:rPr>
          <w:rStyle w:val="FootnoteReference"/>
          <w:rFonts w:ascii="Arial" w:hAnsi="Arial" w:cs="Arial"/>
          <w:sz w:val="16"/>
          <w:szCs w:val="16"/>
        </w:rPr>
        <w:footnoteRef/>
      </w:r>
      <w:r w:rsidRPr="00765EF8">
        <w:rPr>
          <w:rFonts w:ascii="Arial" w:hAnsi="Arial" w:cs="Arial"/>
          <w:sz w:val="16"/>
          <w:szCs w:val="16"/>
        </w:rPr>
        <w:t xml:space="preserve"> Household question # 19 (DID THE PROJECT ATTEND TO THOSE HEALTH NEEDS was amended to DID THE PROJECT ATTEND TO SOME OF THOSE HEALTH NEEDS}. </w:t>
      </w:r>
      <w:r w:rsidRPr="00765EF8">
        <w:rPr>
          <w:rFonts w:ascii="Arial" w:eastAsia="Times New Roman" w:hAnsi="Arial" w:cs="Arial"/>
          <w:color w:val="000000"/>
          <w:sz w:val="16"/>
          <w:szCs w:val="16"/>
        </w:rPr>
        <w:t>The reason is the previous question is implying all of the health needs, and if respondents respond NO for communities that don't have health centers, the survey result for those communities will not reflect the reality since the building of health facility was not a project objective.</w:t>
      </w:r>
    </w:p>
  </w:footnote>
  <w:footnote w:id="9">
    <w:p w:rsidR="00C4279F" w:rsidRPr="00DD423C" w:rsidRDefault="00C4279F" w:rsidP="00DD423C">
      <w:pPr>
        <w:pStyle w:val="FootnoteText"/>
        <w:jc w:val="both"/>
        <w:rPr>
          <w:rFonts w:eastAsia="Calibri" w:cs="Calibri"/>
          <w:sz w:val="18"/>
          <w:szCs w:val="18"/>
        </w:rPr>
      </w:pPr>
      <w:r w:rsidRPr="00234D13">
        <w:rPr>
          <w:rStyle w:val="FootnoteReference"/>
          <w:rFonts w:eastAsia="Calibri" w:cs="Calibri"/>
          <w:sz w:val="18"/>
          <w:szCs w:val="18"/>
        </w:rPr>
        <w:footnoteRef/>
      </w:r>
      <w:r w:rsidRPr="00DD423C">
        <w:rPr>
          <w:rFonts w:eastAsia="Calibri" w:cs="Calibri"/>
          <w:sz w:val="18"/>
          <w:szCs w:val="18"/>
        </w:rPr>
        <w:t>The former, inter alia, frowns on child abuse; the latter covers amongst other issues confidentiality, objectivity, integrity, honest presentation of research findings as well as recommendations and acknowledgment, whilst the Rights to Intellectual Property frown on plagiarism.</w:t>
      </w:r>
    </w:p>
  </w:footnote>
  <w:footnote w:id="10">
    <w:p w:rsidR="00C4279F" w:rsidRPr="00DD423C" w:rsidRDefault="00C4279F" w:rsidP="00DD423C">
      <w:pPr>
        <w:jc w:val="both"/>
        <w:rPr>
          <w:rFonts w:cs="Arial"/>
          <w:sz w:val="18"/>
          <w:szCs w:val="18"/>
        </w:rPr>
      </w:pPr>
      <w:r w:rsidRPr="00DD423C">
        <w:rPr>
          <w:rStyle w:val="FootnoteReference"/>
          <w:sz w:val="18"/>
          <w:szCs w:val="18"/>
        </w:rPr>
        <w:footnoteRef/>
      </w:r>
      <w:r w:rsidRPr="00DD423C">
        <w:rPr>
          <w:sz w:val="18"/>
          <w:szCs w:val="18"/>
        </w:rPr>
        <w:t xml:space="preserve"> To get to Dorkorta, one has to cross the Tuma River by ferry and then walk for more than an hour to get to Kpanta. To get to </w:t>
      </w:r>
      <w:r w:rsidRPr="00DD423C">
        <w:rPr>
          <w:rFonts w:cs="Arial"/>
          <w:sz w:val="18"/>
          <w:szCs w:val="18"/>
        </w:rPr>
        <w:t xml:space="preserve">Bellehkpalamu, one has to cross much talked about “Goma Hill”, one of the most dangerous route. The Hill is almost impossible to either ascend or descend </w:t>
      </w:r>
    </w:p>
    <w:p w:rsidR="00C4279F" w:rsidRPr="00DD423C" w:rsidRDefault="00C4279F" w:rsidP="00DD423C">
      <w:pPr>
        <w:jc w:val="both"/>
        <w:rPr>
          <w:rFonts w:ascii="Arial" w:hAnsi="Arial" w:cs="Arial"/>
          <w:sz w:val="18"/>
          <w:szCs w:val="18"/>
        </w:rPr>
      </w:pPr>
    </w:p>
    <w:p w:rsidR="00C4279F" w:rsidRDefault="00C4279F">
      <w:pPr>
        <w:pStyle w:val="FootnoteText"/>
      </w:pPr>
    </w:p>
  </w:footnote>
  <w:footnote w:id="11">
    <w:p w:rsidR="00C4279F" w:rsidRPr="00CE3615" w:rsidRDefault="00C4279F" w:rsidP="00DA1C7D">
      <w:pPr>
        <w:pStyle w:val="FootnoteText"/>
        <w:rPr>
          <w:rFonts w:ascii="Arial" w:hAnsi="Arial" w:cs="Arial"/>
          <w:sz w:val="16"/>
          <w:szCs w:val="16"/>
        </w:rPr>
      </w:pPr>
      <w:r>
        <w:rPr>
          <w:rStyle w:val="FootnoteReference"/>
        </w:rPr>
        <w:footnoteRef/>
      </w:r>
      <w:r w:rsidRPr="00CE3615">
        <w:rPr>
          <w:rFonts w:ascii="Arial" w:hAnsi="Arial" w:cs="Arial"/>
          <w:sz w:val="16"/>
          <w:szCs w:val="16"/>
        </w:rPr>
        <w:t>The four Pillar of the PRS are Consolidating Peace and Security, Revitalizing the Economy, Strengthening Governance and the Rule of Law and Revitalizing Infrastructure and delivering Basic Social Services</w:t>
      </w:r>
    </w:p>
  </w:footnote>
  <w:footnote w:id="12">
    <w:p w:rsidR="00C4279F" w:rsidRPr="00CE3615" w:rsidRDefault="00C4279F">
      <w:pPr>
        <w:pStyle w:val="FootnoteText"/>
        <w:rPr>
          <w:rFonts w:ascii="Arial" w:hAnsi="Arial" w:cs="Arial"/>
          <w:sz w:val="16"/>
          <w:szCs w:val="16"/>
        </w:rPr>
      </w:pPr>
      <w:r w:rsidRPr="00CE3615">
        <w:rPr>
          <w:rStyle w:val="FootnoteReference"/>
          <w:rFonts w:ascii="Arial" w:hAnsi="Arial" w:cs="Arial"/>
          <w:sz w:val="16"/>
          <w:szCs w:val="16"/>
        </w:rPr>
        <w:footnoteRef/>
      </w:r>
      <w:r w:rsidRPr="00CE3615">
        <w:rPr>
          <w:rFonts w:ascii="Arial" w:hAnsi="Arial" w:cs="Arial"/>
          <w:sz w:val="16"/>
          <w:szCs w:val="16"/>
        </w:rPr>
        <w:t xml:space="preserve"> PRS, p.30</w:t>
      </w:r>
    </w:p>
  </w:footnote>
  <w:footnote w:id="13">
    <w:p w:rsidR="00C4279F" w:rsidRPr="00CE3615" w:rsidRDefault="00C4279F" w:rsidP="00DA1C7D">
      <w:pPr>
        <w:pStyle w:val="FootnoteText"/>
        <w:rPr>
          <w:rFonts w:ascii="Arial" w:hAnsi="Arial" w:cs="Arial"/>
          <w:sz w:val="16"/>
          <w:szCs w:val="16"/>
        </w:rPr>
      </w:pPr>
      <w:r w:rsidRPr="00CE3615">
        <w:rPr>
          <w:rStyle w:val="FootnoteReference"/>
          <w:rFonts w:ascii="Arial" w:hAnsi="Arial" w:cs="Arial"/>
          <w:sz w:val="16"/>
          <w:szCs w:val="16"/>
        </w:rPr>
        <w:footnoteRef/>
      </w:r>
      <w:r w:rsidRPr="00CE3615">
        <w:rPr>
          <w:rFonts w:ascii="Arial" w:hAnsi="Arial" w:cs="Arial"/>
          <w:sz w:val="16"/>
          <w:szCs w:val="16"/>
        </w:rPr>
        <w:t xml:space="preserve"> Ministry of Health and Social Welfare, Comprehensive Food Security and Nutritional Survey, 2006</w:t>
      </w:r>
    </w:p>
  </w:footnote>
  <w:footnote w:id="14">
    <w:p w:rsidR="00C4279F" w:rsidRPr="00915739" w:rsidRDefault="00C4279F" w:rsidP="00DA1C7D">
      <w:pPr>
        <w:pStyle w:val="FootnoteText"/>
        <w:rPr>
          <w:rFonts w:ascii="Arial" w:hAnsi="Arial" w:cs="Arial"/>
          <w:sz w:val="18"/>
          <w:szCs w:val="18"/>
        </w:rPr>
      </w:pPr>
      <w:r w:rsidRPr="00CE3615">
        <w:rPr>
          <w:rStyle w:val="FootnoteReference"/>
          <w:rFonts w:ascii="Arial" w:hAnsi="Arial" w:cs="Arial"/>
          <w:sz w:val="16"/>
          <w:szCs w:val="16"/>
        </w:rPr>
        <w:footnoteRef/>
      </w:r>
      <w:r w:rsidRPr="00CE3615">
        <w:rPr>
          <w:rFonts w:ascii="Arial" w:hAnsi="Arial" w:cs="Arial"/>
          <w:sz w:val="16"/>
          <w:szCs w:val="16"/>
        </w:rPr>
        <w:t>PRS p.30</w:t>
      </w:r>
    </w:p>
  </w:footnote>
  <w:footnote w:id="15">
    <w:p w:rsidR="00C4279F" w:rsidRDefault="00C4279F">
      <w:pPr>
        <w:pStyle w:val="FootnoteText"/>
      </w:pPr>
      <w:r>
        <w:rPr>
          <w:rStyle w:val="FootnoteReference"/>
        </w:rPr>
        <w:footnoteRef/>
      </w:r>
      <w:r>
        <w:t xml:space="preserve"> The budget for the fiscal year 2011-2012 was US$516,430,000.00 (L$37,182,960,000.00)</w:t>
      </w:r>
    </w:p>
  </w:footnote>
  <w:footnote w:id="16">
    <w:p w:rsidR="00C4279F" w:rsidRPr="00915739" w:rsidRDefault="00C4279F" w:rsidP="00DA1C7D">
      <w:pPr>
        <w:spacing w:after="0"/>
        <w:jc w:val="both"/>
        <w:rPr>
          <w:rFonts w:ascii="Arial" w:hAnsi="Arial" w:cs="Arial"/>
          <w:sz w:val="18"/>
          <w:szCs w:val="18"/>
        </w:rPr>
      </w:pPr>
      <w:r w:rsidRPr="00915739">
        <w:rPr>
          <w:rStyle w:val="FootnoteReference"/>
          <w:rFonts w:ascii="Arial" w:hAnsi="Arial" w:cs="Arial"/>
          <w:sz w:val="18"/>
          <w:szCs w:val="18"/>
        </w:rPr>
        <w:footnoteRef/>
      </w:r>
      <w:r w:rsidRPr="00915739">
        <w:rPr>
          <w:rFonts w:ascii="Arial" w:hAnsi="Arial" w:cs="Arial"/>
          <w:sz w:val="18"/>
          <w:szCs w:val="18"/>
        </w:rPr>
        <w:t xml:space="preserve"> .  In Liberia, the 1985 Constitution is mute on the age of a child, but voting age is eighteen and the age of consent is eighteen. Moreover, Liberia ratified the CRC in 1993 and presented its First Country Report in November 2000. Several other policy and administrative documents confirm the CRC age limit and equally re-emphasize the rights enshrined under the CRC; Government of Liberia, First Country Report on the Convention on the Rights of the Child (CRC), 2000, Monrovia: Sabanoh Printing Press Ltd. 2000, P.22.</w:t>
      </w:r>
    </w:p>
  </w:footnote>
  <w:footnote w:id="17">
    <w:p w:rsidR="00C4279F" w:rsidRPr="00915739" w:rsidRDefault="00C4279F" w:rsidP="00DA1C7D">
      <w:pPr>
        <w:pStyle w:val="FootnoteText"/>
        <w:rPr>
          <w:rFonts w:ascii="Arial" w:hAnsi="Arial" w:cs="Arial"/>
          <w:sz w:val="18"/>
          <w:szCs w:val="18"/>
        </w:rPr>
      </w:pPr>
      <w:r w:rsidRPr="00915739">
        <w:rPr>
          <w:rStyle w:val="FootnoteReference"/>
          <w:rFonts w:ascii="Arial" w:hAnsi="Arial" w:cs="Arial"/>
          <w:sz w:val="18"/>
          <w:szCs w:val="18"/>
        </w:rPr>
        <w:footnoteRef/>
      </w:r>
      <w:r w:rsidRPr="00915739">
        <w:rPr>
          <w:rFonts w:ascii="Arial" w:hAnsi="Arial" w:cs="Arial"/>
          <w:sz w:val="18"/>
          <w:szCs w:val="18"/>
        </w:rPr>
        <w:t xml:space="preserve"> The ACSI </w:t>
      </w:r>
      <w:r w:rsidRPr="00915739">
        <w:rPr>
          <w:rFonts w:ascii="Arial" w:hAnsi="Arial" w:cs="Arial"/>
          <w:color w:val="000000" w:themeColor="text1"/>
          <w:sz w:val="18"/>
          <w:szCs w:val="18"/>
        </w:rPr>
        <w:t>is aimed at, inter alia, care for new born babies; provision of food including micronutrient supplement; prevention of  mother-to-child transmission (</w:t>
      </w:r>
      <w:hyperlink r:id="rId2" w:history="1">
        <w:r w:rsidRPr="00915739">
          <w:rPr>
            <w:rFonts w:ascii="Arial" w:hAnsi="Arial" w:cs="Arial"/>
            <w:color w:val="000000" w:themeColor="text1"/>
            <w:sz w:val="18"/>
            <w:szCs w:val="18"/>
          </w:rPr>
          <w:t>PMTCT)</w:t>
        </w:r>
      </w:hyperlink>
      <w:r w:rsidRPr="00915739">
        <w:rPr>
          <w:rFonts w:ascii="Arial" w:hAnsi="Arial" w:cs="Arial"/>
          <w:color w:val="000000" w:themeColor="text1"/>
          <w:sz w:val="18"/>
          <w:szCs w:val="18"/>
        </w:rPr>
        <w:t xml:space="preserve"> of HIV; Provision of maternal and childhood </w:t>
      </w:r>
      <w:hyperlink r:id="rId3" w:history="1">
        <w:r w:rsidRPr="00915739">
          <w:rPr>
            <w:rFonts w:ascii="Arial" w:hAnsi="Arial" w:cs="Arial"/>
            <w:color w:val="000000" w:themeColor="text1"/>
            <w:sz w:val="18"/>
            <w:szCs w:val="18"/>
          </w:rPr>
          <w:t>immunization</w:t>
        </w:r>
      </w:hyperlink>
      <w:r w:rsidRPr="00915739">
        <w:rPr>
          <w:rFonts w:ascii="Arial" w:hAnsi="Arial" w:cs="Arial"/>
          <w:color w:val="000000" w:themeColor="text1"/>
          <w:sz w:val="18"/>
          <w:szCs w:val="18"/>
        </w:rPr>
        <w:t xml:space="preserve">; malaria prevention through insecticide-treated nets (ITNs); promotion of the </w:t>
      </w:r>
      <w:hyperlink r:id="rId4" w:history="1">
        <w:r w:rsidRPr="00915739">
          <w:rPr>
            <w:rFonts w:ascii="Arial" w:hAnsi="Arial" w:cs="Arial"/>
            <w:color w:val="000000" w:themeColor="text1"/>
            <w:sz w:val="18"/>
            <w:szCs w:val="18"/>
          </w:rPr>
          <w:t>Integrated Management of Childhood Illness</w:t>
        </w:r>
      </w:hyperlink>
      <w:r w:rsidRPr="00915739">
        <w:rPr>
          <w:rFonts w:ascii="Arial" w:hAnsi="Arial" w:cs="Arial"/>
          <w:color w:val="000000" w:themeColor="text1"/>
          <w:sz w:val="18"/>
          <w:szCs w:val="18"/>
        </w:rPr>
        <w:t xml:space="preserve"> (IMCI) strategy</w:t>
      </w:r>
    </w:p>
  </w:footnote>
  <w:footnote w:id="18">
    <w:p w:rsidR="00C4279F" w:rsidRDefault="00C4279F" w:rsidP="00037BA8">
      <w:pPr>
        <w:pStyle w:val="FootnoteText"/>
        <w:jc w:val="both"/>
      </w:pPr>
      <w:r>
        <w:rPr>
          <w:rStyle w:val="FootnoteReference"/>
        </w:rPr>
        <w:footnoteRef/>
      </w:r>
      <w:r>
        <w:t xml:space="preserve"> The LISGIS 2008 National Housing and Census Results shows some towns / villages with population as low as two persons, for examples, Amadu Village and Safula Village in Bopolu and Siryon Village in Gbarma). Out of a total number of 416 towns / villages, over 185 towns / villages have population less than 51 persons, while 245 towns / villages have less than 100 persons and 297 towns and villages have population less than 200 persons.</w:t>
      </w:r>
    </w:p>
  </w:footnote>
  <w:footnote w:id="19">
    <w:p w:rsidR="00C4279F" w:rsidRPr="00282B92" w:rsidRDefault="00C4279F">
      <w:pPr>
        <w:pStyle w:val="FootnoteText"/>
        <w:rPr>
          <w:rFonts w:ascii="Arial" w:hAnsi="Arial" w:cs="Arial"/>
          <w:sz w:val="16"/>
          <w:szCs w:val="16"/>
        </w:rPr>
      </w:pPr>
      <w:r>
        <w:rPr>
          <w:rStyle w:val="FootnoteReference"/>
        </w:rPr>
        <w:footnoteRef/>
      </w:r>
      <w:r w:rsidRPr="00282B92">
        <w:rPr>
          <w:rFonts w:ascii="Arial" w:hAnsi="Arial" w:cs="Arial"/>
          <w:sz w:val="16"/>
          <w:szCs w:val="16"/>
        </w:rPr>
        <w:t>National Health Advisor/Cluster Coordinator, Child fund,</w:t>
      </w:r>
    </w:p>
  </w:footnote>
  <w:footnote w:id="20">
    <w:p w:rsidR="00C4279F" w:rsidRPr="00282B92" w:rsidRDefault="00C4279F">
      <w:pPr>
        <w:pStyle w:val="FootnoteText"/>
        <w:rPr>
          <w:rFonts w:ascii="Arial" w:hAnsi="Arial" w:cs="Arial"/>
          <w:sz w:val="16"/>
          <w:szCs w:val="16"/>
        </w:rPr>
      </w:pPr>
      <w:r w:rsidRPr="00282B92">
        <w:rPr>
          <w:rStyle w:val="FootnoteReference"/>
          <w:rFonts w:ascii="Arial" w:hAnsi="Arial" w:cs="Arial"/>
          <w:sz w:val="16"/>
          <w:szCs w:val="16"/>
        </w:rPr>
        <w:footnoteRef/>
      </w:r>
      <w:r w:rsidRPr="00282B92">
        <w:rPr>
          <w:rFonts w:ascii="Arial" w:hAnsi="Arial" w:cs="Arial"/>
          <w:sz w:val="16"/>
          <w:szCs w:val="16"/>
        </w:rPr>
        <w:t xml:space="preserve"> Some of the training included Community Based management of Diarrhea in Childhood and ARI.  </w:t>
      </w:r>
    </w:p>
  </w:footnote>
  <w:footnote w:id="21">
    <w:p w:rsidR="00C4279F" w:rsidRPr="00282B92" w:rsidRDefault="00C4279F" w:rsidP="00FD7945">
      <w:pPr>
        <w:jc w:val="both"/>
        <w:rPr>
          <w:rFonts w:ascii="Arial" w:hAnsi="Arial" w:cs="Arial"/>
          <w:sz w:val="16"/>
          <w:szCs w:val="16"/>
        </w:rPr>
      </w:pPr>
      <w:r w:rsidRPr="00282B92">
        <w:rPr>
          <w:rStyle w:val="FootnoteReference"/>
          <w:rFonts w:ascii="Arial" w:hAnsi="Arial" w:cs="Arial"/>
          <w:sz w:val="16"/>
          <w:szCs w:val="16"/>
        </w:rPr>
        <w:footnoteRef/>
      </w:r>
      <w:r w:rsidRPr="00282B92">
        <w:rPr>
          <w:rFonts w:ascii="Arial" w:hAnsi="Arial" w:cs="Arial"/>
          <w:sz w:val="16"/>
          <w:szCs w:val="16"/>
        </w:rPr>
        <w:t xml:space="preserve">The CHC was organized to have administrative oversight responsibility over the Community Health Policy and appropriate forms of incentives and motivation for CHVs among other functions. Community Health Committees were trained to act as an administrative support mechanism for gCHVs, TTMs and HHPs. The trained CHCs were to develop individual community strategy for the sustainability of services, particularly focusing on ways communities could give supportive compensation to the gCHVs, TTMs and the Household Promoters. According to </w:t>
      </w:r>
      <w:r w:rsidRPr="00282B92">
        <w:rPr>
          <w:rFonts w:ascii="Arial" w:hAnsi="Arial" w:cs="Arial"/>
          <w:b/>
          <w:sz w:val="16"/>
          <w:szCs w:val="16"/>
        </w:rPr>
        <w:t>xxxx</w:t>
      </w:r>
      <w:r w:rsidRPr="00282B92">
        <w:rPr>
          <w:rFonts w:ascii="Arial" w:hAnsi="Arial" w:cs="Arial"/>
          <w:sz w:val="16"/>
          <w:szCs w:val="16"/>
        </w:rPr>
        <w:t>a three-days training for five members of each CHC was conducted in all of the six political districts of Gbarpolu County. The training focused on the strengthening of the administrative arm of the project at community level, their activeness in exercising their roles as CHC especially in setting up criteria for the selection of gCHVs, TTMs, and the Household Promoters. A total of 425 CHC members from 95 communities were trained and installed by Child Fund.</w:t>
      </w:r>
    </w:p>
    <w:p w:rsidR="00C4279F" w:rsidRPr="00037BA8" w:rsidRDefault="00C4279F" w:rsidP="00FD7945">
      <w:pPr>
        <w:jc w:val="both"/>
        <w:rPr>
          <w:rFonts w:ascii="Arial" w:hAnsi="Arial" w:cs="Arial"/>
          <w:sz w:val="24"/>
          <w:szCs w:val="24"/>
        </w:rPr>
      </w:pPr>
    </w:p>
    <w:p w:rsidR="00C4279F" w:rsidRDefault="00C4279F" w:rsidP="00FD7945">
      <w:pPr>
        <w:pStyle w:val="FootnoteText"/>
      </w:pPr>
    </w:p>
  </w:footnote>
  <w:footnote w:id="22">
    <w:p w:rsidR="00C4279F" w:rsidRDefault="00C4279F" w:rsidP="00027AE5">
      <w:pPr>
        <w:pStyle w:val="FootnoteText"/>
      </w:pPr>
      <w:r>
        <w:rPr>
          <w:rStyle w:val="FootnoteReference"/>
        </w:rPr>
        <w:footnoteRef/>
      </w:r>
    </w:p>
  </w:footnote>
  <w:footnote w:id="23">
    <w:p w:rsidR="00C4279F" w:rsidRDefault="00C4279F" w:rsidP="00A012AD">
      <w:pPr>
        <w:pStyle w:val="FootnoteText"/>
      </w:pPr>
      <w:r>
        <w:rPr>
          <w:rStyle w:val="FootnoteReference"/>
        </w:rPr>
        <w:footnoteRef/>
      </w:r>
      <w:r>
        <w:t xml:space="preserve"> Upon the commencement of the project, Mr. Charles Kpessay served as County Health Service Administrator; but was replaced by Mr. Isaac Dweh; Mr. Abraham Massally served as County Health Department Director, but was replaced by Mr. Mason; Mr. John Musu, Child Survival Focal Person was replaced by Mr. JusuKpanneh; and Marion Woyee, Nursing Service Director was replaced by Gameh. </w:t>
      </w:r>
    </w:p>
  </w:footnote>
  <w:footnote w:id="24">
    <w:p w:rsidR="00C4279F" w:rsidRDefault="00C4279F">
      <w:pPr>
        <w:pStyle w:val="FootnoteText"/>
      </w:pPr>
      <w:r>
        <w:rPr>
          <w:rStyle w:val="FootnoteReference"/>
        </w:rPr>
        <w:footnoteRef/>
      </w:r>
      <w:r>
        <w:t>gCHVs were referred to as small doctors by community members.</w:t>
      </w:r>
    </w:p>
  </w:footnote>
  <w:footnote w:id="25">
    <w:p w:rsidR="00C4279F" w:rsidRDefault="00C4279F">
      <w:pPr>
        <w:pStyle w:val="FootnoteText"/>
      </w:pPr>
      <w:r>
        <w:rPr>
          <w:rStyle w:val="FootnoteReference"/>
        </w:rPr>
        <w:footnoteRef/>
      </w:r>
      <w:r>
        <w:t xml:space="preserve"> Ministry of Health and Social Welfare 2010 and 2011  Annual Reports and data from Health Management and Information System (HMIS)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79F" w:rsidRDefault="00C4279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163281" o:spid="_x0000_s2056" type="#_x0000_t136" style="position:absolute;margin-left:0;margin-top:0;width:518.4pt;height:141.35pt;rotation:315;z-index:-251654144;mso-position-horizontal:center;mso-position-horizontal-relative:margin;mso-position-vertical:center;mso-position-vertical-relative:margin" o:allowincell="f" fillcolor="silver" stroked="f">
          <v:fill opacity=".5"/>
          <v:textpath style="font-family:&quot;Calibri&quot;;font-size:1pt" string="FINAL REPOR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79F" w:rsidRDefault="00C4279F">
    <w:pPr>
      <w:pStyle w:val="Header"/>
      <w:jc w:val="righ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163282" o:spid="_x0000_s2057" type="#_x0000_t136" style="position:absolute;left:0;text-align:left;margin-left:0;margin-top:0;width:518.4pt;height:141.35pt;rotation:315;z-index:-251652096;mso-position-horizontal:center;mso-position-horizontal-relative:margin;mso-position-vertical:center;mso-position-vertical-relative:margin" o:allowincell="f" fillcolor="silver" stroked="f">
          <v:fill opacity=".5"/>
          <v:textpath style="font-family:&quot;Calibri&quot;;font-size:1pt" string="FINAL REPORT"/>
          <w10:wrap anchorx="margin" anchory="margin"/>
        </v:shape>
      </w:pict>
    </w:r>
    <w:sdt>
      <w:sdtPr>
        <w:id w:val="1652093234"/>
        <w:docPartObj>
          <w:docPartGallery w:val="Page Numbers (Top of Page)"/>
          <w:docPartUnique/>
        </w:docPartObj>
      </w:sdtPr>
      <w:sdtContent>
        <w:fldSimple w:instr=" PAGE   \* MERGEFORMAT ">
          <w:r w:rsidR="00F119CD">
            <w:rPr>
              <w:noProof/>
            </w:rPr>
            <w:t>50</w:t>
          </w:r>
        </w:fldSimple>
      </w:sdtContent>
    </w:sdt>
  </w:p>
  <w:p w:rsidR="00C4279F" w:rsidRDefault="00C4279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79F" w:rsidRDefault="00C4279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163280" o:spid="_x0000_s2055" type="#_x0000_t136" style="position:absolute;margin-left:0;margin-top:0;width:518.4pt;height:141.35pt;rotation:315;z-index:-251656192;mso-position-horizontal:center;mso-position-horizontal-relative:margin;mso-position-vertical:center;mso-position-vertical-relative:margin" o:allowincell="f" fillcolor="silver" stroked="f">
          <v:fill opacity=".5"/>
          <v:textpath style="font-family:&quot;Calibri&quot;;font-size:1pt" string="FINAL REPOR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B5978"/>
    <w:multiLevelType w:val="hybridMultilevel"/>
    <w:tmpl w:val="316671FE"/>
    <w:lvl w:ilvl="0" w:tplc="6D42039C">
      <w:start w:val="1"/>
      <w:numFmt w:val="upperRoman"/>
      <w:lvlText w:val="%1."/>
      <w:lvlJc w:val="left"/>
      <w:pPr>
        <w:ind w:left="970" w:hanging="360"/>
      </w:pPr>
      <w:rPr>
        <w:rFonts w:hint="default"/>
      </w:rPr>
    </w:lvl>
    <w:lvl w:ilvl="1" w:tplc="04090019" w:tentative="1">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abstractNum w:abstractNumId="1">
    <w:nsid w:val="01971F95"/>
    <w:multiLevelType w:val="hybridMultilevel"/>
    <w:tmpl w:val="95742ECE"/>
    <w:lvl w:ilvl="0" w:tplc="6D42039C">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3536E9"/>
    <w:multiLevelType w:val="hybridMultilevel"/>
    <w:tmpl w:val="B3E4B83A"/>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3">
    <w:nsid w:val="11337857"/>
    <w:multiLevelType w:val="hybridMultilevel"/>
    <w:tmpl w:val="E82C8142"/>
    <w:lvl w:ilvl="0" w:tplc="6D42039C">
      <w:start w:val="1"/>
      <w:numFmt w:val="upperRoman"/>
      <w:lvlText w:val="%1."/>
      <w:lvlJc w:val="left"/>
      <w:pPr>
        <w:ind w:left="758" w:hanging="360"/>
      </w:pPr>
      <w:rPr>
        <w:rFonts w:hint="default"/>
      </w:rPr>
    </w:lvl>
    <w:lvl w:ilvl="1" w:tplc="04090019" w:tentative="1">
      <w:start w:val="1"/>
      <w:numFmt w:val="lowerLetter"/>
      <w:lvlText w:val="%2."/>
      <w:lvlJc w:val="left"/>
      <w:pPr>
        <w:ind w:left="1478" w:hanging="360"/>
      </w:p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4">
    <w:nsid w:val="12A610E1"/>
    <w:multiLevelType w:val="hybridMultilevel"/>
    <w:tmpl w:val="686A3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A11DBD"/>
    <w:multiLevelType w:val="hybridMultilevel"/>
    <w:tmpl w:val="3B98C730"/>
    <w:lvl w:ilvl="0" w:tplc="6D42039C">
      <w:start w:val="1"/>
      <w:numFmt w:val="upp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9B37AD"/>
    <w:multiLevelType w:val="hybridMultilevel"/>
    <w:tmpl w:val="51CECD34"/>
    <w:lvl w:ilvl="0" w:tplc="6D42039C">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67F84"/>
    <w:multiLevelType w:val="hybridMultilevel"/>
    <w:tmpl w:val="F4923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94017A"/>
    <w:multiLevelType w:val="hybridMultilevel"/>
    <w:tmpl w:val="86BA25AA"/>
    <w:lvl w:ilvl="0" w:tplc="6D42039C">
      <w:start w:val="1"/>
      <w:numFmt w:val="upperRoman"/>
      <w:lvlText w:val="%1."/>
      <w:lvlJc w:val="left"/>
      <w:pPr>
        <w:ind w:left="770" w:hanging="360"/>
      </w:pPr>
      <w:rPr>
        <w:rFonts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9">
    <w:nsid w:val="1DE20F79"/>
    <w:multiLevelType w:val="hybridMultilevel"/>
    <w:tmpl w:val="7AD0E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B71C12"/>
    <w:multiLevelType w:val="hybridMultilevel"/>
    <w:tmpl w:val="2EE2E9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DA6FE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EE96B23"/>
    <w:multiLevelType w:val="hybridMultilevel"/>
    <w:tmpl w:val="D5969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8A2D44"/>
    <w:multiLevelType w:val="hybridMultilevel"/>
    <w:tmpl w:val="8C842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CC4630"/>
    <w:multiLevelType w:val="hybridMultilevel"/>
    <w:tmpl w:val="982E9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3372EC"/>
    <w:multiLevelType w:val="hybridMultilevel"/>
    <w:tmpl w:val="3410A940"/>
    <w:lvl w:ilvl="0" w:tplc="2E40A2E0">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8E78E8"/>
    <w:multiLevelType w:val="hybridMultilevel"/>
    <w:tmpl w:val="5380B4EA"/>
    <w:lvl w:ilvl="0" w:tplc="6D42039C">
      <w:start w:val="1"/>
      <w:numFmt w:val="upperRoman"/>
      <w:lvlText w:val="%1."/>
      <w:lvlJc w:val="left"/>
      <w:pPr>
        <w:ind w:left="1478" w:hanging="360"/>
      </w:pPr>
      <w:rPr>
        <w:rFonts w:hint="default"/>
      </w:rPr>
    </w:lvl>
    <w:lvl w:ilvl="1" w:tplc="04090019" w:tentative="1">
      <w:start w:val="1"/>
      <w:numFmt w:val="lowerLetter"/>
      <w:lvlText w:val="%2."/>
      <w:lvlJc w:val="left"/>
      <w:pPr>
        <w:ind w:left="2198" w:hanging="360"/>
      </w:pPr>
    </w:lvl>
    <w:lvl w:ilvl="2" w:tplc="0409001B" w:tentative="1">
      <w:start w:val="1"/>
      <w:numFmt w:val="lowerRoman"/>
      <w:lvlText w:val="%3."/>
      <w:lvlJc w:val="right"/>
      <w:pPr>
        <w:ind w:left="2918" w:hanging="180"/>
      </w:pPr>
    </w:lvl>
    <w:lvl w:ilvl="3" w:tplc="0409000F" w:tentative="1">
      <w:start w:val="1"/>
      <w:numFmt w:val="decimal"/>
      <w:lvlText w:val="%4."/>
      <w:lvlJc w:val="left"/>
      <w:pPr>
        <w:ind w:left="3638" w:hanging="360"/>
      </w:pPr>
    </w:lvl>
    <w:lvl w:ilvl="4" w:tplc="04090019" w:tentative="1">
      <w:start w:val="1"/>
      <w:numFmt w:val="lowerLetter"/>
      <w:lvlText w:val="%5."/>
      <w:lvlJc w:val="left"/>
      <w:pPr>
        <w:ind w:left="4358" w:hanging="360"/>
      </w:pPr>
    </w:lvl>
    <w:lvl w:ilvl="5" w:tplc="0409001B" w:tentative="1">
      <w:start w:val="1"/>
      <w:numFmt w:val="lowerRoman"/>
      <w:lvlText w:val="%6."/>
      <w:lvlJc w:val="right"/>
      <w:pPr>
        <w:ind w:left="5078" w:hanging="180"/>
      </w:pPr>
    </w:lvl>
    <w:lvl w:ilvl="6" w:tplc="0409000F" w:tentative="1">
      <w:start w:val="1"/>
      <w:numFmt w:val="decimal"/>
      <w:lvlText w:val="%7."/>
      <w:lvlJc w:val="left"/>
      <w:pPr>
        <w:ind w:left="5798" w:hanging="360"/>
      </w:pPr>
    </w:lvl>
    <w:lvl w:ilvl="7" w:tplc="04090019" w:tentative="1">
      <w:start w:val="1"/>
      <w:numFmt w:val="lowerLetter"/>
      <w:lvlText w:val="%8."/>
      <w:lvlJc w:val="left"/>
      <w:pPr>
        <w:ind w:left="6518" w:hanging="360"/>
      </w:pPr>
    </w:lvl>
    <w:lvl w:ilvl="8" w:tplc="0409001B" w:tentative="1">
      <w:start w:val="1"/>
      <w:numFmt w:val="lowerRoman"/>
      <w:lvlText w:val="%9."/>
      <w:lvlJc w:val="right"/>
      <w:pPr>
        <w:ind w:left="7238" w:hanging="180"/>
      </w:pPr>
    </w:lvl>
  </w:abstractNum>
  <w:abstractNum w:abstractNumId="17">
    <w:nsid w:val="3BFC023B"/>
    <w:multiLevelType w:val="hybridMultilevel"/>
    <w:tmpl w:val="1C9E4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6B09AC"/>
    <w:multiLevelType w:val="multilevel"/>
    <w:tmpl w:val="65027822"/>
    <w:lvl w:ilvl="0">
      <w:start w:val="1"/>
      <w:numFmt w:val="upperRoman"/>
      <w:lvlText w:val="%1."/>
      <w:lvlJc w:val="left"/>
      <w:pPr>
        <w:ind w:left="0" w:firstLine="0"/>
      </w:pPr>
      <w:rPr>
        <w:rFonts w:hint="default"/>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9">
    <w:nsid w:val="3E8779D3"/>
    <w:multiLevelType w:val="hybridMultilevel"/>
    <w:tmpl w:val="99C6CCA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F80255"/>
    <w:multiLevelType w:val="hybridMultilevel"/>
    <w:tmpl w:val="38CEA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762B72"/>
    <w:multiLevelType w:val="hybridMultilevel"/>
    <w:tmpl w:val="AF4C98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ADC1ED7"/>
    <w:multiLevelType w:val="hybridMultilevel"/>
    <w:tmpl w:val="C5721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634F68"/>
    <w:multiLevelType w:val="hybridMultilevel"/>
    <w:tmpl w:val="3B2EE340"/>
    <w:lvl w:ilvl="0" w:tplc="6D42039C">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11499A"/>
    <w:multiLevelType w:val="hybridMultilevel"/>
    <w:tmpl w:val="D8B07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1D6BFC"/>
    <w:multiLevelType w:val="hybridMultilevel"/>
    <w:tmpl w:val="C98A3E70"/>
    <w:lvl w:ilvl="0" w:tplc="2E40A2E0">
      <w:start w:val="1"/>
      <w:numFmt w:val="lowerLetter"/>
      <w:lvlText w:val="%1."/>
      <w:lvlJc w:val="left"/>
      <w:pPr>
        <w:ind w:left="180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5B2B87"/>
    <w:multiLevelType w:val="hybridMultilevel"/>
    <w:tmpl w:val="2676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367BEC"/>
    <w:multiLevelType w:val="hybridMultilevel"/>
    <w:tmpl w:val="C89CB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AE4AAD"/>
    <w:multiLevelType w:val="hybridMultilevel"/>
    <w:tmpl w:val="2D7A0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24665C"/>
    <w:multiLevelType w:val="hybridMultilevel"/>
    <w:tmpl w:val="512EC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4D4642"/>
    <w:multiLevelType w:val="hybridMultilevel"/>
    <w:tmpl w:val="44AAB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60B1FA0"/>
    <w:multiLevelType w:val="hybridMultilevel"/>
    <w:tmpl w:val="141CE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4D0C36"/>
    <w:multiLevelType w:val="hybridMultilevel"/>
    <w:tmpl w:val="4E428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80C0240"/>
    <w:multiLevelType w:val="hybridMultilevel"/>
    <w:tmpl w:val="2676C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D5549E"/>
    <w:multiLevelType w:val="multilevel"/>
    <w:tmpl w:val="65027822"/>
    <w:lvl w:ilvl="0">
      <w:start w:val="1"/>
      <w:numFmt w:val="upperRoman"/>
      <w:lvlText w:val="%1."/>
      <w:lvlJc w:val="left"/>
      <w:pPr>
        <w:ind w:left="0" w:firstLine="0"/>
      </w:pPr>
      <w:rPr>
        <w:rFonts w:hint="default"/>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5">
    <w:nsid w:val="5EC50922"/>
    <w:multiLevelType w:val="hybridMultilevel"/>
    <w:tmpl w:val="17C4F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B52372"/>
    <w:multiLevelType w:val="hybridMultilevel"/>
    <w:tmpl w:val="2FD8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E14041"/>
    <w:multiLevelType w:val="hybridMultilevel"/>
    <w:tmpl w:val="8438E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314D3D"/>
    <w:multiLevelType w:val="hybridMultilevel"/>
    <w:tmpl w:val="35320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3A7B38"/>
    <w:multiLevelType w:val="hybridMultilevel"/>
    <w:tmpl w:val="A8A43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5853074"/>
    <w:multiLevelType w:val="hybridMultilevel"/>
    <w:tmpl w:val="245C2FD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51631C"/>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42">
    <w:nsid w:val="7C035543"/>
    <w:multiLevelType w:val="hybridMultilevel"/>
    <w:tmpl w:val="7D768B6E"/>
    <w:lvl w:ilvl="0" w:tplc="6D42039C">
      <w:start w:val="1"/>
      <w:numFmt w:val="upperRoman"/>
      <w:lvlText w:val="%1."/>
      <w:lvlJc w:val="left"/>
      <w:pPr>
        <w:ind w:left="720" w:hanging="360"/>
      </w:pPr>
      <w:rPr>
        <w:rFonts w:hint="default"/>
      </w:rPr>
    </w:lvl>
    <w:lvl w:ilvl="1" w:tplc="2E40A2E0">
      <w:start w:val="1"/>
      <w:numFmt w:val="lowerLetter"/>
      <w:lvlText w:val="%2."/>
      <w:lvlJc w:val="left"/>
      <w:pPr>
        <w:ind w:left="1440" w:hanging="360"/>
      </w:pPr>
      <w:rPr>
        <w:rFonts w:hint="default"/>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F8021FC"/>
    <w:multiLevelType w:val="hybridMultilevel"/>
    <w:tmpl w:val="FA960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5"/>
  </w:num>
  <w:num w:numId="3">
    <w:abstractNumId w:val="30"/>
  </w:num>
  <w:num w:numId="4">
    <w:abstractNumId w:val="13"/>
  </w:num>
  <w:num w:numId="5">
    <w:abstractNumId w:val="27"/>
  </w:num>
  <w:num w:numId="6">
    <w:abstractNumId w:val="5"/>
  </w:num>
  <w:num w:numId="7">
    <w:abstractNumId w:val="20"/>
  </w:num>
  <w:num w:numId="8">
    <w:abstractNumId w:val="34"/>
  </w:num>
  <w:num w:numId="9">
    <w:abstractNumId w:val="19"/>
  </w:num>
  <w:num w:numId="10">
    <w:abstractNumId w:val="12"/>
  </w:num>
  <w:num w:numId="11">
    <w:abstractNumId w:val="32"/>
  </w:num>
  <w:num w:numId="12">
    <w:abstractNumId w:val="7"/>
  </w:num>
  <w:num w:numId="13">
    <w:abstractNumId w:val="17"/>
  </w:num>
  <w:num w:numId="14">
    <w:abstractNumId w:val="14"/>
  </w:num>
  <w:num w:numId="15">
    <w:abstractNumId w:val="36"/>
  </w:num>
  <w:num w:numId="16">
    <w:abstractNumId w:val="2"/>
  </w:num>
  <w:num w:numId="17">
    <w:abstractNumId w:val="26"/>
  </w:num>
  <w:num w:numId="18">
    <w:abstractNumId w:val="40"/>
  </w:num>
  <w:num w:numId="19">
    <w:abstractNumId w:val="21"/>
  </w:num>
  <w:num w:numId="20">
    <w:abstractNumId w:val="33"/>
  </w:num>
  <w:num w:numId="21">
    <w:abstractNumId w:val="24"/>
  </w:num>
  <w:num w:numId="22">
    <w:abstractNumId w:val="38"/>
  </w:num>
  <w:num w:numId="23">
    <w:abstractNumId w:val="9"/>
  </w:num>
  <w:num w:numId="24">
    <w:abstractNumId w:val="22"/>
  </w:num>
  <w:num w:numId="25">
    <w:abstractNumId w:val="31"/>
  </w:num>
  <w:num w:numId="26">
    <w:abstractNumId w:val="28"/>
  </w:num>
  <w:num w:numId="27">
    <w:abstractNumId w:val="29"/>
  </w:num>
  <w:num w:numId="28">
    <w:abstractNumId w:val="23"/>
  </w:num>
  <w:num w:numId="29">
    <w:abstractNumId w:val="43"/>
  </w:num>
  <w:num w:numId="30">
    <w:abstractNumId w:val="10"/>
  </w:num>
  <w:num w:numId="31">
    <w:abstractNumId w:val="11"/>
  </w:num>
  <w:num w:numId="32">
    <w:abstractNumId w:val="41"/>
  </w:num>
  <w:num w:numId="33">
    <w:abstractNumId w:val="18"/>
  </w:num>
  <w:num w:numId="34">
    <w:abstractNumId w:val="39"/>
  </w:num>
  <w:num w:numId="35">
    <w:abstractNumId w:val="42"/>
  </w:num>
  <w:num w:numId="36">
    <w:abstractNumId w:val="8"/>
  </w:num>
  <w:num w:numId="37">
    <w:abstractNumId w:val="3"/>
  </w:num>
  <w:num w:numId="38">
    <w:abstractNumId w:val="16"/>
  </w:num>
  <w:num w:numId="39">
    <w:abstractNumId w:val="0"/>
  </w:num>
  <w:num w:numId="40">
    <w:abstractNumId w:val="6"/>
  </w:num>
  <w:num w:numId="41">
    <w:abstractNumId w:val="1"/>
  </w:num>
  <w:num w:numId="42">
    <w:abstractNumId w:val="25"/>
  </w:num>
  <w:num w:numId="43">
    <w:abstractNumId w:val="15"/>
  </w:num>
  <w:num w:numId="44">
    <w:abstractNumId w:val="3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useFELayout/>
  </w:compat>
  <w:rsids>
    <w:rsidRoot w:val="000C132A"/>
    <w:rsid w:val="000000C9"/>
    <w:rsid w:val="0000115C"/>
    <w:rsid w:val="000044EC"/>
    <w:rsid w:val="00004EB2"/>
    <w:rsid w:val="00006401"/>
    <w:rsid w:val="00010299"/>
    <w:rsid w:val="00010FF4"/>
    <w:rsid w:val="0001128E"/>
    <w:rsid w:val="00012791"/>
    <w:rsid w:val="00012F43"/>
    <w:rsid w:val="00015797"/>
    <w:rsid w:val="00017FE8"/>
    <w:rsid w:val="000207BC"/>
    <w:rsid w:val="00022E76"/>
    <w:rsid w:val="0002639E"/>
    <w:rsid w:val="00027AE5"/>
    <w:rsid w:val="00027D63"/>
    <w:rsid w:val="000307A1"/>
    <w:rsid w:val="00030EFA"/>
    <w:rsid w:val="00033B2A"/>
    <w:rsid w:val="00034417"/>
    <w:rsid w:val="00036EFF"/>
    <w:rsid w:val="00037755"/>
    <w:rsid w:val="00037BA8"/>
    <w:rsid w:val="00043FEC"/>
    <w:rsid w:val="00044A3B"/>
    <w:rsid w:val="000451AB"/>
    <w:rsid w:val="00045A03"/>
    <w:rsid w:val="000467A9"/>
    <w:rsid w:val="000502BF"/>
    <w:rsid w:val="0005396C"/>
    <w:rsid w:val="0005421B"/>
    <w:rsid w:val="00057176"/>
    <w:rsid w:val="00060C36"/>
    <w:rsid w:val="00062464"/>
    <w:rsid w:val="00062A61"/>
    <w:rsid w:val="000646C8"/>
    <w:rsid w:val="00070FE8"/>
    <w:rsid w:val="00075DDE"/>
    <w:rsid w:val="00076589"/>
    <w:rsid w:val="00084FE4"/>
    <w:rsid w:val="000864ED"/>
    <w:rsid w:val="00092FF1"/>
    <w:rsid w:val="0009339A"/>
    <w:rsid w:val="0009548B"/>
    <w:rsid w:val="00097AE3"/>
    <w:rsid w:val="000A0B89"/>
    <w:rsid w:val="000A0C45"/>
    <w:rsid w:val="000A347E"/>
    <w:rsid w:val="000A38BF"/>
    <w:rsid w:val="000A52A7"/>
    <w:rsid w:val="000A537E"/>
    <w:rsid w:val="000A56C4"/>
    <w:rsid w:val="000A7C1F"/>
    <w:rsid w:val="000B0CB4"/>
    <w:rsid w:val="000B2327"/>
    <w:rsid w:val="000B496A"/>
    <w:rsid w:val="000B4AD7"/>
    <w:rsid w:val="000C132A"/>
    <w:rsid w:val="000C167B"/>
    <w:rsid w:val="000D072E"/>
    <w:rsid w:val="000D09E3"/>
    <w:rsid w:val="000D178E"/>
    <w:rsid w:val="000D278F"/>
    <w:rsid w:val="000D32BB"/>
    <w:rsid w:val="000D335A"/>
    <w:rsid w:val="000D4C18"/>
    <w:rsid w:val="000D53F5"/>
    <w:rsid w:val="000D6713"/>
    <w:rsid w:val="000E0476"/>
    <w:rsid w:val="000E0B20"/>
    <w:rsid w:val="000E2F48"/>
    <w:rsid w:val="000E4935"/>
    <w:rsid w:val="000E5AC9"/>
    <w:rsid w:val="000E5F8B"/>
    <w:rsid w:val="000E7D5D"/>
    <w:rsid w:val="000F59A6"/>
    <w:rsid w:val="000F6D13"/>
    <w:rsid w:val="000F6EAE"/>
    <w:rsid w:val="000F719A"/>
    <w:rsid w:val="000F7FDD"/>
    <w:rsid w:val="00104802"/>
    <w:rsid w:val="00104C80"/>
    <w:rsid w:val="00105715"/>
    <w:rsid w:val="0010618E"/>
    <w:rsid w:val="001069BE"/>
    <w:rsid w:val="00114219"/>
    <w:rsid w:val="001160C5"/>
    <w:rsid w:val="0011732C"/>
    <w:rsid w:val="001176C4"/>
    <w:rsid w:val="00120AEF"/>
    <w:rsid w:val="00123736"/>
    <w:rsid w:val="001249AE"/>
    <w:rsid w:val="00124CA9"/>
    <w:rsid w:val="00125CA8"/>
    <w:rsid w:val="00126788"/>
    <w:rsid w:val="00131A92"/>
    <w:rsid w:val="00131B81"/>
    <w:rsid w:val="0013741C"/>
    <w:rsid w:val="00137873"/>
    <w:rsid w:val="00146327"/>
    <w:rsid w:val="001473B4"/>
    <w:rsid w:val="001474AD"/>
    <w:rsid w:val="00153431"/>
    <w:rsid w:val="001537FE"/>
    <w:rsid w:val="00156ED3"/>
    <w:rsid w:val="00161896"/>
    <w:rsid w:val="00162D70"/>
    <w:rsid w:val="00163169"/>
    <w:rsid w:val="00165B51"/>
    <w:rsid w:val="00166C21"/>
    <w:rsid w:val="001770D8"/>
    <w:rsid w:val="00177865"/>
    <w:rsid w:val="001801A8"/>
    <w:rsid w:val="00181D28"/>
    <w:rsid w:val="001854B0"/>
    <w:rsid w:val="00186734"/>
    <w:rsid w:val="00192202"/>
    <w:rsid w:val="0019276D"/>
    <w:rsid w:val="00192E24"/>
    <w:rsid w:val="001954C5"/>
    <w:rsid w:val="001959D8"/>
    <w:rsid w:val="00195D1D"/>
    <w:rsid w:val="00197787"/>
    <w:rsid w:val="001A0013"/>
    <w:rsid w:val="001A04B6"/>
    <w:rsid w:val="001A484F"/>
    <w:rsid w:val="001B0869"/>
    <w:rsid w:val="001B2F91"/>
    <w:rsid w:val="001B44FD"/>
    <w:rsid w:val="001B52D4"/>
    <w:rsid w:val="001B738B"/>
    <w:rsid w:val="001B7B60"/>
    <w:rsid w:val="001C0C8E"/>
    <w:rsid w:val="001C171C"/>
    <w:rsid w:val="001C483E"/>
    <w:rsid w:val="001C6D72"/>
    <w:rsid w:val="001C7BD7"/>
    <w:rsid w:val="001D08A1"/>
    <w:rsid w:val="001D184A"/>
    <w:rsid w:val="001D30A6"/>
    <w:rsid w:val="001D5BD8"/>
    <w:rsid w:val="001D674F"/>
    <w:rsid w:val="001E1F1D"/>
    <w:rsid w:val="001E27CA"/>
    <w:rsid w:val="001E4C8C"/>
    <w:rsid w:val="001E4EEF"/>
    <w:rsid w:val="001F567C"/>
    <w:rsid w:val="001F773C"/>
    <w:rsid w:val="00206592"/>
    <w:rsid w:val="0020686B"/>
    <w:rsid w:val="002105AC"/>
    <w:rsid w:val="00211269"/>
    <w:rsid w:val="002129D6"/>
    <w:rsid w:val="00214A65"/>
    <w:rsid w:val="00222CC0"/>
    <w:rsid w:val="002259C7"/>
    <w:rsid w:val="00235246"/>
    <w:rsid w:val="00237280"/>
    <w:rsid w:val="00240F03"/>
    <w:rsid w:val="002421EA"/>
    <w:rsid w:val="0024220C"/>
    <w:rsid w:val="00244FE5"/>
    <w:rsid w:val="0024524F"/>
    <w:rsid w:val="0024712A"/>
    <w:rsid w:val="00250329"/>
    <w:rsid w:val="00251880"/>
    <w:rsid w:val="00255253"/>
    <w:rsid w:val="00255E4B"/>
    <w:rsid w:val="00260CEB"/>
    <w:rsid w:val="00261D34"/>
    <w:rsid w:val="00263999"/>
    <w:rsid w:val="0026676B"/>
    <w:rsid w:val="00267C43"/>
    <w:rsid w:val="0027114F"/>
    <w:rsid w:val="002734E9"/>
    <w:rsid w:val="002811F1"/>
    <w:rsid w:val="00282B92"/>
    <w:rsid w:val="00283605"/>
    <w:rsid w:val="00293EAB"/>
    <w:rsid w:val="00296247"/>
    <w:rsid w:val="002A2D4F"/>
    <w:rsid w:val="002A3AE3"/>
    <w:rsid w:val="002A3DCE"/>
    <w:rsid w:val="002A5A94"/>
    <w:rsid w:val="002A5AB6"/>
    <w:rsid w:val="002A5DA0"/>
    <w:rsid w:val="002A792B"/>
    <w:rsid w:val="002B23C0"/>
    <w:rsid w:val="002B28C4"/>
    <w:rsid w:val="002B2F28"/>
    <w:rsid w:val="002B3EAE"/>
    <w:rsid w:val="002B742D"/>
    <w:rsid w:val="002C1A71"/>
    <w:rsid w:val="002C2CCC"/>
    <w:rsid w:val="002C3310"/>
    <w:rsid w:val="002C64D2"/>
    <w:rsid w:val="002D0EA7"/>
    <w:rsid w:val="002D2DDB"/>
    <w:rsid w:val="002D6C8F"/>
    <w:rsid w:val="002D6F79"/>
    <w:rsid w:val="002E0C52"/>
    <w:rsid w:val="002E3DC2"/>
    <w:rsid w:val="002E46A5"/>
    <w:rsid w:val="002E6939"/>
    <w:rsid w:val="002E7FFA"/>
    <w:rsid w:val="002F49C1"/>
    <w:rsid w:val="002F4D76"/>
    <w:rsid w:val="002F66B2"/>
    <w:rsid w:val="00303B8C"/>
    <w:rsid w:val="003068C3"/>
    <w:rsid w:val="00307CA3"/>
    <w:rsid w:val="00311515"/>
    <w:rsid w:val="00311CC5"/>
    <w:rsid w:val="00315F62"/>
    <w:rsid w:val="003177F0"/>
    <w:rsid w:val="00320E0F"/>
    <w:rsid w:val="00322C38"/>
    <w:rsid w:val="003252B6"/>
    <w:rsid w:val="003310E0"/>
    <w:rsid w:val="003314EB"/>
    <w:rsid w:val="00331E39"/>
    <w:rsid w:val="00331E4C"/>
    <w:rsid w:val="003332DF"/>
    <w:rsid w:val="00334C47"/>
    <w:rsid w:val="00334F86"/>
    <w:rsid w:val="003424E5"/>
    <w:rsid w:val="00346FFE"/>
    <w:rsid w:val="00353519"/>
    <w:rsid w:val="0035373E"/>
    <w:rsid w:val="00356463"/>
    <w:rsid w:val="003612A6"/>
    <w:rsid w:val="00363A71"/>
    <w:rsid w:val="0036693D"/>
    <w:rsid w:val="00367A5F"/>
    <w:rsid w:val="00371D53"/>
    <w:rsid w:val="00373065"/>
    <w:rsid w:val="00373603"/>
    <w:rsid w:val="003751A7"/>
    <w:rsid w:val="0037583D"/>
    <w:rsid w:val="00377F45"/>
    <w:rsid w:val="00380B10"/>
    <w:rsid w:val="003847DE"/>
    <w:rsid w:val="00384BFD"/>
    <w:rsid w:val="003863D2"/>
    <w:rsid w:val="0038704A"/>
    <w:rsid w:val="00391698"/>
    <w:rsid w:val="00392D47"/>
    <w:rsid w:val="003951D6"/>
    <w:rsid w:val="003A1CAB"/>
    <w:rsid w:val="003A75DB"/>
    <w:rsid w:val="003B1646"/>
    <w:rsid w:val="003B1CA6"/>
    <w:rsid w:val="003B2B60"/>
    <w:rsid w:val="003B47F5"/>
    <w:rsid w:val="003B4E13"/>
    <w:rsid w:val="003B56B3"/>
    <w:rsid w:val="003C20FC"/>
    <w:rsid w:val="003D2FF4"/>
    <w:rsid w:val="003D3A6A"/>
    <w:rsid w:val="003D4DC8"/>
    <w:rsid w:val="003D6CB6"/>
    <w:rsid w:val="003D7A47"/>
    <w:rsid w:val="003E4D1F"/>
    <w:rsid w:val="003E6047"/>
    <w:rsid w:val="003E63E5"/>
    <w:rsid w:val="003E7745"/>
    <w:rsid w:val="003F0207"/>
    <w:rsid w:val="003F1AD9"/>
    <w:rsid w:val="003F1B49"/>
    <w:rsid w:val="003F62A2"/>
    <w:rsid w:val="004016BE"/>
    <w:rsid w:val="004018CA"/>
    <w:rsid w:val="00402010"/>
    <w:rsid w:val="00404473"/>
    <w:rsid w:val="00404564"/>
    <w:rsid w:val="004046B5"/>
    <w:rsid w:val="004071A0"/>
    <w:rsid w:val="00407C5F"/>
    <w:rsid w:val="00407DBE"/>
    <w:rsid w:val="00410B65"/>
    <w:rsid w:val="004116DC"/>
    <w:rsid w:val="00411A6D"/>
    <w:rsid w:val="00415DF1"/>
    <w:rsid w:val="0042012E"/>
    <w:rsid w:val="00420958"/>
    <w:rsid w:val="004219E9"/>
    <w:rsid w:val="00422C34"/>
    <w:rsid w:val="004241FC"/>
    <w:rsid w:val="00425CA3"/>
    <w:rsid w:val="0042659D"/>
    <w:rsid w:val="00431547"/>
    <w:rsid w:val="004331B6"/>
    <w:rsid w:val="00436A7C"/>
    <w:rsid w:val="004377FD"/>
    <w:rsid w:val="0044080E"/>
    <w:rsid w:val="00442657"/>
    <w:rsid w:val="0044744D"/>
    <w:rsid w:val="00453534"/>
    <w:rsid w:val="004605D9"/>
    <w:rsid w:val="00462C59"/>
    <w:rsid w:val="004648E4"/>
    <w:rsid w:val="00465974"/>
    <w:rsid w:val="00470FBD"/>
    <w:rsid w:val="00471FDC"/>
    <w:rsid w:val="004723EC"/>
    <w:rsid w:val="00476F34"/>
    <w:rsid w:val="004770AE"/>
    <w:rsid w:val="004804E4"/>
    <w:rsid w:val="00482F5F"/>
    <w:rsid w:val="00485791"/>
    <w:rsid w:val="00491A36"/>
    <w:rsid w:val="0049235A"/>
    <w:rsid w:val="00494BC3"/>
    <w:rsid w:val="004978CC"/>
    <w:rsid w:val="004A131C"/>
    <w:rsid w:val="004A1E93"/>
    <w:rsid w:val="004A205F"/>
    <w:rsid w:val="004A43B4"/>
    <w:rsid w:val="004A49A4"/>
    <w:rsid w:val="004B04F9"/>
    <w:rsid w:val="004B2695"/>
    <w:rsid w:val="004B602F"/>
    <w:rsid w:val="004B64EF"/>
    <w:rsid w:val="004C0103"/>
    <w:rsid w:val="004C0DB9"/>
    <w:rsid w:val="004C6232"/>
    <w:rsid w:val="004C77FC"/>
    <w:rsid w:val="004D06AC"/>
    <w:rsid w:val="004D4424"/>
    <w:rsid w:val="004D73FB"/>
    <w:rsid w:val="004E021D"/>
    <w:rsid w:val="004E23F8"/>
    <w:rsid w:val="004F07ED"/>
    <w:rsid w:val="004F36BE"/>
    <w:rsid w:val="004F4DE2"/>
    <w:rsid w:val="004F5310"/>
    <w:rsid w:val="004F67DC"/>
    <w:rsid w:val="0050311B"/>
    <w:rsid w:val="00503FD0"/>
    <w:rsid w:val="005041F8"/>
    <w:rsid w:val="0050638A"/>
    <w:rsid w:val="005063B4"/>
    <w:rsid w:val="005073D0"/>
    <w:rsid w:val="00511002"/>
    <w:rsid w:val="00512186"/>
    <w:rsid w:val="005132FB"/>
    <w:rsid w:val="00514F31"/>
    <w:rsid w:val="005150F1"/>
    <w:rsid w:val="005151B9"/>
    <w:rsid w:val="00516E62"/>
    <w:rsid w:val="005250C5"/>
    <w:rsid w:val="00533387"/>
    <w:rsid w:val="00533F06"/>
    <w:rsid w:val="00535300"/>
    <w:rsid w:val="00535FEF"/>
    <w:rsid w:val="0054328B"/>
    <w:rsid w:val="00550CB0"/>
    <w:rsid w:val="005555FD"/>
    <w:rsid w:val="0055619A"/>
    <w:rsid w:val="00565D9B"/>
    <w:rsid w:val="00573AD8"/>
    <w:rsid w:val="005743A6"/>
    <w:rsid w:val="0057458F"/>
    <w:rsid w:val="00575642"/>
    <w:rsid w:val="005769C1"/>
    <w:rsid w:val="00576AAC"/>
    <w:rsid w:val="0058453B"/>
    <w:rsid w:val="005853C8"/>
    <w:rsid w:val="00585841"/>
    <w:rsid w:val="005907CE"/>
    <w:rsid w:val="00594BC3"/>
    <w:rsid w:val="00595CE9"/>
    <w:rsid w:val="00597C1A"/>
    <w:rsid w:val="005A3709"/>
    <w:rsid w:val="005A4406"/>
    <w:rsid w:val="005A6C11"/>
    <w:rsid w:val="005A6EBA"/>
    <w:rsid w:val="005B05D0"/>
    <w:rsid w:val="005B51FB"/>
    <w:rsid w:val="005B53AA"/>
    <w:rsid w:val="005B601A"/>
    <w:rsid w:val="005C1A80"/>
    <w:rsid w:val="005C3362"/>
    <w:rsid w:val="005C3855"/>
    <w:rsid w:val="005C46B9"/>
    <w:rsid w:val="005C68AB"/>
    <w:rsid w:val="005C6C1A"/>
    <w:rsid w:val="005C7557"/>
    <w:rsid w:val="005C76FB"/>
    <w:rsid w:val="005D16FF"/>
    <w:rsid w:val="005D79C0"/>
    <w:rsid w:val="005E12EA"/>
    <w:rsid w:val="005E20CC"/>
    <w:rsid w:val="005F1575"/>
    <w:rsid w:val="005F4C67"/>
    <w:rsid w:val="005F6527"/>
    <w:rsid w:val="00603FB6"/>
    <w:rsid w:val="00604DB3"/>
    <w:rsid w:val="00611177"/>
    <w:rsid w:val="00613050"/>
    <w:rsid w:val="00613553"/>
    <w:rsid w:val="00616106"/>
    <w:rsid w:val="006167BD"/>
    <w:rsid w:val="006218FE"/>
    <w:rsid w:val="006219B2"/>
    <w:rsid w:val="006222C3"/>
    <w:rsid w:val="00623B76"/>
    <w:rsid w:val="00623FCF"/>
    <w:rsid w:val="006248A8"/>
    <w:rsid w:val="00624A39"/>
    <w:rsid w:val="00625891"/>
    <w:rsid w:val="006259BE"/>
    <w:rsid w:val="00625E7E"/>
    <w:rsid w:val="00627288"/>
    <w:rsid w:val="006342F0"/>
    <w:rsid w:val="00637986"/>
    <w:rsid w:val="00645F9F"/>
    <w:rsid w:val="00652182"/>
    <w:rsid w:val="0065307D"/>
    <w:rsid w:val="00653433"/>
    <w:rsid w:val="006536B8"/>
    <w:rsid w:val="00655C2F"/>
    <w:rsid w:val="00657E58"/>
    <w:rsid w:val="00662D1D"/>
    <w:rsid w:val="006630CE"/>
    <w:rsid w:val="00666F4E"/>
    <w:rsid w:val="00667304"/>
    <w:rsid w:val="006673D3"/>
    <w:rsid w:val="00670C4E"/>
    <w:rsid w:val="006716F8"/>
    <w:rsid w:val="006719DF"/>
    <w:rsid w:val="00674895"/>
    <w:rsid w:val="006750C2"/>
    <w:rsid w:val="006756E3"/>
    <w:rsid w:val="00676D0D"/>
    <w:rsid w:val="00677790"/>
    <w:rsid w:val="006779F5"/>
    <w:rsid w:val="00682AF7"/>
    <w:rsid w:val="0068329E"/>
    <w:rsid w:val="00691504"/>
    <w:rsid w:val="00691622"/>
    <w:rsid w:val="00693A3D"/>
    <w:rsid w:val="006963B3"/>
    <w:rsid w:val="00697E6E"/>
    <w:rsid w:val="006A2643"/>
    <w:rsid w:val="006A3F0C"/>
    <w:rsid w:val="006A58BE"/>
    <w:rsid w:val="006A646A"/>
    <w:rsid w:val="006A6D07"/>
    <w:rsid w:val="006B001E"/>
    <w:rsid w:val="006B5651"/>
    <w:rsid w:val="006B5CD2"/>
    <w:rsid w:val="006B60F8"/>
    <w:rsid w:val="006C0205"/>
    <w:rsid w:val="006C19B1"/>
    <w:rsid w:val="006C4D13"/>
    <w:rsid w:val="006C55C4"/>
    <w:rsid w:val="006C5CB2"/>
    <w:rsid w:val="006D3325"/>
    <w:rsid w:val="006D407D"/>
    <w:rsid w:val="006D69A9"/>
    <w:rsid w:val="006D7FE9"/>
    <w:rsid w:val="006E0646"/>
    <w:rsid w:val="006E2017"/>
    <w:rsid w:val="006E6755"/>
    <w:rsid w:val="006F61D3"/>
    <w:rsid w:val="006F6CE7"/>
    <w:rsid w:val="0070097A"/>
    <w:rsid w:val="00700ABE"/>
    <w:rsid w:val="007035B8"/>
    <w:rsid w:val="00706040"/>
    <w:rsid w:val="00711550"/>
    <w:rsid w:val="007154C1"/>
    <w:rsid w:val="00722A6F"/>
    <w:rsid w:val="0072306B"/>
    <w:rsid w:val="00726871"/>
    <w:rsid w:val="0073009E"/>
    <w:rsid w:val="00730B27"/>
    <w:rsid w:val="007323DC"/>
    <w:rsid w:val="00732E37"/>
    <w:rsid w:val="00733894"/>
    <w:rsid w:val="00734459"/>
    <w:rsid w:val="00734CAA"/>
    <w:rsid w:val="00735D86"/>
    <w:rsid w:val="00735F85"/>
    <w:rsid w:val="00736E5A"/>
    <w:rsid w:val="0073756F"/>
    <w:rsid w:val="00737628"/>
    <w:rsid w:val="007402A0"/>
    <w:rsid w:val="00740E50"/>
    <w:rsid w:val="00743B75"/>
    <w:rsid w:val="00743C17"/>
    <w:rsid w:val="007459E1"/>
    <w:rsid w:val="00753153"/>
    <w:rsid w:val="00754686"/>
    <w:rsid w:val="007623D0"/>
    <w:rsid w:val="00764453"/>
    <w:rsid w:val="007652E7"/>
    <w:rsid w:val="00765EF8"/>
    <w:rsid w:val="0076649B"/>
    <w:rsid w:val="00770898"/>
    <w:rsid w:val="00771798"/>
    <w:rsid w:val="007736A1"/>
    <w:rsid w:val="007748E7"/>
    <w:rsid w:val="00775E94"/>
    <w:rsid w:val="00776855"/>
    <w:rsid w:val="00780007"/>
    <w:rsid w:val="007825D4"/>
    <w:rsid w:val="00782EEA"/>
    <w:rsid w:val="0078548C"/>
    <w:rsid w:val="007901EC"/>
    <w:rsid w:val="00790775"/>
    <w:rsid w:val="00792BF5"/>
    <w:rsid w:val="00792CD6"/>
    <w:rsid w:val="00794C5E"/>
    <w:rsid w:val="007953A9"/>
    <w:rsid w:val="007A2BC4"/>
    <w:rsid w:val="007A5302"/>
    <w:rsid w:val="007A5B49"/>
    <w:rsid w:val="007C3DCB"/>
    <w:rsid w:val="007C5FB6"/>
    <w:rsid w:val="007D0820"/>
    <w:rsid w:val="007D4699"/>
    <w:rsid w:val="007D5396"/>
    <w:rsid w:val="007D540D"/>
    <w:rsid w:val="007D5EB1"/>
    <w:rsid w:val="007D6EE0"/>
    <w:rsid w:val="007E54C2"/>
    <w:rsid w:val="007E5CD6"/>
    <w:rsid w:val="007E7A3D"/>
    <w:rsid w:val="007F03D3"/>
    <w:rsid w:val="007F30BB"/>
    <w:rsid w:val="007F476E"/>
    <w:rsid w:val="007F660C"/>
    <w:rsid w:val="008039A2"/>
    <w:rsid w:val="00803FBA"/>
    <w:rsid w:val="0080632C"/>
    <w:rsid w:val="008108CC"/>
    <w:rsid w:val="00812FFC"/>
    <w:rsid w:val="00813045"/>
    <w:rsid w:val="00814F3A"/>
    <w:rsid w:val="00820F83"/>
    <w:rsid w:val="00821E60"/>
    <w:rsid w:val="00824D07"/>
    <w:rsid w:val="0082767C"/>
    <w:rsid w:val="00830E4E"/>
    <w:rsid w:val="00836339"/>
    <w:rsid w:val="00840D30"/>
    <w:rsid w:val="00842709"/>
    <w:rsid w:val="00852702"/>
    <w:rsid w:val="008542A6"/>
    <w:rsid w:val="00854DC9"/>
    <w:rsid w:val="00855BDA"/>
    <w:rsid w:val="00857D8A"/>
    <w:rsid w:val="00861935"/>
    <w:rsid w:val="00861B65"/>
    <w:rsid w:val="00862788"/>
    <w:rsid w:val="00866633"/>
    <w:rsid w:val="00867932"/>
    <w:rsid w:val="00870F43"/>
    <w:rsid w:val="0087114B"/>
    <w:rsid w:val="00872616"/>
    <w:rsid w:val="00876E28"/>
    <w:rsid w:val="00877421"/>
    <w:rsid w:val="00877B08"/>
    <w:rsid w:val="0088243D"/>
    <w:rsid w:val="00883BA4"/>
    <w:rsid w:val="008879CF"/>
    <w:rsid w:val="00887ABA"/>
    <w:rsid w:val="00887B14"/>
    <w:rsid w:val="008A2847"/>
    <w:rsid w:val="008A50F1"/>
    <w:rsid w:val="008A6E45"/>
    <w:rsid w:val="008B25F2"/>
    <w:rsid w:val="008B28FB"/>
    <w:rsid w:val="008B5025"/>
    <w:rsid w:val="008B50BB"/>
    <w:rsid w:val="008B7878"/>
    <w:rsid w:val="008C1E2E"/>
    <w:rsid w:val="008C6909"/>
    <w:rsid w:val="008D32C5"/>
    <w:rsid w:val="008D3CCA"/>
    <w:rsid w:val="008D4526"/>
    <w:rsid w:val="008D4F20"/>
    <w:rsid w:val="008D6668"/>
    <w:rsid w:val="008D6826"/>
    <w:rsid w:val="008E04B2"/>
    <w:rsid w:val="008E08C6"/>
    <w:rsid w:val="008E1A28"/>
    <w:rsid w:val="008E434B"/>
    <w:rsid w:val="008E7C9A"/>
    <w:rsid w:val="008F3EAC"/>
    <w:rsid w:val="008F426A"/>
    <w:rsid w:val="008F57E4"/>
    <w:rsid w:val="008F64A7"/>
    <w:rsid w:val="008F7BC0"/>
    <w:rsid w:val="0090273D"/>
    <w:rsid w:val="009035C2"/>
    <w:rsid w:val="00904392"/>
    <w:rsid w:val="00906973"/>
    <w:rsid w:val="00910396"/>
    <w:rsid w:val="00911785"/>
    <w:rsid w:val="00912130"/>
    <w:rsid w:val="00914A8A"/>
    <w:rsid w:val="00915BC9"/>
    <w:rsid w:val="009206E2"/>
    <w:rsid w:val="00920CD8"/>
    <w:rsid w:val="00921848"/>
    <w:rsid w:val="00923B25"/>
    <w:rsid w:val="00925254"/>
    <w:rsid w:val="00927CE3"/>
    <w:rsid w:val="00933996"/>
    <w:rsid w:val="00934966"/>
    <w:rsid w:val="00934C49"/>
    <w:rsid w:val="0093695D"/>
    <w:rsid w:val="00937CD5"/>
    <w:rsid w:val="009415CB"/>
    <w:rsid w:val="009461A7"/>
    <w:rsid w:val="009526E3"/>
    <w:rsid w:val="0095550F"/>
    <w:rsid w:val="00960940"/>
    <w:rsid w:val="00960C64"/>
    <w:rsid w:val="00964C33"/>
    <w:rsid w:val="00970738"/>
    <w:rsid w:val="00976BE7"/>
    <w:rsid w:val="00977837"/>
    <w:rsid w:val="009808C1"/>
    <w:rsid w:val="009809CD"/>
    <w:rsid w:val="00981E8C"/>
    <w:rsid w:val="00986D2C"/>
    <w:rsid w:val="009871AB"/>
    <w:rsid w:val="009876F3"/>
    <w:rsid w:val="0099112C"/>
    <w:rsid w:val="009937D9"/>
    <w:rsid w:val="009942A9"/>
    <w:rsid w:val="009949BC"/>
    <w:rsid w:val="009A32D4"/>
    <w:rsid w:val="009A5059"/>
    <w:rsid w:val="009A53E9"/>
    <w:rsid w:val="009A6D4A"/>
    <w:rsid w:val="009A76CF"/>
    <w:rsid w:val="009B0141"/>
    <w:rsid w:val="009B398A"/>
    <w:rsid w:val="009B3A01"/>
    <w:rsid w:val="009B5682"/>
    <w:rsid w:val="009B6CB6"/>
    <w:rsid w:val="009B7E2A"/>
    <w:rsid w:val="009C1080"/>
    <w:rsid w:val="009C1472"/>
    <w:rsid w:val="009C2859"/>
    <w:rsid w:val="009D0868"/>
    <w:rsid w:val="009D434A"/>
    <w:rsid w:val="009D4431"/>
    <w:rsid w:val="009D7601"/>
    <w:rsid w:val="009E0080"/>
    <w:rsid w:val="009E0257"/>
    <w:rsid w:val="009E0C2E"/>
    <w:rsid w:val="009E294B"/>
    <w:rsid w:val="009E2B28"/>
    <w:rsid w:val="009F00DD"/>
    <w:rsid w:val="009F1891"/>
    <w:rsid w:val="009F541D"/>
    <w:rsid w:val="009F5ACE"/>
    <w:rsid w:val="009F5D6A"/>
    <w:rsid w:val="00A004C2"/>
    <w:rsid w:val="00A012AD"/>
    <w:rsid w:val="00A017D7"/>
    <w:rsid w:val="00A01910"/>
    <w:rsid w:val="00A01D5F"/>
    <w:rsid w:val="00A071DF"/>
    <w:rsid w:val="00A17188"/>
    <w:rsid w:val="00A17992"/>
    <w:rsid w:val="00A2051B"/>
    <w:rsid w:val="00A21538"/>
    <w:rsid w:val="00A22628"/>
    <w:rsid w:val="00A23520"/>
    <w:rsid w:val="00A23E7E"/>
    <w:rsid w:val="00A258F7"/>
    <w:rsid w:val="00A33CEF"/>
    <w:rsid w:val="00A34A79"/>
    <w:rsid w:val="00A3731F"/>
    <w:rsid w:val="00A41D5B"/>
    <w:rsid w:val="00A45098"/>
    <w:rsid w:val="00A50B90"/>
    <w:rsid w:val="00A51F4B"/>
    <w:rsid w:val="00A54CFE"/>
    <w:rsid w:val="00A5502A"/>
    <w:rsid w:val="00A57DA7"/>
    <w:rsid w:val="00A6001C"/>
    <w:rsid w:val="00A6348C"/>
    <w:rsid w:val="00A675D4"/>
    <w:rsid w:val="00A70ED6"/>
    <w:rsid w:val="00A70FC0"/>
    <w:rsid w:val="00A72C0F"/>
    <w:rsid w:val="00A75FEB"/>
    <w:rsid w:val="00A84BAB"/>
    <w:rsid w:val="00A84C19"/>
    <w:rsid w:val="00A92445"/>
    <w:rsid w:val="00A92F29"/>
    <w:rsid w:val="00A968D3"/>
    <w:rsid w:val="00A97AF6"/>
    <w:rsid w:val="00AA0F31"/>
    <w:rsid w:val="00AA15A0"/>
    <w:rsid w:val="00AA1C12"/>
    <w:rsid w:val="00AA7BAB"/>
    <w:rsid w:val="00AB1FE3"/>
    <w:rsid w:val="00AB3900"/>
    <w:rsid w:val="00AB560B"/>
    <w:rsid w:val="00AB5EB8"/>
    <w:rsid w:val="00AB6930"/>
    <w:rsid w:val="00AB73F4"/>
    <w:rsid w:val="00AC09B9"/>
    <w:rsid w:val="00AC2E82"/>
    <w:rsid w:val="00AC3AB1"/>
    <w:rsid w:val="00AC4351"/>
    <w:rsid w:val="00AC5117"/>
    <w:rsid w:val="00AD043A"/>
    <w:rsid w:val="00AD05CF"/>
    <w:rsid w:val="00AD5E15"/>
    <w:rsid w:val="00AE1CF2"/>
    <w:rsid w:val="00AE24F1"/>
    <w:rsid w:val="00AE5DA3"/>
    <w:rsid w:val="00AF0DC5"/>
    <w:rsid w:val="00AF0EF3"/>
    <w:rsid w:val="00AF2E1C"/>
    <w:rsid w:val="00AF3217"/>
    <w:rsid w:val="00AF3411"/>
    <w:rsid w:val="00AF3FAF"/>
    <w:rsid w:val="00AF5ADE"/>
    <w:rsid w:val="00AF6CB8"/>
    <w:rsid w:val="00B00249"/>
    <w:rsid w:val="00B0181F"/>
    <w:rsid w:val="00B04ED3"/>
    <w:rsid w:val="00B14C9A"/>
    <w:rsid w:val="00B153D7"/>
    <w:rsid w:val="00B15DAE"/>
    <w:rsid w:val="00B175EE"/>
    <w:rsid w:val="00B200B3"/>
    <w:rsid w:val="00B21C47"/>
    <w:rsid w:val="00B222AF"/>
    <w:rsid w:val="00B22CA1"/>
    <w:rsid w:val="00B26FB2"/>
    <w:rsid w:val="00B323FF"/>
    <w:rsid w:val="00B32F5C"/>
    <w:rsid w:val="00B33F3B"/>
    <w:rsid w:val="00B33F85"/>
    <w:rsid w:val="00B34D6C"/>
    <w:rsid w:val="00B35087"/>
    <w:rsid w:val="00B3669F"/>
    <w:rsid w:val="00B3747D"/>
    <w:rsid w:val="00B4022C"/>
    <w:rsid w:val="00B40E76"/>
    <w:rsid w:val="00B41D30"/>
    <w:rsid w:val="00B41DA0"/>
    <w:rsid w:val="00B427EF"/>
    <w:rsid w:val="00B47836"/>
    <w:rsid w:val="00B47F02"/>
    <w:rsid w:val="00B504D6"/>
    <w:rsid w:val="00B53FA2"/>
    <w:rsid w:val="00B54386"/>
    <w:rsid w:val="00B56BC2"/>
    <w:rsid w:val="00B60741"/>
    <w:rsid w:val="00B60952"/>
    <w:rsid w:val="00B6275A"/>
    <w:rsid w:val="00B66CFB"/>
    <w:rsid w:val="00B70BAC"/>
    <w:rsid w:val="00B74792"/>
    <w:rsid w:val="00B74F47"/>
    <w:rsid w:val="00B7519A"/>
    <w:rsid w:val="00B76BA2"/>
    <w:rsid w:val="00B77CA2"/>
    <w:rsid w:val="00B80E27"/>
    <w:rsid w:val="00B81D84"/>
    <w:rsid w:val="00B8326D"/>
    <w:rsid w:val="00B836CC"/>
    <w:rsid w:val="00B83C19"/>
    <w:rsid w:val="00B87B18"/>
    <w:rsid w:val="00B907E3"/>
    <w:rsid w:val="00B91593"/>
    <w:rsid w:val="00B92A51"/>
    <w:rsid w:val="00B94F8C"/>
    <w:rsid w:val="00B95D95"/>
    <w:rsid w:val="00B96378"/>
    <w:rsid w:val="00BA2878"/>
    <w:rsid w:val="00BA48EF"/>
    <w:rsid w:val="00BB666B"/>
    <w:rsid w:val="00BB7835"/>
    <w:rsid w:val="00BC1477"/>
    <w:rsid w:val="00BC18DE"/>
    <w:rsid w:val="00BC6655"/>
    <w:rsid w:val="00BD2054"/>
    <w:rsid w:val="00BD53D8"/>
    <w:rsid w:val="00BD5DA9"/>
    <w:rsid w:val="00BD733A"/>
    <w:rsid w:val="00BE2C8F"/>
    <w:rsid w:val="00BE4CA7"/>
    <w:rsid w:val="00BE4F2C"/>
    <w:rsid w:val="00BE5048"/>
    <w:rsid w:val="00BE6C24"/>
    <w:rsid w:val="00BF110C"/>
    <w:rsid w:val="00BF164D"/>
    <w:rsid w:val="00BF17BD"/>
    <w:rsid w:val="00BF4BBB"/>
    <w:rsid w:val="00BF4F92"/>
    <w:rsid w:val="00C00D61"/>
    <w:rsid w:val="00C0431D"/>
    <w:rsid w:val="00C074EE"/>
    <w:rsid w:val="00C10F70"/>
    <w:rsid w:val="00C12292"/>
    <w:rsid w:val="00C13609"/>
    <w:rsid w:val="00C13B04"/>
    <w:rsid w:val="00C14D6A"/>
    <w:rsid w:val="00C27938"/>
    <w:rsid w:val="00C3561D"/>
    <w:rsid w:val="00C41629"/>
    <w:rsid w:val="00C41A4C"/>
    <w:rsid w:val="00C4279F"/>
    <w:rsid w:val="00C45374"/>
    <w:rsid w:val="00C45B4F"/>
    <w:rsid w:val="00C46EBE"/>
    <w:rsid w:val="00C522C7"/>
    <w:rsid w:val="00C52897"/>
    <w:rsid w:val="00C56F57"/>
    <w:rsid w:val="00C64EA1"/>
    <w:rsid w:val="00C65DF4"/>
    <w:rsid w:val="00C67726"/>
    <w:rsid w:val="00C6799D"/>
    <w:rsid w:val="00C76B62"/>
    <w:rsid w:val="00C77D6F"/>
    <w:rsid w:val="00C828A5"/>
    <w:rsid w:val="00C85528"/>
    <w:rsid w:val="00C877D5"/>
    <w:rsid w:val="00C91A6D"/>
    <w:rsid w:val="00C936E0"/>
    <w:rsid w:val="00C93D2A"/>
    <w:rsid w:val="00C9683E"/>
    <w:rsid w:val="00CA0E26"/>
    <w:rsid w:val="00CA0F69"/>
    <w:rsid w:val="00CA19B7"/>
    <w:rsid w:val="00CA4D3A"/>
    <w:rsid w:val="00CA52A9"/>
    <w:rsid w:val="00CA64AE"/>
    <w:rsid w:val="00CB029C"/>
    <w:rsid w:val="00CB1CF6"/>
    <w:rsid w:val="00CB3EC8"/>
    <w:rsid w:val="00CC2E70"/>
    <w:rsid w:val="00CC3574"/>
    <w:rsid w:val="00CC5FCF"/>
    <w:rsid w:val="00CC77DE"/>
    <w:rsid w:val="00CD5485"/>
    <w:rsid w:val="00CD7C4D"/>
    <w:rsid w:val="00CE1B94"/>
    <w:rsid w:val="00CE1EC1"/>
    <w:rsid w:val="00CE3615"/>
    <w:rsid w:val="00CE3CD3"/>
    <w:rsid w:val="00CE65F1"/>
    <w:rsid w:val="00CF0B7D"/>
    <w:rsid w:val="00CF4640"/>
    <w:rsid w:val="00CF5254"/>
    <w:rsid w:val="00CF707C"/>
    <w:rsid w:val="00CF7E92"/>
    <w:rsid w:val="00D002BB"/>
    <w:rsid w:val="00D002F1"/>
    <w:rsid w:val="00D003DB"/>
    <w:rsid w:val="00D00F43"/>
    <w:rsid w:val="00D02F0A"/>
    <w:rsid w:val="00D03004"/>
    <w:rsid w:val="00D1009B"/>
    <w:rsid w:val="00D1658D"/>
    <w:rsid w:val="00D23956"/>
    <w:rsid w:val="00D23BCD"/>
    <w:rsid w:val="00D24DB3"/>
    <w:rsid w:val="00D24FB2"/>
    <w:rsid w:val="00D26065"/>
    <w:rsid w:val="00D265DA"/>
    <w:rsid w:val="00D2669E"/>
    <w:rsid w:val="00D310B5"/>
    <w:rsid w:val="00D3176A"/>
    <w:rsid w:val="00D355FF"/>
    <w:rsid w:val="00D36AA7"/>
    <w:rsid w:val="00D40532"/>
    <w:rsid w:val="00D44F3E"/>
    <w:rsid w:val="00D45A7B"/>
    <w:rsid w:val="00D50792"/>
    <w:rsid w:val="00D56C69"/>
    <w:rsid w:val="00D577ED"/>
    <w:rsid w:val="00D60958"/>
    <w:rsid w:val="00D65100"/>
    <w:rsid w:val="00D6621C"/>
    <w:rsid w:val="00D7080C"/>
    <w:rsid w:val="00D72103"/>
    <w:rsid w:val="00D736F4"/>
    <w:rsid w:val="00D741C3"/>
    <w:rsid w:val="00D745C3"/>
    <w:rsid w:val="00D80060"/>
    <w:rsid w:val="00D8345A"/>
    <w:rsid w:val="00D846F6"/>
    <w:rsid w:val="00D90883"/>
    <w:rsid w:val="00D9128F"/>
    <w:rsid w:val="00D91FF7"/>
    <w:rsid w:val="00D9285F"/>
    <w:rsid w:val="00D931C4"/>
    <w:rsid w:val="00D9398F"/>
    <w:rsid w:val="00D951E4"/>
    <w:rsid w:val="00D97FA7"/>
    <w:rsid w:val="00DA0DCF"/>
    <w:rsid w:val="00DA1C7D"/>
    <w:rsid w:val="00DA3376"/>
    <w:rsid w:val="00DA462C"/>
    <w:rsid w:val="00DB7AF8"/>
    <w:rsid w:val="00DC0D87"/>
    <w:rsid w:val="00DC34FB"/>
    <w:rsid w:val="00DC3680"/>
    <w:rsid w:val="00DC36C6"/>
    <w:rsid w:val="00DC3C69"/>
    <w:rsid w:val="00DC7FD7"/>
    <w:rsid w:val="00DD217F"/>
    <w:rsid w:val="00DD3456"/>
    <w:rsid w:val="00DD3D7B"/>
    <w:rsid w:val="00DD423C"/>
    <w:rsid w:val="00DD5DBB"/>
    <w:rsid w:val="00DD6096"/>
    <w:rsid w:val="00DD63DC"/>
    <w:rsid w:val="00DD7D05"/>
    <w:rsid w:val="00DE09CF"/>
    <w:rsid w:val="00DE0D06"/>
    <w:rsid w:val="00DE2F2D"/>
    <w:rsid w:val="00DE3396"/>
    <w:rsid w:val="00DF0FDF"/>
    <w:rsid w:val="00DF3C47"/>
    <w:rsid w:val="00DF4785"/>
    <w:rsid w:val="00DF5814"/>
    <w:rsid w:val="00DF6C82"/>
    <w:rsid w:val="00E00B58"/>
    <w:rsid w:val="00E033BB"/>
    <w:rsid w:val="00E05E87"/>
    <w:rsid w:val="00E066A1"/>
    <w:rsid w:val="00E067F9"/>
    <w:rsid w:val="00E07EF2"/>
    <w:rsid w:val="00E116EC"/>
    <w:rsid w:val="00E116ED"/>
    <w:rsid w:val="00E1571C"/>
    <w:rsid w:val="00E16050"/>
    <w:rsid w:val="00E167CE"/>
    <w:rsid w:val="00E16BC1"/>
    <w:rsid w:val="00E20CEC"/>
    <w:rsid w:val="00E26116"/>
    <w:rsid w:val="00E279AD"/>
    <w:rsid w:val="00E3113B"/>
    <w:rsid w:val="00E31670"/>
    <w:rsid w:val="00E345D3"/>
    <w:rsid w:val="00E3471D"/>
    <w:rsid w:val="00E35635"/>
    <w:rsid w:val="00E371FE"/>
    <w:rsid w:val="00E40267"/>
    <w:rsid w:val="00E5023E"/>
    <w:rsid w:val="00E51DF7"/>
    <w:rsid w:val="00E535A2"/>
    <w:rsid w:val="00E54AC0"/>
    <w:rsid w:val="00E57CB8"/>
    <w:rsid w:val="00E646F6"/>
    <w:rsid w:val="00E70ED5"/>
    <w:rsid w:val="00E71A89"/>
    <w:rsid w:val="00E73E43"/>
    <w:rsid w:val="00E75437"/>
    <w:rsid w:val="00E80FE4"/>
    <w:rsid w:val="00E81250"/>
    <w:rsid w:val="00E82B53"/>
    <w:rsid w:val="00E87B2D"/>
    <w:rsid w:val="00E904E4"/>
    <w:rsid w:val="00E91975"/>
    <w:rsid w:val="00E92046"/>
    <w:rsid w:val="00E92FFC"/>
    <w:rsid w:val="00E952E0"/>
    <w:rsid w:val="00EA198E"/>
    <w:rsid w:val="00EA205E"/>
    <w:rsid w:val="00EA2312"/>
    <w:rsid w:val="00EB3B07"/>
    <w:rsid w:val="00EB41F1"/>
    <w:rsid w:val="00EB5CC2"/>
    <w:rsid w:val="00EB6EDB"/>
    <w:rsid w:val="00EC18CB"/>
    <w:rsid w:val="00EC2064"/>
    <w:rsid w:val="00EC3EC5"/>
    <w:rsid w:val="00EC6288"/>
    <w:rsid w:val="00ED488A"/>
    <w:rsid w:val="00EE089A"/>
    <w:rsid w:val="00EE13C1"/>
    <w:rsid w:val="00EE7888"/>
    <w:rsid w:val="00EF018D"/>
    <w:rsid w:val="00EF0763"/>
    <w:rsid w:val="00EF0DD9"/>
    <w:rsid w:val="00EF3294"/>
    <w:rsid w:val="00EF3609"/>
    <w:rsid w:val="00EF4CC8"/>
    <w:rsid w:val="00EF514F"/>
    <w:rsid w:val="00EF7F66"/>
    <w:rsid w:val="00F009E9"/>
    <w:rsid w:val="00F0794F"/>
    <w:rsid w:val="00F119CD"/>
    <w:rsid w:val="00F119F0"/>
    <w:rsid w:val="00F126C3"/>
    <w:rsid w:val="00F16FD7"/>
    <w:rsid w:val="00F216C4"/>
    <w:rsid w:val="00F24DB8"/>
    <w:rsid w:val="00F27228"/>
    <w:rsid w:val="00F2728D"/>
    <w:rsid w:val="00F31ABE"/>
    <w:rsid w:val="00F34F5D"/>
    <w:rsid w:val="00F371E5"/>
    <w:rsid w:val="00F400DE"/>
    <w:rsid w:val="00F43A7B"/>
    <w:rsid w:val="00F43BD8"/>
    <w:rsid w:val="00F44DDD"/>
    <w:rsid w:val="00F46C7C"/>
    <w:rsid w:val="00F4734E"/>
    <w:rsid w:val="00F519E2"/>
    <w:rsid w:val="00F51C8C"/>
    <w:rsid w:val="00F51DF5"/>
    <w:rsid w:val="00F523CC"/>
    <w:rsid w:val="00F539E8"/>
    <w:rsid w:val="00F6117C"/>
    <w:rsid w:val="00F615DC"/>
    <w:rsid w:val="00F62D9F"/>
    <w:rsid w:val="00F63C29"/>
    <w:rsid w:val="00F64B35"/>
    <w:rsid w:val="00F67841"/>
    <w:rsid w:val="00F6785C"/>
    <w:rsid w:val="00F70004"/>
    <w:rsid w:val="00F72172"/>
    <w:rsid w:val="00F756DA"/>
    <w:rsid w:val="00F76BD6"/>
    <w:rsid w:val="00F82FA2"/>
    <w:rsid w:val="00F843E6"/>
    <w:rsid w:val="00F864D8"/>
    <w:rsid w:val="00F90690"/>
    <w:rsid w:val="00F9164C"/>
    <w:rsid w:val="00F92EB3"/>
    <w:rsid w:val="00F94B44"/>
    <w:rsid w:val="00F95C14"/>
    <w:rsid w:val="00F95D36"/>
    <w:rsid w:val="00F97722"/>
    <w:rsid w:val="00F97A05"/>
    <w:rsid w:val="00FA06CB"/>
    <w:rsid w:val="00FA08AB"/>
    <w:rsid w:val="00FA1080"/>
    <w:rsid w:val="00FA4053"/>
    <w:rsid w:val="00FA52C4"/>
    <w:rsid w:val="00FA5837"/>
    <w:rsid w:val="00FA60E6"/>
    <w:rsid w:val="00FB380E"/>
    <w:rsid w:val="00FB40C2"/>
    <w:rsid w:val="00FB533C"/>
    <w:rsid w:val="00FB6B2A"/>
    <w:rsid w:val="00FC00B9"/>
    <w:rsid w:val="00FC00F0"/>
    <w:rsid w:val="00FC1237"/>
    <w:rsid w:val="00FC2EDB"/>
    <w:rsid w:val="00FC4C80"/>
    <w:rsid w:val="00FC4D85"/>
    <w:rsid w:val="00FC53E3"/>
    <w:rsid w:val="00FC544C"/>
    <w:rsid w:val="00FC7234"/>
    <w:rsid w:val="00FC7610"/>
    <w:rsid w:val="00FD7791"/>
    <w:rsid w:val="00FD7945"/>
    <w:rsid w:val="00FE0EEA"/>
    <w:rsid w:val="00FE2DCE"/>
    <w:rsid w:val="00FE3E86"/>
    <w:rsid w:val="00FE598B"/>
    <w:rsid w:val="00FE6A2A"/>
    <w:rsid w:val="00FE7694"/>
    <w:rsid w:val="00FF15AB"/>
    <w:rsid w:val="00FF226F"/>
    <w:rsid w:val="00FF265D"/>
    <w:rsid w:val="00FF4AE4"/>
    <w:rsid w:val="00FF7B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6F6"/>
  </w:style>
  <w:style w:type="paragraph" w:styleId="Heading1">
    <w:name w:val="heading 1"/>
    <w:basedOn w:val="Normal"/>
    <w:next w:val="Normal"/>
    <w:link w:val="Heading1Char"/>
    <w:uiPriority w:val="9"/>
    <w:qFormat/>
    <w:rsid w:val="0002639E"/>
    <w:pPr>
      <w:keepNext/>
      <w:keepLines/>
      <w:numPr>
        <w:numId w:val="3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A1C7D"/>
    <w:pPr>
      <w:keepNext/>
      <w:keepLines/>
      <w:numPr>
        <w:ilvl w:val="1"/>
        <w:numId w:val="32"/>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37BA8"/>
    <w:pPr>
      <w:keepNext/>
      <w:keepLines/>
      <w:numPr>
        <w:ilvl w:val="2"/>
        <w:numId w:val="3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2639E"/>
    <w:pPr>
      <w:keepNext/>
      <w:keepLines/>
      <w:numPr>
        <w:ilvl w:val="3"/>
        <w:numId w:val="3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2639E"/>
    <w:pPr>
      <w:keepNext/>
      <w:keepLines/>
      <w:numPr>
        <w:ilvl w:val="4"/>
        <w:numId w:val="3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2639E"/>
    <w:pPr>
      <w:keepNext/>
      <w:keepLines/>
      <w:numPr>
        <w:ilvl w:val="5"/>
        <w:numId w:val="3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2639E"/>
    <w:pPr>
      <w:keepNext/>
      <w:keepLines/>
      <w:numPr>
        <w:ilvl w:val="6"/>
        <w:numId w:val="3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2639E"/>
    <w:pPr>
      <w:keepNext/>
      <w:keepLines/>
      <w:numPr>
        <w:ilvl w:val="7"/>
        <w:numId w:val="3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2639E"/>
    <w:pPr>
      <w:keepNext/>
      <w:keepLines/>
      <w:numPr>
        <w:ilvl w:val="8"/>
        <w:numId w:val="3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32A"/>
    <w:pPr>
      <w:ind w:left="720"/>
      <w:contextualSpacing/>
    </w:pPr>
  </w:style>
  <w:style w:type="character" w:styleId="Hyperlink">
    <w:name w:val="Hyperlink"/>
    <w:uiPriority w:val="99"/>
    <w:rsid w:val="00D9285F"/>
    <w:rPr>
      <w:color w:val="0000FF"/>
      <w:u w:val="single"/>
    </w:rPr>
  </w:style>
  <w:style w:type="paragraph" w:styleId="NoSpacing">
    <w:name w:val="No Spacing"/>
    <w:link w:val="NoSpacingChar"/>
    <w:uiPriority w:val="1"/>
    <w:qFormat/>
    <w:rsid w:val="00D9285F"/>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D9285F"/>
    <w:rPr>
      <w:rFonts w:ascii="Calibri" w:eastAsia="Times New Roman" w:hAnsi="Calibri" w:cs="Times New Roman"/>
    </w:rPr>
  </w:style>
  <w:style w:type="paragraph" w:styleId="Header">
    <w:name w:val="header"/>
    <w:basedOn w:val="Normal"/>
    <w:link w:val="HeaderChar"/>
    <w:uiPriority w:val="99"/>
    <w:unhideWhenUsed/>
    <w:rsid w:val="00060C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0C36"/>
  </w:style>
  <w:style w:type="paragraph" w:styleId="Footer">
    <w:name w:val="footer"/>
    <w:basedOn w:val="Normal"/>
    <w:link w:val="FooterChar"/>
    <w:uiPriority w:val="99"/>
    <w:unhideWhenUsed/>
    <w:rsid w:val="00060C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0C36"/>
  </w:style>
  <w:style w:type="character" w:styleId="CommentReference">
    <w:name w:val="annotation reference"/>
    <w:basedOn w:val="DefaultParagraphFont"/>
    <w:uiPriority w:val="99"/>
    <w:semiHidden/>
    <w:unhideWhenUsed/>
    <w:rsid w:val="00B6275A"/>
    <w:rPr>
      <w:sz w:val="16"/>
      <w:szCs w:val="16"/>
    </w:rPr>
  </w:style>
  <w:style w:type="paragraph" w:styleId="CommentText">
    <w:name w:val="annotation text"/>
    <w:basedOn w:val="Normal"/>
    <w:link w:val="CommentTextChar"/>
    <w:uiPriority w:val="99"/>
    <w:semiHidden/>
    <w:unhideWhenUsed/>
    <w:rsid w:val="00B6275A"/>
    <w:pPr>
      <w:spacing w:line="240" w:lineRule="auto"/>
    </w:pPr>
    <w:rPr>
      <w:sz w:val="20"/>
      <w:szCs w:val="20"/>
    </w:rPr>
  </w:style>
  <w:style w:type="character" w:customStyle="1" w:styleId="CommentTextChar">
    <w:name w:val="Comment Text Char"/>
    <w:basedOn w:val="DefaultParagraphFont"/>
    <w:link w:val="CommentText"/>
    <w:uiPriority w:val="99"/>
    <w:semiHidden/>
    <w:rsid w:val="00B6275A"/>
    <w:rPr>
      <w:sz w:val="20"/>
      <w:szCs w:val="20"/>
    </w:rPr>
  </w:style>
  <w:style w:type="paragraph" w:styleId="CommentSubject">
    <w:name w:val="annotation subject"/>
    <w:basedOn w:val="CommentText"/>
    <w:next w:val="CommentText"/>
    <w:link w:val="CommentSubjectChar"/>
    <w:uiPriority w:val="99"/>
    <w:semiHidden/>
    <w:unhideWhenUsed/>
    <w:rsid w:val="00B6275A"/>
    <w:rPr>
      <w:b/>
      <w:bCs/>
    </w:rPr>
  </w:style>
  <w:style w:type="character" w:customStyle="1" w:styleId="CommentSubjectChar">
    <w:name w:val="Comment Subject Char"/>
    <w:basedOn w:val="CommentTextChar"/>
    <w:link w:val="CommentSubject"/>
    <w:uiPriority w:val="99"/>
    <w:semiHidden/>
    <w:rsid w:val="00B6275A"/>
    <w:rPr>
      <w:b/>
      <w:bCs/>
      <w:sz w:val="20"/>
      <w:szCs w:val="20"/>
    </w:rPr>
  </w:style>
  <w:style w:type="paragraph" w:styleId="BalloonText">
    <w:name w:val="Balloon Text"/>
    <w:basedOn w:val="Normal"/>
    <w:link w:val="BalloonTextChar"/>
    <w:uiPriority w:val="99"/>
    <w:semiHidden/>
    <w:unhideWhenUsed/>
    <w:rsid w:val="00B627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75A"/>
    <w:rPr>
      <w:rFonts w:ascii="Tahoma" w:hAnsi="Tahoma" w:cs="Tahoma"/>
      <w:sz w:val="16"/>
      <w:szCs w:val="16"/>
    </w:rPr>
  </w:style>
  <w:style w:type="paragraph" w:styleId="FootnoteText">
    <w:name w:val="footnote text"/>
    <w:basedOn w:val="Normal"/>
    <w:link w:val="FootnoteTextChar"/>
    <w:uiPriority w:val="99"/>
    <w:unhideWhenUsed/>
    <w:rsid w:val="00AD05CF"/>
    <w:pPr>
      <w:spacing w:after="0" w:line="240" w:lineRule="auto"/>
    </w:pPr>
    <w:rPr>
      <w:sz w:val="20"/>
      <w:szCs w:val="20"/>
    </w:rPr>
  </w:style>
  <w:style w:type="character" w:customStyle="1" w:styleId="FootnoteTextChar">
    <w:name w:val="Footnote Text Char"/>
    <w:basedOn w:val="DefaultParagraphFont"/>
    <w:link w:val="FootnoteText"/>
    <w:uiPriority w:val="99"/>
    <w:rsid w:val="00AD05CF"/>
    <w:rPr>
      <w:sz w:val="20"/>
      <w:szCs w:val="20"/>
    </w:rPr>
  </w:style>
  <w:style w:type="character" w:styleId="FootnoteReference">
    <w:name w:val="footnote reference"/>
    <w:basedOn w:val="DefaultParagraphFont"/>
    <w:uiPriority w:val="99"/>
    <w:semiHidden/>
    <w:unhideWhenUsed/>
    <w:rsid w:val="00AD05CF"/>
    <w:rPr>
      <w:vertAlign w:val="superscript"/>
    </w:rPr>
  </w:style>
  <w:style w:type="character" w:customStyle="1" w:styleId="Heading3Char">
    <w:name w:val="Heading 3 Char"/>
    <w:basedOn w:val="DefaultParagraphFont"/>
    <w:link w:val="Heading3"/>
    <w:uiPriority w:val="9"/>
    <w:rsid w:val="00037BA8"/>
    <w:rPr>
      <w:rFonts w:asciiTheme="majorHAnsi" w:eastAsiaTheme="majorEastAsia" w:hAnsiTheme="majorHAnsi" w:cstheme="majorBidi"/>
      <w:b/>
      <w:bCs/>
      <w:color w:val="4F81BD" w:themeColor="accent1"/>
    </w:rPr>
  </w:style>
  <w:style w:type="paragraph" w:customStyle="1" w:styleId="Default">
    <w:name w:val="Default"/>
    <w:rsid w:val="00037BA8"/>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Heading2Char">
    <w:name w:val="Heading 2 Char"/>
    <w:basedOn w:val="DefaultParagraphFont"/>
    <w:link w:val="Heading2"/>
    <w:uiPriority w:val="9"/>
    <w:rsid w:val="00DA1C7D"/>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DA1C7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F62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2639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02639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02639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2639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2639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2639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2639E"/>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6F6"/>
  </w:style>
  <w:style w:type="paragraph" w:styleId="Heading1">
    <w:name w:val="heading 1"/>
    <w:basedOn w:val="Normal"/>
    <w:next w:val="Normal"/>
    <w:link w:val="Heading1Char"/>
    <w:uiPriority w:val="9"/>
    <w:qFormat/>
    <w:rsid w:val="0002639E"/>
    <w:pPr>
      <w:keepNext/>
      <w:keepLines/>
      <w:numPr>
        <w:numId w:val="3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A1C7D"/>
    <w:pPr>
      <w:keepNext/>
      <w:keepLines/>
      <w:numPr>
        <w:ilvl w:val="1"/>
        <w:numId w:val="32"/>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37BA8"/>
    <w:pPr>
      <w:keepNext/>
      <w:keepLines/>
      <w:numPr>
        <w:ilvl w:val="2"/>
        <w:numId w:val="3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2639E"/>
    <w:pPr>
      <w:keepNext/>
      <w:keepLines/>
      <w:numPr>
        <w:ilvl w:val="3"/>
        <w:numId w:val="3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2639E"/>
    <w:pPr>
      <w:keepNext/>
      <w:keepLines/>
      <w:numPr>
        <w:ilvl w:val="4"/>
        <w:numId w:val="3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2639E"/>
    <w:pPr>
      <w:keepNext/>
      <w:keepLines/>
      <w:numPr>
        <w:ilvl w:val="5"/>
        <w:numId w:val="3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2639E"/>
    <w:pPr>
      <w:keepNext/>
      <w:keepLines/>
      <w:numPr>
        <w:ilvl w:val="6"/>
        <w:numId w:val="3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2639E"/>
    <w:pPr>
      <w:keepNext/>
      <w:keepLines/>
      <w:numPr>
        <w:ilvl w:val="7"/>
        <w:numId w:val="3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2639E"/>
    <w:pPr>
      <w:keepNext/>
      <w:keepLines/>
      <w:numPr>
        <w:ilvl w:val="8"/>
        <w:numId w:val="3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32A"/>
    <w:pPr>
      <w:ind w:left="720"/>
      <w:contextualSpacing/>
    </w:pPr>
  </w:style>
  <w:style w:type="character" w:styleId="Hyperlink">
    <w:name w:val="Hyperlink"/>
    <w:uiPriority w:val="99"/>
    <w:rsid w:val="00D9285F"/>
    <w:rPr>
      <w:color w:val="0000FF"/>
      <w:u w:val="single"/>
    </w:rPr>
  </w:style>
  <w:style w:type="paragraph" w:styleId="NoSpacing">
    <w:name w:val="No Spacing"/>
    <w:link w:val="NoSpacingChar"/>
    <w:uiPriority w:val="1"/>
    <w:qFormat/>
    <w:rsid w:val="00D9285F"/>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D9285F"/>
    <w:rPr>
      <w:rFonts w:ascii="Calibri" w:eastAsia="Times New Roman" w:hAnsi="Calibri" w:cs="Times New Roman"/>
    </w:rPr>
  </w:style>
  <w:style w:type="paragraph" w:styleId="Header">
    <w:name w:val="header"/>
    <w:basedOn w:val="Normal"/>
    <w:link w:val="HeaderChar"/>
    <w:uiPriority w:val="99"/>
    <w:unhideWhenUsed/>
    <w:rsid w:val="00060C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0C36"/>
  </w:style>
  <w:style w:type="paragraph" w:styleId="Footer">
    <w:name w:val="footer"/>
    <w:basedOn w:val="Normal"/>
    <w:link w:val="FooterChar"/>
    <w:uiPriority w:val="99"/>
    <w:unhideWhenUsed/>
    <w:rsid w:val="00060C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0C36"/>
  </w:style>
  <w:style w:type="character" w:styleId="CommentReference">
    <w:name w:val="annotation reference"/>
    <w:basedOn w:val="DefaultParagraphFont"/>
    <w:uiPriority w:val="99"/>
    <w:semiHidden/>
    <w:unhideWhenUsed/>
    <w:rsid w:val="00B6275A"/>
    <w:rPr>
      <w:sz w:val="16"/>
      <w:szCs w:val="16"/>
    </w:rPr>
  </w:style>
  <w:style w:type="paragraph" w:styleId="CommentText">
    <w:name w:val="annotation text"/>
    <w:basedOn w:val="Normal"/>
    <w:link w:val="CommentTextChar"/>
    <w:uiPriority w:val="99"/>
    <w:semiHidden/>
    <w:unhideWhenUsed/>
    <w:rsid w:val="00B6275A"/>
    <w:pPr>
      <w:spacing w:line="240" w:lineRule="auto"/>
    </w:pPr>
    <w:rPr>
      <w:sz w:val="20"/>
      <w:szCs w:val="20"/>
    </w:rPr>
  </w:style>
  <w:style w:type="character" w:customStyle="1" w:styleId="CommentTextChar">
    <w:name w:val="Comment Text Char"/>
    <w:basedOn w:val="DefaultParagraphFont"/>
    <w:link w:val="CommentText"/>
    <w:uiPriority w:val="99"/>
    <w:semiHidden/>
    <w:rsid w:val="00B6275A"/>
    <w:rPr>
      <w:sz w:val="20"/>
      <w:szCs w:val="20"/>
    </w:rPr>
  </w:style>
  <w:style w:type="paragraph" w:styleId="CommentSubject">
    <w:name w:val="annotation subject"/>
    <w:basedOn w:val="CommentText"/>
    <w:next w:val="CommentText"/>
    <w:link w:val="CommentSubjectChar"/>
    <w:uiPriority w:val="99"/>
    <w:semiHidden/>
    <w:unhideWhenUsed/>
    <w:rsid w:val="00B6275A"/>
    <w:rPr>
      <w:b/>
      <w:bCs/>
    </w:rPr>
  </w:style>
  <w:style w:type="character" w:customStyle="1" w:styleId="CommentSubjectChar">
    <w:name w:val="Comment Subject Char"/>
    <w:basedOn w:val="CommentTextChar"/>
    <w:link w:val="CommentSubject"/>
    <w:uiPriority w:val="99"/>
    <w:semiHidden/>
    <w:rsid w:val="00B6275A"/>
    <w:rPr>
      <w:b/>
      <w:bCs/>
      <w:sz w:val="20"/>
      <w:szCs w:val="20"/>
    </w:rPr>
  </w:style>
  <w:style w:type="paragraph" w:styleId="BalloonText">
    <w:name w:val="Balloon Text"/>
    <w:basedOn w:val="Normal"/>
    <w:link w:val="BalloonTextChar"/>
    <w:uiPriority w:val="99"/>
    <w:semiHidden/>
    <w:unhideWhenUsed/>
    <w:rsid w:val="00B627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75A"/>
    <w:rPr>
      <w:rFonts w:ascii="Tahoma" w:hAnsi="Tahoma" w:cs="Tahoma"/>
      <w:sz w:val="16"/>
      <w:szCs w:val="16"/>
    </w:rPr>
  </w:style>
  <w:style w:type="paragraph" w:styleId="FootnoteText">
    <w:name w:val="footnote text"/>
    <w:basedOn w:val="Normal"/>
    <w:link w:val="FootnoteTextChar"/>
    <w:uiPriority w:val="99"/>
    <w:unhideWhenUsed/>
    <w:rsid w:val="00AD05CF"/>
    <w:pPr>
      <w:spacing w:after="0" w:line="240" w:lineRule="auto"/>
    </w:pPr>
    <w:rPr>
      <w:sz w:val="20"/>
      <w:szCs w:val="20"/>
    </w:rPr>
  </w:style>
  <w:style w:type="character" w:customStyle="1" w:styleId="FootnoteTextChar">
    <w:name w:val="Footnote Text Char"/>
    <w:basedOn w:val="DefaultParagraphFont"/>
    <w:link w:val="FootnoteText"/>
    <w:uiPriority w:val="99"/>
    <w:rsid w:val="00AD05CF"/>
    <w:rPr>
      <w:sz w:val="20"/>
      <w:szCs w:val="20"/>
    </w:rPr>
  </w:style>
  <w:style w:type="character" w:styleId="FootnoteReference">
    <w:name w:val="footnote reference"/>
    <w:basedOn w:val="DefaultParagraphFont"/>
    <w:uiPriority w:val="99"/>
    <w:semiHidden/>
    <w:unhideWhenUsed/>
    <w:rsid w:val="00AD05CF"/>
    <w:rPr>
      <w:vertAlign w:val="superscript"/>
    </w:rPr>
  </w:style>
  <w:style w:type="character" w:customStyle="1" w:styleId="Heading3Char">
    <w:name w:val="Heading 3 Char"/>
    <w:basedOn w:val="DefaultParagraphFont"/>
    <w:link w:val="Heading3"/>
    <w:uiPriority w:val="9"/>
    <w:rsid w:val="00037BA8"/>
    <w:rPr>
      <w:rFonts w:asciiTheme="majorHAnsi" w:eastAsiaTheme="majorEastAsia" w:hAnsiTheme="majorHAnsi" w:cstheme="majorBidi"/>
      <w:b/>
      <w:bCs/>
      <w:color w:val="4F81BD" w:themeColor="accent1"/>
    </w:rPr>
  </w:style>
  <w:style w:type="paragraph" w:customStyle="1" w:styleId="Default">
    <w:name w:val="Default"/>
    <w:rsid w:val="00037BA8"/>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Heading2Char">
    <w:name w:val="Heading 2 Char"/>
    <w:basedOn w:val="DefaultParagraphFont"/>
    <w:link w:val="Heading2"/>
    <w:uiPriority w:val="9"/>
    <w:rsid w:val="00DA1C7D"/>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DA1C7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F62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2639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02639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02639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2639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2639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2639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2639E"/>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45951569">
      <w:bodyDiv w:val="1"/>
      <w:marLeft w:val="0"/>
      <w:marRight w:val="0"/>
      <w:marTop w:val="0"/>
      <w:marBottom w:val="0"/>
      <w:divBdr>
        <w:top w:val="none" w:sz="0" w:space="0" w:color="auto"/>
        <w:left w:val="none" w:sz="0" w:space="0" w:color="auto"/>
        <w:bottom w:val="none" w:sz="0" w:space="0" w:color="auto"/>
        <w:right w:val="none" w:sz="0" w:space="0" w:color="auto"/>
      </w:divBdr>
    </w:div>
    <w:div w:id="63841533">
      <w:bodyDiv w:val="1"/>
      <w:marLeft w:val="0"/>
      <w:marRight w:val="0"/>
      <w:marTop w:val="0"/>
      <w:marBottom w:val="0"/>
      <w:divBdr>
        <w:top w:val="none" w:sz="0" w:space="0" w:color="auto"/>
        <w:left w:val="none" w:sz="0" w:space="0" w:color="auto"/>
        <w:bottom w:val="none" w:sz="0" w:space="0" w:color="auto"/>
        <w:right w:val="none" w:sz="0" w:space="0" w:color="auto"/>
      </w:divBdr>
    </w:div>
    <w:div w:id="95253485">
      <w:bodyDiv w:val="1"/>
      <w:marLeft w:val="0"/>
      <w:marRight w:val="0"/>
      <w:marTop w:val="0"/>
      <w:marBottom w:val="0"/>
      <w:divBdr>
        <w:top w:val="none" w:sz="0" w:space="0" w:color="auto"/>
        <w:left w:val="none" w:sz="0" w:space="0" w:color="auto"/>
        <w:bottom w:val="none" w:sz="0" w:space="0" w:color="auto"/>
        <w:right w:val="none" w:sz="0" w:space="0" w:color="auto"/>
      </w:divBdr>
    </w:div>
    <w:div w:id="133065552">
      <w:bodyDiv w:val="1"/>
      <w:marLeft w:val="0"/>
      <w:marRight w:val="0"/>
      <w:marTop w:val="0"/>
      <w:marBottom w:val="0"/>
      <w:divBdr>
        <w:top w:val="none" w:sz="0" w:space="0" w:color="auto"/>
        <w:left w:val="none" w:sz="0" w:space="0" w:color="auto"/>
        <w:bottom w:val="none" w:sz="0" w:space="0" w:color="auto"/>
        <w:right w:val="none" w:sz="0" w:space="0" w:color="auto"/>
      </w:divBdr>
    </w:div>
    <w:div w:id="160969792">
      <w:bodyDiv w:val="1"/>
      <w:marLeft w:val="0"/>
      <w:marRight w:val="0"/>
      <w:marTop w:val="0"/>
      <w:marBottom w:val="0"/>
      <w:divBdr>
        <w:top w:val="none" w:sz="0" w:space="0" w:color="auto"/>
        <w:left w:val="none" w:sz="0" w:space="0" w:color="auto"/>
        <w:bottom w:val="none" w:sz="0" w:space="0" w:color="auto"/>
        <w:right w:val="none" w:sz="0" w:space="0" w:color="auto"/>
      </w:divBdr>
    </w:div>
    <w:div w:id="276761088">
      <w:bodyDiv w:val="1"/>
      <w:marLeft w:val="0"/>
      <w:marRight w:val="0"/>
      <w:marTop w:val="0"/>
      <w:marBottom w:val="0"/>
      <w:divBdr>
        <w:top w:val="none" w:sz="0" w:space="0" w:color="auto"/>
        <w:left w:val="none" w:sz="0" w:space="0" w:color="auto"/>
        <w:bottom w:val="none" w:sz="0" w:space="0" w:color="auto"/>
        <w:right w:val="none" w:sz="0" w:space="0" w:color="auto"/>
      </w:divBdr>
    </w:div>
    <w:div w:id="313607042">
      <w:bodyDiv w:val="1"/>
      <w:marLeft w:val="0"/>
      <w:marRight w:val="0"/>
      <w:marTop w:val="0"/>
      <w:marBottom w:val="0"/>
      <w:divBdr>
        <w:top w:val="none" w:sz="0" w:space="0" w:color="auto"/>
        <w:left w:val="none" w:sz="0" w:space="0" w:color="auto"/>
        <w:bottom w:val="none" w:sz="0" w:space="0" w:color="auto"/>
        <w:right w:val="none" w:sz="0" w:space="0" w:color="auto"/>
      </w:divBdr>
    </w:div>
    <w:div w:id="433280781">
      <w:bodyDiv w:val="1"/>
      <w:marLeft w:val="0"/>
      <w:marRight w:val="0"/>
      <w:marTop w:val="0"/>
      <w:marBottom w:val="0"/>
      <w:divBdr>
        <w:top w:val="none" w:sz="0" w:space="0" w:color="auto"/>
        <w:left w:val="none" w:sz="0" w:space="0" w:color="auto"/>
        <w:bottom w:val="none" w:sz="0" w:space="0" w:color="auto"/>
        <w:right w:val="none" w:sz="0" w:space="0" w:color="auto"/>
      </w:divBdr>
    </w:div>
    <w:div w:id="460269441">
      <w:bodyDiv w:val="1"/>
      <w:marLeft w:val="0"/>
      <w:marRight w:val="0"/>
      <w:marTop w:val="0"/>
      <w:marBottom w:val="0"/>
      <w:divBdr>
        <w:top w:val="none" w:sz="0" w:space="0" w:color="auto"/>
        <w:left w:val="none" w:sz="0" w:space="0" w:color="auto"/>
        <w:bottom w:val="none" w:sz="0" w:space="0" w:color="auto"/>
        <w:right w:val="none" w:sz="0" w:space="0" w:color="auto"/>
      </w:divBdr>
    </w:div>
    <w:div w:id="575239425">
      <w:bodyDiv w:val="1"/>
      <w:marLeft w:val="0"/>
      <w:marRight w:val="0"/>
      <w:marTop w:val="0"/>
      <w:marBottom w:val="0"/>
      <w:divBdr>
        <w:top w:val="none" w:sz="0" w:space="0" w:color="auto"/>
        <w:left w:val="none" w:sz="0" w:space="0" w:color="auto"/>
        <w:bottom w:val="none" w:sz="0" w:space="0" w:color="auto"/>
        <w:right w:val="none" w:sz="0" w:space="0" w:color="auto"/>
      </w:divBdr>
    </w:div>
    <w:div w:id="582687371">
      <w:bodyDiv w:val="1"/>
      <w:marLeft w:val="0"/>
      <w:marRight w:val="0"/>
      <w:marTop w:val="0"/>
      <w:marBottom w:val="0"/>
      <w:divBdr>
        <w:top w:val="none" w:sz="0" w:space="0" w:color="auto"/>
        <w:left w:val="none" w:sz="0" w:space="0" w:color="auto"/>
        <w:bottom w:val="none" w:sz="0" w:space="0" w:color="auto"/>
        <w:right w:val="none" w:sz="0" w:space="0" w:color="auto"/>
      </w:divBdr>
    </w:div>
    <w:div w:id="599333274">
      <w:bodyDiv w:val="1"/>
      <w:marLeft w:val="0"/>
      <w:marRight w:val="0"/>
      <w:marTop w:val="0"/>
      <w:marBottom w:val="0"/>
      <w:divBdr>
        <w:top w:val="none" w:sz="0" w:space="0" w:color="auto"/>
        <w:left w:val="none" w:sz="0" w:space="0" w:color="auto"/>
        <w:bottom w:val="none" w:sz="0" w:space="0" w:color="auto"/>
        <w:right w:val="none" w:sz="0" w:space="0" w:color="auto"/>
      </w:divBdr>
    </w:div>
    <w:div w:id="667631536">
      <w:bodyDiv w:val="1"/>
      <w:marLeft w:val="0"/>
      <w:marRight w:val="0"/>
      <w:marTop w:val="0"/>
      <w:marBottom w:val="0"/>
      <w:divBdr>
        <w:top w:val="none" w:sz="0" w:space="0" w:color="auto"/>
        <w:left w:val="none" w:sz="0" w:space="0" w:color="auto"/>
        <w:bottom w:val="none" w:sz="0" w:space="0" w:color="auto"/>
        <w:right w:val="none" w:sz="0" w:space="0" w:color="auto"/>
      </w:divBdr>
    </w:div>
    <w:div w:id="680933518">
      <w:bodyDiv w:val="1"/>
      <w:marLeft w:val="0"/>
      <w:marRight w:val="0"/>
      <w:marTop w:val="0"/>
      <w:marBottom w:val="0"/>
      <w:divBdr>
        <w:top w:val="none" w:sz="0" w:space="0" w:color="auto"/>
        <w:left w:val="none" w:sz="0" w:space="0" w:color="auto"/>
        <w:bottom w:val="none" w:sz="0" w:space="0" w:color="auto"/>
        <w:right w:val="none" w:sz="0" w:space="0" w:color="auto"/>
      </w:divBdr>
    </w:div>
    <w:div w:id="718406084">
      <w:bodyDiv w:val="1"/>
      <w:marLeft w:val="0"/>
      <w:marRight w:val="0"/>
      <w:marTop w:val="0"/>
      <w:marBottom w:val="0"/>
      <w:divBdr>
        <w:top w:val="none" w:sz="0" w:space="0" w:color="auto"/>
        <w:left w:val="none" w:sz="0" w:space="0" w:color="auto"/>
        <w:bottom w:val="none" w:sz="0" w:space="0" w:color="auto"/>
        <w:right w:val="none" w:sz="0" w:space="0" w:color="auto"/>
      </w:divBdr>
    </w:div>
    <w:div w:id="846335862">
      <w:bodyDiv w:val="1"/>
      <w:marLeft w:val="0"/>
      <w:marRight w:val="0"/>
      <w:marTop w:val="0"/>
      <w:marBottom w:val="0"/>
      <w:divBdr>
        <w:top w:val="none" w:sz="0" w:space="0" w:color="auto"/>
        <w:left w:val="none" w:sz="0" w:space="0" w:color="auto"/>
        <w:bottom w:val="none" w:sz="0" w:space="0" w:color="auto"/>
        <w:right w:val="none" w:sz="0" w:space="0" w:color="auto"/>
      </w:divBdr>
    </w:div>
    <w:div w:id="849638876">
      <w:bodyDiv w:val="1"/>
      <w:marLeft w:val="0"/>
      <w:marRight w:val="0"/>
      <w:marTop w:val="0"/>
      <w:marBottom w:val="0"/>
      <w:divBdr>
        <w:top w:val="none" w:sz="0" w:space="0" w:color="auto"/>
        <w:left w:val="none" w:sz="0" w:space="0" w:color="auto"/>
        <w:bottom w:val="none" w:sz="0" w:space="0" w:color="auto"/>
        <w:right w:val="none" w:sz="0" w:space="0" w:color="auto"/>
      </w:divBdr>
    </w:div>
    <w:div w:id="932281031">
      <w:bodyDiv w:val="1"/>
      <w:marLeft w:val="0"/>
      <w:marRight w:val="0"/>
      <w:marTop w:val="0"/>
      <w:marBottom w:val="0"/>
      <w:divBdr>
        <w:top w:val="none" w:sz="0" w:space="0" w:color="auto"/>
        <w:left w:val="none" w:sz="0" w:space="0" w:color="auto"/>
        <w:bottom w:val="none" w:sz="0" w:space="0" w:color="auto"/>
        <w:right w:val="none" w:sz="0" w:space="0" w:color="auto"/>
      </w:divBdr>
    </w:div>
    <w:div w:id="1039817489">
      <w:bodyDiv w:val="1"/>
      <w:marLeft w:val="0"/>
      <w:marRight w:val="0"/>
      <w:marTop w:val="0"/>
      <w:marBottom w:val="0"/>
      <w:divBdr>
        <w:top w:val="none" w:sz="0" w:space="0" w:color="auto"/>
        <w:left w:val="none" w:sz="0" w:space="0" w:color="auto"/>
        <w:bottom w:val="none" w:sz="0" w:space="0" w:color="auto"/>
        <w:right w:val="none" w:sz="0" w:space="0" w:color="auto"/>
      </w:divBdr>
    </w:div>
    <w:div w:id="1149784263">
      <w:bodyDiv w:val="1"/>
      <w:marLeft w:val="0"/>
      <w:marRight w:val="0"/>
      <w:marTop w:val="0"/>
      <w:marBottom w:val="0"/>
      <w:divBdr>
        <w:top w:val="none" w:sz="0" w:space="0" w:color="auto"/>
        <w:left w:val="none" w:sz="0" w:space="0" w:color="auto"/>
        <w:bottom w:val="none" w:sz="0" w:space="0" w:color="auto"/>
        <w:right w:val="none" w:sz="0" w:space="0" w:color="auto"/>
      </w:divBdr>
    </w:div>
    <w:div w:id="1174606522">
      <w:bodyDiv w:val="1"/>
      <w:marLeft w:val="0"/>
      <w:marRight w:val="0"/>
      <w:marTop w:val="0"/>
      <w:marBottom w:val="0"/>
      <w:divBdr>
        <w:top w:val="none" w:sz="0" w:space="0" w:color="auto"/>
        <w:left w:val="none" w:sz="0" w:space="0" w:color="auto"/>
        <w:bottom w:val="none" w:sz="0" w:space="0" w:color="auto"/>
        <w:right w:val="none" w:sz="0" w:space="0" w:color="auto"/>
      </w:divBdr>
    </w:div>
    <w:div w:id="1174685968">
      <w:bodyDiv w:val="1"/>
      <w:marLeft w:val="0"/>
      <w:marRight w:val="0"/>
      <w:marTop w:val="0"/>
      <w:marBottom w:val="0"/>
      <w:divBdr>
        <w:top w:val="none" w:sz="0" w:space="0" w:color="auto"/>
        <w:left w:val="none" w:sz="0" w:space="0" w:color="auto"/>
        <w:bottom w:val="none" w:sz="0" w:space="0" w:color="auto"/>
        <w:right w:val="none" w:sz="0" w:space="0" w:color="auto"/>
      </w:divBdr>
    </w:div>
    <w:div w:id="1180466705">
      <w:bodyDiv w:val="1"/>
      <w:marLeft w:val="0"/>
      <w:marRight w:val="0"/>
      <w:marTop w:val="0"/>
      <w:marBottom w:val="0"/>
      <w:divBdr>
        <w:top w:val="none" w:sz="0" w:space="0" w:color="auto"/>
        <w:left w:val="none" w:sz="0" w:space="0" w:color="auto"/>
        <w:bottom w:val="none" w:sz="0" w:space="0" w:color="auto"/>
        <w:right w:val="none" w:sz="0" w:space="0" w:color="auto"/>
      </w:divBdr>
    </w:div>
    <w:div w:id="1181312295">
      <w:bodyDiv w:val="1"/>
      <w:marLeft w:val="0"/>
      <w:marRight w:val="0"/>
      <w:marTop w:val="0"/>
      <w:marBottom w:val="0"/>
      <w:divBdr>
        <w:top w:val="none" w:sz="0" w:space="0" w:color="auto"/>
        <w:left w:val="none" w:sz="0" w:space="0" w:color="auto"/>
        <w:bottom w:val="none" w:sz="0" w:space="0" w:color="auto"/>
        <w:right w:val="none" w:sz="0" w:space="0" w:color="auto"/>
      </w:divBdr>
    </w:div>
    <w:div w:id="1304582918">
      <w:bodyDiv w:val="1"/>
      <w:marLeft w:val="0"/>
      <w:marRight w:val="0"/>
      <w:marTop w:val="0"/>
      <w:marBottom w:val="0"/>
      <w:divBdr>
        <w:top w:val="none" w:sz="0" w:space="0" w:color="auto"/>
        <w:left w:val="none" w:sz="0" w:space="0" w:color="auto"/>
        <w:bottom w:val="none" w:sz="0" w:space="0" w:color="auto"/>
        <w:right w:val="none" w:sz="0" w:space="0" w:color="auto"/>
      </w:divBdr>
    </w:div>
    <w:div w:id="1403213198">
      <w:bodyDiv w:val="1"/>
      <w:marLeft w:val="0"/>
      <w:marRight w:val="0"/>
      <w:marTop w:val="0"/>
      <w:marBottom w:val="0"/>
      <w:divBdr>
        <w:top w:val="none" w:sz="0" w:space="0" w:color="auto"/>
        <w:left w:val="none" w:sz="0" w:space="0" w:color="auto"/>
        <w:bottom w:val="none" w:sz="0" w:space="0" w:color="auto"/>
        <w:right w:val="none" w:sz="0" w:space="0" w:color="auto"/>
      </w:divBdr>
    </w:div>
    <w:div w:id="1702700524">
      <w:bodyDiv w:val="1"/>
      <w:marLeft w:val="0"/>
      <w:marRight w:val="0"/>
      <w:marTop w:val="0"/>
      <w:marBottom w:val="0"/>
      <w:divBdr>
        <w:top w:val="none" w:sz="0" w:space="0" w:color="auto"/>
        <w:left w:val="none" w:sz="0" w:space="0" w:color="auto"/>
        <w:bottom w:val="none" w:sz="0" w:space="0" w:color="auto"/>
        <w:right w:val="none" w:sz="0" w:space="0" w:color="auto"/>
      </w:divBdr>
    </w:div>
    <w:div w:id="1725134949">
      <w:bodyDiv w:val="1"/>
      <w:marLeft w:val="0"/>
      <w:marRight w:val="0"/>
      <w:marTop w:val="0"/>
      <w:marBottom w:val="0"/>
      <w:divBdr>
        <w:top w:val="none" w:sz="0" w:space="0" w:color="auto"/>
        <w:left w:val="none" w:sz="0" w:space="0" w:color="auto"/>
        <w:bottom w:val="none" w:sz="0" w:space="0" w:color="auto"/>
        <w:right w:val="none" w:sz="0" w:space="0" w:color="auto"/>
      </w:divBdr>
    </w:div>
    <w:div w:id="1839030218">
      <w:bodyDiv w:val="1"/>
      <w:marLeft w:val="0"/>
      <w:marRight w:val="0"/>
      <w:marTop w:val="0"/>
      <w:marBottom w:val="0"/>
      <w:divBdr>
        <w:top w:val="none" w:sz="0" w:space="0" w:color="auto"/>
        <w:left w:val="none" w:sz="0" w:space="0" w:color="auto"/>
        <w:bottom w:val="none" w:sz="0" w:space="0" w:color="auto"/>
        <w:right w:val="none" w:sz="0" w:space="0" w:color="auto"/>
      </w:divBdr>
    </w:div>
    <w:div w:id="2056157251">
      <w:bodyDiv w:val="1"/>
      <w:marLeft w:val="0"/>
      <w:marRight w:val="0"/>
      <w:marTop w:val="0"/>
      <w:marBottom w:val="0"/>
      <w:divBdr>
        <w:top w:val="none" w:sz="0" w:space="0" w:color="auto"/>
        <w:left w:val="none" w:sz="0" w:space="0" w:color="auto"/>
        <w:bottom w:val="none" w:sz="0" w:space="0" w:color="auto"/>
        <w:right w:val="none" w:sz="0" w:space="0" w:color="auto"/>
      </w:divBdr>
    </w:div>
    <w:div w:id="2094817151">
      <w:bodyDiv w:val="1"/>
      <w:marLeft w:val="0"/>
      <w:marRight w:val="0"/>
      <w:marTop w:val="0"/>
      <w:marBottom w:val="0"/>
      <w:divBdr>
        <w:top w:val="none" w:sz="0" w:space="0" w:color="auto"/>
        <w:left w:val="none" w:sz="0" w:space="0" w:color="auto"/>
        <w:bottom w:val="none" w:sz="0" w:space="0" w:color="auto"/>
        <w:right w:val="none" w:sz="0" w:space="0" w:color="auto"/>
      </w:divBdr>
    </w:div>
    <w:div w:id="2104569368">
      <w:bodyDiv w:val="1"/>
      <w:marLeft w:val="0"/>
      <w:marRight w:val="0"/>
      <w:marTop w:val="0"/>
      <w:marBottom w:val="0"/>
      <w:divBdr>
        <w:top w:val="none" w:sz="0" w:space="0" w:color="auto"/>
        <w:left w:val="none" w:sz="0" w:space="0" w:color="auto"/>
        <w:bottom w:val="none" w:sz="0" w:space="0" w:color="auto"/>
        <w:right w:val="none" w:sz="0" w:space="0" w:color="auto"/>
      </w:divBdr>
    </w:div>
    <w:div w:id="213066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7.xml"/><Relationship Id="rId21" Type="http://schemas.openxmlformats.org/officeDocument/2006/relationships/chart" Target="charts/chart2.xml"/><Relationship Id="rId34" Type="http://schemas.openxmlformats.org/officeDocument/2006/relationships/chart" Target="charts/chart15.xml"/><Relationship Id="rId42" Type="http://schemas.openxmlformats.org/officeDocument/2006/relationships/chart" Target="charts/chart23.xml"/><Relationship Id="rId47" Type="http://schemas.openxmlformats.org/officeDocument/2006/relationships/chart" Target="charts/chart28.xml"/><Relationship Id="rId50" Type="http://schemas.openxmlformats.org/officeDocument/2006/relationships/chart" Target="charts/chart31.xml"/><Relationship Id="rId55" Type="http://schemas.openxmlformats.org/officeDocument/2006/relationships/chart" Target="charts/chart34.xml"/><Relationship Id="rId63" Type="http://schemas.openxmlformats.org/officeDocument/2006/relationships/theme" Target="theme/theme1.xml"/><Relationship Id="rId68"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unicef.org/health/index_malaria.html" TargetMode="External"/><Relationship Id="rId29" Type="http://schemas.openxmlformats.org/officeDocument/2006/relationships/chart" Target="charts/chart10.xml"/><Relationship Id="rId11" Type="http://schemas.openxmlformats.org/officeDocument/2006/relationships/hyperlink" Target="mailto:adeas_liberia@yahoo.com" TargetMode="External"/><Relationship Id="rId24" Type="http://schemas.openxmlformats.org/officeDocument/2006/relationships/chart" Target="charts/chart5.xml"/><Relationship Id="rId32" Type="http://schemas.openxmlformats.org/officeDocument/2006/relationships/chart" Target="charts/chart13.xml"/><Relationship Id="rId37" Type="http://schemas.openxmlformats.org/officeDocument/2006/relationships/chart" Target="charts/chart18.xml"/><Relationship Id="rId40" Type="http://schemas.openxmlformats.org/officeDocument/2006/relationships/chart" Target="charts/chart21.xml"/><Relationship Id="rId45" Type="http://schemas.openxmlformats.org/officeDocument/2006/relationships/chart" Target="charts/chart26.xml"/><Relationship Id="rId53" Type="http://schemas.openxmlformats.org/officeDocument/2006/relationships/package" Target="embeddings/Microsoft_Office_Excel_Worksheet2.xlsx"/><Relationship Id="rId58" Type="http://schemas.openxmlformats.org/officeDocument/2006/relationships/header" Target="header1.xml"/><Relationship Id="rId66" Type="http://schemas.openxmlformats.org/officeDocument/2006/relationships/customXml" Target="../customXml/item2.xml"/><Relationship Id="rId5" Type="http://schemas.openxmlformats.org/officeDocument/2006/relationships/webSettings" Target="webSettings.xml"/><Relationship Id="rId61" Type="http://schemas.openxmlformats.org/officeDocument/2006/relationships/header" Target="header3.xml"/><Relationship Id="rId19" Type="http://schemas.openxmlformats.org/officeDocument/2006/relationships/hyperlink" Target="http://www.unicef.org/health/index_childsurvival.html" TargetMode="External"/><Relationship Id="rId14" Type="http://schemas.openxmlformats.org/officeDocument/2006/relationships/image" Target="media/image5.emf"/><Relationship Id="rId22" Type="http://schemas.openxmlformats.org/officeDocument/2006/relationships/chart" Target="charts/chart3.xml"/><Relationship Id="rId27" Type="http://schemas.openxmlformats.org/officeDocument/2006/relationships/chart" Target="charts/chart8.xml"/><Relationship Id="rId30" Type="http://schemas.openxmlformats.org/officeDocument/2006/relationships/chart" Target="charts/chart11.xml"/><Relationship Id="rId35" Type="http://schemas.openxmlformats.org/officeDocument/2006/relationships/chart" Target="charts/chart16.xml"/><Relationship Id="rId43" Type="http://schemas.openxmlformats.org/officeDocument/2006/relationships/chart" Target="charts/chart24.xml"/><Relationship Id="rId48" Type="http://schemas.openxmlformats.org/officeDocument/2006/relationships/chart" Target="charts/chart29.xml"/><Relationship Id="rId56" Type="http://schemas.openxmlformats.org/officeDocument/2006/relationships/chart" Target="charts/chart35.xml"/><Relationship Id="rId8" Type="http://schemas.openxmlformats.org/officeDocument/2006/relationships/image" Target="media/image1.jpeg"/><Relationship Id="rId51" Type="http://schemas.openxmlformats.org/officeDocument/2006/relationships/chart" Target="charts/chart32.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www.who/country/lbr/en/" TargetMode="External"/><Relationship Id="rId25" Type="http://schemas.openxmlformats.org/officeDocument/2006/relationships/chart" Target="charts/chart6.xml"/><Relationship Id="rId33" Type="http://schemas.openxmlformats.org/officeDocument/2006/relationships/chart" Target="charts/chart14.xml"/><Relationship Id="rId38" Type="http://schemas.openxmlformats.org/officeDocument/2006/relationships/chart" Target="charts/chart19.xml"/><Relationship Id="rId46" Type="http://schemas.openxmlformats.org/officeDocument/2006/relationships/chart" Target="charts/chart27.xml"/><Relationship Id="rId59" Type="http://schemas.openxmlformats.org/officeDocument/2006/relationships/header" Target="header2.xml"/><Relationship Id="rId67" Type="http://schemas.openxmlformats.org/officeDocument/2006/relationships/customXml" Target="../customXml/item3.xml"/><Relationship Id="rId20" Type="http://schemas.openxmlformats.org/officeDocument/2006/relationships/chart" Target="charts/chart1.xml"/><Relationship Id="rId41" Type="http://schemas.openxmlformats.org/officeDocument/2006/relationships/chart" Target="charts/chart22.xml"/><Relationship Id="rId54" Type="http://schemas.openxmlformats.org/officeDocument/2006/relationships/chart" Target="charts/chart33.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Office_Excel_Worksheet1.xlsx"/><Relationship Id="rId23" Type="http://schemas.openxmlformats.org/officeDocument/2006/relationships/chart" Target="charts/chart4.xml"/><Relationship Id="rId28" Type="http://schemas.openxmlformats.org/officeDocument/2006/relationships/chart" Target="charts/chart9.xml"/><Relationship Id="rId36" Type="http://schemas.openxmlformats.org/officeDocument/2006/relationships/chart" Target="charts/chart17.xml"/><Relationship Id="rId49" Type="http://schemas.openxmlformats.org/officeDocument/2006/relationships/chart" Target="charts/chart30.xml"/><Relationship Id="rId57" Type="http://schemas.openxmlformats.org/officeDocument/2006/relationships/chart" Target="charts/chart36.xml"/><Relationship Id="rId10" Type="http://schemas.openxmlformats.org/officeDocument/2006/relationships/image" Target="media/image3.jpeg"/><Relationship Id="rId31" Type="http://schemas.openxmlformats.org/officeDocument/2006/relationships/chart" Target="charts/chart12.xml"/><Relationship Id="rId44" Type="http://schemas.openxmlformats.org/officeDocument/2006/relationships/chart" Target="charts/chart25.xml"/><Relationship Id="rId52" Type="http://schemas.openxmlformats.org/officeDocument/2006/relationships/image" Target="media/image6.emf"/><Relationship Id="rId60" Type="http://schemas.openxmlformats.org/officeDocument/2006/relationships/footer" Target="footer1.xml"/><Relationship Id="rId65"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gif"/><Relationship Id="rId13" Type="http://schemas.openxmlformats.org/officeDocument/2006/relationships/hyperlink" Target="http://www.adeaslib.org" TargetMode="External"/><Relationship Id="rId18" Type="http://schemas.openxmlformats.org/officeDocument/2006/relationships/hyperlink" Target="http://www.who.int/countries/lbr/en/" TargetMode="External"/><Relationship Id="rId39" Type="http://schemas.openxmlformats.org/officeDocument/2006/relationships/chart" Target="charts/chart20.xml"/></Relationships>
</file>

<file path=word/_rels/footnotes.xml.rels><?xml version="1.0" encoding="UTF-8" standalone="yes"?>
<Relationships xmlns="http://schemas.openxmlformats.org/package/2006/relationships"><Relationship Id="rId3" Type="http://schemas.openxmlformats.org/officeDocument/2006/relationships/hyperlink" Target="http://www.unicef.org/immunization/index.html" TargetMode="External"/><Relationship Id="rId2" Type="http://schemas.openxmlformats.org/officeDocument/2006/relationships/hyperlink" Target="http://www.unicef.org/aids/index_preventionyoung.html" TargetMode="External"/><Relationship Id="rId1" Type="http://schemas.openxmlformats.org/officeDocument/2006/relationships/hyperlink" Target="http://hdr.undp.org/en/statistics" TargetMode="External"/><Relationship Id="rId4" Type="http://schemas.openxmlformats.org/officeDocument/2006/relationships/hyperlink" Target="http://www.unicef.org/health/index_imcd.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Chairman\Documents\UNICEF-%20ACSI%20DATA%20ANALYSIS-Final.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Chairman\Documents\UNICEF-%20ACSI%20DATA%20ANALYSIS-Final.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Chairman\Documents\UNICEF-%20ACSI%20DATA%20ANALYSIS-Final.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Chairman\Documents\UNICEF-%20ACSI%20DATA%20ANALYSIS-Final.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Chairman\Documents\UNICEF-%20ACSI%20DATA%20ANALYSIS-Final.xls"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Chairman\Documents\UNICEF-%20ACSI%20DATA%20ANALYSIS-Final.xls"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akormon\Desktop\ACSI%20APPENDIXES\ALL%20ANALYSI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100"/>
              <a:t>Were there health needs in your</a:t>
            </a:r>
            <a:r>
              <a:rPr lang="en-US" sz="1100" baseline="0"/>
              <a:t> community before the ACSI project</a:t>
            </a:r>
            <a:endParaRPr lang="en-US" sz="1100"/>
          </a:p>
        </c:rich>
      </c:tx>
    </c:title>
    <c:view3D>
      <c:rotX val="30"/>
      <c:perspective val="30"/>
    </c:view3D>
    <c:plotArea>
      <c:layout>
        <c:manualLayout>
          <c:layoutTarget val="inner"/>
          <c:xMode val="edge"/>
          <c:yMode val="edge"/>
          <c:x val="0.18750006357831131"/>
          <c:y val="0.22877384836316189"/>
          <c:w val="0.623611322567866"/>
          <c:h val="0.66273661226855896"/>
        </c:manualLayout>
      </c:layout>
      <c:pie3DChart>
        <c:varyColors val="1"/>
        <c:ser>
          <c:idx val="0"/>
          <c:order val="0"/>
          <c:dLbls>
            <c:dLbl>
              <c:idx val="2"/>
              <c:layout>
                <c:manualLayout>
                  <c:x val="0.18389249781277658"/>
                  <c:y val="-8.2903729015004982E-3"/>
                </c:manualLayout>
              </c:layout>
              <c:showCatName val="1"/>
              <c:showPercent val="1"/>
            </c:dLbl>
            <c:showCatName val="1"/>
            <c:showPercent val="1"/>
            <c:showLeaderLines val="1"/>
          </c:dLbls>
          <c:cat>
            <c:strRef>
              <c:f>ANALYSIS!$C$113:$E$113</c:f>
              <c:strCache>
                <c:ptCount val="3"/>
                <c:pt idx="0">
                  <c:v>YES</c:v>
                </c:pt>
                <c:pt idx="1">
                  <c:v>NO</c:v>
                </c:pt>
                <c:pt idx="2">
                  <c:v>DON'T KNOW</c:v>
                </c:pt>
              </c:strCache>
            </c:strRef>
          </c:cat>
          <c:val>
            <c:numRef>
              <c:f>ANALYSIS!$C$120:$E$120</c:f>
              <c:numCache>
                <c:formatCode>#,##0</c:formatCode>
                <c:ptCount val="3"/>
                <c:pt idx="0">
                  <c:v>463</c:v>
                </c:pt>
                <c:pt idx="1">
                  <c:v>6</c:v>
                </c:pt>
                <c:pt idx="2">
                  <c:v>12</c:v>
                </c:pt>
              </c:numCache>
            </c:numRef>
          </c:val>
        </c:ser>
      </c:pie3DChart>
      <c:spPr>
        <a:noFill/>
        <a:ln w="25400">
          <a:noFill/>
        </a:ln>
      </c:spPr>
    </c:plotArea>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ANALYSIS.xls]ANALYSIS'!$C$115</c:f>
              <c:strCache>
                <c:ptCount val="1"/>
                <c:pt idx="0">
                  <c:v>YES</c:v>
                </c:pt>
              </c:strCache>
            </c:strRef>
          </c:tx>
          <c:cat>
            <c:strRef>
              <c:f>'[ALL ANALYSIS.xls]ANALYSIS'!$B$116:$B$121</c:f>
              <c:strCache>
                <c:ptCount val="6"/>
                <c:pt idx="0">
                  <c:v>Belleh</c:v>
                </c:pt>
                <c:pt idx="1">
                  <c:v>Bokomu</c:v>
                </c:pt>
                <c:pt idx="2">
                  <c:v>Bopolu</c:v>
                </c:pt>
                <c:pt idx="3">
                  <c:v>Gbarma</c:v>
                </c:pt>
                <c:pt idx="4">
                  <c:v>Guo-wolalah</c:v>
                </c:pt>
                <c:pt idx="5">
                  <c:v>Kongba</c:v>
                </c:pt>
              </c:strCache>
            </c:strRef>
          </c:cat>
          <c:val>
            <c:numRef>
              <c:f>'[ALL ANALYSIS.xls]ANALYSIS'!$C$116:$C$121</c:f>
              <c:numCache>
                <c:formatCode>#,##0</c:formatCode>
                <c:ptCount val="6"/>
                <c:pt idx="0">
                  <c:v>20</c:v>
                </c:pt>
                <c:pt idx="1">
                  <c:v>71</c:v>
                </c:pt>
                <c:pt idx="2">
                  <c:v>143</c:v>
                </c:pt>
                <c:pt idx="3">
                  <c:v>149</c:v>
                </c:pt>
                <c:pt idx="4">
                  <c:v>20</c:v>
                </c:pt>
                <c:pt idx="5">
                  <c:v>60</c:v>
                </c:pt>
              </c:numCache>
            </c:numRef>
          </c:val>
        </c:ser>
        <c:ser>
          <c:idx val="1"/>
          <c:order val="1"/>
          <c:tx>
            <c:strRef>
              <c:f>'[ALL ANALYSIS.xls]ANALYSIS'!$D$115</c:f>
              <c:strCache>
                <c:ptCount val="1"/>
                <c:pt idx="0">
                  <c:v>NO</c:v>
                </c:pt>
              </c:strCache>
            </c:strRef>
          </c:tx>
          <c:cat>
            <c:strRef>
              <c:f>'[ALL ANALYSIS.xls]ANALYSIS'!$B$116:$B$121</c:f>
              <c:strCache>
                <c:ptCount val="6"/>
                <c:pt idx="0">
                  <c:v>Belleh</c:v>
                </c:pt>
                <c:pt idx="1">
                  <c:v>Bokomu</c:v>
                </c:pt>
                <c:pt idx="2">
                  <c:v>Bopolu</c:v>
                </c:pt>
                <c:pt idx="3">
                  <c:v>Gbarma</c:v>
                </c:pt>
                <c:pt idx="4">
                  <c:v>Guo-wolalah</c:v>
                </c:pt>
                <c:pt idx="5">
                  <c:v>Kongba</c:v>
                </c:pt>
              </c:strCache>
            </c:strRef>
          </c:cat>
          <c:val>
            <c:numRef>
              <c:f>'[ALL ANALYSIS.xls]ANALYSIS'!$D$116:$D$121</c:f>
              <c:numCache>
                <c:formatCode>#,##0</c:formatCode>
                <c:ptCount val="6"/>
                <c:pt idx="0">
                  <c:v>0</c:v>
                </c:pt>
                <c:pt idx="1">
                  <c:v>0</c:v>
                </c:pt>
                <c:pt idx="2">
                  <c:v>0</c:v>
                </c:pt>
                <c:pt idx="3">
                  <c:v>4</c:v>
                </c:pt>
                <c:pt idx="4">
                  <c:v>0</c:v>
                </c:pt>
                <c:pt idx="5">
                  <c:v>2</c:v>
                </c:pt>
              </c:numCache>
            </c:numRef>
          </c:val>
        </c:ser>
        <c:ser>
          <c:idx val="2"/>
          <c:order val="2"/>
          <c:tx>
            <c:strRef>
              <c:f>'[ALL ANALYSIS.xls]ANALYSIS'!$E$115</c:f>
              <c:strCache>
                <c:ptCount val="1"/>
                <c:pt idx="0">
                  <c:v>DON'T KNOW</c:v>
                </c:pt>
              </c:strCache>
            </c:strRef>
          </c:tx>
          <c:cat>
            <c:strRef>
              <c:f>'[ALL ANALYSIS.xls]ANALYSIS'!$B$116:$B$121</c:f>
              <c:strCache>
                <c:ptCount val="6"/>
                <c:pt idx="0">
                  <c:v>Belleh</c:v>
                </c:pt>
                <c:pt idx="1">
                  <c:v>Bokomu</c:v>
                </c:pt>
                <c:pt idx="2">
                  <c:v>Bopolu</c:v>
                </c:pt>
                <c:pt idx="3">
                  <c:v>Gbarma</c:v>
                </c:pt>
                <c:pt idx="4">
                  <c:v>Guo-wolalah</c:v>
                </c:pt>
                <c:pt idx="5">
                  <c:v>Kongba</c:v>
                </c:pt>
              </c:strCache>
            </c:strRef>
          </c:cat>
          <c:val>
            <c:numRef>
              <c:f>'[ALL ANALYSIS.xls]ANALYSIS'!$E$116:$E$121</c:f>
              <c:numCache>
                <c:formatCode>#,##0</c:formatCode>
                <c:ptCount val="6"/>
                <c:pt idx="0">
                  <c:v>1</c:v>
                </c:pt>
                <c:pt idx="1">
                  <c:v>0</c:v>
                </c:pt>
                <c:pt idx="2">
                  <c:v>2</c:v>
                </c:pt>
                <c:pt idx="3">
                  <c:v>7</c:v>
                </c:pt>
                <c:pt idx="4">
                  <c:v>2</c:v>
                </c:pt>
                <c:pt idx="5">
                  <c:v>0</c:v>
                </c:pt>
              </c:numCache>
            </c:numRef>
          </c:val>
        </c:ser>
        <c:axId val="115773440"/>
        <c:axId val="115774976"/>
      </c:barChart>
      <c:catAx>
        <c:axId val="115773440"/>
        <c:scaling>
          <c:orientation val="minMax"/>
        </c:scaling>
        <c:axPos val="b"/>
        <c:majorTickMark val="none"/>
        <c:tickLblPos val="nextTo"/>
        <c:crossAx val="115774976"/>
        <c:crosses val="autoZero"/>
        <c:auto val="1"/>
        <c:lblAlgn val="ctr"/>
        <c:lblOffset val="100"/>
      </c:catAx>
      <c:valAx>
        <c:axId val="115774976"/>
        <c:scaling>
          <c:orientation val="minMax"/>
        </c:scaling>
        <c:axPos val="l"/>
        <c:majorGridlines/>
        <c:numFmt formatCode="#,##0" sourceLinked="1"/>
        <c:majorTickMark val="none"/>
        <c:tickLblPos val="nextTo"/>
        <c:crossAx val="115773440"/>
        <c:crosses val="autoZero"/>
        <c:crossBetween val="between"/>
      </c:valAx>
      <c:dTable>
        <c:showHorzBorder val="1"/>
        <c:showVertBorder val="1"/>
        <c:showOutline val="1"/>
        <c:showKeys val="1"/>
      </c:dTable>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100"/>
            </a:pPr>
            <a:r>
              <a:rPr lang="en-US" sz="1100"/>
              <a:t>Does your community have a CHC?</a:t>
            </a:r>
          </a:p>
        </c:rich>
      </c:tx>
    </c:title>
    <c:view3D>
      <c:rotX val="30"/>
      <c:perspective val="30"/>
    </c:view3D>
    <c:plotArea>
      <c:layout>
        <c:manualLayout>
          <c:layoutTarget val="inner"/>
          <c:xMode val="edge"/>
          <c:yMode val="edge"/>
          <c:x val="0.21111118269557791"/>
          <c:y val="0.28301919385133428"/>
          <c:w val="0.57500019497348265"/>
          <c:h val="0.61084976006246361"/>
        </c:manualLayout>
      </c:layout>
      <c:pie3DChart>
        <c:varyColors val="1"/>
        <c:ser>
          <c:idx val="0"/>
          <c:order val="0"/>
          <c:dLbls>
            <c:showCatName val="1"/>
            <c:showPercent val="1"/>
            <c:showLeaderLines val="1"/>
          </c:dLbls>
          <c:cat>
            <c:strRef>
              <c:f>ANALYSIS!$C$374:$E$374</c:f>
              <c:strCache>
                <c:ptCount val="3"/>
                <c:pt idx="0">
                  <c:v>Yes</c:v>
                </c:pt>
                <c:pt idx="1">
                  <c:v>No</c:v>
                </c:pt>
                <c:pt idx="2">
                  <c:v>Don't know</c:v>
                </c:pt>
              </c:strCache>
            </c:strRef>
          </c:cat>
          <c:val>
            <c:numRef>
              <c:f>ANALYSIS!$C$381:$E$381</c:f>
              <c:numCache>
                <c:formatCode>#,##0</c:formatCode>
                <c:ptCount val="3"/>
                <c:pt idx="0">
                  <c:v>227</c:v>
                </c:pt>
                <c:pt idx="1">
                  <c:v>103</c:v>
                </c:pt>
                <c:pt idx="2">
                  <c:v>143</c:v>
                </c:pt>
              </c:numCache>
            </c:numRef>
          </c:val>
        </c:ser>
      </c:pie3DChart>
      <c:spPr>
        <a:noFill/>
        <a:ln w="25400">
          <a:noFill/>
        </a:ln>
      </c:spPr>
    </c:plotArea>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ANALYSIS.xls]ANALYSIS'!$C$375</c:f>
              <c:strCache>
                <c:ptCount val="1"/>
                <c:pt idx="0">
                  <c:v>Yes</c:v>
                </c:pt>
              </c:strCache>
            </c:strRef>
          </c:tx>
          <c:cat>
            <c:strRef>
              <c:f>'[ALL ANALYSIS.xls]ANALYSIS'!$B$376:$B$381</c:f>
              <c:strCache>
                <c:ptCount val="6"/>
                <c:pt idx="0">
                  <c:v>Belleh</c:v>
                </c:pt>
                <c:pt idx="1">
                  <c:v>Bokomu</c:v>
                </c:pt>
                <c:pt idx="2">
                  <c:v>Bopolu</c:v>
                </c:pt>
                <c:pt idx="3">
                  <c:v>Gbarma</c:v>
                </c:pt>
                <c:pt idx="4">
                  <c:v>Guo-wolalah</c:v>
                </c:pt>
                <c:pt idx="5">
                  <c:v>Kongba</c:v>
                </c:pt>
              </c:strCache>
            </c:strRef>
          </c:cat>
          <c:val>
            <c:numRef>
              <c:f>'[ALL ANALYSIS.xls]ANALYSIS'!$C$376:$C$381</c:f>
              <c:numCache>
                <c:formatCode>#,##0</c:formatCode>
                <c:ptCount val="6"/>
                <c:pt idx="0">
                  <c:v>1</c:v>
                </c:pt>
                <c:pt idx="1">
                  <c:v>40</c:v>
                </c:pt>
                <c:pt idx="2">
                  <c:v>90</c:v>
                </c:pt>
                <c:pt idx="3">
                  <c:v>66</c:v>
                </c:pt>
                <c:pt idx="4">
                  <c:v>1</c:v>
                </c:pt>
                <c:pt idx="5">
                  <c:v>29</c:v>
                </c:pt>
              </c:numCache>
            </c:numRef>
          </c:val>
        </c:ser>
        <c:ser>
          <c:idx val="1"/>
          <c:order val="1"/>
          <c:tx>
            <c:strRef>
              <c:f>'[ALL ANALYSIS.xls]ANALYSIS'!$D$375</c:f>
              <c:strCache>
                <c:ptCount val="1"/>
                <c:pt idx="0">
                  <c:v>No</c:v>
                </c:pt>
              </c:strCache>
            </c:strRef>
          </c:tx>
          <c:cat>
            <c:strRef>
              <c:f>'[ALL ANALYSIS.xls]ANALYSIS'!$B$376:$B$381</c:f>
              <c:strCache>
                <c:ptCount val="6"/>
                <c:pt idx="0">
                  <c:v>Belleh</c:v>
                </c:pt>
                <c:pt idx="1">
                  <c:v>Bokomu</c:v>
                </c:pt>
                <c:pt idx="2">
                  <c:v>Bopolu</c:v>
                </c:pt>
                <c:pt idx="3">
                  <c:v>Gbarma</c:v>
                </c:pt>
                <c:pt idx="4">
                  <c:v>Guo-wolalah</c:v>
                </c:pt>
                <c:pt idx="5">
                  <c:v>Kongba</c:v>
                </c:pt>
              </c:strCache>
            </c:strRef>
          </c:cat>
          <c:val>
            <c:numRef>
              <c:f>'[ALL ANALYSIS.xls]ANALYSIS'!$D$376:$D$381</c:f>
              <c:numCache>
                <c:formatCode>#,##0</c:formatCode>
                <c:ptCount val="6"/>
                <c:pt idx="0">
                  <c:v>4</c:v>
                </c:pt>
                <c:pt idx="1">
                  <c:v>10</c:v>
                </c:pt>
                <c:pt idx="2">
                  <c:v>21</c:v>
                </c:pt>
                <c:pt idx="3">
                  <c:v>50</c:v>
                </c:pt>
                <c:pt idx="4">
                  <c:v>12</c:v>
                </c:pt>
                <c:pt idx="5">
                  <c:v>6</c:v>
                </c:pt>
              </c:numCache>
            </c:numRef>
          </c:val>
        </c:ser>
        <c:ser>
          <c:idx val="2"/>
          <c:order val="2"/>
          <c:tx>
            <c:strRef>
              <c:f>'[ALL ANALYSIS.xls]ANALYSIS'!$E$375</c:f>
              <c:strCache>
                <c:ptCount val="1"/>
                <c:pt idx="0">
                  <c:v>Don't know</c:v>
                </c:pt>
              </c:strCache>
            </c:strRef>
          </c:tx>
          <c:cat>
            <c:strRef>
              <c:f>'[ALL ANALYSIS.xls]ANALYSIS'!$B$376:$B$381</c:f>
              <c:strCache>
                <c:ptCount val="6"/>
                <c:pt idx="0">
                  <c:v>Belleh</c:v>
                </c:pt>
                <c:pt idx="1">
                  <c:v>Bokomu</c:v>
                </c:pt>
                <c:pt idx="2">
                  <c:v>Bopolu</c:v>
                </c:pt>
                <c:pt idx="3">
                  <c:v>Gbarma</c:v>
                </c:pt>
                <c:pt idx="4">
                  <c:v>Guo-wolalah</c:v>
                </c:pt>
                <c:pt idx="5">
                  <c:v>Kongba</c:v>
                </c:pt>
              </c:strCache>
            </c:strRef>
          </c:cat>
          <c:val>
            <c:numRef>
              <c:f>'[ALL ANALYSIS.xls]ANALYSIS'!$E$376:$E$381</c:f>
              <c:numCache>
                <c:formatCode>#,##0</c:formatCode>
                <c:ptCount val="6"/>
                <c:pt idx="0">
                  <c:v>21</c:v>
                </c:pt>
                <c:pt idx="1">
                  <c:v>24</c:v>
                </c:pt>
                <c:pt idx="2">
                  <c:v>38</c:v>
                </c:pt>
                <c:pt idx="3">
                  <c:v>44</c:v>
                </c:pt>
                <c:pt idx="4">
                  <c:v>9</c:v>
                </c:pt>
                <c:pt idx="5">
                  <c:v>27</c:v>
                </c:pt>
              </c:numCache>
            </c:numRef>
          </c:val>
        </c:ser>
        <c:axId val="112977792"/>
        <c:axId val="112979328"/>
      </c:barChart>
      <c:catAx>
        <c:axId val="112977792"/>
        <c:scaling>
          <c:orientation val="minMax"/>
        </c:scaling>
        <c:axPos val="b"/>
        <c:majorTickMark val="none"/>
        <c:tickLblPos val="nextTo"/>
        <c:crossAx val="112979328"/>
        <c:crosses val="autoZero"/>
        <c:auto val="1"/>
        <c:lblAlgn val="ctr"/>
        <c:lblOffset val="100"/>
      </c:catAx>
      <c:valAx>
        <c:axId val="112979328"/>
        <c:scaling>
          <c:orientation val="minMax"/>
        </c:scaling>
        <c:axPos val="l"/>
        <c:majorGridlines/>
        <c:numFmt formatCode="#,##0" sourceLinked="1"/>
        <c:majorTickMark val="none"/>
        <c:tickLblPos val="nextTo"/>
        <c:crossAx val="112977792"/>
        <c:crosses val="autoZero"/>
        <c:crossBetween val="between"/>
      </c:valAx>
      <c:dTable>
        <c:showHorzBorder val="1"/>
        <c:showVertBorder val="1"/>
        <c:showOutline val="1"/>
        <c:showKeys val="1"/>
      </c:dTable>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100"/>
              <a:t>KNOWLEDGE ON THE EXISTENCE OF gCHVs</a:t>
            </a:r>
          </a:p>
        </c:rich>
      </c:tx>
    </c:title>
    <c:view3D>
      <c:rotX val="30"/>
      <c:perspective val="30"/>
    </c:view3D>
    <c:plotArea>
      <c:layout>
        <c:manualLayout>
          <c:layoutTarget val="inner"/>
          <c:xMode val="edge"/>
          <c:yMode val="edge"/>
          <c:x val="0.18750006357831131"/>
          <c:y val="0.22877384836316189"/>
          <c:w val="0.623611322567866"/>
          <c:h val="0.66273661226855896"/>
        </c:manualLayout>
      </c:layout>
      <c:pie3DChart>
        <c:varyColors val="1"/>
        <c:ser>
          <c:idx val="0"/>
          <c:order val="0"/>
          <c:dLbls>
            <c:showCatName val="1"/>
            <c:showPercent val="1"/>
            <c:showLeaderLines val="1"/>
          </c:dLbls>
          <c:cat>
            <c:strRef>
              <c:f>ANALYSIS!$C$613:$E$613</c:f>
              <c:strCache>
                <c:ptCount val="3"/>
                <c:pt idx="0">
                  <c:v>Yes</c:v>
                </c:pt>
                <c:pt idx="1">
                  <c:v>No</c:v>
                </c:pt>
                <c:pt idx="2">
                  <c:v>Don't know</c:v>
                </c:pt>
              </c:strCache>
            </c:strRef>
          </c:cat>
          <c:val>
            <c:numRef>
              <c:f>ANALYSIS!$C$620:$E$620</c:f>
              <c:numCache>
                <c:formatCode>#,##0</c:formatCode>
                <c:ptCount val="3"/>
                <c:pt idx="0">
                  <c:v>357</c:v>
                </c:pt>
                <c:pt idx="1">
                  <c:v>80</c:v>
                </c:pt>
                <c:pt idx="2">
                  <c:v>32</c:v>
                </c:pt>
              </c:numCache>
            </c:numRef>
          </c:val>
        </c:ser>
      </c:pie3DChart>
      <c:spPr>
        <a:noFill/>
        <a:ln w="25400">
          <a:noFill/>
        </a:ln>
      </c:spPr>
    </c:plotArea>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ANALYSIS.xls]ANALYSIS'!$C$614</c:f>
              <c:strCache>
                <c:ptCount val="1"/>
                <c:pt idx="0">
                  <c:v>Yes</c:v>
                </c:pt>
              </c:strCache>
            </c:strRef>
          </c:tx>
          <c:cat>
            <c:strRef>
              <c:f>'[ALL ANALYSIS.xls]ANALYSIS'!$B$615:$B$620</c:f>
              <c:strCache>
                <c:ptCount val="6"/>
                <c:pt idx="0">
                  <c:v>Belleh</c:v>
                </c:pt>
                <c:pt idx="1">
                  <c:v>Bokomu</c:v>
                </c:pt>
                <c:pt idx="2">
                  <c:v>Bopolu</c:v>
                </c:pt>
                <c:pt idx="3">
                  <c:v>Gbarma</c:v>
                </c:pt>
                <c:pt idx="4">
                  <c:v>Guo-wolalah</c:v>
                </c:pt>
                <c:pt idx="5">
                  <c:v>Kongba</c:v>
                </c:pt>
              </c:strCache>
            </c:strRef>
          </c:cat>
          <c:val>
            <c:numRef>
              <c:f>'[ALL ANALYSIS.xls]ANALYSIS'!$C$615:$C$620</c:f>
              <c:numCache>
                <c:formatCode>#,##0</c:formatCode>
                <c:ptCount val="6"/>
                <c:pt idx="0">
                  <c:v>4</c:v>
                </c:pt>
                <c:pt idx="1">
                  <c:v>67</c:v>
                </c:pt>
                <c:pt idx="2">
                  <c:v>142</c:v>
                </c:pt>
                <c:pt idx="3">
                  <c:v>83</c:v>
                </c:pt>
                <c:pt idx="4">
                  <c:v>1</c:v>
                </c:pt>
                <c:pt idx="5">
                  <c:v>60</c:v>
                </c:pt>
              </c:numCache>
            </c:numRef>
          </c:val>
        </c:ser>
        <c:ser>
          <c:idx val="1"/>
          <c:order val="1"/>
          <c:tx>
            <c:strRef>
              <c:f>'[ALL ANALYSIS.xls]ANALYSIS'!$D$614</c:f>
              <c:strCache>
                <c:ptCount val="1"/>
                <c:pt idx="0">
                  <c:v>No</c:v>
                </c:pt>
              </c:strCache>
            </c:strRef>
          </c:tx>
          <c:cat>
            <c:strRef>
              <c:f>'[ALL ANALYSIS.xls]ANALYSIS'!$B$615:$B$620</c:f>
              <c:strCache>
                <c:ptCount val="6"/>
                <c:pt idx="0">
                  <c:v>Belleh</c:v>
                </c:pt>
                <c:pt idx="1">
                  <c:v>Bokomu</c:v>
                </c:pt>
                <c:pt idx="2">
                  <c:v>Bopolu</c:v>
                </c:pt>
                <c:pt idx="3">
                  <c:v>Gbarma</c:v>
                </c:pt>
                <c:pt idx="4">
                  <c:v>Guo-wolalah</c:v>
                </c:pt>
                <c:pt idx="5">
                  <c:v>Kongba</c:v>
                </c:pt>
              </c:strCache>
            </c:strRef>
          </c:cat>
          <c:val>
            <c:numRef>
              <c:f>'[ALL ANALYSIS.xls]ANALYSIS'!$D$615:$D$620</c:f>
              <c:numCache>
                <c:formatCode>#,##0</c:formatCode>
                <c:ptCount val="6"/>
                <c:pt idx="0">
                  <c:v>6</c:v>
                </c:pt>
                <c:pt idx="1">
                  <c:v>4</c:v>
                </c:pt>
                <c:pt idx="2">
                  <c:v>3</c:v>
                </c:pt>
                <c:pt idx="3">
                  <c:v>55</c:v>
                </c:pt>
                <c:pt idx="4">
                  <c:v>12</c:v>
                </c:pt>
                <c:pt idx="5">
                  <c:v>0</c:v>
                </c:pt>
              </c:numCache>
            </c:numRef>
          </c:val>
        </c:ser>
        <c:ser>
          <c:idx val="2"/>
          <c:order val="2"/>
          <c:tx>
            <c:strRef>
              <c:f>'[ALL ANALYSIS.xls]ANALYSIS'!$E$614</c:f>
              <c:strCache>
                <c:ptCount val="1"/>
                <c:pt idx="0">
                  <c:v>Don't know</c:v>
                </c:pt>
              </c:strCache>
            </c:strRef>
          </c:tx>
          <c:cat>
            <c:strRef>
              <c:f>'[ALL ANALYSIS.xls]ANALYSIS'!$B$615:$B$620</c:f>
              <c:strCache>
                <c:ptCount val="6"/>
                <c:pt idx="0">
                  <c:v>Belleh</c:v>
                </c:pt>
                <c:pt idx="1">
                  <c:v>Bokomu</c:v>
                </c:pt>
                <c:pt idx="2">
                  <c:v>Bopolu</c:v>
                </c:pt>
                <c:pt idx="3">
                  <c:v>Gbarma</c:v>
                </c:pt>
                <c:pt idx="4">
                  <c:v>Guo-wolalah</c:v>
                </c:pt>
                <c:pt idx="5">
                  <c:v>Kongba</c:v>
                </c:pt>
              </c:strCache>
            </c:strRef>
          </c:cat>
          <c:val>
            <c:numRef>
              <c:f>'[ALL ANALYSIS.xls]ANALYSIS'!$E$615:$E$620</c:f>
              <c:numCache>
                <c:formatCode>#,##0</c:formatCode>
                <c:ptCount val="6"/>
                <c:pt idx="0">
                  <c:v>15</c:v>
                </c:pt>
                <c:pt idx="1">
                  <c:v>3</c:v>
                </c:pt>
                <c:pt idx="2">
                  <c:v>1</c:v>
                </c:pt>
                <c:pt idx="3">
                  <c:v>4</c:v>
                </c:pt>
                <c:pt idx="4">
                  <c:v>8</c:v>
                </c:pt>
                <c:pt idx="5">
                  <c:v>1</c:v>
                </c:pt>
              </c:numCache>
            </c:numRef>
          </c:val>
        </c:ser>
        <c:axId val="115744128"/>
        <c:axId val="115754112"/>
      </c:barChart>
      <c:catAx>
        <c:axId val="115744128"/>
        <c:scaling>
          <c:orientation val="minMax"/>
        </c:scaling>
        <c:axPos val="b"/>
        <c:majorTickMark val="none"/>
        <c:tickLblPos val="nextTo"/>
        <c:crossAx val="115754112"/>
        <c:crosses val="autoZero"/>
        <c:auto val="1"/>
        <c:lblAlgn val="ctr"/>
        <c:lblOffset val="100"/>
      </c:catAx>
      <c:valAx>
        <c:axId val="115754112"/>
        <c:scaling>
          <c:orientation val="minMax"/>
        </c:scaling>
        <c:axPos val="l"/>
        <c:majorGridlines/>
        <c:numFmt formatCode="#,##0" sourceLinked="1"/>
        <c:majorTickMark val="none"/>
        <c:tickLblPos val="nextTo"/>
        <c:crossAx val="115744128"/>
        <c:crosses val="autoZero"/>
        <c:crossBetween val="between"/>
      </c:valAx>
      <c:dTable>
        <c:showHorzBorder val="1"/>
        <c:showVertBorder val="1"/>
        <c:showOutline val="1"/>
        <c:showKeys val="1"/>
      </c:dTable>
    </c:plotArea>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100"/>
              <a:t>LEVEL OF PERFORMANCE OF gCHVs</a:t>
            </a:r>
          </a:p>
        </c:rich>
      </c:tx>
    </c:title>
    <c:view3D>
      <c:rotX val="30"/>
      <c:perspective val="30"/>
    </c:view3D>
    <c:plotArea>
      <c:layout>
        <c:manualLayout>
          <c:layoutTarget val="inner"/>
          <c:xMode val="edge"/>
          <c:yMode val="edge"/>
          <c:x val="0.18750006357831131"/>
          <c:y val="0.22877384836316189"/>
          <c:w val="0.623611322567866"/>
          <c:h val="0.66273661226855896"/>
        </c:manualLayout>
      </c:layout>
      <c:pie3DChart>
        <c:varyColors val="1"/>
        <c:ser>
          <c:idx val="0"/>
          <c:order val="0"/>
          <c:dLbls>
            <c:showCatName val="1"/>
            <c:showPercent val="1"/>
            <c:showLeaderLines val="1"/>
          </c:dLbls>
          <c:cat>
            <c:strRef>
              <c:f>ANALYSIS!$C$739:$F$739</c:f>
              <c:strCache>
                <c:ptCount val="4"/>
                <c:pt idx="0">
                  <c:v>Good</c:v>
                </c:pt>
                <c:pt idx="1">
                  <c:v>Fair</c:v>
                </c:pt>
                <c:pt idx="2">
                  <c:v>Poor</c:v>
                </c:pt>
                <c:pt idx="3">
                  <c:v>Don't know</c:v>
                </c:pt>
              </c:strCache>
            </c:strRef>
          </c:cat>
          <c:val>
            <c:numRef>
              <c:f>ANALYSIS!$C$746:$F$746</c:f>
              <c:numCache>
                <c:formatCode>#,##0</c:formatCode>
                <c:ptCount val="4"/>
                <c:pt idx="0">
                  <c:v>325</c:v>
                </c:pt>
                <c:pt idx="1">
                  <c:v>10</c:v>
                </c:pt>
                <c:pt idx="2">
                  <c:v>22</c:v>
                </c:pt>
                <c:pt idx="3">
                  <c:v>27</c:v>
                </c:pt>
              </c:numCache>
            </c:numRef>
          </c:val>
        </c:ser>
      </c:pie3DChart>
      <c:spPr>
        <a:noFill/>
        <a:ln w="25400">
          <a:noFill/>
        </a:ln>
      </c:spPr>
    </c:plotArea>
    <c:plotVisOnly val="1"/>
    <c:dispBlanksAs val="zero"/>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ANALYSIS.xls]ANALYSIS'!$C$740</c:f>
              <c:strCache>
                <c:ptCount val="1"/>
                <c:pt idx="0">
                  <c:v>Good</c:v>
                </c:pt>
              </c:strCache>
            </c:strRef>
          </c:tx>
          <c:cat>
            <c:strRef>
              <c:f>'[ALL ANALYSIS.xls]ANALYSIS'!$B$741:$B$746</c:f>
              <c:strCache>
                <c:ptCount val="6"/>
                <c:pt idx="0">
                  <c:v>Belleh</c:v>
                </c:pt>
                <c:pt idx="1">
                  <c:v>Bokomu</c:v>
                </c:pt>
                <c:pt idx="2">
                  <c:v>Bopolu</c:v>
                </c:pt>
                <c:pt idx="3">
                  <c:v>Gbarma</c:v>
                </c:pt>
                <c:pt idx="4">
                  <c:v>Guo-wolalah</c:v>
                </c:pt>
                <c:pt idx="5">
                  <c:v>Kongba</c:v>
                </c:pt>
              </c:strCache>
            </c:strRef>
          </c:cat>
          <c:val>
            <c:numRef>
              <c:f>'[ALL ANALYSIS.xls]ANALYSIS'!$C$741:$C$746</c:f>
              <c:numCache>
                <c:formatCode>#,##0</c:formatCode>
                <c:ptCount val="6"/>
                <c:pt idx="0">
                  <c:v>4</c:v>
                </c:pt>
                <c:pt idx="1">
                  <c:v>57</c:v>
                </c:pt>
                <c:pt idx="2">
                  <c:v>129</c:v>
                </c:pt>
                <c:pt idx="3">
                  <c:v>77</c:v>
                </c:pt>
                <c:pt idx="4">
                  <c:v>1</c:v>
                </c:pt>
                <c:pt idx="5">
                  <c:v>57</c:v>
                </c:pt>
              </c:numCache>
            </c:numRef>
          </c:val>
        </c:ser>
        <c:ser>
          <c:idx val="1"/>
          <c:order val="1"/>
          <c:tx>
            <c:strRef>
              <c:f>'[ALL ANALYSIS.xls]ANALYSIS'!$D$740</c:f>
              <c:strCache>
                <c:ptCount val="1"/>
                <c:pt idx="0">
                  <c:v>Fair</c:v>
                </c:pt>
              </c:strCache>
            </c:strRef>
          </c:tx>
          <c:cat>
            <c:strRef>
              <c:f>'[ALL ANALYSIS.xls]ANALYSIS'!$B$741:$B$746</c:f>
              <c:strCache>
                <c:ptCount val="6"/>
                <c:pt idx="0">
                  <c:v>Belleh</c:v>
                </c:pt>
                <c:pt idx="1">
                  <c:v>Bokomu</c:v>
                </c:pt>
                <c:pt idx="2">
                  <c:v>Bopolu</c:v>
                </c:pt>
                <c:pt idx="3">
                  <c:v>Gbarma</c:v>
                </c:pt>
                <c:pt idx="4">
                  <c:v>Guo-wolalah</c:v>
                </c:pt>
                <c:pt idx="5">
                  <c:v>Kongba</c:v>
                </c:pt>
              </c:strCache>
            </c:strRef>
          </c:cat>
          <c:val>
            <c:numRef>
              <c:f>'[ALL ANALYSIS.xls]ANALYSIS'!$D$741:$D$746</c:f>
              <c:numCache>
                <c:formatCode>#,##0</c:formatCode>
                <c:ptCount val="6"/>
                <c:pt idx="0">
                  <c:v>0</c:v>
                </c:pt>
                <c:pt idx="1">
                  <c:v>5</c:v>
                </c:pt>
                <c:pt idx="2">
                  <c:v>5</c:v>
                </c:pt>
                <c:pt idx="3">
                  <c:v>0</c:v>
                </c:pt>
                <c:pt idx="4">
                  <c:v>0</c:v>
                </c:pt>
                <c:pt idx="5">
                  <c:v>0</c:v>
                </c:pt>
              </c:numCache>
            </c:numRef>
          </c:val>
        </c:ser>
        <c:ser>
          <c:idx val="2"/>
          <c:order val="2"/>
          <c:tx>
            <c:strRef>
              <c:f>'[ALL ANALYSIS.xls]ANALYSIS'!$E$740</c:f>
              <c:strCache>
                <c:ptCount val="1"/>
                <c:pt idx="0">
                  <c:v>Poor</c:v>
                </c:pt>
              </c:strCache>
            </c:strRef>
          </c:tx>
          <c:cat>
            <c:strRef>
              <c:f>'[ALL ANALYSIS.xls]ANALYSIS'!$B$741:$B$746</c:f>
              <c:strCache>
                <c:ptCount val="6"/>
                <c:pt idx="0">
                  <c:v>Belleh</c:v>
                </c:pt>
                <c:pt idx="1">
                  <c:v>Bokomu</c:v>
                </c:pt>
                <c:pt idx="2">
                  <c:v>Bopolu</c:v>
                </c:pt>
                <c:pt idx="3">
                  <c:v>Gbarma</c:v>
                </c:pt>
                <c:pt idx="4">
                  <c:v>Guo-wolalah</c:v>
                </c:pt>
                <c:pt idx="5">
                  <c:v>Kongba</c:v>
                </c:pt>
              </c:strCache>
            </c:strRef>
          </c:cat>
          <c:val>
            <c:numRef>
              <c:f>'[ALL ANALYSIS.xls]ANALYSIS'!$E$741:$E$746</c:f>
              <c:numCache>
                <c:formatCode>#,##0</c:formatCode>
                <c:ptCount val="6"/>
                <c:pt idx="0">
                  <c:v>12</c:v>
                </c:pt>
                <c:pt idx="1">
                  <c:v>1</c:v>
                </c:pt>
                <c:pt idx="2">
                  <c:v>2</c:v>
                </c:pt>
                <c:pt idx="3">
                  <c:v>2</c:v>
                </c:pt>
                <c:pt idx="4">
                  <c:v>5</c:v>
                </c:pt>
                <c:pt idx="5">
                  <c:v>0</c:v>
                </c:pt>
              </c:numCache>
            </c:numRef>
          </c:val>
        </c:ser>
        <c:ser>
          <c:idx val="3"/>
          <c:order val="3"/>
          <c:tx>
            <c:strRef>
              <c:f>'[ALL ANALYSIS.xls]ANALYSIS'!$F$740</c:f>
              <c:strCache>
                <c:ptCount val="1"/>
                <c:pt idx="0">
                  <c:v>Don't know</c:v>
                </c:pt>
              </c:strCache>
            </c:strRef>
          </c:tx>
          <c:cat>
            <c:strRef>
              <c:f>'[ALL ANALYSIS.xls]ANALYSIS'!$B$741:$B$746</c:f>
              <c:strCache>
                <c:ptCount val="6"/>
                <c:pt idx="0">
                  <c:v>Belleh</c:v>
                </c:pt>
                <c:pt idx="1">
                  <c:v>Bokomu</c:v>
                </c:pt>
                <c:pt idx="2">
                  <c:v>Bopolu</c:v>
                </c:pt>
                <c:pt idx="3">
                  <c:v>Gbarma</c:v>
                </c:pt>
                <c:pt idx="4">
                  <c:v>Guo-wolalah</c:v>
                </c:pt>
                <c:pt idx="5">
                  <c:v>Kongba</c:v>
                </c:pt>
              </c:strCache>
            </c:strRef>
          </c:cat>
          <c:val>
            <c:numRef>
              <c:f>'[ALL ANALYSIS.xls]ANALYSIS'!$F$741:$F$746</c:f>
              <c:numCache>
                <c:formatCode>#,##0</c:formatCode>
                <c:ptCount val="6"/>
                <c:pt idx="0">
                  <c:v>9</c:v>
                </c:pt>
                <c:pt idx="1">
                  <c:v>2</c:v>
                </c:pt>
                <c:pt idx="2">
                  <c:v>1</c:v>
                </c:pt>
                <c:pt idx="3">
                  <c:v>2</c:v>
                </c:pt>
                <c:pt idx="4">
                  <c:v>13</c:v>
                </c:pt>
                <c:pt idx="5">
                  <c:v>0</c:v>
                </c:pt>
              </c:numCache>
            </c:numRef>
          </c:val>
        </c:ser>
        <c:axId val="116893568"/>
        <c:axId val="116895104"/>
      </c:barChart>
      <c:catAx>
        <c:axId val="116893568"/>
        <c:scaling>
          <c:orientation val="minMax"/>
        </c:scaling>
        <c:axPos val="b"/>
        <c:majorTickMark val="none"/>
        <c:tickLblPos val="nextTo"/>
        <c:crossAx val="116895104"/>
        <c:crosses val="autoZero"/>
        <c:auto val="1"/>
        <c:lblAlgn val="ctr"/>
        <c:lblOffset val="100"/>
      </c:catAx>
      <c:valAx>
        <c:axId val="116895104"/>
        <c:scaling>
          <c:orientation val="minMax"/>
        </c:scaling>
        <c:axPos val="l"/>
        <c:majorGridlines/>
        <c:numFmt formatCode="#,##0" sourceLinked="1"/>
        <c:majorTickMark val="none"/>
        <c:tickLblPos val="nextTo"/>
        <c:crossAx val="116893568"/>
        <c:crosses val="autoZero"/>
        <c:crossBetween val="between"/>
      </c:valAx>
      <c:dTable>
        <c:showHorzBorder val="1"/>
        <c:showVertBorder val="1"/>
        <c:showOutline val="1"/>
        <c:showKeys val="1"/>
      </c:dTable>
    </c:plotArea>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100"/>
              <a:t>Were the gCHVs always available to cater to your health needs?</a:t>
            </a:r>
          </a:p>
        </c:rich>
      </c:tx>
    </c:title>
    <c:view3D>
      <c:rotX val="30"/>
      <c:perspective val="30"/>
    </c:view3D>
    <c:plotArea>
      <c:layout/>
      <c:pie3DChart>
        <c:varyColors val="1"/>
        <c:ser>
          <c:idx val="0"/>
          <c:order val="0"/>
          <c:dLbls>
            <c:showCatName val="1"/>
            <c:showPercent val="1"/>
          </c:dLbls>
          <c:cat>
            <c:strRef>
              <c:f>'[ALL ANALYSIS.xls]ANALYSIS'!$C$716:$E$716</c:f>
              <c:strCache>
                <c:ptCount val="3"/>
                <c:pt idx="0">
                  <c:v>Yes</c:v>
                </c:pt>
                <c:pt idx="1">
                  <c:v>NO</c:v>
                </c:pt>
                <c:pt idx="2">
                  <c:v>Don't know</c:v>
                </c:pt>
              </c:strCache>
            </c:strRef>
          </c:cat>
          <c:val>
            <c:numRef>
              <c:f>'[ALL ANALYSIS.xls]ANALYSIS'!$C$723:$E$723</c:f>
              <c:numCache>
                <c:formatCode>#,##0</c:formatCode>
                <c:ptCount val="3"/>
                <c:pt idx="0">
                  <c:v>331</c:v>
                </c:pt>
                <c:pt idx="1">
                  <c:v>24</c:v>
                </c:pt>
                <c:pt idx="2">
                  <c:v>45</c:v>
                </c:pt>
              </c:numCache>
            </c:numRef>
          </c:val>
        </c:ser>
        <c:dLbls>
          <c:showCatName val="1"/>
          <c:showPercent val="1"/>
        </c:dLbls>
      </c:pie3DChart>
    </c:plotArea>
    <c:plotVisOnly val="1"/>
    <c:dispBlanksAs val="zero"/>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ANALYSIS.xls]ANALYSIS'!$C$716</c:f>
              <c:strCache>
                <c:ptCount val="1"/>
                <c:pt idx="0">
                  <c:v>Yes</c:v>
                </c:pt>
              </c:strCache>
            </c:strRef>
          </c:tx>
          <c:cat>
            <c:strRef>
              <c:f>'[ALL ANALYSIS.xls]ANALYSIS'!$B$717:$B$722</c:f>
              <c:strCache>
                <c:ptCount val="6"/>
                <c:pt idx="0">
                  <c:v>Belleh</c:v>
                </c:pt>
                <c:pt idx="1">
                  <c:v>Bokomu</c:v>
                </c:pt>
                <c:pt idx="2">
                  <c:v>Bopolu</c:v>
                </c:pt>
                <c:pt idx="3">
                  <c:v>Gbarma</c:v>
                </c:pt>
                <c:pt idx="4">
                  <c:v>Guo-wolalah</c:v>
                </c:pt>
                <c:pt idx="5">
                  <c:v>Kongba</c:v>
                </c:pt>
              </c:strCache>
            </c:strRef>
          </c:cat>
          <c:val>
            <c:numRef>
              <c:f>'[ALL ANALYSIS.xls]ANALYSIS'!$C$717:$C$722</c:f>
              <c:numCache>
                <c:formatCode>#,##0</c:formatCode>
                <c:ptCount val="6"/>
                <c:pt idx="0">
                  <c:v>4</c:v>
                </c:pt>
                <c:pt idx="1">
                  <c:v>59</c:v>
                </c:pt>
                <c:pt idx="2">
                  <c:v>132</c:v>
                </c:pt>
                <c:pt idx="3">
                  <c:v>78</c:v>
                </c:pt>
                <c:pt idx="4">
                  <c:v>1</c:v>
                </c:pt>
                <c:pt idx="5">
                  <c:v>57</c:v>
                </c:pt>
              </c:numCache>
            </c:numRef>
          </c:val>
        </c:ser>
        <c:ser>
          <c:idx val="1"/>
          <c:order val="1"/>
          <c:tx>
            <c:strRef>
              <c:f>'[ALL ANALYSIS.xls]ANALYSIS'!$D$716</c:f>
              <c:strCache>
                <c:ptCount val="1"/>
                <c:pt idx="0">
                  <c:v>NO</c:v>
                </c:pt>
              </c:strCache>
            </c:strRef>
          </c:tx>
          <c:cat>
            <c:strRef>
              <c:f>'[ALL ANALYSIS.xls]ANALYSIS'!$B$717:$B$722</c:f>
              <c:strCache>
                <c:ptCount val="6"/>
                <c:pt idx="0">
                  <c:v>Belleh</c:v>
                </c:pt>
                <c:pt idx="1">
                  <c:v>Bokomu</c:v>
                </c:pt>
                <c:pt idx="2">
                  <c:v>Bopolu</c:v>
                </c:pt>
                <c:pt idx="3">
                  <c:v>Gbarma</c:v>
                </c:pt>
                <c:pt idx="4">
                  <c:v>Guo-wolalah</c:v>
                </c:pt>
                <c:pt idx="5">
                  <c:v>Kongba</c:v>
                </c:pt>
              </c:strCache>
            </c:strRef>
          </c:cat>
          <c:val>
            <c:numRef>
              <c:f>'[ALL ANALYSIS.xls]ANALYSIS'!$D$717:$D$722</c:f>
              <c:numCache>
                <c:formatCode>#,##0</c:formatCode>
                <c:ptCount val="6"/>
                <c:pt idx="0">
                  <c:v>0</c:v>
                </c:pt>
                <c:pt idx="1">
                  <c:v>8</c:v>
                </c:pt>
                <c:pt idx="2">
                  <c:v>8</c:v>
                </c:pt>
                <c:pt idx="3">
                  <c:v>4</c:v>
                </c:pt>
                <c:pt idx="4">
                  <c:v>0</c:v>
                </c:pt>
                <c:pt idx="5">
                  <c:v>4</c:v>
                </c:pt>
              </c:numCache>
            </c:numRef>
          </c:val>
        </c:ser>
        <c:ser>
          <c:idx val="2"/>
          <c:order val="2"/>
          <c:tx>
            <c:strRef>
              <c:f>'[ALL ANALYSIS.xls]ANALYSIS'!$E$716</c:f>
              <c:strCache>
                <c:ptCount val="1"/>
                <c:pt idx="0">
                  <c:v>Don't know</c:v>
                </c:pt>
              </c:strCache>
            </c:strRef>
          </c:tx>
          <c:cat>
            <c:strRef>
              <c:f>'[ALL ANALYSIS.xls]ANALYSIS'!$B$717:$B$722</c:f>
              <c:strCache>
                <c:ptCount val="6"/>
                <c:pt idx="0">
                  <c:v>Belleh</c:v>
                </c:pt>
                <c:pt idx="1">
                  <c:v>Bokomu</c:v>
                </c:pt>
                <c:pt idx="2">
                  <c:v>Bopolu</c:v>
                </c:pt>
                <c:pt idx="3">
                  <c:v>Gbarma</c:v>
                </c:pt>
                <c:pt idx="4">
                  <c:v>Guo-wolalah</c:v>
                </c:pt>
                <c:pt idx="5">
                  <c:v>Kongba</c:v>
                </c:pt>
              </c:strCache>
            </c:strRef>
          </c:cat>
          <c:val>
            <c:numRef>
              <c:f>'[ALL ANALYSIS.xls]ANALYSIS'!$E$717:$E$722</c:f>
              <c:numCache>
                <c:formatCode>#,##0</c:formatCode>
                <c:ptCount val="6"/>
                <c:pt idx="0">
                  <c:v>21</c:v>
                </c:pt>
                <c:pt idx="1">
                  <c:v>3</c:v>
                </c:pt>
                <c:pt idx="2">
                  <c:v>0</c:v>
                </c:pt>
                <c:pt idx="3">
                  <c:v>4</c:v>
                </c:pt>
                <c:pt idx="4">
                  <c:v>17</c:v>
                </c:pt>
                <c:pt idx="5">
                  <c:v>0</c:v>
                </c:pt>
              </c:numCache>
            </c:numRef>
          </c:val>
        </c:ser>
        <c:axId val="116976640"/>
        <c:axId val="116990720"/>
      </c:barChart>
      <c:catAx>
        <c:axId val="116976640"/>
        <c:scaling>
          <c:orientation val="minMax"/>
        </c:scaling>
        <c:axPos val="b"/>
        <c:majorTickMark val="none"/>
        <c:tickLblPos val="nextTo"/>
        <c:crossAx val="116990720"/>
        <c:crosses val="autoZero"/>
        <c:auto val="1"/>
        <c:lblAlgn val="ctr"/>
        <c:lblOffset val="100"/>
      </c:catAx>
      <c:valAx>
        <c:axId val="116990720"/>
        <c:scaling>
          <c:orientation val="minMax"/>
        </c:scaling>
        <c:axPos val="l"/>
        <c:majorGridlines/>
        <c:numFmt formatCode="#,##0" sourceLinked="1"/>
        <c:majorTickMark val="none"/>
        <c:tickLblPos val="nextTo"/>
        <c:crossAx val="116976640"/>
        <c:crosses val="autoZero"/>
        <c:crossBetween val="between"/>
      </c:valAx>
      <c:dTable>
        <c:showHorzBorder val="1"/>
        <c:showVertBorder val="1"/>
        <c:showOutline val="1"/>
        <c:showKeys val="1"/>
      </c:dTable>
    </c:plotArea>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50"/>
              <a:t>Do you know of the gCHVs conducting health education in your community?</a:t>
            </a:r>
          </a:p>
        </c:rich>
      </c:tx>
    </c:title>
    <c:view3D>
      <c:rotX val="30"/>
      <c:perspective val="30"/>
    </c:view3D>
    <c:plotArea>
      <c:layout/>
      <c:pie3DChart>
        <c:varyColors val="1"/>
        <c:ser>
          <c:idx val="0"/>
          <c:order val="0"/>
          <c:dLbls>
            <c:showCatName val="1"/>
            <c:showPercent val="1"/>
          </c:dLbls>
          <c:cat>
            <c:strRef>
              <c:f>'[ALL ANALYSIS.xls]ANALYSIS'!$C$728:$E$728</c:f>
              <c:strCache>
                <c:ptCount val="3"/>
                <c:pt idx="0">
                  <c:v>Yes</c:v>
                </c:pt>
                <c:pt idx="1">
                  <c:v>No</c:v>
                </c:pt>
                <c:pt idx="2">
                  <c:v>Don't know</c:v>
                </c:pt>
              </c:strCache>
            </c:strRef>
          </c:cat>
          <c:val>
            <c:numRef>
              <c:f>'[ALL ANALYSIS.xls]ANALYSIS'!$C$735:$E$735</c:f>
              <c:numCache>
                <c:formatCode>#,##0</c:formatCode>
                <c:ptCount val="3"/>
                <c:pt idx="0">
                  <c:v>334</c:v>
                </c:pt>
                <c:pt idx="1">
                  <c:v>14</c:v>
                </c:pt>
                <c:pt idx="2">
                  <c:v>55</c:v>
                </c:pt>
              </c:numCache>
            </c:numRef>
          </c:val>
        </c:ser>
        <c:dLbls>
          <c:showCatName val="1"/>
          <c:showPercent val="1"/>
        </c:dLbls>
      </c:pie3DChart>
    </c:plotArea>
    <c:plotVisOnly val="1"/>
    <c:dispBlanksAs val="zero"/>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ANALYSIS.xls]ANALYSIS'!$C$728</c:f>
              <c:strCache>
                <c:ptCount val="1"/>
                <c:pt idx="0">
                  <c:v>Yes</c:v>
                </c:pt>
              </c:strCache>
            </c:strRef>
          </c:tx>
          <c:cat>
            <c:strRef>
              <c:f>'[ALL ANALYSIS.xls]ANALYSIS'!$B$729:$B$734</c:f>
              <c:strCache>
                <c:ptCount val="6"/>
                <c:pt idx="0">
                  <c:v>Belleh</c:v>
                </c:pt>
                <c:pt idx="1">
                  <c:v>Bokomu</c:v>
                </c:pt>
                <c:pt idx="2">
                  <c:v>Bopolu</c:v>
                </c:pt>
                <c:pt idx="3">
                  <c:v>Gbarma</c:v>
                </c:pt>
                <c:pt idx="4">
                  <c:v>Guo-wolalah</c:v>
                </c:pt>
                <c:pt idx="5">
                  <c:v>Kongba</c:v>
                </c:pt>
              </c:strCache>
            </c:strRef>
          </c:cat>
          <c:val>
            <c:numRef>
              <c:f>'[ALL ANALYSIS.xls]ANALYSIS'!$C$729:$C$734</c:f>
              <c:numCache>
                <c:formatCode>#,##0</c:formatCode>
                <c:ptCount val="6"/>
                <c:pt idx="0">
                  <c:v>3</c:v>
                </c:pt>
                <c:pt idx="1">
                  <c:v>61</c:v>
                </c:pt>
                <c:pt idx="2">
                  <c:v>132</c:v>
                </c:pt>
                <c:pt idx="3">
                  <c:v>79</c:v>
                </c:pt>
                <c:pt idx="4">
                  <c:v>1</c:v>
                </c:pt>
                <c:pt idx="5">
                  <c:v>58</c:v>
                </c:pt>
              </c:numCache>
            </c:numRef>
          </c:val>
        </c:ser>
        <c:ser>
          <c:idx val="1"/>
          <c:order val="1"/>
          <c:tx>
            <c:strRef>
              <c:f>'[ALL ANALYSIS.xls]ANALYSIS'!$D$728</c:f>
              <c:strCache>
                <c:ptCount val="1"/>
                <c:pt idx="0">
                  <c:v>No</c:v>
                </c:pt>
              </c:strCache>
            </c:strRef>
          </c:tx>
          <c:cat>
            <c:strRef>
              <c:f>'[ALL ANALYSIS.xls]ANALYSIS'!$B$729:$B$734</c:f>
              <c:strCache>
                <c:ptCount val="6"/>
                <c:pt idx="0">
                  <c:v>Belleh</c:v>
                </c:pt>
                <c:pt idx="1">
                  <c:v>Bokomu</c:v>
                </c:pt>
                <c:pt idx="2">
                  <c:v>Bopolu</c:v>
                </c:pt>
                <c:pt idx="3">
                  <c:v>Gbarma</c:v>
                </c:pt>
                <c:pt idx="4">
                  <c:v>Guo-wolalah</c:v>
                </c:pt>
                <c:pt idx="5">
                  <c:v>Kongba</c:v>
                </c:pt>
              </c:strCache>
            </c:strRef>
          </c:cat>
          <c:val>
            <c:numRef>
              <c:f>'[ALL ANALYSIS.xls]ANALYSIS'!$D$729:$D$734</c:f>
              <c:numCache>
                <c:formatCode>#,##0</c:formatCode>
                <c:ptCount val="6"/>
                <c:pt idx="0">
                  <c:v>4</c:v>
                </c:pt>
                <c:pt idx="1">
                  <c:v>2</c:v>
                </c:pt>
                <c:pt idx="2">
                  <c:v>6</c:v>
                </c:pt>
                <c:pt idx="3">
                  <c:v>0</c:v>
                </c:pt>
                <c:pt idx="4">
                  <c:v>0</c:v>
                </c:pt>
                <c:pt idx="5">
                  <c:v>2</c:v>
                </c:pt>
              </c:numCache>
            </c:numRef>
          </c:val>
        </c:ser>
        <c:ser>
          <c:idx val="2"/>
          <c:order val="2"/>
          <c:tx>
            <c:strRef>
              <c:f>'[ALL ANALYSIS.xls]ANALYSIS'!$E$728</c:f>
              <c:strCache>
                <c:ptCount val="1"/>
                <c:pt idx="0">
                  <c:v>Don't know</c:v>
                </c:pt>
              </c:strCache>
            </c:strRef>
          </c:tx>
          <c:cat>
            <c:strRef>
              <c:f>'[ALL ANALYSIS.xls]ANALYSIS'!$B$729:$B$734</c:f>
              <c:strCache>
                <c:ptCount val="6"/>
                <c:pt idx="0">
                  <c:v>Belleh</c:v>
                </c:pt>
                <c:pt idx="1">
                  <c:v>Bokomu</c:v>
                </c:pt>
                <c:pt idx="2">
                  <c:v>Bopolu</c:v>
                </c:pt>
                <c:pt idx="3">
                  <c:v>Gbarma</c:v>
                </c:pt>
                <c:pt idx="4">
                  <c:v>Guo-wolalah</c:v>
                </c:pt>
                <c:pt idx="5">
                  <c:v>Kongba</c:v>
                </c:pt>
              </c:strCache>
            </c:strRef>
          </c:cat>
          <c:val>
            <c:numRef>
              <c:f>'[ALL ANALYSIS.xls]ANALYSIS'!$E$729:$E$734</c:f>
              <c:numCache>
                <c:formatCode>#,##0</c:formatCode>
                <c:ptCount val="6"/>
                <c:pt idx="0">
                  <c:v>17</c:v>
                </c:pt>
                <c:pt idx="1">
                  <c:v>8</c:v>
                </c:pt>
                <c:pt idx="2">
                  <c:v>5</c:v>
                </c:pt>
                <c:pt idx="3">
                  <c:v>6</c:v>
                </c:pt>
                <c:pt idx="4">
                  <c:v>18</c:v>
                </c:pt>
                <c:pt idx="5">
                  <c:v>1</c:v>
                </c:pt>
              </c:numCache>
            </c:numRef>
          </c:val>
        </c:ser>
        <c:axId val="110571904"/>
        <c:axId val="110573440"/>
      </c:barChart>
      <c:catAx>
        <c:axId val="110571904"/>
        <c:scaling>
          <c:orientation val="minMax"/>
        </c:scaling>
        <c:axPos val="b"/>
        <c:majorTickMark val="none"/>
        <c:tickLblPos val="nextTo"/>
        <c:crossAx val="110573440"/>
        <c:crosses val="autoZero"/>
        <c:auto val="1"/>
        <c:lblAlgn val="ctr"/>
        <c:lblOffset val="100"/>
      </c:catAx>
      <c:valAx>
        <c:axId val="110573440"/>
        <c:scaling>
          <c:orientation val="minMax"/>
        </c:scaling>
        <c:axPos val="l"/>
        <c:majorGridlines/>
        <c:numFmt formatCode="#,##0" sourceLinked="1"/>
        <c:majorTickMark val="none"/>
        <c:tickLblPos val="nextTo"/>
        <c:crossAx val="110571904"/>
        <c:crosses val="autoZero"/>
        <c:crossBetween val="between"/>
      </c:valAx>
      <c:dTable>
        <c:showHorzBorder val="1"/>
        <c:showVertBorder val="1"/>
        <c:showOutline val="1"/>
        <c:showKeys val="1"/>
      </c:dTable>
    </c:plotArea>
    <c:plotVisOnly val="1"/>
    <c:dispBlanksAs val="gap"/>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100"/>
              <a:t>Does your community have HHPs?</a:t>
            </a:r>
          </a:p>
        </c:rich>
      </c:tx>
    </c:title>
    <c:view3D>
      <c:rotX val="30"/>
      <c:perspective val="30"/>
    </c:view3D>
    <c:plotArea>
      <c:layout>
        <c:manualLayout>
          <c:layoutTarget val="inner"/>
          <c:xMode val="edge"/>
          <c:yMode val="edge"/>
          <c:x val="0.18750006357831131"/>
          <c:y val="0.22877384836316189"/>
          <c:w val="0.623611322567866"/>
          <c:h val="0.66273661226855896"/>
        </c:manualLayout>
      </c:layout>
      <c:pie3DChart>
        <c:varyColors val="1"/>
        <c:ser>
          <c:idx val="0"/>
          <c:order val="0"/>
          <c:dLbls>
            <c:showCatName val="1"/>
            <c:showPercent val="1"/>
            <c:showLeaderLines val="1"/>
          </c:dLbls>
          <c:cat>
            <c:strRef>
              <c:f>ANALYSIS!$C$815:$E$815</c:f>
              <c:strCache>
                <c:ptCount val="3"/>
                <c:pt idx="0">
                  <c:v>Yes</c:v>
                </c:pt>
                <c:pt idx="1">
                  <c:v>No</c:v>
                </c:pt>
                <c:pt idx="2">
                  <c:v>Don't know</c:v>
                </c:pt>
              </c:strCache>
            </c:strRef>
          </c:cat>
          <c:val>
            <c:numRef>
              <c:f>ANALYSIS!$C$822:$E$822</c:f>
              <c:numCache>
                <c:formatCode>#,##0</c:formatCode>
                <c:ptCount val="3"/>
                <c:pt idx="0">
                  <c:v>334</c:v>
                </c:pt>
                <c:pt idx="1">
                  <c:v>40</c:v>
                </c:pt>
                <c:pt idx="2">
                  <c:v>105</c:v>
                </c:pt>
              </c:numCache>
            </c:numRef>
          </c:val>
        </c:ser>
      </c:pie3DChart>
      <c:spPr>
        <a:noFill/>
        <a:ln w="25400">
          <a:noFill/>
        </a:ln>
      </c:spPr>
    </c:plotArea>
    <c:plotVisOnly val="1"/>
    <c:dispBlanksAs val="zero"/>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ANALYSIS.xls]ANALYSIS'!$C$828</c:f>
              <c:strCache>
                <c:ptCount val="1"/>
                <c:pt idx="0">
                  <c:v>Yes</c:v>
                </c:pt>
              </c:strCache>
            </c:strRef>
          </c:tx>
          <c:cat>
            <c:strRef>
              <c:f>'[ALL ANALYSIS.xls]ANALYSIS'!$B$829:$B$834</c:f>
              <c:strCache>
                <c:ptCount val="6"/>
                <c:pt idx="0">
                  <c:v>Belleh</c:v>
                </c:pt>
                <c:pt idx="1">
                  <c:v>Bokomu</c:v>
                </c:pt>
                <c:pt idx="2">
                  <c:v>Bopolu</c:v>
                </c:pt>
                <c:pt idx="3">
                  <c:v>Gbarma</c:v>
                </c:pt>
                <c:pt idx="4">
                  <c:v>Guo-wolalah</c:v>
                </c:pt>
                <c:pt idx="5">
                  <c:v>Kongba</c:v>
                </c:pt>
              </c:strCache>
            </c:strRef>
          </c:cat>
          <c:val>
            <c:numRef>
              <c:f>'[ALL ANALYSIS.xls]ANALYSIS'!$C$829:$C$834</c:f>
              <c:numCache>
                <c:formatCode>#,##0</c:formatCode>
                <c:ptCount val="6"/>
                <c:pt idx="0">
                  <c:v>1</c:v>
                </c:pt>
                <c:pt idx="1">
                  <c:v>53</c:v>
                </c:pt>
                <c:pt idx="2">
                  <c:v>101</c:v>
                </c:pt>
                <c:pt idx="3">
                  <c:v>128</c:v>
                </c:pt>
                <c:pt idx="4">
                  <c:v>1</c:v>
                </c:pt>
                <c:pt idx="5">
                  <c:v>50</c:v>
                </c:pt>
              </c:numCache>
            </c:numRef>
          </c:val>
        </c:ser>
        <c:ser>
          <c:idx val="1"/>
          <c:order val="1"/>
          <c:tx>
            <c:strRef>
              <c:f>'[ALL ANALYSIS.xls]ANALYSIS'!$D$828</c:f>
              <c:strCache>
                <c:ptCount val="1"/>
                <c:pt idx="0">
                  <c:v>No</c:v>
                </c:pt>
              </c:strCache>
            </c:strRef>
          </c:tx>
          <c:cat>
            <c:strRef>
              <c:f>'[ALL ANALYSIS.xls]ANALYSIS'!$B$829:$B$834</c:f>
              <c:strCache>
                <c:ptCount val="6"/>
                <c:pt idx="0">
                  <c:v>Belleh</c:v>
                </c:pt>
                <c:pt idx="1">
                  <c:v>Bokomu</c:v>
                </c:pt>
                <c:pt idx="2">
                  <c:v>Bopolu</c:v>
                </c:pt>
                <c:pt idx="3">
                  <c:v>Gbarma</c:v>
                </c:pt>
                <c:pt idx="4">
                  <c:v>Guo-wolalah</c:v>
                </c:pt>
                <c:pt idx="5">
                  <c:v>Kongba</c:v>
                </c:pt>
              </c:strCache>
            </c:strRef>
          </c:cat>
          <c:val>
            <c:numRef>
              <c:f>'[ALL ANALYSIS.xls]ANALYSIS'!$D$829:$D$834</c:f>
              <c:numCache>
                <c:formatCode>#,##0</c:formatCode>
                <c:ptCount val="6"/>
                <c:pt idx="0">
                  <c:v>6</c:v>
                </c:pt>
                <c:pt idx="1">
                  <c:v>1</c:v>
                </c:pt>
                <c:pt idx="2">
                  <c:v>16</c:v>
                </c:pt>
                <c:pt idx="3">
                  <c:v>6</c:v>
                </c:pt>
                <c:pt idx="4">
                  <c:v>8</c:v>
                </c:pt>
                <c:pt idx="5">
                  <c:v>3</c:v>
                </c:pt>
              </c:numCache>
            </c:numRef>
          </c:val>
        </c:ser>
        <c:ser>
          <c:idx val="2"/>
          <c:order val="2"/>
          <c:tx>
            <c:strRef>
              <c:f>'[ALL ANALYSIS.xls]ANALYSIS'!$E$828</c:f>
              <c:strCache>
                <c:ptCount val="1"/>
                <c:pt idx="0">
                  <c:v>Don't know</c:v>
                </c:pt>
              </c:strCache>
            </c:strRef>
          </c:tx>
          <c:cat>
            <c:strRef>
              <c:f>'[ALL ANALYSIS.xls]ANALYSIS'!$B$829:$B$834</c:f>
              <c:strCache>
                <c:ptCount val="6"/>
                <c:pt idx="0">
                  <c:v>Belleh</c:v>
                </c:pt>
                <c:pt idx="1">
                  <c:v>Bokomu</c:v>
                </c:pt>
                <c:pt idx="2">
                  <c:v>Bopolu</c:v>
                </c:pt>
                <c:pt idx="3">
                  <c:v>Gbarma</c:v>
                </c:pt>
                <c:pt idx="4">
                  <c:v>Guo-wolalah</c:v>
                </c:pt>
                <c:pt idx="5">
                  <c:v>Kongba</c:v>
                </c:pt>
              </c:strCache>
            </c:strRef>
          </c:cat>
          <c:val>
            <c:numRef>
              <c:f>'[ALL ANALYSIS.xls]ANALYSIS'!$E$829:$E$834</c:f>
              <c:numCache>
                <c:formatCode>#,##0</c:formatCode>
                <c:ptCount val="6"/>
                <c:pt idx="0">
                  <c:v>19</c:v>
                </c:pt>
                <c:pt idx="1">
                  <c:v>16</c:v>
                </c:pt>
                <c:pt idx="2">
                  <c:v>24</c:v>
                </c:pt>
                <c:pt idx="3">
                  <c:v>27</c:v>
                </c:pt>
                <c:pt idx="4">
                  <c:v>11</c:v>
                </c:pt>
                <c:pt idx="5">
                  <c:v>8</c:v>
                </c:pt>
              </c:numCache>
            </c:numRef>
          </c:val>
        </c:ser>
        <c:axId val="110929792"/>
        <c:axId val="110931328"/>
      </c:barChart>
      <c:catAx>
        <c:axId val="110929792"/>
        <c:scaling>
          <c:orientation val="minMax"/>
        </c:scaling>
        <c:axPos val="b"/>
        <c:majorTickMark val="none"/>
        <c:tickLblPos val="nextTo"/>
        <c:crossAx val="110931328"/>
        <c:crosses val="autoZero"/>
        <c:auto val="1"/>
        <c:lblAlgn val="ctr"/>
        <c:lblOffset val="100"/>
      </c:catAx>
      <c:valAx>
        <c:axId val="110931328"/>
        <c:scaling>
          <c:orientation val="minMax"/>
        </c:scaling>
        <c:axPos val="l"/>
        <c:majorGridlines/>
        <c:numFmt formatCode="#,##0" sourceLinked="1"/>
        <c:majorTickMark val="none"/>
        <c:tickLblPos val="nextTo"/>
        <c:crossAx val="110929792"/>
        <c:crosses val="autoZero"/>
        <c:crossBetween val="between"/>
      </c:valAx>
      <c:dTable>
        <c:showHorzBorder val="1"/>
        <c:showVertBorder val="1"/>
        <c:showOutline val="1"/>
        <c:showKeys val="1"/>
      </c:dTable>
    </c:plotArea>
    <c:plotVisOnly val="1"/>
    <c:dispBlanksAs val="gap"/>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50"/>
              <a:t>Did the HHPs monitor your household regularly?</a:t>
            </a:r>
          </a:p>
        </c:rich>
      </c:tx>
    </c:title>
    <c:view3D>
      <c:rotX val="30"/>
      <c:perspective val="30"/>
    </c:view3D>
    <c:plotArea>
      <c:layout/>
      <c:pie3DChart>
        <c:varyColors val="1"/>
        <c:ser>
          <c:idx val="0"/>
          <c:order val="0"/>
          <c:dLbls>
            <c:showCatName val="1"/>
            <c:showPercent val="1"/>
          </c:dLbls>
          <c:cat>
            <c:strRef>
              <c:f>'[ALL ANALYSIS.xls]ANALYSIS'!$C$906:$E$906</c:f>
              <c:strCache>
                <c:ptCount val="3"/>
                <c:pt idx="0">
                  <c:v>Yes</c:v>
                </c:pt>
                <c:pt idx="1">
                  <c:v>No</c:v>
                </c:pt>
                <c:pt idx="2">
                  <c:v>Don't know</c:v>
                </c:pt>
              </c:strCache>
            </c:strRef>
          </c:cat>
          <c:val>
            <c:numRef>
              <c:f>'[ALL ANALYSIS.xls]ANALYSIS'!$C$913:$E$913</c:f>
              <c:numCache>
                <c:formatCode>#,##0</c:formatCode>
                <c:ptCount val="3"/>
                <c:pt idx="0">
                  <c:v>295</c:v>
                </c:pt>
                <c:pt idx="1">
                  <c:v>39</c:v>
                </c:pt>
                <c:pt idx="2">
                  <c:v>76</c:v>
                </c:pt>
              </c:numCache>
            </c:numRef>
          </c:val>
        </c:ser>
        <c:dLbls>
          <c:showCatName val="1"/>
          <c:showPercent val="1"/>
        </c:dLbls>
      </c:pie3DChart>
    </c:plotArea>
    <c:plotVisOnly val="1"/>
    <c:dispBlanksAs val="zero"/>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ANALYSIS.xls]ANALYSIS'!$C$906</c:f>
              <c:strCache>
                <c:ptCount val="1"/>
                <c:pt idx="0">
                  <c:v>Yes</c:v>
                </c:pt>
              </c:strCache>
            </c:strRef>
          </c:tx>
          <c:cat>
            <c:strRef>
              <c:f>'[ALL ANALYSIS.xls]ANALYSIS'!$B$907:$B$912</c:f>
              <c:strCache>
                <c:ptCount val="6"/>
                <c:pt idx="0">
                  <c:v>Belleh</c:v>
                </c:pt>
                <c:pt idx="1">
                  <c:v>Bokomu</c:v>
                </c:pt>
                <c:pt idx="2">
                  <c:v>Bopolu</c:v>
                </c:pt>
                <c:pt idx="3">
                  <c:v>Gbarma</c:v>
                </c:pt>
                <c:pt idx="4">
                  <c:v>Guo-wolalah</c:v>
                </c:pt>
                <c:pt idx="5">
                  <c:v>Kongba</c:v>
                </c:pt>
              </c:strCache>
            </c:strRef>
          </c:cat>
          <c:val>
            <c:numRef>
              <c:f>'[ALL ANALYSIS.xls]ANALYSIS'!$C$907:$C$912</c:f>
              <c:numCache>
                <c:formatCode>#,##0</c:formatCode>
                <c:ptCount val="6"/>
                <c:pt idx="0">
                  <c:v>1</c:v>
                </c:pt>
                <c:pt idx="1">
                  <c:v>41</c:v>
                </c:pt>
                <c:pt idx="2">
                  <c:v>94</c:v>
                </c:pt>
                <c:pt idx="3">
                  <c:v>116</c:v>
                </c:pt>
                <c:pt idx="4">
                  <c:v>1</c:v>
                </c:pt>
                <c:pt idx="5">
                  <c:v>42</c:v>
                </c:pt>
              </c:numCache>
            </c:numRef>
          </c:val>
        </c:ser>
        <c:ser>
          <c:idx val="1"/>
          <c:order val="1"/>
          <c:tx>
            <c:strRef>
              <c:f>'[ALL ANALYSIS.xls]ANALYSIS'!$D$906</c:f>
              <c:strCache>
                <c:ptCount val="1"/>
                <c:pt idx="0">
                  <c:v>No</c:v>
                </c:pt>
              </c:strCache>
            </c:strRef>
          </c:tx>
          <c:cat>
            <c:strRef>
              <c:f>'[ALL ANALYSIS.xls]ANALYSIS'!$B$907:$B$912</c:f>
              <c:strCache>
                <c:ptCount val="6"/>
                <c:pt idx="0">
                  <c:v>Belleh</c:v>
                </c:pt>
                <c:pt idx="1">
                  <c:v>Bokomu</c:v>
                </c:pt>
                <c:pt idx="2">
                  <c:v>Bopolu</c:v>
                </c:pt>
                <c:pt idx="3">
                  <c:v>Gbarma</c:v>
                </c:pt>
                <c:pt idx="4">
                  <c:v>Guo-wolalah</c:v>
                </c:pt>
                <c:pt idx="5">
                  <c:v>Kongba</c:v>
                </c:pt>
              </c:strCache>
            </c:strRef>
          </c:cat>
          <c:val>
            <c:numRef>
              <c:f>'[ALL ANALYSIS.xls]ANALYSIS'!$D$907:$D$912</c:f>
              <c:numCache>
                <c:formatCode>#,##0</c:formatCode>
                <c:ptCount val="6"/>
                <c:pt idx="0">
                  <c:v>1</c:v>
                </c:pt>
                <c:pt idx="1">
                  <c:v>15</c:v>
                </c:pt>
                <c:pt idx="2">
                  <c:v>10</c:v>
                </c:pt>
                <c:pt idx="3">
                  <c:v>6</c:v>
                </c:pt>
                <c:pt idx="4">
                  <c:v>2</c:v>
                </c:pt>
                <c:pt idx="5">
                  <c:v>5</c:v>
                </c:pt>
              </c:numCache>
            </c:numRef>
          </c:val>
        </c:ser>
        <c:ser>
          <c:idx val="2"/>
          <c:order val="2"/>
          <c:tx>
            <c:strRef>
              <c:f>'[ALL ANALYSIS.xls]ANALYSIS'!$E$906</c:f>
              <c:strCache>
                <c:ptCount val="1"/>
                <c:pt idx="0">
                  <c:v>Don't know</c:v>
                </c:pt>
              </c:strCache>
            </c:strRef>
          </c:tx>
          <c:cat>
            <c:strRef>
              <c:f>'[ALL ANALYSIS.xls]ANALYSIS'!$B$907:$B$912</c:f>
              <c:strCache>
                <c:ptCount val="6"/>
                <c:pt idx="0">
                  <c:v>Belleh</c:v>
                </c:pt>
                <c:pt idx="1">
                  <c:v>Bokomu</c:v>
                </c:pt>
                <c:pt idx="2">
                  <c:v>Bopolu</c:v>
                </c:pt>
                <c:pt idx="3">
                  <c:v>Gbarma</c:v>
                </c:pt>
                <c:pt idx="4">
                  <c:v>Guo-wolalah</c:v>
                </c:pt>
                <c:pt idx="5">
                  <c:v>Kongba</c:v>
                </c:pt>
              </c:strCache>
            </c:strRef>
          </c:cat>
          <c:val>
            <c:numRef>
              <c:f>'[ALL ANALYSIS.xls]ANALYSIS'!$E$907:$E$912</c:f>
              <c:numCache>
                <c:formatCode>#,##0</c:formatCode>
                <c:ptCount val="6"/>
                <c:pt idx="0">
                  <c:v>23</c:v>
                </c:pt>
                <c:pt idx="1">
                  <c:v>4</c:v>
                </c:pt>
                <c:pt idx="2">
                  <c:v>15</c:v>
                </c:pt>
                <c:pt idx="3">
                  <c:v>17</c:v>
                </c:pt>
                <c:pt idx="4">
                  <c:v>15</c:v>
                </c:pt>
                <c:pt idx="5">
                  <c:v>2</c:v>
                </c:pt>
              </c:numCache>
            </c:numRef>
          </c:val>
        </c:ser>
        <c:axId val="110717952"/>
        <c:axId val="110723840"/>
      </c:barChart>
      <c:catAx>
        <c:axId val="110717952"/>
        <c:scaling>
          <c:orientation val="minMax"/>
        </c:scaling>
        <c:axPos val="b"/>
        <c:majorTickMark val="none"/>
        <c:tickLblPos val="nextTo"/>
        <c:crossAx val="110723840"/>
        <c:crosses val="autoZero"/>
        <c:auto val="1"/>
        <c:lblAlgn val="ctr"/>
        <c:lblOffset val="100"/>
      </c:catAx>
      <c:valAx>
        <c:axId val="110723840"/>
        <c:scaling>
          <c:orientation val="minMax"/>
        </c:scaling>
        <c:axPos val="l"/>
        <c:majorGridlines/>
        <c:numFmt formatCode="#,##0" sourceLinked="1"/>
        <c:majorTickMark val="none"/>
        <c:tickLblPos val="nextTo"/>
        <c:crossAx val="110717952"/>
        <c:crosses val="autoZero"/>
        <c:crossBetween val="between"/>
      </c:valAx>
      <c:dTable>
        <c:showHorzBorder val="1"/>
        <c:showVertBorder val="1"/>
        <c:showOutline val="1"/>
        <c:showKeys val="1"/>
      </c:dTable>
    </c:plotArea>
    <c:plotVisOnly val="1"/>
    <c:dispBlanksAs val="gap"/>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100"/>
              <a:t>If yes, what was the level of the HHP performance?</a:t>
            </a:r>
          </a:p>
        </c:rich>
      </c:tx>
    </c:title>
    <c:view3D>
      <c:rotX val="30"/>
      <c:perspective val="30"/>
    </c:view3D>
    <c:plotArea>
      <c:layout/>
      <c:pie3DChart>
        <c:varyColors val="1"/>
        <c:ser>
          <c:idx val="0"/>
          <c:order val="0"/>
          <c:dLbls>
            <c:showCatName val="1"/>
            <c:showPercent val="1"/>
          </c:dLbls>
          <c:cat>
            <c:strRef>
              <c:f>'[ALL ANALYSIS.xls]ANALYSIS'!$C$918:$F$918</c:f>
              <c:strCache>
                <c:ptCount val="4"/>
                <c:pt idx="0">
                  <c:v>Good</c:v>
                </c:pt>
                <c:pt idx="1">
                  <c:v>Fair</c:v>
                </c:pt>
                <c:pt idx="2">
                  <c:v>Poor</c:v>
                </c:pt>
                <c:pt idx="3">
                  <c:v>Don't know</c:v>
                </c:pt>
              </c:strCache>
            </c:strRef>
          </c:cat>
          <c:val>
            <c:numRef>
              <c:f>'[ALL ANALYSIS.xls]ANALYSIS'!$C$925:$F$925</c:f>
              <c:numCache>
                <c:formatCode>#,##0</c:formatCode>
                <c:ptCount val="4"/>
                <c:pt idx="0">
                  <c:v>289</c:v>
                </c:pt>
                <c:pt idx="1">
                  <c:v>11</c:v>
                </c:pt>
                <c:pt idx="2">
                  <c:v>19</c:v>
                </c:pt>
                <c:pt idx="3">
                  <c:v>50</c:v>
                </c:pt>
              </c:numCache>
            </c:numRef>
          </c:val>
        </c:ser>
        <c:dLbls>
          <c:showCatName val="1"/>
          <c:showPercent val="1"/>
        </c:dLbls>
      </c:pie3DChart>
    </c:plotArea>
    <c:plotVisOnly val="1"/>
    <c:dispBlanksAs val="zero"/>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ANALYSIS.xls]ANALYSIS'!$C$918</c:f>
              <c:strCache>
                <c:ptCount val="1"/>
                <c:pt idx="0">
                  <c:v>Good</c:v>
                </c:pt>
              </c:strCache>
            </c:strRef>
          </c:tx>
          <c:cat>
            <c:strRef>
              <c:f>'[ALL ANALYSIS.xls]ANALYSIS'!$B$919:$B$924</c:f>
              <c:strCache>
                <c:ptCount val="6"/>
                <c:pt idx="0">
                  <c:v>Belleh</c:v>
                </c:pt>
                <c:pt idx="1">
                  <c:v>Bokomu</c:v>
                </c:pt>
                <c:pt idx="2">
                  <c:v>Bopolu</c:v>
                </c:pt>
                <c:pt idx="3">
                  <c:v>Gbarma</c:v>
                </c:pt>
                <c:pt idx="4">
                  <c:v>Guo-wolalah</c:v>
                </c:pt>
                <c:pt idx="5">
                  <c:v>Kongba</c:v>
                </c:pt>
              </c:strCache>
            </c:strRef>
          </c:cat>
          <c:val>
            <c:numRef>
              <c:f>'[ALL ANALYSIS.xls]ANALYSIS'!$C$919:$C$924</c:f>
              <c:numCache>
                <c:formatCode>#,##0</c:formatCode>
                <c:ptCount val="6"/>
                <c:pt idx="0">
                  <c:v>1</c:v>
                </c:pt>
                <c:pt idx="1">
                  <c:v>38</c:v>
                </c:pt>
                <c:pt idx="2">
                  <c:v>96</c:v>
                </c:pt>
                <c:pt idx="3">
                  <c:v>112</c:v>
                </c:pt>
                <c:pt idx="4">
                  <c:v>1</c:v>
                </c:pt>
                <c:pt idx="5">
                  <c:v>41</c:v>
                </c:pt>
              </c:numCache>
            </c:numRef>
          </c:val>
        </c:ser>
        <c:ser>
          <c:idx val="1"/>
          <c:order val="1"/>
          <c:tx>
            <c:strRef>
              <c:f>'[ALL ANALYSIS.xls]ANALYSIS'!$D$918</c:f>
              <c:strCache>
                <c:ptCount val="1"/>
                <c:pt idx="0">
                  <c:v>Fair</c:v>
                </c:pt>
              </c:strCache>
            </c:strRef>
          </c:tx>
          <c:cat>
            <c:strRef>
              <c:f>'[ALL ANALYSIS.xls]ANALYSIS'!$B$919:$B$924</c:f>
              <c:strCache>
                <c:ptCount val="6"/>
                <c:pt idx="0">
                  <c:v>Belleh</c:v>
                </c:pt>
                <c:pt idx="1">
                  <c:v>Bokomu</c:v>
                </c:pt>
                <c:pt idx="2">
                  <c:v>Bopolu</c:v>
                </c:pt>
                <c:pt idx="3">
                  <c:v>Gbarma</c:v>
                </c:pt>
                <c:pt idx="4">
                  <c:v>Guo-wolalah</c:v>
                </c:pt>
                <c:pt idx="5">
                  <c:v>Kongba</c:v>
                </c:pt>
              </c:strCache>
            </c:strRef>
          </c:cat>
          <c:val>
            <c:numRef>
              <c:f>'[ALL ANALYSIS.xls]ANALYSIS'!$D$919:$D$924</c:f>
              <c:numCache>
                <c:formatCode>#,##0</c:formatCode>
                <c:ptCount val="6"/>
                <c:pt idx="0">
                  <c:v>0</c:v>
                </c:pt>
                <c:pt idx="1">
                  <c:v>5</c:v>
                </c:pt>
                <c:pt idx="2">
                  <c:v>2</c:v>
                </c:pt>
                <c:pt idx="3">
                  <c:v>3</c:v>
                </c:pt>
                <c:pt idx="4">
                  <c:v>0</c:v>
                </c:pt>
                <c:pt idx="5">
                  <c:v>1</c:v>
                </c:pt>
              </c:numCache>
            </c:numRef>
          </c:val>
        </c:ser>
        <c:ser>
          <c:idx val="2"/>
          <c:order val="2"/>
          <c:tx>
            <c:strRef>
              <c:f>'[ALL ANALYSIS.xls]ANALYSIS'!$E$918</c:f>
              <c:strCache>
                <c:ptCount val="1"/>
                <c:pt idx="0">
                  <c:v>Poor</c:v>
                </c:pt>
              </c:strCache>
            </c:strRef>
          </c:tx>
          <c:cat>
            <c:strRef>
              <c:f>'[ALL ANALYSIS.xls]ANALYSIS'!$B$919:$B$924</c:f>
              <c:strCache>
                <c:ptCount val="6"/>
                <c:pt idx="0">
                  <c:v>Belleh</c:v>
                </c:pt>
                <c:pt idx="1">
                  <c:v>Bokomu</c:v>
                </c:pt>
                <c:pt idx="2">
                  <c:v>Bopolu</c:v>
                </c:pt>
                <c:pt idx="3">
                  <c:v>Gbarma</c:v>
                </c:pt>
                <c:pt idx="4">
                  <c:v>Guo-wolalah</c:v>
                </c:pt>
                <c:pt idx="5">
                  <c:v>Kongba</c:v>
                </c:pt>
              </c:strCache>
            </c:strRef>
          </c:cat>
          <c:val>
            <c:numRef>
              <c:f>'[ALL ANALYSIS.xls]ANALYSIS'!$E$919:$E$924</c:f>
              <c:numCache>
                <c:formatCode>#,##0</c:formatCode>
                <c:ptCount val="6"/>
                <c:pt idx="0">
                  <c:v>13</c:v>
                </c:pt>
                <c:pt idx="1">
                  <c:v>0</c:v>
                </c:pt>
                <c:pt idx="2">
                  <c:v>5</c:v>
                </c:pt>
                <c:pt idx="3">
                  <c:v>0</c:v>
                </c:pt>
                <c:pt idx="4">
                  <c:v>1</c:v>
                </c:pt>
                <c:pt idx="5">
                  <c:v>0</c:v>
                </c:pt>
              </c:numCache>
            </c:numRef>
          </c:val>
        </c:ser>
        <c:ser>
          <c:idx val="3"/>
          <c:order val="3"/>
          <c:tx>
            <c:strRef>
              <c:f>'[ALL ANALYSIS.xls]ANALYSIS'!$F$918</c:f>
              <c:strCache>
                <c:ptCount val="1"/>
                <c:pt idx="0">
                  <c:v>Don't know</c:v>
                </c:pt>
              </c:strCache>
            </c:strRef>
          </c:tx>
          <c:cat>
            <c:strRef>
              <c:f>'[ALL ANALYSIS.xls]ANALYSIS'!$B$919:$B$924</c:f>
              <c:strCache>
                <c:ptCount val="6"/>
                <c:pt idx="0">
                  <c:v>Belleh</c:v>
                </c:pt>
                <c:pt idx="1">
                  <c:v>Bokomu</c:v>
                </c:pt>
                <c:pt idx="2">
                  <c:v>Bopolu</c:v>
                </c:pt>
                <c:pt idx="3">
                  <c:v>Gbarma</c:v>
                </c:pt>
                <c:pt idx="4">
                  <c:v>Guo-wolalah</c:v>
                </c:pt>
                <c:pt idx="5">
                  <c:v>Kongba</c:v>
                </c:pt>
              </c:strCache>
            </c:strRef>
          </c:cat>
          <c:val>
            <c:numRef>
              <c:f>'[ALL ANALYSIS.xls]ANALYSIS'!$F$919:$F$924</c:f>
              <c:numCache>
                <c:formatCode>#,##0</c:formatCode>
                <c:ptCount val="6"/>
                <c:pt idx="0">
                  <c:v>9</c:v>
                </c:pt>
                <c:pt idx="1">
                  <c:v>7</c:v>
                </c:pt>
                <c:pt idx="2">
                  <c:v>9</c:v>
                </c:pt>
                <c:pt idx="3">
                  <c:v>8</c:v>
                </c:pt>
                <c:pt idx="4">
                  <c:v>16</c:v>
                </c:pt>
                <c:pt idx="5">
                  <c:v>1</c:v>
                </c:pt>
              </c:numCache>
            </c:numRef>
          </c:val>
        </c:ser>
        <c:axId val="111035520"/>
        <c:axId val="111037056"/>
      </c:barChart>
      <c:catAx>
        <c:axId val="111035520"/>
        <c:scaling>
          <c:orientation val="minMax"/>
        </c:scaling>
        <c:axPos val="b"/>
        <c:majorTickMark val="none"/>
        <c:tickLblPos val="nextTo"/>
        <c:crossAx val="111037056"/>
        <c:crosses val="autoZero"/>
        <c:auto val="1"/>
        <c:lblAlgn val="ctr"/>
        <c:lblOffset val="100"/>
      </c:catAx>
      <c:valAx>
        <c:axId val="111037056"/>
        <c:scaling>
          <c:orientation val="minMax"/>
        </c:scaling>
        <c:axPos val="l"/>
        <c:majorGridlines/>
        <c:numFmt formatCode="#,##0" sourceLinked="1"/>
        <c:majorTickMark val="none"/>
        <c:tickLblPos val="nextTo"/>
        <c:crossAx val="111035520"/>
        <c:crosses val="autoZero"/>
        <c:crossBetween val="between"/>
      </c:valAx>
      <c:dTable>
        <c:showHorzBorder val="1"/>
        <c:showVertBorder val="1"/>
        <c:showOutline val="1"/>
        <c:showKeys val="1"/>
      </c:dTable>
    </c:plotArea>
    <c:plotVisOnly val="1"/>
    <c:dispBlanksAs val="gap"/>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50"/>
              <a:t>Are there people who check pregnant women in your community?</a:t>
            </a:r>
          </a:p>
        </c:rich>
      </c:tx>
      <c:layout>
        <c:manualLayout>
          <c:xMode val="edge"/>
          <c:yMode val="edge"/>
          <c:x val="0.1289304461942288"/>
          <c:y val="4.2452830188679284E-2"/>
        </c:manualLayout>
      </c:layout>
    </c:title>
    <c:view3D>
      <c:rotX val="30"/>
      <c:perspective val="30"/>
    </c:view3D>
    <c:plotArea>
      <c:layout>
        <c:manualLayout>
          <c:layoutTarget val="inner"/>
          <c:xMode val="edge"/>
          <c:yMode val="edge"/>
          <c:x val="0.21805562949477453"/>
          <c:y val="0.29717015354390108"/>
          <c:w val="0.56111130137508869"/>
          <c:h val="0.59669880036990064"/>
        </c:manualLayout>
      </c:layout>
      <c:pie3DChart>
        <c:varyColors val="1"/>
        <c:ser>
          <c:idx val="0"/>
          <c:order val="0"/>
          <c:dPt>
            <c:idx val="2"/>
            <c:explosion val="42"/>
          </c:dPt>
          <c:dLbls>
            <c:showCatName val="1"/>
            <c:showPercent val="1"/>
            <c:showLeaderLines val="1"/>
          </c:dLbls>
          <c:cat>
            <c:strRef>
              <c:f>ANALYSIS!$C$1345:$E$1345</c:f>
              <c:strCache>
                <c:ptCount val="3"/>
                <c:pt idx="0">
                  <c:v>Yes</c:v>
                </c:pt>
                <c:pt idx="1">
                  <c:v>No</c:v>
                </c:pt>
                <c:pt idx="2">
                  <c:v>Don't know</c:v>
                </c:pt>
              </c:strCache>
            </c:strRef>
          </c:cat>
          <c:val>
            <c:numRef>
              <c:f>ANALYSIS!$C$1352:$E$1352</c:f>
              <c:numCache>
                <c:formatCode>#,##0</c:formatCode>
                <c:ptCount val="3"/>
                <c:pt idx="0">
                  <c:v>441</c:v>
                </c:pt>
                <c:pt idx="1">
                  <c:v>24</c:v>
                </c:pt>
                <c:pt idx="2">
                  <c:v>16</c:v>
                </c:pt>
              </c:numCache>
            </c:numRef>
          </c:val>
        </c:ser>
      </c:pie3DChart>
      <c:spPr>
        <a:noFill/>
        <a:ln w="25400">
          <a:noFill/>
        </a:ln>
      </c:spPr>
    </c:plotArea>
    <c:plotVisOnly val="1"/>
    <c:dispBlanksAs val="zero"/>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ANALYSIS.xls]ANALYSIS'!$C$918</c:f>
              <c:strCache>
                <c:ptCount val="1"/>
                <c:pt idx="0">
                  <c:v>Good</c:v>
                </c:pt>
              </c:strCache>
            </c:strRef>
          </c:tx>
          <c:cat>
            <c:strRef>
              <c:f>'[ALL ANALYSIS.xls]ANALYSIS'!$B$919:$B$924</c:f>
              <c:strCache>
                <c:ptCount val="6"/>
                <c:pt idx="0">
                  <c:v>Belleh</c:v>
                </c:pt>
                <c:pt idx="1">
                  <c:v>Bokomu</c:v>
                </c:pt>
                <c:pt idx="2">
                  <c:v>Bopolu</c:v>
                </c:pt>
                <c:pt idx="3">
                  <c:v>Gbarma</c:v>
                </c:pt>
                <c:pt idx="4">
                  <c:v>Guo-wolalah</c:v>
                </c:pt>
                <c:pt idx="5">
                  <c:v>Kongba</c:v>
                </c:pt>
              </c:strCache>
            </c:strRef>
          </c:cat>
          <c:val>
            <c:numRef>
              <c:f>'[ALL ANALYSIS.xls]ANALYSIS'!$C$919:$C$924</c:f>
              <c:numCache>
                <c:formatCode>#,##0</c:formatCode>
                <c:ptCount val="6"/>
                <c:pt idx="0">
                  <c:v>1</c:v>
                </c:pt>
                <c:pt idx="1">
                  <c:v>38</c:v>
                </c:pt>
                <c:pt idx="2">
                  <c:v>96</c:v>
                </c:pt>
                <c:pt idx="3">
                  <c:v>112</c:v>
                </c:pt>
                <c:pt idx="4">
                  <c:v>1</c:v>
                </c:pt>
                <c:pt idx="5">
                  <c:v>41</c:v>
                </c:pt>
              </c:numCache>
            </c:numRef>
          </c:val>
        </c:ser>
        <c:ser>
          <c:idx val="1"/>
          <c:order val="1"/>
          <c:tx>
            <c:strRef>
              <c:f>'[ALL ANALYSIS.xls]ANALYSIS'!$D$918</c:f>
              <c:strCache>
                <c:ptCount val="1"/>
                <c:pt idx="0">
                  <c:v>Fair</c:v>
                </c:pt>
              </c:strCache>
            </c:strRef>
          </c:tx>
          <c:cat>
            <c:strRef>
              <c:f>'[ALL ANALYSIS.xls]ANALYSIS'!$B$919:$B$924</c:f>
              <c:strCache>
                <c:ptCount val="6"/>
                <c:pt idx="0">
                  <c:v>Belleh</c:v>
                </c:pt>
                <c:pt idx="1">
                  <c:v>Bokomu</c:v>
                </c:pt>
                <c:pt idx="2">
                  <c:v>Bopolu</c:v>
                </c:pt>
                <c:pt idx="3">
                  <c:v>Gbarma</c:v>
                </c:pt>
                <c:pt idx="4">
                  <c:v>Guo-wolalah</c:v>
                </c:pt>
                <c:pt idx="5">
                  <c:v>Kongba</c:v>
                </c:pt>
              </c:strCache>
            </c:strRef>
          </c:cat>
          <c:val>
            <c:numRef>
              <c:f>'[ALL ANALYSIS.xls]ANALYSIS'!$D$919:$D$924</c:f>
              <c:numCache>
                <c:formatCode>#,##0</c:formatCode>
                <c:ptCount val="6"/>
                <c:pt idx="0">
                  <c:v>0</c:v>
                </c:pt>
                <c:pt idx="1">
                  <c:v>5</c:v>
                </c:pt>
                <c:pt idx="2">
                  <c:v>2</c:v>
                </c:pt>
                <c:pt idx="3">
                  <c:v>3</c:v>
                </c:pt>
                <c:pt idx="4">
                  <c:v>0</c:v>
                </c:pt>
                <c:pt idx="5">
                  <c:v>1</c:v>
                </c:pt>
              </c:numCache>
            </c:numRef>
          </c:val>
        </c:ser>
        <c:ser>
          <c:idx val="2"/>
          <c:order val="2"/>
          <c:tx>
            <c:strRef>
              <c:f>'[ALL ANALYSIS.xls]ANALYSIS'!$E$918</c:f>
              <c:strCache>
                <c:ptCount val="1"/>
                <c:pt idx="0">
                  <c:v>Poor</c:v>
                </c:pt>
              </c:strCache>
            </c:strRef>
          </c:tx>
          <c:cat>
            <c:strRef>
              <c:f>'[ALL ANALYSIS.xls]ANALYSIS'!$B$919:$B$924</c:f>
              <c:strCache>
                <c:ptCount val="6"/>
                <c:pt idx="0">
                  <c:v>Belleh</c:v>
                </c:pt>
                <c:pt idx="1">
                  <c:v>Bokomu</c:v>
                </c:pt>
                <c:pt idx="2">
                  <c:v>Bopolu</c:v>
                </c:pt>
                <c:pt idx="3">
                  <c:v>Gbarma</c:v>
                </c:pt>
                <c:pt idx="4">
                  <c:v>Guo-wolalah</c:v>
                </c:pt>
                <c:pt idx="5">
                  <c:v>Kongba</c:v>
                </c:pt>
              </c:strCache>
            </c:strRef>
          </c:cat>
          <c:val>
            <c:numRef>
              <c:f>'[ALL ANALYSIS.xls]ANALYSIS'!$E$919:$E$924</c:f>
              <c:numCache>
                <c:formatCode>#,##0</c:formatCode>
                <c:ptCount val="6"/>
                <c:pt idx="0">
                  <c:v>13</c:v>
                </c:pt>
                <c:pt idx="1">
                  <c:v>0</c:v>
                </c:pt>
                <c:pt idx="2">
                  <c:v>5</c:v>
                </c:pt>
                <c:pt idx="3">
                  <c:v>0</c:v>
                </c:pt>
                <c:pt idx="4">
                  <c:v>1</c:v>
                </c:pt>
                <c:pt idx="5">
                  <c:v>0</c:v>
                </c:pt>
              </c:numCache>
            </c:numRef>
          </c:val>
        </c:ser>
        <c:ser>
          <c:idx val="3"/>
          <c:order val="3"/>
          <c:tx>
            <c:strRef>
              <c:f>'[ALL ANALYSIS.xls]ANALYSIS'!$F$918</c:f>
              <c:strCache>
                <c:ptCount val="1"/>
                <c:pt idx="0">
                  <c:v>Don't know</c:v>
                </c:pt>
              </c:strCache>
            </c:strRef>
          </c:tx>
          <c:cat>
            <c:strRef>
              <c:f>'[ALL ANALYSIS.xls]ANALYSIS'!$B$919:$B$924</c:f>
              <c:strCache>
                <c:ptCount val="6"/>
                <c:pt idx="0">
                  <c:v>Belleh</c:v>
                </c:pt>
                <c:pt idx="1">
                  <c:v>Bokomu</c:v>
                </c:pt>
                <c:pt idx="2">
                  <c:v>Bopolu</c:v>
                </c:pt>
                <c:pt idx="3">
                  <c:v>Gbarma</c:v>
                </c:pt>
                <c:pt idx="4">
                  <c:v>Guo-wolalah</c:v>
                </c:pt>
                <c:pt idx="5">
                  <c:v>Kongba</c:v>
                </c:pt>
              </c:strCache>
            </c:strRef>
          </c:cat>
          <c:val>
            <c:numRef>
              <c:f>'[ALL ANALYSIS.xls]ANALYSIS'!$F$919:$F$924</c:f>
              <c:numCache>
                <c:formatCode>#,##0</c:formatCode>
                <c:ptCount val="6"/>
                <c:pt idx="0">
                  <c:v>9</c:v>
                </c:pt>
                <c:pt idx="1">
                  <c:v>7</c:v>
                </c:pt>
                <c:pt idx="2">
                  <c:v>9</c:v>
                </c:pt>
                <c:pt idx="3">
                  <c:v>8</c:v>
                </c:pt>
                <c:pt idx="4">
                  <c:v>16</c:v>
                </c:pt>
                <c:pt idx="5">
                  <c:v>1</c:v>
                </c:pt>
              </c:numCache>
            </c:numRef>
          </c:val>
        </c:ser>
        <c:axId val="111615360"/>
        <c:axId val="111621248"/>
      </c:barChart>
      <c:catAx>
        <c:axId val="111615360"/>
        <c:scaling>
          <c:orientation val="minMax"/>
        </c:scaling>
        <c:axPos val="b"/>
        <c:majorTickMark val="none"/>
        <c:tickLblPos val="nextTo"/>
        <c:crossAx val="111621248"/>
        <c:crosses val="autoZero"/>
        <c:auto val="1"/>
        <c:lblAlgn val="ctr"/>
        <c:lblOffset val="100"/>
      </c:catAx>
      <c:valAx>
        <c:axId val="111621248"/>
        <c:scaling>
          <c:orientation val="minMax"/>
        </c:scaling>
        <c:axPos val="l"/>
        <c:majorGridlines/>
        <c:numFmt formatCode="#,##0" sourceLinked="1"/>
        <c:majorTickMark val="none"/>
        <c:tickLblPos val="nextTo"/>
        <c:crossAx val="111615360"/>
        <c:crosses val="autoZero"/>
        <c:crossBetween val="between"/>
      </c:valAx>
      <c:dTable>
        <c:showHorzBorder val="1"/>
        <c:showVertBorder val="1"/>
        <c:showOutline val="1"/>
        <c:showKeys val="1"/>
      </c:dTable>
    </c:plotArea>
    <c:plotVisOnly val="1"/>
    <c:dispBlanksAs val="gap"/>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50"/>
              <a:t>In your opinon, did the project meet your family's health needs?</a:t>
            </a:r>
          </a:p>
        </c:rich>
      </c:tx>
    </c:title>
    <c:view3D>
      <c:rotX val="30"/>
      <c:perspective val="30"/>
    </c:view3D>
    <c:plotArea>
      <c:layout/>
      <c:pie3DChart>
        <c:varyColors val="1"/>
        <c:ser>
          <c:idx val="0"/>
          <c:order val="0"/>
          <c:dLbls>
            <c:showCatName val="1"/>
            <c:showPercent val="1"/>
          </c:dLbls>
          <c:cat>
            <c:strRef>
              <c:f>'[ALL ANALYSIS.xls]ANALYSIS'!$C$327:$F$327</c:f>
              <c:strCache>
                <c:ptCount val="4"/>
                <c:pt idx="0">
                  <c:v>YES</c:v>
                </c:pt>
                <c:pt idx="1">
                  <c:v>Very much</c:v>
                </c:pt>
                <c:pt idx="2">
                  <c:v>Not too much</c:v>
                </c:pt>
                <c:pt idx="3">
                  <c:v>Not at all</c:v>
                </c:pt>
              </c:strCache>
            </c:strRef>
          </c:cat>
          <c:val>
            <c:numRef>
              <c:f>'[ALL ANALYSIS.xls]ANALYSIS'!$C$334:$F$334</c:f>
              <c:numCache>
                <c:formatCode>#,##0</c:formatCode>
                <c:ptCount val="4"/>
                <c:pt idx="0">
                  <c:v>381</c:v>
                </c:pt>
                <c:pt idx="1">
                  <c:v>18</c:v>
                </c:pt>
                <c:pt idx="2">
                  <c:v>46</c:v>
                </c:pt>
                <c:pt idx="3">
                  <c:v>45</c:v>
                </c:pt>
              </c:numCache>
            </c:numRef>
          </c:val>
        </c:ser>
        <c:dLbls>
          <c:showCatName val="1"/>
          <c:showPercent val="1"/>
        </c:dLbls>
      </c:pie3DChart>
    </c:plotArea>
    <c:plotVisOnly val="1"/>
    <c:dispBlanksAs val="zero"/>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ANALYSIS.xls]ANALYSIS'!$C$327</c:f>
              <c:strCache>
                <c:ptCount val="1"/>
                <c:pt idx="0">
                  <c:v>YES</c:v>
                </c:pt>
              </c:strCache>
            </c:strRef>
          </c:tx>
          <c:cat>
            <c:strRef>
              <c:f>'[ALL ANALYSIS.xls]ANALYSIS'!$B$328:$B$333</c:f>
              <c:strCache>
                <c:ptCount val="6"/>
                <c:pt idx="0">
                  <c:v>Belleh</c:v>
                </c:pt>
                <c:pt idx="1">
                  <c:v>Bokomu</c:v>
                </c:pt>
                <c:pt idx="2">
                  <c:v>Bopolu</c:v>
                </c:pt>
                <c:pt idx="3">
                  <c:v>Gbarma</c:v>
                </c:pt>
                <c:pt idx="4">
                  <c:v>Guo-wolalah</c:v>
                </c:pt>
                <c:pt idx="5">
                  <c:v>Kongba</c:v>
                </c:pt>
              </c:strCache>
            </c:strRef>
          </c:cat>
          <c:val>
            <c:numRef>
              <c:f>'[ALL ANALYSIS.xls]ANALYSIS'!$C$328:$C$333</c:f>
              <c:numCache>
                <c:formatCode>#,##0</c:formatCode>
                <c:ptCount val="6"/>
                <c:pt idx="0">
                  <c:v>0</c:v>
                </c:pt>
                <c:pt idx="1">
                  <c:v>61</c:v>
                </c:pt>
                <c:pt idx="2">
                  <c:v>128</c:v>
                </c:pt>
                <c:pt idx="3">
                  <c:v>138</c:v>
                </c:pt>
                <c:pt idx="4">
                  <c:v>1</c:v>
                </c:pt>
                <c:pt idx="5">
                  <c:v>53</c:v>
                </c:pt>
              </c:numCache>
            </c:numRef>
          </c:val>
        </c:ser>
        <c:ser>
          <c:idx val="1"/>
          <c:order val="1"/>
          <c:tx>
            <c:strRef>
              <c:f>'[ALL ANALYSIS.xls]ANALYSIS'!$D$327</c:f>
              <c:strCache>
                <c:ptCount val="1"/>
                <c:pt idx="0">
                  <c:v>Very much</c:v>
                </c:pt>
              </c:strCache>
            </c:strRef>
          </c:tx>
          <c:cat>
            <c:strRef>
              <c:f>'[ALL ANALYSIS.xls]ANALYSIS'!$B$328:$B$333</c:f>
              <c:strCache>
                <c:ptCount val="6"/>
                <c:pt idx="0">
                  <c:v>Belleh</c:v>
                </c:pt>
                <c:pt idx="1">
                  <c:v>Bokomu</c:v>
                </c:pt>
                <c:pt idx="2">
                  <c:v>Bopolu</c:v>
                </c:pt>
                <c:pt idx="3">
                  <c:v>Gbarma</c:v>
                </c:pt>
                <c:pt idx="4">
                  <c:v>Guo-wolalah</c:v>
                </c:pt>
                <c:pt idx="5">
                  <c:v>Kongba</c:v>
                </c:pt>
              </c:strCache>
            </c:strRef>
          </c:cat>
          <c:val>
            <c:numRef>
              <c:f>'[ALL ANALYSIS.xls]ANALYSIS'!$D$328:$D$333</c:f>
              <c:numCache>
                <c:formatCode>#,##0</c:formatCode>
                <c:ptCount val="6"/>
                <c:pt idx="0">
                  <c:v>0</c:v>
                </c:pt>
                <c:pt idx="1">
                  <c:v>0</c:v>
                </c:pt>
                <c:pt idx="2">
                  <c:v>10</c:v>
                </c:pt>
                <c:pt idx="3">
                  <c:v>6</c:v>
                </c:pt>
                <c:pt idx="4">
                  <c:v>0</c:v>
                </c:pt>
                <c:pt idx="5">
                  <c:v>2</c:v>
                </c:pt>
              </c:numCache>
            </c:numRef>
          </c:val>
        </c:ser>
        <c:ser>
          <c:idx val="2"/>
          <c:order val="2"/>
          <c:tx>
            <c:strRef>
              <c:f>'[ALL ANALYSIS.xls]ANALYSIS'!$E$327</c:f>
              <c:strCache>
                <c:ptCount val="1"/>
                <c:pt idx="0">
                  <c:v>Not too much</c:v>
                </c:pt>
              </c:strCache>
            </c:strRef>
          </c:tx>
          <c:cat>
            <c:strRef>
              <c:f>'[ALL ANALYSIS.xls]ANALYSIS'!$B$328:$B$333</c:f>
              <c:strCache>
                <c:ptCount val="6"/>
                <c:pt idx="0">
                  <c:v>Belleh</c:v>
                </c:pt>
                <c:pt idx="1">
                  <c:v>Bokomu</c:v>
                </c:pt>
                <c:pt idx="2">
                  <c:v>Bopolu</c:v>
                </c:pt>
                <c:pt idx="3">
                  <c:v>Gbarma</c:v>
                </c:pt>
                <c:pt idx="4">
                  <c:v>Guo-wolalah</c:v>
                </c:pt>
                <c:pt idx="5">
                  <c:v>Kongba</c:v>
                </c:pt>
              </c:strCache>
            </c:strRef>
          </c:cat>
          <c:val>
            <c:numRef>
              <c:f>'[ALL ANALYSIS.xls]ANALYSIS'!$E$328:$E$333</c:f>
              <c:numCache>
                <c:formatCode>#,##0</c:formatCode>
                <c:ptCount val="6"/>
                <c:pt idx="0">
                  <c:v>6</c:v>
                </c:pt>
                <c:pt idx="1">
                  <c:v>8</c:v>
                </c:pt>
                <c:pt idx="2">
                  <c:v>8</c:v>
                </c:pt>
                <c:pt idx="3">
                  <c:v>13</c:v>
                </c:pt>
                <c:pt idx="4">
                  <c:v>7</c:v>
                </c:pt>
                <c:pt idx="5">
                  <c:v>4</c:v>
                </c:pt>
              </c:numCache>
            </c:numRef>
          </c:val>
        </c:ser>
        <c:ser>
          <c:idx val="3"/>
          <c:order val="3"/>
          <c:tx>
            <c:strRef>
              <c:f>'[ALL ANALYSIS.xls]ANALYSIS'!$F$327</c:f>
              <c:strCache>
                <c:ptCount val="1"/>
                <c:pt idx="0">
                  <c:v>Not at all</c:v>
                </c:pt>
              </c:strCache>
            </c:strRef>
          </c:tx>
          <c:cat>
            <c:strRef>
              <c:f>'[ALL ANALYSIS.xls]ANALYSIS'!$B$328:$B$333</c:f>
              <c:strCache>
                <c:ptCount val="6"/>
                <c:pt idx="0">
                  <c:v>Belleh</c:v>
                </c:pt>
                <c:pt idx="1">
                  <c:v>Bokomu</c:v>
                </c:pt>
                <c:pt idx="2">
                  <c:v>Bopolu</c:v>
                </c:pt>
                <c:pt idx="3">
                  <c:v>Gbarma</c:v>
                </c:pt>
                <c:pt idx="4">
                  <c:v>Guo-wolalah</c:v>
                </c:pt>
                <c:pt idx="5">
                  <c:v>Kongba</c:v>
                </c:pt>
              </c:strCache>
            </c:strRef>
          </c:cat>
          <c:val>
            <c:numRef>
              <c:f>'[ALL ANALYSIS.xls]ANALYSIS'!$F$328:$F$333</c:f>
              <c:numCache>
                <c:formatCode>#,##0</c:formatCode>
                <c:ptCount val="6"/>
                <c:pt idx="0">
                  <c:v>20</c:v>
                </c:pt>
                <c:pt idx="1">
                  <c:v>4</c:v>
                </c:pt>
                <c:pt idx="2">
                  <c:v>1</c:v>
                </c:pt>
                <c:pt idx="3">
                  <c:v>4</c:v>
                </c:pt>
                <c:pt idx="4">
                  <c:v>14</c:v>
                </c:pt>
                <c:pt idx="5">
                  <c:v>2</c:v>
                </c:pt>
              </c:numCache>
            </c:numRef>
          </c:val>
        </c:ser>
        <c:axId val="111654400"/>
        <c:axId val="111655936"/>
      </c:barChart>
      <c:catAx>
        <c:axId val="111654400"/>
        <c:scaling>
          <c:orientation val="minMax"/>
        </c:scaling>
        <c:axPos val="b"/>
        <c:majorTickMark val="none"/>
        <c:tickLblPos val="nextTo"/>
        <c:crossAx val="111655936"/>
        <c:crosses val="autoZero"/>
        <c:auto val="1"/>
        <c:lblAlgn val="ctr"/>
        <c:lblOffset val="100"/>
      </c:catAx>
      <c:valAx>
        <c:axId val="111655936"/>
        <c:scaling>
          <c:orientation val="minMax"/>
        </c:scaling>
        <c:axPos val="l"/>
        <c:majorGridlines/>
        <c:numFmt formatCode="#,##0" sourceLinked="1"/>
        <c:majorTickMark val="none"/>
        <c:tickLblPos val="nextTo"/>
        <c:crossAx val="111654400"/>
        <c:crosses val="autoZero"/>
        <c:crossBetween val="between"/>
      </c:valAx>
      <c:dTable>
        <c:showHorzBorder val="1"/>
        <c:showVertBorder val="1"/>
        <c:showOutline val="1"/>
        <c:showKeys val="1"/>
      </c:dTable>
    </c:plotArea>
    <c:plotVisOnly val="1"/>
    <c:dispBlanksAs val="gap"/>
  </c:chart>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50"/>
              <a:t>Do you think the health condition of your household improved since the coming</a:t>
            </a:r>
            <a:r>
              <a:rPr lang="en-US" sz="1050" baseline="0"/>
              <a:t> of the project?</a:t>
            </a:r>
            <a:endParaRPr lang="en-US" sz="1050"/>
          </a:p>
        </c:rich>
      </c:tx>
    </c:title>
    <c:view3D>
      <c:rotX val="30"/>
      <c:perspective val="30"/>
    </c:view3D>
    <c:plotArea>
      <c:layout/>
      <c:pie3DChart>
        <c:varyColors val="1"/>
        <c:ser>
          <c:idx val="0"/>
          <c:order val="0"/>
          <c:dLbls>
            <c:showCatName val="1"/>
            <c:showPercent val="1"/>
          </c:dLbls>
          <c:cat>
            <c:strRef>
              <c:f>'[ALL ANALYSIS.xls]ANALYSIS'!$C$1076:$E$1076</c:f>
              <c:strCache>
                <c:ptCount val="3"/>
                <c:pt idx="0">
                  <c:v>Yes</c:v>
                </c:pt>
                <c:pt idx="1">
                  <c:v>No</c:v>
                </c:pt>
                <c:pt idx="2">
                  <c:v>Don't know</c:v>
                </c:pt>
              </c:strCache>
            </c:strRef>
          </c:cat>
          <c:val>
            <c:numRef>
              <c:f>'[ALL ANALYSIS.xls]ANALYSIS'!$C$1083:$E$1083</c:f>
              <c:numCache>
                <c:formatCode>#,##0</c:formatCode>
                <c:ptCount val="3"/>
                <c:pt idx="0">
                  <c:v>418</c:v>
                </c:pt>
                <c:pt idx="1">
                  <c:v>19</c:v>
                </c:pt>
                <c:pt idx="2">
                  <c:v>47</c:v>
                </c:pt>
              </c:numCache>
            </c:numRef>
          </c:val>
        </c:ser>
        <c:dLbls>
          <c:showCatName val="1"/>
          <c:showPercent val="1"/>
        </c:dLbls>
      </c:pie3DChart>
    </c:plotArea>
    <c:plotVisOnly val="1"/>
    <c:dispBlanksAs val="zero"/>
  </c:chart>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ANALYSIS.xls]ANALYSIS'!$C$1076</c:f>
              <c:strCache>
                <c:ptCount val="1"/>
                <c:pt idx="0">
                  <c:v>Yes</c:v>
                </c:pt>
              </c:strCache>
            </c:strRef>
          </c:tx>
          <c:cat>
            <c:strRef>
              <c:f>'[ALL ANALYSIS.xls]ANALYSIS'!$B$1077:$B$1082</c:f>
              <c:strCache>
                <c:ptCount val="6"/>
                <c:pt idx="0">
                  <c:v>Belleh</c:v>
                </c:pt>
                <c:pt idx="1">
                  <c:v>Bokomu</c:v>
                </c:pt>
                <c:pt idx="2">
                  <c:v>Bopolu</c:v>
                </c:pt>
                <c:pt idx="3">
                  <c:v>Gbarma</c:v>
                </c:pt>
                <c:pt idx="4">
                  <c:v>Guo-wolalah</c:v>
                </c:pt>
                <c:pt idx="5">
                  <c:v>Kongba</c:v>
                </c:pt>
              </c:strCache>
            </c:strRef>
          </c:cat>
          <c:val>
            <c:numRef>
              <c:f>'[ALL ANALYSIS.xls]ANALYSIS'!$C$1077:$C$1082</c:f>
              <c:numCache>
                <c:formatCode>#,##0</c:formatCode>
                <c:ptCount val="6"/>
                <c:pt idx="0">
                  <c:v>4</c:v>
                </c:pt>
                <c:pt idx="1">
                  <c:v>62</c:v>
                </c:pt>
                <c:pt idx="2">
                  <c:v>141</c:v>
                </c:pt>
                <c:pt idx="3">
                  <c:v>151</c:v>
                </c:pt>
                <c:pt idx="4">
                  <c:v>2</c:v>
                </c:pt>
                <c:pt idx="5">
                  <c:v>58</c:v>
                </c:pt>
              </c:numCache>
            </c:numRef>
          </c:val>
        </c:ser>
        <c:ser>
          <c:idx val="1"/>
          <c:order val="1"/>
          <c:tx>
            <c:strRef>
              <c:f>'[ALL ANALYSIS.xls]ANALYSIS'!$D$1076</c:f>
              <c:strCache>
                <c:ptCount val="1"/>
                <c:pt idx="0">
                  <c:v>No</c:v>
                </c:pt>
              </c:strCache>
            </c:strRef>
          </c:tx>
          <c:cat>
            <c:strRef>
              <c:f>'[ALL ANALYSIS.xls]ANALYSIS'!$B$1077:$B$1082</c:f>
              <c:strCache>
                <c:ptCount val="6"/>
                <c:pt idx="0">
                  <c:v>Belleh</c:v>
                </c:pt>
                <c:pt idx="1">
                  <c:v>Bokomu</c:v>
                </c:pt>
                <c:pt idx="2">
                  <c:v>Bopolu</c:v>
                </c:pt>
                <c:pt idx="3">
                  <c:v>Gbarma</c:v>
                </c:pt>
                <c:pt idx="4">
                  <c:v>Guo-wolalah</c:v>
                </c:pt>
                <c:pt idx="5">
                  <c:v>Kongba</c:v>
                </c:pt>
              </c:strCache>
            </c:strRef>
          </c:cat>
          <c:val>
            <c:numRef>
              <c:f>'[ALL ANALYSIS.xls]ANALYSIS'!$D$1077:$D$1082</c:f>
              <c:numCache>
                <c:formatCode>#,##0</c:formatCode>
                <c:ptCount val="6"/>
                <c:pt idx="0">
                  <c:v>0</c:v>
                </c:pt>
                <c:pt idx="1">
                  <c:v>4</c:v>
                </c:pt>
                <c:pt idx="2">
                  <c:v>4</c:v>
                </c:pt>
                <c:pt idx="3">
                  <c:v>7</c:v>
                </c:pt>
                <c:pt idx="4">
                  <c:v>1</c:v>
                </c:pt>
                <c:pt idx="5">
                  <c:v>3</c:v>
                </c:pt>
              </c:numCache>
            </c:numRef>
          </c:val>
        </c:ser>
        <c:ser>
          <c:idx val="2"/>
          <c:order val="2"/>
          <c:tx>
            <c:strRef>
              <c:f>'[ALL ANALYSIS.xls]ANALYSIS'!$E$1076</c:f>
              <c:strCache>
                <c:ptCount val="1"/>
                <c:pt idx="0">
                  <c:v>Don't know</c:v>
                </c:pt>
              </c:strCache>
            </c:strRef>
          </c:tx>
          <c:cat>
            <c:strRef>
              <c:f>'[ALL ANALYSIS.xls]ANALYSIS'!$B$1077:$B$1082</c:f>
              <c:strCache>
                <c:ptCount val="6"/>
                <c:pt idx="0">
                  <c:v>Belleh</c:v>
                </c:pt>
                <c:pt idx="1">
                  <c:v>Bokomu</c:v>
                </c:pt>
                <c:pt idx="2">
                  <c:v>Bopolu</c:v>
                </c:pt>
                <c:pt idx="3">
                  <c:v>Gbarma</c:v>
                </c:pt>
                <c:pt idx="4">
                  <c:v>Guo-wolalah</c:v>
                </c:pt>
                <c:pt idx="5">
                  <c:v>Kongba</c:v>
                </c:pt>
              </c:strCache>
            </c:strRef>
          </c:cat>
          <c:val>
            <c:numRef>
              <c:f>'[ALL ANALYSIS.xls]ANALYSIS'!$E$1077:$E$1082</c:f>
              <c:numCache>
                <c:formatCode>#,##0</c:formatCode>
                <c:ptCount val="6"/>
                <c:pt idx="0">
                  <c:v>21</c:v>
                </c:pt>
                <c:pt idx="1">
                  <c:v>6</c:v>
                </c:pt>
                <c:pt idx="2">
                  <c:v>1</c:v>
                </c:pt>
                <c:pt idx="3">
                  <c:v>2</c:v>
                </c:pt>
                <c:pt idx="4">
                  <c:v>17</c:v>
                </c:pt>
                <c:pt idx="5">
                  <c:v>0</c:v>
                </c:pt>
              </c:numCache>
            </c:numRef>
          </c:val>
        </c:ser>
        <c:axId val="111696512"/>
        <c:axId val="111702400"/>
      </c:barChart>
      <c:catAx>
        <c:axId val="111696512"/>
        <c:scaling>
          <c:orientation val="minMax"/>
        </c:scaling>
        <c:axPos val="b"/>
        <c:majorTickMark val="none"/>
        <c:tickLblPos val="nextTo"/>
        <c:crossAx val="111702400"/>
        <c:crosses val="autoZero"/>
        <c:auto val="1"/>
        <c:lblAlgn val="ctr"/>
        <c:lblOffset val="100"/>
      </c:catAx>
      <c:valAx>
        <c:axId val="111702400"/>
        <c:scaling>
          <c:orientation val="minMax"/>
        </c:scaling>
        <c:axPos val="l"/>
        <c:majorGridlines/>
        <c:numFmt formatCode="#,##0" sourceLinked="1"/>
        <c:majorTickMark val="none"/>
        <c:tickLblPos val="nextTo"/>
        <c:crossAx val="111696512"/>
        <c:crosses val="autoZero"/>
        <c:crossBetween val="between"/>
      </c:valAx>
      <c:dTable>
        <c:showHorzBorder val="1"/>
        <c:showVertBorder val="1"/>
        <c:showOutline val="1"/>
        <c:showKeys val="1"/>
      </c:dTable>
    </c:plotArea>
    <c:plotVisOnly val="1"/>
    <c:dispBlanksAs val="gap"/>
  </c:chart>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50"/>
              <a:t>Did children in your household slept under mosquito net last night?</a:t>
            </a:r>
          </a:p>
        </c:rich>
      </c:tx>
    </c:title>
    <c:view3D>
      <c:rotX val="30"/>
      <c:perspective val="30"/>
    </c:view3D>
    <c:plotArea>
      <c:layout/>
      <c:pie3DChart>
        <c:varyColors val="1"/>
        <c:ser>
          <c:idx val="0"/>
          <c:order val="0"/>
          <c:dLbls>
            <c:showCatName val="1"/>
            <c:showPercent val="1"/>
          </c:dLbls>
          <c:cat>
            <c:strRef>
              <c:f>'[ALL ANALYSIS.xls]ANALYSIS'!$C$1441:$E$1441</c:f>
              <c:strCache>
                <c:ptCount val="3"/>
                <c:pt idx="0">
                  <c:v>Yes</c:v>
                </c:pt>
                <c:pt idx="1">
                  <c:v>No</c:v>
                </c:pt>
                <c:pt idx="2">
                  <c:v>Don't know</c:v>
                </c:pt>
              </c:strCache>
            </c:strRef>
          </c:cat>
          <c:val>
            <c:numRef>
              <c:f>'[ALL ANALYSIS.xls]ANALYSIS'!$C$1448:$E$1448</c:f>
              <c:numCache>
                <c:formatCode>#,##0</c:formatCode>
                <c:ptCount val="3"/>
                <c:pt idx="0">
                  <c:v>421</c:v>
                </c:pt>
                <c:pt idx="1">
                  <c:v>49</c:v>
                </c:pt>
                <c:pt idx="2">
                  <c:v>2</c:v>
                </c:pt>
              </c:numCache>
            </c:numRef>
          </c:val>
        </c:ser>
        <c:dLbls>
          <c:showCatName val="1"/>
          <c:showPercent val="1"/>
        </c:dLbls>
      </c:pie3DChart>
    </c:plotArea>
    <c:plotVisOnly val="1"/>
    <c:dispBlanksAs val="zero"/>
  </c:chart>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ANALYSIS.xls]ANALYSIS'!$C$1441</c:f>
              <c:strCache>
                <c:ptCount val="1"/>
                <c:pt idx="0">
                  <c:v>Yes</c:v>
                </c:pt>
              </c:strCache>
            </c:strRef>
          </c:tx>
          <c:cat>
            <c:strRef>
              <c:f>'[ALL ANALYSIS.xls]ANALYSIS'!$B$1442:$B$1447</c:f>
              <c:strCache>
                <c:ptCount val="6"/>
                <c:pt idx="0">
                  <c:v>Belleh</c:v>
                </c:pt>
                <c:pt idx="1">
                  <c:v>Bokomu</c:v>
                </c:pt>
                <c:pt idx="2">
                  <c:v>Bopolu</c:v>
                </c:pt>
                <c:pt idx="3">
                  <c:v>Gbarma</c:v>
                </c:pt>
                <c:pt idx="4">
                  <c:v>Guo-wolalah</c:v>
                </c:pt>
                <c:pt idx="5">
                  <c:v>Kongba</c:v>
                </c:pt>
              </c:strCache>
            </c:strRef>
          </c:cat>
          <c:val>
            <c:numRef>
              <c:f>'[ALL ANALYSIS.xls]ANALYSIS'!$C$1442:$C$1447</c:f>
              <c:numCache>
                <c:formatCode>#,##0</c:formatCode>
                <c:ptCount val="6"/>
                <c:pt idx="0">
                  <c:v>14</c:v>
                </c:pt>
                <c:pt idx="1">
                  <c:v>59</c:v>
                </c:pt>
                <c:pt idx="2">
                  <c:v>135</c:v>
                </c:pt>
                <c:pt idx="3">
                  <c:v>142</c:v>
                </c:pt>
                <c:pt idx="4">
                  <c:v>14</c:v>
                </c:pt>
                <c:pt idx="5">
                  <c:v>57</c:v>
                </c:pt>
              </c:numCache>
            </c:numRef>
          </c:val>
        </c:ser>
        <c:ser>
          <c:idx val="1"/>
          <c:order val="1"/>
          <c:tx>
            <c:strRef>
              <c:f>'[ALL ANALYSIS.xls]ANALYSIS'!$D$1441</c:f>
              <c:strCache>
                <c:ptCount val="1"/>
                <c:pt idx="0">
                  <c:v>No</c:v>
                </c:pt>
              </c:strCache>
            </c:strRef>
          </c:tx>
          <c:cat>
            <c:strRef>
              <c:f>'[ALL ANALYSIS.xls]ANALYSIS'!$B$1442:$B$1447</c:f>
              <c:strCache>
                <c:ptCount val="6"/>
                <c:pt idx="0">
                  <c:v>Belleh</c:v>
                </c:pt>
                <c:pt idx="1">
                  <c:v>Bokomu</c:v>
                </c:pt>
                <c:pt idx="2">
                  <c:v>Bopolu</c:v>
                </c:pt>
                <c:pt idx="3">
                  <c:v>Gbarma</c:v>
                </c:pt>
                <c:pt idx="4">
                  <c:v>Guo-wolalah</c:v>
                </c:pt>
                <c:pt idx="5">
                  <c:v>Kongba</c:v>
                </c:pt>
              </c:strCache>
            </c:strRef>
          </c:cat>
          <c:val>
            <c:numRef>
              <c:f>'[ALL ANALYSIS.xls]ANALYSIS'!$D$1442:$D$1447</c:f>
              <c:numCache>
                <c:formatCode>#,##0</c:formatCode>
                <c:ptCount val="6"/>
                <c:pt idx="0">
                  <c:v>10</c:v>
                </c:pt>
                <c:pt idx="1">
                  <c:v>9</c:v>
                </c:pt>
                <c:pt idx="2">
                  <c:v>9</c:v>
                </c:pt>
                <c:pt idx="3">
                  <c:v>12</c:v>
                </c:pt>
                <c:pt idx="4">
                  <c:v>7</c:v>
                </c:pt>
                <c:pt idx="5">
                  <c:v>2</c:v>
                </c:pt>
              </c:numCache>
            </c:numRef>
          </c:val>
        </c:ser>
        <c:ser>
          <c:idx val="2"/>
          <c:order val="2"/>
          <c:tx>
            <c:strRef>
              <c:f>'[ALL ANALYSIS.xls]ANALYSIS'!$E$1441</c:f>
              <c:strCache>
                <c:ptCount val="1"/>
                <c:pt idx="0">
                  <c:v>Don't know</c:v>
                </c:pt>
              </c:strCache>
            </c:strRef>
          </c:tx>
          <c:cat>
            <c:strRef>
              <c:f>'[ALL ANALYSIS.xls]ANALYSIS'!$B$1442:$B$1447</c:f>
              <c:strCache>
                <c:ptCount val="6"/>
                <c:pt idx="0">
                  <c:v>Belleh</c:v>
                </c:pt>
                <c:pt idx="1">
                  <c:v>Bokomu</c:v>
                </c:pt>
                <c:pt idx="2">
                  <c:v>Bopolu</c:v>
                </c:pt>
                <c:pt idx="3">
                  <c:v>Gbarma</c:v>
                </c:pt>
                <c:pt idx="4">
                  <c:v>Guo-wolalah</c:v>
                </c:pt>
                <c:pt idx="5">
                  <c:v>Kongba</c:v>
                </c:pt>
              </c:strCache>
            </c:strRef>
          </c:cat>
          <c:val>
            <c:numRef>
              <c:f>'[ALL ANALYSIS.xls]ANALYSIS'!$E$1442:$E$1447</c:f>
              <c:numCache>
                <c:formatCode>#,##0</c:formatCode>
                <c:ptCount val="6"/>
                <c:pt idx="0">
                  <c:v>0</c:v>
                </c:pt>
                <c:pt idx="1">
                  <c:v>0</c:v>
                </c:pt>
                <c:pt idx="2">
                  <c:v>2</c:v>
                </c:pt>
                <c:pt idx="3">
                  <c:v>0</c:v>
                </c:pt>
                <c:pt idx="4">
                  <c:v>0</c:v>
                </c:pt>
                <c:pt idx="5">
                  <c:v>0</c:v>
                </c:pt>
              </c:numCache>
            </c:numRef>
          </c:val>
        </c:ser>
        <c:axId val="112791552"/>
        <c:axId val="112793088"/>
      </c:barChart>
      <c:catAx>
        <c:axId val="112791552"/>
        <c:scaling>
          <c:orientation val="minMax"/>
        </c:scaling>
        <c:axPos val="b"/>
        <c:majorTickMark val="none"/>
        <c:tickLblPos val="nextTo"/>
        <c:crossAx val="112793088"/>
        <c:crosses val="autoZero"/>
        <c:auto val="1"/>
        <c:lblAlgn val="ctr"/>
        <c:lblOffset val="100"/>
      </c:catAx>
      <c:valAx>
        <c:axId val="112793088"/>
        <c:scaling>
          <c:orientation val="minMax"/>
        </c:scaling>
        <c:axPos val="l"/>
        <c:majorGridlines/>
        <c:numFmt formatCode="#,##0" sourceLinked="1"/>
        <c:majorTickMark val="none"/>
        <c:tickLblPos val="nextTo"/>
        <c:crossAx val="112791552"/>
        <c:crosses val="autoZero"/>
        <c:crossBetween val="between"/>
      </c:valAx>
      <c:dTable>
        <c:showHorzBorder val="1"/>
        <c:showVertBorder val="1"/>
        <c:showOutline val="1"/>
        <c:showKeys val="1"/>
      </c:dTable>
    </c:plotArea>
    <c:plotVisOnly val="1"/>
    <c:dispBlanksAs val="gap"/>
  </c:chart>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50"/>
              <a:t>Has incidence of malaria reduced in your household since the ASCI project</a:t>
            </a:r>
          </a:p>
        </c:rich>
      </c:tx>
    </c:title>
    <c:view3D>
      <c:rotX val="30"/>
      <c:perspective val="30"/>
    </c:view3D>
    <c:plotArea>
      <c:layout/>
      <c:pie3DChart>
        <c:varyColors val="1"/>
        <c:ser>
          <c:idx val="0"/>
          <c:order val="0"/>
          <c:dLbls>
            <c:showCatName val="1"/>
            <c:showPercent val="1"/>
          </c:dLbls>
          <c:cat>
            <c:strRef>
              <c:f>'[ALL ANALYSIS.xls]ANALYSIS'!$C$1088:$E$1088</c:f>
              <c:strCache>
                <c:ptCount val="3"/>
                <c:pt idx="0">
                  <c:v>Yes</c:v>
                </c:pt>
                <c:pt idx="1">
                  <c:v>No</c:v>
                </c:pt>
                <c:pt idx="2">
                  <c:v>Don't know</c:v>
                </c:pt>
              </c:strCache>
            </c:strRef>
          </c:cat>
          <c:val>
            <c:numRef>
              <c:f>'[ALL ANALYSIS.xls]ANALYSIS'!$C$1095:$E$1095</c:f>
              <c:numCache>
                <c:formatCode>#,##0</c:formatCode>
                <c:ptCount val="3"/>
                <c:pt idx="0">
                  <c:v>412</c:v>
                </c:pt>
                <c:pt idx="1">
                  <c:v>32</c:v>
                </c:pt>
                <c:pt idx="2">
                  <c:v>43</c:v>
                </c:pt>
              </c:numCache>
            </c:numRef>
          </c:val>
        </c:ser>
        <c:dLbls>
          <c:showCatName val="1"/>
          <c:showPercent val="1"/>
        </c:dLbls>
      </c:pie3DChart>
    </c:plotArea>
    <c:plotVisOnly val="1"/>
    <c:dispBlanksAs val="zero"/>
  </c:chart>
  <c:externalData r:id="rId1"/>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ANALYSIS.xls]ANALYSIS'!$C$1088</c:f>
              <c:strCache>
                <c:ptCount val="1"/>
                <c:pt idx="0">
                  <c:v>Yes</c:v>
                </c:pt>
              </c:strCache>
            </c:strRef>
          </c:tx>
          <c:cat>
            <c:strRef>
              <c:f>'[ALL ANALYSIS.xls]ANALYSIS'!$B$1089:$B$1094</c:f>
              <c:strCache>
                <c:ptCount val="6"/>
                <c:pt idx="0">
                  <c:v>Belleh</c:v>
                </c:pt>
                <c:pt idx="1">
                  <c:v>Bokomu</c:v>
                </c:pt>
                <c:pt idx="2">
                  <c:v>Bopolu</c:v>
                </c:pt>
                <c:pt idx="3">
                  <c:v>Gbarma</c:v>
                </c:pt>
                <c:pt idx="4">
                  <c:v>Guo-wolalah</c:v>
                </c:pt>
                <c:pt idx="5">
                  <c:v>Kongba</c:v>
                </c:pt>
              </c:strCache>
            </c:strRef>
          </c:cat>
          <c:val>
            <c:numRef>
              <c:f>'[ALL ANALYSIS.xls]ANALYSIS'!$C$1089:$C$1094</c:f>
              <c:numCache>
                <c:formatCode>#,##0</c:formatCode>
                <c:ptCount val="6"/>
                <c:pt idx="0">
                  <c:v>4</c:v>
                </c:pt>
                <c:pt idx="1">
                  <c:v>65</c:v>
                </c:pt>
                <c:pt idx="2">
                  <c:v>137</c:v>
                </c:pt>
                <c:pt idx="3">
                  <c:v>144</c:v>
                </c:pt>
                <c:pt idx="4">
                  <c:v>2</c:v>
                </c:pt>
                <c:pt idx="5">
                  <c:v>60</c:v>
                </c:pt>
              </c:numCache>
            </c:numRef>
          </c:val>
        </c:ser>
        <c:ser>
          <c:idx val="1"/>
          <c:order val="1"/>
          <c:tx>
            <c:strRef>
              <c:f>'[ALL ANALYSIS.xls]ANALYSIS'!$D$1088</c:f>
              <c:strCache>
                <c:ptCount val="1"/>
                <c:pt idx="0">
                  <c:v>No</c:v>
                </c:pt>
              </c:strCache>
            </c:strRef>
          </c:tx>
          <c:cat>
            <c:strRef>
              <c:f>'[ALL ANALYSIS.xls]ANALYSIS'!$B$1089:$B$1094</c:f>
              <c:strCache>
                <c:ptCount val="6"/>
                <c:pt idx="0">
                  <c:v>Belleh</c:v>
                </c:pt>
                <c:pt idx="1">
                  <c:v>Bokomu</c:v>
                </c:pt>
                <c:pt idx="2">
                  <c:v>Bopolu</c:v>
                </c:pt>
                <c:pt idx="3">
                  <c:v>Gbarma</c:v>
                </c:pt>
                <c:pt idx="4">
                  <c:v>Guo-wolalah</c:v>
                </c:pt>
                <c:pt idx="5">
                  <c:v>Kongba</c:v>
                </c:pt>
              </c:strCache>
            </c:strRef>
          </c:cat>
          <c:val>
            <c:numRef>
              <c:f>'[ALL ANALYSIS.xls]ANALYSIS'!$D$1089:$D$1094</c:f>
              <c:numCache>
                <c:formatCode>#,##0</c:formatCode>
                <c:ptCount val="6"/>
                <c:pt idx="0">
                  <c:v>0</c:v>
                </c:pt>
                <c:pt idx="1">
                  <c:v>4</c:v>
                </c:pt>
                <c:pt idx="2">
                  <c:v>9</c:v>
                </c:pt>
                <c:pt idx="3">
                  <c:v>16</c:v>
                </c:pt>
                <c:pt idx="4">
                  <c:v>1</c:v>
                </c:pt>
                <c:pt idx="5">
                  <c:v>2</c:v>
                </c:pt>
              </c:numCache>
            </c:numRef>
          </c:val>
        </c:ser>
        <c:ser>
          <c:idx val="2"/>
          <c:order val="2"/>
          <c:tx>
            <c:strRef>
              <c:f>'[ALL ANALYSIS.xls]ANALYSIS'!$E$1088</c:f>
              <c:strCache>
                <c:ptCount val="1"/>
                <c:pt idx="0">
                  <c:v>Don't know</c:v>
                </c:pt>
              </c:strCache>
            </c:strRef>
          </c:tx>
          <c:cat>
            <c:strRef>
              <c:f>'[ALL ANALYSIS.xls]ANALYSIS'!$B$1089:$B$1094</c:f>
              <c:strCache>
                <c:ptCount val="6"/>
                <c:pt idx="0">
                  <c:v>Belleh</c:v>
                </c:pt>
                <c:pt idx="1">
                  <c:v>Bokomu</c:v>
                </c:pt>
                <c:pt idx="2">
                  <c:v>Bopolu</c:v>
                </c:pt>
                <c:pt idx="3">
                  <c:v>Gbarma</c:v>
                </c:pt>
                <c:pt idx="4">
                  <c:v>Guo-wolalah</c:v>
                </c:pt>
                <c:pt idx="5">
                  <c:v>Kongba</c:v>
                </c:pt>
              </c:strCache>
            </c:strRef>
          </c:cat>
          <c:val>
            <c:numRef>
              <c:f>'[ALL ANALYSIS.xls]ANALYSIS'!$E$1089:$E$1094</c:f>
              <c:numCache>
                <c:formatCode>#,##0</c:formatCode>
                <c:ptCount val="6"/>
                <c:pt idx="0">
                  <c:v>19</c:v>
                </c:pt>
                <c:pt idx="1">
                  <c:v>5</c:v>
                </c:pt>
                <c:pt idx="2">
                  <c:v>1</c:v>
                </c:pt>
                <c:pt idx="3">
                  <c:v>1</c:v>
                </c:pt>
                <c:pt idx="4">
                  <c:v>17</c:v>
                </c:pt>
                <c:pt idx="5">
                  <c:v>0</c:v>
                </c:pt>
              </c:numCache>
            </c:numRef>
          </c:val>
        </c:ser>
        <c:axId val="112833664"/>
        <c:axId val="112835200"/>
      </c:barChart>
      <c:catAx>
        <c:axId val="112833664"/>
        <c:scaling>
          <c:orientation val="minMax"/>
        </c:scaling>
        <c:axPos val="b"/>
        <c:majorTickMark val="none"/>
        <c:tickLblPos val="nextTo"/>
        <c:crossAx val="112835200"/>
        <c:crosses val="autoZero"/>
        <c:auto val="1"/>
        <c:lblAlgn val="ctr"/>
        <c:lblOffset val="100"/>
      </c:catAx>
      <c:valAx>
        <c:axId val="112835200"/>
        <c:scaling>
          <c:orientation val="minMax"/>
        </c:scaling>
        <c:axPos val="l"/>
        <c:majorGridlines/>
        <c:numFmt formatCode="#,##0" sourceLinked="1"/>
        <c:majorTickMark val="none"/>
        <c:tickLblPos val="nextTo"/>
        <c:crossAx val="112833664"/>
        <c:crosses val="autoZero"/>
        <c:crossBetween val="between"/>
      </c:valAx>
      <c:dTable>
        <c:showHorzBorder val="1"/>
        <c:showVertBorder val="1"/>
        <c:showOutline val="1"/>
        <c:showKeys val="1"/>
      </c:dTable>
    </c:plotArea>
    <c:plotVisOnly val="1"/>
    <c:dispBlanksAs val="gap"/>
  </c:chart>
  <c:externalData r:id="rId1"/>
</c:chartSpace>
</file>

<file path=word/charts/chart29.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50"/>
              <a:t>Have incidence of pneumonia reduced in your household since the ASCI project</a:t>
            </a:r>
          </a:p>
        </c:rich>
      </c:tx>
    </c:title>
    <c:view3D>
      <c:rotX val="30"/>
      <c:perspective val="30"/>
    </c:view3D>
    <c:plotArea>
      <c:layout/>
      <c:pie3DChart>
        <c:varyColors val="1"/>
        <c:ser>
          <c:idx val="0"/>
          <c:order val="0"/>
          <c:dLbls>
            <c:showCatName val="1"/>
            <c:showPercent val="1"/>
          </c:dLbls>
          <c:cat>
            <c:strRef>
              <c:f>'[ALL ANALYSIS.xls]ANALYSIS'!$C$1112:$E$1112</c:f>
              <c:strCache>
                <c:ptCount val="3"/>
                <c:pt idx="0">
                  <c:v>Yes</c:v>
                </c:pt>
                <c:pt idx="1">
                  <c:v>No</c:v>
                </c:pt>
                <c:pt idx="2">
                  <c:v>Don't know</c:v>
                </c:pt>
              </c:strCache>
            </c:strRef>
          </c:cat>
          <c:val>
            <c:numRef>
              <c:f>'[ALL ANALYSIS.xls]ANALYSIS'!$C$1119:$E$1119</c:f>
              <c:numCache>
                <c:formatCode>#,##0</c:formatCode>
                <c:ptCount val="3"/>
                <c:pt idx="0">
                  <c:v>375</c:v>
                </c:pt>
                <c:pt idx="1">
                  <c:v>32</c:v>
                </c:pt>
                <c:pt idx="2">
                  <c:v>78</c:v>
                </c:pt>
              </c:numCache>
            </c:numRef>
          </c:val>
        </c:ser>
        <c:dLbls>
          <c:showCatName val="1"/>
          <c:showPercent val="1"/>
        </c:dLbls>
      </c:pie3DChart>
    </c:plotArea>
    <c:plotVisOnly val="1"/>
    <c:dispBlanksAs val="zero"/>
  </c:chart>
  <c:externalData r:id="rId1"/>
</c:chartSpace>
</file>

<file path=word/charts/chart30.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ANALYSIS.xls]ANALYSIS'!$C$1112</c:f>
              <c:strCache>
                <c:ptCount val="1"/>
                <c:pt idx="0">
                  <c:v>Yes</c:v>
                </c:pt>
              </c:strCache>
            </c:strRef>
          </c:tx>
          <c:cat>
            <c:strRef>
              <c:f>'[ALL ANALYSIS.xls]ANALYSIS'!$B$1113:$B$1118</c:f>
              <c:strCache>
                <c:ptCount val="6"/>
                <c:pt idx="0">
                  <c:v>Belleh</c:v>
                </c:pt>
                <c:pt idx="1">
                  <c:v>Bokomu</c:v>
                </c:pt>
                <c:pt idx="2">
                  <c:v>Bopolu</c:v>
                </c:pt>
                <c:pt idx="3">
                  <c:v>Gbarma</c:v>
                </c:pt>
                <c:pt idx="4">
                  <c:v>Guo-wolalah</c:v>
                </c:pt>
                <c:pt idx="5">
                  <c:v>Kongba</c:v>
                </c:pt>
              </c:strCache>
            </c:strRef>
          </c:cat>
          <c:val>
            <c:numRef>
              <c:f>'[ALL ANALYSIS.xls]ANALYSIS'!$C$1113:$C$1118</c:f>
              <c:numCache>
                <c:formatCode>#,##0</c:formatCode>
                <c:ptCount val="6"/>
                <c:pt idx="0">
                  <c:v>4</c:v>
                </c:pt>
                <c:pt idx="1">
                  <c:v>57</c:v>
                </c:pt>
                <c:pt idx="2">
                  <c:v>124</c:v>
                </c:pt>
                <c:pt idx="3">
                  <c:v>133</c:v>
                </c:pt>
                <c:pt idx="4">
                  <c:v>2</c:v>
                </c:pt>
                <c:pt idx="5">
                  <c:v>55</c:v>
                </c:pt>
              </c:numCache>
            </c:numRef>
          </c:val>
        </c:ser>
        <c:ser>
          <c:idx val="1"/>
          <c:order val="1"/>
          <c:tx>
            <c:strRef>
              <c:f>'[ALL ANALYSIS.xls]ANALYSIS'!$D$1112</c:f>
              <c:strCache>
                <c:ptCount val="1"/>
                <c:pt idx="0">
                  <c:v>No</c:v>
                </c:pt>
              </c:strCache>
            </c:strRef>
          </c:tx>
          <c:cat>
            <c:strRef>
              <c:f>'[ALL ANALYSIS.xls]ANALYSIS'!$B$1113:$B$1118</c:f>
              <c:strCache>
                <c:ptCount val="6"/>
                <c:pt idx="0">
                  <c:v>Belleh</c:v>
                </c:pt>
                <c:pt idx="1">
                  <c:v>Bokomu</c:v>
                </c:pt>
                <c:pt idx="2">
                  <c:v>Bopolu</c:v>
                </c:pt>
                <c:pt idx="3">
                  <c:v>Gbarma</c:v>
                </c:pt>
                <c:pt idx="4">
                  <c:v>Guo-wolalah</c:v>
                </c:pt>
                <c:pt idx="5">
                  <c:v>Kongba</c:v>
                </c:pt>
              </c:strCache>
            </c:strRef>
          </c:cat>
          <c:val>
            <c:numRef>
              <c:f>'[ALL ANALYSIS.xls]ANALYSIS'!$D$1113:$D$1118</c:f>
              <c:numCache>
                <c:formatCode>#,##0</c:formatCode>
                <c:ptCount val="6"/>
                <c:pt idx="0">
                  <c:v>0</c:v>
                </c:pt>
                <c:pt idx="1">
                  <c:v>5</c:v>
                </c:pt>
                <c:pt idx="2">
                  <c:v>11</c:v>
                </c:pt>
                <c:pt idx="3">
                  <c:v>13</c:v>
                </c:pt>
                <c:pt idx="4">
                  <c:v>0</c:v>
                </c:pt>
                <c:pt idx="5">
                  <c:v>3</c:v>
                </c:pt>
              </c:numCache>
            </c:numRef>
          </c:val>
        </c:ser>
        <c:ser>
          <c:idx val="2"/>
          <c:order val="2"/>
          <c:tx>
            <c:strRef>
              <c:f>'[ALL ANALYSIS.xls]ANALYSIS'!$E$1112</c:f>
              <c:strCache>
                <c:ptCount val="1"/>
                <c:pt idx="0">
                  <c:v>Don't know</c:v>
                </c:pt>
              </c:strCache>
            </c:strRef>
          </c:tx>
          <c:cat>
            <c:strRef>
              <c:f>'[ALL ANALYSIS.xls]ANALYSIS'!$B$1113:$B$1118</c:f>
              <c:strCache>
                <c:ptCount val="6"/>
                <c:pt idx="0">
                  <c:v>Belleh</c:v>
                </c:pt>
                <c:pt idx="1">
                  <c:v>Bokomu</c:v>
                </c:pt>
                <c:pt idx="2">
                  <c:v>Bopolu</c:v>
                </c:pt>
                <c:pt idx="3">
                  <c:v>Gbarma</c:v>
                </c:pt>
                <c:pt idx="4">
                  <c:v>Guo-wolalah</c:v>
                </c:pt>
                <c:pt idx="5">
                  <c:v>Kongba</c:v>
                </c:pt>
              </c:strCache>
            </c:strRef>
          </c:cat>
          <c:val>
            <c:numRef>
              <c:f>'[ALL ANALYSIS.xls]ANALYSIS'!$E$1113:$E$1118</c:f>
              <c:numCache>
                <c:formatCode>#,##0</c:formatCode>
                <c:ptCount val="6"/>
                <c:pt idx="0">
                  <c:v>20</c:v>
                </c:pt>
                <c:pt idx="1">
                  <c:v>11</c:v>
                </c:pt>
                <c:pt idx="2">
                  <c:v>11</c:v>
                </c:pt>
                <c:pt idx="3">
                  <c:v>15</c:v>
                </c:pt>
                <c:pt idx="4">
                  <c:v>18</c:v>
                </c:pt>
                <c:pt idx="5">
                  <c:v>3</c:v>
                </c:pt>
              </c:numCache>
            </c:numRef>
          </c:val>
        </c:ser>
        <c:axId val="112621824"/>
        <c:axId val="112631808"/>
      </c:barChart>
      <c:catAx>
        <c:axId val="112621824"/>
        <c:scaling>
          <c:orientation val="minMax"/>
        </c:scaling>
        <c:axPos val="b"/>
        <c:majorTickMark val="none"/>
        <c:tickLblPos val="nextTo"/>
        <c:crossAx val="112631808"/>
        <c:crosses val="autoZero"/>
        <c:auto val="1"/>
        <c:lblAlgn val="ctr"/>
        <c:lblOffset val="100"/>
      </c:catAx>
      <c:valAx>
        <c:axId val="112631808"/>
        <c:scaling>
          <c:orientation val="minMax"/>
        </c:scaling>
        <c:axPos val="l"/>
        <c:majorGridlines/>
        <c:numFmt formatCode="#,##0" sourceLinked="1"/>
        <c:majorTickMark val="none"/>
        <c:tickLblPos val="nextTo"/>
        <c:crossAx val="112621824"/>
        <c:crosses val="autoZero"/>
        <c:crossBetween val="between"/>
      </c:valAx>
      <c:dTable>
        <c:showHorzBorder val="1"/>
        <c:showVertBorder val="1"/>
        <c:showOutline val="1"/>
        <c:showKeys val="1"/>
      </c:dTable>
    </c:plotArea>
    <c:plotVisOnly val="1"/>
    <c:dispBlanksAs val="gap"/>
  </c:chart>
  <c:externalData r:id="rId1"/>
</c:chartSpace>
</file>

<file path=word/charts/chart3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50"/>
              <a:t>Have incidence of Diarrhea reduced in your household since the ASCI project</a:t>
            </a:r>
          </a:p>
        </c:rich>
      </c:tx>
    </c:title>
    <c:view3D>
      <c:rotX val="30"/>
      <c:perspective val="30"/>
    </c:view3D>
    <c:plotArea>
      <c:layout/>
      <c:pie3DChart>
        <c:varyColors val="1"/>
        <c:ser>
          <c:idx val="0"/>
          <c:order val="0"/>
          <c:dLbls>
            <c:showCatName val="1"/>
            <c:showPercent val="1"/>
          </c:dLbls>
          <c:cat>
            <c:strRef>
              <c:f>'[ALL ANALYSIS.xls]ANALYSIS'!$C$1100:$E$1100</c:f>
              <c:strCache>
                <c:ptCount val="3"/>
                <c:pt idx="0">
                  <c:v>Yes</c:v>
                </c:pt>
                <c:pt idx="1">
                  <c:v>No</c:v>
                </c:pt>
                <c:pt idx="2">
                  <c:v>Don't know</c:v>
                </c:pt>
              </c:strCache>
            </c:strRef>
          </c:cat>
          <c:val>
            <c:numRef>
              <c:f>'[ALL ANALYSIS.xls]ANALYSIS'!$C$1107:$E$1107</c:f>
              <c:numCache>
                <c:formatCode>#,##0</c:formatCode>
                <c:ptCount val="3"/>
                <c:pt idx="0">
                  <c:v>407</c:v>
                </c:pt>
                <c:pt idx="1">
                  <c:v>25</c:v>
                </c:pt>
                <c:pt idx="2">
                  <c:v>50</c:v>
                </c:pt>
              </c:numCache>
            </c:numRef>
          </c:val>
        </c:ser>
        <c:dLbls>
          <c:showCatName val="1"/>
          <c:showPercent val="1"/>
        </c:dLbls>
      </c:pie3DChart>
    </c:plotArea>
    <c:plotVisOnly val="1"/>
    <c:dispBlanksAs val="zero"/>
  </c:chart>
  <c:externalData r:id="rId1"/>
</c:chartSpace>
</file>

<file path=word/charts/chart3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ANALYSIS.xls]ANALYSIS'!$C$1100</c:f>
              <c:strCache>
                <c:ptCount val="1"/>
                <c:pt idx="0">
                  <c:v>Yes</c:v>
                </c:pt>
              </c:strCache>
            </c:strRef>
          </c:tx>
          <c:cat>
            <c:strRef>
              <c:f>'[ALL ANALYSIS.xls]ANALYSIS'!$B$1101:$B$1106</c:f>
              <c:strCache>
                <c:ptCount val="6"/>
                <c:pt idx="0">
                  <c:v>Belleh</c:v>
                </c:pt>
                <c:pt idx="1">
                  <c:v>Bokomu</c:v>
                </c:pt>
                <c:pt idx="2">
                  <c:v>Bopolu</c:v>
                </c:pt>
                <c:pt idx="3">
                  <c:v>Gbarma</c:v>
                </c:pt>
                <c:pt idx="4">
                  <c:v>Guo-wolalah</c:v>
                </c:pt>
                <c:pt idx="5">
                  <c:v>Kongba</c:v>
                </c:pt>
              </c:strCache>
            </c:strRef>
          </c:cat>
          <c:val>
            <c:numRef>
              <c:f>'[ALL ANALYSIS.xls]ANALYSIS'!$C$1101:$C$1106</c:f>
              <c:numCache>
                <c:formatCode>#,##0</c:formatCode>
                <c:ptCount val="6"/>
                <c:pt idx="0">
                  <c:v>4</c:v>
                </c:pt>
                <c:pt idx="1">
                  <c:v>60</c:v>
                </c:pt>
                <c:pt idx="2">
                  <c:v>136</c:v>
                </c:pt>
                <c:pt idx="3">
                  <c:v>145</c:v>
                </c:pt>
                <c:pt idx="4">
                  <c:v>2</c:v>
                </c:pt>
                <c:pt idx="5">
                  <c:v>60</c:v>
                </c:pt>
              </c:numCache>
            </c:numRef>
          </c:val>
        </c:ser>
        <c:ser>
          <c:idx val="1"/>
          <c:order val="1"/>
          <c:tx>
            <c:strRef>
              <c:f>'[ALL ANALYSIS.xls]ANALYSIS'!$D$1100</c:f>
              <c:strCache>
                <c:ptCount val="1"/>
                <c:pt idx="0">
                  <c:v>No</c:v>
                </c:pt>
              </c:strCache>
            </c:strRef>
          </c:tx>
          <c:cat>
            <c:strRef>
              <c:f>'[ALL ANALYSIS.xls]ANALYSIS'!$B$1101:$B$1106</c:f>
              <c:strCache>
                <c:ptCount val="6"/>
                <c:pt idx="0">
                  <c:v>Belleh</c:v>
                </c:pt>
                <c:pt idx="1">
                  <c:v>Bokomu</c:v>
                </c:pt>
                <c:pt idx="2">
                  <c:v>Bopolu</c:v>
                </c:pt>
                <c:pt idx="3">
                  <c:v>Gbarma</c:v>
                </c:pt>
                <c:pt idx="4">
                  <c:v>Guo-wolalah</c:v>
                </c:pt>
                <c:pt idx="5">
                  <c:v>Kongba</c:v>
                </c:pt>
              </c:strCache>
            </c:strRef>
          </c:cat>
          <c:val>
            <c:numRef>
              <c:f>'[ALL ANALYSIS.xls]ANALYSIS'!$D$1101:$D$1106</c:f>
              <c:numCache>
                <c:formatCode>#,##0</c:formatCode>
                <c:ptCount val="6"/>
                <c:pt idx="0">
                  <c:v>0</c:v>
                </c:pt>
                <c:pt idx="1">
                  <c:v>5</c:v>
                </c:pt>
                <c:pt idx="2">
                  <c:v>9</c:v>
                </c:pt>
                <c:pt idx="3">
                  <c:v>10</c:v>
                </c:pt>
                <c:pt idx="4">
                  <c:v>0</c:v>
                </c:pt>
                <c:pt idx="5">
                  <c:v>1</c:v>
                </c:pt>
              </c:numCache>
            </c:numRef>
          </c:val>
        </c:ser>
        <c:ser>
          <c:idx val="2"/>
          <c:order val="2"/>
          <c:tx>
            <c:strRef>
              <c:f>'[ALL ANALYSIS.xls]ANALYSIS'!$E$1100</c:f>
              <c:strCache>
                <c:ptCount val="1"/>
                <c:pt idx="0">
                  <c:v>Don't know</c:v>
                </c:pt>
              </c:strCache>
            </c:strRef>
          </c:tx>
          <c:cat>
            <c:strRef>
              <c:f>'[ALL ANALYSIS.xls]ANALYSIS'!$B$1101:$B$1106</c:f>
              <c:strCache>
                <c:ptCount val="6"/>
                <c:pt idx="0">
                  <c:v>Belleh</c:v>
                </c:pt>
                <c:pt idx="1">
                  <c:v>Bokomu</c:v>
                </c:pt>
                <c:pt idx="2">
                  <c:v>Bopolu</c:v>
                </c:pt>
                <c:pt idx="3">
                  <c:v>Gbarma</c:v>
                </c:pt>
                <c:pt idx="4">
                  <c:v>Guo-wolalah</c:v>
                </c:pt>
                <c:pt idx="5">
                  <c:v>Kongba</c:v>
                </c:pt>
              </c:strCache>
            </c:strRef>
          </c:cat>
          <c:val>
            <c:numRef>
              <c:f>'[ALL ANALYSIS.xls]ANALYSIS'!$E$1101:$E$1106</c:f>
              <c:numCache>
                <c:formatCode>#,##0</c:formatCode>
                <c:ptCount val="6"/>
                <c:pt idx="0">
                  <c:v>20</c:v>
                </c:pt>
                <c:pt idx="1">
                  <c:v>8</c:v>
                </c:pt>
                <c:pt idx="2">
                  <c:v>2</c:v>
                </c:pt>
                <c:pt idx="3">
                  <c:v>2</c:v>
                </c:pt>
                <c:pt idx="4">
                  <c:v>18</c:v>
                </c:pt>
                <c:pt idx="5">
                  <c:v>0</c:v>
                </c:pt>
              </c:numCache>
            </c:numRef>
          </c:val>
        </c:ser>
        <c:axId val="112995712"/>
        <c:axId val="113013888"/>
      </c:barChart>
      <c:catAx>
        <c:axId val="112995712"/>
        <c:scaling>
          <c:orientation val="minMax"/>
        </c:scaling>
        <c:axPos val="b"/>
        <c:majorTickMark val="none"/>
        <c:tickLblPos val="nextTo"/>
        <c:crossAx val="113013888"/>
        <c:crosses val="autoZero"/>
        <c:auto val="1"/>
        <c:lblAlgn val="ctr"/>
        <c:lblOffset val="100"/>
      </c:catAx>
      <c:valAx>
        <c:axId val="113013888"/>
        <c:scaling>
          <c:orientation val="minMax"/>
        </c:scaling>
        <c:axPos val="l"/>
        <c:majorGridlines/>
        <c:numFmt formatCode="#,##0" sourceLinked="1"/>
        <c:majorTickMark val="none"/>
        <c:tickLblPos val="nextTo"/>
        <c:crossAx val="112995712"/>
        <c:crosses val="autoZero"/>
        <c:crossBetween val="between"/>
      </c:valAx>
      <c:dTable>
        <c:showHorzBorder val="1"/>
        <c:showVertBorder val="1"/>
        <c:showOutline val="1"/>
        <c:showKeys val="1"/>
      </c:dTable>
    </c:plotArea>
    <c:plotVisOnly val="1"/>
    <c:dispBlanksAs val="gap"/>
  </c:chart>
  <c:externalData r:id="rId1"/>
</c:chartSpace>
</file>

<file path=word/charts/chart3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100"/>
              <a:t>Are there people who check pregnant women in your community?</a:t>
            </a:r>
          </a:p>
        </c:rich>
      </c:tx>
    </c:title>
    <c:view3D>
      <c:rotX val="30"/>
      <c:perspective val="30"/>
    </c:view3D>
    <c:plotArea>
      <c:layout/>
      <c:pie3DChart>
        <c:varyColors val="1"/>
        <c:ser>
          <c:idx val="0"/>
          <c:order val="0"/>
          <c:dLbls>
            <c:showCatName val="1"/>
            <c:showPercent val="1"/>
          </c:dLbls>
          <c:cat>
            <c:strRef>
              <c:f>'[ALL ANALYSIS.xls]ANALYSIS'!$C$1517:$E$1517</c:f>
              <c:strCache>
                <c:ptCount val="3"/>
                <c:pt idx="0">
                  <c:v>Yes</c:v>
                </c:pt>
                <c:pt idx="1">
                  <c:v>No</c:v>
                </c:pt>
                <c:pt idx="2">
                  <c:v>Don't know</c:v>
                </c:pt>
              </c:strCache>
            </c:strRef>
          </c:cat>
          <c:val>
            <c:numRef>
              <c:f>'[ALL ANALYSIS.xls]ANALYSIS'!$C$1524:$E$1524</c:f>
              <c:numCache>
                <c:formatCode>#,##0</c:formatCode>
                <c:ptCount val="3"/>
                <c:pt idx="0">
                  <c:v>441</c:v>
                </c:pt>
                <c:pt idx="1">
                  <c:v>24</c:v>
                </c:pt>
                <c:pt idx="2">
                  <c:v>16</c:v>
                </c:pt>
              </c:numCache>
            </c:numRef>
          </c:val>
        </c:ser>
        <c:dLbls>
          <c:showCatName val="1"/>
          <c:showPercent val="1"/>
        </c:dLbls>
      </c:pie3DChart>
      <c:spPr>
        <a:noFill/>
        <a:ln w="25400">
          <a:noFill/>
        </a:ln>
      </c:spPr>
    </c:plotArea>
    <c:plotVisOnly val="1"/>
    <c:dispBlanksAs val="zero"/>
  </c:chart>
  <c:externalData r:id="rId1"/>
</c:chartSpace>
</file>

<file path=word/charts/chart3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ANALYSIS.xls]ANALYSIS'!$C$1517</c:f>
              <c:strCache>
                <c:ptCount val="1"/>
                <c:pt idx="0">
                  <c:v>Yes</c:v>
                </c:pt>
              </c:strCache>
            </c:strRef>
          </c:tx>
          <c:cat>
            <c:strRef>
              <c:f>'[ALL ANALYSIS.xls]ANALYSIS'!$B$1518:$B$1523</c:f>
              <c:strCache>
                <c:ptCount val="6"/>
                <c:pt idx="0">
                  <c:v>Belleh</c:v>
                </c:pt>
                <c:pt idx="1">
                  <c:v>Bokomu</c:v>
                </c:pt>
                <c:pt idx="2">
                  <c:v>Bopolu</c:v>
                </c:pt>
                <c:pt idx="3">
                  <c:v>Gbarma</c:v>
                </c:pt>
                <c:pt idx="4">
                  <c:v>Guo-wolalah</c:v>
                </c:pt>
                <c:pt idx="5">
                  <c:v>Kongba</c:v>
                </c:pt>
              </c:strCache>
            </c:strRef>
          </c:cat>
          <c:val>
            <c:numRef>
              <c:f>'[ALL ANALYSIS.xls]ANALYSIS'!$C$1518:$C$1523</c:f>
              <c:numCache>
                <c:formatCode>#,##0</c:formatCode>
                <c:ptCount val="6"/>
                <c:pt idx="0">
                  <c:v>20</c:v>
                </c:pt>
                <c:pt idx="1">
                  <c:v>71</c:v>
                </c:pt>
                <c:pt idx="2">
                  <c:v>136</c:v>
                </c:pt>
                <c:pt idx="3">
                  <c:v>145</c:v>
                </c:pt>
                <c:pt idx="4">
                  <c:v>10</c:v>
                </c:pt>
                <c:pt idx="5">
                  <c:v>59</c:v>
                </c:pt>
              </c:numCache>
            </c:numRef>
          </c:val>
        </c:ser>
        <c:ser>
          <c:idx val="1"/>
          <c:order val="1"/>
          <c:tx>
            <c:strRef>
              <c:f>'[ALL ANALYSIS.xls]ANALYSIS'!$D$1517</c:f>
              <c:strCache>
                <c:ptCount val="1"/>
                <c:pt idx="0">
                  <c:v>No</c:v>
                </c:pt>
              </c:strCache>
            </c:strRef>
          </c:tx>
          <c:cat>
            <c:strRef>
              <c:f>'[ALL ANALYSIS.xls]ANALYSIS'!$B$1518:$B$1523</c:f>
              <c:strCache>
                <c:ptCount val="6"/>
                <c:pt idx="0">
                  <c:v>Belleh</c:v>
                </c:pt>
                <c:pt idx="1">
                  <c:v>Bokomu</c:v>
                </c:pt>
                <c:pt idx="2">
                  <c:v>Bopolu</c:v>
                </c:pt>
                <c:pt idx="3">
                  <c:v>Gbarma</c:v>
                </c:pt>
                <c:pt idx="4">
                  <c:v>Guo-wolalah</c:v>
                </c:pt>
                <c:pt idx="5">
                  <c:v>Kongba</c:v>
                </c:pt>
              </c:strCache>
            </c:strRef>
          </c:cat>
          <c:val>
            <c:numRef>
              <c:f>'[ALL ANALYSIS.xls]ANALYSIS'!$D$1518:$D$1523</c:f>
              <c:numCache>
                <c:formatCode>#,##0</c:formatCode>
                <c:ptCount val="6"/>
                <c:pt idx="0">
                  <c:v>2</c:v>
                </c:pt>
                <c:pt idx="1">
                  <c:v>0</c:v>
                </c:pt>
                <c:pt idx="2">
                  <c:v>8</c:v>
                </c:pt>
                <c:pt idx="3">
                  <c:v>7</c:v>
                </c:pt>
                <c:pt idx="4">
                  <c:v>5</c:v>
                </c:pt>
                <c:pt idx="5">
                  <c:v>2</c:v>
                </c:pt>
              </c:numCache>
            </c:numRef>
          </c:val>
        </c:ser>
        <c:ser>
          <c:idx val="2"/>
          <c:order val="2"/>
          <c:tx>
            <c:strRef>
              <c:f>'[ALL ANALYSIS.xls]ANALYSIS'!$E$1517</c:f>
              <c:strCache>
                <c:ptCount val="1"/>
                <c:pt idx="0">
                  <c:v>Don't know</c:v>
                </c:pt>
              </c:strCache>
            </c:strRef>
          </c:tx>
          <c:cat>
            <c:strRef>
              <c:f>'[ALL ANALYSIS.xls]ANALYSIS'!$B$1518:$B$1523</c:f>
              <c:strCache>
                <c:ptCount val="6"/>
                <c:pt idx="0">
                  <c:v>Belleh</c:v>
                </c:pt>
                <c:pt idx="1">
                  <c:v>Bokomu</c:v>
                </c:pt>
                <c:pt idx="2">
                  <c:v>Bopolu</c:v>
                </c:pt>
                <c:pt idx="3">
                  <c:v>Gbarma</c:v>
                </c:pt>
                <c:pt idx="4">
                  <c:v>Guo-wolalah</c:v>
                </c:pt>
                <c:pt idx="5">
                  <c:v>Kongba</c:v>
                </c:pt>
              </c:strCache>
            </c:strRef>
          </c:cat>
          <c:val>
            <c:numRef>
              <c:f>'[ALL ANALYSIS.xls]ANALYSIS'!$E$1518:$E$1523</c:f>
              <c:numCache>
                <c:formatCode>#,##0</c:formatCode>
                <c:ptCount val="6"/>
                <c:pt idx="0">
                  <c:v>4</c:v>
                </c:pt>
                <c:pt idx="1">
                  <c:v>1</c:v>
                </c:pt>
                <c:pt idx="2">
                  <c:v>3</c:v>
                </c:pt>
                <c:pt idx="3">
                  <c:v>1</c:v>
                </c:pt>
                <c:pt idx="4">
                  <c:v>7</c:v>
                </c:pt>
                <c:pt idx="5">
                  <c:v>0</c:v>
                </c:pt>
              </c:numCache>
            </c:numRef>
          </c:val>
        </c:ser>
        <c:axId val="113079040"/>
        <c:axId val="113080576"/>
      </c:barChart>
      <c:catAx>
        <c:axId val="113079040"/>
        <c:scaling>
          <c:orientation val="minMax"/>
        </c:scaling>
        <c:axPos val="b"/>
        <c:majorTickMark val="none"/>
        <c:tickLblPos val="nextTo"/>
        <c:crossAx val="113080576"/>
        <c:crosses val="autoZero"/>
        <c:auto val="1"/>
        <c:lblAlgn val="ctr"/>
        <c:lblOffset val="100"/>
      </c:catAx>
      <c:valAx>
        <c:axId val="113080576"/>
        <c:scaling>
          <c:orientation val="minMax"/>
        </c:scaling>
        <c:axPos val="l"/>
        <c:majorGridlines/>
        <c:numFmt formatCode="#,##0" sourceLinked="1"/>
        <c:majorTickMark val="none"/>
        <c:tickLblPos val="nextTo"/>
        <c:crossAx val="113079040"/>
        <c:crosses val="autoZero"/>
        <c:crossBetween val="between"/>
      </c:valAx>
      <c:dTable>
        <c:showHorzBorder val="1"/>
        <c:showVertBorder val="1"/>
        <c:showOutline val="1"/>
        <c:showKeys val="1"/>
      </c:dTable>
    </c:plotArea>
    <c:plotVisOnly val="1"/>
    <c:dispBlanksAs val="gap"/>
  </c:chart>
  <c:externalData r:id="rId1"/>
</c:chartSpace>
</file>

<file path=word/charts/chart3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50"/>
              <a:t>If yes, who check pregnant women in your community?</a:t>
            </a:r>
          </a:p>
        </c:rich>
      </c:tx>
    </c:title>
    <c:view3D>
      <c:rotX val="30"/>
      <c:perspective val="30"/>
    </c:view3D>
    <c:plotArea>
      <c:layout/>
      <c:pie3DChart>
        <c:varyColors val="1"/>
        <c:ser>
          <c:idx val="0"/>
          <c:order val="0"/>
          <c:dLbls>
            <c:showCatName val="1"/>
            <c:showPercent val="1"/>
          </c:dLbls>
          <c:cat>
            <c:strRef>
              <c:f>'[ALL ANALYSIS.xls]ANALYSIS'!$C$1529:$H$1529</c:f>
              <c:strCache>
                <c:ptCount val="6"/>
                <c:pt idx="0">
                  <c:v>The grandmothers</c:v>
                </c:pt>
                <c:pt idx="1">
                  <c:v>Birth Attendants</c:v>
                </c:pt>
                <c:pt idx="2">
                  <c:v>TTMS</c:v>
                </c:pt>
                <c:pt idx="3">
                  <c:v>Certified Midwives</c:v>
                </c:pt>
                <c:pt idx="4">
                  <c:v>Other Specify</c:v>
                </c:pt>
                <c:pt idx="5">
                  <c:v>Don't know</c:v>
                </c:pt>
              </c:strCache>
            </c:strRef>
          </c:cat>
          <c:val>
            <c:numRef>
              <c:f>'[ALL ANALYSIS.xls]ANALYSIS'!$C$1536:$H$1536</c:f>
              <c:numCache>
                <c:formatCode>#,##0</c:formatCode>
                <c:ptCount val="6"/>
                <c:pt idx="0">
                  <c:v>146</c:v>
                </c:pt>
                <c:pt idx="1">
                  <c:v>30</c:v>
                </c:pt>
                <c:pt idx="2">
                  <c:v>202</c:v>
                </c:pt>
                <c:pt idx="3">
                  <c:v>58</c:v>
                </c:pt>
                <c:pt idx="4">
                  <c:v>7</c:v>
                </c:pt>
                <c:pt idx="5">
                  <c:v>11</c:v>
                </c:pt>
              </c:numCache>
            </c:numRef>
          </c:val>
        </c:ser>
        <c:dLbls>
          <c:showCatName val="1"/>
          <c:showPercent val="1"/>
        </c:dLbls>
      </c:pie3DChart>
    </c:plotArea>
    <c:plotVisOnly val="1"/>
    <c:dispBlanksAs val="zero"/>
  </c:chart>
  <c:externalData r:id="rId1"/>
</c:chartSpace>
</file>

<file path=word/charts/chart3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'[ALL ANALYSIS.xls]ANALYSIS'!$B$1530</c:f>
              <c:strCache>
                <c:ptCount val="1"/>
                <c:pt idx="0">
                  <c:v>Belleh</c:v>
                </c:pt>
              </c:strCache>
            </c:strRef>
          </c:tx>
          <c:cat>
            <c:strRef>
              <c:f>'[ALL ANALYSIS.xls]ANALYSIS'!$C$1529:$H$1529</c:f>
              <c:strCache>
                <c:ptCount val="6"/>
                <c:pt idx="0">
                  <c:v>The grandmothers</c:v>
                </c:pt>
                <c:pt idx="1">
                  <c:v>Birth Attendants</c:v>
                </c:pt>
                <c:pt idx="2">
                  <c:v>TTMS</c:v>
                </c:pt>
                <c:pt idx="3">
                  <c:v>Certified Midwives</c:v>
                </c:pt>
                <c:pt idx="4">
                  <c:v>Other Specify</c:v>
                </c:pt>
                <c:pt idx="5">
                  <c:v>Don't know</c:v>
                </c:pt>
              </c:strCache>
            </c:strRef>
          </c:cat>
          <c:val>
            <c:numRef>
              <c:f>'[ALL ANALYSIS.xls]ANALYSIS'!$C$1530:$H$1530</c:f>
              <c:numCache>
                <c:formatCode>#,##0</c:formatCode>
                <c:ptCount val="6"/>
                <c:pt idx="0">
                  <c:v>0</c:v>
                </c:pt>
                <c:pt idx="1">
                  <c:v>0</c:v>
                </c:pt>
                <c:pt idx="2">
                  <c:v>17</c:v>
                </c:pt>
                <c:pt idx="3">
                  <c:v>2</c:v>
                </c:pt>
                <c:pt idx="4">
                  <c:v>1</c:v>
                </c:pt>
                <c:pt idx="5">
                  <c:v>5</c:v>
                </c:pt>
              </c:numCache>
            </c:numRef>
          </c:val>
        </c:ser>
        <c:ser>
          <c:idx val="1"/>
          <c:order val="1"/>
          <c:tx>
            <c:strRef>
              <c:f>'[ALL ANALYSIS.xls]ANALYSIS'!$B$1531</c:f>
              <c:strCache>
                <c:ptCount val="1"/>
                <c:pt idx="0">
                  <c:v>Bokomu</c:v>
                </c:pt>
              </c:strCache>
            </c:strRef>
          </c:tx>
          <c:cat>
            <c:strRef>
              <c:f>'[ALL ANALYSIS.xls]ANALYSIS'!$C$1529:$H$1529</c:f>
              <c:strCache>
                <c:ptCount val="6"/>
                <c:pt idx="0">
                  <c:v>The grandmothers</c:v>
                </c:pt>
                <c:pt idx="1">
                  <c:v>Birth Attendants</c:v>
                </c:pt>
                <c:pt idx="2">
                  <c:v>TTMS</c:v>
                </c:pt>
                <c:pt idx="3">
                  <c:v>Certified Midwives</c:v>
                </c:pt>
                <c:pt idx="4">
                  <c:v>Other Specify</c:v>
                </c:pt>
                <c:pt idx="5">
                  <c:v>Don't know</c:v>
                </c:pt>
              </c:strCache>
            </c:strRef>
          </c:cat>
          <c:val>
            <c:numRef>
              <c:f>'[ALL ANALYSIS.xls]ANALYSIS'!$C$1531:$H$1531</c:f>
              <c:numCache>
                <c:formatCode>#,##0</c:formatCode>
                <c:ptCount val="6"/>
                <c:pt idx="0">
                  <c:v>28</c:v>
                </c:pt>
                <c:pt idx="1">
                  <c:v>9</c:v>
                </c:pt>
                <c:pt idx="2">
                  <c:v>30</c:v>
                </c:pt>
                <c:pt idx="3">
                  <c:v>2</c:v>
                </c:pt>
                <c:pt idx="4">
                  <c:v>2</c:v>
                </c:pt>
                <c:pt idx="5">
                  <c:v>0</c:v>
                </c:pt>
              </c:numCache>
            </c:numRef>
          </c:val>
        </c:ser>
        <c:ser>
          <c:idx val="2"/>
          <c:order val="2"/>
          <c:tx>
            <c:strRef>
              <c:f>'[ALL ANALYSIS.xls]ANALYSIS'!$B$1532</c:f>
              <c:strCache>
                <c:ptCount val="1"/>
                <c:pt idx="0">
                  <c:v>Bopolu</c:v>
                </c:pt>
              </c:strCache>
            </c:strRef>
          </c:tx>
          <c:cat>
            <c:strRef>
              <c:f>'[ALL ANALYSIS.xls]ANALYSIS'!$C$1529:$H$1529</c:f>
              <c:strCache>
                <c:ptCount val="6"/>
                <c:pt idx="0">
                  <c:v>The grandmothers</c:v>
                </c:pt>
                <c:pt idx="1">
                  <c:v>Birth Attendants</c:v>
                </c:pt>
                <c:pt idx="2">
                  <c:v>TTMS</c:v>
                </c:pt>
                <c:pt idx="3">
                  <c:v>Certified Midwives</c:v>
                </c:pt>
                <c:pt idx="4">
                  <c:v>Other Specify</c:v>
                </c:pt>
                <c:pt idx="5">
                  <c:v>Don't know</c:v>
                </c:pt>
              </c:strCache>
            </c:strRef>
          </c:cat>
          <c:val>
            <c:numRef>
              <c:f>'[ALL ANALYSIS.xls]ANALYSIS'!$C$1532:$H$1532</c:f>
              <c:numCache>
                <c:formatCode>#,##0</c:formatCode>
                <c:ptCount val="6"/>
                <c:pt idx="0">
                  <c:v>53</c:v>
                </c:pt>
                <c:pt idx="1">
                  <c:v>18</c:v>
                </c:pt>
                <c:pt idx="2">
                  <c:v>58</c:v>
                </c:pt>
                <c:pt idx="3">
                  <c:v>4</c:v>
                </c:pt>
                <c:pt idx="4">
                  <c:v>2</c:v>
                </c:pt>
                <c:pt idx="5">
                  <c:v>2</c:v>
                </c:pt>
              </c:numCache>
            </c:numRef>
          </c:val>
        </c:ser>
        <c:ser>
          <c:idx val="3"/>
          <c:order val="3"/>
          <c:tx>
            <c:strRef>
              <c:f>'[ALL ANALYSIS.xls]ANALYSIS'!$B$1533</c:f>
              <c:strCache>
                <c:ptCount val="1"/>
                <c:pt idx="0">
                  <c:v>Gbarma</c:v>
                </c:pt>
              </c:strCache>
            </c:strRef>
          </c:tx>
          <c:cat>
            <c:strRef>
              <c:f>'[ALL ANALYSIS.xls]ANALYSIS'!$C$1529:$H$1529</c:f>
              <c:strCache>
                <c:ptCount val="6"/>
                <c:pt idx="0">
                  <c:v>The grandmothers</c:v>
                </c:pt>
                <c:pt idx="1">
                  <c:v>Birth Attendants</c:v>
                </c:pt>
                <c:pt idx="2">
                  <c:v>TTMS</c:v>
                </c:pt>
                <c:pt idx="3">
                  <c:v>Certified Midwives</c:v>
                </c:pt>
                <c:pt idx="4">
                  <c:v>Other Specify</c:v>
                </c:pt>
                <c:pt idx="5">
                  <c:v>Don't know</c:v>
                </c:pt>
              </c:strCache>
            </c:strRef>
          </c:cat>
          <c:val>
            <c:numRef>
              <c:f>'[ALL ANALYSIS.xls]ANALYSIS'!$C$1533:$H$1533</c:f>
              <c:numCache>
                <c:formatCode>#,##0</c:formatCode>
                <c:ptCount val="6"/>
                <c:pt idx="0">
                  <c:v>44</c:v>
                </c:pt>
                <c:pt idx="1">
                  <c:v>2</c:v>
                </c:pt>
                <c:pt idx="2">
                  <c:v>52</c:v>
                </c:pt>
                <c:pt idx="3">
                  <c:v>50</c:v>
                </c:pt>
                <c:pt idx="4">
                  <c:v>1</c:v>
                </c:pt>
                <c:pt idx="5">
                  <c:v>0</c:v>
                </c:pt>
              </c:numCache>
            </c:numRef>
          </c:val>
        </c:ser>
        <c:ser>
          <c:idx val="4"/>
          <c:order val="4"/>
          <c:tx>
            <c:strRef>
              <c:f>'[ALL ANALYSIS.xls]ANALYSIS'!$B$1534</c:f>
              <c:strCache>
                <c:ptCount val="1"/>
                <c:pt idx="0">
                  <c:v>Guo-wolalah</c:v>
                </c:pt>
              </c:strCache>
            </c:strRef>
          </c:tx>
          <c:cat>
            <c:strRef>
              <c:f>'[ALL ANALYSIS.xls]ANALYSIS'!$C$1529:$H$1529</c:f>
              <c:strCache>
                <c:ptCount val="6"/>
                <c:pt idx="0">
                  <c:v>The grandmothers</c:v>
                </c:pt>
                <c:pt idx="1">
                  <c:v>Birth Attendants</c:v>
                </c:pt>
                <c:pt idx="2">
                  <c:v>TTMS</c:v>
                </c:pt>
                <c:pt idx="3">
                  <c:v>Certified Midwives</c:v>
                </c:pt>
                <c:pt idx="4">
                  <c:v>Other Specify</c:v>
                </c:pt>
                <c:pt idx="5">
                  <c:v>Don't know</c:v>
                </c:pt>
              </c:strCache>
            </c:strRef>
          </c:cat>
          <c:val>
            <c:numRef>
              <c:f>'[ALL ANALYSIS.xls]ANALYSIS'!$C$1534:$H$1534</c:f>
              <c:numCache>
                <c:formatCode>#,##0</c:formatCode>
                <c:ptCount val="6"/>
                <c:pt idx="0">
                  <c:v>0</c:v>
                </c:pt>
                <c:pt idx="1">
                  <c:v>1</c:v>
                </c:pt>
                <c:pt idx="2">
                  <c:v>9</c:v>
                </c:pt>
                <c:pt idx="3">
                  <c:v>0</c:v>
                </c:pt>
                <c:pt idx="4">
                  <c:v>0</c:v>
                </c:pt>
                <c:pt idx="5">
                  <c:v>4</c:v>
                </c:pt>
              </c:numCache>
            </c:numRef>
          </c:val>
        </c:ser>
        <c:ser>
          <c:idx val="5"/>
          <c:order val="5"/>
          <c:tx>
            <c:strRef>
              <c:f>'[ALL ANALYSIS.xls]ANALYSIS'!$B$1535</c:f>
              <c:strCache>
                <c:ptCount val="1"/>
                <c:pt idx="0">
                  <c:v>Kongba</c:v>
                </c:pt>
              </c:strCache>
            </c:strRef>
          </c:tx>
          <c:cat>
            <c:strRef>
              <c:f>'[ALL ANALYSIS.xls]ANALYSIS'!$C$1529:$H$1529</c:f>
              <c:strCache>
                <c:ptCount val="6"/>
                <c:pt idx="0">
                  <c:v>The grandmothers</c:v>
                </c:pt>
                <c:pt idx="1">
                  <c:v>Birth Attendants</c:v>
                </c:pt>
                <c:pt idx="2">
                  <c:v>TTMS</c:v>
                </c:pt>
                <c:pt idx="3">
                  <c:v>Certified Midwives</c:v>
                </c:pt>
                <c:pt idx="4">
                  <c:v>Other Specify</c:v>
                </c:pt>
                <c:pt idx="5">
                  <c:v>Don't know</c:v>
                </c:pt>
              </c:strCache>
            </c:strRef>
          </c:cat>
          <c:val>
            <c:numRef>
              <c:f>'[ALL ANALYSIS.xls]ANALYSIS'!$C$1535:$H$1535</c:f>
              <c:numCache>
                <c:formatCode>#,##0</c:formatCode>
                <c:ptCount val="6"/>
                <c:pt idx="0">
                  <c:v>21</c:v>
                </c:pt>
                <c:pt idx="1">
                  <c:v>0</c:v>
                </c:pt>
                <c:pt idx="2">
                  <c:v>36</c:v>
                </c:pt>
                <c:pt idx="3">
                  <c:v>0</c:v>
                </c:pt>
                <c:pt idx="4">
                  <c:v>1</c:v>
                </c:pt>
                <c:pt idx="5">
                  <c:v>0</c:v>
                </c:pt>
              </c:numCache>
            </c:numRef>
          </c:val>
        </c:ser>
        <c:axId val="122831232"/>
        <c:axId val="122832768"/>
      </c:barChart>
      <c:catAx>
        <c:axId val="122831232"/>
        <c:scaling>
          <c:orientation val="minMax"/>
        </c:scaling>
        <c:axPos val="b"/>
        <c:majorTickMark val="none"/>
        <c:tickLblPos val="nextTo"/>
        <c:crossAx val="122832768"/>
        <c:crosses val="autoZero"/>
        <c:auto val="1"/>
        <c:lblAlgn val="ctr"/>
        <c:lblOffset val="100"/>
      </c:catAx>
      <c:valAx>
        <c:axId val="122832768"/>
        <c:scaling>
          <c:orientation val="minMax"/>
        </c:scaling>
        <c:axPos val="l"/>
        <c:majorGridlines/>
        <c:numFmt formatCode="#,##0" sourceLinked="1"/>
        <c:majorTickMark val="none"/>
        <c:tickLblPos val="nextTo"/>
        <c:crossAx val="122831232"/>
        <c:crosses val="autoZero"/>
        <c:crossBetween val="between"/>
      </c:valAx>
      <c:dTable>
        <c:showHorzBorder val="1"/>
        <c:showVertBorder val="1"/>
        <c:showOutline val="1"/>
        <c:showKeys val="1"/>
      </c:dTable>
    </c:plotArea>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5D5039-FBD6-4B0F-867B-16FC22F2608F}"/>
</file>

<file path=customXml/itemProps2.xml><?xml version="1.0" encoding="utf-8"?>
<ds:datastoreItem xmlns:ds="http://schemas.openxmlformats.org/officeDocument/2006/customXml" ds:itemID="{08613EF6-9C08-461E-930A-FFC4CB6CA0D2}"/>
</file>

<file path=customXml/itemProps3.xml><?xml version="1.0" encoding="utf-8"?>
<ds:datastoreItem xmlns:ds="http://schemas.openxmlformats.org/officeDocument/2006/customXml" ds:itemID="{3A0F5F12-BD7C-4F19-947A-FB3F29349035}"/>
</file>

<file path=customXml/itemProps4.xml><?xml version="1.0" encoding="utf-8"?>
<ds:datastoreItem xmlns:ds="http://schemas.openxmlformats.org/officeDocument/2006/customXml" ds:itemID="{7B2E7ACE-7584-4C78-A37C-54546193CB4E}"/>
</file>

<file path=docProps/app.xml><?xml version="1.0" encoding="utf-8"?>
<Properties xmlns="http://schemas.openxmlformats.org/officeDocument/2006/extended-properties" xmlns:vt="http://schemas.openxmlformats.org/officeDocument/2006/docPropsVTypes">
  <Template>Normal.dotm</Template>
  <TotalTime>2</TotalTime>
  <Pages>50</Pages>
  <Words>12942</Words>
  <Characters>73775</Characters>
  <Application>Microsoft Office Word</Application>
  <DocSecurity>0</DocSecurity>
  <Lines>614</Lines>
  <Paragraphs>173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ADEAS</dc:creator>
  <cp:lastModifiedBy>ADEAS</cp:lastModifiedBy>
  <cp:revision>2</cp:revision>
  <cp:lastPrinted>2013-03-19T14:25:00Z</cp:lastPrinted>
  <dcterms:created xsi:type="dcterms:W3CDTF">2013-03-19T14:37:00Z</dcterms:created>
  <dcterms:modified xsi:type="dcterms:W3CDTF">2013-03-19T14:37:00Z</dcterms:modified>
</cp:coreProperties>
</file>