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FFE3BA" w14:textId="77777777" w:rsidR="00FC126D" w:rsidRPr="000C50B6" w:rsidRDefault="00FC126D">
      <w:pPr>
        <w:rPr>
          <w:rFonts w:cs="Arial"/>
          <w:color w:val="192228"/>
          <w:sz w:val="2"/>
          <w:szCs w:val="2"/>
          <w:lang w:val="en-GB"/>
        </w:rPr>
      </w:pPr>
    </w:p>
    <w:p w14:paraId="35CBCA9C" w14:textId="72BD841F" w:rsidR="00A67B17" w:rsidRPr="00B1543A" w:rsidRDefault="00A67B17" w:rsidP="00A67B17">
      <w:pPr>
        <w:rPr>
          <w:rFonts w:ascii="Lucida Sans" w:hAnsi="Lucida Sans"/>
          <w:b/>
          <w:bCs/>
          <w:color w:val="FF6600"/>
          <w:sz w:val="18"/>
          <w:szCs w:val="18"/>
          <w:lang w:val="en-GB" w:eastAsia="en-US"/>
        </w:rPr>
      </w:pPr>
      <w:bookmarkStart w:id="0" w:name="_Toc365393072"/>
    </w:p>
    <w:p w14:paraId="6628988A" w14:textId="77777777" w:rsidR="00A67B17" w:rsidRPr="00C86965" w:rsidRDefault="00A67B17" w:rsidP="00A67B17">
      <w:pPr>
        <w:shd w:val="clear" w:color="auto" w:fill="003366"/>
        <w:rPr>
          <w:rFonts w:ascii="Lucida Sans" w:hAnsi="Lucida Sans" w:cs="Tahoma"/>
          <w:b/>
          <w:bCs/>
          <w:color w:val="FFFFFF"/>
          <w:sz w:val="40"/>
          <w:szCs w:val="40"/>
          <w:lang w:val="en-GB" w:eastAsia="en-US"/>
        </w:rPr>
      </w:pPr>
      <w:r>
        <w:rPr>
          <w:noProof/>
          <w:lang w:val="en-US" w:eastAsia="en-US"/>
        </w:rPr>
        <mc:AlternateContent>
          <mc:Choice Requires="wps">
            <w:drawing>
              <wp:anchor distT="0" distB="0" distL="114300" distR="114300" simplePos="0" relativeHeight="251656192" behindDoc="0" locked="0" layoutInCell="1" allowOverlap="1" wp14:anchorId="5D85A9A1" wp14:editId="1A88D552">
                <wp:simplePos x="0" y="0"/>
                <wp:positionH relativeFrom="column">
                  <wp:posOffset>6057900</wp:posOffset>
                </wp:positionH>
                <wp:positionV relativeFrom="paragraph">
                  <wp:posOffset>0</wp:posOffset>
                </wp:positionV>
                <wp:extent cx="800100" cy="8188960"/>
                <wp:effectExtent l="0" t="0" r="12700" b="0"/>
                <wp:wrapNone/>
                <wp:docPr id="1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8188960"/>
                        </a:xfrm>
                        <a:prstGeom prst="rect">
                          <a:avLst/>
                        </a:prstGeom>
                        <a:solidFill>
                          <a:srgbClr val="0033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C17A2C4" id="Rectangle 14" o:spid="_x0000_s1026" style="position:absolute;margin-left:477pt;margin-top:0;width:63pt;height:64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" fillcolor="#036" stroked="f"/>
            </w:pict>
          </mc:Fallback>
        </mc:AlternateContent>
      </w:r>
    </w:p>
    <w:p w14:paraId="3E70C61E" w14:textId="77777777" w:rsidR="00A67B17" w:rsidRPr="00C86965" w:rsidRDefault="00A67B17" w:rsidP="00A67B17">
      <w:pPr>
        <w:shd w:val="clear" w:color="auto" w:fill="003366"/>
        <w:jc w:val="right"/>
        <w:rPr>
          <w:rFonts w:ascii="Lucida Sans" w:hAnsi="Lucida Sans" w:cs="Tahoma"/>
          <w:b/>
          <w:bCs/>
          <w:color w:val="FFFFFF"/>
          <w:sz w:val="40"/>
          <w:szCs w:val="40"/>
          <w:lang w:val="en-GB" w:eastAsia="en-US"/>
        </w:rPr>
      </w:pPr>
      <w:r>
        <w:rPr>
          <w:noProof/>
          <w:lang w:val="en-US" w:eastAsia="en-US"/>
        </w:rPr>
        <mc:AlternateContent>
          <mc:Choice Requires="wps">
            <w:drawing>
              <wp:anchor distT="0" distB="0" distL="114300" distR="114300" simplePos="0" relativeHeight="251652096" behindDoc="1" locked="0" layoutInCell="1" allowOverlap="1" wp14:anchorId="299CB132" wp14:editId="0E6C7BB7">
                <wp:simplePos x="0" y="0"/>
                <wp:positionH relativeFrom="column">
                  <wp:posOffset>-455930</wp:posOffset>
                </wp:positionH>
                <wp:positionV relativeFrom="paragraph">
                  <wp:posOffset>68580</wp:posOffset>
                </wp:positionV>
                <wp:extent cx="6515100" cy="6692265"/>
                <wp:effectExtent l="0" t="0" r="12700" b="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6692265"/>
                        </a:xfrm>
                        <a:prstGeom prst="rect">
                          <a:avLst/>
                        </a:prstGeom>
                        <a:gradFill rotWithShape="1">
                          <a:gsLst>
                            <a:gs pos="0">
                              <a:srgbClr val="99CCFF">
                                <a:alpha val="39999"/>
                              </a:srgbClr>
                            </a:gs>
                            <a:gs pos="100000">
                              <a:srgbClr val="99CC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8CC49FC" id="Rectangle 12" o:spid="_x0000_s1026" style="position:absolute;margin-left:-35.9pt;margin-top:5.4pt;width:513pt;height:526.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" fillcolor="#9cf" stroked="f">
                <v:fill opacity="26213f" color2="#475e76" rotate="t" focus="100%" type="gradient"/>
              </v:rect>
            </w:pict>
          </mc:Fallback>
        </mc:AlternateContent>
      </w:r>
    </w:p>
    <w:p w14:paraId="076D3A87" w14:textId="50EA73E8" w:rsidR="00A67B17" w:rsidRPr="00C86965" w:rsidRDefault="00A67B17" w:rsidP="00A67B17">
      <w:pPr>
        <w:shd w:val="clear" w:color="auto" w:fill="003366"/>
        <w:jc w:val="center"/>
        <w:rPr>
          <w:rFonts w:ascii="Lucida Sans" w:hAnsi="Lucida Sans" w:cs="Tahoma"/>
          <w:b/>
          <w:bCs/>
          <w:color w:val="FFFFFF"/>
          <w:sz w:val="40"/>
          <w:szCs w:val="40"/>
          <w:lang w:val="en-GB" w:eastAsia="en-US"/>
        </w:rPr>
      </w:pPr>
      <w:r>
        <w:rPr>
          <w:rFonts w:ascii="Lucida Sans" w:hAnsi="Lucida Sans" w:cs="Tahoma"/>
          <w:b/>
          <w:bCs/>
          <w:color w:val="FFFFFF"/>
          <w:sz w:val="40"/>
          <w:szCs w:val="40"/>
          <w:lang w:val="en-GB" w:eastAsia="en-US"/>
        </w:rPr>
        <w:t>Evaluation</w:t>
      </w:r>
      <w:r w:rsidR="00AA0FE5">
        <w:rPr>
          <w:rFonts w:ascii="Lucida Sans" w:hAnsi="Lucida Sans" w:cs="Tahoma"/>
          <w:b/>
          <w:bCs/>
          <w:color w:val="FFFFFF"/>
          <w:sz w:val="40"/>
          <w:szCs w:val="40"/>
          <w:lang w:val="en-GB" w:eastAsia="en-US"/>
        </w:rPr>
        <w:t xml:space="preserve"> of the Project</w:t>
      </w:r>
    </w:p>
    <w:p w14:paraId="046B076B" w14:textId="77777777" w:rsidR="00A67B17" w:rsidRPr="00C86965" w:rsidRDefault="00A67B17" w:rsidP="00A67B17">
      <w:pPr>
        <w:shd w:val="clear" w:color="auto" w:fill="003366"/>
        <w:tabs>
          <w:tab w:val="left" w:pos="6092"/>
        </w:tabs>
        <w:rPr>
          <w:rFonts w:ascii="Lucida Sans" w:hAnsi="Lucida Sans" w:cs="Tahoma"/>
          <w:b/>
          <w:bCs/>
          <w:color w:val="FFFFFF"/>
          <w:sz w:val="52"/>
          <w:szCs w:val="52"/>
          <w:lang w:val="en-GB" w:eastAsia="en-US"/>
        </w:rPr>
      </w:pPr>
      <w:r>
        <w:rPr>
          <w:rFonts w:ascii="Lucida Sans" w:hAnsi="Lucida Sans" w:cs="Tahoma"/>
          <w:b/>
          <w:bCs/>
          <w:color w:val="FFFFFF"/>
          <w:sz w:val="52"/>
          <w:szCs w:val="52"/>
          <w:lang w:val="en-GB" w:eastAsia="en-US"/>
        </w:rPr>
        <w:tab/>
      </w:r>
    </w:p>
    <w:p w14:paraId="19083418" w14:textId="77777777" w:rsidR="00A67B17" w:rsidRPr="00C86965" w:rsidRDefault="00A67B17" w:rsidP="00A67B17">
      <w:pPr>
        <w:jc w:val="center"/>
        <w:rPr>
          <w:rFonts w:ascii="Lucida Sans" w:hAnsi="Lucida Sans"/>
          <w:b/>
          <w:sz w:val="36"/>
          <w:szCs w:val="36"/>
          <w:lang w:val="en-GB" w:eastAsia="en-US"/>
        </w:rPr>
      </w:pPr>
    </w:p>
    <w:p w14:paraId="6AC3343D" w14:textId="77777777" w:rsidR="00A67B17" w:rsidRPr="00C86965" w:rsidRDefault="00A67B17" w:rsidP="00A67B17">
      <w:pPr>
        <w:jc w:val="center"/>
        <w:rPr>
          <w:rFonts w:ascii="Lucida Sans" w:hAnsi="Lucida Sans"/>
          <w:b/>
          <w:sz w:val="36"/>
          <w:szCs w:val="36"/>
          <w:lang w:val="en-GB" w:eastAsia="en-US"/>
        </w:rPr>
      </w:pPr>
    </w:p>
    <w:p w14:paraId="7720DB33" w14:textId="77777777" w:rsidR="00AA0FE5" w:rsidRPr="00DD74FA" w:rsidRDefault="00A67B17" w:rsidP="00AA0FE5">
      <w:pPr>
        <w:shd w:val="clear" w:color="auto" w:fill="003366"/>
        <w:jc w:val="center"/>
        <w:rPr>
          <w:b/>
          <w:sz w:val="32"/>
          <w:szCs w:val="32"/>
          <w:lang w:val="en-GB"/>
        </w:rPr>
      </w:pPr>
      <w:r w:rsidRPr="00F04542">
        <w:rPr>
          <w:b/>
          <w:sz w:val="36"/>
          <w:szCs w:val="36"/>
          <w:lang w:val="en-GB"/>
        </w:rPr>
        <w:t>“</w:t>
      </w:r>
      <w:r w:rsidR="00AA0FE5" w:rsidRPr="00DD74FA">
        <w:rPr>
          <w:b/>
          <w:sz w:val="32"/>
          <w:szCs w:val="32"/>
          <w:lang w:val="en-GB"/>
        </w:rPr>
        <w:t>“International consultancy on evaluation of the supported by the Government of Norway programme on developing a sustained and operational ombudsman’s child protection mechanism that prevents and responds to child abuse, exploitation and family separation in line with international  standards”</w:t>
      </w:r>
    </w:p>
    <w:p w14:paraId="42863381" w14:textId="77777777" w:rsidR="00AA0FE5" w:rsidRPr="00DD74FA" w:rsidRDefault="00AA0FE5" w:rsidP="00AA0FE5">
      <w:pPr>
        <w:shd w:val="clear" w:color="auto" w:fill="003366"/>
        <w:ind w:firstLine="360"/>
        <w:jc w:val="center"/>
        <w:rPr>
          <w:rFonts w:ascii="Lucida Sans" w:hAnsi="Lucida Sans" w:cs="Tahoma"/>
          <w:b/>
          <w:bCs/>
          <w:color w:val="FFFFFF"/>
          <w:sz w:val="36"/>
          <w:szCs w:val="36"/>
          <w:lang w:val="en-GB" w:eastAsia="en-US"/>
        </w:rPr>
      </w:pPr>
    </w:p>
    <w:p w14:paraId="3172BEFF" w14:textId="77777777" w:rsidR="00AA0FE5" w:rsidRPr="006B4977" w:rsidRDefault="00AA0FE5" w:rsidP="00AA0FE5">
      <w:pPr>
        <w:shd w:val="clear" w:color="auto" w:fill="003366"/>
        <w:jc w:val="center"/>
        <w:rPr>
          <w:rFonts w:ascii="Lucida Sans" w:hAnsi="Lucida Sans" w:cs="Tahoma"/>
          <w:b/>
          <w:bCs/>
          <w:color w:val="FFFFFF"/>
          <w:sz w:val="36"/>
          <w:szCs w:val="36"/>
          <w:lang w:val="en-GB" w:eastAsia="en-US"/>
        </w:rPr>
      </w:pPr>
      <w:r w:rsidRPr="00DD74FA">
        <w:rPr>
          <w:rFonts w:ascii="Lucida Sans Unicode" w:hAnsi="Lucida Sans Unicode" w:cs="Lucida Sans Unicode"/>
          <w:b/>
          <w:bCs/>
          <w:color w:val="FFFFFF"/>
          <w:sz w:val="36"/>
          <w:szCs w:val="36"/>
          <w:lang w:val="en-GB" w:eastAsia="en-US"/>
        </w:rPr>
        <w:t>RFP</w:t>
      </w:r>
      <w:r w:rsidRPr="00DD74FA">
        <w:rPr>
          <w:rFonts w:ascii="Lucida Sans Unicode" w:hAnsi="Lucida Sans Unicode" w:cs="Lucida Sans Unicode"/>
          <w:b/>
          <w:sz w:val="36"/>
          <w:szCs w:val="36"/>
          <w:lang w:val="en-GB"/>
        </w:rPr>
        <w:t>/KAZA/2013/009</w:t>
      </w:r>
    </w:p>
    <w:p w14:paraId="1A15FC07" w14:textId="77777777" w:rsidR="00AA0FE5" w:rsidRPr="006B4977" w:rsidRDefault="00AA0FE5" w:rsidP="00AA0FE5">
      <w:pPr>
        <w:shd w:val="clear" w:color="auto" w:fill="003366"/>
        <w:jc w:val="center"/>
        <w:rPr>
          <w:rFonts w:ascii="Lucida Sans" w:hAnsi="Lucida Sans"/>
          <w:b/>
          <w:color w:val="FFFFFF"/>
          <w:sz w:val="36"/>
          <w:szCs w:val="36"/>
          <w:lang w:val="en-GB" w:eastAsia="en-US"/>
        </w:rPr>
      </w:pPr>
    </w:p>
    <w:p w14:paraId="43B26BB1" w14:textId="00260EC5" w:rsidR="00A67B17" w:rsidRPr="00C86965" w:rsidRDefault="00FB7E8F" w:rsidP="00A67B17">
      <w:pPr>
        <w:shd w:val="clear" w:color="auto" w:fill="003366"/>
        <w:jc w:val="center"/>
        <w:rPr>
          <w:rFonts w:ascii="Lucida Sans" w:hAnsi="Lucida Sans" w:cs="Tahoma"/>
          <w:b/>
          <w:bCs/>
          <w:color w:val="FFFFFF"/>
          <w:sz w:val="36"/>
          <w:szCs w:val="36"/>
          <w:lang w:val="en-GB" w:eastAsia="en-US"/>
        </w:rPr>
      </w:pPr>
      <w:r>
        <w:rPr>
          <w:rFonts w:ascii="Lucida Sans" w:hAnsi="Lucida Sans"/>
          <w:b/>
          <w:color w:val="FFFFFF"/>
          <w:sz w:val="36"/>
          <w:szCs w:val="36"/>
          <w:lang w:val="en-GB" w:eastAsia="en-US"/>
        </w:rPr>
        <w:t xml:space="preserve">Final </w:t>
      </w:r>
      <w:r w:rsidR="00AA0FE5" w:rsidRPr="006B4977">
        <w:rPr>
          <w:rFonts w:ascii="Lucida Sans" w:hAnsi="Lucida Sans"/>
          <w:b/>
          <w:color w:val="FFFFFF"/>
          <w:sz w:val="36"/>
          <w:szCs w:val="36"/>
          <w:lang w:val="en-GB" w:eastAsia="en-US"/>
        </w:rPr>
        <w:t>Evaluation Report (vol.</w:t>
      </w:r>
      <w:r w:rsidR="00AA0FE5">
        <w:rPr>
          <w:rFonts w:ascii="Lucida Sans" w:hAnsi="Lucida Sans"/>
          <w:b/>
          <w:color w:val="FFFFFF"/>
          <w:sz w:val="36"/>
          <w:szCs w:val="36"/>
          <w:lang w:val="en-GB" w:eastAsia="en-US"/>
        </w:rPr>
        <w:t>2</w:t>
      </w:r>
      <w:r w:rsidR="00A67B17">
        <w:rPr>
          <w:rFonts w:ascii="Lucida Sans" w:hAnsi="Lucida Sans"/>
          <w:b/>
          <w:color w:val="FFFFFF"/>
          <w:sz w:val="36"/>
          <w:szCs w:val="36"/>
          <w:lang w:val="en-GB" w:eastAsia="en-US"/>
        </w:rPr>
        <w:t xml:space="preserve"> Annexes)</w:t>
      </w:r>
    </w:p>
    <w:p w14:paraId="2EDA3494" w14:textId="77777777" w:rsidR="00A67B17" w:rsidRPr="00C86965" w:rsidRDefault="00A67B17" w:rsidP="00A67B17">
      <w:pPr>
        <w:shd w:val="clear" w:color="auto" w:fill="003366"/>
        <w:jc w:val="center"/>
        <w:rPr>
          <w:rFonts w:ascii="Lucida Sans" w:hAnsi="Lucida Sans" w:cs="Tahoma"/>
          <w:b/>
          <w:bCs/>
          <w:color w:val="FFFFFF"/>
          <w:sz w:val="36"/>
          <w:szCs w:val="36"/>
          <w:lang w:val="en-GB" w:eastAsia="en-US"/>
        </w:rPr>
      </w:pPr>
    </w:p>
    <w:p w14:paraId="041FCBFD" w14:textId="3297C04A" w:rsidR="00A67B17" w:rsidRPr="00F04542" w:rsidRDefault="0062792F" w:rsidP="00A67B17">
      <w:pPr>
        <w:tabs>
          <w:tab w:val="left" w:pos="3912"/>
        </w:tabs>
        <w:jc w:val="center"/>
        <w:rPr>
          <w:rFonts w:ascii="Lucida Sans" w:hAnsi="Lucida Sans"/>
          <w:b/>
          <w:color w:val="FFFFFF"/>
          <w:sz w:val="28"/>
          <w:szCs w:val="28"/>
          <w:lang w:val="en-GB" w:eastAsia="en-US"/>
        </w:rPr>
      </w:pPr>
      <w:r>
        <w:rPr>
          <w:rFonts w:ascii="Lucida Sans" w:hAnsi="Lucida Sans"/>
          <w:b/>
          <w:color w:val="FFFFFF"/>
          <w:sz w:val="28"/>
          <w:szCs w:val="28"/>
          <w:lang w:val="en-GB" w:eastAsia="en-US"/>
        </w:rPr>
        <w:t>Ju</w:t>
      </w:r>
      <w:r w:rsidR="00FB7E8F">
        <w:rPr>
          <w:rFonts w:ascii="Lucida Sans" w:hAnsi="Lucida Sans"/>
          <w:b/>
          <w:color w:val="FFFFFF"/>
          <w:sz w:val="28"/>
          <w:szCs w:val="28"/>
          <w:lang w:val="en-GB" w:eastAsia="en-US"/>
        </w:rPr>
        <w:t>ly</w:t>
      </w:r>
      <w:bookmarkStart w:id="1" w:name="_GoBack"/>
      <w:bookmarkEnd w:id="1"/>
      <w:r w:rsidR="00AA0FE5">
        <w:rPr>
          <w:rFonts w:ascii="Lucida Sans" w:hAnsi="Lucida Sans"/>
          <w:b/>
          <w:color w:val="FFFFFF"/>
          <w:sz w:val="28"/>
          <w:szCs w:val="28"/>
          <w:lang w:val="en-GB" w:eastAsia="en-US"/>
        </w:rPr>
        <w:t xml:space="preserve"> 2014</w:t>
      </w:r>
    </w:p>
    <w:p w14:paraId="52E1618E" w14:textId="77777777" w:rsidR="00A67B17" w:rsidRPr="00C86965" w:rsidRDefault="00A67B17" w:rsidP="00A67B17">
      <w:pPr>
        <w:tabs>
          <w:tab w:val="left" w:pos="3912"/>
        </w:tabs>
        <w:jc w:val="center"/>
        <w:rPr>
          <w:rFonts w:ascii="Lucida Sans" w:hAnsi="Lucida Sans"/>
          <w:b/>
          <w:color w:val="FFFFFF"/>
          <w:lang w:val="en-GB" w:eastAsia="en-US"/>
        </w:rPr>
      </w:pPr>
    </w:p>
    <w:p w14:paraId="5FD2B80F" w14:textId="7ACC6F85" w:rsidR="00A67B17" w:rsidRPr="00C86965" w:rsidRDefault="00AA0FE5" w:rsidP="00AA0FE5">
      <w:pPr>
        <w:tabs>
          <w:tab w:val="left" w:pos="3912"/>
          <w:tab w:val="left" w:pos="5220"/>
        </w:tabs>
        <w:jc w:val="left"/>
        <w:rPr>
          <w:rFonts w:ascii="Lucida Sans" w:hAnsi="Lucida Sans"/>
          <w:b/>
          <w:color w:val="FFFFFF"/>
          <w:sz w:val="28"/>
          <w:szCs w:val="28"/>
          <w:lang w:val="en-GB" w:eastAsia="en-US"/>
        </w:rPr>
      </w:pPr>
      <w:r>
        <w:rPr>
          <w:rFonts w:ascii="Lucida Sans" w:hAnsi="Lucida Sans"/>
          <w:b/>
          <w:color w:val="FFFFFF"/>
          <w:sz w:val="28"/>
          <w:szCs w:val="28"/>
          <w:lang w:val="en-GB" w:eastAsia="en-US"/>
        </w:rPr>
        <w:tab/>
      </w:r>
    </w:p>
    <w:p w14:paraId="31EBFF87" w14:textId="77777777" w:rsidR="00A67B17" w:rsidRPr="00C86965" w:rsidRDefault="00A67B17" w:rsidP="00A67B17">
      <w:pPr>
        <w:tabs>
          <w:tab w:val="left" w:pos="3912"/>
        </w:tabs>
        <w:jc w:val="center"/>
        <w:rPr>
          <w:rFonts w:ascii="Lucida Sans" w:hAnsi="Lucida Sans"/>
          <w:b/>
          <w:i/>
          <w:color w:val="FFFFFF"/>
          <w:sz w:val="28"/>
          <w:szCs w:val="28"/>
          <w:lang w:val="en-GB" w:eastAsia="en-US"/>
        </w:rPr>
      </w:pPr>
    </w:p>
    <w:p w14:paraId="45B69CFC" w14:textId="44B91691" w:rsidR="00A67B17" w:rsidRPr="00F04542" w:rsidRDefault="00F04542" w:rsidP="00F04542">
      <w:pPr>
        <w:tabs>
          <w:tab w:val="left" w:pos="3912"/>
        </w:tabs>
        <w:jc w:val="left"/>
        <w:rPr>
          <w:rFonts w:ascii="Lucida Sans" w:hAnsi="Lucida Sans"/>
          <w:b/>
          <w:color w:val="FFFFFF"/>
          <w:sz w:val="28"/>
          <w:szCs w:val="28"/>
          <w:lang w:val="en-GB" w:eastAsia="en-US"/>
        </w:rPr>
      </w:pPr>
      <w:r>
        <w:rPr>
          <w:rFonts w:ascii="Lucida Sans" w:hAnsi="Lucida Sans"/>
          <w:b/>
          <w:color w:val="FFFFFF"/>
          <w:sz w:val="32"/>
          <w:szCs w:val="32"/>
          <w:lang w:val="en-GB" w:eastAsia="en-US"/>
        </w:rPr>
        <w:t xml:space="preserve">                                           </w:t>
      </w:r>
      <w:r w:rsidR="00A67B17" w:rsidRPr="00F04542">
        <w:rPr>
          <w:rFonts w:ascii="Lucida Sans" w:hAnsi="Lucida Sans"/>
          <w:b/>
          <w:color w:val="FFFFFF"/>
          <w:sz w:val="28"/>
          <w:szCs w:val="28"/>
          <w:lang w:val="en-GB" w:eastAsia="en-US"/>
        </w:rPr>
        <w:t>Camelia Gheorghe, Team Leader</w:t>
      </w:r>
    </w:p>
    <w:p w14:paraId="09B13934" w14:textId="3347FCC1" w:rsidR="00A67B17" w:rsidRPr="00F04542" w:rsidRDefault="00F04542" w:rsidP="00A67B17">
      <w:pPr>
        <w:tabs>
          <w:tab w:val="left" w:pos="630"/>
          <w:tab w:val="left" w:pos="4230"/>
          <w:tab w:val="left" w:pos="4500"/>
        </w:tabs>
        <w:ind w:left="630"/>
        <w:jc w:val="left"/>
        <w:rPr>
          <w:rFonts w:ascii="Lucida Sans" w:hAnsi="Lucida Sans"/>
          <w:b/>
          <w:color w:val="FFFFFF"/>
          <w:sz w:val="28"/>
          <w:szCs w:val="28"/>
          <w:lang w:val="en-GB" w:eastAsia="en-US"/>
        </w:rPr>
      </w:pPr>
      <w:r w:rsidRPr="00F04542">
        <w:rPr>
          <w:rFonts w:ascii="Lucida Sans" w:hAnsi="Lucida Sans"/>
          <w:b/>
          <w:color w:val="FFFFFF"/>
          <w:sz w:val="28"/>
          <w:szCs w:val="28"/>
          <w:lang w:val="en-GB" w:eastAsia="en-US"/>
        </w:rPr>
        <w:t xml:space="preserve">                           </w:t>
      </w:r>
      <w:r>
        <w:rPr>
          <w:rFonts w:ascii="Lucida Sans" w:hAnsi="Lucida Sans"/>
          <w:b/>
          <w:color w:val="FFFFFF"/>
          <w:sz w:val="28"/>
          <w:szCs w:val="28"/>
          <w:lang w:val="en-GB" w:eastAsia="en-US"/>
        </w:rPr>
        <w:t xml:space="preserve">               </w:t>
      </w:r>
      <w:r w:rsidR="00AA0FE5">
        <w:rPr>
          <w:rFonts w:ascii="Lucida Sans" w:hAnsi="Lucida Sans"/>
          <w:b/>
          <w:color w:val="FFFFFF"/>
          <w:sz w:val="28"/>
          <w:szCs w:val="28"/>
          <w:lang w:val="en-GB" w:eastAsia="en-US"/>
        </w:rPr>
        <w:t>Assel Mussagaliyeva</w:t>
      </w:r>
    </w:p>
    <w:p w14:paraId="6EEC4892" w14:textId="77777777" w:rsidR="00A67B17" w:rsidRPr="00C86965" w:rsidRDefault="00A67B17" w:rsidP="00A67B17">
      <w:pPr>
        <w:tabs>
          <w:tab w:val="left" w:pos="630"/>
          <w:tab w:val="left" w:pos="4230"/>
          <w:tab w:val="left" w:pos="4500"/>
        </w:tabs>
        <w:ind w:left="630"/>
        <w:jc w:val="left"/>
        <w:rPr>
          <w:rFonts w:ascii="Lucida Sans" w:hAnsi="Lucida Sans"/>
          <w:b/>
          <w:color w:val="FFFFFF"/>
          <w:sz w:val="24"/>
          <w:lang w:val="en-GB" w:eastAsia="en-US"/>
        </w:rPr>
      </w:pPr>
      <w:r w:rsidRPr="00C86965">
        <w:rPr>
          <w:rFonts w:ascii="Lucida Sans" w:hAnsi="Lucida Sans"/>
          <w:b/>
          <w:color w:val="FFFFFF"/>
          <w:sz w:val="24"/>
          <w:lang w:val="en-GB" w:eastAsia="en-US"/>
        </w:rPr>
        <w:tab/>
      </w:r>
      <w:r w:rsidRPr="00C86965">
        <w:rPr>
          <w:rFonts w:ascii="Lucida Sans" w:hAnsi="Lucida Sans"/>
          <w:b/>
          <w:color w:val="FFFFFF"/>
          <w:sz w:val="24"/>
          <w:lang w:val="en-GB" w:eastAsia="en-US"/>
        </w:rPr>
        <w:tab/>
      </w:r>
    </w:p>
    <w:p w14:paraId="79A8EA38" w14:textId="02619D05" w:rsidR="00A67B17" w:rsidRPr="00C86965" w:rsidRDefault="00F04542" w:rsidP="00A67B17">
      <w:pPr>
        <w:tabs>
          <w:tab w:val="left" w:pos="3912"/>
        </w:tabs>
        <w:jc w:val="left"/>
        <w:rPr>
          <w:rFonts w:ascii="Lucida Sans" w:hAnsi="Lucida Sans"/>
          <w:b/>
          <w:color w:val="FFFFFF"/>
          <w:sz w:val="32"/>
          <w:szCs w:val="32"/>
          <w:lang w:val="en-GB" w:eastAsia="en-US"/>
        </w:rPr>
      </w:pPr>
      <w:r w:rsidRPr="000C50B6">
        <w:rPr>
          <w:noProof/>
          <w:lang w:val="en-US" w:eastAsia="en-US"/>
        </w:rPr>
        <w:drawing>
          <wp:anchor distT="0" distB="0" distL="114300" distR="114300" simplePos="0" relativeHeight="251660288" behindDoc="0" locked="0" layoutInCell="1" allowOverlap="1" wp14:anchorId="322D9427" wp14:editId="72D2D58C">
            <wp:simplePos x="0" y="0"/>
            <wp:positionH relativeFrom="column">
              <wp:posOffset>3048000</wp:posOffset>
            </wp:positionH>
            <wp:positionV relativeFrom="paragraph">
              <wp:posOffset>213995</wp:posOffset>
            </wp:positionV>
            <wp:extent cx="2514600" cy="607695"/>
            <wp:effectExtent l="0" t="0" r="0" b="1905"/>
            <wp:wrapThrough wrapText="bothSides">
              <wp:wrapPolygon edited="0">
                <wp:start x="0" y="0"/>
                <wp:lineTo x="0" y="20765"/>
                <wp:lineTo x="21382" y="20765"/>
                <wp:lineTo x="21382" y="0"/>
                <wp:lineTo x="0" y="0"/>
              </wp:wrapPolygon>
            </wp:wrapThrough>
            <wp:docPr id="19" name="Picture 17" descr="Description: sigla pentru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cription: sigla pentru wor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14600" cy="607695"/>
                    </a:xfrm>
                    <a:prstGeom prst="rect">
                      <a:avLst/>
                    </a:prstGeom>
                    <a:noFill/>
                    <a:ln>
                      <a:noFill/>
                    </a:ln>
                  </pic:spPr>
                </pic:pic>
              </a:graphicData>
            </a:graphic>
          </wp:anchor>
        </w:drawing>
      </w:r>
      <w:r w:rsidRPr="000C50B6">
        <w:rPr>
          <w:rFonts w:ascii="Helvetica" w:eastAsia="MS Mincho" w:hAnsi="Helvetica" w:cs="Helvetica"/>
          <w:noProof/>
          <w:sz w:val="24"/>
          <w:lang w:val="en-US" w:eastAsia="en-US"/>
        </w:rPr>
        <w:drawing>
          <wp:anchor distT="0" distB="0" distL="114300" distR="114300" simplePos="0" relativeHeight="251664384" behindDoc="0" locked="0" layoutInCell="1" allowOverlap="1" wp14:anchorId="5CBF90DE" wp14:editId="1D57534C">
            <wp:simplePos x="0" y="0"/>
            <wp:positionH relativeFrom="column">
              <wp:posOffset>-228600</wp:posOffset>
            </wp:positionH>
            <wp:positionV relativeFrom="paragraph">
              <wp:posOffset>213995</wp:posOffset>
            </wp:positionV>
            <wp:extent cx="1280160" cy="853440"/>
            <wp:effectExtent l="0" t="0" r="0" b="1016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0160" cy="853440"/>
                    </a:xfrm>
                    <a:prstGeom prst="rect">
                      <a:avLst/>
                    </a:prstGeom>
                    <a:noFill/>
                    <a:ln>
                      <a:noFill/>
                    </a:ln>
                    <a:extLst>
                      <a:ext uri="{FAA26D3D-D897-4be2-8F04-BA451C77F1D7}">
                        <ma14:placeholderFlag xmlns:ma14="http://schemas.microsoft.com/office/mac/drawingml/2011/main"/>
                      </a:ext>
                    </a:extLst>
                  </pic:spPr>
                </pic:pic>
              </a:graphicData>
            </a:graphic>
          </wp:anchor>
        </w:drawing>
      </w:r>
    </w:p>
    <w:p w14:paraId="602E56CF" w14:textId="79D8848A" w:rsidR="00A67B17" w:rsidRPr="00C86965" w:rsidRDefault="00A67B17" w:rsidP="00A67B17">
      <w:pPr>
        <w:tabs>
          <w:tab w:val="left" w:pos="9072"/>
        </w:tabs>
        <w:rPr>
          <w:sz w:val="44"/>
          <w:szCs w:val="44"/>
          <w:lang w:val="en-GB" w:eastAsia="en-US"/>
        </w:rPr>
      </w:pPr>
      <w:r>
        <w:rPr>
          <w:sz w:val="44"/>
          <w:szCs w:val="44"/>
          <w:lang w:val="en-GB" w:eastAsia="en-US"/>
        </w:rPr>
        <w:t xml:space="preserve">  </w:t>
      </w:r>
    </w:p>
    <w:p w14:paraId="46433BA5" w14:textId="77777777" w:rsidR="00A67B17" w:rsidRDefault="00A67B17" w:rsidP="00A67B17">
      <w:pPr>
        <w:rPr>
          <w:rFonts w:cs="Arial"/>
          <w:b/>
          <w:sz w:val="24"/>
          <w:lang w:val="en-GB"/>
        </w:rPr>
      </w:pPr>
    </w:p>
    <w:p w14:paraId="1C53FFB6" w14:textId="77777777" w:rsidR="00A67B17" w:rsidRDefault="00A67B17" w:rsidP="00A67B17">
      <w:pPr>
        <w:rPr>
          <w:rFonts w:cs="Arial"/>
          <w:b/>
          <w:sz w:val="24"/>
          <w:lang w:val="en-GB"/>
        </w:rPr>
      </w:pPr>
    </w:p>
    <w:p w14:paraId="1BE831D0" w14:textId="77777777" w:rsidR="00A67B17" w:rsidRDefault="00A67B17" w:rsidP="00FC126D">
      <w:pPr>
        <w:pStyle w:val="Heading2"/>
        <w:rPr>
          <w:sz w:val="22"/>
          <w:szCs w:val="22"/>
        </w:rPr>
        <w:sectPr w:rsidR="00A67B17" w:rsidSect="00FC126D">
          <w:footerReference w:type="even" r:id="rId11"/>
          <w:footerReference w:type="default" r:id="rId12"/>
          <w:pgSz w:w="11906" w:h="16838" w:code="9"/>
          <w:pgMar w:top="1418" w:right="1418" w:bottom="1418" w:left="1418" w:header="709" w:footer="709" w:gutter="0"/>
          <w:cols w:space="720"/>
          <w:docGrid w:linePitch="360"/>
        </w:sectPr>
      </w:pPr>
    </w:p>
    <w:p w14:paraId="4074D7FD" w14:textId="77777777" w:rsidR="00C04704" w:rsidRPr="00DB1D8E" w:rsidRDefault="00C04704" w:rsidP="00C04704">
      <w:pPr>
        <w:pStyle w:val="CommentSubject"/>
        <w:rPr>
          <w:lang w:val="en-GB"/>
        </w:rPr>
      </w:pPr>
      <w:r w:rsidRPr="009A6D7C">
        <w:rPr>
          <w:lang w:val="en-GB"/>
        </w:rPr>
        <w:lastRenderedPageBreak/>
        <w:t>TABLE OF CONTENTS</w:t>
      </w:r>
    </w:p>
    <w:p w14:paraId="5D8EDA07" w14:textId="77777777" w:rsidR="00C04704" w:rsidRPr="00DB1D8E" w:rsidRDefault="00C04704" w:rsidP="00C04704">
      <w:pPr>
        <w:rPr>
          <w:rFonts w:cs="Arial"/>
          <w:szCs w:val="20"/>
          <w:lang w:val="en-GB"/>
        </w:rPr>
      </w:pPr>
    </w:p>
    <w:p w14:paraId="4C4F2592" w14:textId="77777777" w:rsidR="00C04704" w:rsidRPr="00DB1D8E" w:rsidRDefault="00C04704" w:rsidP="00C04704">
      <w:pPr>
        <w:pStyle w:val="CommentSubject"/>
        <w:rPr>
          <w:lang w:val="en-GB"/>
        </w:rPr>
      </w:pPr>
    </w:p>
    <w:p w14:paraId="2D4CF9E6" w14:textId="77777777" w:rsidR="0028444B" w:rsidRDefault="00C04704">
      <w:pPr>
        <w:pStyle w:val="TOC2"/>
        <w:tabs>
          <w:tab w:val="right" w:leader="dot" w:pos="9060"/>
        </w:tabs>
        <w:rPr>
          <w:rFonts w:asciiTheme="minorHAnsi" w:eastAsiaTheme="minorEastAsia" w:hAnsiTheme="minorHAnsi" w:cstheme="minorBidi"/>
          <w:noProof/>
          <w:sz w:val="24"/>
          <w:lang w:val="en-US" w:eastAsia="ja-JP"/>
        </w:rPr>
      </w:pPr>
      <w:r w:rsidRPr="00DB1D8E">
        <w:rPr>
          <w:bCs/>
          <w:caps/>
          <w:lang w:val="en-GB"/>
        </w:rPr>
        <w:fldChar w:fldCharType="begin"/>
      </w:r>
      <w:r w:rsidRPr="00DB1D8E">
        <w:rPr>
          <w:bCs/>
          <w:caps/>
          <w:lang w:val="en-GB"/>
        </w:rPr>
        <w:instrText xml:space="preserve"> TOC \o "1-2" </w:instrText>
      </w:r>
      <w:r w:rsidRPr="00DB1D8E">
        <w:rPr>
          <w:bCs/>
          <w:caps/>
          <w:lang w:val="en-GB"/>
        </w:rPr>
        <w:fldChar w:fldCharType="separate"/>
      </w:r>
      <w:r w:rsidR="0028444B">
        <w:rPr>
          <w:noProof/>
        </w:rPr>
        <w:t>Annex 1 – Terms of Reference</w:t>
      </w:r>
      <w:r w:rsidR="0028444B">
        <w:rPr>
          <w:noProof/>
        </w:rPr>
        <w:tab/>
      </w:r>
      <w:r w:rsidR="0028444B">
        <w:rPr>
          <w:noProof/>
        </w:rPr>
        <w:fldChar w:fldCharType="begin"/>
      </w:r>
      <w:r w:rsidR="0028444B">
        <w:rPr>
          <w:noProof/>
        </w:rPr>
        <w:instrText xml:space="preserve"> PAGEREF _Toc264156306 \h </w:instrText>
      </w:r>
      <w:r w:rsidR="0028444B">
        <w:rPr>
          <w:noProof/>
        </w:rPr>
      </w:r>
      <w:r w:rsidR="0028444B">
        <w:rPr>
          <w:noProof/>
        </w:rPr>
        <w:fldChar w:fldCharType="separate"/>
      </w:r>
      <w:r w:rsidR="0028444B">
        <w:rPr>
          <w:noProof/>
        </w:rPr>
        <w:t>3</w:t>
      </w:r>
      <w:r w:rsidR="0028444B">
        <w:rPr>
          <w:noProof/>
        </w:rPr>
        <w:fldChar w:fldCharType="end"/>
      </w:r>
    </w:p>
    <w:p w14:paraId="7D1BAFC3" w14:textId="77777777" w:rsidR="0028444B" w:rsidRDefault="0028444B">
      <w:pPr>
        <w:pStyle w:val="TOC2"/>
        <w:tabs>
          <w:tab w:val="right" w:leader="dot" w:pos="9060"/>
        </w:tabs>
        <w:rPr>
          <w:rFonts w:asciiTheme="minorHAnsi" w:eastAsiaTheme="minorEastAsia" w:hAnsiTheme="minorHAnsi" w:cstheme="minorBidi"/>
          <w:noProof/>
          <w:sz w:val="24"/>
          <w:lang w:val="en-US" w:eastAsia="ja-JP"/>
        </w:rPr>
      </w:pPr>
      <w:r>
        <w:rPr>
          <w:noProof/>
        </w:rPr>
        <w:t>Annex 2 – Theory of Change (ToC)</w:t>
      </w:r>
      <w:r>
        <w:rPr>
          <w:noProof/>
        </w:rPr>
        <w:tab/>
      </w:r>
      <w:r>
        <w:rPr>
          <w:noProof/>
        </w:rPr>
        <w:fldChar w:fldCharType="begin"/>
      </w:r>
      <w:r>
        <w:rPr>
          <w:noProof/>
        </w:rPr>
        <w:instrText xml:space="preserve"> PAGEREF _Toc264156307 \h </w:instrText>
      </w:r>
      <w:r>
        <w:rPr>
          <w:noProof/>
        </w:rPr>
      </w:r>
      <w:r>
        <w:rPr>
          <w:noProof/>
        </w:rPr>
        <w:fldChar w:fldCharType="separate"/>
      </w:r>
      <w:r>
        <w:rPr>
          <w:noProof/>
        </w:rPr>
        <w:t>16</w:t>
      </w:r>
      <w:r>
        <w:rPr>
          <w:noProof/>
        </w:rPr>
        <w:fldChar w:fldCharType="end"/>
      </w:r>
    </w:p>
    <w:p w14:paraId="2A32C96C" w14:textId="77777777" w:rsidR="0028444B" w:rsidRDefault="0028444B">
      <w:pPr>
        <w:pStyle w:val="TOC2"/>
        <w:tabs>
          <w:tab w:val="right" w:leader="dot" w:pos="9060"/>
        </w:tabs>
        <w:rPr>
          <w:rFonts w:asciiTheme="minorHAnsi" w:eastAsiaTheme="minorEastAsia" w:hAnsiTheme="minorHAnsi" w:cstheme="minorBidi"/>
          <w:noProof/>
          <w:sz w:val="24"/>
          <w:lang w:val="en-US" w:eastAsia="ja-JP"/>
        </w:rPr>
      </w:pPr>
      <w:r>
        <w:rPr>
          <w:noProof/>
        </w:rPr>
        <w:t>Annex 3 – Documents Consulted during Evaluation</w:t>
      </w:r>
      <w:r>
        <w:rPr>
          <w:noProof/>
        </w:rPr>
        <w:tab/>
      </w:r>
      <w:r>
        <w:rPr>
          <w:noProof/>
        </w:rPr>
        <w:fldChar w:fldCharType="begin"/>
      </w:r>
      <w:r>
        <w:rPr>
          <w:noProof/>
        </w:rPr>
        <w:instrText xml:space="preserve"> PAGEREF _Toc264156308 \h </w:instrText>
      </w:r>
      <w:r>
        <w:rPr>
          <w:noProof/>
        </w:rPr>
      </w:r>
      <w:r>
        <w:rPr>
          <w:noProof/>
        </w:rPr>
        <w:fldChar w:fldCharType="separate"/>
      </w:r>
      <w:r>
        <w:rPr>
          <w:noProof/>
        </w:rPr>
        <w:t>32</w:t>
      </w:r>
      <w:r>
        <w:rPr>
          <w:noProof/>
        </w:rPr>
        <w:fldChar w:fldCharType="end"/>
      </w:r>
    </w:p>
    <w:p w14:paraId="7965F831" w14:textId="77777777" w:rsidR="0028444B" w:rsidRDefault="0028444B">
      <w:pPr>
        <w:pStyle w:val="TOC2"/>
        <w:tabs>
          <w:tab w:val="right" w:leader="dot" w:pos="9060"/>
        </w:tabs>
        <w:rPr>
          <w:rFonts w:asciiTheme="minorHAnsi" w:eastAsiaTheme="minorEastAsia" w:hAnsiTheme="minorHAnsi" w:cstheme="minorBidi"/>
          <w:noProof/>
          <w:sz w:val="24"/>
          <w:lang w:val="en-US" w:eastAsia="ja-JP"/>
        </w:rPr>
      </w:pPr>
      <w:r>
        <w:rPr>
          <w:noProof/>
        </w:rPr>
        <w:t>Annex 4 – People Consulted during Evaluation</w:t>
      </w:r>
      <w:r>
        <w:rPr>
          <w:noProof/>
        </w:rPr>
        <w:tab/>
      </w:r>
      <w:r>
        <w:rPr>
          <w:noProof/>
        </w:rPr>
        <w:fldChar w:fldCharType="begin"/>
      </w:r>
      <w:r>
        <w:rPr>
          <w:noProof/>
        </w:rPr>
        <w:instrText xml:space="preserve"> PAGEREF _Toc264156309 \h </w:instrText>
      </w:r>
      <w:r>
        <w:rPr>
          <w:noProof/>
        </w:rPr>
      </w:r>
      <w:r>
        <w:rPr>
          <w:noProof/>
        </w:rPr>
        <w:fldChar w:fldCharType="separate"/>
      </w:r>
      <w:r>
        <w:rPr>
          <w:noProof/>
        </w:rPr>
        <w:t>35</w:t>
      </w:r>
      <w:r>
        <w:rPr>
          <w:noProof/>
        </w:rPr>
        <w:fldChar w:fldCharType="end"/>
      </w:r>
    </w:p>
    <w:p w14:paraId="57EF6656" w14:textId="77777777" w:rsidR="0028444B" w:rsidRDefault="0028444B">
      <w:pPr>
        <w:pStyle w:val="TOC2"/>
        <w:tabs>
          <w:tab w:val="right" w:leader="dot" w:pos="9060"/>
        </w:tabs>
        <w:rPr>
          <w:rFonts w:asciiTheme="minorHAnsi" w:eastAsiaTheme="minorEastAsia" w:hAnsiTheme="minorHAnsi" w:cstheme="minorBidi"/>
          <w:noProof/>
          <w:sz w:val="24"/>
          <w:lang w:val="en-US" w:eastAsia="ja-JP"/>
        </w:rPr>
      </w:pPr>
      <w:r>
        <w:rPr>
          <w:noProof/>
        </w:rPr>
        <w:t>Annex 5 – Evaluation Matrix</w:t>
      </w:r>
      <w:r>
        <w:rPr>
          <w:noProof/>
        </w:rPr>
        <w:tab/>
      </w:r>
      <w:r>
        <w:rPr>
          <w:noProof/>
        </w:rPr>
        <w:fldChar w:fldCharType="begin"/>
      </w:r>
      <w:r>
        <w:rPr>
          <w:noProof/>
        </w:rPr>
        <w:instrText xml:space="preserve"> PAGEREF _Toc264156310 \h </w:instrText>
      </w:r>
      <w:r>
        <w:rPr>
          <w:noProof/>
        </w:rPr>
      </w:r>
      <w:r>
        <w:rPr>
          <w:noProof/>
        </w:rPr>
        <w:fldChar w:fldCharType="separate"/>
      </w:r>
      <w:r>
        <w:rPr>
          <w:noProof/>
        </w:rPr>
        <w:t>38</w:t>
      </w:r>
      <w:r>
        <w:rPr>
          <w:noProof/>
        </w:rPr>
        <w:fldChar w:fldCharType="end"/>
      </w:r>
    </w:p>
    <w:p w14:paraId="1635D8DF" w14:textId="77777777" w:rsidR="0028444B" w:rsidRDefault="0028444B">
      <w:pPr>
        <w:pStyle w:val="TOC2"/>
        <w:tabs>
          <w:tab w:val="right" w:leader="dot" w:pos="9060"/>
        </w:tabs>
        <w:rPr>
          <w:rFonts w:asciiTheme="minorHAnsi" w:eastAsiaTheme="minorEastAsia" w:hAnsiTheme="minorHAnsi" w:cstheme="minorBidi"/>
          <w:noProof/>
          <w:sz w:val="24"/>
          <w:lang w:val="en-US" w:eastAsia="ja-JP"/>
        </w:rPr>
      </w:pPr>
      <w:r>
        <w:rPr>
          <w:noProof/>
        </w:rPr>
        <w:t>Annex 6 – Guides for Interviews</w:t>
      </w:r>
      <w:r>
        <w:rPr>
          <w:noProof/>
        </w:rPr>
        <w:tab/>
      </w:r>
      <w:r>
        <w:rPr>
          <w:noProof/>
        </w:rPr>
        <w:fldChar w:fldCharType="begin"/>
      </w:r>
      <w:r>
        <w:rPr>
          <w:noProof/>
        </w:rPr>
        <w:instrText xml:space="preserve"> PAGEREF _Toc264156311 \h </w:instrText>
      </w:r>
      <w:r>
        <w:rPr>
          <w:noProof/>
        </w:rPr>
      </w:r>
      <w:r>
        <w:rPr>
          <w:noProof/>
        </w:rPr>
        <w:fldChar w:fldCharType="separate"/>
      </w:r>
      <w:r>
        <w:rPr>
          <w:noProof/>
        </w:rPr>
        <w:t>47</w:t>
      </w:r>
      <w:r>
        <w:rPr>
          <w:noProof/>
        </w:rPr>
        <w:fldChar w:fldCharType="end"/>
      </w:r>
    </w:p>
    <w:p w14:paraId="2ACD9E82" w14:textId="77777777" w:rsidR="0028444B" w:rsidRDefault="0028444B">
      <w:pPr>
        <w:pStyle w:val="TOC2"/>
        <w:tabs>
          <w:tab w:val="right" w:leader="dot" w:pos="9060"/>
        </w:tabs>
        <w:rPr>
          <w:rFonts w:asciiTheme="minorHAnsi" w:eastAsiaTheme="minorEastAsia" w:hAnsiTheme="minorHAnsi" w:cstheme="minorBidi"/>
          <w:noProof/>
          <w:sz w:val="24"/>
          <w:lang w:val="en-US" w:eastAsia="ja-JP"/>
        </w:rPr>
      </w:pPr>
      <w:r>
        <w:rPr>
          <w:noProof/>
        </w:rPr>
        <w:t>Annex 7 – Project indicators</w:t>
      </w:r>
      <w:r>
        <w:rPr>
          <w:noProof/>
        </w:rPr>
        <w:tab/>
      </w:r>
      <w:r>
        <w:rPr>
          <w:noProof/>
        </w:rPr>
        <w:fldChar w:fldCharType="begin"/>
      </w:r>
      <w:r>
        <w:rPr>
          <w:noProof/>
        </w:rPr>
        <w:instrText xml:space="preserve"> PAGEREF _Toc264156312 \h </w:instrText>
      </w:r>
      <w:r>
        <w:rPr>
          <w:noProof/>
        </w:rPr>
      </w:r>
      <w:r>
        <w:rPr>
          <w:noProof/>
        </w:rPr>
        <w:fldChar w:fldCharType="separate"/>
      </w:r>
      <w:r>
        <w:rPr>
          <w:noProof/>
        </w:rPr>
        <w:t>55</w:t>
      </w:r>
      <w:r>
        <w:rPr>
          <w:noProof/>
        </w:rPr>
        <w:fldChar w:fldCharType="end"/>
      </w:r>
    </w:p>
    <w:p w14:paraId="2D469D3F" w14:textId="77777777" w:rsidR="0028444B" w:rsidRDefault="0028444B">
      <w:pPr>
        <w:pStyle w:val="TOC2"/>
        <w:tabs>
          <w:tab w:val="right" w:leader="dot" w:pos="9060"/>
        </w:tabs>
        <w:rPr>
          <w:rFonts w:asciiTheme="minorHAnsi" w:eastAsiaTheme="minorEastAsia" w:hAnsiTheme="minorHAnsi" w:cstheme="minorBidi"/>
          <w:noProof/>
          <w:sz w:val="24"/>
          <w:lang w:val="en-US" w:eastAsia="ja-JP"/>
        </w:rPr>
      </w:pPr>
      <w:r>
        <w:rPr>
          <w:noProof/>
        </w:rPr>
        <w:t>Annex 8 – Results of the Project</w:t>
      </w:r>
      <w:r>
        <w:rPr>
          <w:noProof/>
        </w:rPr>
        <w:tab/>
      </w:r>
      <w:r>
        <w:rPr>
          <w:noProof/>
        </w:rPr>
        <w:fldChar w:fldCharType="begin"/>
      </w:r>
      <w:r>
        <w:rPr>
          <w:noProof/>
        </w:rPr>
        <w:instrText xml:space="preserve"> PAGEREF _Toc264156313 \h </w:instrText>
      </w:r>
      <w:r>
        <w:rPr>
          <w:noProof/>
        </w:rPr>
      </w:r>
      <w:r>
        <w:rPr>
          <w:noProof/>
        </w:rPr>
        <w:fldChar w:fldCharType="separate"/>
      </w:r>
      <w:r>
        <w:rPr>
          <w:noProof/>
        </w:rPr>
        <w:t>58</w:t>
      </w:r>
      <w:r>
        <w:rPr>
          <w:noProof/>
        </w:rPr>
        <w:fldChar w:fldCharType="end"/>
      </w:r>
    </w:p>
    <w:p w14:paraId="090B4053" w14:textId="77777777" w:rsidR="0028444B" w:rsidRDefault="0028444B">
      <w:pPr>
        <w:pStyle w:val="TOC2"/>
        <w:tabs>
          <w:tab w:val="right" w:leader="dot" w:pos="9060"/>
        </w:tabs>
        <w:rPr>
          <w:rFonts w:asciiTheme="minorHAnsi" w:eastAsiaTheme="minorEastAsia" w:hAnsiTheme="minorHAnsi" w:cstheme="minorBidi"/>
          <w:noProof/>
          <w:sz w:val="24"/>
          <w:lang w:val="en-US" w:eastAsia="ja-JP"/>
        </w:rPr>
      </w:pPr>
      <w:r>
        <w:rPr>
          <w:noProof/>
        </w:rPr>
        <w:t>Annex 9 – Additional Documents and Information needed for Evaluation</w:t>
      </w:r>
      <w:r>
        <w:rPr>
          <w:noProof/>
        </w:rPr>
        <w:tab/>
      </w:r>
      <w:r>
        <w:rPr>
          <w:noProof/>
        </w:rPr>
        <w:fldChar w:fldCharType="begin"/>
      </w:r>
      <w:r>
        <w:rPr>
          <w:noProof/>
        </w:rPr>
        <w:instrText xml:space="preserve"> PAGEREF _Toc264156314 \h </w:instrText>
      </w:r>
      <w:r>
        <w:rPr>
          <w:noProof/>
        </w:rPr>
      </w:r>
      <w:r>
        <w:rPr>
          <w:noProof/>
        </w:rPr>
        <w:fldChar w:fldCharType="separate"/>
      </w:r>
      <w:r>
        <w:rPr>
          <w:noProof/>
        </w:rPr>
        <w:t>62</w:t>
      </w:r>
      <w:r>
        <w:rPr>
          <w:noProof/>
        </w:rPr>
        <w:fldChar w:fldCharType="end"/>
      </w:r>
    </w:p>
    <w:p w14:paraId="15DC5350" w14:textId="591B9DF0" w:rsidR="00AA0FE5" w:rsidRDefault="00C04704" w:rsidP="00C04704">
      <w:pPr>
        <w:pStyle w:val="Heading2"/>
        <w:shd w:val="clear" w:color="auto" w:fill="auto"/>
        <w:rPr>
          <w:sz w:val="22"/>
          <w:szCs w:val="22"/>
        </w:rPr>
      </w:pPr>
      <w:r w:rsidRPr="00DB1D8E">
        <w:rPr>
          <w:bCs/>
          <w:caps/>
        </w:rPr>
        <w:fldChar w:fldCharType="end"/>
      </w:r>
    </w:p>
    <w:p w14:paraId="123CFA48" w14:textId="77777777" w:rsidR="00AA0FE5" w:rsidRPr="00AA0FE5" w:rsidRDefault="00AA0FE5" w:rsidP="00AA0FE5">
      <w:pPr>
        <w:rPr>
          <w:lang w:val="en-GB"/>
        </w:rPr>
      </w:pPr>
    </w:p>
    <w:p w14:paraId="4EEC8626" w14:textId="77777777" w:rsidR="00AA0FE5" w:rsidRPr="00AA0FE5" w:rsidRDefault="00AA0FE5" w:rsidP="00AA0FE5">
      <w:pPr>
        <w:rPr>
          <w:lang w:val="en-GB"/>
        </w:rPr>
      </w:pPr>
    </w:p>
    <w:p w14:paraId="41D3E45D" w14:textId="77777777" w:rsidR="00AA0FE5" w:rsidRPr="00AA0FE5" w:rsidRDefault="00AA0FE5" w:rsidP="00AA0FE5">
      <w:pPr>
        <w:rPr>
          <w:lang w:val="en-GB"/>
        </w:rPr>
      </w:pPr>
    </w:p>
    <w:p w14:paraId="29002DF2" w14:textId="77777777" w:rsidR="00AA0FE5" w:rsidRPr="00AA0FE5" w:rsidRDefault="00AA0FE5" w:rsidP="00AA0FE5">
      <w:pPr>
        <w:rPr>
          <w:lang w:val="en-GB"/>
        </w:rPr>
      </w:pPr>
    </w:p>
    <w:p w14:paraId="27A0CA58" w14:textId="77777777" w:rsidR="00AA0FE5" w:rsidRPr="00AA0FE5" w:rsidRDefault="00AA0FE5" w:rsidP="00AA0FE5">
      <w:pPr>
        <w:rPr>
          <w:lang w:val="en-GB"/>
        </w:rPr>
      </w:pPr>
    </w:p>
    <w:p w14:paraId="57638C5F" w14:textId="77777777" w:rsidR="00AA0FE5" w:rsidRPr="00AA0FE5" w:rsidRDefault="00AA0FE5" w:rsidP="00AA0FE5">
      <w:pPr>
        <w:rPr>
          <w:lang w:val="en-GB"/>
        </w:rPr>
      </w:pPr>
    </w:p>
    <w:p w14:paraId="0CA28B5D" w14:textId="77777777" w:rsidR="00AA0FE5" w:rsidRPr="00AA0FE5" w:rsidRDefault="00AA0FE5" w:rsidP="00AA0FE5">
      <w:pPr>
        <w:rPr>
          <w:lang w:val="en-GB"/>
        </w:rPr>
      </w:pPr>
    </w:p>
    <w:p w14:paraId="0CAF4DED" w14:textId="77777777" w:rsidR="00AA0FE5" w:rsidRPr="00AA0FE5" w:rsidRDefault="00AA0FE5" w:rsidP="00AA0FE5">
      <w:pPr>
        <w:rPr>
          <w:lang w:val="en-GB"/>
        </w:rPr>
      </w:pPr>
    </w:p>
    <w:p w14:paraId="76815DC3" w14:textId="77777777" w:rsidR="00AA0FE5" w:rsidRPr="00AA0FE5" w:rsidRDefault="00AA0FE5" w:rsidP="00AA0FE5">
      <w:pPr>
        <w:rPr>
          <w:lang w:val="en-GB"/>
        </w:rPr>
      </w:pPr>
    </w:p>
    <w:p w14:paraId="2F18E61B" w14:textId="77777777" w:rsidR="00AA0FE5" w:rsidRPr="00AA0FE5" w:rsidRDefault="00AA0FE5" w:rsidP="00AA0FE5">
      <w:pPr>
        <w:rPr>
          <w:lang w:val="en-GB"/>
        </w:rPr>
      </w:pPr>
    </w:p>
    <w:p w14:paraId="65C479F4" w14:textId="77777777" w:rsidR="00AA0FE5" w:rsidRPr="00AA0FE5" w:rsidRDefault="00AA0FE5" w:rsidP="00AA0FE5">
      <w:pPr>
        <w:rPr>
          <w:lang w:val="en-GB"/>
        </w:rPr>
      </w:pPr>
    </w:p>
    <w:p w14:paraId="0F974A24" w14:textId="77777777" w:rsidR="00AA0FE5" w:rsidRPr="00AA0FE5" w:rsidRDefault="00AA0FE5" w:rsidP="00AA0FE5">
      <w:pPr>
        <w:rPr>
          <w:lang w:val="en-GB"/>
        </w:rPr>
      </w:pPr>
    </w:p>
    <w:p w14:paraId="45EC488B" w14:textId="77777777" w:rsidR="00AA0FE5" w:rsidRPr="00AA0FE5" w:rsidRDefault="00AA0FE5" w:rsidP="00AA0FE5">
      <w:pPr>
        <w:rPr>
          <w:lang w:val="en-GB"/>
        </w:rPr>
      </w:pPr>
    </w:p>
    <w:p w14:paraId="044CA4A3" w14:textId="77777777" w:rsidR="00AA0FE5" w:rsidRPr="00AA0FE5" w:rsidRDefault="00AA0FE5" w:rsidP="00AA0FE5">
      <w:pPr>
        <w:rPr>
          <w:lang w:val="en-GB"/>
        </w:rPr>
      </w:pPr>
    </w:p>
    <w:p w14:paraId="49F2AF80" w14:textId="77777777" w:rsidR="00AA0FE5" w:rsidRPr="00AA0FE5" w:rsidRDefault="00AA0FE5" w:rsidP="00AA0FE5">
      <w:pPr>
        <w:rPr>
          <w:lang w:val="en-GB"/>
        </w:rPr>
      </w:pPr>
    </w:p>
    <w:p w14:paraId="03DEBC72" w14:textId="77777777" w:rsidR="00AA0FE5" w:rsidRPr="00AA0FE5" w:rsidRDefault="00AA0FE5" w:rsidP="00AA0FE5">
      <w:pPr>
        <w:rPr>
          <w:lang w:val="en-GB"/>
        </w:rPr>
      </w:pPr>
    </w:p>
    <w:p w14:paraId="1C78A1DE" w14:textId="77777777" w:rsidR="00AA0FE5" w:rsidRPr="00AA0FE5" w:rsidRDefault="00AA0FE5" w:rsidP="00AA0FE5">
      <w:pPr>
        <w:rPr>
          <w:lang w:val="en-GB"/>
        </w:rPr>
      </w:pPr>
    </w:p>
    <w:p w14:paraId="5A32EFBD" w14:textId="77777777" w:rsidR="00AA0FE5" w:rsidRPr="00AA0FE5" w:rsidRDefault="00AA0FE5" w:rsidP="00AA0FE5">
      <w:pPr>
        <w:rPr>
          <w:lang w:val="en-GB"/>
        </w:rPr>
      </w:pPr>
    </w:p>
    <w:p w14:paraId="54DF4E38" w14:textId="77777777" w:rsidR="00AA0FE5" w:rsidRPr="00AA0FE5" w:rsidRDefault="00AA0FE5" w:rsidP="00AA0FE5">
      <w:pPr>
        <w:rPr>
          <w:lang w:val="en-GB"/>
        </w:rPr>
      </w:pPr>
    </w:p>
    <w:p w14:paraId="4E47F9F3" w14:textId="77777777" w:rsidR="00AA0FE5" w:rsidRPr="00AA0FE5" w:rsidRDefault="00AA0FE5" w:rsidP="00AA0FE5">
      <w:pPr>
        <w:rPr>
          <w:lang w:val="en-GB"/>
        </w:rPr>
      </w:pPr>
    </w:p>
    <w:p w14:paraId="2B07D55A" w14:textId="77777777" w:rsidR="00AA0FE5" w:rsidRPr="00AA0FE5" w:rsidRDefault="00AA0FE5" w:rsidP="00AA0FE5">
      <w:pPr>
        <w:rPr>
          <w:lang w:val="en-GB"/>
        </w:rPr>
      </w:pPr>
    </w:p>
    <w:p w14:paraId="53A81073" w14:textId="77777777" w:rsidR="00AA0FE5" w:rsidRPr="00AA0FE5" w:rsidRDefault="00AA0FE5" w:rsidP="00AA0FE5">
      <w:pPr>
        <w:rPr>
          <w:lang w:val="en-GB"/>
        </w:rPr>
      </w:pPr>
    </w:p>
    <w:p w14:paraId="1DFD7B32" w14:textId="77777777" w:rsidR="00AA0FE5" w:rsidRPr="00AA0FE5" w:rsidRDefault="00AA0FE5" w:rsidP="00AA0FE5">
      <w:pPr>
        <w:rPr>
          <w:lang w:val="en-GB"/>
        </w:rPr>
      </w:pPr>
    </w:p>
    <w:p w14:paraId="66E3363F" w14:textId="77777777" w:rsidR="00AA0FE5" w:rsidRPr="00AA0FE5" w:rsidRDefault="00AA0FE5" w:rsidP="00AA0FE5">
      <w:pPr>
        <w:rPr>
          <w:lang w:val="en-GB"/>
        </w:rPr>
      </w:pPr>
    </w:p>
    <w:p w14:paraId="1386D5D5" w14:textId="35A4FCF5" w:rsidR="00AA0FE5" w:rsidRDefault="00AA0FE5" w:rsidP="00AA0FE5">
      <w:pPr>
        <w:rPr>
          <w:lang w:val="en-GB"/>
        </w:rPr>
      </w:pPr>
    </w:p>
    <w:p w14:paraId="15891654" w14:textId="663691F0" w:rsidR="00AA0FE5" w:rsidRDefault="00AA0FE5" w:rsidP="00AA0FE5">
      <w:pPr>
        <w:rPr>
          <w:lang w:val="en-GB"/>
        </w:rPr>
      </w:pPr>
    </w:p>
    <w:p w14:paraId="56898C1D" w14:textId="62CA0CBA" w:rsidR="00AA0FE5" w:rsidRDefault="00AA0FE5" w:rsidP="00AA0FE5">
      <w:pPr>
        <w:rPr>
          <w:lang w:val="en-GB"/>
        </w:rPr>
      </w:pPr>
    </w:p>
    <w:p w14:paraId="7C5731A7" w14:textId="77777777" w:rsidR="00C04704" w:rsidRPr="00AA0FE5" w:rsidRDefault="00C04704" w:rsidP="00AA0FE5">
      <w:pPr>
        <w:rPr>
          <w:lang w:val="en-GB"/>
        </w:rPr>
        <w:sectPr w:rsidR="00C04704" w:rsidRPr="00AA0FE5" w:rsidSect="00A67B17">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9" w:footer="361" w:gutter="0"/>
          <w:cols w:space="720"/>
          <w:docGrid w:linePitch="360"/>
        </w:sectPr>
      </w:pPr>
    </w:p>
    <w:p w14:paraId="34D039ED" w14:textId="6987DAF7" w:rsidR="00FC126D" w:rsidRPr="000C50B6" w:rsidRDefault="00FC126D" w:rsidP="00FC126D">
      <w:pPr>
        <w:pStyle w:val="Heading2"/>
        <w:rPr>
          <w:color w:val="000000"/>
          <w:sz w:val="22"/>
          <w:szCs w:val="22"/>
        </w:rPr>
      </w:pPr>
      <w:bookmarkStart w:id="2" w:name="_Toc264156306"/>
      <w:r w:rsidRPr="000C50B6">
        <w:rPr>
          <w:sz w:val="22"/>
          <w:szCs w:val="22"/>
        </w:rPr>
        <w:lastRenderedPageBreak/>
        <w:t>Annex 1 – Terms of Reference</w:t>
      </w:r>
      <w:bookmarkEnd w:id="0"/>
      <w:bookmarkEnd w:id="2"/>
    </w:p>
    <w:p w14:paraId="1BA2B492" w14:textId="77777777" w:rsidR="00AA0FE5" w:rsidRPr="00DD74FA" w:rsidRDefault="00AA0FE5" w:rsidP="00AA0FE5">
      <w:pPr>
        <w:jc w:val="center"/>
        <w:rPr>
          <w:rFonts w:cs="Arial"/>
          <w:szCs w:val="20"/>
          <w:lang w:val="en-GB"/>
        </w:rPr>
      </w:pPr>
    </w:p>
    <w:p w14:paraId="4BF609D3" w14:textId="77777777" w:rsidR="00AA0FE5" w:rsidRPr="00DD74FA" w:rsidRDefault="00AA0FE5" w:rsidP="000F091A">
      <w:pPr>
        <w:widowControl w:val="0"/>
        <w:numPr>
          <w:ilvl w:val="0"/>
          <w:numId w:val="19"/>
        </w:numPr>
        <w:tabs>
          <w:tab w:val="left" w:pos="-1440"/>
        </w:tabs>
        <w:ind w:left="0" w:firstLine="0"/>
        <w:rPr>
          <w:rFonts w:cs="Arial"/>
          <w:b/>
          <w:smallCaps/>
          <w:szCs w:val="20"/>
          <w:u w:val="single"/>
          <w:lang w:val="en-GB"/>
        </w:rPr>
      </w:pPr>
      <w:r w:rsidRPr="00DD74FA">
        <w:rPr>
          <w:rFonts w:cs="Arial"/>
          <w:b/>
          <w:smallCaps/>
          <w:szCs w:val="20"/>
          <w:u w:val="single"/>
          <w:lang w:val="en-GB"/>
        </w:rPr>
        <w:t>STATEMENT OF WORK AND TERMS OF REFERENCE</w:t>
      </w:r>
    </w:p>
    <w:p w14:paraId="38E3B3C0" w14:textId="77777777" w:rsidR="00AA0FE5" w:rsidRPr="00DD74FA" w:rsidRDefault="00AA0FE5" w:rsidP="00AA0FE5">
      <w:pPr>
        <w:autoSpaceDE w:val="0"/>
        <w:autoSpaceDN w:val="0"/>
        <w:adjustRightInd w:val="0"/>
        <w:rPr>
          <w:rFonts w:cs="Arial"/>
          <w:b/>
          <w:bCs/>
          <w:color w:val="000000"/>
          <w:szCs w:val="20"/>
          <w:lang w:val="en-GB"/>
        </w:rPr>
      </w:pPr>
    </w:p>
    <w:p w14:paraId="1273AD43" w14:textId="77777777" w:rsidR="00AA0FE5" w:rsidRPr="00DD74FA" w:rsidRDefault="00AA0FE5" w:rsidP="000F091A">
      <w:pPr>
        <w:widowControl w:val="0"/>
        <w:numPr>
          <w:ilvl w:val="0"/>
          <w:numId w:val="19"/>
        </w:numPr>
        <w:tabs>
          <w:tab w:val="left" w:pos="-1440"/>
        </w:tabs>
        <w:ind w:left="0" w:firstLine="0"/>
        <w:rPr>
          <w:rFonts w:cs="Arial"/>
          <w:b/>
          <w:smallCaps/>
          <w:szCs w:val="20"/>
          <w:lang w:val="en-GB"/>
        </w:rPr>
      </w:pPr>
      <w:r w:rsidRPr="00DD74FA">
        <w:rPr>
          <w:rFonts w:cs="Arial"/>
          <w:b/>
          <w:smallCaps/>
          <w:szCs w:val="20"/>
          <w:lang w:val="en-GB"/>
        </w:rPr>
        <w:t xml:space="preserve">BACKGROUND INFORMATION </w:t>
      </w:r>
    </w:p>
    <w:p w14:paraId="7ACA9504" w14:textId="77777777" w:rsidR="00AA0FE5" w:rsidRPr="00DD74FA" w:rsidRDefault="00AA0FE5" w:rsidP="00AA0FE5">
      <w:pPr>
        <w:tabs>
          <w:tab w:val="left" w:pos="-1440"/>
        </w:tabs>
        <w:rPr>
          <w:rFonts w:cs="Arial"/>
          <w:b/>
          <w:smallCaps/>
          <w:szCs w:val="20"/>
          <w:lang w:val="en-GB"/>
        </w:rPr>
      </w:pPr>
    </w:p>
    <w:p w14:paraId="48C3A4B4" w14:textId="77777777" w:rsidR="00AA0FE5" w:rsidRPr="00DD74FA" w:rsidRDefault="00AA0FE5" w:rsidP="00AA0FE5">
      <w:pPr>
        <w:rPr>
          <w:rFonts w:cs="Arial"/>
          <w:color w:val="000000"/>
          <w:szCs w:val="20"/>
          <w:lang w:val="en-GB"/>
        </w:rPr>
      </w:pPr>
      <w:bookmarkStart w:id="3" w:name="3.0%20DEFINITION%20OF%20THE%20SUPPLY%20F"/>
      <w:bookmarkEnd w:id="3"/>
      <w:r w:rsidRPr="00DD74FA">
        <w:rPr>
          <w:rFonts w:cs="Arial"/>
          <w:noProof/>
          <w:szCs w:val="20"/>
          <w:lang w:val="en-GB"/>
        </w:rPr>
        <w:t xml:space="preserve">According to the Convention on the Rights of the Child (CRC) </w:t>
      </w:r>
      <w:r w:rsidRPr="00DD74FA">
        <w:rPr>
          <w:rFonts w:cs="Arial"/>
          <w:color w:val="000000"/>
          <w:szCs w:val="20"/>
          <w:lang w:val="en-GB"/>
        </w:rPr>
        <w:t xml:space="preserve">a child should not be separated from his or her parents against their will, except when competent authorities determine that such separation is necessary for the best interests of the child and States Parties shall take all appropriate legislative, administrative, social and educational measures to protect the child from all forms of physical or mental violence, injury or abuse, neglect or negligent treatment, maltreatment or exploitation. Based on these and other provisions of the CRC the </w:t>
      </w:r>
      <w:r w:rsidRPr="00DD74FA">
        <w:rPr>
          <w:rFonts w:cs="Arial"/>
          <w:noProof/>
          <w:szCs w:val="20"/>
          <w:lang w:val="en-GB"/>
        </w:rPr>
        <w:t xml:space="preserve">UNICEF's 5 year programmatic priority in Kazakhstan is to establish an effective child protection system that adequately responds to the needs of the most neglected and expoited children. </w:t>
      </w:r>
    </w:p>
    <w:p w14:paraId="149256C0" w14:textId="77777777" w:rsidR="00AA0FE5" w:rsidRPr="00DD74FA" w:rsidRDefault="00AA0FE5" w:rsidP="00AA0FE5">
      <w:pPr>
        <w:rPr>
          <w:rFonts w:cs="Arial"/>
          <w:color w:val="000000"/>
          <w:szCs w:val="20"/>
          <w:lang w:val="en-GB"/>
        </w:rPr>
      </w:pPr>
    </w:p>
    <w:p w14:paraId="4D16B08F" w14:textId="77777777" w:rsidR="00AA0FE5" w:rsidRPr="00DD74FA" w:rsidRDefault="00AA0FE5" w:rsidP="00AA0FE5">
      <w:pPr>
        <w:rPr>
          <w:rFonts w:cs="Arial"/>
          <w:noProof/>
          <w:szCs w:val="20"/>
          <w:lang w:val="en-GB"/>
        </w:rPr>
      </w:pPr>
      <w:r w:rsidRPr="00DD74FA">
        <w:rPr>
          <w:rFonts w:cs="Arial"/>
          <w:noProof/>
          <w:szCs w:val="20"/>
          <w:lang w:val="en-GB"/>
        </w:rPr>
        <w:t xml:space="preserve">According to UNICEF estimates, in Kazakhstan over 30,022 children are housed in state-run institutions being deprived of their right to grow up in loving family environment. Only 25% of these children are orphans, the rest have at least one parent. Often dubbed “social orphans,” these are children whose families are, for whatever reason, unable to care for them. In addition, a vast majority of 150,000 children with disabilities who live in Kazakhstan are also deprived of their basic right to healthy development. Due to the lack of a strong child protection system every day a number of children are exposed to violence, exploitation and abuse.     </w:t>
      </w:r>
    </w:p>
    <w:p w14:paraId="7A802940" w14:textId="77777777" w:rsidR="00AA0FE5" w:rsidRPr="00DD74FA" w:rsidRDefault="00AA0FE5" w:rsidP="00AA0FE5">
      <w:pPr>
        <w:rPr>
          <w:rFonts w:cs="Arial"/>
          <w:noProof/>
          <w:szCs w:val="20"/>
          <w:lang w:val="en-GB"/>
        </w:rPr>
      </w:pPr>
    </w:p>
    <w:p w14:paraId="21BB6B25" w14:textId="77777777" w:rsidR="00AA0FE5" w:rsidRPr="00DD74FA" w:rsidRDefault="00AA0FE5" w:rsidP="00AA0FE5">
      <w:pPr>
        <w:rPr>
          <w:rFonts w:cs="Arial"/>
          <w:noProof/>
          <w:szCs w:val="20"/>
          <w:lang w:val="en-GB"/>
        </w:rPr>
      </w:pPr>
      <w:r w:rsidRPr="00DD74FA">
        <w:rPr>
          <w:rFonts w:cs="Arial"/>
          <w:noProof/>
          <w:szCs w:val="20"/>
          <w:lang w:val="en-GB"/>
        </w:rPr>
        <w:t xml:space="preserve">The situation of children living in state care institutions is disturbing. Many institutionalized children in Kazakhstan spend their entire infancy, childhood and adolescence in institutions, losing all contacts with their families. Children who leave the institutions at the age of 18 are more likely to be unemployed, poor, in trouble with the law, and they are more vulnerable to exploitation such as trafficking and sexual abuse. Kazakhstan has the highest rate of suicidal behavior among teenagers and youths, especially among girls in the age group of 15-19 years old. In 2009, 10 cases of child trafficking were officially registered by the Ministry of Internal Affairs, but the scope of the problem is much broader and was unexplored until recently. </w:t>
      </w:r>
    </w:p>
    <w:p w14:paraId="2E0A3DB0" w14:textId="77777777" w:rsidR="00AA0FE5" w:rsidRPr="00DD74FA" w:rsidRDefault="00AA0FE5" w:rsidP="00AA0FE5">
      <w:pPr>
        <w:rPr>
          <w:rFonts w:cs="Arial"/>
          <w:noProof/>
          <w:szCs w:val="20"/>
          <w:lang w:val="en-GB"/>
        </w:rPr>
      </w:pPr>
    </w:p>
    <w:p w14:paraId="59ED5B35" w14:textId="77777777" w:rsidR="00AA0FE5" w:rsidRPr="00DD74FA" w:rsidRDefault="00AA0FE5" w:rsidP="00AA0FE5">
      <w:pPr>
        <w:rPr>
          <w:rFonts w:cs="Arial"/>
          <w:noProof/>
          <w:szCs w:val="20"/>
          <w:lang w:val="en-GB"/>
        </w:rPr>
      </w:pPr>
      <w:r w:rsidRPr="00DD74FA">
        <w:rPr>
          <w:rFonts w:cs="Arial"/>
          <w:noProof/>
          <w:szCs w:val="20"/>
          <w:lang w:val="en-GB"/>
        </w:rPr>
        <w:t>In 2011-2014 the Government of Norway provided support to UNICEF in implementing the specific project activities on Strengthening the Ombudsman's child protection system in Kazakhstan with the focus on two programmatic areas: 1) strengthening the Ombudsman Office’s capacities in child rights protection and monitoring and 2) supporting the Government in development of a national child protection mechanism.</w:t>
      </w:r>
    </w:p>
    <w:p w14:paraId="01D0EB08" w14:textId="77777777" w:rsidR="00AA0FE5" w:rsidRPr="00DD74FA" w:rsidRDefault="00AA0FE5" w:rsidP="00AA0FE5">
      <w:pPr>
        <w:rPr>
          <w:rFonts w:cs="Arial"/>
          <w:noProof/>
          <w:szCs w:val="20"/>
          <w:lang w:val="en-GB"/>
        </w:rPr>
      </w:pPr>
    </w:p>
    <w:p w14:paraId="46D53F2A" w14:textId="77777777" w:rsidR="00AA0FE5" w:rsidRPr="00DD74FA" w:rsidRDefault="00AA0FE5" w:rsidP="00AA0FE5">
      <w:pPr>
        <w:rPr>
          <w:rFonts w:cs="Arial"/>
          <w:szCs w:val="20"/>
          <w:lang w:val="en-GB"/>
        </w:rPr>
      </w:pPr>
      <w:r w:rsidRPr="00DD74FA">
        <w:rPr>
          <w:rFonts w:cs="Arial"/>
          <w:szCs w:val="20"/>
          <w:lang w:val="en-GB"/>
        </w:rPr>
        <w:t xml:space="preserve">The goal of the action was to develop a sustained and operational child protection mechanism that prevents and responds to child abuse, exploitation and family separation in line with international standards. The two key envisaged outcomes: 1) Child rights violations monitoring and complaints from regions are effectively attended by the Human Rights Ombudsman’s Office; 2) Developed practical model of local level integrated child protection mechanism is ready for national replication. </w:t>
      </w:r>
    </w:p>
    <w:p w14:paraId="7DE4FD02" w14:textId="77777777" w:rsidR="00AA0FE5" w:rsidRPr="00DD74FA" w:rsidRDefault="00AA0FE5" w:rsidP="00AA0FE5">
      <w:pPr>
        <w:rPr>
          <w:rFonts w:cs="Arial"/>
          <w:szCs w:val="20"/>
          <w:lang w:val="en-GB"/>
        </w:rPr>
      </w:pPr>
    </w:p>
    <w:p w14:paraId="54CB22E5" w14:textId="77777777" w:rsidR="00AA0FE5" w:rsidRPr="00DD74FA" w:rsidRDefault="00AA0FE5" w:rsidP="00AA0FE5">
      <w:pPr>
        <w:rPr>
          <w:rFonts w:cs="Arial"/>
          <w:szCs w:val="20"/>
          <w:lang w:val="en-GB"/>
        </w:rPr>
      </w:pPr>
      <w:r w:rsidRPr="00DD74FA">
        <w:rPr>
          <w:rFonts w:cs="Arial"/>
          <w:szCs w:val="20"/>
          <w:lang w:val="en-GB"/>
        </w:rPr>
        <w:t xml:space="preserve">The action aimed to contribute to drafting and realization of the overarching key national policies related to child protection including </w:t>
      </w:r>
      <w:r w:rsidRPr="00DD74FA">
        <w:rPr>
          <w:rFonts w:cs="Arial"/>
          <w:bCs/>
          <w:i/>
          <w:szCs w:val="20"/>
          <w:lang w:val="en-GB"/>
        </w:rPr>
        <w:t>“</w:t>
      </w:r>
      <w:r w:rsidRPr="00DD74FA">
        <w:rPr>
          <w:rFonts w:cs="Arial"/>
          <w:szCs w:val="20"/>
          <w:lang w:val="en-GB"/>
        </w:rPr>
        <w:t xml:space="preserve">Strategy Kazakhstan-2050”: new political course of the established state”, Kazakhstan-2030 Development Strategy, Kazakhstan-2030 social development concept, 2010-2020 Concept of legal policy of the Republic of Kazakhstan, 2011-2020 National education development policy, 2011-2015 National health development strategy. Targeted legal acts under the action included the Family code of Kazakhstan, Law on special social services, Law on </w:t>
      </w:r>
      <w:r w:rsidRPr="00DD74FA">
        <w:rPr>
          <w:rFonts w:cs="Arial"/>
          <w:szCs w:val="20"/>
          <w:lang w:val="en-GB"/>
        </w:rPr>
        <w:lastRenderedPageBreak/>
        <w:t xml:space="preserve">National Preventive mechanism, Draft strategic paper on violence prevention, Regulation on Commission on Minors, Regulations on Infant Homes, Regulations on the status of social workers at Primary health Care level and others. </w:t>
      </w:r>
    </w:p>
    <w:p w14:paraId="10069E0F" w14:textId="77777777" w:rsidR="00AA0FE5" w:rsidRPr="00DD74FA" w:rsidRDefault="00AA0FE5" w:rsidP="00AA0FE5">
      <w:pPr>
        <w:jc w:val="center"/>
        <w:rPr>
          <w:rFonts w:cs="Arial"/>
          <w:szCs w:val="20"/>
          <w:lang w:val="en-GB"/>
        </w:rPr>
      </w:pPr>
    </w:p>
    <w:p w14:paraId="68EA6A62" w14:textId="74185C61" w:rsidR="00AA0FE5" w:rsidRPr="00DD74FA" w:rsidRDefault="00AA0FE5" w:rsidP="00AA0FE5">
      <w:pPr>
        <w:rPr>
          <w:rFonts w:cs="Arial"/>
          <w:noProof/>
          <w:szCs w:val="20"/>
          <w:lang w:val="en-GB"/>
        </w:rPr>
      </w:pPr>
      <w:r w:rsidRPr="00DD74FA">
        <w:rPr>
          <w:rFonts w:cs="Arial"/>
          <w:szCs w:val="20"/>
          <w:lang w:val="en-GB"/>
        </w:rPr>
        <w:t xml:space="preserve">Direct coordination of implementation of the agreement on behalf of MFA of Norway was delegated to the Royal Norwegian Embassy in Astana and UNICEF Office in Kazakhstan. Overall, the programme implementation involved the following stakeholders with the assigned by the Government relevant to child protection authorities. The Ombudsman is the national human rights institution mandated to independently monitor implementation of human rights including those of children as well as to promote bringing </w:t>
      </w:r>
      <w:r w:rsidRPr="00DD74FA">
        <w:rPr>
          <w:rFonts w:cs="Arial"/>
          <w:szCs w:val="20"/>
          <w:lang w:val="en-GB" w:eastAsia="ru-RU"/>
        </w:rPr>
        <w:t xml:space="preserve">human rights legislation into compliance with international norms and standards. </w:t>
      </w:r>
      <w:r w:rsidRPr="00DD74FA">
        <w:rPr>
          <w:rFonts w:cs="Arial"/>
          <w:szCs w:val="20"/>
          <w:lang w:val="en-GB"/>
        </w:rPr>
        <w:t xml:space="preserve">The Ministry of Education and Science hosts the Committees on Children’s Rights Protection and Youth Policy, manages residential institutions for children left without parental care and family support services. The Ministry of Labour and Social Protection of Population oversees the delivery of social services and the development of an integrated child protection system. Ministry of Health oversees primary health care social workers responsible for work with vulnerable </w:t>
      </w:r>
      <w:r w:rsidR="0077419A">
        <w:rPr>
          <w:rFonts w:cs="Arial"/>
          <w:szCs w:val="20"/>
          <w:lang w:val="en-GB"/>
        </w:rPr>
        <w:t>families. Ministry of Internal A</w:t>
      </w:r>
      <w:r w:rsidRPr="00DD74FA">
        <w:rPr>
          <w:rFonts w:cs="Arial"/>
          <w:szCs w:val="20"/>
          <w:lang w:val="en-GB"/>
        </w:rPr>
        <w:t xml:space="preserve">ffairs keeps records of vulnerable families and works on prevention of child delinquency. The national child protection programmes are implemented on local level by akimats.    </w:t>
      </w:r>
    </w:p>
    <w:p w14:paraId="04000FA4" w14:textId="77777777" w:rsidR="00AA0FE5" w:rsidRPr="00DD74FA" w:rsidRDefault="00AA0FE5" w:rsidP="00AA0FE5">
      <w:pPr>
        <w:rPr>
          <w:rFonts w:cs="Arial"/>
          <w:szCs w:val="20"/>
          <w:lang w:val="en-GB"/>
        </w:rPr>
      </w:pPr>
    </w:p>
    <w:p w14:paraId="1164B87C" w14:textId="77777777" w:rsidR="00AA0FE5" w:rsidRPr="00DD74FA" w:rsidRDefault="00AA0FE5" w:rsidP="00AA0FE5">
      <w:pPr>
        <w:rPr>
          <w:rFonts w:cs="Arial"/>
          <w:szCs w:val="20"/>
          <w:lang w:val="en-GB"/>
        </w:rPr>
      </w:pPr>
      <w:r w:rsidRPr="00DD74FA">
        <w:rPr>
          <w:rFonts w:cs="Arial"/>
          <w:szCs w:val="20"/>
          <w:lang w:val="en-GB"/>
        </w:rPr>
        <w:t xml:space="preserve">The MFA of Norway and UNICEF joint interventions brought in a number of contributions to the child protection system reform in Kazakhstan that need to be evaluated in order to show the action results and draw lessons learned from the process to be used within the country and beyond.  </w:t>
      </w:r>
    </w:p>
    <w:p w14:paraId="60061F79" w14:textId="77777777" w:rsidR="00AA0FE5" w:rsidRPr="00DD74FA" w:rsidRDefault="00AA0FE5" w:rsidP="00AA0FE5">
      <w:pPr>
        <w:rPr>
          <w:rFonts w:cs="Arial"/>
          <w:szCs w:val="20"/>
          <w:lang w:val="en-GB"/>
        </w:rPr>
      </w:pPr>
    </w:p>
    <w:p w14:paraId="65F24829" w14:textId="77777777" w:rsidR="00AA0FE5" w:rsidRPr="00DD74FA" w:rsidRDefault="00AA0FE5" w:rsidP="00AA0FE5">
      <w:pPr>
        <w:rPr>
          <w:rFonts w:cs="Arial"/>
          <w:noProof/>
          <w:szCs w:val="20"/>
          <w:lang w:val="en-GB"/>
        </w:rPr>
      </w:pPr>
      <w:r w:rsidRPr="00DD74FA">
        <w:rPr>
          <w:rFonts w:cs="Arial"/>
          <w:noProof/>
          <w:szCs w:val="20"/>
          <w:lang w:val="en-GB"/>
        </w:rPr>
        <w:t xml:space="preserve">Under the Norwegian Government supported programme between 2010-2013 the Human Rights Ombudsman jointly with UNICEF assessed the situation with violence against children in residential care institutions, in the communities and schools. The assessment results showed that 50% of children in institutions and 67% in school witnesses violence primarily coming from their peers. The findings helped to put the issue of violence against children high on the political agenda as well as to shape a model violence prevention and refferal mechanism in East Kazakhstan region. The Ombudsman’s Office worked with UNICEF on design of the independent child rights monitoring tools and testing of monitoring mechanisms for tacking down child rights violations in institutions.    </w:t>
      </w:r>
    </w:p>
    <w:p w14:paraId="1AC7399E" w14:textId="77777777" w:rsidR="00AA0FE5" w:rsidRPr="00DD74FA" w:rsidRDefault="00AA0FE5" w:rsidP="00AA0FE5">
      <w:pPr>
        <w:rPr>
          <w:rFonts w:cs="Arial"/>
          <w:szCs w:val="20"/>
          <w:lang w:val="en-GB"/>
        </w:rPr>
      </w:pPr>
    </w:p>
    <w:p w14:paraId="67FA2B60" w14:textId="77777777" w:rsidR="00AA0FE5" w:rsidRPr="00DD74FA" w:rsidRDefault="00AA0FE5" w:rsidP="00AA0FE5">
      <w:pPr>
        <w:rPr>
          <w:rFonts w:cs="Arial"/>
          <w:szCs w:val="20"/>
          <w:lang w:val="en-GB"/>
        </w:rPr>
      </w:pPr>
      <w:r w:rsidRPr="00DD74FA">
        <w:rPr>
          <w:rFonts w:cs="Arial"/>
          <w:noProof/>
          <w:szCs w:val="20"/>
          <w:lang w:val="en-GB"/>
        </w:rPr>
        <w:t xml:space="preserve">The conducted under the project study on the child’s vulnerability in urban areas identified the main causes of child and youth vulnerability that include: conflict with a parent/caregiver, child abuse, family violence, divorce or death of a parent/caregiver, abandonment, death of a sibling or best friend, fight with/loss of a boyfriend/girlfriend, mocking by peers at school, institutionalization, sexual assault and poverty. Although the national statistics report only several cases of trafficking, the study identified 103 child victims of trafficking, 106 sexually exploited girls and sex workers between 11 and 23 years of age and 259 vulnerable children between 9 and 17 years of age. The borders between vulnerable children, sexually exploited or trafficked children are blurred. It was learned that the peri-urban areas supply children for trafficking and sexual exploitation to the large cities. </w:t>
      </w:r>
      <w:r w:rsidRPr="00DD74FA">
        <w:rPr>
          <w:rFonts w:cs="Arial"/>
          <w:szCs w:val="20"/>
          <w:lang w:val="en-GB"/>
        </w:rPr>
        <w:t xml:space="preserve">In 2010, primarily, UNICEF in Kazakhstan conducted the mapping of the child protection system and provided possible scenarios in reforming the statutory services. In this regard 4 line ministries (Health, Social Protection, Education and Internal Affairs) with support from UNICEF adopted an action plan (5 steps) towards the establishment of an integrated child protection mechanism based on implementation of the Law of the Republic of Kazakhstan “On special social services” (2009). The “5 steps” strategy included establishment of interagency working groups (commissions) at the Ministry (national), regional and local levels which were supposed to promote training of social workers, particularly for carrying out the assessments for families, and create a system of comprehensive interagency planning for children.  </w:t>
      </w:r>
    </w:p>
    <w:p w14:paraId="035EFEEF" w14:textId="77777777" w:rsidR="00AA0FE5" w:rsidRPr="00DD74FA" w:rsidRDefault="00AA0FE5" w:rsidP="00AA0FE5">
      <w:pPr>
        <w:rPr>
          <w:rFonts w:cs="Arial"/>
          <w:szCs w:val="20"/>
          <w:lang w:val="en-GB"/>
        </w:rPr>
      </w:pPr>
    </w:p>
    <w:p w14:paraId="6E66D05E" w14:textId="77777777" w:rsidR="00AA0FE5" w:rsidRPr="00DD74FA" w:rsidRDefault="00AA0FE5" w:rsidP="00AA0FE5">
      <w:pPr>
        <w:rPr>
          <w:rFonts w:cs="Arial"/>
          <w:szCs w:val="20"/>
          <w:lang w:val="en-GB"/>
        </w:rPr>
      </w:pPr>
      <w:r w:rsidRPr="00DD74FA">
        <w:rPr>
          <w:rFonts w:cs="Arial"/>
          <w:szCs w:val="20"/>
          <w:lang w:val="en-GB"/>
        </w:rPr>
        <w:lastRenderedPageBreak/>
        <w:t xml:space="preserve">The “5 steps” approach was one of the key outputs of the action supported by the Government of Norway which among others included: “Two oblasts have developed models of integrated child protection services” and “A model of prevention of institutionalization of children age 0-3 have reached 20% more family care solutions”.  In 2011 the “5 steps” action plan started implementation in three pilot regions in Kazakhstan including Astana city, Karaganda and East Kazakhstan regions. The final meeting on implementation of the “5 steps” approach is planned for beginning of 2014.  </w:t>
      </w:r>
    </w:p>
    <w:p w14:paraId="7954932A" w14:textId="77777777" w:rsidR="00AA0FE5" w:rsidRPr="00DD74FA" w:rsidRDefault="00AA0FE5" w:rsidP="00AA0FE5">
      <w:pPr>
        <w:rPr>
          <w:rFonts w:cs="Arial"/>
          <w:noProof/>
          <w:szCs w:val="20"/>
          <w:lang w:val="en-GB"/>
        </w:rPr>
      </w:pPr>
    </w:p>
    <w:p w14:paraId="3C9EBD8D" w14:textId="77777777" w:rsidR="00AA0FE5" w:rsidRPr="00DD74FA" w:rsidRDefault="00AA0FE5" w:rsidP="00AA0FE5">
      <w:pPr>
        <w:rPr>
          <w:rFonts w:cs="Arial"/>
          <w:noProof/>
          <w:szCs w:val="20"/>
          <w:lang w:val="en-GB"/>
        </w:rPr>
      </w:pPr>
      <w:r w:rsidRPr="00DD74FA">
        <w:rPr>
          <w:rFonts w:cs="Arial"/>
          <w:noProof/>
          <w:szCs w:val="20"/>
          <w:lang w:val="en-GB"/>
        </w:rPr>
        <w:t xml:space="preserve">The programme envisaged impact: </w:t>
      </w:r>
    </w:p>
    <w:p w14:paraId="30DA977A" w14:textId="77777777" w:rsidR="00AA0FE5" w:rsidRPr="00DD74FA" w:rsidRDefault="00AA0FE5" w:rsidP="000F091A">
      <w:pPr>
        <w:numPr>
          <w:ilvl w:val="0"/>
          <w:numId w:val="25"/>
        </w:numPr>
        <w:rPr>
          <w:rFonts w:cs="Arial"/>
          <w:noProof/>
          <w:szCs w:val="20"/>
          <w:lang w:val="en-GB"/>
        </w:rPr>
      </w:pPr>
      <w:r w:rsidRPr="00DD74FA">
        <w:rPr>
          <w:rFonts w:cs="Arial"/>
          <w:noProof/>
          <w:szCs w:val="20"/>
          <w:lang w:val="en-GB"/>
        </w:rPr>
        <w:t>Reduction in a number of children victims of in-country trafficking and child prostitution in targeted oblasts.</w:t>
      </w:r>
    </w:p>
    <w:p w14:paraId="4CF1E136" w14:textId="77777777" w:rsidR="00AA0FE5" w:rsidRPr="00DD74FA" w:rsidRDefault="00AA0FE5" w:rsidP="000F091A">
      <w:pPr>
        <w:numPr>
          <w:ilvl w:val="0"/>
          <w:numId w:val="25"/>
        </w:numPr>
        <w:rPr>
          <w:rFonts w:cs="Arial"/>
          <w:noProof/>
          <w:szCs w:val="20"/>
          <w:lang w:val="en-GB"/>
        </w:rPr>
      </w:pPr>
      <w:r w:rsidRPr="00DD74FA">
        <w:rPr>
          <w:rFonts w:cs="Arial"/>
          <w:noProof/>
          <w:szCs w:val="20"/>
          <w:lang w:val="en-GB"/>
        </w:rPr>
        <w:t>30% reduction in the placement of new children in state child care institutions, including children with dsiabilites, by strengthening preventative and family support mechanisms in targeted oblasts.</w:t>
      </w:r>
    </w:p>
    <w:p w14:paraId="7659AFCD" w14:textId="77777777" w:rsidR="00AA0FE5" w:rsidRPr="00DD74FA" w:rsidRDefault="00AA0FE5" w:rsidP="000F091A">
      <w:pPr>
        <w:numPr>
          <w:ilvl w:val="0"/>
          <w:numId w:val="25"/>
        </w:numPr>
        <w:rPr>
          <w:rFonts w:cs="Arial"/>
          <w:noProof/>
          <w:szCs w:val="20"/>
          <w:lang w:val="en-GB"/>
        </w:rPr>
      </w:pPr>
      <w:r w:rsidRPr="00DD74FA">
        <w:rPr>
          <w:rFonts w:cs="Arial"/>
          <w:noProof/>
          <w:szCs w:val="20"/>
          <w:lang w:val="en-GB"/>
        </w:rPr>
        <w:t xml:space="preserve">Development of a local practical integrated child protection mechanism ready for national replication. </w:t>
      </w:r>
    </w:p>
    <w:p w14:paraId="69BA4DD8" w14:textId="77777777" w:rsidR="00AA0FE5" w:rsidRPr="00DD74FA" w:rsidRDefault="00AA0FE5" w:rsidP="000F091A">
      <w:pPr>
        <w:numPr>
          <w:ilvl w:val="0"/>
          <w:numId w:val="25"/>
        </w:numPr>
        <w:rPr>
          <w:rFonts w:cs="Arial"/>
          <w:noProof/>
          <w:szCs w:val="20"/>
          <w:lang w:val="en-GB"/>
        </w:rPr>
      </w:pPr>
      <w:r w:rsidRPr="00DD74FA">
        <w:rPr>
          <w:rFonts w:cs="Arial"/>
          <w:noProof/>
          <w:szCs w:val="20"/>
          <w:lang w:val="en-GB"/>
        </w:rPr>
        <w:t xml:space="preserve">Based on tested model, practical recommendations on introduction of modern child protection legislative framework are shared with the Government. </w:t>
      </w:r>
    </w:p>
    <w:p w14:paraId="2B4959C5" w14:textId="77777777" w:rsidR="00AA0FE5" w:rsidRPr="00DD74FA" w:rsidRDefault="00AA0FE5" w:rsidP="000F091A">
      <w:pPr>
        <w:numPr>
          <w:ilvl w:val="0"/>
          <w:numId w:val="25"/>
        </w:numPr>
        <w:rPr>
          <w:rFonts w:cs="Arial"/>
          <w:noProof/>
          <w:szCs w:val="20"/>
          <w:lang w:val="en-GB"/>
        </w:rPr>
      </w:pPr>
      <w:r w:rsidRPr="00DD74FA">
        <w:rPr>
          <w:rFonts w:cs="Arial"/>
          <w:noProof/>
          <w:szCs w:val="20"/>
          <w:lang w:val="en-GB"/>
        </w:rPr>
        <w:t>Increased capacities of key state and non-state stakeholders engaged in the child protection system at the central and local level</w:t>
      </w:r>
    </w:p>
    <w:p w14:paraId="3805AF89" w14:textId="77777777" w:rsidR="00AA0FE5" w:rsidRPr="00DD74FA" w:rsidRDefault="00AA0FE5" w:rsidP="000F091A">
      <w:pPr>
        <w:numPr>
          <w:ilvl w:val="0"/>
          <w:numId w:val="25"/>
        </w:numPr>
        <w:rPr>
          <w:rFonts w:cs="Arial"/>
          <w:noProof/>
          <w:szCs w:val="20"/>
          <w:lang w:val="en-GB"/>
        </w:rPr>
      </w:pPr>
      <w:r w:rsidRPr="00DD74FA">
        <w:rPr>
          <w:rFonts w:cs="Arial"/>
          <w:noProof/>
          <w:szCs w:val="20"/>
          <w:lang w:val="en-GB"/>
        </w:rPr>
        <w:t>Children and youth participate in peer support and establishment of child protection system in their communities</w:t>
      </w:r>
    </w:p>
    <w:p w14:paraId="4D2BF3DC" w14:textId="77777777" w:rsidR="00AA0FE5" w:rsidRPr="00DD74FA" w:rsidRDefault="00AA0FE5" w:rsidP="000F091A">
      <w:pPr>
        <w:numPr>
          <w:ilvl w:val="0"/>
          <w:numId w:val="25"/>
        </w:numPr>
        <w:rPr>
          <w:rFonts w:cs="Arial"/>
          <w:noProof/>
          <w:szCs w:val="20"/>
          <w:lang w:val="en-GB"/>
        </w:rPr>
      </w:pPr>
      <w:r w:rsidRPr="00DD74FA">
        <w:rPr>
          <w:rFonts w:cs="Arial"/>
          <w:noProof/>
          <w:szCs w:val="20"/>
          <w:lang w:val="en-GB"/>
        </w:rPr>
        <w:t xml:space="preserve">Knowledge on vulnerable children and their challenges was brought to the government's attention. </w:t>
      </w:r>
    </w:p>
    <w:p w14:paraId="2A3717A3" w14:textId="77777777" w:rsidR="00AA0FE5" w:rsidRPr="00DD74FA" w:rsidRDefault="00AA0FE5" w:rsidP="00AA0FE5">
      <w:pPr>
        <w:rPr>
          <w:rFonts w:cs="Arial"/>
          <w:szCs w:val="20"/>
          <w:lang w:val="en-GB"/>
        </w:rPr>
      </w:pPr>
    </w:p>
    <w:p w14:paraId="1E92A474" w14:textId="77777777" w:rsidR="00AA0FE5" w:rsidRPr="00DD74FA" w:rsidRDefault="00AA0FE5" w:rsidP="00AA0FE5">
      <w:pPr>
        <w:rPr>
          <w:rFonts w:cs="Arial"/>
          <w:szCs w:val="20"/>
          <w:lang w:val="en-GB"/>
        </w:rPr>
      </w:pPr>
      <w:r w:rsidRPr="00DD74FA">
        <w:rPr>
          <w:rFonts w:cs="Arial"/>
          <w:szCs w:val="20"/>
          <w:lang w:val="en-GB"/>
        </w:rPr>
        <w:t xml:space="preserve">Evaluation of the implemented action aimed at developing of a sustained and operational child protection mechanism that prevents and responds to child abuse, exploitation and family separation is initiated by UNICEF and the MFA of Norway to make an overall judgment about the effectiveness of the implemented programme components, identify the key lessons learned, inform the country office on transformed engagement in these areas and develop recommendations for strengthening the child protection programme in Kazakhstan.  </w:t>
      </w:r>
    </w:p>
    <w:p w14:paraId="7ABBC09E" w14:textId="77777777" w:rsidR="00AA0FE5" w:rsidRPr="00DD74FA" w:rsidRDefault="00AA0FE5" w:rsidP="00AA0FE5">
      <w:pPr>
        <w:rPr>
          <w:rFonts w:cs="Arial"/>
          <w:color w:val="000000"/>
          <w:szCs w:val="20"/>
          <w:lang w:val="en-GB"/>
        </w:rPr>
      </w:pPr>
    </w:p>
    <w:p w14:paraId="0FD95C5F" w14:textId="77777777" w:rsidR="00AA0FE5" w:rsidRPr="00DD74FA" w:rsidRDefault="00AA0FE5" w:rsidP="00AA0FE5">
      <w:pPr>
        <w:rPr>
          <w:rFonts w:cs="Arial"/>
          <w:b/>
          <w:szCs w:val="20"/>
          <w:lang w:val="en-GB"/>
        </w:rPr>
      </w:pPr>
      <w:r w:rsidRPr="00DD74FA">
        <w:rPr>
          <w:rFonts w:cs="Arial"/>
          <w:b/>
          <w:szCs w:val="20"/>
          <w:lang w:val="en-GB"/>
        </w:rPr>
        <w:t xml:space="preserve">Initial list of documents for desk review under the scope of work of the ToR for consultancy on </w:t>
      </w:r>
      <w:r w:rsidRPr="00DD74FA">
        <w:rPr>
          <w:rFonts w:cs="Arial"/>
          <w:b/>
          <w:szCs w:val="20"/>
          <w:u w:val="single"/>
          <w:lang w:val="en-GB"/>
        </w:rPr>
        <w:t xml:space="preserve">the evaluation of the supported by the Government of Norway programme on developing a sustained and operational ombudsman’s child protection mechanism that prevents and responds to child abuse, exploitation and family separation in line with international standards  </w:t>
      </w:r>
    </w:p>
    <w:p w14:paraId="20B95C70" w14:textId="77777777" w:rsidR="00AA0FE5" w:rsidRPr="00DD74FA" w:rsidRDefault="00AA0FE5" w:rsidP="00AA0FE5">
      <w:pPr>
        <w:rPr>
          <w:rFonts w:cs="Arial"/>
          <w:szCs w:val="20"/>
          <w:lang w:val="en-GB"/>
        </w:rPr>
      </w:pPr>
    </w:p>
    <w:p w14:paraId="021C09CF" w14:textId="77777777" w:rsidR="00AA0FE5" w:rsidRPr="00DD74FA" w:rsidRDefault="00AA0FE5" w:rsidP="00AA0FE5">
      <w:pPr>
        <w:rPr>
          <w:rFonts w:cs="Arial"/>
          <w:szCs w:val="20"/>
          <w:lang w:val="en-GB"/>
        </w:rPr>
      </w:pPr>
      <w:r w:rsidRPr="00DD74FA">
        <w:rPr>
          <w:rFonts w:cs="Arial"/>
          <w:b/>
          <w:i/>
          <w:szCs w:val="20"/>
          <w:lang w:val="en-GB"/>
        </w:rPr>
        <w:t xml:space="preserve">Project documents – </w:t>
      </w:r>
      <w:r w:rsidRPr="00DD74FA">
        <w:rPr>
          <w:rFonts w:cs="Arial"/>
          <w:szCs w:val="20"/>
          <w:lang w:val="en-GB"/>
        </w:rPr>
        <w:t xml:space="preserve">Description of Action, logframe, donor reports </w:t>
      </w:r>
    </w:p>
    <w:p w14:paraId="08B10ADE" w14:textId="77777777" w:rsidR="00AA0FE5" w:rsidRPr="00DD74FA" w:rsidRDefault="00AA0FE5" w:rsidP="00AA0FE5">
      <w:pPr>
        <w:rPr>
          <w:rFonts w:cs="Arial"/>
          <w:b/>
          <w:i/>
          <w:szCs w:val="20"/>
          <w:lang w:val="en-GB"/>
        </w:rPr>
      </w:pPr>
    </w:p>
    <w:p w14:paraId="0AFA90C4" w14:textId="77777777" w:rsidR="00AA0FE5" w:rsidRPr="00DD74FA" w:rsidRDefault="00AA0FE5" w:rsidP="00AA0FE5">
      <w:pPr>
        <w:rPr>
          <w:rFonts w:cs="Arial"/>
          <w:b/>
          <w:i/>
          <w:szCs w:val="20"/>
          <w:lang w:val="en-GB"/>
        </w:rPr>
      </w:pPr>
      <w:r w:rsidRPr="00DD74FA">
        <w:rPr>
          <w:rFonts w:cs="Arial"/>
          <w:b/>
          <w:i/>
          <w:szCs w:val="20"/>
          <w:lang w:val="en-GB"/>
        </w:rPr>
        <w:t xml:space="preserve">Studies </w:t>
      </w:r>
    </w:p>
    <w:p w14:paraId="49905675"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 xml:space="preserve">Modelling integrated child protection mechanism, CLC for UNICEF, 2010 </w:t>
      </w:r>
    </w:p>
    <w:p w14:paraId="415197FB"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Seven Reports from CLC, EveryChild and national consultant on implementing integrated child protection mechanism</w:t>
      </w:r>
    </w:p>
    <w:p w14:paraId="72404415"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Thematic study on the capacity of the child care and social protection systems to provide adequate support to the most vulnerable children and their families and prevent family separation in three countries of CEE/CIS, UNICEF, 2011</w:t>
      </w:r>
    </w:p>
    <w:p w14:paraId="2680D9E8"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Report on violence in schools, 2012</w:t>
      </w:r>
    </w:p>
    <w:p w14:paraId="383471EC"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 xml:space="preserve">Report on vulnerabilities of children to risky behaviour, sexual exploitation and trafficking </w:t>
      </w:r>
    </w:p>
    <w:p w14:paraId="4F034001"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 xml:space="preserve">Case management on local level, 2012 </w:t>
      </w:r>
    </w:p>
    <w:p w14:paraId="4ABB34F6"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 xml:space="preserve">Assessment of implementation of the Law On Special Social Services in the Republic of Kazakhstan </w:t>
      </w:r>
    </w:p>
    <w:p w14:paraId="0AEBAFF7"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lastRenderedPageBreak/>
        <w:t>Report on causes of child abandonment, NGO “Sem’ya”</w:t>
      </w:r>
    </w:p>
    <w:p w14:paraId="0ECA4E1B"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Child abandonment prevention programme reports from Karaganda, Astana and Semey, 2013</w:t>
      </w:r>
    </w:p>
    <w:p w14:paraId="02231E34"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Manuals on prevention of child abandonment and independent monitoring of child rights in institutions</w:t>
      </w:r>
    </w:p>
    <w:p w14:paraId="184A73CE"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Referral protocols for integrated delivery of specialised social services, 2013</w:t>
      </w:r>
    </w:p>
    <w:p w14:paraId="7B49612E"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Report on suicides, 2012</w:t>
      </w:r>
    </w:p>
    <w:p w14:paraId="49220D28"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Violence prevention training curriculum and model programme manual, 2013</w:t>
      </w:r>
    </w:p>
    <w:p w14:paraId="3A5FA3A7"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Comments to the laws and national policy papers prepared by UNICEF staff and consultants</w:t>
      </w:r>
    </w:p>
    <w:p w14:paraId="02161BA2"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Torture and ill-treatment in the context of juvenile justice, 2013</w:t>
      </w:r>
    </w:p>
    <w:p w14:paraId="252EC0CA" w14:textId="77777777" w:rsidR="00AA0FE5" w:rsidRPr="00DD74FA" w:rsidRDefault="00AA0FE5" w:rsidP="000F091A">
      <w:pPr>
        <w:numPr>
          <w:ilvl w:val="0"/>
          <w:numId w:val="26"/>
        </w:numPr>
        <w:ind w:left="567"/>
        <w:jc w:val="left"/>
        <w:rPr>
          <w:rFonts w:cs="Arial"/>
          <w:szCs w:val="20"/>
          <w:lang w:val="en-GB"/>
        </w:rPr>
      </w:pPr>
      <w:r w:rsidRPr="00DD74FA">
        <w:rPr>
          <w:rFonts w:cs="Arial"/>
          <w:szCs w:val="20"/>
          <w:lang w:val="en-GB"/>
        </w:rPr>
        <w:t xml:space="preserve">IEC materials on child abandonment, violence prevention.  </w:t>
      </w:r>
    </w:p>
    <w:p w14:paraId="0DA6BBF0" w14:textId="77777777" w:rsidR="00AA0FE5" w:rsidRPr="00DD74FA" w:rsidRDefault="00AA0FE5" w:rsidP="00AA0FE5">
      <w:pPr>
        <w:ind w:left="567"/>
        <w:rPr>
          <w:rFonts w:cs="Arial"/>
          <w:szCs w:val="20"/>
          <w:lang w:val="en-GB"/>
        </w:rPr>
      </w:pPr>
    </w:p>
    <w:p w14:paraId="5084934B" w14:textId="77777777" w:rsidR="00AA0FE5" w:rsidRPr="00DD74FA" w:rsidRDefault="00AA0FE5" w:rsidP="00AA0FE5">
      <w:pPr>
        <w:rPr>
          <w:rFonts w:cs="Arial"/>
          <w:b/>
          <w:i/>
          <w:szCs w:val="20"/>
          <w:lang w:val="en-GB"/>
        </w:rPr>
      </w:pPr>
      <w:r w:rsidRPr="00DD74FA">
        <w:rPr>
          <w:rFonts w:cs="Arial"/>
          <w:b/>
          <w:i/>
          <w:szCs w:val="20"/>
          <w:lang w:val="en-GB"/>
        </w:rPr>
        <w:t xml:space="preserve">Legislations </w:t>
      </w:r>
    </w:p>
    <w:p w14:paraId="09138B6D" w14:textId="77777777" w:rsidR="00AA0FE5" w:rsidRPr="00DD74FA" w:rsidRDefault="00AA0FE5" w:rsidP="000F091A">
      <w:pPr>
        <w:numPr>
          <w:ilvl w:val="0"/>
          <w:numId w:val="27"/>
        </w:numPr>
        <w:ind w:left="567"/>
        <w:jc w:val="left"/>
        <w:rPr>
          <w:rFonts w:cs="Arial"/>
          <w:szCs w:val="20"/>
          <w:lang w:val="en-GB"/>
        </w:rPr>
      </w:pPr>
      <w:r w:rsidRPr="00DD74FA">
        <w:rPr>
          <w:rFonts w:cs="Arial"/>
          <w:szCs w:val="20"/>
          <w:lang w:val="en-GB"/>
        </w:rPr>
        <w:t xml:space="preserve">Law on Special Social Services </w:t>
      </w:r>
    </w:p>
    <w:p w14:paraId="4DD88CA5" w14:textId="77777777" w:rsidR="00AA0FE5" w:rsidRPr="00DD74FA" w:rsidRDefault="00AA0FE5" w:rsidP="000F091A">
      <w:pPr>
        <w:numPr>
          <w:ilvl w:val="0"/>
          <w:numId w:val="27"/>
        </w:numPr>
        <w:ind w:left="567"/>
        <w:jc w:val="left"/>
        <w:rPr>
          <w:rFonts w:cs="Arial"/>
          <w:szCs w:val="20"/>
          <w:lang w:val="en-GB"/>
        </w:rPr>
      </w:pPr>
      <w:r w:rsidRPr="00DD74FA">
        <w:rPr>
          <w:rFonts w:cs="Arial"/>
          <w:szCs w:val="20"/>
          <w:lang w:val="en-GB"/>
        </w:rPr>
        <w:t xml:space="preserve">The concept of the de-institutionalisation of children deprived of parental care </w:t>
      </w:r>
    </w:p>
    <w:p w14:paraId="07986AB0" w14:textId="77777777" w:rsidR="00AA0FE5" w:rsidRPr="00DD74FA" w:rsidRDefault="00AA0FE5" w:rsidP="000F091A">
      <w:pPr>
        <w:numPr>
          <w:ilvl w:val="0"/>
          <w:numId w:val="27"/>
        </w:numPr>
        <w:ind w:left="567"/>
        <w:jc w:val="left"/>
        <w:rPr>
          <w:rFonts w:cs="Arial"/>
          <w:szCs w:val="20"/>
          <w:lang w:val="en-GB"/>
        </w:rPr>
      </w:pPr>
      <w:r w:rsidRPr="00DD74FA">
        <w:rPr>
          <w:rFonts w:cs="Arial"/>
          <w:szCs w:val="20"/>
          <w:lang w:val="en-GB"/>
        </w:rPr>
        <w:t xml:space="preserve">Family Code </w:t>
      </w:r>
    </w:p>
    <w:p w14:paraId="7D41A61E" w14:textId="77777777" w:rsidR="00AA0FE5" w:rsidRPr="00DD74FA" w:rsidRDefault="00AA0FE5" w:rsidP="000F091A">
      <w:pPr>
        <w:numPr>
          <w:ilvl w:val="0"/>
          <w:numId w:val="27"/>
        </w:numPr>
        <w:ind w:left="567"/>
        <w:jc w:val="left"/>
        <w:rPr>
          <w:rFonts w:cs="Arial"/>
          <w:szCs w:val="20"/>
          <w:lang w:val="en-GB"/>
        </w:rPr>
      </w:pPr>
      <w:r w:rsidRPr="00DD74FA">
        <w:rPr>
          <w:rFonts w:cs="Arial"/>
          <w:szCs w:val="20"/>
          <w:lang w:val="en-GB"/>
        </w:rPr>
        <w:t xml:space="preserve">Law on domestic violence </w:t>
      </w:r>
    </w:p>
    <w:p w14:paraId="5A8ED857" w14:textId="77777777" w:rsidR="00AA0FE5" w:rsidRPr="00DD74FA" w:rsidRDefault="00AA0FE5" w:rsidP="000F091A">
      <w:pPr>
        <w:numPr>
          <w:ilvl w:val="0"/>
          <w:numId w:val="27"/>
        </w:numPr>
        <w:ind w:left="567"/>
        <w:jc w:val="left"/>
        <w:rPr>
          <w:rFonts w:cs="Arial"/>
          <w:szCs w:val="20"/>
          <w:lang w:val="en-GB"/>
        </w:rPr>
      </w:pPr>
      <w:r w:rsidRPr="00DD74FA">
        <w:rPr>
          <w:rFonts w:cs="Arial"/>
          <w:szCs w:val="20"/>
          <w:lang w:val="en-GB"/>
        </w:rPr>
        <w:t>Law on NPM</w:t>
      </w:r>
    </w:p>
    <w:p w14:paraId="350E5CCB" w14:textId="77777777" w:rsidR="00AA0FE5" w:rsidRPr="00DD74FA" w:rsidRDefault="00AA0FE5" w:rsidP="000F091A">
      <w:pPr>
        <w:numPr>
          <w:ilvl w:val="0"/>
          <w:numId w:val="27"/>
        </w:numPr>
        <w:ind w:left="567"/>
        <w:jc w:val="left"/>
        <w:rPr>
          <w:rFonts w:cs="Arial"/>
          <w:szCs w:val="20"/>
          <w:lang w:val="en-GB"/>
        </w:rPr>
      </w:pPr>
      <w:r w:rsidRPr="00DD74FA">
        <w:rPr>
          <w:rFonts w:cs="Arial"/>
          <w:szCs w:val="20"/>
          <w:lang w:val="en-GB"/>
        </w:rPr>
        <w:t>Draft strategic paper on violence prevention</w:t>
      </w:r>
    </w:p>
    <w:p w14:paraId="030AB3C3" w14:textId="77777777" w:rsidR="00AA0FE5" w:rsidRPr="00DD74FA" w:rsidRDefault="00AA0FE5" w:rsidP="000F091A">
      <w:pPr>
        <w:numPr>
          <w:ilvl w:val="0"/>
          <w:numId w:val="27"/>
        </w:numPr>
        <w:ind w:left="567"/>
        <w:jc w:val="left"/>
        <w:rPr>
          <w:rFonts w:cs="Arial"/>
          <w:szCs w:val="20"/>
          <w:lang w:val="en-GB"/>
        </w:rPr>
      </w:pPr>
      <w:r w:rsidRPr="00DD74FA">
        <w:rPr>
          <w:rFonts w:cs="Arial"/>
          <w:szCs w:val="20"/>
          <w:lang w:val="en-GB"/>
        </w:rPr>
        <w:t>Order of the Minister of Education on violence prevention</w:t>
      </w:r>
    </w:p>
    <w:p w14:paraId="4C9EF56A" w14:textId="77777777" w:rsidR="00AA0FE5" w:rsidRPr="00DD74FA" w:rsidRDefault="00AA0FE5" w:rsidP="000F091A">
      <w:pPr>
        <w:numPr>
          <w:ilvl w:val="0"/>
          <w:numId w:val="27"/>
        </w:numPr>
        <w:ind w:left="567"/>
        <w:jc w:val="left"/>
        <w:rPr>
          <w:rFonts w:cs="Arial"/>
          <w:szCs w:val="20"/>
          <w:lang w:val="en-GB"/>
        </w:rPr>
      </w:pPr>
      <w:r w:rsidRPr="00DD74FA">
        <w:rPr>
          <w:rFonts w:cs="Arial"/>
          <w:szCs w:val="20"/>
          <w:lang w:val="en-GB"/>
        </w:rPr>
        <w:t>Regulations on psychological services in schools</w:t>
      </w:r>
    </w:p>
    <w:p w14:paraId="0939B87C" w14:textId="77777777" w:rsidR="00AA0FE5" w:rsidRPr="00DD74FA" w:rsidRDefault="00AA0FE5" w:rsidP="000F091A">
      <w:pPr>
        <w:numPr>
          <w:ilvl w:val="0"/>
          <w:numId w:val="27"/>
        </w:numPr>
        <w:ind w:left="567"/>
        <w:jc w:val="left"/>
        <w:rPr>
          <w:rFonts w:cs="Arial"/>
          <w:szCs w:val="20"/>
          <w:lang w:val="en-GB"/>
        </w:rPr>
      </w:pPr>
      <w:r w:rsidRPr="00DD74FA">
        <w:rPr>
          <w:rFonts w:cs="Arial"/>
          <w:szCs w:val="20"/>
          <w:lang w:val="en-GB"/>
        </w:rPr>
        <w:t xml:space="preserve">Regulation on Commission on Minors </w:t>
      </w:r>
    </w:p>
    <w:p w14:paraId="0667106B" w14:textId="77777777" w:rsidR="00AA0FE5" w:rsidRPr="00DD74FA" w:rsidRDefault="00AA0FE5" w:rsidP="000F091A">
      <w:pPr>
        <w:numPr>
          <w:ilvl w:val="0"/>
          <w:numId w:val="27"/>
        </w:numPr>
        <w:ind w:left="567"/>
        <w:jc w:val="left"/>
        <w:rPr>
          <w:rFonts w:cs="Arial"/>
          <w:szCs w:val="20"/>
          <w:lang w:val="en-GB"/>
        </w:rPr>
      </w:pPr>
      <w:r w:rsidRPr="00DD74FA">
        <w:rPr>
          <w:rFonts w:cs="Arial"/>
          <w:szCs w:val="20"/>
          <w:lang w:val="en-GB"/>
        </w:rPr>
        <w:t>Regulations on Infant Homes</w:t>
      </w:r>
    </w:p>
    <w:p w14:paraId="3AED8228" w14:textId="77777777" w:rsidR="00AA0FE5" w:rsidRPr="00DD74FA" w:rsidRDefault="00AA0FE5" w:rsidP="000F091A">
      <w:pPr>
        <w:numPr>
          <w:ilvl w:val="0"/>
          <w:numId w:val="27"/>
        </w:numPr>
        <w:ind w:left="567"/>
        <w:jc w:val="left"/>
        <w:rPr>
          <w:rFonts w:cs="Arial"/>
          <w:szCs w:val="20"/>
          <w:lang w:val="en-GB"/>
        </w:rPr>
      </w:pPr>
      <w:r w:rsidRPr="00DD74FA">
        <w:rPr>
          <w:rFonts w:cs="Arial"/>
          <w:szCs w:val="20"/>
          <w:lang w:val="en-GB"/>
        </w:rPr>
        <w:t>Regulations on the status of social  workers at Primary health Care level</w:t>
      </w:r>
    </w:p>
    <w:p w14:paraId="44A71598" w14:textId="77777777" w:rsidR="00AA0FE5" w:rsidRPr="00DD74FA" w:rsidRDefault="00AA0FE5" w:rsidP="00AA0FE5">
      <w:pPr>
        <w:ind w:left="567"/>
        <w:rPr>
          <w:rFonts w:cs="Arial"/>
          <w:szCs w:val="20"/>
          <w:lang w:val="en-GB"/>
        </w:rPr>
      </w:pPr>
    </w:p>
    <w:p w14:paraId="58F4329F" w14:textId="77777777" w:rsidR="00AA0FE5" w:rsidRPr="00DD74FA" w:rsidRDefault="00AA0FE5" w:rsidP="00AA0FE5">
      <w:pPr>
        <w:ind w:left="131"/>
        <w:rPr>
          <w:rFonts w:cs="Arial"/>
          <w:szCs w:val="20"/>
          <w:lang w:val="en-GB"/>
        </w:rPr>
      </w:pPr>
      <w:r w:rsidRPr="00DD74FA">
        <w:rPr>
          <w:rFonts w:cs="Arial"/>
          <w:b/>
          <w:i/>
          <w:szCs w:val="20"/>
          <w:lang w:val="en-GB"/>
        </w:rPr>
        <w:t>Evaluation specific standards</w:t>
      </w:r>
    </w:p>
    <w:p w14:paraId="2B46E5C4" w14:textId="77777777" w:rsidR="00AA0FE5" w:rsidRPr="00DD74FA" w:rsidRDefault="00AA0FE5" w:rsidP="00AA0FE5">
      <w:pPr>
        <w:ind w:left="567"/>
        <w:rPr>
          <w:rFonts w:cs="Arial"/>
          <w:szCs w:val="20"/>
          <w:lang w:val="en-GB"/>
        </w:rPr>
      </w:pPr>
    </w:p>
    <w:p w14:paraId="59E9482C" w14:textId="77777777" w:rsidR="00AA0FE5" w:rsidRPr="00DD74FA" w:rsidRDefault="00AA0FE5" w:rsidP="000F091A">
      <w:pPr>
        <w:numPr>
          <w:ilvl w:val="0"/>
          <w:numId w:val="28"/>
        </w:numPr>
        <w:ind w:left="567" w:hanging="346"/>
        <w:jc w:val="left"/>
        <w:rPr>
          <w:rFonts w:cs="Arial"/>
          <w:szCs w:val="20"/>
          <w:lang w:val="en-GB"/>
        </w:rPr>
      </w:pPr>
      <w:r w:rsidRPr="00DD74FA">
        <w:rPr>
          <w:rFonts w:cs="Arial"/>
          <w:szCs w:val="20"/>
          <w:lang w:val="en-GB"/>
        </w:rPr>
        <w:t>UNICEF-Adapted UNEG Evaluation Reports Standards, 2010</w:t>
      </w:r>
    </w:p>
    <w:p w14:paraId="6582B41F" w14:textId="77777777" w:rsidR="00AA0FE5" w:rsidRPr="00DD74FA" w:rsidRDefault="00AA0FE5" w:rsidP="000F091A">
      <w:pPr>
        <w:numPr>
          <w:ilvl w:val="0"/>
          <w:numId w:val="28"/>
        </w:numPr>
        <w:ind w:left="567" w:hanging="346"/>
        <w:jc w:val="left"/>
        <w:rPr>
          <w:rFonts w:cs="Arial"/>
          <w:szCs w:val="20"/>
          <w:lang w:val="en-GB"/>
        </w:rPr>
      </w:pPr>
      <w:r w:rsidRPr="00DD74FA">
        <w:rPr>
          <w:rFonts w:cs="Arial"/>
          <w:szCs w:val="20"/>
          <w:lang w:val="en-GB"/>
        </w:rPr>
        <w:t>UNEG Ethical Guidelines for Evaluation</w:t>
      </w:r>
    </w:p>
    <w:p w14:paraId="6244F7EE" w14:textId="77777777" w:rsidR="00AA0FE5" w:rsidRPr="00DD74FA" w:rsidRDefault="00AA0FE5" w:rsidP="00AA0FE5">
      <w:pPr>
        <w:rPr>
          <w:rFonts w:cs="Arial"/>
          <w:color w:val="000000"/>
          <w:szCs w:val="20"/>
          <w:lang w:val="en-GB"/>
        </w:rPr>
      </w:pPr>
    </w:p>
    <w:p w14:paraId="0AE84A2B" w14:textId="77777777" w:rsidR="00AA0FE5" w:rsidRPr="00DD74FA" w:rsidRDefault="00AA0FE5" w:rsidP="000F091A">
      <w:pPr>
        <w:widowControl w:val="0"/>
        <w:numPr>
          <w:ilvl w:val="0"/>
          <w:numId w:val="19"/>
        </w:numPr>
        <w:tabs>
          <w:tab w:val="left" w:pos="-1440"/>
        </w:tabs>
        <w:ind w:left="0" w:firstLine="0"/>
        <w:rPr>
          <w:rFonts w:cs="Arial"/>
          <w:b/>
          <w:smallCaps/>
          <w:szCs w:val="20"/>
          <w:lang w:val="en-GB"/>
        </w:rPr>
      </w:pPr>
      <w:r w:rsidRPr="00DD74FA">
        <w:rPr>
          <w:rFonts w:cs="Arial"/>
          <w:b/>
          <w:smallCaps/>
          <w:szCs w:val="20"/>
          <w:lang w:val="en-GB"/>
        </w:rPr>
        <w:t>OVERALL PURPOSE OF THE ASSIGNMENT</w:t>
      </w:r>
    </w:p>
    <w:p w14:paraId="0C720BE5" w14:textId="77777777" w:rsidR="00AA0FE5" w:rsidRPr="00DD74FA" w:rsidRDefault="00AA0FE5" w:rsidP="00AA0FE5">
      <w:pPr>
        <w:rPr>
          <w:rFonts w:cs="Arial"/>
          <w:b/>
          <w:szCs w:val="20"/>
          <w:lang w:val="en-GB"/>
        </w:rPr>
      </w:pPr>
    </w:p>
    <w:p w14:paraId="0E3F137B" w14:textId="77777777" w:rsidR="00AA0FE5" w:rsidRPr="00DD74FA" w:rsidRDefault="00AA0FE5" w:rsidP="00AA0FE5">
      <w:pPr>
        <w:rPr>
          <w:rFonts w:cs="Arial"/>
          <w:szCs w:val="20"/>
          <w:lang w:val="en-GB"/>
        </w:rPr>
      </w:pPr>
      <w:r w:rsidRPr="00DD74FA">
        <w:rPr>
          <w:rFonts w:cs="Arial"/>
          <w:b/>
          <w:szCs w:val="20"/>
          <w:lang w:val="en-GB"/>
        </w:rPr>
        <w:t>Type of evaluation</w:t>
      </w:r>
      <w:r w:rsidRPr="00DD74FA">
        <w:rPr>
          <w:rFonts w:cs="Arial"/>
          <w:szCs w:val="20"/>
          <w:lang w:val="en-GB"/>
        </w:rPr>
        <w:t xml:space="preserve">: </w:t>
      </w:r>
    </w:p>
    <w:p w14:paraId="24DB0D82" w14:textId="77777777" w:rsidR="00AA0FE5" w:rsidRPr="00DD74FA" w:rsidRDefault="00AA0FE5" w:rsidP="00AA0FE5">
      <w:pPr>
        <w:rPr>
          <w:rFonts w:cs="Arial"/>
          <w:szCs w:val="20"/>
          <w:lang w:val="en-GB"/>
        </w:rPr>
      </w:pPr>
      <w:r w:rsidRPr="00DD74FA">
        <w:rPr>
          <w:rFonts w:cs="Arial"/>
          <w:szCs w:val="20"/>
          <w:lang w:val="en-GB"/>
        </w:rPr>
        <w:t xml:space="preserve">This is a summative evaluation. </w:t>
      </w:r>
    </w:p>
    <w:p w14:paraId="02A1F412" w14:textId="77777777" w:rsidR="00AA0FE5" w:rsidRPr="00DD74FA" w:rsidRDefault="00AA0FE5" w:rsidP="00AA0FE5">
      <w:pPr>
        <w:rPr>
          <w:rFonts w:cs="Arial"/>
          <w:b/>
          <w:szCs w:val="20"/>
          <w:lang w:val="en-GB"/>
        </w:rPr>
      </w:pPr>
    </w:p>
    <w:p w14:paraId="1A1D00BA" w14:textId="77777777" w:rsidR="00AA0FE5" w:rsidRPr="00DD74FA" w:rsidRDefault="00AA0FE5" w:rsidP="00AA0FE5">
      <w:pPr>
        <w:rPr>
          <w:rFonts w:cs="Arial"/>
          <w:b/>
          <w:szCs w:val="20"/>
          <w:lang w:val="en-GB"/>
        </w:rPr>
      </w:pPr>
      <w:r w:rsidRPr="00DD74FA">
        <w:rPr>
          <w:rFonts w:cs="Arial"/>
          <w:b/>
          <w:szCs w:val="20"/>
          <w:lang w:val="en-GB"/>
        </w:rPr>
        <w:t>The purpose of the evaluation is to:</w:t>
      </w:r>
    </w:p>
    <w:p w14:paraId="65B19D29" w14:textId="77777777" w:rsidR="00AA0FE5" w:rsidRPr="00DD74FA" w:rsidRDefault="00AA0FE5" w:rsidP="000F091A">
      <w:pPr>
        <w:numPr>
          <w:ilvl w:val="0"/>
          <w:numId w:val="29"/>
        </w:numPr>
        <w:rPr>
          <w:rFonts w:cs="Arial"/>
          <w:szCs w:val="20"/>
          <w:lang w:val="en-GB"/>
        </w:rPr>
      </w:pPr>
      <w:r w:rsidRPr="00DD74FA">
        <w:rPr>
          <w:rFonts w:cs="Arial"/>
          <w:szCs w:val="20"/>
          <w:lang w:val="en-GB"/>
        </w:rPr>
        <w:t xml:space="preserve">make an overall judgment about the effectiveness of the joint UNICEF, Norwegian Government, State and Ombudsman programme aimed at developing a sustained and operational child protection mechanism that prevents and responds to child abuse, exploitation and family separation in line with international standards </w:t>
      </w:r>
    </w:p>
    <w:p w14:paraId="69E72A93" w14:textId="77777777" w:rsidR="00AA0FE5" w:rsidRPr="00DD74FA" w:rsidRDefault="00AA0FE5" w:rsidP="000F091A">
      <w:pPr>
        <w:numPr>
          <w:ilvl w:val="0"/>
          <w:numId w:val="29"/>
        </w:numPr>
        <w:rPr>
          <w:rFonts w:cs="Arial"/>
          <w:szCs w:val="20"/>
          <w:lang w:val="en-GB"/>
        </w:rPr>
      </w:pPr>
      <w:r w:rsidRPr="00DD74FA">
        <w:rPr>
          <w:rFonts w:cs="Arial"/>
          <w:szCs w:val="20"/>
          <w:lang w:val="en-GB"/>
        </w:rPr>
        <w:t xml:space="preserve">show to what extent the execution of UNICEF key roles under this project at central and local levels  contributed to the envisaged project outcomes and system change </w:t>
      </w:r>
    </w:p>
    <w:p w14:paraId="64592CD5" w14:textId="77777777" w:rsidR="00AA0FE5" w:rsidRPr="00DD74FA" w:rsidRDefault="00AA0FE5" w:rsidP="000F091A">
      <w:pPr>
        <w:pStyle w:val="ListParagraph"/>
        <w:numPr>
          <w:ilvl w:val="0"/>
          <w:numId w:val="29"/>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identify which strategies have been the most efficient in meeting the goal of the action and what challenges hindered the process (barriers and bottlenecks).</w:t>
      </w:r>
    </w:p>
    <w:p w14:paraId="4C19C2A4" w14:textId="77777777" w:rsidR="00AA0FE5" w:rsidRPr="00DD74FA" w:rsidRDefault="00AA0FE5" w:rsidP="000F091A">
      <w:pPr>
        <w:pStyle w:val="ListParagraph"/>
        <w:numPr>
          <w:ilvl w:val="0"/>
          <w:numId w:val="29"/>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summarize the lessons learned and identify good practices as an example for the country and beyond.  </w:t>
      </w:r>
    </w:p>
    <w:p w14:paraId="134CF090" w14:textId="77777777" w:rsidR="00AA0FE5" w:rsidRPr="00DD74FA" w:rsidRDefault="00AA0FE5" w:rsidP="00AA0FE5">
      <w:pPr>
        <w:rPr>
          <w:rFonts w:cs="Arial"/>
          <w:szCs w:val="20"/>
          <w:lang w:val="en-GB"/>
        </w:rPr>
      </w:pPr>
    </w:p>
    <w:p w14:paraId="09B575C5" w14:textId="77777777" w:rsidR="00AA0FE5" w:rsidRPr="00DD74FA" w:rsidRDefault="00AA0FE5" w:rsidP="000F091A">
      <w:pPr>
        <w:widowControl w:val="0"/>
        <w:numPr>
          <w:ilvl w:val="0"/>
          <w:numId w:val="19"/>
        </w:numPr>
        <w:tabs>
          <w:tab w:val="left" w:pos="-1440"/>
        </w:tabs>
        <w:ind w:left="0" w:firstLine="0"/>
        <w:rPr>
          <w:rFonts w:cs="Arial"/>
          <w:b/>
          <w:smallCaps/>
          <w:szCs w:val="20"/>
          <w:lang w:val="en-GB"/>
        </w:rPr>
      </w:pPr>
      <w:r w:rsidRPr="00DD74FA">
        <w:rPr>
          <w:rFonts w:cs="Arial"/>
          <w:b/>
          <w:smallCaps/>
          <w:szCs w:val="20"/>
          <w:lang w:val="en-GB"/>
        </w:rPr>
        <w:t>LOCATION</w:t>
      </w:r>
    </w:p>
    <w:p w14:paraId="1173B58D" w14:textId="77777777" w:rsidR="00AA0FE5" w:rsidRPr="00DD74FA" w:rsidRDefault="00AA0FE5" w:rsidP="00AA0FE5">
      <w:pPr>
        <w:tabs>
          <w:tab w:val="left" w:pos="-1440"/>
        </w:tabs>
        <w:rPr>
          <w:rFonts w:cs="Arial"/>
          <w:szCs w:val="20"/>
          <w:lang w:val="en-GB"/>
        </w:rPr>
      </w:pPr>
      <w:r w:rsidRPr="00DD74FA">
        <w:rPr>
          <w:rFonts w:cs="Arial"/>
          <w:szCs w:val="20"/>
          <w:lang w:val="en-GB"/>
        </w:rPr>
        <w:t xml:space="preserve">Astana, Karaganda (Karaganda and Temirtau cities) region, East Kazakhstan region (Ust-Kamenogorsk and Semey cities). </w:t>
      </w:r>
    </w:p>
    <w:p w14:paraId="1F08916E" w14:textId="77777777" w:rsidR="00AA0FE5" w:rsidRPr="00DD74FA" w:rsidRDefault="00AA0FE5" w:rsidP="00AA0FE5">
      <w:pPr>
        <w:rPr>
          <w:rFonts w:cs="Arial"/>
          <w:szCs w:val="20"/>
          <w:lang w:val="en-GB"/>
        </w:rPr>
      </w:pPr>
    </w:p>
    <w:p w14:paraId="26BFED13" w14:textId="77777777" w:rsidR="00AA0FE5" w:rsidRPr="00DD74FA" w:rsidRDefault="00AA0FE5" w:rsidP="000F091A">
      <w:pPr>
        <w:widowControl w:val="0"/>
        <w:numPr>
          <w:ilvl w:val="0"/>
          <w:numId w:val="19"/>
        </w:numPr>
        <w:tabs>
          <w:tab w:val="left" w:pos="-1440"/>
        </w:tabs>
        <w:ind w:left="0" w:firstLine="0"/>
        <w:rPr>
          <w:rFonts w:cs="Arial"/>
          <w:b/>
          <w:smallCaps/>
          <w:szCs w:val="20"/>
          <w:lang w:val="en-GB"/>
        </w:rPr>
      </w:pPr>
      <w:r w:rsidRPr="00DD74FA">
        <w:rPr>
          <w:rFonts w:cs="Arial"/>
          <w:b/>
          <w:smallCaps/>
          <w:szCs w:val="20"/>
          <w:lang w:val="en-GB"/>
        </w:rPr>
        <w:lastRenderedPageBreak/>
        <w:t>SUPERVISOR</w:t>
      </w:r>
    </w:p>
    <w:p w14:paraId="2BF6A9A7" w14:textId="77777777" w:rsidR="00AA0FE5" w:rsidRPr="00DD74FA" w:rsidRDefault="00AA0FE5" w:rsidP="00AA0FE5">
      <w:pPr>
        <w:pStyle w:val="ListParagraph"/>
        <w:spacing w:after="0" w:line="288" w:lineRule="auto"/>
        <w:ind w:left="0"/>
        <w:contextualSpacing w:val="0"/>
        <w:jc w:val="both"/>
        <w:rPr>
          <w:rFonts w:ascii="Arial" w:hAnsi="Arial" w:cs="Arial"/>
          <w:sz w:val="20"/>
          <w:szCs w:val="20"/>
          <w:lang w:val="en-GB"/>
        </w:rPr>
      </w:pPr>
    </w:p>
    <w:p w14:paraId="30D7248A" w14:textId="77777777" w:rsidR="00AA0FE5" w:rsidRPr="00DD74FA" w:rsidRDefault="00AA0FE5" w:rsidP="00AA0FE5">
      <w:pPr>
        <w:pStyle w:val="ListParagraph"/>
        <w:spacing w:after="0" w:line="288" w:lineRule="auto"/>
        <w:ind w:left="0"/>
        <w:contextualSpacing w:val="0"/>
        <w:jc w:val="both"/>
        <w:rPr>
          <w:rFonts w:ascii="Arial" w:hAnsi="Arial" w:cs="Arial"/>
          <w:sz w:val="20"/>
          <w:szCs w:val="20"/>
          <w:lang w:val="en-GB"/>
        </w:rPr>
      </w:pPr>
      <w:r w:rsidRPr="00DD74FA">
        <w:rPr>
          <w:rFonts w:ascii="Arial" w:hAnsi="Arial" w:cs="Arial"/>
          <w:sz w:val="20"/>
          <w:szCs w:val="20"/>
          <w:lang w:val="en-GB"/>
        </w:rPr>
        <w:t xml:space="preserve">The institution/consultant will be supervised and report to the UNICEF Child Protection Officer with regular de-briefing with the UNICEF M&amp;E Officer, UNICEF Deputy Representative and UNICEF Representative about the progress of the consultancy. The institution/consultant will work on a daily basis with UNICEF Child Protection Section. The Child Protection Section will interact with the chosen institution/consultant in negotiation and communicating through e-mail correspondence while outside of Kazakhstan as well as support the consultant/s in the country. </w:t>
      </w:r>
    </w:p>
    <w:p w14:paraId="48A196CD" w14:textId="77777777" w:rsidR="00AA0FE5" w:rsidRPr="00DD74FA" w:rsidRDefault="00AA0FE5" w:rsidP="00AA0FE5">
      <w:pPr>
        <w:pStyle w:val="ListParagraph"/>
        <w:spacing w:after="0" w:line="288" w:lineRule="auto"/>
        <w:ind w:left="0"/>
        <w:contextualSpacing w:val="0"/>
        <w:jc w:val="both"/>
        <w:rPr>
          <w:rFonts w:ascii="Arial" w:hAnsi="Arial" w:cs="Arial"/>
          <w:sz w:val="20"/>
          <w:szCs w:val="20"/>
          <w:lang w:val="en-GB"/>
        </w:rPr>
      </w:pPr>
    </w:p>
    <w:p w14:paraId="7A231A0D" w14:textId="77777777" w:rsidR="00AA0FE5" w:rsidRPr="00DD74FA" w:rsidRDefault="00AA0FE5" w:rsidP="00AA0FE5">
      <w:pPr>
        <w:pStyle w:val="ListParagraph"/>
        <w:spacing w:after="0" w:line="288" w:lineRule="auto"/>
        <w:ind w:left="0"/>
        <w:contextualSpacing w:val="0"/>
        <w:jc w:val="both"/>
        <w:rPr>
          <w:rFonts w:ascii="Arial" w:hAnsi="Arial" w:cs="Arial"/>
          <w:sz w:val="20"/>
          <w:szCs w:val="20"/>
          <w:lang w:val="en-GB"/>
        </w:rPr>
      </w:pPr>
      <w:r w:rsidRPr="00DD74FA">
        <w:rPr>
          <w:rFonts w:ascii="Arial" w:hAnsi="Arial" w:cs="Arial"/>
          <w:sz w:val="20"/>
          <w:szCs w:val="20"/>
          <w:lang w:val="en-GB"/>
        </w:rPr>
        <w:t xml:space="preserve">UNICEF will agree with the MFA of Norway on the key objectives and tasks of the evaluation and content of the present Terms of Reference. The inception, interim and final report will be made available to the MFA of Norway for comments prior to the final release.   </w:t>
      </w:r>
    </w:p>
    <w:p w14:paraId="2FAB4DEC" w14:textId="77777777" w:rsidR="00AA0FE5" w:rsidRPr="00DD74FA" w:rsidRDefault="00AA0FE5" w:rsidP="00AA0FE5">
      <w:pPr>
        <w:pStyle w:val="ListParagraph"/>
        <w:spacing w:after="0" w:line="288" w:lineRule="auto"/>
        <w:ind w:left="360"/>
        <w:contextualSpacing w:val="0"/>
        <w:jc w:val="both"/>
        <w:rPr>
          <w:rFonts w:ascii="Arial" w:hAnsi="Arial" w:cs="Arial"/>
          <w:sz w:val="20"/>
          <w:szCs w:val="20"/>
          <w:lang w:val="en-GB"/>
        </w:rPr>
      </w:pPr>
    </w:p>
    <w:p w14:paraId="59D93179" w14:textId="77777777" w:rsidR="00AA0FE5" w:rsidRPr="00DD74FA" w:rsidRDefault="00AA0FE5" w:rsidP="000F091A">
      <w:pPr>
        <w:widowControl w:val="0"/>
        <w:numPr>
          <w:ilvl w:val="0"/>
          <w:numId w:val="19"/>
        </w:numPr>
        <w:tabs>
          <w:tab w:val="left" w:pos="-1440"/>
        </w:tabs>
        <w:ind w:left="0" w:firstLine="0"/>
        <w:rPr>
          <w:rFonts w:cs="Arial"/>
          <w:b/>
          <w:smallCaps/>
          <w:szCs w:val="20"/>
          <w:lang w:val="en-GB"/>
        </w:rPr>
      </w:pPr>
      <w:r w:rsidRPr="00DD74FA">
        <w:rPr>
          <w:rFonts w:cs="Arial"/>
          <w:b/>
          <w:smallCaps/>
          <w:szCs w:val="20"/>
          <w:lang w:val="en-GB"/>
        </w:rPr>
        <w:t xml:space="preserve">SCOPE OF THE WORK </w:t>
      </w:r>
    </w:p>
    <w:p w14:paraId="7C4BC785" w14:textId="77777777" w:rsidR="00AA0FE5" w:rsidRPr="00DD74FA" w:rsidRDefault="00AA0FE5" w:rsidP="00AA0FE5">
      <w:pPr>
        <w:rPr>
          <w:rFonts w:cs="Arial"/>
          <w:b/>
          <w:szCs w:val="20"/>
          <w:u w:val="single"/>
          <w:lang w:val="en-GB"/>
        </w:rPr>
      </w:pPr>
    </w:p>
    <w:p w14:paraId="02322DFC" w14:textId="77777777" w:rsidR="00AA0FE5" w:rsidRPr="00DD74FA" w:rsidRDefault="00AA0FE5" w:rsidP="00AA0FE5">
      <w:pPr>
        <w:rPr>
          <w:rFonts w:cs="Arial"/>
          <w:b/>
          <w:i/>
          <w:szCs w:val="20"/>
          <w:u w:val="single"/>
          <w:lang w:val="en-GB"/>
        </w:rPr>
      </w:pPr>
      <w:r w:rsidRPr="00DD74FA">
        <w:rPr>
          <w:rFonts w:cs="Arial"/>
          <w:b/>
          <w:i/>
          <w:szCs w:val="20"/>
          <w:u w:val="single"/>
          <w:lang w:val="en-GB"/>
        </w:rPr>
        <w:t xml:space="preserve">The key objectives include: </w:t>
      </w:r>
    </w:p>
    <w:p w14:paraId="5A1AC8FA" w14:textId="77777777" w:rsidR="00AA0FE5" w:rsidRPr="00DD74FA" w:rsidRDefault="00AA0FE5" w:rsidP="000F091A">
      <w:pPr>
        <w:pStyle w:val="ListParagraph"/>
        <w:numPr>
          <w:ilvl w:val="0"/>
          <w:numId w:val="31"/>
        </w:numPr>
        <w:spacing w:after="0" w:line="288" w:lineRule="auto"/>
        <w:contextualSpacing w:val="0"/>
        <w:rPr>
          <w:rFonts w:ascii="Arial" w:hAnsi="Arial" w:cs="Arial"/>
          <w:sz w:val="20"/>
          <w:szCs w:val="20"/>
          <w:lang w:val="en-GB"/>
        </w:rPr>
      </w:pPr>
      <w:r w:rsidRPr="00DD74FA">
        <w:rPr>
          <w:rFonts w:ascii="Arial" w:hAnsi="Arial" w:cs="Arial"/>
          <w:sz w:val="20"/>
          <w:szCs w:val="20"/>
          <w:lang w:val="en-GB"/>
        </w:rPr>
        <w:t xml:space="preserve">Assessing the relevance and sustainability of interventions  </w:t>
      </w:r>
    </w:p>
    <w:p w14:paraId="509D1403" w14:textId="77777777" w:rsidR="00AA0FE5" w:rsidRPr="00DD74FA" w:rsidRDefault="00AA0FE5" w:rsidP="000F091A">
      <w:pPr>
        <w:pStyle w:val="ListParagraph"/>
        <w:numPr>
          <w:ilvl w:val="0"/>
          <w:numId w:val="31"/>
        </w:numPr>
        <w:spacing w:after="0" w:line="288" w:lineRule="auto"/>
        <w:contextualSpacing w:val="0"/>
        <w:rPr>
          <w:rFonts w:ascii="Arial" w:hAnsi="Arial" w:cs="Arial"/>
          <w:sz w:val="20"/>
          <w:szCs w:val="20"/>
          <w:lang w:val="en-GB"/>
        </w:rPr>
      </w:pPr>
      <w:r w:rsidRPr="00DD74FA">
        <w:rPr>
          <w:rFonts w:ascii="Arial" w:hAnsi="Arial" w:cs="Arial"/>
          <w:sz w:val="20"/>
          <w:szCs w:val="20"/>
          <w:lang w:val="en-GB"/>
        </w:rPr>
        <w:t xml:space="preserve">Assessing  effectiveness and efficiency of Kazakhstan’s Government, Norway’s Government and UNICEF’s contributions to development of mechanisms for the independent Ombudsman’s monitoring and </w:t>
      </w:r>
      <w:r w:rsidRPr="00DD74FA">
        <w:rPr>
          <w:rFonts w:ascii="Arial" w:hAnsi="Arial" w:cs="Arial"/>
          <w:noProof/>
          <w:sz w:val="20"/>
          <w:szCs w:val="20"/>
          <w:lang w:val="en-GB"/>
        </w:rPr>
        <w:t xml:space="preserve">complaint system, </w:t>
      </w:r>
      <w:r w:rsidRPr="00DD74FA">
        <w:rPr>
          <w:rFonts w:ascii="Arial" w:hAnsi="Arial" w:cs="Arial"/>
          <w:sz w:val="20"/>
          <w:szCs w:val="20"/>
          <w:lang w:val="en-GB"/>
        </w:rPr>
        <w:t xml:space="preserve">prevention and responding to child abuse, exploitation and family separation </w:t>
      </w:r>
    </w:p>
    <w:p w14:paraId="351584DE" w14:textId="77777777" w:rsidR="00AA0FE5" w:rsidRPr="00DD74FA" w:rsidRDefault="00AA0FE5" w:rsidP="000F091A">
      <w:pPr>
        <w:pStyle w:val="ListParagraph"/>
        <w:numPr>
          <w:ilvl w:val="0"/>
          <w:numId w:val="31"/>
        </w:numPr>
        <w:spacing w:after="0" w:line="288" w:lineRule="auto"/>
        <w:contextualSpacing w:val="0"/>
        <w:rPr>
          <w:rFonts w:ascii="Arial" w:hAnsi="Arial" w:cs="Arial"/>
          <w:sz w:val="20"/>
          <w:szCs w:val="20"/>
          <w:lang w:val="en-GB"/>
        </w:rPr>
      </w:pPr>
      <w:r w:rsidRPr="00DD74FA">
        <w:rPr>
          <w:rFonts w:ascii="Arial" w:hAnsi="Arial" w:cs="Arial"/>
          <w:sz w:val="20"/>
          <w:szCs w:val="20"/>
          <w:lang w:val="en-GB"/>
        </w:rPr>
        <w:t xml:space="preserve">Assessing the extent of application of Human Rights Based Approach and gender equality principles  </w:t>
      </w:r>
    </w:p>
    <w:p w14:paraId="159700F5" w14:textId="77777777" w:rsidR="00AA0FE5" w:rsidRPr="00DD74FA" w:rsidRDefault="00AA0FE5" w:rsidP="000F091A">
      <w:pPr>
        <w:pStyle w:val="ListParagraph"/>
        <w:numPr>
          <w:ilvl w:val="0"/>
          <w:numId w:val="31"/>
        </w:numPr>
        <w:spacing w:after="0" w:line="288" w:lineRule="auto"/>
        <w:contextualSpacing w:val="0"/>
        <w:rPr>
          <w:rFonts w:ascii="Arial" w:hAnsi="Arial" w:cs="Arial"/>
          <w:sz w:val="20"/>
          <w:szCs w:val="20"/>
          <w:lang w:val="en-GB"/>
        </w:rPr>
      </w:pPr>
      <w:r w:rsidRPr="00DD74FA">
        <w:rPr>
          <w:rFonts w:ascii="Arial" w:hAnsi="Arial" w:cs="Arial"/>
          <w:sz w:val="20"/>
          <w:szCs w:val="20"/>
          <w:lang w:val="en-GB"/>
        </w:rPr>
        <w:t xml:space="preserve">Assessing the extent of applying the equity approach within the intervention </w:t>
      </w:r>
    </w:p>
    <w:p w14:paraId="5D0C7558" w14:textId="77777777" w:rsidR="00AA0FE5" w:rsidRPr="00DD74FA" w:rsidRDefault="00AA0FE5" w:rsidP="000F091A">
      <w:pPr>
        <w:pStyle w:val="ListParagraph"/>
        <w:numPr>
          <w:ilvl w:val="0"/>
          <w:numId w:val="31"/>
        </w:numPr>
        <w:spacing w:after="0" w:line="288" w:lineRule="auto"/>
        <w:contextualSpacing w:val="0"/>
        <w:rPr>
          <w:rFonts w:ascii="Arial" w:hAnsi="Arial" w:cs="Arial"/>
          <w:sz w:val="20"/>
          <w:szCs w:val="20"/>
          <w:lang w:val="en-GB"/>
        </w:rPr>
      </w:pPr>
      <w:r w:rsidRPr="00DD74FA">
        <w:rPr>
          <w:rFonts w:ascii="Arial" w:hAnsi="Arial" w:cs="Arial"/>
          <w:sz w:val="20"/>
          <w:szCs w:val="20"/>
          <w:lang w:val="en-GB"/>
        </w:rPr>
        <w:t xml:space="preserve">Identifying barriers and bottlenecks faced during implementation both on part of UNICEF and the Government </w:t>
      </w:r>
    </w:p>
    <w:p w14:paraId="41FE8F9A" w14:textId="77777777" w:rsidR="00AA0FE5" w:rsidRPr="00DD74FA" w:rsidRDefault="00AA0FE5" w:rsidP="000F091A">
      <w:pPr>
        <w:pStyle w:val="ListParagraph"/>
        <w:numPr>
          <w:ilvl w:val="0"/>
          <w:numId w:val="31"/>
        </w:numPr>
        <w:spacing w:after="0" w:line="288" w:lineRule="auto"/>
        <w:contextualSpacing w:val="0"/>
        <w:rPr>
          <w:rFonts w:ascii="Arial" w:hAnsi="Arial" w:cs="Arial"/>
          <w:sz w:val="20"/>
          <w:szCs w:val="20"/>
          <w:lang w:val="en-GB"/>
        </w:rPr>
      </w:pPr>
      <w:r w:rsidRPr="00DD74FA">
        <w:rPr>
          <w:rFonts w:ascii="Arial" w:hAnsi="Arial" w:cs="Arial"/>
          <w:sz w:val="20"/>
          <w:szCs w:val="20"/>
          <w:lang w:val="en-GB"/>
        </w:rPr>
        <w:t xml:space="preserve">Identifying good practices and lessons learned in the current approaches for possible scale up in and outside the country </w:t>
      </w:r>
    </w:p>
    <w:p w14:paraId="5DD7F098" w14:textId="77777777" w:rsidR="00AA0FE5" w:rsidRPr="00DD74FA" w:rsidRDefault="00AA0FE5" w:rsidP="000F091A">
      <w:pPr>
        <w:pStyle w:val="ListParagraph"/>
        <w:numPr>
          <w:ilvl w:val="0"/>
          <w:numId w:val="31"/>
        </w:numPr>
        <w:spacing w:after="0" w:line="288" w:lineRule="auto"/>
        <w:contextualSpacing w:val="0"/>
        <w:rPr>
          <w:rFonts w:ascii="Arial" w:hAnsi="Arial" w:cs="Arial"/>
          <w:sz w:val="20"/>
          <w:szCs w:val="20"/>
          <w:lang w:val="en-GB"/>
        </w:rPr>
      </w:pPr>
      <w:r w:rsidRPr="00DD74FA">
        <w:rPr>
          <w:rFonts w:ascii="Arial" w:hAnsi="Arial" w:cs="Arial"/>
          <w:sz w:val="20"/>
          <w:szCs w:val="20"/>
          <w:lang w:val="en-GB"/>
        </w:rPr>
        <w:t xml:space="preserve">Developing recommendations for strengthening the reforms in the area of prevention and addressing child abuse, exploitation and family separation, informing programme directions and defining further funding needs. </w:t>
      </w:r>
    </w:p>
    <w:p w14:paraId="4035D567" w14:textId="77777777" w:rsidR="00AA0FE5" w:rsidRPr="00DD74FA" w:rsidRDefault="00AA0FE5" w:rsidP="00AA0FE5">
      <w:pPr>
        <w:pStyle w:val="ListParagraph"/>
        <w:spacing w:after="0" w:line="288" w:lineRule="auto"/>
        <w:contextualSpacing w:val="0"/>
        <w:rPr>
          <w:rFonts w:ascii="Arial" w:hAnsi="Arial" w:cs="Arial"/>
          <w:i/>
          <w:sz w:val="20"/>
          <w:szCs w:val="20"/>
          <w:u w:val="single"/>
          <w:lang w:val="en-GB"/>
        </w:rPr>
      </w:pPr>
    </w:p>
    <w:p w14:paraId="6C48B69E" w14:textId="77777777" w:rsidR="00AA0FE5" w:rsidRPr="00DD74FA" w:rsidRDefault="00AA0FE5" w:rsidP="00AA0FE5">
      <w:pPr>
        <w:rPr>
          <w:rFonts w:cs="Arial"/>
          <w:b/>
          <w:i/>
          <w:szCs w:val="20"/>
          <w:u w:val="single"/>
          <w:lang w:val="en-GB"/>
        </w:rPr>
      </w:pPr>
      <w:r w:rsidRPr="00DD74FA">
        <w:rPr>
          <w:rFonts w:cs="Arial"/>
          <w:b/>
          <w:i/>
          <w:szCs w:val="20"/>
          <w:u w:val="single"/>
          <w:lang w:val="en-GB"/>
        </w:rPr>
        <w:t>The evaluation will look at the following project outputs:</w:t>
      </w:r>
    </w:p>
    <w:p w14:paraId="3C92C24F" w14:textId="77777777" w:rsidR="00AA0FE5" w:rsidRPr="00DD74FA" w:rsidRDefault="00AA0FE5" w:rsidP="000F091A">
      <w:pPr>
        <w:pStyle w:val="Tabellnormal"/>
        <w:numPr>
          <w:ilvl w:val="0"/>
          <w:numId w:val="30"/>
        </w:numPr>
        <w:spacing w:line="288" w:lineRule="auto"/>
        <w:jc w:val="both"/>
        <w:rPr>
          <w:rFonts w:cs="Arial"/>
          <w:noProof/>
          <w:lang w:val="en-GB"/>
        </w:rPr>
      </w:pPr>
      <w:r w:rsidRPr="00DD74FA">
        <w:rPr>
          <w:rFonts w:cs="Arial"/>
          <w:noProof/>
          <w:lang w:val="en-GB"/>
        </w:rPr>
        <w:t>Recommendations from the study on violence against children in public settings and the research on scale of in-country child trafficking and child prostitution provided to the government</w:t>
      </w:r>
    </w:p>
    <w:p w14:paraId="653534BA" w14:textId="77777777" w:rsidR="00AA0FE5" w:rsidRPr="00DD74FA" w:rsidRDefault="00AA0FE5" w:rsidP="000F091A">
      <w:pPr>
        <w:pStyle w:val="Tabellnormal"/>
        <w:numPr>
          <w:ilvl w:val="0"/>
          <w:numId w:val="30"/>
        </w:numPr>
        <w:spacing w:line="288" w:lineRule="auto"/>
        <w:jc w:val="both"/>
        <w:rPr>
          <w:rFonts w:cs="Arial"/>
          <w:lang w:val="en-GB"/>
        </w:rPr>
      </w:pPr>
      <w:r w:rsidRPr="00DD74FA">
        <w:rPr>
          <w:rFonts w:cs="Arial"/>
          <w:lang w:val="en-GB"/>
        </w:rPr>
        <w:t xml:space="preserve">Changes to the Family Code and other legal documents in Kazakhstan are made </w:t>
      </w:r>
    </w:p>
    <w:p w14:paraId="4534B037" w14:textId="77777777" w:rsidR="00AA0FE5" w:rsidRPr="00DD74FA" w:rsidRDefault="00AA0FE5" w:rsidP="000F091A">
      <w:pPr>
        <w:pStyle w:val="Tabellnormal"/>
        <w:numPr>
          <w:ilvl w:val="0"/>
          <w:numId w:val="30"/>
        </w:numPr>
        <w:spacing w:line="288" w:lineRule="auto"/>
        <w:jc w:val="both"/>
        <w:rPr>
          <w:rFonts w:cs="Arial"/>
          <w:lang w:val="en-GB"/>
        </w:rPr>
      </w:pPr>
      <w:r w:rsidRPr="00DD74FA">
        <w:rPr>
          <w:rFonts w:cs="Arial"/>
          <w:lang w:val="en-GB"/>
        </w:rPr>
        <w:t xml:space="preserve">Two oblasts have developed models of integrated child protection services </w:t>
      </w:r>
    </w:p>
    <w:p w14:paraId="1159165C" w14:textId="77777777" w:rsidR="00AA0FE5" w:rsidRPr="00DD74FA" w:rsidRDefault="00AA0FE5" w:rsidP="000F091A">
      <w:pPr>
        <w:pStyle w:val="Tabellnormal"/>
        <w:numPr>
          <w:ilvl w:val="0"/>
          <w:numId w:val="30"/>
        </w:numPr>
        <w:spacing w:line="288" w:lineRule="auto"/>
        <w:jc w:val="both"/>
        <w:rPr>
          <w:rFonts w:cs="Arial"/>
          <w:lang w:val="en-GB"/>
        </w:rPr>
      </w:pPr>
      <w:r w:rsidRPr="00DD74FA">
        <w:rPr>
          <w:rFonts w:cs="Arial"/>
          <w:lang w:val="en-GB"/>
        </w:rPr>
        <w:t xml:space="preserve">A mechanisms to identify, refer and respond to abuse and maltreatment of children </w:t>
      </w:r>
    </w:p>
    <w:p w14:paraId="21BB7BE0" w14:textId="77777777" w:rsidR="00AA0FE5" w:rsidRPr="00DD74FA" w:rsidRDefault="00AA0FE5" w:rsidP="000F091A">
      <w:pPr>
        <w:pStyle w:val="Tabellnormal"/>
        <w:numPr>
          <w:ilvl w:val="0"/>
          <w:numId w:val="30"/>
        </w:numPr>
        <w:spacing w:line="288" w:lineRule="auto"/>
        <w:jc w:val="both"/>
        <w:rPr>
          <w:rFonts w:cs="Arial"/>
          <w:lang w:val="en-GB"/>
        </w:rPr>
      </w:pPr>
      <w:r w:rsidRPr="00DD74FA">
        <w:rPr>
          <w:rFonts w:cs="Arial"/>
          <w:lang w:val="en-GB"/>
        </w:rPr>
        <w:t>A model of prevention of institutionalization of children age 0-3 have reached 20% more family care solutions</w:t>
      </w:r>
    </w:p>
    <w:p w14:paraId="308BF98C" w14:textId="77777777" w:rsidR="00AA0FE5" w:rsidRPr="00DD74FA" w:rsidRDefault="00AA0FE5" w:rsidP="000F091A">
      <w:pPr>
        <w:pStyle w:val="ListParagraph"/>
        <w:numPr>
          <w:ilvl w:val="0"/>
          <w:numId w:val="30"/>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An increased access of children to the Ombudsman’s Office. </w:t>
      </w:r>
    </w:p>
    <w:p w14:paraId="04F13A0B" w14:textId="77777777" w:rsidR="00AA0FE5" w:rsidRPr="00DD74FA" w:rsidRDefault="00AA0FE5" w:rsidP="00AA0FE5">
      <w:pPr>
        <w:rPr>
          <w:rFonts w:cs="Arial"/>
          <w:i/>
          <w:szCs w:val="20"/>
          <w:lang w:val="en-GB"/>
        </w:rPr>
      </w:pPr>
    </w:p>
    <w:p w14:paraId="354C64BB" w14:textId="77777777" w:rsidR="00AA0FE5" w:rsidRPr="00DD74FA" w:rsidRDefault="00AA0FE5" w:rsidP="00AA0FE5">
      <w:pPr>
        <w:rPr>
          <w:rFonts w:cs="Arial"/>
          <w:i/>
          <w:szCs w:val="20"/>
          <w:u w:val="single"/>
          <w:lang w:val="en-GB"/>
        </w:rPr>
      </w:pPr>
      <w:r w:rsidRPr="00DD74FA">
        <w:rPr>
          <w:rFonts w:cs="Arial"/>
          <w:b/>
          <w:i/>
          <w:szCs w:val="20"/>
          <w:u w:val="single"/>
          <w:lang w:val="en-GB"/>
        </w:rPr>
        <w:t>Geographical coverage:</w:t>
      </w:r>
      <w:r w:rsidRPr="00DD74FA">
        <w:rPr>
          <w:rFonts w:cs="Arial"/>
          <w:i/>
          <w:szCs w:val="20"/>
          <w:u w:val="single"/>
          <w:lang w:val="en-GB"/>
        </w:rPr>
        <w:t xml:space="preserve"> </w:t>
      </w:r>
    </w:p>
    <w:p w14:paraId="4EC11E45" w14:textId="77777777" w:rsidR="00AA0FE5" w:rsidRPr="00DD74FA" w:rsidRDefault="00AA0FE5" w:rsidP="00AA0FE5">
      <w:pPr>
        <w:rPr>
          <w:rFonts w:cs="Arial"/>
          <w:szCs w:val="20"/>
          <w:lang w:val="en-GB"/>
        </w:rPr>
      </w:pPr>
      <w:r w:rsidRPr="00DD74FA">
        <w:rPr>
          <w:rFonts w:cs="Arial"/>
          <w:szCs w:val="20"/>
          <w:lang w:val="en-GB"/>
        </w:rPr>
        <w:t xml:space="preserve">The evaluation will cover Astana city, East Kazakhstan and Karaganda regions.  The project was directly linked to local authorities and NGOs with respect to protection of children from abuse and exploitation as well as development of family support services in East Kazakhstan region. During project implementation stage Karaganda and Astana also voluntarily joined the “5 steps” programme and implemented the 0-3 age child abandonment prevention programme. The advocacy and policy making work was conducted in capital city Astana based on lessons learnt from the 3 target oblasts. </w:t>
      </w:r>
    </w:p>
    <w:p w14:paraId="61B309B7" w14:textId="77777777" w:rsidR="00AA0FE5" w:rsidRPr="00DD74FA" w:rsidRDefault="00AA0FE5" w:rsidP="00AA0FE5">
      <w:pPr>
        <w:rPr>
          <w:rFonts w:cs="Arial"/>
          <w:szCs w:val="20"/>
          <w:u w:val="single"/>
          <w:lang w:val="en-GB"/>
        </w:rPr>
      </w:pPr>
    </w:p>
    <w:p w14:paraId="2C88AAB7" w14:textId="77777777" w:rsidR="00AA0FE5" w:rsidRPr="00DD74FA" w:rsidRDefault="00AA0FE5" w:rsidP="00AA0FE5">
      <w:pPr>
        <w:rPr>
          <w:rFonts w:cs="Arial"/>
          <w:i/>
          <w:szCs w:val="20"/>
          <w:u w:val="single"/>
          <w:lang w:val="en-GB"/>
        </w:rPr>
      </w:pPr>
      <w:r w:rsidRPr="00DD74FA">
        <w:rPr>
          <w:rFonts w:cs="Arial"/>
          <w:b/>
          <w:i/>
          <w:szCs w:val="20"/>
          <w:u w:val="single"/>
          <w:lang w:val="en-GB"/>
        </w:rPr>
        <w:t>Evaluation intended users</w:t>
      </w:r>
      <w:r w:rsidRPr="00DD74FA">
        <w:rPr>
          <w:rFonts w:cs="Arial"/>
          <w:i/>
          <w:szCs w:val="20"/>
          <w:u w:val="single"/>
          <w:lang w:val="en-GB"/>
        </w:rPr>
        <w:t xml:space="preserve">: </w:t>
      </w:r>
    </w:p>
    <w:p w14:paraId="120A0447" w14:textId="77777777" w:rsidR="00AA0FE5" w:rsidRPr="00DD74FA" w:rsidRDefault="00AA0FE5" w:rsidP="00AA0FE5">
      <w:pPr>
        <w:rPr>
          <w:rFonts w:cs="Arial"/>
          <w:szCs w:val="20"/>
          <w:lang w:val="en-GB"/>
        </w:rPr>
      </w:pPr>
      <w:r w:rsidRPr="00DD74FA">
        <w:rPr>
          <w:rFonts w:cs="Arial"/>
          <w:szCs w:val="20"/>
          <w:lang w:val="en-GB"/>
        </w:rPr>
        <w:t>Primary: Kazakhstan national and local authorities, UNICEF, MFA of Norway</w:t>
      </w:r>
    </w:p>
    <w:p w14:paraId="2552CA72" w14:textId="77777777" w:rsidR="00AA0FE5" w:rsidRPr="00DD74FA" w:rsidRDefault="00AA0FE5" w:rsidP="00AA0FE5">
      <w:pPr>
        <w:rPr>
          <w:rFonts w:cs="Arial"/>
          <w:szCs w:val="20"/>
          <w:lang w:val="en-GB"/>
        </w:rPr>
      </w:pPr>
      <w:r w:rsidRPr="00DD74FA">
        <w:rPr>
          <w:rFonts w:cs="Arial"/>
          <w:szCs w:val="20"/>
          <w:lang w:val="en-GB"/>
        </w:rPr>
        <w:t xml:space="preserve">Secondary: international and civil society organisations. </w:t>
      </w:r>
    </w:p>
    <w:p w14:paraId="742D4928" w14:textId="77777777" w:rsidR="00AA0FE5" w:rsidRPr="00DD74FA" w:rsidRDefault="00AA0FE5" w:rsidP="00AA0FE5">
      <w:pPr>
        <w:rPr>
          <w:rFonts w:cs="Arial"/>
          <w:b/>
          <w:szCs w:val="20"/>
          <w:lang w:val="en-GB"/>
        </w:rPr>
      </w:pPr>
    </w:p>
    <w:p w14:paraId="085C8A42" w14:textId="77777777" w:rsidR="00AA0FE5" w:rsidRPr="00DD74FA" w:rsidRDefault="00AA0FE5" w:rsidP="00AA0FE5">
      <w:pPr>
        <w:rPr>
          <w:rFonts w:cs="Arial"/>
          <w:i/>
          <w:szCs w:val="20"/>
          <w:u w:val="single"/>
          <w:lang w:val="en-GB"/>
        </w:rPr>
      </w:pPr>
      <w:r w:rsidRPr="00DD74FA">
        <w:rPr>
          <w:rFonts w:cs="Arial"/>
          <w:b/>
          <w:i/>
          <w:szCs w:val="20"/>
          <w:u w:val="single"/>
          <w:lang w:val="en-GB"/>
        </w:rPr>
        <w:t>Evaluability of the action proposed for evaluation:</w:t>
      </w:r>
    </w:p>
    <w:p w14:paraId="6130A9DE" w14:textId="77777777" w:rsidR="00AA0FE5" w:rsidRPr="00DD74FA" w:rsidRDefault="00AA0FE5" w:rsidP="00AA0FE5">
      <w:pPr>
        <w:pStyle w:val="Default"/>
        <w:spacing w:line="288" w:lineRule="auto"/>
        <w:jc w:val="both"/>
        <w:rPr>
          <w:rFonts w:ascii="Arial" w:hAnsi="Arial" w:cs="Arial"/>
          <w:sz w:val="20"/>
          <w:szCs w:val="20"/>
          <w:lang w:val="en-GB"/>
        </w:rPr>
      </w:pPr>
      <w:r w:rsidRPr="00DD74FA">
        <w:rPr>
          <w:rFonts w:ascii="Arial" w:hAnsi="Arial" w:cs="Arial"/>
          <w:sz w:val="20"/>
          <w:szCs w:val="20"/>
          <w:lang w:val="en-GB"/>
        </w:rPr>
        <w:t xml:space="preserve">The proposed for evaluation action has a high evaluability potential in terms of benefits, utility, consequences and costs. It has been designed according to a logic model format required by the MFA of Norway (Goal Hierarchy).  The intervention had a clearly stated goal (see above), envisaged impact, and indicators. A detailed plan of implementation was developed and reviewed in the course of programme implementation. The target population was defined at the planning stage according to the MFA of Norway proposal format. </w:t>
      </w:r>
    </w:p>
    <w:p w14:paraId="22F183B7" w14:textId="77777777" w:rsidR="00AA0FE5" w:rsidRPr="00DD74FA" w:rsidRDefault="00AA0FE5" w:rsidP="00AA0FE5">
      <w:pPr>
        <w:pStyle w:val="Default"/>
        <w:spacing w:line="288" w:lineRule="auto"/>
        <w:jc w:val="both"/>
        <w:rPr>
          <w:rFonts w:ascii="Arial" w:hAnsi="Arial" w:cs="Arial"/>
          <w:sz w:val="20"/>
          <w:szCs w:val="20"/>
          <w:lang w:val="en-GB"/>
        </w:rPr>
      </w:pPr>
    </w:p>
    <w:p w14:paraId="2656C3B2" w14:textId="77777777" w:rsidR="00AA0FE5" w:rsidRPr="00DD74FA" w:rsidRDefault="00AA0FE5" w:rsidP="00AA0FE5">
      <w:pPr>
        <w:pStyle w:val="Default"/>
        <w:spacing w:line="288" w:lineRule="auto"/>
        <w:jc w:val="both"/>
        <w:rPr>
          <w:rFonts w:ascii="Arial" w:hAnsi="Arial" w:cs="Arial"/>
          <w:b/>
          <w:i/>
          <w:sz w:val="20"/>
          <w:szCs w:val="20"/>
          <w:u w:val="single"/>
          <w:lang w:val="en-GB"/>
        </w:rPr>
      </w:pPr>
      <w:r w:rsidRPr="00DD74FA">
        <w:rPr>
          <w:rFonts w:ascii="Arial" w:hAnsi="Arial" w:cs="Arial"/>
          <w:b/>
          <w:i/>
          <w:sz w:val="20"/>
          <w:szCs w:val="20"/>
          <w:u w:val="single"/>
          <w:lang w:val="en-GB"/>
        </w:rPr>
        <w:t xml:space="preserve">Potential limitations to the evaluation: </w:t>
      </w:r>
    </w:p>
    <w:p w14:paraId="699E50B0" w14:textId="77777777" w:rsidR="00AA0FE5" w:rsidRPr="00DD74FA" w:rsidRDefault="00AA0FE5" w:rsidP="00AA0FE5">
      <w:pPr>
        <w:pStyle w:val="Default"/>
        <w:spacing w:line="288" w:lineRule="auto"/>
        <w:jc w:val="both"/>
        <w:rPr>
          <w:rFonts w:ascii="Arial" w:hAnsi="Arial" w:cs="Arial"/>
          <w:sz w:val="20"/>
          <w:szCs w:val="20"/>
          <w:lang w:val="en-GB"/>
        </w:rPr>
      </w:pPr>
      <w:r w:rsidRPr="00DD74FA">
        <w:rPr>
          <w:rFonts w:ascii="Arial" w:hAnsi="Arial" w:cs="Arial"/>
          <w:sz w:val="20"/>
          <w:szCs w:val="20"/>
          <w:lang w:val="en-GB"/>
        </w:rPr>
        <w:t xml:space="preserve">Lack of disaggregated data and baseline data for some of the action components might present a significant constraint for assessing evaluation effectiveness. Staff turnover in management and implementing partners will limit the opportunity to reach key “organizational memory” human resources. Sensitivity of violence and vulnerability issues might bring a challenge for evaluators especially during data collection stage as respondents might not feel comfortable to talk openly. In addition interviews and focus group discussions with target groups in non-native language might establish an additional barrier between the interviewer and the respondent. Severe weather conditions during evaluation period might limit movement of the evaluator.  The identified potential limitations should be closely considered during finalization of the evaluation methodology and data collection tools.      </w:t>
      </w:r>
    </w:p>
    <w:p w14:paraId="798A65A6" w14:textId="77777777" w:rsidR="00AA0FE5" w:rsidRPr="00DD74FA" w:rsidRDefault="00AA0FE5" w:rsidP="00AA0FE5">
      <w:pPr>
        <w:pStyle w:val="Default"/>
        <w:spacing w:line="288" w:lineRule="auto"/>
        <w:rPr>
          <w:rFonts w:ascii="Arial" w:hAnsi="Arial" w:cs="Arial"/>
          <w:i/>
          <w:sz w:val="20"/>
          <w:szCs w:val="20"/>
          <w:lang w:val="en-GB"/>
        </w:rPr>
      </w:pPr>
    </w:p>
    <w:p w14:paraId="4D6A78DB" w14:textId="77777777" w:rsidR="00AA0FE5" w:rsidRPr="00DD74FA" w:rsidRDefault="00AA0FE5" w:rsidP="00AA0FE5">
      <w:pPr>
        <w:pStyle w:val="Default"/>
        <w:spacing w:line="288" w:lineRule="auto"/>
        <w:jc w:val="both"/>
        <w:rPr>
          <w:rFonts w:ascii="Arial" w:hAnsi="Arial" w:cs="Arial"/>
          <w:i/>
          <w:sz w:val="20"/>
          <w:szCs w:val="20"/>
          <w:u w:val="single"/>
          <w:lang w:val="en-GB"/>
        </w:rPr>
      </w:pPr>
      <w:r w:rsidRPr="00DD74FA">
        <w:rPr>
          <w:rFonts w:ascii="Arial" w:hAnsi="Arial" w:cs="Arial"/>
          <w:b/>
          <w:i/>
          <w:sz w:val="20"/>
          <w:szCs w:val="20"/>
          <w:u w:val="single"/>
          <w:lang w:val="en-GB"/>
        </w:rPr>
        <w:t>Ethical considerations:</w:t>
      </w:r>
      <w:r w:rsidRPr="00DD74FA">
        <w:rPr>
          <w:rFonts w:ascii="Arial" w:hAnsi="Arial" w:cs="Arial"/>
          <w:i/>
          <w:sz w:val="20"/>
          <w:szCs w:val="20"/>
          <w:u w:val="single"/>
          <w:lang w:val="en-GB"/>
        </w:rPr>
        <w:t xml:space="preserve"> </w:t>
      </w:r>
    </w:p>
    <w:p w14:paraId="08AB449A" w14:textId="77777777" w:rsidR="00AA0FE5" w:rsidRPr="00DD74FA" w:rsidRDefault="00AA0FE5" w:rsidP="00AA0FE5">
      <w:pPr>
        <w:pStyle w:val="Default"/>
        <w:spacing w:line="288" w:lineRule="auto"/>
        <w:jc w:val="both"/>
        <w:rPr>
          <w:rFonts w:ascii="Arial" w:hAnsi="Arial" w:cs="Arial"/>
          <w:sz w:val="20"/>
          <w:szCs w:val="20"/>
          <w:lang w:val="en-GB"/>
        </w:rPr>
      </w:pPr>
      <w:r w:rsidRPr="00DD74FA">
        <w:rPr>
          <w:rFonts w:ascii="Arial" w:hAnsi="Arial" w:cs="Arial"/>
          <w:sz w:val="20"/>
          <w:szCs w:val="20"/>
          <w:lang w:val="en-GB"/>
        </w:rPr>
        <w:t>The evaluation design and implementation should consider ethical safeguards where appropriate, including protection of confidentiality, dignity, rights and welfare of human subjects particularly children, and respect of the values of the local community. Please refer to UNEG ethical guidance for evaluation</w:t>
      </w:r>
      <w:r w:rsidRPr="00DD74FA">
        <w:rPr>
          <w:rFonts w:ascii="Arial" w:hAnsi="Arial" w:cs="Arial"/>
          <w:sz w:val="20"/>
          <w:szCs w:val="20"/>
          <w:vertAlign w:val="superscript"/>
          <w:lang w:val="en-GB"/>
        </w:rPr>
        <w:footnoteReference w:id="1"/>
      </w:r>
      <w:r w:rsidRPr="00DD74FA">
        <w:rPr>
          <w:rFonts w:ascii="Arial" w:hAnsi="Arial" w:cs="Arial"/>
          <w:sz w:val="20"/>
          <w:szCs w:val="20"/>
          <w:lang w:val="en-GB"/>
        </w:rPr>
        <w:t xml:space="preserve"> which outlines the ethical principles in part of evaluation intentionality, obligations of evaluators, obligations to participants and evaluation process and product. </w:t>
      </w:r>
    </w:p>
    <w:p w14:paraId="2D736FA9" w14:textId="77777777" w:rsidR="00AA0FE5" w:rsidRPr="00DD74FA" w:rsidRDefault="00AA0FE5" w:rsidP="00AA0FE5">
      <w:pPr>
        <w:rPr>
          <w:rFonts w:cs="Arial"/>
          <w:szCs w:val="20"/>
          <w:lang w:val="en-GB"/>
        </w:rPr>
      </w:pPr>
      <w:r w:rsidRPr="00DD74FA">
        <w:rPr>
          <w:rFonts w:cs="Arial"/>
          <w:szCs w:val="20"/>
          <w:lang w:val="en-GB"/>
        </w:rPr>
        <w:t>Throughout the process of evaluation, it shall be in compliance with the United Nations Evaluation Group norms and standards</w:t>
      </w:r>
      <w:r w:rsidRPr="00DD74FA">
        <w:rPr>
          <w:rFonts w:cs="Arial"/>
          <w:szCs w:val="20"/>
          <w:vertAlign w:val="superscript"/>
          <w:lang w:val="en-GB"/>
        </w:rPr>
        <w:footnoteReference w:id="2"/>
      </w:r>
      <w:r w:rsidRPr="00DD74FA">
        <w:rPr>
          <w:rFonts w:cs="Arial"/>
          <w:szCs w:val="20"/>
          <w:lang w:val="en-GB"/>
        </w:rPr>
        <w:t xml:space="preserve">. </w:t>
      </w:r>
    </w:p>
    <w:p w14:paraId="408F6436" w14:textId="77777777" w:rsidR="00AA0FE5" w:rsidRPr="00DD74FA" w:rsidRDefault="00AA0FE5" w:rsidP="00AA0FE5">
      <w:pPr>
        <w:rPr>
          <w:rFonts w:cs="Arial"/>
          <w:szCs w:val="20"/>
          <w:lang w:val="en-GB"/>
        </w:rPr>
      </w:pPr>
      <w:r w:rsidRPr="00DD74FA">
        <w:rPr>
          <w:rFonts w:cs="Arial"/>
          <w:szCs w:val="20"/>
          <w:lang w:val="en-GB"/>
        </w:rPr>
        <w:t xml:space="preserve">Upon the evaluation mission, the consultant will provide recommendations on required adjustments to the ongoing interventions from a strategic, structural and implementation point of view with a view to bring tangible results for children in the area of child protection. </w:t>
      </w:r>
    </w:p>
    <w:p w14:paraId="58043FD6" w14:textId="77777777" w:rsidR="00AA0FE5" w:rsidRPr="00DD74FA" w:rsidRDefault="00AA0FE5" w:rsidP="00AA0FE5">
      <w:pPr>
        <w:rPr>
          <w:rFonts w:cs="Arial"/>
          <w:szCs w:val="20"/>
          <w:lang w:val="en-GB"/>
        </w:rPr>
      </w:pPr>
      <w:r w:rsidRPr="00DD74FA">
        <w:rPr>
          <w:rFonts w:cs="Arial"/>
          <w:szCs w:val="20"/>
          <w:lang w:val="en-GB"/>
        </w:rPr>
        <w:t xml:space="preserve">The evaluation mission will present its findings to UNICEF and the main stakeholders (i.e. relevant ministries) in written form (report) in English language including an executive summary of the findings of the evaluation.  </w:t>
      </w:r>
    </w:p>
    <w:p w14:paraId="3611D4E0" w14:textId="77777777" w:rsidR="00AA0FE5" w:rsidRPr="00DD74FA" w:rsidRDefault="00AA0FE5" w:rsidP="00AA0FE5">
      <w:pPr>
        <w:autoSpaceDE w:val="0"/>
        <w:autoSpaceDN w:val="0"/>
        <w:adjustRightInd w:val="0"/>
        <w:ind w:left="720"/>
        <w:rPr>
          <w:rFonts w:eastAsia="MS Mincho" w:cs="Arial"/>
          <w:i/>
          <w:szCs w:val="20"/>
          <w:lang w:val="en-GB"/>
        </w:rPr>
      </w:pPr>
    </w:p>
    <w:p w14:paraId="652070EF" w14:textId="77777777" w:rsidR="00AA0FE5" w:rsidRPr="00DD74FA" w:rsidRDefault="00AA0FE5" w:rsidP="00AA0FE5">
      <w:pPr>
        <w:rPr>
          <w:rFonts w:cs="Arial"/>
          <w:b/>
          <w:i/>
          <w:szCs w:val="20"/>
          <w:u w:val="single"/>
          <w:lang w:val="en-GB"/>
        </w:rPr>
      </w:pPr>
      <w:r w:rsidRPr="00DD74FA">
        <w:rPr>
          <w:rFonts w:cs="Arial"/>
          <w:b/>
          <w:i/>
          <w:szCs w:val="20"/>
          <w:u w:val="single"/>
          <w:lang w:val="en-GB"/>
        </w:rPr>
        <w:t xml:space="preserve">Evaluation questions: </w:t>
      </w:r>
    </w:p>
    <w:p w14:paraId="28997FAE" w14:textId="77777777" w:rsidR="00AA0FE5" w:rsidRPr="00DD74FA" w:rsidRDefault="00AA0FE5" w:rsidP="00AA0FE5">
      <w:pPr>
        <w:rPr>
          <w:rFonts w:cs="Arial"/>
          <w:szCs w:val="20"/>
          <w:lang w:val="en-GB"/>
        </w:rPr>
      </w:pPr>
      <w:r w:rsidRPr="00DD74FA">
        <w:rPr>
          <w:rFonts w:cs="Arial"/>
          <w:szCs w:val="20"/>
          <w:lang w:val="en-GB"/>
        </w:rPr>
        <w:t>The evaluation seeks to answer the following sample questions, which intend to provide guidance to this evaluation:</w:t>
      </w:r>
    </w:p>
    <w:p w14:paraId="23C3FD8B" w14:textId="77777777" w:rsidR="00AA0FE5" w:rsidRPr="00DD74FA" w:rsidRDefault="00AA0FE5" w:rsidP="00AA0FE5">
      <w:pPr>
        <w:pStyle w:val="ListParagraph"/>
        <w:spacing w:after="0" w:line="288" w:lineRule="auto"/>
        <w:ind w:left="0"/>
        <w:contextualSpacing w:val="0"/>
        <w:rPr>
          <w:rFonts w:ascii="Arial" w:hAnsi="Arial" w:cs="Arial"/>
          <w:i/>
          <w:sz w:val="20"/>
          <w:szCs w:val="20"/>
          <w:lang w:val="en-GB"/>
        </w:rPr>
      </w:pPr>
    </w:p>
    <w:p w14:paraId="30E29457" w14:textId="77777777" w:rsidR="00AA0FE5" w:rsidRPr="00DD74FA" w:rsidRDefault="00AA0FE5" w:rsidP="00AA0FE5">
      <w:pPr>
        <w:pStyle w:val="ListParagraph"/>
        <w:spacing w:after="0" w:line="288" w:lineRule="auto"/>
        <w:ind w:left="0"/>
        <w:contextualSpacing w:val="0"/>
        <w:jc w:val="both"/>
        <w:rPr>
          <w:rFonts w:ascii="Arial" w:hAnsi="Arial" w:cs="Arial"/>
          <w:i/>
          <w:sz w:val="20"/>
          <w:szCs w:val="20"/>
          <w:lang w:val="en-GB"/>
        </w:rPr>
      </w:pPr>
      <w:r w:rsidRPr="00DD74FA">
        <w:rPr>
          <w:rFonts w:ascii="Arial" w:hAnsi="Arial" w:cs="Arial"/>
          <w:i/>
          <w:sz w:val="20"/>
          <w:szCs w:val="20"/>
          <w:lang w:val="en-GB"/>
        </w:rPr>
        <w:t xml:space="preserve">Relevance: </w:t>
      </w:r>
    </w:p>
    <w:p w14:paraId="7F619515" w14:textId="77777777" w:rsidR="00AA0FE5" w:rsidRPr="00DD74FA" w:rsidRDefault="00AA0FE5" w:rsidP="000F091A">
      <w:pPr>
        <w:pStyle w:val="ListParagraph"/>
        <w:numPr>
          <w:ilvl w:val="0"/>
          <w:numId w:val="32"/>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Are the interventions planned and executed under the project in accordance with the strategic documents of UNICEF and the Government of Kazakhstan as listed above. </w:t>
      </w:r>
    </w:p>
    <w:p w14:paraId="5DA151C5" w14:textId="77777777" w:rsidR="00AA0FE5" w:rsidRPr="00DD74FA" w:rsidRDefault="00AA0FE5" w:rsidP="000F091A">
      <w:pPr>
        <w:pStyle w:val="ListParagraph"/>
        <w:numPr>
          <w:ilvl w:val="0"/>
          <w:numId w:val="32"/>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lastRenderedPageBreak/>
        <w:t xml:space="preserve">How appropriate are the UNICEF strategies aimed at developing of a sustained and operational child protection mechanism that prevents and responds to child abuse, exploitation and family separation? </w:t>
      </w:r>
    </w:p>
    <w:p w14:paraId="10CAD83F" w14:textId="77777777" w:rsidR="00AA0FE5" w:rsidRPr="00DD74FA" w:rsidRDefault="00AA0FE5" w:rsidP="00AA0FE5">
      <w:pPr>
        <w:pStyle w:val="ListParagraph"/>
        <w:spacing w:after="0" w:line="288" w:lineRule="auto"/>
        <w:ind w:left="0"/>
        <w:contextualSpacing w:val="0"/>
        <w:jc w:val="both"/>
        <w:rPr>
          <w:rFonts w:ascii="Arial" w:hAnsi="Arial" w:cs="Arial"/>
          <w:b/>
          <w:sz w:val="20"/>
          <w:szCs w:val="20"/>
          <w:lang w:val="en-GB"/>
        </w:rPr>
      </w:pPr>
    </w:p>
    <w:p w14:paraId="50D6AF05" w14:textId="77777777" w:rsidR="00AA0FE5" w:rsidRPr="00DD74FA" w:rsidRDefault="00AA0FE5" w:rsidP="00AA0FE5">
      <w:pPr>
        <w:pStyle w:val="ListParagraph"/>
        <w:spacing w:after="0" w:line="288" w:lineRule="auto"/>
        <w:ind w:left="0"/>
        <w:contextualSpacing w:val="0"/>
        <w:jc w:val="both"/>
        <w:rPr>
          <w:rFonts w:ascii="Arial" w:hAnsi="Arial" w:cs="Arial"/>
          <w:i/>
          <w:sz w:val="20"/>
          <w:szCs w:val="20"/>
          <w:lang w:val="en-GB"/>
        </w:rPr>
      </w:pPr>
      <w:r w:rsidRPr="00DD74FA">
        <w:rPr>
          <w:rFonts w:ascii="Arial" w:hAnsi="Arial" w:cs="Arial"/>
          <w:i/>
          <w:sz w:val="20"/>
          <w:szCs w:val="20"/>
          <w:lang w:val="en-GB"/>
        </w:rPr>
        <w:t xml:space="preserve">Effectiveness: </w:t>
      </w:r>
    </w:p>
    <w:p w14:paraId="57052D41" w14:textId="77777777" w:rsidR="00AA0FE5" w:rsidRPr="00DD74FA" w:rsidRDefault="00AA0FE5" w:rsidP="000F091A">
      <w:pPr>
        <w:numPr>
          <w:ilvl w:val="0"/>
          <w:numId w:val="32"/>
        </w:numPr>
        <w:rPr>
          <w:rFonts w:cs="Arial"/>
          <w:szCs w:val="20"/>
          <w:lang w:val="en-GB"/>
        </w:rPr>
      </w:pPr>
      <w:r w:rsidRPr="00DD74FA">
        <w:rPr>
          <w:rFonts w:cs="Arial"/>
          <w:szCs w:val="20"/>
          <w:lang w:val="en-GB"/>
        </w:rPr>
        <w:t xml:space="preserve">To what extent have the UNICEF’s interventions concerning the independent Ombudsman’s monitoring and </w:t>
      </w:r>
      <w:r w:rsidRPr="00DD74FA">
        <w:rPr>
          <w:rFonts w:cs="Arial"/>
          <w:noProof/>
          <w:szCs w:val="20"/>
          <w:lang w:val="en-GB"/>
        </w:rPr>
        <w:t xml:space="preserve">complaint system, </w:t>
      </w:r>
      <w:r w:rsidRPr="00DD74FA">
        <w:rPr>
          <w:rFonts w:cs="Arial"/>
          <w:szCs w:val="20"/>
          <w:lang w:val="en-GB"/>
        </w:rPr>
        <w:t xml:space="preserve">violence and child abandonment prevention helped to improve local and national child protection systems?  </w:t>
      </w:r>
    </w:p>
    <w:p w14:paraId="7CA5F9AA" w14:textId="77777777" w:rsidR="00AA0FE5" w:rsidRPr="00DD74FA" w:rsidRDefault="00AA0FE5" w:rsidP="000F091A">
      <w:pPr>
        <w:numPr>
          <w:ilvl w:val="0"/>
          <w:numId w:val="32"/>
        </w:numPr>
        <w:rPr>
          <w:rFonts w:cs="Arial"/>
          <w:szCs w:val="20"/>
          <w:lang w:val="en-GB"/>
        </w:rPr>
      </w:pPr>
      <w:r w:rsidRPr="00DD74FA">
        <w:rPr>
          <w:rFonts w:cs="Arial"/>
          <w:szCs w:val="20"/>
          <w:lang w:val="en-GB"/>
        </w:rPr>
        <w:t xml:space="preserve">What are the barriers and bottlenecks that impeded the implementation? What were the strategies to mitigate them? Their results?   </w:t>
      </w:r>
    </w:p>
    <w:p w14:paraId="0667F3E9" w14:textId="77777777" w:rsidR="00AA0FE5" w:rsidRPr="00DD74FA" w:rsidRDefault="00AA0FE5" w:rsidP="000F091A">
      <w:pPr>
        <w:numPr>
          <w:ilvl w:val="0"/>
          <w:numId w:val="32"/>
        </w:numPr>
        <w:rPr>
          <w:rFonts w:cs="Arial"/>
          <w:szCs w:val="20"/>
          <w:lang w:val="en-GB"/>
        </w:rPr>
      </w:pPr>
      <w:r w:rsidRPr="00DD74FA">
        <w:rPr>
          <w:rFonts w:cs="Arial"/>
          <w:szCs w:val="20"/>
          <w:lang w:val="en-GB"/>
        </w:rPr>
        <w:t>What were the changes made to the intended activities and how they affected the programme?</w:t>
      </w:r>
    </w:p>
    <w:p w14:paraId="5D04DC94" w14:textId="77777777" w:rsidR="00AA0FE5" w:rsidRPr="00DD74FA" w:rsidRDefault="00AA0FE5" w:rsidP="000F091A">
      <w:pPr>
        <w:numPr>
          <w:ilvl w:val="0"/>
          <w:numId w:val="32"/>
        </w:numPr>
        <w:rPr>
          <w:rFonts w:cs="Arial"/>
          <w:szCs w:val="20"/>
          <w:lang w:val="en-GB"/>
        </w:rPr>
      </w:pPr>
      <w:r w:rsidRPr="00DD74FA">
        <w:rPr>
          <w:rFonts w:cs="Arial"/>
          <w:szCs w:val="20"/>
          <w:lang w:val="en-GB"/>
        </w:rPr>
        <w:t xml:space="preserve">What and how the innovative child protection approaches were introduced and can be used as an example beyond Kazakhstan?   </w:t>
      </w:r>
    </w:p>
    <w:p w14:paraId="1E8EF6AE" w14:textId="77777777" w:rsidR="00AA0FE5" w:rsidRPr="00DD74FA" w:rsidRDefault="00AA0FE5" w:rsidP="000F091A">
      <w:pPr>
        <w:numPr>
          <w:ilvl w:val="0"/>
          <w:numId w:val="32"/>
        </w:numPr>
        <w:rPr>
          <w:rFonts w:cs="Arial"/>
          <w:szCs w:val="20"/>
          <w:lang w:val="en-GB"/>
        </w:rPr>
      </w:pPr>
      <w:r w:rsidRPr="00DD74FA">
        <w:rPr>
          <w:rFonts w:cs="Arial"/>
          <w:szCs w:val="20"/>
          <w:lang w:val="en-GB"/>
        </w:rPr>
        <w:t xml:space="preserve">To what extent the developed materials, research, information, documentation and presentations contributed to the overall intervention goal?   </w:t>
      </w:r>
    </w:p>
    <w:p w14:paraId="6D9A2DAD" w14:textId="77777777" w:rsidR="00AA0FE5" w:rsidRPr="00DD74FA" w:rsidRDefault="00AA0FE5" w:rsidP="00AA0FE5">
      <w:pPr>
        <w:pStyle w:val="ListParagraph"/>
        <w:spacing w:after="0" w:line="288" w:lineRule="auto"/>
        <w:ind w:left="0"/>
        <w:contextualSpacing w:val="0"/>
        <w:jc w:val="both"/>
        <w:rPr>
          <w:rFonts w:ascii="Arial" w:hAnsi="Arial" w:cs="Arial"/>
          <w:i/>
          <w:sz w:val="20"/>
          <w:szCs w:val="20"/>
          <w:lang w:val="en-GB"/>
        </w:rPr>
      </w:pPr>
    </w:p>
    <w:p w14:paraId="4ED73617" w14:textId="77777777" w:rsidR="00AA0FE5" w:rsidRPr="00DD74FA" w:rsidRDefault="00AA0FE5" w:rsidP="00AA0FE5">
      <w:pPr>
        <w:pStyle w:val="ListParagraph"/>
        <w:spacing w:after="0" w:line="288" w:lineRule="auto"/>
        <w:ind w:left="0"/>
        <w:contextualSpacing w:val="0"/>
        <w:jc w:val="both"/>
        <w:rPr>
          <w:rFonts w:ascii="Arial" w:hAnsi="Arial" w:cs="Arial"/>
          <w:i/>
          <w:sz w:val="20"/>
          <w:szCs w:val="20"/>
          <w:lang w:val="en-GB"/>
        </w:rPr>
      </w:pPr>
      <w:r w:rsidRPr="00DD74FA">
        <w:rPr>
          <w:rFonts w:ascii="Arial" w:hAnsi="Arial" w:cs="Arial"/>
          <w:i/>
          <w:sz w:val="20"/>
          <w:szCs w:val="20"/>
          <w:lang w:val="en-GB"/>
        </w:rPr>
        <w:t xml:space="preserve">Efficiency: </w:t>
      </w:r>
    </w:p>
    <w:p w14:paraId="3142EE18" w14:textId="77777777" w:rsidR="00AA0FE5" w:rsidRPr="00DD74FA" w:rsidRDefault="00AA0FE5" w:rsidP="000F091A">
      <w:pPr>
        <w:pStyle w:val="ListParagraph"/>
        <w:numPr>
          <w:ilvl w:val="0"/>
          <w:numId w:val="32"/>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To what extent were the following UNICEF Core Roles particularly efficient to achieve the results? </w:t>
      </w:r>
    </w:p>
    <w:p w14:paraId="6FB4CB1C" w14:textId="77777777" w:rsidR="00AA0FE5" w:rsidRPr="00DD74FA" w:rsidRDefault="00AA0FE5" w:rsidP="000F091A">
      <w:pPr>
        <w:pStyle w:val="ListParagraph"/>
        <w:numPr>
          <w:ilvl w:val="0"/>
          <w:numId w:val="33"/>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The ‘Voice’ for children and adolescents </w:t>
      </w:r>
    </w:p>
    <w:p w14:paraId="05E0DA73" w14:textId="77777777" w:rsidR="00AA0FE5" w:rsidRPr="00DD74FA" w:rsidRDefault="00AA0FE5" w:rsidP="000F091A">
      <w:pPr>
        <w:pStyle w:val="ListParagraph"/>
        <w:numPr>
          <w:ilvl w:val="0"/>
          <w:numId w:val="33"/>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Monitoring and evaluation </w:t>
      </w:r>
    </w:p>
    <w:p w14:paraId="1E292933" w14:textId="77777777" w:rsidR="00AA0FE5" w:rsidRPr="00DD74FA" w:rsidRDefault="00AA0FE5" w:rsidP="000F091A">
      <w:pPr>
        <w:pStyle w:val="ListParagraph"/>
        <w:numPr>
          <w:ilvl w:val="0"/>
          <w:numId w:val="33"/>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Policy advice and technical assistance </w:t>
      </w:r>
    </w:p>
    <w:p w14:paraId="2C1E3E94" w14:textId="77777777" w:rsidR="00AA0FE5" w:rsidRPr="00DD74FA" w:rsidRDefault="00AA0FE5" w:rsidP="000F091A">
      <w:pPr>
        <w:pStyle w:val="ListParagraph"/>
        <w:numPr>
          <w:ilvl w:val="0"/>
          <w:numId w:val="33"/>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Leveraging resources from the public and private sectors </w:t>
      </w:r>
    </w:p>
    <w:p w14:paraId="1F537E52" w14:textId="77777777" w:rsidR="00AA0FE5" w:rsidRPr="00DD74FA" w:rsidRDefault="00AA0FE5" w:rsidP="000F091A">
      <w:pPr>
        <w:pStyle w:val="ListParagraph"/>
        <w:numPr>
          <w:ilvl w:val="0"/>
          <w:numId w:val="33"/>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Facilitating national dialogue towards child friendly social norms </w:t>
      </w:r>
    </w:p>
    <w:p w14:paraId="6121DF5C" w14:textId="77777777" w:rsidR="00AA0FE5" w:rsidRPr="00DD74FA" w:rsidRDefault="00AA0FE5" w:rsidP="000F091A">
      <w:pPr>
        <w:pStyle w:val="ListParagraph"/>
        <w:numPr>
          <w:ilvl w:val="0"/>
          <w:numId w:val="33"/>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Enabling knowledge exchange </w:t>
      </w:r>
    </w:p>
    <w:p w14:paraId="6B82C8E0" w14:textId="77777777" w:rsidR="00AA0FE5" w:rsidRPr="00DD74FA" w:rsidRDefault="00AA0FE5" w:rsidP="000F091A">
      <w:pPr>
        <w:pStyle w:val="ListParagraph"/>
        <w:numPr>
          <w:ilvl w:val="0"/>
          <w:numId w:val="33"/>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Modeling    </w:t>
      </w:r>
    </w:p>
    <w:p w14:paraId="13612E44" w14:textId="77777777" w:rsidR="00AA0FE5" w:rsidRPr="00DD74FA" w:rsidRDefault="00AA0FE5" w:rsidP="000F091A">
      <w:pPr>
        <w:pStyle w:val="Default"/>
        <w:numPr>
          <w:ilvl w:val="0"/>
          <w:numId w:val="32"/>
        </w:numPr>
        <w:spacing w:line="288" w:lineRule="auto"/>
        <w:jc w:val="both"/>
        <w:rPr>
          <w:rFonts w:ascii="Arial" w:hAnsi="Arial" w:cs="Arial"/>
          <w:sz w:val="20"/>
          <w:szCs w:val="20"/>
          <w:lang w:val="en-GB"/>
        </w:rPr>
      </w:pPr>
      <w:r w:rsidRPr="00DD74FA">
        <w:rPr>
          <w:rFonts w:ascii="Arial" w:hAnsi="Arial" w:cs="Arial"/>
          <w:sz w:val="20"/>
          <w:szCs w:val="20"/>
          <w:lang w:val="en-GB"/>
        </w:rPr>
        <w:t xml:space="preserve">How efficiently were used the financial and human resources? </w:t>
      </w:r>
    </w:p>
    <w:p w14:paraId="1238A7F8" w14:textId="77777777" w:rsidR="00AA0FE5" w:rsidRPr="00DD74FA" w:rsidRDefault="00AA0FE5" w:rsidP="00AA0FE5">
      <w:pPr>
        <w:pStyle w:val="ListParagraph"/>
        <w:spacing w:after="0" w:line="288" w:lineRule="auto"/>
        <w:contextualSpacing w:val="0"/>
        <w:jc w:val="both"/>
        <w:rPr>
          <w:rFonts w:ascii="Arial" w:hAnsi="Arial" w:cs="Arial"/>
          <w:b/>
          <w:sz w:val="20"/>
          <w:szCs w:val="20"/>
          <w:lang w:val="en-GB"/>
        </w:rPr>
      </w:pPr>
    </w:p>
    <w:p w14:paraId="22909097" w14:textId="77777777" w:rsidR="00AA0FE5" w:rsidRPr="00DD74FA" w:rsidRDefault="00AA0FE5" w:rsidP="00AA0FE5">
      <w:pPr>
        <w:pStyle w:val="ListParagraph"/>
        <w:spacing w:after="0" w:line="288" w:lineRule="auto"/>
        <w:ind w:left="0"/>
        <w:contextualSpacing w:val="0"/>
        <w:jc w:val="both"/>
        <w:rPr>
          <w:rFonts w:ascii="Arial" w:hAnsi="Arial" w:cs="Arial"/>
          <w:i/>
          <w:sz w:val="20"/>
          <w:szCs w:val="20"/>
          <w:lang w:val="en-GB"/>
        </w:rPr>
      </w:pPr>
      <w:r w:rsidRPr="00DD74FA">
        <w:rPr>
          <w:rFonts w:ascii="Arial" w:hAnsi="Arial" w:cs="Arial"/>
          <w:i/>
          <w:sz w:val="20"/>
          <w:szCs w:val="20"/>
          <w:lang w:val="en-GB"/>
        </w:rPr>
        <w:t xml:space="preserve">Sustainability:   </w:t>
      </w:r>
    </w:p>
    <w:p w14:paraId="1F07ACE0" w14:textId="77777777" w:rsidR="00AA0FE5" w:rsidRPr="00DD74FA" w:rsidRDefault="00AA0FE5" w:rsidP="000F091A">
      <w:pPr>
        <w:pStyle w:val="ListParagraph"/>
        <w:numPr>
          <w:ilvl w:val="0"/>
          <w:numId w:val="32"/>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To what extent the Government and the non-government sector involved in project implementation have the capacity to sustain the child protection system components established by the intervention?   </w:t>
      </w:r>
    </w:p>
    <w:p w14:paraId="047FD3D0" w14:textId="77777777" w:rsidR="00AA0FE5" w:rsidRPr="00DD74FA" w:rsidRDefault="00AA0FE5" w:rsidP="000F091A">
      <w:pPr>
        <w:pStyle w:val="ListParagraph"/>
        <w:numPr>
          <w:ilvl w:val="0"/>
          <w:numId w:val="32"/>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Based on lessons learned what specific recommendations could be given to each key partner under the project that would contribute to the sustainability of the intervention?</w:t>
      </w:r>
    </w:p>
    <w:p w14:paraId="36ED7C26" w14:textId="77777777" w:rsidR="00AA0FE5" w:rsidRPr="00DD74FA" w:rsidRDefault="00AA0FE5" w:rsidP="000F091A">
      <w:pPr>
        <w:pStyle w:val="ListParagraph"/>
        <w:numPr>
          <w:ilvl w:val="0"/>
          <w:numId w:val="32"/>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What areas of child protection require further funding? </w:t>
      </w:r>
    </w:p>
    <w:p w14:paraId="4FC09060" w14:textId="77777777" w:rsidR="00AA0FE5" w:rsidRPr="00DD74FA" w:rsidRDefault="00AA0FE5" w:rsidP="000F091A">
      <w:pPr>
        <w:pStyle w:val="ListParagraph"/>
        <w:numPr>
          <w:ilvl w:val="0"/>
          <w:numId w:val="32"/>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What would be the transformed engagement of UNICEF in part of exercising its Core Roles (see above) as related to project areas in the future given that the Kazakhstan is expected to reach the high income country status by 2020?  </w:t>
      </w:r>
    </w:p>
    <w:p w14:paraId="296F9329" w14:textId="77777777" w:rsidR="00AA0FE5" w:rsidRPr="00DD74FA" w:rsidRDefault="00AA0FE5" w:rsidP="00AA0FE5">
      <w:pPr>
        <w:pStyle w:val="ListParagraph"/>
        <w:spacing w:after="0" w:line="288" w:lineRule="auto"/>
        <w:contextualSpacing w:val="0"/>
        <w:jc w:val="both"/>
        <w:rPr>
          <w:rFonts w:ascii="Arial" w:hAnsi="Arial" w:cs="Arial"/>
          <w:sz w:val="20"/>
          <w:szCs w:val="20"/>
          <w:lang w:val="en-GB"/>
        </w:rPr>
      </w:pPr>
    </w:p>
    <w:p w14:paraId="386D4F08" w14:textId="77777777" w:rsidR="00AA0FE5" w:rsidRPr="00DD74FA" w:rsidRDefault="00AA0FE5" w:rsidP="00AA0FE5">
      <w:pPr>
        <w:rPr>
          <w:rFonts w:cs="Arial"/>
          <w:i/>
          <w:szCs w:val="20"/>
          <w:lang w:val="en-GB"/>
        </w:rPr>
      </w:pPr>
      <w:r w:rsidRPr="00DD74FA">
        <w:rPr>
          <w:rFonts w:cs="Arial"/>
          <w:i/>
          <w:szCs w:val="20"/>
          <w:lang w:val="en-GB"/>
        </w:rPr>
        <w:t xml:space="preserve">Equity, Human rights Bases Approach (HRBA) and Gender Equality: </w:t>
      </w:r>
    </w:p>
    <w:p w14:paraId="547DB627" w14:textId="77777777" w:rsidR="00AA0FE5" w:rsidRPr="00DD74FA" w:rsidRDefault="00AA0FE5" w:rsidP="000F091A">
      <w:pPr>
        <w:numPr>
          <w:ilvl w:val="0"/>
          <w:numId w:val="32"/>
        </w:numPr>
        <w:rPr>
          <w:rFonts w:cs="Arial"/>
          <w:szCs w:val="20"/>
          <w:lang w:val="en-GB"/>
        </w:rPr>
      </w:pPr>
      <w:r w:rsidRPr="00DD74FA">
        <w:rPr>
          <w:rFonts w:cs="Arial"/>
          <w:szCs w:val="20"/>
          <w:lang w:val="en-GB"/>
        </w:rPr>
        <w:t xml:space="preserve">To what extent the action contributed towards promoting equity, gender equality and HRBA?   </w:t>
      </w:r>
    </w:p>
    <w:p w14:paraId="75C1E49C" w14:textId="77777777" w:rsidR="00AA0FE5" w:rsidRPr="00DD74FA" w:rsidRDefault="00AA0FE5" w:rsidP="000F091A">
      <w:pPr>
        <w:numPr>
          <w:ilvl w:val="0"/>
          <w:numId w:val="32"/>
        </w:numPr>
        <w:rPr>
          <w:rFonts w:cs="Arial"/>
          <w:szCs w:val="20"/>
          <w:lang w:val="en-GB"/>
        </w:rPr>
      </w:pPr>
      <w:r w:rsidRPr="00DD74FA">
        <w:rPr>
          <w:rFonts w:cs="Arial"/>
          <w:szCs w:val="20"/>
          <w:lang w:val="en-GB"/>
        </w:rPr>
        <w:t xml:space="preserve"> To what extent has the action integrated gender equality into the design and implementation of the project?</w:t>
      </w:r>
    </w:p>
    <w:p w14:paraId="2A6C2AD6" w14:textId="77777777" w:rsidR="00AA0FE5" w:rsidRPr="00DD74FA" w:rsidRDefault="00AA0FE5" w:rsidP="00AA0FE5">
      <w:pPr>
        <w:autoSpaceDE w:val="0"/>
        <w:autoSpaceDN w:val="0"/>
        <w:adjustRightInd w:val="0"/>
        <w:ind w:left="720"/>
        <w:rPr>
          <w:rFonts w:eastAsia="MS Mincho" w:cs="Arial"/>
          <w:szCs w:val="20"/>
          <w:lang w:val="en-GB"/>
        </w:rPr>
      </w:pPr>
    </w:p>
    <w:p w14:paraId="12B41874" w14:textId="77777777" w:rsidR="00AA0FE5" w:rsidRPr="00DD74FA" w:rsidRDefault="00AA0FE5" w:rsidP="00AA0FE5">
      <w:pPr>
        <w:rPr>
          <w:rFonts w:cs="Arial"/>
          <w:b/>
          <w:i/>
          <w:noProof/>
          <w:szCs w:val="20"/>
          <w:u w:val="single"/>
          <w:lang w:val="en-GB"/>
        </w:rPr>
      </w:pPr>
      <w:r w:rsidRPr="00DD74FA">
        <w:rPr>
          <w:rFonts w:cs="Arial"/>
          <w:b/>
          <w:i/>
          <w:noProof/>
          <w:szCs w:val="20"/>
          <w:u w:val="single"/>
          <w:lang w:val="en-GB"/>
        </w:rPr>
        <w:t>Evaluation approach</w:t>
      </w:r>
    </w:p>
    <w:p w14:paraId="221AE346" w14:textId="77777777" w:rsidR="00AA0FE5" w:rsidRPr="00DD74FA" w:rsidRDefault="00AA0FE5" w:rsidP="00AA0FE5">
      <w:pPr>
        <w:rPr>
          <w:rFonts w:cs="Arial"/>
          <w:b/>
          <w:szCs w:val="20"/>
          <w:lang w:val="en-GB"/>
        </w:rPr>
      </w:pPr>
      <w:r w:rsidRPr="00DD74FA">
        <w:rPr>
          <w:rFonts w:cs="Arial"/>
          <w:noProof/>
          <w:szCs w:val="20"/>
          <w:lang w:val="en-GB"/>
        </w:rPr>
        <w:t xml:space="preserve">UNICEF brings a </w:t>
      </w:r>
      <w:r w:rsidRPr="00DD74FA">
        <w:rPr>
          <w:rFonts w:cs="Arial"/>
          <w:b/>
          <w:noProof/>
          <w:szCs w:val="20"/>
          <w:lang w:val="en-GB"/>
        </w:rPr>
        <w:t xml:space="preserve">human rights perspective </w:t>
      </w:r>
      <w:r w:rsidRPr="00DD74FA">
        <w:rPr>
          <w:rFonts w:cs="Arial"/>
          <w:noProof/>
          <w:szCs w:val="20"/>
          <w:lang w:val="en-GB"/>
        </w:rPr>
        <w:t xml:space="preserve">and strives to mainstream </w:t>
      </w:r>
      <w:r w:rsidRPr="00DD74FA">
        <w:rPr>
          <w:rFonts w:cs="Arial"/>
          <w:b/>
          <w:noProof/>
          <w:szCs w:val="20"/>
          <w:lang w:val="en-GB"/>
        </w:rPr>
        <w:t>gender issues</w:t>
      </w:r>
      <w:r w:rsidRPr="00DD74FA">
        <w:rPr>
          <w:rFonts w:cs="Arial"/>
          <w:noProof/>
          <w:szCs w:val="20"/>
          <w:lang w:val="en-GB"/>
        </w:rPr>
        <w:t xml:space="preserve"> in all its work for children, with the Convention on the Rights of the Child as a principal reference, and recognizes the mutually supportive relationship between the Convention and the Convention on the Elimination of all Forms of Discrimination against Women. UNICEF recognizes that the empowerment of women is </w:t>
      </w:r>
      <w:r w:rsidRPr="00DD74FA">
        <w:rPr>
          <w:rFonts w:cs="Arial"/>
          <w:noProof/>
          <w:szCs w:val="20"/>
          <w:lang w:val="en-GB"/>
        </w:rPr>
        <w:lastRenderedPageBreak/>
        <w:t>especially important for the realization of the rights of girls and boys, and for the creation of healthy families and society.</w:t>
      </w:r>
    </w:p>
    <w:p w14:paraId="7C8DB2B1" w14:textId="77777777" w:rsidR="00AA0FE5" w:rsidRPr="00DD74FA" w:rsidRDefault="00AA0FE5" w:rsidP="00AA0FE5">
      <w:pPr>
        <w:pStyle w:val="ListParagraph"/>
        <w:spacing w:after="0" w:line="288" w:lineRule="auto"/>
        <w:ind w:left="0"/>
        <w:contextualSpacing w:val="0"/>
        <w:jc w:val="both"/>
        <w:rPr>
          <w:rFonts w:ascii="Arial" w:hAnsi="Arial" w:cs="Arial"/>
          <w:sz w:val="20"/>
          <w:szCs w:val="20"/>
          <w:lang w:val="en-GB"/>
        </w:rPr>
      </w:pPr>
    </w:p>
    <w:p w14:paraId="630D2E54" w14:textId="77777777" w:rsidR="00AA0FE5" w:rsidRPr="00DD74FA" w:rsidRDefault="00AA0FE5" w:rsidP="00AA0FE5">
      <w:pPr>
        <w:pStyle w:val="ListParagraph"/>
        <w:spacing w:after="0" w:line="288" w:lineRule="auto"/>
        <w:ind w:left="0"/>
        <w:contextualSpacing w:val="0"/>
        <w:jc w:val="both"/>
        <w:rPr>
          <w:rFonts w:ascii="Arial" w:hAnsi="Arial" w:cs="Arial"/>
          <w:noProof/>
          <w:sz w:val="20"/>
          <w:szCs w:val="20"/>
          <w:lang w:val="en-GB"/>
        </w:rPr>
      </w:pPr>
      <w:r w:rsidRPr="00DD74FA">
        <w:rPr>
          <w:rFonts w:ascii="Arial" w:hAnsi="Arial" w:cs="Arial"/>
          <w:noProof/>
          <w:sz w:val="20"/>
          <w:szCs w:val="20"/>
          <w:lang w:val="en-GB"/>
        </w:rPr>
        <w:t xml:space="preserve">The evaluation is a part of an organizational re-focus on </w:t>
      </w:r>
      <w:r w:rsidRPr="00DD74FA">
        <w:rPr>
          <w:rFonts w:ascii="Arial" w:hAnsi="Arial" w:cs="Arial"/>
          <w:b/>
          <w:noProof/>
          <w:sz w:val="20"/>
          <w:szCs w:val="20"/>
          <w:lang w:val="en-GB"/>
        </w:rPr>
        <w:t>equity</w:t>
      </w:r>
      <w:r w:rsidRPr="00DD74FA">
        <w:rPr>
          <w:rFonts w:ascii="Arial" w:hAnsi="Arial" w:cs="Arial"/>
          <w:noProof/>
          <w:sz w:val="20"/>
          <w:szCs w:val="20"/>
          <w:lang w:val="en-GB"/>
        </w:rPr>
        <w:t xml:space="preserve"> and a process of strengthening reforms that target inequities affecting the most disadvantaged women and children in Kazakhstan. According to UNICEF, equity means that all children have an opportunity to survive, develop, and reach their full potential, without discrimination, bias, or favouritism. This interpretation is consistent with the Convention on the Rights of the Child, which guarantees the fundamental rights of every child, regardless of gender, race, religious beliefs, income, physical attributes, geographical location, or other status. </w:t>
      </w:r>
    </w:p>
    <w:p w14:paraId="0BB73A70" w14:textId="77777777" w:rsidR="00AA0FE5" w:rsidRPr="00DD74FA" w:rsidRDefault="00AA0FE5" w:rsidP="00AA0FE5">
      <w:pPr>
        <w:pStyle w:val="ListParagraph"/>
        <w:spacing w:after="0" w:line="288" w:lineRule="auto"/>
        <w:ind w:left="0"/>
        <w:contextualSpacing w:val="0"/>
        <w:jc w:val="both"/>
        <w:rPr>
          <w:rFonts w:ascii="Arial" w:hAnsi="Arial" w:cs="Arial"/>
          <w:noProof/>
          <w:sz w:val="20"/>
          <w:szCs w:val="20"/>
          <w:lang w:val="en-GB"/>
        </w:rPr>
      </w:pPr>
    </w:p>
    <w:p w14:paraId="0F49A013" w14:textId="77777777" w:rsidR="00AA0FE5" w:rsidRPr="00DD74FA" w:rsidRDefault="00AA0FE5" w:rsidP="00AA0FE5">
      <w:pPr>
        <w:pStyle w:val="ListParagraph"/>
        <w:spacing w:after="0" w:line="288" w:lineRule="auto"/>
        <w:ind w:left="0"/>
        <w:contextualSpacing w:val="0"/>
        <w:jc w:val="both"/>
        <w:rPr>
          <w:rFonts w:ascii="Arial" w:hAnsi="Arial" w:cs="Arial"/>
          <w:noProof/>
          <w:sz w:val="20"/>
          <w:szCs w:val="20"/>
          <w:lang w:val="en-GB"/>
        </w:rPr>
      </w:pPr>
      <w:r w:rsidRPr="00DD74FA">
        <w:rPr>
          <w:rFonts w:ascii="Arial" w:hAnsi="Arial" w:cs="Arial"/>
          <w:noProof/>
          <w:sz w:val="20"/>
          <w:szCs w:val="20"/>
          <w:lang w:val="en-GB"/>
        </w:rPr>
        <w:t xml:space="preserve">An equity-based approach to UNICEF’s evaluation seeks to understand whether the undertaken intervention managed to address the needs and uphold the rights of the specific groups of the most vulnerable women and children in Kazakhstan as well as the root causes of inequity. Equity-based evaluations shoud also generate knowledge and recommendations for UNICEF’s further focus in child protection. To ensure comprehensiveness of the evaluation and taking into account the multi-dimensional essence of equity the evaluation should use a mixed-methods approach.   </w:t>
      </w:r>
    </w:p>
    <w:p w14:paraId="168EB406" w14:textId="77777777" w:rsidR="00AA0FE5" w:rsidRPr="00DD74FA" w:rsidRDefault="00AA0FE5" w:rsidP="00AA0FE5">
      <w:pPr>
        <w:pStyle w:val="ListParagraph"/>
        <w:spacing w:after="0" w:line="288" w:lineRule="auto"/>
        <w:ind w:left="0"/>
        <w:contextualSpacing w:val="0"/>
        <w:jc w:val="both"/>
        <w:rPr>
          <w:rFonts w:ascii="Arial" w:hAnsi="Arial" w:cs="Arial"/>
          <w:noProof/>
          <w:sz w:val="20"/>
          <w:szCs w:val="20"/>
          <w:lang w:val="en-GB"/>
        </w:rPr>
      </w:pPr>
    </w:p>
    <w:p w14:paraId="7B9D09B7" w14:textId="77777777" w:rsidR="00AA0FE5" w:rsidRPr="00DD74FA" w:rsidRDefault="00AA0FE5" w:rsidP="00AA0FE5">
      <w:pPr>
        <w:rPr>
          <w:rFonts w:cs="Arial"/>
          <w:szCs w:val="20"/>
          <w:lang w:val="en-GB"/>
        </w:rPr>
      </w:pPr>
      <w:r w:rsidRPr="00DD74FA">
        <w:rPr>
          <w:rFonts w:cs="Arial"/>
          <w:noProof/>
          <w:szCs w:val="20"/>
          <w:lang w:val="en-GB"/>
        </w:rPr>
        <w:t xml:space="preserve">Evaluation should contribute to the UNICEF </w:t>
      </w:r>
      <w:r w:rsidRPr="00DD74FA">
        <w:rPr>
          <w:rFonts w:cs="Arial"/>
          <w:b/>
          <w:noProof/>
          <w:szCs w:val="20"/>
          <w:lang w:val="en-GB"/>
        </w:rPr>
        <w:t>‘theory of change’</w:t>
      </w:r>
      <w:r w:rsidRPr="00DD74FA">
        <w:rPr>
          <w:rFonts w:cs="Arial"/>
          <w:noProof/>
          <w:szCs w:val="20"/>
          <w:lang w:val="en-GB"/>
        </w:rPr>
        <w:t xml:space="preserve"> as related to the project area. </w:t>
      </w:r>
      <w:r w:rsidRPr="00DD74FA">
        <w:rPr>
          <w:rFonts w:cs="Arial"/>
          <w:szCs w:val="20"/>
          <w:lang w:val="en-GB"/>
        </w:rPr>
        <w:t xml:space="preserve">UNICEF involvement in child protection reform in the country and in the region is guided by a ‘theory of change’ approach based on understanding that the progressive realization of child rights and reduction of equity gaps is best achieved through changes in systems at national/regional/local levels and that sustained UNICEF engagement through its core roles contributes to these system changes.   </w:t>
      </w:r>
    </w:p>
    <w:p w14:paraId="528AB2E1" w14:textId="77777777" w:rsidR="00AA0FE5" w:rsidRPr="00DD74FA" w:rsidRDefault="00AA0FE5" w:rsidP="00AA0FE5">
      <w:pPr>
        <w:rPr>
          <w:rFonts w:cs="Arial"/>
          <w:szCs w:val="20"/>
          <w:lang w:val="en-GB"/>
        </w:rPr>
      </w:pPr>
    </w:p>
    <w:p w14:paraId="2DFD5641" w14:textId="77777777" w:rsidR="00AA0FE5" w:rsidRPr="00DD74FA" w:rsidRDefault="00AA0FE5" w:rsidP="00AA0FE5">
      <w:pPr>
        <w:rPr>
          <w:rFonts w:cs="Arial"/>
          <w:szCs w:val="20"/>
          <w:lang w:val="en-GB"/>
        </w:rPr>
      </w:pPr>
      <w:r w:rsidRPr="00DD74FA">
        <w:rPr>
          <w:rFonts w:cs="Arial"/>
          <w:szCs w:val="20"/>
          <w:lang w:val="en-GB"/>
        </w:rPr>
        <w:t>The “theory of change” template to guide the evaluation to be included in the evaluation report and will be shared additionally.  The “theory of change” will specifically look at how UNICEF contributed to the changes in project area by executing its Core Roles according to the established priorities for the country office. There is consensus that the following Core Roles are indispensable for a sustainable UNICEF engagement and its universal presence in support of results and the realization of the rights of children everywhere:</w:t>
      </w:r>
    </w:p>
    <w:p w14:paraId="6AE2C065" w14:textId="77777777" w:rsidR="00AA0FE5" w:rsidRPr="00DD74FA" w:rsidRDefault="00AA0FE5" w:rsidP="00AA0FE5">
      <w:pPr>
        <w:rPr>
          <w:rFonts w:cs="Arial"/>
          <w:szCs w:val="20"/>
          <w:lang w:val="en-GB"/>
        </w:rPr>
      </w:pPr>
    </w:p>
    <w:p w14:paraId="17FBD928" w14:textId="77777777" w:rsidR="00AA0FE5" w:rsidRPr="00DD74FA" w:rsidRDefault="00AA0FE5" w:rsidP="000F091A">
      <w:pPr>
        <w:numPr>
          <w:ilvl w:val="0"/>
          <w:numId w:val="34"/>
        </w:numPr>
        <w:rPr>
          <w:rFonts w:cs="Arial"/>
          <w:szCs w:val="20"/>
          <w:lang w:val="en-GB"/>
        </w:rPr>
      </w:pPr>
      <w:r w:rsidRPr="00DD74FA">
        <w:rPr>
          <w:rFonts w:cs="Arial"/>
          <w:b/>
          <w:szCs w:val="20"/>
          <w:lang w:val="en-GB"/>
        </w:rPr>
        <w:t>The ‘Voice’ for children and adolescents</w:t>
      </w:r>
      <w:r w:rsidRPr="00DD74FA">
        <w:rPr>
          <w:rFonts w:cs="Arial"/>
          <w:szCs w:val="20"/>
          <w:lang w:val="en-GB"/>
        </w:rPr>
        <w:t xml:space="preserve"> – advocating and communicating around key national policies, social issues, mindsets and attitudes;</w:t>
      </w:r>
    </w:p>
    <w:p w14:paraId="33C68DC0" w14:textId="77777777" w:rsidR="00AA0FE5" w:rsidRPr="00DD74FA" w:rsidRDefault="00AA0FE5" w:rsidP="000F091A">
      <w:pPr>
        <w:numPr>
          <w:ilvl w:val="0"/>
          <w:numId w:val="34"/>
        </w:numPr>
        <w:rPr>
          <w:rFonts w:cs="Arial"/>
          <w:szCs w:val="20"/>
          <w:lang w:val="en-GB"/>
        </w:rPr>
      </w:pPr>
      <w:r w:rsidRPr="00DD74FA">
        <w:rPr>
          <w:rFonts w:cs="Arial"/>
          <w:b/>
          <w:szCs w:val="20"/>
          <w:lang w:val="en-GB"/>
        </w:rPr>
        <w:t>Monitoring and evaluation</w:t>
      </w:r>
      <w:r w:rsidRPr="00DD74FA">
        <w:rPr>
          <w:rFonts w:cs="Arial"/>
          <w:szCs w:val="20"/>
          <w:lang w:val="en-GB"/>
        </w:rPr>
        <w:t xml:space="preserve"> – assisting independent assessments of the functioning of the Child Rights guarantee systems, the progressive realisation of child rights and the reduction in equity gaps in child well-being;</w:t>
      </w:r>
    </w:p>
    <w:p w14:paraId="6338DDC2" w14:textId="77777777" w:rsidR="00AA0FE5" w:rsidRPr="00DD74FA" w:rsidRDefault="00AA0FE5" w:rsidP="000F091A">
      <w:pPr>
        <w:numPr>
          <w:ilvl w:val="0"/>
          <w:numId w:val="34"/>
        </w:numPr>
        <w:rPr>
          <w:rFonts w:cs="Arial"/>
          <w:szCs w:val="20"/>
          <w:lang w:val="en-GB"/>
        </w:rPr>
      </w:pPr>
      <w:r w:rsidRPr="00DD74FA">
        <w:rPr>
          <w:rFonts w:cs="Arial"/>
          <w:b/>
          <w:szCs w:val="20"/>
          <w:lang w:val="en-GB"/>
        </w:rPr>
        <w:t>Policy advice and technical assistance</w:t>
      </w:r>
      <w:r w:rsidRPr="00DD74FA">
        <w:rPr>
          <w:rFonts w:cs="Arial"/>
          <w:szCs w:val="20"/>
          <w:lang w:val="en-GB"/>
        </w:rPr>
        <w:t xml:space="preserve"> – through well-designed UNICEF positions (based on local, regional,  international best practices) on key issues, supporting the development of the normative frameworks related to specific national legislation, policy or programme as well as private sector standards that can improve equity;</w:t>
      </w:r>
    </w:p>
    <w:p w14:paraId="17A0419B" w14:textId="77777777" w:rsidR="00AA0FE5" w:rsidRPr="00DD74FA" w:rsidRDefault="00AA0FE5" w:rsidP="000F091A">
      <w:pPr>
        <w:numPr>
          <w:ilvl w:val="0"/>
          <w:numId w:val="34"/>
        </w:numPr>
        <w:rPr>
          <w:rFonts w:cs="Arial"/>
          <w:szCs w:val="20"/>
          <w:lang w:val="en-GB"/>
        </w:rPr>
      </w:pPr>
      <w:r w:rsidRPr="00DD74FA">
        <w:rPr>
          <w:rFonts w:cs="Arial"/>
          <w:b/>
          <w:szCs w:val="20"/>
          <w:lang w:val="en-GB"/>
        </w:rPr>
        <w:t>Leveraging resources from the public and private sectors</w:t>
      </w:r>
      <w:r w:rsidRPr="00DD74FA">
        <w:rPr>
          <w:rFonts w:cs="Arial"/>
          <w:szCs w:val="20"/>
          <w:lang w:val="en-GB"/>
        </w:rPr>
        <w:t xml:space="preserve"> – accompanying and redirecting reforms;</w:t>
      </w:r>
    </w:p>
    <w:p w14:paraId="7A01A0E3" w14:textId="77777777" w:rsidR="00AA0FE5" w:rsidRPr="00DD74FA" w:rsidRDefault="00AA0FE5" w:rsidP="000F091A">
      <w:pPr>
        <w:numPr>
          <w:ilvl w:val="0"/>
          <w:numId w:val="34"/>
        </w:numPr>
        <w:rPr>
          <w:rFonts w:cs="Arial"/>
          <w:szCs w:val="20"/>
          <w:lang w:val="en-GB"/>
        </w:rPr>
      </w:pPr>
      <w:r w:rsidRPr="00DD74FA">
        <w:rPr>
          <w:rFonts w:cs="Arial"/>
          <w:b/>
          <w:szCs w:val="20"/>
          <w:lang w:val="en-GB"/>
        </w:rPr>
        <w:t>Facilitating national dialogue towards child friendly social norms</w:t>
      </w:r>
      <w:r w:rsidRPr="00DD74FA">
        <w:rPr>
          <w:rFonts w:cs="Arial"/>
          <w:szCs w:val="20"/>
          <w:lang w:val="en-GB"/>
        </w:rPr>
        <w:t xml:space="preserve"> – bringing together government, private sector and civil society, as well as convening divergent forces to enhance public debate, participation and action around equity and child rights;</w:t>
      </w:r>
    </w:p>
    <w:p w14:paraId="2B860C8B" w14:textId="77777777" w:rsidR="00AA0FE5" w:rsidRPr="00DD74FA" w:rsidRDefault="00AA0FE5" w:rsidP="000F091A">
      <w:pPr>
        <w:numPr>
          <w:ilvl w:val="0"/>
          <w:numId w:val="34"/>
        </w:numPr>
        <w:rPr>
          <w:rFonts w:cs="Arial"/>
          <w:szCs w:val="20"/>
          <w:lang w:val="en-GB"/>
        </w:rPr>
      </w:pPr>
      <w:r w:rsidRPr="00DD74FA">
        <w:rPr>
          <w:rFonts w:cs="Arial"/>
          <w:b/>
          <w:szCs w:val="20"/>
          <w:lang w:val="en-GB"/>
        </w:rPr>
        <w:t>Enabling knowledge exchange</w:t>
      </w:r>
      <w:r w:rsidRPr="00DD74FA">
        <w:rPr>
          <w:rFonts w:cs="Arial"/>
          <w:szCs w:val="20"/>
          <w:lang w:val="en-GB"/>
        </w:rPr>
        <w:t xml:space="preserve"> – fostering horizontal cooperation and exchange of experience among countries and regions on ‘what works’ for enhancing child well-being and equity.</w:t>
      </w:r>
    </w:p>
    <w:p w14:paraId="509BEF83" w14:textId="77777777" w:rsidR="00AA0FE5" w:rsidRPr="00DD74FA" w:rsidRDefault="00AA0FE5" w:rsidP="000F091A">
      <w:pPr>
        <w:numPr>
          <w:ilvl w:val="0"/>
          <w:numId w:val="34"/>
        </w:numPr>
        <w:rPr>
          <w:rFonts w:cs="Arial"/>
          <w:szCs w:val="20"/>
          <w:lang w:val="en-GB"/>
        </w:rPr>
      </w:pPr>
      <w:r w:rsidRPr="00DD74FA">
        <w:rPr>
          <w:rFonts w:cs="Arial"/>
          <w:b/>
          <w:szCs w:val="20"/>
          <w:lang w:val="en-GB"/>
        </w:rPr>
        <w:t xml:space="preserve">Modeling/piloting </w:t>
      </w:r>
      <w:r w:rsidRPr="00DD74FA">
        <w:rPr>
          <w:rFonts w:cs="Arial"/>
          <w:szCs w:val="20"/>
          <w:lang w:val="en-GB"/>
        </w:rPr>
        <w:t xml:space="preserve">– demonstrating how system could meaningfully evolve to reduce equity gaps and children’s rights violations. </w:t>
      </w:r>
    </w:p>
    <w:p w14:paraId="09404537" w14:textId="77777777" w:rsidR="00AA0FE5" w:rsidRPr="00DD74FA" w:rsidRDefault="00AA0FE5" w:rsidP="00AA0FE5">
      <w:pPr>
        <w:autoSpaceDE w:val="0"/>
        <w:autoSpaceDN w:val="0"/>
        <w:adjustRightInd w:val="0"/>
        <w:ind w:left="720"/>
        <w:rPr>
          <w:rFonts w:eastAsia="MS Mincho" w:cs="Arial"/>
          <w:szCs w:val="20"/>
          <w:lang w:val="en-GB"/>
        </w:rPr>
      </w:pPr>
    </w:p>
    <w:p w14:paraId="01AC138B" w14:textId="77777777" w:rsidR="00AA0FE5" w:rsidRPr="00DD74FA" w:rsidRDefault="00AA0FE5" w:rsidP="00AA0FE5">
      <w:pPr>
        <w:rPr>
          <w:rFonts w:cs="Arial"/>
          <w:b/>
          <w:i/>
          <w:szCs w:val="20"/>
          <w:lang w:val="en-GB"/>
        </w:rPr>
      </w:pPr>
    </w:p>
    <w:p w14:paraId="417676B1" w14:textId="77777777" w:rsidR="00AA0FE5" w:rsidRPr="00DD74FA" w:rsidRDefault="00AA0FE5" w:rsidP="00AA0FE5">
      <w:pPr>
        <w:rPr>
          <w:rFonts w:cs="Arial"/>
          <w:b/>
          <w:i/>
          <w:szCs w:val="20"/>
          <w:u w:val="single"/>
          <w:lang w:val="en-GB"/>
        </w:rPr>
      </w:pPr>
      <w:r w:rsidRPr="00DD74FA">
        <w:rPr>
          <w:rFonts w:cs="Arial"/>
          <w:b/>
          <w:i/>
          <w:szCs w:val="20"/>
          <w:u w:val="single"/>
          <w:lang w:val="en-GB"/>
        </w:rPr>
        <w:t xml:space="preserve">Methodology: </w:t>
      </w:r>
    </w:p>
    <w:p w14:paraId="78B42ACF" w14:textId="77777777" w:rsidR="00AA0FE5" w:rsidRPr="00DD74FA" w:rsidRDefault="00AA0FE5" w:rsidP="00AA0FE5">
      <w:pPr>
        <w:rPr>
          <w:rFonts w:cs="Arial"/>
          <w:szCs w:val="20"/>
          <w:lang w:val="en-GB"/>
        </w:rPr>
      </w:pPr>
      <w:r w:rsidRPr="00DD74FA">
        <w:rPr>
          <w:rFonts w:cs="Arial"/>
          <w:szCs w:val="20"/>
          <w:lang w:val="en-GB"/>
        </w:rPr>
        <w:t>The evaluator will be requested to develop a detailed methodology in line with UNEG standards and norms</w:t>
      </w:r>
      <w:r w:rsidRPr="00DD74FA">
        <w:rPr>
          <w:rFonts w:cs="Arial"/>
          <w:szCs w:val="20"/>
          <w:vertAlign w:val="superscript"/>
          <w:lang w:val="en-GB"/>
        </w:rPr>
        <w:t xml:space="preserve"> </w:t>
      </w:r>
      <w:r w:rsidRPr="00DD74FA">
        <w:rPr>
          <w:rFonts w:cs="Arial"/>
          <w:szCs w:val="20"/>
          <w:lang w:val="en-GB"/>
        </w:rPr>
        <w:t xml:space="preserve">and present UNICEF M&amp;E and Child Protection staff for approval prior to the start of the actual research/evaluation. </w:t>
      </w:r>
    </w:p>
    <w:p w14:paraId="32DB351F" w14:textId="77777777" w:rsidR="00AA0FE5" w:rsidRPr="00DD74FA" w:rsidRDefault="00AA0FE5" w:rsidP="00AA0FE5">
      <w:pPr>
        <w:rPr>
          <w:rFonts w:cs="Arial"/>
          <w:szCs w:val="20"/>
          <w:lang w:val="en-GB"/>
        </w:rPr>
      </w:pPr>
    </w:p>
    <w:p w14:paraId="1E91ABB9" w14:textId="77777777" w:rsidR="00AA0FE5" w:rsidRPr="00DD74FA" w:rsidRDefault="00AA0FE5" w:rsidP="00AA0FE5">
      <w:pPr>
        <w:rPr>
          <w:rFonts w:cs="Arial"/>
          <w:szCs w:val="20"/>
          <w:lang w:val="en-GB"/>
        </w:rPr>
      </w:pPr>
      <w:r w:rsidRPr="00DD74FA">
        <w:rPr>
          <w:rFonts w:cs="Arial"/>
          <w:szCs w:val="20"/>
          <w:lang w:val="en-GB"/>
        </w:rPr>
        <w:t xml:space="preserve">The evaluation </w:t>
      </w:r>
      <w:r w:rsidRPr="00DD74FA">
        <w:rPr>
          <w:rFonts w:cs="Arial"/>
          <w:b/>
          <w:szCs w:val="20"/>
          <w:lang w:val="en-GB"/>
        </w:rPr>
        <w:t>methodology and tasks</w:t>
      </w:r>
      <w:r w:rsidRPr="00DD74FA">
        <w:rPr>
          <w:rFonts w:cs="Arial"/>
          <w:szCs w:val="20"/>
          <w:lang w:val="en-GB"/>
        </w:rPr>
        <w:t xml:space="preserve"> for the evaluator include:  </w:t>
      </w:r>
    </w:p>
    <w:p w14:paraId="55759A4B" w14:textId="77777777" w:rsidR="00AA0FE5" w:rsidRPr="00DD74FA" w:rsidRDefault="00AA0FE5" w:rsidP="00AA0FE5">
      <w:pPr>
        <w:rPr>
          <w:rFonts w:cs="Arial"/>
          <w:szCs w:val="20"/>
          <w:lang w:val="en-GB"/>
        </w:rPr>
      </w:pPr>
    </w:p>
    <w:p w14:paraId="1BAD1108" w14:textId="77777777" w:rsidR="00AA0FE5" w:rsidRPr="00DD74FA" w:rsidRDefault="00AA0FE5" w:rsidP="000F091A">
      <w:pPr>
        <w:pStyle w:val="ListParagraph"/>
        <w:numPr>
          <w:ilvl w:val="0"/>
          <w:numId w:val="35"/>
        </w:numPr>
        <w:spacing w:after="0" w:line="288" w:lineRule="auto"/>
        <w:contextualSpacing w:val="0"/>
        <w:jc w:val="both"/>
        <w:rPr>
          <w:rFonts w:ascii="Arial" w:hAnsi="Arial" w:cs="Arial"/>
          <w:sz w:val="20"/>
          <w:szCs w:val="20"/>
          <w:lang w:val="en-GB"/>
        </w:rPr>
      </w:pPr>
      <w:r w:rsidRPr="00DD74FA">
        <w:rPr>
          <w:rFonts w:ascii="Arial" w:hAnsi="Arial" w:cs="Arial"/>
          <w:b/>
          <w:sz w:val="20"/>
          <w:szCs w:val="20"/>
          <w:lang w:val="en-GB"/>
        </w:rPr>
        <w:t>An in-depth analysis of existing information (desk review).</w:t>
      </w:r>
      <w:r w:rsidRPr="00DD74FA">
        <w:rPr>
          <w:rFonts w:ascii="Arial" w:hAnsi="Arial" w:cs="Arial"/>
          <w:sz w:val="20"/>
          <w:szCs w:val="20"/>
          <w:lang w:val="en-GB"/>
        </w:rPr>
        <w:t xml:space="preserve"> A number of documents were prepared in the course of implementation of the programme including research reports, situation assessments, mission reports, recommendations to legal acts, protocols, costing results. The key documents are listed below. </w:t>
      </w:r>
    </w:p>
    <w:p w14:paraId="597314F4" w14:textId="77777777" w:rsidR="00AA0FE5" w:rsidRPr="00DD74FA" w:rsidRDefault="00AA0FE5" w:rsidP="00AA0FE5">
      <w:pPr>
        <w:pStyle w:val="ListParagraph"/>
        <w:spacing w:after="0" w:line="288" w:lineRule="auto"/>
        <w:contextualSpacing w:val="0"/>
        <w:jc w:val="both"/>
        <w:rPr>
          <w:rFonts w:ascii="Arial" w:hAnsi="Arial" w:cs="Arial"/>
          <w:sz w:val="20"/>
          <w:szCs w:val="20"/>
          <w:lang w:val="en-GB"/>
        </w:rPr>
      </w:pPr>
    </w:p>
    <w:p w14:paraId="2EF7C58F" w14:textId="77777777" w:rsidR="00AA0FE5" w:rsidRPr="00DD74FA" w:rsidRDefault="00AA0FE5" w:rsidP="00AA0FE5">
      <w:pPr>
        <w:ind w:left="720"/>
        <w:rPr>
          <w:rFonts w:cs="Arial"/>
          <w:szCs w:val="20"/>
          <w:lang w:val="en-GB"/>
        </w:rPr>
      </w:pPr>
      <w:r w:rsidRPr="00DD74FA">
        <w:rPr>
          <w:rFonts w:cs="Arial"/>
          <w:szCs w:val="20"/>
          <w:lang w:val="en-GB"/>
        </w:rPr>
        <w:t xml:space="preserve">Desk review should also include the review of available administrative data. Sources will include Transmonee database hosted at the UNICEF Regional Office, as well as National Statistical Office. Potential data gaps will need to be clearly identified and the implications are to be included into the analysis.  </w:t>
      </w:r>
    </w:p>
    <w:p w14:paraId="7262CE85" w14:textId="77777777" w:rsidR="00AA0FE5" w:rsidRPr="00DD74FA" w:rsidRDefault="00AA0FE5" w:rsidP="00AA0FE5">
      <w:pPr>
        <w:ind w:left="720"/>
        <w:rPr>
          <w:rFonts w:cs="Arial"/>
          <w:szCs w:val="20"/>
          <w:lang w:val="en-GB"/>
        </w:rPr>
      </w:pPr>
    </w:p>
    <w:p w14:paraId="5399C0C5" w14:textId="77777777" w:rsidR="00AA0FE5" w:rsidRPr="00DD74FA" w:rsidRDefault="00AA0FE5" w:rsidP="00AA0FE5">
      <w:pPr>
        <w:pStyle w:val="ListParagraph"/>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Additionally, the key indicators on child protection are accessible through public database of the Ministry of Labor and Social Protection, Ministry of health, Multi-indicator cluster survey 2010-2011, Annual reports of the Ombudsman and Children’s Rights Protection Committee of the Ministry of education and science of the Republic of Kazakhstan, model programmes data, indicated below thematic reports. </w:t>
      </w:r>
    </w:p>
    <w:p w14:paraId="4C853A87" w14:textId="77777777" w:rsidR="00AA0FE5" w:rsidRPr="00DD74FA" w:rsidRDefault="00AA0FE5" w:rsidP="00AA0FE5">
      <w:pPr>
        <w:pStyle w:val="ListParagraph"/>
        <w:spacing w:after="0" w:line="288" w:lineRule="auto"/>
        <w:contextualSpacing w:val="0"/>
        <w:jc w:val="both"/>
        <w:rPr>
          <w:rFonts w:ascii="Arial" w:hAnsi="Arial" w:cs="Arial"/>
          <w:sz w:val="20"/>
          <w:szCs w:val="20"/>
          <w:lang w:val="en-GB"/>
        </w:rPr>
      </w:pPr>
    </w:p>
    <w:p w14:paraId="2E233BA3" w14:textId="77777777" w:rsidR="00AA0FE5" w:rsidRPr="00DD74FA" w:rsidRDefault="00AA0FE5" w:rsidP="00AA0FE5">
      <w:pPr>
        <w:ind w:left="720"/>
        <w:rPr>
          <w:rFonts w:cs="Arial"/>
          <w:szCs w:val="20"/>
          <w:lang w:val="en-GB"/>
        </w:rPr>
      </w:pPr>
      <w:r w:rsidRPr="00DD74FA">
        <w:rPr>
          <w:rFonts w:cs="Arial"/>
          <w:szCs w:val="20"/>
          <w:lang w:val="en-GB"/>
        </w:rPr>
        <w:t xml:space="preserve">In the course of evaluation the evaluator should consider the </w:t>
      </w:r>
      <w:r w:rsidRPr="00DD74FA">
        <w:rPr>
          <w:rFonts w:cs="Arial"/>
          <w:b/>
          <w:szCs w:val="20"/>
          <w:lang w:val="en-GB"/>
        </w:rPr>
        <w:t>reliability</w:t>
      </w:r>
      <w:r w:rsidRPr="00DD74FA">
        <w:rPr>
          <w:rFonts w:cs="Arial"/>
          <w:szCs w:val="20"/>
          <w:lang w:val="en-GB"/>
        </w:rPr>
        <w:t xml:space="preserve"> of available data. The data from model programme covers only indicators and results within modeling sites (child abandonment and violence prevention) and does not extend beyond. The capacity for the data collection at the local level is still quite low and some child protection indicators are not always properly reflected in national statistics. In this regard, it is necessary to use objective and subjective data available from the official sources additionally verified by independent sources such as surveys and studies conducted by local and international research companies, NGOs and UN agencies. </w:t>
      </w:r>
    </w:p>
    <w:p w14:paraId="18B3B9F4" w14:textId="77777777" w:rsidR="00AA0FE5" w:rsidRPr="00DD74FA" w:rsidRDefault="00AA0FE5" w:rsidP="00AA0FE5">
      <w:pPr>
        <w:ind w:left="720"/>
        <w:rPr>
          <w:rFonts w:cs="Arial"/>
          <w:szCs w:val="20"/>
          <w:lang w:val="en-GB"/>
        </w:rPr>
      </w:pPr>
    </w:p>
    <w:p w14:paraId="41F18208" w14:textId="77777777" w:rsidR="00AA0FE5" w:rsidRPr="00DD74FA" w:rsidRDefault="00AA0FE5" w:rsidP="00AA0FE5">
      <w:pPr>
        <w:ind w:left="720"/>
        <w:rPr>
          <w:rFonts w:cs="Arial"/>
          <w:szCs w:val="20"/>
          <w:lang w:val="en-GB"/>
        </w:rPr>
      </w:pPr>
      <w:r w:rsidRPr="00DD74FA">
        <w:rPr>
          <w:rFonts w:cs="Arial"/>
          <w:szCs w:val="20"/>
          <w:lang w:val="en-GB"/>
        </w:rPr>
        <w:t xml:space="preserve">Line ministries keep specific data on child protection that is not publicly available but can be accessed through official request. Thus, the evaluator will be asked to provide a list of indicators or additional data pertinent to the evaluation. The list of indicators will then be officially sent to the government by UNICEF in a formal way.       </w:t>
      </w:r>
    </w:p>
    <w:p w14:paraId="6916562E" w14:textId="77777777" w:rsidR="00AA0FE5" w:rsidRPr="00DD74FA" w:rsidRDefault="00AA0FE5" w:rsidP="00AA0FE5">
      <w:pPr>
        <w:ind w:left="720"/>
        <w:rPr>
          <w:rFonts w:cs="Arial"/>
          <w:szCs w:val="20"/>
          <w:lang w:val="en-GB"/>
        </w:rPr>
      </w:pPr>
    </w:p>
    <w:p w14:paraId="18F5046C" w14:textId="77777777" w:rsidR="00AA0FE5" w:rsidRPr="00DD74FA" w:rsidRDefault="00AA0FE5" w:rsidP="000F091A">
      <w:pPr>
        <w:pStyle w:val="ListParagraph"/>
        <w:numPr>
          <w:ilvl w:val="0"/>
          <w:numId w:val="36"/>
        </w:numPr>
        <w:spacing w:after="0" w:line="288" w:lineRule="auto"/>
        <w:contextualSpacing w:val="0"/>
        <w:jc w:val="both"/>
        <w:rPr>
          <w:rFonts w:ascii="Arial" w:hAnsi="Arial" w:cs="Arial"/>
          <w:sz w:val="20"/>
          <w:szCs w:val="20"/>
          <w:lang w:val="en-GB"/>
        </w:rPr>
      </w:pPr>
      <w:r w:rsidRPr="00DD74FA">
        <w:rPr>
          <w:rFonts w:ascii="Arial" w:hAnsi="Arial" w:cs="Arial"/>
          <w:b/>
          <w:sz w:val="20"/>
          <w:szCs w:val="20"/>
          <w:lang w:val="en-GB"/>
        </w:rPr>
        <w:t xml:space="preserve">Preparation of detailed evaluation methodology </w:t>
      </w:r>
      <w:r w:rsidRPr="00DD74FA">
        <w:rPr>
          <w:rFonts w:ascii="Arial" w:hAnsi="Arial" w:cs="Arial"/>
          <w:sz w:val="20"/>
          <w:szCs w:val="20"/>
          <w:lang w:val="en-GB"/>
        </w:rPr>
        <w:t>based on present framework and the above-mentioned list of questions. The methodology should include specific data collection tools for identified below key stakeholders involved in the programme.</w:t>
      </w:r>
    </w:p>
    <w:p w14:paraId="0AB75152" w14:textId="77777777" w:rsidR="00AA0FE5" w:rsidRPr="00DD74FA" w:rsidRDefault="00AA0FE5" w:rsidP="00AA0FE5">
      <w:pPr>
        <w:pStyle w:val="ListParagraph"/>
        <w:spacing w:after="0" w:line="288" w:lineRule="auto"/>
        <w:contextualSpacing w:val="0"/>
        <w:jc w:val="both"/>
        <w:rPr>
          <w:rFonts w:ascii="Arial" w:hAnsi="Arial" w:cs="Arial"/>
          <w:sz w:val="20"/>
          <w:szCs w:val="20"/>
          <w:lang w:val="en-GB"/>
        </w:rPr>
      </w:pPr>
    </w:p>
    <w:p w14:paraId="35B75F1A" w14:textId="77777777" w:rsidR="00AA0FE5" w:rsidRPr="00DD74FA" w:rsidRDefault="00AA0FE5" w:rsidP="000F091A">
      <w:pPr>
        <w:pStyle w:val="ListParagraph"/>
        <w:numPr>
          <w:ilvl w:val="0"/>
          <w:numId w:val="35"/>
        </w:numPr>
        <w:spacing w:after="0" w:line="288" w:lineRule="auto"/>
        <w:contextualSpacing w:val="0"/>
        <w:jc w:val="both"/>
        <w:rPr>
          <w:rFonts w:ascii="Arial" w:hAnsi="Arial" w:cs="Arial"/>
          <w:sz w:val="20"/>
          <w:szCs w:val="20"/>
          <w:lang w:val="en-GB"/>
        </w:rPr>
      </w:pPr>
      <w:r w:rsidRPr="00DD74FA">
        <w:rPr>
          <w:rFonts w:ascii="Arial" w:hAnsi="Arial" w:cs="Arial"/>
          <w:b/>
          <w:sz w:val="20"/>
          <w:szCs w:val="20"/>
          <w:lang w:val="en-GB"/>
        </w:rPr>
        <w:t>Country visits interviews and focus group discussions</w:t>
      </w:r>
      <w:r w:rsidRPr="00DD74FA">
        <w:rPr>
          <w:rFonts w:ascii="Arial" w:hAnsi="Arial" w:cs="Arial"/>
          <w:sz w:val="20"/>
          <w:szCs w:val="20"/>
          <w:lang w:val="en-GB"/>
        </w:rPr>
        <w:t xml:space="preserve">. The evaluation team will conduct one data collection visit to the country. The country visits should include interviews with relevant Governmental bodies including Parliament; Ministries of labor and social protection, Health, Education and Science; Ombudsman; Local administration of selected regions;   international and national NGOs working in the area of child protection; Royal Norwegian Embassy in Astana. </w:t>
      </w:r>
    </w:p>
    <w:p w14:paraId="56C837A5" w14:textId="77777777" w:rsidR="00AA0FE5" w:rsidRPr="00DD74FA" w:rsidRDefault="00AA0FE5" w:rsidP="00AA0FE5">
      <w:pPr>
        <w:pStyle w:val="ListParagraph"/>
        <w:spacing w:after="0" w:line="288" w:lineRule="auto"/>
        <w:contextualSpacing w:val="0"/>
        <w:jc w:val="both"/>
        <w:rPr>
          <w:rFonts w:ascii="Arial" w:hAnsi="Arial" w:cs="Arial"/>
          <w:b/>
          <w:sz w:val="20"/>
          <w:szCs w:val="20"/>
          <w:lang w:val="en-GB"/>
        </w:rPr>
      </w:pPr>
    </w:p>
    <w:p w14:paraId="5A0B8E8E" w14:textId="77777777" w:rsidR="00AA0FE5" w:rsidRPr="00DD74FA" w:rsidRDefault="00AA0FE5" w:rsidP="00AA0FE5">
      <w:pPr>
        <w:pStyle w:val="ListParagraph"/>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lastRenderedPageBreak/>
        <w:t xml:space="preserve">The evaluation team will conduct focus group discussions with social workers and psychologists involved in child abandonment prevention model programmes in Astana, Karaganda and Semey cities; with school safety teams under the model programme for violence prevention in schools and institutions; with children in schools where the violence prevention model programme is being tested.   </w:t>
      </w:r>
    </w:p>
    <w:p w14:paraId="0868C0B8" w14:textId="77777777" w:rsidR="00AA0FE5" w:rsidRPr="00DD74FA" w:rsidRDefault="00AA0FE5" w:rsidP="00AA0FE5">
      <w:pPr>
        <w:pStyle w:val="ListParagraph"/>
        <w:spacing w:after="0" w:line="288" w:lineRule="auto"/>
        <w:contextualSpacing w:val="0"/>
        <w:jc w:val="both"/>
        <w:rPr>
          <w:rFonts w:ascii="Arial" w:hAnsi="Arial" w:cs="Arial"/>
          <w:sz w:val="20"/>
          <w:szCs w:val="20"/>
          <w:lang w:val="en-GB"/>
        </w:rPr>
      </w:pPr>
    </w:p>
    <w:p w14:paraId="35B6123C" w14:textId="77777777" w:rsidR="00AA0FE5" w:rsidRPr="00DD74FA" w:rsidRDefault="00AA0FE5" w:rsidP="00AA0FE5">
      <w:pPr>
        <w:pStyle w:val="ListParagraph"/>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The applicant should identify whether the involvement of national consultant for data collection will be needed and indicate the level of involvement of such consultant and budget his/her participation. </w:t>
      </w:r>
    </w:p>
    <w:p w14:paraId="24E654E6" w14:textId="77777777" w:rsidR="00AA0FE5" w:rsidRPr="00DD74FA" w:rsidRDefault="00AA0FE5" w:rsidP="00AA0FE5">
      <w:pPr>
        <w:pStyle w:val="ListParagraph"/>
        <w:spacing w:after="0" w:line="288" w:lineRule="auto"/>
        <w:contextualSpacing w:val="0"/>
        <w:rPr>
          <w:rFonts w:ascii="Arial" w:hAnsi="Arial" w:cs="Arial"/>
          <w:sz w:val="20"/>
          <w:szCs w:val="20"/>
          <w:lang w:val="en-GB"/>
        </w:rPr>
      </w:pPr>
    </w:p>
    <w:p w14:paraId="3353D1E0" w14:textId="77777777" w:rsidR="00AA0FE5" w:rsidRPr="00DD74FA" w:rsidRDefault="00AA0FE5" w:rsidP="000F091A">
      <w:pPr>
        <w:pStyle w:val="ListParagraph"/>
        <w:numPr>
          <w:ilvl w:val="0"/>
          <w:numId w:val="35"/>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Online interview with the key implementing partner involved in modeling integrated social services delivery on local level  including for prevention of child abandonment and separation from the family (Family for Every Child); online interview with the consultant on modeling violence prevention programme in schools.  </w:t>
      </w:r>
    </w:p>
    <w:p w14:paraId="31A73B71" w14:textId="77777777" w:rsidR="00AA0FE5" w:rsidRPr="00DD74FA" w:rsidRDefault="00AA0FE5" w:rsidP="00AA0FE5">
      <w:pPr>
        <w:pStyle w:val="ListParagraph"/>
        <w:spacing w:after="0" w:line="288" w:lineRule="auto"/>
        <w:contextualSpacing w:val="0"/>
        <w:jc w:val="both"/>
        <w:rPr>
          <w:rFonts w:ascii="Arial" w:hAnsi="Arial" w:cs="Arial"/>
          <w:sz w:val="20"/>
          <w:szCs w:val="20"/>
          <w:lang w:val="en-GB"/>
        </w:rPr>
      </w:pPr>
    </w:p>
    <w:p w14:paraId="77A0394F" w14:textId="77777777" w:rsidR="00AA0FE5" w:rsidRPr="00DD74FA" w:rsidRDefault="00AA0FE5" w:rsidP="000F091A">
      <w:pPr>
        <w:pStyle w:val="ListParagraph"/>
        <w:numPr>
          <w:ilvl w:val="0"/>
          <w:numId w:val="35"/>
        </w:numPr>
        <w:spacing w:after="0" w:line="288" w:lineRule="auto"/>
        <w:contextualSpacing w:val="0"/>
        <w:jc w:val="both"/>
        <w:rPr>
          <w:rFonts w:ascii="Arial" w:hAnsi="Arial" w:cs="Arial"/>
          <w:sz w:val="20"/>
          <w:szCs w:val="20"/>
          <w:lang w:val="en-GB"/>
        </w:rPr>
      </w:pPr>
      <w:r w:rsidRPr="00DD74FA">
        <w:rPr>
          <w:rFonts w:ascii="Arial" w:hAnsi="Arial" w:cs="Arial"/>
          <w:sz w:val="20"/>
          <w:szCs w:val="20"/>
          <w:lang w:val="en-GB"/>
        </w:rPr>
        <w:t xml:space="preserve">Presentation of the findings with recommendations for further reinforcement of child protection system in Kazakhstan to a wider audience, information about the programmatic directions and funding needs.   </w:t>
      </w:r>
    </w:p>
    <w:p w14:paraId="58C3950B" w14:textId="77777777" w:rsidR="00AA0FE5" w:rsidRPr="00DD74FA" w:rsidRDefault="00AA0FE5" w:rsidP="00AA0FE5">
      <w:pPr>
        <w:autoSpaceDE w:val="0"/>
        <w:autoSpaceDN w:val="0"/>
        <w:adjustRightInd w:val="0"/>
        <w:ind w:left="720"/>
        <w:rPr>
          <w:rFonts w:eastAsia="MS Mincho" w:cs="Arial"/>
          <w:szCs w:val="20"/>
          <w:lang w:val="en-GB"/>
        </w:rPr>
      </w:pPr>
    </w:p>
    <w:p w14:paraId="62399EE3" w14:textId="77777777" w:rsidR="00AA0FE5" w:rsidRPr="00DD74FA" w:rsidRDefault="00AA0FE5" w:rsidP="00AA0FE5">
      <w:pPr>
        <w:tabs>
          <w:tab w:val="left" w:pos="-1440"/>
        </w:tabs>
        <w:ind w:left="-15" w:firstLine="15"/>
        <w:rPr>
          <w:rFonts w:cs="Arial"/>
          <w:b/>
          <w:i/>
          <w:szCs w:val="20"/>
          <w:u w:val="single"/>
          <w:lang w:val="en-GB"/>
        </w:rPr>
      </w:pPr>
      <w:r w:rsidRPr="00DD74FA">
        <w:rPr>
          <w:rFonts w:cs="Arial"/>
          <w:b/>
          <w:i/>
          <w:szCs w:val="20"/>
          <w:u w:val="single"/>
          <w:lang w:val="en-GB"/>
        </w:rPr>
        <w:t>Evaluation milestones:</w:t>
      </w:r>
    </w:p>
    <w:p w14:paraId="579146C6" w14:textId="77777777" w:rsidR="00AA0FE5" w:rsidRPr="00DD74FA" w:rsidRDefault="00AA0FE5" w:rsidP="00AA0FE5">
      <w:pPr>
        <w:tabs>
          <w:tab w:val="left" w:pos="-1440"/>
        </w:tabs>
        <w:ind w:left="-15" w:firstLine="15"/>
        <w:rPr>
          <w:rFonts w:cs="Arial"/>
          <w:b/>
          <w:szCs w:val="20"/>
          <w:lang w:val="en-GB"/>
        </w:rPr>
      </w:pPr>
    </w:p>
    <w:p w14:paraId="7B5511BD" w14:textId="77777777" w:rsidR="00AA0FE5" w:rsidRPr="00DD74FA" w:rsidRDefault="00AA0FE5" w:rsidP="00AA0FE5">
      <w:pPr>
        <w:tabs>
          <w:tab w:val="left" w:pos="-1440"/>
        </w:tabs>
        <w:ind w:left="-15" w:firstLine="15"/>
        <w:rPr>
          <w:rFonts w:cs="Arial"/>
          <w:szCs w:val="20"/>
          <w:lang w:val="en-GB"/>
        </w:rPr>
      </w:pPr>
      <w:r w:rsidRPr="00DD74FA">
        <w:rPr>
          <w:rFonts w:cs="Arial"/>
          <w:szCs w:val="20"/>
          <w:lang w:val="en-GB"/>
        </w:rPr>
        <w:t xml:space="preserve">The evaluator will be responsible for implementation of the tasks identified in the “Methodology” Section and will follow the timeline as follows.   </w:t>
      </w:r>
    </w:p>
    <w:p w14:paraId="09966A83" w14:textId="77777777" w:rsidR="00AA0FE5" w:rsidRPr="00DD74FA" w:rsidRDefault="00AA0FE5" w:rsidP="00AA0FE5">
      <w:pPr>
        <w:tabs>
          <w:tab w:val="left" w:pos="-1440"/>
        </w:tabs>
        <w:ind w:left="-15" w:firstLine="15"/>
        <w:rPr>
          <w:rFonts w:cs="Arial"/>
          <w:b/>
          <w:szCs w:val="20"/>
          <w:lang w:val="en-GB"/>
        </w:rPr>
      </w:pPr>
      <w:r w:rsidRPr="00DD74FA">
        <w:rPr>
          <w:rFonts w:cs="Arial"/>
          <w:b/>
          <w:szCs w:val="20"/>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1800"/>
        <w:gridCol w:w="2583"/>
      </w:tblGrid>
      <w:tr w:rsidR="00AA0FE5" w:rsidRPr="00DD74FA" w14:paraId="494D7971" w14:textId="77777777" w:rsidTr="00464EB7">
        <w:tc>
          <w:tcPr>
            <w:tcW w:w="5328" w:type="dxa"/>
            <w:tcBorders>
              <w:bottom w:val="single" w:sz="4" w:space="0" w:color="auto"/>
            </w:tcBorders>
          </w:tcPr>
          <w:p w14:paraId="6A80D7F6" w14:textId="77777777" w:rsidR="00AA0FE5" w:rsidRPr="00DD74FA" w:rsidRDefault="00AA0FE5" w:rsidP="00464EB7">
            <w:pPr>
              <w:autoSpaceDE w:val="0"/>
              <w:autoSpaceDN w:val="0"/>
              <w:adjustRightInd w:val="0"/>
              <w:rPr>
                <w:rFonts w:cs="Arial"/>
                <w:b/>
                <w:i/>
                <w:szCs w:val="20"/>
                <w:lang w:val="en-GB" w:eastAsia="en-GB"/>
              </w:rPr>
            </w:pPr>
            <w:r w:rsidRPr="00DD74FA">
              <w:rPr>
                <w:rFonts w:cs="Arial"/>
                <w:b/>
                <w:i/>
                <w:szCs w:val="20"/>
                <w:lang w:val="en-GB" w:eastAsia="en-GB"/>
              </w:rPr>
              <w:t>Description</w:t>
            </w:r>
          </w:p>
        </w:tc>
        <w:tc>
          <w:tcPr>
            <w:tcW w:w="1800" w:type="dxa"/>
            <w:tcBorders>
              <w:bottom w:val="single" w:sz="4" w:space="0" w:color="auto"/>
            </w:tcBorders>
          </w:tcPr>
          <w:p w14:paraId="6BE9F74B" w14:textId="77777777" w:rsidR="00AA0FE5" w:rsidRPr="00DD74FA" w:rsidRDefault="00AA0FE5" w:rsidP="00464EB7">
            <w:pPr>
              <w:autoSpaceDE w:val="0"/>
              <w:autoSpaceDN w:val="0"/>
              <w:adjustRightInd w:val="0"/>
              <w:rPr>
                <w:rFonts w:cs="Arial"/>
                <w:b/>
                <w:i/>
                <w:szCs w:val="20"/>
                <w:lang w:val="en-GB" w:eastAsia="en-GB"/>
              </w:rPr>
            </w:pPr>
            <w:r w:rsidRPr="00DD74FA">
              <w:rPr>
                <w:rFonts w:cs="Arial"/>
                <w:b/>
                <w:i/>
                <w:szCs w:val="20"/>
                <w:lang w:val="en-GB" w:eastAsia="en-GB"/>
              </w:rPr>
              <w:t>Responsible</w:t>
            </w:r>
          </w:p>
        </w:tc>
        <w:tc>
          <w:tcPr>
            <w:tcW w:w="2583" w:type="dxa"/>
            <w:tcBorders>
              <w:bottom w:val="single" w:sz="4" w:space="0" w:color="auto"/>
            </w:tcBorders>
          </w:tcPr>
          <w:p w14:paraId="09C0ECEA" w14:textId="77777777" w:rsidR="00AA0FE5" w:rsidRPr="00DD74FA" w:rsidRDefault="00AA0FE5" w:rsidP="00464EB7">
            <w:pPr>
              <w:autoSpaceDE w:val="0"/>
              <w:autoSpaceDN w:val="0"/>
              <w:adjustRightInd w:val="0"/>
              <w:rPr>
                <w:rFonts w:cs="Arial"/>
                <w:b/>
                <w:i/>
                <w:szCs w:val="20"/>
                <w:lang w:val="en-GB" w:eastAsia="en-GB"/>
              </w:rPr>
            </w:pPr>
            <w:r w:rsidRPr="00DD74FA">
              <w:rPr>
                <w:rFonts w:cs="Arial"/>
                <w:b/>
                <w:i/>
                <w:szCs w:val="20"/>
                <w:lang w:val="en-GB" w:eastAsia="en-GB"/>
              </w:rPr>
              <w:t>Timeline</w:t>
            </w:r>
          </w:p>
        </w:tc>
      </w:tr>
      <w:tr w:rsidR="00AA0FE5" w:rsidRPr="00DD74FA" w14:paraId="66331882" w14:textId="77777777" w:rsidTr="00464EB7">
        <w:tc>
          <w:tcPr>
            <w:tcW w:w="9711" w:type="dxa"/>
            <w:gridSpan w:val="3"/>
            <w:shd w:val="clear" w:color="auto" w:fill="D9D9D9"/>
          </w:tcPr>
          <w:p w14:paraId="3C38B2E0"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Preparatory phase:</w:t>
            </w:r>
          </w:p>
        </w:tc>
      </w:tr>
      <w:tr w:rsidR="00AA0FE5" w:rsidRPr="00DD74FA" w14:paraId="2B96C5D6" w14:textId="77777777" w:rsidTr="00464EB7">
        <w:tc>
          <w:tcPr>
            <w:tcW w:w="5328" w:type="dxa"/>
          </w:tcPr>
          <w:p w14:paraId="51402AF6"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Development of ToR</w:t>
            </w:r>
          </w:p>
        </w:tc>
        <w:tc>
          <w:tcPr>
            <w:tcW w:w="1800" w:type="dxa"/>
          </w:tcPr>
          <w:p w14:paraId="25BD0340"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UNICEF</w:t>
            </w:r>
          </w:p>
        </w:tc>
        <w:tc>
          <w:tcPr>
            <w:tcW w:w="2583" w:type="dxa"/>
          </w:tcPr>
          <w:p w14:paraId="5F326698"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End of October 2013</w:t>
            </w:r>
          </w:p>
        </w:tc>
      </w:tr>
      <w:tr w:rsidR="00AA0FE5" w:rsidRPr="00DD74FA" w14:paraId="0728031F" w14:textId="77777777" w:rsidTr="00464EB7">
        <w:tc>
          <w:tcPr>
            <w:tcW w:w="5328" w:type="dxa"/>
          </w:tcPr>
          <w:p w14:paraId="52307CCE"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Approval of TOR by UNICEF RO for CEECIS</w:t>
            </w:r>
          </w:p>
        </w:tc>
        <w:tc>
          <w:tcPr>
            <w:tcW w:w="1800" w:type="dxa"/>
          </w:tcPr>
          <w:p w14:paraId="2930D16A"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UNICEF</w:t>
            </w:r>
          </w:p>
        </w:tc>
        <w:tc>
          <w:tcPr>
            <w:tcW w:w="2583" w:type="dxa"/>
          </w:tcPr>
          <w:p w14:paraId="50DE9C89"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Mid  November 2013</w:t>
            </w:r>
          </w:p>
        </w:tc>
      </w:tr>
      <w:tr w:rsidR="00AA0FE5" w:rsidRPr="00DD74FA" w14:paraId="170B6767" w14:textId="77777777" w:rsidTr="00464EB7">
        <w:tc>
          <w:tcPr>
            <w:tcW w:w="5328" w:type="dxa"/>
          </w:tcPr>
          <w:p w14:paraId="250C7D74"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Revision of the TOR according to recommendations of UNICEF RO for CEECIS </w:t>
            </w:r>
          </w:p>
        </w:tc>
        <w:tc>
          <w:tcPr>
            <w:tcW w:w="1800" w:type="dxa"/>
          </w:tcPr>
          <w:p w14:paraId="6B357FAA"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UNICEF</w:t>
            </w:r>
          </w:p>
        </w:tc>
        <w:tc>
          <w:tcPr>
            <w:tcW w:w="2583" w:type="dxa"/>
          </w:tcPr>
          <w:p w14:paraId="7E6F8342"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15 November 2013 </w:t>
            </w:r>
          </w:p>
        </w:tc>
      </w:tr>
      <w:tr w:rsidR="00AA0FE5" w:rsidRPr="00DD74FA" w14:paraId="0971981E" w14:textId="77777777" w:rsidTr="00464EB7">
        <w:tc>
          <w:tcPr>
            <w:tcW w:w="5328" w:type="dxa"/>
          </w:tcPr>
          <w:p w14:paraId="2B8A879A"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Approval of the TOR by the MFA of Norway </w:t>
            </w:r>
          </w:p>
        </w:tc>
        <w:tc>
          <w:tcPr>
            <w:tcW w:w="1800" w:type="dxa"/>
          </w:tcPr>
          <w:p w14:paraId="7C80E6B9"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MFA of Norway</w:t>
            </w:r>
          </w:p>
        </w:tc>
        <w:tc>
          <w:tcPr>
            <w:tcW w:w="2583" w:type="dxa"/>
          </w:tcPr>
          <w:p w14:paraId="782047DB"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20 November 2013</w:t>
            </w:r>
          </w:p>
        </w:tc>
      </w:tr>
      <w:tr w:rsidR="00AA0FE5" w:rsidRPr="00DD74FA" w14:paraId="365FE639" w14:textId="77777777" w:rsidTr="00464EB7">
        <w:tc>
          <w:tcPr>
            <w:tcW w:w="5328" w:type="dxa"/>
          </w:tcPr>
          <w:p w14:paraId="65E57E9A"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Selection of external evaluators</w:t>
            </w:r>
          </w:p>
        </w:tc>
        <w:tc>
          <w:tcPr>
            <w:tcW w:w="1800" w:type="dxa"/>
          </w:tcPr>
          <w:p w14:paraId="3036D3A1"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UNICEF</w:t>
            </w:r>
          </w:p>
        </w:tc>
        <w:tc>
          <w:tcPr>
            <w:tcW w:w="2583" w:type="dxa"/>
          </w:tcPr>
          <w:p w14:paraId="4261A0BA"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16 December 2013 </w:t>
            </w:r>
          </w:p>
        </w:tc>
      </w:tr>
      <w:tr w:rsidR="00AA0FE5" w:rsidRPr="00DD74FA" w14:paraId="35F8809F" w14:textId="77777777" w:rsidTr="00464EB7">
        <w:tc>
          <w:tcPr>
            <w:tcW w:w="9711" w:type="dxa"/>
            <w:gridSpan w:val="3"/>
            <w:shd w:val="clear" w:color="auto" w:fill="D9D9D9"/>
          </w:tcPr>
          <w:p w14:paraId="180FECB4"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Evaluation:</w:t>
            </w:r>
          </w:p>
        </w:tc>
      </w:tr>
      <w:tr w:rsidR="00AA0FE5" w:rsidRPr="00DD74FA" w14:paraId="323DEDEA" w14:textId="77777777" w:rsidTr="00464EB7">
        <w:tc>
          <w:tcPr>
            <w:tcW w:w="5328" w:type="dxa"/>
          </w:tcPr>
          <w:p w14:paraId="196B1554" w14:textId="77777777" w:rsidR="00AA0FE5" w:rsidRPr="00DD74FA" w:rsidRDefault="00AA0FE5" w:rsidP="00464EB7">
            <w:pPr>
              <w:rPr>
                <w:rFonts w:cs="Arial"/>
                <w:szCs w:val="20"/>
                <w:lang w:val="en-GB"/>
              </w:rPr>
            </w:pPr>
            <w:r w:rsidRPr="00DD74FA">
              <w:rPr>
                <w:rFonts w:cs="Arial"/>
                <w:szCs w:val="20"/>
                <w:lang w:val="en-GB"/>
              </w:rPr>
              <w:t>Desk review of the relevant studies, reports, research documents, coordination mechanisms, modeling services and referral pathways, legislation and normative frameworks developed during implementation. The documents for review to be provided by UNICEF – see the initial not exhaustive list of documents for desk review at the end of these ToR.</w:t>
            </w:r>
          </w:p>
        </w:tc>
        <w:tc>
          <w:tcPr>
            <w:tcW w:w="1800" w:type="dxa"/>
          </w:tcPr>
          <w:p w14:paraId="3C1DE885"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Contractor </w:t>
            </w:r>
          </w:p>
        </w:tc>
        <w:tc>
          <w:tcPr>
            <w:tcW w:w="2583" w:type="dxa"/>
          </w:tcPr>
          <w:p w14:paraId="626E0836"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23-31 December 2013</w:t>
            </w:r>
          </w:p>
        </w:tc>
      </w:tr>
      <w:tr w:rsidR="00AA0FE5" w:rsidRPr="00DD74FA" w14:paraId="79F695F3" w14:textId="77777777" w:rsidTr="00464EB7">
        <w:tc>
          <w:tcPr>
            <w:tcW w:w="5328" w:type="dxa"/>
          </w:tcPr>
          <w:p w14:paraId="0CDCEBE0" w14:textId="77777777" w:rsidR="00AA0FE5" w:rsidRPr="00DD74FA" w:rsidRDefault="00AA0FE5" w:rsidP="00464EB7">
            <w:pPr>
              <w:pStyle w:val="ListParagraph"/>
              <w:spacing w:after="0" w:line="288" w:lineRule="auto"/>
              <w:ind w:left="0"/>
              <w:contextualSpacing w:val="0"/>
              <w:jc w:val="both"/>
              <w:rPr>
                <w:rFonts w:ascii="Arial" w:hAnsi="Arial" w:cs="Arial"/>
                <w:sz w:val="20"/>
                <w:szCs w:val="20"/>
                <w:lang w:val="en-GB"/>
              </w:rPr>
            </w:pPr>
            <w:r w:rsidRPr="00DD74FA">
              <w:rPr>
                <w:rFonts w:ascii="Arial" w:hAnsi="Arial" w:cs="Arial"/>
                <w:sz w:val="20"/>
                <w:szCs w:val="20"/>
                <w:lang w:val="en-GB"/>
              </w:rPr>
              <w:t>Development of inception report with the methodology and data collection tools for the evaluation in consultation with UNICEF and state stakeholders.  The inception report should include specific questions on data that the evaluator thinks would be pertinent to the evaluation.  The UNICEF office in Kazakhstan will then make official request for data to the relevant government offices.</w:t>
            </w:r>
          </w:p>
        </w:tc>
        <w:tc>
          <w:tcPr>
            <w:tcW w:w="1800" w:type="dxa"/>
          </w:tcPr>
          <w:p w14:paraId="125196E4"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Contractor</w:t>
            </w:r>
          </w:p>
        </w:tc>
        <w:tc>
          <w:tcPr>
            <w:tcW w:w="2583" w:type="dxa"/>
          </w:tcPr>
          <w:p w14:paraId="5F166A3D"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2-11 January 2014  </w:t>
            </w:r>
          </w:p>
        </w:tc>
      </w:tr>
      <w:tr w:rsidR="00AA0FE5" w:rsidRPr="00DD74FA" w14:paraId="646FB7B4" w14:textId="77777777" w:rsidTr="00464EB7">
        <w:tc>
          <w:tcPr>
            <w:tcW w:w="5328" w:type="dxa"/>
          </w:tcPr>
          <w:p w14:paraId="03E38BC9"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Data request to Government </w:t>
            </w:r>
          </w:p>
        </w:tc>
        <w:tc>
          <w:tcPr>
            <w:tcW w:w="1800" w:type="dxa"/>
          </w:tcPr>
          <w:p w14:paraId="4B763EEA"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UNICEF/Contractor</w:t>
            </w:r>
          </w:p>
        </w:tc>
        <w:tc>
          <w:tcPr>
            <w:tcW w:w="2583" w:type="dxa"/>
          </w:tcPr>
          <w:p w14:paraId="125866E2"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3 January 2013 </w:t>
            </w:r>
          </w:p>
        </w:tc>
      </w:tr>
      <w:tr w:rsidR="00AA0FE5" w:rsidRPr="00DD74FA" w14:paraId="7B790757" w14:textId="77777777" w:rsidTr="00464EB7">
        <w:tc>
          <w:tcPr>
            <w:tcW w:w="5328" w:type="dxa"/>
          </w:tcPr>
          <w:p w14:paraId="2CE758CC"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Logistics (arranging meetings / interviews)</w:t>
            </w:r>
          </w:p>
        </w:tc>
        <w:tc>
          <w:tcPr>
            <w:tcW w:w="1800" w:type="dxa"/>
          </w:tcPr>
          <w:p w14:paraId="42464CDF"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UNICEF/Contract</w:t>
            </w:r>
            <w:r w:rsidRPr="00DD74FA">
              <w:rPr>
                <w:rFonts w:cs="Arial"/>
                <w:szCs w:val="20"/>
                <w:lang w:val="en-GB" w:eastAsia="en-GB"/>
              </w:rPr>
              <w:lastRenderedPageBreak/>
              <w:t>or</w:t>
            </w:r>
          </w:p>
        </w:tc>
        <w:tc>
          <w:tcPr>
            <w:tcW w:w="2583" w:type="dxa"/>
          </w:tcPr>
          <w:p w14:paraId="1DFFDAC9"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lastRenderedPageBreak/>
              <w:t xml:space="preserve">3-19 January 2014 </w:t>
            </w:r>
          </w:p>
        </w:tc>
      </w:tr>
      <w:tr w:rsidR="00AA0FE5" w:rsidRPr="00DD74FA" w14:paraId="5232EB46" w14:textId="77777777" w:rsidTr="00464EB7">
        <w:tc>
          <w:tcPr>
            <w:tcW w:w="5328" w:type="dxa"/>
          </w:tcPr>
          <w:p w14:paraId="6D1B88E4"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lastRenderedPageBreak/>
              <w:t xml:space="preserve">Collection of requested data from Government  </w:t>
            </w:r>
          </w:p>
        </w:tc>
        <w:tc>
          <w:tcPr>
            <w:tcW w:w="1800" w:type="dxa"/>
          </w:tcPr>
          <w:p w14:paraId="545F8F6F"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UNICEF</w:t>
            </w:r>
          </w:p>
        </w:tc>
        <w:tc>
          <w:tcPr>
            <w:tcW w:w="2583" w:type="dxa"/>
          </w:tcPr>
          <w:p w14:paraId="710E71DC"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19 January 2014 </w:t>
            </w:r>
          </w:p>
        </w:tc>
      </w:tr>
      <w:tr w:rsidR="00AA0FE5" w:rsidRPr="00DD74FA" w14:paraId="0EE1BFEE" w14:textId="77777777" w:rsidTr="00464EB7">
        <w:tc>
          <w:tcPr>
            <w:tcW w:w="5328" w:type="dxa"/>
          </w:tcPr>
          <w:p w14:paraId="0678BB11" w14:textId="77777777" w:rsidR="00AA0FE5" w:rsidRPr="00DD74FA" w:rsidRDefault="00AA0FE5" w:rsidP="00464EB7">
            <w:pPr>
              <w:rPr>
                <w:rFonts w:cs="Arial"/>
                <w:szCs w:val="20"/>
                <w:lang w:val="en-GB" w:eastAsia="en-GB"/>
              </w:rPr>
            </w:pPr>
            <w:r w:rsidRPr="00DD74FA">
              <w:rPr>
                <w:rFonts w:cs="Arial"/>
                <w:szCs w:val="20"/>
                <w:lang w:val="en-GB"/>
              </w:rPr>
              <w:t xml:space="preserve">Field visits </w:t>
            </w:r>
            <w:r w:rsidRPr="00DD74FA">
              <w:rPr>
                <w:rFonts w:cs="Arial"/>
                <w:szCs w:val="20"/>
                <w:lang w:val="en-GB" w:eastAsia="en-GB"/>
              </w:rPr>
              <w:t>(meeting/interviews/focus group discussions with UNICEF, Ombudsman, line ministries, local authorities, key implementing partners and stakeholders: staff of policlinics, schools, maternities, infant homes, orphanages, children)</w:t>
            </w:r>
          </w:p>
        </w:tc>
        <w:tc>
          <w:tcPr>
            <w:tcW w:w="1800" w:type="dxa"/>
          </w:tcPr>
          <w:p w14:paraId="60AD3E76"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Contractor with the support of UNICEF</w:t>
            </w:r>
          </w:p>
        </w:tc>
        <w:tc>
          <w:tcPr>
            <w:tcW w:w="2583" w:type="dxa"/>
          </w:tcPr>
          <w:p w14:paraId="7142130D"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19-29 January 2014 </w:t>
            </w:r>
          </w:p>
        </w:tc>
      </w:tr>
      <w:tr w:rsidR="00AA0FE5" w:rsidRPr="00DD74FA" w14:paraId="1581A726" w14:textId="77777777" w:rsidTr="00464EB7">
        <w:tc>
          <w:tcPr>
            <w:tcW w:w="5328" w:type="dxa"/>
          </w:tcPr>
          <w:p w14:paraId="058CB7A6"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De-briefing meeting with UNICEF and MOH</w:t>
            </w:r>
          </w:p>
        </w:tc>
        <w:tc>
          <w:tcPr>
            <w:tcW w:w="1800" w:type="dxa"/>
          </w:tcPr>
          <w:p w14:paraId="026E18E6"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Contractor</w:t>
            </w:r>
          </w:p>
        </w:tc>
        <w:tc>
          <w:tcPr>
            <w:tcW w:w="2583" w:type="dxa"/>
          </w:tcPr>
          <w:p w14:paraId="54BDEEDE"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29 January 2014 </w:t>
            </w:r>
          </w:p>
        </w:tc>
      </w:tr>
      <w:tr w:rsidR="00AA0FE5" w:rsidRPr="00DD74FA" w14:paraId="6364E317" w14:textId="77777777" w:rsidTr="00464EB7">
        <w:tc>
          <w:tcPr>
            <w:tcW w:w="9711" w:type="dxa"/>
            <w:gridSpan w:val="3"/>
            <w:shd w:val="clear" w:color="auto" w:fill="D9D9D9"/>
          </w:tcPr>
          <w:p w14:paraId="29F627E2"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Reporting: </w:t>
            </w:r>
          </w:p>
        </w:tc>
      </w:tr>
      <w:tr w:rsidR="00AA0FE5" w:rsidRPr="00DD74FA" w14:paraId="58E23B30" w14:textId="77777777" w:rsidTr="00464EB7">
        <w:tc>
          <w:tcPr>
            <w:tcW w:w="5328" w:type="dxa"/>
          </w:tcPr>
          <w:p w14:paraId="3068C8F7" w14:textId="77777777" w:rsidR="00AA0FE5" w:rsidRPr="00DD74FA" w:rsidRDefault="00AA0FE5" w:rsidP="00464EB7">
            <w:pPr>
              <w:rPr>
                <w:rFonts w:cs="Arial"/>
                <w:szCs w:val="20"/>
                <w:lang w:val="en-GB"/>
              </w:rPr>
            </w:pPr>
            <w:r w:rsidRPr="00DD74FA">
              <w:rPr>
                <w:rFonts w:cs="Arial"/>
                <w:szCs w:val="20"/>
                <w:lang w:val="en-GB"/>
              </w:rPr>
              <w:t>Developing of interim report (including internal and external versions) and incorporation of UNICEF comments</w:t>
            </w:r>
          </w:p>
        </w:tc>
        <w:tc>
          <w:tcPr>
            <w:tcW w:w="1800" w:type="dxa"/>
          </w:tcPr>
          <w:p w14:paraId="3EF27CE1"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Contractor</w:t>
            </w:r>
          </w:p>
        </w:tc>
        <w:tc>
          <w:tcPr>
            <w:tcW w:w="2583" w:type="dxa"/>
          </w:tcPr>
          <w:p w14:paraId="77AD92B6"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4 – 20 February 2014</w:t>
            </w:r>
          </w:p>
        </w:tc>
      </w:tr>
      <w:tr w:rsidR="00AA0FE5" w:rsidRPr="00DD74FA" w14:paraId="58C7F1CA" w14:textId="77777777" w:rsidTr="00464EB7">
        <w:tc>
          <w:tcPr>
            <w:tcW w:w="5328" w:type="dxa"/>
          </w:tcPr>
          <w:p w14:paraId="7A059001" w14:textId="77777777" w:rsidR="00AA0FE5" w:rsidRPr="00DD74FA" w:rsidRDefault="00AA0FE5" w:rsidP="00464EB7">
            <w:pPr>
              <w:rPr>
                <w:rFonts w:cs="Arial"/>
                <w:szCs w:val="20"/>
                <w:lang w:val="en-GB"/>
              </w:rPr>
            </w:pPr>
            <w:r w:rsidRPr="00DD74FA">
              <w:rPr>
                <w:rFonts w:cs="Arial"/>
                <w:szCs w:val="20"/>
                <w:lang w:val="en-GB"/>
              </w:rPr>
              <w:t xml:space="preserve">Finalization of the evaluation report (including recommendations to UNICEF and Government of Kazakhstan and summary report) </w:t>
            </w:r>
          </w:p>
        </w:tc>
        <w:tc>
          <w:tcPr>
            <w:tcW w:w="1800" w:type="dxa"/>
          </w:tcPr>
          <w:p w14:paraId="427261F6"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Contractor</w:t>
            </w:r>
          </w:p>
        </w:tc>
        <w:tc>
          <w:tcPr>
            <w:tcW w:w="2583" w:type="dxa"/>
          </w:tcPr>
          <w:p w14:paraId="3924EDEA"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rPr>
              <w:t xml:space="preserve">5 March 2014   </w:t>
            </w:r>
          </w:p>
        </w:tc>
      </w:tr>
      <w:tr w:rsidR="00AA0FE5" w:rsidRPr="00DD74FA" w14:paraId="176101EF" w14:textId="77777777" w:rsidTr="00464EB7">
        <w:tc>
          <w:tcPr>
            <w:tcW w:w="5328" w:type="dxa"/>
          </w:tcPr>
          <w:p w14:paraId="0993ACAD" w14:textId="77777777" w:rsidR="00AA0FE5" w:rsidRPr="00DD74FA" w:rsidRDefault="00AA0FE5" w:rsidP="00464EB7">
            <w:pPr>
              <w:rPr>
                <w:rFonts w:cs="Arial"/>
                <w:szCs w:val="20"/>
                <w:lang w:val="en-GB"/>
              </w:rPr>
            </w:pPr>
            <w:r w:rsidRPr="00DD74FA">
              <w:rPr>
                <w:rFonts w:cs="Arial"/>
                <w:szCs w:val="20"/>
                <w:lang w:val="en-GB"/>
              </w:rPr>
              <w:t>Presentation of the findings</w:t>
            </w:r>
          </w:p>
        </w:tc>
        <w:tc>
          <w:tcPr>
            <w:tcW w:w="1800" w:type="dxa"/>
          </w:tcPr>
          <w:p w14:paraId="0154179B"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Contractor</w:t>
            </w:r>
          </w:p>
        </w:tc>
        <w:tc>
          <w:tcPr>
            <w:tcW w:w="2583" w:type="dxa"/>
          </w:tcPr>
          <w:p w14:paraId="121A55FA"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TBC  </w:t>
            </w:r>
          </w:p>
        </w:tc>
      </w:tr>
      <w:tr w:rsidR="00AA0FE5" w:rsidRPr="00DD74FA" w14:paraId="69690F5C" w14:textId="77777777" w:rsidTr="00464EB7">
        <w:tc>
          <w:tcPr>
            <w:tcW w:w="9711" w:type="dxa"/>
            <w:gridSpan w:val="3"/>
            <w:shd w:val="clear" w:color="auto" w:fill="D9D9D9"/>
          </w:tcPr>
          <w:p w14:paraId="7F93EFF2"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Use of evaluation findings:</w:t>
            </w:r>
          </w:p>
        </w:tc>
      </w:tr>
      <w:tr w:rsidR="00AA0FE5" w:rsidRPr="00DD74FA" w14:paraId="4DCC55AD" w14:textId="77777777" w:rsidTr="00464EB7">
        <w:tc>
          <w:tcPr>
            <w:tcW w:w="5328" w:type="dxa"/>
          </w:tcPr>
          <w:p w14:paraId="7E7F28FD"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Dissemination of the final report to all partners and stakeholders</w:t>
            </w:r>
          </w:p>
        </w:tc>
        <w:tc>
          <w:tcPr>
            <w:tcW w:w="1800" w:type="dxa"/>
          </w:tcPr>
          <w:p w14:paraId="6F5479AD"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UNICEF</w:t>
            </w:r>
          </w:p>
        </w:tc>
        <w:tc>
          <w:tcPr>
            <w:tcW w:w="2583" w:type="dxa"/>
          </w:tcPr>
          <w:p w14:paraId="16CCE726" w14:textId="77777777" w:rsidR="00AA0FE5" w:rsidRPr="00DD74FA" w:rsidRDefault="00AA0FE5" w:rsidP="00464EB7">
            <w:pPr>
              <w:autoSpaceDE w:val="0"/>
              <w:autoSpaceDN w:val="0"/>
              <w:adjustRightInd w:val="0"/>
              <w:rPr>
                <w:rFonts w:cs="Arial"/>
                <w:szCs w:val="20"/>
                <w:lang w:val="en-GB" w:eastAsia="en-GB"/>
              </w:rPr>
            </w:pPr>
            <w:r w:rsidRPr="00DD74FA">
              <w:rPr>
                <w:rFonts w:cs="Arial"/>
                <w:szCs w:val="20"/>
                <w:lang w:val="en-GB" w:eastAsia="en-GB"/>
              </w:rPr>
              <w:t xml:space="preserve">April 2014 </w:t>
            </w:r>
          </w:p>
        </w:tc>
      </w:tr>
    </w:tbl>
    <w:p w14:paraId="32FFA285" w14:textId="77777777" w:rsidR="00AA0FE5" w:rsidRPr="00DD74FA" w:rsidRDefault="00AA0FE5" w:rsidP="00AA0FE5">
      <w:pPr>
        <w:autoSpaceDE w:val="0"/>
        <w:autoSpaceDN w:val="0"/>
        <w:adjustRightInd w:val="0"/>
        <w:ind w:left="720"/>
        <w:rPr>
          <w:rFonts w:eastAsia="MS Mincho" w:cs="Arial"/>
          <w:szCs w:val="20"/>
          <w:lang w:val="en-GB"/>
        </w:rPr>
      </w:pPr>
    </w:p>
    <w:p w14:paraId="140A8589" w14:textId="77777777" w:rsidR="00AA0FE5" w:rsidRPr="00DD74FA" w:rsidRDefault="00AA0FE5" w:rsidP="00AA0FE5">
      <w:pPr>
        <w:autoSpaceDE w:val="0"/>
        <w:autoSpaceDN w:val="0"/>
        <w:adjustRightInd w:val="0"/>
        <w:rPr>
          <w:rFonts w:eastAsia="MS Mincho" w:cs="Arial"/>
          <w:b/>
          <w:szCs w:val="20"/>
          <w:lang w:val="en-GB"/>
        </w:rPr>
      </w:pPr>
    </w:p>
    <w:p w14:paraId="72B19B9A" w14:textId="77777777" w:rsidR="00AA0FE5" w:rsidRPr="00DD74FA" w:rsidRDefault="00AA0FE5" w:rsidP="00AA0FE5">
      <w:pPr>
        <w:autoSpaceDE w:val="0"/>
        <w:autoSpaceDN w:val="0"/>
        <w:adjustRightInd w:val="0"/>
        <w:rPr>
          <w:rFonts w:eastAsia="MS Mincho" w:cs="Arial"/>
          <w:b/>
          <w:i/>
          <w:szCs w:val="20"/>
          <w:u w:val="single"/>
          <w:lang w:val="en-GB"/>
        </w:rPr>
      </w:pPr>
      <w:r w:rsidRPr="00DD74FA">
        <w:rPr>
          <w:rFonts w:eastAsia="MS Mincho" w:cs="Arial"/>
          <w:b/>
          <w:i/>
          <w:szCs w:val="20"/>
          <w:u w:val="single"/>
          <w:lang w:val="en-GB"/>
        </w:rPr>
        <w:t xml:space="preserve">Evaluation report structure: </w:t>
      </w:r>
    </w:p>
    <w:p w14:paraId="22AB640D" w14:textId="77777777" w:rsidR="00AA0FE5" w:rsidRPr="00DD74FA" w:rsidRDefault="00AA0FE5" w:rsidP="00AA0FE5">
      <w:pPr>
        <w:pStyle w:val="Default"/>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The evaluation report structure must be compliant with the UNICEF-Adapted UNEG Evaluation Reports Standards, 2010 (attached) and include: </w:t>
      </w:r>
    </w:p>
    <w:p w14:paraId="2429F900" w14:textId="77777777" w:rsidR="00AA0FE5" w:rsidRPr="00DD74FA" w:rsidRDefault="00AA0FE5" w:rsidP="00AA0FE5">
      <w:pPr>
        <w:pStyle w:val="Default"/>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  </w:t>
      </w:r>
    </w:p>
    <w:p w14:paraId="79424A44" w14:textId="77777777" w:rsidR="00AA0FE5" w:rsidRPr="00DD74FA" w:rsidRDefault="00AA0FE5" w:rsidP="00AA0FE5">
      <w:pPr>
        <w:pStyle w:val="Default"/>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The report should be well structured, logical, clear and complete </w:t>
      </w:r>
    </w:p>
    <w:p w14:paraId="7F2807AA" w14:textId="77777777" w:rsidR="00AA0FE5" w:rsidRPr="00DD74FA" w:rsidRDefault="00AA0FE5" w:rsidP="000F091A">
      <w:pPr>
        <w:pStyle w:val="Default"/>
        <w:numPr>
          <w:ilvl w:val="0"/>
          <w:numId w:val="37"/>
        </w:numPr>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The title page and opening pages </w:t>
      </w:r>
    </w:p>
    <w:p w14:paraId="3DBAF36D" w14:textId="77777777" w:rsidR="00AA0FE5" w:rsidRPr="00DD74FA" w:rsidRDefault="00AA0FE5" w:rsidP="000F091A">
      <w:pPr>
        <w:pStyle w:val="Default"/>
        <w:numPr>
          <w:ilvl w:val="0"/>
          <w:numId w:val="37"/>
        </w:numPr>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Executive Summary (2-3 pages) </w:t>
      </w:r>
    </w:p>
    <w:p w14:paraId="48198160" w14:textId="77777777" w:rsidR="00AA0FE5" w:rsidRPr="00DD74FA" w:rsidRDefault="00AA0FE5" w:rsidP="000F091A">
      <w:pPr>
        <w:pStyle w:val="Default"/>
        <w:numPr>
          <w:ilvl w:val="0"/>
          <w:numId w:val="37"/>
        </w:numPr>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Annexes </w:t>
      </w:r>
    </w:p>
    <w:p w14:paraId="1585257B" w14:textId="77777777" w:rsidR="00AA0FE5" w:rsidRPr="00DD74FA" w:rsidRDefault="00AA0FE5" w:rsidP="000F091A">
      <w:pPr>
        <w:pStyle w:val="Default"/>
        <w:numPr>
          <w:ilvl w:val="0"/>
          <w:numId w:val="37"/>
        </w:numPr>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Object of Evaluation </w:t>
      </w:r>
    </w:p>
    <w:p w14:paraId="2FFB9ED9" w14:textId="77777777" w:rsidR="00AA0FE5" w:rsidRPr="00DD74FA" w:rsidRDefault="00AA0FE5" w:rsidP="000F091A">
      <w:pPr>
        <w:pStyle w:val="Default"/>
        <w:numPr>
          <w:ilvl w:val="0"/>
          <w:numId w:val="37"/>
        </w:numPr>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Evaluation Purpose, Objective(s) and Scope </w:t>
      </w:r>
    </w:p>
    <w:p w14:paraId="6309C964" w14:textId="77777777" w:rsidR="00AA0FE5" w:rsidRPr="00DD74FA" w:rsidRDefault="00AA0FE5" w:rsidP="000F091A">
      <w:pPr>
        <w:pStyle w:val="Default"/>
        <w:numPr>
          <w:ilvl w:val="0"/>
          <w:numId w:val="37"/>
        </w:numPr>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Evaluation Methodology </w:t>
      </w:r>
    </w:p>
    <w:p w14:paraId="097FE403" w14:textId="77777777" w:rsidR="00AA0FE5" w:rsidRPr="00DD74FA" w:rsidRDefault="00AA0FE5" w:rsidP="000F091A">
      <w:pPr>
        <w:pStyle w:val="Default"/>
        <w:numPr>
          <w:ilvl w:val="0"/>
          <w:numId w:val="37"/>
        </w:numPr>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Findings </w:t>
      </w:r>
    </w:p>
    <w:p w14:paraId="0A5B0309" w14:textId="77777777" w:rsidR="00AA0FE5" w:rsidRPr="00DD74FA" w:rsidRDefault="00AA0FE5" w:rsidP="000F091A">
      <w:pPr>
        <w:pStyle w:val="Default"/>
        <w:numPr>
          <w:ilvl w:val="0"/>
          <w:numId w:val="37"/>
        </w:numPr>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Conclusions and Lessons Learned </w:t>
      </w:r>
    </w:p>
    <w:p w14:paraId="60902FBB" w14:textId="77777777" w:rsidR="00AA0FE5" w:rsidRPr="00DD74FA" w:rsidRDefault="00AA0FE5" w:rsidP="000F091A">
      <w:pPr>
        <w:pStyle w:val="Default"/>
        <w:numPr>
          <w:ilvl w:val="0"/>
          <w:numId w:val="37"/>
        </w:numPr>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Recommendations </w:t>
      </w:r>
    </w:p>
    <w:p w14:paraId="1684135F" w14:textId="77777777" w:rsidR="00AA0FE5" w:rsidRPr="00DD74FA" w:rsidRDefault="00AA0FE5" w:rsidP="000F091A">
      <w:pPr>
        <w:pStyle w:val="Default"/>
        <w:numPr>
          <w:ilvl w:val="0"/>
          <w:numId w:val="37"/>
        </w:numPr>
        <w:spacing w:line="288" w:lineRule="auto"/>
        <w:rPr>
          <w:rFonts w:ascii="Arial" w:hAnsi="Arial" w:cs="Arial"/>
          <w:color w:val="auto"/>
          <w:sz w:val="20"/>
          <w:szCs w:val="20"/>
          <w:lang w:val="en-GB"/>
        </w:rPr>
      </w:pPr>
      <w:r w:rsidRPr="00DD74FA">
        <w:rPr>
          <w:rFonts w:ascii="Arial" w:hAnsi="Arial" w:cs="Arial"/>
          <w:color w:val="auto"/>
          <w:sz w:val="20"/>
          <w:szCs w:val="20"/>
          <w:lang w:val="en-GB"/>
        </w:rPr>
        <w:t xml:space="preserve">Gender and Human Rights, including child rights </w:t>
      </w:r>
    </w:p>
    <w:p w14:paraId="63E7CF58" w14:textId="77777777" w:rsidR="00AA0FE5" w:rsidRPr="00DD74FA" w:rsidRDefault="00AA0FE5" w:rsidP="00AA0FE5">
      <w:pPr>
        <w:autoSpaceDE w:val="0"/>
        <w:autoSpaceDN w:val="0"/>
        <w:adjustRightInd w:val="0"/>
        <w:rPr>
          <w:rFonts w:cs="Arial"/>
          <w:szCs w:val="20"/>
          <w:lang w:val="en-GB"/>
        </w:rPr>
      </w:pPr>
    </w:p>
    <w:p w14:paraId="4F0A46C6" w14:textId="77777777" w:rsidR="00AA0FE5" w:rsidRPr="00DD74FA" w:rsidRDefault="00AA0FE5" w:rsidP="00AA0FE5">
      <w:pPr>
        <w:pStyle w:val="Default"/>
        <w:spacing w:line="288" w:lineRule="auto"/>
        <w:rPr>
          <w:rFonts w:ascii="Arial" w:hAnsi="Arial" w:cs="Arial"/>
          <w:color w:val="auto"/>
          <w:sz w:val="20"/>
          <w:szCs w:val="20"/>
          <w:lang w:val="en-GB"/>
        </w:rPr>
      </w:pPr>
      <w:r w:rsidRPr="00DD74FA">
        <w:rPr>
          <w:rFonts w:ascii="Arial" w:hAnsi="Arial" w:cs="Arial"/>
          <w:color w:val="auto"/>
          <w:sz w:val="20"/>
          <w:szCs w:val="20"/>
          <w:lang w:val="en-GB"/>
        </w:rPr>
        <w:t>UNICEF will keep the right to share the shorter (external) version of the report with the Government and make it public. Donors will receive a full (internal) report.</w:t>
      </w:r>
    </w:p>
    <w:p w14:paraId="5849F1AB" w14:textId="77777777" w:rsidR="00AA0FE5" w:rsidRPr="00DD74FA" w:rsidRDefault="00AA0FE5" w:rsidP="00AA0FE5">
      <w:pPr>
        <w:autoSpaceDE w:val="0"/>
        <w:autoSpaceDN w:val="0"/>
        <w:adjustRightInd w:val="0"/>
        <w:ind w:left="720"/>
        <w:rPr>
          <w:rFonts w:eastAsia="MS Mincho" w:cs="Arial"/>
          <w:szCs w:val="20"/>
          <w:lang w:val="en-GB"/>
        </w:rPr>
      </w:pPr>
    </w:p>
    <w:p w14:paraId="27C921DC" w14:textId="77777777" w:rsidR="00AA0FE5" w:rsidRPr="00DD74FA" w:rsidRDefault="00AA0FE5" w:rsidP="00AA0FE5">
      <w:pPr>
        <w:autoSpaceDE w:val="0"/>
        <w:autoSpaceDN w:val="0"/>
        <w:adjustRightInd w:val="0"/>
        <w:ind w:left="720"/>
        <w:rPr>
          <w:rFonts w:eastAsia="MS Mincho" w:cs="Arial"/>
          <w:szCs w:val="20"/>
          <w:lang w:val="en-GB"/>
        </w:rPr>
      </w:pPr>
    </w:p>
    <w:p w14:paraId="6A24CE9C" w14:textId="77777777" w:rsidR="00AA0FE5" w:rsidRPr="00DD74FA" w:rsidRDefault="00AA0FE5" w:rsidP="000F091A">
      <w:pPr>
        <w:widowControl w:val="0"/>
        <w:numPr>
          <w:ilvl w:val="0"/>
          <w:numId w:val="19"/>
        </w:numPr>
        <w:tabs>
          <w:tab w:val="left" w:pos="-1440"/>
        </w:tabs>
        <w:ind w:left="0" w:firstLine="0"/>
        <w:rPr>
          <w:rFonts w:cs="Arial"/>
          <w:b/>
          <w:smallCaps/>
          <w:szCs w:val="20"/>
          <w:lang w:val="en-GB"/>
        </w:rPr>
      </w:pPr>
      <w:r w:rsidRPr="00DD74FA">
        <w:rPr>
          <w:rFonts w:cs="Arial"/>
          <w:b/>
          <w:smallCaps/>
          <w:szCs w:val="20"/>
          <w:lang w:val="en-GB"/>
        </w:rPr>
        <w:t>DELIVERABLES</w:t>
      </w:r>
    </w:p>
    <w:p w14:paraId="211720C6" w14:textId="77777777" w:rsidR="00AA0FE5" w:rsidRPr="00DD74FA" w:rsidRDefault="00AA0FE5" w:rsidP="00AA0FE5">
      <w:pPr>
        <w:rPr>
          <w:rFonts w:cs="Arial"/>
          <w:szCs w:val="20"/>
          <w:lang w:val="en-GB"/>
        </w:rPr>
      </w:pPr>
    </w:p>
    <w:p w14:paraId="0F510734" w14:textId="77777777" w:rsidR="00AA0FE5" w:rsidRPr="00DD74FA" w:rsidRDefault="00AA0FE5" w:rsidP="000F091A">
      <w:pPr>
        <w:numPr>
          <w:ilvl w:val="0"/>
          <w:numId w:val="23"/>
        </w:numPr>
        <w:ind w:left="574"/>
        <w:rPr>
          <w:rFonts w:cs="Arial"/>
          <w:szCs w:val="20"/>
          <w:lang w:val="en-GB"/>
        </w:rPr>
      </w:pPr>
      <w:r w:rsidRPr="00DD74FA">
        <w:rPr>
          <w:rFonts w:cs="Arial"/>
          <w:szCs w:val="20"/>
          <w:lang w:val="en-GB"/>
        </w:rPr>
        <w:t>Completed desk review (suggested 8 days)</w:t>
      </w:r>
    </w:p>
    <w:p w14:paraId="328DFD01" w14:textId="77777777" w:rsidR="00AA0FE5" w:rsidRPr="00DD74FA" w:rsidRDefault="00AA0FE5" w:rsidP="000F091A">
      <w:pPr>
        <w:numPr>
          <w:ilvl w:val="0"/>
          <w:numId w:val="23"/>
        </w:numPr>
        <w:ind w:left="574"/>
        <w:rPr>
          <w:rFonts w:cs="Arial"/>
          <w:szCs w:val="20"/>
          <w:lang w:val="en-GB"/>
        </w:rPr>
      </w:pPr>
      <w:r w:rsidRPr="00DD74FA">
        <w:rPr>
          <w:rFonts w:cs="Arial"/>
          <w:szCs w:val="20"/>
          <w:lang w:val="en-GB"/>
        </w:rPr>
        <w:t>Inception report including evaluation work plan, detailed methodology of evaluation and instruments, list of indicators to request from government (suggested 10 days)</w:t>
      </w:r>
    </w:p>
    <w:p w14:paraId="0C2FE22A" w14:textId="77777777" w:rsidR="00AA0FE5" w:rsidRPr="00DD74FA" w:rsidRDefault="00AA0FE5" w:rsidP="000F091A">
      <w:pPr>
        <w:numPr>
          <w:ilvl w:val="0"/>
          <w:numId w:val="23"/>
        </w:numPr>
        <w:ind w:left="574"/>
        <w:rPr>
          <w:rFonts w:cs="Arial"/>
          <w:szCs w:val="20"/>
          <w:lang w:val="en-GB"/>
        </w:rPr>
      </w:pPr>
      <w:r w:rsidRPr="00DD74FA">
        <w:rPr>
          <w:rFonts w:cs="Arial"/>
          <w:szCs w:val="20"/>
          <w:lang w:val="en-GB"/>
        </w:rPr>
        <w:t>Completed first visit to Kazakhstan for data collection in the field (suggested 10 days)</w:t>
      </w:r>
    </w:p>
    <w:p w14:paraId="24040DB9" w14:textId="77777777" w:rsidR="00AA0FE5" w:rsidRPr="00DD74FA" w:rsidRDefault="00AA0FE5" w:rsidP="000F091A">
      <w:pPr>
        <w:numPr>
          <w:ilvl w:val="0"/>
          <w:numId w:val="23"/>
        </w:numPr>
        <w:ind w:left="574"/>
        <w:rPr>
          <w:rFonts w:cs="Arial"/>
          <w:szCs w:val="20"/>
          <w:lang w:val="en-GB"/>
        </w:rPr>
      </w:pPr>
      <w:r w:rsidRPr="00DD74FA">
        <w:rPr>
          <w:rFonts w:cs="Arial"/>
          <w:szCs w:val="20"/>
          <w:lang w:val="en-GB"/>
        </w:rPr>
        <w:t>Interim report (including internal and external versions and the executive summary, full report not exceeding 60 pages) (suggested 15 days)</w:t>
      </w:r>
    </w:p>
    <w:p w14:paraId="4A8F28FB" w14:textId="77777777" w:rsidR="00AA0FE5" w:rsidRPr="00DD74FA" w:rsidRDefault="00AA0FE5" w:rsidP="000F091A">
      <w:pPr>
        <w:numPr>
          <w:ilvl w:val="0"/>
          <w:numId w:val="23"/>
        </w:numPr>
        <w:ind w:left="574"/>
        <w:rPr>
          <w:rFonts w:cs="Arial"/>
          <w:szCs w:val="20"/>
          <w:lang w:val="en-GB"/>
        </w:rPr>
      </w:pPr>
      <w:r w:rsidRPr="00DD74FA">
        <w:rPr>
          <w:rFonts w:cs="Arial"/>
          <w:szCs w:val="20"/>
          <w:lang w:val="en-GB"/>
        </w:rPr>
        <w:lastRenderedPageBreak/>
        <w:t>Final report and recommendations to UNICEF and the Government of Kazakhstan (suggested 5 days)</w:t>
      </w:r>
    </w:p>
    <w:p w14:paraId="7123F68E" w14:textId="77777777" w:rsidR="00AA0FE5" w:rsidRPr="00DD74FA" w:rsidRDefault="00AA0FE5" w:rsidP="000F091A">
      <w:pPr>
        <w:numPr>
          <w:ilvl w:val="0"/>
          <w:numId w:val="23"/>
        </w:numPr>
        <w:ind w:left="574"/>
        <w:rPr>
          <w:rFonts w:cs="Arial"/>
          <w:szCs w:val="20"/>
          <w:lang w:val="en-GB"/>
        </w:rPr>
      </w:pPr>
      <w:r w:rsidRPr="00DD74FA">
        <w:rPr>
          <w:rFonts w:cs="Arial"/>
          <w:szCs w:val="20"/>
          <w:lang w:val="en-GB"/>
        </w:rPr>
        <w:t xml:space="preserve">If needed, the second visit to Kazakhstan for presentation and discussion of the findings of evaluation (suggested 2 days).  </w:t>
      </w:r>
    </w:p>
    <w:p w14:paraId="0BB68978" w14:textId="77777777" w:rsidR="00AA0FE5" w:rsidRPr="00DD74FA" w:rsidRDefault="00AA0FE5" w:rsidP="00AA0FE5">
      <w:pPr>
        <w:rPr>
          <w:rFonts w:cs="Arial"/>
          <w:szCs w:val="20"/>
          <w:lang w:val="en-GB"/>
        </w:rPr>
      </w:pPr>
    </w:p>
    <w:p w14:paraId="74C47903" w14:textId="77777777" w:rsidR="00AA0FE5" w:rsidRPr="00DD74FA" w:rsidRDefault="00AA0FE5" w:rsidP="00AA0FE5">
      <w:pPr>
        <w:rPr>
          <w:rFonts w:cs="Arial"/>
          <w:szCs w:val="20"/>
          <w:lang w:val="en-GB"/>
        </w:rPr>
      </w:pPr>
      <w:r w:rsidRPr="00DD74FA">
        <w:rPr>
          <w:rFonts w:cs="Arial"/>
          <w:szCs w:val="20"/>
          <w:lang w:val="en-GB"/>
        </w:rPr>
        <w:t xml:space="preserve">All submissions should in electronic version (Word and Power Point).  </w:t>
      </w:r>
    </w:p>
    <w:p w14:paraId="30635FAD" w14:textId="77777777" w:rsidR="00AA0FE5" w:rsidRPr="00DD74FA" w:rsidRDefault="00AA0FE5" w:rsidP="00AA0FE5">
      <w:pPr>
        <w:ind w:left="574"/>
        <w:rPr>
          <w:rFonts w:cs="Arial"/>
          <w:szCs w:val="20"/>
          <w:lang w:val="en-GB"/>
        </w:rPr>
      </w:pPr>
    </w:p>
    <w:p w14:paraId="6F5A45CA" w14:textId="77777777" w:rsidR="00AA0FE5" w:rsidRPr="00DD74FA" w:rsidRDefault="00AA0FE5" w:rsidP="00AA0FE5">
      <w:pPr>
        <w:autoSpaceDE w:val="0"/>
        <w:autoSpaceDN w:val="0"/>
        <w:adjustRightInd w:val="0"/>
        <w:rPr>
          <w:rFonts w:cs="Arial"/>
          <w:szCs w:val="20"/>
          <w:lang w:val="en-GB"/>
        </w:rPr>
      </w:pPr>
      <w:r w:rsidRPr="00DD74FA">
        <w:rPr>
          <w:rFonts w:cs="Arial"/>
          <w:szCs w:val="20"/>
          <w:lang w:val="en-GB"/>
        </w:rPr>
        <w:t>UNICEF reserves the right to withhold all or a portion of payment if performance is unsatisfactory, if work/outputs is incomplete, not delivered or for failure to meet deadlines(fees reduced due to late submission: 20 days - 10%; 1 month - 20%; 2 months - 50%; more 2 months – payment withhold). All materials developed will remain the copyright of UNICEF and that UNICEF will be free to adapt and modify them in the future. These ToRs are an integral part of the contract (SSA) signed with the institution/consultant.</w:t>
      </w:r>
    </w:p>
    <w:p w14:paraId="75343D55" w14:textId="77777777" w:rsidR="00AA0FE5" w:rsidRPr="00DD74FA" w:rsidRDefault="00AA0FE5" w:rsidP="00AA0FE5">
      <w:pPr>
        <w:autoSpaceDE w:val="0"/>
        <w:autoSpaceDN w:val="0"/>
        <w:adjustRightInd w:val="0"/>
        <w:ind w:left="360"/>
        <w:rPr>
          <w:rFonts w:eastAsia="Calibri" w:cs="Arial"/>
          <w:szCs w:val="20"/>
          <w:lang w:val="en-GB"/>
        </w:rPr>
      </w:pPr>
    </w:p>
    <w:p w14:paraId="7021D5E5" w14:textId="77777777" w:rsidR="00AA0FE5" w:rsidRPr="00DD74FA" w:rsidRDefault="00AA0FE5" w:rsidP="000F091A">
      <w:pPr>
        <w:widowControl w:val="0"/>
        <w:numPr>
          <w:ilvl w:val="0"/>
          <w:numId w:val="19"/>
        </w:numPr>
        <w:tabs>
          <w:tab w:val="left" w:pos="-1440"/>
        </w:tabs>
        <w:ind w:left="0" w:firstLine="0"/>
        <w:rPr>
          <w:rFonts w:cs="Arial"/>
          <w:szCs w:val="20"/>
          <w:lang w:val="en-GB"/>
        </w:rPr>
      </w:pPr>
      <w:r w:rsidRPr="00DD74FA">
        <w:rPr>
          <w:rFonts w:cs="Arial"/>
          <w:b/>
          <w:smallCaps/>
          <w:szCs w:val="20"/>
          <w:lang w:val="en-GB"/>
        </w:rPr>
        <w:t>TIME FRAME</w:t>
      </w:r>
    </w:p>
    <w:p w14:paraId="5D17A14F" w14:textId="77777777" w:rsidR="00AA0FE5" w:rsidRPr="00DD74FA" w:rsidRDefault="00AA0FE5" w:rsidP="00AA0FE5">
      <w:pPr>
        <w:tabs>
          <w:tab w:val="left" w:pos="-1440"/>
        </w:tabs>
        <w:rPr>
          <w:rFonts w:cs="Arial"/>
          <w:szCs w:val="20"/>
          <w:lang w:val="en-GB"/>
        </w:rPr>
      </w:pPr>
    </w:p>
    <w:p w14:paraId="6E943BEC" w14:textId="77777777" w:rsidR="00AA0FE5" w:rsidRPr="00DD74FA" w:rsidRDefault="00AA0FE5" w:rsidP="00AA0FE5">
      <w:pPr>
        <w:rPr>
          <w:rFonts w:cs="Arial"/>
          <w:szCs w:val="20"/>
          <w:lang w:val="en-GB"/>
        </w:rPr>
      </w:pPr>
      <w:r w:rsidRPr="00DD74FA">
        <w:rPr>
          <w:rFonts w:cs="Arial"/>
          <w:szCs w:val="20"/>
          <w:lang w:val="en-GB"/>
        </w:rPr>
        <w:t>The selected consultant/institution will work for agreed numbers of days during 4 months (December 2013-March 2014). The exact schedule of the activities will be agreed with the institution/consultant based on the submitted proposals. The deadline for submission of final deliverables to UNICEF is 25 March 2014.</w:t>
      </w:r>
    </w:p>
    <w:p w14:paraId="47CBBFF9" w14:textId="77777777" w:rsidR="00AA0FE5" w:rsidRPr="00DD74FA" w:rsidRDefault="00AA0FE5" w:rsidP="00AA0FE5">
      <w:pPr>
        <w:rPr>
          <w:rFonts w:cs="Arial"/>
          <w:szCs w:val="20"/>
          <w:lang w:val="en-GB"/>
        </w:rPr>
      </w:pPr>
    </w:p>
    <w:p w14:paraId="6E909B61" w14:textId="77777777" w:rsidR="00AA0FE5" w:rsidRPr="00DD74FA" w:rsidRDefault="00AA0FE5" w:rsidP="000F091A">
      <w:pPr>
        <w:pStyle w:val="ListParagraph"/>
        <w:numPr>
          <w:ilvl w:val="0"/>
          <w:numId w:val="19"/>
        </w:numPr>
        <w:tabs>
          <w:tab w:val="left" w:pos="-1440"/>
        </w:tabs>
        <w:spacing w:after="0" w:line="288" w:lineRule="auto"/>
        <w:contextualSpacing w:val="0"/>
        <w:jc w:val="both"/>
        <w:rPr>
          <w:rFonts w:ascii="Arial" w:hAnsi="Arial" w:cs="Arial"/>
          <w:b/>
          <w:smallCaps/>
          <w:sz w:val="20"/>
          <w:szCs w:val="20"/>
          <w:lang w:val="en-GB"/>
        </w:rPr>
      </w:pPr>
      <w:r w:rsidRPr="00DD74FA">
        <w:rPr>
          <w:rFonts w:ascii="Arial" w:hAnsi="Arial" w:cs="Arial"/>
          <w:b/>
          <w:smallCaps/>
          <w:sz w:val="20"/>
          <w:szCs w:val="20"/>
          <w:lang w:val="en-GB"/>
        </w:rPr>
        <w:t xml:space="preserve">QUALIFICATIONS OR SPECIALIZED KNOWLEDGE/EXPERIENCE REQUIRED FROM CONSULTANTS: </w:t>
      </w:r>
    </w:p>
    <w:p w14:paraId="3CA5D5F8" w14:textId="77777777" w:rsidR="00AA0FE5" w:rsidRPr="00DD74FA" w:rsidRDefault="00AA0FE5" w:rsidP="00AA0FE5">
      <w:pPr>
        <w:tabs>
          <w:tab w:val="left" w:pos="-1440"/>
        </w:tabs>
        <w:rPr>
          <w:rFonts w:cs="Arial"/>
          <w:b/>
          <w:szCs w:val="20"/>
          <w:lang w:val="en-GB"/>
        </w:rPr>
      </w:pPr>
    </w:p>
    <w:p w14:paraId="410E5D24" w14:textId="77777777" w:rsidR="00AA0FE5" w:rsidRPr="00DD74FA" w:rsidRDefault="00AA0FE5" w:rsidP="000F091A">
      <w:pPr>
        <w:numPr>
          <w:ilvl w:val="3"/>
          <w:numId w:val="21"/>
        </w:numPr>
        <w:tabs>
          <w:tab w:val="clear" w:pos="2880"/>
          <w:tab w:val="num" w:pos="-180"/>
        </w:tabs>
        <w:ind w:left="360"/>
        <w:rPr>
          <w:rFonts w:cs="Arial"/>
          <w:szCs w:val="20"/>
          <w:lang w:val="en-GB"/>
        </w:rPr>
      </w:pPr>
      <w:r w:rsidRPr="00DD74FA">
        <w:rPr>
          <w:rFonts w:cs="Arial"/>
          <w:szCs w:val="20"/>
          <w:lang w:val="en-GB"/>
        </w:rPr>
        <w:t xml:space="preserve">Consultant/agency experienced in evaluation of development programmes preferably in child protection area; </w:t>
      </w:r>
    </w:p>
    <w:p w14:paraId="5F1803F2" w14:textId="77777777" w:rsidR="00AA0FE5" w:rsidRPr="00DD74FA" w:rsidRDefault="00AA0FE5" w:rsidP="000F091A">
      <w:pPr>
        <w:numPr>
          <w:ilvl w:val="3"/>
          <w:numId w:val="21"/>
        </w:numPr>
        <w:tabs>
          <w:tab w:val="clear" w:pos="2880"/>
          <w:tab w:val="num" w:pos="-180"/>
        </w:tabs>
        <w:ind w:left="360"/>
        <w:rPr>
          <w:rFonts w:cs="Arial"/>
          <w:szCs w:val="20"/>
          <w:lang w:val="en-GB"/>
        </w:rPr>
      </w:pPr>
      <w:r w:rsidRPr="00DD74FA">
        <w:rPr>
          <w:rFonts w:cs="Arial"/>
          <w:szCs w:val="20"/>
          <w:lang w:val="en-GB"/>
        </w:rPr>
        <w:t>Knowledge of child rights and social inclusion related fields, including child protection sector;</w:t>
      </w:r>
    </w:p>
    <w:p w14:paraId="375C3AE6" w14:textId="77777777" w:rsidR="00AA0FE5" w:rsidRPr="00DD74FA" w:rsidRDefault="00AA0FE5" w:rsidP="000F091A">
      <w:pPr>
        <w:numPr>
          <w:ilvl w:val="3"/>
          <w:numId w:val="21"/>
        </w:numPr>
        <w:tabs>
          <w:tab w:val="clear" w:pos="2880"/>
          <w:tab w:val="num" w:pos="-180"/>
        </w:tabs>
        <w:ind w:left="360"/>
        <w:rPr>
          <w:rFonts w:cs="Arial"/>
          <w:szCs w:val="20"/>
          <w:lang w:val="en-GB"/>
        </w:rPr>
      </w:pPr>
      <w:r w:rsidRPr="00DD74FA">
        <w:rPr>
          <w:rFonts w:cs="Arial"/>
          <w:szCs w:val="20"/>
          <w:lang w:val="en-GB"/>
        </w:rPr>
        <w:t>Proven very good knowledge on child rights and current political and social trends and social reform processes in EEC and/or CIS countries;</w:t>
      </w:r>
    </w:p>
    <w:p w14:paraId="684C572E" w14:textId="77777777" w:rsidR="00AA0FE5" w:rsidRPr="00DD74FA" w:rsidRDefault="00AA0FE5" w:rsidP="000F091A">
      <w:pPr>
        <w:numPr>
          <w:ilvl w:val="3"/>
          <w:numId w:val="21"/>
        </w:numPr>
        <w:tabs>
          <w:tab w:val="clear" w:pos="2880"/>
          <w:tab w:val="num" w:pos="-180"/>
        </w:tabs>
        <w:ind w:left="360"/>
        <w:rPr>
          <w:rFonts w:cs="Arial"/>
          <w:szCs w:val="20"/>
          <w:lang w:val="en-GB"/>
        </w:rPr>
      </w:pPr>
      <w:r w:rsidRPr="00DD74FA">
        <w:rPr>
          <w:rFonts w:cs="Arial"/>
          <w:szCs w:val="20"/>
          <w:lang w:val="en-GB"/>
        </w:rPr>
        <w:t xml:space="preserve">Excellent analytical and report writing skills;  </w:t>
      </w:r>
    </w:p>
    <w:p w14:paraId="53B96071" w14:textId="77777777" w:rsidR="00AA0FE5" w:rsidRPr="00DD74FA" w:rsidRDefault="00AA0FE5" w:rsidP="000F091A">
      <w:pPr>
        <w:numPr>
          <w:ilvl w:val="3"/>
          <w:numId w:val="21"/>
        </w:numPr>
        <w:tabs>
          <w:tab w:val="clear" w:pos="2880"/>
          <w:tab w:val="num" w:pos="-180"/>
        </w:tabs>
        <w:ind w:left="360"/>
        <w:rPr>
          <w:rFonts w:cs="Arial"/>
          <w:szCs w:val="20"/>
          <w:lang w:val="en-GB"/>
        </w:rPr>
      </w:pPr>
      <w:r w:rsidRPr="00DD74FA">
        <w:rPr>
          <w:rFonts w:cs="Arial"/>
          <w:szCs w:val="20"/>
          <w:lang w:val="en-GB"/>
        </w:rPr>
        <w:t>Excellent communication and presentation skills with government and community members;</w:t>
      </w:r>
    </w:p>
    <w:p w14:paraId="09B5BC00" w14:textId="77777777" w:rsidR="00AA0FE5" w:rsidRPr="00DD74FA" w:rsidRDefault="00AA0FE5" w:rsidP="000F091A">
      <w:pPr>
        <w:numPr>
          <w:ilvl w:val="3"/>
          <w:numId w:val="21"/>
        </w:numPr>
        <w:tabs>
          <w:tab w:val="clear" w:pos="2880"/>
          <w:tab w:val="num" w:pos="-180"/>
        </w:tabs>
        <w:ind w:left="360"/>
        <w:rPr>
          <w:rFonts w:cs="Arial"/>
          <w:szCs w:val="20"/>
          <w:lang w:val="en-GB"/>
        </w:rPr>
      </w:pPr>
      <w:r w:rsidRPr="00DD74FA">
        <w:rPr>
          <w:rFonts w:cs="Arial"/>
          <w:szCs w:val="20"/>
          <w:lang w:val="en-GB"/>
        </w:rPr>
        <w:t>Fluency in English (written and spoken), knowledge of Kazakh or Russian is an asset;</w:t>
      </w:r>
    </w:p>
    <w:p w14:paraId="1BFA0386" w14:textId="77777777" w:rsidR="00AA0FE5" w:rsidRPr="00DD74FA" w:rsidRDefault="00AA0FE5" w:rsidP="000F091A">
      <w:pPr>
        <w:numPr>
          <w:ilvl w:val="3"/>
          <w:numId w:val="21"/>
        </w:numPr>
        <w:tabs>
          <w:tab w:val="clear" w:pos="2880"/>
          <w:tab w:val="num" w:pos="-180"/>
        </w:tabs>
        <w:ind w:left="360"/>
        <w:rPr>
          <w:rFonts w:cs="Arial"/>
          <w:szCs w:val="20"/>
          <w:lang w:val="en-GB"/>
        </w:rPr>
      </w:pPr>
      <w:r w:rsidRPr="00DD74FA">
        <w:rPr>
          <w:rFonts w:cs="Arial"/>
          <w:szCs w:val="20"/>
          <w:lang w:val="en-GB"/>
        </w:rPr>
        <w:t>Ability to work within the international and multicultural environment.</w:t>
      </w:r>
    </w:p>
    <w:p w14:paraId="6165F602" w14:textId="77777777" w:rsidR="00AA0FE5" w:rsidRPr="00DD74FA" w:rsidRDefault="00AA0FE5" w:rsidP="00AA0FE5">
      <w:pPr>
        <w:tabs>
          <w:tab w:val="num" w:pos="3672"/>
        </w:tabs>
        <w:ind w:left="360"/>
        <w:rPr>
          <w:rFonts w:cs="Arial"/>
          <w:szCs w:val="20"/>
          <w:lang w:val="en-GB"/>
        </w:rPr>
      </w:pPr>
    </w:p>
    <w:p w14:paraId="1F9B8BC3" w14:textId="77777777" w:rsidR="00AA0FE5" w:rsidRPr="00DD74FA" w:rsidRDefault="00AA0FE5" w:rsidP="00AA0FE5">
      <w:pPr>
        <w:tabs>
          <w:tab w:val="left" w:pos="-1440"/>
        </w:tabs>
        <w:rPr>
          <w:rFonts w:cs="Arial"/>
          <w:b/>
          <w:smallCaps/>
          <w:szCs w:val="20"/>
          <w:lang w:val="en-GB" w:eastAsia="ja-JP"/>
        </w:rPr>
      </w:pPr>
      <w:r w:rsidRPr="00DD74FA">
        <w:rPr>
          <w:rFonts w:cs="Arial"/>
          <w:b/>
          <w:smallCaps/>
          <w:szCs w:val="20"/>
          <w:lang w:val="en-GB" w:eastAsia="ja-JP"/>
        </w:rPr>
        <w:t>9.</w:t>
      </w:r>
      <w:r w:rsidRPr="00DD74FA">
        <w:rPr>
          <w:rFonts w:cs="Arial"/>
          <w:b/>
          <w:smallCaps/>
          <w:szCs w:val="20"/>
          <w:lang w:val="en-GB"/>
        </w:rPr>
        <w:t xml:space="preserve"> </w:t>
      </w:r>
      <w:r w:rsidRPr="00DD74FA">
        <w:rPr>
          <w:rFonts w:cs="Arial"/>
          <w:b/>
          <w:smallCaps/>
          <w:szCs w:val="20"/>
          <w:lang w:val="en-GB" w:eastAsia="ja-JP"/>
        </w:rPr>
        <w:t xml:space="preserve">          </w:t>
      </w:r>
      <w:r w:rsidRPr="00DD74FA">
        <w:rPr>
          <w:rFonts w:cs="Arial"/>
          <w:b/>
          <w:smallCaps/>
          <w:szCs w:val="20"/>
          <w:lang w:val="en-GB"/>
        </w:rPr>
        <w:t>BIDDER’S RESPONSE:</w:t>
      </w:r>
    </w:p>
    <w:p w14:paraId="2D4D73EF" w14:textId="77777777" w:rsidR="00AA0FE5" w:rsidRPr="00DD74FA" w:rsidRDefault="00AA0FE5" w:rsidP="00AA0FE5">
      <w:pPr>
        <w:pStyle w:val="ListParagraph"/>
        <w:spacing w:after="0" w:line="288" w:lineRule="auto"/>
        <w:ind w:left="0"/>
        <w:contextualSpacing w:val="0"/>
        <w:jc w:val="both"/>
        <w:rPr>
          <w:rFonts w:ascii="Arial" w:hAnsi="Arial" w:cs="Arial"/>
          <w:sz w:val="20"/>
          <w:szCs w:val="20"/>
          <w:lang w:val="en-GB"/>
        </w:rPr>
      </w:pPr>
    </w:p>
    <w:p w14:paraId="0F65653A" w14:textId="77777777" w:rsidR="00AA0FE5" w:rsidRPr="00DD74FA" w:rsidRDefault="00AA0FE5" w:rsidP="00AA0FE5">
      <w:pPr>
        <w:rPr>
          <w:rFonts w:cs="Arial"/>
          <w:szCs w:val="20"/>
          <w:lang w:val="en-GB"/>
        </w:rPr>
      </w:pPr>
      <w:r w:rsidRPr="00DD74FA">
        <w:rPr>
          <w:rFonts w:cs="Arial"/>
          <w:szCs w:val="20"/>
          <w:lang w:val="en-GB"/>
        </w:rPr>
        <w:t>UNICEF accepts applications from individual con</w:t>
      </w:r>
      <w:r w:rsidRPr="00DD74FA">
        <w:rPr>
          <w:rFonts w:cs="Arial"/>
          <w:szCs w:val="20"/>
          <w:lang w:val="en-GB" w:eastAsia="ja-JP"/>
        </w:rPr>
        <w:t>sultants</w:t>
      </w:r>
      <w:r w:rsidRPr="00DD74FA">
        <w:rPr>
          <w:rFonts w:cs="Arial"/>
          <w:szCs w:val="20"/>
          <w:lang w:val="en-GB"/>
        </w:rPr>
        <w:t xml:space="preserve"> (see Section 10, ANNEX I for specific requirements for submission from individual </w:t>
      </w:r>
      <w:r w:rsidRPr="00DD74FA">
        <w:rPr>
          <w:rFonts w:cs="Arial"/>
          <w:szCs w:val="20"/>
          <w:lang w:val="en-GB" w:eastAsia="ja-JP"/>
        </w:rPr>
        <w:t>consultants</w:t>
      </w:r>
      <w:r w:rsidRPr="00DD74FA">
        <w:rPr>
          <w:rFonts w:cs="Arial"/>
          <w:szCs w:val="20"/>
          <w:lang w:val="en-GB"/>
        </w:rPr>
        <w:t>).</w:t>
      </w:r>
      <w:r w:rsidRPr="00DD74FA">
        <w:rPr>
          <w:rFonts w:cs="Arial"/>
          <w:szCs w:val="20"/>
          <w:lang w:val="en-GB" w:eastAsia="ja-JP"/>
        </w:rPr>
        <w:t xml:space="preserve"> </w:t>
      </w:r>
      <w:r w:rsidRPr="00DD74FA">
        <w:rPr>
          <w:rFonts w:cs="Arial"/>
          <w:szCs w:val="20"/>
          <w:lang w:val="en-GB"/>
        </w:rPr>
        <w:t xml:space="preserve">The Selection Committee, comprising of UNICEF and responsible government representatives will review applications and make a final decision on a successful application. </w:t>
      </w:r>
    </w:p>
    <w:p w14:paraId="3FE92DE6" w14:textId="77777777" w:rsidR="00AA0FE5" w:rsidRPr="00DD74FA" w:rsidRDefault="00AA0FE5" w:rsidP="00AA0FE5">
      <w:pPr>
        <w:rPr>
          <w:rFonts w:cs="Arial"/>
          <w:szCs w:val="20"/>
          <w:lang w:val="en-GB"/>
        </w:rPr>
      </w:pPr>
    </w:p>
    <w:p w14:paraId="6F92A37F" w14:textId="77777777" w:rsidR="00AA0FE5" w:rsidRPr="00DD74FA" w:rsidRDefault="00AA0FE5" w:rsidP="00AA0FE5">
      <w:pPr>
        <w:rPr>
          <w:rFonts w:cs="Arial"/>
          <w:szCs w:val="20"/>
          <w:lang w:val="en-GB" w:eastAsia="ja-JP"/>
        </w:rPr>
      </w:pPr>
      <w:r w:rsidRPr="00DD74FA">
        <w:rPr>
          <w:rFonts w:cs="Arial"/>
          <w:szCs w:val="20"/>
          <w:lang w:val="en-GB"/>
        </w:rPr>
        <w:t xml:space="preserve">The institution/consultants are required to submit a brief project proposal explaining the planned methodology, activities and envisaged budget. The budget should include </w:t>
      </w:r>
      <w:r w:rsidRPr="00DD74FA">
        <w:rPr>
          <w:rFonts w:cs="Arial"/>
          <w:color w:val="000000"/>
          <w:szCs w:val="20"/>
          <w:lang w:val="en-GB"/>
        </w:rPr>
        <w:t xml:space="preserve">fees, </w:t>
      </w:r>
      <w:r w:rsidRPr="00DD74FA">
        <w:rPr>
          <w:rFonts w:cs="Arial"/>
          <w:szCs w:val="20"/>
          <w:lang w:val="en-GB"/>
        </w:rPr>
        <w:t xml:space="preserve">international and national travels, in-country living costs, fee for local consultancy if needed. The suggested number of payable days for evaluation is </w:t>
      </w:r>
      <w:r w:rsidRPr="00DD74FA">
        <w:rPr>
          <w:rFonts w:cs="Arial"/>
          <w:b/>
          <w:szCs w:val="20"/>
          <w:lang w:val="en-GB"/>
        </w:rPr>
        <w:t>50</w:t>
      </w:r>
      <w:r w:rsidRPr="00DD74FA">
        <w:rPr>
          <w:rFonts w:cs="Arial"/>
          <w:szCs w:val="20"/>
          <w:lang w:val="en-GB"/>
        </w:rPr>
        <w:t xml:space="preserve"> but will depend on the methodology proposed by the applicant.</w:t>
      </w:r>
    </w:p>
    <w:p w14:paraId="67974242" w14:textId="77777777" w:rsidR="00AA0FE5" w:rsidRPr="00DD74FA" w:rsidRDefault="00AA0FE5" w:rsidP="00AA0FE5">
      <w:pPr>
        <w:tabs>
          <w:tab w:val="left" w:pos="-1440"/>
        </w:tabs>
        <w:rPr>
          <w:rFonts w:cs="Arial"/>
          <w:b/>
          <w:smallCaps/>
          <w:szCs w:val="20"/>
          <w:lang w:val="en-GB"/>
        </w:rPr>
      </w:pPr>
    </w:p>
    <w:p w14:paraId="30D5D962" w14:textId="77777777" w:rsidR="00AA0FE5" w:rsidRPr="00DD74FA" w:rsidRDefault="00AA0FE5" w:rsidP="00AA0FE5">
      <w:pPr>
        <w:tabs>
          <w:tab w:val="left" w:pos="-1440"/>
        </w:tabs>
        <w:rPr>
          <w:rFonts w:cs="Arial"/>
          <w:b/>
          <w:smallCaps/>
          <w:szCs w:val="20"/>
          <w:lang w:val="en-GB"/>
        </w:rPr>
      </w:pPr>
    </w:p>
    <w:p w14:paraId="170164AA" w14:textId="77777777" w:rsidR="00AA0FE5" w:rsidRPr="00DD74FA" w:rsidRDefault="00AA0FE5" w:rsidP="00AA0FE5">
      <w:pPr>
        <w:tabs>
          <w:tab w:val="left" w:pos="-1440"/>
        </w:tabs>
        <w:rPr>
          <w:rFonts w:cs="Arial"/>
          <w:b/>
          <w:smallCaps/>
          <w:szCs w:val="20"/>
          <w:lang w:val="en-GB"/>
        </w:rPr>
      </w:pPr>
      <w:r w:rsidRPr="00DD74FA">
        <w:rPr>
          <w:rFonts w:cs="Arial"/>
          <w:b/>
          <w:smallCaps/>
          <w:szCs w:val="20"/>
          <w:lang w:val="en-GB" w:eastAsia="ja-JP"/>
        </w:rPr>
        <w:t>10.</w:t>
      </w:r>
      <w:r w:rsidRPr="00DD74FA">
        <w:rPr>
          <w:rFonts w:cs="Arial"/>
          <w:b/>
          <w:smallCaps/>
          <w:szCs w:val="20"/>
          <w:lang w:val="en-GB"/>
        </w:rPr>
        <w:t xml:space="preserve"> </w:t>
      </w:r>
      <w:r w:rsidRPr="00DD74FA">
        <w:rPr>
          <w:rFonts w:cs="Arial"/>
          <w:b/>
          <w:smallCaps/>
          <w:szCs w:val="20"/>
          <w:lang w:val="en-GB" w:eastAsia="ja-JP"/>
        </w:rPr>
        <w:t xml:space="preserve">           </w:t>
      </w:r>
      <w:r w:rsidRPr="00DD74FA">
        <w:rPr>
          <w:rFonts w:cs="Arial"/>
          <w:b/>
          <w:smallCaps/>
          <w:szCs w:val="20"/>
          <w:lang w:val="en-GB"/>
        </w:rPr>
        <w:t>SPECIFIC REQUIREMENTS FOR INDIVIDUAL CONSULTANT</w:t>
      </w:r>
      <w:r w:rsidRPr="00DD74FA">
        <w:rPr>
          <w:rFonts w:cs="Arial"/>
          <w:b/>
          <w:smallCaps/>
          <w:szCs w:val="20"/>
          <w:lang w:val="en-GB" w:eastAsia="ja-JP"/>
        </w:rPr>
        <w:t>(</w:t>
      </w:r>
      <w:r w:rsidRPr="00DD74FA">
        <w:rPr>
          <w:rFonts w:cs="Arial"/>
          <w:b/>
          <w:smallCaps/>
          <w:szCs w:val="20"/>
          <w:lang w:val="en-GB"/>
        </w:rPr>
        <w:t>S</w:t>
      </w:r>
      <w:r w:rsidRPr="00DD74FA">
        <w:rPr>
          <w:rFonts w:cs="Arial"/>
          <w:b/>
          <w:smallCaps/>
          <w:szCs w:val="20"/>
          <w:lang w:val="en-GB" w:eastAsia="ja-JP"/>
        </w:rPr>
        <w:t>)</w:t>
      </w:r>
      <w:r w:rsidRPr="00DD74FA">
        <w:rPr>
          <w:rFonts w:cs="Arial"/>
          <w:b/>
          <w:smallCaps/>
          <w:szCs w:val="20"/>
          <w:lang w:val="en-GB"/>
        </w:rPr>
        <w:t xml:space="preserve">: </w:t>
      </w:r>
    </w:p>
    <w:p w14:paraId="2B7F7BFD" w14:textId="77777777" w:rsidR="00AA0FE5" w:rsidRPr="00DD74FA" w:rsidRDefault="00AA0FE5" w:rsidP="00AA0FE5">
      <w:pPr>
        <w:pStyle w:val="ListParagraph"/>
        <w:spacing w:after="0" w:line="288" w:lineRule="auto"/>
        <w:ind w:left="0"/>
        <w:contextualSpacing w:val="0"/>
        <w:jc w:val="both"/>
        <w:rPr>
          <w:rFonts w:ascii="Arial" w:hAnsi="Arial" w:cs="Arial"/>
          <w:sz w:val="20"/>
          <w:szCs w:val="20"/>
          <w:lang w:val="en-GB"/>
        </w:rPr>
      </w:pPr>
    </w:p>
    <w:p w14:paraId="54C47585" w14:textId="77777777" w:rsidR="00AA0FE5" w:rsidRPr="00DD74FA" w:rsidRDefault="00AA0FE5" w:rsidP="00AA0FE5">
      <w:pPr>
        <w:rPr>
          <w:rFonts w:cs="Arial"/>
          <w:szCs w:val="20"/>
          <w:lang w:val="en-GB"/>
        </w:rPr>
      </w:pPr>
      <w:r w:rsidRPr="00DD74FA">
        <w:rPr>
          <w:rFonts w:cs="Arial"/>
          <w:szCs w:val="20"/>
          <w:lang w:val="en-GB"/>
        </w:rPr>
        <w:t xml:space="preserve">UNICEF accepts applications from individual consultants. </w:t>
      </w:r>
    </w:p>
    <w:p w14:paraId="0FDD5CA4" w14:textId="77777777" w:rsidR="00AA0FE5" w:rsidRPr="00DD74FA" w:rsidRDefault="00AA0FE5" w:rsidP="000F091A">
      <w:pPr>
        <w:numPr>
          <w:ilvl w:val="0"/>
          <w:numId w:val="24"/>
        </w:numPr>
        <w:rPr>
          <w:rFonts w:cs="Arial"/>
          <w:szCs w:val="20"/>
          <w:lang w:val="en-GB"/>
        </w:rPr>
      </w:pPr>
      <w:r w:rsidRPr="00DD74FA">
        <w:rPr>
          <w:rFonts w:cs="Arial"/>
          <w:szCs w:val="20"/>
          <w:lang w:val="en-GB"/>
        </w:rPr>
        <w:lastRenderedPageBreak/>
        <w:t xml:space="preserve">Project proposal form an individual consultant should clearly identify and address the objective and key tasks of the assignment and include: </w:t>
      </w:r>
    </w:p>
    <w:p w14:paraId="3A37B394" w14:textId="77777777" w:rsidR="00AA0FE5" w:rsidRPr="00DD74FA" w:rsidRDefault="00AA0FE5" w:rsidP="000F091A">
      <w:pPr>
        <w:numPr>
          <w:ilvl w:val="1"/>
          <w:numId w:val="22"/>
        </w:numPr>
        <w:rPr>
          <w:rFonts w:cs="Arial"/>
          <w:szCs w:val="20"/>
          <w:lang w:val="en-GB"/>
        </w:rPr>
      </w:pPr>
      <w:r w:rsidRPr="00DD74FA">
        <w:rPr>
          <w:rFonts w:cs="Arial"/>
          <w:szCs w:val="20"/>
          <w:lang w:val="en-GB"/>
        </w:rPr>
        <w:t>Conceptual framework and assignment implementation methodology</w:t>
      </w:r>
    </w:p>
    <w:p w14:paraId="05F110DB" w14:textId="77777777" w:rsidR="00AA0FE5" w:rsidRPr="00DD74FA" w:rsidRDefault="00AA0FE5" w:rsidP="000F091A">
      <w:pPr>
        <w:numPr>
          <w:ilvl w:val="1"/>
          <w:numId w:val="22"/>
        </w:numPr>
        <w:rPr>
          <w:rFonts w:cs="Arial"/>
          <w:szCs w:val="20"/>
          <w:lang w:val="en-GB"/>
        </w:rPr>
      </w:pPr>
      <w:r w:rsidRPr="00DD74FA">
        <w:rPr>
          <w:rFonts w:cs="Arial"/>
          <w:szCs w:val="20"/>
          <w:lang w:val="en-GB"/>
        </w:rPr>
        <w:t>Detailed CV and completed and signed UN Personal History Form (see attachment)</w:t>
      </w:r>
    </w:p>
    <w:p w14:paraId="0C205E1B" w14:textId="77777777" w:rsidR="00AA0FE5" w:rsidRPr="00DD74FA" w:rsidRDefault="00AA0FE5" w:rsidP="000F091A">
      <w:pPr>
        <w:numPr>
          <w:ilvl w:val="1"/>
          <w:numId w:val="22"/>
        </w:numPr>
        <w:rPr>
          <w:rFonts w:cs="Arial"/>
          <w:szCs w:val="20"/>
          <w:lang w:val="en-GB"/>
        </w:rPr>
      </w:pPr>
      <w:r w:rsidRPr="00DD74FA">
        <w:rPr>
          <w:rFonts w:cs="Arial"/>
          <w:szCs w:val="20"/>
          <w:lang w:val="en-GB"/>
        </w:rPr>
        <w:t>Proposed timeframes (hour days)</w:t>
      </w:r>
    </w:p>
    <w:p w14:paraId="50C6DC4B" w14:textId="77777777" w:rsidR="00AA0FE5" w:rsidRPr="00DD74FA" w:rsidRDefault="00AA0FE5" w:rsidP="000F091A">
      <w:pPr>
        <w:numPr>
          <w:ilvl w:val="1"/>
          <w:numId w:val="22"/>
        </w:numPr>
        <w:rPr>
          <w:rFonts w:cs="Arial"/>
          <w:szCs w:val="20"/>
          <w:lang w:val="en-GB"/>
        </w:rPr>
      </w:pPr>
      <w:r w:rsidRPr="00DD74FA">
        <w:rPr>
          <w:rFonts w:cs="Arial"/>
          <w:szCs w:val="20"/>
          <w:lang w:val="en-GB"/>
        </w:rPr>
        <w:t xml:space="preserve">List of publications or analytical reports (if applicable). </w:t>
      </w:r>
    </w:p>
    <w:p w14:paraId="77FE02B5" w14:textId="77777777" w:rsidR="00AA0FE5" w:rsidRPr="00DD74FA" w:rsidRDefault="00AA0FE5" w:rsidP="000F091A">
      <w:pPr>
        <w:numPr>
          <w:ilvl w:val="0"/>
          <w:numId w:val="24"/>
        </w:numPr>
        <w:rPr>
          <w:rFonts w:cs="Arial"/>
          <w:szCs w:val="20"/>
          <w:lang w:val="en-GB"/>
        </w:rPr>
      </w:pPr>
      <w:r w:rsidRPr="00DD74FA">
        <w:rPr>
          <w:rFonts w:cs="Arial"/>
          <w:szCs w:val="20"/>
          <w:lang w:val="en-GB"/>
        </w:rPr>
        <w:t>Estimated fee (price proposal) on based on:</w:t>
      </w:r>
    </w:p>
    <w:p w14:paraId="66BAD54F" w14:textId="77777777" w:rsidR="00AA0FE5" w:rsidRPr="00DD74FA" w:rsidRDefault="00AA0FE5" w:rsidP="000F091A">
      <w:pPr>
        <w:numPr>
          <w:ilvl w:val="1"/>
          <w:numId w:val="20"/>
        </w:numPr>
        <w:rPr>
          <w:rFonts w:cs="Arial"/>
          <w:szCs w:val="20"/>
          <w:lang w:val="en-GB"/>
        </w:rPr>
      </w:pPr>
      <w:r w:rsidRPr="00DD74FA">
        <w:rPr>
          <w:rFonts w:cs="Arial"/>
          <w:szCs w:val="20"/>
          <w:lang w:val="en-GB"/>
        </w:rPr>
        <w:t>Daily fee and number of total number of estimated consultancy days; OR</w:t>
      </w:r>
    </w:p>
    <w:p w14:paraId="289625C5" w14:textId="77777777" w:rsidR="00AA0FE5" w:rsidRPr="00DD74FA" w:rsidRDefault="00AA0FE5" w:rsidP="000F091A">
      <w:pPr>
        <w:numPr>
          <w:ilvl w:val="1"/>
          <w:numId w:val="20"/>
        </w:numPr>
        <w:rPr>
          <w:rFonts w:cs="Arial"/>
          <w:szCs w:val="20"/>
          <w:lang w:val="en-GB"/>
        </w:rPr>
      </w:pPr>
      <w:r w:rsidRPr="00DD74FA">
        <w:rPr>
          <w:rFonts w:cs="Arial"/>
          <w:szCs w:val="20"/>
          <w:lang w:val="en-GB"/>
        </w:rPr>
        <w:t xml:space="preserve">Lump sum amount requested for the consultancy </w:t>
      </w:r>
    </w:p>
    <w:p w14:paraId="2333C9E4" w14:textId="77777777" w:rsidR="00AA0FE5" w:rsidRPr="00DD74FA" w:rsidRDefault="00AA0FE5" w:rsidP="00AA0FE5">
      <w:pPr>
        <w:rPr>
          <w:rFonts w:cs="Arial"/>
          <w:szCs w:val="20"/>
          <w:lang w:val="en-GB"/>
        </w:rPr>
      </w:pPr>
    </w:p>
    <w:p w14:paraId="14D4E2B5" w14:textId="77777777" w:rsidR="00AA0FE5" w:rsidRPr="00DD74FA" w:rsidRDefault="00AA0FE5" w:rsidP="00AA0FE5">
      <w:pPr>
        <w:ind w:left="400"/>
        <w:rPr>
          <w:rFonts w:cs="Arial"/>
          <w:szCs w:val="20"/>
          <w:lang w:val="en-GB"/>
        </w:rPr>
      </w:pPr>
      <w:r w:rsidRPr="00DD74FA">
        <w:rPr>
          <w:rFonts w:cs="Arial"/>
          <w:szCs w:val="20"/>
          <w:lang w:val="en-GB"/>
        </w:rPr>
        <w:t xml:space="preserve">In both options all other additional foreseen or expected cost or expenditures, or any deductions from the fee, etc. should be included. </w:t>
      </w:r>
    </w:p>
    <w:p w14:paraId="4609FA0B" w14:textId="77777777" w:rsidR="00AA0FE5" w:rsidRPr="00DD74FA" w:rsidRDefault="00AA0FE5" w:rsidP="000F091A">
      <w:pPr>
        <w:numPr>
          <w:ilvl w:val="0"/>
          <w:numId w:val="24"/>
        </w:numPr>
        <w:rPr>
          <w:rFonts w:cs="Arial"/>
          <w:color w:val="282828"/>
          <w:szCs w:val="20"/>
          <w:lang w:val="en-GB"/>
        </w:rPr>
      </w:pPr>
      <w:r w:rsidRPr="00DD74FA">
        <w:rPr>
          <w:rFonts w:cs="Arial"/>
          <w:szCs w:val="20"/>
          <w:lang w:val="en-GB"/>
        </w:rPr>
        <w:t xml:space="preserve">Any other additional information to support the application (optional). </w:t>
      </w:r>
    </w:p>
    <w:p w14:paraId="07CA4BFF" w14:textId="77777777" w:rsidR="00AA0FE5" w:rsidRPr="00DD74FA" w:rsidRDefault="00AA0FE5" w:rsidP="00AA0FE5">
      <w:pPr>
        <w:tabs>
          <w:tab w:val="left" w:pos="-1440"/>
        </w:tabs>
        <w:rPr>
          <w:rFonts w:cs="Arial"/>
          <w:b/>
          <w:smallCaps/>
          <w:szCs w:val="20"/>
          <w:lang w:val="en-GB"/>
        </w:rPr>
      </w:pPr>
    </w:p>
    <w:p w14:paraId="1D467A3B" w14:textId="4976C1ED" w:rsidR="007B5544" w:rsidRPr="00AA0FE5" w:rsidRDefault="00AA0FE5" w:rsidP="00AA0FE5">
      <w:pPr>
        <w:rPr>
          <w:rFonts w:cs="Arial"/>
          <w:b/>
          <w:szCs w:val="20"/>
          <w:lang w:val="en-GB"/>
        </w:rPr>
      </w:pPr>
      <w:r w:rsidRPr="00DD74FA">
        <w:rPr>
          <w:rFonts w:cs="Arial"/>
          <w:b/>
          <w:szCs w:val="20"/>
          <w:lang w:val="en-GB"/>
        </w:rPr>
        <w:t>Whenever the consultant will be required to travel within Kazakhstan UNICEF will be responsible for providing translation services and transportation. UNICEF does not provide or arrange health insurance coverage for consultants.</w:t>
      </w:r>
    </w:p>
    <w:p w14:paraId="7E83E12E" w14:textId="77777777" w:rsidR="007B5544" w:rsidRDefault="007B5544" w:rsidP="007B5544">
      <w:pPr>
        <w:rPr>
          <w:rFonts w:eastAsia="MS Mincho" w:cs="Arial"/>
          <w:szCs w:val="20"/>
          <w:lang w:val="en-GB" w:eastAsia="en-GB"/>
        </w:rPr>
        <w:sectPr w:rsidR="007B5544" w:rsidSect="00A67B17">
          <w:pgSz w:w="11906" w:h="16838" w:code="9"/>
          <w:pgMar w:top="1418" w:right="1418" w:bottom="1418" w:left="1418" w:header="709" w:footer="361" w:gutter="0"/>
          <w:cols w:space="720"/>
          <w:docGrid w:linePitch="360"/>
        </w:sectPr>
      </w:pPr>
    </w:p>
    <w:p w14:paraId="0E5F1F9A" w14:textId="06884F33" w:rsidR="00AA0FE5" w:rsidRPr="000C50B6" w:rsidRDefault="00AA0FE5" w:rsidP="00AA0FE5">
      <w:pPr>
        <w:pStyle w:val="Heading2"/>
        <w:rPr>
          <w:color w:val="000000"/>
          <w:sz w:val="22"/>
          <w:szCs w:val="22"/>
        </w:rPr>
      </w:pPr>
      <w:bookmarkStart w:id="4" w:name="_Toc264156307"/>
      <w:r w:rsidRPr="000C50B6">
        <w:rPr>
          <w:sz w:val="22"/>
          <w:szCs w:val="22"/>
        </w:rPr>
        <w:lastRenderedPageBreak/>
        <w:t xml:space="preserve">Annex </w:t>
      </w:r>
      <w:r>
        <w:rPr>
          <w:sz w:val="22"/>
          <w:szCs w:val="22"/>
        </w:rPr>
        <w:t>2</w:t>
      </w:r>
      <w:r w:rsidRPr="000C50B6">
        <w:rPr>
          <w:sz w:val="22"/>
          <w:szCs w:val="22"/>
        </w:rPr>
        <w:t xml:space="preserve"> – T</w:t>
      </w:r>
      <w:r>
        <w:rPr>
          <w:sz w:val="22"/>
          <w:szCs w:val="22"/>
        </w:rPr>
        <w:t>heory of Change</w:t>
      </w:r>
      <w:r w:rsidR="00EA4580">
        <w:rPr>
          <w:sz w:val="22"/>
          <w:szCs w:val="22"/>
        </w:rPr>
        <w:t xml:space="preserve"> (ToC)</w:t>
      </w:r>
      <w:bookmarkEnd w:id="4"/>
    </w:p>
    <w:p w14:paraId="43F81C4A" w14:textId="77777777" w:rsidR="007B5544" w:rsidRDefault="007B5544" w:rsidP="007B5544">
      <w:pPr>
        <w:spacing w:line="240" w:lineRule="auto"/>
        <w:rPr>
          <w:rFonts w:cs="Arial"/>
          <w:szCs w:val="20"/>
        </w:rPr>
      </w:pPr>
    </w:p>
    <w:p w14:paraId="648F76EE" w14:textId="77777777" w:rsidR="00EA4580" w:rsidRPr="002F17F8" w:rsidRDefault="00EA4580" w:rsidP="00EA4580">
      <w:pPr>
        <w:rPr>
          <w:rFonts w:cs="Arial"/>
          <w:b/>
          <w:szCs w:val="20"/>
        </w:rPr>
      </w:pPr>
      <w:r w:rsidRPr="00EA4580">
        <w:rPr>
          <w:rFonts w:cs="Arial"/>
          <w:b/>
          <w:szCs w:val="20"/>
        </w:rPr>
        <w:t>A. Brief background with baseline identification</w:t>
      </w:r>
      <w:r w:rsidRPr="002F17F8">
        <w:rPr>
          <w:rFonts w:cs="Arial"/>
          <w:b/>
          <w:szCs w:val="20"/>
        </w:rPr>
        <w:t xml:space="preserve"> </w:t>
      </w:r>
    </w:p>
    <w:p w14:paraId="6ED282E4" w14:textId="77777777" w:rsidR="00EA4580" w:rsidRPr="00CF6306" w:rsidRDefault="00EA4580" w:rsidP="00EA4580">
      <w:pPr>
        <w:rPr>
          <w:rFonts w:cs="Arial"/>
          <w:noProof/>
          <w:szCs w:val="20"/>
        </w:rPr>
      </w:pPr>
    </w:p>
    <w:p w14:paraId="1CF45D64" w14:textId="77777777" w:rsidR="00EA4580" w:rsidRPr="002B59BD" w:rsidRDefault="00EA4580" w:rsidP="00EA4580">
      <w:pPr>
        <w:rPr>
          <w:rFonts w:cs="Arial"/>
          <w:szCs w:val="20"/>
        </w:rPr>
      </w:pPr>
      <w:r w:rsidRPr="003963FC">
        <w:rPr>
          <w:rFonts w:cs="Arial"/>
          <w:noProof/>
          <w:szCs w:val="20"/>
        </w:rPr>
        <w:t>C</w:t>
      </w:r>
      <w:r w:rsidRPr="003963FC">
        <w:rPr>
          <w:rFonts w:cs="Arial"/>
          <w:szCs w:val="20"/>
        </w:rPr>
        <w:t>hildren in Kazakhstan are exposed to a high risk of living in poverty. In total, 45 percent of all children below the age of 18 live below the povert</w:t>
      </w:r>
      <w:r>
        <w:rPr>
          <w:rFonts w:cs="Arial"/>
          <w:szCs w:val="20"/>
        </w:rPr>
        <w:t xml:space="preserve">y line (compared to </w:t>
      </w:r>
      <w:r w:rsidRPr="003963FC">
        <w:rPr>
          <w:rFonts w:cs="Arial"/>
          <w:szCs w:val="20"/>
        </w:rPr>
        <w:t xml:space="preserve">33 percent for the </w:t>
      </w:r>
      <w:r>
        <w:rPr>
          <w:rFonts w:cs="Arial"/>
          <w:szCs w:val="20"/>
        </w:rPr>
        <w:t xml:space="preserve">total population). </w:t>
      </w:r>
      <w:r w:rsidRPr="003963FC">
        <w:rPr>
          <w:rFonts w:cs="Arial"/>
          <w:szCs w:val="20"/>
        </w:rPr>
        <w:t xml:space="preserve">In 2010, </w:t>
      </w:r>
      <w:r w:rsidRPr="003963FC">
        <w:rPr>
          <w:rFonts w:cs="Arial"/>
          <w:noProof/>
          <w:szCs w:val="20"/>
        </w:rPr>
        <w:t xml:space="preserve">a number of 38,386 children were without parental care, of whom 14,052 children were living in public residential care institutions. </w:t>
      </w:r>
      <w:r w:rsidRPr="003963FC">
        <w:rPr>
          <w:rFonts w:cs="Arial"/>
          <w:szCs w:val="20"/>
        </w:rPr>
        <w:t xml:space="preserve">A number of 1,586 children under three years age were institutionalised in 2010. </w:t>
      </w:r>
      <w:r w:rsidRPr="003963FC">
        <w:rPr>
          <w:rFonts w:cs="Arial"/>
          <w:noProof/>
          <w:szCs w:val="20"/>
        </w:rPr>
        <w:t xml:space="preserve">Only 25% of these children were orphans, the rest of them dubbed “social orphans” with families unable to care for them. </w:t>
      </w:r>
      <w:r w:rsidRPr="003963FC">
        <w:rPr>
          <w:rFonts w:cs="Arial"/>
          <w:szCs w:val="20"/>
        </w:rPr>
        <w:t xml:space="preserve">Every year about 2,000 children in Kazakhstan are institutionalised. </w:t>
      </w:r>
    </w:p>
    <w:p w14:paraId="65AF82D8" w14:textId="77777777" w:rsidR="00EA4580" w:rsidRPr="003963FC" w:rsidRDefault="00EA4580" w:rsidP="00EA4580">
      <w:pPr>
        <w:rPr>
          <w:rFonts w:cs="Arial"/>
          <w:noProof/>
          <w:szCs w:val="20"/>
        </w:rPr>
      </w:pPr>
    </w:p>
    <w:p w14:paraId="193B772E" w14:textId="77777777" w:rsidR="00EA4580" w:rsidRPr="003963FC" w:rsidRDefault="00EA4580" w:rsidP="00EA4580">
      <w:pPr>
        <w:rPr>
          <w:rFonts w:cs="Arial"/>
          <w:szCs w:val="20"/>
        </w:rPr>
      </w:pPr>
      <w:r w:rsidRPr="003963FC">
        <w:rPr>
          <w:rFonts w:cs="Arial"/>
          <w:noProof/>
          <w:szCs w:val="20"/>
        </w:rPr>
        <w:t xml:space="preserve">Due to the lack of a strong child protection system, every day a number of children are exposed to violence, exploitation and abuse. </w:t>
      </w:r>
      <w:r w:rsidRPr="003963FC">
        <w:rPr>
          <w:rFonts w:cs="Arial"/>
          <w:szCs w:val="20"/>
        </w:rPr>
        <w:t>Violence and exploitation of children has been acute in schools, institutions and in the community. Every second child in state care or at school experiences or witnesses violence and self-harm among children, from the side of teachers or care givers. In addition to violence in institutions and in schools, in 2011, 49.4 per cent children aged 2-14 years experienced different forms of violent discipline in the home.</w:t>
      </w:r>
    </w:p>
    <w:p w14:paraId="1957E9F8" w14:textId="77777777" w:rsidR="00EA4580" w:rsidRPr="003963FC" w:rsidRDefault="00EA4580" w:rsidP="00EA4580">
      <w:pPr>
        <w:pStyle w:val="Pa4"/>
        <w:spacing w:line="288" w:lineRule="auto"/>
        <w:jc w:val="both"/>
        <w:rPr>
          <w:rFonts w:ascii="Arial" w:hAnsi="Arial" w:cs="Arial"/>
          <w:sz w:val="20"/>
          <w:szCs w:val="20"/>
        </w:rPr>
      </w:pPr>
    </w:p>
    <w:p w14:paraId="5CB782CB" w14:textId="4A4480A9" w:rsidR="00EA4580" w:rsidRPr="003963FC" w:rsidRDefault="00EA4580" w:rsidP="00EA4580">
      <w:pPr>
        <w:rPr>
          <w:rFonts w:cs="Arial"/>
          <w:szCs w:val="20"/>
        </w:rPr>
      </w:pPr>
      <w:r w:rsidRPr="003963FC">
        <w:rPr>
          <w:rFonts w:cs="Arial"/>
          <w:szCs w:val="20"/>
        </w:rPr>
        <w:t>The country lacks a comprehensive strategic document on child care to guide the reform process</w:t>
      </w:r>
      <w:r w:rsidR="00CF6306">
        <w:rPr>
          <w:rFonts w:cs="Arial"/>
          <w:szCs w:val="20"/>
        </w:rPr>
        <w:t xml:space="preserve">. In its Concluding Observations (2007), the UN Committee on the Rights of the Child expressed concerns </w:t>
      </w:r>
      <w:r w:rsidR="00CF6306" w:rsidRPr="00401818">
        <w:rPr>
          <w:rFonts w:cs="Arial"/>
          <w:szCs w:val="20"/>
        </w:rPr>
        <w:t>that the mandate of the Committee for the Protection of Children’s Rights</w:t>
      </w:r>
      <w:r w:rsidR="00CF6306">
        <w:rPr>
          <w:rFonts w:cs="Arial"/>
          <w:szCs w:val="20"/>
        </w:rPr>
        <w:t xml:space="preserve"> in Kazakhstan</w:t>
      </w:r>
      <w:r w:rsidR="00CF6306" w:rsidRPr="00401818">
        <w:rPr>
          <w:rFonts w:cs="Arial"/>
          <w:szCs w:val="20"/>
        </w:rPr>
        <w:t xml:space="preserve">, which </w:t>
      </w:r>
      <w:r w:rsidR="00CF6306">
        <w:rPr>
          <w:rFonts w:cs="Arial"/>
          <w:szCs w:val="20"/>
        </w:rPr>
        <w:t>should cover the full range of children’s r</w:t>
      </w:r>
      <w:r w:rsidR="00CF6306" w:rsidRPr="00401818">
        <w:rPr>
          <w:rFonts w:cs="Arial"/>
          <w:szCs w:val="20"/>
        </w:rPr>
        <w:t>ights, might be limited as a consequence of its establishment under the Ministry of Education and Science.</w:t>
      </w:r>
      <w:r w:rsidRPr="003963FC">
        <w:rPr>
          <w:rFonts w:cs="Arial"/>
          <w:szCs w:val="20"/>
        </w:rPr>
        <w:t xml:space="preserve"> The institutional responsibilities are divided among a large number of</w:t>
      </w:r>
      <w:r>
        <w:rPr>
          <w:rFonts w:cs="Arial"/>
          <w:szCs w:val="20"/>
        </w:rPr>
        <w:t xml:space="preserve"> central and local authorities. </w:t>
      </w:r>
      <w:r w:rsidRPr="003963FC">
        <w:rPr>
          <w:rFonts w:cs="Arial"/>
          <w:szCs w:val="20"/>
        </w:rPr>
        <w:t xml:space="preserve">The fragmented institutional framework and lack of a comprehensive child </w:t>
      </w:r>
      <w:r>
        <w:rPr>
          <w:rFonts w:cs="Arial"/>
          <w:szCs w:val="20"/>
        </w:rPr>
        <w:t xml:space="preserve">protection policy </w:t>
      </w:r>
      <w:r w:rsidRPr="003963FC">
        <w:rPr>
          <w:rFonts w:cs="Arial"/>
          <w:szCs w:val="20"/>
        </w:rPr>
        <w:t xml:space="preserve">led to disconnected reforms and limited results in the area of transformation of residential institutions, gatekeeping and development of community-based </w:t>
      </w:r>
      <w:r>
        <w:rPr>
          <w:rFonts w:cs="Arial"/>
          <w:szCs w:val="20"/>
        </w:rPr>
        <w:t>family support</w:t>
      </w:r>
      <w:r w:rsidRPr="003963FC">
        <w:rPr>
          <w:rFonts w:cs="Arial"/>
          <w:szCs w:val="20"/>
        </w:rPr>
        <w:t>.</w:t>
      </w:r>
    </w:p>
    <w:p w14:paraId="07218C54" w14:textId="77777777" w:rsidR="00EA4580" w:rsidRPr="003963FC" w:rsidRDefault="00EA4580" w:rsidP="00EA4580">
      <w:pPr>
        <w:rPr>
          <w:rFonts w:cs="Arial"/>
          <w:szCs w:val="20"/>
        </w:rPr>
      </w:pPr>
    </w:p>
    <w:p w14:paraId="2D11192E" w14:textId="77777777" w:rsidR="00EA4580" w:rsidRPr="002F17F8" w:rsidRDefault="00EA4580" w:rsidP="00EA4580">
      <w:pPr>
        <w:rPr>
          <w:rFonts w:cs="Arial"/>
          <w:b/>
          <w:szCs w:val="20"/>
        </w:rPr>
      </w:pPr>
      <w:r w:rsidRPr="002F17F8">
        <w:rPr>
          <w:rFonts w:cs="Arial"/>
          <w:b/>
          <w:szCs w:val="20"/>
        </w:rPr>
        <w:t xml:space="preserve">B. </w:t>
      </w:r>
      <w:r>
        <w:rPr>
          <w:rFonts w:cs="Arial"/>
          <w:b/>
          <w:szCs w:val="20"/>
        </w:rPr>
        <w:t>Intervention logic/h</w:t>
      </w:r>
      <w:r w:rsidRPr="002F17F8">
        <w:rPr>
          <w:rFonts w:cs="Arial"/>
          <w:b/>
          <w:szCs w:val="20"/>
        </w:rPr>
        <w:t xml:space="preserve">ypothesis </w:t>
      </w:r>
    </w:p>
    <w:p w14:paraId="03FFC910" w14:textId="77777777" w:rsidR="00EA4580" w:rsidRDefault="00EA4580" w:rsidP="00EA4580">
      <w:pPr>
        <w:autoSpaceDE w:val="0"/>
        <w:autoSpaceDN w:val="0"/>
        <w:adjustRightInd w:val="0"/>
        <w:rPr>
          <w:rFonts w:cs="Arial"/>
          <w:szCs w:val="20"/>
        </w:rPr>
      </w:pPr>
    </w:p>
    <w:p w14:paraId="06D12C01" w14:textId="77777777" w:rsidR="00EA4580" w:rsidRPr="0081532D" w:rsidRDefault="00EA4580" w:rsidP="00EA4580">
      <w:pPr>
        <w:autoSpaceDE w:val="0"/>
        <w:autoSpaceDN w:val="0"/>
        <w:adjustRightInd w:val="0"/>
        <w:rPr>
          <w:rFonts w:cs="Arial"/>
          <w:szCs w:val="20"/>
        </w:rPr>
      </w:pPr>
      <w:r w:rsidRPr="0081532D">
        <w:rPr>
          <w:rFonts w:cs="Arial"/>
          <w:szCs w:val="20"/>
        </w:rPr>
        <w:t xml:space="preserve">According to the intervention logic of </w:t>
      </w:r>
      <w:r w:rsidRPr="0081532D">
        <w:rPr>
          <w:rFonts w:cs="Arial"/>
          <w:szCs w:val="20"/>
          <w:lang w:eastAsia="en-GB"/>
        </w:rPr>
        <w:t>“Strengthening the Ombudsman’s Child Protection System in Kazakhstan”</w:t>
      </w:r>
      <w:r>
        <w:rPr>
          <w:rFonts w:cs="Arial"/>
          <w:szCs w:val="20"/>
          <w:lang w:eastAsia="en-GB"/>
        </w:rPr>
        <w:t xml:space="preserve"> Project</w:t>
      </w:r>
      <w:r>
        <w:rPr>
          <w:szCs w:val="20"/>
        </w:rPr>
        <w:t>, p</w:t>
      </w:r>
      <w:r w:rsidRPr="0081532D">
        <w:rPr>
          <w:rFonts w:cs="Arial"/>
          <w:szCs w:val="20"/>
        </w:rPr>
        <w:t>revention and addressing child abuse, exploitation and family separation could be done if:</w:t>
      </w:r>
    </w:p>
    <w:p w14:paraId="2191D6E4" w14:textId="77777777" w:rsidR="00EA4580" w:rsidRPr="0081532D" w:rsidRDefault="00EA4580" w:rsidP="000F091A">
      <w:pPr>
        <w:widowControl w:val="0"/>
        <w:numPr>
          <w:ilvl w:val="0"/>
          <w:numId w:val="52"/>
        </w:numPr>
        <w:autoSpaceDE w:val="0"/>
        <w:autoSpaceDN w:val="0"/>
        <w:adjustRightInd w:val="0"/>
        <w:rPr>
          <w:rFonts w:cs="Arial"/>
          <w:szCs w:val="20"/>
        </w:rPr>
      </w:pPr>
      <w:r>
        <w:rPr>
          <w:rFonts w:cs="Arial"/>
          <w:szCs w:val="20"/>
        </w:rPr>
        <w:t>an enabling legal framework</w:t>
      </w:r>
      <w:r w:rsidRPr="0081532D">
        <w:rPr>
          <w:rFonts w:cs="Arial"/>
          <w:szCs w:val="20"/>
        </w:rPr>
        <w:t xml:space="preserve"> in </w:t>
      </w:r>
      <w:r>
        <w:rPr>
          <w:rFonts w:cs="Arial"/>
          <w:szCs w:val="20"/>
        </w:rPr>
        <w:t>line with human rights standards</w:t>
      </w:r>
      <w:r w:rsidRPr="0081532D">
        <w:rPr>
          <w:rFonts w:cs="Arial"/>
          <w:szCs w:val="20"/>
        </w:rPr>
        <w:t xml:space="preserve"> is put in place;</w:t>
      </w:r>
    </w:p>
    <w:p w14:paraId="72EDA8F7" w14:textId="77777777" w:rsidR="00EA4580" w:rsidRPr="0081532D" w:rsidRDefault="00EA4580" w:rsidP="000F091A">
      <w:pPr>
        <w:widowControl w:val="0"/>
        <w:numPr>
          <w:ilvl w:val="0"/>
          <w:numId w:val="52"/>
        </w:numPr>
        <w:autoSpaceDE w:val="0"/>
        <w:autoSpaceDN w:val="0"/>
        <w:adjustRightInd w:val="0"/>
        <w:rPr>
          <w:rFonts w:cs="Arial"/>
          <w:szCs w:val="20"/>
        </w:rPr>
      </w:pPr>
      <w:r w:rsidRPr="0081532D">
        <w:rPr>
          <w:rFonts w:cs="Arial"/>
          <w:szCs w:val="20"/>
        </w:rPr>
        <w:t>child rights violations are effectively monitored and addressed;</w:t>
      </w:r>
    </w:p>
    <w:p w14:paraId="2277F827" w14:textId="77777777" w:rsidR="00EA4580" w:rsidRPr="0081532D" w:rsidRDefault="00EA4580" w:rsidP="000F091A">
      <w:pPr>
        <w:widowControl w:val="0"/>
        <w:numPr>
          <w:ilvl w:val="0"/>
          <w:numId w:val="52"/>
        </w:numPr>
        <w:autoSpaceDE w:val="0"/>
        <w:autoSpaceDN w:val="0"/>
        <w:adjustRightInd w:val="0"/>
        <w:rPr>
          <w:rFonts w:cs="Arial"/>
          <w:szCs w:val="20"/>
        </w:rPr>
      </w:pPr>
      <w:r w:rsidRPr="0081532D">
        <w:rPr>
          <w:rFonts w:cs="Arial"/>
          <w:szCs w:val="20"/>
        </w:rPr>
        <w:t>all key stakeholders co</w:t>
      </w:r>
      <w:r>
        <w:rPr>
          <w:rFonts w:cs="Arial"/>
          <w:szCs w:val="20"/>
        </w:rPr>
        <w:t xml:space="preserve">operate within </w:t>
      </w:r>
      <w:r w:rsidRPr="0081532D">
        <w:rPr>
          <w:rFonts w:cs="Arial"/>
          <w:szCs w:val="20"/>
        </w:rPr>
        <w:t xml:space="preserve">an integrated child protection </w:t>
      </w:r>
      <w:r>
        <w:rPr>
          <w:rFonts w:cs="Arial"/>
          <w:szCs w:val="20"/>
        </w:rPr>
        <w:t xml:space="preserve">framework, </w:t>
      </w:r>
      <w:r w:rsidRPr="0081532D">
        <w:rPr>
          <w:rFonts w:cs="Arial"/>
          <w:szCs w:val="20"/>
        </w:rPr>
        <w:t>based on reliable evidence, tested models and international best practices;</w:t>
      </w:r>
    </w:p>
    <w:p w14:paraId="6F77C3B6" w14:textId="77777777" w:rsidR="00EA4580" w:rsidRPr="0081532D" w:rsidRDefault="00EA4580" w:rsidP="000F091A">
      <w:pPr>
        <w:widowControl w:val="0"/>
        <w:numPr>
          <w:ilvl w:val="0"/>
          <w:numId w:val="52"/>
        </w:numPr>
        <w:autoSpaceDE w:val="0"/>
        <w:autoSpaceDN w:val="0"/>
        <w:adjustRightInd w:val="0"/>
        <w:rPr>
          <w:rFonts w:cs="Arial"/>
          <w:szCs w:val="20"/>
        </w:rPr>
      </w:pPr>
      <w:r w:rsidRPr="0081532D">
        <w:rPr>
          <w:rFonts w:cs="Arial"/>
          <w:szCs w:val="20"/>
        </w:rPr>
        <w:t>professionals working in the area of child protection have the capacity to identify, refer and address the needs of vulnerable children and their families;</w:t>
      </w:r>
    </w:p>
    <w:p w14:paraId="609C0B43" w14:textId="77777777" w:rsidR="00EA4580" w:rsidRPr="0081532D" w:rsidRDefault="00EA4580" w:rsidP="000F091A">
      <w:pPr>
        <w:widowControl w:val="0"/>
        <w:numPr>
          <w:ilvl w:val="0"/>
          <w:numId w:val="52"/>
        </w:numPr>
        <w:autoSpaceDE w:val="0"/>
        <w:autoSpaceDN w:val="0"/>
        <w:adjustRightInd w:val="0"/>
        <w:rPr>
          <w:rFonts w:cs="Arial"/>
          <w:szCs w:val="20"/>
        </w:rPr>
      </w:pPr>
      <w:r w:rsidRPr="0081532D">
        <w:rPr>
          <w:rFonts w:cs="Arial"/>
          <w:szCs w:val="20"/>
        </w:rPr>
        <w:t xml:space="preserve">traditional social norms </w:t>
      </w:r>
      <w:r>
        <w:rPr>
          <w:rFonts w:cs="Arial"/>
          <w:szCs w:val="20"/>
        </w:rPr>
        <w:t>on</w:t>
      </w:r>
      <w:r w:rsidRPr="0081532D">
        <w:rPr>
          <w:rFonts w:cs="Arial"/>
          <w:szCs w:val="20"/>
        </w:rPr>
        <w:t xml:space="preserve"> institutionalisation, stigma and ‘punishment’ are overhal</w:t>
      </w:r>
      <w:r>
        <w:rPr>
          <w:rFonts w:cs="Arial"/>
          <w:szCs w:val="20"/>
        </w:rPr>
        <w:t>l</w:t>
      </w:r>
      <w:r w:rsidRPr="0081532D">
        <w:rPr>
          <w:rFonts w:cs="Arial"/>
          <w:szCs w:val="20"/>
        </w:rPr>
        <w:t xml:space="preserve">ed in favour of family support, tolerance and </w:t>
      </w:r>
      <w:r>
        <w:rPr>
          <w:rFonts w:cs="Arial"/>
          <w:szCs w:val="20"/>
        </w:rPr>
        <w:t>reward practices and beliefs.</w:t>
      </w:r>
    </w:p>
    <w:p w14:paraId="1BF72C5A" w14:textId="77777777" w:rsidR="00EA4580" w:rsidRPr="003963FC" w:rsidRDefault="00EA4580" w:rsidP="00EA4580">
      <w:pPr>
        <w:rPr>
          <w:rFonts w:cs="Arial"/>
          <w:noProof/>
          <w:szCs w:val="20"/>
        </w:rPr>
      </w:pPr>
      <w:r w:rsidRPr="00B64463">
        <w:rPr>
          <w:rFonts w:cs="Arial"/>
          <w:noProof/>
          <w:szCs w:val="20"/>
        </w:rPr>
        <w:t>In this res</w:t>
      </w:r>
      <w:r>
        <w:rPr>
          <w:rFonts w:cs="Arial"/>
          <w:noProof/>
          <w:szCs w:val="20"/>
        </w:rPr>
        <w:t xml:space="preserve">pect, the Project </w:t>
      </w:r>
      <w:r w:rsidRPr="00B64463">
        <w:rPr>
          <w:rFonts w:cs="Arial"/>
          <w:noProof/>
          <w:szCs w:val="20"/>
        </w:rPr>
        <w:t>target</w:t>
      </w:r>
      <w:r>
        <w:rPr>
          <w:rFonts w:cs="Arial"/>
          <w:noProof/>
          <w:szCs w:val="20"/>
        </w:rPr>
        <w:t xml:space="preserve">ed the following </w:t>
      </w:r>
      <w:r w:rsidRPr="00B64463">
        <w:rPr>
          <w:rFonts w:cs="Arial"/>
          <w:noProof/>
          <w:szCs w:val="20"/>
        </w:rPr>
        <w:t>groups:</w:t>
      </w:r>
      <w:r>
        <w:rPr>
          <w:rFonts w:cs="Arial"/>
          <w:noProof/>
          <w:szCs w:val="20"/>
        </w:rPr>
        <w:t xml:space="preserve"> </w:t>
      </w:r>
      <w:r w:rsidRPr="003963FC">
        <w:rPr>
          <w:rFonts w:cs="Arial"/>
          <w:noProof/>
          <w:szCs w:val="20"/>
        </w:rPr>
        <w:t>Human Rights Ombudsman: management and staff</w:t>
      </w:r>
      <w:r>
        <w:rPr>
          <w:rFonts w:cs="Arial"/>
          <w:noProof/>
          <w:szCs w:val="20"/>
        </w:rPr>
        <w:t xml:space="preserve">; </w:t>
      </w:r>
      <w:r w:rsidRPr="003963FC">
        <w:rPr>
          <w:rFonts w:cs="Arial"/>
          <w:noProof/>
          <w:szCs w:val="20"/>
        </w:rPr>
        <w:t>Oblast and City administrations and staff involved in the planning, tes</w:t>
      </w:r>
      <w:r>
        <w:rPr>
          <w:rFonts w:cs="Arial"/>
          <w:noProof/>
          <w:szCs w:val="20"/>
        </w:rPr>
        <w:t xml:space="preserve">ting and delivery of </w:t>
      </w:r>
      <w:r w:rsidRPr="003963FC">
        <w:rPr>
          <w:rFonts w:cs="Arial"/>
          <w:noProof/>
          <w:szCs w:val="20"/>
        </w:rPr>
        <w:t>child protection services, including child abandonment prevention</w:t>
      </w:r>
      <w:r>
        <w:rPr>
          <w:rFonts w:cs="Arial"/>
          <w:noProof/>
          <w:szCs w:val="20"/>
        </w:rPr>
        <w:t xml:space="preserve">; </w:t>
      </w:r>
      <w:r w:rsidRPr="003963FC">
        <w:rPr>
          <w:rFonts w:cs="Arial"/>
          <w:noProof/>
          <w:szCs w:val="20"/>
        </w:rPr>
        <w:t>School/Institution mana</w:t>
      </w:r>
      <w:r>
        <w:rPr>
          <w:rFonts w:cs="Arial"/>
          <w:noProof/>
          <w:szCs w:val="20"/>
        </w:rPr>
        <w:t xml:space="preserve">gement and staff engaged in </w:t>
      </w:r>
      <w:r w:rsidRPr="003963FC">
        <w:rPr>
          <w:rFonts w:cs="Arial"/>
          <w:noProof/>
          <w:szCs w:val="20"/>
        </w:rPr>
        <w:t xml:space="preserve">piloting </w:t>
      </w:r>
      <w:r>
        <w:rPr>
          <w:rFonts w:cs="Arial"/>
          <w:noProof/>
          <w:szCs w:val="20"/>
        </w:rPr>
        <w:t>the</w:t>
      </w:r>
      <w:r w:rsidRPr="003963FC">
        <w:rPr>
          <w:rFonts w:cs="Arial"/>
          <w:noProof/>
          <w:szCs w:val="20"/>
        </w:rPr>
        <w:t xml:space="preserve"> violence prevention model</w:t>
      </w:r>
      <w:r>
        <w:rPr>
          <w:rFonts w:cs="Arial"/>
          <w:noProof/>
          <w:szCs w:val="20"/>
        </w:rPr>
        <w:t xml:space="preserve">; Children attending </w:t>
      </w:r>
      <w:r w:rsidRPr="003963FC">
        <w:rPr>
          <w:rFonts w:cs="Arial"/>
          <w:noProof/>
          <w:szCs w:val="20"/>
        </w:rPr>
        <w:t>schools</w:t>
      </w:r>
      <w:r>
        <w:rPr>
          <w:rFonts w:cs="Arial"/>
          <w:noProof/>
          <w:szCs w:val="20"/>
        </w:rPr>
        <w:t xml:space="preserve"> or hosted in institutions </w:t>
      </w:r>
      <w:r w:rsidRPr="003963FC">
        <w:rPr>
          <w:rFonts w:cs="Arial"/>
          <w:noProof/>
          <w:szCs w:val="20"/>
        </w:rPr>
        <w:t>piloting the violence prevention model</w:t>
      </w:r>
      <w:r>
        <w:rPr>
          <w:rFonts w:cs="Arial"/>
          <w:noProof/>
          <w:szCs w:val="20"/>
        </w:rPr>
        <w:t>; and m</w:t>
      </w:r>
      <w:r w:rsidRPr="003963FC">
        <w:rPr>
          <w:rFonts w:cs="Arial"/>
          <w:noProof/>
          <w:szCs w:val="20"/>
        </w:rPr>
        <w:t>edia</w:t>
      </w:r>
      <w:r>
        <w:rPr>
          <w:rFonts w:cs="Arial"/>
          <w:noProof/>
          <w:szCs w:val="20"/>
        </w:rPr>
        <w:t>,</w:t>
      </w:r>
      <w:r w:rsidRPr="003963FC">
        <w:rPr>
          <w:rFonts w:cs="Arial"/>
          <w:noProof/>
          <w:szCs w:val="20"/>
        </w:rPr>
        <w:t xml:space="preserve"> reporting on child rights violations.</w:t>
      </w:r>
    </w:p>
    <w:p w14:paraId="746D311D" w14:textId="77777777" w:rsidR="00EA4580" w:rsidRDefault="00EA4580" w:rsidP="00EA4580">
      <w:pPr>
        <w:rPr>
          <w:rFonts w:cs="Arial"/>
          <w:b/>
          <w:noProof/>
          <w:szCs w:val="20"/>
        </w:rPr>
      </w:pPr>
    </w:p>
    <w:p w14:paraId="1C021D20" w14:textId="77777777" w:rsidR="00EA4580" w:rsidRPr="003963FC" w:rsidRDefault="00EA4580" w:rsidP="00EA4580">
      <w:pPr>
        <w:rPr>
          <w:rFonts w:eastAsia="Cambria" w:cs="Arial"/>
          <w:b/>
          <w:szCs w:val="20"/>
        </w:rPr>
      </w:pPr>
      <w:r>
        <w:rPr>
          <w:rFonts w:cs="Arial"/>
          <w:szCs w:val="20"/>
        </w:rPr>
        <w:t>The intervention logic of the Project is illustrated in the Goals Hierarchy below.</w:t>
      </w:r>
    </w:p>
    <w:p w14:paraId="18240435" w14:textId="77777777" w:rsidR="00EA4580" w:rsidRPr="00761953" w:rsidRDefault="00EA4580" w:rsidP="00EA4580">
      <w:pPr>
        <w:rPr>
          <w:rFonts w:cs="Arial"/>
          <w:b/>
          <w:i/>
          <w:lang w:val="en-US"/>
        </w:rPr>
      </w:pPr>
      <w:r w:rsidRPr="00761953">
        <w:rPr>
          <w:rFonts w:cs="Arial"/>
          <w:b/>
          <w:i/>
          <w:lang w:val="en-US"/>
        </w:rPr>
        <w:lastRenderedPageBreak/>
        <w:t>Goals Hierarchy of the Project</w:t>
      </w:r>
    </w:p>
    <w:p w14:paraId="38C225D8" w14:textId="77777777" w:rsidR="00EA4580" w:rsidRDefault="00EA4580" w:rsidP="00EA4580">
      <w:pPr>
        <w:rPr>
          <w:rFonts w:cs="Arial"/>
          <w:b/>
          <w:lang w:val="en-US"/>
        </w:rPr>
      </w:pPr>
    </w:p>
    <w:p w14:paraId="0B3298FA" w14:textId="77777777" w:rsidR="00EA4580" w:rsidRPr="00744A1E" w:rsidRDefault="00EA4580" w:rsidP="00EA4580">
      <w:pPr>
        <w:rPr>
          <w:rFonts w:cs="Arial"/>
          <w:b/>
          <w:lang w:val="en-US"/>
        </w:rPr>
      </w:pPr>
      <w:r>
        <w:rPr>
          <w:noProof/>
          <w:lang w:val="en-US" w:eastAsia="en-US"/>
        </w:rPr>
        <mc:AlternateContent>
          <mc:Choice Requires="wpg">
            <w:drawing>
              <wp:anchor distT="0" distB="0" distL="114300" distR="114300" simplePos="0" relativeHeight="251666432" behindDoc="0" locked="0" layoutInCell="1" allowOverlap="1" wp14:anchorId="0AD2431A" wp14:editId="3F64EE33">
                <wp:simplePos x="0" y="0"/>
                <wp:positionH relativeFrom="column">
                  <wp:posOffset>-114300</wp:posOffset>
                </wp:positionH>
                <wp:positionV relativeFrom="paragraph">
                  <wp:posOffset>1905</wp:posOffset>
                </wp:positionV>
                <wp:extent cx="5947410" cy="8572500"/>
                <wp:effectExtent l="0" t="0" r="21590" b="3810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7410" cy="8572500"/>
                          <a:chOff x="0" y="0"/>
                          <a:chExt cx="5947410" cy="8572500"/>
                        </a:xfrm>
                      </wpg:grpSpPr>
                      <wps:wsp>
                        <wps:cNvPr id="48" name="Text Box 3"/>
                        <wps:cNvSpPr txBox="1">
                          <a:spLocks noChangeArrowheads="1"/>
                        </wps:cNvSpPr>
                        <wps:spPr bwMode="auto">
                          <a:xfrm>
                            <a:off x="914400" y="0"/>
                            <a:ext cx="4185920" cy="922655"/>
                          </a:xfrm>
                          <a:prstGeom prst="rect">
                            <a:avLst/>
                          </a:prstGeom>
                          <a:solidFill>
                            <a:srgbClr val="FF0000"/>
                          </a:solidFill>
                          <a:ln w="9525">
                            <a:solidFill>
                              <a:srgbClr val="000000"/>
                            </a:solidFill>
                            <a:miter lim="800000"/>
                            <a:headEnd/>
                            <a:tailEnd/>
                          </a:ln>
                        </wps:spPr>
                        <wps:txbx>
                          <w:txbxContent>
                            <w:p w14:paraId="2DF95A8D" w14:textId="77777777" w:rsidR="000D5D61" w:rsidRPr="00C32485" w:rsidRDefault="000D5D61" w:rsidP="00EA4580">
                              <w:pPr>
                                <w:jc w:val="center"/>
                                <w:rPr>
                                  <w:b/>
                                  <w:color w:val="FFFFFF"/>
                                  <w:sz w:val="24"/>
                                  <w:lang w:val="en-US"/>
                                </w:rPr>
                              </w:pPr>
                              <w:r w:rsidRPr="00C32485">
                                <w:rPr>
                                  <w:b/>
                                  <w:color w:val="FFFFFF"/>
                                  <w:sz w:val="24"/>
                                  <w:lang w:val="en-US"/>
                                </w:rPr>
                                <w:t>Development Goal/Impact</w:t>
                              </w:r>
                            </w:p>
                            <w:p w14:paraId="5213A93D" w14:textId="77777777" w:rsidR="000D5D61" w:rsidRPr="00C32485" w:rsidRDefault="000D5D61" w:rsidP="00EA4580">
                              <w:pPr>
                                <w:jc w:val="center"/>
                                <w:rPr>
                                  <w:color w:val="FFFFFF"/>
                                  <w:sz w:val="24"/>
                                </w:rPr>
                              </w:pPr>
                              <w:r w:rsidRPr="00C32485">
                                <w:rPr>
                                  <w:color w:val="FFFFFF"/>
                                  <w:sz w:val="24"/>
                                </w:rPr>
                                <w:t xml:space="preserve">A </w:t>
                              </w:r>
                              <w:r w:rsidRPr="00C32485">
                                <w:rPr>
                                  <w:noProof/>
                                  <w:color w:val="FFFFFF"/>
                                  <w:sz w:val="24"/>
                                </w:rPr>
                                <w:t>sustained and operational child protection mechanism prevents and responds to child abuse, exploitation and family separation in line with international standards</w:t>
                              </w:r>
                            </w:p>
                          </w:txbxContent>
                        </wps:txbx>
                        <wps:bodyPr rot="0" vert="horz" wrap="square" lIns="91440" tIns="45720" rIns="91440" bIns="45720" anchor="t" anchorCtr="0" upright="1">
                          <a:noAutofit/>
                        </wps:bodyPr>
                      </wps:wsp>
                      <wps:wsp>
                        <wps:cNvPr id="49" name="Text Box 4"/>
                        <wps:cNvSpPr txBox="1">
                          <a:spLocks noChangeArrowheads="1"/>
                        </wps:cNvSpPr>
                        <wps:spPr bwMode="auto">
                          <a:xfrm>
                            <a:off x="76200" y="1028700"/>
                            <a:ext cx="2971800" cy="800100"/>
                          </a:xfrm>
                          <a:prstGeom prst="rect">
                            <a:avLst/>
                          </a:prstGeom>
                          <a:solidFill>
                            <a:srgbClr val="FFCCCC"/>
                          </a:solidFill>
                          <a:ln w="9525">
                            <a:solidFill>
                              <a:srgbClr val="000000"/>
                            </a:solidFill>
                            <a:miter lim="800000"/>
                            <a:headEnd/>
                            <a:tailEnd/>
                          </a:ln>
                        </wps:spPr>
                        <wps:txbx>
                          <w:txbxContent>
                            <w:p w14:paraId="44F52603" w14:textId="77777777" w:rsidR="000D5D61" w:rsidRPr="00A7082A" w:rsidRDefault="000D5D61" w:rsidP="00EA4580">
                              <w:pPr>
                                <w:jc w:val="center"/>
                                <w:rPr>
                                  <w:b/>
                                  <w:szCs w:val="20"/>
                                  <w:lang w:val="en-US"/>
                                </w:rPr>
                              </w:pPr>
                              <w:r w:rsidRPr="00A7082A">
                                <w:rPr>
                                  <w:b/>
                                  <w:szCs w:val="20"/>
                                  <w:lang w:val="en-US"/>
                                </w:rPr>
                                <w:t>Outcome 1</w:t>
                              </w:r>
                            </w:p>
                            <w:p w14:paraId="0BC02293" w14:textId="77777777" w:rsidR="000D5D61" w:rsidRPr="00A21988" w:rsidRDefault="000D5D61" w:rsidP="00EA4580">
                              <w:pPr>
                                <w:rPr>
                                  <w:noProof/>
                                  <w:szCs w:val="20"/>
                                </w:rPr>
                              </w:pPr>
                              <w:r w:rsidRPr="00A7082A">
                                <w:rPr>
                                  <w:rFonts w:cs="Arial"/>
                                  <w:noProof/>
                                  <w:szCs w:val="20"/>
                                </w:rPr>
                                <w:t>Child rights violations monitoring and complaints from regions a</w:t>
                              </w:r>
                              <w:r>
                                <w:rPr>
                                  <w:rFonts w:cs="Arial"/>
                                  <w:noProof/>
                                  <w:szCs w:val="20"/>
                                </w:rPr>
                                <w:t xml:space="preserve">re effectively addressed by </w:t>
                              </w:r>
                              <w:r w:rsidRPr="00A7082A">
                                <w:rPr>
                                  <w:rFonts w:cs="Arial"/>
                                  <w:noProof/>
                                  <w:szCs w:val="20"/>
                                </w:rPr>
                                <w:t>Human Rights Ombudsman’s Office</w:t>
                              </w:r>
                            </w:p>
                          </w:txbxContent>
                        </wps:txbx>
                        <wps:bodyPr rot="0" vert="horz" wrap="square" lIns="91440" tIns="45720" rIns="91440" bIns="45720" anchor="t" anchorCtr="0" upright="1">
                          <a:noAutofit/>
                        </wps:bodyPr>
                      </wps:wsp>
                      <wps:wsp>
                        <wps:cNvPr id="50" name="Text Box 5"/>
                        <wps:cNvSpPr txBox="1">
                          <a:spLocks noChangeArrowheads="1"/>
                        </wps:cNvSpPr>
                        <wps:spPr bwMode="auto">
                          <a:xfrm>
                            <a:off x="3124200" y="1028700"/>
                            <a:ext cx="2823210" cy="800100"/>
                          </a:xfrm>
                          <a:prstGeom prst="rect">
                            <a:avLst/>
                          </a:prstGeom>
                          <a:solidFill>
                            <a:srgbClr val="FFCCCC"/>
                          </a:solidFill>
                          <a:ln w="9525">
                            <a:solidFill>
                              <a:srgbClr val="000000"/>
                            </a:solidFill>
                            <a:miter lim="800000"/>
                            <a:headEnd/>
                            <a:tailEnd/>
                          </a:ln>
                        </wps:spPr>
                        <wps:txbx>
                          <w:txbxContent>
                            <w:p w14:paraId="112B9898" w14:textId="77777777" w:rsidR="000D5D61" w:rsidRPr="00A7082A" w:rsidRDefault="000D5D61" w:rsidP="00EA4580">
                              <w:pPr>
                                <w:jc w:val="center"/>
                                <w:rPr>
                                  <w:b/>
                                  <w:szCs w:val="20"/>
                                  <w:lang w:val="en-US"/>
                                </w:rPr>
                              </w:pPr>
                              <w:r w:rsidRPr="00A7082A">
                                <w:rPr>
                                  <w:b/>
                                  <w:szCs w:val="20"/>
                                  <w:lang w:val="en-US"/>
                                </w:rPr>
                                <w:t>Outcome 2</w:t>
                              </w:r>
                            </w:p>
                            <w:p w14:paraId="5089A6EE" w14:textId="77777777" w:rsidR="000D5D61" w:rsidRPr="00A21988" w:rsidRDefault="000D5D61" w:rsidP="00EA4580">
                              <w:pPr>
                                <w:rPr>
                                  <w:rFonts w:cs="Arial"/>
                                  <w:noProof/>
                                  <w:szCs w:val="20"/>
                                </w:rPr>
                              </w:pPr>
                              <w:r w:rsidRPr="00A7082A">
                                <w:rPr>
                                  <w:rFonts w:cs="Arial"/>
                                  <w:noProof/>
                                  <w:szCs w:val="20"/>
                                </w:rPr>
                                <w:t xml:space="preserve">Developed practical models of integrated child protection </w:t>
                              </w:r>
                              <w:r>
                                <w:rPr>
                                  <w:rFonts w:cs="Arial"/>
                                  <w:noProof/>
                                  <w:szCs w:val="20"/>
                                </w:rPr>
                                <w:t>mechanism</w:t>
                              </w:r>
                              <w:r w:rsidRPr="00A7082A">
                                <w:rPr>
                                  <w:rFonts w:cs="Arial"/>
                                  <w:noProof/>
                                  <w:szCs w:val="20"/>
                                </w:rPr>
                                <w:t xml:space="preserve"> at local level are ready for national replication</w:t>
                              </w:r>
                            </w:p>
                          </w:txbxContent>
                        </wps:txbx>
                        <wps:bodyPr rot="0" vert="horz" wrap="square" lIns="91440" tIns="45720" rIns="91440" bIns="45720" anchor="t" anchorCtr="0" upright="1">
                          <a:noAutofit/>
                        </wps:bodyPr>
                      </wps:wsp>
                      <wps:wsp>
                        <wps:cNvPr id="51" name="Text Box 6"/>
                        <wps:cNvSpPr txBox="1">
                          <a:spLocks noChangeArrowheads="1"/>
                        </wps:cNvSpPr>
                        <wps:spPr bwMode="auto">
                          <a:xfrm>
                            <a:off x="0" y="1943100"/>
                            <a:ext cx="5938520" cy="1873885"/>
                          </a:xfrm>
                          <a:prstGeom prst="rect">
                            <a:avLst/>
                          </a:prstGeom>
                          <a:solidFill>
                            <a:srgbClr val="1F497D">
                              <a:lumMod val="40000"/>
                              <a:lumOff val="60000"/>
                            </a:srgbClr>
                          </a:solidFill>
                          <a:ln w="9525">
                            <a:solidFill>
                              <a:srgbClr val="000000"/>
                            </a:solidFill>
                            <a:miter lim="800000"/>
                            <a:headEnd/>
                            <a:tailEnd/>
                          </a:ln>
                        </wps:spPr>
                        <wps:txbx>
                          <w:txbxContent>
                            <w:p w14:paraId="667E53CC" w14:textId="77777777" w:rsidR="000D5D61" w:rsidRPr="00243AAE" w:rsidRDefault="000D5D61" w:rsidP="00EA4580">
                              <w:pPr>
                                <w:rPr>
                                  <w:b/>
                                  <w:noProof/>
                                  <w:szCs w:val="20"/>
                                </w:rPr>
                              </w:pPr>
                              <w:r w:rsidRPr="00243AAE">
                                <w:rPr>
                                  <w:b/>
                                  <w:noProof/>
                                  <w:szCs w:val="20"/>
                                </w:rPr>
                                <w:t xml:space="preserve">Outputs </w:t>
                              </w:r>
                            </w:p>
                            <w:p w14:paraId="1761993F" w14:textId="77777777" w:rsidR="000D5D61" w:rsidRPr="00243AAE" w:rsidRDefault="000D5D61" w:rsidP="000F091A">
                              <w:pPr>
                                <w:numPr>
                                  <w:ilvl w:val="1"/>
                                  <w:numId w:val="48"/>
                                </w:numPr>
                                <w:rPr>
                                  <w:rFonts w:ascii="Times New Roman" w:hAnsi="Times New Roman"/>
                                </w:rPr>
                              </w:pPr>
                              <w:r w:rsidRPr="00243AAE">
                                <w:rPr>
                                  <w:rFonts w:ascii="Times New Roman" w:hAnsi="Times New Roman"/>
                                </w:rPr>
                                <w:t>Recommendations from studies on preventing violence against children in public settings and schools, in-country child trafficking and child prostitution provided to the Government</w:t>
                              </w:r>
                            </w:p>
                            <w:p w14:paraId="1640BB17" w14:textId="77777777" w:rsidR="000D5D61" w:rsidRPr="00243AAE" w:rsidRDefault="000D5D61" w:rsidP="000F091A">
                              <w:pPr>
                                <w:numPr>
                                  <w:ilvl w:val="1"/>
                                  <w:numId w:val="48"/>
                                </w:numPr>
                                <w:rPr>
                                  <w:rFonts w:ascii="Times New Roman" w:hAnsi="Times New Roman"/>
                                </w:rPr>
                              </w:pPr>
                              <w:r w:rsidRPr="00243AAE">
                                <w:rPr>
                                  <w:rFonts w:ascii="Times New Roman" w:hAnsi="Times New Roman"/>
                                </w:rPr>
                                <w:t>Changes made to the Marriage and Family Code and other legal documents to address child rights violations</w:t>
                              </w:r>
                            </w:p>
                            <w:p w14:paraId="4C56137B" w14:textId="77777777" w:rsidR="000D5D61" w:rsidRDefault="000D5D61" w:rsidP="000F091A">
                              <w:pPr>
                                <w:numPr>
                                  <w:ilvl w:val="1"/>
                                  <w:numId w:val="48"/>
                                </w:numPr>
                                <w:rPr>
                                  <w:rFonts w:ascii="Times New Roman" w:hAnsi="Times New Roman"/>
                                </w:rPr>
                              </w:pPr>
                              <w:r w:rsidRPr="00243AAE">
                                <w:rPr>
                                  <w:rFonts w:ascii="Times New Roman" w:hAnsi="Times New Roman"/>
                                </w:rPr>
                                <w:t>Increased access of children to the Ombudsman’s Office</w:t>
                              </w:r>
                            </w:p>
                            <w:p w14:paraId="1D364362" w14:textId="77777777" w:rsidR="000D5D61" w:rsidRPr="00243AAE" w:rsidRDefault="000D5D61" w:rsidP="000F091A">
                              <w:pPr>
                                <w:numPr>
                                  <w:ilvl w:val="1"/>
                                  <w:numId w:val="51"/>
                                </w:numPr>
                                <w:rPr>
                                  <w:rFonts w:ascii="Times New Roman" w:hAnsi="Times New Roman"/>
                                </w:rPr>
                              </w:pPr>
                              <w:r w:rsidRPr="00243AAE">
                                <w:rPr>
                                  <w:rFonts w:ascii="Times New Roman" w:hAnsi="Times New Roman"/>
                                </w:rPr>
                                <w:t>Models of integrated child protection services, violence identification and referral mechanisms developed, tested and implemented in two oblasts</w:t>
                              </w:r>
                            </w:p>
                            <w:p w14:paraId="45C3B715" w14:textId="77777777" w:rsidR="000D5D61" w:rsidRPr="00243AAE" w:rsidRDefault="000D5D61" w:rsidP="000F091A">
                              <w:pPr>
                                <w:numPr>
                                  <w:ilvl w:val="1"/>
                                  <w:numId w:val="51"/>
                                </w:numPr>
                                <w:rPr>
                                  <w:rFonts w:ascii="Times New Roman" w:hAnsi="Times New Roman"/>
                                </w:rPr>
                              </w:pPr>
                              <w:r w:rsidRPr="00243AAE">
                                <w:rPr>
                                  <w:rFonts w:ascii="Times New Roman" w:hAnsi="Times New Roman"/>
                                  <w:noProof/>
                                </w:rPr>
                                <w:t>Model of prevention of institutionalisation of children aged 0-3 have reached 20% more family care solutions</w:t>
                              </w:r>
                            </w:p>
                          </w:txbxContent>
                        </wps:txbx>
                        <wps:bodyPr rot="0" vert="horz" wrap="square" lIns="91440" tIns="45720" rIns="91440" bIns="45720" anchor="t" anchorCtr="0" upright="1">
                          <a:noAutofit/>
                        </wps:bodyPr>
                      </wps:wsp>
                      <wps:wsp>
                        <wps:cNvPr id="52" name="Text Box 8"/>
                        <wps:cNvSpPr txBox="1">
                          <a:spLocks noChangeArrowheads="1"/>
                        </wps:cNvSpPr>
                        <wps:spPr bwMode="auto">
                          <a:xfrm>
                            <a:off x="0" y="3886200"/>
                            <a:ext cx="5934075" cy="3429000"/>
                          </a:xfrm>
                          <a:prstGeom prst="rect">
                            <a:avLst/>
                          </a:prstGeom>
                          <a:solidFill>
                            <a:srgbClr val="99FFCC"/>
                          </a:solidFill>
                          <a:ln w="9525">
                            <a:solidFill>
                              <a:srgbClr val="000000"/>
                            </a:solidFill>
                            <a:miter lim="800000"/>
                            <a:headEnd/>
                            <a:tailEnd/>
                          </a:ln>
                        </wps:spPr>
                        <wps:txbx>
                          <w:txbxContent>
                            <w:p w14:paraId="1ACDDEF4" w14:textId="77777777" w:rsidR="000D5D61" w:rsidRPr="003521F5" w:rsidRDefault="000D5D61" w:rsidP="00EA4580">
                              <w:pPr>
                                <w:rPr>
                                  <w:b/>
                                  <w:noProof/>
                                  <w:szCs w:val="20"/>
                                </w:rPr>
                              </w:pPr>
                              <w:r w:rsidRPr="003521F5">
                                <w:rPr>
                                  <w:b/>
                                  <w:noProof/>
                                  <w:szCs w:val="20"/>
                                </w:rPr>
                                <w:t>Activities</w:t>
                              </w:r>
                            </w:p>
                            <w:p w14:paraId="66EEF5E1" w14:textId="77777777" w:rsidR="000D5D61" w:rsidRPr="003521F5" w:rsidRDefault="000D5D61" w:rsidP="00EA4580">
                              <w:pPr>
                                <w:rPr>
                                  <w:rFonts w:ascii="Times New Roman" w:hAnsi="Times New Roman"/>
                                  <w:noProof/>
                                </w:rPr>
                              </w:pPr>
                              <w:r>
                                <w:rPr>
                                  <w:rFonts w:ascii="Times New Roman" w:hAnsi="Times New Roman"/>
                                  <w:noProof/>
                                </w:rPr>
                                <w:t xml:space="preserve">1. </w:t>
                              </w:r>
                              <w:r w:rsidRPr="003521F5">
                                <w:rPr>
                                  <w:rFonts w:ascii="Times New Roman" w:hAnsi="Times New Roman"/>
                                  <w:noProof/>
                                </w:rPr>
                                <w:t>Strengthening the Ombudsman Office’s capacit</w:t>
                              </w:r>
                              <w:r>
                                <w:rPr>
                                  <w:rFonts w:ascii="Times New Roman" w:hAnsi="Times New Roman"/>
                                  <w:noProof/>
                                </w:rPr>
                                <w:t>y</w:t>
                              </w:r>
                              <w:r w:rsidRPr="003521F5">
                                <w:rPr>
                                  <w:rFonts w:ascii="Times New Roman" w:hAnsi="Times New Roman"/>
                                  <w:noProof/>
                                </w:rPr>
                                <w:t xml:space="preserve"> </w:t>
                              </w:r>
                            </w:p>
                            <w:p w14:paraId="785BACA6" w14:textId="77777777" w:rsidR="000D5D61" w:rsidRDefault="000D5D61" w:rsidP="000F091A">
                              <w:pPr>
                                <w:pStyle w:val="ListParagraph"/>
                                <w:numPr>
                                  <w:ilvl w:val="0"/>
                                  <w:numId w:val="49"/>
                                </w:numPr>
                                <w:ind w:left="851"/>
                                <w:rPr>
                                  <w:sz w:val="20"/>
                                  <w:szCs w:val="20"/>
                                </w:rPr>
                              </w:pPr>
                              <w:r w:rsidRPr="003521F5">
                                <w:rPr>
                                  <w:sz w:val="20"/>
                                  <w:szCs w:val="20"/>
                                </w:rPr>
                                <w:t>Revision of the Ombudsman Office’s child rights r</w:t>
                              </w:r>
                              <w:r>
                                <w:rPr>
                                  <w:sz w:val="20"/>
                                  <w:szCs w:val="20"/>
                                </w:rPr>
                                <w:t>eferral and complains mechanism</w:t>
                              </w:r>
                            </w:p>
                            <w:p w14:paraId="6FFB5C6E" w14:textId="77777777" w:rsidR="000D5D61" w:rsidRPr="00C32485" w:rsidRDefault="000D5D61" w:rsidP="000F091A">
                              <w:pPr>
                                <w:pStyle w:val="ListParagraph"/>
                                <w:numPr>
                                  <w:ilvl w:val="0"/>
                                  <w:numId w:val="49"/>
                                </w:numPr>
                                <w:ind w:left="851"/>
                                <w:rPr>
                                  <w:sz w:val="20"/>
                                  <w:szCs w:val="20"/>
                                </w:rPr>
                              </w:pPr>
                              <w:r w:rsidRPr="00C32485">
                                <w:rPr>
                                  <w:sz w:val="20"/>
                                  <w:szCs w:val="20"/>
                                </w:rPr>
                                <w:t xml:space="preserve">Capacity building program for Ombudsman’s office staff </w:t>
                              </w:r>
                            </w:p>
                            <w:p w14:paraId="1915D92E" w14:textId="77777777" w:rsidR="000D5D61" w:rsidRPr="003521F5" w:rsidRDefault="000D5D61" w:rsidP="000F091A">
                              <w:pPr>
                                <w:pStyle w:val="ListParagraph"/>
                                <w:numPr>
                                  <w:ilvl w:val="0"/>
                                  <w:numId w:val="49"/>
                                </w:numPr>
                                <w:ind w:left="851"/>
                                <w:rPr>
                                  <w:sz w:val="20"/>
                                  <w:szCs w:val="20"/>
                                </w:rPr>
                              </w:pPr>
                              <w:r w:rsidRPr="003521F5">
                                <w:rPr>
                                  <w:sz w:val="20"/>
                                  <w:szCs w:val="20"/>
                                </w:rPr>
                                <w:t>A study on violence against children in schools</w:t>
                              </w:r>
                            </w:p>
                            <w:p w14:paraId="76397EDE" w14:textId="77777777" w:rsidR="000D5D61" w:rsidRPr="003521F5" w:rsidRDefault="000D5D61" w:rsidP="000F091A">
                              <w:pPr>
                                <w:pStyle w:val="ListParagraph"/>
                                <w:numPr>
                                  <w:ilvl w:val="0"/>
                                  <w:numId w:val="49"/>
                                </w:numPr>
                                <w:ind w:left="851"/>
                                <w:rPr>
                                  <w:sz w:val="20"/>
                                  <w:szCs w:val="20"/>
                                </w:rPr>
                              </w:pPr>
                              <w:r w:rsidRPr="003521F5">
                                <w:rPr>
                                  <w:sz w:val="20"/>
                                  <w:szCs w:val="20"/>
                                </w:rPr>
                                <w:t>Identification of gaps in legislation</w:t>
                              </w:r>
                            </w:p>
                            <w:p w14:paraId="16C4FD97" w14:textId="77777777" w:rsidR="000D5D61" w:rsidRPr="003521F5" w:rsidRDefault="000D5D61" w:rsidP="00EA4580">
                              <w:pPr>
                                <w:rPr>
                                  <w:rFonts w:ascii="Times New Roman" w:hAnsi="Times New Roman"/>
                                </w:rPr>
                              </w:pPr>
                              <w:r>
                                <w:rPr>
                                  <w:rFonts w:ascii="Times New Roman" w:hAnsi="Times New Roman"/>
                                </w:rPr>
                                <w:t>2. Models of integrated child protection mechanisms</w:t>
                              </w:r>
                              <w:r w:rsidRPr="003521F5">
                                <w:rPr>
                                  <w:rFonts w:ascii="Times New Roman" w:hAnsi="Times New Roman"/>
                                </w:rPr>
                                <w:t xml:space="preserve"> </w:t>
                              </w:r>
                            </w:p>
                            <w:p w14:paraId="614555FD" w14:textId="77777777" w:rsidR="000D5D61" w:rsidRDefault="000D5D61" w:rsidP="000F091A">
                              <w:pPr>
                                <w:pStyle w:val="ListParagraph"/>
                                <w:numPr>
                                  <w:ilvl w:val="0"/>
                                  <w:numId w:val="50"/>
                                </w:numPr>
                                <w:ind w:left="851"/>
                                <w:rPr>
                                  <w:sz w:val="20"/>
                                  <w:szCs w:val="20"/>
                                </w:rPr>
                              </w:pPr>
                              <w:r w:rsidRPr="003521F5">
                                <w:rPr>
                                  <w:sz w:val="20"/>
                                  <w:szCs w:val="20"/>
                                </w:rPr>
                                <w:t>Modelling of integrated child pr</w:t>
                              </w:r>
                              <w:r>
                                <w:rPr>
                                  <w:sz w:val="20"/>
                                  <w:szCs w:val="20"/>
                                </w:rPr>
                                <w:t>otection services in two Oblasts</w:t>
                              </w:r>
                            </w:p>
                            <w:p w14:paraId="06798F81" w14:textId="77777777" w:rsidR="000D5D61" w:rsidRDefault="000D5D61" w:rsidP="000F091A">
                              <w:pPr>
                                <w:pStyle w:val="ListParagraph"/>
                                <w:numPr>
                                  <w:ilvl w:val="0"/>
                                  <w:numId w:val="50"/>
                                </w:numPr>
                                <w:ind w:left="851"/>
                                <w:rPr>
                                  <w:sz w:val="20"/>
                                  <w:szCs w:val="20"/>
                                </w:rPr>
                              </w:pPr>
                              <w:r w:rsidRPr="00EA4580">
                                <w:rPr>
                                  <w:noProof/>
                                  <w:sz w:val="20"/>
                                  <w:szCs w:val="20"/>
                                </w:rPr>
                                <w:t>Design, test and evaluation of a model of prevention of institutionalization of children aged 0-3 in two pilot communities</w:t>
                              </w:r>
                              <w:r w:rsidRPr="00EA4580">
                                <w:rPr>
                                  <w:sz w:val="20"/>
                                  <w:szCs w:val="20"/>
                                </w:rPr>
                                <w:t xml:space="preserve"> </w:t>
                              </w:r>
                            </w:p>
                            <w:p w14:paraId="76F821BF" w14:textId="0082F473" w:rsidR="000D5D61" w:rsidRPr="00EA4580" w:rsidRDefault="000D5D61" w:rsidP="000F091A">
                              <w:pPr>
                                <w:pStyle w:val="ListParagraph"/>
                                <w:numPr>
                                  <w:ilvl w:val="0"/>
                                  <w:numId w:val="50"/>
                                </w:numPr>
                                <w:ind w:left="851"/>
                                <w:rPr>
                                  <w:sz w:val="20"/>
                                  <w:szCs w:val="20"/>
                                </w:rPr>
                              </w:pPr>
                              <w:r w:rsidRPr="00EA4580">
                                <w:rPr>
                                  <w:noProof/>
                                  <w:sz w:val="20"/>
                                  <w:szCs w:val="20"/>
                                </w:rPr>
                                <w:t>Testing out an identification, referral and response system on abuse and maltreatment of children</w:t>
                              </w:r>
                              <w:r w:rsidRPr="00EA4580">
                                <w:rPr>
                                  <w:sz w:val="20"/>
                                  <w:szCs w:val="20"/>
                                </w:rPr>
                                <w:t xml:space="preserve"> </w:t>
                              </w:r>
                            </w:p>
                            <w:p w14:paraId="283398C5" w14:textId="77777777" w:rsidR="000D5D61" w:rsidRPr="003521F5" w:rsidRDefault="000D5D61" w:rsidP="000F091A">
                              <w:pPr>
                                <w:pStyle w:val="ListParagraph"/>
                                <w:numPr>
                                  <w:ilvl w:val="0"/>
                                  <w:numId w:val="50"/>
                                </w:numPr>
                                <w:ind w:left="851"/>
                                <w:rPr>
                                  <w:sz w:val="20"/>
                                  <w:szCs w:val="20"/>
                                </w:rPr>
                              </w:pPr>
                              <w:r w:rsidRPr="003521F5">
                                <w:rPr>
                                  <w:sz w:val="20"/>
                                  <w:szCs w:val="20"/>
                                </w:rPr>
                                <w:t xml:space="preserve">Capacity building programs/Social work curriculum </w:t>
                              </w:r>
                            </w:p>
                            <w:p w14:paraId="5E78851F" w14:textId="77777777" w:rsidR="000D5D61" w:rsidRPr="003521F5" w:rsidRDefault="000D5D61" w:rsidP="000F091A">
                              <w:pPr>
                                <w:pStyle w:val="ListParagraph"/>
                                <w:numPr>
                                  <w:ilvl w:val="0"/>
                                  <w:numId w:val="50"/>
                                </w:numPr>
                                <w:ind w:left="851"/>
                                <w:rPr>
                                  <w:sz w:val="20"/>
                                  <w:szCs w:val="20"/>
                                </w:rPr>
                              </w:pPr>
                              <w:r w:rsidRPr="003521F5">
                                <w:rPr>
                                  <w:sz w:val="20"/>
                                  <w:szCs w:val="20"/>
                                </w:rPr>
                                <w:t xml:space="preserve">Two study tours on effective child protection systems and violence prevention mechanism </w:t>
                              </w:r>
                            </w:p>
                            <w:p w14:paraId="5097E202" w14:textId="77777777" w:rsidR="000D5D61" w:rsidRDefault="000D5D61" w:rsidP="000F091A">
                              <w:pPr>
                                <w:pStyle w:val="ListParagraph"/>
                                <w:numPr>
                                  <w:ilvl w:val="0"/>
                                  <w:numId w:val="50"/>
                                </w:numPr>
                                <w:ind w:left="851"/>
                                <w:rPr>
                                  <w:sz w:val="20"/>
                                  <w:szCs w:val="20"/>
                                </w:rPr>
                              </w:pPr>
                              <w:r w:rsidRPr="003521F5">
                                <w:rPr>
                                  <w:sz w:val="20"/>
                                  <w:szCs w:val="20"/>
                                </w:rPr>
                                <w:t xml:space="preserve">Two National Conferences on progress and future directions </w:t>
                              </w:r>
                            </w:p>
                            <w:p w14:paraId="6DC64835" w14:textId="77777777" w:rsidR="000D5D61" w:rsidRDefault="000D5D61" w:rsidP="000F091A">
                              <w:pPr>
                                <w:pStyle w:val="ListParagraph"/>
                                <w:numPr>
                                  <w:ilvl w:val="0"/>
                                  <w:numId w:val="50"/>
                                </w:numPr>
                                <w:ind w:left="851"/>
                                <w:rPr>
                                  <w:sz w:val="20"/>
                                  <w:szCs w:val="20"/>
                                </w:rPr>
                              </w:pPr>
                              <w:r w:rsidRPr="003521F5">
                                <w:rPr>
                                  <w:sz w:val="20"/>
                                  <w:szCs w:val="20"/>
                                </w:rPr>
                                <w:t>National Public Awareness Campaign to prevent institutionalisation of children</w:t>
                              </w:r>
                            </w:p>
                            <w:p w14:paraId="6ACCFF27" w14:textId="77777777" w:rsidR="000D5D61" w:rsidRDefault="000D5D61" w:rsidP="000F091A">
                              <w:pPr>
                                <w:pStyle w:val="ListParagraph"/>
                                <w:numPr>
                                  <w:ilvl w:val="0"/>
                                  <w:numId w:val="50"/>
                                </w:numPr>
                                <w:ind w:left="851"/>
                                <w:rPr>
                                  <w:sz w:val="20"/>
                                  <w:szCs w:val="20"/>
                                </w:rPr>
                              </w:pPr>
                              <w:r w:rsidRPr="003521F5">
                                <w:rPr>
                                  <w:sz w:val="20"/>
                                  <w:szCs w:val="20"/>
                                </w:rPr>
                                <w:t>Establishment of peer support groups through youth NGOs and inclusive Youth Health Centers</w:t>
                              </w:r>
                            </w:p>
                            <w:p w14:paraId="55657C91" w14:textId="77777777" w:rsidR="000D5D61" w:rsidRPr="003521F5" w:rsidRDefault="000D5D61" w:rsidP="000F091A">
                              <w:pPr>
                                <w:pStyle w:val="ListParagraph"/>
                                <w:numPr>
                                  <w:ilvl w:val="0"/>
                                  <w:numId w:val="50"/>
                                </w:numPr>
                                <w:ind w:left="851"/>
                                <w:rPr>
                                  <w:sz w:val="20"/>
                                  <w:szCs w:val="20"/>
                                </w:rPr>
                              </w:pPr>
                              <w:r w:rsidRPr="003521F5">
                                <w:rPr>
                                  <w:noProof/>
                                  <w:sz w:val="20"/>
                                  <w:szCs w:val="20"/>
                                </w:rPr>
                                <w:t>Monitoring and evaluation, documenting best practices, support costs</w:t>
                              </w:r>
                              <w:r w:rsidRPr="003521F5">
                                <w:rPr>
                                  <w:sz w:val="20"/>
                                  <w:szCs w:val="20"/>
                                </w:rPr>
                                <w:t xml:space="preserve"> </w:t>
                              </w:r>
                            </w:p>
                          </w:txbxContent>
                        </wps:txbx>
                        <wps:bodyPr rot="0" vert="horz" wrap="square" lIns="91440" tIns="45720" rIns="91440" bIns="45720" anchor="t" anchorCtr="0" upright="1">
                          <a:noAutofit/>
                        </wps:bodyPr>
                      </wps:wsp>
                      <wps:wsp>
                        <wps:cNvPr id="53" name="Text Box 9"/>
                        <wps:cNvSpPr txBox="1">
                          <a:spLocks noChangeArrowheads="1"/>
                        </wps:cNvSpPr>
                        <wps:spPr bwMode="auto">
                          <a:xfrm>
                            <a:off x="0" y="7429500"/>
                            <a:ext cx="5934075" cy="1143000"/>
                          </a:xfrm>
                          <a:prstGeom prst="rect">
                            <a:avLst/>
                          </a:prstGeom>
                          <a:solidFill>
                            <a:srgbClr val="FF9900"/>
                          </a:solidFill>
                          <a:ln w="9525">
                            <a:solidFill>
                              <a:srgbClr val="000000"/>
                            </a:solidFill>
                            <a:miter lim="800000"/>
                            <a:headEnd/>
                            <a:tailEnd/>
                          </a:ln>
                        </wps:spPr>
                        <wps:txbx>
                          <w:txbxContent>
                            <w:p w14:paraId="19E20B96" w14:textId="77777777" w:rsidR="000D5D61" w:rsidRPr="0064338B" w:rsidRDefault="000D5D61" w:rsidP="00EA4580">
                              <w:pPr>
                                <w:rPr>
                                  <w:b/>
                                  <w:szCs w:val="20"/>
                                  <w:lang w:val="en-US"/>
                                </w:rPr>
                              </w:pPr>
                              <w:r w:rsidRPr="0064338B">
                                <w:rPr>
                                  <w:b/>
                                  <w:szCs w:val="20"/>
                                  <w:lang w:val="en-US"/>
                                </w:rPr>
                                <w:t>Inputs</w:t>
                              </w:r>
                            </w:p>
                            <w:p w14:paraId="0FE34998" w14:textId="77777777" w:rsidR="000D5D61" w:rsidRPr="0064338B" w:rsidRDefault="000D5D61" w:rsidP="00EA4580">
                              <w:pPr>
                                <w:rPr>
                                  <w:szCs w:val="20"/>
                                  <w:lang w:val="en-US"/>
                                </w:rPr>
                              </w:pPr>
                              <w:r w:rsidRPr="0064338B">
                                <w:rPr>
                                  <w:szCs w:val="20"/>
                                  <w:lang w:val="en-US"/>
                                </w:rPr>
                                <w:t xml:space="preserve">Technical assistance (consultants, experts) </w:t>
                              </w:r>
                            </w:p>
                            <w:p w14:paraId="1D8B065E" w14:textId="77777777" w:rsidR="000D5D61" w:rsidRPr="0064338B" w:rsidRDefault="000D5D61" w:rsidP="00EA4580">
                              <w:pPr>
                                <w:rPr>
                                  <w:szCs w:val="20"/>
                                  <w:lang w:val="en-US"/>
                                </w:rPr>
                              </w:pPr>
                              <w:r w:rsidRPr="0064338B">
                                <w:rPr>
                                  <w:szCs w:val="20"/>
                                  <w:lang w:val="en-US"/>
                                </w:rPr>
                                <w:t>Trainers</w:t>
                              </w:r>
                            </w:p>
                            <w:p w14:paraId="797FF5D3" w14:textId="77777777" w:rsidR="000D5D61" w:rsidRDefault="000D5D61" w:rsidP="00EA4580">
                              <w:pPr>
                                <w:rPr>
                                  <w:szCs w:val="20"/>
                                  <w:lang w:val="en-US"/>
                                </w:rPr>
                              </w:pPr>
                              <w:r>
                                <w:rPr>
                                  <w:szCs w:val="20"/>
                                  <w:lang w:val="en-US"/>
                                </w:rPr>
                                <w:t>Materials, studies, reviews</w:t>
                              </w:r>
                              <w:r w:rsidRPr="0064338B">
                                <w:rPr>
                                  <w:szCs w:val="20"/>
                                  <w:lang w:val="en-US"/>
                                </w:rPr>
                                <w:t xml:space="preserve"> </w:t>
                              </w:r>
                            </w:p>
                            <w:p w14:paraId="3D0689E7" w14:textId="77777777" w:rsidR="000D5D61" w:rsidRPr="0064338B" w:rsidRDefault="000D5D61" w:rsidP="00EA4580">
                              <w:pPr>
                                <w:rPr>
                                  <w:szCs w:val="20"/>
                                  <w:lang w:val="en-US"/>
                                </w:rPr>
                              </w:pPr>
                              <w:r w:rsidRPr="0064338B">
                                <w:rPr>
                                  <w:szCs w:val="20"/>
                                  <w:lang w:val="en-US"/>
                                </w:rPr>
                                <w:t>Travel and per diem</w:t>
                              </w:r>
                              <w:r>
                                <w:rPr>
                                  <w:szCs w:val="20"/>
                                  <w:lang w:val="en-US"/>
                                </w:rPr>
                                <w:t>s</w:t>
                              </w:r>
                            </w:p>
                            <w:p w14:paraId="3EE52C46" w14:textId="77777777" w:rsidR="000D5D61" w:rsidRPr="0064338B" w:rsidRDefault="000D5D61" w:rsidP="00EA4580">
                              <w:pPr>
                                <w:rPr>
                                  <w:szCs w:val="20"/>
                                  <w:lang w:val="en-US"/>
                                </w:rPr>
                              </w:pPr>
                              <w:r w:rsidRPr="0064338B">
                                <w:rPr>
                                  <w:szCs w:val="20"/>
                                  <w:lang w:val="en-US"/>
                                </w:rPr>
                                <w:t xml:space="preserve">Financial resources </w:t>
                              </w:r>
                            </w:p>
                            <w:p w14:paraId="78E04C99" w14:textId="77777777" w:rsidR="000D5D61" w:rsidRPr="0064338B" w:rsidRDefault="000D5D61" w:rsidP="00EA4580">
                              <w:pPr>
                                <w:rPr>
                                  <w:szCs w:val="20"/>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AD2431A" id="Group 47" o:spid="_x0000_s1026" style="position:absolute;left:0;text-align:left;margin-left:-9pt;margin-top:.15pt;width:468.3pt;height:675pt;z-index:251666432" coordsize="59474,8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">
                <v:shapetype id="_x0000_t202" coordsize="21600,21600" o:spt="202" path="m,l,21600r21600,l21600,xe">
                  <v:stroke joinstyle="miter"/>
                  <v:path gradientshapeok="t" o:connecttype="rect"/>
                </v:shapetype>
                <v:shape id="Text Box 3" o:spid="_x0000_s1027" type="#_x0000_t202" style="position:absolute;left:9144;width:41859;height:9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C59cAA&#10;AADbAAAADwAAAGRycy9kb3ducmV2LnhtbERPz2vCMBS+C/sfwhvspulEpHSmZWwI4mXoBK/P5q2p&#10;Ni8libXur18Owo4f3+9VNdpODORD61jB6ywDQVw73XKj4PC9nuYgQkTW2DkmBXcKUJVPkxUW2t14&#10;R8M+NiKFcChQgYmxL6QMtSGLYeZ64sT9OG8xJugbqT3eUrjt5DzLltJiy6nBYE8fhurL/moVbM90&#10;Ih4+T7nfufCV382vP45KvTyP728gIo3xX/xwb7SCRRqbvqQfIM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EC59cAAAADbAAAADwAAAAAAAAAAAAAAAACYAgAAZHJzL2Rvd25y&#10;ZXYueG1sUEsFBgAAAAAEAAQA9QAAAIUDAAAAAA==&#10;" fillcolor="red">
                  <v:textbox>
                    <w:txbxContent>
                      <w:p w14:paraId="2DF95A8D" w14:textId="77777777" w:rsidR="000D5D61" w:rsidRPr="00C32485" w:rsidRDefault="000D5D61" w:rsidP="00EA4580">
                        <w:pPr>
                          <w:jc w:val="center"/>
                          <w:rPr>
                            <w:b/>
                            <w:color w:val="FFFFFF"/>
                            <w:sz w:val="24"/>
                            <w:lang w:val="en-US"/>
                          </w:rPr>
                        </w:pPr>
                        <w:r w:rsidRPr="00C32485">
                          <w:rPr>
                            <w:b/>
                            <w:color w:val="FFFFFF"/>
                            <w:sz w:val="24"/>
                            <w:lang w:val="en-US"/>
                          </w:rPr>
                          <w:t>Development Goal/Impact</w:t>
                        </w:r>
                      </w:p>
                      <w:p w14:paraId="5213A93D" w14:textId="77777777" w:rsidR="000D5D61" w:rsidRPr="00C32485" w:rsidRDefault="000D5D61" w:rsidP="00EA4580">
                        <w:pPr>
                          <w:jc w:val="center"/>
                          <w:rPr>
                            <w:color w:val="FFFFFF"/>
                            <w:sz w:val="24"/>
                          </w:rPr>
                        </w:pPr>
                        <w:r w:rsidRPr="00C32485">
                          <w:rPr>
                            <w:color w:val="FFFFFF"/>
                            <w:sz w:val="24"/>
                          </w:rPr>
                          <w:t xml:space="preserve">A </w:t>
                        </w:r>
                        <w:r w:rsidRPr="00C32485">
                          <w:rPr>
                            <w:noProof/>
                            <w:color w:val="FFFFFF"/>
                            <w:sz w:val="24"/>
                          </w:rPr>
                          <w:t>sustained and operational child protection mechanism prevents and responds to child abuse, exploitation and family separation in line with international standards</w:t>
                        </w:r>
                      </w:p>
                    </w:txbxContent>
                  </v:textbox>
                </v:shape>
                <v:shape id="Text Box 4" o:spid="_x0000_s1028" type="#_x0000_t202" style="position:absolute;left:762;top:10287;width:29718;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2lkcQA&#10;AADbAAAADwAAAGRycy9kb3ducmV2LnhtbESPUWvCMBSF34X9h3AHe9N0MkQ7o4ggOhTmuv2AS3Pb&#10;FJubrok2+/fLYODj4ZzzHc5yHW0rbtT7xrGC50kGgrh0uuFawdfnbjwH4QOyxtYxKfghD+vVw2iJ&#10;uXYDf9CtCLVIEPY5KjAhdLmUvjRk0U9cR5y8yvUWQ5J9LXWPQ4LbVk6zbCYtNpwWDHa0NVReiqtV&#10;sIjD9/RcvZvTqdofu0Pcvu3LQqmnx7h5BREohnv4v33QCl4W8Pcl/Q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dpZHEAAAA2wAAAA8AAAAAAAAAAAAAAAAAmAIAAGRycy9k&#10;b3ducmV2LnhtbFBLBQYAAAAABAAEAPUAAACJAwAAAAA=&#10;" fillcolor="#fcc">
                  <v:textbox>
                    <w:txbxContent>
                      <w:p w14:paraId="44F52603" w14:textId="77777777" w:rsidR="000D5D61" w:rsidRPr="00A7082A" w:rsidRDefault="000D5D61" w:rsidP="00EA4580">
                        <w:pPr>
                          <w:jc w:val="center"/>
                          <w:rPr>
                            <w:b/>
                            <w:szCs w:val="20"/>
                            <w:lang w:val="en-US"/>
                          </w:rPr>
                        </w:pPr>
                        <w:r w:rsidRPr="00A7082A">
                          <w:rPr>
                            <w:b/>
                            <w:szCs w:val="20"/>
                            <w:lang w:val="en-US"/>
                          </w:rPr>
                          <w:t>Outcome 1</w:t>
                        </w:r>
                      </w:p>
                      <w:p w14:paraId="0BC02293" w14:textId="77777777" w:rsidR="000D5D61" w:rsidRPr="00A21988" w:rsidRDefault="000D5D61" w:rsidP="00EA4580">
                        <w:pPr>
                          <w:rPr>
                            <w:noProof/>
                            <w:szCs w:val="20"/>
                          </w:rPr>
                        </w:pPr>
                        <w:r w:rsidRPr="00A7082A">
                          <w:rPr>
                            <w:rFonts w:cs="Arial"/>
                            <w:noProof/>
                            <w:szCs w:val="20"/>
                          </w:rPr>
                          <w:t>Child rights violations monitoring and complaints from regions a</w:t>
                        </w:r>
                        <w:r>
                          <w:rPr>
                            <w:rFonts w:cs="Arial"/>
                            <w:noProof/>
                            <w:szCs w:val="20"/>
                          </w:rPr>
                          <w:t xml:space="preserve">re effectively addressed by </w:t>
                        </w:r>
                        <w:r w:rsidRPr="00A7082A">
                          <w:rPr>
                            <w:rFonts w:cs="Arial"/>
                            <w:noProof/>
                            <w:szCs w:val="20"/>
                          </w:rPr>
                          <w:t>Human Rights Ombudsman’s Office</w:t>
                        </w:r>
                      </w:p>
                    </w:txbxContent>
                  </v:textbox>
                </v:shape>
                <v:shape id="Text Box 5" o:spid="_x0000_s1029" type="#_x0000_t202" style="position:absolute;left:31242;top:10287;width:28232;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6a0cEA&#10;AADbAAAADwAAAGRycy9kb3ducmV2LnhtbERP3WrCMBS+H/gO4Qi7m+mEDVeNMgTRMUFXfYBDc9oU&#10;m5PaZDZ7++VC8PLj+1+som3FjXrfOFbwOslAEJdON1wrOJ82LzMQPiBrbB2Tgj/ysFqOnhaYazfw&#10;D92KUIsUwj5HBSaELpfSl4Ys+onriBNXud5iSLCvpe5xSOG2ldMse5cWG04NBjtaGyovxa9V8BGH&#10;6/RYHcx+X22/u11cf23LQqnncfycgwgUw0N8d++0gre0Pn1JP0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mtHBAAAA2wAAAA8AAAAAAAAAAAAAAAAAmAIAAGRycy9kb3du&#10;cmV2LnhtbFBLBQYAAAAABAAEAPUAAACGAwAAAAA=&#10;" fillcolor="#fcc">
                  <v:textbox>
                    <w:txbxContent>
                      <w:p w14:paraId="112B9898" w14:textId="77777777" w:rsidR="000D5D61" w:rsidRPr="00A7082A" w:rsidRDefault="000D5D61" w:rsidP="00EA4580">
                        <w:pPr>
                          <w:jc w:val="center"/>
                          <w:rPr>
                            <w:b/>
                            <w:szCs w:val="20"/>
                            <w:lang w:val="en-US"/>
                          </w:rPr>
                        </w:pPr>
                        <w:r w:rsidRPr="00A7082A">
                          <w:rPr>
                            <w:b/>
                            <w:szCs w:val="20"/>
                            <w:lang w:val="en-US"/>
                          </w:rPr>
                          <w:t>Outcome 2</w:t>
                        </w:r>
                      </w:p>
                      <w:p w14:paraId="5089A6EE" w14:textId="77777777" w:rsidR="000D5D61" w:rsidRPr="00A21988" w:rsidRDefault="000D5D61" w:rsidP="00EA4580">
                        <w:pPr>
                          <w:rPr>
                            <w:rFonts w:cs="Arial"/>
                            <w:noProof/>
                            <w:szCs w:val="20"/>
                          </w:rPr>
                        </w:pPr>
                        <w:r w:rsidRPr="00A7082A">
                          <w:rPr>
                            <w:rFonts w:cs="Arial"/>
                            <w:noProof/>
                            <w:szCs w:val="20"/>
                          </w:rPr>
                          <w:t xml:space="preserve">Developed practical models of integrated child protection </w:t>
                        </w:r>
                        <w:r>
                          <w:rPr>
                            <w:rFonts w:cs="Arial"/>
                            <w:noProof/>
                            <w:szCs w:val="20"/>
                          </w:rPr>
                          <w:t>mechanism</w:t>
                        </w:r>
                        <w:r w:rsidRPr="00A7082A">
                          <w:rPr>
                            <w:rFonts w:cs="Arial"/>
                            <w:noProof/>
                            <w:szCs w:val="20"/>
                          </w:rPr>
                          <w:t xml:space="preserve"> at local level are ready for national replication</w:t>
                        </w:r>
                      </w:p>
                    </w:txbxContent>
                  </v:textbox>
                </v:shape>
                <v:shape id="Text Box 6" o:spid="_x0000_s1030" type="#_x0000_t202" style="position:absolute;top:19431;width:59385;height:187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s2w8QA&#10;AADbAAAADwAAAGRycy9kb3ducmV2LnhtbESPQWvCQBSE74X+h+UJ3uomFqVEVxGhoHhRm1K8PbLP&#10;JJh9G3e3Jv57Vyj0OMzMN8x82ZtG3Mj52rKCdJSAIC6srrlUkH99vn2A8AFZY2OZFNzJw3Lx+jLH&#10;TNuOD3Q7hlJECPsMFVQhtJmUvqjIoB/Zljh6Z+sMhihdKbXDLsJNI8dJMpUGa44LFba0rqi4HH9N&#10;pKQ/5+/t9JQ2+n11vbrtPt+tO6WGg341AxGoD//hv/ZGK5ik8PwSf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bNsPEAAAA2wAAAA8AAAAAAAAAAAAAAAAAmAIAAGRycy9k&#10;b3ducmV2LnhtbFBLBQYAAAAABAAEAPUAAACJAwAAAAA=&#10;" fillcolor="#8eb4e3">
                  <v:textbox>
                    <w:txbxContent>
                      <w:p w14:paraId="667E53CC" w14:textId="77777777" w:rsidR="000D5D61" w:rsidRPr="00243AAE" w:rsidRDefault="000D5D61" w:rsidP="00EA4580">
                        <w:pPr>
                          <w:rPr>
                            <w:b/>
                            <w:noProof/>
                            <w:szCs w:val="20"/>
                          </w:rPr>
                        </w:pPr>
                        <w:r w:rsidRPr="00243AAE">
                          <w:rPr>
                            <w:b/>
                            <w:noProof/>
                            <w:szCs w:val="20"/>
                          </w:rPr>
                          <w:t xml:space="preserve">Outputs </w:t>
                        </w:r>
                      </w:p>
                      <w:p w14:paraId="1761993F" w14:textId="77777777" w:rsidR="000D5D61" w:rsidRPr="00243AAE" w:rsidRDefault="000D5D61" w:rsidP="000F091A">
                        <w:pPr>
                          <w:numPr>
                            <w:ilvl w:val="1"/>
                            <w:numId w:val="48"/>
                          </w:numPr>
                          <w:rPr>
                            <w:rFonts w:ascii="Times New Roman" w:hAnsi="Times New Roman"/>
                          </w:rPr>
                        </w:pPr>
                        <w:r w:rsidRPr="00243AAE">
                          <w:rPr>
                            <w:rFonts w:ascii="Times New Roman" w:hAnsi="Times New Roman"/>
                          </w:rPr>
                          <w:t>Recommendations from studies on preventing violence against children in public settings and schools, in-country child trafficking and child prostitution provided to the Government</w:t>
                        </w:r>
                      </w:p>
                      <w:p w14:paraId="1640BB17" w14:textId="77777777" w:rsidR="000D5D61" w:rsidRPr="00243AAE" w:rsidRDefault="000D5D61" w:rsidP="000F091A">
                        <w:pPr>
                          <w:numPr>
                            <w:ilvl w:val="1"/>
                            <w:numId w:val="48"/>
                          </w:numPr>
                          <w:rPr>
                            <w:rFonts w:ascii="Times New Roman" w:hAnsi="Times New Roman"/>
                          </w:rPr>
                        </w:pPr>
                        <w:r w:rsidRPr="00243AAE">
                          <w:rPr>
                            <w:rFonts w:ascii="Times New Roman" w:hAnsi="Times New Roman"/>
                          </w:rPr>
                          <w:t>Changes made to the Marriage and Family Code and other legal documents to address child rights violations</w:t>
                        </w:r>
                      </w:p>
                      <w:p w14:paraId="4C56137B" w14:textId="77777777" w:rsidR="000D5D61" w:rsidRDefault="000D5D61" w:rsidP="000F091A">
                        <w:pPr>
                          <w:numPr>
                            <w:ilvl w:val="1"/>
                            <w:numId w:val="48"/>
                          </w:numPr>
                          <w:rPr>
                            <w:rFonts w:ascii="Times New Roman" w:hAnsi="Times New Roman"/>
                          </w:rPr>
                        </w:pPr>
                        <w:r w:rsidRPr="00243AAE">
                          <w:rPr>
                            <w:rFonts w:ascii="Times New Roman" w:hAnsi="Times New Roman"/>
                          </w:rPr>
                          <w:t>Increased access of children to the Ombudsman’s Office</w:t>
                        </w:r>
                      </w:p>
                      <w:p w14:paraId="1D364362" w14:textId="77777777" w:rsidR="000D5D61" w:rsidRPr="00243AAE" w:rsidRDefault="000D5D61" w:rsidP="000F091A">
                        <w:pPr>
                          <w:numPr>
                            <w:ilvl w:val="1"/>
                            <w:numId w:val="51"/>
                          </w:numPr>
                          <w:rPr>
                            <w:rFonts w:ascii="Times New Roman" w:hAnsi="Times New Roman"/>
                          </w:rPr>
                        </w:pPr>
                        <w:r w:rsidRPr="00243AAE">
                          <w:rPr>
                            <w:rFonts w:ascii="Times New Roman" w:hAnsi="Times New Roman"/>
                          </w:rPr>
                          <w:t>Models of integrated child protection services, violence identification and referral mechanisms developed, tested and implemented in two oblasts</w:t>
                        </w:r>
                      </w:p>
                      <w:p w14:paraId="45C3B715" w14:textId="77777777" w:rsidR="000D5D61" w:rsidRPr="00243AAE" w:rsidRDefault="000D5D61" w:rsidP="000F091A">
                        <w:pPr>
                          <w:numPr>
                            <w:ilvl w:val="1"/>
                            <w:numId w:val="51"/>
                          </w:numPr>
                          <w:rPr>
                            <w:rFonts w:ascii="Times New Roman" w:hAnsi="Times New Roman"/>
                          </w:rPr>
                        </w:pPr>
                        <w:r w:rsidRPr="00243AAE">
                          <w:rPr>
                            <w:rFonts w:ascii="Times New Roman" w:hAnsi="Times New Roman"/>
                            <w:noProof/>
                          </w:rPr>
                          <w:t>Model of prevention of institutionalisation of children aged 0-3 have reached 20% more family care solutions</w:t>
                        </w:r>
                      </w:p>
                    </w:txbxContent>
                  </v:textbox>
                </v:shape>
                <v:shape id="Text Box 8" o:spid="_x0000_s1031" type="#_x0000_t202" style="position:absolute;top:38862;width:59340;height:34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8EKsQA&#10;AADbAAAADwAAAGRycy9kb3ducmV2LnhtbESP3WrCQBSE7wXfYTmF3ummoqKpqwRBaQkI/kBvj9nT&#10;JDV7NuxuNb59tyB4OczMN8xi1ZlGXMn52rKCt2ECgriwuuZSwem4GcxA+ICssbFMCu7kYbXs9xaY&#10;anvjPV0PoRQRwj5FBVUIbSqlLyoy6Ie2JY7et3UGQ5SulNrhLcJNI0dJMpUGa44LFba0rqi4HH6N&#10;gmMyzrLNeTvPw1dOl+Lsdp8/uVKvL132DiJQF57hR/tDK5iM4P9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fBCrEAAAA2wAAAA8AAAAAAAAAAAAAAAAAmAIAAGRycy9k&#10;b3ducmV2LnhtbFBLBQYAAAAABAAEAPUAAACJAwAAAAA=&#10;" fillcolor="#9fc">
                  <v:textbox>
                    <w:txbxContent>
                      <w:p w14:paraId="1ACDDEF4" w14:textId="77777777" w:rsidR="000D5D61" w:rsidRPr="003521F5" w:rsidRDefault="000D5D61" w:rsidP="00EA4580">
                        <w:pPr>
                          <w:rPr>
                            <w:b/>
                            <w:noProof/>
                            <w:szCs w:val="20"/>
                          </w:rPr>
                        </w:pPr>
                        <w:r w:rsidRPr="003521F5">
                          <w:rPr>
                            <w:b/>
                            <w:noProof/>
                            <w:szCs w:val="20"/>
                          </w:rPr>
                          <w:t>Activities</w:t>
                        </w:r>
                      </w:p>
                      <w:p w14:paraId="66EEF5E1" w14:textId="77777777" w:rsidR="000D5D61" w:rsidRPr="003521F5" w:rsidRDefault="000D5D61" w:rsidP="00EA4580">
                        <w:pPr>
                          <w:rPr>
                            <w:rFonts w:ascii="Times New Roman" w:hAnsi="Times New Roman"/>
                            <w:noProof/>
                          </w:rPr>
                        </w:pPr>
                        <w:r>
                          <w:rPr>
                            <w:rFonts w:ascii="Times New Roman" w:hAnsi="Times New Roman"/>
                            <w:noProof/>
                          </w:rPr>
                          <w:t xml:space="preserve">1. </w:t>
                        </w:r>
                        <w:r w:rsidRPr="003521F5">
                          <w:rPr>
                            <w:rFonts w:ascii="Times New Roman" w:hAnsi="Times New Roman"/>
                            <w:noProof/>
                          </w:rPr>
                          <w:t>Strengthening the Ombudsman Office’s capacit</w:t>
                        </w:r>
                        <w:r>
                          <w:rPr>
                            <w:rFonts w:ascii="Times New Roman" w:hAnsi="Times New Roman"/>
                            <w:noProof/>
                          </w:rPr>
                          <w:t>y</w:t>
                        </w:r>
                        <w:r w:rsidRPr="003521F5">
                          <w:rPr>
                            <w:rFonts w:ascii="Times New Roman" w:hAnsi="Times New Roman"/>
                            <w:noProof/>
                          </w:rPr>
                          <w:t xml:space="preserve"> </w:t>
                        </w:r>
                      </w:p>
                      <w:p w14:paraId="785BACA6" w14:textId="77777777" w:rsidR="000D5D61" w:rsidRDefault="000D5D61" w:rsidP="000F091A">
                        <w:pPr>
                          <w:pStyle w:val="ListParagraph"/>
                          <w:numPr>
                            <w:ilvl w:val="0"/>
                            <w:numId w:val="49"/>
                          </w:numPr>
                          <w:ind w:left="851"/>
                          <w:rPr>
                            <w:sz w:val="20"/>
                            <w:szCs w:val="20"/>
                          </w:rPr>
                        </w:pPr>
                        <w:r w:rsidRPr="003521F5">
                          <w:rPr>
                            <w:sz w:val="20"/>
                            <w:szCs w:val="20"/>
                          </w:rPr>
                          <w:t>Revision of the Ombudsman Office’s child rights r</w:t>
                        </w:r>
                        <w:r>
                          <w:rPr>
                            <w:sz w:val="20"/>
                            <w:szCs w:val="20"/>
                          </w:rPr>
                          <w:t>eferral and complains mechanism</w:t>
                        </w:r>
                      </w:p>
                      <w:p w14:paraId="6FFB5C6E" w14:textId="77777777" w:rsidR="000D5D61" w:rsidRPr="00C32485" w:rsidRDefault="000D5D61" w:rsidP="000F091A">
                        <w:pPr>
                          <w:pStyle w:val="ListParagraph"/>
                          <w:numPr>
                            <w:ilvl w:val="0"/>
                            <w:numId w:val="49"/>
                          </w:numPr>
                          <w:ind w:left="851"/>
                          <w:rPr>
                            <w:sz w:val="20"/>
                            <w:szCs w:val="20"/>
                          </w:rPr>
                        </w:pPr>
                        <w:r w:rsidRPr="00C32485">
                          <w:rPr>
                            <w:sz w:val="20"/>
                            <w:szCs w:val="20"/>
                          </w:rPr>
                          <w:t xml:space="preserve">Capacity building program for Ombudsman’s office staff </w:t>
                        </w:r>
                      </w:p>
                      <w:p w14:paraId="1915D92E" w14:textId="77777777" w:rsidR="000D5D61" w:rsidRPr="003521F5" w:rsidRDefault="000D5D61" w:rsidP="000F091A">
                        <w:pPr>
                          <w:pStyle w:val="ListParagraph"/>
                          <w:numPr>
                            <w:ilvl w:val="0"/>
                            <w:numId w:val="49"/>
                          </w:numPr>
                          <w:ind w:left="851"/>
                          <w:rPr>
                            <w:sz w:val="20"/>
                            <w:szCs w:val="20"/>
                          </w:rPr>
                        </w:pPr>
                        <w:r w:rsidRPr="003521F5">
                          <w:rPr>
                            <w:sz w:val="20"/>
                            <w:szCs w:val="20"/>
                          </w:rPr>
                          <w:t>A study on violence against children in schools</w:t>
                        </w:r>
                      </w:p>
                      <w:p w14:paraId="76397EDE" w14:textId="77777777" w:rsidR="000D5D61" w:rsidRPr="003521F5" w:rsidRDefault="000D5D61" w:rsidP="000F091A">
                        <w:pPr>
                          <w:pStyle w:val="ListParagraph"/>
                          <w:numPr>
                            <w:ilvl w:val="0"/>
                            <w:numId w:val="49"/>
                          </w:numPr>
                          <w:ind w:left="851"/>
                          <w:rPr>
                            <w:sz w:val="20"/>
                            <w:szCs w:val="20"/>
                          </w:rPr>
                        </w:pPr>
                        <w:r w:rsidRPr="003521F5">
                          <w:rPr>
                            <w:sz w:val="20"/>
                            <w:szCs w:val="20"/>
                          </w:rPr>
                          <w:t>Identification of gaps in legislation</w:t>
                        </w:r>
                      </w:p>
                      <w:p w14:paraId="16C4FD97" w14:textId="77777777" w:rsidR="000D5D61" w:rsidRPr="003521F5" w:rsidRDefault="000D5D61" w:rsidP="00EA4580">
                        <w:pPr>
                          <w:rPr>
                            <w:rFonts w:ascii="Times New Roman" w:hAnsi="Times New Roman"/>
                          </w:rPr>
                        </w:pPr>
                        <w:r>
                          <w:rPr>
                            <w:rFonts w:ascii="Times New Roman" w:hAnsi="Times New Roman"/>
                          </w:rPr>
                          <w:t>2. Models of integrated child protection mechanisms</w:t>
                        </w:r>
                        <w:r w:rsidRPr="003521F5">
                          <w:rPr>
                            <w:rFonts w:ascii="Times New Roman" w:hAnsi="Times New Roman"/>
                          </w:rPr>
                          <w:t xml:space="preserve"> </w:t>
                        </w:r>
                      </w:p>
                      <w:p w14:paraId="614555FD" w14:textId="77777777" w:rsidR="000D5D61" w:rsidRDefault="000D5D61" w:rsidP="000F091A">
                        <w:pPr>
                          <w:pStyle w:val="ListParagraph"/>
                          <w:numPr>
                            <w:ilvl w:val="0"/>
                            <w:numId w:val="50"/>
                          </w:numPr>
                          <w:ind w:left="851"/>
                          <w:rPr>
                            <w:sz w:val="20"/>
                            <w:szCs w:val="20"/>
                          </w:rPr>
                        </w:pPr>
                        <w:r w:rsidRPr="003521F5">
                          <w:rPr>
                            <w:sz w:val="20"/>
                            <w:szCs w:val="20"/>
                          </w:rPr>
                          <w:t>Modelling of integrated child pr</w:t>
                        </w:r>
                        <w:r>
                          <w:rPr>
                            <w:sz w:val="20"/>
                            <w:szCs w:val="20"/>
                          </w:rPr>
                          <w:t>otection services in two Oblasts</w:t>
                        </w:r>
                      </w:p>
                      <w:p w14:paraId="06798F81" w14:textId="77777777" w:rsidR="000D5D61" w:rsidRDefault="000D5D61" w:rsidP="000F091A">
                        <w:pPr>
                          <w:pStyle w:val="ListParagraph"/>
                          <w:numPr>
                            <w:ilvl w:val="0"/>
                            <w:numId w:val="50"/>
                          </w:numPr>
                          <w:ind w:left="851"/>
                          <w:rPr>
                            <w:sz w:val="20"/>
                            <w:szCs w:val="20"/>
                          </w:rPr>
                        </w:pPr>
                        <w:r w:rsidRPr="00EA4580">
                          <w:rPr>
                            <w:noProof/>
                            <w:sz w:val="20"/>
                            <w:szCs w:val="20"/>
                          </w:rPr>
                          <w:t>Design, test and evaluation of a model of prevention of institutionalization of children aged 0-3 in two pilot communities</w:t>
                        </w:r>
                        <w:r w:rsidRPr="00EA4580">
                          <w:rPr>
                            <w:sz w:val="20"/>
                            <w:szCs w:val="20"/>
                          </w:rPr>
                          <w:t xml:space="preserve"> </w:t>
                        </w:r>
                      </w:p>
                      <w:p w14:paraId="76F821BF" w14:textId="0082F473" w:rsidR="000D5D61" w:rsidRPr="00EA4580" w:rsidRDefault="000D5D61" w:rsidP="000F091A">
                        <w:pPr>
                          <w:pStyle w:val="ListParagraph"/>
                          <w:numPr>
                            <w:ilvl w:val="0"/>
                            <w:numId w:val="50"/>
                          </w:numPr>
                          <w:ind w:left="851"/>
                          <w:rPr>
                            <w:sz w:val="20"/>
                            <w:szCs w:val="20"/>
                          </w:rPr>
                        </w:pPr>
                        <w:r w:rsidRPr="00EA4580">
                          <w:rPr>
                            <w:noProof/>
                            <w:sz w:val="20"/>
                            <w:szCs w:val="20"/>
                          </w:rPr>
                          <w:t>Testing out an identification, referral and response system on abuse and maltreatment of children</w:t>
                        </w:r>
                        <w:r w:rsidRPr="00EA4580">
                          <w:rPr>
                            <w:sz w:val="20"/>
                            <w:szCs w:val="20"/>
                          </w:rPr>
                          <w:t xml:space="preserve"> </w:t>
                        </w:r>
                      </w:p>
                      <w:p w14:paraId="283398C5" w14:textId="77777777" w:rsidR="000D5D61" w:rsidRPr="003521F5" w:rsidRDefault="000D5D61" w:rsidP="000F091A">
                        <w:pPr>
                          <w:pStyle w:val="ListParagraph"/>
                          <w:numPr>
                            <w:ilvl w:val="0"/>
                            <w:numId w:val="50"/>
                          </w:numPr>
                          <w:ind w:left="851"/>
                          <w:rPr>
                            <w:sz w:val="20"/>
                            <w:szCs w:val="20"/>
                          </w:rPr>
                        </w:pPr>
                        <w:r w:rsidRPr="003521F5">
                          <w:rPr>
                            <w:sz w:val="20"/>
                            <w:szCs w:val="20"/>
                          </w:rPr>
                          <w:t xml:space="preserve">Capacity building programs/Social work curriculum </w:t>
                        </w:r>
                      </w:p>
                      <w:p w14:paraId="5E78851F" w14:textId="77777777" w:rsidR="000D5D61" w:rsidRPr="003521F5" w:rsidRDefault="000D5D61" w:rsidP="000F091A">
                        <w:pPr>
                          <w:pStyle w:val="ListParagraph"/>
                          <w:numPr>
                            <w:ilvl w:val="0"/>
                            <w:numId w:val="50"/>
                          </w:numPr>
                          <w:ind w:left="851"/>
                          <w:rPr>
                            <w:sz w:val="20"/>
                            <w:szCs w:val="20"/>
                          </w:rPr>
                        </w:pPr>
                        <w:r w:rsidRPr="003521F5">
                          <w:rPr>
                            <w:sz w:val="20"/>
                            <w:szCs w:val="20"/>
                          </w:rPr>
                          <w:t xml:space="preserve">Two study tours on effective child protection systems and violence prevention mechanism </w:t>
                        </w:r>
                      </w:p>
                      <w:p w14:paraId="5097E202" w14:textId="77777777" w:rsidR="000D5D61" w:rsidRDefault="000D5D61" w:rsidP="000F091A">
                        <w:pPr>
                          <w:pStyle w:val="ListParagraph"/>
                          <w:numPr>
                            <w:ilvl w:val="0"/>
                            <w:numId w:val="50"/>
                          </w:numPr>
                          <w:ind w:left="851"/>
                          <w:rPr>
                            <w:sz w:val="20"/>
                            <w:szCs w:val="20"/>
                          </w:rPr>
                        </w:pPr>
                        <w:r w:rsidRPr="003521F5">
                          <w:rPr>
                            <w:sz w:val="20"/>
                            <w:szCs w:val="20"/>
                          </w:rPr>
                          <w:t xml:space="preserve">Two National Conferences on progress and future directions </w:t>
                        </w:r>
                      </w:p>
                      <w:p w14:paraId="6DC64835" w14:textId="77777777" w:rsidR="000D5D61" w:rsidRDefault="000D5D61" w:rsidP="000F091A">
                        <w:pPr>
                          <w:pStyle w:val="ListParagraph"/>
                          <w:numPr>
                            <w:ilvl w:val="0"/>
                            <w:numId w:val="50"/>
                          </w:numPr>
                          <w:ind w:left="851"/>
                          <w:rPr>
                            <w:sz w:val="20"/>
                            <w:szCs w:val="20"/>
                          </w:rPr>
                        </w:pPr>
                        <w:r w:rsidRPr="003521F5">
                          <w:rPr>
                            <w:sz w:val="20"/>
                            <w:szCs w:val="20"/>
                          </w:rPr>
                          <w:t>National Public Awareness Campaign to prevent institutionalisation of children</w:t>
                        </w:r>
                      </w:p>
                      <w:p w14:paraId="6ACCFF27" w14:textId="77777777" w:rsidR="000D5D61" w:rsidRDefault="000D5D61" w:rsidP="000F091A">
                        <w:pPr>
                          <w:pStyle w:val="ListParagraph"/>
                          <w:numPr>
                            <w:ilvl w:val="0"/>
                            <w:numId w:val="50"/>
                          </w:numPr>
                          <w:ind w:left="851"/>
                          <w:rPr>
                            <w:sz w:val="20"/>
                            <w:szCs w:val="20"/>
                          </w:rPr>
                        </w:pPr>
                        <w:r w:rsidRPr="003521F5">
                          <w:rPr>
                            <w:sz w:val="20"/>
                            <w:szCs w:val="20"/>
                          </w:rPr>
                          <w:t>Establishment of peer support groups through youth NGOs and inclusive Youth Health Centers</w:t>
                        </w:r>
                      </w:p>
                      <w:p w14:paraId="55657C91" w14:textId="77777777" w:rsidR="000D5D61" w:rsidRPr="003521F5" w:rsidRDefault="000D5D61" w:rsidP="000F091A">
                        <w:pPr>
                          <w:pStyle w:val="ListParagraph"/>
                          <w:numPr>
                            <w:ilvl w:val="0"/>
                            <w:numId w:val="50"/>
                          </w:numPr>
                          <w:ind w:left="851"/>
                          <w:rPr>
                            <w:sz w:val="20"/>
                            <w:szCs w:val="20"/>
                          </w:rPr>
                        </w:pPr>
                        <w:r w:rsidRPr="003521F5">
                          <w:rPr>
                            <w:noProof/>
                            <w:sz w:val="20"/>
                            <w:szCs w:val="20"/>
                          </w:rPr>
                          <w:t>Monitoring and evaluation, documenting best practices, support costs</w:t>
                        </w:r>
                        <w:r w:rsidRPr="003521F5">
                          <w:rPr>
                            <w:sz w:val="20"/>
                            <w:szCs w:val="20"/>
                          </w:rPr>
                          <w:t xml:space="preserve"> </w:t>
                        </w:r>
                      </w:p>
                    </w:txbxContent>
                  </v:textbox>
                </v:shape>
                <v:shape id="Text Box 9" o:spid="_x0000_s1032" type="#_x0000_t202" style="position:absolute;top:74295;width:59340;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r1msUA&#10;AADbAAAADwAAAGRycy9kb3ducmV2LnhtbESPwW7CMBBE70j8g7WVegOnVEU0YFCCWuBEVdoP2NpL&#10;EhGvo9gNga+vKyFxHM3MG81i1dtadNT6yrGCp3ECglg7U3Gh4PvrfTQD4QOywdoxKbiQh9VyOFhg&#10;atyZP6k7hEJECPsUFZQhNKmUXpdk0Y9dQxy9o2sthijbQpoWzxFuazlJkqm0WHFcKLGhdUn6dPi1&#10;Ct5Or9leU5dvLh+6u+azyfZnulHq8aHP5iAC9eEevrV3RsHLM/x/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avWaxQAAANsAAAAPAAAAAAAAAAAAAAAAAJgCAABkcnMv&#10;ZG93bnJldi54bWxQSwUGAAAAAAQABAD1AAAAigMAAAAA&#10;" fillcolor="#f90">
                  <v:textbox>
                    <w:txbxContent>
                      <w:p w14:paraId="19E20B96" w14:textId="77777777" w:rsidR="000D5D61" w:rsidRPr="0064338B" w:rsidRDefault="000D5D61" w:rsidP="00EA4580">
                        <w:pPr>
                          <w:rPr>
                            <w:b/>
                            <w:szCs w:val="20"/>
                            <w:lang w:val="en-US"/>
                          </w:rPr>
                        </w:pPr>
                        <w:r w:rsidRPr="0064338B">
                          <w:rPr>
                            <w:b/>
                            <w:szCs w:val="20"/>
                            <w:lang w:val="en-US"/>
                          </w:rPr>
                          <w:t>Inputs</w:t>
                        </w:r>
                      </w:p>
                      <w:p w14:paraId="0FE34998" w14:textId="77777777" w:rsidR="000D5D61" w:rsidRPr="0064338B" w:rsidRDefault="000D5D61" w:rsidP="00EA4580">
                        <w:pPr>
                          <w:rPr>
                            <w:szCs w:val="20"/>
                            <w:lang w:val="en-US"/>
                          </w:rPr>
                        </w:pPr>
                        <w:r w:rsidRPr="0064338B">
                          <w:rPr>
                            <w:szCs w:val="20"/>
                            <w:lang w:val="en-US"/>
                          </w:rPr>
                          <w:t xml:space="preserve">Technical assistance (consultants, experts) </w:t>
                        </w:r>
                      </w:p>
                      <w:p w14:paraId="1D8B065E" w14:textId="77777777" w:rsidR="000D5D61" w:rsidRPr="0064338B" w:rsidRDefault="000D5D61" w:rsidP="00EA4580">
                        <w:pPr>
                          <w:rPr>
                            <w:szCs w:val="20"/>
                            <w:lang w:val="en-US"/>
                          </w:rPr>
                        </w:pPr>
                        <w:r w:rsidRPr="0064338B">
                          <w:rPr>
                            <w:szCs w:val="20"/>
                            <w:lang w:val="en-US"/>
                          </w:rPr>
                          <w:t>Trainers</w:t>
                        </w:r>
                      </w:p>
                      <w:p w14:paraId="797FF5D3" w14:textId="77777777" w:rsidR="000D5D61" w:rsidRDefault="000D5D61" w:rsidP="00EA4580">
                        <w:pPr>
                          <w:rPr>
                            <w:szCs w:val="20"/>
                            <w:lang w:val="en-US"/>
                          </w:rPr>
                        </w:pPr>
                        <w:r>
                          <w:rPr>
                            <w:szCs w:val="20"/>
                            <w:lang w:val="en-US"/>
                          </w:rPr>
                          <w:t>Materials, studies, reviews</w:t>
                        </w:r>
                        <w:r w:rsidRPr="0064338B">
                          <w:rPr>
                            <w:szCs w:val="20"/>
                            <w:lang w:val="en-US"/>
                          </w:rPr>
                          <w:t xml:space="preserve"> </w:t>
                        </w:r>
                      </w:p>
                      <w:p w14:paraId="3D0689E7" w14:textId="77777777" w:rsidR="000D5D61" w:rsidRPr="0064338B" w:rsidRDefault="000D5D61" w:rsidP="00EA4580">
                        <w:pPr>
                          <w:rPr>
                            <w:szCs w:val="20"/>
                            <w:lang w:val="en-US"/>
                          </w:rPr>
                        </w:pPr>
                        <w:r w:rsidRPr="0064338B">
                          <w:rPr>
                            <w:szCs w:val="20"/>
                            <w:lang w:val="en-US"/>
                          </w:rPr>
                          <w:t>Travel and per diem</w:t>
                        </w:r>
                        <w:r>
                          <w:rPr>
                            <w:szCs w:val="20"/>
                            <w:lang w:val="en-US"/>
                          </w:rPr>
                          <w:t>s</w:t>
                        </w:r>
                      </w:p>
                      <w:p w14:paraId="3EE52C46" w14:textId="77777777" w:rsidR="000D5D61" w:rsidRPr="0064338B" w:rsidRDefault="000D5D61" w:rsidP="00EA4580">
                        <w:pPr>
                          <w:rPr>
                            <w:szCs w:val="20"/>
                            <w:lang w:val="en-US"/>
                          </w:rPr>
                        </w:pPr>
                        <w:r w:rsidRPr="0064338B">
                          <w:rPr>
                            <w:szCs w:val="20"/>
                            <w:lang w:val="en-US"/>
                          </w:rPr>
                          <w:t xml:space="preserve">Financial resources </w:t>
                        </w:r>
                      </w:p>
                      <w:p w14:paraId="78E04C99" w14:textId="77777777" w:rsidR="000D5D61" w:rsidRPr="0064338B" w:rsidRDefault="000D5D61" w:rsidP="00EA4580">
                        <w:pPr>
                          <w:rPr>
                            <w:szCs w:val="20"/>
                            <w:lang w:val="en-US"/>
                          </w:rPr>
                        </w:pPr>
                      </w:p>
                    </w:txbxContent>
                  </v:textbox>
                </v:shape>
              </v:group>
            </w:pict>
          </mc:Fallback>
        </mc:AlternateContent>
      </w:r>
    </w:p>
    <w:p w14:paraId="2F236991" w14:textId="77777777" w:rsidR="00EA4580" w:rsidRDefault="00EA4580" w:rsidP="00EA4580">
      <w:pPr>
        <w:rPr>
          <w:rFonts w:cs="Arial"/>
          <w:lang w:val="en-US"/>
        </w:rPr>
      </w:pPr>
    </w:p>
    <w:p w14:paraId="7C95A2BC" w14:textId="77777777" w:rsidR="00EA4580" w:rsidRDefault="00EA4580" w:rsidP="00EA4580">
      <w:pPr>
        <w:rPr>
          <w:rFonts w:ascii="Cambria" w:eastAsia="Cambria" w:hAnsi="Cambria"/>
          <w:b/>
        </w:rPr>
        <w:sectPr w:rsidR="00EA4580" w:rsidSect="00EA4580">
          <w:pgSz w:w="11900" w:h="16840"/>
          <w:pgMar w:top="1440" w:right="1800" w:bottom="1440" w:left="1800" w:header="708" w:footer="708" w:gutter="0"/>
          <w:cols w:space="708"/>
          <w:docGrid w:linePitch="360"/>
        </w:sectPr>
      </w:pPr>
    </w:p>
    <w:p w14:paraId="1390F5F1" w14:textId="673D3712" w:rsidR="00EA4580" w:rsidRPr="00F04DD9" w:rsidRDefault="00EA4580" w:rsidP="00EA4580">
      <w:pPr>
        <w:rPr>
          <w:rFonts w:cs="Arial"/>
          <w:b/>
          <w:szCs w:val="20"/>
        </w:rPr>
      </w:pPr>
      <w:r w:rsidRPr="00F04DD9">
        <w:rPr>
          <w:rFonts w:cs="Arial"/>
          <w:b/>
          <w:szCs w:val="20"/>
        </w:rPr>
        <w:lastRenderedPageBreak/>
        <w:t xml:space="preserve">C. </w:t>
      </w:r>
      <w:r>
        <w:rPr>
          <w:rFonts w:cs="Arial"/>
          <w:b/>
          <w:szCs w:val="20"/>
        </w:rPr>
        <w:t>Project Approach to C</w:t>
      </w:r>
      <w:r w:rsidRPr="00F04DD9">
        <w:rPr>
          <w:rFonts w:cs="Arial"/>
          <w:b/>
          <w:szCs w:val="20"/>
        </w:rPr>
        <w:t xml:space="preserve">hild </w:t>
      </w:r>
      <w:r>
        <w:rPr>
          <w:rFonts w:cs="Arial"/>
          <w:b/>
          <w:szCs w:val="20"/>
        </w:rPr>
        <w:t>Protection R</w:t>
      </w:r>
      <w:r w:rsidRPr="00F04DD9">
        <w:rPr>
          <w:rFonts w:cs="Arial"/>
          <w:b/>
          <w:szCs w:val="20"/>
        </w:rPr>
        <w:t xml:space="preserve">eform from a TOC perspective </w:t>
      </w:r>
    </w:p>
    <w:p w14:paraId="3B37EAE7" w14:textId="77777777" w:rsidR="00EA4580" w:rsidRPr="00283459" w:rsidRDefault="00EA4580" w:rsidP="00EA4580">
      <w:pPr>
        <w:autoSpaceDE w:val="0"/>
        <w:autoSpaceDN w:val="0"/>
        <w:adjustRightInd w:val="0"/>
        <w:rPr>
          <w:rFonts w:cs="Arial"/>
          <w:szCs w:val="20"/>
        </w:rPr>
      </w:pPr>
    </w:p>
    <w:p w14:paraId="6B3B7D47" w14:textId="56A9C66D" w:rsidR="00EA4580" w:rsidRPr="00283459" w:rsidRDefault="00EA4580" w:rsidP="00EA4580">
      <w:pPr>
        <w:autoSpaceDE w:val="0"/>
        <w:autoSpaceDN w:val="0"/>
        <w:adjustRightInd w:val="0"/>
        <w:rPr>
          <w:rFonts w:eastAsia="MS Mincho" w:cs="Arial"/>
          <w:szCs w:val="20"/>
          <w:lang w:val="en-US"/>
        </w:rPr>
      </w:pPr>
      <w:r w:rsidRPr="00283459">
        <w:rPr>
          <w:rFonts w:eastAsia="MS Mincho" w:cs="Arial"/>
          <w:szCs w:val="20"/>
          <w:lang w:val="en-US"/>
        </w:rPr>
        <w:t xml:space="preserve">The approach to child </w:t>
      </w:r>
      <w:r>
        <w:rPr>
          <w:rFonts w:eastAsia="MS Mincho" w:cs="Arial"/>
          <w:szCs w:val="20"/>
          <w:lang w:val="en-US"/>
        </w:rPr>
        <w:t>protection</w:t>
      </w:r>
      <w:r w:rsidRPr="00283459">
        <w:rPr>
          <w:rFonts w:eastAsia="MS Mincho" w:cs="Arial"/>
          <w:szCs w:val="20"/>
          <w:lang w:val="en-US"/>
        </w:rPr>
        <w:t xml:space="preserve"> reform implemented by UNICEF in Kazakhstan during 2011-2014 within the Norway-financed Project </w:t>
      </w:r>
      <w:r w:rsidRPr="00283459">
        <w:rPr>
          <w:rFonts w:cs="Arial"/>
          <w:szCs w:val="20"/>
          <w:lang w:eastAsia="en-GB"/>
        </w:rPr>
        <w:t xml:space="preserve">“Strengthening the Ombudsman’s Child Protection System in Kazakhstan” </w:t>
      </w:r>
      <w:r w:rsidRPr="00283459">
        <w:rPr>
          <w:rFonts w:eastAsia="MS Mincho" w:cs="Arial"/>
          <w:szCs w:val="20"/>
          <w:lang w:val="en-US"/>
        </w:rPr>
        <w:t xml:space="preserve">is further explained </w:t>
      </w:r>
      <w:r>
        <w:rPr>
          <w:rFonts w:eastAsia="MS Mincho" w:cs="Arial"/>
          <w:szCs w:val="20"/>
          <w:lang w:val="en-US"/>
        </w:rPr>
        <w:t>using the UNICEF MoRES  system (</w:t>
      </w:r>
      <w:r w:rsidRPr="00283459">
        <w:rPr>
          <w:rFonts w:eastAsia="MS Mincho"/>
          <w:szCs w:val="20"/>
          <w:lang w:val="en-US"/>
        </w:rPr>
        <w:t>Monitoring Results for Equity System</w:t>
      </w:r>
      <w:r>
        <w:rPr>
          <w:rFonts w:eastAsia="MS Mincho" w:cs="Arial"/>
          <w:szCs w:val="20"/>
          <w:lang w:val="en-US"/>
        </w:rPr>
        <w:t xml:space="preserve">) </w:t>
      </w:r>
      <w:r w:rsidRPr="00283459">
        <w:rPr>
          <w:rFonts w:eastAsia="MS Mincho" w:cs="Arial"/>
          <w:szCs w:val="20"/>
          <w:lang w:val="en-US"/>
        </w:rPr>
        <w:t>and illustrated in the figure</w:t>
      </w:r>
      <w:r>
        <w:rPr>
          <w:rFonts w:eastAsia="MS Mincho" w:cs="Arial"/>
          <w:szCs w:val="20"/>
          <w:lang w:val="en-US"/>
        </w:rPr>
        <w:t>s</w:t>
      </w:r>
      <w:r w:rsidRPr="00283459">
        <w:rPr>
          <w:rFonts w:eastAsia="MS Mincho" w:cs="Arial"/>
          <w:szCs w:val="20"/>
          <w:lang w:val="en-US"/>
        </w:rPr>
        <w:t xml:space="preserve"> below.</w:t>
      </w:r>
    </w:p>
    <w:p w14:paraId="6441F311" w14:textId="77777777" w:rsidR="00EA4580" w:rsidRDefault="00EA4580" w:rsidP="00EA4580">
      <w:pPr>
        <w:rPr>
          <w:rFonts w:eastAsia="Cambria" w:cs="Arial"/>
          <w:b/>
          <w:szCs w:val="20"/>
        </w:rPr>
      </w:pPr>
    </w:p>
    <w:p w14:paraId="5116D121" w14:textId="77777777" w:rsidR="00EA4580" w:rsidRPr="00283459" w:rsidRDefault="00EA4580" w:rsidP="00EA4580">
      <w:pPr>
        <w:rPr>
          <w:rFonts w:eastAsia="Cambria" w:cs="Arial"/>
          <w:b/>
          <w:szCs w:val="20"/>
        </w:rPr>
      </w:pPr>
      <w:r>
        <w:rPr>
          <w:rFonts w:eastAsia="Cambria" w:cs="Arial"/>
          <w:b/>
          <w:szCs w:val="20"/>
        </w:rPr>
        <w:t xml:space="preserve">c1) </w:t>
      </w:r>
      <w:r w:rsidRPr="00283459">
        <w:rPr>
          <w:rFonts w:eastAsia="Cambria" w:cs="Arial"/>
          <w:b/>
          <w:szCs w:val="20"/>
        </w:rPr>
        <w:t xml:space="preserve">Impact level </w:t>
      </w:r>
      <w:r>
        <w:rPr>
          <w:rFonts w:eastAsia="Cambria" w:cs="Arial"/>
          <w:b/>
          <w:szCs w:val="20"/>
        </w:rPr>
        <w:t>(Mo</w:t>
      </w:r>
      <w:r w:rsidRPr="00283459">
        <w:rPr>
          <w:rFonts w:eastAsia="Cambria" w:cs="Arial"/>
          <w:b/>
          <w:szCs w:val="20"/>
        </w:rPr>
        <w:t>RES level 4)</w:t>
      </w:r>
    </w:p>
    <w:p w14:paraId="7361C5C9" w14:textId="77777777" w:rsidR="00EA4580" w:rsidRDefault="00EA4580" w:rsidP="00EA4580">
      <w:pPr>
        <w:rPr>
          <w:rFonts w:cs="Arial"/>
          <w:szCs w:val="20"/>
          <w:lang w:eastAsia="en-GB"/>
        </w:rPr>
      </w:pPr>
    </w:p>
    <w:p w14:paraId="08EDB851" w14:textId="416AD98C" w:rsidR="00EA4580" w:rsidRPr="00283459" w:rsidRDefault="00EA4580" w:rsidP="00EA4580">
      <w:pPr>
        <w:rPr>
          <w:rFonts w:cs="Arial"/>
          <w:szCs w:val="20"/>
        </w:rPr>
      </w:pPr>
      <w:r w:rsidRPr="00283459">
        <w:rPr>
          <w:rFonts w:cs="Arial"/>
          <w:szCs w:val="20"/>
          <w:lang w:eastAsia="en-GB"/>
        </w:rPr>
        <w:t>The</w:t>
      </w:r>
      <w:r>
        <w:rPr>
          <w:rFonts w:cs="Arial"/>
          <w:szCs w:val="20"/>
          <w:lang w:eastAsia="en-GB"/>
        </w:rPr>
        <w:t xml:space="preserve"> Project aimed to contribute to the development of a </w:t>
      </w:r>
      <w:r w:rsidRPr="00283459">
        <w:rPr>
          <w:rFonts w:cs="Arial"/>
          <w:szCs w:val="20"/>
        </w:rPr>
        <w:t>sustained and operational child protection mechanism that prevents and responds to child abuse, exploitation and family separation in line with international standa</w:t>
      </w:r>
      <w:r>
        <w:rPr>
          <w:rFonts w:cs="Arial"/>
          <w:szCs w:val="20"/>
        </w:rPr>
        <w:t>rds</w:t>
      </w:r>
      <w:r w:rsidR="000D1FC1">
        <w:rPr>
          <w:rFonts w:cs="Arial"/>
          <w:szCs w:val="20"/>
        </w:rPr>
        <w:t xml:space="preserve"> (development goal)</w:t>
      </w:r>
      <w:r w:rsidRPr="00283459">
        <w:rPr>
          <w:rFonts w:cs="Arial"/>
          <w:szCs w:val="20"/>
        </w:rPr>
        <w:t>.</w:t>
      </w:r>
    </w:p>
    <w:p w14:paraId="22C4BE7D" w14:textId="77777777" w:rsidR="00EA4580" w:rsidRDefault="00EA4580" w:rsidP="00EA4580">
      <w:pPr>
        <w:autoSpaceDE w:val="0"/>
        <w:autoSpaceDN w:val="0"/>
        <w:adjustRightInd w:val="0"/>
        <w:rPr>
          <w:rFonts w:eastAsia="MS Mincho" w:cs="Arial"/>
          <w:szCs w:val="20"/>
          <w:lang w:val="en-US"/>
        </w:rPr>
      </w:pPr>
    </w:p>
    <w:p w14:paraId="70CC8AB0" w14:textId="19825331" w:rsidR="00EA4580" w:rsidRPr="00283459" w:rsidRDefault="00EA4580" w:rsidP="00EA4580">
      <w:pPr>
        <w:autoSpaceDE w:val="0"/>
        <w:autoSpaceDN w:val="0"/>
        <w:adjustRightInd w:val="0"/>
        <w:rPr>
          <w:rFonts w:eastAsia="MS Mincho" w:cs="Arial"/>
          <w:szCs w:val="20"/>
          <w:lang w:val="en-US"/>
        </w:rPr>
      </w:pPr>
      <w:r w:rsidRPr="00283459">
        <w:rPr>
          <w:rFonts w:eastAsia="MS Mincho" w:cs="Arial"/>
          <w:szCs w:val="20"/>
          <w:lang w:val="en-US"/>
        </w:rPr>
        <w:t xml:space="preserve">A part of the progressive realization of child rights and reduction of equity gaps that UNICEF sought to contribute </w:t>
      </w:r>
      <w:r>
        <w:rPr>
          <w:rFonts w:eastAsia="MS Mincho" w:cs="Arial"/>
          <w:szCs w:val="20"/>
          <w:lang w:val="en-US"/>
        </w:rPr>
        <w:t xml:space="preserve">through the Project </w:t>
      </w:r>
      <w:r w:rsidRPr="00283459">
        <w:rPr>
          <w:rFonts w:eastAsia="MS Mincho" w:cs="Arial"/>
          <w:szCs w:val="20"/>
          <w:lang w:val="en-US"/>
        </w:rPr>
        <w:t>was to ensure that children without parental care, who belong to one of the most vulnerable groups in society, would be cared for in a family environment where appro</w:t>
      </w:r>
      <w:r>
        <w:rPr>
          <w:rFonts w:eastAsia="MS Mincho" w:cs="Arial"/>
          <w:szCs w:val="20"/>
          <w:lang w:val="en-US"/>
        </w:rPr>
        <w:t>priate and in the best interest</w:t>
      </w:r>
      <w:r w:rsidRPr="00283459">
        <w:rPr>
          <w:rFonts w:eastAsia="MS Mincho" w:cs="Arial"/>
          <w:szCs w:val="20"/>
          <w:lang w:val="en-US"/>
        </w:rPr>
        <w:t xml:space="preserve"> of the child. Given the legacy of the system</w:t>
      </w:r>
      <w:r>
        <w:rPr>
          <w:rFonts w:eastAsia="MS Mincho" w:cs="Arial"/>
          <w:szCs w:val="20"/>
          <w:lang w:val="en-US"/>
        </w:rPr>
        <w:t xml:space="preserve"> in Kazakhstan</w:t>
      </w:r>
      <w:r w:rsidRPr="00283459">
        <w:rPr>
          <w:rFonts w:eastAsia="MS Mincho" w:cs="Arial"/>
          <w:szCs w:val="20"/>
          <w:lang w:val="en-US"/>
        </w:rPr>
        <w:t xml:space="preserve">, </w:t>
      </w:r>
      <w:r>
        <w:rPr>
          <w:rFonts w:eastAsia="MS Mincho" w:cs="Arial"/>
          <w:szCs w:val="20"/>
          <w:lang w:val="en-US"/>
        </w:rPr>
        <w:t xml:space="preserve">which was </w:t>
      </w:r>
      <w:r w:rsidRPr="00283459">
        <w:rPr>
          <w:rFonts w:eastAsia="MS Mincho" w:cs="Arial"/>
          <w:szCs w:val="20"/>
          <w:lang w:val="en-US"/>
        </w:rPr>
        <w:t xml:space="preserve">heavily reliant on large scale residential care, the overall vision for the reform was to reduce the reliance on residential care through a progressive shift towards a continuum of services </w:t>
      </w:r>
      <w:r>
        <w:rPr>
          <w:rFonts w:eastAsia="MS Mincho" w:cs="Arial"/>
          <w:szCs w:val="20"/>
          <w:lang w:val="en-US"/>
        </w:rPr>
        <w:t xml:space="preserve">(see Figure below) aimed to </w:t>
      </w:r>
      <w:r w:rsidRPr="00283459">
        <w:rPr>
          <w:rFonts w:eastAsia="MS Mincho" w:cs="Arial"/>
          <w:szCs w:val="20"/>
          <w:lang w:val="en-US"/>
        </w:rPr>
        <w:t>prevent family separatio</w:t>
      </w:r>
      <w:r>
        <w:rPr>
          <w:rFonts w:eastAsia="MS Mincho" w:cs="Arial"/>
          <w:szCs w:val="20"/>
          <w:lang w:val="en-US"/>
        </w:rPr>
        <w:t>n, especially for children under the age of three, child abuse and violence against children in schools and residential care institutions</w:t>
      </w:r>
      <w:r w:rsidRPr="00283459">
        <w:rPr>
          <w:rFonts w:eastAsia="MS Mincho" w:cs="Arial"/>
          <w:szCs w:val="20"/>
          <w:lang w:val="en-US"/>
        </w:rPr>
        <w:t>.</w:t>
      </w:r>
    </w:p>
    <w:p w14:paraId="71F17480" w14:textId="77777777" w:rsidR="00EA4580" w:rsidRPr="00283459" w:rsidRDefault="00EA4580" w:rsidP="00EA4580">
      <w:pPr>
        <w:autoSpaceDE w:val="0"/>
        <w:autoSpaceDN w:val="0"/>
        <w:adjustRightInd w:val="0"/>
        <w:rPr>
          <w:rFonts w:eastAsia="MS Mincho" w:cs="Arial"/>
          <w:szCs w:val="20"/>
          <w:lang w:val="en-US"/>
        </w:rPr>
      </w:pPr>
    </w:p>
    <w:p w14:paraId="570F485C" w14:textId="77777777" w:rsidR="00EA4580" w:rsidRPr="00283459" w:rsidRDefault="00EA4580" w:rsidP="00EA4580">
      <w:pPr>
        <w:autoSpaceDE w:val="0"/>
        <w:autoSpaceDN w:val="0"/>
        <w:adjustRightInd w:val="0"/>
        <w:rPr>
          <w:rFonts w:eastAsia="MS Mincho" w:cs="Arial"/>
          <w:b/>
          <w:i/>
          <w:szCs w:val="20"/>
          <w:lang w:val="en-US"/>
        </w:rPr>
      </w:pPr>
      <w:r w:rsidRPr="00283459">
        <w:rPr>
          <w:rFonts w:eastAsia="MS Mincho" w:cs="Arial"/>
          <w:b/>
          <w:i/>
          <w:szCs w:val="20"/>
          <w:lang w:val="en-US"/>
        </w:rPr>
        <w:t>Continuum of services</w:t>
      </w:r>
    </w:p>
    <w:p w14:paraId="0057E6FD" w14:textId="77777777" w:rsidR="00EA4580" w:rsidRPr="00283459" w:rsidRDefault="00EA4580" w:rsidP="00EA4580">
      <w:pPr>
        <w:autoSpaceDE w:val="0"/>
        <w:autoSpaceDN w:val="0"/>
        <w:adjustRightInd w:val="0"/>
        <w:rPr>
          <w:rFonts w:eastAsia="MS Mincho" w:cs="Arial"/>
          <w:szCs w:val="20"/>
          <w:lang w:val="en-US"/>
        </w:rPr>
      </w:pPr>
    </w:p>
    <w:p w14:paraId="47452B29" w14:textId="77777777" w:rsidR="00EA4580" w:rsidRPr="00283459" w:rsidRDefault="00EA4580" w:rsidP="00EA4580">
      <w:pPr>
        <w:autoSpaceDE w:val="0"/>
        <w:autoSpaceDN w:val="0"/>
        <w:adjustRightInd w:val="0"/>
        <w:rPr>
          <w:rFonts w:eastAsia="MS Mincho"/>
          <w:b/>
          <w:szCs w:val="20"/>
          <w:lang w:val="en-US"/>
        </w:rPr>
      </w:pPr>
      <w:r w:rsidRPr="00283459">
        <w:rPr>
          <w:rFonts w:eastAsia="MS Mincho"/>
          <w:b/>
          <w:noProof/>
          <w:szCs w:val="20"/>
          <w:lang w:val="en-US" w:eastAsia="en-US"/>
        </w:rPr>
        <w:drawing>
          <wp:inline distT="0" distB="0" distL="0" distR="0" wp14:anchorId="1E12E562" wp14:editId="250E437B">
            <wp:extent cx="4090035" cy="366585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90035" cy="3665855"/>
                    </a:xfrm>
                    <a:prstGeom prst="rect">
                      <a:avLst/>
                    </a:prstGeom>
                    <a:noFill/>
                    <a:ln>
                      <a:noFill/>
                    </a:ln>
                    <a:extLst>
                      <a:ext uri="{FAA26D3D-D897-4be2-8F04-BA451C77F1D7}">
                        <ma14:placeholderFlag xmlns:ma14="http://schemas.microsoft.com/office/mac/drawingml/2011/main"/>
                      </a:ext>
                    </a:extLst>
                  </pic:spPr>
                </pic:pic>
              </a:graphicData>
            </a:graphic>
          </wp:inline>
        </w:drawing>
      </w:r>
    </w:p>
    <w:p w14:paraId="4395A707" w14:textId="7DE4908E" w:rsidR="00EA4580" w:rsidRPr="00EA05EB" w:rsidRDefault="00EA4580" w:rsidP="00EA4580">
      <w:pPr>
        <w:autoSpaceDE w:val="0"/>
        <w:autoSpaceDN w:val="0"/>
        <w:adjustRightInd w:val="0"/>
        <w:rPr>
          <w:rFonts w:eastAsia="MS Mincho" w:cs="Arial"/>
          <w:szCs w:val="20"/>
          <w:lang w:val="en-US"/>
        </w:rPr>
      </w:pPr>
      <w:r>
        <w:rPr>
          <w:rFonts w:eastAsia="MS Mincho" w:cs="Arial"/>
          <w:szCs w:val="20"/>
          <w:lang w:val="en-US"/>
        </w:rPr>
        <w:t>This To</w:t>
      </w:r>
      <w:r w:rsidRPr="00EA05EB">
        <w:rPr>
          <w:rFonts w:eastAsia="MS Mincho" w:cs="Arial"/>
          <w:szCs w:val="20"/>
          <w:lang w:val="en-US"/>
        </w:rPr>
        <w:t>C</w:t>
      </w:r>
      <w:r>
        <w:rPr>
          <w:rFonts w:eastAsia="MS Mincho" w:cs="Arial"/>
          <w:szCs w:val="20"/>
          <w:lang w:val="en-US"/>
        </w:rPr>
        <w:t>, developed for the purpose of the Project evaluation,</w:t>
      </w:r>
      <w:r w:rsidRPr="00EA05EB">
        <w:rPr>
          <w:rFonts w:eastAsia="MS Mincho" w:cs="Arial"/>
          <w:szCs w:val="20"/>
          <w:lang w:val="en-US"/>
        </w:rPr>
        <w:t xml:space="preserve"> consider</w:t>
      </w:r>
      <w:r>
        <w:rPr>
          <w:rFonts w:eastAsia="MS Mincho" w:cs="Arial"/>
          <w:szCs w:val="20"/>
          <w:lang w:val="en-US"/>
        </w:rPr>
        <w:t>s</w:t>
      </w:r>
      <w:r w:rsidRPr="00EA05EB">
        <w:rPr>
          <w:rFonts w:eastAsia="MS Mincho" w:cs="Arial"/>
          <w:szCs w:val="20"/>
          <w:lang w:val="en-US"/>
        </w:rPr>
        <w:t xml:space="preserve"> the following indicators of immediate impact, as agreed with the UNICEF country office team: </w:t>
      </w:r>
    </w:p>
    <w:p w14:paraId="5F358551" w14:textId="77777777" w:rsidR="00EA4580" w:rsidRPr="00EA05EB" w:rsidRDefault="00EA4580" w:rsidP="000F091A">
      <w:pPr>
        <w:pStyle w:val="ListParagraph"/>
        <w:numPr>
          <w:ilvl w:val="0"/>
          <w:numId w:val="53"/>
        </w:numPr>
        <w:autoSpaceDE w:val="0"/>
        <w:autoSpaceDN w:val="0"/>
        <w:adjustRightInd w:val="0"/>
        <w:spacing w:after="0" w:line="288" w:lineRule="auto"/>
        <w:contextualSpacing w:val="0"/>
        <w:jc w:val="both"/>
        <w:rPr>
          <w:rFonts w:ascii="Arial" w:eastAsia="MS Mincho" w:hAnsi="Arial" w:cs="Arial"/>
          <w:sz w:val="20"/>
          <w:szCs w:val="20"/>
        </w:rPr>
      </w:pPr>
      <w:r w:rsidRPr="00EA05EB">
        <w:rPr>
          <w:rFonts w:ascii="Arial" w:eastAsia="MS Mincho" w:hAnsi="Arial" w:cs="Arial"/>
          <w:sz w:val="20"/>
          <w:szCs w:val="20"/>
        </w:rPr>
        <w:t>No. of children without parental care, disaggregated by gender, age, disability and oblast (reduction needed);</w:t>
      </w:r>
    </w:p>
    <w:p w14:paraId="23486319" w14:textId="77777777" w:rsidR="00EA4580" w:rsidRPr="00EA05EB" w:rsidRDefault="00EA4580" w:rsidP="000F091A">
      <w:pPr>
        <w:pStyle w:val="ListParagraph"/>
        <w:numPr>
          <w:ilvl w:val="0"/>
          <w:numId w:val="53"/>
        </w:numPr>
        <w:autoSpaceDE w:val="0"/>
        <w:autoSpaceDN w:val="0"/>
        <w:adjustRightInd w:val="0"/>
        <w:spacing w:after="0" w:line="288" w:lineRule="auto"/>
        <w:contextualSpacing w:val="0"/>
        <w:jc w:val="both"/>
        <w:rPr>
          <w:rFonts w:ascii="Arial" w:eastAsia="MS Mincho" w:hAnsi="Arial" w:cs="Arial"/>
          <w:sz w:val="20"/>
          <w:szCs w:val="20"/>
        </w:rPr>
      </w:pPr>
      <w:r w:rsidRPr="00EA05EB">
        <w:rPr>
          <w:rFonts w:ascii="Arial" w:eastAsia="MS Mincho" w:hAnsi="Arial" w:cs="Arial"/>
          <w:sz w:val="20"/>
          <w:szCs w:val="20"/>
        </w:rPr>
        <w:lastRenderedPageBreak/>
        <w:t>No. and rate of children living in state residential care institutions, disaggregated by gender, age, disability and oblast (30% reduction needed);</w:t>
      </w:r>
    </w:p>
    <w:p w14:paraId="2B0E746D" w14:textId="448A952A" w:rsidR="00EA4580" w:rsidRPr="00EA05EB" w:rsidRDefault="00EA4580" w:rsidP="000F091A">
      <w:pPr>
        <w:pStyle w:val="ListParagraph"/>
        <w:numPr>
          <w:ilvl w:val="0"/>
          <w:numId w:val="53"/>
        </w:numPr>
        <w:autoSpaceDE w:val="0"/>
        <w:autoSpaceDN w:val="0"/>
        <w:adjustRightInd w:val="0"/>
        <w:spacing w:after="0" w:line="288" w:lineRule="auto"/>
        <w:contextualSpacing w:val="0"/>
        <w:jc w:val="both"/>
        <w:rPr>
          <w:rFonts w:ascii="Arial" w:eastAsia="MS Mincho" w:hAnsi="Arial" w:cs="Arial"/>
          <w:sz w:val="20"/>
          <w:szCs w:val="20"/>
        </w:rPr>
      </w:pPr>
      <w:r w:rsidRPr="00EA05EB">
        <w:rPr>
          <w:rFonts w:ascii="Arial" w:hAnsi="Arial" w:cs="Arial"/>
          <w:sz w:val="20"/>
          <w:szCs w:val="20"/>
        </w:rPr>
        <w:t>No.</w:t>
      </w:r>
      <w:r>
        <w:rPr>
          <w:rFonts w:ascii="Arial" w:hAnsi="Arial" w:cs="Arial"/>
          <w:sz w:val="20"/>
          <w:szCs w:val="20"/>
        </w:rPr>
        <w:t xml:space="preserve"> </w:t>
      </w:r>
      <w:r w:rsidRPr="00EA05EB">
        <w:rPr>
          <w:rFonts w:ascii="Arial" w:hAnsi="Arial" w:cs="Arial"/>
          <w:sz w:val="20"/>
          <w:szCs w:val="20"/>
        </w:rPr>
        <w:t xml:space="preserve">of children placed into family-based care or reunited with their family, disaggregated by </w:t>
      </w:r>
      <w:r w:rsidRPr="00EA05EB">
        <w:rPr>
          <w:rFonts w:ascii="Arial" w:eastAsia="MS Mincho" w:hAnsi="Arial" w:cs="Arial"/>
          <w:sz w:val="20"/>
          <w:szCs w:val="20"/>
        </w:rPr>
        <w:t>gender, age and disability (increase desired in the targeted oblasts);</w:t>
      </w:r>
    </w:p>
    <w:p w14:paraId="649531DE" w14:textId="16CB624E" w:rsidR="00EA4580" w:rsidRPr="00EA05EB" w:rsidRDefault="00EA4580" w:rsidP="000F091A">
      <w:pPr>
        <w:pStyle w:val="ListParagraph"/>
        <w:numPr>
          <w:ilvl w:val="0"/>
          <w:numId w:val="53"/>
        </w:numPr>
        <w:autoSpaceDE w:val="0"/>
        <w:autoSpaceDN w:val="0"/>
        <w:adjustRightInd w:val="0"/>
        <w:spacing w:after="0" w:line="288" w:lineRule="auto"/>
        <w:contextualSpacing w:val="0"/>
        <w:jc w:val="both"/>
        <w:rPr>
          <w:rFonts w:ascii="Arial" w:eastAsia="MS Mincho" w:hAnsi="Arial" w:cs="Arial"/>
          <w:sz w:val="20"/>
          <w:szCs w:val="20"/>
        </w:rPr>
      </w:pPr>
      <w:r w:rsidRPr="00EA05EB">
        <w:rPr>
          <w:rFonts w:ascii="Arial" w:eastAsia="MS Mincho" w:hAnsi="Arial" w:cs="Arial"/>
          <w:sz w:val="20"/>
          <w:szCs w:val="20"/>
        </w:rPr>
        <w:t>Ratio of children in family-base</w:t>
      </w:r>
      <w:r>
        <w:rPr>
          <w:rFonts w:ascii="Arial" w:eastAsia="MS Mincho" w:hAnsi="Arial" w:cs="Arial"/>
          <w:sz w:val="20"/>
          <w:szCs w:val="20"/>
        </w:rPr>
        <w:t xml:space="preserve">d care versus residential care </w:t>
      </w:r>
      <w:r w:rsidRPr="00EA05EB">
        <w:rPr>
          <w:rFonts w:ascii="Arial" w:eastAsia="MS Mincho" w:hAnsi="Arial" w:cs="Arial"/>
          <w:sz w:val="20"/>
          <w:szCs w:val="20"/>
        </w:rPr>
        <w:t>(improved ratio in favour of family-based care in the targeted oblasts);</w:t>
      </w:r>
    </w:p>
    <w:p w14:paraId="4AA6FB4C" w14:textId="77777777" w:rsidR="00EA4580" w:rsidRPr="00EA05EB" w:rsidRDefault="00EA4580" w:rsidP="000F091A">
      <w:pPr>
        <w:pStyle w:val="ListParagraph"/>
        <w:numPr>
          <w:ilvl w:val="0"/>
          <w:numId w:val="53"/>
        </w:numPr>
        <w:autoSpaceDE w:val="0"/>
        <w:autoSpaceDN w:val="0"/>
        <w:adjustRightInd w:val="0"/>
        <w:spacing w:after="0" w:line="288" w:lineRule="auto"/>
        <w:contextualSpacing w:val="0"/>
        <w:jc w:val="both"/>
        <w:rPr>
          <w:rFonts w:ascii="Arial" w:hAnsi="Arial" w:cs="Arial"/>
          <w:sz w:val="20"/>
          <w:szCs w:val="20"/>
        </w:rPr>
      </w:pPr>
      <w:r w:rsidRPr="00EA05EB">
        <w:rPr>
          <w:rFonts w:ascii="Arial" w:eastAsia="MS Mincho" w:hAnsi="Arial" w:cs="Arial"/>
          <w:sz w:val="20"/>
          <w:szCs w:val="20"/>
        </w:rPr>
        <w:t>Child abandonment rate, total and for children under the age of three (reduction needed in the targetted oblasts);</w:t>
      </w:r>
    </w:p>
    <w:p w14:paraId="030370CC" w14:textId="77777777" w:rsidR="00EA4580" w:rsidRPr="00EA05EB" w:rsidRDefault="00EA4580" w:rsidP="000F091A">
      <w:pPr>
        <w:pStyle w:val="ListParagraph"/>
        <w:numPr>
          <w:ilvl w:val="0"/>
          <w:numId w:val="53"/>
        </w:numPr>
        <w:autoSpaceDE w:val="0"/>
        <w:autoSpaceDN w:val="0"/>
        <w:adjustRightInd w:val="0"/>
        <w:spacing w:after="0" w:line="288" w:lineRule="auto"/>
        <w:contextualSpacing w:val="0"/>
        <w:jc w:val="both"/>
        <w:rPr>
          <w:rFonts w:ascii="Arial" w:hAnsi="Arial" w:cs="Arial"/>
          <w:sz w:val="20"/>
          <w:szCs w:val="20"/>
        </w:rPr>
      </w:pPr>
      <w:r w:rsidRPr="00EA05EB">
        <w:rPr>
          <w:rFonts w:ascii="Arial" w:eastAsia="MS Mincho" w:hAnsi="Arial" w:cs="Arial"/>
          <w:sz w:val="20"/>
          <w:szCs w:val="20"/>
        </w:rPr>
        <w:t>No. of children benefitting of new services developed by the Project, total and disaggregated by type of service and oblast.</w:t>
      </w:r>
    </w:p>
    <w:p w14:paraId="360B01F3" w14:textId="77777777" w:rsidR="00EA4580" w:rsidRPr="00283459" w:rsidRDefault="00EA4580" w:rsidP="00EA4580">
      <w:pPr>
        <w:autoSpaceDE w:val="0"/>
        <w:autoSpaceDN w:val="0"/>
        <w:adjustRightInd w:val="0"/>
        <w:rPr>
          <w:rFonts w:eastAsia="MS Mincho"/>
          <w:b/>
          <w:szCs w:val="20"/>
          <w:lang w:val="en-US"/>
        </w:rPr>
      </w:pPr>
    </w:p>
    <w:p w14:paraId="5F5697D3" w14:textId="77777777" w:rsidR="00EA4580" w:rsidRPr="00283459" w:rsidRDefault="00EA4580" w:rsidP="00EA4580">
      <w:pPr>
        <w:autoSpaceDE w:val="0"/>
        <w:autoSpaceDN w:val="0"/>
        <w:adjustRightInd w:val="0"/>
        <w:rPr>
          <w:rFonts w:eastAsia="MS Mincho"/>
          <w:b/>
          <w:szCs w:val="20"/>
          <w:lang w:val="en-US"/>
        </w:rPr>
      </w:pPr>
      <w:r>
        <w:rPr>
          <w:rFonts w:eastAsia="MS Mincho"/>
          <w:b/>
          <w:szCs w:val="20"/>
          <w:lang w:val="en-US"/>
        </w:rPr>
        <w:t xml:space="preserve">c2) Expected </w:t>
      </w:r>
      <w:r w:rsidRPr="00283459">
        <w:rPr>
          <w:rFonts w:eastAsia="MS Mincho"/>
          <w:b/>
          <w:szCs w:val="20"/>
          <w:lang w:val="en-US"/>
        </w:rPr>
        <w:t>Change</w:t>
      </w:r>
      <w:r>
        <w:rPr>
          <w:rFonts w:eastAsia="MS Mincho"/>
          <w:b/>
          <w:szCs w:val="20"/>
          <w:lang w:val="en-US"/>
        </w:rPr>
        <w:t>s at</w:t>
      </w:r>
      <w:r w:rsidRPr="00283459">
        <w:rPr>
          <w:rFonts w:eastAsia="MS Mincho"/>
          <w:b/>
          <w:szCs w:val="20"/>
          <w:lang w:val="en-US"/>
        </w:rPr>
        <w:t xml:space="preserve"> Ou</w:t>
      </w:r>
      <w:r>
        <w:rPr>
          <w:rFonts w:eastAsia="MS Mincho"/>
          <w:b/>
          <w:szCs w:val="20"/>
          <w:lang w:val="en-US"/>
        </w:rPr>
        <w:t>tcome Level (Mo</w:t>
      </w:r>
      <w:r w:rsidRPr="00283459">
        <w:rPr>
          <w:rFonts w:eastAsia="MS Mincho"/>
          <w:b/>
          <w:szCs w:val="20"/>
          <w:lang w:val="en-US"/>
        </w:rPr>
        <w:t>RES level 3)</w:t>
      </w:r>
    </w:p>
    <w:p w14:paraId="180B749D" w14:textId="77777777" w:rsidR="00EA4580" w:rsidRPr="00283459" w:rsidRDefault="00EA4580" w:rsidP="00EA4580">
      <w:pPr>
        <w:autoSpaceDE w:val="0"/>
        <w:autoSpaceDN w:val="0"/>
        <w:adjustRightInd w:val="0"/>
        <w:rPr>
          <w:rFonts w:eastAsia="MS Mincho"/>
          <w:b/>
          <w:szCs w:val="20"/>
          <w:lang w:val="en-US"/>
        </w:rPr>
      </w:pPr>
    </w:p>
    <w:p w14:paraId="0C797514" w14:textId="77777777" w:rsidR="000D1FC1" w:rsidRDefault="00EA4580" w:rsidP="00EA4580">
      <w:pPr>
        <w:autoSpaceDE w:val="0"/>
        <w:autoSpaceDN w:val="0"/>
        <w:adjustRightInd w:val="0"/>
        <w:rPr>
          <w:rFonts w:cs="Arial"/>
          <w:noProof/>
          <w:szCs w:val="20"/>
        </w:rPr>
      </w:pPr>
      <w:r w:rsidRPr="00283459">
        <w:rPr>
          <w:rFonts w:eastAsia="MS Mincho"/>
          <w:szCs w:val="20"/>
          <w:lang w:val="en-US"/>
        </w:rPr>
        <w:t xml:space="preserve">The </w:t>
      </w:r>
      <w:r>
        <w:rPr>
          <w:rFonts w:eastAsia="MS Mincho"/>
          <w:szCs w:val="20"/>
          <w:lang w:val="en-US"/>
        </w:rPr>
        <w:t>development of a sustained and operational</w:t>
      </w:r>
      <w:r w:rsidRPr="00C76FB9">
        <w:rPr>
          <w:rFonts w:cs="Arial"/>
          <w:szCs w:val="20"/>
        </w:rPr>
        <w:t xml:space="preserve"> </w:t>
      </w:r>
      <w:r w:rsidRPr="00283459">
        <w:rPr>
          <w:rFonts w:cs="Arial"/>
          <w:szCs w:val="20"/>
        </w:rPr>
        <w:t xml:space="preserve">child protection mechanism that prevents and responds to child abuse, exploitation and family separation </w:t>
      </w:r>
      <w:r w:rsidR="000D1FC1">
        <w:rPr>
          <w:rFonts w:cs="Arial"/>
          <w:szCs w:val="20"/>
        </w:rPr>
        <w:t>required that c</w:t>
      </w:r>
      <w:r w:rsidR="000D1FC1" w:rsidRPr="000D1FC1">
        <w:rPr>
          <w:rFonts w:cs="Arial"/>
          <w:noProof/>
          <w:szCs w:val="20"/>
          <w:lang w:val="en-GB"/>
        </w:rPr>
        <w:t>hild rights violations monitoring and complaints from regions are effectively addressed by the Human Rights Ombudsman’s Office</w:t>
      </w:r>
      <w:r w:rsidR="000D1FC1">
        <w:rPr>
          <w:rFonts w:cs="Arial"/>
          <w:noProof/>
          <w:szCs w:val="20"/>
          <w:lang w:val="en-GB"/>
        </w:rPr>
        <w:t xml:space="preserve"> (outcome 1) and that d</w:t>
      </w:r>
      <w:r w:rsidR="000D1FC1" w:rsidRPr="003963FC">
        <w:rPr>
          <w:rFonts w:cs="Arial"/>
          <w:noProof/>
          <w:szCs w:val="20"/>
        </w:rPr>
        <w:t>eveloped practical models of integrated child protection mechanism at local level are ready for national replication</w:t>
      </w:r>
      <w:r w:rsidR="000D1FC1">
        <w:rPr>
          <w:rFonts w:cs="Arial"/>
          <w:noProof/>
          <w:szCs w:val="20"/>
        </w:rPr>
        <w:t xml:space="preserve"> (outcome 2). </w:t>
      </w:r>
    </w:p>
    <w:p w14:paraId="042C928A" w14:textId="77777777" w:rsidR="000D1FC1" w:rsidRDefault="000D1FC1" w:rsidP="00EA4580">
      <w:pPr>
        <w:autoSpaceDE w:val="0"/>
        <w:autoSpaceDN w:val="0"/>
        <w:adjustRightInd w:val="0"/>
        <w:rPr>
          <w:rFonts w:cs="Arial"/>
          <w:noProof/>
          <w:szCs w:val="20"/>
        </w:rPr>
      </w:pPr>
    </w:p>
    <w:p w14:paraId="0A856149" w14:textId="1E16E345" w:rsidR="00EA4580" w:rsidRPr="000D1FC1" w:rsidRDefault="000D1FC1" w:rsidP="00EA4580">
      <w:pPr>
        <w:autoSpaceDE w:val="0"/>
        <w:autoSpaceDN w:val="0"/>
        <w:adjustRightInd w:val="0"/>
        <w:rPr>
          <w:rFonts w:eastAsia="MS Mincho"/>
          <w:szCs w:val="20"/>
          <w:lang w:val="en-US"/>
        </w:rPr>
      </w:pPr>
      <w:r>
        <w:rPr>
          <w:rFonts w:cs="Arial"/>
          <w:noProof/>
          <w:szCs w:val="20"/>
        </w:rPr>
        <w:t xml:space="preserve">The Project has thus </w:t>
      </w:r>
      <w:r w:rsidR="00EA4580">
        <w:rPr>
          <w:rFonts w:eastAsia="MS Mincho"/>
          <w:szCs w:val="20"/>
          <w:lang w:val="en-US"/>
        </w:rPr>
        <w:t>address</w:t>
      </w:r>
      <w:r>
        <w:rPr>
          <w:rFonts w:eastAsia="MS Mincho"/>
          <w:szCs w:val="20"/>
          <w:lang w:val="en-US"/>
        </w:rPr>
        <w:t>ed</w:t>
      </w:r>
      <w:r w:rsidR="00EA4580">
        <w:rPr>
          <w:rFonts w:eastAsia="MS Mincho"/>
          <w:szCs w:val="20"/>
          <w:lang w:val="en-US"/>
        </w:rPr>
        <w:t xml:space="preserve"> </w:t>
      </w:r>
      <w:r w:rsidR="00EA4580" w:rsidRPr="00283459">
        <w:rPr>
          <w:rFonts w:eastAsia="MS Mincho"/>
          <w:szCs w:val="20"/>
          <w:lang w:val="en-US"/>
        </w:rPr>
        <w:t>a certain number of</w:t>
      </w:r>
      <w:r w:rsidR="00EA4580">
        <w:rPr>
          <w:rFonts w:eastAsia="MS Mincho"/>
          <w:szCs w:val="20"/>
          <w:lang w:val="en-US"/>
        </w:rPr>
        <w:t xml:space="preserve"> </w:t>
      </w:r>
      <w:r w:rsidR="00EA4580" w:rsidRPr="00283459">
        <w:rPr>
          <w:rFonts w:eastAsia="MS Mincho"/>
          <w:szCs w:val="20"/>
          <w:lang w:val="en-US"/>
        </w:rPr>
        <w:t>issues in a coordinated manner</w:t>
      </w:r>
      <w:r>
        <w:rPr>
          <w:rFonts w:eastAsia="MS Mincho"/>
          <w:szCs w:val="20"/>
          <w:lang w:val="en-US"/>
        </w:rPr>
        <w:t xml:space="preserve">, which are </w:t>
      </w:r>
      <w:r w:rsidR="00EA4580" w:rsidRPr="00283459">
        <w:rPr>
          <w:rFonts w:eastAsia="MS Mincho"/>
          <w:szCs w:val="20"/>
          <w:lang w:val="en-US"/>
        </w:rPr>
        <w:t>presented</w:t>
      </w:r>
      <w:r w:rsidR="00EA4580">
        <w:rPr>
          <w:rFonts w:eastAsia="MS Mincho"/>
          <w:szCs w:val="20"/>
          <w:lang w:val="en-US"/>
        </w:rPr>
        <w:t xml:space="preserve"> using the UNICEF’s MoRES </w:t>
      </w:r>
      <w:r w:rsidR="00EA4580" w:rsidRPr="00283459">
        <w:rPr>
          <w:rFonts w:eastAsia="MS Mincho"/>
          <w:szCs w:val="20"/>
          <w:lang w:val="en-US"/>
        </w:rPr>
        <w:t>framework</w:t>
      </w:r>
      <w:r w:rsidR="00EA4580">
        <w:rPr>
          <w:rFonts w:eastAsia="MS Mincho"/>
          <w:szCs w:val="20"/>
          <w:lang w:val="en-US"/>
        </w:rPr>
        <w:t xml:space="preserve"> </w:t>
      </w:r>
      <w:r w:rsidR="00EA4580" w:rsidRPr="00283459">
        <w:rPr>
          <w:rFonts w:eastAsia="MS Mincho"/>
          <w:szCs w:val="20"/>
          <w:lang w:val="en-US"/>
        </w:rPr>
        <w:t>developed in 2012</w:t>
      </w:r>
      <w:r>
        <w:rPr>
          <w:rFonts w:eastAsia="MS Mincho"/>
          <w:szCs w:val="20"/>
          <w:lang w:val="en-US"/>
        </w:rPr>
        <w:t xml:space="preserve"> (see Table </w:t>
      </w:r>
      <w:r w:rsidR="00EA4580">
        <w:rPr>
          <w:rFonts w:eastAsia="MS Mincho"/>
          <w:szCs w:val="20"/>
          <w:lang w:val="en-US"/>
        </w:rPr>
        <w:t>Determinants Analysis</w:t>
      </w:r>
      <w:r>
        <w:rPr>
          <w:rFonts w:eastAsia="MS Mincho"/>
          <w:szCs w:val="20"/>
          <w:lang w:val="en-US"/>
        </w:rPr>
        <w:t xml:space="preserve"> below</w:t>
      </w:r>
      <w:r w:rsidR="00EA4580">
        <w:rPr>
          <w:rFonts w:eastAsia="MS Mincho"/>
          <w:szCs w:val="20"/>
          <w:lang w:val="en-US"/>
        </w:rPr>
        <w:t xml:space="preserve">). This </w:t>
      </w:r>
      <w:r w:rsidR="00EA4580" w:rsidRPr="00283459">
        <w:rPr>
          <w:rFonts w:eastAsia="MS Mincho"/>
          <w:szCs w:val="20"/>
          <w:lang w:val="en-US"/>
        </w:rPr>
        <w:t xml:space="preserve">framework did not exist at the time </w:t>
      </w:r>
      <w:r w:rsidR="00EA4580">
        <w:rPr>
          <w:rFonts w:eastAsia="MS Mincho"/>
          <w:szCs w:val="20"/>
          <w:lang w:val="en-US"/>
        </w:rPr>
        <w:t xml:space="preserve">when the Project was developed, but it is a useful tool to </w:t>
      </w:r>
      <w:r w:rsidR="00EA4580" w:rsidRPr="00283459">
        <w:rPr>
          <w:rFonts w:eastAsia="MS Mincho"/>
          <w:szCs w:val="20"/>
          <w:lang w:val="en-US"/>
        </w:rPr>
        <w:t>classify the key</w:t>
      </w:r>
      <w:r w:rsidR="00EA4580">
        <w:rPr>
          <w:rFonts w:eastAsia="MS Mincho"/>
          <w:szCs w:val="20"/>
          <w:lang w:val="en-US"/>
        </w:rPr>
        <w:t xml:space="preserve"> </w:t>
      </w:r>
      <w:r w:rsidR="00EA4580" w:rsidRPr="00283459">
        <w:rPr>
          <w:rFonts w:eastAsia="MS Mincho"/>
          <w:szCs w:val="20"/>
          <w:lang w:val="en-US"/>
        </w:rPr>
        <w:t>areas of expected change</w:t>
      </w:r>
      <w:r w:rsidR="00EA4580">
        <w:rPr>
          <w:rFonts w:eastAsia="MS Mincho"/>
          <w:szCs w:val="20"/>
          <w:lang w:val="en-US"/>
        </w:rPr>
        <w:t xml:space="preserve"> and its determinants</w:t>
      </w:r>
      <w:r w:rsidR="00EA4580" w:rsidRPr="00283459">
        <w:rPr>
          <w:rFonts w:eastAsia="MS Mincho"/>
          <w:szCs w:val="20"/>
          <w:lang w:val="en-US"/>
        </w:rPr>
        <w:t xml:space="preserve">. </w:t>
      </w:r>
      <w:r>
        <w:rPr>
          <w:rFonts w:eastAsia="MS Mincho"/>
          <w:szCs w:val="20"/>
          <w:lang w:val="en-US"/>
        </w:rPr>
        <w:t>The framework has ten</w:t>
      </w:r>
      <w:r w:rsidR="00EA4580">
        <w:rPr>
          <w:rFonts w:eastAsia="MS Mincho"/>
          <w:szCs w:val="20"/>
          <w:lang w:val="en-US"/>
        </w:rPr>
        <w:t xml:space="preserve"> determinants, </w:t>
      </w:r>
      <w:r w:rsidR="00EA4580">
        <w:rPr>
          <w:rFonts w:cs="Arial"/>
          <w:lang w:eastAsia="ro-RO"/>
        </w:rPr>
        <w:t>f</w:t>
      </w:r>
      <w:r w:rsidR="00EA4580">
        <w:t>ully operational systems requiring:</w:t>
      </w:r>
    </w:p>
    <w:p w14:paraId="39F1F47A" w14:textId="77777777" w:rsidR="00EA4580" w:rsidRPr="00617957" w:rsidRDefault="00EA4580" w:rsidP="000F091A">
      <w:pPr>
        <w:pStyle w:val="ListParagraph"/>
        <w:numPr>
          <w:ilvl w:val="0"/>
          <w:numId w:val="54"/>
        </w:numPr>
        <w:spacing w:after="0"/>
        <w:jc w:val="both"/>
        <w:rPr>
          <w:rFonts w:ascii="Arial" w:hAnsi="Arial" w:cs="Arial"/>
          <w:sz w:val="20"/>
          <w:szCs w:val="20"/>
        </w:rPr>
      </w:pPr>
      <w:r w:rsidRPr="00617957">
        <w:rPr>
          <w:rFonts w:ascii="Arial" w:hAnsi="Arial" w:cs="Arial"/>
          <w:sz w:val="20"/>
          <w:szCs w:val="20"/>
        </w:rPr>
        <w:t>An enabling environment with</w:t>
      </w:r>
    </w:p>
    <w:p w14:paraId="123CC6B0" w14:textId="77777777" w:rsidR="00EA4580" w:rsidRPr="00617957" w:rsidRDefault="00EA4580" w:rsidP="000F091A">
      <w:pPr>
        <w:pStyle w:val="ListParagraph"/>
        <w:numPr>
          <w:ilvl w:val="0"/>
          <w:numId w:val="55"/>
        </w:numPr>
        <w:spacing w:after="0"/>
        <w:jc w:val="both"/>
        <w:rPr>
          <w:rFonts w:ascii="Arial" w:hAnsi="Arial" w:cs="Arial"/>
          <w:sz w:val="20"/>
          <w:szCs w:val="20"/>
        </w:rPr>
      </w:pPr>
      <w:r w:rsidRPr="00617957">
        <w:rPr>
          <w:rFonts w:ascii="Arial" w:hAnsi="Arial" w:cs="Arial"/>
          <w:sz w:val="20"/>
          <w:szCs w:val="20"/>
        </w:rPr>
        <w:t>Conducive social norms</w:t>
      </w:r>
    </w:p>
    <w:p w14:paraId="409F03A9" w14:textId="77777777" w:rsidR="00EA4580" w:rsidRPr="00617957" w:rsidRDefault="00EA4580" w:rsidP="000F091A">
      <w:pPr>
        <w:pStyle w:val="ListParagraph"/>
        <w:numPr>
          <w:ilvl w:val="0"/>
          <w:numId w:val="55"/>
        </w:numPr>
        <w:spacing w:after="0"/>
        <w:jc w:val="both"/>
        <w:rPr>
          <w:rFonts w:ascii="Arial" w:hAnsi="Arial" w:cs="Arial"/>
          <w:sz w:val="20"/>
          <w:szCs w:val="20"/>
        </w:rPr>
      </w:pPr>
      <w:r>
        <w:rPr>
          <w:rFonts w:ascii="Arial" w:hAnsi="Arial" w:cs="Arial"/>
          <w:sz w:val="20"/>
          <w:szCs w:val="20"/>
        </w:rPr>
        <w:t>Adequate legislation</w:t>
      </w:r>
      <w:r w:rsidRPr="00617957">
        <w:rPr>
          <w:rFonts w:ascii="Arial" w:hAnsi="Arial" w:cs="Arial"/>
          <w:sz w:val="20"/>
          <w:szCs w:val="20"/>
        </w:rPr>
        <w:t xml:space="preserve"> in place</w:t>
      </w:r>
    </w:p>
    <w:p w14:paraId="2F5C4D4D" w14:textId="77777777" w:rsidR="00EA4580" w:rsidRPr="00617957" w:rsidRDefault="00EA4580" w:rsidP="000F091A">
      <w:pPr>
        <w:pStyle w:val="ListParagraph"/>
        <w:numPr>
          <w:ilvl w:val="0"/>
          <w:numId w:val="55"/>
        </w:numPr>
        <w:spacing w:after="0"/>
        <w:jc w:val="both"/>
        <w:rPr>
          <w:rFonts w:ascii="Arial" w:hAnsi="Arial" w:cs="Arial"/>
          <w:sz w:val="20"/>
          <w:szCs w:val="20"/>
        </w:rPr>
      </w:pPr>
      <w:r w:rsidRPr="00617957">
        <w:rPr>
          <w:rFonts w:ascii="Arial" w:hAnsi="Arial" w:cs="Arial"/>
          <w:sz w:val="20"/>
          <w:szCs w:val="20"/>
        </w:rPr>
        <w:t>Adapted budgets</w:t>
      </w:r>
    </w:p>
    <w:p w14:paraId="030E53D3" w14:textId="77777777" w:rsidR="00EA4580" w:rsidRPr="00617957" w:rsidRDefault="00EA4580" w:rsidP="000F091A">
      <w:pPr>
        <w:pStyle w:val="ListParagraph"/>
        <w:numPr>
          <w:ilvl w:val="0"/>
          <w:numId w:val="55"/>
        </w:numPr>
        <w:spacing w:after="0"/>
        <w:jc w:val="both"/>
        <w:rPr>
          <w:rFonts w:ascii="Arial" w:hAnsi="Arial" w:cs="Arial"/>
          <w:sz w:val="20"/>
          <w:szCs w:val="20"/>
        </w:rPr>
      </w:pPr>
      <w:r w:rsidRPr="00617957">
        <w:rPr>
          <w:rFonts w:ascii="Arial" w:hAnsi="Arial" w:cs="Arial"/>
          <w:sz w:val="20"/>
          <w:szCs w:val="20"/>
        </w:rPr>
        <w:t>Operational coordination mechanisms</w:t>
      </w:r>
    </w:p>
    <w:p w14:paraId="57B278C1" w14:textId="77777777" w:rsidR="00EA4580" w:rsidRPr="00617957" w:rsidRDefault="00EA4580" w:rsidP="000F091A">
      <w:pPr>
        <w:pStyle w:val="ListParagraph"/>
        <w:numPr>
          <w:ilvl w:val="0"/>
          <w:numId w:val="54"/>
        </w:numPr>
        <w:spacing w:after="0"/>
        <w:jc w:val="both"/>
        <w:rPr>
          <w:rFonts w:ascii="Arial" w:hAnsi="Arial" w:cs="Arial"/>
          <w:sz w:val="20"/>
          <w:szCs w:val="20"/>
        </w:rPr>
      </w:pPr>
      <w:r w:rsidRPr="00617957">
        <w:rPr>
          <w:rFonts w:ascii="Arial" w:hAnsi="Arial" w:cs="Arial"/>
          <w:sz w:val="20"/>
          <w:szCs w:val="20"/>
        </w:rPr>
        <w:t>Appropriate supply</w:t>
      </w:r>
    </w:p>
    <w:p w14:paraId="74CF594E" w14:textId="77777777" w:rsidR="00EA4580" w:rsidRPr="00617957" w:rsidRDefault="00EA4580" w:rsidP="000F091A">
      <w:pPr>
        <w:pStyle w:val="ListParagraph"/>
        <w:numPr>
          <w:ilvl w:val="0"/>
          <w:numId w:val="55"/>
        </w:numPr>
        <w:spacing w:after="0"/>
        <w:jc w:val="both"/>
        <w:rPr>
          <w:rFonts w:ascii="Arial" w:hAnsi="Arial" w:cs="Arial"/>
          <w:sz w:val="20"/>
          <w:szCs w:val="20"/>
        </w:rPr>
      </w:pPr>
      <w:r w:rsidRPr="00617957">
        <w:rPr>
          <w:rFonts w:ascii="Arial" w:hAnsi="Arial" w:cs="Arial"/>
          <w:sz w:val="20"/>
          <w:szCs w:val="20"/>
        </w:rPr>
        <w:t>Availability of essential commodities</w:t>
      </w:r>
    </w:p>
    <w:p w14:paraId="51A20A55" w14:textId="77777777" w:rsidR="00EA4580" w:rsidRPr="00617957" w:rsidRDefault="00EA4580" w:rsidP="000F091A">
      <w:pPr>
        <w:pStyle w:val="ListParagraph"/>
        <w:numPr>
          <w:ilvl w:val="0"/>
          <w:numId w:val="55"/>
        </w:numPr>
        <w:spacing w:after="0"/>
        <w:jc w:val="both"/>
        <w:rPr>
          <w:rFonts w:ascii="Arial" w:hAnsi="Arial" w:cs="Arial"/>
          <w:sz w:val="20"/>
          <w:szCs w:val="20"/>
        </w:rPr>
      </w:pPr>
      <w:r w:rsidRPr="00617957">
        <w:rPr>
          <w:rFonts w:ascii="Arial" w:hAnsi="Arial" w:cs="Arial"/>
          <w:sz w:val="20"/>
          <w:szCs w:val="20"/>
        </w:rPr>
        <w:t xml:space="preserve">Access to adequately staff services, facilities and information </w:t>
      </w:r>
    </w:p>
    <w:p w14:paraId="5073489A" w14:textId="77777777" w:rsidR="00EA4580" w:rsidRPr="00617957" w:rsidRDefault="00EA4580" w:rsidP="000F091A">
      <w:pPr>
        <w:pStyle w:val="ListParagraph"/>
        <w:numPr>
          <w:ilvl w:val="0"/>
          <w:numId w:val="54"/>
        </w:numPr>
        <w:spacing w:after="0"/>
        <w:jc w:val="both"/>
        <w:rPr>
          <w:rFonts w:ascii="Arial" w:hAnsi="Arial" w:cs="Arial"/>
          <w:sz w:val="20"/>
          <w:szCs w:val="20"/>
        </w:rPr>
      </w:pPr>
      <w:r w:rsidRPr="00617957">
        <w:rPr>
          <w:rFonts w:ascii="Arial" w:hAnsi="Arial" w:cs="Arial"/>
          <w:sz w:val="20"/>
          <w:szCs w:val="20"/>
        </w:rPr>
        <w:t>Ability to express demand</w:t>
      </w:r>
    </w:p>
    <w:p w14:paraId="71B52119" w14:textId="77777777" w:rsidR="00EA4580" w:rsidRPr="00617957" w:rsidRDefault="00EA4580" w:rsidP="000F091A">
      <w:pPr>
        <w:pStyle w:val="ListParagraph"/>
        <w:numPr>
          <w:ilvl w:val="0"/>
          <w:numId w:val="55"/>
        </w:numPr>
        <w:spacing w:after="0"/>
        <w:jc w:val="both"/>
        <w:rPr>
          <w:rFonts w:ascii="Arial" w:hAnsi="Arial" w:cs="Arial"/>
          <w:sz w:val="20"/>
          <w:szCs w:val="20"/>
        </w:rPr>
      </w:pPr>
      <w:r w:rsidRPr="00617957">
        <w:rPr>
          <w:rFonts w:ascii="Arial" w:hAnsi="Arial" w:cs="Arial"/>
          <w:sz w:val="20"/>
          <w:szCs w:val="20"/>
        </w:rPr>
        <w:t>Financial capacity to access the services</w:t>
      </w:r>
    </w:p>
    <w:p w14:paraId="4CC39E2A" w14:textId="77777777" w:rsidR="00EA4580" w:rsidRPr="00617957" w:rsidRDefault="00EA4580" w:rsidP="000F091A">
      <w:pPr>
        <w:pStyle w:val="ListParagraph"/>
        <w:numPr>
          <w:ilvl w:val="0"/>
          <w:numId w:val="55"/>
        </w:numPr>
        <w:spacing w:after="0"/>
        <w:jc w:val="both"/>
        <w:rPr>
          <w:rFonts w:ascii="Arial" w:hAnsi="Arial" w:cs="Arial"/>
          <w:sz w:val="20"/>
          <w:szCs w:val="20"/>
        </w:rPr>
      </w:pPr>
      <w:r w:rsidRPr="00617957">
        <w:rPr>
          <w:rFonts w:ascii="Arial" w:hAnsi="Arial" w:cs="Arial"/>
          <w:sz w:val="20"/>
          <w:szCs w:val="20"/>
        </w:rPr>
        <w:t>Enabling social and cultural practices</w:t>
      </w:r>
    </w:p>
    <w:p w14:paraId="07978242" w14:textId="77777777" w:rsidR="00EA4580" w:rsidRPr="00617957" w:rsidRDefault="00EA4580" w:rsidP="000F091A">
      <w:pPr>
        <w:pStyle w:val="ListParagraph"/>
        <w:numPr>
          <w:ilvl w:val="0"/>
          <w:numId w:val="55"/>
        </w:numPr>
        <w:spacing w:after="0"/>
        <w:jc w:val="both"/>
        <w:rPr>
          <w:rFonts w:ascii="Arial" w:hAnsi="Arial" w:cs="Arial"/>
          <w:sz w:val="20"/>
          <w:szCs w:val="20"/>
        </w:rPr>
      </w:pPr>
      <w:r w:rsidRPr="00617957">
        <w:rPr>
          <w:rFonts w:ascii="Arial" w:hAnsi="Arial" w:cs="Arial"/>
          <w:sz w:val="20"/>
          <w:szCs w:val="20"/>
        </w:rPr>
        <w:t xml:space="preserve">Continued ability to timely use the services </w:t>
      </w:r>
    </w:p>
    <w:p w14:paraId="5A6CDF03" w14:textId="77777777" w:rsidR="00EA4580" w:rsidRPr="00617957" w:rsidRDefault="00EA4580" w:rsidP="000F091A">
      <w:pPr>
        <w:pStyle w:val="ListParagraph"/>
        <w:numPr>
          <w:ilvl w:val="0"/>
          <w:numId w:val="54"/>
        </w:numPr>
        <w:spacing w:after="0"/>
        <w:jc w:val="both"/>
        <w:rPr>
          <w:rFonts w:ascii="Arial" w:hAnsi="Arial" w:cs="Arial"/>
          <w:sz w:val="20"/>
          <w:szCs w:val="20"/>
        </w:rPr>
      </w:pPr>
      <w:r w:rsidRPr="00617957">
        <w:rPr>
          <w:rFonts w:ascii="Arial" w:hAnsi="Arial" w:cs="Arial"/>
          <w:sz w:val="20"/>
          <w:szCs w:val="20"/>
        </w:rPr>
        <w:t>Quality</w:t>
      </w:r>
    </w:p>
    <w:p w14:paraId="1DB46968" w14:textId="77777777" w:rsidR="00EA4580" w:rsidRDefault="00EA4580" w:rsidP="000F091A">
      <w:pPr>
        <w:pStyle w:val="ListParagraph"/>
        <w:numPr>
          <w:ilvl w:val="0"/>
          <w:numId w:val="55"/>
        </w:numPr>
        <w:spacing w:after="120"/>
        <w:contextualSpacing w:val="0"/>
        <w:jc w:val="both"/>
        <w:rPr>
          <w:rFonts w:ascii="Arial" w:hAnsi="Arial" w:cs="Arial"/>
          <w:sz w:val="20"/>
          <w:szCs w:val="20"/>
        </w:rPr>
      </w:pPr>
      <w:r w:rsidRPr="00617957">
        <w:rPr>
          <w:rFonts w:ascii="Arial" w:hAnsi="Arial" w:cs="Arial"/>
          <w:sz w:val="20"/>
          <w:szCs w:val="20"/>
        </w:rPr>
        <w:t>Adherence to required quality of services</w:t>
      </w:r>
      <w:r>
        <w:rPr>
          <w:rFonts w:ascii="Arial" w:hAnsi="Arial" w:cs="Arial"/>
          <w:sz w:val="20"/>
          <w:szCs w:val="20"/>
        </w:rPr>
        <w:t>.</w:t>
      </w:r>
    </w:p>
    <w:p w14:paraId="0580A792" w14:textId="6F198B35" w:rsidR="00EA4580" w:rsidRDefault="00EA4580" w:rsidP="00EA4580">
      <w:pPr>
        <w:rPr>
          <w:rFonts w:eastAsia="MS Mincho"/>
          <w:szCs w:val="20"/>
          <w:lang w:val="en-US"/>
        </w:rPr>
      </w:pPr>
      <w:r w:rsidRPr="00690891">
        <w:rPr>
          <w:rFonts w:eastAsia="MS Mincho"/>
          <w:szCs w:val="20"/>
          <w:lang w:val="en-US"/>
        </w:rPr>
        <w:t xml:space="preserve">The Determinants Analysis include all ten determinants to set the overall framework, but the evaluation has focused more on some </w:t>
      </w:r>
      <w:r w:rsidRPr="00716BE9">
        <w:rPr>
          <w:rFonts w:eastAsia="MS Mincho"/>
          <w:szCs w:val="20"/>
          <w:lang w:val="en-US"/>
        </w:rPr>
        <w:t xml:space="preserve">of them which were mainly targeted by UNICEF through the Project, i.e. </w:t>
      </w:r>
      <w:r w:rsidR="000D1FC1" w:rsidRPr="00716BE9">
        <w:rPr>
          <w:rFonts w:eastAsia="MS Mincho"/>
          <w:szCs w:val="20"/>
          <w:lang w:val="en-US"/>
        </w:rPr>
        <w:t xml:space="preserve">social </w:t>
      </w:r>
      <w:r w:rsidRPr="00716BE9">
        <w:rPr>
          <w:rFonts w:eastAsia="MS Mincho"/>
          <w:szCs w:val="20"/>
          <w:lang w:val="en-US"/>
        </w:rPr>
        <w:t>norms, policy and legal environment, coordination mechanisms, availability of services and quality of staff and services.</w:t>
      </w:r>
    </w:p>
    <w:p w14:paraId="33A94031" w14:textId="77777777" w:rsidR="00EA4580" w:rsidRDefault="00EA4580" w:rsidP="00EA4580">
      <w:pPr>
        <w:rPr>
          <w:rFonts w:eastAsia="MS Mincho"/>
          <w:szCs w:val="20"/>
          <w:lang w:val="en-US"/>
        </w:rPr>
      </w:pPr>
    </w:p>
    <w:p w14:paraId="7F105B75" w14:textId="77777777" w:rsidR="00EA4580" w:rsidRDefault="00EA4580" w:rsidP="00EA4580">
      <w:pPr>
        <w:rPr>
          <w:rFonts w:eastAsia="MS Mincho"/>
          <w:szCs w:val="20"/>
          <w:lang w:val="en-US"/>
        </w:rPr>
        <w:sectPr w:rsidR="00EA4580" w:rsidSect="00EA4580">
          <w:pgSz w:w="11900" w:h="16840"/>
          <w:pgMar w:top="1440" w:right="1800" w:bottom="1440" w:left="1800" w:header="708" w:footer="708" w:gutter="0"/>
          <w:cols w:space="708"/>
          <w:docGrid w:linePitch="360"/>
        </w:sectPr>
      </w:pPr>
    </w:p>
    <w:p w14:paraId="31919888" w14:textId="77777777" w:rsidR="00EA4580" w:rsidRPr="00F82B0E" w:rsidRDefault="00EA4580" w:rsidP="00EA4580">
      <w:pPr>
        <w:rPr>
          <w:rFonts w:ascii="Cambria" w:eastAsia="Cambria" w:hAnsi="Cambria"/>
          <w:b/>
        </w:rPr>
      </w:pPr>
      <w:r w:rsidRPr="00F82B0E">
        <w:rPr>
          <w:rFonts w:ascii="Cambria" w:eastAsia="Cambria" w:hAnsi="Cambria"/>
          <w:b/>
        </w:rPr>
        <w:lastRenderedPageBreak/>
        <w:t>D</w:t>
      </w:r>
      <w:r>
        <w:rPr>
          <w:rFonts w:ascii="Cambria" w:eastAsia="Cambria" w:hAnsi="Cambria"/>
          <w:b/>
        </w:rPr>
        <w:t xml:space="preserve">eterminants </w:t>
      </w:r>
      <w:r w:rsidRPr="00F82B0E">
        <w:rPr>
          <w:rFonts w:ascii="Cambria" w:eastAsia="Cambria" w:hAnsi="Cambria"/>
          <w:b/>
        </w:rPr>
        <w:t>A</w:t>
      </w:r>
      <w:r>
        <w:rPr>
          <w:rFonts w:ascii="Cambria" w:eastAsia="Cambria" w:hAnsi="Cambria"/>
          <w:b/>
        </w:rPr>
        <w:t>nalysi</w:t>
      </w:r>
      <w:r w:rsidRPr="00F82B0E">
        <w:rPr>
          <w:rFonts w:ascii="Cambria" w:eastAsia="Cambria" w:hAnsi="Cambria"/>
          <w:b/>
        </w:rPr>
        <w:t xml:space="preserve">s based </w:t>
      </w:r>
      <w:r>
        <w:rPr>
          <w:rFonts w:ascii="Cambria" w:eastAsia="Cambria" w:hAnsi="Cambria"/>
          <w:b/>
        </w:rPr>
        <w:t xml:space="preserve">on </w:t>
      </w:r>
      <w:r w:rsidRPr="00F82B0E">
        <w:rPr>
          <w:rFonts w:ascii="Cambria" w:eastAsia="Cambria" w:hAnsi="Cambria"/>
          <w:b/>
        </w:rPr>
        <w:t xml:space="preserve">bottlenecks with UNICEF’s core roles and contributions </w:t>
      </w:r>
    </w:p>
    <w:p w14:paraId="39956B27" w14:textId="77777777" w:rsidR="00EA4580" w:rsidRPr="00673075" w:rsidRDefault="00EA4580" w:rsidP="00EA4580">
      <w:pPr>
        <w:rPr>
          <w:rFonts w:ascii="Tahoma" w:hAnsi="Tahoma" w:cs="Tahoma"/>
          <w:sz w:val="18"/>
          <w:szCs w:val="18"/>
          <w:highlight w:val="yellow"/>
        </w:rPr>
      </w:pP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6"/>
        <w:gridCol w:w="3402"/>
        <w:gridCol w:w="3118"/>
        <w:gridCol w:w="1416"/>
        <w:gridCol w:w="1275"/>
        <w:gridCol w:w="2630"/>
      </w:tblGrid>
      <w:tr w:rsidR="00EA4580" w:rsidRPr="004C51E8" w14:paraId="3DA61EE1" w14:textId="77777777" w:rsidTr="00EA4580">
        <w:tc>
          <w:tcPr>
            <w:tcW w:w="794" w:type="pct"/>
            <w:tcBorders>
              <w:bottom w:val="single" w:sz="4" w:space="0" w:color="auto"/>
            </w:tcBorders>
            <w:shd w:val="pct40" w:color="auto" w:fill="548DD4"/>
          </w:tcPr>
          <w:p w14:paraId="343C9787" w14:textId="77777777" w:rsidR="00EA4580" w:rsidRPr="004C51E8" w:rsidRDefault="00EA4580" w:rsidP="00FD54AE">
            <w:pPr>
              <w:rPr>
                <w:rFonts w:cs="Arial"/>
                <w:color w:val="FFFFFF"/>
                <w:sz w:val="16"/>
                <w:szCs w:val="16"/>
              </w:rPr>
            </w:pPr>
            <w:r w:rsidRPr="004C51E8">
              <w:rPr>
                <w:rFonts w:cs="Arial"/>
                <w:color w:val="FFFFFF"/>
                <w:sz w:val="16"/>
                <w:szCs w:val="16"/>
              </w:rPr>
              <w:t xml:space="preserve">Determinants </w:t>
            </w:r>
          </w:p>
        </w:tc>
        <w:tc>
          <w:tcPr>
            <w:tcW w:w="1208" w:type="pct"/>
            <w:tcBorders>
              <w:bottom w:val="single" w:sz="4" w:space="0" w:color="auto"/>
            </w:tcBorders>
            <w:shd w:val="pct40" w:color="auto" w:fill="548DD4"/>
          </w:tcPr>
          <w:p w14:paraId="138DE026" w14:textId="77777777" w:rsidR="00EA4580" w:rsidRPr="004C51E8" w:rsidRDefault="00EA4580" w:rsidP="00FD54AE">
            <w:pPr>
              <w:rPr>
                <w:rFonts w:cs="Arial"/>
                <w:color w:val="FFFFFF"/>
                <w:sz w:val="16"/>
                <w:szCs w:val="16"/>
              </w:rPr>
            </w:pPr>
            <w:r w:rsidRPr="004C51E8">
              <w:rPr>
                <w:rFonts w:cs="Arial"/>
                <w:color w:val="FFFFFF"/>
                <w:sz w:val="16"/>
                <w:szCs w:val="16"/>
              </w:rPr>
              <w:t>Possible barriers/bottlenecks  and rating  (significant, moderate, no bottleneck, no information)</w:t>
            </w:r>
          </w:p>
        </w:tc>
        <w:tc>
          <w:tcPr>
            <w:tcW w:w="1107" w:type="pct"/>
            <w:tcBorders>
              <w:bottom w:val="single" w:sz="4" w:space="0" w:color="auto"/>
            </w:tcBorders>
            <w:shd w:val="pct40" w:color="auto" w:fill="548DD4"/>
          </w:tcPr>
          <w:p w14:paraId="44DCDDEF" w14:textId="77777777" w:rsidR="00EA4580" w:rsidRPr="004C51E8" w:rsidRDefault="00EA4580" w:rsidP="00FD54AE">
            <w:pPr>
              <w:rPr>
                <w:rFonts w:cs="Arial"/>
                <w:color w:val="FFFFFF"/>
                <w:sz w:val="16"/>
                <w:szCs w:val="16"/>
              </w:rPr>
            </w:pPr>
            <w:r w:rsidRPr="004C51E8">
              <w:rPr>
                <w:rFonts w:cs="Arial"/>
                <w:color w:val="FFFFFF"/>
                <w:sz w:val="16"/>
                <w:szCs w:val="16"/>
              </w:rPr>
              <w:t>Possible indicators to measure success</w:t>
            </w:r>
          </w:p>
        </w:tc>
        <w:tc>
          <w:tcPr>
            <w:tcW w:w="503" w:type="pct"/>
            <w:tcBorders>
              <w:bottom w:val="single" w:sz="4" w:space="0" w:color="auto"/>
            </w:tcBorders>
            <w:shd w:val="pct40" w:color="auto" w:fill="548DD4"/>
          </w:tcPr>
          <w:p w14:paraId="683AE247" w14:textId="2AD922C2" w:rsidR="00EA4580" w:rsidRPr="004D2855" w:rsidRDefault="00EA4580" w:rsidP="00DB3375">
            <w:pPr>
              <w:rPr>
                <w:rFonts w:cs="Arial"/>
                <w:color w:val="FFFFFF" w:themeColor="background1"/>
                <w:sz w:val="16"/>
                <w:szCs w:val="16"/>
              </w:rPr>
            </w:pPr>
            <w:r w:rsidRPr="004D2855">
              <w:rPr>
                <w:rFonts w:cs="Arial"/>
                <w:color w:val="FFFFFF" w:themeColor="background1"/>
                <w:sz w:val="16"/>
                <w:szCs w:val="16"/>
              </w:rPr>
              <w:t>Baseline</w:t>
            </w:r>
            <w:r w:rsidR="00016FBC">
              <w:rPr>
                <w:rFonts w:cs="Arial"/>
                <w:color w:val="FFFFFF" w:themeColor="background1"/>
                <w:sz w:val="16"/>
                <w:szCs w:val="16"/>
              </w:rPr>
              <w:t xml:space="preserve"> (2010 or 2011)</w:t>
            </w:r>
            <w:r w:rsidR="00DB3375">
              <w:rPr>
                <w:rFonts w:cs="Arial"/>
                <w:color w:val="FFFFFF" w:themeColor="background1"/>
                <w:sz w:val="16"/>
                <w:szCs w:val="16"/>
              </w:rPr>
              <w:t>/C</w:t>
            </w:r>
            <w:r w:rsidRPr="004D2855">
              <w:rPr>
                <w:rFonts w:cs="Arial"/>
                <w:color w:val="FFFFFF" w:themeColor="background1"/>
                <w:sz w:val="16"/>
                <w:szCs w:val="16"/>
              </w:rPr>
              <w:t>urrent status</w:t>
            </w:r>
            <w:r w:rsidR="00016FBC">
              <w:rPr>
                <w:rFonts w:cs="Arial"/>
                <w:color w:val="FFFFFF" w:themeColor="background1"/>
                <w:sz w:val="16"/>
                <w:szCs w:val="16"/>
              </w:rPr>
              <w:t xml:space="preserve"> (2013)</w:t>
            </w:r>
            <w:r w:rsidRPr="004D2855">
              <w:rPr>
                <w:rStyle w:val="FootnoteReference"/>
                <w:color w:val="FFFFFF" w:themeColor="background1"/>
                <w:sz w:val="16"/>
                <w:szCs w:val="16"/>
              </w:rPr>
              <w:footnoteReference w:id="3"/>
            </w:r>
          </w:p>
        </w:tc>
        <w:tc>
          <w:tcPr>
            <w:tcW w:w="453" w:type="pct"/>
            <w:tcBorders>
              <w:bottom w:val="single" w:sz="4" w:space="0" w:color="auto"/>
            </w:tcBorders>
            <w:shd w:val="pct40" w:color="auto" w:fill="548DD4"/>
          </w:tcPr>
          <w:p w14:paraId="3607B06F" w14:textId="77777777" w:rsidR="00EA4580" w:rsidRPr="004C51E8" w:rsidRDefault="00EA4580" w:rsidP="00FD54AE">
            <w:pPr>
              <w:rPr>
                <w:rFonts w:cs="Arial"/>
                <w:color w:val="FFFFFF"/>
                <w:sz w:val="16"/>
                <w:szCs w:val="16"/>
              </w:rPr>
            </w:pPr>
            <w:r w:rsidRPr="004C51E8">
              <w:rPr>
                <w:rFonts w:cs="Arial"/>
                <w:color w:val="FFFFFF"/>
                <w:sz w:val="16"/>
                <w:szCs w:val="16"/>
              </w:rPr>
              <w:t>Periodicity and disaggregation</w:t>
            </w:r>
          </w:p>
        </w:tc>
        <w:tc>
          <w:tcPr>
            <w:tcW w:w="934" w:type="pct"/>
            <w:tcBorders>
              <w:bottom w:val="single" w:sz="4" w:space="0" w:color="auto"/>
            </w:tcBorders>
            <w:shd w:val="pct40" w:color="auto" w:fill="548DD4"/>
          </w:tcPr>
          <w:p w14:paraId="600868B7" w14:textId="77777777" w:rsidR="00EA4580" w:rsidRPr="004C51E8" w:rsidRDefault="00EA4580" w:rsidP="00FD54AE">
            <w:pPr>
              <w:rPr>
                <w:rFonts w:cs="Arial"/>
                <w:color w:val="FFFFFF"/>
                <w:sz w:val="16"/>
                <w:szCs w:val="16"/>
              </w:rPr>
            </w:pPr>
            <w:r w:rsidRPr="004C51E8">
              <w:rPr>
                <w:rFonts w:cs="Arial"/>
                <w:color w:val="FFFFFF"/>
                <w:sz w:val="16"/>
                <w:szCs w:val="16"/>
              </w:rPr>
              <w:t>UNICEF contribution (Core Roles - CR</w:t>
            </w:r>
            <w:r w:rsidRPr="004C51E8">
              <w:rPr>
                <w:rStyle w:val="FootnoteReference"/>
                <w:rFonts w:cs="Arial"/>
                <w:color w:val="FFFFFF"/>
                <w:sz w:val="16"/>
                <w:szCs w:val="16"/>
              </w:rPr>
              <w:footnoteReference w:id="4"/>
            </w:r>
            <w:r w:rsidRPr="004C51E8">
              <w:rPr>
                <w:rFonts w:cs="Arial"/>
                <w:color w:val="FFFFFF"/>
                <w:sz w:val="16"/>
                <w:szCs w:val="16"/>
              </w:rPr>
              <w:t>)</w:t>
            </w:r>
          </w:p>
        </w:tc>
      </w:tr>
      <w:tr w:rsidR="00EA4580" w:rsidRPr="004C51E8" w14:paraId="3E82F04A" w14:textId="77777777" w:rsidTr="00EA4580">
        <w:tc>
          <w:tcPr>
            <w:tcW w:w="794" w:type="pct"/>
            <w:shd w:val="clear" w:color="auto" w:fill="00B0F0"/>
          </w:tcPr>
          <w:p w14:paraId="28FB74E2" w14:textId="77777777" w:rsidR="00EA4580" w:rsidRPr="004C51E8" w:rsidRDefault="00EA4580" w:rsidP="00FD54AE">
            <w:pPr>
              <w:rPr>
                <w:rFonts w:cs="Arial"/>
                <w:b/>
                <w:sz w:val="16"/>
                <w:szCs w:val="16"/>
              </w:rPr>
            </w:pPr>
            <w:r w:rsidRPr="004C51E8">
              <w:rPr>
                <w:rFonts w:cs="Arial"/>
                <w:b/>
                <w:sz w:val="16"/>
                <w:szCs w:val="16"/>
              </w:rPr>
              <w:t>Enabling environment</w:t>
            </w:r>
          </w:p>
        </w:tc>
        <w:tc>
          <w:tcPr>
            <w:tcW w:w="1208" w:type="pct"/>
            <w:shd w:val="clear" w:color="auto" w:fill="00B0F0"/>
          </w:tcPr>
          <w:p w14:paraId="51BFBF18" w14:textId="77777777" w:rsidR="00EA4580" w:rsidRPr="004C51E8" w:rsidRDefault="00EA4580" w:rsidP="00FD54AE">
            <w:pPr>
              <w:rPr>
                <w:rFonts w:cs="Arial"/>
                <w:sz w:val="16"/>
                <w:szCs w:val="16"/>
              </w:rPr>
            </w:pPr>
          </w:p>
        </w:tc>
        <w:tc>
          <w:tcPr>
            <w:tcW w:w="1107" w:type="pct"/>
            <w:shd w:val="clear" w:color="auto" w:fill="00B0F0"/>
          </w:tcPr>
          <w:p w14:paraId="4412D003" w14:textId="77777777" w:rsidR="00EA4580" w:rsidRPr="004C51E8" w:rsidRDefault="00EA4580" w:rsidP="00FD54AE">
            <w:pPr>
              <w:rPr>
                <w:rFonts w:cs="Arial"/>
                <w:sz w:val="16"/>
                <w:szCs w:val="16"/>
              </w:rPr>
            </w:pPr>
          </w:p>
        </w:tc>
        <w:tc>
          <w:tcPr>
            <w:tcW w:w="503" w:type="pct"/>
            <w:shd w:val="clear" w:color="auto" w:fill="00B0F0"/>
          </w:tcPr>
          <w:p w14:paraId="20C2EA32" w14:textId="77777777" w:rsidR="00EA4580" w:rsidRPr="004C51E8" w:rsidRDefault="00EA4580" w:rsidP="00FD54AE">
            <w:pPr>
              <w:rPr>
                <w:rFonts w:cs="Arial"/>
                <w:sz w:val="16"/>
                <w:szCs w:val="16"/>
              </w:rPr>
            </w:pPr>
          </w:p>
        </w:tc>
        <w:tc>
          <w:tcPr>
            <w:tcW w:w="453" w:type="pct"/>
            <w:shd w:val="clear" w:color="auto" w:fill="00B0F0"/>
          </w:tcPr>
          <w:p w14:paraId="709F313D" w14:textId="77777777" w:rsidR="00EA4580" w:rsidRPr="004C51E8" w:rsidRDefault="00EA4580" w:rsidP="00FD54AE">
            <w:pPr>
              <w:rPr>
                <w:rFonts w:cs="Arial"/>
                <w:sz w:val="16"/>
                <w:szCs w:val="16"/>
              </w:rPr>
            </w:pPr>
          </w:p>
        </w:tc>
        <w:tc>
          <w:tcPr>
            <w:tcW w:w="934" w:type="pct"/>
            <w:shd w:val="clear" w:color="auto" w:fill="00B0F0"/>
          </w:tcPr>
          <w:p w14:paraId="2630F064" w14:textId="77777777" w:rsidR="00EA4580" w:rsidRPr="004C51E8" w:rsidRDefault="00EA4580" w:rsidP="00FD54AE">
            <w:pPr>
              <w:rPr>
                <w:rFonts w:cs="Arial"/>
                <w:sz w:val="16"/>
                <w:szCs w:val="16"/>
              </w:rPr>
            </w:pPr>
          </w:p>
        </w:tc>
      </w:tr>
      <w:tr w:rsidR="00EA4580" w:rsidRPr="004C51E8" w14:paraId="3A2A7255" w14:textId="77777777" w:rsidTr="005F71C8">
        <w:trPr>
          <w:trHeight w:val="1833"/>
        </w:trPr>
        <w:tc>
          <w:tcPr>
            <w:tcW w:w="794" w:type="pct"/>
            <w:shd w:val="clear" w:color="auto" w:fill="auto"/>
          </w:tcPr>
          <w:p w14:paraId="4049170E" w14:textId="77777777" w:rsidR="00EA4580" w:rsidRPr="004C51E8" w:rsidRDefault="00EA4580" w:rsidP="00FD54AE">
            <w:pPr>
              <w:jc w:val="left"/>
              <w:rPr>
                <w:rFonts w:cs="Arial"/>
                <w:b/>
                <w:sz w:val="16"/>
                <w:szCs w:val="16"/>
              </w:rPr>
            </w:pPr>
            <w:r w:rsidRPr="004C51E8">
              <w:rPr>
                <w:rFonts w:cs="Arial"/>
                <w:b/>
                <w:bCs/>
                <w:kern w:val="24"/>
                <w:sz w:val="16"/>
                <w:szCs w:val="16"/>
              </w:rPr>
              <w:t>Social norms and political will are conducive to prevention of abuse, exploitation and family separation</w:t>
            </w:r>
          </w:p>
        </w:tc>
        <w:tc>
          <w:tcPr>
            <w:tcW w:w="1208" w:type="pct"/>
            <w:shd w:val="clear" w:color="auto" w:fill="auto"/>
          </w:tcPr>
          <w:p w14:paraId="4F065B90" w14:textId="16D66C4C" w:rsidR="00EA4580" w:rsidRPr="00DA396B" w:rsidRDefault="00EA4580" w:rsidP="00FD54AE">
            <w:pPr>
              <w:jc w:val="left"/>
              <w:rPr>
                <w:rFonts w:eastAsia="MS Mincho" w:cs="Arial"/>
                <w:sz w:val="16"/>
                <w:szCs w:val="16"/>
              </w:rPr>
            </w:pPr>
            <w:r w:rsidRPr="004C51E8">
              <w:rPr>
                <w:rFonts w:cs="Arial"/>
                <w:sz w:val="16"/>
                <w:szCs w:val="16"/>
              </w:rPr>
              <w:t xml:space="preserve">Vulnerable children are seen to be better cared for in institutions as per common view of the society, but also by professionals who do not understand the </w:t>
            </w:r>
            <w:r w:rsidRPr="004C51E8">
              <w:rPr>
                <w:rFonts w:eastAsia="MS Mincho" w:cs="Arial"/>
                <w:sz w:val="16"/>
                <w:szCs w:val="16"/>
              </w:rPr>
              <w:t>harmful e</w:t>
            </w:r>
            <w:r w:rsidR="00DA396B">
              <w:rPr>
                <w:rFonts w:eastAsia="MS Mincho" w:cs="Arial"/>
                <w:sz w:val="16"/>
                <w:szCs w:val="16"/>
              </w:rPr>
              <w:t xml:space="preserve">ffects of separation from </w:t>
            </w:r>
            <w:r w:rsidRPr="004C51E8">
              <w:rPr>
                <w:rFonts w:eastAsia="MS Mincho" w:cs="Arial"/>
                <w:sz w:val="16"/>
                <w:szCs w:val="16"/>
              </w:rPr>
              <w:t>parents and institutionalisation upon children</w:t>
            </w:r>
            <w:r w:rsidR="00DA396B">
              <w:rPr>
                <w:rFonts w:eastAsia="MS Mincho" w:cs="Arial"/>
                <w:sz w:val="16"/>
                <w:szCs w:val="16"/>
              </w:rPr>
              <w:t>.</w:t>
            </w:r>
            <w:r w:rsidRPr="004C51E8">
              <w:rPr>
                <w:rFonts w:eastAsia="MS Mincho" w:cs="Arial"/>
                <w:sz w:val="16"/>
                <w:szCs w:val="16"/>
              </w:rPr>
              <w:t xml:space="preserve"> </w:t>
            </w:r>
          </w:p>
          <w:p w14:paraId="41F3773B" w14:textId="77777777" w:rsidR="00EA4580" w:rsidRDefault="00EA4580" w:rsidP="00FD54AE">
            <w:pPr>
              <w:jc w:val="left"/>
              <w:rPr>
                <w:rFonts w:eastAsia="MS Mincho" w:cs="Arial"/>
                <w:b/>
                <w:i/>
                <w:sz w:val="16"/>
                <w:szCs w:val="16"/>
              </w:rPr>
            </w:pPr>
            <w:r w:rsidRPr="004C51E8">
              <w:rPr>
                <w:rFonts w:eastAsia="MS Mincho" w:cs="Arial"/>
                <w:b/>
                <w:i/>
                <w:sz w:val="16"/>
                <w:szCs w:val="16"/>
              </w:rPr>
              <w:t>Rating: Significant</w:t>
            </w:r>
          </w:p>
          <w:p w14:paraId="3431FD0F" w14:textId="77777777" w:rsidR="00EA4580" w:rsidRDefault="00EA4580" w:rsidP="00FD54AE">
            <w:pPr>
              <w:jc w:val="left"/>
              <w:rPr>
                <w:rFonts w:eastAsia="MS Mincho" w:cs="Arial"/>
                <w:sz w:val="16"/>
                <w:szCs w:val="16"/>
              </w:rPr>
            </w:pPr>
          </w:p>
          <w:p w14:paraId="5409491B" w14:textId="77777777" w:rsidR="00DA396B" w:rsidRDefault="00DA396B" w:rsidP="00FD54AE">
            <w:pPr>
              <w:jc w:val="left"/>
              <w:rPr>
                <w:rFonts w:eastAsia="MS Mincho" w:cs="Arial"/>
                <w:sz w:val="16"/>
                <w:szCs w:val="16"/>
              </w:rPr>
            </w:pPr>
          </w:p>
          <w:p w14:paraId="03466076" w14:textId="77777777" w:rsidR="00DA396B" w:rsidRDefault="00DA396B" w:rsidP="00FD54AE">
            <w:pPr>
              <w:jc w:val="left"/>
              <w:rPr>
                <w:rFonts w:eastAsia="MS Mincho" w:cs="Arial"/>
                <w:sz w:val="16"/>
                <w:szCs w:val="16"/>
              </w:rPr>
            </w:pPr>
          </w:p>
          <w:p w14:paraId="3DEF4591" w14:textId="77777777" w:rsidR="00DA396B" w:rsidRDefault="00DA396B" w:rsidP="00FD54AE">
            <w:pPr>
              <w:jc w:val="left"/>
              <w:rPr>
                <w:rFonts w:eastAsia="MS Mincho" w:cs="Arial"/>
                <w:sz w:val="16"/>
                <w:szCs w:val="16"/>
              </w:rPr>
            </w:pPr>
          </w:p>
          <w:p w14:paraId="1F4C9616" w14:textId="77777777" w:rsidR="00DA396B" w:rsidRDefault="00DA396B" w:rsidP="00FD54AE">
            <w:pPr>
              <w:jc w:val="left"/>
              <w:rPr>
                <w:rFonts w:eastAsia="MS Mincho" w:cs="Arial"/>
                <w:sz w:val="16"/>
                <w:szCs w:val="16"/>
              </w:rPr>
            </w:pPr>
          </w:p>
          <w:p w14:paraId="58267C45" w14:textId="77777777" w:rsidR="00DA396B" w:rsidRDefault="00DA396B" w:rsidP="00FD54AE">
            <w:pPr>
              <w:jc w:val="left"/>
              <w:rPr>
                <w:rFonts w:eastAsia="MS Mincho" w:cs="Arial"/>
                <w:sz w:val="16"/>
                <w:szCs w:val="16"/>
              </w:rPr>
            </w:pPr>
          </w:p>
          <w:p w14:paraId="577A3855" w14:textId="77777777" w:rsidR="00DA396B" w:rsidRDefault="00DA396B" w:rsidP="00FD54AE">
            <w:pPr>
              <w:jc w:val="left"/>
              <w:rPr>
                <w:rFonts w:eastAsia="MS Mincho" w:cs="Arial"/>
                <w:sz w:val="16"/>
                <w:szCs w:val="16"/>
              </w:rPr>
            </w:pPr>
          </w:p>
          <w:p w14:paraId="7901D92E" w14:textId="77777777" w:rsidR="005F71C8" w:rsidRDefault="005F71C8" w:rsidP="00FD54AE">
            <w:pPr>
              <w:jc w:val="left"/>
              <w:rPr>
                <w:rFonts w:eastAsia="MS Mincho" w:cs="Arial"/>
                <w:sz w:val="16"/>
                <w:szCs w:val="16"/>
              </w:rPr>
            </w:pPr>
          </w:p>
          <w:p w14:paraId="56F59FD6" w14:textId="77777777" w:rsidR="005F71C8" w:rsidRDefault="005F71C8" w:rsidP="00FD54AE">
            <w:pPr>
              <w:jc w:val="left"/>
              <w:rPr>
                <w:rFonts w:eastAsia="MS Mincho" w:cs="Arial"/>
                <w:sz w:val="16"/>
                <w:szCs w:val="16"/>
              </w:rPr>
            </w:pPr>
          </w:p>
          <w:p w14:paraId="2801C4C3" w14:textId="77777777" w:rsidR="005F71C8" w:rsidRDefault="005F71C8" w:rsidP="00FD54AE">
            <w:pPr>
              <w:jc w:val="left"/>
              <w:rPr>
                <w:rFonts w:eastAsia="MS Mincho" w:cs="Arial"/>
                <w:sz w:val="16"/>
                <w:szCs w:val="16"/>
              </w:rPr>
            </w:pPr>
          </w:p>
          <w:p w14:paraId="66E63585" w14:textId="77777777" w:rsidR="005F71C8" w:rsidRDefault="005F71C8" w:rsidP="00FD54AE">
            <w:pPr>
              <w:jc w:val="left"/>
              <w:rPr>
                <w:rFonts w:eastAsia="MS Mincho" w:cs="Arial"/>
                <w:sz w:val="16"/>
                <w:szCs w:val="16"/>
              </w:rPr>
            </w:pPr>
          </w:p>
          <w:p w14:paraId="28A01080" w14:textId="77777777" w:rsidR="005F71C8" w:rsidRDefault="005F71C8" w:rsidP="00FD54AE">
            <w:pPr>
              <w:jc w:val="left"/>
              <w:rPr>
                <w:rFonts w:eastAsia="MS Mincho" w:cs="Arial"/>
                <w:sz w:val="16"/>
                <w:szCs w:val="16"/>
              </w:rPr>
            </w:pPr>
          </w:p>
          <w:p w14:paraId="1FA5C888" w14:textId="77777777" w:rsidR="005F71C8" w:rsidRDefault="005F71C8" w:rsidP="00FD54AE">
            <w:pPr>
              <w:jc w:val="left"/>
              <w:rPr>
                <w:rFonts w:eastAsia="MS Mincho" w:cs="Arial"/>
                <w:sz w:val="16"/>
                <w:szCs w:val="16"/>
              </w:rPr>
            </w:pPr>
          </w:p>
          <w:p w14:paraId="360ACE91" w14:textId="77777777" w:rsidR="005F71C8" w:rsidRDefault="005F71C8" w:rsidP="00FD54AE">
            <w:pPr>
              <w:jc w:val="left"/>
              <w:rPr>
                <w:rFonts w:eastAsia="MS Mincho" w:cs="Arial"/>
                <w:sz w:val="16"/>
                <w:szCs w:val="16"/>
              </w:rPr>
            </w:pPr>
          </w:p>
          <w:p w14:paraId="57A35D40" w14:textId="77777777" w:rsidR="005F71C8" w:rsidRDefault="005F71C8" w:rsidP="00FD54AE">
            <w:pPr>
              <w:jc w:val="left"/>
              <w:rPr>
                <w:rFonts w:eastAsia="MS Mincho" w:cs="Arial"/>
                <w:sz w:val="16"/>
                <w:szCs w:val="16"/>
              </w:rPr>
            </w:pPr>
          </w:p>
          <w:p w14:paraId="313D5284" w14:textId="77777777" w:rsidR="005F71C8" w:rsidRDefault="005F71C8" w:rsidP="00FD54AE">
            <w:pPr>
              <w:jc w:val="left"/>
              <w:rPr>
                <w:rFonts w:eastAsia="MS Mincho" w:cs="Arial"/>
                <w:sz w:val="16"/>
                <w:szCs w:val="16"/>
              </w:rPr>
            </w:pPr>
          </w:p>
          <w:p w14:paraId="06D009D9" w14:textId="77777777" w:rsidR="00DA396B" w:rsidRDefault="00DA396B" w:rsidP="00FD54AE">
            <w:pPr>
              <w:jc w:val="left"/>
              <w:rPr>
                <w:rFonts w:eastAsia="MS Mincho" w:cs="Arial"/>
                <w:sz w:val="16"/>
                <w:szCs w:val="16"/>
              </w:rPr>
            </w:pPr>
          </w:p>
          <w:p w14:paraId="793C83A8" w14:textId="77777777" w:rsidR="003F2419" w:rsidRDefault="003F2419" w:rsidP="00FD54AE">
            <w:pPr>
              <w:jc w:val="left"/>
              <w:rPr>
                <w:rFonts w:eastAsia="MS Mincho" w:cs="Arial"/>
                <w:sz w:val="16"/>
                <w:szCs w:val="16"/>
              </w:rPr>
            </w:pPr>
          </w:p>
          <w:p w14:paraId="2193C715" w14:textId="77777777" w:rsidR="003F2419" w:rsidRDefault="003F2419" w:rsidP="00FD54AE">
            <w:pPr>
              <w:jc w:val="left"/>
              <w:rPr>
                <w:rFonts w:eastAsia="MS Mincho" w:cs="Arial"/>
                <w:sz w:val="16"/>
                <w:szCs w:val="16"/>
              </w:rPr>
            </w:pPr>
          </w:p>
          <w:p w14:paraId="3D493EA1" w14:textId="77777777" w:rsidR="003F2419" w:rsidRDefault="003F2419" w:rsidP="00FD54AE">
            <w:pPr>
              <w:jc w:val="left"/>
              <w:rPr>
                <w:rFonts w:eastAsia="MS Mincho" w:cs="Arial"/>
                <w:sz w:val="16"/>
                <w:szCs w:val="16"/>
              </w:rPr>
            </w:pPr>
          </w:p>
          <w:p w14:paraId="3DF483B3" w14:textId="77777777" w:rsidR="003F2419" w:rsidRDefault="003F2419" w:rsidP="00FD54AE">
            <w:pPr>
              <w:jc w:val="left"/>
              <w:rPr>
                <w:rFonts w:eastAsia="MS Mincho" w:cs="Arial"/>
                <w:sz w:val="16"/>
                <w:szCs w:val="16"/>
              </w:rPr>
            </w:pPr>
          </w:p>
          <w:p w14:paraId="7CC5EE21" w14:textId="77777777" w:rsidR="00EA4580" w:rsidRPr="004C51E8" w:rsidRDefault="00EA4580" w:rsidP="00FD54AE">
            <w:pPr>
              <w:jc w:val="left"/>
              <w:rPr>
                <w:rFonts w:eastAsia="MS Mincho" w:cs="Arial"/>
                <w:sz w:val="16"/>
                <w:szCs w:val="16"/>
              </w:rPr>
            </w:pPr>
            <w:r w:rsidRPr="004C51E8">
              <w:rPr>
                <w:rFonts w:eastAsia="MS Mincho" w:cs="Arial"/>
                <w:sz w:val="16"/>
                <w:szCs w:val="16"/>
              </w:rPr>
              <w:lastRenderedPageBreak/>
              <w:t>Prevailing social and professional norms favour punishment of children in schools, institutions or at home as the ‘right’ way to discipline ‘unobedient’ children</w:t>
            </w:r>
          </w:p>
          <w:p w14:paraId="504D6558" w14:textId="77777777" w:rsidR="00EA4580" w:rsidRPr="004C51E8" w:rsidRDefault="00EA4580" w:rsidP="00FD54AE">
            <w:pPr>
              <w:jc w:val="left"/>
              <w:rPr>
                <w:rFonts w:eastAsia="MS Mincho" w:cs="Arial"/>
                <w:b/>
                <w:i/>
                <w:sz w:val="16"/>
                <w:szCs w:val="16"/>
              </w:rPr>
            </w:pPr>
            <w:r w:rsidRPr="004C51E8">
              <w:rPr>
                <w:rFonts w:eastAsia="MS Mincho" w:cs="Arial"/>
                <w:b/>
                <w:i/>
                <w:sz w:val="16"/>
                <w:szCs w:val="16"/>
              </w:rPr>
              <w:t>Rating: Moderate</w:t>
            </w:r>
          </w:p>
          <w:p w14:paraId="4435B676" w14:textId="77777777" w:rsidR="00EA4580" w:rsidRPr="004C51E8" w:rsidRDefault="00EA4580" w:rsidP="00FD54AE">
            <w:pPr>
              <w:jc w:val="left"/>
              <w:rPr>
                <w:rFonts w:eastAsia="MS Mincho" w:cs="Arial"/>
                <w:sz w:val="16"/>
                <w:szCs w:val="16"/>
              </w:rPr>
            </w:pPr>
            <w:r w:rsidRPr="004C51E8">
              <w:rPr>
                <w:rFonts w:eastAsia="MS Mincho" w:cs="Arial"/>
                <w:sz w:val="16"/>
                <w:szCs w:val="16"/>
              </w:rPr>
              <w:t xml:space="preserve"> </w:t>
            </w:r>
          </w:p>
          <w:p w14:paraId="5BA5B05F" w14:textId="77777777" w:rsidR="00EA4580" w:rsidRPr="004C51E8" w:rsidRDefault="00EA4580" w:rsidP="00FD54AE">
            <w:pPr>
              <w:jc w:val="left"/>
              <w:rPr>
                <w:rFonts w:cs="Arial"/>
                <w:sz w:val="16"/>
                <w:szCs w:val="16"/>
                <w:lang w:eastAsia="zh-CN"/>
              </w:rPr>
            </w:pPr>
            <w:r>
              <w:rPr>
                <w:rFonts w:cs="Arial"/>
                <w:sz w:val="16"/>
                <w:szCs w:val="16"/>
                <w:lang w:eastAsia="zh-CN"/>
              </w:rPr>
              <w:t>Victims do not report</w:t>
            </w:r>
            <w:r w:rsidRPr="004C51E8">
              <w:rPr>
                <w:rFonts w:cs="Arial"/>
                <w:sz w:val="16"/>
                <w:szCs w:val="16"/>
                <w:lang w:eastAsia="zh-CN"/>
              </w:rPr>
              <w:t xml:space="preserve"> complaints against perpetrators </w:t>
            </w:r>
            <w:r>
              <w:rPr>
                <w:rFonts w:cs="Arial"/>
                <w:sz w:val="16"/>
                <w:szCs w:val="16"/>
                <w:lang w:eastAsia="zh-CN"/>
              </w:rPr>
              <w:t>due to fear of punishment</w:t>
            </w:r>
          </w:p>
          <w:p w14:paraId="7E6C0EBD" w14:textId="77777777" w:rsidR="00EA4580" w:rsidRPr="00EE5CD6" w:rsidRDefault="00EA4580" w:rsidP="00FD54AE">
            <w:pPr>
              <w:jc w:val="left"/>
              <w:rPr>
                <w:rFonts w:eastAsia="MS Mincho" w:cs="Arial"/>
                <w:b/>
                <w:i/>
                <w:sz w:val="16"/>
                <w:szCs w:val="16"/>
              </w:rPr>
            </w:pPr>
            <w:r w:rsidRPr="004C51E8">
              <w:rPr>
                <w:rFonts w:eastAsia="MS Mincho" w:cs="Arial"/>
                <w:b/>
                <w:i/>
                <w:sz w:val="16"/>
                <w:szCs w:val="16"/>
              </w:rPr>
              <w:t>Rating: Moderate</w:t>
            </w:r>
          </w:p>
        </w:tc>
        <w:tc>
          <w:tcPr>
            <w:tcW w:w="1107" w:type="pct"/>
            <w:shd w:val="clear" w:color="auto" w:fill="auto"/>
          </w:tcPr>
          <w:p w14:paraId="127E6DE3" w14:textId="01AF93FA" w:rsidR="00EA4580" w:rsidRPr="000427F9" w:rsidRDefault="000427F9" w:rsidP="000427F9">
            <w:pPr>
              <w:jc w:val="left"/>
              <w:textAlignment w:val="top"/>
              <w:rPr>
                <w:rFonts w:eastAsia="MS Mincho" w:cs="Arial"/>
                <w:color w:val="000000"/>
                <w:kern w:val="24"/>
                <w:sz w:val="16"/>
                <w:szCs w:val="16"/>
                <w:lang w:val="en-US" w:eastAsia="en-GB"/>
              </w:rPr>
            </w:pPr>
            <w:r>
              <w:rPr>
                <w:rFonts w:eastAsia="MS Mincho" w:cs="Arial"/>
                <w:color w:val="000000"/>
                <w:kern w:val="24"/>
                <w:sz w:val="16"/>
                <w:szCs w:val="16"/>
                <w:lang w:val="en-US" w:eastAsia="en-GB"/>
              </w:rPr>
              <w:lastRenderedPageBreak/>
              <w:t xml:space="preserve">No. </w:t>
            </w:r>
            <w:r w:rsidR="00EA4580" w:rsidRPr="000427F9">
              <w:rPr>
                <w:rFonts w:eastAsia="MS Mincho" w:cs="Arial"/>
                <w:color w:val="000000"/>
                <w:kern w:val="24"/>
                <w:sz w:val="16"/>
                <w:szCs w:val="16"/>
                <w:lang w:val="en-US" w:eastAsia="en-GB"/>
              </w:rPr>
              <w:t>of children deprived of parental care in residential care</w:t>
            </w:r>
          </w:p>
          <w:p w14:paraId="18D681D0" w14:textId="0DE642AD" w:rsidR="00EA4580" w:rsidRPr="000427F9" w:rsidRDefault="000427F9" w:rsidP="000427F9">
            <w:pPr>
              <w:jc w:val="left"/>
              <w:textAlignment w:val="top"/>
              <w:rPr>
                <w:rFonts w:eastAsia="MS Mincho" w:cs="Arial"/>
                <w:color w:val="000000"/>
                <w:kern w:val="24"/>
                <w:sz w:val="16"/>
                <w:szCs w:val="16"/>
                <w:lang w:val="en-US" w:eastAsia="en-GB"/>
              </w:rPr>
            </w:pPr>
            <w:r>
              <w:rPr>
                <w:rFonts w:eastAsia="MS Mincho" w:cs="Arial"/>
                <w:color w:val="000000"/>
                <w:kern w:val="24"/>
                <w:sz w:val="16"/>
                <w:szCs w:val="16"/>
                <w:lang w:val="en-US" w:eastAsia="en-GB"/>
              </w:rPr>
              <w:t xml:space="preserve">No. </w:t>
            </w:r>
            <w:r w:rsidR="00EA4580" w:rsidRPr="000427F9">
              <w:rPr>
                <w:rFonts w:eastAsia="MS Mincho" w:cs="Arial"/>
                <w:color w:val="000000"/>
                <w:kern w:val="24"/>
                <w:sz w:val="16"/>
                <w:szCs w:val="16"/>
                <w:lang w:val="en-US" w:eastAsia="en-GB"/>
              </w:rPr>
              <w:t>of children deprived of parental care in family-b</w:t>
            </w:r>
            <w:r>
              <w:rPr>
                <w:rFonts w:eastAsia="MS Mincho" w:cs="Arial"/>
                <w:color w:val="000000"/>
                <w:kern w:val="24"/>
                <w:sz w:val="16"/>
                <w:szCs w:val="16"/>
                <w:lang w:val="en-US" w:eastAsia="en-GB"/>
              </w:rPr>
              <w:t>ased care</w:t>
            </w:r>
          </w:p>
          <w:p w14:paraId="34A08713" w14:textId="77777777" w:rsidR="00EA4580" w:rsidRPr="000427F9" w:rsidRDefault="00EA4580" w:rsidP="000427F9">
            <w:pPr>
              <w:pStyle w:val="BodyText2"/>
              <w:widowControl/>
              <w:spacing w:after="0" w:line="288" w:lineRule="auto"/>
              <w:rPr>
                <w:rFonts w:ascii="Arial" w:eastAsia="MS Mincho" w:hAnsi="Arial" w:cs="Arial"/>
                <w:color w:val="000000"/>
                <w:kern w:val="24"/>
                <w:sz w:val="16"/>
                <w:szCs w:val="16"/>
                <w:lang w:val="en-US" w:eastAsia="en-GB"/>
              </w:rPr>
            </w:pPr>
            <w:r w:rsidRPr="000427F9">
              <w:rPr>
                <w:rFonts w:ascii="Arial" w:eastAsia="MS Mincho" w:hAnsi="Arial" w:cs="Arial"/>
                <w:sz w:val="16"/>
                <w:szCs w:val="16"/>
              </w:rPr>
              <w:t>Ratio of children in family-based care versus residential care</w:t>
            </w:r>
            <w:r w:rsidRPr="000427F9">
              <w:rPr>
                <w:rFonts w:ascii="Arial" w:eastAsia="MS Mincho" w:hAnsi="Arial" w:cs="Arial"/>
                <w:color w:val="000000"/>
                <w:kern w:val="24"/>
                <w:sz w:val="16"/>
                <w:szCs w:val="16"/>
                <w:lang w:val="en-US" w:eastAsia="en-GB"/>
              </w:rPr>
              <w:t xml:space="preserve"> </w:t>
            </w:r>
          </w:p>
          <w:p w14:paraId="11E248A1" w14:textId="78EF8F23" w:rsidR="000427F9" w:rsidRPr="000427F9" w:rsidRDefault="000427F9" w:rsidP="000427F9">
            <w:pPr>
              <w:widowControl w:val="0"/>
              <w:autoSpaceDE w:val="0"/>
              <w:autoSpaceDN w:val="0"/>
              <w:adjustRightInd w:val="0"/>
              <w:jc w:val="left"/>
              <w:rPr>
                <w:rFonts w:cs="Arial"/>
                <w:sz w:val="16"/>
                <w:szCs w:val="16"/>
                <w:lang w:val="en-US" w:eastAsia="en-US"/>
              </w:rPr>
            </w:pPr>
            <w:r w:rsidRPr="000427F9">
              <w:rPr>
                <w:rFonts w:cs="Arial"/>
                <w:sz w:val="16"/>
                <w:szCs w:val="16"/>
                <w:lang w:val="en-US" w:eastAsia="en-US"/>
              </w:rPr>
              <w:t>Proportion of professionals in the child care</w:t>
            </w:r>
            <w:r w:rsidR="00DA396B">
              <w:rPr>
                <w:rFonts w:cs="Arial"/>
                <w:sz w:val="16"/>
                <w:szCs w:val="16"/>
                <w:lang w:val="en-US" w:eastAsia="en-US"/>
              </w:rPr>
              <w:t xml:space="preserve"> </w:t>
            </w:r>
            <w:r w:rsidRPr="000427F9">
              <w:rPr>
                <w:rFonts w:cs="Arial"/>
                <w:sz w:val="16"/>
                <w:szCs w:val="16"/>
                <w:lang w:val="en-US" w:eastAsia="en-US"/>
              </w:rPr>
              <w:t>sector who believe that prevention</w:t>
            </w:r>
          </w:p>
          <w:p w14:paraId="310901A9" w14:textId="77777777" w:rsidR="000427F9" w:rsidRPr="000427F9" w:rsidRDefault="000427F9" w:rsidP="000427F9">
            <w:pPr>
              <w:widowControl w:val="0"/>
              <w:autoSpaceDE w:val="0"/>
              <w:autoSpaceDN w:val="0"/>
              <w:adjustRightInd w:val="0"/>
              <w:jc w:val="left"/>
              <w:rPr>
                <w:rFonts w:cs="Arial"/>
                <w:sz w:val="16"/>
                <w:szCs w:val="16"/>
                <w:lang w:val="en-US" w:eastAsia="en-US"/>
              </w:rPr>
            </w:pPr>
            <w:r w:rsidRPr="000427F9">
              <w:rPr>
                <w:rFonts w:cs="Arial"/>
                <w:sz w:val="16"/>
                <w:szCs w:val="16"/>
                <w:lang w:val="en-US" w:eastAsia="en-US"/>
              </w:rPr>
              <w:t>of family separation should be the</w:t>
            </w:r>
          </w:p>
          <w:p w14:paraId="41917A93" w14:textId="77777777" w:rsidR="000427F9" w:rsidRPr="000427F9" w:rsidRDefault="000427F9" w:rsidP="000427F9">
            <w:pPr>
              <w:widowControl w:val="0"/>
              <w:autoSpaceDE w:val="0"/>
              <w:autoSpaceDN w:val="0"/>
              <w:adjustRightInd w:val="0"/>
              <w:jc w:val="left"/>
              <w:rPr>
                <w:rFonts w:cs="Arial"/>
                <w:sz w:val="16"/>
                <w:szCs w:val="16"/>
                <w:lang w:val="en-US" w:eastAsia="en-US"/>
              </w:rPr>
            </w:pPr>
            <w:r w:rsidRPr="000427F9">
              <w:rPr>
                <w:rFonts w:cs="Arial"/>
                <w:sz w:val="16"/>
                <w:szCs w:val="16"/>
                <w:lang w:val="en-US" w:eastAsia="en-US"/>
              </w:rPr>
              <w:t>main goal for this policy area.</w:t>
            </w:r>
          </w:p>
          <w:p w14:paraId="1606EAF3" w14:textId="77777777" w:rsidR="003F2419" w:rsidRDefault="003F2419" w:rsidP="000427F9">
            <w:pPr>
              <w:widowControl w:val="0"/>
              <w:autoSpaceDE w:val="0"/>
              <w:autoSpaceDN w:val="0"/>
              <w:adjustRightInd w:val="0"/>
              <w:jc w:val="left"/>
              <w:rPr>
                <w:rFonts w:cs="Arial"/>
                <w:sz w:val="16"/>
                <w:szCs w:val="16"/>
                <w:lang w:val="en-US" w:eastAsia="en-US"/>
              </w:rPr>
            </w:pPr>
          </w:p>
          <w:p w14:paraId="227037E2" w14:textId="77777777" w:rsidR="003F2419" w:rsidRDefault="003F2419" w:rsidP="000427F9">
            <w:pPr>
              <w:widowControl w:val="0"/>
              <w:autoSpaceDE w:val="0"/>
              <w:autoSpaceDN w:val="0"/>
              <w:adjustRightInd w:val="0"/>
              <w:jc w:val="left"/>
              <w:rPr>
                <w:rFonts w:cs="Arial"/>
                <w:sz w:val="16"/>
                <w:szCs w:val="16"/>
                <w:lang w:val="en-US" w:eastAsia="en-US"/>
              </w:rPr>
            </w:pPr>
          </w:p>
          <w:p w14:paraId="461C9724" w14:textId="77777777" w:rsidR="003F2419" w:rsidRDefault="003F2419" w:rsidP="000427F9">
            <w:pPr>
              <w:widowControl w:val="0"/>
              <w:autoSpaceDE w:val="0"/>
              <w:autoSpaceDN w:val="0"/>
              <w:adjustRightInd w:val="0"/>
              <w:jc w:val="left"/>
              <w:rPr>
                <w:rFonts w:cs="Arial"/>
                <w:sz w:val="16"/>
                <w:szCs w:val="16"/>
                <w:lang w:val="en-US" w:eastAsia="en-US"/>
              </w:rPr>
            </w:pPr>
          </w:p>
          <w:p w14:paraId="51DF2934" w14:textId="77777777" w:rsidR="003F2419" w:rsidRDefault="003F2419" w:rsidP="000427F9">
            <w:pPr>
              <w:widowControl w:val="0"/>
              <w:autoSpaceDE w:val="0"/>
              <w:autoSpaceDN w:val="0"/>
              <w:adjustRightInd w:val="0"/>
              <w:jc w:val="left"/>
              <w:rPr>
                <w:rFonts w:cs="Arial"/>
                <w:sz w:val="16"/>
                <w:szCs w:val="16"/>
                <w:lang w:val="en-US" w:eastAsia="en-US"/>
              </w:rPr>
            </w:pPr>
          </w:p>
          <w:p w14:paraId="05182C80" w14:textId="77777777" w:rsidR="000427F9" w:rsidRPr="000427F9" w:rsidRDefault="000427F9" w:rsidP="000427F9">
            <w:pPr>
              <w:widowControl w:val="0"/>
              <w:autoSpaceDE w:val="0"/>
              <w:autoSpaceDN w:val="0"/>
              <w:adjustRightInd w:val="0"/>
              <w:jc w:val="left"/>
              <w:rPr>
                <w:rFonts w:cs="Arial"/>
                <w:sz w:val="16"/>
                <w:szCs w:val="16"/>
                <w:lang w:val="en-US" w:eastAsia="en-US"/>
              </w:rPr>
            </w:pPr>
            <w:r w:rsidRPr="000427F9">
              <w:rPr>
                <w:rFonts w:cs="Arial"/>
                <w:sz w:val="16"/>
                <w:szCs w:val="16"/>
                <w:lang w:val="en-US" w:eastAsia="en-US"/>
              </w:rPr>
              <w:t>Proportion of the general public</w:t>
            </w:r>
          </w:p>
          <w:p w14:paraId="0B6FEED7" w14:textId="77777777" w:rsidR="000427F9" w:rsidRPr="000427F9" w:rsidRDefault="000427F9" w:rsidP="000427F9">
            <w:pPr>
              <w:widowControl w:val="0"/>
              <w:autoSpaceDE w:val="0"/>
              <w:autoSpaceDN w:val="0"/>
              <w:adjustRightInd w:val="0"/>
              <w:jc w:val="left"/>
              <w:rPr>
                <w:rFonts w:cs="Arial"/>
                <w:sz w:val="16"/>
                <w:szCs w:val="16"/>
                <w:lang w:val="en-US" w:eastAsia="en-US"/>
              </w:rPr>
            </w:pPr>
            <w:r w:rsidRPr="000427F9">
              <w:rPr>
                <w:rFonts w:cs="Arial"/>
                <w:sz w:val="16"/>
                <w:szCs w:val="16"/>
                <w:lang w:val="en-US" w:eastAsia="en-US"/>
              </w:rPr>
              <w:t>who thinks positively of the goal to</w:t>
            </w:r>
          </w:p>
          <w:p w14:paraId="602A5464" w14:textId="77777777" w:rsidR="000427F9" w:rsidRPr="000427F9" w:rsidRDefault="000427F9" w:rsidP="000427F9">
            <w:pPr>
              <w:widowControl w:val="0"/>
              <w:autoSpaceDE w:val="0"/>
              <w:autoSpaceDN w:val="0"/>
              <w:adjustRightInd w:val="0"/>
              <w:jc w:val="left"/>
              <w:rPr>
                <w:rFonts w:cs="Arial"/>
                <w:sz w:val="16"/>
                <w:szCs w:val="16"/>
                <w:lang w:val="en-US" w:eastAsia="en-US"/>
              </w:rPr>
            </w:pPr>
            <w:r w:rsidRPr="000427F9">
              <w:rPr>
                <w:rFonts w:cs="Arial"/>
                <w:sz w:val="16"/>
                <w:szCs w:val="16"/>
                <w:lang w:val="en-US" w:eastAsia="en-US"/>
              </w:rPr>
              <w:t>re-integrate children in alternative</w:t>
            </w:r>
          </w:p>
          <w:p w14:paraId="53F6AA5D" w14:textId="503CE190" w:rsidR="00730757" w:rsidRPr="00DA396B" w:rsidRDefault="000427F9" w:rsidP="00DA396B">
            <w:pPr>
              <w:widowControl w:val="0"/>
              <w:autoSpaceDE w:val="0"/>
              <w:autoSpaceDN w:val="0"/>
              <w:adjustRightInd w:val="0"/>
              <w:jc w:val="left"/>
              <w:rPr>
                <w:rFonts w:cs="Arial"/>
                <w:sz w:val="16"/>
                <w:szCs w:val="16"/>
                <w:lang w:val="en-US" w:eastAsia="en-US"/>
              </w:rPr>
            </w:pPr>
            <w:r w:rsidRPr="000427F9">
              <w:rPr>
                <w:rFonts w:cs="Arial"/>
                <w:sz w:val="16"/>
                <w:szCs w:val="16"/>
                <w:lang w:val="en-US" w:eastAsia="en-US"/>
              </w:rPr>
              <w:t>care into their familie</w:t>
            </w:r>
            <w:r w:rsidR="00DA396B">
              <w:rPr>
                <w:rFonts w:cs="Arial"/>
                <w:sz w:val="16"/>
                <w:szCs w:val="16"/>
                <w:lang w:val="en-US" w:eastAsia="en-US"/>
              </w:rPr>
              <w:t>s</w:t>
            </w:r>
          </w:p>
          <w:p w14:paraId="0D6AA5FE" w14:textId="77777777" w:rsidR="00EA4580" w:rsidRDefault="00EA4580" w:rsidP="000427F9">
            <w:pPr>
              <w:jc w:val="left"/>
              <w:textAlignment w:val="top"/>
              <w:rPr>
                <w:rFonts w:eastAsia="MS Mincho" w:cs="Arial"/>
                <w:color w:val="000000"/>
                <w:kern w:val="24"/>
                <w:sz w:val="16"/>
                <w:szCs w:val="16"/>
                <w:lang w:val="en-US" w:eastAsia="en-GB"/>
              </w:rPr>
            </w:pPr>
            <w:r w:rsidRPr="000427F9">
              <w:rPr>
                <w:rFonts w:eastAsia="MS Mincho" w:cs="Arial"/>
                <w:color w:val="000000"/>
                <w:kern w:val="24"/>
                <w:sz w:val="16"/>
                <w:szCs w:val="16"/>
                <w:lang w:val="en-US" w:eastAsia="en-GB"/>
              </w:rPr>
              <w:t xml:space="preserve"> </w:t>
            </w:r>
          </w:p>
          <w:p w14:paraId="18936BDF" w14:textId="77777777" w:rsidR="005F71C8" w:rsidRDefault="005F71C8" w:rsidP="000427F9">
            <w:pPr>
              <w:jc w:val="left"/>
              <w:textAlignment w:val="top"/>
              <w:rPr>
                <w:rFonts w:eastAsia="MS Mincho" w:cs="Arial"/>
                <w:color w:val="000000"/>
                <w:kern w:val="24"/>
                <w:sz w:val="16"/>
                <w:szCs w:val="16"/>
                <w:lang w:val="en-US" w:eastAsia="en-GB"/>
              </w:rPr>
            </w:pPr>
          </w:p>
          <w:p w14:paraId="6A9DFC49" w14:textId="77777777" w:rsidR="005F71C8" w:rsidRDefault="005F71C8" w:rsidP="000427F9">
            <w:pPr>
              <w:jc w:val="left"/>
              <w:textAlignment w:val="top"/>
              <w:rPr>
                <w:rFonts w:eastAsia="MS Mincho" w:cs="Arial"/>
                <w:color w:val="000000"/>
                <w:kern w:val="24"/>
                <w:sz w:val="16"/>
                <w:szCs w:val="16"/>
                <w:lang w:val="en-US" w:eastAsia="en-GB"/>
              </w:rPr>
            </w:pPr>
          </w:p>
          <w:p w14:paraId="49E47827" w14:textId="77777777" w:rsidR="005F71C8" w:rsidRDefault="005F71C8" w:rsidP="000427F9">
            <w:pPr>
              <w:jc w:val="left"/>
              <w:textAlignment w:val="top"/>
              <w:rPr>
                <w:rFonts w:eastAsia="MS Mincho" w:cs="Arial"/>
                <w:color w:val="000000"/>
                <w:kern w:val="24"/>
                <w:sz w:val="16"/>
                <w:szCs w:val="16"/>
                <w:lang w:val="en-US" w:eastAsia="en-GB"/>
              </w:rPr>
            </w:pPr>
          </w:p>
          <w:p w14:paraId="5CE23EC4" w14:textId="77777777" w:rsidR="005F71C8" w:rsidRDefault="005F71C8" w:rsidP="000427F9">
            <w:pPr>
              <w:jc w:val="left"/>
              <w:textAlignment w:val="top"/>
              <w:rPr>
                <w:rFonts w:eastAsia="MS Mincho" w:cs="Arial"/>
                <w:color w:val="000000"/>
                <w:kern w:val="24"/>
                <w:sz w:val="16"/>
                <w:szCs w:val="16"/>
                <w:lang w:val="en-US" w:eastAsia="en-GB"/>
              </w:rPr>
            </w:pPr>
          </w:p>
          <w:p w14:paraId="6E8ED3CB" w14:textId="77777777" w:rsidR="005F71C8" w:rsidRDefault="005F71C8" w:rsidP="000427F9">
            <w:pPr>
              <w:jc w:val="left"/>
              <w:textAlignment w:val="top"/>
              <w:rPr>
                <w:rFonts w:eastAsia="MS Mincho" w:cs="Arial"/>
                <w:color w:val="000000"/>
                <w:kern w:val="24"/>
                <w:sz w:val="16"/>
                <w:szCs w:val="16"/>
                <w:lang w:val="en-US" w:eastAsia="en-GB"/>
              </w:rPr>
            </w:pPr>
          </w:p>
          <w:p w14:paraId="786016D7" w14:textId="77777777" w:rsidR="005F71C8" w:rsidRDefault="005F71C8" w:rsidP="000427F9">
            <w:pPr>
              <w:jc w:val="left"/>
              <w:textAlignment w:val="top"/>
              <w:rPr>
                <w:rFonts w:eastAsia="MS Mincho" w:cs="Arial"/>
                <w:color w:val="000000"/>
                <w:kern w:val="24"/>
                <w:sz w:val="16"/>
                <w:szCs w:val="16"/>
                <w:lang w:val="en-US" w:eastAsia="en-GB"/>
              </w:rPr>
            </w:pPr>
          </w:p>
          <w:p w14:paraId="19593F4D" w14:textId="77777777" w:rsidR="005F71C8" w:rsidRDefault="005F71C8" w:rsidP="000427F9">
            <w:pPr>
              <w:jc w:val="left"/>
              <w:textAlignment w:val="top"/>
              <w:rPr>
                <w:rFonts w:eastAsia="MS Mincho" w:cs="Arial"/>
                <w:color w:val="000000"/>
                <w:kern w:val="24"/>
                <w:sz w:val="16"/>
                <w:szCs w:val="16"/>
                <w:lang w:val="en-US" w:eastAsia="en-GB"/>
              </w:rPr>
            </w:pPr>
          </w:p>
          <w:p w14:paraId="0FDE36EE" w14:textId="77777777" w:rsidR="005F71C8" w:rsidRDefault="005F71C8" w:rsidP="000427F9">
            <w:pPr>
              <w:jc w:val="left"/>
              <w:textAlignment w:val="top"/>
              <w:rPr>
                <w:rFonts w:eastAsia="MS Mincho" w:cs="Arial"/>
                <w:color w:val="000000"/>
                <w:kern w:val="24"/>
                <w:sz w:val="16"/>
                <w:szCs w:val="16"/>
                <w:lang w:val="en-US" w:eastAsia="en-GB"/>
              </w:rPr>
            </w:pPr>
          </w:p>
          <w:p w14:paraId="5AEE06A6" w14:textId="77777777" w:rsidR="005F71C8" w:rsidRPr="000427F9" w:rsidRDefault="005F71C8" w:rsidP="000427F9">
            <w:pPr>
              <w:jc w:val="left"/>
              <w:textAlignment w:val="top"/>
              <w:rPr>
                <w:rFonts w:eastAsia="MS Mincho" w:cs="Arial"/>
                <w:color w:val="000000"/>
                <w:kern w:val="24"/>
                <w:sz w:val="16"/>
                <w:szCs w:val="16"/>
                <w:lang w:val="en-US" w:eastAsia="en-GB"/>
              </w:rPr>
            </w:pPr>
          </w:p>
          <w:p w14:paraId="4F6EBCB1" w14:textId="77777777" w:rsidR="00EA4580" w:rsidRPr="000427F9" w:rsidRDefault="00EA4580" w:rsidP="000427F9">
            <w:pPr>
              <w:jc w:val="left"/>
              <w:textAlignment w:val="top"/>
              <w:rPr>
                <w:rFonts w:eastAsia="MS Mincho" w:cs="Arial"/>
                <w:color w:val="000000"/>
                <w:kern w:val="24"/>
                <w:sz w:val="16"/>
                <w:szCs w:val="16"/>
                <w:lang w:val="en-US" w:eastAsia="en-GB"/>
              </w:rPr>
            </w:pPr>
            <w:r w:rsidRPr="000427F9">
              <w:rPr>
                <w:rFonts w:eastAsia="MS Mincho" w:cs="Arial"/>
                <w:color w:val="000000"/>
                <w:kern w:val="24"/>
                <w:sz w:val="16"/>
                <w:szCs w:val="16"/>
                <w:lang w:val="en-US" w:eastAsia="en-GB"/>
              </w:rPr>
              <w:lastRenderedPageBreak/>
              <w:t>No. of children who were victims of violence from teachers/staff in the pilot schools and institutions</w:t>
            </w:r>
          </w:p>
          <w:p w14:paraId="6649ADB6" w14:textId="77777777" w:rsidR="00EA4580" w:rsidRPr="00061F41" w:rsidRDefault="00EA4580" w:rsidP="000427F9">
            <w:pPr>
              <w:jc w:val="left"/>
              <w:textAlignment w:val="top"/>
              <w:rPr>
                <w:rFonts w:eastAsia="MS Mincho" w:cs="Arial"/>
                <w:color w:val="000000"/>
                <w:kern w:val="24"/>
                <w:sz w:val="16"/>
                <w:szCs w:val="16"/>
                <w:lang w:val="en-US" w:eastAsia="en-GB"/>
              </w:rPr>
            </w:pPr>
          </w:p>
          <w:p w14:paraId="339A1009" w14:textId="77777777" w:rsidR="00EA4580" w:rsidRPr="00061F41" w:rsidRDefault="00EA4580" w:rsidP="000427F9">
            <w:pPr>
              <w:jc w:val="left"/>
              <w:textAlignment w:val="top"/>
              <w:rPr>
                <w:rFonts w:eastAsia="MS Mincho" w:cs="Arial"/>
                <w:color w:val="000000"/>
                <w:kern w:val="24"/>
                <w:sz w:val="16"/>
                <w:szCs w:val="16"/>
                <w:lang w:val="en-US" w:eastAsia="en-GB"/>
              </w:rPr>
            </w:pPr>
          </w:p>
          <w:p w14:paraId="3865F8D8" w14:textId="77777777" w:rsidR="00EA4580" w:rsidRPr="00061F41" w:rsidRDefault="00EA4580" w:rsidP="000427F9">
            <w:pPr>
              <w:jc w:val="left"/>
              <w:textAlignment w:val="top"/>
              <w:rPr>
                <w:rFonts w:eastAsia="MS Mincho" w:cs="Arial"/>
                <w:color w:val="000000"/>
                <w:kern w:val="24"/>
                <w:sz w:val="16"/>
                <w:szCs w:val="16"/>
                <w:lang w:val="en-US" w:eastAsia="en-GB"/>
              </w:rPr>
            </w:pPr>
          </w:p>
          <w:p w14:paraId="3B084C90" w14:textId="71745F43" w:rsidR="00EA4580" w:rsidRPr="00061F41" w:rsidRDefault="00EA4580" w:rsidP="000427F9">
            <w:pPr>
              <w:jc w:val="left"/>
              <w:textAlignment w:val="top"/>
              <w:rPr>
                <w:rFonts w:eastAsia="MS Mincho" w:cs="Arial"/>
                <w:color w:val="000000"/>
                <w:kern w:val="24"/>
                <w:sz w:val="16"/>
                <w:szCs w:val="16"/>
                <w:lang w:val="en-US" w:eastAsia="en-GB"/>
              </w:rPr>
            </w:pPr>
            <w:r w:rsidRPr="00061F41">
              <w:rPr>
                <w:rFonts w:eastAsia="MS Mincho" w:cs="Arial"/>
                <w:color w:val="000000"/>
                <w:kern w:val="24"/>
                <w:sz w:val="16"/>
                <w:szCs w:val="16"/>
                <w:lang w:val="en-US" w:eastAsia="en-GB"/>
              </w:rPr>
              <w:t xml:space="preserve">No.of </w:t>
            </w:r>
            <w:r w:rsidR="00061F41" w:rsidRPr="00061F41">
              <w:rPr>
                <w:rFonts w:eastAsia="MS Mincho" w:cs="Arial"/>
                <w:color w:val="000000"/>
                <w:kern w:val="24"/>
                <w:sz w:val="16"/>
                <w:szCs w:val="16"/>
                <w:lang w:val="en-US" w:eastAsia="en-GB"/>
              </w:rPr>
              <w:t xml:space="preserve">reported incidence </w:t>
            </w:r>
            <w:r w:rsidR="00061F41" w:rsidRPr="00061F41">
              <w:rPr>
                <w:rFonts w:cs="Arial"/>
                <w:color w:val="000000"/>
                <w:sz w:val="16"/>
                <w:szCs w:val="16"/>
                <w:lang w:val="en-US" w:eastAsia="en-US"/>
              </w:rPr>
              <w:t xml:space="preserve">of problem behaviors/school violence among children </w:t>
            </w:r>
            <w:r w:rsidRPr="00061F41">
              <w:rPr>
                <w:rFonts w:eastAsia="MS Mincho" w:cs="Arial"/>
                <w:color w:val="000000"/>
                <w:kern w:val="24"/>
                <w:sz w:val="16"/>
                <w:szCs w:val="16"/>
                <w:lang w:val="en-US" w:eastAsia="en-GB"/>
              </w:rPr>
              <w:t xml:space="preserve">received by the School Safety Team in </w:t>
            </w:r>
            <w:r w:rsidR="00061F41" w:rsidRPr="00061F41">
              <w:rPr>
                <w:rFonts w:eastAsia="MS Mincho" w:cs="Arial"/>
                <w:color w:val="000000"/>
                <w:kern w:val="24"/>
                <w:sz w:val="16"/>
                <w:szCs w:val="16"/>
                <w:lang w:val="en-US" w:eastAsia="en-GB"/>
              </w:rPr>
              <w:t xml:space="preserve">10 pilot schools and institutions of </w:t>
            </w:r>
            <w:r w:rsidRPr="00061F41">
              <w:rPr>
                <w:rFonts w:eastAsia="MS Mincho" w:cs="Arial"/>
                <w:color w:val="000000"/>
                <w:kern w:val="24"/>
                <w:sz w:val="16"/>
                <w:szCs w:val="16"/>
                <w:lang w:val="en-US" w:eastAsia="en-GB"/>
              </w:rPr>
              <w:t xml:space="preserve">East Kazakhstan </w:t>
            </w:r>
            <w:r w:rsidR="00061F41" w:rsidRPr="00061F41">
              <w:rPr>
                <w:rFonts w:eastAsia="MS Mincho" w:cs="Arial"/>
                <w:color w:val="000000"/>
                <w:kern w:val="24"/>
                <w:sz w:val="16"/>
                <w:szCs w:val="16"/>
                <w:lang w:val="en-US" w:eastAsia="en-GB"/>
              </w:rPr>
              <w:t>(</w:t>
            </w:r>
            <w:r w:rsidRPr="00061F41">
              <w:rPr>
                <w:rFonts w:eastAsia="MS Mincho" w:cs="Arial"/>
                <w:color w:val="000000"/>
                <w:kern w:val="24"/>
                <w:sz w:val="16"/>
                <w:szCs w:val="16"/>
                <w:lang w:val="en-US" w:eastAsia="en-GB"/>
              </w:rPr>
              <w:t>violence prevention programme</w:t>
            </w:r>
            <w:r w:rsidR="00061F41" w:rsidRPr="00061F41">
              <w:rPr>
                <w:rFonts w:eastAsia="MS Mincho" w:cs="Arial"/>
                <w:color w:val="000000"/>
                <w:kern w:val="24"/>
                <w:sz w:val="16"/>
                <w:szCs w:val="16"/>
                <w:lang w:val="en-US" w:eastAsia="en-GB"/>
              </w:rPr>
              <w:t>)</w:t>
            </w:r>
          </w:p>
          <w:p w14:paraId="486DFED6" w14:textId="35FB676C" w:rsidR="00EA4580" w:rsidRPr="000427F9" w:rsidRDefault="00EA4580" w:rsidP="000427F9">
            <w:pPr>
              <w:jc w:val="left"/>
              <w:textAlignment w:val="top"/>
              <w:rPr>
                <w:rFonts w:eastAsia="MS Mincho" w:cs="Arial"/>
                <w:kern w:val="24"/>
                <w:sz w:val="16"/>
                <w:szCs w:val="16"/>
                <w:lang w:val="en-US" w:eastAsia="en-GB"/>
              </w:rPr>
            </w:pPr>
            <w:r w:rsidRPr="00061F41">
              <w:rPr>
                <w:rFonts w:eastAsia="MS Mincho" w:cs="Arial"/>
                <w:kern w:val="24"/>
                <w:sz w:val="16"/>
                <w:szCs w:val="16"/>
                <w:lang w:val="en-US" w:eastAsia="en-GB"/>
              </w:rPr>
              <w:t>No.of complaints received by Ombudsman</w:t>
            </w:r>
            <w:r w:rsidR="00CF424F" w:rsidRPr="00061F41">
              <w:rPr>
                <w:rFonts w:eastAsia="MS Mincho" w:cs="Arial"/>
                <w:kern w:val="24"/>
                <w:sz w:val="16"/>
                <w:szCs w:val="16"/>
                <w:lang w:val="en-US" w:eastAsia="en-GB"/>
              </w:rPr>
              <w:t xml:space="preserve"> on child rights violations</w:t>
            </w:r>
          </w:p>
        </w:tc>
        <w:tc>
          <w:tcPr>
            <w:tcW w:w="503" w:type="pct"/>
            <w:shd w:val="clear" w:color="auto" w:fill="auto"/>
          </w:tcPr>
          <w:p w14:paraId="3ED63F5E" w14:textId="4573FD8F" w:rsidR="00EA4580" w:rsidRPr="003F2419" w:rsidRDefault="00EA4580"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lastRenderedPageBreak/>
              <w:t>2011:</w:t>
            </w:r>
            <w:r w:rsidR="00114E3D" w:rsidRPr="003F2419">
              <w:rPr>
                <w:rFonts w:eastAsia="MS Mincho" w:cs="Arial"/>
                <w:color w:val="000000"/>
                <w:kern w:val="24"/>
                <w:sz w:val="16"/>
                <w:szCs w:val="16"/>
                <w:lang w:val="en-US" w:eastAsia="en-GB"/>
              </w:rPr>
              <w:t xml:space="preserve"> 12,925</w:t>
            </w:r>
          </w:p>
          <w:p w14:paraId="3C49DB01" w14:textId="0DD33656" w:rsidR="00EA4580" w:rsidRPr="003F2419" w:rsidRDefault="00EA4580"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2013:</w:t>
            </w:r>
            <w:r w:rsidR="00114E3D" w:rsidRPr="003F2419">
              <w:rPr>
                <w:rFonts w:eastAsia="MS Mincho" w:cs="Arial"/>
                <w:color w:val="000000"/>
                <w:kern w:val="24"/>
                <w:sz w:val="16"/>
                <w:szCs w:val="16"/>
                <w:lang w:val="en-US" w:eastAsia="en-GB"/>
              </w:rPr>
              <w:t xml:space="preserve"> 9,879</w:t>
            </w:r>
          </w:p>
          <w:p w14:paraId="1FC140D2" w14:textId="5136D1C6" w:rsidR="00EA4580" w:rsidRPr="003F2419" w:rsidRDefault="00EA4580"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2011</w:t>
            </w:r>
            <w:r w:rsidR="000427F9" w:rsidRPr="003F2419">
              <w:rPr>
                <w:rFonts w:eastAsia="MS Mincho" w:cs="Arial"/>
                <w:color w:val="000000"/>
                <w:kern w:val="24"/>
                <w:sz w:val="16"/>
                <w:szCs w:val="16"/>
                <w:lang w:val="en-US" w:eastAsia="en-GB"/>
              </w:rPr>
              <w:t>: 23,852</w:t>
            </w:r>
          </w:p>
          <w:p w14:paraId="3F1A8534" w14:textId="0FBCC1E3" w:rsidR="000427F9" w:rsidRPr="003F2419" w:rsidRDefault="000427F9"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2013:</w:t>
            </w:r>
            <w:r w:rsidR="00475344" w:rsidRPr="003F2419">
              <w:rPr>
                <w:rFonts w:eastAsia="MS Mincho" w:cs="Arial"/>
                <w:color w:val="000000"/>
                <w:kern w:val="24"/>
                <w:sz w:val="16"/>
                <w:szCs w:val="16"/>
                <w:lang w:val="en-US" w:eastAsia="en-GB"/>
              </w:rPr>
              <w:t xml:space="preserve"> 23,803</w:t>
            </w:r>
          </w:p>
          <w:p w14:paraId="67D75EBB" w14:textId="00C1D9A8" w:rsidR="00EA4580" w:rsidRPr="003F2419" w:rsidRDefault="00EA4580"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2011:</w:t>
            </w:r>
            <w:r w:rsidR="00661DFB" w:rsidRPr="003F2419">
              <w:rPr>
                <w:rFonts w:eastAsia="MS Mincho" w:cs="Arial"/>
                <w:color w:val="000000"/>
                <w:kern w:val="24"/>
                <w:sz w:val="16"/>
                <w:szCs w:val="16"/>
                <w:lang w:val="en-US" w:eastAsia="en-GB"/>
              </w:rPr>
              <w:t xml:space="preserve"> 1.</w:t>
            </w:r>
            <w:r w:rsidR="00D60554" w:rsidRPr="003F2419">
              <w:rPr>
                <w:rFonts w:eastAsia="MS Mincho" w:cs="Arial"/>
                <w:color w:val="000000"/>
                <w:kern w:val="24"/>
                <w:sz w:val="16"/>
                <w:szCs w:val="16"/>
                <w:lang w:val="en-US" w:eastAsia="en-GB"/>
              </w:rPr>
              <w:t>8 to 1</w:t>
            </w:r>
          </w:p>
          <w:p w14:paraId="4C5A0C37" w14:textId="33A1A113" w:rsidR="00EA4580" w:rsidRPr="003F2419" w:rsidRDefault="00EA4580"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2013:</w:t>
            </w:r>
            <w:r w:rsidR="00661DFB" w:rsidRPr="003F2419">
              <w:rPr>
                <w:rFonts w:eastAsia="MS Mincho" w:cs="Arial"/>
                <w:color w:val="000000"/>
                <w:kern w:val="24"/>
                <w:sz w:val="16"/>
                <w:szCs w:val="16"/>
                <w:lang w:val="en-US" w:eastAsia="en-GB"/>
              </w:rPr>
              <w:t xml:space="preserve"> 2.4 to 1</w:t>
            </w:r>
          </w:p>
          <w:p w14:paraId="1953337E" w14:textId="77777777" w:rsidR="00DA396B" w:rsidRPr="003F2419" w:rsidRDefault="00DA396B"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2011: na</w:t>
            </w:r>
          </w:p>
          <w:p w14:paraId="27EB3354" w14:textId="6C445F3F" w:rsidR="00DA396B" w:rsidRPr="003F2419" w:rsidRDefault="003F2419"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 xml:space="preserve">2013: </w:t>
            </w:r>
            <w:r w:rsidRPr="003F2419">
              <w:rPr>
                <w:rFonts w:cs="Arial"/>
                <w:sz w:val="16"/>
                <w:szCs w:val="16"/>
                <w:lang w:val="en-US"/>
              </w:rPr>
              <w:t>Importance of family for development of child is admitted by majority of respondents.</w:t>
            </w:r>
          </w:p>
          <w:p w14:paraId="094C9B71" w14:textId="77777777" w:rsidR="00DA396B" w:rsidRPr="003F2419" w:rsidRDefault="00DA396B" w:rsidP="005F71C8">
            <w:pPr>
              <w:ind w:right="-109"/>
              <w:jc w:val="left"/>
              <w:textAlignment w:val="top"/>
              <w:rPr>
                <w:rFonts w:eastAsia="MS Mincho" w:cs="Arial"/>
                <w:color w:val="000000"/>
                <w:kern w:val="24"/>
                <w:sz w:val="16"/>
                <w:szCs w:val="16"/>
                <w:highlight w:val="yellow"/>
                <w:lang w:val="en-US" w:eastAsia="en-GB"/>
              </w:rPr>
            </w:pPr>
          </w:p>
          <w:p w14:paraId="5CD30AB6" w14:textId="77777777" w:rsidR="00DA396B" w:rsidRPr="003F2419" w:rsidRDefault="00DA396B"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2011: na</w:t>
            </w:r>
          </w:p>
          <w:p w14:paraId="02DD51C1" w14:textId="0C17681D" w:rsidR="00B71C49" w:rsidRPr="003F2419" w:rsidRDefault="00B71C49"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 xml:space="preserve">2013: prevealing belief that family is very important </w:t>
            </w:r>
            <w:r w:rsidRPr="003F2419">
              <w:rPr>
                <w:rFonts w:cs="Arial"/>
                <w:sz w:val="16"/>
                <w:szCs w:val="16"/>
              </w:rPr>
              <w:t>for child</w:t>
            </w:r>
            <w:r w:rsidR="005F71C8" w:rsidRPr="003F2419">
              <w:rPr>
                <w:rFonts w:cs="Arial"/>
                <w:sz w:val="16"/>
                <w:szCs w:val="16"/>
              </w:rPr>
              <w:t xml:space="preserve"> development</w:t>
            </w:r>
            <w:r w:rsidRPr="003F2419">
              <w:rPr>
                <w:rFonts w:cs="Arial"/>
                <w:sz w:val="16"/>
                <w:szCs w:val="16"/>
              </w:rPr>
              <w:t xml:space="preserve">; 54.9% of public </w:t>
            </w:r>
            <w:r w:rsidR="005F71C8" w:rsidRPr="003F2419">
              <w:rPr>
                <w:rFonts w:cs="Arial"/>
                <w:sz w:val="16"/>
                <w:szCs w:val="16"/>
              </w:rPr>
              <w:t>considers that institutionalisation is unacceptable or should be used ony if no other option is available</w:t>
            </w:r>
          </w:p>
          <w:p w14:paraId="352B3CBB" w14:textId="77777777" w:rsidR="00DA396B" w:rsidRPr="003F2419" w:rsidRDefault="00DA396B" w:rsidP="005F71C8">
            <w:pPr>
              <w:ind w:right="-109"/>
              <w:jc w:val="left"/>
              <w:textAlignment w:val="top"/>
              <w:rPr>
                <w:rFonts w:eastAsia="MS Mincho" w:cs="Arial"/>
                <w:color w:val="000000"/>
                <w:kern w:val="24"/>
                <w:sz w:val="16"/>
                <w:szCs w:val="16"/>
                <w:highlight w:val="yellow"/>
                <w:lang w:val="en-US" w:eastAsia="en-GB"/>
              </w:rPr>
            </w:pPr>
          </w:p>
          <w:p w14:paraId="4E46F9E8" w14:textId="0025FBE4" w:rsidR="00EA4580" w:rsidRPr="003F2419" w:rsidRDefault="00EA4580"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lastRenderedPageBreak/>
              <w:t>2013:</w:t>
            </w:r>
            <w:r w:rsidR="002B7505" w:rsidRPr="003F2419">
              <w:rPr>
                <w:rFonts w:eastAsia="MS Mincho" w:cs="Arial"/>
                <w:color w:val="000000"/>
                <w:kern w:val="24"/>
                <w:sz w:val="16"/>
                <w:szCs w:val="16"/>
                <w:lang w:val="en-US" w:eastAsia="en-GB"/>
              </w:rPr>
              <w:t xml:space="preserve"> 66% (national)</w:t>
            </w:r>
          </w:p>
          <w:p w14:paraId="1B8D3AE1" w14:textId="3D95A279" w:rsidR="006F5667" w:rsidRPr="003F2419" w:rsidRDefault="006F5667"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 xml:space="preserve">2015: </w:t>
            </w:r>
            <w:r w:rsidR="00A72AF8" w:rsidRPr="003F2419">
              <w:rPr>
                <w:rFonts w:eastAsia="MS Mincho" w:cs="Arial"/>
                <w:color w:val="000000"/>
                <w:kern w:val="24"/>
                <w:sz w:val="16"/>
                <w:szCs w:val="16"/>
                <w:lang w:val="en-US" w:eastAsia="en-GB"/>
              </w:rPr>
              <w:t>na</w:t>
            </w:r>
          </w:p>
          <w:p w14:paraId="13EE093C" w14:textId="77777777" w:rsidR="00EA4580" w:rsidRPr="003F2419" w:rsidRDefault="00EA4580" w:rsidP="005F71C8">
            <w:pPr>
              <w:ind w:right="-109"/>
              <w:jc w:val="left"/>
              <w:textAlignment w:val="top"/>
              <w:rPr>
                <w:rFonts w:eastAsia="MS Mincho" w:cs="Arial"/>
                <w:color w:val="000000"/>
                <w:kern w:val="24"/>
                <w:sz w:val="16"/>
                <w:szCs w:val="16"/>
                <w:highlight w:val="yellow"/>
                <w:lang w:val="en-US" w:eastAsia="en-GB"/>
              </w:rPr>
            </w:pPr>
          </w:p>
          <w:p w14:paraId="2DE4EF02" w14:textId="77777777" w:rsidR="00EA4580" w:rsidRPr="003F2419" w:rsidRDefault="00EA4580" w:rsidP="005F71C8">
            <w:pPr>
              <w:ind w:right="-109"/>
              <w:jc w:val="left"/>
              <w:textAlignment w:val="top"/>
              <w:rPr>
                <w:rFonts w:eastAsia="MS Mincho" w:cs="Arial"/>
                <w:color w:val="000000"/>
                <w:kern w:val="24"/>
                <w:sz w:val="16"/>
                <w:szCs w:val="16"/>
                <w:highlight w:val="yellow"/>
                <w:lang w:val="en-US" w:eastAsia="en-GB"/>
              </w:rPr>
            </w:pPr>
          </w:p>
          <w:p w14:paraId="42B1D9A5" w14:textId="77777777" w:rsidR="00EA4580" w:rsidRPr="003F2419" w:rsidRDefault="00EA4580" w:rsidP="005F71C8">
            <w:pPr>
              <w:ind w:right="-109"/>
              <w:jc w:val="left"/>
              <w:textAlignment w:val="top"/>
              <w:rPr>
                <w:rFonts w:eastAsia="MS Mincho" w:cs="Arial"/>
                <w:color w:val="000000"/>
                <w:kern w:val="24"/>
                <w:sz w:val="16"/>
                <w:szCs w:val="16"/>
                <w:highlight w:val="yellow"/>
                <w:lang w:val="en-US" w:eastAsia="en-GB"/>
              </w:rPr>
            </w:pPr>
          </w:p>
          <w:p w14:paraId="1FD4574D" w14:textId="12C3CB8F" w:rsidR="00EA4580" w:rsidRPr="00061F41" w:rsidRDefault="00EA4580" w:rsidP="005F71C8">
            <w:pPr>
              <w:ind w:right="-109"/>
              <w:jc w:val="left"/>
              <w:textAlignment w:val="top"/>
              <w:rPr>
                <w:rFonts w:eastAsia="MS Mincho" w:cs="Arial"/>
                <w:color w:val="000000"/>
                <w:kern w:val="24"/>
                <w:sz w:val="16"/>
                <w:szCs w:val="16"/>
                <w:lang w:val="en-US" w:eastAsia="en-GB"/>
              </w:rPr>
            </w:pPr>
            <w:r w:rsidRPr="00061F41">
              <w:rPr>
                <w:rFonts w:eastAsia="MS Mincho" w:cs="Arial"/>
                <w:color w:val="000000"/>
                <w:kern w:val="24"/>
                <w:sz w:val="16"/>
                <w:szCs w:val="16"/>
                <w:lang w:val="en-US" w:eastAsia="en-GB"/>
              </w:rPr>
              <w:t>2013:</w:t>
            </w:r>
            <w:r w:rsidR="00061F41" w:rsidRPr="00061F41">
              <w:rPr>
                <w:rFonts w:eastAsia="MS Mincho" w:cs="Arial"/>
                <w:color w:val="000000"/>
                <w:kern w:val="24"/>
                <w:sz w:val="16"/>
                <w:szCs w:val="16"/>
                <w:lang w:val="en-US" w:eastAsia="en-GB"/>
              </w:rPr>
              <w:t xml:space="preserve"> 25</w:t>
            </w:r>
          </w:p>
          <w:p w14:paraId="3025ED0E" w14:textId="7C64E79D" w:rsidR="00EA4580" w:rsidRPr="00061F41" w:rsidRDefault="00EA4580" w:rsidP="005F71C8">
            <w:pPr>
              <w:ind w:right="-109"/>
              <w:jc w:val="left"/>
              <w:textAlignment w:val="top"/>
              <w:rPr>
                <w:rFonts w:eastAsia="MS Mincho" w:cs="Arial"/>
                <w:color w:val="000000"/>
                <w:kern w:val="24"/>
                <w:sz w:val="16"/>
                <w:szCs w:val="16"/>
                <w:lang w:val="en-US" w:eastAsia="en-GB"/>
              </w:rPr>
            </w:pPr>
            <w:r w:rsidRPr="00061F41">
              <w:rPr>
                <w:rFonts w:eastAsia="MS Mincho" w:cs="Arial"/>
                <w:color w:val="000000"/>
                <w:kern w:val="24"/>
                <w:sz w:val="16"/>
                <w:szCs w:val="16"/>
                <w:lang w:val="en-US" w:eastAsia="en-GB"/>
              </w:rPr>
              <w:t>2014:</w:t>
            </w:r>
            <w:r w:rsidR="00061F41" w:rsidRPr="00061F41">
              <w:rPr>
                <w:rFonts w:eastAsia="MS Mincho" w:cs="Arial"/>
                <w:color w:val="000000"/>
                <w:kern w:val="24"/>
                <w:sz w:val="16"/>
                <w:szCs w:val="16"/>
                <w:lang w:val="en-US" w:eastAsia="en-GB"/>
              </w:rPr>
              <w:t xml:space="preserve"> 31</w:t>
            </w:r>
          </w:p>
          <w:p w14:paraId="3A0401E3" w14:textId="77777777" w:rsidR="00EA4580" w:rsidRPr="003F2419" w:rsidRDefault="00EA4580" w:rsidP="005F71C8">
            <w:pPr>
              <w:ind w:right="-109"/>
              <w:jc w:val="left"/>
              <w:textAlignment w:val="top"/>
              <w:rPr>
                <w:rFonts w:eastAsia="MS Mincho" w:cs="Arial"/>
                <w:color w:val="000000"/>
                <w:kern w:val="24"/>
                <w:sz w:val="16"/>
                <w:szCs w:val="16"/>
                <w:highlight w:val="yellow"/>
                <w:lang w:val="en-US" w:eastAsia="en-GB"/>
              </w:rPr>
            </w:pPr>
          </w:p>
          <w:p w14:paraId="46C92619" w14:textId="77777777" w:rsidR="00EA4580" w:rsidRDefault="00EA4580" w:rsidP="005F71C8">
            <w:pPr>
              <w:ind w:right="-109"/>
              <w:jc w:val="left"/>
              <w:textAlignment w:val="top"/>
              <w:rPr>
                <w:rFonts w:eastAsia="MS Mincho" w:cs="Arial"/>
                <w:color w:val="000000"/>
                <w:kern w:val="24"/>
                <w:sz w:val="16"/>
                <w:szCs w:val="16"/>
                <w:highlight w:val="yellow"/>
                <w:lang w:val="en-US" w:eastAsia="en-GB"/>
              </w:rPr>
            </w:pPr>
          </w:p>
          <w:p w14:paraId="46167ADB" w14:textId="77777777" w:rsidR="00061F41" w:rsidRDefault="00061F41" w:rsidP="005F71C8">
            <w:pPr>
              <w:ind w:right="-109"/>
              <w:jc w:val="left"/>
              <w:textAlignment w:val="top"/>
              <w:rPr>
                <w:rFonts w:eastAsia="MS Mincho" w:cs="Arial"/>
                <w:color w:val="000000"/>
                <w:kern w:val="24"/>
                <w:sz w:val="16"/>
                <w:szCs w:val="16"/>
                <w:highlight w:val="yellow"/>
                <w:lang w:val="en-US" w:eastAsia="en-GB"/>
              </w:rPr>
            </w:pPr>
          </w:p>
          <w:p w14:paraId="6773F11B" w14:textId="77777777" w:rsidR="00061F41" w:rsidRPr="003F2419" w:rsidRDefault="00061F41" w:rsidP="005F71C8">
            <w:pPr>
              <w:ind w:right="-109"/>
              <w:jc w:val="left"/>
              <w:textAlignment w:val="top"/>
              <w:rPr>
                <w:rFonts w:eastAsia="MS Mincho" w:cs="Arial"/>
                <w:color w:val="000000"/>
                <w:kern w:val="24"/>
                <w:sz w:val="16"/>
                <w:szCs w:val="16"/>
                <w:highlight w:val="yellow"/>
                <w:lang w:val="en-US" w:eastAsia="en-GB"/>
              </w:rPr>
            </w:pPr>
          </w:p>
          <w:p w14:paraId="2DC7759C" w14:textId="267B9043" w:rsidR="00EA4580" w:rsidRPr="003F2419" w:rsidRDefault="000774C8" w:rsidP="005F71C8">
            <w:pPr>
              <w:ind w:right="-109"/>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2010</w:t>
            </w:r>
            <w:r w:rsidR="00EA4580" w:rsidRPr="003F2419">
              <w:rPr>
                <w:rFonts w:eastAsia="MS Mincho" w:cs="Arial"/>
                <w:color w:val="000000"/>
                <w:kern w:val="24"/>
                <w:sz w:val="16"/>
                <w:szCs w:val="16"/>
                <w:lang w:val="en-US" w:eastAsia="en-GB"/>
              </w:rPr>
              <w:t>:</w:t>
            </w:r>
            <w:r w:rsidR="00CF424F" w:rsidRPr="003F2419">
              <w:rPr>
                <w:rFonts w:eastAsia="MS Mincho" w:cs="Arial"/>
                <w:color w:val="000000"/>
                <w:kern w:val="24"/>
                <w:sz w:val="16"/>
                <w:szCs w:val="16"/>
                <w:lang w:val="en-US" w:eastAsia="en-GB"/>
              </w:rPr>
              <w:t xml:space="preserve"> </w:t>
            </w:r>
            <w:r w:rsidRPr="003F2419">
              <w:rPr>
                <w:rFonts w:eastAsia="MS Mincho" w:cs="Arial"/>
                <w:color w:val="000000"/>
                <w:kern w:val="24"/>
                <w:sz w:val="16"/>
                <w:szCs w:val="16"/>
                <w:lang w:val="en-US" w:eastAsia="en-GB"/>
              </w:rPr>
              <w:t>43</w:t>
            </w:r>
          </w:p>
          <w:p w14:paraId="57F7A40F" w14:textId="6D5A1E86" w:rsidR="00EA4580" w:rsidRPr="003F2419" w:rsidRDefault="00EA4580" w:rsidP="005F71C8">
            <w:pPr>
              <w:ind w:right="-109"/>
              <w:jc w:val="left"/>
              <w:textAlignment w:val="top"/>
              <w:rPr>
                <w:rFonts w:eastAsia="MS Mincho" w:cs="Arial"/>
                <w:color w:val="000000"/>
                <w:kern w:val="24"/>
                <w:sz w:val="16"/>
                <w:szCs w:val="16"/>
                <w:highlight w:val="yellow"/>
                <w:lang w:val="en-US" w:eastAsia="en-GB"/>
              </w:rPr>
            </w:pPr>
            <w:r w:rsidRPr="003F2419">
              <w:rPr>
                <w:rFonts w:eastAsia="MS Mincho" w:cs="Arial"/>
                <w:color w:val="000000"/>
                <w:kern w:val="24"/>
                <w:sz w:val="16"/>
                <w:szCs w:val="16"/>
                <w:lang w:val="en-US" w:eastAsia="en-GB"/>
              </w:rPr>
              <w:t>2013:</w:t>
            </w:r>
            <w:r w:rsidR="000774C8" w:rsidRPr="003F2419">
              <w:rPr>
                <w:rFonts w:eastAsia="MS Mincho" w:cs="Arial"/>
                <w:color w:val="000000"/>
                <w:kern w:val="24"/>
                <w:sz w:val="16"/>
                <w:szCs w:val="16"/>
                <w:lang w:val="en-US" w:eastAsia="en-GB"/>
              </w:rPr>
              <w:t xml:space="preserve"> 73</w:t>
            </w:r>
          </w:p>
        </w:tc>
        <w:tc>
          <w:tcPr>
            <w:tcW w:w="453" w:type="pct"/>
            <w:shd w:val="clear" w:color="auto" w:fill="auto"/>
          </w:tcPr>
          <w:p w14:paraId="525DAABD" w14:textId="77777777" w:rsidR="00EA4580" w:rsidRPr="004C51E8" w:rsidRDefault="00EA4580" w:rsidP="00FD54AE">
            <w:pPr>
              <w:jc w:val="left"/>
              <w:textAlignment w:val="top"/>
              <w:rPr>
                <w:rFonts w:eastAsia="MS Mincho" w:cs="Arial"/>
                <w:color w:val="000000"/>
                <w:kern w:val="24"/>
                <w:sz w:val="16"/>
                <w:szCs w:val="16"/>
                <w:lang w:val="en-US" w:eastAsia="en-GB"/>
              </w:rPr>
            </w:pPr>
            <w:r w:rsidRPr="004C51E8">
              <w:rPr>
                <w:rFonts w:eastAsia="MS Mincho" w:cs="Arial"/>
                <w:color w:val="000000"/>
                <w:kern w:val="24"/>
                <w:sz w:val="16"/>
                <w:szCs w:val="16"/>
                <w:lang w:val="en-US" w:eastAsia="en-GB"/>
              </w:rPr>
              <w:lastRenderedPageBreak/>
              <w:t xml:space="preserve">Annual </w:t>
            </w:r>
          </w:p>
          <w:p w14:paraId="6E6C05F3" w14:textId="77777777" w:rsidR="00EA4580" w:rsidRDefault="00EA4580" w:rsidP="00FD54AE">
            <w:pPr>
              <w:jc w:val="left"/>
              <w:textAlignment w:val="top"/>
              <w:rPr>
                <w:rFonts w:eastAsia="MS Mincho" w:cs="Arial"/>
                <w:color w:val="000000"/>
                <w:kern w:val="24"/>
                <w:sz w:val="16"/>
                <w:szCs w:val="16"/>
                <w:lang w:val="en-US" w:eastAsia="en-GB"/>
              </w:rPr>
            </w:pPr>
            <w:r w:rsidRPr="004C51E8">
              <w:rPr>
                <w:rFonts w:eastAsia="MS Mincho" w:cs="Arial"/>
                <w:color w:val="000000"/>
                <w:kern w:val="24"/>
                <w:sz w:val="16"/>
                <w:szCs w:val="16"/>
                <w:lang w:val="en-US" w:eastAsia="en-GB"/>
              </w:rPr>
              <w:t>By gender, age and region</w:t>
            </w:r>
          </w:p>
          <w:p w14:paraId="1D2ACC95" w14:textId="77777777" w:rsidR="00DA396B" w:rsidRDefault="00DA396B" w:rsidP="00FD54AE">
            <w:pPr>
              <w:jc w:val="left"/>
              <w:textAlignment w:val="top"/>
              <w:rPr>
                <w:rFonts w:eastAsia="MS Mincho" w:cs="Arial"/>
                <w:color w:val="000000"/>
                <w:kern w:val="24"/>
                <w:sz w:val="16"/>
                <w:szCs w:val="16"/>
                <w:lang w:val="en-US" w:eastAsia="en-GB"/>
              </w:rPr>
            </w:pPr>
          </w:p>
          <w:p w14:paraId="451CD5F5" w14:textId="77777777" w:rsidR="006F5667" w:rsidRDefault="006F5667" w:rsidP="00FD54AE">
            <w:pPr>
              <w:jc w:val="left"/>
              <w:textAlignment w:val="top"/>
              <w:rPr>
                <w:rFonts w:eastAsia="MS Mincho" w:cs="Arial"/>
                <w:color w:val="000000"/>
                <w:kern w:val="24"/>
                <w:sz w:val="16"/>
                <w:szCs w:val="16"/>
                <w:lang w:val="en-US" w:eastAsia="en-GB"/>
              </w:rPr>
            </w:pPr>
          </w:p>
          <w:p w14:paraId="5D010446" w14:textId="1541C2AF" w:rsidR="00DA396B" w:rsidRDefault="00DA396B" w:rsidP="00FD54AE">
            <w:pPr>
              <w:jc w:val="left"/>
              <w:textAlignment w:val="top"/>
              <w:rPr>
                <w:rFonts w:eastAsia="MS Mincho" w:cs="Arial"/>
                <w:color w:val="000000"/>
                <w:kern w:val="24"/>
                <w:sz w:val="16"/>
                <w:szCs w:val="16"/>
                <w:lang w:val="en-US" w:eastAsia="en-GB"/>
              </w:rPr>
            </w:pPr>
            <w:r w:rsidRPr="003F2419">
              <w:rPr>
                <w:rFonts w:eastAsia="MS Mincho" w:cs="Arial"/>
                <w:color w:val="000000"/>
                <w:kern w:val="24"/>
                <w:sz w:val="16"/>
                <w:szCs w:val="16"/>
                <w:lang w:val="en-US" w:eastAsia="en-GB"/>
              </w:rPr>
              <w:t>Public opinion survey</w:t>
            </w:r>
          </w:p>
          <w:p w14:paraId="0B0DCDAC" w14:textId="77777777" w:rsidR="00DA396B" w:rsidRDefault="00DA396B" w:rsidP="00FD54AE">
            <w:pPr>
              <w:jc w:val="left"/>
              <w:textAlignment w:val="top"/>
              <w:rPr>
                <w:rFonts w:eastAsia="MS Mincho" w:cs="Arial"/>
                <w:color w:val="000000"/>
                <w:kern w:val="24"/>
                <w:sz w:val="16"/>
                <w:szCs w:val="16"/>
                <w:lang w:val="en-US" w:eastAsia="en-GB"/>
              </w:rPr>
            </w:pPr>
          </w:p>
          <w:p w14:paraId="7D03538C" w14:textId="77777777" w:rsidR="00DA396B" w:rsidRDefault="00DA396B" w:rsidP="00FD54AE">
            <w:pPr>
              <w:jc w:val="left"/>
              <w:textAlignment w:val="top"/>
              <w:rPr>
                <w:rFonts w:eastAsia="MS Mincho" w:cs="Arial"/>
                <w:color w:val="000000"/>
                <w:kern w:val="24"/>
                <w:sz w:val="16"/>
                <w:szCs w:val="16"/>
                <w:lang w:val="en-US" w:eastAsia="en-GB"/>
              </w:rPr>
            </w:pPr>
          </w:p>
          <w:p w14:paraId="686D425E" w14:textId="77777777" w:rsidR="003F2419" w:rsidRDefault="003F2419" w:rsidP="00FD54AE">
            <w:pPr>
              <w:jc w:val="left"/>
              <w:textAlignment w:val="top"/>
              <w:rPr>
                <w:rFonts w:eastAsia="MS Mincho" w:cs="Arial"/>
                <w:color w:val="000000"/>
                <w:kern w:val="24"/>
                <w:sz w:val="16"/>
                <w:szCs w:val="16"/>
                <w:lang w:val="en-US" w:eastAsia="en-GB"/>
              </w:rPr>
            </w:pPr>
          </w:p>
          <w:p w14:paraId="4297EFE8" w14:textId="77777777" w:rsidR="003F2419" w:rsidRDefault="003F2419" w:rsidP="00FD54AE">
            <w:pPr>
              <w:jc w:val="left"/>
              <w:textAlignment w:val="top"/>
              <w:rPr>
                <w:rFonts w:eastAsia="MS Mincho" w:cs="Arial"/>
                <w:color w:val="000000"/>
                <w:kern w:val="24"/>
                <w:sz w:val="16"/>
                <w:szCs w:val="16"/>
                <w:lang w:val="en-US" w:eastAsia="en-GB"/>
              </w:rPr>
            </w:pPr>
          </w:p>
          <w:p w14:paraId="59DB765D" w14:textId="77777777" w:rsidR="003F2419" w:rsidRDefault="003F2419" w:rsidP="00FD54AE">
            <w:pPr>
              <w:jc w:val="left"/>
              <w:textAlignment w:val="top"/>
              <w:rPr>
                <w:rFonts w:eastAsia="MS Mincho" w:cs="Arial"/>
                <w:color w:val="000000"/>
                <w:kern w:val="24"/>
                <w:sz w:val="16"/>
                <w:szCs w:val="16"/>
                <w:lang w:val="en-US" w:eastAsia="en-GB"/>
              </w:rPr>
            </w:pPr>
          </w:p>
          <w:p w14:paraId="5358BAE1" w14:textId="77777777" w:rsidR="003F2419" w:rsidRDefault="003F2419" w:rsidP="00FD54AE">
            <w:pPr>
              <w:jc w:val="left"/>
              <w:textAlignment w:val="top"/>
              <w:rPr>
                <w:rFonts w:eastAsia="MS Mincho" w:cs="Arial"/>
                <w:color w:val="000000"/>
                <w:kern w:val="24"/>
                <w:sz w:val="16"/>
                <w:szCs w:val="16"/>
                <w:lang w:val="en-US" w:eastAsia="en-GB"/>
              </w:rPr>
            </w:pPr>
          </w:p>
          <w:p w14:paraId="0A9AF0D7" w14:textId="75162CE3" w:rsidR="00DA396B" w:rsidRPr="004C51E8" w:rsidRDefault="00DA396B" w:rsidP="00FD54AE">
            <w:pPr>
              <w:jc w:val="left"/>
              <w:textAlignment w:val="top"/>
              <w:rPr>
                <w:rFonts w:eastAsia="MS Mincho" w:cs="Arial"/>
                <w:color w:val="000000"/>
                <w:kern w:val="24"/>
                <w:sz w:val="16"/>
                <w:szCs w:val="16"/>
                <w:lang w:val="en-US" w:eastAsia="en-GB"/>
              </w:rPr>
            </w:pPr>
            <w:r w:rsidRPr="00B71C49">
              <w:rPr>
                <w:rFonts w:eastAsia="MS Mincho" w:cs="Arial"/>
                <w:color w:val="000000"/>
                <w:kern w:val="24"/>
                <w:sz w:val="16"/>
                <w:szCs w:val="16"/>
                <w:lang w:val="en-US" w:eastAsia="en-GB"/>
              </w:rPr>
              <w:t>Public opinion survey</w:t>
            </w:r>
          </w:p>
          <w:p w14:paraId="412D2DB1" w14:textId="77777777" w:rsidR="00EA4580" w:rsidRPr="004C51E8" w:rsidRDefault="00EA4580" w:rsidP="00FD54AE">
            <w:pPr>
              <w:jc w:val="left"/>
              <w:textAlignment w:val="top"/>
              <w:rPr>
                <w:rFonts w:eastAsia="MS Mincho" w:cs="Arial"/>
                <w:color w:val="000000"/>
                <w:kern w:val="24"/>
                <w:sz w:val="16"/>
                <w:szCs w:val="16"/>
                <w:lang w:val="en-US" w:eastAsia="en-GB"/>
              </w:rPr>
            </w:pPr>
          </w:p>
          <w:p w14:paraId="7D3EC739" w14:textId="77777777" w:rsidR="00EA4580" w:rsidRDefault="00EA4580" w:rsidP="00FD54AE">
            <w:pPr>
              <w:jc w:val="left"/>
              <w:textAlignment w:val="top"/>
              <w:rPr>
                <w:rFonts w:eastAsia="MS Mincho" w:cs="Arial"/>
                <w:color w:val="000000"/>
                <w:kern w:val="24"/>
                <w:sz w:val="16"/>
                <w:szCs w:val="16"/>
                <w:lang w:val="en-US" w:eastAsia="en-GB"/>
              </w:rPr>
            </w:pPr>
          </w:p>
          <w:p w14:paraId="7882055D" w14:textId="77777777" w:rsidR="005F71C8" w:rsidRDefault="005F71C8" w:rsidP="00FD54AE">
            <w:pPr>
              <w:jc w:val="left"/>
              <w:textAlignment w:val="top"/>
              <w:rPr>
                <w:rFonts w:eastAsia="MS Mincho" w:cs="Arial"/>
                <w:color w:val="000000"/>
                <w:kern w:val="24"/>
                <w:sz w:val="16"/>
                <w:szCs w:val="16"/>
                <w:lang w:val="en-US" w:eastAsia="en-GB"/>
              </w:rPr>
            </w:pPr>
          </w:p>
          <w:p w14:paraId="2F14B2AD" w14:textId="77777777" w:rsidR="005F71C8" w:rsidRDefault="005F71C8" w:rsidP="00FD54AE">
            <w:pPr>
              <w:jc w:val="left"/>
              <w:textAlignment w:val="top"/>
              <w:rPr>
                <w:rFonts w:eastAsia="MS Mincho" w:cs="Arial"/>
                <w:color w:val="000000"/>
                <w:kern w:val="24"/>
                <w:sz w:val="16"/>
                <w:szCs w:val="16"/>
                <w:lang w:val="en-US" w:eastAsia="en-GB"/>
              </w:rPr>
            </w:pPr>
          </w:p>
          <w:p w14:paraId="48177448" w14:textId="77777777" w:rsidR="005F71C8" w:rsidRDefault="005F71C8" w:rsidP="00FD54AE">
            <w:pPr>
              <w:jc w:val="left"/>
              <w:textAlignment w:val="top"/>
              <w:rPr>
                <w:rFonts w:eastAsia="MS Mincho" w:cs="Arial"/>
                <w:color w:val="000000"/>
                <w:kern w:val="24"/>
                <w:sz w:val="16"/>
                <w:szCs w:val="16"/>
                <w:lang w:val="en-US" w:eastAsia="en-GB"/>
              </w:rPr>
            </w:pPr>
          </w:p>
          <w:p w14:paraId="46D4DB67" w14:textId="77777777" w:rsidR="005F71C8" w:rsidRDefault="005F71C8" w:rsidP="00FD54AE">
            <w:pPr>
              <w:jc w:val="left"/>
              <w:textAlignment w:val="top"/>
              <w:rPr>
                <w:rFonts w:eastAsia="MS Mincho" w:cs="Arial"/>
                <w:color w:val="000000"/>
                <w:kern w:val="24"/>
                <w:sz w:val="16"/>
                <w:szCs w:val="16"/>
                <w:lang w:val="en-US" w:eastAsia="en-GB"/>
              </w:rPr>
            </w:pPr>
          </w:p>
          <w:p w14:paraId="6EF1D1D0" w14:textId="77777777" w:rsidR="005F71C8" w:rsidRDefault="005F71C8" w:rsidP="00FD54AE">
            <w:pPr>
              <w:jc w:val="left"/>
              <w:textAlignment w:val="top"/>
              <w:rPr>
                <w:rFonts w:eastAsia="MS Mincho" w:cs="Arial"/>
                <w:color w:val="000000"/>
                <w:kern w:val="24"/>
                <w:sz w:val="16"/>
                <w:szCs w:val="16"/>
                <w:lang w:val="en-US" w:eastAsia="en-GB"/>
              </w:rPr>
            </w:pPr>
          </w:p>
          <w:p w14:paraId="4E0AF8C5" w14:textId="77777777" w:rsidR="005F71C8" w:rsidRDefault="005F71C8" w:rsidP="00FD54AE">
            <w:pPr>
              <w:jc w:val="left"/>
              <w:textAlignment w:val="top"/>
              <w:rPr>
                <w:rFonts w:eastAsia="MS Mincho" w:cs="Arial"/>
                <w:color w:val="000000"/>
                <w:kern w:val="24"/>
                <w:sz w:val="16"/>
                <w:szCs w:val="16"/>
                <w:lang w:val="en-US" w:eastAsia="en-GB"/>
              </w:rPr>
            </w:pPr>
          </w:p>
          <w:p w14:paraId="15F6801A" w14:textId="77777777" w:rsidR="005F71C8" w:rsidRDefault="005F71C8" w:rsidP="00FD54AE">
            <w:pPr>
              <w:jc w:val="left"/>
              <w:textAlignment w:val="top"/>
              <w:rPr>
                <w:rFonts w:eastAsia="MS Mincho" w:cs="Arial"/>
                <w:color w:val="000000"/>
                <w:kern w:val="24"/>
                <w:sz w:val="16"/>
                <w:szCs w:val="16"/>
                <w:lang w:val="en-US" w:eastAsia="en-GB"/>
              </w:rPr>
            </w:pPr>
          </w:p>
          <w:p w14:paraId="2C9D1374" w14:textId="77777777" w:rsidR="005F71C8" w:rsidRDefault="005F71C8" w:rsidP="00FD54AE">
            <w:pPr>
              <w:jc w:val="left"/>
              <w:textAlignment w:val="top"/>
              <w:rPr>
                <w:rFonts w:eastAsia="MS Mincho" w:cs="Arial"/>
                <w:color w:val="000000"/>
                <w:kern w:val="24"/>
                <w:sz w:val="16"/>
                <w:szCs w:val="16"/>
                <w:lang w:val="en-US" w:eastAsia="en-GB"/>
              </w:rPr>
            </w:pPr>
          </w:p>
          <w:p w14:paraId="210010D9" w14:textId="77777777" w:rsidR="005F71C8" w:rsidRPr="004C51E8" w:rsidRDefault="005F71C8" w:rsidP="00FD54AE">
            <w:pPr>
              <w:jc w:val="left"/>
              <w:textAlignment w:val="top"/>
              <w:rPr>
                <w:rFonts w:eastAsia="MS Mincho" w:cs="Arial"/>
                <w:color w:val="000000"/>
                <w:kern w:val="24"/>
                <w:sz w:val="16"/>
                <w:szCs w:val="16"/>
                <w:lang w:val="en-US" w:eastAsia="en-GB"/>
              </w:rPr>
            </w:pPr>
          </w:p>
          <w:p w14:paraId="6C6DD36F" w14:textId="77777777" w:rsidR="00EA4580" w:rsidRPr="004C51E8" w:rsidRDefault="00EA4580" w:rsidP="00FD54AE">
            <w:pPr>
              <w:jc w:val="left"/>
              <w:textAlignment w:val="top"/>
              <w:rPr>
                <w:rFonts w:eastAsia="MS Mincho" w:cs="Arial"/>
                <w:color w:val="000000"/>
                <w:kern w:val="24"/>
                <w:sz w:val="16"/>
                <w:szCs w:val="16"/>
                <w:lang w:val="en-US" w:eastAsia="en-GB"/>
              </w:rPr>
            </w:pPr>
          </w:p>
          <w:p w14:paraId="30E5388F" w14:textId="77777777" w:rsidR="00EA4580" w:rsidRDefault="00EA4580" w:rsidP="00FD54AE">
            <w:pPr>
              <w:jc w:val="left"/>
              <w:textAlignment w:val="top"/>
              <w:rPr>
                <w:rFonts w:eastAsia="MS Mincho" w:cs="Arial"/>
                <w:color w:val="000000"/>
                <w:kern w:val="24"/>
                <w:sz w:val="16"/>
                <w:szCs w:val="16"/>
                <w:lang w:val="en-US" w:eastAsia="en-GB"/>
              </w:rPr>
            </w:pPr>
            <w:r w:rsidRPr="004C51E8">
              <w:rPr>
                <w:rFonts w:eastAsia="MS Mincho" w:cs="Arial"/>
                <w:color w:val="000000"/>
                <w:kern w:val="24"/>
                <w:sz w:val="16"/>
                <w:szCs w:val="16"/>
                <w:lang w:val="en-US" w:eastAsia="en-GB"/>
              </w:rPr>
              <w:lastRenderedPageBreak/>
              <w:t>Survey 2015 in schools and institutions</w:t>
            </w:r>
          </w:p>
          <w:p w14:paraId="64B787CF" w14:textId="77777777" w:rsidR="00EA4580" w:rsidRDefault="00EA4580" w:rsidP="00FD54AE">
            <w:pPr>
              <w:jc w:val="left"/>
              <w:textAlignment w:val="top"/>
              <w:rPr>
                <w:rFonts w:eastAsia="MS Mincho" w:cs="Arial"/>
                <w:color w:val="000000"/>
                <w:kern w:val="24"/>
                <w:sz w:val="16"/>
                <w:szCs w:val="16"/>
                <w:lang w:val="en-US" w:eastAsia="en-GB"/>
              </w:rPr>
            </w:pPr>
          </w:p>
          <w:p w14:paraId="6FE20370" w14:textId="77777777" w:rsidR="00EA4580" w:rsidRDefault="00EA4580" w:rsidP="00FD54AE">
            <w:pPr>
              <w:jc w:val="left"/>
              <w:textAlignment w:val="top"/>
              <w:rPr>
                <w:rFonts w:eastAsia="MS Mincho" w:cs="Arial"/>
                <w:color w:val="000000"/>
                <w:kern w:val="24"/>
                <w:sz w:val="16"/>
                <w:szCs w:val="16"/>
                <w:lang w:val="en-US" w:eastAsia="en-GB"/>
              </w:rPr>
            </w:pPr>
          </w:p>
          <w:p w14:paraId="4CAAC776" w14:textId="77777777" w:rsidR="00EA4580" w:rsidRDefault="00EA4580" w:rsidP="00FD54AE">
            <w:pPr>
              <w:jc w:val="left"/>
              <w:textAlignment w:val="top"/>
              <w:rPr>
                <w:rFonts w:eastAsia="MS Mincho" w:cs="Arial"/>
                <w:color w:val="000000"/>
                <w:kern w:val="24"/>
                <w:sz w:val="16"/>
                <w:szCs w:val="16"/>
                <w:lang w:val="en-US" w:eastAsia="en-GB"/>
              </w:rPr>
            </w:pPr>
          </w:p>
          <w:p w14:paraId="4EB2E9BC" w14:textId="77777777" w:rsidR="00EA4580" w:rsidRDefault="00EA4580" w:rsidP="00FD54AE">
            <w:pPr>
              <w:jc w:val="left"/>
              <w:textAlignment w:val="top"/>
              <w:rPr>
                <w:rFonts w:eastAsia="MS Mincho" w:cs="Arial"/>
                <w:color w:val="000000"/>
                <w:kern w:val="24"/>
                <w:sz w:val="16"/>
                <w:szCs w:val="16"/>
                <w:lang w:val="en-US" w:eastAsia="en-GB"/>
              </w:rPr>
            </w:pPr>
            <w:r>
              <w:rPr>
                <w:rFonts w:eastAsia="MS Mincho" w:cs="Arial"/>
                <w:color w:val="000000"/>
                <w:kern w:val="24"/>
                <w:sz w:val="16"/>
                <w:szCs w:val="16"/>
                <w:lang w:val="en-US" w:eastAsia="en-GB"/>
              </w:rPr>
              <w:t>Quarterly, by region</w:t>
            </w:r>
          </w:p>
          <w:p w14:paraId="40BDB267" w14:textId="77777777" w:rsidR="00EA4580" w:rsidRDefault="00EA4580" w:rsidP="00FD54AE">
            <w:pPr>
              <w:jc w:val="left"/>
              <w:textAlignment w:val="top"/>
              <w:rPr>
                <w:rFonts w:eastAsia="MS Mincho" w:cs="Arial"/>
                <w:color w:val="000000"/>
                <w:kern w:val="24"/>
                <w:sz w:val="16"/>
                <w:szCs w:val="16"/>
                <w:lang w:val="en-US" w:eastAsia="en-GB"/>
              </w:rPr>
            </w:pPr>
          </w:p>
          <w:p w14:paraId="487202D8" w14:textId="77777777" w:rsidR="00EA4580" w:rsidRDefault="00EA4580" w:rsidP="00FD54AE">
            <w:pPr>
              <w:jc w:val="left"/>
              <w:textAlignment w:val="top"/>
              <w:rPr>
                <w:rFonts w:eastAsia="MS Mincho" w:cs="Arial"/>
                <w:color w:val="000000"/>
                <w:kern w:val="24"/>
                <w:sz w:val="16"/>
                <w:szCs w:val="16"/>
                <w:lang w:val="en-US" w:eastAsia="en-GB"/>
              </w:rPr>
            </w:pPr>
          </w:p>
          <w:p w14:paraId="65F598EF" w14:textId="77777777" w:rsidR="00061F41" w:rsidRDefault="00061F41" w:rsidP="00FD54AE">
            <w:pPr>
              <w:jc w:val="left"/>
              <w:textAlignment w:val="top"/>
              <w:rPr>
                <w:rFonts w:eastAsia="MS Mincho" w:cs="Arial"/>
                <w:color w:val="000000"/>
                <w:kern w:val="24"/>
                <w:sz w:val="16"/>
                <w:szCs w:val="16"/>
                <w:lang w:val="en-US" w:eastAsia="en-GB"/>
              </w:rPr>
            </w:pPr>
          </w:p>
          <w:p w14:paraId="19F8F9E5" w14:textId="77777777" w:rsidR="00061F41" w:rsidRDefault="00061F41" w:rsidP="00FD54AE">
            <w:pPr>
              <w:jc w:val="left"/>
              <w:textAlignment w:val="top"/>
              <w:rPr>
                <w:rFonts w:eastAsia="MS Mincho" w:cs="Arial"/>
                <w:color w:val="000000"/>
                <w:kern w:val="24"/>
                <w:sz w:val="16"/>
                <w:szCs w:val="16"/>
                <w:lang w:val="en-US" w:eastAsia="en-GB"/>
              </w:rPr>
            </w:pPr>
          </w:p>
          <w:p w14:paraId="58E3E1BF" w14:textId="77777777" w:rsidR="00EA4580" w:rsidRPr="004C51E8" w:rsidRDefault="00EA4580" w:rsidP="00FD54AE">
            <w:pPr>
              <w:jc w:val="left"/>
              <w:textAlignment w:val="top"/>
              <w:rPr>
                <w:rFonts w:eastAsia="MS Mincho" w:cs="Arial"/>
                <w:color w:val="000000"/>
                <w:kern w:val="24"/>
                <w:sz w:val="16"/>
                <w:szCs w:val="16"/>
                <w:lang w:val="en-US" w:eastAsia="en-GB"/>
              </w:rPr>
            </w:pPr>
            <w:r>
              <w:rPr>
                <w:rFonts w:eastAsia="MS Mincho" w:cs="Arial"/>
                <w:color w:val="000000"/>
                <w:kern w:val="24"/>
                <w:sz w:val="16"/>
                <w:szCs w:val="16"/>
                <w:lang w:val="en-US" w:eastAsia="en-GB"/>
              </w:rPr>
              <w:t>Annually, by region</w:t>
            </w:r>
          </w:p>
        </w:tc>
        <w:tc>
          <w:tcPr>
            <w:tcW w:w="934" w:type="pct"/>
            <w:shd w:val="clear" w:color="auto" w:fill="auto"/>
          </w:tcPr>
          <w:p w14:paraId="39584EF4" w14:textId="1B3BD394" w:rsidR="00EA4580" w:rsidRPr="004C51E8" w:rsidRDefault="00EA4580" w:rsidP="00FD54AE">
            <w:pPr>
              <w:pStyle w:val="NormalWeb"/>
              <w:spacing w:line="288" w:lineRule="auto"/>
              <w:ind w:right="-160"/>
              <w:rPr>
                <w:rFonts w:ascii="Arial" w:hAnsi="Arial" w:cs="Arial"/>
                <w:b/>
                <w:bCs/>
                <w:iCs/>
                <w:kern w:val="24"/>
                <w:sz w:val="16"/>
                <w:szCs w:val="16"/>
                <w:lang w:val="en-GB"/>
              </w:rPr>
            </w:pPr>
            <w:r w:rsidRPr="004C51E8">
              <w:rPr>
                <w:rFonts w:ascii="Arial" w:hAnsi="Arial" w:cs="Arial"/>
                <w:b/>
                <w:bCs/>
                <w:iCs/>
                <w:kern w:val="24"/>
                <w:sz w:val="16"/>
                <w:szCs w:val="16"/>
                <w:lang w:val="en-GB"/>
              </w:rPr>
              <w:lastRenderedPageBreak/>
              <w:t>CR: A,</w:t>
            </w:r>
            <w:r w:rsidR="00D13FDD">
              <w:rPr>
                <w:rFonts w:ascii="Arial" w:hAnsi="Arial" w:cs="Arial"/>
                <w:b/>
                <w:bCs/>
                <w:iCs/>
                <w:kern w:val="24"/>
                <w:sz w:val="16"/>
                <w:szCs w:val="16"/>
                <w:lang w:val="en-GB"/>
              </w:rPr>
              <w:t xml:space="preserve"> </w:t>
            </w:r>
            <w:r w:rsidRPr="004C51E8">
              <w:rPr>
                <w:rFonts w:ascii="Arial" w:hAnsi="Arial" w:cs="Arial"/>
                <w:b/>
                <w:bCs/>
                <w:iCs/>
                <w:kern w:val="24"/>
                <w:sz w:val="16"/>
                <w:szCs w:val="16"/>
                <w:lang w:val="en-GB"/>
              </w:rPr>
              <w:t>B,</w:t>
            </w:r>
            <w:r w:rsidR="00D13FDD">
              <w:rPr>
                <w:rFonts w:ascii="Arial" w:hAnsi="Arial" w:cs="Arial"/>
                <w:b/>
                <w:bCs/>
                <w:iCs/>
                <w:kern w:val="24"/>
                <w:sz w:val="16"/>
                <w:szCs w:val="16"/>
                <w:lang w:val="en-GB"/>
              </w:rPr>
              <w:t xml:space="preserve"> </w:t>
            </w:r>
            <w:r w:rsidRPr="004C51E8">
              <w:rPr>
                <w:rFonts w:ascii="Arial" w:hAnsi="Arial" w:cs="Arial"/>
                <w:b/>
                <w:bCs/>
                <w:iCs/>
                <w:kern w:val="24"/>
                <w:sz w:val="16"/>
                <w:szCs w:val="16"/>
                <w:lang w:val="en-GB"/>
              </w:rPr>
              <w:t>E</w:t>
            </w:r>
          </w:p>
          <w:p w14:paraId="0BD9B611" w14:textId="77777777" w:rsidR="00EA4580" w:rsidRPr="004C51E8" w:rsidRDefault="00EA4580" w:rsidP="00FD54AE">
            <w:pPr>
              <w:jc w:val="left"/>
              <w:rPr>
                <w:rFonts w:eastAsia="MS Mincho" w:cs="Arial"/>
                <w:sz w:val="16"/>
                <w:szCs w:val="16"/>
              </w:rPr>
            </w:pPr>
            <w:r w:rsidRPr="004C51E8">
              <w:rPr>
                <w:rFonts w:eastAsia="MS Mincho" w:cs="Arial"/>
                <w:color w:val="000000"/>
                <w:kern w:val="24"/>
                <w:sz w:val="16"/>
                <w:szCs w:val="16"/>
                <w:lang w:val="en-US" w:eastAsia="en-GB"/>
              </w:rPr>
              <w:t xml:space="preserve">Communicate targetted advocacy messages to the public and decision-makers, </w:t>
            </w:r>
            <w:r w:rsidRPr="004C51E8">
              <w:rPr>
                <w:rFonts w:cs="Arial"/>
                <w:sz w:val="16"/>
                <w:szCs w:val="16"/>
                <w:lang w:eastAsia="zh-CN"/>
              </w:rPr>
              <w:t>public information campaign on prevention of institutionalisation</w:t>
            </w:r>
            <w:r>
              <w:rPr>
                <w:rFonts w:eastAsia="MS Mincho" w:cs="Arial"/>
                <w:color w:val="000000"/>
                <w:kern w:val="24"/>
                <w:sz w:val="16"/>
                <w:szCs w:val="16"/>
                <w:lang w:val="en-US" w:eastAsia="en-GB"/>
              </w:rPr>
              <w:t xml:space="preserve">. </w:t>
            </w:r>
            <w:r w:rsidRPr="004C51E8">
              <w:rPr>
                <w:rFonts w:eastAsia="MS Mincho" w:cs="Arial"/>
                <w:color w:val="000000"/>
                <w:kern w:val="24"/>
                <w:sz w:val="16"/>
                <w:szCs w:val="16"/>
                <w:lang w:val="en-US" w:eastAsia="en-GB"/>
              </w:rPr>
              <w:t>Improve family support, gatekeeping &amp; referral through advocacy, communication for development, awareness raising and capacity building of professionals and media, enhanced inter-agency coordination. Advise on improvement of the legal framework (</w:t>
            </w:r>
            <w:r w:rsidRPr="004C51E8">
              <w:rPr>
                <w:rFonts w:cs="Arial"/>
                <w:sz w:val="16"/>
                <w:szCs w:val="16"/>
                <w:lang w:eastAsia="zh-CN"/>
              </w:rPr>
              <w:t>Law on “Domestic violence” , Criminal Procedure Code, violence against children)</w:t>
            </w:r>
          </w:p>
        </w:tc>
      </w:tr>
      <w:tr w:rsidR="00EA4580" w:rsidRPr="004C51E8" w14:paraId="42FA93FF" w14:textId="77777777" w:rsidTr="00EA4580">
        <w:tc>
          <w:tcPr>
            <w:tcW w:w="794" w:type="pct"/>
            <w:shd w:val="clear" w:color="auto" w:fill="auto"/>
          </w:tcPr>
          <w:p w14:paraId="0970FDA6" w14:textId="141888C2" w:rsidR="00EA4580" w:rsidRPr="00EE5CD6" w:rsidRDefault="00EA4580" w:rsidP="00FD54AE">
            <w:pPr>
              <w:jc w:val="left"/>
              <w:rPr>
                <w:rFonts w:cs="Arial"/>
                <w:b/>
                <w:sz w:val="16"/>
                <w:szCs w:val="16"/>
              </w:rPr>
            </w:pPr>
            <w:r w:rsidRPr="004C51E8">
              <w:rPr>
                <w:rFonts w:cs="Arial"/>
                <w:b/>
                <w:bCs/>
                <w:kern w:val="24"/>
                <w:sz w:val="16"/>
                <w:szCs w:val="16"/>
              </w:rPr>
              <w:lastRenderedPageBreak/>
              <w:t xml:space="preserve">Adequate legal </w:t>
            </w:r>
            <w:r>
              <w:rPr>
                <w:rFonts w:cs="Arial"/>
                <w:b/>
                <w:bCs/>
                <w:kern w:val="24"/>
                <w:sz w:val="16"/>
                <w:szCs w:val="16"/>
              </w:rPr>
              <w:t xml:space="preserve">and policy </w:t>
            </w:r>
            <w:r w:rsidRPr="004C51E8">
              <w:rPr>
                <w:rFonts w:cs="Arial"/>
                <w:b/>
                <w:bCs/>
                <w:kern w:val="24"/>
                <w:sz w:val="16"/>
                <w:szCs w:val="16"/>
              </w:rPr>
              <w:t>framework for integrated</w:t>
            </w:r>
            <w:r>
              <w:rPr>
                <w:rFonts w:cs="Arial"/>
                <w:b/>
                <w:bCs/>
                <w:kern w:val="24"/>
                <w:sz w:val="16"/>
                <w:szCs w:val="16"/>
              </w:rPr>
              <w:t xml:space="preserve"> child protection</w:t>
            </w:r>
            <w:r w:rsidRPr="004C51E8">
              <w:rPr>
                <w:rFonts w:cs="Arial"/>
                <w:b/>
                <w:bCs/>
                <w:kern w:val="24"/>
                <w:sz w:val="16"/>
                <w:szCs w:val="16"/>
              </w:rPr>
              <w:t xml:space="preserve"> approach</w:t>
            </w:r>
            <w:r>
              <w:rPr>
                <w:rFonts w:cs="Arial"/>
                <w:b/>
                <w:bCs/>
                <w:kern w:val="24"/>
                <w:sz w:val="16"/>
                <w:szCs w:val="16"/>
              </w:rPr>
              <w:t>es</w:t>
            </w:r>
          </w:p>
          <w:p w14:paraId="4EBF89D1" w14:textId="77777777" w:rsidR="00EA4580" w:rsidRPr="004C51E8" w:rsidRDefault="00EA4580" w:rsidP="00FD54AE">
            <w:pPr>
              <w:jc w:val="left"/>
              <w:rPr>
                <w:rFonts w:cs="Arial"/>
                <w:b/>
                <w:sz w:val="16"/>
                <w:szCs w:val="16"/>
              </w:rPr>
            </w:pPr>
            <w:r w:rsidRPr="004C51E8">
              <w:rPr>
                <w:rFonts w:cs="Arial"/>
                <w:b/>
                <w:sz w:val="16"/>
                <w:szCs w:val="16"/>
              </w:rPr>
              <w:t xml:space="preserve"> </w:t>
            </w:r>
          </w:p>
        </w:tc>
        <w:tc>
          <w:tcPr>
            <w:tcW w:w="1208" w:type="pct"/>
            <w:shd w:val="clear" w:color="auto" w:fill="auto"/>
          </w:tcPr>
          <w:p w14:paraId="2516FFD4" w14:textId="77777777" w:rsidR="00EA4580" w:rsidRPr="000F0D97" w:rsidRDefault="00EA4580" w:rsidP="00FD54AE">
            <w:pPr>
              <w:jc w:val="left"/>
              <w:rPr>
                <w:rFonts w:eastAsia="MS Mincho"/>
                <w:sz w:val="16"/>
                <w:szCs w:val="16"/>
              </w:rPr>
            </w:pPr>
            <w:r w:rsidRPr="000F0D97">
              <w:rPr>
                <w:rFonts w:eastAsia="MS Mincho"/>
                <w:sz w:val="16"/>
                <w:szCs w:val="16"/>
              </w:rPr>
              <w:t>Policy and legal framework</w:t>
            </w:r>
            <w:r>
              <w:rPr>
                <w:rFonts w:eastAsia="MS Mincho"/>
                <w:sz w:val="16"/>
                <w:szCs w:val="16"/>
              </w:rPr>
              <w:t xml:space="preserve"> provide</w:t>
            </w:r>
            <w:r w:rsidRPr="000F0D97">
              <w:rPr>
                <w:rFonts w:eastAsia="MS Mincho"/>
                <w:sz w:val="16"/>
                <w:szCs w:val="16"/>
              </w:rPr>
              <w:t xml:space="preserve"> legal space for institutionalisation, child abandonment and fragmented support by a large number of central and local bodies, at the expense of  family support or family-based alternative care of children. </w:t>
            </w:r>
          </w:p>
          <w:p w14:paraId="7E6126E1" w14:textId="77777777" w:rsidR="00EA4580" w:rsidRPr="00386FDD" w:rsidRDefault="00EA4580" w:rsidP="00FD54AE">
            <w:pPr>
              <w:jc w:val="left"/>
              <w:rPr>
                <w:rFonts w:eastAsia="MS Mincho"/>
                <w:b/>
                <w:sz w:val="16"/>
                <w:szCs w:val="16"/>
              </w:rPr>
            </w:pPr>
            <w:r w:rsidRPr="00386FDD">
              <w:rPr>
                <w:rFonts w:eastAsia="MS Mincho"/>
                <w:b/>
                <w:sz w:val="16"/>
                <w:szCs w:val="16"/>
              </w:rPr>
              <w:t>Rating: Significant</w:t>
            </w:r>
          </w:p>
          <w:p w14:paraId="701D6EC9" w14:textId="77777777" w:rsidR="00EA4580" w:rsidRPr="000F0D97" w:rsidRDefault="00EA4580" w:rsidP="00FD54AE">
            <w:pPr>
              <w:jc w:val="left"/>
              <w:rPr>
                <w:rFonts w:eastAsia="MS Mincho"/>
                <w:sz w:val="16"/>
                <w:szCs w:val="16"/>
              </w:rPr>
            </w:pPr>
          </w:p>
          <w:p w14:paraId="34300856" w14:textId="77777777" w:rsidR="00EA4580" w:rsidRPr="000F0D97" w:rsidRDefault="00EA4580" w:rsidP="00FD54AE">
            <w:pPr>
              <w:jc w:val="left"/>
              <w:rPr>
                <w:rFonts w:cs="Arial"/>
                <w:sz w:val="16"/>
                <w:szCs w:val="16"/>
              </w:rPr>
            </w:pPr>
            <w:r w:rsidRPr="000F0D97">
              <w:rPr>
                <w:rFonts w:cs="Arial"/>
                <w:sz w:val="16"/>
                <w:szCs w:val="16"/>
              </w:rPr>
              <w:t xml:space="preserve">Lack of legally-bound integrated approach to developing social services for protection of family and children: development of standards of special social services provision separately for the systems of health, education and social protection results in coverage gaps for  vulnerable groups of children and families as well as in narrow visioning of systems’ roles in service delivery. </w:t>
            </w:r>
          </w:p>
          <w:p w14:paraId="31BC93B3" w14:textId="77777777" w:rsidR="00EA4580" w:rsidRPr="000F0D97" w:rsidRDefault="00EA4580" w:rsidP="00FD54AE">
            <w:pPr>
              <w:jc w:val="left"/>
              <w:rPr>
                <w:rFonts w:cs="Arial"/>
                <w:b/>
                <w:i/>
                <w:sz w:val="16"/>
                <w:szCs w:val="16"/>
              </w:rPr>
            </w:pPr>
            <w:r w:rsidRPr="000F0D97">
              <w:rPr>
                <w:rFonts w:cs="Arial"/>
                <w:b/>
                <w:i/>
                <w:sz w:val="16"/>
                <w:szCs w:val="16"/>
              </w:rPr>
              <w:t>Rating: Significant</w:t>
            </w:r>
          </w:p>
          <w:p w14:paraId="2A7B064E" w14:textId="77777777" w:rsidR="00EA4580" w:rsidRPr="000F0D97" w:rsidRDefault="00EA4580" w:rsidP="00FD54AE">
            <w:pPr>
              <w:jc w:val="left"/>
              <w:rPr>
                <w:rFonts w:eastAsia="MS Mincho" w:cs="Arial"/>
                <w:sz w:val="16"/>
                <w:szCs w:val="16"/>
              </w:rPr>
            </w:pPr>
          </w:p>
          <w:p w14:paraId="4CADB4BA" w14:textId="77777777" w:rsidR="00EA4580" w:rsidRPr="000F0D97" w:rsidRDefault="00EA4580" w:rsidP="00FD54AE">
            <w:pPr>
              <w:jc w:val="left"/>
              <w:rPr>
                <w:rFonts w:cs="Arial"/>
                <w:sz w:val="16"/>
                <w:szCs w:val="16"/>
                <w:lang w:eastAsia="zh-CN"/>
              </w:rPr>
            </w:pPr>
            <w:r w:rsidRPr="000F0D97">
              <w:rPr>
                <w:rFonts w:cs="Arial"/>
                <w:sz w:val="16"/>
                <w:szCs w:val="16"/>
                <w:lang w:eastAsia="zh-CN"/>
              </w:rPr>
              <w:t xml:space="preserve">Child protection reform lacks a coherent direction and guidance given the lack of a dedicated policy document  </w:t>
            </w:r>
          </w:p>
          <w:p w14:paraId="3EFB2DF8" w14:textId="77777777" w:rsidR="00EA4580" w:rsidRPr="000F0D97" w:rsidRDefault="00EA4580" w:rsidP="00FD54AE">
            <w:pPr>
              <w:jc w:val="left"/>
              <w:rPr>
                <w:rFonts w:cs="Arial"/>
                <w:b/>
                <w:i/>
                <w:sz w:val="16"/>
                <w:szCs w:val="16"/>
              </w:rPr>
            </w:pPr>
            <w:r w:rsidRPr="000F0D97">
              <w:rPr>
                <w:rFonts w:cs="Arial"/>
                <w:b/>
                <w:i/>
                <w:sz w:val="16"/>
                <w:szCs w:val="16"/>
              </w:rPr>
              <w:lastRenderedPageBreak/>
              <w:t>Rating: Moderate</w:t>
            </w:r>
          </w:p>
          <w:p w14:paraId="451F5A3C" w14:textId="77777777" w:rsidR="00EA4580" w:rsidRPr="000F0D97" w:rsidRDefault="00EA4580" w:rsidP="00FD54AE">
            <w:pPr>
              <w:jc w:val="left"/>
              <w:rPr>
                <w:rFonts w:eastAsia="MS Mincho" w:cs="Arial"/>
                <w:sz w:val="16"/>
                <w:szCs w:val="16"/>
              </w:rPr>
            </w:pPr>
          </w:p>
          <w:p w14:paraId="5ED59326" w14:textId="77777777" w:rsidR="00EA4580" w:rsidRPr="000F0D97" w:rsidRDefault="00EA4580" w:rsidP="00FD54AE">
            <w:pPr>
              <w:jc w:val="left"/>
              <w:rPr>
                <w:rFonts w:cs="Arial"/>
                <w:sz w:val="16"/>
                <w:szCs w:val="16"/>
                <w:lang w:eastAsia="zh-CN"/>
              </w:rPr>
            </w:pPr>
            <w:r>
              <w:rPr>
                <w:rFonts w:eastAsia="MS Mincho" w:cs="Arial"/>
                <w:sz w:val="16"/>
                <w:szCs w:val="16"/>
              </w:rPr>
              <w:t>The legal framework is insufficiently developed and it does not always serve the best interest of the child (e.g.m</w:t>
            </w:r>
            <w:r w:rsidRPr="000F0D97">
              <w:rPr>
                <w:rFonts w:eastAsia="MS Mincho" w:cs="Arial"/>
                <w:sz w:val="16"/>
                <w:szCs w:val="16"/>
              </w:rPr>
              <w:t>ost of children placed in institutions whose parents have not given up or been deprived of parental rights cannot be fostered or adopted, being deprive</w:t>
            </w:r>
            <w:r>
              <w:rPr>
                <w:rFonts w:eastAsia="MS Mincho" w:cs="Arial"/>
                <w:sz w:val="16"/>
                <w:szCs w:val="16"/>
              </w:rPr>
              <w:t>d of a family-based environment; domestic violence and violence against chldren not addressed by the legal system)</w:t>
            </w:r>
          </w:p>
          <w:p w14:paraId="427B1376" w14:textId="77777777" w:rsidR="00EA4580" w:rsidRPr="000F0D97" w:rsidRDefault="00EA4580" w:rsidP="00FD54AE">
            <w:pPr>
              <w:jc w:val="left"/>
              <w:rPr>
                <w:rFonts w:cs="Arial"/>
                <w:b/>
                <w:i/>
                <w:sz w:val="16"/>
                <w:szCs w:val="16"/>
              </w:rPr>
            </w:pPr>
            <w:r w:rsidRPr="000F0D97">
              <w:rPr>
                <w:rFonts w:cs="Arial"/>
                <w:b/>
                <w:i/>
                <w:sz w:val="16"/>
                <w:szCs w:val="16"/>
              </w:rPr>
              <w:t>Rating: Significant</w:t>
            </w:r>
          </w:p>
          <w:p w14:paraId="06A67CF9" w14:textId="77777777" w:rsidR="00EA4580" w:rsidRPr="000F0D97" w:rsidRDefault="00EA4580" w:rsidP="00FD54AE">
            <w:pPr>
              <w:jc w:val="left"/>
              <w:rPr>
                <w:rFonts w:cs="Arial"/>
                <w:sz w:val="16"/>
                <w:szCs w:val="16"/>
              </w:rPr>
            </w:pPr>
          </w:p>
          <w:p w14:paraId="3C150D89" w14:textId="154FF515" w:rsidR="00EA4580" w:rsidRPr="000F0D97" w:rsidRDefault="00EA4580" w:rsidP="00FD54AE">
            <w:pPr>
              <w:jc w:val="left"/>
              <w:rPr>
                <w:rFonts w:cs="Arial"/>
                <w:sz w:val="16"/>
                <w:szCs w:val="16"/>
                <w:lang w:eastAsia="zh-CN"/>
              </w:rPr>
            </w:pPr>
            <w:r w:rsidRPr="000F0D97">
              <w:rPr>
                <w:rFonts w:cs="Arial"/>
                <w:sz w:val="16"/>
                <w:szCs w:val="16"/>
                <w:lang w:eastAsia="zh-CN"/>
              </w:rPr>
              <w:t>No Ombudsman for children</w:t>
            </w:r>
            <w:r>
              <w:rPr>
                <w:rFonts w:cs="Arial"/>
                <w:sz w:val="16"/>
                <w:szCs w:val="16"/>
                <w:lang w:eastAsia="zh-CN"/>
              </w:rPr>
              <w:t>. L</w:t>
            </w:r>
            <w:r w:rsidR="000774C8">
              <w:rPr>
                <w:rFonts w:cs="Arial"/>
                <w:sz w:val="16"/>
                <w:szCs w:val="16"/>
                <w:lang w:eastAsia="zh-CN"/>
              </w:rPr>
              <w:t>ow level of</w:t>
            </w:r>
            <w:r>
              <w:rPr>
                <w:rFonts w:cs="Arial"/>
                <w:sz w:val="16"/>
                <w:szCs w:val="16"/>
                <w:lang w:eastAsia="zh-CN"/>
              </w:rPr>
              <w:t xml:space="preserve"> children’s accessibility to Ombudsman</w:t>
            </w:r>
          </w:p>
          <w:p w14:paraId="0EB519A3" w14:textId="77777777" w:rsidR="00EA4580" w:rsidRPr="001C2CF6" w:rsidRDefault="00EA4580" w:rsidP="00FD54AE">
            <w:pPr>
              <w:jc w:val="left"/>
              <w:rPr>
                <w:rFonts w:cs="Arial"/>
                <w:b/>
                <w:i/>
                <w:sz w:val="16"/>
                <w:szCs w:val="16"/>
                <w:lang w:eastAsia="zh-CN"/>
              </w:rPr>
            </w:pPr>
            <w:r w:rsidRPr="000F0D97">
              <w:rPr>
                <w:rFonts w:cs="Arial"/>
                <w:b/>
                <w:i/>
                <w:sz w:val="16"/>
                <w:szCs w:val="16"/>
                <w:lang w:eastAsia="zh-CN"/>
              </w:rPr>
              <w:t>Rating: Moderate</w:t>
            </w:r>
          </w:p>
        </w:tc>
        <w:tc>
          <w:tcPr>
            <w:tcW w:w="1107" w:type="pct"/>
            <w:shd w:val="clear" w:color="auto" w:fill="auto"/>
          </w:tcPr>
          <w:p w14:paraId="54A54606" w14:textId="77777777" w:rsidR="00EA4580" w:rsidRDefault="00EA4580" w:rsidP="00FD54AE">
            <w:pPr>
              <w:jc w:val="left"/>
              <w:rPr>
                <w:rFonts w:cs="Arial"/>
                <w:sz w:val="16"/>
                <w:szCs w:val="16"/>
              </w:rPr>
            </w:pPr>
            <w:r w:rsidRPr="004C51E8">
              <w:rPr>
                <w:rFonts w:cs="Arial"/>
                <w:sz w:val="16"/>
                <w:szCs w:val="16"/>
              </w:rPr>
              <w:lastRenderedPageBreak/>
              <w:t xml:space="preserve">Policies provide for the establishment of </w:t>
            </w:r>
            <w:r>
              <w:rPr>
                <w:rFonts w:cs="Arial"/>
                <w:sz w:val="16"/>
                <w:szCs w:val="16"/>
              </w:rPr>
              <w:t xml:space="preserve">integrated </w:t>
            </w:r>
            <w:r w:rsidRPr="004C51E8">
              <w:rPr>
                <w:rFonts w:cs="Arial"/>
                <w:sz w:val="16"/>
                <w:szCs w:val="16"/>
              </w:rPr>
              <w:t>social support services  for all vulnerable groups of children and families</w:t>
            </w:r>
          </w:p>
          <w:p w14:paraId="637C3CC7" w14:textId="77777777" w:rsidR="00EA4580" w:rsidRDefault="00EA4580" w:rsidP="00FD54AE">
            <w:pPr>
              <w:jc w:val="left"/>
              <w:rPr>
                <w:rFonts w:cs="Arial"/>
                <w:sz w:val="16"/>
                <w:szCs w:val="16"/>
              </w:rPr>
            </w:pPr>
          </w:p>
          <w:p w14:paraId="30348E03" w14:textId="77777777" w:rsidR="00EA4580" w:rsidRDefault="00EA4580" w:rsidP="00FD54AE">
            <w:pPr>
              <w:jc w:val="left"/>
              <w:rPr>
                <w:rFonts w:cs="Arial"/>
                <w:sz w:val="16"/>
                <w:szCs w:val="16"/>
              </w:rPr>
            </w:pPr>
            <w:r>
              <w:rPr>
                <w:rFonts w:cs="Arial"/>
                <w:sz w:val="16"/>
                <w:szCs w:val="16"/>
              </w:rPr>
              <w:t>Legal framework is revised to be in line with international standards and serve the best interest of children</w:t>
            </w:r>
          </w:p>
          <w:p w14:paraId="6B38DC42" w14:textId="77777777" w:rsidR="00EA4580" w:rsidRDefault="00EA4580" w:rsidP="00FD54AE">
            <w:pPr>
              <w:jc w:val="left"/>
              <w:rPr>
                <w:rFonts w:cs="Arial"/>
                <w:sz w:val="16"/>
                <w:szCs w:val="16"/>
              </w:rPr>
            </w:pPr>
          </w:p>
          <w:p w14:paraId="7F66C1A4" w14:textId="77777777" w:rsidR="00EA4580" w:rsidRDefault="00EA4580" w:rsidP="00FD54AE">
            <w:pPr>
              <w:jc w:val="left"/>
              <w:rPr>
                <w:rFonts w:cs="Arial"/>
                <w:sz w:val="16"/>
                <w:szCs w:val="16"/>
              </w:rPr>
            </w:pPr>
          </w:p>
          <w:p w14:paraId="241F9F8D" w14:textId="77777777" w:rsidR="00EA4580" w:rsidRDefault="00EA4580" w:rsidP="00FD54AE">
            <w:pPr>
              <w:jc w:val="left"/>
              <w:rPr>
                <w:rFonts w:cs="Arial"/>
                <w:sz w:val="16"/>
                <w:szCs w:val="16"/>
              </w:rPr>
            </w:pPr>
          </w:p>
          <w:p w14:paraId="6C389825" w14:textId="77777777" w:rsidR="00EA4580" w:rsidRDefault="00EA4580" w:rsidP="00FD54AE">
            <w:pPr>
              <w:jc w:val="left"/>
              <w:rPr>
                <w:rFonts w:cs="Arial"/>
                <w:sz w:val="16"/>
                <w:szCs w:val="16"/>
              </w:rPr>
            </w:pPr>
          </w:p>
          <w:p w14:paraId="5231BEEC" w14:textId="77777777" w:rsidR="00EA4580" w:rsidRDefault="00EA4580" w:rsidP="00FD54AE">
            <w:pPr>
              <w:jc w:val="left"/>
              <w:rPr>
                <w:rFonts w:cs="Arial"/>
                <w:sz w:val="16"/>
                <w:szCs w:val="16"/>
              </w:rPr>
            </w:pPr>
          </w:p>
          <w:p w14:paraId="59764AC2" w14:textId="77777777" w:rsidR="00EA4580" w:rsidRDefault="00EA4580" w:rsidP="00FD54AE">
            <w:pPr>
              <w:jc w:val="left"/>
              <w:rPr>
                <w:rFonts w:cs="Arial"/>
                <w:sz w:val="16"/>
                <w:szCs w:val="16"/>
              </w:rPr>
            </w:pPr>
          </w:p>
          <w:p w14:paraId="2A1EEB51" w14:textId="77777777" w:rsidR="00EA4580" w:rsidRDefault="00EA4580" w:rsidP="00FD54AE">
            <w:pPr>
              <w:jc w:val="left"/>
              <w:rPr>
                <w:rFonts w:cs="Arial"/>
                <w:sz w:val="16"/>
                <w:szCs w:val="16"/>
              </w:rPr>
            </w:pPr>
          </w:p>
          <w:p w14:paraId="7F36390C" w14:textId="77777777" w:rsidR="00EA4580" w:rsidRDefault="00EA4580" w:rsidP="00FD54AE">
            <w:pPr>
              <w:jc w:val="left"/>
              <w:rPr>
                <w:rFonts w:cs="Arial"/>
                <w:sz w:val="16"/>
                <w:szCs w:val="16"/>
              </w:rPr>
            </w:pPr>
          </w:p>
          <w:p w14:paraId="5E376B28" w14:textId="77777777" w:rsidR="00EA4580" w:rsidRDefault="00EA4580" w:rsidP="00FD54AE">
            <w:pPr>
              <w:jc w:val="left"/>
              <w:rPr>
                <w:rFonts w:cs="Arial"/>
                <w:sz w:val="16"/>
                <w:szCs w:val="16"/>
              </w:rPr>
            </w:pPr>
          </w:p>
          <w:p w14:paraId="0F16C9A8" w14:textId="77777777" w:rsidR="00EA4580" w:rsidRDefault="00EA4580" w:rsidP="00FD54AE">
            <w:pPr>
              <w:jc w:val="left"/>
              <w:rPr>
                <w:rFonts w:cs="Arial"/>
                <w:sz w:val="16"/>
                <w:szCs w:val="16"/>
              </w:rPr>
            </w:pPr>
          </w:p>
          <w:p w14:paraId="7842E9A0" w14:textId="77777777" w:rsidR="00EA4580" w:rsidRDefault="00EA4580" w:rsidP="00FD54AE">
            <w:pPr>
              <w:jc w:val="left"/>
              <w:rPr>
                <w:rFonts w:cs="Arial"/>
                <w:sz w:val="16"/>
                <w:szCs w:val="16"/>
              </w:rPr>
            </w:pPr>
          </w:p>
          <w:p w14:paraId="3A0996C9" w14:textId="77777777" w:rsidR="00EA4580" w:rsidRDefault="00EA4580" w:rsidP="00FD54AE">
            <w:pPr>
              <w:jc w:val="left"/>
              <w:rPr>
                <w:rFonts w:cs="Arial"/>
                <w:sz w:val="16"/>
                <w:szCs w:val="16"/>
              </w:rPr>
            </w:pPr>
          </w:p>
          <w:p w14:paraId="1CEA7A02" w14:textId="77777777" w:rsidR="00EA4580" w:rsidRDefault="00EA4580" w:rsidP="00FD54AE">
            <w:pPr>
              <w:jc w:val="left"/>
              <w:rPr>
                <w:rFonts w:cs="Arial"/>
                <w:sz w:val="16"/>
                <w:szCs w:val="16"/>
              </w:rPr>
            </w:pPr>
          </w:p>
          <w:p w14:paraId="6A576229" w14:textId="77777777" w:rsidR="00EA4580" w:rsidRDefault="00EA4580" w:rsidP="00FD54AE">
            <w:pPr>
              <w:jc w:val="left"/>
              <w:rPr>
                <w:rFonts w:cs="Arial"/>
                <w:sz w:val="16"/>
                <w:szCs w:val="16"/>
              </w:rPr>
            </w:pPr>
          </w:p>
          <w:p w14:paraId="355DAB04" w14:textId="77777777" w:rsidR="00EA4580" w:rsidRDefault="00EA4580" w:rsidP="00FD54AE">
            <w:pPr>
              <w:jc w:val="left"/>
              <w:rPr>
                <w:rFonts w:cs="Arial"/>
                <w:sz w:val="16"/>
                <w:szCs w:val="16"/>
              </w:rPr>
            </w:pPr>
          </w:p>
          <w:p w14:paraId="65769669" w14:textId="77777777" w:rsidR="00EA4580" w:rsidRDefault="00EA4580" w:rsidP="00FD54AE">
            <w:pPr>
              <w:jc w:val="left"/>
              <w:rPr>
                <w:rFonts w:cs="Arial"/>
                <w:sz w:val="16"/>
                <w:szCs w:val="16"/>
              </w:rPr>
            </w:pPr>
          </w:p>
          <w:p w14:paraId="117531CF" w14:textId="77777777" w:rsidR="00EA4580" w:rsidRDefault="00EA4580" w:rsidP="00FD54AE">
            <w:pPr>
              <w:jc w:val="left"/>
              <w:rPr>
                <w:rFonts w:cs="Arial"/>
                <w:sz w:val="16"/>
                <w:szCs w:val="16"/>
              </w:rPr>
            </w:pPr>
          </w:p>
          <w:p w14:paraId="580488BF" w14:textId="77777777" w:rsidR="00EA4580" w:rsidRDefault="00EA4580" w:rsidP="00FD54AE">
            <w:pPr>
              <w:jc w:val="left"/>
              <w:rPr>
                <w:rFonts w:cs="Arial"/>
                <w:sz w:val="16"/>
                <w:szCs w:val="16"/>
              </w:rPr>
            </w:pPr>
          </w:p>
          <w:p w14:paraId="40FEEA38" w14:textId="77777777" w:rsidR="00EA4580" w:rsidRDefault="00EA4580" w:rsidP="00FD54AE">
            <w:pPr>
              <w:jc w:val="left"/>
              <w:rPr>
                <w:rFonts w:cs="Arial"/>
                <w:sz w:val="16"/>
                <w:szCs w:val="16"/>
              </w:rPr>
            </w:pPr>
          </w:p>
          <w:p w14:paraId="0E6C303A" w14:textId="77777777" w:rsidR="00EA4580" w:rsidRDefault="00EA4580" w:rsidP="00FD54AE">
            <w:pPr>
              <w:jc w:val="left"/>
              <w:rPr>
                <w:rFonts w:cs="Arial"/>
                <w:sz w:val="16"/>
                <w:szCs w:val="16"/>
              </w:rPr>
            </w:pPr>
          </w:p>
          <w:p w14:paraId="6782D84A" w14:textId="77777777" w:rsidR="00EA4580" w:rsidRDefault="00EA4580" w:rsidP="00FD54AE">
            <w:pPr>
              <w:jc w:val="left"/>
              <w:rPr>
                <w:rFonts w:cs="Arial"/>
                <w:sz w:val="16"/>
                <w:szCs w:val="16"/>
              </w:rPr>
            </w:pPr>
          </w:p>
          <w:p w14:paraId="21B08A11" w14:textId="77777777" w:rsidR="00EA4580" w:rsidRDefault="00EA4580" w:rsidP="00FD54AE">
            <w:pPr>
              <w:jc w:val="left"/>
              <w:rPr>
                <w:rFonts w:cs="Arial"/>
                <w:sz w:val="16"/>
                <w:szCs w:val="16"/>
              </w:rPr>
            </w:pPr>
          </w:p>
          <w:p w14:paraId="0CAD7955" w14:textId="77777777" w:rsidR="00EA4580" w:rsidRDefault="00EA4580" w:rsidP="00FD54AE">
            <w:pPr>
              <w:jc w:val="left"/>
              <w:rPr>
                <w:rFonts w:cs="Arial"/>
                <w:sz w:val="16"/>
                <w:szCs w:val="16"/>
              </w:rPr>
            </w:pPr>
          </w:p>
          <w:p w14:paraId="76146C78" w14:textId="77777777" w:rsidR="00EA4580" w:rsidRDefault="00EA4580" w:rsidP="00FD54AE">
            <w:pPr>
              <w:jc w:val="left"/>
              <w:rPr>
                <w:rFonts w:cs="Arial"/>
                <w:sz w:val="16"/>
                <w:szCs w:val="16"/>
              </w:rPr>
            </w:pPr>
          </w:p>
          <w:p w14:paraId="08923973" w14:textId="77777777" w:rsidR="00EA4580" w:rsidRDefault="00EA4580" w:rsidP="00FD54AE">
            <w:pPr>
              <w:jc w:val="left"/>
              <w:rPr>
                <w:rFonts w:cs="Arial"/>
                <w:sz w:val="16"/>
                <w:szCs w:val="16"/>
              </w:rPr>
            </w:pPr>
          </w:p>
          <w:p w14:paraId="6CB29C02" w14:textId="77777777" w:rsidR="00EA4580" w:rsidRDefault="00EA4580" w:rsidP="00FD54AE">
            <w:pPr>
              <w:jc w:val="left"/>
              <w:rPr>
                <w:rFonts w:cs="Arial"/>
                <w:sz w:val="16"/>
                <w:szCs w:val="16"/>
              </w:rPr>
            </w:pPr>
          </w:p>
          <w:p w14:paraId="1B17F183" w14:textId="77777777" w:rsidR="00EA4580" w:rsidRDefault="00EA4580" w:rsidP="00FD54AE">
            <w:pPr>
              <w:jc w:val="left"/>
              <w:rPr>
                <w:rFonts w:cs="Arial"/>
                <w:sz w:val="16"/>
                <w:szCs w:val="16"/>
              </w:rPr>
            </w:pPr>
          </w:p>
          <w:p w14:paraId="009900F1" w14:textId="77777777" w:rsidR="00EA4580" w:rsidRDefault="00EA4580" w:rsidP="00FD54AE">
            <w:pPr>
              <w:jc w:val="left"/>
              <w:rPr>
                <w:rFonts w:cs="Arial"/>
                <w:sz w:val="16"/>
                <w:szCs w:val="16"/>
              </w:rPr>
            </w:pPr>
          </w:p>
          <w:p w14:paraId="08C5C292" w14:textId="2518C83E" w:rsidR="00EA4580" w:rsidRPr="004C51E8" w:rsidRDefault="00EA4580" w:rsidP="00FD54AE">
            <w:pPr>
              <w:jc w:val="left"/>
              <w:rPr>
                <w:rFonts w:cs="Arial"/>
                <w:sz w:val="16"/>
                <w:szCs w:val="16"/>
              </w:rPr>
            </w:pPr>
            <w:r>
              <w:rPr>
                <w:rFonts w:cs="Arial"/>
                <w:sz w:val="16"/>
                <w:szCs w:val="16"/>
              </w:rPr>
              <w:t>Increased accessibility of children to Ombudsman: no of complaints placed directly by children, child-f</w:t>
            </w:r>
            <w:r w:rsidR="000774C8">
              <w:rPr>
                <w:rFonts w:cs="Arial"/>
                <w:sz w:val="16"/>
                <w:szCs w:val="16"/>
              </w:rPr>
              <w:t>riendly communication means</w:t>
            </w:r>
          </w:p>
        </w:tc>
        <w:tc>
          <w:tcPr>
            <w:tcW w:w="503" w:type="pct"/>
            <w:shd w:val="clear" w:color="auto" w:fill="auto"/>
          </w:tcPr>
          <w:p w14:paraId="4D43E673" w14:textId="5F3E004C" w:rsidR="00EA4580" w:rsidRDefault="00FD54AE" w:rsidP="00FD54AE">
            <w:pPr>
              <w:jc w:val="left"/>
              <w:rPr>
                <w:rFonts w:cs="Arial"/>
                <w:sz w:val="16"/>
                <w:szCs w:val="16"/>
              </w:rPr>
            </w:pPr>
            <w:r>
              <w:rPr>
                <w:rFonts w:cs="Arial"/>
                <w:sz w:val="16"/>
                <w:szCs w:val="16"/>
              </w:rPr>
              <w:lastRenderedPageBreak/>
              <w:t>L</w:t>
            </w:r>
            <w:r w:rsidR="00E46369">
              <w:rPr>
                <w:rFonts w:cs="Arial"/>
                <w:sz w:val="16"/>
                <w:szCs w:val="16"/>
              </w:rPr>
              <w:t xml:space="preserve">egislation  under review: </w:t>
            </w:r>
            <w:r w:rsidR="00EA4580" w:rsidRPr="00986CA6">
              <w:rPr>
                <w:rFonts w:cs="Arial"/>
                <w:sz w:val="16"/>
                <w:szCs w:val="16"/>
              </w:rPr>
              <w:t xml:space="preserve">law </w:t>
            </w:r>
            <w:r w:rsidR="00E46369">
              <w:rPr>
                <w:rFonts w:cs="Arial"/>
                <w:sz w:val="16"/>
                <w:szCs w:val="16"/>
              </w:rPr>
              <w:t xml:space="preserve">on </w:t>
            </w:r>
            <w:r w:rsidR="00EA4580" w:rsidRPr="00986CA6">
              <w:rPr>
                <w:rFonts w:cs="Arial"/>
                <w:sz w:val="16"/>
                <w:szCs w:val="16"/>
              </w:rPr>
              <w:t>child right</w:t>
            </w:r>
            <w:r w:rsidR="00E46369">
              <w:rPr>
                <w:rFonts w:cs="Arial"/>
                <w:sz w:val="16"/>
                <w:szCs w:val="16"/>
              </w:rPr>
              <w:t xml:space="preserve">s, </w:t>
            </w:r>
            <w:r w:rsidR="00EA4580" w:rsidRPr="00986CA6">
              <w:rPr>
                <w:rFonts w:cs="Arial"/>
                <w:sz w:val="16"/>
                <w:szCs w:val="16"/>
              </w:rPr>
              <w:t xml:space="preserve">law </w:t>
            </w:r>
            <w:r w:rsidR="00E46369">
              <w:rPr>
                <w:rFonts w:cs="Arial"/>
                <w:sz w:val="16"/>
                <w:szCs w:val="16"/>
              </w:rPr>
              <w:t xml:space="preserve">on juvenile justice, </w:t>
            </w:r>
            <w:r w:rsidR="00EA4580" w:rsidRPr="00986CA6">
              <w:rPr>
                <w:rFonts w:cs="Arial"/>
                <w:sz w:val="16"/>
                <w:szCs w:val="16"/>
              </w:rPr>
              <w:t>law and standards of s</w:t>
            </w:r>
            <w:r w:rsidR="00E46369">
              <w:rPr>
                <w:rFonts w:cs="Arial"/>
                <w:sz w:val="16"/>
                <w:szCs w:val="16"/>
              </w:rPr>
              <w:t>pecial social services</w:t>
            </w:r>
            <w:r w:rsidR="00EA4580" w:rsidRPr="00986CA6">
              <w:rPr>
                <w:rFonts w:cs="Arial"/>
                <w:sz w:val="16"/>
                <w:szCs w:val="16"/>
              </w:rPr>
              <w:t>, standards of operation of infant home</w:t>
            </w:r>
            <w:r w:rsidR="00E46369">
              <w:rPr>
                <w:rFonts w:cs="Arial"/>
                <w:sz w:val="16"/>
                <w:szCs w:val="16"/>
              </w:rPr>
              <w:t>s</w:t>
            </w:r>
            <w:r w:rsidR="00EA4580" w:rsidRPr="00986CA6">
              <w:rPr>
                <w:rFonts w:cs="Arial"/>
                <w:sz w:val="16"/>
                <w:szCs w:val="16"/>
              </w:rPr>
              <w:t xml:space="preserve">, Marriage and Family Code, law on domestic violence, law on violence against children, law on neglected and homeless children, Administrative Offence Code, </w:t>
            </w:r>
            <w:r w:rsidR="00EA4580" w:rsidRPr="00986CA6">
              <w:rPr>
                <w:rFonts w:cs="Arial"/>
                <w:sz w:val="16"/>
                <w:szCs w:val="16"/>
              </w:rPr>
              <w:lastRenderedPageBreak/>
              <w:t>legislation on prevention of torture, adoption</w:t>
            </w:r>
            <w:r w:rsidR="00E24CD6">
              <w:rPr>
                <w:rFonts w:cs="Arial"/>
                <w:sz w:val="16"/>
                <w:szCs w:val="16"/>
              </w:rPr>
              <w:t>. New strategies: 2030 Social Development Concept, Strategy on Violence Prevention</w:t>
            </w:r>
          </w:p>
          <w:p w14:paraId="40ECB29A" w14:textId="77777777" w:rsidR="00EA4580" w:rsidRDefault="00EA4580" w:rsidP="00FD54AE">
            <w:pPr>
              <w:jc w:val="left"/>
              <w:rPr>
                <w:rFonts w:cs="Arial"/>
                <w:sz w:val="16"/>
                <w:szCs w:val="16"/>
              </w:rPr>
            </w:pPr>
          </w:p>
          <w:p w14:paraId="538C9C34" w14:textId="77777777" w:rsidR="00EA4580" w:rsidRDefault="00EA4580" w:rsidP="00FD54AE">
            <w:pPr>
              <w:jc w:val="left"/>
              <w:rPr>
                <w:rFonts w:cs="Arial"/>
                <w:sz w:val="16"/>
                <w:szCs w:val="16"/>
              </w:rPr>
            </w:pPr>
          </w:p>
          <w:p w14:paraId="3779DC0E" w14:textId="1C2B0CC4" w:rsidR="00EA4580" w:rsidRDefault="00EA4580" w:rsidP="00FD54AE">
            <w:pPr>
              <w:jc w:val="left"/>
              <w:rPr>
                <w:rFonts w:cs="Arial"/>
                <w:sz w:val="16"/>
                <w:szCs w:val="16"/>
              </w:rPr>
            </w:pPr>
            <w:r w:rsidRPr="00E85CC1">
              <w:rPr>
                <w:rFonts w:cs="Arial"/>
                <w:sz w:val="16"/>
                <w:szCs w:val="16"/>
              </w:rPr>
              <w:t>2011</w:t>
            </w:r>
            <w:r w:rsidR="00E24CD6">
              <w:rPr>
                <w:rFonts w:cs="Arial"/>
                <w:sz w:val="16"/>
                <w:szCs w:val="16"/>
              </w:rPr>
              <w:t>-2013: no direct complaints</w:t>
            </w:r>
          </w:p>
          <w:p w14:paraId="5178863D" w14:textId="05EED7FC" w:rsidR="000774C8" w:rsidRPr="001C2CF6" w:rsidRDefault="000774C8" w:rsidP="00FD54AE">
            <w:pPr>
              <w:jc w:val="left"/>
              <w:rPr>
                <w:rFonts w:cs="Arial"/>
                <w:sz w:val="16"/>
                <w:szCs w:val="16"/>
              </w:rPr>
            </w:pPr>
            <w:r>
              <w:rPr>
                <w:rFonts w:cs="Arial"/>
                <w:sz w:val="16"/>
                <w:szCs w:val="16"/>
              </w:rPr>
              <w:t>1 child-friendly</w:t>
            </w:r>
            <w:r w:rsidR="00E24CD6">
              <w:rPr>
                <w:rFonts w:cs="Arial"/>
                <w:sz w:val="16"/>
                <w:szCs w:val="16"/>
              </w:rPr>
              <w:t xml:space="preserve"> website and</w:t>
            </w:r>
            <w:r>
              <w:rPr>
                <w:rFonts w:cs="Arial"/>
                <w:sz w:val="16"/>
                <w:szCs w:val="16"/>
              </w:rPr>
              <w:t xml:space="preserve"> flyers</w:t>
            </w:r>
          </w:p>
        </w:tc>
        <w:tc>
          <w:tcPr>
            <w:tcW w:w="453" w:type="pct"/>
            <w:shd w:val="clear" w:color="auto" w:fill="auto"/>
          </w:tcPr>
          <w:p w14:paraId="17C2B67E" w14:textId="77777777" w:rsidR="00EA4580" w:rsidRDefault="00EA4580" w:rsidP="00FD54AE">
            <w:pPr>
              <w:jc w:val="left"/>
              <w:rPr>
                <w:rFonts w:cs="Arial"/>
                <w:sz w:val="16"/>
                <w:szCs w:val="16"/>
              </w:rPr>
            </w:pPr>
            <w:r>
              <w:rPr>
                <w:rFonts w:cs="Arial"/>
                <w:sz w:val="16"/>
                <w:szCs w:val="16"/>
              </w:rPr>
              <w:lastRenderedPageBreak/>
              <w:t>Whenever necessary</w:t>
            </w:r>
          </w:p>
          <w:p w14:paraId="23DFBB91" w14:textId="77777777" w:rsidR="00EA4580" w:rsidRDefault="00EA4580" w:rsidP="00FD54AE">
            <w:pPr>
              <w:jc w:val="left"/>
              <w:rPr>
                <w:rFonts w:cs="Arial"/>
                <w:sz w:val="16"/>
                <w:szCs w:val="16"/>
              </w:rPr>
            </w:pPr>
          </w:p>
          <w:p w14:paraId="592B8191" w14:textId="77777777" w:rsidR="00EA4580" w:rsidRDefault="00EA4580" w:rsidP="00FD54AE">
            <w:pPr>
              <w:jc w:val="left"/>
              <w:rPr>
                <w:rFonts w:cs="Arial"/>
                <w:sz w:val="16"/>
                <w:szCs w:val="16"/>
              </w:rPr>
            </w:pPr>
          </w:p>
          <w:p w14:paraId="751673FC" w14:textId="77777777" w:rsidR="00EA4580" w:rsidRDefault="00EA4580" w:rsidP="00FD54AE">
            <w:pPr>
              <w:jc w:val="left"/>
              <w:rPr>
                <w:rFonts w:cs="Arial"/>
                <w:sz w:val="16"/>
                <w:szCs w:val="16"/>
              </w:rPr>
            </w:pPr>
          </w:p>
          <w:p w14:paraId="796C825B" w14:textId="77777777" w:rsidR="00EA4580" w:rsidRDefault="00EA4580" w:rsidP="00FD54AE">
            <w:pPr>
              <w:jc w:val="left"/>
              <w:rPr>
                <w:rFonts w:cs="Arial"/>
                <w:sz w:val="16"/>
                <w:szCs w:val="16"/>
              </w:rPr>
            </w:pPr>
          </w:p>
          <w:p w14:paraId="52D1C7FB" w14:textId="77777777" w:rsidR="00EA4580" w:rsidRDefault="00EA4580" w:rsidP="00FD54AE">
            <w:pPr>
              <w:jc w:val="left"/>
              <w:rPr>
                <w:rFonts w:cs="Arial"/>
                <w:sz w:val="16"/>
                <w:szCs w:val="16"/>
              </w:rPr>
            </w:pPr>
          </w:p>
          <w:p w14:paraId="54F1C9D0" w14:textId="77777777" w:rsidR="00EA4580" w:rsidRDefault="00EA4580" w:rsidP="00FD54AE">
            <w:pPr>
              <w:jc w:val="left"/>
              <w:rPr>
                <w:rFonts w:cs="Arial"/>
                <w:sz w:val="16"/>
                <w:szCs w:val="16"/>
              </w:rPr>
            </w:pPr>
          </w:p>
          <w:p w14:paraId="5AD82466" w14:textId="77777777" w:rsidR="00EA4580" w:rsidRDefault="00EA4580" w:rsidP="00FD54AE">
            <w:pPr>
              <w:jc w:val="left"/>
              <w:rPr>
                <w:rFonts w:cs="Arial"/>
                <w:sz w:val="16"/>
                <w:szCs w:val="16"/>
              </w:rPr>
            </w:pPr>
          </w:p>
          <w:p w14:paraId="30F95637" w14:textId="77777777" w:rsidR="00EA4580" w:rsidRDefault="00EA4580" w:rsidP="00FD54AE">
            <w:pPr>
              <w:jc w:val="left"/>
              <w:rPr>
                <w:rFonts w:cs="Arial"/>
                <w:sz w:val="16"/>
                <w:szCs w:val="16"/>
              </w:rPr>
            </w:pPr>
          </w:p>
          <w:p w14:paraId="686D4ACE" w14:textId="77777777" w:rsidR="00EA4580" w:rsidRDefault="00EA4580" w:rsidP="00FD54AE">
            <w:pPr>
              <w:jc w:val="left"/>
              <w:rPr>
                <w:rFonts w:cs="Arial"/>
                <w:sz w:val="16"/>
                <w:szCs w:val="16"/>
              </w:rPr>
            </w:pPr>
          </w:p>
          <w:p w14:paraId="43DB9DF9" w14:textId="77777777" w:rsidR="00EA4580" w:rsidRDefault="00EA4580" w:rsidP="00FD54AE">
            <w:pPr>
              <w:jc w:val="left"/>
              <w:rPr>
                <w:rFonts w:cs="Arial"/>
                <w:sz w:val="16"/>
                <w:szCs w:val="16"/>
              </w:rPr>
            </w:pPr>
          </w:p>
          <w:p w14:paraId="5B482AD4" w14:textId="77777777" w:rsidR="00EA4580" w:rsidRDefault="00EA4580" w:rsidP="00FD54AE">
            <w:pPr>
              <w:jc w:val="left"/>
              <w:rPr>
                <w:rFonts w:cs="Arial"/>
                <w:sz w:val="16"/>
                <w:szCs w:val="16"/>
              </w:rPr>
            </w:pPr>
          </w:p>
          <w:p w14:paraId="7A9FEAE4" w14:textId="77777777" w:rsidR="00EA4580" w:rsidRDefault="00EA4580" w:rsidP="00FD54AE">
            <w:pPr>
              <w:jc w:val="left"/>
              <w:rPr>
                <w:rFonts w:cs="Arial"/>
                <w:sz w:val="16"/>
                <w:szCs w:val="16"/>
              </w:rPr>
            </w:pPr>
          </w:p>
          <w:p w14:paraId="640331E6" w14:textId="77777777" w:rsidR="00EA4580" w:rsidRDefault="00EA4580" w:rsidP="00FD54AE">
            <w:pPr>
              <w:jc w:val="left"/>
              <w:rPr>
                <w:rFonts w:cs="Arial"/>
                <w:sz w:val="16"/>
                <w:szCs w:val="16"/>
              </w:rPr>
            </w:pPr>
          </w:p>
          <w:p w14:paraId="699E352B" w14:textId="77777777" w:rsidR="00EA4580" w:rsidRDefault="00EA4580" w:rsidP="00FD54AE">
            <w:pPr>
              <w:jc w:val="left"/>
              <w:rPr>
                <w:rFonts w:cs="Arial"/>
                <w:sz w:val="16"/>
                <w:szCs w:val="16"/>
              </w:rPr>
            </w:pPr>
          </w:p>
          <w:p w14:paraId="756AB30C" w14:textId="77777777" w:rsidR="00EA4580" w:rsidRDefault="00EA4580" w:rsidP="00FD54AE">
            <w:pPr>
              <w:jc w:val="left"/>
              <w:rPr>
                <w:rFonts w:cs="Arial"/>
                <w:sz w:val="16"/>
                <w:szCs w:val="16"/>
              </w:rPr>
            </w:pPr>
          </w:p>
          <w:p w14:paraId="1963B9F0" w14:textId="77777777" w:rsidR="00EA4580" w:rsidRDefault="00EA4580" w:rsidP="00FD54AE">
            <w:pPr>
              <w:jc w:val="left"/>
              <w:rPr>
                <w:rFonts w:cs="Arial"/>
                <w:sz w:val="16"/>
                <w:szCs w:val="16"/>
              </w:rPr>
            </w:pPr>
          </w:p>
          <w:p w14:paraId="21E0F94A" w14:textId="77777777" w:rsidR="00EA4580" w:rsidRDefault="00EA4580" w:rsidP="00FD54AE">
            <w:pPr>
              <w:jc w:val="left"/>
              <w:rPr>
                <w:rFonts w:cs="Arial"/>
                <w:sz w:val="16"/>
                <w:szCs w:val="16"/>
              </w:rPr>
            </w:pPr>
          </w:p>
          <w:p w14:paraId="4EC86233" w14:textId="77777777" w:rsidR="00EA4580" w:rsidRDefault="00EA4580" w:rsidP="00FD54AE">
            <w:pPr>
              <w:jc w:val="left"/>
              <w:rPr>
                <w:rFonts w:cs="Arial"/>
                <w:sz w:val="16"/>
                <w:szCs w:val="16"/>
              </w:rPr>
            </w:pPr>
          </w:p>
          <w:p w14:paraId="786C21F4" w14:textId="77777777" w:rsidR="00EA4580" w:rsidRDefault="00EA4580" w:rsidP="00FD54AE">
            <w:pPr>
              <w:jc w:val="left"/>
              <w:rPr>
                <w:rFonts w:cs="Arial"/>
                <w:sz w:val="16"/>
                <w:szCs w:val="16"/>
              </w:rPr>
            </w:pPr>
          </w:p>
          <w:p w14:paraId="675F8F44" w14:textId="77777777" w:rsidR="00EA4580" w:rsidRDefault="00EA4580" w:rsidP="00FD54AE">
            <w:pPr>
              <w:jc w:val="left"/>
              <w:rPr>
                <w:rFonts w:cs="Arial"/>
                <w:sz w:val="16"/>
                <w:szCs w:val="16"/>
              </w:rPr>
            </w:pPr>
          </w:p>
          <w:p w14:paraId="580806D5" w14:textId="77777777" w:rsidR="00EA4580" w:rsidRDefault="00EA4580" w:rsidP="00FD54AE">
            <w:pPr>
              <w:jc w:val="left"/>
              <w:rPr>
                <w:rFonts w:cs="Arial"/>
                <w:sz w:val="16"/>
                <w:szCs w:val="16"/>
              </w:rPr>
            </w:pPr>
          </w:p>
          <w:p w14:paraId="46FAFF22" w14:textId="77777777" w:rsidR="00EA4580" w:rsidRDefault="00EA4580" w:rsidP="00FD54AE">
            <w:pPr>
              <w:jc w:val="left"/>
              <w:rPr>
                <w:rFonts w:cs="Arial"/>
                <w:sz w:val="16"/>
                <w:szCs w:val="16"/>
              </w:rPr>
            </w:pPr>
          </w:p>
          <w:p w14:paraId="261A8874" w14:textId="77777777" w:rsidR="00EA4580" w:rsidRDefault="00EA4580" w:rsidP="00FD54AE">
            <w:pPr>
              <w:jc w:val="left"/>
              <w:rPr>
                <w:rFonts w:cs="Arial"/>
                <w:sz w:val="16"/>
                <w:szCs w:val="16"/>
              </w:rPr>
            </w:pPr>
          </w:p>
          <w:p w14:paraId="62F1A075" w14:textId="77777777" w:rsidR="00EA4580" w:rsidRDefault="00EA4580" w:rsidP="00FD54AE">
            <w:pPr>
              <w:jc w:val="left"/>
              <w:rPr>
                <w:rFonts w:cs="Arial"/>
                <w:sz w:val="16"/>
                <w:szCs w:val="16"/>
              </w:rPr>
            </w:pPr>
          </w:p>
          <w:p w14:paraId="6AA58BEE" w14:textId="77777777" w:rsidR="00EA4580" w:rsidRDefault="00EA4580" w:rsidP="00FD54AE">
            <w:pPr>
              <w:jc w:val="left"/>
              <w:rPr>
                <w:rFonts w:cs="Arial"/>
                <w:sz w:val="16"/>
                <w:szCs w:val="16"/>
              </w:rPr>
            </w:pPr>
          </w:p>
          <w:p w14:paraId="6BF62B16" w14:textId="77777777" w:rsidR="00EA4580" w:rsidRDefault="00EA4580" w:rsidP="00FD54AE">
            <w:pPr>
              <w:jc w:val="left"/>
              <w:rPr>
                <w:rFonts w:cs="Arial"/>
                <w:sz w:val="16"/>
                <w:szCs w:val="16"/>
              </w:rPr>
            </w:pPr>
          </w:p>
          <w:p w14:paraId="5DDFCDF9" w14:textId="77777777" w:rsidR="00EA4580" w:rsidRDefault="00EA4580" w:rsidP="00FD54AE">
            <w:pPr>
              <w:jc w:val="left"/>
              <w:rPr>
                <w:rFonts w:cs="Arial"/>
                <w:sz w:val="16"/>
                <w:szCs w:val="16"/>
              </w:rPr>
            </w:pPr>
          </w:p>
          <w:p w14:paraId="6DEDA158" w14:textId="77777777" w:rsidR="00EA4580" w:rsidRDefault="00EA4580" w:rsidP="00FD54AE">
            <w:pPr>
              <w:jc w:val="left"/>
              <w:rPr>
                <w:rFonts w:cs="Arial"/>
                <w:sz w:val="16"/>
                <w:szCs w:val="16"/>
              </w:rPr>
            </w:pPr>
          </w:p>
          <w:p w14:paraId="5053AFA5" w14:textId="77777777" w:rsidR="00EA4580" w:rsidRDefault="00EA4580" w:rsidP="00FD54AE">
            <w:pPr>
              <w:jc w:val="left"/>
              <w:rPr>
                <w:rFonts w:cs="Arial"/>
                <w:sz w:val="16"/>
                <w:szCs w:val="16"/>
              </w:rPr>
            </w:pPr>
          </w:p>
          <w:p w14:paraId="35861E64" w14:textId="77777777" w:rsidR="00EA4580" w:rsidRDefault="00EA4580" w:rsidP="00FD54AE">
            <w:pPr>
              <w:jc w:val="left"/>
              <w:rPr>
                <w:rFonts w:cs="Arial"/>
                <w:sz w:val="16"/>
                <w:szCs w:val="16"/>
              </w:rPr>
            </w:pPr>
          </w:p>
          <w:p w14:paraId="7548A6CF" w14:textId="77777777" w:rsidR="00EA4580" w:rsidRDefault="00EA4580" w:rsidP="00FD54AE">
            <w:pPr>
              <w:jc w:val="left"/>
              <w:rPr>
                <w:rFonts w:cs="Arial"/>
                <w:sz w:val="16"/>
                <w:szCs w:val="16"/>
              </w:rPr>
            </w:pPr>
          </w:p>
          <w:p w14:paraId="7F345426" w14:textId="77777777" w:rsidR="00EA4580" w:rsidRDefault="00EA4580" w:rsidP="00FD54AE">
            <w:pPr>
              <w:jc w:val="left"/>
              <w:rPr>
                <w:rFonts w:cs="Arial"/>
                <w:sz w:val="16"/>
                <w:szCs w:val="16"/>
              </w:rPr>
            </w:pPr>
          </w:p>
          <w:p w14:paraId="158D26E0" w14:textId="77777777" w:rsidR="00EA4580" w:rsidRDefault="00EA4580" w:rsidP="00FD54AE">
            <w:pPr>
              <w:jc w:val="left"/>
              <w:rPr>
                <w:rFonts w:cs="Arial"/>
                <w:sz w:val="16"/>
                <w:szCs w:val="16"/>
              </w:rPr>
            </w:pPr>
          </w:p>
          <w:p w14:paraId="63191698" w14:textId="77777777" w:rsidR="00EA4580" w:rsidRDefault="00EA4580" w:rsidP="00FD54AE">
            <w:pPr>
              <w:jc w:val="left"/>
              <w:rPr>
                <w:rFonts w:cs="Arial"/>
                <w:sz w:val="16"/>
                <w:szCs w:val="16"/>
              </w:rPr>
            </w:pPr>
          </w:p>
          <w:p w14:paraId="5484C066" w14:textId="77777777" w:rsidR="00EA4580" w:rsidRPr="004C51E8" w:rsidRDefault="00EA4580" w:rsidP="00FD54AE">
            <w:pPr>
              <w:jc w:val="left"/>
              <w:rPr>
                <w:rFonts w:cs="Arial"/>
                <w:sz w:val="16"/>
                <w:szCs w:val="16"/>
              </w:rPr>
            </w:pPr>
            <w:r>
              <w:rPr>
                <w:rFonts w:cs="Arial"/>
                <w:sz w:val="16"/>
                <w:szCs w:val="16"/>
              </w:rPr>
              <w:t>Annualy, by region, gender, disability</w:t>
            </w:r>
          </w:p>
        </w:tc>
        <w:tc>
          <w:tcPr>
            <w:tcW w:w="934" w:type="pct"/>
            <w:shd w:val="clear" w:color="auto" w:fill="auto"/>
          </w:tcPr>
          <w:p w14:paraId="24167B22" w14:textId="31CC3F83" w:rsidR="00FD54AE" w:rsidRDefault="00FD54AE" w:rsidP="00FD54AE">
            <w:pPr>
              <w:jc w:val="left"/>
              <w:rPr>
                <w:rFonts w:cs="Arial"/>
                <w:b/>
                <w:bCs/>
                <w:iCs/>
                <w:kern w:val="24"/>
                <w:sz w:val="16"/>
                <w:szCs w:val="16"/>
                <w:lang w:val="en-GB"/>
              </w:rPr>
            </w:pPr>
            <w:r w:rsidRPr="004C51E8">
              <w:rPr>
                <w:rFonts w:cs="Arial"/>
                <w:b/>
                <w:bCs/>
                <w:iCs/>
                <w:kern w:val="24"/>
                <w:sz w:val="16"/>
                <w:szCs w:val="16"/>
                <w:lang w:val="en-GB"/>
              </w:rPr>
              <w:lastRenderedPageBreak/>
              <w:t xml:space="preserve">CR: </w:t>
            </w:r>
            <w:r w:rsidR="009A3E4E">
              <w:rPr>
                <w:rFonts w:cs="Arial"/>
                <w:b/>
                <w:bCs/>
                <w:iCs/>
                <w:kern w:val="24"/>
                <w:sz w:val="16"/>
                <w:szCs w:val="16"/>
                <w:lang w:val="en-GB"/>
              </w:rPr>
              <w:t>A, B, E</w:t>
            </w:r>
            <w:r w:rsidR="00961EF1">
              <w:rPr>
                <w:rFonts w:cs="Arial"/>
                <w:b/>
                <w:bCs/>
                <w:iCs/>
                <w:kern w:val="24"/>
                <w:sz w:val="16"/>
                <w:szCs w:val="16"/>
                <w:lang w:val="en-GB"/>
              </w:rPr>
              <w:t>, D</w:t>
            </w:r>
          </w:p>
          <w:p w14:paraId="03D5FA93" w14:textId="1A783969" w:rsidR="00EA4580" w:rsidRPr="009A3E4E" w:rsidRDefault="00EA4580" w:rsidP="00FD54AE">
            <w:pPr>
              <w:jc w:val="left"/>
              <w:rPr>
                <w:rFonts w:cs="Arial"/>
                <w:b/>
                <w:bCs/>
                <w:iCs/>
                <w:kern w:val="24"/>
                <w:sz w:val="16"/>
                <w:szCs w:val="16"/>
                <w:lang w:val="en-GB"/>
              </w:rPr>
            </w:pPr>
            <w:r>
              <w:rPr>
                <w:rFonts w:cs="Arial"/>
                <w:sz w:val="16"/>
                <w:szCs w:val="16"/>
              </w:rPr>
              <w:t>A</w:t>
            </w:r>
            <w:r w:rsidRPr="004C51E8">
              <w:rPr>
                <w:rFonts w:cs="Arial"/>
                <w:sz w:val="16"/>
                <w:szCs w:val="16"/>
              </w:rPr>
              <w:t>dvocate for legislation that establi</w:t>
            </w:r>
            <w:r>
              <w:rPr>
                <w:rFonts w:cs="Arial"/>
                <w:sz w:val="16"/>
                <w:szCs w:val="16"/>
              </w:rPr>
              <w:t>shes integrated, family-oriented social services.</w:t>
            </w:r>
            <w:r w:rsidR="009A3E4E">
              <w:rPr>
                <w:rFonts w:cs="Arial"/>
                <w:b/>
                <w:bCs/>
                <w:iCs/>
                <w:kern w:val="24"/>
                <w:sz w:val="16"/>
                <w:szCs w:val="16"/>
                <w:lang w:val="en-GB"/>
              </w:rPr>
              <w:t xml:space="preserve"> </w:t>
            </w:r>
            <w:r>
              <w:rPr>
                <w:rFonts w:cs="Arial"/>
                <w:sz w:val="16"/>
                <w:szCs w:val="16"/>
              </w:rPr>
              <w:t>Advocate for the development of a coherent policy direction of child protection reform, based on inter-agency cooperation and partnership between all key stakeholders at national and local levels. R</w:t>
            </w:r>
            <w:r w:rsidRPr="004C51E8">
              <w:rPr>
                <w:rFonts w:cs="Arial"/>
                <w:sz w:val="16"/>
                <w:szCs w:val="16"/>
              </w:rPr>
              <w:t>eview of the legislation on effectiveness of social services and their linkages to the cash benefits, prevention of unnecessary institutionalisation and separation from the family</w:t>
            </w:r>
            <w:r>
              <w:rPr>
                <w:rFonts w:cs="Arial"/>
                <w:sz w:val="16"/>
                <w:szCs w:val="16"/>
              </w:rPr>
              <w:t xml:space="preserve">. </w:t>
            </w:r>
            <w:r w:rsidRPr="00F82B0E">
              <w:rPr>
                <w:rFonts w:cs="Arial"/>
                <w:sz w:val="16"/>
                <w:szCs w:val="16"/>
                <w:lang w:eastAsia="zh-CN"/>
              </w:rPr>
              <w:t xml:space="preserve">Support </w:t>
            </w:r>
            <w:r>
              <w:rPr>
                <w:rFonts w:cs="Arial"/>
                <w:sz w:val="16"/>
                <w:szCs w:val="16"/>
                <w:lang w:eastAsia="zh-CN"/>
              </w:rPr>
              <w:t xml:space="preserve">the </w:t>
            </w:r>
            <w:r w:rsidRPr="00F82B0E">
              <w:rPr>
                <w:rFonts w:cs="Arial"/>
                <w:sz w:val="16"/>
                <w:szCs w:val="16"/>
                <w:lang w:eastAsia="zh-CN"/>
              </w:rPr>
              <w:t xml:space="preserve">government in documenting the promising </w:t>
            </w:r>
            <w:r>
              <w:rPr>
                <w:rFonts w:cs="Arial"/>
                <w:sz w:val="16"/>
                <w:szCs w:val="16"/>
                <w:lang w:eastAsia="zh-CN"/>
              </w:rPr>
              <w:t xml:space="preserve">practices </w:t>
            </w:r>
            <w:r w:rsidRPr="00F82B0E">
              <w:rPr>
                <w:rFonts w:cs="Arial"/>
                <w:sz w:val="16"/>
                <w:szCs w:val="16"/>
                <w:lang w:eastAsia="zh-CN"/>
              </w:rPr>
              <w:t xml:space="preserve">and taking stock of lessons learned to inform future </w:t>
            </w:r>
            <w:r>
              <w:rPr>
                <w:rFonts w:cs="Arial"/>
                <w:sz w:val="16"/>
                <w:szCs w:val="16"/>
                <w:lang w:eastAsia="zh-CN"/>
              </w:rPr>
              <w:t xml:space="preserve">legislative reform directions and introduction of </w:t>
            </w:r>
            <w:r w:rsidRPr="00F82B0E">
              <w:rPr>
                <w:rFonts w:cs="Arial"/>
                <w:sz w:val="16"/>
                <w:szCs w:val="16"/>
                <w:lang w:eastAsia="zh-CN"/>
              </w:rPr>
              <w:t>new ser</w:t>
            </w:r>
            <w:r>
              <w:rPr>
                <w:rFonts w:cs="Arial"/>
                <w:sz w:val="16"/>
                <w:szCs w:val="16"/>
                <w:lang w:eastAsia="zh-CN"/>
              </w:rPr>
              <w:t xml:space="preserve">vices in law based on modelling of child </w:t>
            </w:r>
            <w:r>
              <w:rPr>
                <w:rFonts w:cs="Arial"/>
                <w:sz w:val="16"/>
                <w:szCs w:val="16"/>
                <w:lang w:eastAsia="zh-CN"/>
              </w:rPr>
              <w:lastRenderedPageBreak/>
              <w:t xml:space="preserve">abandonment prevention and violence prevention </w:t>
            </w:r>
            <w:r w:rsidRPr="00F82B0E">
              <w:rPr>
                <w:rFonts w:cs="Arial"/>
                <w:sz w:val="16"/>
                <w:szCs w:val="16"/>
                <w:lang w:eastAsia="zh-CN"/>
              </w:rPr>
              <w:t xml:space="preserve">in </w:t>
            </w:r>
            <w:r>
              <w:rPr>
                <w:rFonts w:cs="Arial"/>
                <w:sz w:val="16"/>
                <w:szCs w:val="16"/>
                <w:lang w:eastAsia="zh-CN"/>
              </w:rPr>
              <w:t>the pilot oblasts</w:t>
            </w:r>
            <w:r w:rsidRPr="00F82B0E">
              <w:rPr>
                <w:rFonts w:cs="Arial"/>
                <w:sz w:val="16"/>
                <w:szCs w:val="16"/>
                <w:lang w:eastAsia="zh-CN"/>
              </w:rPr>
              <w:t>.</w:t>
            </w:r>
            <w:r w:rsidR="005F71C8">
              <w:rPr>
                <w:rFonts w:cs="Arial"/>
                <w:sz w:val="16"/>
                <w:szCs w:val="16"/>
                <w:lang w:eastAsia="zh-CN"/>
              </w:rPr>
              <w:t xml:space="preserve"> Advocate for increa</w:t>
            </w:r>
            <w:r>
              <w:rPr>
                <w:rFonts w:cs="Arial"/>
                <w:sz w:val="16"/>
                <w:szCs w:val="16"/>
                <w:lang w:eastAsia="zh-CN"/>
              </w:rPr>
              <w:t>sed child-accessibility to Ombudsman</w:t>
            </w:r>
            <w:r w:rsidR="009A3E4E">
              <w:rPr>
                <w:rFonts w:cs="Arial"/>
                <w:sz w:val="16"/>
                <w:szCs w:val="16"/>
                <w:lang w:eastAsia="zh-CN"/>
              </w:rPr>
              <w:t>.</w:t>
            </w:r>
            <w:r>
              <w:rPr>
                <w:rFonts w:cs="Arial"/>
                <w:sz w:val="16"/>
                <w:szCs w:val="16"/>
                <w:lang w:eastAsia="zh-CN"/>
              </w:rPr>
              <w:t xml:space="preserve"> </w:t>
            </w:r>
          </w:p>
        </w:tc>
      </w:tr>
      <w:tr w:rsidR="00EA4580" w:rsidRPr="004C51E8" w14:paraId="447A2A89" w14:textId="77777777" w:rsidTr="00EA4580">
        <w:tc>
          <w:tcPr>
            <w:tcW w:w="794" w:type="pct"/>
            <w:shd w:val="clear" w:color="auto" w:fill="auto"/>
          </w:tcPr>
          <w:p w14:paraId="220C7920" w14:textId="4ED27C3B" w:rsidR="00EA4580" w:rsidRPr="004C51E8" w:rsidRDefault="00EA4580" w:rsidP="00FD54AE">
            <w:pPr>
              <w:jc w:val="left"/>
              <w:rPr>
                <w:rFonts w:cs="Arial"/>
                <w:b/>
                <w:sz w:val="16"/>
                <w:szCs w:val="16"/>
              </w:rPr>
            </w:pPr>
            <w:r>
              <w:rPr>
                <w:rFonts w:cs="Arial"/>
                <w:b/>
                <w:bCs/>
                <w:kern w:val="24"/>
                <w:sz w:val="16"/>
                <w:szCs w:val="16"/>
              </w:rPr>
              <w:lastRenderedPageBreak/>
              <w:t xml:space="preserve">Integrated child protection services and </w:t>
            </w:r>
            <w:r w:rsidRPr="004C51E8">
              <w:rPr>
                <w:rFonts w:cs="Arial"/>
                <w:b/>
                <w:bCs/>
                <w:kern w:val="24"/>
                <w:sz w:val="16"/>
                <w:szCs w:val="16"/>
              </w:rPr>
              <w:t>models budgeted</w:t>
            </w:r>
            <w:r w:rsidRPr="004C51E8">
              <w:rPr>
                <w:rFonts w:cs="Arial"/>
                <w:b/>
                <w:sz w:val="16"/>
                <w:szCs w:val="16"/>
              </w:rPr>
              <w:t xml:space="preserve"> </w:t>
            </w:r>
          </w:p>
        </w:tc>
        <w:tc>
          <w:tcPr>
            <w:tcW w:w="1208" w:type="pct"/>
            <w:shd w:val="clear" w:color="auto" w:fill="auto"/>
          </w:tcPr>
          <w:p w14:paraId="538F9225" w14:textId="77777777" w:rsidR="00EA4580" w:rsidRDefault="00EA4580" w:rsidP="00FD54AE">
            <w:pPr>
              <w:jc w:val="left"/>
              <w:rPr>
                <w:rFonts w:cs="Arial"/>
                <w:sz w:val="16"/>
                <w:szCs w:val="16"/>
                <w:lang w:eastAsia="zh-CN"/>
              </w:rPr>
            </w:pPr>
            <w:r>
              <w:rPr>
                <w:rFonts w:cs="Arial"/>
                <w:sz w:val="16"/>
                <w:szCs w:val="16"/>
                <w:lang w:eastAsia="zh-CN"/>
              </w:rPr>
              <w:t>Lack of local capacity to document, cost and budget the new services which makes difficult the planning of resources for their continuation and replication of the new services to other regions.</w:t>
            </w:r>
            <w:r w:rsidRPr="00F82B0E">
              <w:rPr>
                <w:rFonts w:cs="Arial"/>
                <w:sz w:val="16"/>
                <w:szCs w:val="16"/>
                <w:lang w:eastAsia="zh-CN"/>
              </w:rPr>
              <w:t xml:space="preserve"> </w:t>
            </w:r>
          </w:p>
          <w:p w14:paraId="45E68742" w14:textId="77777777" w:rsidR="00EA4580" w:rsidRPr="000439D1" w:rsidRDefault="00EA4580" w:rsidP="00FD54AE">
            <w:pPr>
              <w:jc w:val="left"/>
              <w:rPr>
                <w:rFonts w:cs="Arial"/>
                <w:b/>
                <w:i/>
                <w:sz w:val="16"/>
                <w:szCs w:val="16"/>
                <w:lang w:eastAsia="zh-CN"/>
              </w:rPr>
            </w:pPr>
            <w:r w:rsidRPr="000439D1">
              <w:rPr>
                <w:rFonts w:cs="Arial"/>
                <w:b/>
                <w:i/>
                <w:sz w:val="16"/>
                <w:szCs w:val="16"/>
                <w:lang w:eastAsia="zh-CN"/>
              </w:rPr>
              <w:t>Rating: Moderate</w:t>
            </w:r>
          </w:p>
          <w:p w14:paraId="37DFC572" w14:textId="77777777" w:rsidR="00EA4580" w:rsidRPr="004C51E8" w:rsidRDefault="00EA4580" w:rsidP="00FD54AE">
            <w:pPr>
              <w:jc w:val="left"/>
              <w:rPr>
                <w:rFonts w:cs="Arial"/>
                <w:sz w:val="16"/>
                <w:szCs w:val="16"/>
              </w:rPr>
            </w:pPr>
          </w:p>
        </w:tc>
        <w:tc>
          <w:tcPr>
            <w:tcW w:w="1107" w:type="pct"/>
            <w:shd w:val="clear" w:color="auto" w:fill="auto"/>
          </w:tcPr>
          <w:p w14:paraId="1EA6716B" w14:textId="77777777" w:rsidR="00EA4580" w:rsidRPr="00A14D8E" w:rsidRDefault="00EA4580" w:rsidP="00FD54AE">
            <w:pPr>
              <w:jc w:val="left"/>
              <w:rPr>
                <w:rFonts w:cs="Arial"/>
                <w:sz w:val="16"/>
                <w:szCs w:val="16"/>
              </w:rPr>
            </w:pPr>
            <w:r w:rsidRPr="00A14D8E">
              <w:rPr>
                <w:rFonts w:cs="Arial"/>
                <w:sz w:val="16"/>
                <w:szCs w:val="16"/>
              </w:rPr>
              <w:t>New services are budgeted and costed</w:t>
            </w:r>
          </w:p>
          <w:p w14:paraId="0F23409D" w14:textId="77777777" w:rsidR="000709F8" w:rsidRPr="00A14D8E" w:rsidRDefault="000709F8" w:rsidP="00FD54AE">
            <w:pPr>
              <w:jc w:val="left"/>
              <w:rPr>
                <w:rFonts w:cs="Arial"/>
                <w:sz w:val="16"/>
                <w:szCs w:val="16"/>
              </w:rPr>
            </w:pPr>
          </w:p>
          <w:p w14:paraId="567290C3" w14:textId="77777777" w:rsidR="000709F8" w:rsidRPr="00A14D8E" w:rsidRDefault="000709F8" w:rsidP="00FD54AE">
            <w:pPr>
              <w:jc w:val="left"/>
              <w:rPr>
                <w:rFonts w:cs="Arial"/>
                <w:sz w:val="16"/>
                <w:szCs w:val="16"/>
              </w:rPr>
            </w:pPr>
          </w:p>
          <w:p w14:paraId="20974E42" w14:textId="7DFD337E" w:rsidR="000709F8" w:rsidRPr="00A14D8E" w:rsidRDefault="00A14D8E" w:rsidP="00FD54AE">
            <w:pPr>
              <w:jc w:val="left"/>
              <w:rPr>
                <w:rFonts w:cs="Arial"/>
                <w:sz w:val="16"/>
                <w:szCs w:val="16"/>
              </w:rPr>
            </w:pPr>
            <w:r w:rsidRPr="00A14D8E">
              <w:rPr>
                <w:rFonts w:cs="Arial"/>
                <w:sz w:val="16"/>
                <w:szCs w:val="16"/>
              </w:rPr>
              <w:t>Law on social benefits and taxes revised</w:t>
            </w:r>
          </w:p>
          <w:p w14:paraId="7259E8E4" w14:textId="77777777" w:rsidR="00EA4580" w:rsidRPr="00A14D8E" w:rsidRDefault="00EA4580" w:rsidP="00FD54AE">
            <w:pPr>
              <w:jc w:val="left"/>
              <w:rPr>
                <w:rFonts w:cs="Arial"/>
                <w:sz w:val="16"/>
                <w:szCs w:val="16"/>
                <w:lang w:eastAsia="zh-CN"/>
              </w:rPr>
            </w:pPr>
          </w:p>
          <w:p w14:paraId="7E48568E" w14:textId="77777777" w:rsidR="00EA4580" w:rsidRPr="00A14D8E" w:rsidRDefault="00EA4580" w:rsidP="00FD54AE">
            <w:pPr>
              <w:jc w:val="left"/>
              <w:rPr>
                <w:rFonts w:cs="Arial"/>
                <w:sz w:val="16"/>
                <w:szCs w:val="16"/>
              </w:rPr>
            </w:pPr>
          </w:p>
        </w:tc>
        <w:tc>
          <w:tcPr>
            <w:tcW w:w="503" w:type="pct"/>
            <w:shd w:val="clear" w:color="auto" w:fill="auto"/>
          </w:tcPr>
          <w:p w14:paraId="382D7CCC" w14:textId="16D24577" w:rsidR="006F5667" w:rsidRPr="00A14D8E" w:rsidRDefault="006F5667" w:rsidP="00FD54AE">
            <w:pPr>
              <w:jc w:val="left"/>
              <w:rPr>
                <w:rFonts w:cs="Arial"/>
                <w:sz w:val="16"/>
                <w:szCs w:val="16"/>
              </w:rPr>
            </w:pPr>
            <w:r w:rsidRPr="00A14D8E">
              <w:rPr>
                <w:rFonts w:cs="Arial"/>
                <w:sz w:val="16"/>
                <w:szCs w:val="16"/>
              </w:rPr>
              <w:t>2013: 3 pilot regions</w:t>
            </w:r>
          </w:p>
        </w:tc>
        <w:tc>
          <w:tcPr>
            <w:tcW w:w="453" w:type="pct"/>
            <w:shd w:val="clear" w:color="auto" w:fill="auto"/>
          </w:tcPr>
          <w:p w14:paraId="200FF778" w14:textId="5379DD2B" w:rsidR="00EA4580" w:rsidRPr="00A14D8E" w:rsidRDefault="00A14D8E" w:rsidP="00A14D8E">
            <w:pPr>
              <w:jc w:val="left"/>
              <w:rPr>
                <w:rFonts w:cs="Arial"/>
                <w:sz w:val="16"/>
                <w:szCs w:val="16"/>
              </w:rPr>
            </w:pPr>
            <w:r w:rsidRPr="00A14D8E">
              <w:rPr>
                <w:rFonts w:cs="Arial"/>
                <w:sz w:val="16"/>
                <w:szCs w:val="16"/>
              </w:rPr>
              <w:t>Once, by type and region</w:t>
            </w:r>
          </w:p>
        </w:tc>
        <w:tc>
          <w:tcPr>
            <w:tcW w:w="934" w:type="pct"/>
            <w:shd w:val="clear" w:color="auto" w:fill="auto"/>
          </w:tcPr>
          <w:p w14:paraId="23FA3240" w14:textId="2FF0E13F" w:rsidR="00FD54AE" w:rsidRPr="00A14D8E" w:rsidRDefault="00FD54AE" w:rsidP="00FD54AE">
            <w:pPr>
              <w:pStyle w:val="NormalWeb"/>
              <w:spacing w:line="288" w:lineRule="auto"/>
              <w:rPr>
                <w:rFonts w:ascii="Arial" w:hAnsi="Arial" w:cs="Arial"/>
                <w:b/>
                <w:bCs/>
                <w:iCs/>
                <w:kern w:val="24"/>
                <w:sz w:val="16"/>
                <w:szCs w:val="16"/>
                <w:lang w:val="en-GB"/>
              </w:rPr>
            </w:pPr>
            <w:r w:rsidRPr="00A14D8E">
              <w:rPr>
                <w:rFonts w:ascii="Arial" w:hAnsi="Arial" w:cs="Arial"/>
                <w:b/>
                <w:bCs/>
                <w:iCs/>
                <w:kern w:val="24"/>
                <w:sz w:val="16"/>
                <w:szCs w:val="16"/>
                <w:lang w:val="en-GB"/>
              </w:rPr>
              <w:t xml:space="preserve">CR: </w:t>
            </w:r>
            <w:r w:rsidR="00961EF1" w:rsidRPr="00A14D8E">
              <w:rPr>
                <w:rFonts w:ascii="Arial" w:hAnsi="Arial" w:cs="Arial"/>
                <w:b/>
                <w:bCs/>
                <w:iCs/>
                <w:kern w:val="24"/>
                <w:sz w:val="16"/>
                <w:szCs w:val="16"/>
                <w:lang w:val="en-GB"/>
              </w:rPr>
              <w:t xml:space="preserve">B, </w:t>
            </w:r>
            <w:r w:rsidR="00357FAA" w:rsidRPr="00A14D8E">
              <w:rPr>
                <w:rFonts w:ascii="Arial" w:hAnsi="Arial" w:cs="Arial"/>
                <w:b/>
                <w:bCs/>
                <w:iCs/>
                <w:kern w:val="24"/>
                <w:sz w:val="16"/>
                <w:szCs w:val="16"/>
                <w:lang w:val="en-GB"/>
              </w:rPr>
              <w:t xml:space="preserve">D, </w:t>
            </w:r>
            <w:r w:rsidR="00D13FDD" w:rsidRPr="00A14D8E">
              <w:rPr>
                <w:rFonts w:ascii="Arial" w:hAnsi="Arial" w:cs="Arial"/>
                <w:b/>
                <w:bCs/>
                <w:iCs/>
                <w:kern w:val="24"/>
                <w:sz w:val="16"/>
                <w:szCs w:val="16"/>
                <w:lang w:val="en-GB"/>
              </w:rPr>
              <w:t xml:space="preserve">E, </w:t>
            </w:r>
            <w:r w:rsidR="00357FAA" w:rsidRPr="00A14D8E">
              <w:rPr>
                <w:rFonts w:ascii="Arial" w:hAnsi="Arial" w:cs="Arial"/>
                <w:b/>
                <w:bCs/>
                <w:iCs/>
                <w:kern w:val="24"/>
                <w:sz w:val="16"/>
                <w:szCs w:val="16"/>
                <w:lang w:val="en-GB"/>
              </w:rPr>
              <w:t>F</w:t>
            </w:r>
          </w:p>
          <w:p w14:paraId="7F977D56" w14:textId="77777777" w:rsidR="00EA4580" w:rsidRDefault="00EA4580" w:rsidP="00FD54AE">
            <w:pPr>
              <w:pStyle w:val="NormalWeb"/>
              <w:spacing w:line="288" w:lineRule="auto"/>
              <w:rPr>
                <w:rFonts w:ascii="Arial" w:hAnsi="Arial" w:cs="Arial"/>
                <w:sz w:val="16"/>
                <w:szCs w:val="16"/>
                <w:lang w:eastAsia="zh-CN"/>
              </w:rPr>
            </w:pPr>
            <w:r w:rsidRPr="00A14D8E">
              <w:rPr>
                <w:rFonts w:ascii="Arial" w:hAnsi="Arial" w:cs="Arial"/>
                <w:bCs/>
                <w:iCs/>
                <w:sz w:val="16"/>
                <w:szCs w:val="16"/>
                <w:lang w:eastAsia="zh-CN"/>
              </w:rPr>
              <w:t xml:space="preserve">Technical assistance for costing and budgeting the new services. </w:t>
            </w:r>
            <w:r w:rsidRPr="00A14D8E">
              <w:rPr>
                <w:rFonts w:ascii="Arial" w:hAnsi="Arial" w:cs="Arial"/>
                <w:sz w:val="16"/>
                <w:szCs w:val="16"/>
                <w:lang w:eastAsia="zh-CN"/>
              </w:rPr>
              <w:t>Costing of new services will help to better understand the financial implications to be fed into the annual budget planning. Pilot models  in the selected regions to test feasibility and demonstrate effectiveness. Advocate for leveraging public resources for sustaining the new services and changes in the system. Expand the knowledge of the private sector in the underfunded areas of child protection and raise their motivation to contribute.</w:t>
            </w:r>
          </w:p>
          <w:p w14:paraId="1F957A1B" w14:textId="506678B2" w:rsidR="00061F41" w:rsidRPr="00061F41" w:rsidRDefault="00061F41" w:rsidP="00061F41">
            <w:pPr>
              <w:pStyle w:val="Default"/>
            </w:pPr>
          </w:p>
        </w:tc>
      </w:tr>
      <w:tr w:rsidR="00EA4580" w:rsidRPr="004C51E8" w14:paraId="1FF0D8CD" w14:textId="77777777" w:rsidTr="00EA4580">
        <w:tc>
          <w:tcPr>
            <w:tcW w:w="794" w:type="pct"/>
            <w:tcBorders>
              <w:bottom w:val="single" w:sz="4" w:space="0" w:color="auto"/>
            </w:tcBorders>
            <w:shd w:val="clear" w:color="auto" w:fill="auto"/>
          </w:tcPr>
          <w:p w14:paraId="1DBEA39C" w14:textId="74A23A1F" w:rsidR="00EA4580" w:rsidRPr="000439D1" w:rsidRDefault="00EA4580" w:rsidP="00FD54AE">
            <w:pPr>
              <w:jc w:val="left"/>
              <w:rPr>
                <w:rFonts w:cs="Arial"/>
                <w:b/>
                <w:sz w:val="16"/>
                <w:szCs w:val="16"/>
              </w:rPr>
            </w:pPr>
            <w:r w:rsidRPr="004C51E8">
              <w:rPr>
                <w:rFonts w:cs="Arial"/>
                <w:b/>
                <w:bCs/>
                <w:kern w:val="24"/>
                <w:sz w:val="16"/>
                <w:szCs w:val="16"/>
              </w:rPr>
              <w:lastRenderedPageBreak/>
              <w:t>Integrated coord</w:t>
            </w:r>
            <w:r>
              <w:rPr>
                <w:rFonts w:cs="Arial"/>
                <w:b/>
                <w:bCs/>
                <w:kern w:val="24"/>
                <w:sz w:val="16"/>
                <w:szCs w:val="16"/>
              </w:rPr>
              <w:t xml:space="preserve">ination, gatekeeping and </w:t>
            </w:r>
            <w:r w:rsidRPr="004C51E8">
              <w:rPr>
                <w:rFonts w:cs="Arial"/>
                <w:b/>
                <w:bCs/>
                <w:kern w:val="24"/>
                <w:sz w:val="16"/>
                <w:szCs w:val="16"/>
              </w:rPr>
              <w:t xml:space="preserve">referral mechanism </w:t>
            </w:r>
          </w:p>
          <w:p w14:paraId="35976958" w14:textId="77777777" w:rsidR="00EA4580" w:rsidRPr="004C51E8" w:rsidRDefault="00EA4580" w:rsidP="00FD54AE">
            <w:pPr>
              <w:jc w:val="left"/>
              <w:rPr>
                <w:rFonts w:cs="Arial"/>
                <w:b/>
                <w:sz w:val="16"/>
                <w:szCs w:val="16"/>
              </w:rPr>
            </w:pPr>
            <w:r w:rsidRPr="004C51E8">
              <w:rPr>
                <w:rFonts w:cs="Arial"/>
                <w:b/>
                <w:sz w:val="16"/>
                <w:szCs w:val="16"/>
              </w:rPr>
              <w:t xml:space="preserve">  </w:t>
            </w:r>
          </w:p>
        </w:tc>
        <w:tc>
          <w:tcPr>
            <w:tcW w:w="1208" w:type="pct"/>
            <w:tcBorders>
              <w:bottom w:val="single" w:sz="4" w:space="0" w:color="auto"/>
            </w:tcBorders>
            <w:shd w:val="clear" w:color="auto" w:fill="auto"/>
          </w:tcPr>
          <w:p w14:paraId="0CB12E5D" w14:textId="77777777" w:rsidR="00EA4580" w:rsidRPr="00CB1363" w:rsidRDefault="00EA4580" w:rsidP="00FD54AE">
            <w:pPr>
              <w:jc w:val="left"/>
              <w:rPr>
                <w:rFonts w:cs="Arial"/>
                <w:sz w:val="16"/>
                <w:szCs w:val="16"/>
              </w:rPr>
            </w:pPr>
            <w:r w:rsidRPr="00CB1363">
              <w:rPr>
                <w:rFonts w:cs="Arial"/>
                <w:sz w:val="16"/>
                <w:szCs w:val="16"/>
              </w:rPr>
              <w:t xml:space="preserve">Fragmented child protection system:  </w:t>
            </w:r>
          </w:p>
          <w:p w14:paraId="044C4DA7" w14:textId="77777777" w:rsidR="00EA4580" w:rsidRPr="00CB1363" w:rsidRDefault="00EA4580" w:rsidP="00FD54AE">
            <w:pPr>
              <w:jc w:val="left"/>
              <w:rPr>
                <w:rFonts w:cs="Arial"/>
                <w:sz w:val="16"/>
                <w:szCs w:val="16"/>
              </w:rPr>
            </w:pPr>
            <w:r w:rsidRPr="00CB1363">
              <w:rPr>
                <w:rFonts w:cs="Arial"/>
                <w:sz w:val="16"/>
                <w:szCs w:val="16"/>
              </w:rPr>
              <w:t xml:space="preserve">division of responsibilities for child protection between different agencies at national, regional and local levels leads to lack of coordination and deficiencies in the gatekeeping and referral mechanisms between the systems, resulting in partial coverage of vulnerable children and their families by services. </w:t>
            </w:r>
            <w:r w:rsidRPr="00CB1363">
              <w:rPr>
                <w:rFonts w:eastAsia="MS Mincho"/>
                <w:sz w:val="16"/>
                <w:szCs w:val="16"/>
                <w:lang w:val="en-US"/>
              </w:rPr>
              <w:t xml:space="preserve">Professional roles strictly demarcated by’standards’ set by ministries and departments, creating rigid barriers to which the child and parents have to conform. </w:t>
            </w:r>
          </w:p>
          <w:p w14:paraId="7E4BA50E" w14:textId="77777777" w:rsidR="00EA4580" w:rsidRPr="00CB1363" w:rsidRDefault="00EA4580" w:rsidP="00FD54AE">
            <w:pPr>
              <w:jc w:val="left"/>
              <w:rPr>
                <w:rFonts w:cs="Arial"/>
                <w:sz w:val="16"/>
                <w:szCs w:val="16"/>
              </w:rPr>
            </w:pPr>
          </w:p>
          <w:p w14:paraId="3707FC6D" w14:textId="77777777" w:rsidR="00EA4580" w:rsidRPr="00CB1363" w:rsidRDefault="00EA4580" w:rsidP="00FD54AE">
            <w:pPr>
              <w:jc w:val="left"/>
              <w:rPr>
                <w:rFonts w:cs="Arial"/>
                <w:sz w:val="16"/>
                <w:szCs w:val="16"/>
              </w:rPr>
            </w:pPr>
            <w:r w:rsidRPr="00CB1363">
              <w:rPr>
                <w:rFonts w:eastAsia="MS Mincho"/>
                <w:sz w:val="16"/>
                <w:szCs w:val="16"/>
              </w:rPr>
              <w:t>Lack of local capacity to ensure an effective and efficient gatekeeping system, especially at the level of Guardianship and Care Unit of the akimats: improper assessment of the child, little support to parents in case that want to take care themselves of the child; provides a service to foster parents and guardians rather than a service for children, in that they facilitate adults to acquire children</w:t>
            </w:r>
          </w:p>
          <w:p w14:paraId="486BC2A1" w14:textId="77777777" w:rsidR="00EA4580" w:rsidRPr="00CB1363" w:rsidRDefault="00EA4580" w:rsidP="00FD54AE">
            <w:pPr>
              <w:jc w:val="left"/>
              <w:rPr>
                <w:rFonts w:cs="Arial"/>
                <w:sz w:val="16"/>
                <w:szCs w:val="16"/>
              </w:rPr>
            </w:pPr>
          </w:p>
          <w:p w14:paraId="69167CF1" w14:textId="77777777" w:rsidR="00EA4580" w:rsidRPr="00CB1363" w:rsidRDefault="00EA4580" w:rsidP="00FD54AE">
            <w:pPr>
              <w:autoSpaceDE w:val="0"/>
              <w:autoSpaceDN w:val="0"/>
              <w:adjustRightInd w:val="0"/>
              <w:jc w:val="left"/>
              <w:rPr>
                <w:rFonts w:eastAsia="MS Mincho"/>
                <w:sz w:val="16"/>
                <w:szCs w:val="16"/>
              </w:rPr>
            </w:pPr>
            <w:r w:rsidRPr="00CB1363">
              <w:rPr>
                <w:rFonts w:eastAsia="MS Mincho"/>
                <w:sz w:val="16"/>
                <w:szCs w:val="16"/>
              </w:rPr>
              <w:t>Lack of understanding of the concept of ‘good enough parenting’ by the professionals and decision-makers, who set unreasonable standards  for parents and which  further lead to family separation and placement in alternatice care</w:t>
            </w:r>
          </w:p>
          <w:p w14:paraId="1EC41D51" w14:textId="77777777" w:rsidR="00EA4580" w:rsidRPr="00CB1363" w:rsidRDefault="00EA4580" w:rsidP="00FD54AE">
            <w:pPr>
              <w:jc w:val="left"/>
              <w:rPr>
                <w:rFonts w:cs="Arial"/>
                <w:b/>
                <w:i/>
                <w:sz w:val="16"/>
                <w:szCs w:val="16"/>
              </w:rPr>
            </w:pPr>
            <w:r w:rsidRPr="00CB1363">
              <w:rPr>
                <w:rFonts w:cs="Arial"/>
                <w:b/>
                <w:i/>
                <w:sz w:val="16"/>
                <w:szCs w:val="16"/>
              </w:rPr>
              <w:t>Rating: Moderate</w:t>
            </w:r>
          </w:p>
        </w:tc>
        <w:tc>
          <w:tcPr>
            <w:tcW w:w="1107" w:type="pct"/>
            <w:tcBorders>
              <w:bottom w:val="single" w:sz="4" w:space="0" w:color="auto"/>
            </w:tcBorders>
            <w:shd w:val="clear" w:color="auto" w:fill="auto"/>
          </w:tcPr>
          <w:p w14:paraId="23920862" w14:textId="1030E907" w:rsidR="002A68A6" w:rsidRDefault="00E46369" w:rsidP="00FD54AE">
            <w:pPr>
              <w:jc w:val="left"/>
              <w:rPr>
                <w:rFonts w:cs="Arial"/>
                <w:sz w:val="16"/>
                <w:szCs w:val="16"/>
              </w:rPr>
            </w:pPr>
            <w:r w:rsidRPr="00C05169">
              <w:rPr>
                <w:rFonts w:cs="Arial"/>
                <w:noProof/>
                <w:sz w:val="16"/>
                <w:szCs w:val="16"/>
              </w:rPr>
              <w:t>Data management system on the most vulnerable children and their families</w:t>
            </w:r>
          </w:p>
          <w:p w14:paraId="345851F9" w14:textId="77777777" w:rsidR="002A68A6" w:rsidRDefault="002A68A6" w:rsidP="00FD54AE">
            <w:pPr>
              <w:jc w:val="left"/>
              <w:rPr>
                <w:rFonts w:cs="Arial"/>
                <w:sz w:val="16"/>
                <w:szCs w:val="16"/>
              </w:rPr>
            </w:pPr>
          </w:p>
          <w:p w14:paraId="282D5405" w14:textId="77777777" w:rsidR="000709F8" w:rsidRDefault="000709F8" w:rsidP="00A92EDC">
            <w:pPr>
              <w:rPr>
                <w:rFonts w:cs="Arial"/>
                <w:color w:val="000000" w:themeColor="text1"/>
                <w:sz w:val="16"/>
                <w:szCs w:val="16"/>
              </w:rPr>
            </w:pPr>
            <w:r>
              <w:rPr>
                <w:rFonts w:cs="Arial"/>
                <w:color w:val="000000" w:themeColor="text1"/>
                <w:sz w:val="16"/>
                <w:szCs w:val="16"/>
              </w:rPr>
              <w:t>Model for integrated child protection services</w:t>
            </w:r>
          </w:p>
          <w:p w14:paraId="67CD98EF" w14:textId="77777777" w:rsidR="000709F8" w:rsidRDefault="000709F8" w:rsidP="00A92EDC">
            <w:pPr>
              <w:rPr>
                <w:rFonts w:cs="Arial"/>
                <w:color w:val="000000" w:themeColor="text1"/>
                <w:sz w:val="16"/>
                <w:szCs w:val="16"/>
              </w:rPr>
            </w:pPr>
          </w:p>
          <w:p w14:paraId="67E6B30F" w14:textId="50D90688" w:rsidR="00A92EDC" w:rsidRDefault="00A92EDC" w:rsidP="00A92EDC">
            <w:pPr>
              <w:rPr>
                <w:rFonts w:cs="Arial"/>
                <w:color w:val="000000" w:themeColor="text1"/>
                <w:sz w:val="16"/>
                <w:szCs w:val="16"/>
              </w:rPr>
            </w:pPr>
            <w:r>
              <w:rPr>
                <w:rFonts w:cs="Arial"/>
                <w:color w:val="000000" w:themeColor="text1"/>
                <w:sz w:val="16"/>
                <w:szCs w:val="16"/>
              </w:rPr>
              <w:t xml:space="preserve">Available </w:t>
            </w:r>
            <w:r w:rsidRPr="00C05169">
              <w:rPr>
                <w:rFonts w:cs="Arial"/>
                <w:color w:val="000000" w:themeColor="text1"/>
                <w:sz w:val="16"/>
                <w:szCs w:val="16"/>
              </w:rPr>
              <w:t xml:space="preserve">Protocol &amp; procedure for referral &amp; monitoring of children under three years at risk </w:t>
            </w:r>
          </w:p>
          <w:p w14:paraId="5571073A" w14:textId="77777777" w:rsidR="000709F8" w:rsidRPr="00C05169" w:rsidRDefault="000709F8" w:rsidP="00A92EDC">
            <w:pPr>
              <w:rPr>
                <w:rFonts w:cs="Arial"/>
                <w:color w:val="000000" w:themeColor="text1"/>
                <w:sz w:val="16"/>
                <w:szCs w:val="16"/>
              </w:rPr>
            </w:pPr>
          </w:p>
          <w:p w14:paraId="2F0E0319" w14:textId="30DC8246" w:rsidR="00A92EDC" w:rsidRDefault="00A92EDC" w:rsidP="00A92EDC">
            <w:pPr>
              <w:jc w:val="left"/>
              <w:rPr>
                <w:rFonts w:cs="Arial"/>
                <w:sz w:val="16"/>
                <w:szCs w:val="16"/>
              </w:rPr>
            </w:pPr>
            <w:r>
              <w:rPr>
                <w:rFonts w:cs="Arial"/>
                <w:color w:val="000000" w:themeColor="text1"/>
                <w:sz w:val="16"/>
                <w:szCs w:val="16"/>
              </w:rPr>
              <w:t xml:space="preserve">Available </w:t>
            </w:r>
            <w:r w:rsidRPr="00C05169">
              <w:rPr>
                <w:rFonts w:cs="Arial"/>
                <w:color w:val="000000" w:themeColor="text1"/>
                <w:sz w:val="16"/>
                <w:szCs w:val="16"/>
              </w:rPr>
              <w:t>Handbook on Case management</w:t>
            </w:r>
            <w:r>
              <w:rPr>
                <w:rFonts w:cs="Arial"/>
                <w:color w:val="000000" w:themeColor="text1"/>
                <w:sz w:val="16"/>
                <w:szCs w:val="16"/>
              </w:rPr>
              <w:t xml:space="preserve">, </w:t>
            </w:r>
            <w:r w:rsidRPr="00C05169">
              <w:rPr>
                <w:rFonts w:cs="Arial"/>
                <w:color w:val="000000" w:themeColor="text1"/>
                <w:sz w:val="16"/>
                <w:szCs w:val="16"/>
              </w:rPr>
              <w:t>Memos for professionals</w:t>
            </w:r>
            <w:r w:rsidRPr="004C51E8">
              <w:rPr>
                <w:rFonts w:cs="Arial"/>
                <w:sz w:val="16"/>
                <w:szCs w:val="16"/>
              </w:rPr>
              <w:t xml:space="preserve"> </w:t>
            </w:r>
          </w:p>
          <w:p w14:paraId="6C2F2651" w14:textId="77777777" w:rsidR="000709F8" w:rsidRDefault="000709F8" w:rsidP="00A92EDC">
            <w:pPr>
              <w:jc w:val="left"/>
              <w:rPr>
                <w:rFonts w:cs="Arial"/>
                <w:sz w:val="16"/>
                <w:szCs w:val="16"/>
              </w:rPr>
            </w:pPr>
          </w:p>
          <w:p w14:paraId="41BBE2EA" w14:textId="77777777" w:rsidR="00A92EDC" w:rsidRDefault="00A92EDC" w:rsidP="00A92EDC">
            <w:pPr>
              <w:jc w:val="left"/>
              <w:rPr>
                <w:rFonts w:cs="Arial"/>
                <w:color w:val="000000" w:themeColor="text1"/>
                <w:sz w:val="16"/>
                <w:szCs w:val="16"/>
              </w:rPr>
            </w:pPr>
            <w:r w:rsidRPr="00C05169">
              <w:rPr>
                <w:rFonts w:cs="Arial"/>
                <w:color w:val="000000" w:themeColor="text1"/>
                <w:sz w:val="16"/>
                <w:szCs w:val="16"/>
              </w:rPr>
              <w:t>Manual for the model programme to prevent and respond to school violence</w:t>
            </w:r>
          </w:p>
          <w:p w14:paraId="67DDE0FE" w14:textId="77777777" w:rsidR="000709F8" w:rsidRDefault="000709F8" w:rsidP="00A92EDC">
            <w:pPr>
              <w:jc w:val="left"/>
              <w:rPr>
                <w:rFonts w:cs="Arial"/>
                <w:sz w:val="16"/>
                <w:szCs w:val="16"/>
              </w:rPr>
            </w:pPr>
          </w:p>
          <w:p w14:paraId="64A57840" w14:textId="479990C0" w:rsidR="00EA4580" w:rsidRPr="004C51E8" w:rsidRDefault="00EA4580" w:rsidP="00A92EDC">
            <w:pPr>
              <w:jc w:val="left"/>
              <w:rPr>
                <w:rFonts w:cs="Arial"/>
                <w:sz w:val="16"/>
                <w:szCs w:val="16"/>
              </w:rPr>
            </w:pPr>
            <w:r w:rsidRPr="004C51E8">
              <w:rPr>
                <w:rFonts w:cs="Arial"/>
                <w:sz w:val="16"/>
                <w:szCs w:val="16"/>
              </w:rPr>
              <w:t>Number of regions with operational integrated coordination</w:t>
            </w:r>
            <w:r>
              <w:rPr>
                <w:rFonts w:cs="Arial"/>
                <w:sz w:val="16"/>
                <w:szCs w:val="16"/>
              </w:rPr>
              <w:t>, gatekeeping</w:t>
            </w:r>
            <w:r w:rsidRPr="004C51E8">
              <w:rPr>
                <w:rFonts w:cs="Arial"/>
                <w:sz w:val="16"/>
                <w:szCs w:val="16"/>
              </w:rPr>
              <w:t xml:space="preserve"> and referral mechanism in place </w:t>
            </w:r>
          </w:p>
          <w:p w14:paraId="3B03288F" w14:textId="77777777" w:rsidR="00EA4580" w:rsidRPr="004C51E8" w:rsidRDefault="00EA4580" w:rsidP="00FD54AE">
            <w:pPr>
              <w:jc w:val="left"/>
              <w:rPr>
                <w:rFonts w:cs="Arial"/>
                <w:sz w:val="16"/>
                <w:szCs w:val="16"/>
              </w:rPr>
            </w:pPr>
          </w:p>
        </w:tc>
        <w:tc>
          <w:tcPr>
            <w:tcW w:w="503" w:type="pct"/>
            <w:tcBorders>
              <w:bottom w:val="single" w:sz="4" w:space="0" w:color="auto"/>
            </w:tcBorders>
            <w:shd w:val="clear" w:color="auto" w:fill="auto"/>
          </w:tcPr>
          <w:p w14:paraId="27CF5185" w14:textId="3F6864A5" w:rsidR="002A68A6" w:rsidRDefault="00E46369" w:rsidP="00FD54AE">
            <w:pPr>
              <w:jc w:val="left"/>
              <w:rPr>
                <w:rFonts w:cs="Arial"/>
                <w:sz w:val="16"/>
                <w:szCs w:val="16"/>
              </w:rPr>
            </w:pPr>
            <w:r>
              <w:rPr>
                <w:rFonts w:cs="Arial"/>
                <w:sz w:val="16"/>
                <w:szCs w:val="16"/>
              </w:rPr>
              <w:t>2013: updated</w:t>
            </w:r>
          </w:p>
          <w:p w14:paraId="577725A5" w14:textId="77777777" w:rsidR="002A68A6" w:rsidRDefault="002A68A6" w:rsidP="00FD54AE">
            <w:pPr>
              <w:jc w:val="left"/>
              <w:rPr>
                <w:rFonts w:cs="Arial"/>
                <w:sz w:val="16"/>
                <w:szCs w:val="16"/>
              </w:rPr>
            </w:pPr>
          </w:p>
          <w:p w14:paraId="4A9431EA" w14:textId="77777777" w:rsidR="002A68A6" w:rsidRDefault="002A68A6" w:rsidP="00FD54AE">
            <w:pPr>
              <w:jc w:val="left"/>
              <w:rPr>
                <w:rFonts w:cs="Arial"/>
                <w:sz w:val="16"/>
                <w:szCs w:val="16"/>
              </w:rPr>
            </w:pPr>
          </w:p>
          <w:p w14:paraId="167E7C5E" w14:textId="73F0F327" w:rsidR="00A92EDC" w:rsidRDefault="00A92EDC" w:rsidP="00FD54AE">
            <w:pPr>
              <w:jc w:val="left"/>
              <w:rPr>
                <w:rFonts w:cs="Arial"/>
                <w:sz w:val="16"/>
                <w:szCs w:val="16"/>
              </w:rPr>
            </w:pPr>
            <w:r>
              <w:rPr>
                <w:rFonts w:cs="Arial"/>
                <w:sz w:val="16"/>
                <w:szCs w:val="16"/>
              </w:rPr>
              <w:t>2013: 1</w:t>
            </w:r>
          </w:p>
          <w:p w14:paraId="011FB6DD" w14:textId="77777777" w:rsidR="00A92EDC" w:rsidRDefault="00A92EDC" w:rsidP="00FD54AE">
            <w:pPr>
              <w:jc w:val="left"/>
              <w:rPr>
                <w:rFonts w:cs="Arial"/>
                <w:sz w:val="16"/>
                <w:szCs w:val="16"/>
              </w:rPr>
            </w:pPr>
          </w:p>
          <w:p w14:paraId="5C106969" w14:textId="7DAD12DB" w:rsidR="00A92EDC" w:rsidRDefault="00A92EDC" w:rsidP="00FD54AE">
            <w:pPr>
              <w:jc w:val="left"/>
              <w:rPr>
                <w:rFonts w:cs="Arial"/>
                <w:sz w:val="16"/>
                <w:szCs w:val="16"/>
              </w:rPr>
            </w:pPr>
            <w:r>
              <w:rPr>
                <w:rFonts w:cs="Arial"/>
                <w:sz w:val="16"/>
                <w:szCs w:val="16"/>
              </w:rPr>
              <w:t>2013: 1</w:t>
            </w:r>
          </w:p>
          <w:p w14:paraId="7CA8C180" w14:textId="77777777" w:rsidR="00A92EDC" w:rsidRDefault="00A92EDC" w:rsidP="00FD54AE">
            <w:pPr>
              <w:jc w:val="left"/>
              <w:rPr>
                <w:rFonts w:cs="Arial"/>
                <w:sz w:val="16"/>
                <w:szCs w:val="16"/>
              </w:rPr>
            </w:pPr>
          </w:p>
          <w:p w14:paraId="2167B337" w14:textId="77777777" w:rsidR="000709F8" w:rsidRDefault="000709F8" w:rsidP="00FD54AE">
            <w:pPr>
              <w:jc w:val="left"/>
              <w:rPr>
                <w:rFonts w:cs="Arial"/>
                <w:sz w:val="16"/>
                <w:szCs w:val="16"/>
              </w:rPr>
            </w:pPr>
          </w:p>
          <w:p w14:paraId="71143BF7" w14:textId="22530D97" w:rsidR="00A92EDC" w:rsidRDefault="000709F8" w:rsidP="00FD54AE">
            <w:pPr>
              <w:jc w:val="left"/>
              <w:rPr>
                <w:rFonts w:cs="Arial"/>
                <w:sz w:val="16"/>
                <w:szCs w:val="16"/>
              </w:rPr>
            </w:pPr>
            <w:r>
              <w:rPr>
                <w:rFonts w:cs="Arial"/>
                <w:sz w:val="16"/>
                <w:szCs w:val="16"/>
              </w:rPr>
              <w:t>2013: 1 + 3</w:t>
            </w:r>
          </w:p>
          <w:p w14:paraId="50D1D1A1" w14:textId="77777777" w:rsidR="00A92EDC" w:rsidRDefault="00A92EDC" w:rsidP="00FD54AE">
            <w:pPr>
              <w:jc w:val="left"/>
              <w:rPr>
                <w:rFonts w:cs="Arial"/>
                <w:sz w:val="16"/>
                <w:szCs w:val="16"/>
              </w:rPr>
            </w:pPr>
          </w:p>
          <w:p w14:paraId="673D0DB4" w14:textId="77777777" w:rsidR="000709F8" w:rsidRDefault="000709F8" w:rsidP="00FD54AE">
            <w:pPr>
              <w:jc w:val="left"/>
              <w:rPr>
                <w:rFonts w:cs="Arial"/>
                <w:sz w:val="16"/>
                <w:szCs w:val="16"/>
              </w:rPr>
            </w:pPr>
            <w:r>
              <w:rPr>
                <w:rFonts w:cs="Arial"/>
                <w:sz w:val="16"/>
                <w:szCs w:val="16"/>
              </w:rPr>
              <w:t>2013: 1</w:t>
            </w:r>
          </w:p>
          <w:p w14:paraId="3A66D711" w14:textId="77777777" w:rsidR="000709F8" w:rsidRDefault="000709F8" w:rsidP="00FD54AE">
            <w:pPr>
              <w:jc w:val="left"/>
              <w:rPr>
                <w:rFonts w:cs="Arial"/>
                <w:sz w:val="16"/>
                <w:szCs w:val="16"/>
              </w:rPr>
            </w:pPr>
          </w:p>
          <w:p w14:paraId="0337D2B7" w14:textId="77777777" w:rsidR="00EA4580" w:rsidRDefault="00EA4580" w:rsidP="00FD54AE">
            <w:pPr>
              <w:jc w:val="left"/>
              <w:rPr>
                <w:rFonts w:cs="Arial"/>
                <w:sz w:val="16"/>
                <w:szCs w:val="16"/>
              </w:rPr>
            </w:pPr>
            <w:r>
              <w:rPr>
                <w:rFonts w:cs="Arial"/>
                <w:sz w:val="16"/>
                <w:szCs w:val="16"/>
              </w:rPr>
              <w:t>2011:0</w:t>
            </w:r>
          </w:p>
          <w:p w14:paraId="0F9B6504" w14:textId="77777777" w:rsidR="00EA4580" w:rsidRPr="004C51E8" w:rsidRDefault="00EA4580" w:rsidP="00FD54AE">
            <w:pPr>
              <w:jc w:val="left"/>
              <w:rPr>
                <w:rFonts w:cs="Arial"/>
                <w:sz w:val="16"/>
                <w:szCs w:val="16"/>
              </w:rPr>
            </w:pPr>
            <w:r>
              <w:rPr>
                <w:rFonts w:cs="Arial"/>
                <w:sz w:val="16"/>
                <w:szCs w:val="16"/>
              </w:rPr>
              <w:t xml:space="preserve">2013: 3 pilot regions - </w:t>
            </w:r>
            <w:r w:rsidRPr="004C51E8">
              <w:rPr>
                <w:rFonts w:cs="Arial"/>
                <w:sz w:val="16"/>
                <w:szCs w:val="16"/>
              </w:rPr>
              <w:t xml:space="preserve">Astana, East Kazakhstan, Karaganda </w:t>
            </w:r>
          </w:p>
        </w:tc>
        <w:tc>
          <w:tcPr>
            <w:tcW w:w="453" w:type="pct"/>
            <w:tcBorders>
              <w:bottom w:val="single" w:sz="4" w:space="0" w:color="auto"/>
            </w:tcBorders>
            <w:shd w:val="clear" w:color="auto" w:fill="auto"/>
          </w:tcPr>
          <w:p w14:paraId="460D5BF2" w14:textId="38D62608" w:rsidR="000709F8" w:rsidRDefault="000709F8" w:rsidP="00FD54AE">
            <w:pPr>
              <w:jc w:val="left"/>
              <w:rPr>
                <w:rFonts w:cs="Arial"/>
                <w:sz w:val="16"/>
                <w:szCs w:val="16"/>
              </w:rPr>
            </w:pPr>
            <w:r>
              <w:rPr>
                <w:rFonts w:cs="Arial"/>
                <w:sz w:val="16"/>
                <w:szCs w:val="16"/>
              </w:rPr>
              <w:t>Regular updates needed</w:t>
            </w:r>
          </w:p>
          <w:p w14:paraId="098D2D6E" w14:textId="0A7DD787" w:rsidR="000709F8" w:rsidRDefault="000709F8" w:rsidP="00FD54AE">
            <w:pPr>
              <w:jc w:val="left"/>
              <w:rPr>
                <w:rFonts w:cs="Arial"/>
                <w:sz w:val="16"/>
                <w:szCs w:val="16"/>
              </w:rPr>
            </w:pPr>
            <w:r>
              <w:rPr>
                <w:rFonts w:cs="Arial"/>
                <w:sz w:val="16"/>
                <w:szCs w:val="16"/>
              </w:rPr>
              <w:t>Once, adaptation needed following testing</w:t>
            </w:r>
          </w:p>
          <w:p w14:paraId="081498A0" w14:textId="77777777" w:rsidR="000709F8" w:rsidRDefault="000709F8" w:rsidP="00FD54AE">
            <w:pPr>
              <w:jc w:val="left"/>
              <w:rPr>
                <w:rFonts w:cs="Arial"/>
                <w:sz w:val="16"/>
                <w:szCs w:val="16"/>
              </w:rPr>
            </w:pPr>
          </w:p>
          <w:p w14:paraId="192FE66D" w14:textId="77777777" w:rsidR="000709F8" w:rsidRDefault="000709F8" w:rsidP="00FD54AE">
            <w:pPr>
              <w:jc w:val="left"/>
              <w:rPr>
                <w:rFonts w:cs="Arial"/>
                <w:sz w:val="16"/>
                <w:szCs w:val="16"/>
              </w:rPr>
            </w:pPr>
          </w:p>
          <w:p w14:paraId="5DA7B531" w14:textId="77777777" w:rsidR="000709F8" w:rsidRDefault="000709F8" w:rsidP="00FD54AE">
            <w:pPr>
              <w:jc w:val="left"/>
              <w:rPr>
                <w:rFonts w:cs="Arial"/>
                <w:sz w:val="16"/>
                <w:szCs w:val="16"/>
              </w:rPr>
            </w:pPr>
          </w:p>
          <w:p w14:paraId="05DF1197" w14:textId="77777777" w:rsidR="000709F8" w:rsidRDefault="000709F8" w:rsidP="00FD54AE">
            <w:pPr>
              <w:jc w:val="left"/>
              <w:rPr>
                <w:rFonts w:cs="Arial"/>
                <w:sz w:val="16"/>
                <w:szCs w:val="16"/>
              </w:rPr>
            </w:pPr>
          </w:p>
          <w:p w14:paraId="59B279D6" w14:textId="77777777" w:rsidR="000709F8" w:rsidRDefault="000709F8" w:rsidP="00FD54AE">
            <w:pPr>
              <w:jc w:val="left"/>
              <w:rPr>
                <w:rFonts w:cs="Arial"/>
                <w:sz w:val="16"/>
                <w:szCs w:val="16"/>
              </w:rPr>
            </w:pPr>
          </w:p>
          <w:p w14:paraId="2EF8F87C" w14:textId="77777777" w:rsidR="000709F8" w:rsidRDefault="000709F8" w:rsidP="00FD54AE">
            <w:pPr>
              <w:jc w:val="left"/>
              <w:rPr>
                <w:rFonts w:cs="Arial"/>
                <w:sz w:val="16"/>
                <w:szCs w:val="16"/>
              </w:rPr>
            </w:pPr>
          </w:p>
          <w:p w14:paraId="20617C8C" w14:textId="77777777" w:rsidR="000709F8" w:rsidRDefault="000709F8" w:rsidP="00FD54AE">
            <w:pPr>
              <w:jc w:val="left"/>
              <w:rPr>
                <w:rFonts w:cs="Arial"/>
                <w:sz w:val="16"/>
                <w:szCs w:val="16"/>
              </w:rPr>
            </w:pPr>
          </w:p>
          <w:p w14:paraId="3CB86975" w14:textId="334D5582" w:rsidR="00EA4580" w:rsidRPr="004C51E8" w:rsidRDefault="00EA4580" w:rsidP="00FD54AE">
            <w:pPr>
              <w:jc w:val="left"/>
              <w:rPr>
                <w:rFonts w:cs="Arial"/>
                <w:sz w:val="16"/>
                <w:szCs w:val="16"/>
              </w:rPr>
            </w:pPr>
          </w:p>
        </w:tc>
        <w:tc>
          <w:tcPr>
            <w:tcW w:w="934" w:type="pct"/>
            <w:tcBorders>
              <w:bottom w:val="single" w:sz="4" w:space="0" w:color="auto"/>
            </w:tcBorders>
            <w:shd w:val="clear" w:color="auto" w:fill="auto"/>
          </w:tcPr>
          <w:p w14:paraId="3309CB44" w14:textId="345AB9F7" w:rsidR="00FD54AE" w:rsidRDefault="00FD54AE" w:rsidP="00FD54AE">
            <w:pPr>
              <w:jc w:val="left"/>
              <w:rPr>
                <w:rFonts w:cs="Arial"/>
                <w:b/>
                <w:bCs/>
                <w:iCs/>
                <w:kern w:val="24"/>
                <w:sz w:val="16"/>
                <w:szCs w:val="16"/>
                <w:lang w:val="en-GB"/>
              </w:rPr>
            </w:pPr>
            <w:r w:rsidRPr="004C51E8">
              <w:rPr>
                <w:rFonts w:cs="Arial"/>
                <w:b/>
                <w:bCs/>
                <w:iCs/>
                <w:kern w:val="24"/>
                <w:sz w:val="16"/>
                <w:szCs w:val="16"/>
                <w:lang w:val="en-GB"/>
              </w:rPr>
              <w:t xml:space="preserve">CR: </w:t>
            </w:r>
            <w:r w:rsidR="00357FAA">
              <w:rPr>
                <w:rFonts w:cs="Arial"/>
                <w:b/>
                <w:bCs/>
                <w:iCs/>
                <w:kern w:val="24"/>
                <w:sz w:val="16"/>
                <w:szCs w:val="16"/>
                <w:lang w:val="en-GB"/>
              </w:rPr>
              <w:t>B</w:t>
            </w:r>
            <w:r w:rsidR="0061768C">
              <w:rPr>
                <w:rFonts w:cs="Arial"/>
                <w:b/>
                <w:bCs/>
                <w:iCs/>
                <w:kern w:val="24"/>
                <w:sz w:val="16"/>
                <w:szCs w:val="16"/>
                <w:lang w:val="en-GB"/>
              </w:rPr>
              <w:t>, C</w:t>
            </w:r>
          </w:p>
          <w:p w14:paraId="09B2804E" w14:textId="324BAB69" w:rsidR="00EA4580" w:rsidRPr="004C51E8" w:rsidRDefault="0061768C" w:rsidP="0061768C">
            <w:pPr>
              <w:jc w:val="left"/>
              <w:rPr>
                <w:rFonts w:cs="Arial"/>
                <w:sz w:val="16"/>
                <w:szCs w:val="16"/>
              </w:rPr>
            </w:pPr>
            <w:r>
              <w:rPr>
                <w:rFonts w:cs="Arial"/>
                <w:sz w:val="16"/>
                <w:szCs w:val="16"/>
              </w:rPr>
              <w:t>Make available evidence on the shortcomings of a fragmented system of child protection and care upon the well-being of the child.</w:t>
            </w:r>
            <w:r w:rsidR="002A68A6">
              <w:rPr>
                <w:rFonts w:cs="Arial"/>
                <w:sz w:val="16"/>
                <w:szCs w:val="16"/>
              </w:rPr>
              <w:t xml:space="preserve"> </w:t>
            </w:r>
            <w:r w:rsidR="00EA4580">
              <w:rPr>
                <w:rFonts w:cs="Arial"/>
                <w:sz w:val="16"/>
                <w:szCs w:val="16"/>
              </w:rPr>
              <w:t xml:space="preserve">Provide technical assistance and training to akimat representatives and professionals in the pilot regions to develop knowledge, skills, tools and methodologies to </w:t>
            </w:r>
            <w:r w:rsidR="00EA4580" w:rsidRPr="004C51E8">
              <w:rPr>
                <w:rFonts w:cs="Arial"/>
                <w:sz w:val="16"/>
                <w:szCs w:val="16"/>
              </w:rPr>
              <w:t xml:space="preserve">enhance coordination and </w:t>
            </w:r>
            <w:r w:rsidR="00EA4580">
              <w:rPr>
                <w:rFonts w:cs="Arial"/>
                <w:sz w:val="16"/>
                <w:szCs w:val="16"/>
              </w:rPr>
              <w:t xml:space="preserve">ensure efficient functioning of gatekeeping and </w:t>
            </w:r>
            <w:r w:rsidR="00EA4580" w:rsidRPr="004C51E8">
              <w:rPr>
                <w:rFonts w:cs="Arial"/>
                <w:sz w:val="16"/>
                <w:szCs w:val="16"/>
              </w:rPr>
              <w:t>referral mechanisms between key child protection bodies  and services</w:t>
            </w:r>
            <w:r w:rsidR="00357FAA">
              <w:rPr>
                <w:rFonts w:cs="Arial"/>
                <w:sz w:val="16"/>
                <w:szCs w:val="16"/>
              </w:rPr>
              <w:t>.</w:t>
            </w:r>
            <w:r>
              <w:rPr>
                <w:rFonts w:cs="Arial"/>
                <w:sz w:val="16"/>
                <w:szCs w:val="16"/>
              </w:rPr>
              <w:t xml:space="preserve"> </w:t>
            </w:r>
          </w:p>
        </w:tc>
      </w:tr>
      <w:tr w:rsidR="00EA4580" w:rsidRPr="004C51E8" w14:paraId="7D8DC0B6" w14:textId="77777777" w:rsidTr="00EA4580">
        <w:tc>
          <w:tcPr>
            <w:tcW w:w="794" w:type="pct"/>
            <w:shd w:val="clear" w:color="auto" w:fill="00B0F0"/>
          </w:tcPr>
          <w:p w14:paraId="75B9E73E" w14:textId="6364F731" w:rsidR="00EA4580" w:rsidRPr="004C51E8" w:rsidRDefault="00EA4580" w:rsidP="00FD54AE">
            <w:pPr>
              <w:rPr>
                <w:rFonts w:cs="Arial"/>
                <w:b/>
                <w:sz w:val="16"/>
                <w:szCs w:val="16"/>
              </w:rPr>
            </w:pPr>
            <w:r w:rsidRPr="004C51E8">
              <w:rPr>
                <w:rFonts w:cs="Arial"/>
                <w:b/>
                <w:sz w:val="16"/>
                <w:szCs w:val="16"/>
              </w:rPr>
              <w:t xml:space="preserve">Supply </w:t>
            </w:r>
          </w:p>
        </w:tc>
        <w:tc>
          <w:tcPr>
            <w:tcW w:w="1208" w:type="pct"/>
            <w:shd w:val="clear" w:color="auto" w:fill="00B0F0"/>
          </w:tcPr>
          <w:p w14:paraId="77E92D41" w14:textId="77777777" w:rsidR="00EA4580" w:rsidRPr="004C51E8" w:rsidRDefault="00EA4580" w:rsidP="00FD54AE">
            <w:pPr>
              <w:rPr>
                <w:rFonts w:cs="Arial"/>
                <w:sz w:val="16"/>
                <w:szCs w:val="16"/>
              </w:rPr>
            </w:pPr>
          </w:p>
        </w:tc>
        <w:tc>
          <w:tcPr>
            <w:tcW w:w="1107" w:type="pct"/>
            <w:shd w:val="clear" w:color="auto" w:fill="00B0F0"/>
          </w:tcPr>
          <w:p w14:paraId="477A2101" w14:textId="77777777" w:rsidR="00EA4580" w:rsidRPr="004C51E8" w:rsidRDefault="00EA4580" w:rsidP="00FD54AE">
            <w:pPr>
              <w:rPr>
                <w:rFonts w:cs="Arial"/>
                <w:sz w:val="16"/>
                <w:szCs w:val="16"/>
              </w:rPr>
            </w:pPr>
          </w:p>
        </w:tc>
        <w:tc>
          <w:tcPr>
            <w:tcW w:w="503" w:type="pct"/>
            <w:shd w:val="clear" w:color="auto" w:fill="00B0F0"/>
          </w:tcPr>
          <w:p w14:paraId="33511016" w14:textId="77777777" w:rsidR="00EA4580" w:rsidRPr="004C51E8" w:rsidRDefault="00EA4580" w:rsidP="00FD54AE">
            <w:pPr>
              <w:rPr>
                <w:rFonts w:cs="Arial"/>
                <w:sz w:val="16"/>
                <w:szCs w:val="16"/>
              </w:rPr>
            </w:pPr>
          </w:p>
        </w:tc>
        <w:tc>
          <w:tcPr>
            <w:tcW w:w="453" w:type="pct"/>
            <w:shd w:val="clear" w:color="auto" w:fill="00B0F0"/>
          </w:tcPr>
          <w:p w14:paraId="47E2E4F9" w14:textId="77777777" w:rsidR="00EA4580" w:rsidRPr="004C51E8" w:rsidRDefault="00EA4580" w:rsidP="00FD54AE">
            <w:pPr>
              <w:rPr>
                <w:rFonts w:cs="Arial"/>
                <w:sz w:val="16"/>
                <w:szCs w:val="16"/>
              </w:rPr>
            </w:pPr>
          </w:p>
        </w:tc>
        <w:tc>
          <w:tcPr>
            <w:tcW w:w="934" w:type="pct"/>
            <w:shd w:val="clear" w:color="auto" w:fill="00B0F0"/>
          </w:tcPr>
          <w:p w14:paraId="6676FB26" w14:textId="77777777" w:rsidR="00EA4580" w:rsidRPr="004C51E8" w:rsidRDefault="00EA4580" w:rsidP="00FD54AE">
            <w:pPr>
              <w:rPr>
                <w:rFonts w:cs="Arial"/>
                <w:sz w:val="16"/>
                <w:szCs w:val="16"/>
              </w:rPr>
            </w:pPr>
          </w:p>
        </w:tc>
      </w:tr>
      <w:tr w:rsidR="00EA4580" w:rsidRPr="004C51E8" w14:paraId="7F115928" w14:textId="77777777" w:rsidTr="00EA4580">
        <w:tc>
          <w:tcPr>
            <w:tcW w:w="794" w:type="pct"/>
            <w:shd w:val="clear" w:color="auto" w:fill="auto"/>
          </w:tcPr>
          <w:p w14:paraId="4226F323" w14:textId="77777777" w:rsidR="00EA4580" w:rsidRPr="008C4EA4" w:rsidRDefault="00EA4580" w:rsidP="00FD54AE">
            <w:pPr>
              <w:jc w:val="left"/>
              <w:rPr>
                <w:rFonts w:cs="Arial"/>
                <w:b/>
                <w:sz w:val="16"/>
                <w:szCs w:val="16"/>
              </w:rPr>
            </w:pPr>
            <w:r>
              <w:rPr>
                <w:rFonts w:cs="Arial"/>
                <w:b/>
                <w:bCs/>
                <w:kern w:val="24"/>
                <w:sz w:val="16"/>
                <w:szCs w:val="16"/>
              </w:rPr>
              <w:t xml:space="preserve">Available child protection, other family support services and </w:t>
            </w:r>
            <w:r w:rsidRPr="004C51E8">
              <w:rPr>
                <w:rFonts w:cs="Arial"/>
                <w:b/>
                <w:bCs/>
                <w:kern w:val="24"/>
                <w:sz w:val="16"/>
                <w:szCs w:val="16"/>
              </w:rPr>
              <w:t>violence prevention services</w:t>
            </w:r>
          </w:p>
          <w:p w14:paraId="6B4A6AA4" w14:textId="77777777" w:rsidR="00EA4580" w:rsidRPr="004C51E8" w:rsidRDefault="00EA4580" w:rsidP="00FD54AE">
            <w:pPr>
              <w:pStyle w:val="NormalWeb"/>
              <w:spacing w:line="288" w:lineRule="auto"/>
              <w:ind w:left="-142" w:right="-141"/>
              <w:rPr>
                <w:rFonts w:ascii="Arial" w:hAnsi="Arial" w:cs="Arial"/>
                <w:b/>
                <w:sz w:val="16"/>
                <w:szCs w:val="16"/>
              </w:rPr>
            </w:pPr>
          </w:p>
        </w:tc>
        <w:tc>
          <w:tcPr>
            <w:tcW w:w="1208" w:type="pct"/>
            <w:shd w:val="clear" w:color="auto" w:fill="auto"/>
          </w:tcPr>
          <w:p w14:paraId="20EA091F" w14:textId="77777777" w:rsidR="00EA4580" w:rsidRDefault="00EA4580" w:rsidP="00FD54AE">
            <w:pPr>
              <w:jc w:val="left"/>
              <w:rPr>
                <w:rFonts w:cs="Arial"/>
                <w:sz w:val="16"/>
                <w:szCs w:val="16"/>
              </w:rPr>
            </w:pPr>
            <w:r w:rsidRPr="004C51E8">
              <w:rPr>
                <w:rFonts w:cs="Arial"/>
                <w:sz w:val="16"/>
                <w:szCs w:val="16"/>
              </w:rPr>
              <w:lastRenderedPageBreak/>
              <w:t>Families at risk, unregistered and migrant families  have limited access to social services, employment opportunities and social housing</w:t>
            </w:r>
            <w:r>
              <w:rPr>
                <w:rFonts w:cs="Arial"/>
                <w:sz w:val="16"/>
                <w:szCs w:val="16"/>
              </w:rPr>
              <w:t xml:space="preserve">. The risk of abandoning their </w:t>
            </w:r>
            <w:r>
              <w:rPr>
                <w:rFonts w:cs="Arial"/>
                <w:sz w:val="16"/>
                <w:szCs w:val="16"/>
              </w:rPr>
              <w:lastRenderedPageBreak/>
              <w:t>child is very high.</w:t>
            </w:r>
          </w:p>
          <w:p w14:paraId="4D6CA155" w14:textId="77777777" w:rsidR="00EA4580" w:rsidRDefault="00EA4580" w:rsidP="00FD54AE">
            <w:pPr>
              <w:jc w:val="left"/>
              <w:rPr>
                <w:rFonts w:cs="Arial"/>
                <w:b/>
                <w:i/>
                <w:sz w:val="16"/>
                <w:szCs w:val="16"/>
              </w:rPr>
            </w:pPr>
            <w:r>
              <w:rPr>
                <w:rFonts w:cs="Arial"/>
                <w:b/>
                <w:i/>
                <w:sz w:val="16"/>
                <w:szCs w:val="16"/>
              </w:rPr>
              <w:t>Rating: S</w:t>
            </w:r>
            <w:r w:rsidRPr="00CB1363">
              <w:rPr>
                <w:rFonts w:cs="Arial"/>
                <w:b/>
                <w:i/>
                <w:sz w:val="16"/>
                <w:szCs w:val="16"/>
              </w:rPr>
              <w:t>ignificant</w:t>
            </w:r>
          </w:p>
          <w:p w14:paraId="01F7824B" w14:textId="77777777" w:rsidR="00A1621E" w:rsidRDefault="00A1621E" w:rsidP="00FD54AE">
            <w:pPr>
              <w:jc w:val="left"/>
              <w:rPr>
                <w:rFonts w:cs="Arial"/>
                <w:b/>
                <w:i/>
                <w:sz w:val="16"/>
                <w:szCs w:val="16"/>
              </w:rPr>
            </w:pPr>
          </w:p>
          <w:p w14:paraId="0F4E1D76" w14:textId="77777777" w:rsidR="00A1621E" w:rsidRDefault="00A1621E" w:rsidP="00FD54AE">
            <w:pPr>
              <w:jc w:val="left"/>
              <w:rPr>
                <w:rFonts w:cs="Arial"/>
                <w:b/>
                <w:i/>
                <w:sz w:val="16"/>
                <w:szCs w:val="16"/>
              </w:rPr>
            </w:pPr>
          </w:p>
          <w:p w14:paraId="42CD03C6" w14:textId="77777777" w:rsidR="00A1621E" w:rsidRDefault="00A1621E" w:rsidP="00FD54AE">
            <w:pPr>
              <w:jc w:val="left"/>
              <w:rPr>
                <w:rFonts w:cs="Arial"/>
                <w:b/>
                <w:i/>
                <w:sz w:val="16"/>
                <w:szCs w:val="16"/>
              </w:rPr>
            </w:pPr>
          </w:p>
          <w:p w14:paraId="4E168D7C" w14:textId="77777777" w:rsidR="00A1621E" w:rsidRDefault="00A1621E" w:rsidP="00FD54AE">
            <w:pPr>
              <w:jc w:val="left"/>
              <w:rPr>
                <w:rFonts w:cs="Arial"/>
                <w:b/>
                <w:i/>
                <w:sz w:val="16"/>
                <w:szCs w:val="16"/>
              </w:rPr>
            </w:pPr>
          </w:p>
          <w:p w14:paraId="523E9D9F" w14:textId="77777777" w:rsidR="00A1621E" w:rsidRDefault="00A1621E" w:rsidP="00FD54AE">
            <w:pPr>
              <w:jc w:val="left"/>
              <w:rPr>
                <w:rFonts w:cs="Arial"/>
                <w:b/>
                <w:i/>
                <w:sz w:val="16"/>
                <w:szCs w:val="16"/>
              </w:rPr>
            </w:pPr>
          </w:p>
          <w:p w14:paraId="4731B2DB" w14:textId="77777777" w:rsidR="00A1621E" w:rsidRDefault="00A1621E" w:rsidP="00FD54AE">
            <w:pPr>
              <w:jc w:val="left"/>
              <w:rPr>
                <w:rFonts w:cs="Arial"/>
                <w:b/>
                <w:i/>
                <w:sz w:val="16"/>
                <w:szCs w:val="16"/>
              </w:rPr>
            </w:pPr>
          </w:p>
          <w:p w14:paraId="30463D85" w14:textId="77777777" w:rsidR="00767DE7" w:rsidRDefault="00767DE7" w:rsidP="00FD54AE">
            <w:pPr>
              <w:jc w:val="left"/>
              <w:rPr>
                <w:rFonts w:cs="Arial"/>
                <w:b/>
                <w:i/>
                <w:sz w:val="16"/>
                <w:szCs w:val="16"/>
              </w:rPr>
            </w:pPr>
          </w:p>
          <w:p w14:paraId="11B2E2B3" w14:textId="77777777" w:rsidR="00767DE7" w:rsidRDefault="00767DE7" w:rsidP="00FD54AE">
            <w:pPr>
              <w:jc w:val="left"/>
              <w:rPr>
                <w:rFonts w:cs="Arial"/>
                <w:b/>
                <w:i/>
                <w:sz w:val="16"/>
                <w:szCs w:val="16"/>
              </w:rPr>
            </w:pPr>
          </w:p>
          <w:p w14:paraId="58A74A15" w14:textId="4608268E" w:rsidR="00A1621E" w:rsidRPr="00A1621E" w:rsidRDefault="00A92EDC" w:rsidP="00FD54AE">
            <w:pPr>
              <w:jc w:val="left"/>
              <w:rPr>
                <w:rFonts w:cs="Arial"/>
                <w:sz w:val="16"/>
                <w:szCs w:val="16"/>
              </w:rPr>
            </w:pPr>
            <w:r>
              <w:rPr>
                <w:rFonts w:cs="Arial"/>
                <w:sz w:val="16"/>
                <w:szCs w:val="16"/>
              </w:rPr>
              <w:t>No progra</w:t>
            </w:r>
            <w:r w:rsidR="00A1621E">
              <w:rPr>
                <w:rFonts w:cs="Arial"/>
                <w:sz w:val="16"/>
                <w:szCs w:val="16"/>
              </w:rPr>
              <w:t>mmes or services of v</w:t>
            </w:r>
            <w:r w:rsidR="00A1621E" w:rsidRPr="00A1621E">
              <w:rPr>
                <w:rFonts w:cs="Arial"/>
                <w:sz w:val="16"/>
                <w:szCs w:val="16"/>
              </w:rPr>
              <w:t xml:space="preserve">iolence </w:t>
            </w:r>
            <w:r w:rsidR="00A1621E">
              <w:rPr>
                <w:rFonts w:cs="Arial"/>
                <w:sz w:val="16"/>
                <w:szCs w:val="16"/>
              </w:rPr>
              <w:t xml:space="preserve">prevention against children </w:t>
            </w:r>
            <w:r w:rsidR="00A1621E" w:rsidRPr="00A1621E">
              <w:rPr>
                <w:rFonts w:cs="Arial"/>
                <w:sz w:val="16"/>
                <w:szCs w:val="16"/>
              </w:rPr>
              <w:t>in schools and r</w:t>
            </w:r>
            <w:r w:rsidR="00A1621E">
              <w:rPr>
                <w:rFonts w:cs="Arial"/>
                <w:sz w:val="16"/>
                <w:szCs w:val="16"/>
              </w:rPr>
              <w:t>esidential care institutions.</w:t>
            </w:r>
          </w:p>
          <w:p w14:paraId="5B76271F" w14:textId="77777777" w:rsidR="00EA4580" w:rsidRDefault="00EA4580" w:rsidP="00FD54AE">
            <w:pPr>
              <w:jc w:val="left"/>
              <w:rPr>
                <w:rFonts w:cs="Arial"/>
                <w:sz w:val="16"/>
                <w:szCs w:val="16"/>
              </w:rPr>
            </w:pPr>
          </w:p>
          <w:p w14:paraId="5EC7CA05" w14:textId="77777777" w:rsidR="00EA4580" w:rsidRDefault="00EA4580" w:rsidP="00FD54AE">
            <w:pPr>
              <w:jc w:val="left"/>
              <w:rPr>
                <w:rFonts w:cs="Arial"/>
                <w:sz w:val="16"/>
                <w:szCs w:val="16"/>
              </w:rPr>
            </w:pPr>
          </w:p>
          <w:p w14:paraId="319E0207" w14:textId="77777777" w:rsidR="00EA4580" w:rsidRDefault="00EA4580" w:rsidP="00FD54AE">
            <w:pPr>
              <w:jc w:val="left"/>
              <w:rPr>
                <w:rFonts w:cs="Arial"/>
                <w:sz w:val="16"/>
                <w:szCs w:val="16"/>
              </w:rPr>
            </w:pPr>
          </w:p>
          <w:p w14:paraId="49427FC9" w14:textId="77777777" w:rsidR="00EA4580" w:rsidRPr="004C51E8" w:rsidRDefault="00EA4580" w:rsidP="00626BBF">
            <w:pPr>
              <w:jc w:val="left"/>
              <w:rPr>
                <w:rFonts w:cs="Arial"/>
                <w:sz w:val="16"/>
                <w:szCs w:val="16"/>
              </w:rPr>
            </w:pPr>
          </w:p>
        </w:tc>
        <w:tc>
          <w:tcPr>
            <w:tcW w:w="1107" w:type="pct"/>
            <w:shd w:val="clear" w:color="auto" w:fill="auto"/>
          </w:tcPr>
          <w:p w14:paraId="4925EAB3" w14:textId="77777777" w:rsidR="00950035" w:rsidRDefault="00626BBF" w:rsidP="00BD7AF1">
            <w:pPr>
              <w:widowControl w:val="0"/>
              <w:autoSpaceDE w:val="0"/>
              <w:autoSpaceDN w:val="0"/>
              <w:adjustRightInd w:val="0"/>
              <w:jc w:val="left"/>
              <w:rPr>
                <w:rFonts w:cs="Arial"/>
                <w:sz w:val="16"/>
                <w:szCs w:val="16"/>
              </w:rPr>
            </w:pPr>
            <w:r>
              <w:rPr>
                <w:rFonts w:cs="Arial"/>
                <w:sz w:val="16"/>
                <w:szCs w:val="16"/>
              </w:rPr>
              <w:lastRenderedPageBreak/>
              <w:t xml:space="preserve">No.of children aged 0-3 who </w:t>
            </w:r>
            <w:r w:rsidR="00950035">
              <w:rPr>
                <w:rFonts w:cs="Arial"/>
                <w:sz w:val="16"/>
                <w:szCs w:val="16"/>
              </w:rPr>
              <w:t>benefitted of new services in the pilot regions</w:t>
            </w:r>
          </w:p>
          <w:p w14:paraId="603B9A15" w14:textId="77777777" w:rsidR="00950035" w:rsidRDefault="00950035" w:rsidP="00BD7AF1">
            <w:pPr>
              <w:widowControl w:val="0"/>
              <w:autoSpaceDE w:val="0"/>
              <w:autoSpaceDN w:val="0"/>
              <w:adjustRightInd w:val="0"/>
              <w:jc w:val="left"/>
              <w:rPr>
                <w:rFonts w:cs="Arial"/>
                <w:sz w:val="16"/>
                <w:szCs w:val="16"/>
              </w:rPr>
            </w:pPr>
          </w:p>
          <w:p w14:paraId="66D99713" w14:textId="699311C3" w:rsidR="00626BBF" w:rsidRDefault="00950035" w:rsidP="00BD7AF1">
            <w:pPr>
              <w:widowControl w:val="0"/>
              <w:autoSpaceDE w:val="0"/>
              <w:autoSpaceDN w:val="0"/>
              <w:adjustRightInd w:val="0"/>
              <w:jc w:val="left"/>
              <w:rPr>
                <w:rFonts w:cs="Arial"/>
                <w:sz w:val="16"/>
                <w:szCs w:val="16"/>
              </w:rPr>
            </w:pPr>
            <w:r>
              <w:rPr>
                <w:rFonts w:cs="Arial"/>
                <w:sz w:val="16"/>
                <w:szCs w:val="16"/>
              </w:rPr>
              <w:t xml:space="preserve">No. of children aged 0-3 who </w:t>
            </w:r>
            <w:r w:rsidR="00626BBF">
              <w:rPr>
                <w:rFonts w:cs="Arial"/>
                <w:sz w:val="16"/>
                <w:szCs w:val="16"/>
              </w:rPr>
              <w:t xml:space="preserve">were </w:t>
            </w:r>
            <w:r w:rsidR="00626BBF">
              <w:rPr>
                <w:rFonts w:cs="Arial"/>
                <w:sz w:val="16"/>
                <w:szCs w:val="16"/>
              </w:rPr>
              <w:lastRenderedPageBreak/>
              <w:t>prevented of being abandoned as a result of new services in pilot regions</w:t>
            </w:r>
          </w:p>
          <w:p w14:paraId="575011DE" w14:textId="77777777" w:rsidR="00626BBF" w:rsidRDefault="00626BBF" w:rsidP="00BD7AF1">
            <w:pPr>
              <w:widowControl w:val="0"/>
              <w:autoSpaceDE w:val="0"/>
              <w:autoSpaceDN w:val="0"/>
              <w:adjustRightInd w:val="0"/>
              <w:jc w:val="left"/>
              <w:rPr>
                <w:rFonts w:cs="Arial"/>
                <w:sz w:val="16"/>
                <w:szCs w:val="16"/>
              </w:rPr>
            </w:pPr>
          </w:p>
          <w:p w14:paraId="6454D1CD" w14:textId="77777777" w:rsidR="00732AA5" w:rsidRDefault="00626BBF" w:rsidP="00BD7AF1">
            <w:pPr>
              <w:widowControl w:val="0"/>
              <w:autoSpaceDE w:val="0"/>
              <w:autoSpaceDN w:val="0"/>
              <w:adjustRightInd w:val="0"/>
              <w:jc w:val="left"/>
              <w:rPr>
                <w:rFonts w:cs="Arial"/>
                <w:sz w:val="16"/>
                <w:szCs w:val="16"/>
              </w:rPr>
            </w:pPr>
            <w:r>
              <w:rPr>
                <w:rFonts w:cs="Arial"/>
                <w:sz w:val="16"/>
                <w:szCs w:val="16"/>
              </w:rPr>
              <w:t xml:space="preserve">No.of </w:t>
            </w:r>
            <w:r w:rsidR="00732AA5">
              <w:rPr>
                <w:rFonts w:cs="Arial"/>
                <w:sz w:val="16"/>
                <w:szCs w:val="16"/>
              </w:rPr>
              <w:t>families at risk of abandoning their child who benefitted of new services in the pilot regions</w:t>
            </w:r>
          </w:p>
          <w:p w14:paraId="4815F3DC" w14:textId="77777777" w:rsidR="00732AA5" w:rsidRDefault="00732AA5" w:rsidP="00BD7AF1">
            <w:pPr>
              <w:widowControl w:val="0"/>
              <w:autoSpaceDE w:val="0"/>
              <w:autoSpaceDN w:val="0"/>
              <w:adjustRightInd w:val="0"/>
              <w:jc w:val="left"/>
              <w:rPr>
                <w:rFonts w:cs="Arial"/>
                <w:sz w:val="16"/>
                <w:szCs w:val="16"/>
              </w:rPr>
            </w:pPr>
          </w:p>
          <w:p w14:paraId="17270A77" w14:textId="65E3F174" w:rsidR="00732AA5" w:rsidRDefault="00732AA5" w:rsidP="00BD7AF1">
            <w:pPr>
              <w:widowControl w:val="0"/>
              <w:autoSpaceDE w:val="0"/>
              <w:autoSpaceDN w:val="0"/>
              <w:adjustRightInd w:val="0"/>
              <w:jc w:val="left"/>
              <w:rPr>
                <w:rFonts w:cs="Arial"/>
                <w:sz w:val="16"/>
                <w:szCs w:val="16"/>
              </w:rPr>
            </w:pPr>
            <w:r>
              <w:rPr>
                <w:rFonts w:cs="Arial"/>
                <w:sz w:val="16"/>
                <w:szCs w:val="16"/>
              </w:rPr>
              <w:t xml:space="preserve">No. of families </w:t>
            </w:r>
            <w:r w:rsidR="00767DE7">
              <w:rPr>
                <w:rFonts w:cs="Arial"/>
                <w:sz w:val="16"/>
                <w:szCs w:val="16"/>
              </w:rPr>
              <w:t>at risk who were prevented fom abandoning their children</w:t>
            </w:r>
            <w:r>
              <w:rPr>
                <w:rFonts w:cs="Arial"/>
                <w:sz w:val="16"/>
                <w:szCs w:val="16"/>
              </w:rPr>
              <w:t xml:space="preserve"> </w:t>
            </w:r>
          </w:p>
          <w:p w14:paraId="750AA151" w14:textId="77777777" w:rsidR="00732AA5" w:rsidRDefault="00732AA5" w:rsidP="00BD7AF1">
            <w:pPr>
              <w:widowControl w:val="0"/>
              <w:autoSpaceDE w:val="0"/>
              <w:autoSpaceDN w:val="0"/>
              <w:adjustRightInd w:val="0"/>
              <w:jc w:val="left"/>
              <w:rPr>
                <w:rFonts w:cs="Arial"/>
                <w:sz w:val="16"/>
                <w:szCs w:val="16"/>
              </w:rPr>
            </w:pPr>
          </w:p>
          <w:p w14:paraId="35CA64D0" w14:textId="16AF962A" w:rsidR="00626BBF" w:rsidRPr="006F5667" w:rsidRDefault="00767DE7" w:rsidP="00BD7AF1">
            <w:pPr>
              <w:widowControl w:val="0"/>
              <w:autoSpaceDE w:val="0"/>
              <w:autoSpaceDN w:val="0"/>
              <w:adjustRightInd w:val="0"/>
              <w:jc w:val="left"/>
              <w:rPr>
                <w:rFonts w:cs="Arial"/>
                <w:sz w:val="16"/>
                <w:szCs w:val="16"/>
              </w:rPr>
            </w:pPr>
            <w:r>
              <w:rPr>
                <w:rFonts w:cs="Arial"/>
                <w:sz w:val="16"/>
                <w:szCs w:val="16"/>
              </w:rPr>
              <w:t xml:space="preserve">No.of </w:t>
            </w:r>
            <w:r w:rsidR="00626BBF">
              <w:rPr>
                <w:rFonts w:cs="Arial"/>
                <w:sz w:val="16"/>
                <w:szCs w:val="16"/>
              </w:rPr>
              <w:t>children who benefit of violence prevention services in the targetted oblast</w:t>
            </w:r>
            <w:r w:rsidR="00A1621E">
              <w:rPr>
                <w:rFonts w:cs="Arial"/>
                <w:sz w:val="16"/>
                <w:szCs w:val="16"/>
              </w:rPr>
              <w:t xml:space="preserve"> (East Kazakhstan)</w:t>
            </w:r>
          </w:p>
          <w:p w14:paraId="0E0AAD82" w14:textId="77777777" w:rsidR="00EA4580" w:rsidRPr="006F5667" w:rsidRDefault="00EA4580" w:rsidP="00BD7AF1">
            <w:pPr>
              <w:jc w:val="left"/>
              <w:rPr>
                <w:rFonts w:cs="Arial"/>
                <w:sz w:val="16"/>
                <w:szCs w:val="16"/>
              </w:rPr>
            </w:pPr>
          </w:p>
          <w:p w14:paraId="1BB3AECF" w14:textId="77777777" w:rsidR="006F5667" w:rsidRDefault="006F5667" w:rsidP="00BD7AF1">
            <w:pPr>
              <w:jc w:val="left"/>
              <w:rPr>
                <w:rFonts w:cs="Arial"/>
                <w:sz w:val="16"/>
                <w:szCs w:val="16"/>
              </w:rPr>
            </w:pPr>
          </w:p>
          <w:p w14:paraId="0362EB80" w14:textId="2D8F14C0" w:rsidR="00EA4580" w:rsidRPr="006F5667" w:rsidRDefault="00EA4580" w:rsidP="00BD7AF1">
            <w:pPr>
              <w:jc w:val="left"/>
              <w:rPr>
                <w:rFonts w:cs="Arial"/>
                <w:sz w:val="16"/>
                <w:szCs w:val="16"/>
              </w:rPr>
            </w:pPr>
          </w:p>
        </w:tc>
        <w:tc>
          <w:tcPr>
            <w:tcW w:w="503" w:type="pct"/>
            <w:shd w:val="clear" w:color="auto" w:fill="auto"/>
          </w:tcPr>
          <w:p w14:paraId="11FFF834" w14:textId="7C84BEB7" w:rsidR="006F5667" w:rsidRPr="00626BBF" w:rsidRDefault="006F5667" w:rsidP="00FD54AE">
            <w:pPr>
              <w:jc w:val="left"/>
              <w:rPr>
                <w:rFonts w:cs="Arial"/>
                <w:bCs/>
                <w:sz w:val="16"/>
                <w:szCs w:val="16"/>
              </w:rPr>
            </w:pPr>
            <w:r w:rsidRPr="00626BBF">
              <w:rPr>
                <w:rFonts w:cs="Arial"/>
                <w:bCs/>
                <w:sz w:val="16"/>
                <w:szCs w:val="16"/>
              </w:rPr>
              <w:lastRenderedPageBreak/>
              <w:t>2011</w:t>
            </w:r>
            <w:r w:rsidR="003C5BA3">
              <w:rPr>
                <w:rFonts w:cs="Arial"/>
                <w:bCs/>
                <w:sz w:val="16"/>
                <w:szCs w:val="16"/>
              </w:rPr>
              <w:t>: na</w:t>
            </w:r>
          </w:p>
          <w:p w14:paraId="3171EE0E" w14:textId="443D51B4" w:rsidR="006F5667" w:rsidRPr="00626BBF" w:rsidRDefault="00D279E9" w:rsidP="00FD54AE">
            <w:pPr>
              <w:jc w:val="left"/>
              <w:rPr>
                <w:rFonts w:cs="Arial"/>
                <w:bCs/>
                <w:sz w:val="16"/>
                <w:szCs w:val="16"/>
              </w:rPr>
            </w:pPr>
            <w:r w:rsidRPr="00626BBF">
              <w:rPr>
                <w:rFonts w:cs="Arial"/>
                <w:bCs/>
                <w:sz w:val="16"/>
                <w:szCs w:val="16"/>
              </w:rPr>
              <w:t>2013</w:t>
            </w:r>
            <w:r w:rsidR="00626BBF" w:rsidRPr="00626BBF">
              <w:rPr>
                <w:rFonts w:cs="Arial"/>
                <w:bCs/>
                <w:sz w:val="16"/>
                <w:szCs w:val="16"/>
              </w:rPr>
              <w:t xml:space="preserve">: </w:t>
            </w:r>
            <w:r w:rsidR="00950035">
              <w:rPr>
                <w:rFonts w:cs="Arial"/>
                <w:bCs/>
                <w:sz w:val="16"/>
                <w:szCs w:val="16"/>
              </w:rPr>
              <w:t>352</w:t>
            </w:r>
          </w:p>
          <w:p w14:paraId="3DE9DEE3" w14:textId="77777777" w:rsidR="00626BBF" w:rsidRPr="00626BBF" w:rsidRDefault="00626BBF" w:rsidP="00FD54AE">
            <w:pPr>
              <w:jc w:val="left"/>
              <w:rPr>
                <w:rFonts w:cs="Arial"/>
                <w:bCs/>
                <w:sz w:val="16"/>
                <w:szCs w:val="16"/>
              </w:rPr>
            </w:pPr>
          </w:p>
          <w:p w14:paraId="034C7186" w14:textId="189BC753" w:rsidR="00626BBF" w:rsidRPr="00626BBF" w:rsidRDefault="003C5BA3" w:rsidP="00626BBF">
            <w:pPr>
              <w:jc w:val="left"/>
              <w:rPr>
                <w:rFonts w:cs="Arial"/>
                <w:bCs/>
                <w:sz w:val="16"/>
                <w:szCs w:val="16"/>
              </w:rPr>
            </w:pPr>
            <w:r>
              <w:rPr>
                <w:rFonts w:cs="Arial"/>
                <w:bCs/>
                <w:sz w:val="16"/>
                <w:szCs w:val="16"/>
              </w:rPr>
              <w:t>2011: na</w:t>
            </w:r>
          </w:p>
          <w:p w14:paraId="26ABCFB0" w14:textId="4E50C3C2" w:rsidR="00626BBF" w:rsidRDefault="00626BBF" w:rsidP="00626BBF">
            <w:pPr>
              <w:jc w:val="left"/>
              <w:rPr>
                <w:rFonts w:cs="Arial"/>
                <w:bCs/>
                <w:sz w:val="16"/>
                <w:szCs w:val="16"/>
              </w:rPr>
            </w:pPr>
            <w:r w:rsidRPr="00626BBF">
              <w:rPr>
                <w:rFonts w:cs="Arial"/>
                <w:bCs/>
                <w:sz w:val="16"/>
                <w:szCs w:val="16"/>
              </w:rPr>
              <w:lastRenderedPageBreak/>
              <w:t>2013</w:t>
            </w:r>
            <w:r w:rsidR="00732AA5">
              <w:rPr>
                <w:rFonts w:cs="Arial"/>
                <w:bCs/>
                <w:sz w:val="16"/>
                <w:szCs w:val="16"/>
              </w:rPr>
              <w:t>: 195</w:t>
            </w:r>
          </w:p>
          <w:p w14:paraId="56A14121" w14:textId="77777777" w:rsidR="00626BBF" w:rsidRDefault="00626BBF" w:rsidP="00FD54AE">
            <w:pPr>
              <w:jc w:val="left"/>
              <w:rPr>
                <w:rFonts w:cs="Arial"/>
                <w:bCs/>
                <w:sz w:val="16"/>
                <w:szCs w:val="16"/>
              </w:rPr>
            </w:pPr>
          </w:p>
          <w:p w14:paraId="7AC65A3C" w14:textId="77777777" w:rsidR="006F5667" w:rsidRDefault="006F5667" w:rsidP="00FD54AE">
            <w:pPr>
              <w:jc w:val="left"/>
              <w:rPr>
                <w:rFonts w:cs="Arial"/>
                <w:bCs/>
                <w:sz w:val="16"/>
                <w:szCs w:val="16"/>
              </w:rPr>
            </w:pPr>
          </w:p>
          <w:p w14:paraId="222855C3" w14:textId="22674452" w:rsidR="00EA4580" w:rsidRPr="003C5BA3" w:rsidRDefault="003C5BA3" w:rsidP="00FD54AE">
            <w:pPr>
              <w:jc w:val="left"/>
              <w:rPr>
                <w:rFonts w:cs="Arial"/>
                <w:sz w:val="16"/>
                <w:szCs w:val="16"/>
              </w:rPr>
            </w:pPr>
            <w:r w:rsidRPr="003C5BA3">
              <w:rPr>
                <w:rFonts w:cs="Arial"/>
                <w:sz w:val="16"/>
                <w:szCs w:val="16"/>
              </w:rPr>
              <w:t>2011: na</w:t>
            </w:r>
          </w:p>
          <w:p w14:paraId="479FEA10" w14:textId="27D9A9D3" w:rsidR="00EA4580" w:rsidRDefault="00732AA5" w:rsidP="00FD54AE">
            <w:pPr>
              <w:jc w:val="left"/>
              <w:rPr>
                <w:rFonts w:cs="Arial"/>
                <w:sz w:val="16"/>
                <w:szCs w:val="16"/>
              </w:rPr>
            </w:pPr>
            <w:r>
              <w:rPr>
                <w:rFonts w:cs="Arial"/>
                <w:sz w:val="16"/>
                <w:szCs w:val="16"/>
              </w:rPr>
              <w:t>2013: 348</w:t>
            </w:r>
          </w:p>
          <w:p w14:paraId="5CE34193" w14:textId="77777777" w:rsidR="00626BBF" w:rsidRDefault="00626BBF" w:rsidP="00FD54AE">
            <w:pPr>
              <w:jc w:val="left"/>
              <w:rPr>
                <w:rFonts w:cs="Arial"/>
                <w:sz w:val="16"/>
                <w:szCs w:val="16"/>
              </w:rPr>
            </w:pPr>
          </w:p>
          <w:p w14:paraId="15579579" w14:textId="77777777" w:rsidR="00626BBF" w:rsidRDefault="00626BBF" w:rsidP="00FD54AE">
            <w:pPr>
              <w:jc w:val="left"/>
              <w:rPr>
                <w:rFonts w:cs="Arial"/>
                <w:sz w:val="16"/>
                <w:szCs w:val="16"/>
              </w:rPr>
            </w:pPr>
          </w:p>
          <w:p w14:paraId="74B2DACF" w14:textId="77777777" w:rsidR="00767DE7" w:rsidRDefault="00767DE7" w:rsidP="00FD54AE">
            <w:pPr>
              <w:jc w:val="left"/>
              <w:rPr>
                <w:rFonts w:cs="Arial"/>
                <w:sz w:val="16"/>
                <w:szCs w:val="16"/>
              </w:rPr>
            </w:pPr>
            <w:r>
              <w:rPr>
                <w:rFonts w:cs="Arial"/>
                <w:sz w:val="16"/>
                <w:szCs w:val="16"/>
              </w:rPr>
              <w:t>2011: na</w:t>
            </w:r>
          </w:p>
          <w:p w14:paraId="4682D0C3" w14:textId="57248D1C" w:rsidR="00767DE7" w:rsidRDefault="00767DE7" w:rsidP="00FD54AE">
            <w:pPr>
              <w:jc w:val="left"/>
              <w:rPr>
                <w:rFonts w:cs="Arial"/>
                <w:sz w:val="16"/>
                <w:szCs w:val="16"/>
              </w:rPr>
            </w:pPr>
            <w:r>
              <w:rPr>
                <w:rFonts w:cs="Arial"/>
                <w:sz w:val="16"/>
                <w:szCs w:val="16"/>
              </w:rPr>
              <w:t>2013: 191</w:t>
            </w:r>
          </w:p>
          <w:p w14:paraId="0C813814" w14:textId="77777777" w:rsidR="00767DE7" w:rsidRDefault="00767DE7" w:rsidP="00FD54AE">
            <w:pPr>
              <w:jc w:val="left"/>
              <w:rPr>
                <w:rFonts w:cs="Arial"/>
                <w:sz w:val="16"/>
                <w:szCs w:val="16"/>
              </w:rPr>
            </w:pPr>
          </w:p>
          <w:p w14:paraId="1F40ABA9" w14:textId="77777777" w:rsidR="00626BBF" w:rsidRDefault="00626BBF" w:rsidP="00FD54AE">
            <w:pPr>
              <w:jc w:val="left"/>
              <w:rPr>
                <w:rFonts w:cs="Arial"/>
                <w:sz w:val="16"/>
                <w:szCs w:val="16"/>
              </w:rPr>
            </w:pPr>
            <w:r>
              <w:rPr>
                <w:rFonts w:cs="Arial"/>
                <w:sz w:val="16"/>
                <w:szCs w:val="16"/>
              </w:rPr>
              <w:t>2011: 0</w:t>
            </w:r>
          </w:p>
          <w:p w14:paraId="391767F2" w14:textId="4C8D7E07" w:rsidR="00626BBF" w:rsidRPr="004C51E8" w:rsidRDefault="00626BBF" w:rsidP="00A1621E">
            <w:pPr>
              <w:jc w:val="left"/>
              <w:rPr>
                <w:rFonts w:cs="Arial"/>
                <w:sz w:val="16"/>
                <w:szCs w:val="16"/>
              </w:rPr>
            </w:pPr>
            <w:r>
              <w:rPr>
                <w:rFonts w:cs="Arial"/>
                <w:sz w:val="16"/>
                <w:szCs w:val="16"/>
              </w:rPr>
              <w:t xml:space="preserve">2014: </w:t>
            </w:r>
            <w:r w:rsidR="00A1621E">
              <w:rPr>
                <w:rFonts w:cs="Arial"/>
                <w:sz w:val="16"/>
                <w:szCs w:val="16"/>
              </w:rPr>
              <w:t>6,348</w:t>
            </w:r>
            <w:r w:rsidR="000D5C93">
              <w:rPr>
                <w:rFonts w:cs="Arial"/>
                <w:sz w:val="16"/>
                <w:szCs w:val="16"/>
              </w:rPr>
              <w:t xml:space="preserve"> (3,000 3th-7th grade)</w:t>
            </w:r>
            <w:r w:rsidR="00A1621E">
              <w:rPr>
                <w:rFonts w:cs="Arial"/>
                <w:sz w:val="16"/>
                <w:szCs w:val="16"/>
              </w:rPr>
              <w:t>, of whom 211 from institutions and 6,137 from schools</w:t>
            </w:r>
          </w:p>
        </w:tc>
        <w:tc>
          <w:tcPr>
            <w:tcW w:w="453" w:type="pct"/>
            <w:shd w:val="clear" w:color="auto" w:fill="auto"/>
          </w:tcPr>
          <w:p w14:paraId="51FB9438" w14:textId="346340EE" w:rsidR="00EA4580" w:rsidRDefault="00EA4580" w:rsidP="00FD54AE">
            <w:pPr>
              <w:jc w:val="left"/>
              <w:rPr>
                <w:rFonts w:cs="Arial"/>
                <w:sz w:val="16"/>
                <w:szCs w:val="16"/>
              </w:rPr>
            </w:pPr>
            <w:r>
              <w:rPr>
                <w:rFonts w:cs="Arial"/>
                <w:sz w:val="16"/>
                <w:szCs w:val="16"/>
              </w:rPr>
              <w:lastRenderedPageBreak/>
              <w:t>Annual</w:t>
            </w:r>
            <w:r w:rsidR="000774C8">
              <w:rPr>
                <w:rFonts w:cs="Arial"/>
                <w:sz w:val="16"/>
                <w:szCs w:val="16"/>
              </w:rPr>
              <w:t>ly</w:t>
            </w:r>
            <w:r>
              <w:rPr>
                <w:rFonts w:cs="Arial"/>
                <w:sz w:val="16"/>
                <w:szCs w:val="16"/>
              </w:rPr>
              <w:t>, b</w:t>
            </w:r>
            <w:r w:rsidRPr="004C51E8">
              <w:rPr>
                <w:rFonts w:cs="Arial"/>
                <w:sz w:val="16"/>
                <w:szCs w:val="16"/>
              </w:rPr>
              <w:t xml:space="preserve">y </w:t>
            </w:r>
            <w:r w:rsidR="000774C8">
              <w:rPr>
                <w:rFonts w:cs="Arial"/>
                <w:sz w:val="16"/>
                <w:szCs w:val="16"/>
              </w:rPr>
              <w:t xml:space="preserve">pilot </w:t>
            </w:r>
            <w:r w:rsidRPr="004C51E8">
              <w:rPr>
                <w:rFonts w:cs="Arial"/>
                <w:sz w:val="16"/>
                <w:szCs w:val="16"/>
              </w:rPr>
              <w:t>region</w:t>
            </w:r>
          </w:p>
          <w:p w14:paraId="3B71FD77" w14:textId="77777777" w:rsidR="00EA4580" w:rsidRDefault="00EA4580" w:rsidP="00FD54AE">
            <w:pPr>
              <w:jc w:val="left"/>
              <w:rPr>
                <w:rFonts w:cs="Arial"/>
                <w:sz w:val="16"/>
                <w:szCs w:val="16"/>
              </w:rPr>
            </w:pPr>
          </w:p>
          <w:p w14:paraId="0548177D" w14:textId="5EBECA84" w:rsidR="00EA4580" w:rsidRDefault="000774C8" w:rsidP="00FD54AE">
            <w:pPr>
              <w:jc w:val="left"/>
              <w:rPr>
                <w:rFonts w:cs="Arial"/>
                <w:sz w:val="16"/>
                <w:szCs w:val="16"/>
              </w:rPr>
            </w:pPr>
            <w:r>
              <w:rPr>
                <w:rFonts w:cs="Arial"/>
                <w:sz w:val="16"/>
                <w:szCs w:val="16"/>
              </w:rPr>
              <w:t xml:space="preserve">Annualy, by </w:t>
            </w:r>
            <w:r>
              <w:rPr>
                <w:rFonts w:cs="Arial"/>
                <w:sz w:val="16"/>
                <w:szCs w:val="16"/>
              </w:rPr>
              <w:lastRenderedPageBreak/>
              <w:t>pilot region</w:t>
            </w:r>
          </w:p>
          <w:p w14:paraId="26BF63EF" w14:textId="77777777" w:rsidR="000774C8" w:rsidRDefault="000774C8" w:rsidP="00FD54AE">
            <w:pPr>
              <w:jc w:val="left"/>
              <w:rPr>
                <w:rFonts w:cs="Arial"/>
                <w:sz w:val="16"/>
                <w:szCs w:val="16"/>
              </w:rPr>
            </w:pPr>
          </w:p>
          <w:p w14:paraId="1769868B" w14:textId="77777777" w:rsidR="000774C8" w:rsidRDefault="000774C8" w:rsidP="00FD54AE">
            <w:pPr>
              <w:jc w:val="left"/>
              <w:rPr>
                <w:rFonts w:cs="Arial"/>
                <w:sz w:val="16"/>
                <w:szCs w:val="16"/>
              </w:rPr>
            </w:pPr>
          </w:p>
          <w:p w14:paraId="47D0DB41" w14:textId="77777777" w:rsidR="000774C8" w:rsidRDefault="000774C8" w:rsidP="00FD54AE">
            <w:pPr>
              <w:jc w:val="left"/>
              <w:rPr>
                <w:rFonts w:cs="Arial"/>
                <w:sz w:val="16"/>
                <w:szCs w:val="16"/>
              </w:rPr>
            </w:pPr>
            <w:r>
              <w:rPr>
                <w:rFonts w:cs="Arial"/>
                <w:sz w:val="16"/>
                <w:szCs w:val="16"/>
              </w:rPr>
              <w:t>Annually, by pilot region</w:t>
            </w:r>
          </w:p>
          <w:p w14:paraId="327839EF" w14:textId="77777777" w:rsidR="000774C8" w:rsidRDefault="000774C8" w:rsidP="00FD54AE">
            <w:pPr>
              <w:jc w:val="left"/>
              <w:rPr>
                <w:rFonts w:cs="Arial"/>
                <w:sz w:val="16"/>
                <w:szCs w:val="16"/>
              </w:rPr>
            </w:pPr>
          </w:p>
          <w:p w14:paraId="49536030" w14:textId="77777777" w:rsidR="000774C8" w:rsidRDefault="000774C8" w:rsidP="00FD54AE">
            <w:pPr>
              <w:jc w:val="left"/>
              <w:rPr>
                <w:rFonts w:cs="Arial"/>
                <w:sz w:val="16"/>
                <w:szCs w:val="16"/>
              </w:rPr>
            </w:pPr>
          </w:p>
          <w:p w14:paraId="325DB33E" w14:textId="2BAE1096" w:rsidR="000774C8" w:rsidRPr="004C51E8" w:rsidRDefault="000774C8" w:rsidP="00FD54AE">
            <w:pPr>
              <w:jc w:val="left"/>
              <w:rPr>
                <w:rFonts w:cs="Arial"/>
                <w:sz w:val="16"/>
                <w:szCs w:val="16"/>
              </w:rPr>
            </w:pPr>
            <w:r>
              <w:rPr>
                <w:rFonts w:cs="Arial"/>
                <w:sz w:val="16"/>
                <w:szCs w:val="16"/>
              </w:rPr>
              <w:t>Anually, at regional level</w:t>
            </w:r>
          </w:p>
        </w:tc>
        <w:tc>
          <w:tcPr>
            <w:tcW w:w="934" w:type="pct"/>
            <w:shd w:val="clear" w:color="auto" w:fill="auto"/>
          </w:tcPr>
          <w:p w14:paraId="41FFB86A" w14:textId="021ABE37" w:rsidR="00FD54AE" w:rsidRDefault="00FD54AE" w:rsidP="00FD54AE">
            <w:pPr>
              <w:jc w:val="left"/>
              <w:rPr>
                <w:rFonts w:cs="Arial"/>
                <w:b/>
                <w:bCs/>
                <w:iCs/>
                <w:kern w:val="24"/>
                <w:sz w:val="16"/>
                <w:szCs w:val="16"/>
                <w:lang w:val="en-GB"/>
              </w:rPr>
            </w:pPr>
            <w:r w:rsidRPr="004C51E8">
              <w:rPr>
                <w:rFonts w:cs="Arial"/>
                <w:b/>
                <w:bCs/>
                <w:iCs/>
                <w:kern w:val="24"/>
                <w:sz w:val="16"/>
                <w:szCs w:val="16"/>
                <w:lang w:val="en-GB"/>
              </w:rPr>
              <w:lastRenderedPageBreak/>
              <w:t xml:space="preserve">CR: </w:t>
            </w:r>
            <w:r w:rsidR="00357FAA">
              <w:rPr>
                <w:rFonts w:cs="Arial"/>
                <w:b/>
                <w:bCs/>
                <w:iCs/>
                <w:kern w:val="24"/>
                <w:sz w:val="16"/>
                <w:szCs w:val="16"/>
                <w:lang w:val="en-GB"/>
              </w:rPr>
              <w:t>A, B, C, E</w:t>
            </w:r>
            <w:r w:rsidR="0061768C">
              <w:rPr>
                <w:rFonts w:cs="Arial"/>
                <w:b/>
                <w:bCs/>
                <w:iCs/>
                <w:kern w:val="24"/>
                <w:sz w:val="16"/>
                <w:szCs w:val="16"/>
                <w:lang w:val="en-GB"/>
              </w:rPr>
              <w:t>, G</w:t>
            </w:r>
          </w:p>
          <w:p w14:paraId="4FB21D0D" w14:textId="6EB5228D" w:rsidR="00EA4580" w:rsidRPr="004C51E8" w:rsidRDefault="00EA4580" w:rsidP="00CF424F">
            <w:pPr>
              <w:jc w:val="left"/>
              <w:rPr>
                <w:rFonts w:cs="Arial"/>
                <w:sz w:val="16"/>
                <w:szCs w:val="16"/>
              </w:rPr>
            </w:pPr>
            <w:r>
              <w:rPr>
                <w:rFonts w:cs="Arial"/>
                <w:sz w:val="16"/>
                <w:szCs w:val="16"/>
              </w:rPr>
              <w:t>A</w:t>
            </w:r>
            <w:r w:rsidRPr="004C51E8">
              <w:rPr>
                <w:rFonts w:cs="Arial"/>
                <w:sz w:val="16"/>
                <w:szCs w:val="16"/>
              </w:rPr>
              <w:t xml:space="preserve">dvocate for benefits and </w:t>
            </w:r>
            <w:r>
              <w:rPr>
                <w:rFonts w:cs="Arial"/>
                <w:sz w:val="16"/>
                <w:szCs w:val="16"/>
              </w:rPr>
              <w:t xml:space="preserve">develop </w:t>
            </w:r>
            <w:r w:rsidRPr="004C51E8">
              <w:rPr>
                <w:rFonts w:cs="Arial"/>
                <w:sz w:val="16"/>
                <w:szCs w:val="16"/>
              </w:rPr>
              <w:t>model services for most at risk families</w:t>
            </w:r>
            <w:r>
              <w:rPr>
                <w:rFonts w:cs="Arial"/>
                <w:sz w:val="16"/>
                <w:szCs w:val="16"/>
              </w:rPr>
              <w:t xml:space="preserve">. </w:t>
            </w:r>
            <w:r w:rsidR="00CF424F">
              <w:rPr>
                <w:rFonts w:cs="Arial"/>
                <w:sz w:val="16"/>
                <w:szCs w:val="16"/>
              </w:rPr>
              <w:t xml:space="preserve">Develop, model </w:t>
            </w:r>
            <w:r w:rsidR="00CF424F">
              <w:rPr>
                <w:rFonts w:cs="Arial"/>
                <w:sz w:val="16"/>
                <w:szCs w:val="16"/>
              </w:rPr>
              <w:lastRenderedPageBreak/>
              <w:t xml:space="preserve">and pilot new services for child abandonment prevention and violence prevention in targetted oblasts. </w:t>
            </w:r>
            <w:r>
              <w:rPr>
                <w:rFonts w:cs="Arial"/>
                <w:sz w:val="16"/>
                <w:szCs w:val="16"/>
              </w:rPr>
              <w:t>Promote inter-agency cooperation whereby the s</w:t>
            </w:r>
            <w:r w:rsidR="00CF424F">
              <w:rPr>
                <w:rFonts w:cs="Arial"/>
                <w:sz w:val="16"/>
                <w:szCs w:val="16"/>
              </w:rPr>
              <w:t xml:space="preserve">ocial protection, education, </w:t>
            </w:r>
            <w:r>
              <w:rPr>
                <w:rFonts w:cs="Arial"/>
                <w:sz w:val="16"/>
                <w:szCs w:val="16"/>
              </w:rPr>
              <w:t>health</w:t>
            </w:r>
            <w:r w:rsidR="00CF424F">
              <w:rPr>
                <w:rFonts w:cs="Arial"/>
                <w:sz w:val="16"/>
                <w:szCs w:val="16"/>
              </w:rPr>
              <w:t xml:space="preserve"> and labour</w:t>
            </w:r>
            <w:r>
              <w:rPr>
                <w:rFonts w:cs="Arial"/>
                <w:sz w:val="16"/>
                <w:szCs w:val="16"/>
              </w:rPr>
              <w:t xml:space="preserve"> departments cooperate </w:t>
            </w:r>
            <w:r w:rsidR="00CF424F">
              <w:rPr>
                <w:rFonts w:cs="Arial"/>
                <w:sz w:val="16"/>
                <w:szCs w:val="16"/>
              </w:rPr>
              <w:t>for ref</w:t>
            </w:r>
            <w:r>
              <w:rPr>
                <w:rFonts w:cs="Arial"/>
                <w:sz w:val="16"/>
                <w:szCs w:val="16"/>
              </w:rPr>
              <w:t>e</w:t>
            </w:r>
            <w:r w:rsidR="00CF424F">
              <w:rPr>
                <w:rFonts w:cs="Arial"/>
                <w:sz w:val="16"/>
                <w:szCs w:val="16"/>
              </w:rPr>
              <w:t>r</w:t>
            </w:r>
            <w:r>
              <w:rPr>
                <w:rFonts w:cs="Arial"/>
                <w:sz w:val="16"/>
                <w:szCs w:val="16"/>
              </w:rPr>
              <w:t>ring the respective individual to va</w:t>
            </w:r>
            <w:r w:rsidR="00CF424F">
              <w:rPr>
                <w:rFonts w:cs="Arial"/>
                <w:sz w:val="16"/>
                <w:szCs w:val="16"/>
              </w:rPr>
              <w:t>r</w:t>
            </w:r>
            <w:r>
              <w:rPr>
                <w:rFonts w:cs="Arial"/>
                <w:sz w:val="16"/>
                <w:szCs w:val="16"/>
              </w:rPr>
              <w:t xml:space="preserve">ious </w:t>
            </w:r>
            <w:r w:rsidR="00CF424F">
              <w:rPr>
                <w:rFonts w:cs="Arial"/>
                <w:sz w:val="16"/>
                <w:szCs w:val="16"/>
              </w:rPr>
              <w:t>available services at local level</w:t>
            </w:r>
            <w:r>
              <w:rPr>
                <w:rFonts w:cs="Arial"/>
                <w:sz w:val="16"/>
                <w:szCs w:val="16"/>
              </w:rPr>
              <w:t>. Assist in the mapping of existing support services at local and regional level and train the social workers on the eligibility criteria for each service to equip them with knowledge on available support for their beneficiaries.</w:t>
            </w:r>
            <w:r w:rsidR="00CF424F">
              <w:rPr>
                <w:rFonts w:cs="Arial"/>
                <w:sz w:val="16"/>
                <w:szCs w:val="16"/>
              </w:rPr>
              <w:t xml:space="preserve"> Promote national and international exchange of experience.</w:t>
            </w:r>
          </w:p>
        </w:tc>
      </w:tr>
      <w:tr w:rsidR="00EA4580" w:rsidRPr="004C51E8" w14:paraId="72927E5B" w14:textId="77777777" w:rsidTr="00EA4580">
        <w:tc>
          <w:tcPr>
            <w:tcW w:w="794" w:type="pct"/>
            <w:tcBorders>
              <w:bottom w:val="single" w:sz="4" w:space="0" w:color="auto"/>
            </w:tcBorders>
            <w:shd w:val="clear" w:color="auto" w:fill="auto"/>
          </w:tcPr>
          <w:p w14:paraId="579640C7" w14:textId="238F9A70" w:rsidR="00EA4580" w:rsidRPr="00E661EC" w:rsidRDefault="00EA4580" w:rsidP="00FD54AE">
            <w:pPr>
              <w:jc w:val="left"/>
              <w:rPr>
                <w:rFonts w:cs="Arial"/>
                <w:b/>
                <w:sz w:val="16"/>
                <w:szCs w:val="16"/>
              </w:rPr>
            </w:pPr>
            <w:r>
              <w:rPr>
                <w:rFonts w:cs="Arial"/>
                <w:b/>
                <w:sz w:val="16"/>
                <w:szCs w:val="16"/>
              </w:rPr>
              <w:lastRenderedPageBreak/>
              <w:t xml:space="preserve">Access to adequately staffed </w:t>
            </w:r>
            <w:r w:rsidRPr="004C51E8">
              <w:rPr>
                <w:rFonts w:cs="Arial"/>
                <w:b/>
                <w:bCs/>
                <w:kern w:val="24"/>
                <w:sz w:val="16"/>
                <w:szCs w:val="16"/>
              </w:rPr>
              <w:t xml:space="preserve">services and facilities </w:t>
            </w:r>
          </w:p>
          <w:p w14:paraId="3A3FE5D7" w14:textId="77777777" w:rsidR="00EA4580" w:rsidRPr="004C51E8" w:rsidRDefault="00EA4580" w:rsidP="00FD54AE">
            <w:pPr>
              <w:jc w:val="left"/>
              <w:rPr>
                <w:rFonts w:cs="Arial"/>
                <w:b/>
                <w:sz w:val="16"/>
                <w:szCs w:val="16"/>
              </w:rPr>
            </w:pPr>
          </w:p>
        </w:tc>
        <w:tc>
          <w:tcPr>
            <w:tcW w:w="1208" w:type="pct"/>
            <w:tcBorders>
              <w:bottom w:val="single" w:sz="4" w:space="0" w:color="auto"/>
            </w:tcBorders>
            <w:shd w:val="clear" w:color="auto" w:fill="auto"/>
          </w:tcPr>
          <w:p w14:paraId="406130E3" w14:textId="77777777" w:rsidR="00EA4580" w:rsidRPr="00A82DC9" w:rsidRDefault="00EA4580" w:rsidP="00FD54AE">
            <w:pPr>
              <w:jc w:val="left"/>
              <w:rPr>
                <w:rFonts w:cs="Arial"/>
                <w:sz w:val="16"/>
                <w:szCs w:val="16"/>
              </w:rPr>
            </w:pPr>
            <w:r w:rsidRPr="00A82DC9">
              <w:rPr>
                <w:rFonts w:cs="Arial"/>
                <w:sz w:val="16"/>
                <w:szCs w:val="16"/>
              </w:rPr>
              <w:t>Insufficient social workers at local level, low paid, low status of social work which makes the occupation unattractive for students and demotivating for existing staff (hence important brain drain to other sectors). No social worker in maternities althouth the highest risk of child abandonment is exactly this place. Limited quality of training courses. Unclear division of roles and responsibilities between social workers and psychologists, social pedagogues and medical staff. Unequal distribution of social services between and within the regions due to uneven budget allocation on local level.</w:t>
            </w:r>
          </w:p>
          <w:p w14:paraId="6B9D4EC0" w14:textId="77777777" w:rsidR="00EA4580" w:rsidRPr="0098709B" w:rsidRDefault="00EA4580" w:rsidP="00FD54AE">
            <w:pPr>
              <w:jc w:val="left"/>
              <w:rPr>
                <w:rFonts w:cs="Arial"/>
                <w:b/>
                <w:i/>
                <w:sz w:val="16"/>
                <w:szCs w:val="16"/>
              </w:rPr>
            </w:pPr>
            <w:r w:rsidRPr="00A82DC9">
              <w:rPr>
                <w:rFonts w:cs="Arial"/>
                <w:b/>
                <w:i/>
                <w:sz w:val="16"/>
                <w:szCs w:val="16"/>
              </w:rPr>
              <w:t>Rating: Significant</w:t>
            </w:r>
          </w:p>
        </w:tc>
        <w:tc>
          <w:tcPr>
            <w:tcW w:w="1107" w:type="pct"/>
            <w:tcBorders>
              <w:bottom w:val="single" w:sz="4" w:space="0" w:color="auto"/>
            </w:tcBorders>
            <w:shd w:val="clear" w:color="auto" w:fill="auto"/>
          </w:tcPr>
          <w:p w14:paraId="0CE3173C" w14:textId="77777777" w:rsidR="00EA4580" w:rsidRPr="00653DBA" w:rsidRDefault="00EA4580" w:rsidP="00FD54AE">
            <w:pPr>
              <w:jc w:val="left"/>
              <w:rPr>
                <w:rFonts w:cs="Arial"/>
                <w:sz w:val="16"/>
                <w:szCs w:val="16"/>
              </w:rPr>
            </w:pPr>
            <w:r w:rsidRPr="00653DBA">
              <w:rPr>
                <w:rFonts w:cs="Arial"/>
                <w:sz w:val="16"/>
                <w:szCs w:val="16"/>
              </w:rPr>
              <w:t>Number of social workers providing services to families and children</w:t>
            </w:r>
            <w:r>
              <w:rPr>
                <w:rFonts w:cs="Arial"/>
                <w:sz w:val="16"/>
                <w:szCs w:val="16"/>
              </w:rPr>
              <w:t xml:space="preserve"> (increase desired)</w:t>
            </w:r>
          </w:p>
          <w:p w14:paraId="7EFF1975" w14:textId="77777777" w:rsidR="00EA4580" w:rsidRPr="00653DBA" w:rsidRDefault="00EA4580" w:rsidP="00FD54AE">
            <w:pPr>
              <w:jc w:val="left"/>
              <w:rPr>
                <w:rFonts w:cs="Arial"/>
                <w:sz w:val="16"/>
                <w:szCs w:val="16"/>
              </w:rPr>
            </w:pPr>
          </w:p>
          <w:p w14:paraId="1B809458" w14:textId="77777777" w:rsidR="00EA4580" w:rsidRPr="00653DBA" w:rsidRDefault="00EA4580" w:rsidP="00FD54AE">
            <w:pPr>
              <w:jc w:val="left"/>
              <w:rPr>
                <w:rFonts w:cs="Arial"/>
                <w:sz w:val="16"/>
                <w:szCs w:val="16"/>
              </w:rPr>
            </w:pPr>
          </w:p>
          <w:p w14:paraId="2EC7AABE" w14:textId="77777777" w:rsidR="00EA4580" w:rsidRPr="00653DBA" w:rsidRDefault="00EA4580" w:rsidP="00FD54AE">
            <w:pPr>
              <w:jc w:val="left"/>
              <w:rPr>
                <w:rFonts w:cs="Arial"/>
                <w:sz w:val="16"/>
                <w:szCs w:val="16"/>
              </w:rPr>
            </w:pPr>
          </w:p>
          <w:p w14:paraId="3CEE0C65" w14:textId="77777777" w:rsidR="00EA4580" w:rsidRPr="00653DBA" w:rsidRDefault="00EA4580" w:rsidP="00FD54AE">
            <w:pPr>
              <w:jc w:val="left"/>
              <w:rPr>
                <w:rFonts w:cs="Arial"/>
                <w:sz w:val="16"/>
                <w:szCs w:val="16"/>
              </w:rPr>
            </w:pPr>
          </w:p>
          <w:p w14:paraId="135E6293" w14:textId="77777777" w:rsidR="00EA4580" w:rsidRPr="00653DBA" w:rsidRDefault="00EA4580" w:rsidP="00FD54AE">
            <w:pPr>
              <w:jc w:val="left"/>
              <w:rPr>
                <w:rFonts w:cs="Arial"/>
                <w:sz w:val="16"/>
                <w:szCs w:val="16"/>
              </w:rPr>
            </w:pPr>
          </w:p>
          <w:p w14:paraId="26F859C0" w14:textId="77777777" w:rsidR="00EA4580" w:rsidRPr="00653DBA" w:rsidRDefault="00EA4580" w:rsidP="00FD54AE">
            <w:pPr>
              <w:jc w:val="left"/>
              <w:rPr>
                <w:rFonts w:cs="Arial"/>
                <w:sz w:val="16"/>
                <w:szCs w:val="16"/>
              </w:rPr>
            </w:pPr>
          </w:p>
          <w:p w14:paraId="2097E502" w14:textId="77777777" w:rsidR="00EA4580" w:rsidRPr="00653DBA" w:rsidRDefault="00EA4580" w:rsidP="00FD54AE">
            <w:pPr>
              <w:jc w:val="left"/>
              <w:rPr>
                <w:rFonts w:cs="Arial"/>
                <w:sz w:val="16"/>
                <w:szCs w:val="16"/>
              </w:rPr>
            </w:pPr>
          </w:p>
          <w:p w14:paraId="7E39316C" w14:textId="77777777" w:rsidR="00EA4580" w:rsidRPr="00653DBA" w:rsidRDefault="00EA4580" w:rsidP="00FD54AE">
            <w:pPr>
              <w:jc w:val="left"/>
              <w:rPr>
                <w:rFonts w:cs="Arial"/>
                <w:sz w:val="16"/>
                <w:szCs w:val="16"/>
              </w:rPr>
            </w:pPr>
          </w:p>
        </w:tc>
        <w:tc>
          <w:tcPr>
            <w:tcW w:w="503" w:type="pct"/>
            <w:tcBorders>
              <w:bottom w:val="single" w:sz="4" w:space="0" w:color="auto"/>
            </w:tcBorders>
            <w:shd w:val="clear" w:color="auto" w:fill="auto"/>
          </w:tcPr>
          <w:p w14:paraId="732A092C" w14:textId="77777777" w:rsidR="00EA4580" w:rsidRPr="000774C8" w:rsidRDefault="00EA4580" w:rsidP="00FD54AE">
            <w:pPr>
              <w:jc w:val="left"/>
              <w:rPr>
                <w:rFonts w:cs="Arial"/>
                <w:sz w:val="16"/>
                <w:szCs w:val="16"/>
              </w:rPr>
            </w:pPr>
            <w:r w:rsidRPr="000774C8">
              <w:rPr>
                <w:rFonts w:cs="Arial"/>
                <w:sz w:val="16"/>
                <w:szCs w:val="16"/>
              </w:rPr>
              <w:t>2012: 11,104 (MoES, social pedagogues, psychologists); 2011: 12,101 (MoLSP, social workers for children)</w:t>
            </w:r>
          </w:p>
          <w:p w14:paraId="7188B211" w14:textId="77777777" w:rsidR="000774C8" w:rsidRDefault="00EA4580" w:rsidP="00FD54AE">
            <w:pPr>
              <w:jc w:val="left"/>
              <w:rPr>
                <w:rFonts w:cs="Arial"/>
                <w:sz w:val="16"/>
                <w:szCs w:val="16"/>
              </w:rPr>
            </w:pPr>
            <w:r w:rsidRPr="000774C8">
              <w:rPr>
                <w:rFonts w:cs="Arial"/>
                <w:sz w:val="16"/>
                <w:szCs w:val="16"/>
              </w:rPr>
              <w:t>2011: 1,157 (social workers, psychologists)</w:t>
            </w:r>
          </w:p>
          <w:p w14:paraId="1B94C101" w14:textId="77777777" w:rsidR="000774C8" w:rsidRDefault="000774C8" w:rsidP="00FD54AE">
            <w:pPr>
              <w:jc w:val="left"/>
              <w:rPr>
                <w:rFonts w:cs="Arial"/>
                <w:sz w:val="16"/>
                <w:szCs w:val="16"/>
              </w:rPr>
            </w:pPr>
          </w:p>
          <w:p w14:paraId="2EAED073" w14:textId="16E87EEB" w:rsidR="00EA4580" w:rsidRPr="000774C8" w:rsidRDefault="00EA4580" w:rsidP="00FD54AE">
            <w:pPr>
              <w:jc w:val="left"/>
              <w:rPr>
                <w:rFonts w:cs="Arial"/>
                <w:sz w:val="16"/>
                <w:szCs w:val="16"/>
                <w:lang w:val="en-US"/>
              </w:rPr>
            </w:pPr>
            <w:r w:rsidRPr="000774C8">
              <w:rPr>
                <w:rFonts w:cs="Arial"/>
                <w:sz w:val="16"/>
                <w:szCs w:val="16"/>
                <w:lang w:val="en-US"/>
              </w:rPr>
              <w:t xml:space="preserve"> </w:t>
            </w:r>
          </w:p>
          <w:p w14:paraId="037FA22C" w14:textId="77777777" w:rsidR="00EA4580" w:rsidRPr="00DB3375" w:rsidRDefault="00EA4580" w:rsidP="00FD54AE">
            <w:pPr>
              <w:jc w:val="left"/>
              <w:rPr>
                <w:rFonts w:cs="Arial"/>
                <w:sz w:val="16"/>
                <w:szCs w:val="16"/>
                <w:highlight w:val="yellow"/>
              </w:rPr>
            </w:pPr>
            <w:r w:rsidRPr="00DB3375">
              <w:rPr>
                <w:rFonts w:cs="Arial"/>
                <w:sz w:val="16"/>
                <w:szCs w:val="16"/>
                <w:highlight w:val="yellow"/>
              </w:rPr>
              <w:t xml:space="preserve"> </w:t>
            </w:r>
          </w:p>
        </w:tc>
        <w:tc>
          <w:tcPr>
            <w:tcW w:w="453" w:type="pct"/>
            <w:tcBorders>
              <w:bottom w:val="single" w:sz="4" w:space="0" w:color="auto"/>
            </w:tcBorders>
            <w:shd w:val="clear" w:color="auto" w:fill="auto"/>
          </w:tcPr>
          <w:p w14:paraId="527D3605" w14:textId="4FBF1B57" w:rsidR="00EA4580" w:rsidRPr="004C51E8" w:rsidRDefault="00EA4580" w:rsidP="00FD54AE">
            <w:pPr>
              <w:jc w:val="left"/>
              <w:rPr>
                <w:rFonts w:cs="Arial"/>
                <w:sz w:val="16"/>
                <w:szCs w:val="16"/>
              </w:rPr>
            </w:pPr>
            <w:r>
              <w:rPr>
                <w:rFonts w:cs="Arial"/>
                <w:sz w:val="16"/>
                <w:szCs w:val="16"/>
              </w:rPr>
              <w:t>Annual</w:t>
            </w:r>
            <w:r w:rsidR="000774C8">
              <w:rPr>
                <w:rFonts w:cs="Arial"/>
                <w:sz w:val="16"/>
                <w:szCs w:val="16"/>
              </w:rPr>
              <w:t>ly</w:t>
            </w:r>
            <w:r>
              <w:rPr>
                <w:rFonts w:cs="Arial"/>
                <w:sz w:val="16"/>
                <w:szCs w:val="16"/>
              </w:rPr>
              <w:t>, by type of service and region</w:t>
            </w:r>
          </w:p>
        </w:tc>
        <w:tc>
          <w:tcPr>
            <w:tcW w:w="934" w:type="pct"/>
            <w:tcBorders>
              <w:bottom w:val="single" w:sz="4" w:space="0" w:color="auto"/>
            </w:tcBorders>
            <w:shd w:val="clear" w:color="auto" w:fill="auto"/>
          </w:tcPr>
          <w:p w14:paraId="457BD22D" w14:textId="0749B1A8" w:rsidR="00FD54AE" w:rsidRDefault="00FD54AE" w:rsidP="00FD54AE">
            <w:pPr>
              <w:pStyle w:val="NormalWeb"/>
              <w:spacing w:line="288" w:lineRule="auto"/>
              <w:rPr>
                <w:rFonts w:ascii="Arial" w:hAnsi="Arial" w:cs="Arial"/>
                <w:b/>
                <w:bCs/>
                <w:iCs/>
                <w:kern w:val="24"/>
                <w:sz w:val="16"/>
                <w:szCs w:val="16"/>
                <w:lang w:val="en-GB"/>
              </w:rPr>
            </w:pPr>
            <w:r w:rsidRPr="004C51E8">
              <w:rPr>
                <w:rFonts w:ascii="Arial" w:hAnsi="Arial" w:cs="Arial"/>
                <w:b/>
                <w:bCs/>
                <w:iCs/>
                <w:kern w:val="24"/>
                <w:sz w:val="16"/>
                <w:szCs w:val="16"/>
                <w:lang w:val="en-GB"/>
              </w:rPr>
              <w:t xml:space="preserve">CR: </w:t>
            </w:r>
            <w:r w:rsidR="00357FAA">
              <w:rPr>
                <w:rFonts w:ascii="Arial" w:hAnsi="Arial" w:cs="Arial"/>
                <w:b/>
                <w:bCs/>
                <w:iCs/>
                <w:kern w:val="24"/>
                <w:sz w:val="16"/>
                <w:szCs w:val="16"/>
                <w:lang w:val="en-GB"/>
              </w:rPr>
              <w:t>A, B, C</w:t>
            </w:r>
          </w:p>
          <w:p w14:paraId="288E34F6" w14:textId="5F0CC0B4" w:rsidR="00EA4580" w:rsidRPr="002715CA" w:rsidRDefault="00EA4580" w:rsidP="00357FAA">
            <w:pPr>
              <w:pStyle w:val="NormalWeb"/>
              <w:spacing w:line="288" w:lineRule="auto"/>
              <w:rPr>
                <w:rFonts w:ascii="Arial" w:hAnsi="Arial" w:cs="Arial"/>
                <w:sz w:val="16"/>
                <w:szCs w:val="16"/>
              </w:rPr>
            </w:pPr>
            <w:r w:rsidRPr="002715CA">
              <w:rPr>
                <w:rFonts w:ascii="Arial" w:hAnsi="Arial" w:cs="Arial"/>
                <w:bCs/>
                <w:iCs/>
                <w:kern w:val="24"/>
                <w:sz w:val="16"/>
                <w:szCs w:val="16"/>
                <w:lang w:val="en-GB"/>
              </w:rPr>
              <w:t xml:space="preserve">Advocate for the provision of quality </w:t>
            </w:r>
            <w:r w:rsidRPr="002715CA">
              <w:rPr>
                <w:rFonts w:ascii="Arial" w:hAnsi="Arial" w:cs="Arial"/>
                <w:sz w:val="16"/>
                <w:szCs w:val="16"/>
              </w:rPr>
              <w:t xml:space="preserve">social services to all vulnerable families and children, </w:t>
            </w:r>
            <w:r w:rsidR="00357FAA">
              <w:rPr>
                <w:rFonts w:ascii="Arial" w:hAnsi="Arial" w:cs="Arial"/>
                <w:sz w:val="16"/>
                <w:szCs w:val="16"/>
              </w:rPr>
              <w:t>based on evidence derived from independent assessments and research. R</w:t>
            </w:r>
            <w:r w:rsidRPr="002715CA">
              <w:rPr>
                <w:rFonts w:ascii="Arial" w:hAnsi="Arial" w:cs="Arial"/>
                <w:sz w:val="16"/>
                <w:szCs w:val="16"/>
              </w:rPr>
              <w:t>aise capacity of social workers, and improve case management</w:t>
            </w:r>
            <w:r w:rsidR="00357FAA">
              <w:rPr>
                <w:rFonts w:ascii="Arial" w:hAnsi="Arial" w:cs="Arial"/>
                <w:sz w:val="16"/>
                <w:szCs w:val="16"/>
              </w:rPr>
              <w:t>,</w:t>
            </w:r>
            <w:r w:rsidRPr="002715CA">
              <w:rPr>
                <w:rFonts w:ascii="Arial" w:hAnsi="Arial" w:cs="Arial"/>
                <w:sz w:val="16"/>
                <w:szCs w:val="16"/>
              </w:rPr>
              <w:t>. Provide technical assistance for the development of training curricula for pre and in-sevice education and training.</w:t>
            </w:r>
          </w:p>
        </w:tc>
      </w:tr>
      <w:tr w:rsidR="00EA4580" w:rsidRPr="004C51E8" w14:paraId="01D04EA3" w14:textId="77777777" w:rsidTr="00EA4580">
        <w:tc>
          <w:tcPr>
            <w:tcW w:w="794" w:type="pct"/>
            <w:shd w:val="clear" w:color="auto" w:fill="00B0F0"/>
          </w:tcPr>
          <w:p w14:paraId="790663B7" w14:textId="77777777" w:rsidR="00EA4580" w:rsidRPr="004C51E8" w:rsidRDefault="00EA4580" w:rsidP="00FD54AE">
            <w:pPr>
              <w:rPr>
                <w:rFonts w:cs="Arial"/>
                <w:b/>
                <w:sz w:val="16"/>
                <w:szCs w:val="16"/>
              </w:rPr>
            </w:pPr>
            <w:r w:rsidRPr="004C51E8">
              <w:rPr>
                <w:rFonts w:cs="Arial"/>
                <w:b/>
                <w:sz w:val="16"/>
                <w:szCs w:val="16"/>
              </w:rPr>
              <w:t>Demand</w:t>
            </w:r>
          </w:p>
        </w:tc>
        <w:tc>
          <w:tcPr>
            <w:tcW w:w="1208" w:type="pct"/>
            <w:shd w:val="clear" w:color="auto" w:fill="00B0F0"/>
          </w:tcPr>
          <w:p w14:paraId="052C4AA9" w14:textId="77777777" w:rsidR="00EA4580" w:rsidRPr="004C51E8" w:rsidRDefault="00EA4580" w:rsidP="00FD54AE">
            <w:pPr>
              <w:rPr>
                <w:rFonts w:cs="Arial"/>
                <w:sz w:val="16"/>
                <w:szCs w:val="16"/>
              </w:rPr>
            </w:pPr>
          </w:p>
        </w:tc>
        <w:tc>
          <w:tcPr>
            <w:tcW w:w="1107" w:type="pct"/>
            <w:shd w:val="clear" w:color="auto" w:fill="00B0F0"/>
          </w:tcPr>
          <w:p w14:paraId="0F38ED85" w14:textId="77777777" w:rsidR="00EA4580" w:rsidRPr="004C51E8" w:rsidRDefault="00EA4580" w:rsidP="00FD54AE">
            <w:pPr>
              <w:rPr>
                <w:rFonts w:cs="Arial"/>
                <w:sz w:val="16"/>
                <w:szCs w:val="16"/>
              </w:rPr>
            </w:pPr>
          </w:p>
        </w:tc>
        <w:tc>
          <w:tcPr>
            <w:tcW w:w="503" w:type="pct"/>
            <w:shd w:val="clear" w:color="auto" w:fill="00B0F0"/>
          </w:tcPr>
          <w:p w14:paraId="15FCBCAB" w14:textId="77777777" w:rsidR="00EA4580" w:rsidRPr="004C51E8" w:rsidRDefault="00EA4580" w:rsidP="00FD54AE">
            <w:pPr>
              <w:rPr>
                <w:rFonts w:cs="Arial"/>
                <w:sz w:val="16"/>
                <w:szCs w:val="16"/>
              </w:rPr>
            </w:pPr>
          </w:p>
        </w:tc>
        <w:tc>
          <w:tcPr>
            <w:tcW w:w="453" w:type="pct"/>
            <w:shd w:val="clear" w:color="auto" w:fill="00B0F0"/>
          </w:tcPr>
          <w:p w14:paraId="1BDEAC30" w14:textId="77777777" w:rsidR="00EA4580" w:rsidRPr="004C51E8" w:rsidRDefault="00EA4580" w:rsidP="00FD54AE">
            <w:pPr>
              <w:rPr>
                <w:rFonts w:cs="Arial"/>
                <w:sz w:val="16"/>
                <w:szCs w:val="16"/>
              </w:rPr>
            </w:pPr>
          </w:p>
        </w:tc>
        <w:tc>
          <w:tcPr>
            <w:tcW w:w="934" w:type="pct"/>
            <w:shd w:val="clear" w:color="auto" w:fill="00B0F0"/>
          </w:tcPr>
          <w:p w14:paraId="48806C87" w14:textId="77777777" w:rsidR="00EA4580" w:rsidRPr="004C51E8" w:rsidRDefault="00EA4580" w:rsidP="00FD54AE">
            <w:pPr>
              <w:rPr>
                <w:rFonts w:cs="Arial"/>
                <w:sz w:val="16"/>
                <w:szCs w:val="16"/>
              </w:rPr>
            </w:pPr>
          </w:p>
        </w:tc>
      </w:tr>
      <w:tr w:rsidR="00EA4580" w:rsidRPr="004C51E8" w14:paraId="7FD3EE72" w14:textId="77777777" w:rsidTr="00EA4580">
        <w:tc>
          <w:tcPr>
            <w:tcW w:w="794" w:type="pct"/>
            <w:shd w:val="clear" w:color="auto" w:fill="auto"/>
          </w:tcPr>
          <w:p w14:paraId="2F6583A8" w14:textId="77777777" w:rsidR="00EA4580" w:rsidRPr="00C25E6E" w:rsidRDefault="00EA4580" w:rsidP="00FD54AE">
            <w:pPr>
              <w:jc w:val="left"/>
              <w:rPr>
                <w:rFonts w:cs="Arial"/>
                <w:b/>
                <w:sz w:val="16"/>
                <w:szCs w:val="16"/>
              </w:rPr>
            </w:pPr>
            <w:r>
              <w:rPr>
                <w:rFonts w:cs="Arial"/>
                <w:b/>
                <w:bCs/>
                <w:kern w:val="24"/>
                <w:sz w:val="16"/>
                <w:szCs w:val="16"/>
              </w:rPr>
              <w:t xml:space="preserve">No financial barriers to child protection </w:t>
            </w:r>
            <w:r w:rsidRPr="004C51E8">
              <w:rPr>
                <w:rFonts w:cs="Arial"/>
                <w:b/>
                <w:bCs/>
                <w:kern w:val="24"/>
                <w:sz w:val="16"/>
                <w:szCs w:val="16"/>
              </w:rPr>
              <w:t xml:space="preserve">services </w:t>
            </w:r>
            <w:r w:rsidRPr="004C51E8">
              <w:rPr>
                <w:rFonts w:cs="Arial"/>
                <w:b/>
                <w:bCs/>
                <w:kern w:val="24"/>
                <w:sz w:val="16"/>
                <w:szCs w:val="16"/>
              </w:rPr>
              <w:lastRenderedPageBreak/>
              <w:t>&amp; Ombudsman</w:t>
            </w:r>
          </w:p>
          <w:p w14:paraId="64787F9A" w14:textId="77777777" w:rsidR="00EA4580" w:rsidRPr="004C51E8" w:rsidRDefault="00EA4580" w:rsidP="00FD54AE">
            <w:pPr>
              <w:jc w:val="left"/>
              <w:rPr>
                <w:rFonts w:cs="Arial"/>
                <w:b/>
                <w:sz w:val="16"/>
                <w:szCs w:val="16"/>
              </w:rPr>
            </w:pPr>
            <w:r w:rsidRPr="004C51E8">
              <w:rPr>
                <w:rFonts w:cs="Arial"/>
                <w:b/>
                <w:sz w:val="16"/>
                <w:szCs w:val="16"/>
              </w:rPr>
              <w:t xml:space="preserve">  </w:t>
            </w:r>
          </w:p>
        </w:tc>
        <w:tc>
          <w:tcPr>
            <w:tcW w:w="1208" w:type="pct"/>
            <w:shd w:val="clear" w:color="auto" w:fill="auto"/>
          </w:tcPr>
          <w:p w14:paraId="24B3B6B0" w14:textId="77777777" w:rsidR="00793E8A" w:rsidRDefault="00EA4580" w:rsidP="00FD54AE">
            <w:pPr>
              <w:jc w:val="left"/>
              <w:rPr>
                <w:rFonts w:cs="Arial"/>
                <w:sz w:val="16"/>
                <w:szCs w:val="16"/>
              </w:rPr>
            </w:pPr>
            <w:r w:rsidRPr="004C51E8">
              <w:rPr>
                <w:rFonts w:cs="Arial"/>
                <w:sz w:val="16"/>
                <w:szCs w:val="16"/>
              </w:rPr>
              <w:lastRenderedPageBreak/>
              <w:t xml:space="preserve">1/3 of low income families do not have access to social services and benefits </w:t>
            </w:r>
          </w:p>
          <w:p w14:paraId="0EFCF126" w14:textId="77777777" w:rsidR="00793E8A" w:rsidRDefault="00793E8A" w:rsidP="00FD54AE">
            <w:pPr>
              <w:jc w:val="left"/>
              <w:rPr>
                <w:rFonts w:cs="Arial"/>
                <w:sz w:val="16"/>
                <w:szCs w:val="16"/>
              </w:rPr>
            </w:pPr>
          </w:p>
          <w:p w14:paraId="18BBE58C" w14:textId="77777777" w:rsidR="00793E8A" w:rsidRDefault="00793E8A" w:rsidP="00FD54AE">
            <w:pPr>
              <w:jc w:val="left"/>
              <w:rPr>
                <w:rFonts w:cs="Arial"/>
                <w:sz w:val="16"/>
                <w:szCs w:val="16"/>
              </w:rPr>
            </w:pPr>
          </w:p>
          <w:p w14:paraId="7833B95C" w14:textId="77777777" w:rsidR="00C84041" w:rsidRDefault="00C84041" w:rsidP="00FD54AE">
            <w:pPr>
              <w:jc w:val="left"/>
              <w:rPr>
                <w:rFonts w:cs="Arial"/>
                <w:sz w:val="16"/>
                <w:szCs w:val="16"/>
              </w:rPr>
            </w:pPr>
          </w:p>
          <w:p w14:paraId="735AFB66" w14:textId="77777777" w:rsidR="00C84041" w:rsidRDefault="00C84041" w:rsidP="00FD54AE">
            <w:pPr>
              <w:jc w:val="left"/>
              <w:rPr>
                <w:rFonts w:cs="Arial"/>
                <w:sz w:val="16"/>
                <w:szCs w:val="16"/>
              </w:rPr>
            </w:pPr>
          </w:p>
          <w:p w14:paraId="046B775D" w14:textId="77777777" w:rsidR="00C84041" w:rsidRDefault="00C84041" w:rsidP="00FD54AE">
            <w:pPr>
              <w:jc w:val="left"/>
              <w:rPr>
                <w:rFonts w:cs="Arial"/>
                <w:sz w:val="16"/>
                <w:szCs w:val="16"/>
              </w:rPr>
            </w:pPr>
          </w:p>
          <w:p w14:paraId="29CECF47" w14:textId="77777777" w:rsidR="00C84041" w:rsidRDefault="00C84041" w:rsidP="00FD54AE">
            <w:pPr>
              <w:jc w:val="left"/>
              <w:rPr>
                <w:rFonts w:cs="Arial"/>
                <w:sz w:val="16"/>
                <w:szCs w:val="16"/>
              </w:rPr>
            </w:pPr>
          </w:p>
          <w:p w14:paraId="13089089" w14:textId="1D743AB5" w:rsidR="00EA4580" w:rsidRPr="004C51E8" w:rsidRDefault="00EA4580" w:rsidP="00FD54AE">
            <w:pPr>
              <w:jc w:val="left"/>
              <w:rPr>
                <w:rFonts w:cs="Arial"/>
                <w:sz w:val="16"/>
                <w:szCs w:val="16"/>
              </w:rPr>
            </w:pPr>
            <w:r w:rsidRPr="004C51E8">
              <w:rPr>
                <w:rFonts w:cs="Arial"/>
                <w:sz w:val="16"/>
                <w:szCs w:val="16"/>
              </w:rPr>
              <w:t xml:space="preserve">Foster care particularly for children below 3 is under-developed and lacks proper financial stimulation mechanisms   </w:t>
            </w:r>
          </w:p>
          <w:p w14:paraId="4A9DA0E6" w14:textId="77777777" w:rsidR="00EA4580" w:rsidRPr="002761E6" w:rsidRDefault="00EA4580" w:rsidP="00FD54AE">
            <w:pPr>
              <w:jc w:val="left"/>
              <w:rPr>
                <w:rFonts w:cs="Arial"/>
                <w:b/>
                <w:i/>
                <w:sz w:val="16"/>
                <w:szCs w:val="16"/>
              </w:rPr>
            </w:pPr>
            <w:r>
              <w:rPr>
                <w:rFonts w:cs="Arial"/>
                <w:b/>
                <w:i/>
                <w:sz w:val="16"/>
                <w:szCs w:val="16"/>
              </w:rPr>
              <w:t>Rating: M</w:t>
            </w:r>
            <w:r w:rsidRPr="002761E6">
              <w:rPr>
                <w:rFonts w:cs="Arial"/>
                <w:b/>
                <w:i/>
                <w:sz w:val="16"/>
                <w:szCs w:val="16"/>
              </w:rPr>
              <w:t>oderate</w:t>
            </w:r>
          </w:p>
        </w:tc>
        <w:tc>
          <w:tcPr>
            <w:tcW w:w="1107" w:type="pct"/>
            <w:shd w:val="clear" w:color="auto" w:fill="auto"/>
          </w:tcPr>
          <w:p w14:paraId="1C327C30" w14:textId="77777777" w:rsidR="00EA4580" w:rsidRDefault="00EA4580" w:rsidP="00FD54AE">
            <w:pPr>
              <w:jc w:val="left"/>
              <w:rPr>
                <w:rFonts w:cs="Arial"/>
                <w:sz w:val="16"/>
                <w:szCs w:val="16"/>
              </w:rPr>
            </w:pPr>
            <w:r>
              <w:rPr>
                <w:rFonts w:cs="Arial"/>
                <w:sz w:val="16"/>
                <w:szCs w:val="16"/>
              </w:rPr>
              <w:lastRenderedPageBreak/>
              <w:t xml:space="preserve">Number of low income families which are beneficiaries of services piloted in </w:t>
            </w:r>
            <w:r>
              <w:rPr>
                <w:rFonts w:cs="Arial"/>
                <w:sz w:val="16"/>
                <w:szCs w:val="16"/>
              </w:rPr>
              <w:lastRenderedPageBreak/>
              <w:t>the three oblasts</w:t>
            </w:r>
          </w:p>
          <w:p w14:paraId="57D2EEBD" w14:textId="77777777" w:rsidR="00EA4580" w:rsidRDefault="00EA4580" w:rsidP="00FD54AE">
            <w:pPr>
              <w:jc w:val="left"/>
              <w:rPr>
                <w:rFonts w:cs="Arial"/>
                <w:sz w:val="16"/>
                <w:szCs w:val="16"/>
              </w:rPr>
            </w:pPr>
          </w:p>
          <w:p w14:paraId="2B6A4F8B" w14:textId="77777777" w:rsidR="00C84041" w:rsidRDefault="00C84041" w:rsidP="00FD54AE">
            <w:pPr>
              <w:jc w:val="left"/>
              <w:rPr>
                <w:rFonts w:cs="Arial"/>
                <w:sz w:val="16"/>
                <w:szCs w:val="16"/>
              </w:rPr>
            </w:pPr>
          </w:p>
          <w:p w14:paraId="2509645A" w14:textId="77777777" w:rsidR="00793E8A" w:rsidRPr="004C51E8" w:rsidRDefault="00793E8A" w:rsidP="00793E8A">
            <w:pPr>
              <w:jc w:val="left"/>
              <w:rPr>
                <w:rFonts w:cs="Arial"/>
                <w:sz w:val="16"/>
                <w:szCs w:val="16"/>
              </w:rPr>
            </w:pPr>
            <w:r>
              <w:rPr>
                <w:rFonts w:cs="Arial"/>
                <w:sz w:val="16"/>
                <w:szCs w:val="16"/>
              </w:rPr>
              <w:t>No.of new support services for low income families developed</w:t>
            </w:r>
          </w:p>
          <w:p w14:paraId="745B9C12" w14:textId="77777777" w:rsidR="00793E8A" w:rsidRDefault="00793E8A" w:rsidP="00FD54AE">
            <w:pPr>
              <w:jc w:val="left"/>
              <w:rPr>
                <w:rFonts w:cs="Arial"/>
                <w:sz w:val="16"/>
                <w:szCs w:val="16"/>
              </w:rPr>
            </w:pPr>
          </w:p>
          <w:p w14:paraId="58EC77C5" w14:textId="41F9FFB0" w:rsidR="00EA4580" w:rsidRDefault="00614525" w:rsidP="00FD54AE">
            <w:pPr>
              <w:jc w:val="left"/>
              <w:rPr>
                <w:rFonts w:cs="Arial"/>
                <w:sz w:val="16"/>
                <w:szCs w:val="16"/>
              </w:rPr>
            </w:pPr>
            <w:r>
              <w:rPr>
                <w:rFonts w:cs="Arial"/>
                <w:sz w:val="16"/>
                <w:szCs w:val="16"/>
              </w:rPr>
              <w:t>Changes in the foster care legislation to allow effective functioning of foster care</w:t>
            </w:r>
          </w:p>
          <w:p w14:paraId="71A2BB09" w14:textId="77777777" w:rsidR="00BD7F9B" w:rsidRDefault="00BD7F9B" w:rsidP="00FD54AE">
            <w:pPr>
              <w:jc w:val="left"/>
              <w:rPr>
                <w:rFonts w:cs="Arial"/>
                <w:sz w:val="16"/>
                <w:szCs w:val="16"/>
              </w:rPr>
            </w:pPr>
          </w:p>
          <w:p w14:paraId="02BBAA4B" w14:textId="77777777" w:rsidR="00EA4580" w:rsidRPr="004C51E8" w:rsidRDefault="00EA4580" w:rsidP="00793E8A">
            <w:pPr>
              <w:jc w:val="left"/>
              <w:rPr>
                <w:rFonts w:cs="Arial"/>
                <w:sz w:val="16"/>
                <w:szCs w:val="16"/>
              </w:rPr>
            </w:pPr>
          </w:p>
        </w:tc>
        <w:tc>
          <w:tcPr>
            <w:tcW w:w="503" w:type="pct"/>
            <w:shd w:val="clear" w:color="auto" w:fill="auto"/>
          </w:tcPr>
          <w:p w14:paraId="7480BE08" w14:textId="3F99BBB3" w:rsidR="00EA4580" w:rsidRPr="00AF11A5" w:rsidRDefault="00AF11A5" w:rsidP="00FD54AE">
            <w:pPr>
              <w:jc w:val="left"/>
              <w:rPr>
                <w:rFonts w:cs="Arial"/>
                <w:sz w:val="16"/>
                <w:szCs w:val="16"/>
              </w:rPr>
            </w:pPr>
            <w:r w:rsidRPr="00AF11A5">
              <w:rPr>
                <w:rFonts w:cs="Arial"/>
                <w:sz w:val="16"/>
                <w:szCs w:val="16"/>
              </w:rPr>
              <w:lastRenderedPageBreak/>
              <w:t>2011: 0</w:t>
            </w:r>
          </w:p>
          <w:p w14:paraId="0A07415B" w14:textId="4CA0CAD3" w:rsidR="00EA4580" w:rsidRPr="00AF11A5" w:rsidRDefault="00AF11A5" w:rsidP="00FD54AE">
            <w:pPr>
              <w:jc w:val="left"/>
              <w:rPr>
                <w:rFonts w:cs="Arial"/>
                <w:sz w:val="16"/>
                <w:szCs w:val="16"/>
              </w:rPr>
            </w:pPr>
            <w:r w:rsidRPr="00AF11A5">
              <w:rPr>
                <w:rFonts w:cs="Arial"/>
                <w:sz w:val="16"/>
                <w:szCs w:val="16"/>
              </w:rPr>
              <w:t>2013: 348</w:t>
            </w:r>
          </w:p>
          <w:p w14:paraId="5363019F" w14:textId="77777777" w:rsidR="00EA4580" w:rsidRPr="004A4D67" w:rsidRDefault="00EA4580" w:rsidP="00FD54AE">
            <w:pPr>
              <w:jc w:val="left"/>
              <w:rPr>
                <w:rFonts w:cs="Arial"/>
                <w:sz w:val="16"/>
                <w:szCs w:val="16"/>
                <w:highlight w:val="yellow"/>
              </w:rPr>
            </w:pPr>
          </w:p>
          <w:p w14:paraId="18420821" w14:textId="77777777" w:rsidR="00EA4580" w:rsidRDefault="00EA4580" w:rsidP="00FD54AE">
            <w:pPr>
              <w:jc w:val="left"/>
              <w:rPr>
                <w:rFonts w:cs="Arial"/>
                <w:sz w:val="16"/>
                <w:szCs w:val="16"/>
                <w:highlight w:val="yellow"/>
              </w:rPr>
            </w:pPr>
          </w:p>
          <w:p w14:paraId="38583808" w14:textId="77777777" w:rsidR="00C84041" w:rsidRDefault="00C84041" w:rsidP="00FD54AE">
            <w:pPr>
              <w:jc w:val="left"/>
              <w:rPr>
                <w:rFonts w:cs="Arial"/>
                <w:sz w:val="16"/>
                <w:szCs w:val="16"/>
                <w:highlight w:val="yellow"/>
              </w:rPr>
            </w:pPr>
          </w:p>
          <w:p w14:paraId="39AD2068" w14:textId="034F18B9" w:rsidR="00793E8A" w:rsidRDefault="00793E8A" w:rsidP="00793E8A">
            <w:pPr>
              <w:jc w:val="left"/>
              <w:rPr>
                <w:rFonts w:cs="Arial"/>
                <w:sz w:val="16"/>
                <w:szCs w:val="16"/>
              </w:rPr>
            </w:pPr>
            <w:r w:rsidRPr="00C84041">
              <w:rPr>
                <w:rFonts w:cs="Arial"/>
                <w:sz w:val="16"/>
                <w:szCs w:val="16"/>
              </w:rPr>
              <w:t xml:space="preserve">2011-2013: </w:t>
            </w:r>
            <w:r w:rsidR="00C84041" w:rsidRPr="00C84041">
              <w:rPr>
                <w:rFonts w:cs="Arial"/>
                <w:sz w:val="16"/>
                <w:szCs w:val="16"/>
              </w:rPr>
              <w:t>3 new services</w:t>
            </w:r>
          </w:p>
          <w:p w14:paraId="383EABE3" w14:textId="77777777" w:rsidR="00EA4580" w:rsidRDefault="00EA4580" w:rsidP="00FD54AE">
            <w:pPr>
              <w:jc w:val="left"/>
              <w:rPr>
                <w:rFonts w:cs="Arial"/>
                <w:sz w:val="16"/>
                <w:szCs w:val="16"/>
                <w:highlight w:val="yellow"/>
              </w:rPr>
            </w:pPr>
          </w:p>
          <w:p w14:paraId="41C10AAD" w14:textId="77777777" w:rsidR="00793E8A" w:rsidRPr="004A4D67" w:rsidRDefault="00793E8A" w:rsidP="00FD54AE">
            <w:pPr>
              <w:jc w:val="left"/>
              <w:rPr>
                <w:rFonts w:cs="Arial"/>
                <w:sz w:val="16"/>
                <w:szCs w:val="16"/>
                <w:highlight w:val="yellow"/>
              </w:rPr>
            </w:pPr>
          </w:p>
          <w:p w14:paraId="6FD769EA" w14:textId="51708447" w:rsidR="00EA4580" w:rsidRPr="00614525" w:rsidRDefault="00EA4580" w:rsidP="00FD54AE">
            <w:pPr>
              <w:jc w:val="left"/>
              <w:rPr>
                <w:rFonts w:cs="Arial"/>
                <w:sz w:val="16"/>
                <w:szCs w:val="16"/>
                <w:highlight w:val="yellow"/>
              </w:rPr>
            </w:pPr>
          </w:p>
          <w:p w14:paraId="14B950B5" w14:textId="77777777" w:rsidR="00BD7F9B" w:rsidRDefault="00BD7F9B" w:rsidP="00FD54AE">
            <w:pPr>
              <w:jc w:val="left"/>
              <w:rPr>
                <w:rFonts w:cs="Arial"/>
                <w:sz w:val="16"/>
                <w:szCs w:val="16"/>
              </w:rPr>
            </w:pPr>
          </w:p>
          <w:p w14:paraId="2459EF25" w14:textId="77777777" w:rsidR="00BD7F9B" w:rsidRDefault="00BD7F9B" w:rsidP="00FD54AE">
            <w:pPr>
              <w:jc w:val="left"/>
              <w:rPr>
                <w:rFonts w:cs="Arial"/>
                <w:sz w:val="16"/>
                <w:szCs w:val="16"/>
              </w:rPr>
            </w:pPr>
          </w:p>
          <w:p w14:paraId="36072940" w14:textId="77777777" w:rsidR="00EA4580" w:rsidRDefault="00EA4580" w:rsidP="00FD54AE">
            <w:pPr>
              <w:jc w:val="left"/>
              <w:rPr>
                <w:rFonts w:cs="Arial"/>
                <w:sz w:val="16"/>
                <w:szCs w:val="16"/>
              </w:rPr>
            </w:pPr>
          </w:p>
          <w:p w14:paraId="4BC63DD0" w14:textId="77777777" w:rsidR="00EA4580" w:rsidRPr="004C51E8" w:rsidRDefault="00EA4580" w:rsidP="00FD54AE">
            <w:pPr>
              <w:jc w:val="left"/>
              <w:rPr>
                <w:rFonts w:cs="Arial"/>
                <w:sz w:val="16"/>
                <w:szCs w:val="16"/>
              </w:rPr>
            </w:pPr>
          </w:p>
        </w:tc>
        <w:tc>
          <w:tcPr>
            <w:tcW w:w="453" w:type="pct"/>
            <w:shd w:val="clear" w:color="auto" w:fill="auto"/>
          </w:tcPr>
          <w:p w14:paraId="0F3E2BEF" w14:textId="5F00AF76" w:rsidR="00EA4580" w:rsidRDefault="00EA4580" w:rsidP="00FD54AE">
            <w:pPr>
              <w:jc w:val="left"/>
              <w:rPr>
                <w:rFonts w:cs="Arial"/>
                <w:sz w:val="16"/>
                <w:szCs w:val="16"/>
              </w:rPr>
            </w:pPr>
            <w:r>
              <w:rPr>
                <w:rFonts w:cs="Arial"/>
                <w:sz w:val="16"/>
                <w:szCs w:val="16"/>
              </w:rPr>
              <w:lastRenderedPageBreak/>
              <w:t xml:space="preserve">Annually, by </w:t>
            </w:r>
            <w:r w:rsidR="00C84041">
              <w:rPr>
                <w:rFonts w:cs="Arial"/>
                <w:sz w:val="16"/>
                <w:szCs w:val="16"/>
              </w:rPr>
              <w:t>region</w:t>
            </w:r>
            <w:r>
              <w:rPr>
                <w:rFonts w:cs="Arial"/>
                <w:sz w:val="16"/>
                <w:szCs w:val="16"/>
              </w:rPr>
              <w:t>,</w:t>
            </w:r>
            <w:r w:rsidR="00C84041">
              <w:rPr>
                <w:rFonts w:cs="Arial"/>
                <w:sz w:val="16"/>
                <w:szCs w:val="16"/>
              </w:rPr>
              <w:t xml:space="preserve"> age </w:t>
            </w:r>
            <w:r w:rsidR="00C84041">
              <w:rPr>
                <w:rFonts w:cs="Arial"/>
                <w:sz w:val="16"/>
                <w:szCs w:val="16"/>
              </w:rPr>
              <w:lastRenderedPageBreak/>
              <w:t xml:space="preserve">residence, </w:t>
            </w:r>
            <w:r>
              <w:rPr>
                <w:rFonts w:cs="Arial"/>
                <w:sz w:val="16"/>
                <w:szCs w:val="16"/>
              </w:rPr>
              <w:t>gender</w:t>
            </w:r>
          </w:p>
          <w:p w14:paraId="5F281B5B" w14:textId="77777777" w:rsidR="00EA4580" w:rsidRDefault="00EA4580" w:rsidP="00FD54AE">
            <w:pPr>
              <w:jc w:val="left"/>
              <w:rPr>
                <w:rFonts w:cs="Arial"/>
                <w:sz w:val="16"/>
                <w:szCs w:val="16"/>
              </w:rPr>
            </w:pPr>
          </w:p>
          <w:p w14:paraId="20AE605B" w14:textId="4455F9B5" w:rsidR="00EA4580" w:rsidRPr="004C51E8" w:rsidRDefault="00EA4580" w:rsidP="00FD54AE">
            <w:pPr>
              <w:jc w:val="left"/>
              <w:rPr>
                <w:rFonts w:cs="Arial"/>
                <w:sz w:val="16"/>
                <w:szCs w:val="16"/>
              </w:rPr>
            </w:pPr>
            <w:r>
              <w:rPr>
                <w:rFonts w:cs="Arial"/>
                <w:sz w:val="16"/>
                <w:szCs w:val="16"/>
              </w:rPr>
              <w:t>Annua</w:t>
            </w:r>
            <w:r w:rsidR="00BD7F9B">
              <w:rPr>
                <w:rFonts w:cs="Arial"/>
                <w:sz w:val="16"/>
                <w:szCs w:val="16"/>
              </w:rPr>
              <w:t>l</w:t>
            </w:r>
            <w:r>
              <w:rPr>
                <w:rFonts w:cs="Arial"/>
                <w:sz w:val="16"/>
                <w:szCs w:val="16"/>
              </w:rPr>
              <w:t>ly, by age, disability, oblast, gender</w:t>
            </w:r>
          </w:p>
        </w:tc>
        <w:tc>
          <w:tcPr>
            <w:tcW w:w="934" w:type="pct"/>
            <w:shd w:val="clear" w:color="auto" w:fill="auto"/>
          </w:tcPr>
          <w:p w14:paraId="479D87DC" w14:textId="42C4B507" w:rsidR="00FD54AE" w:rsidRDefault="00FD54AE" w:rsidP="00FD54AE">
            <w:pPr>
              <w:jc w:val="left"/>
              <w:rPr>
                <w:rFonts w:cs="Arial"/>
                <w:b/>
                <w:bCs/>
                <w:iCs/>
                <w:kern w:val="24"/>
                <w:sz w:val="16"/>
                <w:szCs w:val="16"/>
                <w:lang w:val="en-GB"/>
              </w:rPr>
            </w:pPr>
            <w:r w:rsidRPr="004C51E8">
              <w:rPr>
                <w:rFonts w:cs="Arial"/>
                <w:b/>
                <w:bCs/>
                <w:iCs/>
                <w:kern w:val="24"/>
                <w:sz w:val="16"/>
                <w:szCs w:val="16"/>
                <w:lang w:val="en-GB"/>
              </w:rPr>
              <w:lastRenderedPageBreak/>
              <w:t xml:space="preserve">CR: </w:t>
            </w:r>
            <w:r w:rsidR="00357FAA">
              <w:rPr>
                <w:rFonts w:cs="Arial"/>
                <w:b/>
                <w:bCs/>
                <w:iCs/>
                <w:kern w:val="24"/>
                <w:sz w:val="16"/>
                <w:szCs w:val="16"/>
                <w:lang w:val="en-GB"/>
              </w:rPr>
              <w:t>A, B, F</w:t>
            </w:r>
          </w:p>
          <w:p w14:paraId="5CB344EB" w14:textId="5E3217B7" w:rsidR="00EA4580" w:rsidRPr="004A4D67" w:rsidRDefault="00357FAA" w:rsidP="00FD54AE">
            <w:pPr>
              <w:jc w:val="left"/>
              <w:rPr>
                <w:rFonts w:cs="Arial"/>
                <w:sz w:val="16"/>
                <w:szCs w:val="16"/>
              </w:rPr>
            </w:pPr>
            <w:r>
              <w:rPr>
                <w:rFonts w:cs="Arial"/>
                <w:sz w:val="16"/>
                <w:szCs w:val="16"/>
              </w:rPr>
              <w:t>P</w:t>
            </w:r>
            <w:r w:rsidR="00EA4580" w:rsidRPr="004A4D67">
              <w:rPr>
                <w:rFonts w:cs="Arial"/>
                <w:sz w:val="16"/>
                <w:szCs w:val="16"/>
              </w:rPr>
              <w:t xml:space="preserve">romote family-based care </w:t>
            </w:r>
            <w:r w:rsidR="00EA4580" w:rsidRPr="004A4D67">
              <w:rPr>
                <w:rFonts w:cs="Arial"/>
                <w:sz w:val="16"/>
                <w:szCs w:val="16"/>
              </w:rPr>
              <w:lastRenderedPageBreak/>
              <w:t>particularly for children under the age of three i</w:t>
            </w:r>
            <w:r>
              <w:rPr>
                <w:rFonts w:cs="Arial"/>
                <w:sz w:val="16"/>
                <w:szCs w:val="16"/>
              </w:rPr>
              <w:t>n residential institutions. P</w:t>
            </w:r>
            <w:r w:rsidR="00EA4580" w:rsidRPr="004A4D67">
              <w:rPr>
                <w:rFonts w:cs="Arial"/>
                <w:sz w:val="16"/>
                <w:szCs w:val="16"/>
              </w:rPr>
              <w:t>rovide technical assistance on more effective and efficient budget allocation for vulne</w:t>
            </w:r>
            <w:r>
              <w:rPr>
                <w:rFonts w:cs="Arial"/>
                <w:sz w:val="16"/>
                <w:szCs w:val="16"/>
              </w:rPr>
              <w:t xml:space="preserve">rable children and families; </w:t>
            </w:r>
            <w:r w:rsidR="00EA4580" w:rsidRPr="004A4D67">
              <w:rPr>
                <w:rFonts w:cs="Arial"/>
                <w:sz w:val="16"/>
                <w:szCs w:val="16"/>
              </w:rPr>
              <w:t xml:space="preserve">advocate for increased  </w:t>
            </w:r>
          </w:p>
          <w:p w14:paraId="6467DE9C" w14:textId="06749D74" w:rsidR="00EA4580" w:rsidRPr="004A4D67" w:rsidRDefault="00EA4580" w:rsidP="00614525">
            <w:pPr>
              <w:jc w:val="left"/>
              <w:rPr>
                <w:rFonts w:cs="Arial"/>
                <w:sz w:val="16"/>
                <w:szCs w:val="16"/>
              </w:rPr>
            </w:pPr>
            <w:r w:rsidRPr="004A4D67">
              <w:rPr>
                <w:rFonts w:cs="Arial"/>
                <w:sz w:val="16"/>
                <w:szCs w:val="16"/>
              </w:rPr>
              <w:t>resource allocation for vulnerable children and families and diversif</w:t>
            </w:r>
            <w:r w:rsidR="00BD7F9B">
              <w:rPr>
                <w:rFonts w:cs="Arial"/>
                <w:sz w:val="16"/>
                <w:szCs w:val="16"/>
              </w:rPr>
              <w:t>ied</w:t>
            </w:r>
            <w:r w:rsidRPr="004A4D67">
              <w:rPr>
                <w:rFonts w:cs="Arial"/>
                <w:sz w:val="16"/>
                <w:szCs w:val="16"/>
              </w:rPr>
              <w:t xml:space="preserve"> services </w:t>
            </w:r>
            <w:r w:rsidR="00BD7F9B">
              <w:rPr>
                <w:rFonts w:cs="Arial"/>
                <w:sz w:val="16"/>
                <w:szCs w:val="16"/>
              </w:rPr>
              <w:t>(e.g.</w:t>
            </w:r>
            <w:r w:rsidR="00614525">
              <w:rPr>
                <w:rFonts w:cs="Arial"/>
                <w:sz w:val="16"/>
                <w:szCs w:val="16"/>
              </w:rPr>
              <w:t xml:space="preserve"> day care services</w:t>
            </w:r>
            <w:r w:rsidRPr="004A4D67">
              <w:rPr>
                <w:rFonts w:cs="Arial"/>
                <w:sz w:val="16"/>
                <w:szCs w:val="16"/>
              </w:rPr>
              <w:t>,</w:t>
            </w:r>
            <w:r w:rsidR="00614525">
              <w:rPr>
                <w:rFonts w:cs="Arial"/>
                <w:sz w:val="16"/>
                <w:szCs w:val="16"/>
              </w:rPr>
              <w:t xml:space="preserve"> fostering,</w:t>
            </w:r>
            <w:r w:rsidRPr="004A4D67">
              <w:rPr>
                <w:rFonts w:cs="Arial"/>
                <w:sz w:val="16"/>
                <w:szCs w:val="16"/>
              </w:rPr>
              <w:t xml:space="preserve"> social housing, parenting skills, family counselling, etc.</w:t>
            </w:r>
            <w:r w:rsidR="00BD7F9B">
              <w:rPr>
                <w:rFonts w:cs="Arial"/>
                <w:sz w:val="16"/>
                <w:szCs w:val="16"/>
              </w:rPr>
              <w:t>)</w:t>
            </w:r>
          </w:p>
        </w:tc>
      </w:tr>
      <w:tr w:rsidR="00EA4580" w:rsidRPr="004C51E8" w14:paraId="6A949578" w14:textId="77777777" w:rsidTr="00EA4580">
        <w:tc>
          <w:tcPr>
            <w:tcW w:w="794" w:type="pct"/>
            <w:shd w:val="clear" w:color="auto" w:fill="auto"/>
          </w:tcPr>
          <w:p w14:paraId="006F7B36" w14:textId="77777777" w:rsidR="00EA4580" w:rsidRPr="004C51E8" w:rsidRDefault="00EA4580" w:rsidP="00FD54AE">
            <w:pPr>
              <w:jc w:val="left"/>
              <w:rPr>
                <w:rFonts w:cs="Arial"/>
                <w:b/>
                <w:sz w:val="16"/>
                <w:szCs w:val="16"/>
              </w:rPr>
            </w:pPr>
            <w:r w:rsidRPr="004C51E8">
              <w:rPr>
                <w:rFonts w:cs="Arial"/>
                <w:b/>
                <w:sz w:val="16"/>
                <w:szCs w:val="16"/>
              </w:rPr>
              <w:lastRenderedPageBreak/>
              <w:t xml:space="preserve">Social and cultural practices  and beliefs </w:t>
            </w:r>
          </w:p>
        </w:tc>
        <w:tc>
          <w:tcPr>
            <w:tcW w:w="1208" w:type="pct"/>
            <w:shd w:val="clear" w:color="auto" w:fill="auto"/>
          </w:tcPr>
          <w:p w14:paraId="4FD67A64" w14:textId="77777777" w:rsidR="00EA4580" w:rsidRPr="004C51E8" w:rsidRDefault="00EA4580" w:rsidP="00FD54AE">
            <w:pPr>
              <w:jc w:val="left"/>
              <w:rPr>
                <w:rFonts w:cs="Arial"/>
                <w:sz w:val="16"/>
                <w:szCs w:val="16"/>
              </w:rPr>
            </w:pPr>
            <w:r w:rsidRPr="004C51E8">
              <w:rPr>
                <w:rFonts w:cs="Arial"/>
                <w:sz w:val="16"/>
                <w:szCs w:val="16"/>
              </w:rPr>
              <w:t xml:space="preserve">Resistance of potential adopting/fostering families to accept a child from institution, particularly, a child with disability and/or of older age  </w:t>
            </w:r>
          </w:p>
          <w:p w14:paraId="265FD4BF" w14:textId="2F87987E" w:rsidR="00EA4580" w:rsidRPr="006B38D7" w:rsidRDefault="00EA4580" w:rsidP="00FD54AE">
            <w:pPr>
              <w:jc w:val="left"/>
              <w:rPr>
                <w:rFonts w:cs="Arial"/>
                <w:b/>
                <w:i/>
                <w:sz w:val="16"/>
                <w:szCs w:val="16"/>
              </w:rPr>
            </w:pPr>
            <w:r w:rsidRPr="006A6122">
              <w:rPr>
                <w:rFonts w:cs="Arial"/>
                <w:b/>
                <w:i/>
                <w:sz w:val="16"/>
                <w:szCs w:val="16"/>
              </w:rPr>
              <w:t>Rating: Moderate</w:t>
            </w:r>
          </w:p>
        </w:tc>
        <w:tc>
          <w:tcPr>
            <w:tcW w:w="1107" w:type="pct"/>
            <w:shd w:val="clear" w:color="auto" w:fill="auto"/>
          </w:tcPr>
          <w:p w14:paraId="604B9E28" w14:textId="77777777" w:rsidR="006B38D7" w:rsidRPr="00730757" w:rsidRDefault="006B38D7" w:rsidP="00FD54AE">
            <w:pPr>
              <w:jc w:val="left"/>
              <w:rPr>
                <w:rFonts w:cs="Arial"/>
                <w:sz w:val="16"/>
                <w:szCs w:val="16"/>
              </w:rPr>
            </w:pPr>
            <w:r w:rsidRPr="006B38D7">
              <w:rPr>
                <w:rFonts w:cs="Arial"/>
                <w:sz w:val="16"/>
                <w:szCs w:val="16"/>
              </w:rPr>
              <w:t xml:space="preserve">Law on adoption modified based on </w:t>
            </w:r>
            <w:r w:rsidRPr="00730757">
              <w:rPr>
                <w:rFonts w:cs="Arial"/>
                <w:sz w:val="16"/>
                <w:szCs w:val="16"/>
              </w:rPr>
              <w:t xml:space="preserve">inputs from UNICEF </w:t>
            </w:r>
          </w:p>
          <w:p w14:paraId="0F954257" w14:textId="77777777" w:rsidR="006B38D7" w:rsidRPr="00730757" w:rsidRDefault="006B38D7" w:rsidP="00FD54AE">
            <w:pPr>
              <w:jc w:val="left"/>
              <w:rPr>
                <w:rFonts w:cs="Arial"/>
                <w:sz w:val="16"/>
                <w:szCs w:val="16"/>
              </w:rPr>
            </w:pPr>
          </w:p>
          <w:p w14:paraId="327CCD12" w14:textId="3B5990F3" w:rsidR="00730757" w:rsidRPr="00730757" w:rsidRDefault="00730757" w:rsidP="00730757">
            <w:pPr>
              <w:widowControl w:val="0"/>
              <w:autoSpaceDE w:val="0"/>
              <w:autoSpaceDN w:val="0"/>
              <w:adjustRightInd w:val="0"/>
              <w:spacing w:line="240" w:lineRule="auto"/>
              <w:jc w:val="left"/>
              <w:rPr>
                <w:rFonts w:cs="Arial"/>
                <w:sz w:val="16"/>
                <w:szCs w:val="16"/>
                <w:lang w:val="en-US" w:eastAsia="en-US"/>
              </w:rPr>
            </w:pPr>
            <w:r w:rsidRPr="00730757">
              <w:rPr>
                <w:rFonts w:cs="Arial"/>
                <w:sz w:val="16"/>
                <w:szCs w:val="16"/>
                <w:lang w:val="en-US" w:eastAsia="en-US"/>
              </w:rPr>
              <w:t>Number of media articles/news</w:t>
            </w:r>
            <w:r>
              <w:rPr>
                <w:rFonts w:cs="Arial"/>
                <w:sz w:val="16"/>
                <w:szCs w:val="16"/>
                <w:lang w:val="en-US" w:eastAsia="en-US"/>
              </w:rPr>
              <w:t xml:space="preserve"> </w:t>
            </w:r>
            <w:r w:rsidRPr="00730757">
              <w:rPr>
                <w:rFonts w:cs="Arial"/>
                <w:sz w:val="16"/>
                <w:szCs w:val="16"/>
                <w:lang w:val="en-US" w:eastAsia="en-US"/>
              </w:rPr>
              <w:t>reporting reflecting positively on</w:t>
            </w:r>
            <w:r>
              <w:rPr>
                <w:rFonts w:cs="Arial"/>
                <w:sz w:val="16"/>
                <w:szCs w:val="16"/>
                <w:lang w:val="en-US" w:eastAsia="en-US"/>
              </w:rPr>
              <w:t xml:space="preserve"> </w:t>
            </w:r>
            <w:r w:rsidRPr="00730757">
              <w:rPr>
                <w:rFonts w:cs="Arial"/>
                <w:sz w:val="16"/>
                <w:szCs w:val="16"/>
                <w:lang w:val="en-US" w:eastAsia="en-US"/>
              </w:rPr>
              <w:t>additional support needed to</w:t>
            </w:r>
            <w:r>
              <w:rPr>
                <w:rFonts w:cs="Arial"/>
                <w:sz w:val="16"/>
                <w:szCs w:val="16"/>
                <w:lang w:val="en-US" w:eastAsia="en-US"/>
              </w:rPr>
              <w:t xml:space="preserve"> </w:t>
            </w:r>
            <w:r w:rsidRPr="00730757">
              <w:rPr>
                <w:rFonts w:cs="Arial"/>
                <w:sz w:val="16"/>
                <w:szCs w:val="16"/>
                <w:lang w:val="en-US" w:eastAsia="en-US"/>
              </w:rPr>
              <w:t>families from most vulnerable</w:t>
            </w:r>
            <w:r>
              <w:rPr>
                <w:rFonts w:cs="Arial"/>
                <w:sz w:val="16"/>
                <w:szCs w:val="16"/>
                <w:lang w:val="en-US" w:eastAsia="en-US"/>
              </w:rPr>
              <w:t xml:space="preserve"> </w:t>
            </w:r>
            <w:r w:rsidRPr="00730757">
              <w:rPr>
                <w:rFonts w:cs="Arial"/>
                <w:sz w:val="16"/>
                <w:szCs w:val="16"/>
                <w:lang w:val="en-US" w:eastAsia="en-US"/>
              </w:rPr>
              <w:t>groups.</w:t>
            </w:r>
          </w:p>
        </w:tc>
        <w:tc>
          <w:tcPr>
            <w:tcW w:w="503" w:type="pct"/>
            <w:shd w:val="clear" w:color="auto" w:fill="auto"/>
          </w:tcPr>
          <w:p w14:paraId="5B666860" w14:textId="77777777" w:rsidR="00EA4580" w:rsidRDefault="00EA4580" w:rsidP="006B38D7">
            <w:pPr>
              <w:jc w:val="left"/>
              <w:rPr>
                <w:rFonts w:cs="Arial"/>
                <w:sz w:val="16"/>
                <w:szCs w:val="16"/>
                <w:highlight w:val="yellow"/>
              </w:rPr>
            </w:pPr>
          </w:p>
          <w:p w14:paraId="02BF05FE" w14:textId="77777777" w:rsidR="00F07CD9" w:rsidRDefault="00F07CD9" w:rsidP="006B38D7">
            <w:pPr>
              <w:jc w:val="left"/>
              <w:rPr>
                <w:rFonts w:cs="Arial"/>
                <w:sz w:val="16"/>
                <w:szCs w:val="16"/>
                <w:highlight w:val="yellow"/>
              </w:rPr>
            </w:pPr>
          </w:p>
          <w:p w14:paraId="75558FF3" w14:textId="77777777" w:rsidR="00F07CD9" w:rsidRDefault="00F07CD9" w:rsidP="006B38D7">
            <w:pPr>
              <w:jc w:val="left"/>
              <w:rPr>
                <w:rFonts w:cs="Arial"/>
                <w:sz w:val="16"/>
                <w:szCs w:val="16"/>
                <w:highlight w:val="yellow"/>
              </w:rPr>
            </w:pPr>
          </w:p>
          <w:p w14:paraId="32E8432B" w14:textId="5976735B" w:rsidR="00F07CD9" w:rsidRPr="00D44AF2" w:rsidRDefault="00F07CD9" w:rsidP="00730757">
            <w:pPr>
              <w:jc w:val="left"/>
              <w:rPr>
                <w:rFonts w:cs="Arial"/>
                <w:sz w:val="16"/>
                <w:szCs w:val="16"/>
                <w:highlight w:val="yellow"/>
              </w:rPr>
            </w:pPr>
          </w:p>
        </w:tc>
        <w:tc>
          <w:tcPr>
            <w:tcW w:w="453" w:type="pct"/>
            <w:shd w:val="clear" w:color="auto" w:fill="auto"/>
          </w:tcPr>
          <w:p w14:paraId="761AA100" w14:textId="77777777" w:rsidR="00EA4580" w:rsidRDefault="00EA4580" w:rsidP="00FD54AE">
            <w:pPr>
              <w:jc w:val="left"/>
              <w:rPr>
                <w:rFonts w:cs="Arial"/>
                <w:sz w:val="16"/>
                <w:szCs w:val="16"/>
              </w:rPr>
            </w:pPr>
            <w:r w:rsidRPr="004C51E8">
              <w:rPr>
                <w:rFonts w:cs="Arial"/>
                <w:sz w:val="16"/>
                <w:szCs w:val="16"/>
              </w:rPr>
              <w:t>Annual</w:t>
            </w:r>
            <w:r>
              <w:rPr>
                <w:rFonts w:cs="Arial"/>
                <w:sz w:val="16"/>
                <w:szCs w:val="16"/>
              </w:rPr>
              <w:t>ly, by gender, age and region</w:t>
            </w:r>
          </w:p>
          <w:p w14:paraId="6AD8F8C1" w14:textId="77777777" w:rsidR="00730757" w:rsidRDefault="00730757" w:rsidP="00FD54AE">
            <w:pPr>
              <w:jc w:val="left"/>
              <w:rPr>
                <w:rFonts w:cs="Arial"/>
                <w:sz w:val="16"/>
                <w:szCs w:val="16"/>
              </w:rPr>
            </w:pPr>
          </w:p>
          <w:p w14:paraId="13659BA5" w14:textId="1CB51AFC" w:rsidR="00730757" w:rsidRPr="004C51E8" w:rsidRDefault="00730757" w:rsidP="00FD54AE">
            <w:pPr>
              <w:jc w:val="left"/>
              <w:rPr>
                <w:rFonts w:cs="Arial"/>
                <w:sz w:val="16"/>
                <w:szCs w:val="16"/>
              </w:rPr>
            </w:pPr>
            <w:r>
              <w:rPr>
                <w:rFonts w:cs="Arial"/>
                <w:sz w:val="16"/>
                <w:szCs w:val="16"/>
              </w:rPr>
              <w:t>Media monitoring by UNICEF</w:t>
            </w:r>
          </w:p>
        </w:tc>
        <w:tc>
          <w:tcPr>
            <w:tcW w:w="934" w:type="pct"/>
            <w:shd w:val="clear" w:color="auto" w:fill="auto"/>
          </w:tcPr>
          <w:p w14:paraId="71D4C134" w14:textId="3CE74C5D" w:rsidR="00FD54AE" w:rsidRDefault="00FD54AE" w:rsidP="00FD54AE">
            <w:pPr>
              <w:jc w:val="left"/>
              <w:rPr>
                <w:rFonts w:cs="Arial"/>
                <w:b/>
                <w:bCs/>
                <w:iCs/>
                <w:kern w:val="24"/>
                <w:sz w:val="16"/>
                <w:szCs w:val="16"/>
                <w:lang w:val="en-GB"/>
              </w:rPr>
            </w:pPr>
            <w:r w:rsidRPr="004C51E8">
              <w:rPr>
                <w:rFonts w:cs="Arial"/>
                <w:b/>
                <w:bCs/>
                <w:iCs/>
                <w:kern w:val="24"/>
                <w:sz w:val="16"/>
                <w:szCs w:val="16"/>
                <w:lang w:val="en-GB"/>
              </w:rPr>
              <w:t xml:space="preserve">CR: </w:t>
            </w:r>
            <w:r w:rsidR="00D44AF2">
              <w:rPr>
                <w:rFonts w:cs="Arial"/>
                <w:b/>
                <w:bCs/>
                <w:iCs/>
                <w:kern w:val="24"/>
                <w:sz w:val="16"/>
                <w:szCs w:val="16"/>
                <w:lang w:val="en-GB"/>
              </w:rPr>
              <w:t>A, B</w:t>
            </w:r>
          </w:p>
          <w:p w14:paraId="3C10C64F" w14:textId="556AE5CB" w:rsidR="00EA4580" w:rsidRPr="00F51367" w:rsidRDefault="00EA4580" w:rsidP="00D44AF2">
            <w:pPr>
              <w:jc w:val="left"/>
              <w:rPr>
                <w:rFonts w:cs="Arial"/>
                <w:sz w:val="16"/>
                <w:szCs w:val="16"/>
              </w:rPr>
            </w:pPr>
            <w:r w:rsidRPr="00F51367">
              <w:rPr>
                <w:rFonts w:cs="Arial"/>
                <w:sz w:val="16"/>
                <w:szCs w:val="16"/>
              </w:rPr>
              <w:t xml:space="preserve">Provide </w:t>
            </w:r>
            <w:r w:rsidR="00D44AF2">
              <w:rPr>
                <w:rFonts w:cs="Arial"/>
                <w:sz w:val="16"/>
                <w:szCs w:val="16"/>
              </w:rPr>
              <w:t>support for the revision of the legislation on adoptions</w:t>
            </w:r>
            <w:r w:rsidRPr="00F51367">
              <w:rPr>
                <w:rFonts w:cs="Arial"/>
                <w:sz w:val="16"/>
                <w:szCs w:val="16"/>
              </w:rPr>
              <w:t xml:space="preserve">. Advocate for the rights of children with disability </w:t>
            </w:r>
            <w:r w:rsidR="00D44AF2">
              <w:rPr>
                <w:rFonts w:cs="Arial"/>
                <w:sz w:val="16"/>
                <w:szCs w:val="16"/>
              </w:rPr>
              <w:t xml:space="preserve">and chiildren in alternative care </w:t>
            </w:r>
            <w:r w:rsidRPr="00F51367">
              <w:rPr>
                <w:rFonts w:cs="Arial"/>
                <w:sz w:val="16"/>
                <w:szCs w:val="16"/>
              </w:rPr>
              <w:t>to a family environment.</w:t>
            </w:r>
          </w:p>
        </w:tc>
      </w:tr>
      <w:tr w:rsidR="00EA4580" w:rsidRPr="004C51E8" w14:paraId="4EB07E7D" w14:textId="77777777" w:rsidTr="00EA4580">
        <w:tc>
          <w:tcPr>
            <w:tcW w:w="794" w:type="pct"/>
            <w:tcBorders>
              <w:bottom w:val="single" w:sz="4" w:space="0" w:color="auto"/>
            </w:tcBorders>
            <w:shd w:val="clear" w:color="auto" w:fill="auto"/>
          </w:tcPr>
          <w:p w14:paraId="61371574" w14:textId="77777777" w:rsidR="00EA4580" w:rsidRPr="00D27E57" w:rsidRDefault="00EA4580" w:rsidP="00FD54AE">
            <w:pPr>
              <w:jc w:val="left"/>
              <w:rPr>
                <w:rFonts w:cs="Arial"/>
                <w:b/>
                <w:sz w:val="16"/>
                <w:szCs w:val="16"/>
              </w:rPr>
            </w:pPr>
            <w:r w:rsidRPr="00D27E57">
              <w:rPr>
                <w:rFonts w:cs="Arial"/>
                <w:b/>
                <w:bCs/>
                <w:kern w:val="24"/>
                <w:sz w:val="16"/>
                <w:szCs w:val="16"/>
              </w:rPr>
              <w:t>Enhanced trust in child protection system and Ombudsman</w:t>
            </w:r>
          </w:p>
        </w:tc>
        <w:tc>
          <w:tcPr>
            <w:tcW w:w="1208" w:type="pct"/>
            <w:tcBorders>
              <w:bottom w:val="single" w:sz="4" w:space="0" w:color="auto"/>
            </w:tcBorders>
            <w:shd w:val="clear" w:color="auto" w:fill="auto"/>
          </w:tcPr>
          <w:p w14:paraId="193EDC75" w14:textId="77777777" w:rsidR="00EA4580" w:rsidRPr="00D27E57" w:rsidRDefault="00EA4580" w:rsidP="00FD54AE">
            <w:pPr>
              <w:jc w:val="left"/>
              <w:rPr>
                <w:rFonts w:cs="Arial"/>
                <w:sz w:val="16"/>
                <w:szCs w:val="16"/>
              </w:rPr>
            </w:pPr>
            <w:r w:rsidRPr="00D27E57">
              <w:rPr>
                <w:rFonts w:cs="Arial"/>
                <w:sz w:val="16"/>
                <w:szCs w:val="16"/>
              </w:rPr>
              <w:t>Stigma associated to the use of some services (e.g.psychologist), lack of efficient and timely support to cover the needs and respond to complaints of rights violations might discourage vulnerable families to continue to use the child protection services or to place a complaint with the Ombudsman</w:t>
            </w:r>
          </w:p>
          <w:p w14:paraId="1B9C3BC3" w14:textId="77777777" w:rsidR="00EA4580" w:rsidRPr="00D27E57" w:rsidRDefault="00EA4580" w:rsidP="00FD54AE">
            <w:pPr>
              <w:jc w:val="left"/>
              <w:rPr>
                <w:rFonts w:cs="Arial"/>
                <w:sz w:val="16"/>
                <w:szCs w:val="16"/>
              </w:rPr>
            </w:pPr>
          </w:p>
          <w:p w14:paraId="53AD77B6" w14:textId="77777777" w:rsidR="00EA4580" w:rsidRPr="00D27E57" w:rsidRDefault="00EA4580" w:rsidP="00FD54AE">
            <w:pPr>
              <w:jc w:val="left"/>
              <w:rPr>
                <w:rFonts w:cs="Arial"/>
                <w:sz w:val="16"/>
                <w:szCs w:val="16"/>
              </w:rPr>
            </w:pPr>
            <w:r w:rsidRPr="00D27E57">
              <w:rPr>
                <w:rFonts w:cs="Arial"/>
                <w:sz w:val="16"/>
                <w:szCs w:val="16"/>
              </w:rPr>
              <w:t>Staff of child protection services are not always culturally-sensitive to the particularities of each case and not always using the appropriate language and approach, which might be offensive for the beneficiaries.</w:t>
            </w:r>
          </w:p>
          <w:p w14:paraId="11EFEC81" w14:textId="77777777" w:rsidR="00EA4580" w:rsidRDefault="00EA4580" w:rsidP="00FD54AE">
            <w:pPr>
              <w:jc w:val="left"/>
              <w:rPr>
                <w:rFonts w:cs="Arial"/>
                <w:b/>
                <w:i/>
                <w:sz w:val="16"/>
                <w:szCs w:val="16"/>
              </w:rPr>
            </w:pPr>
            <w:r w:rsidRPr="00D27E57">
              <w:rPr>
                <w:rFonts w:cs="Arial"/>
                <w:b/>
                <w:i/>
                <w:sz w:val="16"/>
                <w:szCs w:val="16"/>
              </w:rPr>
              <w:t>Rating: Moderate</w:t>
            </w:r>
          </w:p>
          <w:p w14:paraId="3C50BBB9" w14:textId="77777777" w:rsidR="00AF11A5" w:rsidRDefault="00AF11A5" w:rsidP="00FD54AE">
            <w:pPr>
              <w:jc w:val="left"/>
              <w:rPr>
                <w:rFonts w:cs="Arial"/>
                <w:b/>
                <w:i/>
                <w:sz w:val="16"/>
                <w:szCs w:val="16"/>
              </w:rPr>
            </w:pPr>
          </w:p>
          <w:p w14:paraId="40D67315" w14:textId="77777777" w:rsidR="00AF11A5" w:rsidRPr="00D27E57" w:rsidRDefault="00AF11A5" w:rsidP="00FD54AE">
            <w:pPr>
              <w:jc w:val="left"/>
              <w:rPr>
                <w:rFonts w:cs="Arial"/>
                <w:b/>
                <w:i/>
                <w:sz w:val="16"/>
                <w:szCs w:val="16"/>
              </w:rPr>
            </w:pPr>
          </w:p>
        </w:tc>
        <w:tc>
          <w:tcPr>
            <w:tcW w:w="1107" w:type="pct"/>
            <w:tcBorders>
              <w:bottom w:val="single" w:sz="4" w:space="0" w:color="auto"/>
            </w:tcBorders>
            <w:shd w:val="clear" w:color="auto" w:fill="auto"/>
          </w:tcPr>
          <w:p w14:paraId="7E09D108" w14:textId="77777777" w:rsidR="00EA4580" w:rsidRPr="00AF11A5" w:rsidRDefault="00EA4580" w:rsidP="00FD54AE">
            <w:pPr>
              <w:jc w:val="left"/>
              <w:rPr>
                <w:rFonts w:cs="Arial"/>
                <w:sz w:val="16"/>
                <w:szCs w:val="16"/>
              </w:rPr>
            </w:pPr>
            <w:r w:rsidRPr="00AF11A5">
              <w:rPr>
                <w:rFonts w:cs="Arial"/>
                <w:sz w:val="16"/>
                <w:szCs w:val="16"/>
              </w:rPr>
              <w:t>Number of beneficiaries of support services remain at least at the same level as in th previous years</w:t>
            </w:r>
          </w:p>
          <w:p w14:paraId="59A50908" w14:textId="77777777" w:rsidR="00EA4580" w:rsidRPr="00AF11A5" w:rsidRDefault="00EA4580" w:rsidP="00FD54AE">
            <w:pPr>
              <w:jc w:val="left"/>
              <w:rPr>
                <w:rFonts w:cs="Arial"/>
                <w:sz w:val="16"/>
                <w:szCs w:val="16"/>
              </w:rPr>
            </w:pPr>
          </w:p>
          <w:p w14:paraId="2B584BC1" w14:textId="77777777" w:rsidR="00EA4580" w:rsidRPr="00AF11A5" w:rsidRDefault="00EA4580" w:rsidP="00FD54AE">
            <w:pPr>
              <w:jc w:val="left"/>
              <w:rPr>
                <w:rFonts w:cs="Arial"/>
                <w:sz w:val="16"/>
                <w:szCs w:val="16"/>
              </w:rPr>
            </w:pPr>
          </w:p>
          <w:p w14:paraId="755EE867" w14:textId="77777777" w:rsidR="00EA4580" w:rsidRPr="00AF11A5" w:rsidRDefault="00EA4580" w:rsidP="00FD54AE">
            <w:pPr>
              <w:jc w:val="left"/>
              <w:rPr>
                <w:rFonts w:cs="Arial"/>
                <w:sz w:val="16"/>
                <w:szCs w:val="16"/>
              </w:rPr>
            </w:pPr>
          </w:p>
          <w:p w14:paraId="5506A796" w14:textId="77777777" w:rsidR="00EA4580" w:rsidRPr="00AF11A5" w:rsidRDefault="00EA4580" w:rsidP="00FD54AE">
            <w:pPr>
              <w:jc w:val="left"/>
              <w:rPr>
                <w:rFonts w:cs="Arial"/>
                <w:sz w:val="16"/>
                <w:szCs w:val="16"/>
              </w:rPr>
            </w:pPr>
          </w:p>
          <w:p w14:paraId="7B57FC2E" w14:textId="77777777" w:rsidR="00EA4580" w:rsidRPr="00AF11A5" w:rsidRDefault="00EA4580" w:rsidP="00FD54AE">
            <w:pPr>
              <w:jc w:val="left"/>
              <w:rPr>
                <w:rFonts w:cs="Arial"/>
                <w:sz w:val="16"/>
                <w:szCs w:val="16"/>
              </w:rPr>
            </w:pPr>
          </w:p>
          <w:p w14:paraId="797276FB" w14:textId="47B06E9E" w:rsidR="00EA4580" w:rsidRPr="00AF11A5" w:rsidRDefault="00EA4580" w:rsidP="00FD54AE">
            <w:pPr>
              <w:jc w:val="left"/>
              <w:rPr>
                <w:rFonts w:cs="Arial"/>
                <w:sz w:val="16"/>
                <w:szCs w:val="16"/>
              </w:rPr>
            </w:pPr>
            <w:r w:rsidRPr="00AF11A5">
              <w:rPr>
                <w:rFonts w:cs="Arial"/>
                <w:sz w:val="16"/>
                <w:szCs w:val="16"/>
              </w:rPr>
              <w:t>Results of benefic</w:t>
            </w:r>
            <w:r w:rsidR="00F07CD9" w:rsidRPr="00AF11A5">
              <w:rPr>
                <w:rFonts w:cs="Arial"/>
                <w:sz w:val="16"/>
                <w:szCs w:val="16"/>
              </w:rPr>
              <w:t>i</w:t>
            </w:r>
            <w:r w:rsidRPr="00AF11A5">
              <w:rPr>
                <w:rFonts w:cs="Arial"/>
                <w:sz w:val="16"/>
                <w:szCs w:val="16"/>
              </w:rPr>
              <w:t xml:space="preserve">aries satisfaction surveys indicate no cases of offensive behaviour from the staff </w:t>
            </w:r>
          </w:p>
        </w:tc>
        <w:tc>
          <w:tcPr>
            <w:tcW w:w="503" w:type="pct"/>
            <w:tcBorders>
              <w:bottom w:val="single" w:sz="4" w:space="0" w:color="auto"/>
            </w:tcBorders>
            <w:shd w:val="clear" w:color="auto" w:fill="auto"/>
          </w:tcPr>
          <w:p w14:paraId="62E977D1" w14:textId="0AE5CD1A" w:rsidR="00EA4580" w:rsidRPr="00AF11A5" w:rsidRDefault="00AF11A5" w:rsidP="00FD54AE">
            <w:pPr>
              <w:jc w:val="left"/>
              <w:rPr>
                <w:rFonts w:cs="Arial"/>
                <w:sz w:val="16"/>
                <w:szCs w:val="16"/>
              </w:rPr>
            </w:pPr>
            <w:r w:rsidRPr="00AF11A5">
              <w:rPr>
                <w:rFonts w:cs="Arial"/>
                <w:sz w:val="16"/>
                <w:szCs w:val="16"/>
              </w:rPr>
              <w:t>na</w:t>
            </w:r>
          </w:p>
          <w:p w14:paraId="31A68077" w14:textId="77777777" w:rsidR="00EA4580" w:rsidRPr="00AF11A5" w:rsidRDefault="00EA4580" w:rsidP="00FD54AE">
            <w:pPr>
              <w:jc w:val="left"/>
              <w:rPr>
                <w:rFonts w:cs="Arial"/>
                <w:sz w:val="16"/>
                <w:szCs w:val="16"/>
              </w:rPr>
            </w:pPr>
          </w:p>
          <w:p w14:paraId="5B9B3284" w14:textId="77777777" w:rsidR="00EA4580" w:rsidRPr="00AF11A5" w:rsidRDefault="00EA4580" w:rsidP="00FD54AE">
            <w:pPr>
              <w:jc w:val="left"/>
              <w:rPr>
                <w:rFonts w:cs="Arial"/>
                <w:sz w:val="16"/>
                <w:szCs w:val="16"/>
              </w:rPr>
            </w:pPr>
          </w:p>
          <w:p w14:paraId="6BEDD142" w14:textId="77777777" w:rsidR="00EA4580" w:rsidRPr="00AF11A5" w:rsidRDefault="00EA4580" w:rsidP="00FD54AE">
            <w:pPr>
              <w:jc w:val="left"/>
              <w:rPr>
                <w:rFonts w:cs="Arial"/>
                <w:sz w:val="16"/>
                <w:szCs w:val="16"/>
              </w:rPr>
            </w:pPr>
          </w:p>
          <w:p w14:paraId="1D81D2FB" w14:textId="77777777" w:rsidR="00EA4580" w:rsidRPr="00AF11A5" w:rsidRDefault="00EA4580" w:rsidP="00FD54AE">
            <w:pPr>
              <w:jc w:val="left"/>
              <w:rPr>
                <w:rFonts w:cs="Arial"/>
                <w:sz w:val="16"/>
                <w:szCs w:val="16"/>
              </w:rPr>
            </w:pPr>
          </w:p>
          <w:p w14:paraId="2CFA1B24" w14:textId="77777777" w:rsidR="00AF11A5" w:rsidRPr="00AF11A5" w:rsidRDefault="00AF11A5" w:rsidP="00FD54AE">
            <w:pPr>
              <w:jc w:val="left"/>
              <w:rPr>
                <w:rFonts w:cs="Arial"/>
                <w:sz w:val="16"/>
                <w:szCs w:val="16"/>
              </w:rPr>
            </w:pPr>
          </w:p>
          <w:p w14:paraId="1887A05B" w14:textId="77777777" w:rsidR="00EA4580" w:rsidRPr="00AF11A5" w:rsidRDefault="00EA4580" w:rsidP="00FD54AE">
            <w:pPr>
              <w:jc w:val="left"/>
              <w:rPr>
                <w:rFonts w:cs="Arial"/>
                <w:sz w:val="16"/>
                <w:szCs w:val="16"/>
              </w:rPr>
            </w:pPr>
          </w:p>
          <w:p w14:paraId="261F8D3D" w14:textId="77777777" w:rsidR="00EA4580" w:rsidRPr="00AF11A5" w:rsidRDefault="00EA4580" w:rsidP="00FD54AE">
            <w:pPr>
              <w:jc w:val="left"/>
              <w:rPr>
                <w:rFonts w:cs="Arial"/>
                <w:sz w:val="16"/>
                <w:szCs w:val="16"/>
              </w:rPr>
            </w:pPr>
          </w:p>
          <w:p w14:paraId="219A1850" w14:textId="2A46DC23" w:rsidR="00EA4580" w:rsidRPr="00AF11A5" w:rsidRDefault="00AF11A5" w:rsidP="00FD54AE">
            <w:pPr>
              <w:jc w:val="left"/>
              <w:rPr>
                <w:rFonts w:cs="Arial"/>
                <w:sz w:val="16"/>
                <w:szCs w:val="16"/>
              </w:rPr>
            </w:pPr>
            <w:r w:rsidRPr="00AF11A5">
              <w:rPr>
                <w:rFonts w:cs="Arial"/>
                <w:sz w:val="16"/>
                <w:szCs w:val="16"/>
              </w:rPr>
              <w:t>na</w:t>
            </w:r>
          </w:p>
        </w:tc>
        <w:tc>
          <w:tcPr>
            <w:tcW w:w="453" w:type="pct"/>
            <w:tcBorders>
              <w:bottom w:val="single" w:sz="4" w:space="0" w:color="auto"/>
            </w:tcBorders>
            <w:shd w:val="clear" w:color="auto" w:fill="auto"/>
          </w:tcPr>
          <w:p w14:paraId="7B77E7EE" w14:textId="5AA5765D" w:rsidR="00EA4580" w:rsidRDefault="00AF11A5" w:rsidP="00FD54AE">
            <w:pPr>
              <w:jc w:val="left"/>
              <w:rPr>
                <w:rFonts w:cs="Arial"/>
                <w:sz w:val="16"/>
                <w:szCs w:val="16"/>
              </w:rPr>
            </w:pPr>
            <w:r>
              <w:rPr>
                <w:rFonts w:cs="Arial"/>
                <w:sz w:val="16"/>
                <w:szCs w:val="16"/>
              </w:rPr>
              <w:t>Surveys among services users</w:t>
            </w:r>
            <w:r w:rsidR="00EA4580" w:rsidRPr="00D27E57">
              <w:rPr>
                <w:rFonts w:cs="Arial"/>
                <w:sz w:val="16"/>
                <w:szCs w:val="16"/>
              </w:rPr>
              <w:t>, by gender, age and region</w:t>
            </w:r>
          </w:p>
          <w:p w14:paraId="42097EA9" w14:textId="77777777" w:rsidR="00AF11A5" w:rsidRDefault="00AF11A5" w:rsidP="00FD54AE">
            <w:pPr>
              <w:jc w:val="left"/>
              <w:rPr>
                <w:rFonts w:cs="Arial"/>
                <w:sz w:val="16"/>
                <w:szCs w:val="16"/>
              </w:rPr>
            </w:pPr>
          </w:p>
          <w:p w14:paraId="014CF423" w14:textId="77777777" w:rsidR="00AF11A5" w:rsidRDefault="00AF11A5" w:rsidP="00FD54AE">
            <w:pPr>
              <w:jc w:val="left"/>
              <w:rPr>
                <w:rFonts w:cs="Arial"/>
                <w:sz w:val="16"/>
                <w:szCs w:val="16"/>
              </w:rPr>
            </w:pPr>
          </w:p>
          <w:p w14:paraId="003E94EC" w14:textId="77777777" w:rsidR="00AF11A5" w:rsidRDefault="00AF11A5" w:rsidP="00FD54AE">
            <w:pPr>
              <w:jc w:val="left"/>
              <w:rPr>
                <w:rFonts w:cs="Arial"/>
                <w:sz w:val="16"/>
                <w:szCs w:val="16"/>
              </w:rPr>
            </w:pPr>
          </w:p>
          <w:p w14:paraId="7BE3C9AB" w14:textId="77777777" w:rsidR="00AF11A5" w:rsidRDefault="00AF11A5" w:rsidP="00FD54AE">
            <w:pPr>
              <w:jc w:val="left"/>
              <w:rPr>
                <w:rFonts w:cs="Arial"/>
                <w:sz w:val="16"/>
                <w:szCs w:val="16"/>
              </w:rPr>
            </w:pPr>
          </w:p>
          <w:p w14:paraId="6CBCA9B4" w14:textId="77777777" w:rsidR="00AF11A5" w:rsidRDefault="00AF11A5" w:rsidP="00FD54AE">
            <w:pPr>
              <w:jc w:val="left"/>
              <w:rPr>
                <w:rFonts w:cs="Arial"/>
                <w:sz w:val="16"/>
                <w:szCs w:val="16"/>
              </w:rPr>
            </w:pPr>
          </w:p>
          <w:p w14:paraId="2FA381B7" w14:textId="1CC74738" w:rsidR="00AF11A5" w:rsidRPr="00D27E57" w:rsidRDefault="00AF11A5" w:rsidP="00FD54AE">
            <w:pPr>
              <w:jc w:val="left"/>
              <w:rPr>
                <w:rFonts w:cs="Arial"/>
                <w:sz w:val="16"/>
                <w:szCs w:val="16"/>
              </w:rPr>
            </w:pPr>
            <w:r>
              <w:rPr>
                <w:rFonts w:cs="Arial"/>
                <w:sz w:val="16"/>
                <w:szCs w:val="16"/>
              </w:rPr>
              <w:t>Annually, satisfaction surveys</w:t>
            </w:r>
          </w:p>
        </w:tc>
        <w:tc>
          <w:tcPr>
            <w:tcW w:w="934" w:type="pct"/>
            <w:tcBorders>
              <w:bottom w:val="single" w:sz="4" w:space="0" w:color="auto"/>
            </w:tcBorders>
            <w:shd w:val="clear" w:color="auto" w:fill="auto"/>
          </w:tcPr>
          <w:p w14:paraId="5F7BFE6A" w14:textId="0E0A919F" w:rsidR="00FD54AE" w:rsidRDefault="00FD54AE" w:rsidP="00FD54AE">
            <w:pPr>
              <w:jc w:val="left"/>
              <w:rPr>
                <w:rFonts w:cs="Arial"/>
                <w:b/>
                <w:bCs/>
                <w:iCs/>
                <w:kern w:val="24"/>
                <w:sz w:val="16"/>
                <w:szCs w:val="16"/>
                <w:lang w:val="en-GB"/>
              </w:rPr>
            </w:pPr>
            <w:r w:rsidRPr="004C51E8">
              <w:rPr>
                <w:rFonts w:cs="Arial"/>
                <w:b/>
                <w:bCs/>
                <w:iCs/>
                <w:kern w:val="24"/>
                <w:sz w:val="16"/>
                <w:szCs w:val="16"/>
                <w:lang w:val="en-GB"/>
              </w:rPr>
              <w:t xml:space="preserve">CR: </w:t>
            </w:r>
            <w:r w:rsidR="00357FAA">
              <w:rPr>
                <w:rFonts w:cs="Arial"/>
                <w:b/>
                <w:bCs/>
                <w:iCs/>
                <w:kern w:val="24"/>
                <w:sz w:val="16"/>
                <w:szCs w:val="16"/>
                <w:lang w:val="en-GB"/>
              </w:rPr>
              <w:t>A, B</w:t>
            </w:r>
          </w:p>
          <w:p w14:paraId="2EB41C5A" w14:textId="32DC239E" w:rsidR="00EA4580" w:rsidRPr="00D27E57" w:rsidRDefault="00EA4580" w:rsidP="00FD54AE">
            <w:pPr>
              <w:jc w:val="left"/>
              <w:rPr>
                <w:rFonts w:cs="Arial"/>
                <w:sz w:val="16"/>
                <w:szCs w:val="16"/>
              </w:rPr>
            </w:pPr>
            <w:r>
              <w:rPr>
                <w:rFonts w:cs="Arial"/>
                <w:sz w:val="16"/>
                <w:szCs w:val="16"/>
              </w:rPr>
              <w:t>Promote high professional standards and values among the professionals working in the child protection system. Assist in developing the tools, procedures and skills of interviewing and communicating with beneficiaries.</w:t>
            </w:r>
          </w:p>
        </w:tc>
      </w:tr>
      <w:tr w:rsidR="00EA4580" w:rsidRPr="004C51E8" w14:paraId="26E4AFCC" w14:textId="77777777" w:rsidTr="00EA4580">
        <w:tc>
          <w:tcPr>
            <w:tcW w:w="794" w:type="pct"/>
            <w:shd w:val="clear" w:color="auto" w:fill="00B0F0"/>
          </w:tcPr>
          <w:p w14:paraId="63F15A6C" w14:textId="77777777" w:rsidR="00EA4580" w:rsidRPr="004C51E8" w:rsidRDefault="00EA4580" w:rsidP="00FD54AE">
            <w:pPr>
              <w:jc w:val="left"/>
              <w:rPr>
                <w:rFonts w:cs="Arial"/>
                <w:b/>
                <w:sz w:val="16"/>
                <w:szCs w:val="16"/>
              </w:rPr>
            </w:pPr>
            <w:r w:rsidRPr="004C51E8">
              <w:rPr>
                <w:rFonts w:cs="Arial"/>
                <w:b/>
                <w:sz w:val="16"/>
                <w:szCs w:val="16"/>
              </w:rPr>
              <w:lastRenderedPageBreak/>
              <w:t>Quality</w:t>
            </w:r>
          </w:p>
        </w:tc>
        <w:tc>
          <w:tcPr>
            <w:tcW w:w="1208" w:type="pct"/>
            <w:shd w:val="clear" w:color="auto" w:fill="00B0F0"/>
          </w:tcPr>
          <w:p w14:paraId="3D26D958" w14:textId="77777777" w:rsidR="00EA4580" w:rsidRPr="004C51E8" w:rsidRDefault="00EA4580" w:rsidP="00FD54AE">
            <w:pPr>
              <w:jc w:val="left"/>
              <w:rPr>
                <w:rFonts w:cs="Arial"/>
                <w:sz w:val="16"/>
                <w:szCs w:val="16"/>
              </w:rPr>
            </w:pPr>
          </w:p>
        </w:tc>
        <w:tc>
          <w:tcPr>
            <w:tcW w:w="1107" w:type="pct"/>
            <w:shd w:val="clear" w:color="auto" w:fill="00B0F0"/>
          </w:tcPr>
          <w:p w14:paraId="166CE554" w14:textId="77777777" w:rsidR="00EA4580" w:rsidRPr="004C51E8" w:rsidRDefault="00EA4580" w:rsidP="00FD54AE">
            <w:pPr>
              <w:jc w:val="left"/>
              <w:rPr>
                <w:rFonts w:cs="Arial"/>
                <w:sz w:val="16"/>
                <w:szCs w:val="16"/>
              </w:rPr>
            </w:pPr>
          </w:p>
        </w:tc>
        <w:tc>
          <w:tcPr>
            <w:tcW w:w="503" w:type="pct"/>
            <w:shd w:val="clear" w:color="auto" w:fill="00B0F0"/>
          </w:tcPr>
          <w:p w14:paraId="6AA6919E" w14:textId="77777777" w:rsidR="00EA4580" w:rsidRPr="004C51E8" w:rsidRDefault="00EA4580" w:rsidP="00FD54AE">
            <w:pPr>
              <w:jc w:val="left"/>
              <w:rPr>
                <w:rFonts w:cs="Arial"/>
                <w:sz w:val="16"/>
                <w:szCs w:val="16"/>
              </w:rPr>
            </w:pPr>
          </w:p>
        </w:tc>
        <w:tc>
          <w:tcPr>
            <w:tcW w:w="453" w:type="pct"/>
            <w:shd w:val="clear" w:color="auto" w:fill="00B0F0"/>
          </w:tcPr>
          <w:p w14:paraId="132D4CE4" w14:textId="77777777" w:rsidR="00EA4580" w:rsidRPr="004C51E8" w:rsidRDefault="00EA4580" w:rsidP="00FD54AE">
            <w:pPr>
              <w:jc w:val="left"/>
              <w:rPr>
                <w:rFonts w:cs="Arial"/>
                <w:sz w:val="16"/>
                <w:szCs w:val="16"/>
              </w:rPr>
            </w:pPr>
          </w:p>
        </w:tc>
        <w:tc>
          <w:tcPr>
            <w:tcW w:w="934" w:type="pct"/>
            <w:shd w:val="clear" w:color="auto" w:fill="00B0F0"/>
          </w:tcPr>
          <w:p w14:paraId="4BEB8F49" w14:textId="77777777" w:rsidR="00EA4580" w:rsidRPr="004C51E8" w:rsidRDefault="00EA4580" w:rsidP="00FD54AE">
            <w:pPr>
              <w:jc w:val="left"/>
              <w:rPr>
                <w:rFonts w:cs="Arial"/>
                <w:sz w:val="16"/>
                <w:szCs w:val="16"/>
              </w:rPr>
            </w:pPr>
          </w:p>
        </w:tc>
      </w:tr>
      <w:tr w:rsidR="00EA4580" w:rsidRPr="004C51E8" w14:paraId="5D08905C" w14:textId="77777777" w:rsidTr="00EA4580">
        <w:tc>
          <w:tcPr>
            <w:tcW w:w="794" w:type="pct"/>
            <w:shd w:val="clear" w:color="auto" w:fill="auto"/>
          </w:tcPr>
          <w:p w14:paraId="2E38FB81" w14:textId="77777777" w:rsidR="00EA4580" w:rsidRPr="004C51E8" w:rsidRDefault="00EA4580" w:rsidP="00FD54AE">
            <w:pPr>
              <w:jc w:val="left"/>
              <w:rPr>
                <w:rFonts w:cs="Arial"/>
                <w:b/>
                <w:sz w:val="16"/>
                <w:szCs w:val="16"/>
              </w:rPr>
            </w:pPr>
            <w:r w:rsidRPr="004C51E8">
              <w:rPr>
                <w:rFonts w:cs="Arial"/>
                <w:b/>
                <w:sz w:val="16"/>
                <w:szCs w:val="16"/>
              </w:rPr>
              <w:t>Quality of services and child rights violations well monitored</w:t>
            </w:r>
          </w:p>
          <w:p w14:paraId="5B1547E6" w14:textId="77777777" w:rsidR="00EA4580" w:rsidRPr="004C51E8" w:rsidRDefault="00EA4580" w:rsidP="00FD54AE">
            <w:pPr>
              <w:jc w:val="left"/>
              <w:rPr>
                <w:rFonts w:cs="Arial"/>
                <w:b/>
                <w:sz w:val="16"/>
                <w:szCs w:val="16"/>
              </w:rPr>
            </w:pPr>
            <w:r w:rsidRPr="004C51E8">
              <w:rPr>
                <w:rFonts w:cs="Arial"/>
                <w:b/>
                <w:sz w:val="16"/>
                <w:szCs w:val="16"/>
              </w:rPr>
              <w:t xml:space="preserve">  </w:t>
            </w:r>
          </w:p>
        </w:tc>
        <w:tc>
          <w:tcPr>
            <w:tcW w:w="1208" w:type="pct"/>
            <w:shd w:val="clear" w:color="auto" w:fill="auto"/>
          </w:tcPr>
          <w:p w14:paraId="5A7419B2" w14:textId="68EC8444" w:rsidR="00EA4580" w:rsidRPr="004C51E8" w:rsidRDefault="00EA4580" w:rsidP="00FD54AE">
            <w:pPr>
              <w:jc w:val="left"/>
              <w:rPr>
                <w:rFonts w:cs="Arial"/>
                <w:sz w:val="16"/>
                <w:szCs w:val="16"/>
                <w:lang w:eastAsia="zh-CN"/>
              </w:rPr>
            </w:pPr>
            <w:r w:rsidRPr="004C51E8">
              <w:rPr>
                <w:rFonts w:cs="Arial"/>
                <w:sz w:val="16"/>
                <w:szCs w:val="16"/>
              </w:rPr>
              <w:t>Standards of social services and care provision do not reflect family needs and p</w:t>
            </w:r>
            <w:r w:rsidR="00016FBC">
              <w:rPr>
                <w:rFonts w:cs="Arial"/>
                <w:sz w:val="16"/>
                <w:szCs w:val="16"/>
              </w:rPr>
              <w:t xml:space="preserve">revention of family separation. </w:t>
            </w:r>
            <w:r w:rsidR="00016FBC">
              <w:rPr>
                <w:rFonts w:cs="Arial"/>
                <w:sz w:val="16"/>
                <w:szCs w:val="16"/>
                <w:lang w:eastAsia="zh-CN"/>
              </w:rPr>
              <w:t>Job descriptions do not reflect current tasks and responsibilities</w:t>
            </w:r>
          </w:p>
          <w:p w14:paraId="330AA505" w14:textId="77777777" w:rsidR="00EA4580" w:rsidRPr="009E78A0" w:rsidRDefault="00EA4580" w:rsidP="00FD54AE">
            <w:pPr>
              <w:jc w:val="left"/>
              <w:rPr>
                <w:rFonts w:cs="Arial"/>
                <w:b/>
                <w:i/>
                <w:sz w:val="16"/>
                <w:szCs w:val="16"/>
              </w:rPr>
            </w:pPr>
            <w:r w:rsidRPr="005048E0">
              <w:rPr>
                <w:rFonts w:cs="Arial"/>
                <w:b/>
                <w:i/>
                <w:sz w:val="16"/>
                <w:szCs w:val="16"/>
              </w:rPr>
              <w:t>Rating: Modera</w:t>
            </w:r>
            <w:r>
              <w:rPr>
                <w:rFonts w:cs="Arial"/>
                <w:b/>
                <w:i/>
                <w:sz w:val="16"/>
                <w:szCs w:val="16"/>
              </w:rPr>
              <w:t>te</w:t>
            </w:r>
          </w:p>
          <w:p w14:paraId="3A69851D" w14:textId="77777777" w:rsidR="00EA4580" w:rsidRDefault="00EA4580" w:rsidP="00FD54AE">
            <w:pPr>
              <w:jc w:val="left"/>
              <w:rPr>
                <w:rFonts w:cs="Arial"/>
                <w:sz w:val="16"/>
                <w:szCs w:val="16"/>
              </w:rPr>
            </w:pPr>
          </w:p>
          <w:p w14:paraId="7D246A45" w14:textId="77777777" w:rsidR="00EA4580" w:rsidRDefault="00EA4580" w:rsidP="00FD54AE">
            <w:pPr>
              <w:jc w:val="left"/>
              <w:rPr>
                <w:rFonts w:cs="Arial"/>
                <w:sz w:val="16"/>
                <w:szCs w:val="16"/>
              </w:rPr>
            </w:pPr>
          </w:p>
          <w:p w14:paraId="790DD6DE" w14:textId="77777777" w:rsidR="00EA4580" w:rsidRDefault="00EA4580" w:rsidP="00FD54AE">
            <w:pPr>
              <w:jc w:val="left"/>
              <w:rPr>
                <w:rFonts w:cs="Arial"/>
                <w:sz w:val="16"/>
                <w:szCs w:val="16"/>
              </w:rPr>
            </w:pPr>
          </w:p>
          <w:p w14:paraId="22F901F4" w14:textId="77777777" w:rsidR="00EA4580" w:rsidRDefault="00EA4580" w:rsidP="00FD54AE">
            <w:pPr>
              <w:jc w:val="left"/>
              <w:rPr>
                <w:rFonts w:cs="Arial"/>
                <w:sz w:val="16"/>
                <w:szCs w:val="16"/>
              </w:rPr>
            </w:pPr>
          </w:p>
          <w:p w14:paraId="45CCB87E" w14:textId="77777777" w:rsidR="00EA4580" w:rsidRDefault="00EA4580" w:rsidP="00FD54AE">
            <w:pPr>
              <w:jc w:val="left"/>
              <w:rPr>
                <w:rFonts w:cs="Arial"/>
                <w:sz w:val="16"/>
                <w:szCs w:val="16"/>
              </w:rPr>
            </w:pPr>
          </w:p>
          <w:p w14:paraId="67A54150" w14:textId="77777777" w:rsidR="00EA4580" w:rsidRDefault="00EA4580" w:rsidP="00FD54AE">
            <w:pPr>
              <w:jc w:val="left"/>
              <w:rPr>
                <w:rFonts w:cs="Arial"/>
                <w:sz w:val="16"/>
                <w:szCs w:val="16"/>
              </w:rPr>
            </w:pPr>
          </w:p>
          <w:p w14:paraId="49C79073" w14:textId="77777777" w:rsidR="00EA4580" w:rsidRDefault="00EA4580" w:rsidP="00FD54AE">
            <w:pPr>
              <w:jc w:val="left"/>
              <w:rPr>
                <w:rFonts w:cs="Arial"/>
                <w:sz w:val="16"/>
                <w:szCs w:val="16"/>
              </w:rPr>
            </w:pPr>
          </w:p>
          <w:p w14:paraId="07FD6552" w14:textId="77777777" w:rsidR="00EA4580" w:rsidRDefault="00EA4580" w:rsidP="00FD54AE">
            <w:pPr>
              <w:jc w:val="left"/>
              <w:rPr>
                <w:rFonts w:cs="Arial"/>
                <w:sz w:val="16"/>
                <w:szCs w:val="16"/>
              </w:rPr>
            </w:pPr>
          </w:p>
          <w:p w14:paraId="3000D1DE" w14:textId="77777777" w:rsidR="005F1ED6" w:rsidRDefault="005F1ED6" w:rsidP="00FD54AE">
            <w:pPr>
              <w:jc w:val="left"/>
              <w:rPr>
                <w:rFonts w:cs="Arial"/>
                <w:sz w:val="16"/>
                <w:szCs w:val="16"/>
              </w:rPr>
            </w:pPr>
          </w:p>
          <w:p w14:paraId="2A8AE501" w14:textId="77777777" w:rsidR="00016FBC" w:rsidRDefault="00016FBC" w:rsidP="00FD54AE">
            <w:pPr>
              <w:jc w:val="left"/>
              <w:rPr>
                <w:rFonts w:cs="Arial"/>
                <w:sz w:val="16"/>
                <w:szCs w:val="16"/>
              </w:rPr>
            </w:pPr>
          </w:p>
          <w:p w14:paraId="2D801DDF" w14:textId="77777777" w:rsidR="00016FBC" w:rsidRDefault="00016FBC" w:rsidP="00FD54AE">
            <w:pPr>
              <w:jc w:val="left"/>
              <w:rPr>
                <w:rFonts w:cs="Arial"/>
                <w:sz w:val="16"/>
                <w:szCs w:val="16"/>
              </w:rPr>
            </w:pPr>
          </w:p>
          <w:p w14:paraId="2706CAEE" w14:textId="77777777" w:rsidR="00016FBC" w:rsidRDefault="00016FBC" w:rsidP="00FD54AE">
            <w:pPr>
              <w:jc w:val="left"/>
              <w:rPr>
                <w:rFonts w:cs="Arial"/>
                <w:sz w:val="16"/>
                <w:szCs w:val="16"/>
              </w:rPr>
            </w:pPr>
          </w:p>
          <w:p w14:paraId="4AA3DAE9" w14:textId="77777777" w:rsidR="00016FBC" w:rsidRDefault="00016FBC" w:rsidP="00FD54AE">
            <w:pPr>
              <w:jc w:val="left"/>
              <w:rPr>
                <w:rFonts w:cs="Arial"/>
                <w:sz w:val="16"/>
                <w:szCs w:val="16"/>
              </w:rPr>
            </w:pPr>
          </w:p>
          <w:p w14:paraId="0B11FD4E" w14:textId="77777777" w:rsidR="00016FBC" w:rsidRDefault="00016FBC" w:rsidP="00FD54AE">
            <w:pPr>
              <w:jc w:val="left"/>
              <w:rPr>
                <w:rFonts w:cs="Arial"/>
                <w:sz w:val="16"/>
                <w:szCs w:val="16"/>
              </w:rPr>
            </w:pPr>
          </w:p>
          <w:p w14:paraId="4C2F58F3" w14:textId="77777777" w:rsidR="00016FBC" w:rsidRDefault="00016FBC" w:rsidP="00FD54AE">
            <w:pPr>
              <w:jc w:val="left"/>
              <w:rPr>
                <w:rFonts w:cs="Arial"/>
                <w:sz w:val="16"/>
                <w:szCs w:val="16"/>
              </w:rPr>
            </w:pPr>
          </w:p>
          <w:p w14:paraId="4F744448" w14:textId="77777777" w:rsidR="00016FBC" w:rsidRDefault="00016FBC" w:rsidP="00FD54AE">
            <w:pPr>
              <w:jc w:val="left"/>
              <w:rPr>
                <w:rFonts w:cs="Arial"/>
                <w:sz w:val="16"/>
                <w:szCs w:val="16"/>
              </w:rPr>
            </w:pPr>
          </w:p>
          <w:p w14:paraId="3A6C6E79" w14:textId="77777777" w:rsidR="00016FBC" w:rsidRDefault="00016FBC" w:rsidP="00FD54AE">
            <w:pPr>
              <w:jc w:val="left"/>
              <w:rPr>
                <w:rFonts w:cs="Arial"/>
                <w:sz w:val="16"/>
                <w:szCs w:val="16"/>
              </w:rPr>
            </w:pPr>
          </w:p>
          <w:p w14:paraId="6CD6FC82" w14:textId="77777777" w:rsidR="00016FBC" w:rsidRDefault="00016FBC" w:rsidP="00FD54AE">
            <w:pPr>
              <w:jc w:val="left"/>
              <w:rPr>
                <w:rFonts w:cs="Arial"/>
                <w:sz w:val="16"/>
                <w:szCs w:val="16"/>
              </w:rPr>
            </w:pPr>
          </w:p>
          <w:p w14:paraId="118C66E1" w14:textId="7758FC1A" w:rsidR="00EA4580" w:rsidRDefault="00EA4580" w:rsidP="00FD54AE">
            <w:pPr>
              <w:jc w:val="left"/>
              <w:rPr>
                <w:rFonts w:cs="Arial"/>
                <w:sz w:val="16"/>
                <w:szCs w:val="16"/>
                <w:lang w:eastAsia="zh-CN"/>
              </w:rPr>
            </w:pPr>
            <w:r>
              <w:rPr>
                <w:rFonts w:cs="Arial"/>
                <w:sz w:val="16"/>
                <w:szCs w:val="16"/>
                <w:lang w:eastAsia="zh-CN"/>
              </w:rPr>
              <w:t>Knowledge and skills of social workers and other professionals dealing with vulnerable children and their families are outdated which decrease the quality of their performance and the quality of the service generally. Academic and vocational training curricula are obsolete. In-service training courses are very rare (once in 5 years).</w:t>
            </w:r>
            <w:r w:rsidR="00C01823">
              <w:rPr>
                <w:rFonts w:cs="Arial"/>
                <w:sz w:val="16"/>
                <w:szCs w:val="16"/>
                <w:lang w:eastAsia="zh-CN"/>
              </w:rPr>
              <w:t xml:space="preserve"> </w:t>
            </w:r>
          </w:p>
          <w:p w14:paraId="52537937" w14:textId="77777777" w:rsidR="00EA4580" w:rsidRDefault="00EA4580" w:rsidP="00FD54AE">
            <w:pPr>
              <w:jc w:val="left"/>
              <w:rPr>
                <w:rFonts w:cs="Arial"/>
                <w:sz w:val="16"/>
                <w:szCs w:val="16"/>
                <w:lang w:eastAsia="zh-CN"/>
              </w:rPr>
            </w:pPr>
            <w:r w:rsidRPr="005048E0">
              <w:rPr>
                <w:rFonts w:cs="Arial"/>
                <w:b/>
                <w:i/>
                <w:sz w:val="16"/>
                <w:szCs w:val="16"/>
              </w:rPr>
              <w:t>Rating: Moderate</w:t>
            </w:r>
          </w:p>
          <w:p w14:paraId="675E04A6" w14:textId="77777777" w:rsidR="00EA4580" w:rsidRDefault="00EA4580" w:rsidP="00FD54AE">
            <w:pPr>
              <w:jc w:val="left"/>
              <w:rPr>
                <w:rFonts w:cs="Arial"/>
                <w:sz w:val="16"/>
                <w:szCs w:val="16"/>
                <w:lang w:eastAsia="zh-CN"/>
              </w:rPr>
            </w:pPr>
          </w:p>
          <w:p w14:paraId="506D7C5A" w14:textId="77777777" w:rsidR="00537431" w:rsidRDefault="00537431" w:rsidP="00FD54AE">
            <w:pPr>
              <w:jc w:val="left"/>
              <w:rPr>
                <w:rFonts w:cs="Arial"/>
                <w:sz w:val="16"/>
                <w:szCs w:val="16"/>
                <w:lang w:eastAsia="zh-CN"/>
              </w:rPr>
            </w:pPr>
          </w:p>
          <w:p w14:paraId="1765D7BA" w14:textId="77777777" w:rsidR="00A92EDC" w:rsidRDefault="00A92EDC" w:rsidP="00FD54AE">
            <w:pPr>
              <w:jc w:val="left"/>
              <w:rPr>
                <w:rFonts w:cs="Arial"/>
                <w:sz w:val="16"/>
                <w:szCs w:val="16"/>
                <w:lang w:eastAsia="zh-CN"/>
              </w:rPr>
            </w:pPr>
          </w:p>
          <w:p w14:paraId="3911A92D" w14:textId="77777777" w:rsidR="00A92EDC" w:rsidRDefault="00A92EDC" w:rsidP="00FD54AE">
            <w:pPr>
              <w:jc w:val="left"/>
              <w:rPr>
                <w:rFonts w:cs="Arial"/>
                <w:sz w:val="16"/>
                <w:szCs w:val="16"/>
                <w:lang w:eastAsia="zh-CN"/>
              </w:rPr>
            </w:pPr>
          </w:p>
          <w:p w14:paraId="7102A4A7" w14:textId="77777777" w:rsidR="00A92EDC" w:rsidRDefault="00A92EDC" w:rsidP="00FD54AE">
            <w:pPr>
              <w:jc w:val="left"/>
              <w:rPr>
                <w:rFonts w:cs="Arial"/>
                <w:sz w:val="16"/>
                <w:szCs w:val="16"/>
                <w:lang w:eastAsia="zh-CN"/>
              </w:rPr>
            </w:pPr>
          </w:p>
          <w:p w14:paraId="13486070" w14:textId="77777777" w:rsidR="00537431" w:rsidRDefault="00537431" w:rsidP="00FD54AE">
            <w:pPr>
              <w:jc w:val="left"/>
              <w:rPr>
                <w:rFonts w:cs="Arial"/>
                <w:sz w:val="16"/>
                <w:szCs w:val="16"/>
                <w:lang w:eastAsia="zh-CN"/>
              </w:rPr>
            </w:pPr>
          </w:p>
          <w:p w14:paraId="1CE5540F" w14:textId="77777777" w:rsidR="00EA4580" w:rsidRPr="00F82B0E" w:rsidRDefault="00EA4580" w:rsidP="00FD54AE">
            <w:pPr>
              <w:jc w:val="left"/>
              <w:rPr>
                <w:rFonts w:cs="Arial"/>
                <w:sz w:val="16"/>
                <w:szCs w:val="16"/>
                <w:lang w:eastAsia="zh-CN"/>
              </w:rPr>
            </w:pPr>
            <w:r w:rsidRPr="00F82B0E">
              <w:rPr>
                <w:rFonts w:cs="Arial"/>
                <w:sz w:val="16"/>
                <w:szCs w:val="16"/>
                <w:lang w:eastAsia="zh-CN"/>
              </w:rPr>
              <w:t xml:space="preserve">Reliable and disaggregated data on </w:t>
            </w:r>
            <w:r>
              <w:rPr>
                <w:rFonts w:cs="Arial"/>
                <w:sz w:val="16"/>
                <w:szCs w:val="16"/>
                <w:lang w:eastAsia="zh-CN"/>
              </w:rPr>
              <w:t>various aspects of child protection are not always available (e.g.child trafficking, various indicators with no dissagregation by gender, disability, age)</w:t>
            </w:r>
          </w:p>
          <w:p w14:paraId="24D691AD" w14:textId="77777777" w:rsidR="00EA4580" w:rsidRDefault="00EA4580" w:rsidP="00FD54AE">
            <w:pPr>
              <w:jc w:val="left"/>
              <w:rPr>
                <w:rFonts w:cs="Arial"/>
                <w:b/>
                <w:i/>
                <w:sz w:val="16"/>
                <w:szCs w:val="16"/>
              </w:rPr>
            </w:pPr>
            <w:r w:rsidRPr="005048E0">
              <w:rPr>
                <w:rFonts w:cs="Arial"/>
                <w:b/>
                <w:i/>
                <w:sz w:val="16"/>
                <w:szCs w:val="16"/>
              </w:rPr>
              <w:t>Rating: Moderate</w:t>
            </w:r>
          </w:p>
          <w:p w14:paraId="2162D167" w14:textId="77777777" w:rsidR="00537431" w:rsidRDefault="00537431" w:rsidP="00FD54AE">
            <w:pPr>
              <w:jc w:val="left"/>
              <w:rPr>
                <w:rFonts w:cs="Arial"/>
                <w:sz w:val="16"/>
                <w:szCs w:val="16"/>
              </w:rPr>
            </w:pPr>
          </w:p>
          <w:p w14:paraId="3C0990EC" w14:textId="77777777" w:rsidR="00EA4580" w:rsidRDefault="00EA4580" w:rsidP="00FD54AE">
            <w:pPr>
              <w:jc w:val="left"/>
              <w:rPr>
                <w:rFonts w:cs="Arial"/>
                <w:sz w:val="16"/>
                <w:szCs w:val="16"/>
              </w:rPr>
            </w:pPr>
            <w:r>
              <w:rPr>
                <w:rFonts w:cs="Arial"/>
                <w:sz w:val="16"/>
                <w:szCs w:val="16"/>
              </w:rPr>
              <w:t>The Ombudsman does not have a regional representation which makes difficult the monitoring of rights violations</w:t>
            </w:r>
          </w:p>
          <w:p w14:paraId="56098E9E" w14:textId="77777777" w:rsidR="00EA4580" w:rsidRPr="004C51E8" w:rsidRDefault="00EA4580" w:rsidP="00FD54AE">
            <w:pPr>
              <w:jc w:val="left"/>
              <w:rPr>
                <w:rFonts w:cs="Arial"/>
                <w:sz w:val="16"/>
                <w:szCs w:val="16"/>
              </w:rPr>
            </w:pPr>
            <w:r w:rsidRPr="005048E0">
              <w:rPr>
                <w:rFonts w:cs="Arial"/>
                <w:b/>
                <w:i/>
                <w:sz w:val="16"/>
                <w:szCs w:val="16"/>
              </w:rPr>
              <w:t>Rating: Moderate</w:t>
            </w:r>
          </w:p>
        </w:tc>
        <w:tc>
          <w:tcPr>
            <w:tcW w:w="1107" w:type="pct"/>
            <w:shd w:val="clear" w:color="auto" w:fill="auto"/>
          </w:tcPr>
          <w:p w14:paraId="47B117EB" w14:textId="549B061C" w:rsidR="00EA4580" w:rsidRDefault="00F07CD9" w:rsidP="00FD54AE">
            <w:pPr>
              <w:jc w:val="left"/>
              <w:rPr>
                <w:rFonts w:cs="Arial"/>
                <w:sz w:val="16"/>
                <w:szCs w:val="16"/>
              </w:rPr>
            </w:pPr>
            <w:r>
              <w:rPr>
                <w:rFonts w:cs="Arial"/>
                <w:sz w:val="16"/>
                <w:szCs w:val="16"/>
              </w:rPr>
              <w:lastRenderedPageBreak/>
              <w:t>Recommendations for the revision of s</w:t>
            </w:r>
            <w:r w:rsidR="00EA4580" w:rsidRPr="004C51E8">
              <w:rPr>
                <w:rFonts w:cs="Arial"/>
                <w:sz w:val="16"/>
                <w:szCs w:val="16"/>
              </w:rPr>
              <w:t xml:space="preserve">tandards of social services provision </w:t>
            </w:r>
            <w:r>
              <w:rPr>
                <w:rFonts w:cs="Arial"/>
                <w:sz w:val="16"/>
                <w:szCs w:val="16"/>
              </w:rPr>
              <w:t xml:space="preserve">so that they are </w:t>
            </w:r>
            <w:r w:rsidR="00EA4580" w:rsidRPr="004C51E8">
              <w:rPr>
                <w:rFonts w:cs="Arial"/>
                <w:sz w:val="16"/>
                <w:szCs w:val="16"/>
              </w:rPr>
              <w:t>family oriented</w:t>
            </w:r>
            <w:r w:rsidR="00016FBC">
              <w:rPr>
                <w:rFonts w:cs="Arial"/>
                <w:sz w:val="16"/>
                <w:szCs w:val="16"/>
              </w:rPr>
              <w:t>. Updated job descriptions</w:t>
            </w:r>
            <w:r w:rsidR="00EA4580" w:rsidRPr="004C51E8">
              <w:rPr>
                <w:rFonts w:cs="Arial"/>
                <w:sz w:val="16"/>
                <w:szCs w:val="16"/>
              </w:rPr>
              <w:t xml:space="preserve">   </w:t>
            </w:r>
          </w:p>
          <w:p w14:paraId="6FEF6803" w14:textId="77777777" w:rsidR="00EA4580" w:rsidRDefault="00EA4580" w:rsidP="00FD54AE">
            <w:pPr>
              <w:jc w:val="left"/>
              <w:rPr>
                <w:rFonts w:cs="Arial"/>
                <w:sz w:val="16"/>
                <w:szCs w:val="16"/>
              </w:rPr>
            </w:pPr>
          </w:p>
          <w:p w14:paraId="4E762C88" w14:textId="77777777" w:rsidR="00EA4580" w:rsidRDefault="00EA4580" w:rsidP="00FD54AE">
            <w:pPr>
              <w:jc w:val="left"/>
              <w:rPr>
                <w:rFonts w:cs="Arial"/>
                <w:sz w:val="16"/>
                <w:szCs w:val="16"/>
              </w:rPr>
            </w:pPr>
          </w:p>
          <w:p w14:paraId="2697378C" w14:textId="77777777" w:rsidR="00EA4580" w:rsidRDefault="00EA4580" w:rsidP="00FD54AE">
            <w:pPr>
              <w:jc w:val="left"/>
              <w:rPr>
                <w:rFonts w:cs="Arial"/>
                <w:sz w:val="16"/>
                <w:szCs w:val="16"/>
              </w:rPr>
            </w:pPr>
          </w:p>
          <w:p w14:paraId="53EFCDF7" w14:textId="77777777" w:rsidR="00016FBC" w:rsidRDefault="00016FBC" w:rsidP="00FD54AE">
            <w:pPr>
              <w:jc w:val="left"/>
              <w:rPr>
                <w:rFonts w:cs="Arial"/>
                <w:sz w:val="16"/>
                <w:szCs w:val="16"/>
              </w:rPr>
            </w:pPr>
          </w:p>
          <w:p w14:paraId="31BD70CC" w14:textId="77777777" w:rsidR="00016FBC" w:rsidRDefault="00016FBC" w:rsidP="00FD54AE">
            <w:pPr>
              <w:jc w:val="left"/>
              <w:rPr>
                <w:rFonts w:cs="Arial"/>
                <w:sz w:val="16"/>
                <w:szCs w:val="16"/>
              </w:rPr>
            </w:pPr>
          </w:p>
          <w:p w14:paraId="4B9D0372" w14:textId="77777777" w:rsidR="00016FBC" w:rsidRDefault="00016FBC" w:rsidP="00FD54AE">
            <w:pPr>
              <w:jc w:val="left"/>
              <w:rPr>
                <w:rFonts w:cs="Arial"/>
                <w:sz w:val="16"/>
                <w:szCs w:val="16"/>
              </w:rPr>
            </w:pPr>
          </w:p>
          <w:p w14:paraId="619A153D" w14:textId="77777777" w:rsidR="00016FBC" w:rsidRDefault="00016FBC" w:rsidP="00FD54AE">
            <w:pPr>
              <w:jc w:val="left"/>
              <w:rPr>
                <w:rFonts w:cs="Arial"/>
                <w:sz w:val="16"/>
                <w:szCs w:val="16"/>
              </w:rPr>
            </w:pPr>
          </w:p>
          <w:p w14:paraId="6F2DA36B" w14:textId="77777777" w:rsidR="00016FBC" w:rsidRDefault="00016FBC" w:rsidP="00FD54AE">
            <w:pPr>
              <w:jc w:val="left"/>
              <w:rPr>
                <w:rFonts w:cs="Arial"/>
                <w:sz w:val="16"/>
                <w:szCs w:val="16"/>
              </w:rPr>
            </w:pPr>
          </w:p>
          <w:p w14:paraId="44E32D0B" w14:textId="77777777" w:rsidR="00016FBC" w:rsidRDefault="00016FBC" w:rsidP="00FD54AE">
            <w:pPr>
              <w:jc w:val="left"/>
              <w:rPr>
                <w:rFonts w:cs="Arial"/>
                <w:sz w:val="16"/>
                <w:szCs w:val="16"/>
              </w:rPr>
            </w:pPr>
          </w:p>
          <w:p w14:paraId="5A43CB7F" w14:textId="77777777" w:rsidR="00016FBC" w:rsidRDefault="00016FBC" w:rsidP="00FD54AE">
            <w:pPr>
              <w:jc w:val="left"/>
              <w:rPr>
                <w:rFonts w:cs="Arial"/>
                <w:sz w:val="16"/>
                <w:szCs w:val="16"/>
              </w:rPr>
            </w:pPr>
          </w:p>
          <w:p w14:paraId="75E2B26E" w14:textId="77777777" w:rsidR="00016FBC" w:rsidRDefault="00016FBC" w:rsidP="00FD54AE">
            <w:pPr>
              <w:jc w:val="left"/>
              <w:rPr>
                <w:rFonts w:cs="Arial"/>
                <w:sz w:val="16"/>
                <w:szCs w:val="16"/>
              </w:rPr>
            </w:pPr>
          </w:p>
          <w:p w14:paraId="14E42A5D" w14:textId="77777777" w:rsidR="00016FBC" w:rsidRDefault="00016FBC" w:rsidP="00FD54AE">
            <w:pPr>
              <w:jc w:val="left"/>
              <w:rPr>
                <w:rFonts w:cs="Arial"/>
                <w:sz w:val="16"/>
                <w:szCs w:val="16"/>
              </w:rPr>
            </w:pPr>
          </w:p>
          <w:p w14:paraId="1039E3C4" w14:textId="77777777" w:rsidR="00016FBC" w:rsidRDefault="00016FBC" w:rsidP="00FD54AE">
            <w:pPr>
              <w:jc w:val="left"/>
              <w:rPr>
                <w:rFonts w:cs="Arial"/>
                <w:sz w:val="16"/>
                <w:szCs w:val="16"/>
              </w:rPr>
            </w:pPr>
          </w:p>
          <w:p w14:paraId="17E38F9A" w14:textId="77777777" w:rsidR="00016FBC" w:rsidRDefault="00016FBC" w:rsidP="00FD54AE">
            <w:pPr>
              <w:jc w:val="left"/>
              <w:rPr>
                <w:rFonts w:cs="Arial"/>
                <w:sz w:val="16"/>
                <w:szCs w:val="16"/>
              </w:rPr>
            </w:pPr>
          </w:p>
          <w:p w14:paraId="1008BFAB" w14:textId="77777777" w:rsidR="00016FBC" w:rsidRDefault="00016FBC" w:rsidP="00FD54AE">
            <w:pPr>
              <w:jc w:val="left"/>
              <w:rPr>
                <w:rFonts w:cs="Arial"/>
                <w:sz w:val="16"/>
                <w:szCs w:val="16"/>
              </w:rPr>
            </w:pPr>
          </w:p>
          <w:p w14:paraId="38259C05" w14:textId="77777777" w:rsidR="00016FBC" w:rsidRDefault="00016FBC" w:rsidP="00FD54AE">
            <w:pPr>
              <w:jc w:val="left"/>
              <w:rPr>
                <w:rFonts w:cs="Arial"/>
                <w:sz w:val="16"/>
                <w:szCs w:val="16"/>
              </w:rPr>
            </w:pPr>
          </w:p>
          <w:p w14:paraId="2DF0D8B3" w14:textId="77777777" w:rsidR="00016FBC" w:rsidRDefault="00016FBC" w:rsidP="00016FBC">
            <w:pPr>
              <w:jc w:val="left"/>
              <w:rPr>
                <w:rFonts w:cs="Arial"/>
                <w:noProof/>
                <w:sz w:val="16"/>
                <w:szCs w:val="16"/>
              </w:rPr>
            </w:pPr>
            <w:r w:rsidRPr="00C05169">
              <w:rPr>
                <w:rFonts w:cs="Arial"/>
                <w:noProof/>
                <w:sz w:val="16"/>
                <w:szCs w:val="16"/>
              </w:rPr>
              <w:t xml:space="preserve">No. of staff </w:t>
            </w:r>
            <w:r>
              <w:rPr>
                <w:rFonts w:cs="Arial"/>
                <w:noProof/>
                <w:sz w:val="16"/>
                <w:szCs w:val="16"/>
              </w:rPr>
              <w:t xml:space="preserve">(social workers, psychologists, staff of centers for minors’ adaptation) </w:t>
            </w:r>
            <w:r w:rsidRPr="00C05169">
              <w:rPr>
                <w:rFonts w:cs="Arial"/>
                <w:noProof/>
                <w:sz w:val="16"/>
                <w:szCs w:val="16"/>
              </w:rPr>
              <w:t>with revised functions</w:t>
            </w:r>
          </w:p>
          <w:p w14:paraId="15DF2DE8" w14:textId="77777777" w:rsidR="00016FBC" w:rsidRDefault="00016FBC" w:rsidP="00FD54AE">
            <w:pPr>
              <w:jc w:val="left"/>
              <w:rPr>
                <w:rFonts w:cs="Arial"/>
                <w:sz w:val="16"/>
                <w:szCs w:val="16"/>
              </w:rPr>
            </w:pPr>
          </w:p>
          <w:p w14:paraId="0DFFD581" w14:textId="6A151A6B" w:rsidR="00EA4580" w:rsidRDefault="00EA4580" w:rsidP="00FD54AE">
            <w:pPr>
              <w:jc w:val="left"/>
              <w:rPr>
                <w:rFonts w:cs="Arial"/>
                <w:sz w:val="16"/>
                <w:szCs w:val="16"/>
              </w:rPr>
            </w:pPr>
            <w:r>
              <w:rPr>
                <w:rFonts w:cs="Arial"/>
                <w:sz w:val="16"/>
                <w:szCs w:val="16"/>
              </w:rPr>
              <w:t xml:space="preserve">No.of </w:t>
            </w:r>
            <w:r w:rsidR="00F3790C">
              <w:rPr>
                <w:rFonts w:cs="Arial"/>
                <w:sz w:val="16"/>
                <w:szCs w:val="16"/>
              </w:rPr>
              <w:t xml:space="preserve">trainees and </w:t>
            </w:r>
            <w:r>
              <w:rPr>
                <w:rFonts w:cs="Arial"/>
                <w:sz w:val="16"/>
                <w:szCs w:val="16"/>
              </w:rPr>
              <w:t>training hours attended by</w:t>
            </w:r>
            <w:r w:rsidR="00F3790C">
              <w:rPr>
                <w:rFonts w:cs="Arial"/>
                <w:sz w:val="16"/>
                <w:szCs w:val="16"/>
              </w:rPr>
              <w:t xml:space="preserve"> </w:t>
            </w:r>
            <w:r>
              <w:rPr>
                <w:rFonts w:cs="Arial"/>
                <w:sz w:val="16"/>
                <w:szCs w:val="16"/>
              </w:rPr>
              <w:t>professionals in the pilot regions</w:t>
            </w:r>
          </w:p>
          <w:p w14:paraId="2AAE61FF" w14:textId="77777777" w:rsidR="00EA4580" w:rsidRDefault="00EA4580" w:rsidP="00FD54AE">
            <w:pPr>
              <w:jc w:val="left"/>
              <w:rPr>
                <w:rFonts w:cs="Arial"/>
                <w:sz w:val="16"/>
                <w:szCs w:val="16"/>
              </w:rPr>
            </w:pPr>
          </w:p>
          <w:p w14:paraId="28552D0D" w14:textId="77FF589F" w:rsidR="0012186A" w:rsidRDefault="0012186A" w:rsidP="00FD54AE">
            <w:pPr>
              <w:jc w:val="left"/>
              <w:rPr>
                <w:rFonts w:cs="Arial"/>
                <w:sz w:val="16"/>
                <w:szCs w:val="16"/>
              </w:rPr>
            </w:pPr>
            <w:r>
              <w:rPr>
                <w:rFonts w:cs="Arial"/>
                <w:sz w:val="16"/>
                <w:szCs w:val="16"/>
              </w:rPr>
              <w:t>No. of members of school safety team and training hours on violence prevention in East Kazakhstan region</w:t>
            </w:r>
          </w:p>
          <w:p w14:paraId="702ED9FC" w14:textId="77777777" w:rsidR="00537431" w:rsidRDefault="00537431" w:rsidP="00FD54AE">
            <w:pPr>
              <w:jc w:val="left"/>
              <w:rPr>
                <w:rFonts w:cs="Arial"/>
                <w:sz w:val="16"/>
                <w:szCs w:val="16"/>
              </w:rPr>
            </w:pPr>
          </w:p>
          <w:p w14:paraId="115F8E82" w14:textId="77C3B6ED" w:rsidR="00EA4580" w:rsidRDefault="00EA4580" w:rsidP="00FD54AE">
            <w:pPr>
              <w:jc w:val="left"/>
              <w:rPr>
                <w:rFonts w:cs="Arial"/>
                <w:sz w:val="16"/>
                <w:szCs w:val="16"/>
              </w:rPr>
            </w:pPr>
            <w:r>
              <w:rPr>
                <w:rFonts w:cs="Arial"/>
                <w:sz w:val="16"/>
                <w:szCs w:val="16"/>
              </w:rPr>
              <w:t>Modernized curricula for in-service training in social work and for violence prevention</w:t>
            </w:r>
            <w:r w:rsidR="00684A02">
              <w:rPr>
                <w:rFonts w:cs="Arial"/>
                <w:sz w:val="16"/>
                <w:szCs w:val="16"/>
              </w:rPr>
              <w:t xml:space="preserve"> in schools</w:t>
            </w:r>
          </w:p>
          <w:p w14:paraId="4AB62822" w14:textId="77777777" w:rsidR="00A92EDC" w:rsidRPr="00C05169" w:rsidRDefault="00A92EDC" w:rsidP="00A92EDC">
            <w:pPr>
              <w:rPr>
                <w:rFonts w:cs="Arial"/>
                <w:color w:val="000000" w:themeColor="text1"/>
                <w:sz w:val="16"/>
                <w:szCs w:val="16"/>
              </w:rPr>
            </w:pPr>
            <w:r w:rsidRPr="00C05169">
              <w:rPr>
                <w:rFonts w:cs="Arial"/>
                <w:color w:val="000000" w:themeColor="text1"/>
                <w:sz w:val="16"/>
                <w:szCs w:val="16"/>
              </w:rPr>
              <w:t xml:space="preserve">Referral Mechanisms for Responding to </w:t>
            </w:r>
            <w:r w:rsidRPr="00C05169">
              <w:rPr>
                <w:rFonts w:cs="Arial"/>
                <w:color w:val="000000" w:themeColor="text1"/>
                <w:sz w:val="16"/>
                <w:szCs w:val="16"/>
              </w:rPr>
              <w:lastRenderedPageBreak/>
              <w:t>Cases of Violence in Residential Institutions for Children</w:t>
            </w:r>
          </w:p>
          <w:p w14:paraId="392BD1D6" w14:textId="77777777" w:rsidR="005F1ED6" w:rsidRDefault="005F1ED6" w:rsidP="00FD54AE">
            <w:pPr>
              <w:jc w:val="left"/>
              <w:rPr>
                <w:rFonts w:cs="Arial"/>
                <w:noProof/>
                <w:sz w:val="16"/>
                <w:szCs w:val="16"/>
              </w:rPr>
            </w:pPr>
          </w:p>
          <w:p w14:paraId="081103BF" w14:textId="77777777" w:rsidR="005F1ED6" w:rsidRDefault="005F1ED6" w:rsidP="005F1ED6">
            <w:pPr>
              <w:jc w:val="left"/>
              <w:rPr>
                <w:rFonts w:cs="Arial"/>
                <w:noProof/>
                <w:sz w:val="16"/>
                <w:szCs w:val="16"/>
              </w:rPr>
            </w:pPr>
            <w:r w:rsidRPr="00C05169">
              <w:rPr>
                <w:rFonts w:cs="Arial"/>
                <w:noProof/>
                <w:sz w:val="16"/>
                <w:szCs w:val="16"/>
              </w:rPr>
              <w:t xml:space="preserve">Data management system on the most vulnerable children and their families </w:t>
            </w:r>
          </w:p>
          <w:p w14:paraId="7FFFC2CE" w14:textId="6708185C" w:rsidR="00EA4580" w:rsidRDefault="00C01823" w:rsidP="00FD54AE">
            <w:pPr>
              <w:jc w:val="left"/>
              <w:rPr>
                <w:rFonts w:cs="Arial"/>
                <w:noProof/>
                <w:sz w:val="16"/>
                <w:szCs w:val="16"/>
              </w:rPr>
            </w:pPr>
            <w:r>
              <w:rPr>
                <w:rFonts w:cs="Arial"/>
                <w:noProof/>
                <w:sz w:val="16"/>
                <w:szCs w:val="16"/>
              </w:rPr>
              <w:t>Data on child trafficking</w:t>
            </w:r>
            <w:r w:rsidR="000C4366">
              <w:rPr>
                <w:rFonts w:cs="Arial"/>
                <w:noProof/>
                <w:sz w:val="16"/>
                <w:szCs w:val="16"/>
              </w:rPr>
              <w:t xml:space="preserve"> and exploitation, violence against children, </w:t>
            </w:r>
            <w:r>
              <w:rPr>
                <w:rFonts w:cs="Arial"/>
                <w:noProof/>
                <w:sz w:val="16"/>
                <w:szCs w:val="16"/>
              </w:rPr>
              <w:t xml:space="preserve"> available</w:t>
            </w:r>
          </w:p>
          <w:p w14:paraId="28D43D7C" w14:textId="77777777" w:rsidR="000C4366" w:rsidRDefault="000C4366" w:rsidP="00FD54AE">
            <w:pPr>
              <w:jc w:val="left"/>
              <w:rPr>
                <w:rFonts w:cs="Arial"/>
                <w:sz w:val="16"/>
                <w:szCs w:val="16"/>
              </w:rPr>
            </w:pPr>
          </w:p>
          <w:p w14:paraId="36AA7875" w14:textId="77777777" w:rsidR="00537431" w:rsidRDefault="00537431" w:rsidP="00FD54AE">
            <w:pPr>
              <w:jc w:val="left"/>
              <w:rPr>
                <w:rFonts w:cs="Arial"/>
                <w:sz w:val="16"/>
                <w:szCs w:val="16"/>
              </w:rPr>
            </w:pPr>
          </w:p>
          <w:p w14:paraId="44DBF34D" w14:textId="77777777" w:rsidR="00537431" w:rsidRDefault="00537431" w:rsidP="00FD54AE">
            <w:pPr>
              <w:jc w:val="left"/>
              <w:rPr>
                <w:rFonts w:cs="Arial"/>
                <w:sz w:val="16"/>
                <w:szCs w:val="16"/>
              </w:rPr>
            </w:pPr>
          </w:p>
          <w:p w14:paraId="31262345" w14:textId="59ABB59D" w:rsidR="00EA4580" w:rsidRDefault="000C4366" w:rsidP="00FD54AE">
            <w:pPr>
              <w:jc w:val="left"/>
              <w:rPr>
                <w:rFonts w:cs="Arial"/>
                <w:sz w:val="16"/>
                <w:szCs w:val="16"/>
              </w:rPr>
            </w:pPr>
            <w:r>
              <w:rPr>
                <w:rFonts w:cs="Arial"/>
                <w:sz w:val="16"/>
                <w:szCs w:val="16"/>
              </w:rPr>
              <w:t>T</w:t>
            </w:r>
            <w:r w:rsidR="00CE7558">
              <w:rPr>
                <w:rFonts w:cs="Arial"/>
                <w:sz w:val="16"/>
                <w:szCs w:val="16"/>
              </w:rPr>
              <w:t xml:space="preserve">ypology of </w:t>
            </w:r>
            <w:r w:rsidR="00684A02">
              <w:rPr>
                <w:rFonts w:cs="Arial"/>
                <w:sz w:val="16"/>
                <w:szCs w:val="16"/>
              </w:rPr>
              <w:t xml:space="preserve">institutional </w:t>
            </w:r>
            <w:r w:rsidR="00CE7558">
              <w:rPr>
                <w:rFonts w:cs="Arial"/>
                <w:sz w:val="16"/>
                <w:szCs w:val="16"/>
              </w:rPr>
              <w:t xml:space="preserve">partners </w:t>
            </w:r>
            <w:r w:rsidR="00EA4580">
              <w:rPr>
                <w:rFonts w:cs="Arial"/>
                <w:sz w:val="16"/>
                <w:szCs w:val="16"/>
              </w:rPr>
              <w:t>able to inform the Ombudsman on breach of children’s rights in the regions</w:t>
            </w:r>
          </w:p>
          <w:p w14:paraId="1F23EC67" w14:textId="77777777" w:rsidR="000C4366" w:rsidRDefault="000C4366" w:rsidP="00FD54AE">
            <w:pPr>
              <w:jc w:val="left"/>
              <w:rPr>
                <w:rFonts w:cs="Arial"/>
                <w:sz w:val="16"/>
                <w:szCs w:val="16"/>
              </w:rPr>
            </w:pPr>
          </w:p>
          <w:p w14:paraId="189837B3" w14:textId="77777777" w:rsidR="00684A02" w:rsidRDefault="00684A02" w:rsidP="00FD54AE">
            <w:pPr>
              <w:jc w:val="left"/>
              <w:rPr>
                <w:rFonts w:cs="Arial"/>
                <w:sz w:val="16"/>
                <w:szCs w:val="16"/>
              </w:rPr>
            </w:pPr>
          </w:p>
          <w:p w14:paraId="329FE224" w14:textId="77777777" w:rsidR="000C4366" w:rsidRDefault="000C4366" w:rsidP="00FD54AE">
            <w:pPr>
              <w:jc w:val="left"/>
              <w:rPr>
                <w:rFonts w:cs="Arial"/>
                <w:noProof/>
                <w:color w:val="000000" w:themeColor="text1"/>
                <w:sz w:val="16"/>
                <w:szCs w:val="16"/>
              </w:rPr>
            </w:pPr>
            <w:r w:rsidRPr="00C05169">
              <w:rPr>
                <w:rFonts w:cs="Arial"/>
                <w:noProof/>
                <w:color w:val="000000" w:themeColor="text1"/>
                <w:sz w:val="16"/>
                <w:szCs w:val="16"/>
              </w:rPr>
              <w:t>Toolkits for Ombudsman’s Office on monitoring child</w:t>
            </w:r>
            <w:r>
              <w:rPr>
                <w:rFonts w:cs="Arial"/>
                <w:noProof/>
                <w:color w:val="000000" w:themeColor="text1"/>
                <w:sz w:val="16"/>
                <w:szCs w:val="16"/>
              </w:rPr>
              <w:t xml:space="preserve"> rights</w:t>
            </w:r>
            <w:r w:rsidRPr="00C05169">
              <w:rPr>
                <w:rFonts w:cs="Arial"/>
                <w:noProof/>
                <w:color w:val="000000" w:themeColor="text1"/>
                <w:sz w:val="16"/>
                <w:szCs w:val="16"/>
              </w:rPr>
              <w:t xml:space="preserve"> and on processing complaints from children and on their behalf</w:t>
            </w:r>
          </w:p>
          <w:p w14:paraId="140F4E34" w14:textId="77777777" w:rsidR="00CE7558" w:rsidRDefault="00CE7558" w:rsidP="00FD54AE">
            <w:pPr>
              <w:jc w:val="left"/>
              <w:rPr>
                <w:rFonts w:cs="Arial"/>
                <w:noProof/>
                <w:color w:val="000000" w:themeColor="text1"/>
                <w:sz w:val="16"/>
                <w:szCs w:val="16"/>
              </w:rPr>
            </w:pPr>
          </w:p>
          <w:p w14:paraId="117A663D" w14:textId="23863442" w:rsidR="00CE7558" w:rsidRDefault="00CE7558" w:rsidP="00CE7558">
            <w:pPr>
              <w:jc w:val="left"/>
              <w:rPr>
                <w:rFonts w:cs="Arial"/>
                <w:sz w:val="16"/>
                <w:szCs w:val="16"/>
              </w:rPr>
            </w:pPr>
            <w:r>
              <w:rPr>
                <w:rFonts w:cs="Arial"/>
                <w:sz w:val="16"/>
                <w:szCs w:val="16"/>
              </w:rPr>
              <w:t xml:space="preserve">No.of </w:t>
            </w:r>
            <w:r w:rsidR="00F3790C">
              <w:rPr>
                <w:rFonts w:cs="Arial"/>
                <w:sz w:val="16"/>
                <w:szCs w:val="16"/>
              </w:rPr>
              <w:t xml:space="preserve">trainees and </w:t>
            </w:r>
            <w:r>
              <w:rPr>
                <w:rFonts w:cs="Arial"/>
                <w:sz w:val="16"/>
                <w:szCs w:val="16"/>
              </w:rPr>
              <w:t>training hours attended by Ombudsman staff</w:t>
            </w:r>
          </w:p>
          <w:p w14:paraId="0EB18751" w14:textId="77777777" w:rsidR="00684A02" w:rsidRDefault="00684A02" w:rsidP="00CE7558">
            <w:pPr>
              <w:jc w:val="left"/>
              <w:rPr>
                <w:rFonts w:cs="Arial"/>
                <w:sz w:val="16"/>
                <w:szCs w:val="16"/>
              </w:rPr>
            </w:pPr>
          </w:p>
          <w:p w14:paraId="3DED4DE1" w14:textId="77777777" w:rsidR="00537431" w:rsidRDefault="00537431" w:rsidP="00CE7558">
            <w:pPr>
              <w:jc w:val="left"/>
              <w:rPr>
                <w:rFonts w:cs="Arial"/>
                <w:sz w:val="16"/>
                <w:szCs w:val="16"/>
              </w:rPr>
            </w:pPr>
          </w:p>
          <w:p w14:paraId="6A845263" w14:textId="428D6E8D" w:rsidR="00684A02" w:rsidRDefault="00684A02" w:rsidP="00CE7558">
            <w:pPr>
              <w:jc w:val="left"/>
              <w:rPr>
                <w:rFonts w:cs="Arial"/>
                <w:sz w:val="16"/>
                <w:szCs w:val="16"/>
              </w:rPr>
            </w:pPr>
            <w:r>
              <w:rPr>
                <w:rFonts w:cs="Arial"/>
                <w:sz w:val="16"/>
                <w:szCs w:val="16"/>
              </w:rPr>
              <w:t>No. of trainees and training hours atttended by child rights NGOs (partners of Ombudsman)</w:t>
            </w:r>
          </w:p>
          <w:p w14:paraId="53D19584" w14:textId="77777777" w:rsidR="00537431" w:rsidRDefault="00537431" w:rsidP="00684A02">
            <w:pPr>
              <w:jc w:val="left"/>
              <w:rPr>
                <w:rFonts w:cs="Arial"/>
                <w:sz w:val="16"/>
                <w:szCs w:val="16"/>
              </w:rPr>
            </w:pPr>
          </w:p>
          <w:p w14:paraId="2D41A6D6" w14:textId="370A4E18" w:rsidR="00CE7558" w:rsidRPr="004C51E8" w:rsidRDefault="00684A02" w:rsidP="00FD54AE">
            <w:pPr>
              <w:jc w:val="left"/>
              <w:rPr>
                <w:rFonts w:cs="Arial"/>
                <w:sz w:val="16"/>
                <w:szCs w:val="16"/>
              </w:rPr>
            </w:pPr>
            <w:r>
              <w:rPr>
                <w:rFonts w:cs="Arial"/>
                <w:sz w:val="16"/>
                <w:szCs w:val="16"/>
              </w:rPr>
              <w:t>No. of trainees and training hours atttended by media (partners of Ombudsman)</w:t>
            </w:r>
          </w:p>
        </w:tc>
        <w:tc>
          <w:tcPr>
            <w:tcW w:w="503" w:type="pct"/>
            <w:shd w:val="clear" w:color="auto" w:fill="auto"/>
          </w:tcPr>
          <w:p w14:paraId="4AAA1E9B" w14:textId="5293B134" w:rsidR="00EA4580" w:rsidRDefault="00F07CD9" w:rsidP="00FD54AE">
            <w:pPr>
              <w:jc w:val="left"/>
              <w:rPr>
                <w:rFonts w:cs="Arial"/>
                <w:sz w:val="16"/>
                <w:szCs w:val="16"/>
                <w:lang w:val="en-US"/>
              </w:rPr>
            </w:pPr>
            <w:r>
              <w:rPr>
                <w:rFonts w:cs="Arial"/>
                <w:sz w:val="16"/>
                <w:szCs w:val="16"/>
                <w:lang w:val="en-US"/>
              </w:rPr>
              <w:lastRenderedPageBreak/>
              <w:t>Law and standards on</w:t>
            </w:r>
            <w:r w:rsidR="00EA4580" w:rsidRPr="004C51E8">
              <w:rPr>
                <w:rFonts w:cs="Arial"/>
                <w:sz w:val="16"/>
                <w:szCs w:val="16"/>
                <w:lang w:val="en-US"/>
              </w:rPr>
              <w:t xml:space="preserve"> specialized social</w:t>
            </w:r>
            <w:r w:rsidR="00E46369">
              <w:rPr>
                <w:rFonts w:cs="Arial"/>
                <w:sz w:val="16"/>
                <w:szCs w:val="16"/>
                <w:lang w:val="en-US"/>
              </w:rPr>
              <w:t xml:space="preserve"> services reviewed and 30% </w:t>
            </w:r>
            <w:r w:rsidR="00EA4580" w:rsidRPr="004C51E8">
              <w:rPr>
                <w:rFonts w:cs="Arial"/>
                <w:sz w:val="16"/>
                <w:szCs w:val="16"/>
                <w:lang w:val="en-US"/>
              </w:rPr>
              <w:t>accepted for legislative change, the standards of operation of infant homes are under review</w:t>
            </w:r>
            <w:r w:rsidR="00E15584">
              <w:rPr>
                <w:rFonts w:cs="Arial"/>
                <w:sz w:val="16"/>
                <w:szCs w:val="16"/>
                <w:lang w:val="en-US"/>
              </w:rPr>
              <w:t>, regulations on job descriptions for social workers, staff of centres for minors’ adaptation</w:t>
            </w:r>
          </w:p>
          <w:p w14:paraId="7B65095B" w14:textId="77777777" w:rsidR="00EA4580" w:rsidRDefault="00EA4580" w:rsidP="00FD54AE">
            <w:pPr>
              <w:jc w:val="left"/>
              <w:rPr>
                <w:rFonts w:cs="Arial"/>
                <w:sz w:val="16"/>
                <w:szCs w:val="16"/>
                <w:lang w:val="en-US"/>
              </w:rPr>
            </w:pPr>
          </w:p>
          <w:p w14:paraId="769AC52A" w14:textId="77777777" w:rsidR="00016FBC" w:rsidRDefault="00016FBC" w:rsidP="00016FBC">
            <w:pPr>
              <w:jc w:val="left"/>
              <w:rPr>
                <w:rFonts w:cs="Arial"/>
                <w:sz w:val="16"/>
                <w:szCs w:val="16"/>
                <w:lang w:val="en-US"/>
              </w:rPr>
            </w:pPr>
            <w:r>
              <w:rPr>
                <w:rFonts w:cs="Arial"/>
                <w:sz w:val="16"/>
                <w:szCs w:val="16"/>
                <w:lang w:val="en-US"/>
              </w:rPr>
              <w:t>2013: 830</w:t>
            </w:r>
          </w:p>
          <w:p w14:paraId="55569B90" w14:textId="77777777" w:rsidR="00016FBC" w:rsidRDefault="00016FBC" w:rsidP="00FD54AE">
            <w:pPr>
              <w:jc w:val="left"/>
              <w:rPr>
                <w:rFonts w:cs="Arial"/>
                <w:sz w:val="16"/>
                <w:szCs w:val="16"/>
                <w:lang w:val="en-US"/>
              </w:rPr>
            </w:pPr>
          </w:p>
          <w:p w14:paraId="65ED879A" w14:textId="77777777" w:rsidR="00016FBC" w:rsidRDefault="00016FBC" w:rsidP="00FD54AE">
            <w:pPr>
              <w:jc w:val="left"/>
              <w:rPr>
                <w:rFonts w:cs="Arial"/>
                <w:sz w:val="16"/>
                <w:szCs w:val="16"/>
                <w:lang w:val="en-US"/>
              </w:rPr>
            </w:pPr>
          </w:p>
          <w:p w14:paraId="647814E1" w14:textId="77777777" w:rsidR="00016FBC" w:rsidRDefault="00016FBC" w:rsidP="00FD54AE">
            <w:pPr>
              <w:jc w:val="left"/>
              <w:rPr>
                <w:rFonts w:cs="Arial"/>
                <w:sz w:val="16"/>
                <w:szCs w:val="16"/>
                <w:lang w:val="en-US"/>
              </w:rPr>
            </w:pPr>
          </w:p>
          <w:p w14:paraId="15FDE364" w14:textId="5B8A7A26" w:rsidR="00EA4580" w:rsidRDefault="00EA4580" w:rsidP="00FD54AE">
            <w:pPr>
              <w:jc w:val="left"/>
              <w:rPr>
                <w:rFonts w:cs="Arial"/>
                <w:sz w:val="16"/>
                <w:szCs w:val="16"/>
                <w:lang w:val="en-US"/>
              </w:rPr>
            </w:pPr>
            <w:r w:rsidRPr="00F611C1">
              <w:rPr>
                <w:rFonts w:cs="Arial"/>
                <w:sz w:val="16"/>
                <w:szCs w:val="16"/>
                <w:lang w:val="en-US"/>
              </w:rPr>
              <w:t xml:space="preserve">2013: </w:t>
            </w:r>
            <w:r w:rsidR="00A20412">
              <w:rPr>
                <w:rFonts w:cs="Arial"/>
                <w:sz w:val="16"/>
                <w:szCs w:val="16"/>
                <w:lang w:val="en-US"/>
              </w:rPr>
              <w:t>300 trainees (280 women)/128</w:t>
            </w:r>
            <w:r w:rsidR="00684A02">
              <w:rPr>
                <w:rFonts w:cs="Arial"/>
                <w:sz w:val="16"/>
                <w:szCs w:val="16"/>
                <w:lang w:val="en-US"/>
              </w:rPr>
              <w:t xml:space="preserve"> h</w:t>
            </w:r>
          </w:p>
          <w:p w14:paraId="6A7CF159" w14:textId="77777777" w:rsidR="00684A02" w:rsidRPr="00F611C1" w:rsidRDefault="00684A02" w:rsidP="00FD54AE">
            <w:pPr>
              <w:jc w:val="left"/>
              <w:rPr>
                <w:rFonts w:cs="Arial"/>
                <w:sz w:val="16"/>
                <w:szCs w:val="16"/>
                <w:lang w:val="en-US"/>
              </w:rPr>
            </w:pPr>
          </w:p>
          <w:p w14:paraId="19F7C9F2" w14:textId="321A5137" w:rsidR="0012186A" w:rsidRDefault="00537431" w:rsidP="00FD54AE">
            <w:pPr>
              <w:jc w:val="left"/>
              <w:rPr>
                <w:rFonts w:cs="Arial"/>
                <w:sz w:val="16"/>
                <w:szCs w:val="16"/>
                <w:lang w:val="en-US"/>
              </w:rPr>
            </w:pPr>
            <w:r>
              <w:rPr>
                <w:rFonts w:cs="Arial"/>
                <w:sz w:val="16"/>
                <w:szCs w:val="16"/>
                <w:lang w:val="en-US"/>
              </w:rPr>
              <w:t>2013: 40 trainees (40 women)/24 h</w:t>
            </w:r>
          </w:p>
          <w:p w14:paraId="30D4D652" w14:textId="77777777" w:rsidR="00537431" w:rsidRDefault="00537431" w:rsidP="00FD54AE">
            <w:pPr>
              <w:jc w:val="left"/>
              <w:rPr>
                <w:rFonts w:cs="Arial"/>
                <w:sz w:val="16"/>
                <w:szCs w:val="16"/>
                <w:lang w:val="en-US"/>
              </w:rPr>
            </w:pPr>
          </w:p>
          <w:p w14:paraId="61F76257" w14:textId="77777777" w:rsidR="00EA4580" w:rsidRDefault="00EA4580" w:rsidP="00FD54AE">
            <w:pPr>
              <w:jc w:val="left"/>
              <w:rPr>
                <w:rFonts w:cs="Arial"/>
                <w:sz w:val="16"/>
                <w:szCs w:val="16"/>
                <w:lang w:val="en-US"/>
              </w:rPr>
            </w:pPr>
            <w:r w:rsidRPr="00F611C1">
              <w:rPr>
                <w:rFonts w:cs="Arial"/>
                <w:sz w:val="16"/>
                <w:szCs w:val="16"/>
                <w:lang w:val="en-US"/>
              </w:rPr>
              <w:t>2013: 1+1</w:t>
            </w:r>
          </w:p>
          <w:p w14:paraId="6A849AD0" w14:textId="77777777" w:rsidR="00EA4580" w:rsidRDefault="00EA4580" w:rsidP="00FD54AE">
            <w:pPr>
              <w:jc w:val="left"/>
              <w:rPr>
                <w:rFonts w:cs="Arial"/>
                <w:sz w:val="16"/>
                <w:szCs w:val="16"/>
                <w:lang w:val="en-US"/>
              </w:rPr>
            </w:pPr>
          </w:p>
          <w:p w14:paraId="6A9F75AB" w14:textId="77777777" w:rsidR="00C01823" w:rsidRDefault="00C01823" w:rsidP="00FD54AE">
            <w:pPr>
              <w:jc w:val="left"/>
              <w:rPr>
                <w:rFonts w:cs="Arial"/>
                <w:sz w:val="16"/>
                <w:szCs w:val="16"/>
                <w:lang w:val="en-US"/>
              </w:rPr>
            </w:pPr>
          </w:p>
          <w:p w14:paraId="36958E63" w14:textId="2D0E345F" w:rsidR="00EA4580" w:rsidRDefault="00A92EDC" w:rsidP="00FD54AE">
            <w:pPr>
              <w:jc w:val="left"/>
              <w:rPr>
                <w:rFonts w:cs="Arial"/>
                <w:sz w:val="16"/>
                <w:szCs w:val="16"/>
                <w:lang w:val="en-US"/>
              </w:rPr>
            </w:pPr>
            <w:r>
              <w:rPr>
                <w:rFonts w:cs="Arial"/>
                <w:sz w:val="16"/>
                <w:szCs w:val="16"/>
                <w:lang w:val="en-US"/>
              </w:rPr>
              <w:t>2013: 1</w:t>
            </w:r>
          </w:p>
          <w:p w14:paraId="0D738B83" w14:textId="77777777" w:rsidR="00A92EDC" w:rsidRDefault="00A92EDC" w:rsidP="00FD54AE">
            <w:pPr>
              <w:jc w:val="left"/>
              <w:rPr>
                <w:rFonts w:cs="Arial"/>
                <w:sz w:val="16"/>
                <w:szCs w:val="16"/>
                <w:lang w:val="en-US"/>
              </w:rPr>
            </w:pPr>
          </w:p>
          <w:p w14:paraId="24BBE959" w14:textId="77777777" w:rsidR="00A92EDC" w:rsidRDefault="00A92EDC" w:rsidP="00FD54AE">
            <w:pPr>
              <w:jc w:val="left"/>
              <w:rPr>
                <w:rFonts w:cs="Arial"/>
                <w:sz w:val="16"/>
                <w:szCs w:val="16"/>
                <w:lang w:val="en-US"/>
              </w:rPr>
            </w:pPr>
          </w:p>
          <w:p w14:paraId="0A31A185" w14:textId="77777777" w:rsidR="00A92EDC" w:rsidRDefault="00A92EDC" w:rsidP="00FD54AE">
            <w:pPr>
              <w:jc w:val="left"/>
              <w:rPr>
                <w:rFonts w:cs="Arial"/>
                <w:sz w:val="16"/>
                <w:szCs w:val="16"/>
                <w:lang w:val="en-US"/>
              </w:rPr>
            </w:pPr>
          </w:p>
          <w:p w14:paraId="1636384B" w14:textId="4102CBC4" w:rsidR="00C01823" w:rsidRDefault="00C01823" w:rsidP="00FD54AE">
            <w:pPr>
              <w:jc w:val="left"/>
              <w:rPr>
                <w:rFonts w:cs="Arial"/>
                <w:sz w:val="16"/>
                <w:szCs w:val="16"/>
                <w:lang w:val="en-US"/>
              </w:rPr>
            </w:pPr>
            <w:r>
              <w:rPr>
                <w:rFonts w:cs="Arial"/>
                <w:sz w:val="16"/>
                <w:szCs w:val="16"/>
                <w:lang w:val="en-US"/>
              </w:rPr>
              <w:t>2013: updated</w:t>
            </w:r>
          </w:p>
          <w:p w14:paraId="4E616A5D" w14:textId="77777777" w:rsidR="00C01823" w:rsidRDefault="00C01823" w:rsidP="00FD54AE">
            <w:pPr>
              <w:jc w:val="left"/>
              <w:rPr>
                <w:rFonts w:cs="Arial"/>
                <w:sz w:val="16"/>
                <w:szCs w:val="16"/>
                <w:lang w:val="en-US"/>
              </w:rPr>
            </w:pPr>
          </w:p>
          <w:p w14:paraId="0A3A6208" w14:textId="7AEEFBAA" w:rsidR="00C01823" w:rsidRDefault="00C01823" w:rsidP="00FD54AE">
            <w:pPr>
              <w:jc w:val="left"/>
              <w:rPr>
                <w:rFonts w:cs="Arial"/>
                <w:sz w:val="16"/>
                <w:szCs w:val="16"/>
                <w:lang w:val="en-US"/>
              </w:rPr>
            </w:pPr>
            <w:r>
              <w:rPr>
                <w:rFonts w:cs="Arial"/>
                <w:sz w:val="16"/>
                <w:szCs w:val="16"/>
                <w:lang w:val="en-US"/>
              </w:rPr>
              <w:t xml:space="preserve">2013: </w:t>
            </w:r>
            <w:r w:rsidR="000C4366">
              <w:rPr>
                <w:rFonts w:cs="Arial"/>
                <w:sz w:val="16"/>
                <w:szCs w:val="16"/>
                <w:lang w:val="en-US"/>
              </w:rPr>
              <w:t>3 studies</w:t>
            </w:r>
          </w:p>
          <w:p w14:paraId="22843F5D" w14:textId="77777777" w:rsidR="00EA4580" w:rsidRDefault="00EA4580" w:rsidP="00FD54AE">
            <w:pPr>
              <w:jc w:val="left"/>
              <w:rPr>
                <w:rFonts w:cs="Arial"/>
                <w:sz w:val="16"/>
                <w:szCs w:val="16"/>
                <w:lang w:val="en-US"/>
              </w:rPr>
            </w:pPr>
          </w:p>
          <w:p w14:paraId="6E72972F" w14:textId="77777777" w:rsidR="00EA4580" w:rsidRDefault="00EA4580" w:rsidP="00FD54AE">
            <w:pPr>
              <w:jc w:val="left"/>
              <w:rPr>
                <w:rFonts w:cs="Arial"/>
                <w:sz w:val="16"/>
                <w:szCs w:val="16"/>
                <w:lang w:val="en-US"/>
              </w:rPr>
            </w:pPr>
          </w:p>
          <w:p w14:paraId="45119FCC" w14:textId="77777777" w:rsidR="00537431" w:rsidRDefault="00537431" w:rsidP="00FD54AE">
            <w:pPr>
              <w:jc w:val="left"/>
              <w:rPr>
                <w:rFonts w:cs="Arial"/>
                <w:sz w:val="16"/>
                <w:szCs w:val="16"/>
                <w:lang w:val="en-US"/>
              </w:rPr>
            </w:pPr>
          </w:p>
          <w:p w14:paraId="502C323F" w14:textId="77777777" w:rsidR="00537431" w:rsidRDefault="00537431" w:rsidP="00FD54AE">
            <w:pPr>
              <w:jc w:val="left"/>
              <w:rPr>
                <w:rFonts w:cs="Arial"/>
                <w:sz w:val="16"/>
                <w:szCs w:val="16"/>
                <w:lang w:val="en-US"/>
              </w:rPr>
            </w:pPr>
          </w:p>
          <w:p w14:paraId="62BD62D6" w14:textId="1310C49E" w:rsidR="00EA4580" w:rsidRPr="00CE7558" w:rsidRDefault="000C4366" w:rsidP="00FD54AE">
            <w:pPr>
              <w:jc w:val="left"/>
              <w:rPr>
                <w:rFonts w:cs="Arial"/>
                <w:sz w:val="16"/>
                <w:szCs w:val="16"/>
                <w:lang w:val="en-US"/>
              </w:rPr>
            </w:pPr>
            <w:r w:rsidRPr="00CE7558">
              <w:rPr>
                <w:rFonts w:cs="Arial"/>
                <w:sz w:val="16"/>
                <w:szCs w:val="16"/>
                <w:lang w:val="en-US"/>
              </w:rPr>
              <w:t>2011: limited</w:t>
            </w:r>
          </w:p>
          <w:p w14:paraId="0F8FB52D" w14:textId="5C96E555" w:rsidR="000C4366" w:rsidRDefault="00EA4580" w:rsidP="00FD54AE">
            <w:pPr>
              <w:jc w:val="left"/>
              <w:rPr>
                <w:rFonts w:cs="Arial"/>
                <w:sz w:val="16"/>
                <w:szCs w:val="16"/>
                <w:lang w:val="en-US"/>
              </w:rPr>
            </w:pPr>
            <w:r w:rsidRPr="00CE7558">
              <w:rPr>
                <w:rFonts w:cs="Arial"/>
                <w:sz w:val="16"/>
                <w:szCs w:val="16"/>
                <w:lang w:val="en-US"/>
              </w:rPr>
              <w:t>2013:</w:t>
            </w:r>
            <w:r w:rsidR="00CE7558" w:rsidRPr="00CE7558">
              <w:rPr>
                <w:rFonts w:cs="Arial"/>
                <w:sz w:val="16"/>
                <w:szCs w:val="16"/>
                <w:lang w:val="en-US"/>
              </w:rPr>
              <w:t xml:space="preserve"> NGOs, media, righst watchdogs</w:t>
            </w:r>
          </w:p>
          <w:p w14:paraId="46D6E2E6" w14:textId="77777777" w:rsidR="00684A02" w:rsidRDefault="00684A02" w:rsidP="00FD54AE">
            <w:pPr>
              <w:jc w:val="left"/>
              <w:rPr>
                <w:rFonts w:cs="Arial"/>
                <w:sz w:val="16"/>
                <w:szCs w:val="16"/>
                <w:lang w:val="en-US"/>
              </w:rPr>
            </w:pPr>
          </w:p>
          <w:p w14:paraId="6EEBF1EE" w14:textId="13C7797F" w:rsidR="00CE7558" w:rsidRDefault="00CE7558" w:rsidP="00FD54AE">
            <w:pPr>
              <w:jc w:val="left"/>
              <w:rPr>
                <w:rFonts w:cs="Arial"/>
                <w:sz w:val="16"/>
                <w:szCs w:val="16"/>
                <w:lang w:val="en-US"/>
              </w:rPr>
            </w:pPr>
            <w:r>
              <w:rPr>
                <w:rFonts w:cs="Arial"/>
                <w:sz w:val="16"/>
                <w:szCs w:val="16"/>
                <w:lang w:val="en-US"/>
              </w:rPr>
              <w:t>2013: 1</w:t>
            </w:r>
          </w:p>
          <w:p w14:paraId="3CCB7CED" w14:textId="77777777" w:rsidR="00684A02" w:rsidRDefault="00684A02" w:rsidP="00FD54AE">
            <w:pPr>
              <w:jc w:val="left"/>
              <w:rPr>
                <w:rFonts w:cs="Arial"/>
                <w:sz w:val="16"/>
                <w:szCs w:val="16"/>
                <w:lang w:val="en-US"/>
              </w:rPr>
            </w:pPr>
          </w:p>
          <w:p w14:paraId="2EEA91B3" w14:textId="77777777" w:rsidR="00684A02" w:rsidRDefault="00684A02" w:rsidP="00FD54AE">
            <w:pPr>
              <w:jc w:val="left"/>
              <w:rPr>
                <w:rFonts w:cs="Arial"/>
                <w:sz w:val="16"/>
                <w:szCs w:val="16"/>
                <w:lang w:val="en-US"/>
              </w:rPr>
            </w:pPr>
          </w:p>
          <w:p w14:paraId="65847519" w14:textId="77777777" w:rsidR="00684A02" w:rsidRDefault="00684A02" w:rsidP="00FD54AE">
            <w:pPr>
              <w:jc w:val="left"/>
              <w:rPr>
                <w:rFonts w:cs="Arial"/>
                <w:sz w:val="16"/>
                <w:szCs w:val="16"/>
                <w:lang w:val="en-US"/>
              </w:rPr>
            </w:pPr>
          </w:p>
          <w:p w14:paraId="668CAD9D" w14:textId="77777777" w:rsidR="00537431" w:rsidRDefault="00537431" w:rsidP="00FD54AE">
            <w:pPr>
              <w:jc w:val="left"/>
              <w:rPr>
                <w:rFonts w:cs="Arial"/>
                <w:sz w:val="16"/>
                <w:szCs w:val="16"/>
                <w:lang w:val="en-US"/>
              </w:rPr>
            </w:pPr>
          </w:p>
          <w:p w14:paraId="360D8C05" w14:textId="77E45C30" w:rsidR="00684A02" w:rsidRDefault="00684A02" w:rsidP="00FD54AE">
            <w:pPr>
              <w:jc w:val="left"/>
              <w:rPr>
                <w:rFonts w:cs="Arial"/>
                <w:sz w:val="16"/>
                <w:szCs w:val="16"/>
                <w:lang w:val="en-US"/>
              </w:rPr>
            </w:pPr>
            <w:r>
              <w:rPr>
                <w:rFonts w:cs="Arial"/>
                <w:sz w:val="16"/>
                <w:szCs w:val="16"/>
                <w:lang w:val="en-US"/>
              </w:rPr>
              <w:t>2013: 20 trainees (10 women)/36 h</w:t>
            </w:r>
          </w:p>
          <w:p w14:paraId="1726372C" w14:textId="77777777" w:rsidR="000C4366" w:rsidRDefault="000C4366" w:rsidP="00FD54AE">
            <w:pPr>
              <w:jc w:val="left"/>
              <w:rPr>
                <w:rFonts w:cs="Arial"/>
                <w:sz w:val="16"/>
                <w:szCs w:val="16"/>
                <w:lang w:val="en-US"/>
              </w:rPr>
            </w:pPr>
          </w:p>
          <w:p w14:paraId="301F52D3" w14:textId="77777777" w:rsidR="000C4366" w:rsidRDefault="0012186A" w:rsidP="00FD54AE">
            <w:pPr>
              <w:jc w:val="left"/>
              <w:rPr>
                <w:rFonts w:cs="Arial"/>
                <w:sz w:val="16"/>
                <w:szCs w:val="16"/>
                <w:lang w:val="en-US"/>
              </w:rPr>
            </w:pPr>
            <w:r>
              <w:rPr>
                <w:rFonts w:cs="Arial"/>
                <w:sz w:val="16"/>
                <w:szCs w:val="16"/>
                <w:lang w:val="en-US"/>
              </w:rPr>
              <w:t>2013: 27 trainees from 10 NGOs/22 h</w:t>
            </w:r>
          </w:p>
          <w:p w14:paraId="2A61CE8F" w14:textId="77777777" w:rsidR="00537431" w:rsidRDefault="00537431" w:rsidP="00FD54AE">
            <w:pPr>
              <w:jc w:val="left"/>
              <w:rPr>
                <w:rFonts w:cs="Arial"/>
                <w:sz w:val="16"/>
                <w:szCs w:val="16"/>
                <w:lang w:val="en-US"/>
              </w:rPr>
            </w:pPr>
          </w:p>
          <w:p w14:paraId="16858BF4" w14:textId="053E031E" w:rsidR="000C4366" w:rsidRPr="004C51E8" w:rsidRDefault="0012186A" w:rsidP="00FD54AE">
            <w:pPr>
              <w:jc w:val="left"/>
              <w:rPr>
                <w:rFonts w:cs="Arial"/>
                <w:sz w:val="16"/>
                <w:szCs w:val="16"/>
                <w:lang w:val="en-US"/>
              </w:rPr>
            </w:pPr>
            <w:r>
              <w:rPr>
                <w:rFonts w:cs="Arial"/>
                <w:sz w:val="16"/>
                <w:szCs w:val="16"/>
                <w:lang w:val="en-US"/>
              </w:rPr>
              <w:t>2013: 50 trainees (43 women)/24 h</w:t>
            </w:r>
          </w:p>
        </w:tc>
        <w:tc>
          <w:tcPr>
            <w:tcW w:w="453" w:type="pct"/>
            <w:shd w:val="clear" w:color="auto" w:fill="auto"/>
          </w:tcPr>
          <w:p w14:paraId="1C56CBD0" w14:textId="77777777" w:rsidR="00EA4580" w:rsidRDefault="00EA4580" w:rsidP="00FD54AE">
            <w:pPr>
              <w:jc w:val="left"/>
              <w:rPr>
                <w:rFonts w:cs="Arial"/>
                <w:sz w:val="16"/>
                <w:szCs w:val="16"/>
              </w:rPr>
            </w:pPr>
            <w:r>
              <w:rPr>
                <w:rFonts w:cs="Arial"/>
                <w:sz w:val="16"/>
                <w:szCs w:val="16"/>
              </w:rPr>
              <w:lastRenderedPageBreak/>
              <w:t>Whenever needed</w:t>
            </w:r>
          </w:p>
          <w:p w14:paraId="48D59891" w14:textId="77777777" w:rsidR="00EA4580" w:rsidRDefault="00EA4580" w:rsidP="00FD54AE">
            <w:pPr>
              <w:jc w:val="left"/>
              <w:rPr>
                <w:rFonts w:cs="Arial"/>
                <w:sz w:val="16"/>
                <w:szCs w:val="16"/>
              </w:rPr>
            </w:pPr>
          </w:p>
          <w:p w14:paraId="454AE0BF" w14:textId="77777777" w:rsidR="00EA4580" w:rsidRDefault="00EA4580" w:rsidP="00FD54AE">
            <w:pPr>
              <w:jc w:val="left"/>
              <w:rPr>
                <w:rFonts w:cs="Arial"/>
                <w:sz w:val="16"/>
                <w:szCs w:val="16"/>
              </w:rPr>
            </w:pPr>
          </w:p>
          <w:p w14:paraId="649CD2B4" w14:textId="77777777" w:rsidR="00EA4580" w:rsidRDefault="00EA4580" w:rsidP="00FD54AE">
            <w:pPr>
              <w:jc w:val="left"/>
              <w:rPr>
                <w:rFonts w:cs="Arial"/>
                <w:sz w:val="16"/>
                <w:szCs w:val="16"/>
              </w:rPr>
            </w:pPr>
          </w:p>
          <w:p w14:paraId="6F4C42FE" w14:textId="77777777" w:rsidR="00EA4580" w:rsidRDefault="00EA4580" w:rsidP="00FD54AE">
            <w:pPr>
              <w:jc w:val="left"/>
              <w:rPr>
                <w:rFonts w:cs="Arial"/>
                <w:sz w:val="16"/>
                <w:szCs w:val="16"/>
              </w:rPr>
            </w:pPr>
          </w:p>
          <w:p w14:paraId="5BB2F0ED" w14:textId="77777777" w:rsidR="00EA4580" w:rsidRDefault="00EA4580" w:rsidP="00FD54AE">
            <w:pPr>
              <w:jc w:val="left"/>
              <w:rPr>
                <w:rFonts w:cs="Arial"/>
                <w:sz w:val="16"/>
                <w:szCs w:val="16"/>
              </w:rPr>
            </w:pPr>
          </w:p>
          <w:p w14:paraId="7AD1883D" w14:textId="77777777" w:rsidR="00EA4580" w:rsidRDefault="00EA4580" w:rsidP="00FD54AE">
            <w:pPr>
              <w:jc w:val="left"/>
              <w:rPr>
                <w:rFonts w:cs="Arial"/>
                <w:sz w:val="16"/>
                <w:szCs w:val="16"/>
              </w:rPr>
            </w:pPr>
          </w:p>
          <w:p w14:paraId="53648BB0" w14:textId="77777777" w:rsidR="00EA4580" w:rsidRDefault="00EA4580" w:rsidP="00FD54AE">
            <w:pPr>
              <w:jc w:val="left"/>
              <w:rPr>
                <w:rFonts w:cs="Arial"/>
                <w:sz w:val="16"/>
                <w:szCs w:val="16"/>
              </w:rPr>
            </w:pPr>
          </w:p>
          <w:p w14:paraId="534FBEC5" w14:textId="77777777" w:rsidR="00EA4580" w:rsidRDefault="00EA4580" w:rsidP="00FD54AE">
            <w:pPr>
              <w:jc w:val="left"/>
              <w:rPr>
                <w:rFonts w:cs="Arial"/>
                <w:sz w:val="16"/>
                <w:szCs w:val="16"/>
              </w:rPr>
            </w:pPr>
          </w:p>
          <w:p w14:paraId="3556719F" w14:textId="77777777" w:rsidR="00EA4580" w:rsidRDefault="00EA4580" w:rsidP="00FD54AE">
            <w:pPr>
              <w:jc w:val="left"/>
              <w:rPr>
                <w:rFonts w:cs="Arial"/>
                <w:sz w:val="16"/>
                <w:szCs w:val="16"/>
              </w:rPr>
            </w:pPr>
          </w:p>
          <w:p w14:paraId="5051A35F" w14:textId="77777777" w:rsidR="00EA4580" w:rsidRDefault="00EA4580" w:rsidP="00FD54AE">
            <w:pPr>
              <w:jc w:val="left"/>
              <w:rPr>
                <w:rFonts w:cs="Arial"/>
                <w:sz w:val="16"/>
                <w:szCs w:val="16"/>
              </w:rPr>
            </w:pPr>
          </w:p>
          <w:p w14:paraId="66F55FB5" w14:textId="77777777" w:rsidR="00EA4580" w:rsidRDefault="00EA4580" w:rsidP="00FD54AE">
            <w:pPr>
              <w:jc w:val="left"/>
              <w:rPr>
                <w:rFonts w:cs="Arial"/>
                <w:sz w:val="16"/>
                <w:szCs w:val="16"/>
              </w:rPr>
            </w:pPr>
          </w:p>
          <w:p w14:paraId="6E6587AE" w14:textId="77777777" w:rsidR="00EA4580" w:rsidRDefault="00EA4580" w:rsidP="00FD54AE">
            <w:pPr>
              <w:jc w:val="left"/>
              <w:rPr>
                <w:rFonts w:cs="Arial"/>
                <w:sz w:val="16"/>
                <w:szCs w:val="16"/>
              </w:rPr>
            </w:pPr>
          </w:p>
          <w:p w14:paraId="481311C0" w14:textId="77777777" w:rsidR="00EA4580" w:rsidRDefault="00EA4580" w:rsidP="00FD54AE">
            <w:pPr>
              <w:jc w:val="left"/>
              <w:rPr>
                <w:rFonts w:cs="Arial"/>
                <w:sz w:val="16"/>
                <w:szCs w:val="16"/>
              </w:rPr>
            </w:pPr>
          </w:p>
          <w:p w14:paraId="0EA1FE4A" w14:textId="77777777" w:rsidR="00016FBC" w:rsidRDefault="00016FBC" w:rsidP="00FD54AE">
            <w:pPr>
              <w:jc w:val="left"/>
              <w:rPr>
                <w:rFonts w:cs="Arial"/>
                <w:sz w:val="16"/>
                <w:szCs w:val="16"/>
              </w:rPr>
            </w:pPr>
          </w:p>
          <w:p w14:paraId="77A5287B" w14:textId="77777777" w:rsidR="00016FBC" w:rsidRDefault="00016FBC" w:rsidP="00FD54AE">
            <w:pPr>
              <w:jc w:val="left"/>
              <w:rPr>
                <w:rFonts w:cs="Arial"/>
                <w:sz w:val="16"/>
                <w:szCs w:val="16"/>
              </w:rPr>
            </w:pPr>
          </w:p>
          <w:p w14:paraId="160F0174" w14:textId="77777777" w:rsidR="00016FBC" w:rsidRDefault="00016FBC" w:rsidP="00FD54AE">
            <w:pPr>
              <w:jc w:val="left"/>
              <w:rPr>
                <w:rFonts w:cs="Arial"/>
                <w:sz w:val="16"/>
                <w:szCs w:val="16"/>
              </w:rPr>
            </w:pPr>
          </w:p>
          <w:p w14:paraId="58B781E7" w14:textId="77777777" w:rsidR="00016FBC" w:rsidRDefault="00016FBC" w:rsidP="00FD54AE">
            <w:pPr>
              <w:jc w:val="left"/>
              <w:rPr>
                <w:rFonts w:cs="Arial"/>
                <w:sz w:val="16"/>
                <w:szCs w:val="16"/>
              </w:rPr>
            </w:pPr>
          </w:p>
          <w:p w14:paraId="12FF4EB1" w14:textId="77777777" w:rsidR="00016FBC" w:rsidRDefault="00016FBC" w:rsidP="00FD54AE">
            <w:pPr>
              <w:jc w:val="left"/>
              <w:rPr>
                <w:rFonts w:cs="Arial"/>
                <w:sz w:val="16"/>
                <w:szCs w:val="16"/>
              </w:rPr>
            </w:pPr>
          </w:p>
          <w:p w14:paraId="677A929F" w14:textId="77777777" w:rsidR="00016FBC" w:rsidRDefault="00016FBC" w:rsidP="00FD54AE">
            <w:pPr>
              <w:jc w:val="left"/>
              <w:rPr>
                <w:rFonts w:cs="Arial"/>
                <w:sz w:val="16"/>
                <w:szCs w:val="16"/>
              </w:rPr>
            </w:pPr>
            <w:r>
              <w:rPr>
                <w:rFonts w:cs="Arial"/>
                <w:sz w:val="16"/>
                <w:szCs w:val="16"/>
              </w:rPr>
              <w:t>Whenever needed</w:t>
            </w:r>
          </w:p>
          <w:p w14:paraId="182212F8" w14:textId="77777777" w:rsidR="00016FBC" w:rsidRDefault="00016FBC" w:rsidP="00FD54AE">
            <w:pPr>
              <w:jc w:val="left"/>
              <w:rPr>
                <w:rFonts w:cs="Arial"/>
                <w:sz w:val="16"/>
                <w:szCs w:val="16"/>
              </w:rPr>
            </w:pPr>
          </w:p>
          <w:p w14:paraId="6E3E6A31" w14:textId="77777777" w:rsidR="00016FBC" w:rsidRDefault="00016FBC" w:rsidP="00FD54AE">
            <w:pPr>
              <w:jc w:val="left"/>
              <w:rPr>
                <w:rFonts w:cs="Arial"/>
                <w:sz w:val="16"/>
                <w:szCs w:val="16"/>
              </w:rPr>
            </w:pPr>
          </w:p>
          <w:p w14:paraId="1E9CD030" w14:textId="77777777" w:rsidR="00EA4580" w:rsidRDefault="00EA4580" w:rsidP="00FD54AE">
            <w:pPr>
              <w:jc w:val="left"/>
              <w:rPr>
                <w:rFonts w:cs="Arial"/>
                <w:sz w:val="16"/>
                <w:szCs w:val="16"/>
              </w:rPr>
            </w:pPr>
            <w:r>
              <w:rPr>
                <w:rFonts w:cs="Arial"/>
                <w:sz w:val="16"/>
                <w:szCs w:val="16"/>
              </w:rPr>
              <w:t>Annually, by region, gender</w:t>
            </w:r>
          </w:p>
          <w:p w14:paraId="00EB8853" w14:textId="77777777" w:rsidR="00EA4580" w:rsidRDefault="00EA4580" w:rsidP="00FD54AE">
            <w:pPr>
              <w:jc w:val="left"/>
              <w:rPr>
                <w:rFonts w:cs="Arial"/>
                <w:sz w:val="16"/>
                <w:szCs w:val="16"/>
              </w:rPr>
            </w:pPr>
          </w:p>
          <w:p w14:paraId="66D9852F" w14:textId="77777777" w:rsidR="00EA4580" w:rsidRDefault="00EA4580" w:rsidP="00FD54AE">
            <w:pPr>
              <w:jc w:val="left"/>
              <w:rPr>
                <w:rFonts w:cs="Arial"/>
                <w:sz w:val="16"/>
                <w:szCs w:val="16"/>
              </w:rPr>
            </w:pPr>
            <w:r>
              <w:rPr>
                <w:rFonts w:cs="Arial"/>
                <w:sz w:val="16"/>
                <w:szCs w:val="16"/>
              </w:rPr>
              <w:t>Annually, by region, gender</w:t>
            </w:r>
          </w:p>
          <w:p w14:paraId="41D73C49" w14:textId="77777777" w:rsidR="00EA4580" w:rsidRDefault="00EA4580" w:rsidP="00FD54AE">
            <w:pPr>
              <w:jc w:val="left"/>
              <w:rPr>
                <w:rFonts w:cs="Arial"/>
                <w:sz w:val="16"/>
                <w:szCs w:val="16"/>
              </w:rPr>
            </w:pPr>
          </w:p>
          <w:p w14:paraId="79308426" w14:textId="77777777" w:rsidR="00EA4580" w:rsidRDefault="00EA4580" w:rsidP="00FD54AE">
            <w:pPr>
              <w:jc w:val="left"/>
              <w:rPr>
                <w:rFonts w:cs="Arial"/>
                <w:sz w:val="16"/>
                <w:szCs w:val="16"/>
              </w:rPr>
            </w:pPr>
            <w:r>
              <w:rPr>
                <w:rFonts w:cs="Arial"/>
                <w:sz w:val="16"/>
                <w:szCs w:val="16"/>
              </w:rPr>
              <w:t>Once</w:t>
            </w:r>
          </w:p>
          <w:p w14:paraId="554A9885" w14:textId="77777777" w:rsidR="00EA4580" w:rsidRDefault="00EA4580" w:rsidP="00FD54AE">
            <w:pPr>
              <w:jc w:val="left"/>
              <w:rPr>
                <w:rFonts w:cs="Arial"/>
                <w:sz w:val="16"/>
                <w:szCs w:val="16"/>
              </w:rPr>
            </w:pPr>
          </w:p>
          <w:p w14:paraId="29CA03C1" w14:textId="77777777" w:rsidR="00EA4580" w:rsidRDefault="00EA4580" w:rsidP="00FD54AE">
            <w:pPr>
              <w:jc w:val="left"/>
              <w:rPr>
                <w:rFonts w:cs="Arial"/>
                <w:sz w:val="16"/>
                <w:szCs w:val="16"/>
              </w:rPr>
            </w:pPr>
          </w:p>
          <w:p w14:paraId="45FEC9FF" w14:textId="77777777" w:rsidR="00EA4580" w:rsidRDefault="00EA4580" w:rsidP="00FD54AE">
            <w:pPr>
              <w:jc w:val="left"/>
              <w:rPr>
                <w:rFonts w:cs="Arial"/>
                <w:sz w:val="16"/>
                <w:szCs w:val="16"/>
              </w:rPr>
            </w:pPr>
          </w:p>
          <w:p w14:paraId="5A980F08" w14:textId="77777777" w:rsidR="00EA4580" w:rsidRDefault="00EA4580" w:rsidP="00FD54AE">
            <w:pPr>
              <w:jc w:val="left"/>
              <w:rPr>
                <w:rFonts w:cs="Arial"/>
                <w:sz w:val="16"/>
                <w:szCs w:val="16"/>
              </w:rPr>
            </w:pPr>
          </w:p>
          <w:p w14:paraId="1685861E" w14:textId="77777777" w:rsidR="00EA4580" w:rsidRDefault="00EA4580" w:rsidP="00FD54AE">
            <w:pPr>
              <w:jc w:val="left"/>
              <w:rPr>
                <w:rFonts w:cs="Arial"/>
                <w:sz w:val="16"/>
                <w:szCs w:val="16"/>
              </w:rPr>
            </w:pPr>
          </w:p>
          <w:p w14:paraId="1B76E912" w14:textId="77777777" w:rsidR="00EA4580" w:rsidRDefault="00EA4580" w:rsidP="00FD54AE">
            <w:pPr>
              <w:jc w:val="left"/>
              <w:rPr>
                <w:rFonts w:cs="Arial"/>
                <w:sz w:val="16"/>
                <w:szCs w:val="16"/>
              </w:rPr>
            </w:pPr>
          </w:p>
          <w:p w14:paraId="3BD8058C" w14:textId="77777777" w:rsidR="00EA4580" w:rsidRDefault="00EA4580" w:rsidP="00FD54AE">
            <w:pPr>
              <w:jc w:val="left"/>
              <w:rPr>
                <w:rFonts w:cs="Arial"/>
                <w:sz w:val="16"/>
                <w:szCs w:val="16"/>
              </w:rPr>
            </w:pPr>
          </w:p>
          <w:p w14:paraId="69599390" w14:textId="77777777" w:rsidR="00EA4580" w:rsidRDefault="00EA4580" w:rsidP="00FD54AE">
            <w:pPr>
              <w:jc w:val="left"/>
              <w:rPr>
                <w:rFonts w:cs="Arial"/>
                <w:sz w:val="16"/>
                <w:szCs w:val="16"/>
              </w:rPr>
            </w:pPr>
          </w:p>
          <w:p w14:paraId="2C7EF4FF" w14:textId="77777777" w:rsidR="00EA4580" w:rsidRDefault="00EA4580" w:rsidP="00FD54AE">
            <w:pPr>
              <w:jc w:val="left"/>
              <w:rPr>
                <w:rFonts w:cs="Arial"/>
                <w:sz w:val="16"/>
                <w:szCs w:val="16"/>
              </w:rPr>
            </w:pPr>
          </w:p>
          <w:p w14:paraId="1D89B3E1" w14:textId="77777777" w:rsidR="00EA4580" w:rsidRDefault="00EA4580" w:rsidP="00FD54AE">
            <w:pPr>
              <w:jc w:val="left"/>
              <w:rPr>
                <w:rFonts w:cs="Arial"/>
                <w:sz w:val="16"/>
                <w:szCs w:val="16"/>
              </w:rPr>
            </w:pPr>
          </w:p>
          <w:p w14:paraId="46C67F07" w14:textId="77777777" w:rsidR="00EA4580" w:rsidRPr="004C51E8" w:rsidRDefault="00EA4580" w:rsidP="00FD54AE">
            <w:pPr>
              <w:jc w:val="left"/>
              <w:rPr>
                <w:rFonts w:cs="Arial"/>
                <w:sz w:val="16"/>
                <w:szCs w:val="16"/>
              </w:rPr>
            </w:pPr>
            <w:r>
              <w:rPr>
                <w:rFonts w:cs="Arial"/>
                <w:sz w:val="16"/>
                <w:szCs w:val="16"/>
              </w:rPr>
              <w:t>Annually, per type of partner and region</w:t>
            </w:r>
          </w:p>
        </w:tc>
        <w:tc>
          <w:tcPr>
            <w:tcW w:w="934" w:type="pct"/>
            <w:shd w:val="clear" w:color="auto" w:fill="auto"/>
          </w:tcPr>
          <w:p w14:paraId="600E2DB8" w14:textId="3D47CE26" w:rsidR="00FD54AE" w:rsidRDefault="00FD54AE" w:rsidP="00FD54AE">
            <w:pPr>
              <w:jc w:val="left"/>
              <w:rPr>
                <w:rFonts w:cs="Arial"/>
                <w:b/>
                <w:bCs/>
                <w:iCs/>
                <w:kern w:val="24"/>
                <w:sz w:val="16"/>
                <w:szCs w:val="16"/>
                <w:lang w:val="en-GB"/>
              </w:rPr>
            </w:pPr>
            <w:r w:rsidRPr="004C51E8">
              <w:rPr>
                <w:rFonts w:cs="Arial"/>
                <w:b/>
                <w:bCs/>
                <w:iCs/>
                <w:kern w:val="24"/>
                <w:sz w:val="16"/>
                <w:szCs w:val="16"/>
                <w:lang w:val="en-GB"/>
              </w:rPr>
              <w:lastRenderedPageBreak/>
              <w:t xml:space="preserve">CR: </w:t>
            </w:r>
            <w:r w:rsidR="00357FAA">
              <w:rPr>
                <w:rFonts w:cs="Arial"/>
                <w:b/>
                <w:bCs/>
                <w:iCs/>
                <w:kern w:val="24"/>
                <w:sz w:val="16"/>
                <w:szCs w:val="16"/>
                <w:lang w:val="en-GB"/>
              </w:rPr>
              <w:t>A, B</w:t>
            </w:r>
            <w:r w:rsidR="0061768C">
              <w:rPr>
                <w:rFonts w:cs="Arial"/>
                <w:b/>
                <w:bCs/>
                <w:iCs/>
                <w:kern w:val="24"/>
                <w:sz w:val="16"/>
                <w:szCs w:val="16"/>
                <w:lang w:val="en-GB"/>
              </w:rPr>
              <w:t>, C, E, G</w:t>
            </w:r>
          </w:p>
          <w:p w14:paraId="4804038A" w14:textId="06426C77" w:rsidR="00EA4580" w:rsidRPr="004C51E8" w:rsidRDefault="0061768C" w:rsidP="00FD54AE">
            <w:pPr>
              <w:jc w:val="left"/>
              <w:rPr>
                <w:rFonts w:cs="Arial"/>
                <w:sz w:val="16"/>
                <w:szCs w:val="16"/>
              </w:rPr>
            </w:pPr>
            <w:r>
              <w:rPr>
                <w:rFonts w:eastAsia="MS Mincho" w:cs="Arial"/>
                <w:color w:val="000000"/>
                <w:kern w:val="24"/>
                <w:sz w:val="16"/>
                <w:szCs w:val="16"/>
                <w:lang w:val="en-US" w:eastAsia="en-GB"/>
              </w:rPr>
              <w:t>I</w:t>
            </w:r>
            <w:r w:rsidR="00EA4580" w:rsidRPr="004C51E8">
              <w:rPr>
                <w:rFonts w:eastAsia="MS Mincho" w:cs="Arial"/>
                <w:color w:val="000000"/>
                <w:kern w:val="24"/>
                <w:sz w:val="16"/>
                <w:szCs w:val="16"/>
                <w:lang w:val="en-US" w:eastAsia="en-GB"/>
              </w:rPr>
              <w:t>mprove family support mechanisms and advocate for improving the standards</w:t>
            </w:r>
            <w:r>
              <w:rPr>
                <w:rFonts w:eastAsia="MS Mincho" w:cs="Arial"/>
                <w:color w:val="000000"/>
                <w:kern w:val="24"/>
                <w:sz w:val="16"/>
                <w:szCs w:val="16"/>
                <w:lang w:val="en-US" w:eastAsia="en-GB"/>
              </w:rPr>
              <w:t>. S</w:t>
            </w:r>
            <w:r w:rsidR="00EA4580">
              <w:rPr>
                <w:rFonts w:eastAsia="MS Mincho" w:cs="Arial"/>
                <w:color w:val="000000"/>
                <w:kern w:val="24"/>
                <w:sz w:val="16"/>
                <w:szCs w:val="16"/>
                <w:lang w:val="en-US" w:eastAsia="en-GB"/>
              </w:rPr>
              <w:t xml:space="preserve">upport the Ombudsman partner with organisations which could help in the monitoring of children’s rights. Provide training to professionals on social work, violence prevention, integrated services, referral and case management mechanisms. </w:t>
            </w:r>
            <w:r>
              <w:rPr>
                <w:rFonts w:eastAsia="MS Mincho" w:cs="Arial"/>
                <w:color w:val="000000"/>
                <w:kern w:val="24"/>
                <w:sz w:val="16"/>
                <w:szCs w:val="16"/>
                <w:lang w:val="en-US" w:eastAsia="en-GB"/>
              </w:rPr>
              <w:t xml:space="preserve">Organise exchange of experience between pilot oblasts and between Kazach and international specialists. </w:t>
            </w:r>
            <w:r w:rsidR="00EA4580" w:rsidRPr="00F82B0E">
              <w:rPr>
                <w:rFonts w:cs="Arial"/>
                <w:sz w:val="16"/>
                <w:szCs w:val="16"/>
                <w:lang w:eastAsia="zh-CN"/>
              </w:rPr>
              <w:t>Assist</w:t>
            </w:r>
            <w:r w:rsidR="00EA4580">
              <w:rPr>
                <w:rFonts w:cs="Arial"/>
                <w:sz w:val="16"/>
                <w:szCs w:val="16"/>
                <w:lang w:eastAsia="zh-CN"/>
              </w:rPr>
              <w:t xml:space="preserve"> </w:t>
            </w:r>
            <w:r w:rsidR="00EA4580" w:rsidRPr="00F82B0E">
              <w:rPr>
                <w:rFonts w:cs="Arial"/>
                <w:sz w:val="16"/>
                <w:szCs w:val="16"/>
                <w:lang w:eastAsia="zh-CN"/>
              </w:rPr>
              <w:t xml:space="preserve">the statistical offices in enhancing the system of collection and disaggregation of data related to </w:t>
            </w:r>
            <w:r w:rsidR="00EA4580">
              <w:rPr>
                <w:rFonts w:cs="Arial"/>
                <w:sz w:val="16"/>
                <w:szCs w:val="16"/>
                <w:lang w:eastAsia="zh-CN"/>
              </w:rPr>
              <w:t>child protection. Carry out studies and researches for collecting disaggregated data</w:t>
            </w:r>
          </w:p>
        </w:tc>
      </w:tr>
    </w:tbl>
    <w:p w14:paraId="2C970159" w14:textId="6457D20C" w:rsidR="00EA4580" w:rsidRDefault="00EA4580" w:rsidP="00EA4580">
      <w:pPr>
        <w:rPr>
          <w:rFonts w:ascii="Tahoma" w:hAnsi="Tahoma" w:cs="Tahoma"/>
          <w:sz w:val="18"/>
          <w:szCs w:val="18"/>
        </w:rPr>
      </w:pPr>
    </w:p>
    <w:p w14:paraId="381B8AB3" w14:textId="77777777" w:rsidR="00EA4580" w:rsidRDefault="00EA4580" w:rsidP="00EA4580">
      <w:pPr>
        <w:rPr>
          <w:rFonts w:eastAsia="MS Mincho"/>
          <w:szCs w:val="20"/>
          <w:lang w:val="en-US"/>
        </w:rPr>
      </w:pPr>
    </w:p>
    <w:p w14:paraId="33703A08" w14:textId="77777777" w:rsidR="00EA4580" w:rsidRDefault="00EA4580" w:rsidP="00EA4580">
      <w:pPr>
        <w:rPr>
          <w:rFonts w:eastAsia="MS Mincho"/>
          <w:szCs w:val="20"/>
          <w:lang w:val="en-US"/>
        </w:rPr>
      </w:pPr>
    </w:p>
    <w:p w14:paraId="736F06C4" w14:textId="77777777" w:rsidR="00EA4580" w:rsidRDefault="00EA4580" w:rsidP="00EA4580">
      <w:pPr>
        <w:rPr>
          <w:rFonts w:eastAsia="MS Mincho"/>
          <w:szCs w:val="20"/>
          <w:lang w:val="en-US"/>
        </w:rPr>
      </w:pPr>
    </w:p>
    <w:p w14:paraId="05638072" w14:textId="77777777" w:rsidR="00EA4580" w:rsidRDefault="00EA4580" w:rsidP="00EA4580">
      <w:pPr>
        <w:rPr>
          <w:rFonts w:eastAsia="MS Mincho"/>
          <w:szCs w:val="20"/>
          <w:lang w:val="en-US"/>
        </w:rPr>
      </w:pPr>
    </w:p>
    <w:p w14:paraId="554356FA" w14:textId="77777777" w:rsidR="00EA4580" w:rsidRDefault="00EA4580" w:rsidP="00EA4580">
      <w:pPr>
        <w:rPr>
          <w:rFonts w:eastAsia="MS Mincho"/>
          <w:szCs w:val="20"/>
          <w:lang w:val="en-US"/>
        </w:rPr>
        <w:sectPr w:rsidR="00EA4580" w:rsidSect="00EA4580">
          <w:pgSz w:w="16840" w:h="11900" w:orient="landscape"/>
          <w:pgMar w:top="1800" w:right="1440" w:bottom="1800" w:left="1440" w:header="708" w:footer="708" w:gutter="0"/>
          <w:cols w:space="708"/>
          <w:docGrid w:linePitch="360"/>
        </w:sectPr>
      </w:pPr>
    </w:p>
    <w:p w14:paraId="136C8C31" w14:textId="77777777" w:rsidR="00EA4580" w:rsidRDefault="00EA4580" w:rsidP="00EA4580">
      <w:pPr>
        <w:rPr>
          <w:rFonts w:eastAsia="MS Mincho"/>
          <w:szCs w:val="20"/>
          <w:lang w:val="en-US"/>
        </w:rPr>
      </w:pPr>
    </w:p>
    <w:p w14:paraId="464ADF56" w14:textId="77777777" w:rsidR="00EA4580" w:rsidRPr="00283459" w:rsidRDefault="00EA4580" w:rsidP="00EA4580">
      <w:pPr>
        <w:autoSpaceDE w:val="0"/>
        <w:autoSpaceDN w:val="0"/>
        <w:adjustRightInd w:val="0"/>
        <w:rPr>
          <w:rFonts w:eastAsia="MS Mincho"/>
          <w:szCs w:val="20"/>
          <w:lang w:val="en-US"/>
        </w:rPr>
      </w:pPr>
    </w:p>
    <w:p w14:paraId="4166AE2C" w14:textId="77777777" w:rsidR="00EA4580" w:rsidRPr="001F6394" w:rsidRDefault="00EA4580" w:rsidP="00EA4580">
      <w:pPr>
        <w:autoSpaceDE w:val="0"/>
        <w:autoSpaceDN w:val="0"/>
        <w:adjustRightInd w:val="0"/>
        <w:rPr>
          <w:rFonts w:eastAsia="MS Mincho"/>
          <w:b/>
          <w:szCs w:val="20"/>
          <w:lang w:val="en-US"/>
        </w:rPr>
      </w:pPr>
      <w:r w:rsidRPr="001F6394">
        <w:rPr>
          <w:rFonts w:eastAsia="MS Mincho"/>
          <w:b/>
          <w:szCs w:val="20"/>
          <w:lang w:val="en-US"/>
        </w:rPr>
        <w:t xml:space="preserve">C3) UNICEF Contribution </w:t>
      </w:r>
      <w:r>
        <w:rPr>
          <w:rFonts w:eastAsia="MS Mincho"/>
          <w:b/>
          <w:szCs w:val="20"/>
          <w:lang w:val="en-US"/>
        </w:rPr>
        <w:t xml:space="preserve">through the Project </w:t>
      </w:r>
      <w:r w:rsidRPr="001F6394">
        <w:rPr>
          <w:rFonts w:eastAsia="MS Mincho"/>
          <w:b/>
          <w:szCs w:val="20"/>
          <w:lang w:val="en-US"/>
        </w:rPr>
        <w:t>(MORES level 2)</w:t>
      </w:r>
    </w:p>
    <w:p w14:paraId="1B34B636" w14:textId="77777777" w:rsidR="00EA4580" w:rsidRDefault="00EA4580" w:rsidP="00EA4580">
      <w:pPr>
        <w:autoSpaceDE w:val="0"/>
        <w:autoSpaceDN w:val="0"/>
        <w:adjustRightInd w:val="0"/>
        <w:spacing w:line="276" w:lineRule="auto"/>
        <w:rPr>
          <w:rFonts w:cs="Arial"/>
          <w:lang w:eastAsia="ro-RO"/>
        </w:rPr>
      </w:pPr>
    </w:p>
    <w:p w14:paraId="503F027E" w14:textId="5BBB18BC" w:rsidR="00EA4580" w:rsidRPr="00F32BB1" w:rsidRDefault="00EA4580" w:rsidP="000F091A">
      <w:pPr>
        <w:pStyle w:val="ListParagraph"/>
        <w:numPr>
          <w:ilvl w:val="0"/>
          <w:numId w:val="56"/>
        </w:numPr>
        <w:autoSpaceDE w:val="0"/>
        <w:autoSpaceDN w:val="0"/>
        <w:adjustRightInd w:val="0"/>
        <w:spacing w:after="0" w:line="288" w:lineRule="auto"/>
        <w:contextualSpacing w:val="0"/>
        <w:jc w:val="both"/>
        <w:rPr>
          <w:rFonts w:ascii="Arial" w:hAnsi="Arial" w:cs="Arial"/>
          <w:sz w:val="20"/>
          <w:szCs w:val="20"/>
        </w:rPr>
      </w:pPr>
      <w:r w:rsidRPr="00F32BB1">
        <w:rPr>
          <w:rFonts w:ascii="Arial" w:eastAsia="MS Mincho" w:hAnsi="Arial" w:cs="Arial"/>
          <w:b/>
          <w:sz w:val="20"/>
          <w:szCs w:val="20"/>
        </w:rPr>
        <w:t>Being a s</w:t>
      </w:r>
      <w:r w:rsidRPr="00F32BB1">
        <w:rPr>
          <w:rFonts w:ascii="Arial" w:hAnsi="Arial" w:cs="Arial"/>
          <w:b/>
          <w:bCs/>
          <w:iCs/>
          <w:kern w:val="24"/>
          <w:sz w:val="20"/>
          <w:szCs w:val="20"/>
        </w:rPr>
        <w:t xml:space="preserve">trong independent voice for the most vulnerable children through </w:t>
      </w:r>
      <w:r w:rsidR="004B0B1E">
        <w:rPr>
          <w:rFonts w:ascii="Arial" w:hAnsi="Arial" w:cs="Arial"/>
          <w:b/>
          <w:bCs/>
          <w:iCs/>
          <w:kern w:val="24"/>
          <w:sz w:val="20"/>
          <w:szCs w:val="20"/>
        </w:rPr>
        <w:t>advocacy and awareness raising -</w:t>
      </w:r>
      <w:r w:rsidRPr="00F32BB1">
        <w:rPr>
          <w:rFonts w:ascii="Arial" w:hAnsi="Arial" w:cs="Arial"/>
          <w:b/>
          <w:bCs/>
          <w:iCs/>
          <w:kern w:val="24"/>
          <w:sz w:val="20"/>
          <w:szCs w:val="20"/>
        </w:rPr>
        <w:t xml:space="preserve"> </w:t>
      </w:r>
      <w:r w:rsidRPr="00F32BB1">
        <w:rPr>
          <w:rFonts w:ascii="Arial" w:eastAsia="MS Mincho" w:hAnsi="Arial" w:cs="Arial"/>
          <w:sz w:val="20"/>
          <w:szCs w:val="20"/>
        </w:rPr>
        <w:t xml:space="preserve">by implementing a public awareness campaign and conferences with the participation of high level decision makers, preparing information materials </w:t>
      </w:r>
      <w:r w:rsidR="00594DFB">
        <w:rPr>
          <w:rFonts w:ascii="Arial" w:eastAsia="MS Mincho" w:hAnsi="Arial" w:cs="Arial"/>
          <w:sz w:val="20"/>
          <w:szCs w:val="20"/>
        </w:rPr>
        <w:t xml:space="preserve">and policy briefs </w:t>
      </w:r>
      <w:r w:rsidRPr="00F32BB1">
        <w:rPr>
          <w:rFonts w:ascii="Arial" w:eastAsia="MS Mincho" w:hAnsi="Arial" w:cs="Arial"/>
          <w:sz w:val="20"/>
          <w:szCs w:val="20"/>
        </w:rPr>
        <w:t xml:space="preserve">on the issue, informing government and parliamentary debates, communicating clear and evidence-based advocacy messages with explicit focus on most vulnerable children and around key </w:t>
      </w:r>
      <w:r w:rsidRPr="00F32BB1">
        <w:rPr>
          <w:rFonts w:ascii="Arial" w:hAnsi="Arial" w:cs="Arial"/>
          <w:sz w:val="20"/>
          <w:szCs w:val="20"/>
        </w:rPr>
        <w:t xml:space="preserve">issues of violence </w:t>
      </w:r>
      <w:r w:rsidRPr="00F32BB1">
        <w:rPr>
          <w:rFonts w:ascii="Arial" w:eastAsia="MS Mincho" w:hAnsi="Arial" w:cs="Arial"/>
          <w:sz w:val="20"/>
          <w:szCs w:val="20"/>
        </w:rPr>
        <w:t xml:space="preserve">against children, </w:t>
      </w:r>
      <w:r w:rsidRPr="00F32BB1">
        <w:rPr>
          <w:rFonts w:ascii="Arial" w:hAnsi="Arial" w:cs="Arial"/>
          <w:sz w:val="20"/>
          <w:szCs w:val="20"/>
        </w:rPr>
        <w:t>child abandonment, sexual exploitation and trafficking, integrated child protection services; promoting  direct participation of children and youth in the provision of evidence and implementation of the project</w:t>
      </w:r>
      <w:r>
        <w:rPr>
          <w:rFonts w:ascii="Arial" w:hAnsi="Arial" w:cs="Arial"/>
          <w:sz w:val="20"/>
          <w:szCs w:val="20"/>
        </w:rPr>
        <w:t>.</w:t>
      </w:r>
    </w:p>
    <w:p w14:paraId="1C4F838D" w14:textId="77777777" w:rsidR="00EA4580" w:rsidRDefault="00EA4580" w:rsidP="00EA4580">
      <w:pPr>
        <w:pStyle w:val="ListParagraph"/>
        <w:autoSpaceDE w:val="0"/>
        <w:autoSpaceDN w:val="0"/>
        <w:adjustRightInd w:val="0"/>
        <w:spacing w:after="0" w:line="288" w:lineRule="auto"/>
        <w:contextualSpacing w:val="0"/>
        <w:jc w:val="both"/>
        <w:rPr>
          <w:rFonts w:ascii="Arial" w:eastAsia="MS Mincho" w:hAnsi="Arial" w:cs="Arial"/>
          <w:sz w:val="20"/>
          <w:szCs w:val="20"/>
        </w:rPr>
      </w:pPr>
    </w:p>
    <w:p w14:paraId="317681A7" w14:textId="77777777" w:rsidR="00EA4580" w:rsidRDefault="00EA4580" w:rsidP="000F091A">
      <w:pPr>
        <w:pStyle w:val="ListParagraph"/>
        <w:numPr>
          <w:ilvl w:val="0"/>
          <w:numId w:val="56"/>
        </w:numPr>
        <w:autoSpaceDE w:val="0"/>
        <w:autoSpaceDN w:val="0"/>
        <w:adjustRightInd w:val="0"/>
        <w:spacing w:after="0" w:line="288" w:lineRule="auto"/>
        <w:contextualSpacing w:val="0"/>
        <w:jc w:val="both"/>
        <w:rPr>
          <w:rFonts w:ascii="Arial" w:eastAsia="MS Mincho" w:hAnsi="Arial" w:cs="Arial"/>
          <w:sz w:val="20"/>
          <w:szCs w:val="20"/>
        </w:rPr>
      </w:pPr>
      <w:r w:rsidRPr="00A644B0">
        <w:rPr>
          <w:rFonts w:ascii="Arial" w:hAnsi="Arial" w:cs="Arial"/>
          <w:b/>
          <w:bCs/>
          <w:iCs/>
          <w:kern w:val="24"/>
          <w:sz w:val="20"/>
          <w:szCs w:val="20"/>
        </w:rPr>
        <w:t xml:space="preserve">Policy advice and technical assistance </w:t>
      </w:r>
      <w:r>
        <w:rPr>
          <w:rFonts w:ascii="Arial" w:hAnsi="Arial" w:cs="Arial"/>
          <w:b/>
          <w:bCs/>
          <w:iCs/>
          <w:kern w:val="24"/>
          <w:sz w:val="20"/>
          <w:szCs w:val="20"/>
        </w:rPr>
        <w:t>through</w:t>
      </w:r>
      <w:r w:rsidRPr="00A644B0">
        <w:rPr>
          <w:rFonts w:ascii="Arial" w:hAnsi="Arial" w:cs="Arial"/>
          <w:b/>
          <w:bCs/>
          <w:iCs/>
          <w:kern w:val="24"/>
          <w:sz w:val="20"/>
          <w:szCs w:val="20"/>
        </w:rPr>
        <w:t xml:space="preserve"> the provision of top notch international and national expertise to strengthen capacities for child protection reforms </w:t>
      </w:r>
      <w:r>
        <w:rPr>
          <w:rFonts w:ascii="Arial" w:hAnsi="Arial" w:cs="Arial"/>
          <w:b/>
          <w:bCs/>
          <w:iCs/>
          <w:kern w:val="24"/>
          <w:sz w:val="20"/>
          <w:szCs w:val="20"/>
        </w:rPr>
        <w:t xml:space="preserve">- </w:t>
      </w:r>
      <w:r w:rsidRPr="00A644B0">
        <w:rPr>
          <w:rFonts w:ascii="Arial" w:eastAsia="MS Mincho" w:hAnsi="Arial" w:cs="Arial"/>
          <w:sz w:val="20"/>
          <w:szCs w:val="20"/>
        </w:rPr>
        <w:t xml:space="preserve">in particular through supporting changes in policy and </w:t>
      </w:r>
      <w:r>
        <w:rPr>
          <w:rFonts w:ascii="Arial" w:eastAsia="MS Mincho" w:hAnsi="Arial" w:cs="Arial"/>
          <w:sz w:val="20"/>
          <w:szCs w:val="20"/>
        </w:rPr>
        <w:t xml:space="preserve">modernization of </w:t>
      </w:r>
      <w:r w:rsidRPr="00A644B0">
        <w:rPr>
          <w:rFonts w:ascii="Arial" w:eastAsia="MS Mincho" w:hAnsi="Arial" w:cs="Arial"/>
          <w:sz w:val="20"/>
          <w:szCs w:val="20"/>
        </w:rPr>
        <w:t>legislatio</w:t>
      </w:r>
      <w:r>
        <w:rPr>
          <w:rFonts w:ascii="Arial" w:eastAsia="MS Mincho" w:hAnsi="Arial" w:cs="Arial"/>
          <w:sz w:val="20"/>
          <w:szCs w:val="20"/>
        </w:rPr>
        <w:t>n</w:t>
      </w:r>
      <w:r w:rsidRPr="00A644B0">
        <w:rPr>
          <w:rFonts w:ascii="Arial" w:eastAsia="MS Mincho" w:hAnsi="Arial" w:cs="Arial"/>
          <w:sz w:val="20"/>
          <w:szCs w:val="20"/>
        </w:rPr>
        <w:t xml:space="preserve">, engaging technical expertise on modelling and piloting of innovative services, development of tools and procedures for these services as well as for a better monitoring and reporting of child rights violation, development of curricula and </w:t>
      </w:r>
      <w:r>
        <w:rPr>
          <w:rFonts w:ascii="Arial" w:eastAsia="MS Mincho" w:hAnsi="Arial" w:cs="Arial"/>
          <w:sz w:val="20"/>
          <w:szCs w:val="20"/>
        </w:rPr>
        <w:t xml:space="preserve">training </w:t>
      </w:r>
      <w:r w:rsidRPr="00A644B0">
        <w:rPr>
          <w:rFonts w:ascii="Arial" w:eastAsia="MS Mincho" w:hAnsi="Arial" w:cs="Arial"/>
          <w:sz w:val="20"/>
          <w:szCs w:val="20"/>
        </w:rPr>
        <w:t xml:space="preserve">programmes for </w:t>
      </w:r>
      <w:r>
        <w:rPr>
          <w:rFonts w:ascii="Arial" w:eastAsia="MS Mincho" w:hAnsi="Arial" w:cs="Arial"/>
          <w:sz w:val="20"/>
          <w:szCs w:val="20"/>
        </w:rPr>
        <w:t xml:space="preserve">professionals working in the child care and child protection system, curricula, trainings and technical assistance for </w:t>
      </w:r>
      <w:r w:rsidRPr="00A644B0">
        <w:rPr>
          <w:rFonts w:ascii="Arial" w:eastAsia="MS Mincho" w:hAnsi="Arial" w:cs="Arial"/>
          <w:sz w:val="20"/>
          <w:szCs w:val="20"/>
        </w:rPr>
        <w:t>the prevention of violence against children, reform planning</w:t>
      </w:r>
      <w:r>
        <w:rPr>
          <w:rFonts w:ascii="Arial" w:eastAsia="MS Mincho" w:hAnsi="Arial" w:cs="Arial"/>
          <w:sz w:val="20"/>
          <w:szCs w:val="20"/>
        </w:rPr>
        <w:t xml:space="preserve"> and action setting, etc.</w:t>
      </w:r>
    </w:p>
    <w:p w14:paraId="2A58BDCF" w14:textId="77777777" w:rsidR="00EA4580" w:rsidRPr="00F32BB1" w:rsidRDefault="00EA4580" w:rsidP="00EA4580">
      <w:pPr>
        <w:autoSpaceDE w:val="0"/>
        <w:autoSpaceDN w:val="0"/>
        <w:adjustRightInd w:val="0"/>
        <w:rPr>
          <w:rFonts w:eastAsia="MS Mincho" w:cs="Arial"/>
          <w:szCs w:val="20"/>
        </w:rPr>
      </w:pPr>
    </w:p>
    <w:p w14:paraId="29767562" w14:textId="77777777" w:rsidR="00EA4580" w:rsidRPr="00A644B0" w:rsidRDefault="00EA4580" w:rsidP="000F091A">
      <w:pPr>
        <w:pStyle w:val="ListParagraph"/>
        <w:numPr>
          <w:ilvl w:val="0"/>
          <w:numId w:val="56"/>
        </w:numPr>
        <w:autoSpaceDE w:val="0"/>
        <w:autoSpaceDN w:val="0"/>
        <w:adjustRightInd w:val="0"/>
        <w:spacing w:after="0" w:line="288" w:lineRule="auto"/>
        <w:contextualSpacing w:val="0"/>
        <w:jc w:val="both"/>
        <w:rPr>
          <w:rFonts w:ascii="Arial" w:eastAsia="MS Mincho" w:hAnsi="Arial" w:cs="Arial"/>
          <w:sz w:val="20"/>
          <w:szCs w:val="20"/>
        </w:rPr>
      </w:pPr>
      <w:r w:rsidRPr="00A644B0">
        <w:rPr>
          <w:rFonts w:ascii="Arial" w:hAnsi="Arial" w:cs="Arial"/>
          <w:b/>
          <w:bCs/>
          <w:iCs/>
          <w:kern w:val="24"/>
          <w:sz w:val="20"/>
          <w:szCs w:val="20"/>
        </w:rPr>
        <w:t xml:space="preserve">Monitoring and evaluation of most vulnerable children based on  independent assessments, studies and international indicators - </w:t>
      </w:r>
      <w:r w:rsidRPr="00A644B0">
        <w:rPr>
          <w:rFonts w:ascii="Arial" w:eastAsia="MS Mincho" w:hAnsi="Arial" w:cs="Arial"/>
          <w:sz w:val="20"/>
          <w:szCs w:val="20"/>
        </w:rPr>
        <w:t xml:space="preserve">in particular through </w:t>
      </w:r>
      <w:r>
        <w:rPr>
          <w:rFonts w:ascii="Arial" w:eastAsia="MS Mincho" w:hAnsi="Arial" w:cs="Arial"/>
          <w:sz w:val="20"/>
          <w:szCs w:val="20"/>
        </w:rPr>
        <w:t>closing the knowledge gap by i</w:t>
      </w:r>
      <w:r w:rsidRPr="00A644B0">
        <w:rPr>
          <w:rFonts w:ascii="Arial" w:eastAsia="MS Mincho" w:hAnsi="Arial" w:cs="Arial"/>
          <w:sz w:val="20"/>
          <w:szCs w:val="20"/>
        </w:rPr>
        <w:t>mproving the knowledge base on the situation of children without parental care, child abandonment, violence against children in schools and residential care institutions, child vulnerability to risky behaviour, exploitation and trafficking</w:t>
      </w:r>
      <w:r>
        <w:rPr>
          <w:rFonts w:ascii="Arial" w:eastAsia="MS Mincho" w:hAnsi="Arial" w:cs="Arial"/>
          <w:sz w:val="20"/>
          <w:szCs w:val="20"/>
        </w:rPr>
        <w:t>; assisting independent assessments of the functioning of the child rights protection systems and equity gaps in child well-being</w:t>
      </w:r>
      <w:r w:rsidRPr="00A644B0">
        <w:rPr>
          <w:rFonts w:ascii="Arial" w:eastAsia="MS Mincho" w:hAnsi="Arial" w:cs="Arial"/>
          <w:sz w:val="20"/>
          <w:szCs w:val="20"/>
        </w:rPr>
        <w:t>.</w:t>
      </w:r>
      <w:r>
        <w:rPr>
          <w:rFonts w:ascii="Arial" w:eastAsia="MS Mincho" w:hAnsi="Arial" w:cs="Arial"/>
          <w:sz w:val="20"/>
          <w:szCs w:val="20"/>
        </w:rPr>
        <w:t xml:space="preserve"> </w:t>
      </w:r>
    </w:p>
    <w:p w14:paraId="4081F982" w14:textId="77777777" w:rsidR="00EA4580" w:rsidRPr="00815660" w:rsidRDefault="00EA4580" w:rsidP="00EA4580">
      <w:pPr>
        <w:autoSpaceDE w:val="0"/>
        <w:autoSpaceDN w:val="0"/>
        <w:adjustRightInd w:val="0"/>
        <w:rPr>
          <w:rFonts w:eastAsia="MS Mincho" w:cs="Arial"/>
          <w:szCs w:val="20"/>
        </w:rPr>
      </w:pPr>
    </w:p>
    <w:p w14:paraId="554DBFF3" w14:textId="05833B69" w:rsidR="00EA4580" w:rsidRPr="00D40D11" w:rsidRDefault="00EA4580" w:rsidP="000F091A">
      <w:pPr>
        <w:pStyle w:val="ListParagraph"/>
        <w:numPr>
          <w:ilvl w:val="0"/>
          <w:numId w:val="56"/>
        </w:numPr>
        <w:autoSpaceDE w:val="0"/>
        <w:autoSpaceDN w:val="0"/>
        <w:adjustRightInd w:val="0"/>
        <w:spacing w:after="0" w:line="288" w:lineRule="auto"/>
        <w:contextualSpacing w:val="0"/>
        <w:jc w:val="both"/>
        <w:rPr>
          <w:rFonts w:ascii="Arial" w:eastAsia="MS Mincho" w:hAnsi="Arial" w:cs="Arial"/>
          <w:sz w:val="20"/>
          <w:szCs w:val="20"/>
        </w:rPr>
      </w:pPr>
      <w:r w:rsidRPr="000F7790">
        <w:rPr>
          <w:rFonts w:ascii="Arial" w:eastAsia="MS Mincho" w:hAnsi="Arial" w:cs="Arial"/>
          <w:b/>
          <w:sz w:val="20"/>
          <w:szCs w:val="20"/>
        </w:rPr>
        <w:t>Modelling/piloting of new services</w:t>
      </w:r>
      <w:r>
        <w:rPr>
          <w:rFonts w:ascii="Arial" w:eastAsia="MS Mincho" w:hAnsi="Arial" w:cs="Arial"/>
          <w:b/>
          <w:sz w:val="20"/>
          <w:szCs w:val="20"/>
        </w:rPr>
        <w:t xml:space="preserve"> and practices</w:t>
      </w:r>
      <w:r w:rsidRPr="000F7790">
        <w:rPr>
          <w:rFonts w:ascii="Arial" w:eastAsia="MS Mincho" w:hAnsi="Arial" w:cs="Arial"/>
          <w:sz w:val="20"/>
          <w:szCs w:val="20"/>
        </w:rPr>
        <w:t xml:space="preserve">, </w:t>
      </w:r>
      <w:r>
        <w:rPr>
          <w:rFonts w:ascii="Arial" w:eastAsia="MS Mincho" w:hAnsi="Arial" w:cs="Arial"/>
          <w:sz w:val="20"/>
          <w:szCs w:val="20"/>
        </w:rPr>
        <w:t>based on cross-sector cooperation</w:t>
      </w:r>
      <w:r w:rsidRPr="000F7790">
        <w:rPr>
          <w:rFonts w:ascii="Arial" w:eastAsia="MS Mincho" w:hAnsi="Arial" w:cs="Arial"/>
          <w:sz w:val="20"/>
          <w:szCs w:val="20"/>
        </w:rPr>
        <w:t xml:space="preserve">, to inform policy making, </w:t>
      </w:r>
      <w:r w:rsidRPr="000F7790">
        <w:rPr>
          <w:rFonts w:ascii="Arial" w:hAnsi="Arial" w:cs="Arial"/>
          <w:sz w:val="20"/>
          <w:szCs w:val="20"/>
        </w:rPr>
        <w:t>demonstrate how system could meaningfully evolve to reduce equity gaps and children’s rights violations</w:t>
      </w:r>
      <w:r w:rsidRPr="000F7790">
        <w:rPr>
          <w:rFonts w:ascii="Arial" w:eastAsia="MS Mincho" w:hAnsi="Arial" w:cs="Arial"/>
          <w:sz w:val="20"/>
          <w:szCs w:val="20"/>
        </w:rPr>
        <w:t xml:space="preserve"> and enhance child care system management, </w:t>
      </w:r>
      <w:r w:rsidRPr="00D40D11">
        <w:rPr>
          <w:rFonts w:ascii="Arial" w:eastAsia="MS Mincho" w:hAnsi="Arial" w:cs="Arial"/>
          <w:sz w:val="20"/>
          <w:szCs w:val="20"/>
        </w:rPr>
        <w:t xml:space="preserve">coordination and planning; introducing new or revised working protocols, tools and procedures for such services as well as revised functions of staff, in particular of </w:t>
      </w:r>
      <w:r w:rsidR="00D40D11" w:rsidRPr="00D40D11">
        <w:rPr>
          <w:rFonts w:ascii="Arial" w:eastAsia="MS Mincho" w:hAnsi="Arial" w:cs="Arial"/>
          <w:sz w:val="20"/>
          <w:szCs w:val="20"/>
        </w:rPr>
        <w:t>of social workers and psychologists working in primary health care, staff of transformed adaptation centres for adolescents as well as of teachers, pedagogues and psychologists who are members of the school safety teams</w:t>
      </w:r>
      <w:r w:rsidRPr="00D40D11">
        <w:rPr>
          <w:rFonts w:ascii="Arial" w:eastAsia="MS Mincho" w:hAnsi="Arial" w:cs="Arial"/>
          <w:sz w:val="20"/>
          <w:szCs w:val="20"/>
        </w:rPr>
        <w:t xml:space="preserve">. </w:t>
      </w:r>
    </w:p>
    <w:p w14:paraId="22C9B14F" w14:textId="77777777" w:rsidR="00EA4580" w:rsidRPr="00D40D11" w:rsidRDefault="00EA4580" w:rsidP="00EA4580">
      <w:pPr>
        <w:pStyle w:val="NormalWeb"/>
        <w:spacing w:line="288" w:lineRule="auto"/>
        <w:jc w:val="both"/>
        <w:rPr>
          <w:rFonts w:ascii="Arial" w:hAnsi="Arial" w:cs="Arial"/>
          <w:bCs/>
          <w:iCs/>
          <w:kern w:val="24"/>
          <w:sz w:val="20"/>
          <w:szCs w:val="20"/>
          <w:lang w:val="en-GB"/>
        </w:rPr>
      </w:pPr>
    </w:p>
    <w:p w14:paraId="2EA3E9FC" w14:textId="77777777" w:rsidR="00EA4580" w:rsidRPr="00426ED3" w:rsidRDefault="00EA4580" w:rsidP="000F091A">
      <w:pPr>
        <w:pStyle w:val="ListParagraph"/>
        <w:numPr>
          <w:ilvl w:val="0"/>
          <w:numId w:val="56"/>
        </w:numPr>
        <w:autoSpaceDE w:val="0"/>
        <w:autoSpaceDN w:val="0"/>
        <w:adjustRightInd w:val="0"/>
        <w:spacing w:after="0" w:line="288" w:lineRule="auto"/>
        <w:contextualSpacing w:val="0"/>
        <w:jc w:val="both"/>
        <w:rPr>
          <w:rFonts w:ascii="Arial" w:eastAsia="MS Mincho" w:hAnsi="Arial" w:cs="Arial"/>
          <w:sz w:val="20"/>
          <w:szCs w:val="20"/>
        </w:rPr>
      </w:pPr>
      <w:r w:rsidRPr="000F7790">
        <w:rPr>
          <w:rFonts w:ascii="Arial" w:eastAsia="MS Mincho" w:hAnsi="Arial" w:cs="Arial"/>
          <w:b/>
          <w:sz w:val="20"/>
          <w:szCs w:val="20"/>
        </w:rPr>
        <w:t xml:space="preserve">Facilitating national dialogue </w:t>
      </w:r>
      <w:r>
        <w:rPr>
          <w:rFonts w:ascii="Arial" w:eastAsia="MS Mincho" w:hAnsi="Arial" w:cs="Arial"/>
          <w:b/>
          <w:sz w:val="20"/>
          <w:szCs w:val="20"/>
        </w:rPr>
        <w:t xml:space="preserve">towards child friendly norms and </w:t>
      </w:r>
      <w:r w:rsidRPr="000F7790">
        <w:rPr>
          <w:rFonts w:ascii="Arial" w:eastAsia="MS Mincho" w:hAnsi="Arial" w:cs="Arial"/>
          <w:b/>
          <w:sz w:val="20"/>
          <w:szCs w:val="20"/>
        </w:rPr>
        <w:t>international standards</w:t>
      </w:r>
      <w:r>
        <w:rPr>
          <w:rFonts w:ascii="Arial" w:hAnsi="Arial" w:cs="Arial"/>
          <w:b/>
          <w:bCs/>
          <w:i/>
          <w:iCs/>
          <w:kern w:val="24"/>
          <w:sz w:val="20"/>
          <w:szCs w:val="20"/>
        </w:rPr>
        <w:t xml:space="preserve"> </w:t>
      </w:r>
      <w:r w:rsidRPr="00426ED3">
        <w:rPr>
          <w:rFonts w:ascii="Arial" w:hAnsi="Arial" w:cs="Arial"/>
          <w:b/>
          <w:bCs/>
          <w:iCs/>
          <w:kern w:val="24"/>
          <w:sz w:val="20"/>
          <w:szCs w:val="20"/>
        </w:rPr>
        <w:t>through strengthening strategic partnerships</w:t>
      </w:r>
      <w:r>
        <w:rPr>
          <w:rFonts w:ascii="Arial" w:hAnsi="Arial" w:cs="Arial"/>
          <w:bCs/>
          <w:iCs/>
          <w:kern w:val="24"/>
          <w:sz w:val="20"/>
          <w:szCs w:val="20"/>
        </w:rPr>
        <w:t xml:space="preserve"> for </w:t>
      </w:r>
      <w:r w:rsidRPr="001240EE">
        <w:rPr>
          <w:rFonts w:ascii="Arial" w:hAnsi="Arial" w:cs="Arial"/>
          <w:bCs/>
          <w:iCs/>
          <w:kern w:val="24"/>
          <w:sz w:val="20"/>
          <w:szCs w:val="20"/>
        </w:rPr>
        <w:t xml:space="preserve">integrated approaches in child protection and monitoring of child rights violations, </w:t>
      </w:r>
      <w:r w:rsidRPr="001240EE">
        <w:rPr>
          <w:rFonts w:ascii="Arial" w:eastAsia="MS Mincho" w:hAnsi="Arial" w:cs="Arial"/>
          <w:sz w:val="20"/>
          <w:szCs w:val="20"/>
        </w:rPr>
        <w:t xml:space="preserve">bringing together </w:t>
      </w:r>
      <w:r w:rsidRPr="005B4BA9">
        <w:rPr>
          <w:rFonts w:ascii="Arial" w:eastAsia="MS Mincho" w:hAnsi="Arial" w:cs="Arial"/>
          <w:sz w:val="20"/>
          <w:szCs w:val="20"/>
        </w:rPr>
        <w:t xml:space="preserve">government, private sector and civil society to </w:t>
      </w:r>
      <w:r w:rsidRPr="005B4BA9">
        <w:rPr>
          <w:rFonts w:ascii="Arial" w:hAnsi="Arial" w:cs="Arial"/>
          <w:sz w:val="20"/>
          <w:szCs w:val="20"/>
        </w:rPr>
        <w:t>enhance public debate, participation, synergy and coherent action around equity and child rights</w:t>
      </w:r>
      <w:r w:rsidRPr="005B4BA9">
        <w:rPr>
          <w:rFonts w:ascii="Arial" w:eastAsia="MS Mincho" w:hAnsi="Arial" w:cs="Arial"/>
          <w:sz w:val="20"/>
          <w:szCs w:val="20"/>
        </w:rPr>
        <w:t xml:space="preserve"> issues in national conferences and meetings; promoting child-friendly corporate social responsibility.</w:t>
      </w:r>
    </w:p>
    <w:p w14:paraId="61542A8F" w14:textId="77777777" w:rsidR="00EA4580" w:rsidRPr="003E51B8" w:rsidRDefault="00EA4580" w:rsidP="00EA4580">
      <w:pPr>
        <w:autoSpaceDE w:val="0"/>
        <w:autoSpaceDN w:val="0"/>
        <w:adjustRightInd w:val="0"/>
        <w:rPr>
          <w:rFonts w:cs="Arial"/>
          <w:bCs/>
          <w:iCs/>
          <w:kern w:val="24"/>
          <w:szCs w:val="20"/>
        </w:rPr>
      </w:pPr>
    </w:p>
    <w:p w14:paraId="74F18AC2" w14:textId="77777777" w:rsidR="00EA4580" w:rsidRPr="000F7790" w:rsidRDefault="00EA4580" w:rsidP="000F091A">
      <w:pPr>
        <w:pStyle w:val="ListParagraph"/>
        <w:numPr>
          <w:ilvl w:val="0"/>
          <w:numId w:val="56"/>
        </w:numPr>
        <w:autoSpaceDE w:val="0"/>
        <w:autoSpaceDN w:val="0"/>
        <w:adjustRightInd w:val="0"/>
        <w:spacing w:after="0" w:line="288" w:lineRule="auto"/>
        <w:contextualSpacing w:val="0"/>
        <w:jc w:val="both"/>
        <w:rPr>
          <w:rFonts w:ascii="Arial" w:eastAsia="MS Mincho" w:hAnsi="Arial" w:cs="Arial"/>
          <w:sz w:val="20"/>
          <w:szCs w:val="20"/>
        </w:rPr>
      </w:pPr>
      <w:r w:rsidRPr="001240EE">
        <w:rPr>
          <w:rFonts w:ascii="Arial" w:hAnsi="Arial" w:cs="Arial"/>
          <w:b/>
          <w:bCs/>
          <w:iCs/>
          <w:kern w:val="24"/>
          <w:sz w:val="20"/>
          <w:szCs w:val="20"/>
        </w:rPr>
        <w:lastRenderedPageBreak/>
        <w:t xml:space="preserve">Leveraging resources from public and private sector </w:t>
      </w:r>
      <w:r w:rsidRPr="001240EE">
        <w:rPr>
          <w:rFonts w:ascii="Arial" w:hAnsi="Arial" w:cs="Arial"/>
          <w:bCs/>
          <w:iCs/>
          <w:kern w:val="24"/>
          <w:sz w:val="20"/>
          <w:szCs w:val="20"/>
        </w:rPr>
        <w:t>for services aimed to</w:t>
      </w:r>
      <w:r w:rsidRPr="000F7790">
        <w:rPr>
          <w:rFonts w:ascii="Arial" w:hAnsi="Arial" w:cs="Arial"/>
          <w:bCs/>
          <w:iCs/>
          <w:kern w:val="24"/>
          <w:sz w:val="20"/>
          <w:szCs w:val="20"/>
        </w:rPr>
        <w:t xml:space="preserve"> prevent/address child abuse, exploitation and family separation </w:t>
      </w:r>
      <w:r w:rsidRPr="000F7790">
        <w:rPr>
          <w:rFonts w:ascii="Arial" w:eastAsia="MS Mincho" w:hAnsi="Arial" w:cs="Arial"/>
          <w:sz w:val="20"/>
          <w:szCs w:val="20"/>
        </w:rPr>
        <w:t xml:space="preserve">– engaging in strategic dialogue with national </w:t>
      </w:r>
      <w:r>
        <w:rPr>
          <w:rFonts w:ascii="Arial" w:eastAsia="MS Mincho" w:hAnsi="Arial" w:cs="Arial"/>
          <w:sz w:val="20"/>
          <w:szCs w:val="20"/>
        </w:rPr>
        <w:t xml:space="preserve">partners (ministries, akimats, schools, youth health centres, primary health care units) </w:t>
      </w:r>
      <w:r w:rsidRPr="000F7790">
        <w:rPr>
          <w:rFonts w:ascii="Arial" w:eastAsia="MS Mincho" w:hAnsi="Arial" w:cs="Arial"/>
          <w:sz w:val="20"/>
          <w:szCs w:val="20"/>
        </w:rPr>
        <w:t xml:space="preserve">and international partners supporting the </w:t>
      </w:r>
      <w:r w:rsidRPr="000F7790">
        <w:rPr>
          <w:rFonts w:ascii="Arial" w:hAnsi="Arial" w:cs="Arial"/>
          <w:sz w:val="20"/>
          <w:szCs w:val="20"/>
        </w:rPr>
        <w:t xml:space="preserve">strengthening of child protection </w:t>
      </w:r>
      <w:r w:rsidRPr="000F7790">
        <w:rPr>
          <w:rFonts w:ascii="Arial" w:eastAsia="MS Mincho" w:hAnsi="Arial" w:cs="Arial"/>
          <w:sz w:val="20"/>
          <w:szCs w:val="20"/>
        </w:rPr>
        <w:t xml:space="preserve">reform </w:t>
      </w:r>
      <w:r>
        <w:rPr>
          <w:rFonts w:ascii="Arial" w:eastAsia="MS Mincho" w:hAnsi="Arial" w:cs="Arial"/>
          <w:sz w:val="20"/>
          <w:szCs w:val="20"/>
        </w:rPr>
        <w:t>(</w:t>
      </w:r>
      <w:r w:rsidRPr="000F7790">
        <w:rPr>
          <w:rFonts w:ascii="Arial" w:eastAsia="MS Mincho" w:hAnsi="Arial" w:cs="Arial"/>
          <w:sz w:val="20"/>
          <w:szCs w:val="20"/>
        </w:rPr>
        <w:t xml:space="preserve">Norwegian Embassy, UNDP, SOS Children’s Villages, Special Olympics), obtaining financial resources for piloting and expanding new services (from the Norwegian Ministry of Foreign Affairs, Unicredit Bank, UN Trust Fund), supporting NGOs to get financing from various donors, </w:t>
      </w:r>
      <w:r w:rsidRPr="000F7790">
        <w:rPr>
          <w:rFonts w:ascii="Arial" w:hAnsi="Arial" w:cs="Arial"/>
          <w:sz w:val="20"/>
          <w:szCs w:val="20"/>
        </w:rPr>
        <w:t>generating knowledge on vulnerabilities of children to risky behaviours, sexual exploitation and trafficking</w:t>
      </w:r>
      <w:r w:rsidRPr="000F7790">
        <w:rPr>
          <w:rFonts w:ascii="Arial" w:eastAsia="MS Mincho" w:hAnsi="Arial" w:cs="Arial"/>
          <w:sz w:val="20"/>
          <w:szCs w:val="20"/>
        </w:rPr>
        <w:t xml:space="preserve"> together with USAID.</w:t>
      </w:r>
    </w:p>
    <w:p w14:paraId="71653A5F" w14:textId="77777777" w:rsidR="00EA4580" w:rsidRPr="008857B8" w:rsidRDefault="00EA4580" w:rsidP="00EA4580">
      <w:pPr>
        <w:autoSpaceDE w:val="0"/>
        <w:autoSpaceDN w:val="0"/>
        <w:adjustRightInd w:val="0"/>
        <w:rPr>
          <w:rFonts w:cs="Arial"/>
          <w:bCs/>
          <w:iCs/>
          <w:kern w:val="24"/>
          <w:szCs w:val="20"/>
        </w:rPr>
      </w:pPr>
    </w:p>
    <w:p w14:paraId="537D3F21" w14:textId="77777777" w:rsidR="00EA4580" w:rsidRPr="00925DE7" w:rsidRDefault="00EA4580" w:rsidP="000F091A">
      <w:pPr>
        <w:pStyle w:val="ListParagraph"/>
        <w:numPr>
          <w:ilvl w:val="0"/>
          <w:numId w:val="56"/>
        </w:numPr>
        <w:autoSpaceDE w:val="0"/>
        <w:autoSpaceDN w:val="0"/>
        <w:adjustRightInd w:val="0"/>
        <w:spacing w:after="0" w:line="288" w:lineRule="auto"/>
        <w:contextualSpacing w:val="0"/>
        <w:jc w:val="both"/>
        <w:rPr>
          <w:rFonts w:ascii="Arial" w:hAnsi="Arial" w:cs="Arial"/>
          <w:b/>
          <w:sz w:val="20"/>
          <w:szCs w:val="20"/>
        </w:rPr>
      </w:pPr>
      <w:r w:rsidRPr="008857B8">
        <w:rPr>
          <w:rFonts w:ascii="Arial" w:hAnsi="Arial" w:cs="Arial"/>
          <w:b/>
          <w:bCs/>
          <w:iCs/>
          <w:kern w:val="24"/>
          <w:sz w:val="20"/>
          <w:szCs w:val="20"/>
          <w:lang w:val="en-GB"/>
        </w:rPr>
        <w:t xml:space="preserve">Enabling knowledge exchange </w:t>
      </w:r>
      <w:r w:rsidRPr="008857B8">
        <w:rPr>
          <w:rFonts w:ascii="Arial" w:hAnsi="Arial" w:cs="Arial"/>
          <w:b/>
          <w:bCs/>
          <w:iCs/>
          <w:kern w:val="24"/>
          <w:sz w:val="20"/>
          <w:szCs w:val="20"/>
        </w:rPr>
        <w:t xml:space="preserve">- </w:t>
      </w:r>
      <w:r w:rsidRPr="008857B8">
        <w:rPr>
          <w:rFonts w:ascii="Arial" w:hAnsi="Arial" w:cs="Arial"/>
          <w:bCs/>
          <w:iCs/>
          <w:kern w:val="24"/>
          <w:sz w:val="20"/>
          <w:szCs w:val="20"/>
          <w:lang w:val="en-GB"/>
        </w:rPr>
        <w:t xml:space="preserve">by contributing to the global and regional UNICEF equity agenda, through documented innovations based on tested models with replicability potential; </w:t>
      </w:r>
      <w:r w:rsidRPr="008857B8">
        <w:rPr>
          <w:rFonts w:ascii="Arial" w:hAnsi="Arial" w:cs="Arial"/>
          <w:sz w:val="20"/>
          <w:szCs w:val="20"/>
        </w:rPr>
        <w:t xml:space="preserve">fostering horizontal cooperation and exchange of experience among countries in Central Asia region (as done in Dushanbe in 2013 on the ocassion of the </w:t>
      </w:r>
      <w:r w:rsidRPr="008857B8">
        <w:rPr>
          <w:rFonts w:ascii="Arial" w:eastAsia="MS Mincho" w:hAnsi="Arial" w:cs="Arial"/>
          <w:sz w:val="20"/>
          <w:szCs w:val="20"/>
        </w:rPr>
        <w:t>4th Child Protection Forum for Central Asia</w:t>
      </w:r>
      <w:r w:rsidRPr="008857B8">
        <w:rPr>
          <w:rFonts w:ascii="Arial" w:hAnsi="Arial" w:cs="Arial"/>
          <w:sz w:val="20"/>
          <w:szCs w:val="20"/>
        </w:rPr>
        <w:t>); organising study visits for Government officials</w:t>
      </w:r>
      <w:r>
        <w:rPr>
          <w:rFonts w:ascii="Arial" w:hAnsi="Arial" w:cs="Arial"/>
          <w:sz w:val="20"/>
          <w:szCs w:val="20"/>
        </w:rPr>
        <w:t xml:space="preserve"> in Turkey and Moldova</w:t>
      </w:r>
      <w:r>
        <w:rPr>
          <w:rFonts w:ascii="Arial" w:eastAsia="MS Mincho" w:hAnsi="Arial" w:cs="Arial"/>
          <w:sz w:val="20"/>
          <w:szCs w:val="20"/>
        </w:rPr>
        <w:t xml:space="preserve">; fostering </w:t>
      </w:r>
      <w:r w:rsidRPr="008857B8">
        <w:rPr>
          <w:rFonts w:ascii="Arial" w:hAnsi="Arial" w:cs="Arial"/>
          <w:sz w:val="20"/>
          <w:szCs w:val="20"/>
          <w:lang w:val="en-GB"/>
        </w:rPr>
        <w:t xml:space="preserve">horizontal cooperation and </w:t>
      </w:r>
      <w:r w:rsidRPr="00925DE7">
        <w:rPr>
          <w:rFonts w:ascii="Arial" w:hAnsi="Arial" w:cs="Arial"/>
          <w:sz w:val="20"/>
          <w:szCs w:val="20"/>
          <w:lang w:val="en-GB"/>
        </w:rPr>
        <w:t>exchange of experience within and among the three targetted oblasts</w:t>
      </w:r>
    </w:p>
    <w:p w14:paraId="06EBAF21" w14:textId="77777777" w:rsidR="00EA4580" w:rsidRDefault="00EA4580" w:rsidP="00EA4580">
      <w:pPr>
        <w:autoSpaceDE w:val="0"/>
        <w:autoSpaceDN w:val="0"/>
        <w:adjustRightInd w:val="0"/>
        <w:rPr>
          <w:rFonts w:cs="Arial"/>
          <w:b/>
          <w:szCs w:val="20"/>
        </w:rPr>
      </w:pPr>
    </w:p>
    <w:p w14:paraId="1AAA4C2C" w14:textId="77777777" w:rsidR="00EA4580" w:rsidRPr="00B770BE" w:rsidRDefault="00EA4580" w:rsidP="00EA4580">
      <w:pPr>
        <w:autoSpaceDE w:val="0"/>
        <w:autoSpaceDN w:val="0"/>
        <w:adjustRightInd w:val="0"/>
        <w:rPr>
          <w:rFonts w:eastAsia="MS Mincho" w:cs="Arial"/>
          <w:szCs w:val="20"/>
          <w:lang w:val="en-US"/>
        </w:rPr>
      </w:pPr>
      <w:r w:rsidRPr="00B770BE">
        <w:rPr>
          <w:rFonts w:eastAsia="MS Mincho" w:cs="Arial"/>
          <w:szCs w:val="20"/>
          <w:lang w:val="en-US"/>
        </w:rPr>
        <w:t>These Core Roles which UNICEF has used in the implementation of the Project reflect the normative principles of Human Rights Based Approach to Development and Gender Mainstreaming and translate into UNICEF essential functions: (a) Advocacy and Partnership, (b) Policy Work across all sectors; (c) Monitoring and Evaluation; (d) Social Change Communication and Communication for Development; and (e) Operations Management.</w:t>
      </w:r>
    </w:p>
    <w:p w14:paraId="1238FCE5" w14:textId="77777777" w:rsidR="00EA4580" w:rsidRPr="00B770BE" w:rsidRDefault="00EA4580" w:rsidP="00EA4580">
      <w:pPr>
        <w:autoSpaceDE w:val="0"/>
        <w:autoSpaceDN w:val="0"/>
        <w:adjustRightInd w:val="0"/>
        <w:rPr>
          <w:rFonts w:eastAsia="MS Mincho" w:cs="Arial"/>
          <w:szCs w:val="20"/>
          <w:lang w:val="en-US"/>
        </w:rPr>
      </w:pPr>
    </w:p>
    <w:p w14:paraId="2F4A868E" w14:textId="77777777" w:rsidR="00EA4580" w:rsidRPr="00B770BE" w:rsidRDefault="00EA4580" w:rsidP="00EA4580">
      <w:pPr>
        <w:ind w:left="360"/>
        <w:rPr>
          <w:rFonts w:eastAsiaTheme="minorHAnsi" w:cs="Arial"/>
          <w:b/>
          <w:szCs w:val="20"/>
        </w:rPr>
      </w:pPr>
      <w:r w:rsidRPr="00B770BE">
        <w:rPr>
          <w:rFonts w:eastAsia="MS Mincho" w:cs="Arial"/>
          <w:b/>
          <w:szCs w:val="20"/>
          <w:lang w:val="en-US"/>
        </w:rPr>
        <w:t xml:space="preserve">c4) </w:t>
      </w:r>
      <w:r w:rsidRPr="00B770BE">
        <w:rPr>
          <w:rFonts w:eastAsiaTheme="minorHAnsi" w:cs="Arial"/>
          <w:b/>
          <w:szCs w:val="20"/>
        </w:rPr>
        <w:t xml:space="preserve">Enablers/Inputs (MoRES level 1) </w:t>
      </w:r>
    </w:p>
    <w:p w14:paraId="5918B340" w14:textId="77777777" w:rsidR="00EA4580" w:rsidRPr="00B770BE" w:rsidRDefault="00EA4580" w:rsidP="00EA4580">
      <w:pPr>
        <w:rPr>
          <w:rFonts w:eastAsiaTheme="minorHAnsi" w:cs="Arial"/>
          <w:szCs w:val="20"/>
        </w:rPr>
      </w:pPr>
    </w:p>
    <w:p w14:paraId="23A18AE6" w14:textId="77777777" w:rsidR="00EA4580" w:rsidRPr="00B770BE" w:rsidRDefault="00EA4580" w:rsidP="00EA4580">
      <w:pPr>
        <w:rPr>
          <w:rFonts w:eastAsiaTheme="minorHAnsi" w:cs="Arial"/>
          <w:szCs w:val="20"/>
        </w:rPr>
      </w:pPr>
      <w:r w:rsidRPr="00B770BE">
        <w:rPr>
          <w:rFonts w:eastAsiaTheme="minorHAnsi" w:cs="Arial"/>
          <w:szCs w:val="20"/>
        </w:rPr>
        <w:t xml:space="preserve">To address the bottleneck through the UNICEF core roles, enablers in Kazakhstan will include </w:t>
      </w:r>
      <w:r w:rsidRPr="00B770BE">
        <w:rPr>
          <w:rFonts w:eastAsiaTheme="minorHAnsi" w:cs="Arial"/>
          <w:b/>
          <w:szCs w:val="20"/>
        </w:rPr>
        <w:t>availability of baseline data, effective human capacity, financial resources, stewardship and governance.</w:t>
      </w:r>
      <w:r w:rsidRPr="00B770BE">
        <w:rPr>
          <w:rFonts w:eastAsiaTheme="minorHAnsi" w:cs="Arial"/>
          <w:szCs w:val="20"/>
        </w:rPr>
        <w:t xml:space="preserve"> </w:t>
      </w:r>
    </w:p>
    <w:p w14:paraId="075A5B92" w14:textId="77777777" w:rsidR="00EA4580" w:rsidRPr="00B770BE" w:rsidRDefault="00EA4580" w:rsidP="00EA4580">
      <w:pPr>
        <w:rPr>
          <w:rFonts w:eastAsiaTheme="minorHAnsi" w:cs="Arial"/>
          <w:b/>
          <w:szCs w:val="20"/>
        </w:rPr>
      </w:pPr>
    </w:p>
    <w:p w14:paraId="3077A47D" w14:textId="77777777" w:rsidR="00EA4580" w:rsidRPr="00B770BE" w:rsidRDefault="00EA4580" w:rsidP="00EA4580">
      <w:pPr>
        <w:rPr>
          <w:rFonts w:eastAsiaTheme="minorHAnsi" w:cs="Arial"/>
          <w:szCs w:val="20"/>
        </w:rPr>
      </w:pPr>
      <w:r w:rsidRPr="00B770BE">
        <w:rPr>
          <w:rFonts w:eastAsiaTheme="minorHAnsi" w:cs="Arial"/>
          <w:b/>
          <w:szCs w:val="20"/>
        </w:rPr>
        <w:t>Availability of baseline data</w:t>
      </w:r>
      <w:r w:rsidRPr="00B770BE">
        <w:rPr>
          <w:rFonts w:eastAsiaTheme="minorHAnsi" w:cs="Arial"/>
          <w:szCs w:val="20"/>
        </w:rPr>
        <w:t xml:space="preserve"> could be a strong barrier in better planning, implementation, monitoring and evaluation. Due to the sensitivity of child rights violations, UNICEF faced some constraints, which were to a large extent overcome by engaging critical players in data collection and reporting: Agency of Statistics, Ombudsman, ministries, akimats, schools, other local implementing partners and consultants/researchers.</w:t>
      </w:r>
    </w:p>
    <w:p w14:paraId="78EE2EF1" w14:textId="77777777" w:rsidR="00EA4580" w:rsidRPr="00B770BE" w:rsidRDefault="00EA4580" w:rsidP="00EA4580">
      <w:pPr>
        <w:rPr>
          <w:rFonts w:eastAsiaTheme="minorHAnsi" w:cs="Arial"/>
          <w:szCs w:val="20"/>
        </w:rPr>
      </w:pPr>
    </w:p>
    <w:p w14:paraId="648BC417" w14:textId="77777777" w:rsidR="00EA4580" w:rsidRPr="00B770BE" w:rsidRDefault="00EA4580" w:rsidP="00EA4580">
      <w:pPr>
        <w:rPr>
          <w:rFonts w:eastAsiaTheme="minorHAnsi" w:cs="Arial"/>
          <w:szCs w:val="20"/>
        </w:rPr>
      </w:pPr>
      <w:r w:rsidRPr="00B770BE">
        <w:rPr>
          <w:rFonts w:eastAsiaTheme="minorHAnsi" w:cs="Arial"/>
          <w:szCs w:val="20"/>
        </w:rPr>
        <w:t xml:space="preserve">For </w:t>
      </w:r>
      <w:r w:rsidRPr="00B770BE">
        <w:rPr>
          <w:rFonts w:eastAsiaTheme="minorHAnsi" w:cs="Arial"/>
          <w:b/>
          <w:szCs w:val="20"/>
        </w:rPr>
        <w:t>effective human capacity and governance,</w:t>
      </w:r>
      <w:r w:rsidRPr="00B770BE">
        <w:rPr>
          <w:rFonts w:eastAsiaTheme="minorHAnsi" w:cs="Arial"/>
          <w:szCs w:val="20"/>
        </w:rPr>
        <w:t xml:space="preserve"> two child protection and education officers and one programme assistant acted as key human resource for the implementation of this theory of change, enabling a high level dialogue, providing technical support, documenting the process and identifying top notch international expertise needed, based on the detailed identification of key assignments. UNICEF Representative, Deputy Representative, Operations Manager and Communication Officer contributed to the overall advocacy, financial management, leveraging resources, recruitment and visibility of the changes. </w:t>
      </w:r>
    </w:p>
    <w:p w14:paraId="60EE9FF6" w14:textId="77777777" w:rsidR="00EA4580" w:rsidRPr="00B770BE" w:rsidRDefault="00EA4580" w:rsidP="00EA4580">
      <w:pPr>
        <w:rPr>
          <w:rFonts w:eastAsiaTheme="minorHAnsi" w:cs="Arial"/>
          <w:szCs w:val="20"/>
        </w:rPr>
      </w:pPr>
    </w:p>
    <w:p w14:paraId="3D7B9901" w14:textId="77777777" w:rsidR="00EA4580" w:rsidRDefault="00EA4580" w:rsidP="00EA4580">
      <w:pPr>
        <w:rPr>
          <w:rFonts w:cs="Arial"/>
          <w:szCs w:val="20"/>
        </w:rPr>
      </w:pPr>
      <w:r w:rsidRPr="00B770BE">
        <w:rPr>
          <w:rFonts w:eastAsiaTheme="minorHAnsi" w:cs="Arial"/>
          <w:b/>
          <w:szCs w:val="20"/>
        </w:rPr>
        <w:t>Financial resources</w:t>
      </w:r>
      <w:r w:rsidRPr="00B770BE">
        <w:rPr>
          <w:rFonts w:eastAsiaTheme="minorHAnsi" w:cs="Arial"/>
          <w:szCs w:val="20"/>
        </w:rPr>
        <w:t xml:space="preserve"> </w:t>
      </w:r>
      <w:r w:rsidRPr="00B770BE">
        <w:rPr>
          <w:rFonts w:cs="Arial"/>
          <w:szCs w:val="20"/>
          <w:lang w:eastAsia="en-GB"/>
        </w:rPr>
        <w:t>NOK 3,588,158 (USD 640,935</w:t>
      </w:r>
      <w:r w:rsidRPr="00B770BE">
        <w:rPr>
          <w:rStyle w:val="FootnoteReference"/>
          <w:rFonts w:cs="Arial"/>
          <w:szCs w:val="20"/>
          <w:lang w:eastAsia="en-GB"/>
        </w:rPr>
        <w:footnoteReference w:id="5"/>
      </w:r>
      <w:r w:rsidRPr="00B770BE">
        <w:rPr>
          <w:rFonts w:cs="Arial"/>
          <w:szCs w:val="20"/>
          <w:lang w:eastAsia="en-GB"/>
        </w:rPr>
        <w:t>) were provided by the Norwgian Ministry of Foreign Affairs</w:t>
      </w:r>
      <w:r>
        <w:rPr>
          <w:rFonts w:eastAsiaTheme="minorHAnsi" w:cs="Arial"/>
          <w:szCs w:val="20"/>
        </w:rPr>
        <w:t xml:space="preserve"> </w:t>
      </w:r>
      <w:r w:rsidRPr="00B770BE">
        <w:rPr>
          <w:rFonts w:eastAsiaTheme="minorHAnsi" w:cs="Arial"/>
          <w:szCs w:val="20"/>
        </w:rPr>
        <w:t xml:space="preserve">as a part of a grant agreement </w:t>
      </w:r>
      <w:r>
        <w:rPr>
          <w:rFonts w:eastAsiaTheme="minorHAnsi" w:cs="Arial"/>
          <w:szCs w:val="20"/>
        </w:rPr>
        <w:t>signed with UNICEF</w:t>
      </w:r>
      <w:r w:rsidRPr="00B770BE">
        <w:rPr>
          <w:rFonts w:eastAsiaTheme="minorHAnsi" w:cs="Arial"/>
          <w:szCs w:val="20"/>
        </w:rPr>
        <w:t xml:space="preserve">. UNICEF also contributed </w:t>
      </w:r>
      <w:r w:rsidRPr="00B770BE">
        <w:rPr>
          <w:rFonts w:cs="Arial"/>
          <w:szCs w:val="20"/>
          <w:lang w:eastAsia="en-GB"/>
        </w:rPr>
        <w:t xml:space="preserve">NOK 1,204,970 (USD 215,238) from </w:t>
      </w:r>
      <w:r w:rsidRPr="00B770BE">
        <w:rPr>
          <w:rFonts w:eastAsiaTheme="minorHAnsi" w:cs="Arial"/>
          <w:szCs w:val="20"/>
        </w:rPr>
        <w:t xml:space="preserve">with its Regular Resources and grants of Unicredit/ATF Bank and Government of Kazakhstan (for the East Kazakhstan oblast). </w:t>
      </w:r>
      <w:r w:rsidRPr="00B770BE">
        <w:rPr>
          <w:rFonts w:cs="Arial"/>
          <w:szCs w:val="20"/>
        </w:rPr>
        <w:t xml:space="preserve">Given </w:t>
      </w:r>
      <w:r w:rsidRPr="00B770BE">
        <w:rPr>
          <w:rFonts w:cs="Arial"/>
          <w:szCs w:val="20"/>
        </w:rPr>
        <w:lastRenderedPageBreak/>
        <w:t>that the UNICEF resources are limited, modelling was applied to</w:t>
      </w:r>
      <w:r w:rsidRPr="00B770BE">
        <w:rPr>
          <w:rFonts w:cs="Arial"/>
          <w:bCs/>
          <w:color w:val="000000"/>
          <w:szCs w:val="20"/>
          <w:lang w:eastAsia="en-GB"/>
        </w:rPr>
        <w:t xml:space="preserve"> test the feasibility and/or the effectiveness of innovations in the country. This theory of change m</w:t>
      </w:r>
      <w:r w:rsidRPr="00B770BE">
        <w:rPr>
          <w:rFonts w:cs="Arial"/>
          <w:szCs w:val="20"/>
        </w:rPr>
        <w:t>odels integrated child protection services, child abandonment prevention services for children under the age of three and their families and violence prevention in schools and residential care institutions. Given the financial capacities of the Government of Kazakhstan, there is a high opportunity for replication of innovations if they prove to be effective and cost efficient.</w:t>
      </w:r>
    </w:p>
    <w:p w14:paraId="49A97FC6" w14:textId="77777777" w:rsidR="00EA4580" w:rsidRPr="00B770BE" w:rsidRDefault="00EA4580" w:rsidP="00EA4580">
      <w:pPr>
        <w:rPr>
          <w:rFonts w:eastAsiaTheme="minorHAnsi" w:cs="Arial"/>
          <w:szCs w:val="20"/>
        </w:rPr>
      </w:pPr>
    </w:p>
    <w:p w14:paraId="0697A28E" w14:textId="77777777" w:rsidR="00EA4580" w:rsidRDefault="00EA4580" w:rsidP="00EA4580">
      <w:pPr>
        <w:rPr>
          <w:rFonts w:eastAsiaTheme="minorHAnsi" w:cs="Arial"/>
          <w:szCs w:val="20"/>
        </w:rPr>
      </w:pPr>
      <w:r w:rsidRPr="00B770BE">
        <w:rPr>
          <w:rFonts w:eastAsiaTheme="minorHAnsi" w:cs="Arial"/>
          <w:szCs w:val="20"/>
        </w:rPr>
        <w:t xml:space="preserve">Having the advantage of working with different sectors, UNICEF could </w:t>
      </w:r>
      <w:r w:rsidRPr="00B770BE">
        <w:rPr>
          <w:rFonts w:eastAsiaTheme="minorHAnsi" w:cs="Arial"/>
          <w:b/>
          <w:szCs w:val="20"/>
        </w:rPr>
        <w:t xml:space="preserve">steward </w:t>
      </w:r>
      <w:r w:rsidRPr="00B770BE">
        <w:rPr>
          <w:rFonts w:eastAsiaTheme="minorHAnsi" w:cs="Arial"/>
          <w:szCs w:val="20"/>
        </w:rPr>
        <w:t>the exchange and ensured the sectors and partners partner with each other for better coordination, cross-sectoral response and design of joint strategic documents to be nurtured during the implementation of the theory of change. UNICEF ensured target groups, children and NGOs were closely involved into the dialogue and implementation of the theory of change, having the right to share their opinion about the progress in addressing bottlenecks.</w:t>
      </w:r>
    </w:p>
    <w:p w14:paraId="0243C9FA" w14:textId="77777777" w:rsidR="00EA4580" w:rsidRDefault="00EA4580" w:rsidP="00EA4580">
      <w:pPr>
        <w:rPr>
          <w:rFonts w:eastAsiaTheme="minorHAnsi" w:cs="Arial"/>
          <w:szCs w:val="20"/>
        </w:rPr>
      </w:pPr>
    </w:p>
    <w:p w14:paraId="379E6E9F" w14:textId="40EB5289" w:rsidR="00EA4580" w:rsidRDefault="00EA4580" w:rsidP="00EA4580">
      <w:pPr>
        <w:rPr>
          <w:rFonts w:eastAsiaTheme="minorHAnsi" w:cs="Arial"/>
          <w:szCs w:val="20"/>
        </w:rPr>
      </w:pPr>
      <w:r>
        <w:rPr>
          <w:rFonts w:eastAsiaTheme="minorHAnsi" w:cs="Arial"/>
          <w:szCs w:val="20"/>
        </w:rPr>
        <w:t xml:space="preserve">A schematic illustration of ToC is provided in </w:t>
      </w:r>
      <w:r w:rsidR="00594DFB">
        <w:rPr>
          <w:rFonts w:eastAsiaTheme="minorHAnsi" w:cs="Arial"/>
          <w:szCs w:val="20"/>
        </w:rPr>
        <w:t xml:space="preserve">the </w:t>
      </w:r>
      <w:r>
        <w:rPr>
          <w:rFonts w:eastAsiaTheme="minorHAnsi" w:cs="Arial"/>
          <w:szCs w:val="20"/>
        </w:rPr>
        <w:t>Figure</w:t>
      </w:r>
      <w:r w:rsidR="00594DFB">
        <w:rPr>
          <w:rFonts w:eastAsiaTheme="minorHAnsi" w:cs="Arial"/>
          <w:szCs w:val="20"/>
        </w:rPr>
        <w:t xml:space="preserve"> </w:t>
      </w:r>
      <w:r>
        <w:rPr>
          <w:rFonts w:eastAsiaTheme="minorHAnsi" w:cs="Arial"/>
          <w:szCs w:val="20"/>
        </w:rPr>
        <w:t>below.</w:t>
      </w:r>
    </w:p>
    <w:p w14:paraId="2A25F292" w14:textId="77777777" w:rsidR="00F9161B" w:rsidRDefault="00F9161B" w:rsidP="00EA4580">
      <w:pPr>
        <w:rPr>
          <w:rFonts w:ascii="Cambria" w:eastAsia="Cambria" w:hAnsi="Cambria"/>
          <w:b/>
        </w:rPr>
        <w:sectPr w:rsidR="00F9161B" w:rsidSect="00EA4580">
          <w:pgSz w:w="11900" w:h="16840"/>
          <w:pgMar w:top="1440" w:right="1800" w:bottom="1440" w:left="1800" w:header="708" w:footer="708" w:gutter="0"/>
          <w:cols w:space="708"/>
          <w:docGrid w:linePitch="360"/>
        </w:sectPr>
      </w:pPr>
    </w:p>
    <w:p w14:paraId="54069DE8" w14:textId="77777777" w:rsidR="00EA4580" w:rsidRDefault="00EA4580" w:rsidP="00EA4580">
      <w:pPr>
        <w:rPr>
          <w:rFonts w:ascii="Cambria" w:eastAsia="Cambria" w:hAnsi="Cambria"/>
          <w:b/>
        </w:rPr>
        <w:sectPr w:rsidR="00EA4580" w:rsidSect="00EA4580">
          <w:pgSz w:w="16840" w:h="11900" w:orient="landscape"/>
          <w:pgMar w:top="1800" w:right="1440" w:bottom="1800" w:left="1440" w:header="708" w:footer="708" w:gutter="0"/>
          <w:cols w:space="708"/>
          <w:docGrid w:linePitch="360"/>
        </w:sectPr>
      </w:pPr>
      <w:r w:rsidRPr="00791B52">
        <w:rPr>
          <w:noProof/>
          <w:lang w:val="en-US" w:eastAsia="en-US"/>
        </w:rPr>
        <w:lastRenderedPageBreak/>
        <mc:AlternateContent>
          <mc:Choice Requires="wpg">
            <w:drawing>
              <wp:anchor distT="0" distB="0" distL="114300" distR="114300" simplePos="0" relativeHeight="251667456" behindDoc="0" locked="0" layoutInCell="1" allowOverlap="1" wp14:anchorId="723F168B" wp14:editId="7950C8E1">
                <wp:simplePos x="0" y="0"/>
                <wp:positionH relativeFrom="column">
                  <wp:posOffset>-571500</wp:posOffset>
                </wp:positionH>
                <wp:positionV relativeFrom="paragraph">
                  <wp:posOffset>-685800</wp:posOffset>
                </wp:positionV>
                <wp:extent cx="9029700" cy="6477000"/>
                <wp:effectExtent l="50800" t="25400" r="38100" b="76200"/>
                <wp:wrapNone/>
                <wp:docPr id="54" name="Group 66"/>
                <wp:cNvGraphicFramePr/>
                <a:graphic xmlns:a="http://schemas.openxmlformats.org/drawingml/2006/main">
                  <a:graphicData uri="http://schemas.microsoft.com/office/word/2010/wordprocessingGroup">
                    <wpg:wgp>
                      <wpg:cNvGrpSpPr/>
                      <wpg:grpSpPr>
                        <a:xfrm>
                          <a:off x="0" y="0"/>
                          <a:ext cx="9029700" cy="6477000"/>
                          <a:chOff x="-59339" y="-157793"/>
                          <a:chExt cx="9136510" cy="6768835"/>
                        </a:xfrm>
                      </wpg:grpSpPr>
                      <wps:wsp>
                        <wps:cNvPr id="55" name="Rectangle 55"/>
                        <wps:cNvSpPr/>
                        <wps:spPr>
                          <a:xfrm>
                            <a:off x="939793" y="5967360"/>
                            <a:ext cx="3874710" cy="55125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700EDA" w14:textId="77777777" w:rsidR="000D5D61" w:rsidRDefault="000D5D61" w:rsidP="00EA4580">
                              <w:pPr>
                                <w:pStyle w:val="NormalWeb"/>
                                <w:jc w:val="center"/>
                              </w:pPr>
                              <w:r>
                                <w:rPr>
                                  <w:rFonts w:asciiTheme="minorHAnsi" w:hAnsi="Calibri" w:cstheme="minorBidi"/>
                                  <w:color w:val="FFFFFF" w:themeColor="light1"/>
                                  <w:kern w:val="24"/>
                                </w:rPr>
                                <w:t>Children</w:t>
                              </w:r>
                              <w:r>
                                <w:rPr>
                                  <w:rFonts w:asciiTheme="minorHAnsi" w:hAnsi="Calibri" w:cstheme="minorBidi"/>
                                  <w:color w:val="FFFFFF" w:themeColor="light1"/>
                                  <w:kern w:val="24"/>
                                </w:rPr>
                                <w:t>’</w:t>
                              </w:r>
                              <w:r>
                                <w:rPr>
                                  <w:rFonts w:asciiTheme="minorHAnsi" w:hAnsi="Calibri" w:cstheme="minorBidi"/>
                                  <w:color w:val="FFFFFF" w:themeColor="light1"/>
                                  <w:kern w:val="24"/>
                                </w:rPr>
                                <w:t>s Rights Situation Baseline</w:t>
                              </w:r>
                            </w:p>
                            <w:p w14:paraId="2BF6C1C6" w14:textId="77777777" w:rsidR="000D5D61" w:rsidRDefault="000D5D61" w:rsidP="00EA4580">
                              <w:pPr>
                                <w:pStyle w:val="NormalWeb"/>
                                <w:jc w:val="center"/>
                              </w:pPr>
                              <w:r>
                                <w:rPr>
                                  <w:rFonts w:asciiTheme="minorHAnsi" w:hAnsi="Calibri" w:cstheme="minorBidi"/>
                                  <w:color w:val="FFFFFF" w:themeColor="light1"/>
                                  <w:kern w:val="24"/>
                                </w:rPr>
                                <w:t xml:space="preserve">(MICS, SitaAn, UNICEF and partners studies) </w:t>
                              </w:r>
                            </w:p>
                          </w:txbxContent>
                        </wps:txbx>
                        <wps:bodyPr rtlCol="0" anchor="ctr"/>
                      </wps:wsp>
                      <wpg:grpSp>
                        <wpg:cNvPr id="56" name="Group 56"/>
                        <wpg:cNvGrpSpPr/>
                        <wpg:grpSpPr>
                          <a:xfrm>
                            <a:off x="954646" y="2892642"/>
                            <a:ext cx="7397175" cy="2845742"/>
                            <a:chOff x="954646" y="2892642"/>
                            <a:chExt cx="7391400" cy="3970392"/>
                          </a:xfrm>
                        </wpg:grpSpPr>
                        <wps:wsp>
                          <wps:cNvPr id="57" name="Rounded Rectangle 57"/>
                          <wps:cNvSpPr/>
                          <wps:spPr>
                            <a:xfrm>
                              <a:off x="954646" y="2999218"/>
                              <a:ext cx="7391400" cy="3863816"/>
                            </a:xfrm>
                            <a:prstGeom prst="roundRect">
                              <a:avLst/>
                            </a:prstGeom>
                            <a:ln>
                              <a:solidFill>
                                <a:schemeClr val="accent4">
                                  <a:lumMod val="75000"/>
                                </a:schemeClr>
                              </a:solidFill>
                            </a:ln>
                          </wps:spPr>
                          <wps:style>
                            <a:lnRef idx="2">
                              <a:schemeClr val="accent6"/>
                            </a:lnRef>
                            <a:fillRef idx="1">
                              <a:schemeClr val="lt1"/>
                            </a:fillRef>
                            <a:effectRef idx="0">
                              <a:schemeClr val="accent6"/>
                            </a:effectRef>
                            <a:fontRef idx="minor">
                              <a:schemeClr val="dk1"/>
                            </a:fontRef>
                          </wps:style>
                          <wps:txbx>
                            <w:txbxContent>
                              <w:p w14:paraId="77D4C569" w14:textId="77777777" w:rsidR="000D5D61" w:rsidRDefault="000D5D61" w:rsidP="00EA4580"/>
                            </w:txbxContent>
                          </wps:txbx>
                          <wps:bodyPr rtlCol="0" anchor="ctr"/>
                        </wps:wsp>
                        <wps:wsp>
                          <wps:cNvPr id="58" name="TextBox 5"/>
                          <wps:cNvSpPr txBox="1"/>
                          <wps:spPr>
                            <a:xfrm>
                              <a:off x="2862596" y="2892642"/>
                              <a:ext cx="3968944" cy="515294"/>
                            </a:xfrm>
                            <a:prstGeom prst="rect">
                              <a:avLst/>
                            </a:prstGeom>
                            <a:noFill/>
                            <a:ln>
                              <a:solidFill>
                                <a:schemeClr val="bg1"/>
                              </a:solidFill>
                            </a:ln>
                          </wps:spPr>
                          <wps:txbx>
                            <w:txbxContent>
                              <w:p w14:paraId="5D7C71E4" w14:textId="77777777" w:rsidR="000D5D61" w:rsidRDefault="000D5D61" w:rsidP="00EA4580">
                                <w:pPr>
                                  <w:pStyle w:val="NormalWeb"/>
                                  <w:jc w:val="center"/>
                                </w:pPr>
                                <w:r>
                                  <w:rPr>
                                    <w:rFonts w:asciiTheme="minorHAnsi" w:hAnsi="Calibri" w:cstheme="minorBidi"/>
                                    <w:b/>
                                    <w:bCs/>
                                    <w:color w:val="5F497A" w:themeColor="accent4" w:themeShade="BF"/>
                                    <w:kern w:val="24"/>
                                    <w:sz w:val="36"/>
                                    <w:szCs w:val="36"/>
                                  </w:rPr>
                                  <w:t xml:space="preserve">UNICEF </w:t>
                                </w:r>
                                <w:r>
                                  <w:rPr>
                                    <w:rFonts w:asciiTheme="minorHAnsi" w:hAnsi="Calibri" w:cstheme="minorBidi"/>
                                    <w:b/>
                                    <w:bCs/>
                                    <w:color w:val="5F497A" w:themeColor="accent4" w:themeShade="BF"/>
                                    <w:kern w:val="24"/>
                                    <w:sz w:val="32"/>
                                    <w:szCs w:val="32"/>
                                  </w:rPr>
                                  <w:t xml:space="preserve">Contribution in Kazakhstan </w:t>
                                </w:r>
                                <w:r>
                                  <w:rPr>
                                    <w:rFonts w:asciiTheme="minorHAnsi" w:hAnsi="Calibri" w:cstheme="minorBidi"/>
                                    <w:b/>
                                    <w:bCs/>
                                    <w:color w:val="5F497A" w:themeColor="accent4" w:themeShade="BF"/>
                                    <w:kern w:val="24"/>
                                    <w:sz w:val="36"/>
                                    <w:szCs w:val="36"/>
                                  </w:rPr>
                                  <w:t xml:space="preserve"> </w:t>
                                </w:r>
                              </w:p>
                            </w:txbxContent>
                          </wps:txbx>
                          <wps:bodyPr wrap="square" rtlCol="0">
                            <a:noAutofit/>
                          </wps:bodyPr>
                        </wps:wsp>
                        <wps:wsp>
                          <wps:cNvPr id="59" name="Rectangle 59"/>
                          <wps:cNvSpPr/>
                          <wps:spPr>
                            <a:xfrm>
                              <a:off x="1166844" y="3349148"/>
                              <a:ext cx="3379708" cy="678607"/>
                            </a:xfrm>
                            <a:prstGeom prst="rect">
                              <a:avLst/>
                            </a:prstGeom>
                            <a:solidFill>
                              <a:schemeClr val="accent4">
                                <a:lumMod val="75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BAF5DF" w14:textId="77777777" w:rsidR="000D5D61" w:rsidRDefault="000D5D61" w:rsidP="00EA4580">
                                <w:pPr>
                                  <w:pStyle w:val="NormalWeb"/>
                                  <w:ind w:right="-160"/>
                                  <w:jc w:val="center"/>
                                </w:pPr>
                                <w:r>
                                  <w:rPr>
                                    <w:rFonts w:asciiTheme="minorHAnsi" w:hAnsi="Calibri" w:cstheme="minorBidi"/>
                                    <w:b/>
                                    <w:bCs/>
                                    <w:i/>
                                    <w:iCs/>
                                    <w:color w:val="FFFFFF" w:themeColor="light1"/>
                                    <w:kern w:val="24"/>
                                    <w:sz w:val="22"/>
                                    <w:szCs w:val="22"/>
                                    <w:lang w:val="en-GB"/>
                                  </w:rPr>
                                  <w:t>Strong independent voice for the most vulnerable children through advocacy and awareness raising</w:t>
                                </w:r>
                              </w:p>
                            </w:txbxContent>
                          </wps:txbx>
                          <wps:bodyPr rtlCol="0" anchor="ctr"/>
                        </wps:wsp>
                        <wps:wsp>
                          <wps:cNvPr id="60" name="Rectangle 60"/>
                          <wps:cNvSpPr/>
                          <wps:spPr>
                            <a:xfrm>
                              <a:off x="1166844" y="4165210"/>
                              <a:ext cx="3379707" cy="732009"/>
                            </a:xfrm>
                            <a:prstGeom prst="rect">
                              <a:avLst/>
                            </a:prstGeom>
                            <a:solidFill>
                              <a:schemeClr val="accent4">
                                <a:lumMod val="75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4FC9EE" w14:textId="77777777" w:rsidR="000D5D61" w:rsidRPr="001E528A" w:rsidRDefault="000D5D61" w:rsidP="00EA4580">
                                <w:pPr>
                                  <w:pStyle w:val="NormalWeb"/>
                                  <w:ind w:left="-142" w:right="-292"/>
                                  <w:jc w:val="center"/>
                                  <w:rPr>
                                    <w:rFonts w:asciiTheme="minorHAnsi" w:cstheme="minorBidi"/>
                                    <w:b/>
                                    <w:bCs/>
                                    <w:i/>
                                    <w:iCs/>
                                    <w:color w:val="FFFFFF" w:themeColor="light1"/>
                                    <w:kern w:val="24"/>
                                    <w:sz w:val="22"/>
                                  </w:rPr>
                                </w:pPr>
                                <w:r w:rsidRPr="001E528A">
                                  <w:rPr>
                                    <w:rFonts w:asciiTheme="minorHAnsi" w:cstheme="minorBidi"/>
                                    <w:b/>
                                    <w:bCs/>
                                    <w:i/>
                                    <w:iCs/>
                                    <w:color w:val="FFFFFF" w:themeColor="light1"/>
                                    <w:kern w:val="24"/>
                                    <w:sz w:val="22"/>
                                  </w:rPr>
                                  <w:t xml:space="preserve">M&amp;E </w:t>
                                </w:r>
                                <w:r>
                                  <w:rPr>
                                    <w:rFonts w:asciiTheme="minorHAnsi" w:cstheme="minorBidi"/>
                                    <w:b/>
                                    <w:bCs/>
                                    <w:i/>
                                    <w:iCs/>
                                    <w:color w:val="FFFFFF" w:themeColor="light1"/>
                                    <w:kern w:val="24"/>
                                    <w:sz w:val="22"/>
                                  </w:rPr>
                                  <w:t xml:space="preserve">of most vulnerable </w:t>
                                </w:r>
                                <w:r w:rsidRPr="001E528A">
                                  <w:rPr>
                                    <w:rFonts w:asciiTheme="minorHAnsi" w:cstheme="minorBidi"/>
                                    <w:b/>
                                    <w:bCs/>
                                    <w:i/>
                                    <w:iCs/>
                                    <w:color w:val="FFFFFF" w:themeColor="light1"/>
                                    <w:kern w:val="24"/>
                                    <w:sz w:val="22"/>
                                  </w:rPr>
                                  <w:t>children</w:t>
                                </w:r>
                                <w:r>
                                  <w:rPr>
                                    <w:rFonts w:asciiTheme="minorHAnsi" w:cstheme="minorBidi"/>
                                    <w:b/>
                                    <w:bCs/>
                                    <w:i/>
                                    <w:iCs/>
                                    <w:color w:val="FFFFFF" w:themeColor="light1"/>
                                    <w:kern w:val="24"/>
                                    <w:sz w:val="22"/>
                                  </w:rPr>
                                  <w:t xml:space="preserve"> based on  independent assessments, studies, int</w:t>
                                </w:r>
                                <w:r>
                                  <w:rPr>
                                    <w:rFonts w:asciiTheme="minorHAnsi" w:cstheme="minorBidi"/>
                                    <w:b/>
                                    <w:bCs/>
                                    <w:i/>
                                    <w:iCs/>
                                    <w:color w:val="FFFFFF" w:themeColor="light1"/>
                                    <w:kern w:val="24"/>
                                    <w:sz w:val="22"/>
                                  </w:rPr>
                                  <w:t>’</w:t>
                                </w:r>
                                <w:r>
                                  <w:rPr>
                                    <w:rFonts w:asciiTheme="minorHAnsi" w:cstheme="minorBidi"/>
                                    <w:b/>
                                    <w:bCs/>
                                    <w:i/>
                                    <w:iCs/>
                                    <w:color w:val="FFFFFF" w:themeColor="light1"/>
                                    <w:kern w:val="24"/>
                                    <w:sz w:val="22"/>
                                  </w:rPr>
                                  <w:t xml:space="preserve">l </w:t>
                                </w:r>
                                <w:r w:rsidRPr="001E528A">
                                  <w:rPr>
                                    <w:rFonts w:asciiTheme="minorHAnsi" w:cstheme="minorBidi"/>
                                    <w:b/>
                                    <w:bCs/>
                                    <w:i/>
                                    <w:iCs/>
                                    <w:color w:val="FFFFFF" w:themeColor="light1"/>
                                    <w:kern w:val="24"/>
                                    <w:sz w:val="22"/>
                                  </w:rPr>
                                  <w:t>indicators</w:t>
                                </w:r>
                              </w:p>
                              <w:p w14:paraId="360294C4" w14:textId="77777777" w:rsidR="000D5D61" w:rsidRPr="001E528A" w:rsidRDefault="000D5D61" w:rsidP="00EA4580">
                                <w:pPr>
                                  <w:pStyle w:val="NormalWeb"/>
                                  <w:jc w:val="center"/>
                                  <w:rPr>
                                    <w:sz w:val="22"/>
                                  </w:rPr>
                                </w:pPr>
                              </w:p>
                            </w:txbxContent>
                          </wps:txbx>
                          <wps:bodyPr rtlCol="0" anchor="ctr"/>
                        </wps:wsp>
                        <wps:wsp>
                          <wps:cNvPr id="61" name="Rectangle 61"/>
                          <wps:cNvSpPr/>
                          <wps:spPr>
                            <a:xfrm>
                              <a:off x="4750124" y="3338183"/>
                              <a:ext cx="3429000" cy="689572"/>
                            </a:xfrm>
                            <a:prstGeom prst="rect">
                              <a:avLst/>
                            </a:prstGeom>
                            <a:solidFill>
                              <a:schemeClr val="accent4">
                                <a:lumMod val="75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B87C99" w14:textId="77777777" w:rsidR="000D5D61" w:rsidRDefault="000D5D61" w:rsidP="00EA4580">
                                <w:pPr>
                                  <w:pStyle w:val="NormalWeb"/>
                                  <w:jc w:val="center"/>
                                </w:pPr>
                                <w:r>
                                  <w:rPr>
                                    <w:rFonts w:asciiTheme="minorHAnsi" w:hAnsi="Calibri" w:cstheme="minorBidi"/>
                                    <w:b/>
                                    <w:bCs/>
                                    <w:i/>
                                    <w:iCs/>
                                    <w:color w:val="FFFFFF" w:themeColor="light1"/>
                                    <w:kern w:val="24"/>
                                    <w:sz w:val="22"/>
                                    <w:szCs w:val="22"/>
                                    <w:lang w:val="en-GB"/>
                                  </w:rPr>
                                  <w:t>Delivering top notch international and national expertise to strengthen capacities for CP reforms</w:t>
                                </w:r>
                              </w:p>
                            </w:txbxContent>
                          </wps:txbx>
                          <wps:bodyPr rtlCol="0" anchor="ctr"/>
                        </wps:wsp>
                        <wps:wsp>
                          <wps:cNvPr id="62" name="Rectangle 62"/>
                          <wps:cNvSpPr/>
                          <wps:spPr>
                            <a:xfrm>
                              <a:off x="4750124" y="4165210"/>
                              <a:ext cx="3429001" cy="732008"/>
                            </a:xfrm>
                            <a:prstGeom prst="rect">
                              <a:avLst/>
                            </a:prstGeom>
                            <a:solidFill>
                              <a:schemeClr val="accent4">
                                <a:lumMod val="75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E51918" w14:textId="77777777" w:rsidR="000D5D61" w:rsidRPr="001E528A" w:rsidRDefault="000D5D61" w:rsidP="00EA4580">
                                <w:pPr>
                                  <w:pStyle w:val="NormalWeb"/>
                                  <w:ind w:left="-142" w:right="-226"/>
                                  <w:jc w:val="center"/>
                                  <w:rPr>
                                    <w:rFonts w:asciiTheme="minorHAnsi" w:cstheme="minorBidi"/>
                                    <w:b/>
                                    <w:bCs/>
                                    <w:i/>
                                    <w:iCs/>
                                    <w:color w:val="FFFFFF" w:themeColor="light1"/>
                                    <w:kern w:val="24"/>
                                    <w:sz w:val="22"/>
                                    <w:szCs w:val="22"/>
                                  </w:rPr>
                                </w:pPr>
                                <w:r w:rsidRPr="001E528A">
                                  <w:rPr>
                                    <w:rFonts w:asciiTheme="minorHAnsi" w:cstheme="minorBidi"/>
                                    <w:b/>
                                    <w:bCs/>
                                    <w:i/>
                                    <w:iCs/>
                                    <w:color w:val="FFFFFF" w:themeColor="light1"/>
                                    <w:kern w:val="24"/>
                                    <w:sz w:val="22"/>
                                    <w:szCs w:val="22"/>
                                  </w:rPr>
                                  <w:t>In</w:t>
                                </w:r>
                                <w:r>
                                  <w:rPr>
                                    <w:rFonts w:asciiTheme="minorHAnsi" w:cstheme="minorBidi"/>
                                    <w:b/>
                                    <w:bCs/>
                                    <w:i/>
                                    <w:iCs/>
                                    <w:color w:val="FFFFFF" w:themeColor="light1"/>
                                    <w:kern w:val="24"/>
                                    <w:sz w:val="22"/>
                                    <w:szCs w:val="22"/>
                                  </w:rPr>
                                  <w:t>troducing new services and professional practices, which were modeled and piloted</w:t>
                                </w:r>
                              </w:p>
                              <w:p w14:paraId="5F0079D8" w14:textId="77777777" w:rsidR="000D5D61" w:rsidRPr="001E528A" w:rsidRDefault="000D5D61" w:rsidP="00EA4580">
                                <w:pPr>
                                  <w:pStyle w:val="NormalWeb"/>
                                  <w:ind w:left="-142" w:right="-226"/>
                                  <w:jc w:val="center"/>
                                  <w:rPr>
                                    <w:sz w:val="22"/>
                                    <w:szCs w:val="22"/>
                                  </w:rPr>
                                </w:pPr>
                              </w:p>
                            </w:txbxContent>
                          </wps:txbx>
                          <wps:bodyPr rtlCol="0" anchor="ctr"/>
                        </wps:wsp>
                        <wps:wsp>
                          <wps:cNvPr id="63" name="Rectangle 63"/>
                          <wps:cNvSpPr/>
                          <wps:spPr>
                            <a:xfrm>
                              <a:off x="1166844" y="5036485"/>
                              <a:ext cx="3363188" cy="868136"/>
                            </a:xfrm>
                            <a:prstGeom prst="rect">
                              <a:avLst/>
                            </a:prstGeom>
                            <a:solidFill>
                              <a:schemeClr val="accent4">
                                <a:lumMod val="75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AEDD28" w14:textId="77777777" w:rsidR="000D5D61" w:rsidRDefault="000D5D61" w:rsidP="00EA4580">
                                <w:pPr>
                                  <w:pStyle w:val="NormalWeb"/>
                                  <w:jc w:val="center"/>
                                </w:pPr>
                                <w:r>
                                  <w:rPr>
                                    <w:rFonts w:asciiTheme="minorHAnsi" w:hAnsi="Calibri" w:cstheme="minorBidi"/>
                                    <w:b/>
                                    <w:bCs/>
                                    <w:i/>
                                    <w:iCs/>
                                    <w:color w:val="FFFFFF" w:themeColor="light1"/>
                                    <w:kern w:val="24"/>
                                    <w:sz w:val="22"/>
                                    <w:szCs w:val="22"/>
                                    <w:lang w:val="en-GB"/>
                                  </w:rPr>
                                  <w:t>Strengthening strategic partnerships for  integrated approaches in CP and monitoring of child rights violations</w:t>
                                </w:r>
                              </w:p>
                            </w:txbxContent>
                          </wps:txbx>
                          <wps:bodyPr rtlCol="0" anchor="ctr"/>
                        </wps:wsp>
                        <wps:wsp>
                          <wps:cNvPr id="64" name="Rectangle 64"/>
                          <wps:cNvSpPr/>
                          <wps:spPr>
                            <a:xfrm>
                              <a:off x="4750125" y="5036485"/>
                              <a:ext cx="3429000" cy="868136"/>
                            </a:xfrm>
                            <a:prstGeom prst="rect">
                              <a:avLst/>
                            </a:prstGeom>
                            <a:solidFill>
                              <a:schemeClr val="accent4">
                                <a:lumMod val="75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B38EFE" w14:textId="77777777" w:rsidR="000D5D61" w:rsidRDefault="000D5D61" w:rsidP="00EA4580">
                                <w:pPr>
                                  <w:pStyle w:val="NormalWeb"/>
                                  <w:jc w:val="center"/>
                                </w:pPr>
                                <w:r>
                                  <w:rPr>
                                    <w:rFonts w:asciiTheme="minorHAnsi" w:hAnsi="Calibri" w:cstheme="minorBidi"/>
                                    <w:b/>
                                    <w:bCs/>
                                    <w:i/>
                                    <w:iCs/>
                                    <w:color w:val="FFFFFF" w:themeColor="light1"/>
                                    <w:kern w:val="24"/>
                                    <w:sz w:val="22"/>
                                    <w:szCs w:val="22"/>
                                    <w:lang w:val="en-GB"/>
                                  </w:rPr>
                                  <w:t>Leveraging resources from public and private sector for services aimed to prevent/address child abuse, exploitation and family separation</w:t>
                                </w:r>
                              </w:p>
                            </w:txbxContent>
                          </wps:txbx>
                          <wps:bodyPr rtlCol="0" anchor="ctr"/>
                        </wps:wsp>
                        <wps:wsp>
                          <wps:cNvPr id="65" name="Rectangle 65"/>
                          <wps:cNvSpPr/>
                          <wps:spPr>
                            <a:xfrm>
                              <a:off x="2091750" y="6064356"/>
                              <a:ext cx="5375910" cy="727375"/>
                            </a:xfrm>
                            <a:prstGeom prst="rect">
                              <a:avLst/>
                            </a:prstGeom>
                            <a:solidFill>
                              <a:schemeClr val="accent4">
                                <a:lumMod val="75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C082D6" w14:textId="77777777" w:rsidR="000D5D61" w:rsidRDefault="000D5D61" w:rsidP="00EA4580">
                                <w:pPr>
                                  <w:pStyle w:val="NormalWeb"/>
                                  <w:jc w:val="center"/>
                                </w:pPr>
                                <w:r>
                                  <w:rPr>
                                    <w:rFonts w:asciiTheme="minorHAnsi" w:hAnsi="Calibri" w:cstheme="minorBidi"/>
                                    <w:b/>
                                    <w:bCs/>
                                    <w:i/>
                                    <w:iCs/>
                                    <w:color w:val="FFFFFF" w:themeColor="light1"/>
                                    <w:kern w:val="24"/>
                                    <w:sz w:val="22"/>
                                    <w:szCs w:val="22"/>
                                    <w:lang w:val="en-GB"/>
                                  </w:rPr>
                                  <w:t>Contributing to the global and regional UNICEF equity agenda with documented innovations based on tested models with replicability potential</w:t>
                                </w:r>
                              </w:p>
                            </w:txbxContent>
                          </wps:txbx>
                          <wps:bodyPr rtlCol="0" anchor="ctr"/>
                        </wps:wsp>
                      </wpg:grpSp>
                      <wps:wsp>
                        <wps:cNvPr id="66" name="Rounded Rectangle 66"/>
                        <wps:cNvSpPr/>
                        <wps:spPr>
                          <a:xfrm>
                            <a:off x="926732" y="958712"/>
                            <a:ext cx="7677489" cy="181621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DB03FBA" w14:textId="77777777" w:rsidR="000D5D61" w:rsidRDefault="000D5D61" w:rsidP="00EA4580"/>
                          </w:txbxContent>
                        </wps:txbx>
                        <wps:bodyPr rtlCol="0" anchor="ctr"/>
                      </wps:wsp>
                      <wps:wsp>
                        <wps:cNvPr id="67" name="TextBox 16"/>
                        <wps:cNvSpPr txBox="1"/>
                        <wps:spPr>
                          <a:xfrm>
                            <a:off x="3299800" y="980732"/>
                            <a:ext cx="2605016" cy="276999"/>
                          </a:xfrm>
                          <a:prstGeom prst="rect">
                            <a:avLst/>
                          </a:prstGeom>
                          <a:noFill/>
                        </wps:spPr>
                        <wps:txbx>
                          <w:txbxContent>
                            <w:p w14:paraId="7FCFC184" w14:textId="77777777" w:rsidR="000D5D61" w:rsidRDefault="000D5D61" w:rsidP="00EA4580">
                              <w:pPr>
                                <w:pStyle w:val="NormalWeb"/>
                                <w:jc w:val="center"/>
                              </w:pPr>
                              <w:r>
                                <w:rPr>
                                  <w:rFonts w:asciiTheme="minorHAnsi" w:hAnsi="Calibri" w:cstheme="minorBidi"/>
                                  <w:b/>
                                  <w:bCs/>
                                  <w:color w:val="000000" w:themeColor="text1"/>
                                  <w:kern w:val="24"/>
                                </w:rPr>
                                <w:t xml:space="preserve">System change outcomes </w:t>
                              </w:r>
                            </w:p>
                          </w:txbxContent>
                        </wps:txbx>
                        <wps:bodyPr wrap="square" rtlCol="0">
                          <a:noAutofit/>
                        </wps:bodyPr>
                      </wps:wsp>
                      <wps:wsp>
                        <wps:cNvPr id="68" name="Round Diagonal Corner Rectangle 68"/>
                        <wps:cNvSpPr/>
                        <wps:spPr>
                          <a:xfrm>
                            <a:off x="1092544" y="1048360"/>
                            <a:ext cx="1370146" cy="854998"/>
                          </a:xfrm>
                          <a:prstGeom prst="round2Diag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16238E" w14:textId="77777777" w:rsidR="000D5D61" w:rsidRDefault="000D5D61" w:rsidP="00EA4580">
                              <w:pPr>
                                <w:pStyle w:val="NormalWeb"/>
                                <w:ind w:left="-142" w:right="-129"/>
                                <w:jc w:val="center"/>
                              </w:pPr>
                              <w:r>
                                <w:rPr>
                                  <w:rFonts w:asciiTheme="minorHAnsi" w:hAnsi="Calibri" w:cstheme="minorBidi"/>
                                  <w:b/>
                                  <w:bCs/>
                                  <w:color w:val="FFFFFF" w:themeColor="light1"/>
                                  <w:kern w:val="24"/>
                                  <w:sz w:val="20"/>
                                  <w:szCs w:val="20"/>
                                </w:rPr>
                                <w:t>Social norms conducive to prevention of abuse, family separation</w:t>
                              </w:r>
                            </w:p>
                          </w:txbxContent>
                        </wps:txbx>
                        <wps:bodyPr rtlCol="0" anchor="ctr"/>
                      </wps:wsp>
                      <wps:wsp>
                        <wps:cNvPr id="69" name="Round Diagonal Corner Rectangle 69"/>
                        <wps:cNvSpPr/>
                        <wps:spPr>
                          <a:xfrm>
                            <a:off x="2369354" y="1036707"/>
                            <a:ext cx="1239020" cy="826232"/>
                          </a:xfrm>
                          <a:prstGeom prst="round2Diag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E775B8" w14:textId="77777777" w:rsidR="000D5D61" w:rsidRDefault="000D5D61" w:rsidP="00EA4580">
                              <w:pPr>
                                <w:pStyle w:val="NormalWeb"/>
                                <w:jc w:val="center"/>
                              </w:pPr>
                              <w:r>
                                <w:rPr>
                                  <w:rFonts w:asciiTheme="minorHAnsi" w:hAnsi="Calibri" w:cstheme="minorBidi"/>
                                  <w:b/>
                                  <w:bCs/>
                                  <w:color w:val="FFFFFF" w:themeColor="light1"/>
                                  <w:kern w:val="24"/>
                                  <w:sz w:val="20"/>
                                  <w:szCs w:val="20"/>
                                </w:rPr>
                                <w:t>Adequate legal framework for integrated approach</w:t>
                              </w:r>
                            </w:p>
                          </w:txbxContent>
                        </wps:txbx>
                        <wps:bodyPr rtlCol="0" anchor="ctr"/>
                      </wps:wsp>
                      <wps:wsp>
                        <wps:cNvPr id="70" name="Round Diagonal Corner Rectangle 70"/>
                        <wps:cNvSpPr/>
                        <wps:spPr>
                          <a:xfrm>
                            <a:off x="3896624" y="1330562"/>
                            <a:ext cx="1562762" cy="457955"/>
                          </a:xfrm>
                          <a:prstGeom prst="round2DiagRect">
                            <a:avLst/>
                          </a:prstGeom>
                          <a:solidFill>
                            <a:schemeClr val="accent3">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73CF5D" w14:textId="77777777" w:rsidR="000D5D61" w:rsidRDefault="000D5D61" w:rsidP="00EA4580">
                              <w:pPr>
                                <w:pStyle w:val="NormalWeb"/>
                                <w:ind w:left="-142" w:right="-141"/>
                                <w:jc w:val="center"/>
                              </w:pPr>
                              <w:r>
                                <w:rPr>
                                  <w:rFonts w:asciiTheme="minorHAnsi" w:hAnsi="Calibri" w:cstheme="minorBidi"/>
                                  <w:b/>
                                  <w:bCs/>
                                  <w:color w:val="FFFFFF" w:themeColor="light1"/>
                                  <w:kern w:val="24"/>
                                  <w:sz w:val="20"/>
                                  <w:szCs w:val="20"/>
                                </w:rPr>
                                <w:t xml:space="preserve">Adequate staffing of services and facilities </w:t>
                              </w:r>
                            </w:p>
                          </w:txbxContent>
                        </wps:txbx>
                        <wps:bodyPr rtlCol="0" anchor="ctr"/>
                      </wps:wsp>
                      <wps:wsp>
                        <wps:cNvPr id="71" name="Round Diagonal Corner Rectangle 71"/>
                        <wps:cNvSpPr/>
                        <wps:spPr>
                          <a:xfrm>
                            <a:off x="2432918" y="1872859"/>
                            <a:ext cx="1432572" cy="691082"/>
                          </a:xfrm>
                          <a:prstGeom prst="round2Diag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B1314B" w14:textId="77777777" w:rsidR="000D5D61" w:rsidRDefault="000D5D61" w:rsidP="00EA4580">
                              <w:pPr>
                                <w:pStyle w:val="NormalWeb"/>
                                <w:ind w:left="-142" w:right="-185"/>
                                <w:jc w:val="center"/>
                              </w:pPr>
                              <w:r>
                                <w:rPr>
                                  <w:rFonts w:asciiTheme="minorHAnsi" w:hAnsi="Calibri" w:cstheme="minorBidi"/>
                                  <w:b/>
                                  <w:bCs/>
                                  <w:color w:val="FFFFFF" w:themeColor="light1"/>
                                  <w:kern w:val="24"/>
                                  <w:sz w:val="20"/>
                                  <w:szCs w:val="20"/>
                                </w:rPr>
                                <w:t xml:space="preserve">Integrated coord., referral &amp; gatekeeping mechanism </w:t>
                              </w:r>
                            </w:p>
                          </w:txbxContent>
                        </wps:txbx>
                        <wps:bodyPr rtlCol="0" anchor="ctr"/>
                      </wps:wsp>
                      <wps:wsp>
                        <wps:cNvPr id="72" name="Round Diagonal Corner Rectangle 72"/>
                        <wps:cNvSpPr/>
                        <wps:spPr>
                          <a:xfrm>
                            <a:off x="1008771" y="2021702"/>
                            <a:ext cx="1395056" cy="647726"/>
                          </a:xfrm>
                          <a:prstGeom prst="round2Diag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A45E69" w14:textId="77777777" w:rsidR="000D5D61" w:rsidRDefault="000D5D61" w:rsidP="00EA4580">
                              <w:pPr>
                                <w:pStyle w:val="NormalWeb"/>
                                <w:ind w:right="-156"/>
                              </w:pPr>
                              <w:r>
                                <w:rPr>
                                  <w:rFonts w:asciiTheme="minorHAnsi" w:hAnsi="Calibri" w:cstheme="minorBidi"/>
                                  <w:b/>
                                  <w:bCs/>
                                  <w:color w:val="FFFFFF" w:themeColor="light1"/>
                                  <w:kern w:val="24"/>
                                  <w:sz w:val="20"/>
                                  <w:szCs w:val="20"/>
                                </w:rPr>
                                <w:t>Integrated CP services &amp; models budgeted adequately</w:t>
                              </w:r>
                            </w:p>
                          </w:txbxContent>
                        </wps:txbx>
                        <wps:bodyPr rtlCol="0" anchor="ctr"/>
                      </wps:wsp>
                      <wps:wsp>
                        <wps:cNvPr id="73" name="Round Diagonal Corner Rectangle 73"/>
                        <wps:cNvSpPr/>
                        <wps:spPr>
                          <a:xfrm>
                            <a:off x="3975744" y="1903006"/>
                            <a:ext cx="1518850" cy="620304"/>
                          </a:xfrm>
                          <a:prstGeom prst="round2DiagRect">
                            <a:avLst/>
                          </a:prstGeom>
                          <a:solidFill>
                            <a:schemeClr val="accent3">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0C79DF" w14:textId="77777777" w:rsidR="000D5D61" w:rsidRDefault="000D5D61" w:rsidP="00EA4580">
                              <w:pPr>
                                <w:pStyle w:val="NormalWeb"/>
                                <w:jc w:val="center"/>
                              </w:pPr>
                              <w:r>
                                <w:rPr>
                                  <w:rFonts w:asciiTheme="minorHAnsi" w:hAnsi="Calibri" w:cstheme="minorBidi"/>
                                  <w:b/>
                                  <w:bCs/>
                                  <w:color w:val="FFFFFF" w:themeColor="light1"/>
                                  <w:kern w:val="24"/>
                                  <w:sz w:val="20"/>
                                  <w:szCs w:val="20"/>
                                </w:rPr>
                                <w:t>Available CP &amp; violence prevention services</w:t>
                              </w:r>
                            </w:p>
                          </w:txbxContent>
                        </wps:txbx>
                        <wps:bodyPr rtlCol="0" anchor="ctr"/>
                      </wps:wsp>
                      <wps:wsp>
                        <wps:cNvPr id="74" name="Round Diagonal Corner Rectangle 74"/>
                        <wps:cNvSpPr/>
                        <wps:spPr>
                          <a:xfrm>
                            <a:off x="5587800" y="1799617"/>
                            <a:ext cx="1443927" cy="646454"/>
                          </a:xfrm>
                          <a:prstGeom prst="round2Diag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78D7D1" w14:textId="77777777" w:rsidR="000D5D61" w:rsidRDefault="000D5D61" w:rsidP="00EA4580">
                              <w:pPr>
                                <w:pStyle w:val="NormalWeb"/>
                                <w:ind w:right="-197"/>
                                <w:jc w:val="center"/>
                              </w:pPr>
                              <w:r>
                                <w:rPr>
                                  <w:rFonts w:asciiTheme="minorHAnsi" w:hAnsi="Calibri" w:cstheme="minorBidi"/>
                                  <w:b/>
                                  <w:bCs/>
                                  <w:color w:val="FFFFFF" w:themeColor="light1"/>
                                  <w:kern w:val="24"/>
                                  <w:sz w:val="20"/>
                                  <w:szCs w:val="20"/>
                                </w:rPr>
                                <w:t>Social and cultural values and beliefs challenged</w:t>
                              </w:r>
                            </w:p>
                          </w:txbxContent>
                        </wps:txbx>
                        <wps:bodyPr rtlCol="0" anchor="ctr"/>
                      </wps:wsp>
                      <wps:wsp>
                        <wps:cNvPr id="75" name="Round Diagonal Corner Rectangle 75"/>
                        <wps:cNvSpPr/>
                        <wps:spPr>
                          <a:xfrm>
                            <a:off x="7140514" y="1036707"/>
                            <a:ext cx="1240372" cy="714427"/>
                          </a:xfrm>
                          <a:prstGeom prst="round2Diag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E85FB5" w14:textId="77777777" w:rsidR="000D5D61" w:rsidRDefault="000D5D61" w:rsidP="00EA4580">
                              <w:pPr>
                                <w:pStyle w:val="NormalWeb"/>
                                <w:jc w:val="center"/>
                              </w:pPr>
                              <w:r>
                                <w:rPr>
                                  <w:rFonts w:asciiTheme="minorHAnsi" w:hAnsi="Calibri" w:cstheme="minorBidi"/>
                                  <w:b/>
                                  <w:bCs/>
                                  <w:color w:val="FFFFFF" w:themeColor="light1"/>
                                  <w:kern w:val="24"/>
                                  <w:sz w:val="20"/>
                                  <w:szCs w:val="20"/>
                                </w:rPr>
                                <w:t>Enhanced trust in CP system &amp; Ombudsman</w:t>
                              </w:r>
                              <w:r>
                                <w:t xml:space="preserve"> </w:t>
                              </w:r>
                            </w:p>
                          </w:txbxContent>
                        </wps:txbx>
                        <wps:bodyPr rtlCol="0" anchor="ctr"/>
                      </wps:wsp>
                      <wps:wsp>
                        <wps:cNvPr id="76" name="Round Diagonal Corner Rectangle 76"/>
                        <wps:cNvSpPr/>
                        <wps:spPr>
                          <a:xfrm>
                            <a:off x="5518569" y="1048570"/>
                            <a:ext cx="1463706" cy="675378"/>
                          </a:xfrm>
                          <a:prstGeom prst="round2Diag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C73E4B" w14:textId="77777777" w:rsidR="000D5D61" w:rsidRDefault="000D5D61" w:rsidP="00EA4580">
                              <w:pPr>
                                <w:pStyle w:val="NormalWeb"/>
                                <w:ind w:right="-149"/>
                                <w:jc w:val="center"/>
                              </w:pPr>
                              <w:r>
                                <w:rPr>
                                  <w:rFonts w:asciiTheme="minorHAnsi" w:hAnsi="Calibri" w:cstheme="minorBidi"/>
                                  <w:b/>
                                  <w:bCs/>
                                  <w:color w:val="FFFFFF" w:themeColor="light1"/>
                                  <w:kern w:val="24"/>
                                  <w:sz w:val="20"/>
                                  <w:szCs w:val="20"/>
                                </w:rPr>
                                <w:t>No financial barriers to CP services &amp; Ombudsman</w:t>
                              </w:r>
                            </w:p>
                          </w:txbxContent>
                        </wps:txbx>
                        <wps:bodyPr rtlCol="0" anchor="ctr"/>
                      </wps:wsp>
                      <wps:wsp>
                        <wps:cNvPr id="77" name="Round Diagonal Corner Rectangle 77"/>
                        <wps:cNvSpPr/>
                        <wps:spPr>
                          <a:xfrm>
                            <a:off x="7100955" y="1784810"/>
                            <a:ext cx="1463706" cy="680389"/>
                          </a:xfrm>
                          <a:prstGeom prst="round2Diag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5E64E9" w14:textId="77777777" w:rsidR="000D5D61" w:rsidRPr="004D3F2D" w:rsidRDefault="000D5D61" w:rsidP="00EA4580">
                              <w:pPr>
                                <w:pStyle w:val="NormalWeb"/>
                                <w:ind w:left="-142" w:right="-231"/>
                                <w:jc w:val="center"/>
                                <w:rPr>
                                  <w:rFonts w:asciiTheme="minorHAnsi" w:hAnsiTheme="minorHAnsi"/>
                                  <w:b/>
                                  <w:sz w:val="20"/>
                                </w:rPr>
                              </w:pPr>
                              <w:r w:rsidRPr="004D3F2D">
                                <w:rPr>
                                  <w:rFonts w:asciiTheme="minorHAnsi" w:hAnsiTheme="minorHAnsi"/>
                                  <w:b/>
                                  <w:sz w:val="20"/>
                                </w:rPr>
                                <w:t xml:space="preserve">Quality of services </w:t>
                              </w:r>
                              <w:r>
                                <w:rPr>
                                  <w:rFonts w:asciiTheme="minorHAnsi" w:hAnsiTheme="minorHAnsi"/>
                                  <w:b/>
                                  <w:sz w:val="20"/>
                                </w:rPr>
                                <w:t xml:space="preserve">and child rights violations </w:t>
                              </w:r>
                              <w:r w:rsidRPr="004D3F2D">
                                <w:rPr>
                                  <w:rFonts w:asciiTheme="minorHAnsi" w:hAnsiTheme="minorHAnsi"/>
                                  <w:b/>
                                  <w:sz w:val="20"/>
                                </w:rPr>
                                <w:t>well monitored</w:t>
                              </w:r>
                            </w:p>
                          </w:txbxContent>
                        </wps:txbx>
                        <wps:bodyPr rtlCol="0" anchor="ctr"/>
                      </wps:wsp>
                      <wps:wsp>
                        <wps:cNvPr id="78" name="TextBox 27"/>
                        <wps:cNvSpPr txBox="1"/>
                        <wps:spPr>
                          <a:xfrm>
                            <a:off x="2432918" y="2495170"/>
                            <a:ext cx="1517716" cy="261610"/>
                          </a:xfrm>
                          <a:prstGeom prst="rect">
                            <a:avLst/>
                          </a:prstGeom>
                          <a:noFill/>
                        </wps:spPr>
                        <wps:txbx>
                          <w:txbxContent>
                            <w:p w14:paraId="693A41F3" w14:textId="77777777" w:rsidR="000D5D61" w:rsidRDefault="000D5D61" w:rsidP="00EA4580">
                              <w:pPr>
                                <w:pStyle w:val="NormalWeb"/>
                              </w:pPr>
                              <w:r>
                                <w:rPr>
                                  <w:rFonts w:asciiTheme="minorHAnsi" w:hAnsi="Calibri" w:cstheme="minorBidi"/>
                                  <w:b/>
                                  <w:bCs/>
                                  <w:color w:val="D99594" w:themeColor="accent2" w:themeTint="99"/>
                                  <w:kern w:val="24"/>
                                  <w:sz w:val="22"/>
                                  <w:szCs w:val="22"/>
                                </w:rPr>
                                <w:t xml:space="preserve">Enabling environment </w:t>
                              </w:r>
                            </w:p>
                          </w:txbxContent>
                        </wps:txbx>
                        <wps:bodyPr wrap="square" rtlCol="0">
                          <a:noAutofit/>
                        </wps:bodyPr>
                      </wps:wsp>
                      <wps:wsp>
                        <wps:cNvPr id="79" name="TextBox 28"/>
                        <wps:cNvSpPr txBox="1"/>
                        <wps:spPr>
                          <a:xfrm>
                            <a:off x="4498280" y="2495170"/>
                            <a:ext cx="838200" cy="261610"/>
                          </a:xfrm>
                          <a:prstGeom prst="rect">
                            <a:avLst/>
                          </a:prstGeom>
                          <a:noFill/>
                        </wps:spPr>
                        <wps:txbx>
                          <w:txbxContent>
                            <w:p w14:paraId="6FABA0D2" w14:textId="77777777" w:rsidR="000D5D61" w:rsidRDefault="000D5D61" w:rsidP="00EA4580">
                              <w:pPr>
                                <w:pStyle w:val="NormalWeb"/>
                                <w:jc w:val="center"/>
                              </w:pPr>
                              <w:r>
                                <w:rPr>
                                  <w:rFonts w:asciiTheme="minorHAnsi" w:hAnsi="Calibri" w:cstheme="minorBidi"/>
                                  <w:b/>
                                  <w:bCs/>
                                  <w:color w:val="76923C" w:themeColor="accent3" w:themeShade="BF"/>
                                  <w:kern w:val="24"/>
                                  <w:sz w:val="22"/>
                                  <w:szCs w:val="22"/>
                                </w:rPr>
                                <w:t>Supply</w:t>
                              </w:r>
                            </w:p>
                          </w:txbxContent>
                        </wps:txbx>
                        <wps:bodyPr wrap="square" rtlCol="0">
                          <a:noAutofit/>
                        </wps:bodyPr>
                      </wps:wsp>
                      <wps:wsp>
                        <wps:cNvPr id="80" name="Rectangle 80"/>
                        <wps:cNvSpPr/>
                        <wps:spPr>
                          <a:xfrm>
                            <a:off x="5474316" y="5967360"/>
                            <a:ext cx="2783723" cy="55125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EF776B" w14:textId="77777777" w:rsidR="000D5D61" w:rsidRDefault="000D5D61" w:rsidP="00EA4580">
                              <w:pPr>
                                <w:pStyle w:val="NormalWeb"/>
                                <w:jc w:val="center"/>
                              </w:pPr>
                              <w:r>
                                <w:rPr>
                                  <w:rFonts w:asciiTheme="minorHAnsi" w:hAnsi="Calibri" w:cstheme="minorBidi"/>
                                  <w:color w:val="FFFFFF" w:themeColor="light1"/>
                                  <w:kern w:val="24"/>
                                </w:rPr>
                                <w:t>Human and financial capacities, stewardship and governance</w:t>
                              </w:r>
                            </w:p>
                          </w:txbxContent>
                        </wps:txbx>
                        <wps:bodyPr rtlCol="0" anchor="ctr"/>
                      </wps:wsp>
                      <wps:wsp>
                        <wps:cNvPr id="81" name="TextBox 30"/>
                        <wps:cNvSpPr txBox="1"/>
                        <wps:spPr>
                          <a:xfrm>
                            <a:off x="6054633" y="2465585"/>
                            <a:ext cx="781499" cy="261610"/>
                          </a:xfrm>
                          <a:prstGeom prst="rect">
                            <a:avLst/>
                          </a:prstGeom>
                          <a:noFill/>
                        </wps:spPr>
                        <wps:txbx>
                          <w:txbxContent>
                            <w:p w14:paraId="4B5F3D4C" w14:textId="77777777" w:rsidR="000D5D61" w:rsidRDefault="000D5D61" w:rsidP="00EA4580">
                              <w:pPr>
                                <w:pStyle w:val="NormalWeb"/>
                              </w:pPr>
                              <w:r>
                                <w:rPr>
                                  <w:rFonts w:asciiTheme="minorHAnsi" w:hAnsi="Calibri" w:cstheme="minorBidi"/>
                                  <w:b/>
                                  <w:bCs/>
                                  <w:color w:val="E36C0A" w:themeColor="accent6" w:themeShade="BF"/>
                                  <w:kern w:val="24"/>
                                  <w:sz w:val="22"/>
                                  <w:szCs w:val="22"/>
                                </w:rPr>
                                <w:t>Demand</w:t>
                              </w:r>
                            </w:p>
                          </w:txbxContent>
                        </wps:txbx>
                        <wps:bodyPr wrap="square" rtlCol="0">
                          <a:noAutofit/>
                        </wps:bodyPr>
                      </wps:wsp>
                      <wps:wsp>
                        <wps:cNvPr id="82" name="TextBox 31"/>
                        <wps:cNvSpPr txBox="1"/>
                        <wps:spPr>
                          <a:xfrm>
                            <a:off x="7298753" y="2495168"/>
                            <a:ext cx="880395" cy="261610"/>
                          </a:xfrm>
                          <a:prstGeom prst="rect">
                            <a:avLst/>
                          </a:prstGeom>
                          <a:noFill/>
                        </wps:spPr>
                        <wps:txbx>
                          <w:txbxContent>
                            <w:p w14:paraId="0D4B75A2" w14:textId="77777777" w:rsidR="000D5D61" w:rsidRDefault="000D5D61" w:rsidP="00EA4580">
                              <w:pPr>
                                <w:pStyle w:val="NormalWeb"/>
                                <w:jc w:val="center"/>
                              </w:pPr>
                              <w:r>
                                <w:rPr>
                                  <w:rFonts w:asciiTheme="minorHAnsi" w:hAnsi="Calibri" w:cstheme="minorBidi"/>
                                  <w:b/>
                                  <w:bCs/>
                                  <w:color w:val="5F497A" w:themeColor="accent4" w:themeShade="BF"/>
                                  <w:kern w:val="24"/>
                                  <w:sz w:val="22"/>
                                  <w:szCs w:val="22"/>
                                </w:rPr>
                                <w:t xml:space="preserve">Quality </w:t>
                              </w:r>
                            </w:p>
                          </w:txbxContent>
                        </wps:txbx>
                        <wps:bodyPr wrap="square" rtlCol="0">
                          <a:noAutofit/>
                        </wps:bodyPr>
                      </wps:wsp>
                      <wps:wsp>
                        <wps:cNvPr id="83" name="Oval 83"/>
                        <wps:cNvSpPr/>
                        <wps:spPr>
                          <a:xfrm>
                            <a:off x="880710" y="-157792"/>
                            <a:ext cx="7456577" cy="915911"/>
                          </a:xfrm>
                          <a:prstGeom prst="ellips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272CF8" w14:textId="77777777" w:rsidR="000D5D61" w:rsidRDefault="000D5D61" w:rsidP="00EA4580">
                              <w:pPr>
                                <w:pStyle w:val="NormalWeb"/>
                                <w:jc w:val="center"/>
                                <w:rPr>
                                  <w:rFonts w:asciiTheme="minorHAnsi" w:hAnsi="Calibri" w:cstheme="minorBidi"/>
                                  <w:b/>
                                  <w:bCs/>
                                  <w:color w:val="FFFFFF" w:themeColor="light1"/>
                                  <w:kern w:val="24"/>
                                  <w:sz w:val="22"/>
                                  <w:szCs w:val="22"/>
                                  <w:lang w:val="en-GB"/>
                                </w:rPr>
                              </w:pPr>
                              <w:r>
                                <w:rPr>
                                  <w:rFonts w:asciiTheme="minorHAnsi" w:hAnsiTheme="minorHAnsi" w:cs="Arial"/>
                                  <w:b/>
                                  <w:sz w:val="22"/>
                                  <w:szCs w:val="22"/>
                                  <w:lang w:val="en-GB"/>
                                </w:rPr>
                                <w:t>Impact: C</w:t>
                              </w:r>
                              <w:r w:rsidRPr="00EB3BE3">
                                <w:rPr>
                                  <w:rFonts w:asciiTheme="minorHAnsi" w:hAnsiTheme="minorHAnsi" w:cs="Arial"/>
                                  <w:b/>
                                  <w:sz w:val="22"/>
                                  <w:szCs w:val="22"/>
                                  <w:lang w:val="en-GB"/>
                                </w:rPr>
                                <w:t>hild abuse, exploitation and family separation</w:t>
                              </w:r>
                              <w:r>
                                <w:rPr>
                                  <w:rFonts w:asciiTheme="minorHAnsi" w:hAnsiTheme="minorHAnsi" w:cs="Arial"/>
                                  <w:b/>
                                  <w:sz w:val="22"/>
                                  <w:szCs w:val="22"/>
                                  <w:lang w:val="en-GB"/>
                                </w:rPr>
                                <w:t xml:space="preserve"> is prevented and addressed by a </w:t>
                              </w:r>
                              <w:r w:rsidRPr="00EB3BE3">
                                <w:rPr>
                                  <w:rFonts w:asciiTheme="minorHAnsi" w:hAnsiTheme="minorHAnsi" w:cs="Arial"/>
                                  <w:b/>
                                  <w:sz w:val="22"/>
                                  <w:szCs w:val="22"/>
                                  <w:lang w:val="en-GB"/>
                                </w:rPr>
                                <w:t xml:space="preserve"> sustained and operational child protection </w:t>
                              </w:r>
                              <w:r>
                                <w:rPr>
                                  <w:rFonts w:asciiTheme="minorHAnsi" w:hAnsiTheme="minorHAnsi" w:cs="Arial"/>
                                  <w:b/>
                                  <w:sz w:val="22"/>
                                  <w:szCs w:val="22"/>
                                  <w:lang w:val="en-GB"/>
                                </w:rPr>
                                <w:t xml:space="preserve">(CP) </w:t>
                              </w:r>
                              <w:r w:rsidRPr="00EB3BE3">
                                <w:rPr>
                                  <w:rFonts w:asciiTheme="minorHAnsi" w:hAnsiTheme="minorHAnsi" w:cs="Arial"/>
                                  <w:b/>
                                  <w:sz w:val="22"/>
                                  <w:szCs w:val="22"/>
                                  <w:lang w:val="en-GB"/>
                                </w:rPr>
                                <w:t>mechanism in line with international standards</w:t>
                              </w:r>
                            </w:p>
                            <w:p w14:paraId="07F51331" w14:textId="77777777" w:rsidR="000D5D61" w:rsidRDefault="000D5D61" w:rsidP="00EA4580">
                              <w:pPr>
                                <w:pStyle w:val="NormalWeb"/>
                                <w:jc w:val="center"/>
                              </w:pPr>
                              <w:r>
                                <w:rPr>
                                  <w:rFonts w:asciiTheme="minorHAnsi" w:hAnsi="Calibri" w:cstheme="minorBidi"/>
                                  <w:b/>
                                  <w:bCs/>
                                  <w:color w:val="FFFFFF" w:themeColor="light1"/>
                                  <w:kern w:val="24"/>
                                  <w:sz w:val="22"/>
                                  <w:szCs w:val="22"/>
                                  <w:lang w:val="en-GB"/>
                                </w:rPr>
                                <w:t xml:space="preserve">ceive adequate support for their reintegration into society as enshrined in the Convention on the Rights of the Child </w:t>
                              </w:r>
                            </w:p>
                          </w:txbxContent>
                        </wps:txbx>
                        <wps:bodyPr rtlCol="0" anchor="ctr"/>
                      </wps:wsp>
                      <wps:wsp>
                        <wps:cNvPr id="84" name="Down Arrow 84"/>
                        <wps:cNvSpPr/>
                        <wps:spPr>
                          <a:xfrm flipV="1">
                            <a:off x="0" y="-157793"/>
                            <a:ext cx="762000" cy="1116545"/>
                          </a:xfrm>
                          <a:prstGeom prst="downArrow">
                            <a:avLst>
                              <a:gd name="adj1" fmla="val 52376"/>
                              <a:gd name="adj2" fmla="val 69010"/>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26406D" w14:textId="77777777" w:rsidR="000D5D61" w:rsidRDefault="000D5D61" w:rsidP="00EA4580">
                              <w:pPr>
                                <w:pStyle w:val="NormalWeb"/>
                              </w:pPr>
                              <w:r>
                                <w:rPr>
                                  <w:rFonts w:asciiTheme="minorHAnsi" w:hAnsi="Calibri" w:cstheme="minorBidi"/>
                                  <w:color w:val="FFFFFF" w:themeColor="light1"/>
                                  <w:kern w:val="24"/>
                                  <w:sz w:val="28"/>
                                  <w:szCs w:val="28"/>
                                </w:rPr>
                                <w:t>Level 4</w:t>
                              </w:r>
                            </w:p>
                          </w:txbxContent>
                        </wps:txbx>
                        <wps:bodyPr vert="vert" rtlCol="0" anchor="ctr"/>
                      </wps:wsp>
                      <wps:wsp>
                        <wps:cNvPr id="85" name="Down Arrow 85"/>
                        <wps:cNvSpPr/>
                        <wps:spPr>
                          <a:xfrm rot="10800000">
                            <a:off x="36968" y="990598"/>
                            <a:ext cx="762000" cy="1752601"/>
                          </a:xfrm>
                          <a:prstGeom prst="downArrow">
                            <a:avLst>
                              <a:gd name="adj1" fmla="val 52376"/>
                              <a:gd name="adj2" fmla="val 69010"/>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2A9FA7" w14:textId="77777777" w:rsidR="000D5D61" w:rsidRDefault="000D5D61" w:rsidP="00EA4580">
                              <w:pPr>
                                <w:pStyle w:val="NormalWeb"/>
                                <w:jc w:val="center"/>
                              </w:pPr>
                              <w:r>
                                <w:rPr>
                                  <w:rFonts w:asciiTheme="minorHAnsi" w:hAnsi="Calibri" w:cstheme="minorBidi"/>
                                  <w:color w:val="FFFFFF" w:themeColor="light1"/>
                                  <w:kern w:val="24"/>
                                  <w:sz w:val="32"/>
                                  <w:szCs w:val="32"/>
                                </w:rPr>
                                <w:t>MoRES level 3</w:t>
                              </w:r>
                            </w:p>
                          </w:txbxContent>
                        </wps:txbx>
                        <wps:bodyPr vert="vert" rtlCol="0" anchor="ctr"/>
                      </wps:wsp>
                      <wps:wsp>
                        <wps:cNvPr id="86" name="Down Arrow 86"/>
                        <wps:cNvSpPr/>
                        <wps:spPr>
                          <a:xfrm rot="10800000">
                            <a:off x="-1697" y="2818917"/>
                            <a:ext cx="762000" cy="3007910"/>
                          </a:xfrm>
                          <a:prstGeom prst="downArrow">
                            <a:avLst>
                              <a:gd name="adj1" fmla="val 52376"/>
                              <a:gd name="adj2" fmla="val 69010"/>
                            </a:avLst>
                          </a:prstGeom>
                          <a:solidFill>
                            <a:schemeClr val="accent4">
                              <a:lumMod val="75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B21E47" w14:textId="77777777" w:rsidR="000D5D61" w:rsidRDefault="000D5D61" w:rsidP="00EA4580">
                              <w:pPr>
                                <w:pStyle w:val="NormalWeb"/>
                                <w:jc w:val="center"/>
                              </w:pPr>
                              <w:r>
                                <w:rPr>
                                  <w:rFonts w:asciiTheme="minorHAnsi" w:hAnsi="Calibri" w:cstheme="minorBidi"/>
                                  <w:color w:val="FFFFFF" w:themeColor="light1"/>
                                  <w:kern w:val="24"/>
                                  <w:sz w:val="36"/>
                                  <w:szCs w:val="36"/>
                                </w:rPr>
                                <w:t>MoRES level 2</w:t>
                              </w:r>
                            </w:p>
                          </w:txbxContent>
                        </wps:txbx>
                        <wps:bodyPr vert="vert" rtlCol="0" anchor="ctr"/>
                      </wps:wsp>
                      <wps:wsp>
                        <wps:cNvPr id="87" name="Down Arrow 87"/>
                        <wps:cNvSpPr/>
                        <wps:spPr>
                          <a:xfrm rot="10800000">
                            <a:off x="17517" y="5852871"/>
                            <a:ext cx="762000" cy="667441"/>
                          </a:xfrm>
                          <a:prstGeom prst="downArrow">
                            <a:avLst>
                              <a:gd name="adj1" fmla="val 52376"/>
                              <a:gd name="adj2" fmla="val 6901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70D398" w14:textId="77777777" w:rsidR="000D5D61" w:rsidRPr="004566E8" w:rsidRDefault="000D5D61" w:rsidP="00EA4580">
                              <w:pPr>
                                <w:pStyle w:val="NormalWeb"/>
                                <w:rPr>
                                  <w:b/>
                                </w:rPr>
                              </w:pPr>
                              <w:r w:rsidRPr="004566E8">
                                <w:rPr>
                                  <w:b/>
                                </w:rPr>
                                <w:t>L 1</w:t>
                              </w:r>
                            </w:p>
                          </w:txbxContent>
                        </wps:txbx>
                        <wps:bodyPr vert="vert" rtlCol="0" anchor="ctr"/>
                      </wps:wsp>
                      <wps:wsp>
                        <wps:cNvPr id="88" name="Down Arrow 88"/>
                        <wps:cNvSpPr/>
                        <wps:spPr>
                          <a:xfrm rot="10800000">
                            <a:off x="6242879" y="5738383"/>
                            <a:ext cx="914400" cy="22860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6385BD" w14:textId="77777777" w:rsidR="000D5D61" w:rsidRDefault="000D5D61" w:rsidP="00EA4580"/>
                          </w:txbxContent>
                        </wps:txbx>
                        <wps:bodyPr rtlCol="0" anchor="ctr"/>
                      </wps:wsp>
                      <wps:wsp>
                        <wps:cNvPr id="89" name="Down Arrow 89"/>
                        <wps:cNvSpPr/>
                        <wps:spPr>
                          <a:xfrm rot="10800000">
                            <a:off x="2246351" y="5738383"/>
                            <a:ext cx="914400" cy="22860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3945F1" w14:textId="77777777" w:rsidR="000D5D61" w:rsidRDefault="000D5D61" w:rsidP="00EA4580"/>
                          </w:txbxContent>
                        </wps:txbx>
                        <wps:bodyPr rtlCol="0" anchor="ctr"/>
                      </wps:wsp>
                      <wps:wsp>
                        <wps:cNvPr id="90" name="Down Arrow 90"/>
                        <wps:cNvSpPr/>
                        <wps:spPr>
                          <a:xfrm rot="10800000">
                            <a:off x="4168117" y="2744364"/>
                            <a:ext cx="914400" cy="228601"/>
                          </a:xfrm>
                          <a:prstGeom prst="downArrow">
                            <a:avLst/>
                          </a:prstGeom>
                          <a:solidFill>
                            <a:schemeClr val="accent4">
                              <a:lumMod val="75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78640A" w14:textId="77777777" w:rsidR="000D5D61" w:rsidRDefault="000D5D61" w:rsidP="00EA4580"/>
                          </w:txbxContent>
                        </wps:txbx>
                        <wps:bodyPr rtlCol="0" anchor="ctr"/>
                      </wps:wsp>
                      <wps:wsp>
                        <wps:cNvPr id="91" name="Down Arrow 91"/>
                        <wps:cNvSpPr/>
                        <wps:spPr>
                          <a:xfrm rot="10800000">
                            <a:off x="4168116" y="758118"/>
                            <a:ext cx="914400" cy="290576"/>
                          </a:xfrm>
                          <a:prstGeom prst="downArrow">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38FD5F" w14:textId="77777777" w:rsidR="000D5D61" w:rsidRDefault="000D5D61" w:rsidP="00EA4580"/>
                          </w:txbxContent>
                        </wps:txbx>
                        <wps:bodyPr rtlCol="0" anchor="ctr"/>
                      </wps:wsp>
                      <wps:wsp>
                        <wps:cNvPr id="92" name="Down Arrow 92"/>
                        <wps:cNvSpPr/>
                        <wps:spPr>
                          <a:xfrm rot="5400000">
                            <a:off x="4811537" y="6180774"/>
                            <a:ext cx="557741" cy="3027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C91EE5" w14:textId="77777777" w:rsidR="000D5D61" w:rsidRDefault="000D5D61" w:rsidP="00EA4580"/>
                          </w:txbxContent>
                        </wps:txbx>
                        <wps:bodyPr rtlCol="0" anchor="ctr"/>
                      </wps:wsp>
                      <wps:wsp>
                        <wps:cNvPr id="93" name="Curved Left Arrow 93"/>
                        <wps:cNvSpPr/>
                        <wps:spPr>
                          <a:xfrm flipH="1">
                            <a:off x="-59339" y="1981128"/>
                            <a:ext cx="382246" cy="4307186"/>
                          </a:xfrm>
                          <a:prstGeom prst="curvedLeftArrow">
                            <a:avLst/>
                          </a:prstGeom>
                        </wps:spPr>
                        <wps:style>
                          <a:lnRef idx="1">
                            <a:schemeClr val="accent5"/>
                          </a:lnRef>
                          <a:fillRef idx="2">
                            <a:schemeClr val="accent5"/>
                          </a:fillRef>
                          <a:effectRef idx="1">
                            <a:schemeClr val="accent5"/>
                          </a:effectRef>
                          <a:fontRef idx="minor">
                            <a:schemeClr val="dk1"/>
                          </a:fontRef>
                        </wps:style>
                        <wps:txbx>
                          <w:txbxContent>
                            <w:p w14:paraId="25BC4F5D" w14:textId="77777777" w:rsidR="000D5D61" w:rsidRDefault="000D5D61" w:rsidP="00EA4580"/>
                          </w:txbxContent>
                        </wps:txbx>
                        <wps:bodyPr rtlCol="0" anchor="ctr"/>
                      </wps:wsp>
                      <wps:wsp>
                        <wps:cNvPr id="94" name="Rectangle 94"/>
                        <wps:cNvSpPr/>
                        <wps:spPr>
                          <a:xfrm>
                            <a:off x="8552507" y="2523310"/>
                            <a:ext cx="524664" cy="3301390"/>
                          </a:xfrm>
                          <a:prstGeom prst="rect">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95BDD3" w14:textId="77777777" w:rsidR="000D5D61" w:rsidRPr="00AA0FE5" w:rsidRDefault="000D5D61" w:rsidP="00EA4580">
                              <w:pPr>
                                <w:pStyle w:val="NormalWeb"/>
                                <w:jc w:val="center"/>
                                <w:rPr>
                                  <w:sz w:val="32"/>
                                  <w:szCs w:val="32"/>
                                </w:rPr>
                              </w:pPr>
                              <w:r w:rsidRPr="00AA0FE5">
                                <w:rPr>
                                  <w:rFonts w:asciiTheme="minorHAnsi" w:hAnsi="Calibri" w:cstheme="minorBidi"/>
                                  <w:color w:val="FFFFFF" w:themeColor="light1"/>
                                  <w:kern w:val="24"/>
                                  <w:sz w:val="32"/>
                                  <w:szCs w:val="32"/>
                                </w:rPr>
                                <w:t>Other stakeholders</w:t>
                              </w:r>
                              <w:r>
                                <w:rPr>
                                  <w:rFonts w:asciiTheme="minorHAnsi" w:hAnsi="Calibri" w:cstheme="minorBidi"/>
                                  <w:color w:val="FFFFFF" w:themeColor="light1"/>
                                  <w:kern w:val="24"/>
                                  <w:sz w:val="32"/>
                                  <w:szCs w:val="32"/>
                                </w:rPr>
                                <w:t>’</w:t>
                              </w:r>
                              <w:r>
                                <w:rPr>
                                  <w:rFonts w:asciiTheme="minorHAnsi" w:hAnsi="Calibri" w:cstheme="minorBidi"/>
                                  <w:color w:val="FFFFFF" w:themeColor="light1"/>
                                  <w:kern w:val="24"/>
                                  <w:sz w:val="36"/>
                                  <w:szCs w:val="36"/>
                                </w:rPr>
                                <w:t xml:space="preserve"> </w:t>
                              </w:r>
                              <w:r w:rsidRPr="00AA0FE5">
                                <w:rPr>
                                  <w:rFonts w:asciiTheme="minorHAnsi" w:hAnsi="Calibri" w:cstheme="minorBidi"/>
                                  <w:color w:val="FFFFFF" w:themeColor="light1"/>
                                  <w:kern w:val="24"/>
                                  <w:sz w:val="32"/>
                                  <w:szCs w:val="32"/>
                                </w:rPr>
                                <w:t>contribution</w:t>
                              </w:r>
                            </w:p>
                          </w:txbxContent>
                        </wps:txbx>
                        <wps:bodyPr vert="vert270" rtlCol="0" anchor="ctr"/>
                      </wps:wsp>
                      <wps:wsp>
                        <wps:cNvPr id="95" name="Bent Arrow 95"/>
                        <wps:cNvSpPr/>
                        <wps:spPr>
                          <a:xfrm flipH="1">
                            <a:off x="8497431" y="1328086"/>
                            <a:ext cx="308353" cy="1154620"/>
                          </a:xfrm>
                          <a:prstGeom prst="bentArrow">
                            <a:avLst/>
                          </a:prstGeom>
                          <a:solidFill>
                            <a:schemeClr val="bg2">
                              <a:lumMod val="5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F98F1E" w14:textId="77777777" w:rsidR="000D5D61" w:rsidRDefault="000D5D61" w:rsidP="00EA4580"/>
                          </w:txbxContent>
                        </wps:txbx>
                        <wps:bodyPr rtlCol="0" anchor="ct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23F168B" id="Group 66" o:spid="_x0000_s1033" style="position:absolute;left:0;text-align:left;margin-left:-45pt;margin-top:-54pt;width:711pt;height:510pt;z-index:251667456;mso-width-relative:margin;mso-height-relative:margin" coordorigin="-593,-1577" coordsize="91365,67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">
                <v:rect id="Rectangle 55" o:spid="_x0000_s1034" style="position:absolute;left:9397;top:59673;width:38748;height:55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Cb68IA&#10;AADbAAAADwAAAGRycy9kb3ducmV2LnhtbESP3YrCMBSE7wXfIRzBO00Vf0rXKCKIsjeLPw9waM62&#10;3W1OShJt9ek3C4KXw8x8w6w2nanFnZyvLCuYjBMQxLnVFRcKrpf9KAXhA7LG2jIpeJCHzbrfW2Gm&#10;bcsnup9DISKEfYYKyhCaTEqfl2TQj21DHL1v6wyGKF0htcM2wk0tp0mykAYrjgslNrQrKf8934wC&#10;O/kKn5d2dmNq3SGtfvL6uUyVGg667QeIQF14h1/to1Ywn8P/l/gD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MJvrwgAAANsAAAAPAAAAAAAAAAAAAAAAAJgCAABkcnMvZG93&#10;bnJldi54bWxQSwUGAAAAAAQABAD1AAAAhwMAAAAA&#10;" fillcolor="#4f81bd [3204]" strokecolor="#243f60 [1604]" strokeweight="2pt">
                  <v:textbox>
                    <w:txbxContent>
                      <w:p w14:paraId="7E700EDA" w14:textId="77777777" w:rsidR="000D5D61" w:rsidRDefault="000D5D61" w:rsidP="00EA4580">
                        <w:pPr>
                          <w:pStyle w:val="NormalWeb"/>
                          <w:jc w:val="center"/>
                        </w:pPr>
                        <w:r>
                          <w:rPr>
                            <w:rFonts w:asciiTheme="minorHAnsi" w:hAnsi="Calibri" w:cstheme="minorBidi"/>
                            <w:color w:val="FFFFFF" w:themeColor="light1"/>
                            <w:kern w:val="24"/>
                          </w:rPr>
                          <w:t>Children</w:t>
                        </w:r>
                        <w:r>
                          <w:rPr>
                            <w:rFonts w:asciiTheme="minorHAnsi" w:hAnsi="Calibri" w:cstheme="minorBidi"/>
                            <w:color w:val="FFFFFF" w:themeColor="light1"/>
                            <w:kern w:val="24"/>
                          </w:rPr>
                          <w:t>’</w:t>
                        </w:r>
                        <w:r>
                          <w:rPr>
                            <w:rFonts w:asciiTheme="minorHAnsi" w:hAnsi="Calibri" w:cstheme="minorBidi"/>
                            <w:color w:val="FFFFFF" w:themeColor="light1"/>
                            <w:kern w:val="24"/>
                          </w:rPr>
                          <w:t>s Rights Situation Baseline</w:t>
                        </w:r>
                      </w:p>
                      <w:p w14:paraId="2BF6C1C6" w14:textId="77777777" w:rsidR="000D5D61" w:rsidRDefault="000D5D61" w:rsidP="00EA4580">
                        <w:pPr>
                          <w:pStyle w:val="NormalWeb"/>
                          <w:jc w:val="center"/>
                        </w:pPr>
                        <w:r>
                          <w:rPr>
                            <w:rFonts w:asciiTheme="minorHAnsi" w:hAnsi="Calibri" w:cstheme="minorBidi"/>
                            <w:color w:val="FFFFFF" w:themeColor="light1"/>
                            <w:kern w:val="24"/>
                          </w:rPr>
                          <w:t xml:space="preserve">(MICS, SitaAn, UNICEF and partners studies) </w:t>
                        </w:r>
                      </w:p>
                    </w:txbxContent>
                  </v:textbox>
                </v:rect>
                <v:group id="Group 56" o:spid="_x0000_s1035" style="position:absolute;left:9546;top:28926;width:73972;height:28457" coordorigin="9546,28926" coordsize="73914,397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roundrect id="Rounded Rectangle 57" o:spid="_x0000_s1036" style="position:absolute;left:9546;top:29992;width:73914;height:3863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8whsMA&#10;AADbAAAADwAAAGRycy9kb3ducmV2LnhtbESPwW7CMBBE70j9B2srcQOnRaUlYFBBoiBuTfmAVbzE&#10;UeJ1GpsQ/h4jIXEczcwbzWLV21p01PrSsYK3cQKCOHe65ELB8W87+gLhA7LG2jEpuJKH1fJlsMBU&#10;uwv/UpeFQkQI+xQVmBCaVEqfG7Lox64hjt7JtRZDlG0hdYuXCLe1fE+SqbRYclww2NDGUF5lZ6ug&#10;+1/3xc/Bz6puZw6TdZb46b5Savjaf89BBOrDM/xo77WCj0+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8whsMAAADbAAAADwAAAAAAAAAAAAAAAACYAgAAZHJzL2Rv&#10;d25yZXYueG1sUEsFBgAAAAAEAAQA9QAAAIgDAAAAAA==&#10;" fillcolor="white [3201]" strokecolor="#5f497a [2407]" strokeweight="2pt">
                    <v:textbox>
                      <w:txbxContent>
                        <w:p w14:paraId="77D4C569" w14:textId="77777777" w:rsidR="000D5D61" w:rsidRDefault="000D5D61" w:rsidP="00EA4580"/>
                      </w:txbxContent>
                    </v:textbox>
                  </v:roundrect>
                  <v:shape id="TextBox 5" o:spid="_x0000_s1037" type="#_x0000_t202" style="position:absolute;left:28625;top:28926;width:39690;height:5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MA&#10;AADbAAAADwAAAGRycy9kb3ducmV2LnhtbERPy2rCQBTdF/yH4Qrd6URbrURHUbEiuPBRQZeXzDUJ&#10;Zu7EzNTEv+8shC4P5z2ZNaYQD6pcbllBrxuBIE6szjlVcPr57oxAOI+ssbBMCp7kYDZtvU0w1rbm&#10;Az2OPhUhhF2MCjLvy1hKl2Rk0HVtSRy4q60M+gCrVOoK6xBuCtmPoqE0mHNoyLCkZUbJ7fhrFNT7&#10;xfrcew4+72Y3Wl226an4+lgp9d5u5mMQnhr/L365N1rBIIwNX8IPk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dL+sMAAADbAAAADwAAAAAAAAAAAAAAAACYAgAAZHJzL2Rv&#10;d25yZXYueG1sUEsFBgAAAAAEAAQA9QAAAIgDAAAAAA==&#10;" filled="f" strokecolor="white [3212]">
                    <v:textbox>
                      <w:txbxContent>
                        <w:p w14:paraId="5D7C71E4" w14:textId="77777777" w:rsidR="000D5D61" w:rsidRDefault="000D5D61" w:rsidP="00EA4580">
                          <w:pPr>
                            <w:pStyle w:val="NormalWeb"/>
                            <w:jc w:val="center"/>
                          </w:pPr>
                          <w:r>
                            <w:rPr>
                              <w:rFonts w:asciiTheme="minorHAnsi" w:hAnsi="Calibri" w:cstheme="minorBidi"/>
                              <w:b/>
                              <w:bCs/>
                              <w:color w:val="5F497A" w:themeColor="accent4" w:themeShade="BF"/>
                              <w:kern w:val="24"/>
                              <w:sz w:val="36"/>
                              <w:szCs w:val="36"/>
                            </w:rPr>
                            <w:t xml:space="preserve">UNICEF </w:t>
                          </w:r>
                          <w:r>
                            <w:rPr>
                              <w:rFonts w:asciiTheme="minorHAnsi" w:hAnsi="Calibri" w:cstheme="minorBidi"/>
                              <w:b/>
                              <w:bCs/>
                              <w:color w:val="5F497A" w:themeColor="accent4" w:themeShade="BF"/>
                              <w:kern w:val="24"/>
                              <w:sz w:val="32"/>
                              <w:szCs w:val="32"/>
                            </w:rPr>
                            <w:t xml:space="preserve">Contribution in Kazakhstan </w:t>
                          </w:r>
                          <w:r>
                            <w:rPr>
                              <w:rFonts w:asciiTheme="minorHAnsi" w:hAnsi="Calibri" w:cstheme="minorBidi"/>
                              <w:b/>
                              <w:bCs/>
                              <w:color w:val="5F497A" w:themeColor="accent4" w:themeShade="BF"/>
                              <w:kern w:val="24"/>
                              <w:sz w:val="36"/>
                              <w:szCs w:val="36"/>
                            </w:rPr>
                            <w:t xml:space="preserve"> </w:t>
                          </w:r>
                        </w:p>
                      </w:txbxContent>
                    </v:textbox>
                  </v:shape>
                  <v:rect id="Rectangle 59" o:spid="_x0000_s1038" style="position:absolute;left:11668;top:33491;width:33797;height:67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er5MYA&#10;AADbAAAADwAAAGRycy9kb3ducmV2LnhtbESPS2vDMBCE74X+B7GFXkoi59GSuJZDUpqQS1zygF4X&#10;a2ubWitjqY7z76NAoMdhZr5hkkVvatFR6yrLCkbDCARxbnXFhYLTcT2YgXAeWWNtmRRcyMEifXxI&#10;MNb2zHvqDr4QAcIuRgWl900spctLMuiGtiEO3o9tDfog20LqFs8Bbmo5jqI3abDisFBiQx8l5b+H&#10;P6NguluZ3ff0K+Ns8sL55nPVTUa9Us9P/fIdhKfe/4fv7a1W8DqH25fwA2R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er5MYAAADbAAAADwAAAAAAAAAAAAAAAACYAgAAZHJz&#10;L2Rvd25yZXYueG1sUEsFBgAAAAAEAAQA9QAAAIsDAAAAAA==&#10;" fillcolor="#5f497a [2407]" strokecolor="#5f497a [2407]" strokeweight="2pt">
                    <v:textbox>
                      <w:txbxContent>
                        <w:p w14:paraId="0BBAF5DF" w14:textId="77777777" w:rsidR="000D5D61" w:rsidRDefault="000D5D61" w:rsidP="00EA4580">
                          <w:pPr>
                            <w:pStyle w:val="NormalWeb"/>
                            <w:ind w:right="-160"/>
                            <w:jc w:val="center"/>
                          </w:pPr>
                          <w:r>
                            <w:rPr>
                              <w:rFonts w:asciiTheme="minorHAnsi" w:hAnsi="Calibri" w:cstheme="minorBidi"/>
                              <w:b/>
                              <w:bCs/>
                              <w:i/>
                              <w:iCs/>
                              <w:color w:val="FFFFFF" w:themeColor="light1"/>
                              <w:kern w:val="24"/>
                              <w:sz w:val="22"/>
                              <w:szCs w:val="22"/>
                              <w:lang w:val="en-GB"/>
                            </w:rPr>
                            <w:t>Strong independent voice for the most vulnerable children through advocacy and awareness raising</w:t>
                          </w:r>
                        </w:p>
                      </w:txbxContent>
                    </v:textbox>
                  </v:rect>
                  <v:rect id="Rectangle 60" o:spid="_x0000_s1039" style="position:absolute;left:11668;top:41652;width:33797;height:7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IxMIA&#10;AADbAAAADwAAAGRycy9kb3ducmV2LnhtbERPTWvCQBC9F/wPywheSt3YSCipq9RSxYuWRqHXITsm&#10;wexsyK5J/PfuQfD4eN+L1WBq0VHrKssKZtMIBHFudcWFgtNx8/YBwnlkjbVlUnAjB6vl6GWBqbY9&#10;/1GX+UKEEHYpKii9b1IpXV6SQTe1DXHgzrY16ANsC6lb7EO4qeV7FCXSYMWhocSGvkvKL9nVKJjv&#10;12b/P/898CF+5Xz7s+7i2aDUZDx8fYLwNPin+OHeaQVJWB++hB8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8cjEwgAAANsAAAAPAAAAAAAAAAAAAAAAAJgCAABkcnMvZG93&#10;bnJldi54bWxQSwUGAAAAAAQABAD1AAAAhwMAAAAA&#10;" fillcolor="#5f497a [2407]" strokecolor="#5f497a [2407]" strokeweight="2pt">
                    <v:textbox>
                      <w:txbxContent>
                        <w:p w14:paraId="5E4FC9EE" w14:textId="77777777" w:rsidR="000D5D61" w:rsidRPr="001E528A" w:rsidRDefault="000D5D61" w:rsidP="00EA4580">
                          <w:pPr>
                            <w:pStyle w:val="NormalWeb"/>
                            <w:ind w:left="-142" w:right="-292"/>
                            <w:jc w:val="center"/>
                            <w:rPr>
                              <w:rFonts w:asciiTheme="minorHAnsi" w:cstheme="minorBidi"/>
                              <w:b/>
                              <w:bCs/>
                              <w:i/>
                              <w:iCs/>
                              <w:color w:val="FFFFFF" w:themeColor="light1"/>
                              <w:kern w:val="24"/>
                              <w:sz w:val="22"/>
                            </w:rPr>
                          </w:pPr>
                          <w:r w:rsidRPr="001E528A">
                            <w:rPr>
                              <w:rFonts w:asciiTheme="minorHAnsi" w:cstheme="minorBidi"/>
                              <w:b/>
                              <w:bCs/>
                              <w:i/>
                              <w:iCs/>
                              <w:color w:val="FFFFFF" w:themeColor="light1"/>
                              <w:kern w:val="24"/>
                              <w:sz w:val="22"/>
                            </w:rPr>
                            <w:t xml:space="preserve">M&amp;E </w:t>
                          </w:r>
                          <w:r>
                            <w:rPr>
                              <w:rFonts w:asciiTheme="minorHAnsi" w:cstheme="minorBidi"/>
                              <w:b/>
                              <w:bCs/>
                              <w:i/>
                              <w:iCs/>
                              <w:color w:val="FFFFFF" w:themeColor="light1"/>
                              <w:kern w:val="24"/>
                              <w:sz w:val="22"/>
                            </w:rPr>
                            <w:t xml:space="preserve">of most vulnerable </w:t>
                          </w:r>
                          <w:r w:rsidRPr="001E528A">
                            <w:rPr>
                              <w:rFonts w:asciiTheme="minorHAnsi" w:cstheme="minorBidi"/>
                              <w:b/>
                              <w:bCs/>
                              <w:i/>
                              <w:iCs/>
                              <w:color w:val="FFFFFF" w:themeColor="light1"/>
                              <w:kern w:val="24"/>
                              <w:sz w:val="22"/>
                            </w:rPr>
                            <w:t>children</w:t>
                          </w:r>
                          <w:r>
                            <w:rPr>
                              <w:rFonts w:asciiTheme="minorHAnsi" w:cstheme="minorBidi"/>
                              <w:b/>
                              <w:bCs/>
                              <w:i/>
                              <w:iCs/>
                              <w:color w:val="FFFFFF" w:themeColor="light1"/>
                              <w:kern w:val="24"/>
                              <w:sz w:val="22"/>
                            </w:rPr>
                            <w:t xml:space="preserve"> based on  independent assessments, studies, int</w:t>
                          </w:r>
                          <w:r>
                            <w:rPr>
                              <w:rFonts w:asciiTheme="minorHAnsi" w:cstheme="minorBidi"/>
                              <w:b/>
                              <w:bCs/>
                              <w:i/>
                              <w:iCs/>
                              <w:color w:val="FFFFFF" w:themeColor="light1"/>
                              <w:kern w:val="24"/>
                              <w:sz w:val="22"/>
                            </w:rPr>
                            <w:t>’</w:t>
                          </w:r>
                          <w:r>
                            <w:rPr>
                              <w:rFonts w:asciiTheme="minorHAnsi" w:cstheme="minorBidi"/>
                              <w:b/>
                              <w:bCs/>
                              <w:i/>
                              <w:iCs/>
                              <w:color w:val="FFFFFF" w:themeColor="light1"/>
                              <w:kern w:val="24"/>
                              <w:sz w:val="22"/>
                            </w:rPr>
                            <w:t xml:space="preserve">l </w:t>
                          </w:r>
                          <w:r w:rsidRPr="001E528A">
                            <w:rPr>
                              <w:rFonts w:asciiTheme="minorHAnsi" w:cstheme="minorBidi"/>
                              <w:b/>
                              <w:bCs/>
                              <w:i/>
                              <w:iCs/>
                              <w:color w:val="FFFFFF" w:themeColor="light1"/>
                              <w:kern w:val="24"/>
                              <w:sz w:val="22"/>
                            </w:rPr>
                            <w:t>indicators</w:t>
                          </w:r>
                        </w:p>
                        <w:p w14:paraId="360294C4" w14:textId="77777777" w:rsidR="000D5D61" w:rsidRPr="001E528A" w:rsidRDefault="000D5D61" w:rsidP="00EA4580">
                          <w:pPr>
                            <w:pStyle w:val="NormalWeb"/>
                            <w:jc w:val="center"/>
                            <w:rPr>
                              <w:sz w:val="22"/>
                            </w:rPr>
                          </w:pPr>
                        </w:p>
                      </w:txbxContent>
                    </v:textbox>
                  </v:rect>
                  <v:rect id="Rectangle 61" o:spid="_x0000_s1040" style="position:absolute;left:47501;top:33381;width:34290;height:68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1tX8QA&#10;AADbAAAADwAAAGRycy9kb3ducmV2LnhtbESPT4vCMBTE78J+h/AW9iKadhWRapRVVLyo+Ae8Pppn&#10;W7Z5KU2s9dubhQWPw8z8hpnOW1OKhmpXWFYQ9yMQxKnVBWcKLud1bwzCeWSNpWVS8CQH89lHZ4qJ&#10;tg8+UnPymQgQdgkqyL2vEildmpNB17cVcfButjbog6wzqWt8BLgp5XcUjaTBgsNCjhUtc0p/T3ej&#10;YLhbmN11eNjzftDldLNaNIO4Verrs/2ZgPDU+nf4v73VCkYx/H0JP0DO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9bV/EAAAA2wAAAA8AAAAAAAAAAAAAAAAAmAIAAGRycy9k&#10;b3ducmV2LnhtbFBLBQYAAAAABAAEAPUAAACJAwAAAAA=&#10;" fillcolor="#5f497a [2407]" strokecolor="#5f497a [2407]" strokeweight="2pt">
                    <v:textbox>
                      <w:txbxContent>
                        <w:p w14:paraId="76B87C99" w14:textId="77777777" w:rsidR="000D5D61" w:rsidRDefault="000D5D61" w:rsidP="00EA4580">
                          <w:pPr>
                            <w:pStyle w:val="NormalWeb"/>
                            <w:jc w:val="center"/>
                          </w:pPr>
                          <w:r>
                            <w:rPr>
                              <w:rFonts w:asciiTheme="minorHAnsi" w:hAnsi="Calibri" w:cstheme="minorBidi"/>
                              <w:b/>
                              <w:bCs/>
                              <w:i/>
                              <w:iCs/>
                              <w:color w:val="FFFFFF" w:themeColor="light1"/>
                              <w:kern w:val="24"/>
                              <w:sz w:val="22"/>
                              <w:szCs w:val="22"/>
                              <w:lang w:val="en-GB"/>
                            </w:rPr>
                            <w:t>Delivering top notch international and national expertise to strengthen capacities for CP reforms</w:t>
                          </w:r>
                        </w:p>
                      </w:txbxContent>
                    </v:textbox>
                  </v:rect>
                  <v:rect id="Rectangle 62" o:spid="_x0000_s1041" style="position:absolute;left:47501;top:41652;width:34290;height:7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zKMUA&#10;AADbAAAADwAAAGRycy9kb3ducmV2LnhtbESPQWvCQBSE7wX/w/IEL6XZaCSU1FVqseJFS9NCr4/s&#10;axKafRuy2yT+e1cQPA4z8w2z2oymET11rrasYB7FIIgLq2suFXx/vT89g3AeWWNjmRScycFmPXlY&#10;YabtwJ/U574UAcIuQwWV920mpSsqMugi2xIH79d2Bn2QXSl1h0OAm0Yu4jiVBmsOCxW29FZR8Zf/&#10;GwXL49Ycf5YfJz4lj1zsd9s+mY9Kzabj6wsIT6O/h2/tg1aQLuD6JfwAu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b/MoxQAAANsAAAAPAAAAAAAAAAAAAAAAAJgCAABkcnMv&#10;ZG93bnJldi54bWxQSwUGAAAAAAQABAD1AAAAigMAAAAA&#10;" fillcolor="#5f497a [2407]" strokecolor="#5f497a [2407]" strokeweight="2pt">
                    <v:textbox>
                      <w:txbxContent>
                        <w:p w14:paraId="3BE51918" w14:textId="77777777" w:rsidR="000D5D61" w:rsidRPr="001E528A" w:rsidRDefault="000D5D61" w:rsidP="00EA4580">
                          <w:pPr>
                            <w:pStyle w:val="NormalWeb"/>
                            <w:ind w:left="-142" w:right="-226"/>
                            <w:jc w:val="center"/>
                            <w:rPr>
                              <w:rFonts w:asciiTheme="minorHAnsi" w:cstheme="minorBidi"/>
                              <w:b/>
                              <w:bCs/>
                              <w:i/>
                              <w:iCs/>
                              <w:color w:val="FFFFFF" w:themeColor="light1"/>
                              <w:kern w:val="24"/>
                              <w:sz w:val="22"/>
                              <w:szCs w:val="22"/>
                            </w:rPr>
                          </w:pPr>
                          <w:r w:rsidRPr="001E528A">
                            <w:rPr>
                              <w:rFonts w:asciiTheme="minorHAnsi" w:cstheme="minorBidi"/>
                              <w:b/>
                              <w:bCs/>
                              <w:i/>
                              <w:iCs/>
                              <w:color w:val="FFFFFF" w:themeColor="light1"/>
                              <w:kern w:val="24"/>
                              <w:sz w:val="22"/>
                              <w:szCs w:val="22"/>
                            </w:rPr>
                            <w:t>In</w:t>
                          </w:r>
                          <w:r>
                            <w:rPr>
                              <w:rFonts w:asciiTheme="minorHAnsi" w:cstheme="minorBidi"/>
                              <w:b/>
                              <w:bCs/>
                              <w:i/>
                              <w:iCs/>
                              <w:color w:val="FFFFFF" w:themeColor="light1"/>
                              <w:kern w:val="24"/>
                              <w:sz w:val="22"/>
                              <w:szCs w:val="22"/>
                            </w:rPr>
                            <w:t>troducing new services and professional practices, which were modeled and piloted</w:t>
                          </w:r>
                        </w:p>
                        <w:p w14:paraId="5F0079D8" w14:textId="77777777" w:rsidR="000D5D61" w:rsidRPr="001E528A" w:rsidRDefault="000D5D61" w:rsidP="00EA4580">
                          <w:pPr>
                            <w:pStyle w:val="NormalWeb"/>
                            <w:ind w:left="-142" w:right="-226"/>
                            <w:jc w:val="center"/>
                            <w:rPr>
                              <w:sz w:val="22"/>
                              <w:szCs w:val="22"/>
                            </w:rPr>
                          </w:pPr>
                        </w:p>
                      </w:txbxContent>
                    </v:textbox>
                  </v:rect>
                  <v:rect id="Rectangle 63" o:spid="_x0000_s1042" style="position:absolute;left:11668;top:50364;width:33632;height:86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NWs8QA&#10;AADbAAAADwAAAGRycy9kb3ducmV2LnhtbESPT4vCMBTE7wt+h/AEL4umWhGpRlFxFy+6+Ae8Pppn&#10;W2xeSpOt3W9vBGGPw8z8hpkvW1OKhmpXWFYwHEQgiFOrC84UXM5f/SkI55E1lpZJwR85WC46H3NM&#10;tH3wkZqTz0SAsEtQQe59lUjp0pwMuoGtiIN3s7VBH2SdSV3jI8BNKUdRNJEGCw4LOVa0ySm9n36N&#10;gvF+bfbX8c+BD/Enp9/bdRMPW6V63XY1A+Gp9f/hd3unFUxieH0JP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jVrPEAAAA2wAAAA8AAAAAAAAAAAAAAAAAmAIAAGRycy9k&#10;b3ducmV2LnhtbFBLBQYAAAAABAAEAPUAAACJAwAAAAA=&#10;" fillcolor="#5f497a [2407]" strokecolor="#5f497a [2407]" strokeweight="2pt">
                    <v:textbox>
                      <w:txbxContent>
                        <w:p w14:paraId="6BAEDD28" w14:textId="77777777" w:rsidR="000D5D61" w:rsidRDefault="000D5D61" w:rsidP="00EA4580">
                          <w:pPr>
                            <w:pStyle w:val="NormalWeb"/>
                            <w:jc w:val="center"/>
                          </w:pPr>
                          <w:r>
                            <w:rPr>
                              <w:rFonts w:asciiTheme="minorHAnsi" w:hAnsi="Calibri" w:cstheme="minorBidi"/>
                              <w:b/>
                              <w:bCs/>
                              <w:i/>
                              <w:iCs/>
                              <w:color w:val="FFFFFF" w:themeColor="light1"/>
                              <w:kern w:val="24"/>
                              <w:sz w:val="22"/>
                              <w:szCs w:val="22"/>
                              <w:lang w:val="en-GB"/>
                            </w:rPr>
                            <w:t>Strengthening strategic partnerships for  integrated approaches in CP and monitoring of child rights violations</w:t>
                          </w:r>
                        </w:p>
                      </w:txbxContent>
                    </v:textbox>
                  </v:rect>
                  <v:rect id="Rectangle 64" o:spid="_x0000_s1043" style="position:absolute;left:47501;top:50364;width:34290;height:86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rOx8MA&#10;AADbAAAADwAAAGRycy9kb3ducmV2LnhtbESPQYvCMBSE74L/ITzBi6ypWkSqUXRZxYuK7sJeH82z&#10;LTYvpYm1/nuzsOBxmJlvmMWqNaVoqHaFZQWjYQSCOLW64EzBz/f2YwbCeWSNpWVS8CQHq2W3s8BE&#10;2wefqbn4TAQIuwQV5N5XiZQuzcmgG9qKOHhXWxv0QdaZ1DU+AtyUchxFU2mw4LCQY0WfOaW3y90o&#10;iA8bc/iNT0c+Tgac7r42zWTUKtXvtes5CE+tf4f/23utYBrD35fwA+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rOx8MAAADbAAAADwAAAAAAAAAAAAAAAACYAgAAZHJzL2Rv&#10;d25yZXYueG1sUEsFBgAAAAAEAAQA9QAAAIgDAAAAAA==&#10;" fillcolor="#5f497a [2407]" strokecolor="#5f497a [2407]" strokeweight="2pt">
                    <v:textbox>
                      <w:txbxContent>
                        <w:p w14:paraId="4AB38EFE" w14:textId="77777777" w:rsidR="000D5D61" w:rsidRDefault="000D5D61" w:rsidP="00EA4580">
                          <w:pPr>
                            <w:pStyle w:val="NormalWeb"/>
                            <w:jc w:val="center"/>
                          </w:pPr>
                          <w:r>
                            <w:rPr>
                              <w:rFonts w:asciiTheme="minorHAnsi" w:hAnsi="Calibri" w:cstheme="minorBidi"/>
                              <w:b/>
                              <w:bCs/>
                              <w:i/>
                              <w:iCs/>
                              <w:color w:val="FFFFFF" w:themeColor="light1"/>
                              <w:kern w:val="24"/>
                              <w:sz w:val="22"/>
                              <w:szCs w:val="22"/>
                              <w:lang w:val="en-GB"/>
                            </w:rPr>
                            <w:t>Leveraging resources from public and private sector for services aimed to prevent/address child abuse, exploitation and family separation</w:t>
                          </w:r>
                        </w:p>
                      </w:txbxContent>
                    </v:textbox>
                  </v:rect>
                  <v:rect id="Rectangle 65" o:spid="_x0000_s1044" style="position:absolute;left:20917;top:60643;width:53759;height:727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ZrXMUA&#10;AADbAAAADwAAAGRycy9kb3ducmV2LnhtbESPQWvCQBSE74X+h+UJvRTdpKYi0VWaYqUXU6qC10f2&#10;mYRm34bsGtN/3xWEHoeZ+YZZrgfTiJ46V1tWEE8iEMSF1TWXCo6Hj/EchPPIGhvLpOCXHKxXjw9L&#10;TLW98jf1e1+KAGGXooLK+zaV0hUVGXQT2xIH72w7gz7IrpS6w2uAm0a+RNFMGqw5LFTY0ntFxc/+&#10;YhQku8zsTslXzvn0mYvtJuun8aDU02h4W4DwNPj/8L39qRXMXuH2JfwA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hmtcxQAAANsAAAAPAAAAAAAAAAAAAAAAAJgCAABkcnMv&#10;ZG93bnJldi54bWxQSwUGAAAAAAQABAD1AAAAigMAAAAA&#10;" fillcolor="#5f497a [2407]" strokecolor="#5f497a [2407]" strokeweight="2pt">
                    <v:textbox>
                      <w:txbxContent>
                        <w:p w14:paraId="34C082D6" w14:textId="77777777" w:rsidR="000D5D61" w:rsidRDefault="000D5D61" w:rsidP="00EA4580">
                          <w:pPr>
                            <w:pStyle w:val="NormalWeb"/>
                            <w:jc w:val="center"/>
                          </w:pPr>
                          <w:r>
                            <w:rPr>
                              <w:rFonts w:asciiTheme="minorHAnsi" w:hAnsi="Calibri" w:cstheme="minorBidi"/>
                              <w:b/>
                              <w:bCs/>
                              <w:i/>
                              <w:iCs/>
                              <w:color w:val="FFFFFF" w:themeColor="light1"/>
                              <w:kern w:val="24"/>
                              <w:sz w:val="22"/>
                              <w:szCs w:val="22"/>
                              <w:lang w:val="en-GB"/>
                            </w:rPr>
                            <w:t>Contributing to the global and regional UNICEF equity agenda with documented innovations based on tested models with replicability potential</w:t>
                          </w:r>
                        </w:p>
                      </w:txbxContent>
                    </v:textbox>
                  </v:rect>
                </v:group>
                <v:roundrect id="Rounded Rectangle 66" o:spid="_x0000_s1045" style="position:absolute;left:9267;top:9587;width:76775;height:181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IeMcEA&#10;AADbAAAADwAAAGRycy9kb3ducmV2LnhtbESPzYrCQBCE78K+w9ALe5F1omCQ6Ciyi6hHf2CvTaZN&#10;gpmekGlj9u0dQfBYVNVX1GLVu1p11IbKs4HxKAFFnHtbcWHgfNp8z0AFQbZYeyYD/xRgtfwYLDCz&#10;/s4H6o5SqAjhkKGBUqTJtA55SQ7DyDfE0bv41qFE2RbatniPcFfrSZKk2mHFcaHEhn5Kyq/HmzMQ&#10;/rrJ8DcVPZ7yJumw2e5nwsZ8ffbrOSihXt7hV3tnDaQpPL/EH6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kiHjHBAAAA2wAAAA8AAAAAAAAAAAAAAAAAmAIAAGRycy9kb3du&#10;cmV2LnhtbFBLBQYAAAAABAAEAPUAAACGAwAAAAA=&#10;" fillcolor="white [3201]" strokecolor="#f79646 [3209]" strokeweight="2pt">
                  <v:textbox>
                    <w:txbxContent>
                      <w:p w14:paraId="2DB03FBA" w14:textId="77777777" w:rsidR="000D5D61" w:rsidRDefault="000D5D61" w:rsidP="00EA4580"/>
                    </w:txbxContent>
                  </v:textbox>
                </v:roundrect>
                <v:shape id="TextBox 16" o:spid="_x0000_s1046" type="#_x0000_t202" style="position:absolute;left:32998;top:9807;width:26050;height:2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14:paraId="7FCFC184" w14:textId="77777777" w:rsidR="000D5D61" w:rsidRDefault="000D5D61" w:rsidP="00EA4580">
                        <w:pPr>
                          <w:pStyle w:val="NormalWeb"/>
                          <w:jc w:val="center"/>
                        </w:pPr>
                        <w:r>
                          <w:rPr>
                            <w:rFonts w:asciiTheme="minorHAnsi" w:hAnsi="Calibri" w:cstheme="minorBidi"/>
                            <w:b/>
                            <w:bCs/>
                            <w:color w:val="000000" w:themeColor="text1"/>
                            <w:kern w:val="24"/>
                          </w:rPr>
                          <w:t xml:space="preserve">System change outcomes </w:t>
                        </w:r>
                      </w:p>
                    </w:txbxContent>
                  </v:textbox>
                </v:shape>
                <v:shape id="Round Diagonal Corner Rectangle 68" o:spid="_x0000_s1047" style="position:absolute;left:10925;top:10483;width:13701;height:8550;visibility:visible;mso-wrap-style:square;v-text-anchor:middle" coordsize="1370146,8549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k0cMA&#10;AADbAAAADwAAAGRycy9kb3ducmV2LnhtbERPXWvCMBR9H+w/hDvwZWiqiEg1LZsik4Eyq7LXS3PX&#10;FJub2mTa/fvlYbDHw/le5r1txI06XztWMB4lIIhLp2uuFJyOm+EchA/IGhvHpOCHPOTZ48MSU+3u&#10;fKBbESoRQ9inqMCE0KZS+tKQRT9yLXHkvlxnMUTYVVJ3eI/htpGTJJlJizXHBoMtrQyVl+LbKpgn&#10;u8/n17ezobUtduvp/vqhL+9KDZ76lwWIQH34F/+5t1rBLI6NX+IP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A+k0cMAAADbAAAADwAAAAAAAAAAAAAAAACYAgAAZHJzL2Rv&#10;d25yZXYueG1sUEsFBgAAAAAEAAQA9QAAAIgDAAAAAA==&#10;" adj="-11796480,,5400" path="m142503,l1370146,r,l1370146,712495v,78702,-63801,142503,-142503,142503l,854998r,l,142503c,63801,63801,,142503,xe" fillcolor="#d99594 [1941]" strokecolor="#243f60 [1604]" strokeweight="2pt">
                  <v:stroke joinstyle="miter"/>
                  <v:formulas/>
                  <v:path arrowok="t" o:connecttype="custom" o:connectlocs="142503,0;1370146,0;1370146,0;1370146,712495;1227643,854998;0,854998;0,854998;0,142503;142503,0" o:connectangles="0,0,0,0,0,0,0,0,0" textboxrect="0,0,1370146,854998"/>
                  <v:textbox>
                    <w:txbxContent>
                      <w:p w14:paraId="0E16238E" w14:textId="77777777" w:rsidR="000D5D61" w:rsidRDefault="000D5D61" w:rsidP="00EA4580">
                        <w:pPr>
                          <w:pStyle w:val="NormalWeb"/>
                          <w:ind w:left="-142" w:right="-129"/>
                          <w:jc w:val="center"/>
                        </w:pPr>
                        <w:r>
                          <w:rPr>
                            <w:rFonts w:asciiTheme="minorHAnsi" w:hAnsi="Calibri" w:cstheme="minorBidi"/>
                            <w:b/>
                            <w:bCs/>
                            <w:color w:val="FFFFFF" w:themeColor="light1"/>
                            <w:kern w:val="24"/>
                            <w:sz w:val="20"/>
                            <w:szCs w:val="20"/>
                          </w:rPr>
                          <w:t>Social norms conducive to prevention of abuse, family separation</w:t>
                        </w:r>
                      </w:p>
                    </w:txbxContent>
                  </v:textbox>
                </v:shape>
                <v:shape id="Round Diagonal Corner Rectangle 69" o:spid="_x0000_s1048" style="position:absolute;left:23693;top:10367;width:12390;height:8262;visibility:visible;mso-wrap-style:square;v-text-anchor:middle" coordsize="1239020,8262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2MsMA&#10;AADbAAAADwAAAGRycy9kb3ducmV2LnhtbESPQWvCQBSE70L/w/IKvTW7FZpqdJUiWr0Vo+D1kX0m&#10;odm3aXY1qb++Wyh4HGbmG2a+HGwjrtT52rGGl0SBIC6cqbnUcDxsnicgfEA22DgmDT/kYbl4GM0x&#10;M67nPV3zUIoIYZ+hhiqENpPSFxVZ9IlriaN3dp3FEGVXStNhH+G2kWOlUmmx5rhQYUurioqv/GI1&#10;5OO1fDO7Rn2kLd7Ct9r2n68nrZ8eh/cZiEBDuIf/2zujIZ3C35f4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2MsMAAADbAAAADwAAAAAAAAAAAAAAAACYAgAAZHJzL2Rv&#10;d25yZXYueG1sUEsFBgAAAAAEAAQA9QAAAIgDAAAAAA==&#10;" adj="-11796480,,5400" path="m137708,l1239020,r,l1239020,688524v,76054,-61654,137708,-137708,137708l,826232r,l,137708c,61654,61654,,137708,xe" fillcolor="#d99594 [1941]" strokecolor="#243f60 [1604]" strokeweight="2pt">
                  <v:stroke joinstyle="miter"/>
                  <v:formulas/>
                  <v:path arrowok="t" o:connecttype="custom" o:connectlocs="137708,0;1239020,0;1239020,0;1239020,688524;1101312,826232;0,826232;0,826232;0,137708;137708,0" o:connectangles="0,0,0,0,0,0,0,0,0" textboxrect="0,0,1239020,826232"/>
                  <v:textbox>
                    <w:txbxContent>
                      <w:p w14:paraId="06E775B8" w14:textId="77777777" w:rsidR="000D5D61" w:rsidRDefault="000D5D61" w:rsidP="00EA4580">
                        <w:pPr>
                          <w:pStyle w:val="NormalWeb"/>
                          <w:jc w:val="center"/>
                        </w:pPr>
                        <w:r>
                          <w:rPr>
                            <w:rFonts w:asciiTheme="minorHAnsi" w:hAnsi="Calibri" w:cstheme="minorBidi"/>
                            <w:b/>
                            <w:bCs/>
                            <w:color w:val="FFFFFF" w:themeColor="light1"/>
                            <w:kern w:val="24"/>
                            <w:sz w:val="20"/>
                            <w:szCs w:val="20"/>
                          </w:rPr>
                          <w:t>Adequate legal framework for integrated approach</w:t>
                        </w:r>
                      </w:p>
                    </w:txbxContent>
                  </v:textbox>
                </v:shape>
                <v:shape id="Round Diagonal Corner Rectangle 70" o:spid="_x0000_s1049" style="position:absolute;left:38966;top:13305;width:15627;height:4580;visibility:visible;mso-wrap-style:square;v-text-anchor:middle" coordsize="1562762,4579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M9IsAA&#10;AADbAAAADwAAAGRycy9kb3ducmV2LnhtbERPPW/CMBDdK/EfrEPqUjUODAUFDKpaoXZsgKjrER9x&#10;aHyObEPSf18PlRif3vd6O9pO3MiH1rGCWZaDIK6dbrlRcDzsnpcgQkTW2DkmBb8UYLuZPKyx0G7g&#10;km772IgUwqFABSbGvpAy1IYshsz1xIk7O28xJugbqT0OKdx2cp7nL9Jiy6nBYE9vhuqf/dUqiBef&#10;2+8nLO3po32XZt59XatKqcfp+LoCEWmMd/G/+1MrWKT16Uv6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7M9IsAAAADbAAAADwAAAAAAAAAAAAAAAACYAgAAZHJzL2Rvd25y&#10;ZXYueG1sUEsFBgAAAAAEAAQA9QAAAIUDAAAAAA==&#10;" adj="-11796480,,5400" path="m76327,l1562762,r,l1562762,381628v,42154,-34173,76327,-76327,76327l,457955r,l,76327c,34173,34173,,76327,xe" fillcolor="#76923c [2406]" strokecolor="#243f60 [1604]" strokeweight="2pt">
                  <v:stroke joinstyle="miter"/>
                  <v:formulas/>
                  <v:path arrowok="t" o:connecttype="custom" o:connectlocs="76327,0;1562762,0;1562762,0;1562762,381628;1486435,457955;0,457955;0,457955;0,76327;76327,0" o:connectangles="0,0,0,0,0,0,0,0,0" textboxrect="0,0,1562762,457955"/>
                  <v:textbox>
                    <w:txbxContent>
                      <w:p w14:paraId="0C73CF5D" w14:textId="77777777" w:rsidR="000D5D61" w:rsidRDefault="000D5D61" w:rsidP="00EA4580">
                        <w:pPr>
                          <w:pStyle w:val="NormalWeb"/>
                          <w:ind w:left="-142" w:right="-141"/>
                          <w:jc w:val="center"/>
                        </w:pPr>
                        <w:r>
                          <w:rPr>
                            <w:rFonts w:asciiTheme="minorHAnsi" w:hAnsi="Calibri" w:cstheme="minorBidi"/>
                            <w:b/>
                            <w:bCs/>
                            <w:color w:val="FFFFFF" w:themeColor="light1"/>
                            <w:kern w:val="24"/>
                            <w:sz w:val="20"/>
                            <w:szCs w:val="20"/>
                          </w:rPr>
                          <w:t xml:space="preserve">Adequate staffing of services and facilities </w:t>
                        </w:r>
                      </w:p>
                    </w:txbxContent>
                  </v:textbox>
                </v:shape>
                <v:shape id="Round Diagonal Corner Rectangle 71" o:spid="_x0000_s1050" style="position:absolute;left:24329;top:18728;width:14325;height:6911;visibility:visible;mso-wrap-style:square;v-text-anchor:middle" coordsize="1432572,6910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xMCsUA&#10;AADbAAAADwAAAGRycy9kb3ducmV2LnhtbESPX2vCQBDE3wv9DscKfdOLQq1GT5FCqe1DxH/4uuTW&#10;JJjbC7lV02/fKwh9HGbmN8x82bla3agNlWcDw0ECijj3tuLCwGH/0Z+ACoJssfZMBn4owHLx/DTH&#10;1Po7b+m2k0JFCIcUDZQiTap1yEtyGAa+IY7e2bcOJcq20LbFe4S7Wo+SZKwdVhwXSmzovaT8srs6&#10;A5/Z+vydTceSyXV1Oh2mr8fR5suYl163moES6uQ//GivrYG3Ifx9iT9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jEwKxQAAANsAAAAPAAAAAAAAAAAAAAAAAJgCAABkcnMv&#10;ZG93bnJldi54bWxQSwUGAAAAAAQABAD1AAAAigMAAAAA&#10;" adj="-11796480,,5400" path="m115183,l1432572,r,l1432572,575899v,63614,-51569,115183,-115183,115183l,691082r,l,115183c,51569,51569,,115183,xe" fillcolor="#d99594 [1941]" strokecolor="#243f60 [1604]" strokeweight="2pt">
                  <v:stroke joinstyle="miter"/>
                  <v:formulas/>
                  <v:path arrowok="t" o:connecttype="custom" o:connectlocs="115183,0;1432572,0;1432572,0;1432572,575899;1317389,691082;0,691082;0,691082;0,115183;115183,0" o:connectangles="0,0,0,0,0,0,0,0,0" textboxrect="0,0,1432572,691082"/>
                  <v:textbox>
                    <w:txbxContent>
                      <w:p w14:paraId="1DB1314B" w14:textId="77777777" w:rsidR="000D5D61" w:rsidRDefault="000D5D61" w:rsidP="00EA4580">
                        <w:pPr>
                          <w:pStyle w:val="NormalWeb"/>
                          <w:ind w:left="-142" w:right="-185"/>
                          <w:jc w:val="center"/>
                        </w:pPr>
                        <w:r>
                          <w:rPr>
                            <w:rFonts w:asciiTheme="minorHAnsi" w:hAnsi="Calibri" w:cstheme="minorBidi"/>
                            <w:b/>
                            <w:bCs/>
                            <w:color w:val="FFFFFF" w:themeColor="light1"/>
                            <w:kern w:val="24"/>
                            <w:sz w:val="20"/>
                            <w:szCs w:val="20"/>
                          </w:rPr>
                          <w:t xml:space="preserve">Integrated coord., referral &amp; gatekeeping mechanism </w:t>
                        </w:r>
                      </w:p>
                    </w:txbxContent>
                  </v:textbox>
                </v:shape>
                <v:shape id="Round Diagonal Corner Rectangle 72" o:spid="_x0000_s1051" style="position:absolute;left:10087;top:20217;width:13951;height:6477;visibility:visible;mso-wrap-style:square;v-text-anchor:middle" coordsize="1395056,6477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PWPccA&#10;AADbAAAADwAAAGRycy9kb3ducmV2LnhtbESPT2vCQBTE70K/w/IEb7rRg9o0G5HSQqn2n5bS3l6z&#10;z2xq9m3Irpp+e7cg9DjMzG+YbNHZWhyp9ZVjBeNRAoK4cLriUsH79n44B+EDssbaMSn4JQ+L/KqX&#10;Yardid/ouAmliBD2KSowITSplL4wZNGPXEMcvZ1rLYYo21LqFk8Rbms5SZKptFhxXDDY0K2hYr85&#10;WAXr5f7r506a7Wfx/Pg6Wz29XH9/7JQa9LvlDYhAXfgPX9oPWsFsAn9f4g+Q+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AT1j3HAAAA2wAAAA8AAAAAAAAAAAAAAAAAmAIAAGRy&#10;cy9kb3ducmV2LnhtbFBLBQYAAAAABAAEAPUAAACMAwAAAAA=&#10;" adj="-11796480,,5400" path="m107956,l1395056,r,l1395056,539770v,59622,-48334,107956,-107956,107956l,647726r,l,107956c,48334,48334,,107956,xe" fillcolor="#d99594 [1941]" strokecolor="#243f60 [1604]" strokeweight="2pt">
                  <v:stroke joinstyle="miter"/>
                  <v:formulas/>
                  <v:path arrowok="t" o:connecttype="custom" o:connectlocs="107956,0;1395056,0;1395056,0;1395056,539770;1287100,647726;0,647726;0,647726;0,107956;107956,0" o:connectangles="0,0,0,0,0,0,0,0,0" textboxrect="0,0,1395056,647726"/>
                  <v:textbox>
                    <w:txbxContent>
                      <w:p w14:paraId="32A45E69" w14:textId="77777777" w:rsidR="000D5D61" w:rsidRDefault="000D5D61" w:rsidP="00EA4580">
                        <w:pPr>
                          <w:pStyle w:val="NormalWeb"/>
                          <w:ind w:right="-156"/>
                        </w:pPr>
                        <w:r>
                          <w:rPr>
                            <w:rFonts w:asciiTheme="minorHAnsi" w:hAnsi="Calibri" w:cstheme="minorBidi"/>
                            <w:b/>
                            <w:bCs/>
                            <w:color w:val="FFFFFF" w:themeColor="light1"/>
                            <w:kern w:val="24"/>
                            <w:sz w:val="20"/>
                            <w:szCs w:val="20"/>
                          </w:rPr>
                          <w:t>Integrated CP services &amp; models budgeted adequately</w:t>
                        </w:r>
                      </w:p>
                    </w:txbxContent>
                  </v:textbox>
                </v:shape>
                <v:shape id="Round Diagonal Corner Rectangle 73" o:spid="_x0000_s1052" style="position:absolute;left:39757;top:19030;width:15188;height:6203;visibility:visible;mso-wrap-style:square;v-text-anchor:middle" coordsize="1518850,6203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CogsMA&#10;AADbAAAADwAAAGRycy9kb3ducmV2LnhtbESP0WqDQBRE3wv5h+UG+lZXK6Ri3QQjBPJUaJoPuHVv&#10;VOLeNe7WmHx9N1Do4zAzZ5hiM5teTDS6zrKCJIpBENdWd9woOH7tXjIQziNr7C2Tghs52KwXTwXm&#10;2l75k6aDb0SAsMtRQev9kEvp6pYMusgOxME72dGgD3JspB7xGuCml69xvJIGOw4LLQ5UtVSfDz9G&#10;wb38nppqm977j+qI/iaz5JJmSj0v5/IdhKfZ/4f/2nut4C2Fx5fw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CogsMAAADbAAAADwAAAAAAAAAAAAAAAACYAgAAZHJzL2Rv&#10;d25yZXYueG1sUEsFBgAAAAAEAAQA9QAAAIgDAAAAAA==&#10;" adj="-11796480,,5400" path="m103386,l1518850,r,l1518850,516918v,57099,-46287,103386,-103386,103386l,620304r,l,103386c,46287,46287,,103386,xe" fillcolor="#76923c [2406]" strokecolor="#243f60 [1604]" strokeweight="2pt">
                  <v:stroke joinstyle="miter"/>
                  <v:formulas/>
                  <v:path arrowok="t" o:connecttype="custom" o:connectlocs="103386,0;1518850,0;1518850,0;1518850,516918;1415464,620304;0,620304;0,620304;0,103386;103386,0" o:connectangles="0,0,0,0,0,0,0,0,0" textboxrect="0,0,1518850,620304"/>
                  <v:textbox>
                    <w:txbxContent>
                      <w:p w14:paraId="720C79DF" w14:textId="77777777" w:rsidR="000D5D61" w:rsidRDefault="000D5D61" w:rsidP="00EA4580">
                        <w:pPr>
                          <w:pStyle w:val="NormalWeb"/>
                          <w:jc w:val="center"/>
                        </w:pPr>
                        <w:r>
                          <w:rPr>
                            <w:rFonts w:asciiTheme="minorHAnsi" w:hAnsi="Calibri" w:cstheme="minorBidi"/>
                            <w:b/>
                            <w:bCs/>
                            <w:color w:val="FFFFFF" w:themeColor="light1"/>
                            <w:kern w:val="24"/>
                            <w:sz w:val="20"/>
                            <w:szCs w:val="20"/>
                          </w:rPr>
                          <w:t>Available CP &amp; violence prevention services</w:t>
                        </w:r>
                      </w:p>
                    </w:txbxContent>
                  </v:textbox>
                </v:shape>
                <v:shape id="Round Diagonal Corner Rectangle 74" o:spid="_x0000_s1053" style="position:absolute;left:55878;top:17996;width:14439;height:6464;visibility:visible;mso-wrap-style:square;v-text-anchor:middle" coordsize="1443927,6464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hZkcMA&#10;AADbAAAADwAAAGRycy9kb3ducmV2LnhtbESPQWvCQBSE74L/YXlCL6KbllYlZiOxUOrVKOjxkX0m&#10;wezbsLs16b/vFgo9DjPzDZPtRtOJBznfWlbwvExAEFdWt1wrOJ8+FhsQPiBr7CyTgm/ysMunkwxT&#10;bQc+0qMMtYgQ9ikqaELoUyl91ZBBv7Q9cfRu1hkMUbpaaodDhJtOviTJShpsOS402NN7Q9W9/DIK&#10;5PFtfymuRX8t5werPwfeuzUr9TQbiy2IQGP4D/+1D1rB+hV+v8QfI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BhZkcMAAADbAAAADwAAAAAAAAAAAAAAAACYAgAAZHJzL2Rv&#10;d25yZXYueG1sUEsFBgAAAAAEAAQA9QAAAIgDAAAAAA==&#10;" adj="-11796480,,5400" path="m107744,l1443927,r,l1443927,538710v,59505,-48239,107744,-107744,107744l,646454r,l,107744c,48239,48239,,107744,xe" fillcolor="#e36c0a [2409]" strokecolor="#243f60 [1604]" strokeweight="2pt">
                  <v:stroke joinstyle="miter"/>
                  <v:formulas/>
                  <v:path arrowok="t" o:connecttype="custom" o:connectlocs="107744,0;1443927,0;1443927,0;1443927,538710;1336183,646454;0,646454;0,646454;0,107744;107744,0" o:connectangles="0,0,0,0,0,0,0,0,0" textboxrect="0,0,1443927,646454"/>
                  <v:textbox>
                    <w:txbxContent>
                      <w:p w14:paraId="6378D7D1" w14:textId="77777777" w:rsidR="000D5D61" w:rsidRDefault="000D5D61" w:rsidP="00EA4580">
                        <w:pPr>
                          <w:pStyle w:val="NormalWeb"/>
                          <w:ind w:right="-197"/>
                          <w:jc w:val="center"/>
                        </w:pPr>
                        <w:r>
                          <w:rPr>
                            <w:rFonts w:asciiTheme="minorHAnsi" w:hAnsi="Calibri" w:cstheme="minorBidi"/>
                            <w:b/>
                            <w:bCs/>
                            <w:color w:val="FFFFFF" w:themeColor="light1"/>
                            <w:kern w:val="24"/>
                            <w:sz w:val="20"/>
                            <w:szCs w:val="20"/>
                          </w:rPr>
                          <w:t>Social and cultural values and beliefs challenged</w:t>
                        </w:r>
                      </w:p>
                    </w:txbxContent>
                  </v:textbox>
                </v:shape>
                <v:shape id="Round Diagonal Corner Rectangle 75" o:spid="_x0000_s1054" style="position:absolute;left:71405;top:10367;width:12403;height:7144;visibility:visible;mso-wrap-style:square;v-text-anchor:middle" coordsize="1240372,71442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VHvMMA&#10;AADbAAAADwAAAGRycy9kb3ducmV2LnhtbESPUWvCMBSF3wf+h3AFX8ZMHThHNUoZbPikrPoDLs21&#10;qSY3bRO1+/eLMNjj4ZzzHc5qMzgrbtSHxrOC2TQDQVx53XCt4Hj4fHkHESKyRuuZFPxQgM169LTC&#10;XPs7f9OtjLVIEA45KjAxtrmUoTLkMEx9S5y8k+8dxiT7Wuoe7wnurHzNsjfpsOG0YLClD0PVpbw6&#10;BV0nm/Pz7lhdu69ihuXeFgtjlZqMh2IJItIQ/8N/7a1WsJjD40v6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XVHvMMAAADbAAAADwAAAAAAAAAAAAAAAACYAgAAZHJzL2Rv&#10;d25yZXYueG1sUEsFBgAAAAAEAAQA9QAAAIgDAAAAAA==&#10;" adj="-11796480,,5400" path="m119074,l1240372,r,l1240372,595353v,65763,-53311,119074,-119074,119074l,714427r,l,119074c,53311,53311,,119074,xe" fillcolor="#e36c0a [2409]" strokecolor="#243f60 [1604]" strokeweight="2pt">
                  <v:stroke joinstyle="miter"/>
                  <v:formulas/>
                  <v:path arrowok="t" o:connecttype="custom" o:connectlocs="119074,0;1240372,0;1240372,0;1240372,595353;1121298,714427;0,714427;0,714427;0,119074;119074,0" o:connectangles="0,0,0,0,0,0,0,0,0" textboxrect="0,0,1240372,714427"/>
                  <v:textbox>
                    <w:txbxContent>
                      <w:p w14:paraId="44E85FB5" w14:textId="77777777" w:rsidR="000D5D61" w:rsidRDefault="000D5D61" w:rsidP="00EA4580">
                        <w:pPr>
                          <w:pStyle w:val="NormalWeb"/>
                          <w:jc w:val="center"/>
                        </w:pPr>
                        <w:r>
                          <w:rPr>
                            <w:rFonts w:asciiTheme="minorHAnsi" w:hAnsi="Calibri" w:cstheme="minorBidi"/>
                            <w:b/>
                            <w:bCs/>
                            <w:color w:val="FFFFFF" w:themeColor="light1"/>
                            <w:kern w:val="24"/>
                            <w:sz w:val="20"/>
                            <w:szCs w:val="20"/>
                          </w:rPr>
                          <w:t>Enhanced trust in CP system &amp; Ombudsman</w:t>
                        </w:r>
                        <w:r>
                          <w:t xml:space="preserve"> </w:t>
                        </w:r>
                      </w:p>
                    </w:txbxContent>
                  </v:textbox>
                </v:shape>
                <v:shape id="Round Diagonal Corner Rectangle 76" o:spid="_x0000_s1055" style="position:absolute;left:55185;top:10485;width:14637;height:6754;visibility:visible;mso-wrap-style:square;v-text-anchor:middle" coordsize="1463706,67537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O3csMA&#10;AADbAAAADwAAAGRycy9kb3ducmV2LnhtbESPzYoCMRCE78K+Q+iFvWnGPaiMRhFhQTys+IPL3tpJ&#10;OxmcdIYk6vj2RhA8FlX1FTWZtbYWV/Khcqyg38tAEBdOV1wq2O9+uiMQISJrrB2TgjsFmE0/OhPM&#10;tbvxhq7bWIoE4ZCjAhNjk0sZCkMWQ881xMk7OW8xJulLqT3eEtzW8jvLBtJixWnBYEMLQ8V5e7EK&#10;mmWQu2N/9Gv//bk+ZPH0Z1Zrpb4+2/kYRKQ2vsOv9lIrGA7g+SX9AD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6O3csMAAADbAAAADwAAAAAAAAAAAAAAAACYAgAAZHJzL2Rv&#10;d25yZXYueG1sUEsFBgAAAAAEAAQA9QAAAIgDAAAAAA==&#10;" adj="-11796480,,5400" path="m112565,l1463706,r,l1463706,562813v,62168,-50397,112565,-112565,112565l,675378r,l,112565c,50397,50397,,112565,xe" fillcolor="#e36c0a [2409]" strokecolor="#243f60 [1604]" strokeweight="2pt">
                  <v:stroke joinstyle="miter"/>
                  <v:formulas/>
                  <v:path arrowok="t" o:connecttype="custom" o:connectlocs="112565,0;1463706,0;1463706,0;1463706,562813;1351141,675378;0,675378;0,675378;0,112565;112565,0" o:connectangles="0,0,0,0,0,0,0,0,0" textboxrect="0,0,1463706,675378"/>
                  <v:textbox>
                    <w:txbxContent>
                      <w:p w14:paraId="71C73E4B" w14:textId="77777777" w:rsidR="000D5D61" w:rsidRDefault="000D5D61" w:rsidP="00EA4580">
                        <w:pPr>
                          <w:pStyle w:val="NormalWeb"/>
                          <w:ind w:right="-149"/>
                          <w:jc w:val="center"/>
                        </w:pPr>
                        <w:r>
                          <w:rPr>
                            <w:rFonts w:asciiTheme="minorHAnsi" w:hAnsi="Calibri" w:cstheme="minorBidi"/>
                            <w:b/>
                            <w:bCs/>
                            <w:color w:val="FFFFFF" w:themeColor="light1"/>
                            <w:kern w:val="24"/>
                            <w:sz w:val="20"/>
                            <w:szCs w:val="20"/>
                          </w:rPr>
                          <w:t>No financial barriers to CP services &amp; Ombudsman</w:t>
                        </w:r>
                      </w:p>
                    </w:txbxContent>
                  </v:textbox>
                </v:shape>
                <v:shape id="Round Diagonal Corner Rectangle 77" o:spid="_x0000_s1056" style="position:absolute;left:71009;top:17848;width:14637;height:6803;visibility:visible;mso-wrap-style:square;v-text-anchor:middle" coordsize="1463706,6803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lhJ8YA&#10;AADbAAAADwAAAGRycy9kb3ducmV2LnhtbESP0WrCQBRE34X+w3ILfRHdWGwj0VWkkLYoUo1+wCV7&#10;m4Rm74bsNqZ+vSsUfBxm5gyzWPWmFh21rrKsYDKOQBDnVldcKDgd09EMhPPIGmvLpOCPHKyWD4MF&#10;Jtqe+UBd5gsRIOwSVFB63yRSurwkg25sG+LgfdvWoA+yLaRu8RzgppbPUfQqDVYcFkps6K2k/Cf7&#10;NQou/ct2mu6Gu3y2yd51+tHtp92XUk+P/XoOwlPv7+H/9qdWEMdw+xJ+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rlhJ8YAAADbAAAADwAAAAAAAAAAAAAAAACYAgAAZHJz&#10;L2Rvd25yZXYueG1sUEsFBgAAAAAEAAQA9QAAAIsDAAAAAA==&#10;" adj="-11796480,,5400" path="m113400,l1463706,r,l1463706,566989v,62629,-50771,113400,-113400,113400l,680389r,l,113400c,50771,50771,,113400,xe" fillcolor="#7030a0" strokecolor="#243f60 [1604]" strokeweight="2pt">
                  <v:stroke joinstyle="miter"/>
                  <v:formulas/>
                  <v:path arrowok="t" o:connecttype="custom" o:connectlocs="113400,0;1463706,0;1463706,0;1463706,566989;1350306,680389;0,680389;0,680389;0,113400;113400,0" o:connectangles="0,0,0,0,0,0,0,0,0" textboxrect="0,0,1463706,680389"/>
                  <v:textbox>
                    <w:txbxContent>
                      <w:p w14:paraId="395E64E9" w14:textId="77777777" w:rsidR="000D5D61" w:rsidRPr="004D3F2D" w:rsidRDefault="000D5D61" w:rsidP="00EA4580">
                        <w:pPr>
                          <w:pStyle w:val="NormalWeb"/>
                          <w:ind w:left="-142" w:right="-231"/>
                          <w:jc w:val="center"/>
                          <w:rPr>
                            <w:rFonts w:asciiTheme="minorHAnsi" w:hAnsiTheme="minorHAnsi"/>
                            <w:b/>
                            <w:sz w:val="20"/>
                          </w:rPr>
                        </w:pPr>
                        <w:r w:rsidRPr="004D3F2D">
                          <w:rPr>
                            <w:rFonts w:asciiTheme="minorHAnsi" w:hAnsiTheme="minorHAnsi"/>
                            <w:b/>
                            <w:sz w:val="20"/>
                          </w:rPr>
                          <w:t xml:space="preserve">Quality of services </w:t>
                        </w:r>
                        <w:r>
                          <w:rPr>
                            <w:rFonts w:asciiTheme="minorHAnsi" w:hAnsiTheme="minorHAnsi"/>
                            <w:b/>
                            <w:sz w:val="20"/>
                          </w:rPr>
                          <w:t xml:space="preserve">and child rights violations </w:t>
                        </w:r>
                        <w:r w:rsidRPr="004D3F2D">
                          <w:rPr>
                            <w:rFonts w:asciiTheme="minorHAnsi" w:hAnsiTheme="minorHAnsi"/>
                            <w:b/>
                            <w:sz w:val="20"/>
                          </w:rPr>
                          <w:t>well monitored</w:t>
                        </w:r>
                      </w:p>
                    </w:txbxContent>
                  </v:textbox>
                </v:shape>
                <v:shape id="TextBox 27" o:spid="_x0000_s1057" type="#_x0000_t202" style="position:absolute;left:24329;top:24951;width:15177;height:2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14:paraId="693A41F3" w14:textId="77777777" w:rsidR="000D5D61" w:rsidRDefault="000D5D61" w:rsidP="00EA4580">
                        <w:pPr>
                          <w:pStyle w:val="NormalWeb"/>
                        </w:pPr>
                        <w:r>
                          <w:rPr>
                            <w:rFonts w:asciiTheme="minorHAnsi" w:hAnsi="Calibri" w:cstheme="minorBidi"/>
                            <w:b/>
                            <w:bCs/>
                            <w:color w:val="D99594" w:themeColor="accent2" w:themeTint="99"/>
                            <w:kern w:val="24"/>
                            <w:sz w:val="22"/>
                            <w:szCs w:val="22"/>
                          </w:rPr>
                          <w:t xml:space="preserve">Enabling environment </w:t>
                        </w:r>
                      </w:p>
                    </w:txbxContent>
                  </v:textbox>
                </v:shape>
                <v:shape id="TextBox 28" o:spid="_x0000_s1058" type="#_x0000_t202" style="position:absolute;left:44982;top:24951;width:8382;height:2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ZxMMA&#10;AADbAAAADwAAAGRycy9kb3ducmV2LnhtbESPW4vCMBSE3wX/QziCb2uiuF6qUURZ2KcVr+DboTm2&#10;xeakNFnb/febhQUfh5n5hlmuW1uKJ9W+cKxhOFAgiFNnCs40nE8fbzMQPiAbLB2Thh/ysF51O0tM&#10;jGv4QM9jyESEsE9QQx5ClUjp05ws+oGriKN3d7XFEGWdSVNjE+G2lCOlJtJiwXEhx4q2OaWP47fV&#10;cPm6365jtc929r1qXKsk27nUut9rNwsQgdrwCv+3P42G6Rz+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WZxMMAAADbAAAADwAAAAAAAAAAAAAAAACYAgAAZHJzL2Rv&#10;d25yZXYueG1sUEsFBgAAAAAEAAQA9QAAAIgDAAAAAA==&#10;" filled="f" stroked="f">
                  <v:textbox>
                    <w:txbxContent>
                      <w:p w14:paraId="6FABA0D2" w14:textId="77777777" w:rsidR="000D5D61" w:rsidRDefault="000D5D61" w:rsidP="00EA4580">
                        <w:pPr>
                          <w:pStyle w:val="NormalWeb"/>
                          <w:jc w:val="center"/>
                        </w:pPr>
                        <w:r>
                          <w:rPr>
                            <w:rFonts w:asciiTheme="minorHAnsi" w:hAnsi="Calibri" w:cstheme="minorBidi"/>
                            <w:b/>
                            <w:bCs/>
                            <w:color w:val="76923C" w:themeColor="accent3" w:themeShade="BF"/>
                            <w:kern w:val="24"/>
                            <w:sz w:val="22"/>
                            <w:szCs w:val="22"/>
                          </w:rPr>
                          <w:t>Supply</w:t>
                        </w:r>
                      </w:p>
                    </w:txbxContent>
                  </v:textbox>
                </v:shape>
                <v:rect id="Rectangle 80" o:spid="_x0000_s1059" style="position:absolute;left:54743;top:59673;width:27837;height:55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cUNMAA&#10;AADbAAAADwAAAGRycy9kb3ducmV2LnhtbERP3WrCMBS+H+wdwhl4N1NFtlKbyhiI4s2Y+gCH5thW&#10;m5OSpD/69OZisMuP7z/fTKYVAznfWFawmCcgiEurG64UnE/b9xSED8gaW8uk4E4eNsXrS46ZtiP/&#10;0nAMlYgh7DNUUIfQZVL6siaDfm474shdrDMYInSV1A7HGG5auUySD2mw4dhQY0ffNZW3Y28U2MVP&#10;OJzGVc80ul3aXMv28ZkqNXubvtYgAk3hX/zn3msFaVwfv8QfII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CcUNMAAAADbAAAADwAAAAAAAAAAAAAAAACYAgAAZHJzL2Rvd25y&#10;ZXYueG1sUEsFBgAAAAAEAAQA9QAAAIUDAAAAAA==&#10;" fillcolor="#4f81bd [3204]" strokecolor="#243f60 [1604]" strokeweight="2pt">
                  <v:textbox>
                    <w:txbxContent>
                      <w:p w14:paraId="55EF776B" w14:textId="77777777" w:rsidR="000D5D61" w:rsidRDefault="000D5D61" w:rsidP="00EA4580">
                        <w:pPr>
                          <w:pStyle w:val="NormalWeb"/>
                          <w:jc w:val="center"/>
                        </w:pPr>
                        <w:r>
                          <w:rPr>
                            <w:rFonts w:asciiTheme="minorHAnsi" w:hAnsi="Calibri" w:cstheme="minorBidi"/>
                            <w:color w:val="FFFFFF" w:themeColor="light1"/>
                            <w:kern w:val="24"/>
                          </w:rPr>
                          <w:t>Human and financial capacities, stewardship and governance</w:t>
                        </w:r>
                      </w:p>
                    </w:txbxContent>
                  </v:textbox>
                </v:rect>
                <v:shape id="TextBox 30" o:spid="_x0000_s1060" type="#_x0000_t202" style="position:absolute;left:60546;top:24655;width:7815;height:2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14:paraId="4B5F3D4C" w14:textId="77777777" w:rsidR="000D5D61" w:rsidRDefault="000D5D61" w:rsidP="00EA4580">
                        <w:pPr>
                          <w:pStyle w:val="NormalWeb"/>
                        </w:pPr>
                        <w:r>
                          <w:rPr>
                            <w:rFonts w:asciiTheme="minorHAnsi" w:hAnsi="Calibri" w:cstheme="minorBidi"/>
                            <w:b/>
                            <w:bCs/>
                            <w:color w:val="E36C0A" w:themeColor="accent6" w:themeShade="BF"/>
                            <w:kern w:val="24"/>
                            <w:sz w:val="22"/>
                            <w:szCs w:val="22"/>
                          </w:rPr>
                          <w:t>Demand</w:t>
                        </w:r>
                      </w:p>
                    </w:txbxContent>
                  </v:textbox>
                </v:shape>
                <v:shape id="TextBox 31" o:spid="_x0000_s1061" type="#_x0000_t202" style="position:absolute;left:72987;top:24951;width:8804;height:2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7ksMA&#10;AADbAAAADwAAAGRycy9kb3ducmV2LnhtbESPzWrDMBCE74W8g9hAb7WU0BbHiWxCS6CnluYPclus&#10;jW1irYylxO7bV4VCjsPMfMOsitG24ka9bxxrmCUKBHHpTMOVhv1u85SC8AHZYOuYNPyQhyKfPKww&#10;M27gb7ptQyUihH2GGuoQukxKX9Zk0SeuI47e2fUWQ5R9JU2PQ4TbVs6VepUWG44LNXb0VlN52V6t&#10;hsPn+XR8Vl/Vu33pBjcqyXYh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R7ksMAAADbAAAADwAAAAAAAAAAAAAAAACYAgAAZHJzL2Rv&#10;d25yZXYueG1sUEsFBgAAAAAEAAQA9QAAAIgDAAAAAA==&#10;" filled="f" stroked="f">
                  <v:textbox>
                    <w:txbxContent>
                      <w:p w14:paraId="0D4B75A2" w14:textId="77777777" w:rsidR="000D5D61" w:rsidRDefault="000D5D61" w:rsidP="00EA4580">
                        <w:pPr>
                          <w:pStyle w:val="NormalWeb"/>
                          <w:jc w:val="center"/>
                        </w:pPr>
                        <w:r>
                          <w:rPr>
                            <w:rFonts w:asciiTheme="minorHAnsi" w:hAnsi="Calibri" w:cstheme="minorBidi"/>
                            <w:b/>
                            <w:bCs/>
                            <w:color w:val="5F497A" w:themeColor="accent4" w:themeShade="BF"/>
                            <w:kern w:val="24"/>
                            <w:sz w:val="22"/>
                            <w:szCs w:val="22"/>
                          </w:rPr>
                          <w:t xml:space="preserve">Quality </w:t>
                        </w:r>
                      </w:p>
                    </w:txbxContent>
                  </v:textbox>
                </v:shape>
                <v:oval id="Oval 83" o:spid="_x0000_s1062" style="position:absolute;left:8807;top:-1577;width:74565;height:91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bgZcAA&#10;AADbAAAADwAAAGRycy9kb3ducmV2LnhtbESPwWrDMBBE74H+g9hAb7GUthTjRAlpoNBr3XzAxtrY&#10;bq1dYym2+/dVINDjMDNvmO1+9p0aaQitsIV1ZkARV+Jari2cvt5XOagQkR12wmThlwLsdw+LLRZO&#10;Jv6ksYy1ShAOBVpoYuwLrUPVkMeQSU+cvIsMHmOSQ63dgFOC+04/GfOqPbacFhrs6dhQ9VNevQVj&#10;Tt05FylHlBf3PVEd39qDtY/L+bABFWmO/+F7+8NZyJ/h9iX9AL3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DbgZcAAAADbAAAADwAAAAAAAAAAAAAAAACYAgAAZHJzL2Rvd25y&#10;ZXYueG1sUEsFBgAAAAAEAAQA9QAAAIUDAAAAAA==&#10;" fillcolor="#548dd4 [1951]" strokecolor="#243f60 [1604]" strokeweight="2pt">
                  <v:textbox>
                    <w:txbxContent>
                      <w:p w14:paraId="66272CF8" w14:textId="77777777" w:rsidR="000D5D61" w:rsidRDefault="000D5D61" w:rsidP="00EA4580">
                        <w:pPr>
                          <w:pStyle w:val="NormalWeb"/>
                          <w:jc w:val="center"/>
                          <w:rPr>
                            <w:rFonts w:asciiTheme="minorHAnsi" w:hAnsi="Calibri" w:cstheme="minorBidi"/>
                            <w:b/>
                            <w:bCs/>
                            <w:color w:val="FFFFFF" w:themeColor="light1"/>
                            <w:kern w:val="24"/>
                            <w:sz w:val="22"/>
                            <w:szCs w:val="22"/>
                            <w:lang w:val="en-GB"/>
                          </w:rPr>
                        </w:pPr>
                        <w:r>
                          <w:rPr>
                            <w:rFonts w:asciiTheme="minorHAnsi" w:hAnsiTheme="minorHAnsi" w:cs="Arial"/>
                            <w:b/>
                            <w:sz w:val="22"/>
                            <w:szCs w:val="22"/>
                            <w:lang w:val="en-GB"/>
                          </w:rPr>
                          <w:t>Impact: C</w:t>
                        </w:r>
                        <w:r w:rsidRPr="00EB3BE3">
                          <w:rPr>
                            <w:rFonts w:asciiTheme="minorHAnsi" w:hAnsiTheme="minorHAnsi" w:cs="Arial"/>
                            <w:b/>
                            <w:sz w:val="22"/>
                            <w:szCs w:val="22"/>
                            <w:lang w:val="en-GB"/>
                          </w:rPr>
                          <w:t>hild abuse, exploitation and family separation</w:t>
                        </w:r>
                        <w:r>
                          <w:rPr>
                            <w:rFonts w:asciiTheme="minorHAnsi" w:hAnsiTheme="minorHAnsi" w:cs="Arial"/>
                            <w:b/>
                            <w:sz w:val="22"/>
                            <w:szCs w:val="22"/>
                            <w:lang w:val="en-GB"/>
                          </w:rPr>
                          <w:t xml:space="preserve"> is prevented and addressed by a </w:t>
                        </w:r>
                        <w:r w:rsidRPr="00EB3BE3">
                          <w:rPr>
                            <w:rFonts w:asciiTheme="minorHAnsi" w:hAnsiTheme="minorHAnsi" w:cs="Arial"/>
                            <w:b/>
                            <w:sz w:val="22"/>
                            <w:szCs w:val="22"/>
                            <w:lang w:val="en-GB"/>
                          </w:rPr>
                          <w:t xml:space="preserve"> sustained and operational child protection </w:t>
                        </w:r>
                        <w:r>
                          <w:rPr>
                            <w:rFonts w:asciiTheme="minorHAnsi" w:hAnsiTheme="minorHAnsi" w:cs="Arial"/>
                            <w:b/>
                            <w:sz w:val="22"/>
                            <w:szCs w:val="22"/>
                            <w:lang w:val="en-GB"/>
                          </w:rPr>
                          <w:t xml:space="preserve">(CP) </w:t>
                        </w:r>
                        <w:r w:rsidRPr="00EB3BE3">
                          <w:rPr>
                            <w:rFonts w:asciiTheme="minorHAnsi" w:hAnsiTheme="minorHAnsi" w:cs="Arial"/>
                            <w:b/>
                            <w:sz w:val="22"/>
                            <w:szCs w:val="22"/>
                            <w:lang w:val="en-GB"/>
                          </w:rPr>
                          <w:t>mechanism in line with international standards</w:t>
                        </w:r>
                      </w:p>
                      <w:p w14:paraId="07F51331" w14:textId="77777777" w:rsidR="000D5D61" w:rsidRDefault="000D5D61" w:rsidP="00EA4580">
                        <w:pPr>
                          <w:pStyle w:val="NormalWeb"/>
                          <w:jc w:val="center"/>
                        </w:pPr>
                        <w:r>
                          <w:rPr>
                            <w:rFonts w:asciiTheme="minorHAnsi" w:hAnsi="Calibri" w:cstheme="minorBidi"/>
                            <w:b/>
                            <w:bCs/>
                            <w:color w:val="FFFFFF" w:themeColor="light1"/>
                            <w:kern w:val="24"/>
                            <w:sz w:val="22"/>
                            <w:szCs w:val="22"/>
                            <w:lang w:val="en-GB"/>
                          </w:rPr>
                          <w:t xml:space="preserve">ceive adequate support for their reintegration into society as enshrined in the Convention on the Rights of the Child </w:t>
                        </w:r>
                      </w:p>
                    </w:txbxContent>
                  </v:textbox>
                </v:oval>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84" o:spid="_x0000_s1063" type="#_x0000_t67" style="position:absolute;top:-1577;width:7620;height:11164;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al8EA&#10;AADbAAAADwAAAGRycy9kb3ducmV2LnhtbESPT4vCMBTE74LfIbwFb5pWRKVrFBEEr/6/Pptn293m&#10;pSSx1v30G2Fhj8PM/IZZrDpTi5acrywrSEcJCOLc6ooLBafjdjgH4QOyxtoyKXiRh9Wy31tgpu2T&#10;99QeQiEihH2GCsoQmkxKn5dk0I9sQxy9u3UGQ5SukNrhM8JNLcdJMpUGK44LJTa0KSn/PjyMgq91&#10;e72/zu5nluabW3q50bgyD6UGH936E0SgLvyH/9o7rWA+gfeX+AP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mWpfBAAAA2wAAAA8AAAAAAAAAAAAAAAAAmAIAAGRycy9kb3du&#10;cmV2LnhtbFBLBQYAAAAABAAEAPUAAACGAwAAAAA=&#10;" adj="11427,5143" fillcolor="#548dd4 [1951]" strokecolor="#243f60 [1604]" strokeweight="2pt">
                  <v:textbox style="layout-flow:vertical">
                    <w:txbxContent>
                      <w:p w14:paraId="4926406D" w14:textId="77777777" w:rsidR="000D5D61" w:rsidRDefault="000D5D61" w:rsidP="00EA4580">
                        <w:pPr>
                          <w:pStyle w:val="NormalWeb"/>
                        </w:pPr>
                        <w:r>
                          <w:rPr>
                            <w:rFonts w:asciiTheme="minorHAnsi" w:hAnsi="Calibri" w:cstheme="minorBidi"/>
                            <w:color w:val="FFFFFF" w:themeColor="light1"/>
                            <w:kern w:val="24"/>
                            <w:sz w:val="28"/>
                            <w:szCs w:val="28"/>
                          </w:rPr>
                          <w:t>Level 4</w:t>
                        </w:r>
                      </w:p>
                    </w:txbxContent>
                  </v:textbox>
                </v:shape>
                <v:shape id="Down Arrow 85" o:spid="_x0000_s1064" type="#_x0000_t67" style="position:absolute;left:369;top:9905;width:7620;height:17526;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jVv8IA&#10;AADbAAAADwAAAGRycy9kb3ducmV2LnhtbESPQUsDMRSE74L/ITzBm81qUcq2aZGqIHjQ3er9sXlN&#10;FpOXZfPsrv/eCILHYWa+YTa7OQZ1ojH3iQ1cLypQxF2yPTsD74enqxWoLMgWQ2Iy8E0Zdtvzsw3W&#10;Nk3c0KkVpwqEc40GvMhQa507TxHzIg3ExTumMaIUOTptR5wKPAZ9U1V3OmLPZcHjQHtP3Wf7FQ00&#10;YeneXvOH7Ftp0vLRTw8vwRlzeTHfr0EJzfIf/ms/WwOrW/j9Un6A3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SNW/wgAAANsAAAAPAAAAAAAAAAAAAAAAAJgCAABkcnMvZG93&#10;bnJldi54bWxQSwUGAAAAAAQABAD1AAAAhwMAAAAA&#10;" adj="15119,5143" fillcolor="#e36c0a [2409]" strokecolor="#e36c0a [2409]" strokeweight="2pt">
                  <v:textbox style="layout-flow:vertical">
                    <w:txbxContent>
                      <w:p w14:paraId="372A9FA7" w14:textId="77777777" w:rsidR="000D5D61" w:rsidRDefault="000D5D61" w:rsidP="00EA4580">
                        <w:pPr>
                          <w:pStyle w:val="NormalWeb"/>
                          <w:jc w:val="center"/>
                        </w:pPr>
                        <w:r>
                          <w:rPr>
                            <w:rFonts w:asciiTheme="minorHAnsi" w:hAnsi="Calibri" w:cstheme="minorBidi"/>
                            <w:color w:val="FFFFFF" w:themeColor="light1"/>
                            <w:kern w:val="24"/>
                            <w:sz w:val="32"/>
                            <w:szCs w:val="32"/>
                          </w:rPr>
                          <w:t>MoRES level 3</w:t>
                        </w:r>
                      </w:p>
                    </w:txbxContent>
                  </v:textbox>
                </v:shape>
                <v:shape id="Down Arrow 86" o:spid="_x0000_s1065" type="#_x0000_t67" style="position:absolute;left:-16;top:28189;width:7619;height:30079;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35P8IA&#10;AADbAAAADwAAAGRycy9kb3ducmV2LnhtbESPQYvCMBSE7wv+h/AEb2uqoJRqlCIIHrxYPay3Z/Ns&#10;q81LbaLW/fUbQdjjMDPfMPNlZ2rxoNZVlhWMhhEI4tzqigsFh/36OwbhPLLG2jIpeJGD5aL3NcdE&#10;2yfv6JH5QgQIuwQVlN43iZQuL8mgG9qGOHhn2xr0QbaF1C0+A9zUchxFU2mw4rBQYkOrkvJrdjcK&#10;sp87kY4v699bWkyO1GzTk8+VGvS7dAbCU+f/w5/2RiuIp/D+En6A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7fk/wgAAANsAAAAPAAAAAAAAAAAAAAAAAJgCAABkcnMvZG93&#10;bnJldi54bWxQSwUGAAAAAAQABAD1AAAAhwMAAAAA&#10;" adj="17824,5143" fillcolor="#5f497a [2407]" strokecolor="#5f497a [2407]" strokeweight="2pt">
                  <v:textbox style="layout-flow:vertical">
                    <w:txbxContent>
                      <w:p w14:paraId="7DB21E47" w14:textId="77777777" w:rsidR="000D5D61" w:rsidRDefault="000D5D61" w:rsidP="00EA4580">
                        <w:pPr>
                          <w:pStyle w:val="NormalWeb"/>
                          <w:jc w:val="center"/>
                        </w:pPr>
                        <w:r>
                          <w:rPr>
                            <w:rFonts w:asciiTheme="minorHAnsi" w:hAnsi="Calibri" w:cstheme="minorBidi"/>
                            <w:color w:val="FFFFFF" w:themeColor="light1"/>
                            <w:kern w:val="24"/>
                            <w:sz w:val="36"/>
                            <w:szCs w:val="36"/>
                          </w:rPr>
                          <w:t>MoRES level 2</w:t>
                        </w:r>
                      </w:p>
                    </w:txbxContent>
                  </v:textbox>
                </v:shape>
                <v:shape id="Down Arrow 87" o:spid="_x0000_s1066" type="#_x0000_t67" style="position:absolute;left:175;top:58528;width:7620;height:6675;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cuUMQA&#10;AADbAAAADwAAAGRycy9kb3ducmV2LnhtbESPQWvCQBSE74X+h+UVvNVNPFiJriG0FKw9WKMHj4/d&#10;ZxLMvk2zW43/3hUKHoeZ+YZZ5INtxZl63zhWkI4TEMTamYYrBfvd5+sMhA/IBlvHpOBKHvLl89MC&#10;M+MuvKVzGSoRIewzVFCH0GVSel2TRT92HXH0jq63GKLsK2l6vES4beUkSabSYsNxocaO3mvSp/LP&#10;KvjV6RelxbC27cdhM9XfP+tNWSk1ehmKOYhAQ3iE/9sro2D2Bvcv8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XLlDEAAAA2wAAAA8AAAAAAAAAAAAAAAAAmAIAAGRycy9k&#10;b3ducmV2LnhtbFBLBQYAAAAABAAEAPUAAACJAwAAAAA=&#10;" adj="6694,5143" fillcolor="#4f81bd [3204]" strokecolor="#243f60 [1604]" strokeweight="2pt">
                  <v:textbox style="layout-flow:vertical">
                    <w:txbxContent>
                      <w:p w14:paraId="0770D398" w14:textId="77777777" w:rsidR="000D5D61" w:rsidRPr="004566E8" w:rsidRDefault="000D5D61" w:rsidP="00EA4580">
                        <w:pPr>
                          <w:pStyle w:val="NormalWeb"/>
                          <w:rPr>
                            <w:b/>
                          </w:rPr>
                        </w:pPr>
                        <w:r w:rsidRPr="004566E8">
                          <w:rPr>
                            <w:b/>
                          </w:rPr>
                          <w:t>L 1</w:t>
                        </w:r>
                      </w:p>
                    </w:txbxContent>
                  </v:textbox>
                </v:shape>
                <v:shape id="Down Arrow 88" o:spid="_x0000_s1067" type="#_x0000_t67" style="position:absolute;left:62428;top:57383;width:9144;height:2286;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6Dpb4A&#10;AADbAAAADwAAAGRycy9kb3ducmV2LnhtbERPy4rCMBTdD8w/hDvgbkwdRKQaRYSpbn3NbC/NbVNs&#10;bkoS2/r3k8WAy8N5r7ejbUVPPjSOFcymGQji0umGawXXy/fnEkSIyBpbx6TgSQG2m/e3NebaDXyi&#10;/hxrkUI45KjAxNjlUobSkMUwdR1x4irnLcYEfS21xyGF21Z+ZdlCWmw4NRjsaG+ovJ8fVkExHEJx&#10;Km7G//Tz4dccq2r/kEpNPsbdCkSkMb7E/+6jVrBMY9OX9APk5g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QOg6W+AAAA2wAAAA8AAAAAAAAAAAAAAAAAmAIAAGRycy9kb3ducmV2&#10;LnhtbFBLBQYAAAAABAAEAPUAAACDAwAAAAA=&#10;" adj="10800" fillcolor="#4f81bd [3204]" strokecolor="#243f60 [1604]" strokeweight="2pt">
                  <v:textbox>
                    <w:txbxContent>
                      <w:p w14:paraId="4D6385BD" w14:textId="77777777" w:rsidR="000D5D61" w:rsidRDefault="000D5D61" w:rsidP="00EA4580"/>
                    </w:txbxContent>
                  </v:textbox>
                </v:shape>
                <v:shape id="Down Arrow 89" o:spid="_x0000_s1068" type="#_x0000_t67" style="position:absolute;left:22463;top:57383;width:9144;height:2286;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mPsIA&#10;AADbAAAADwAAAGRycy9kb3ducmV2LnhtbESPzWrDMBCE74G+g9hCb7HcUkLqRAklUDfX/LS9Ltba&#10;MrFWRlJs9+2jQiHHYWa+YdbbyXZiIB9axwqesxwEceV0y42C8+ljvgQRIrLGzjEp+KUA283DbI2F&#10;diMfaDjGRiQIhwIVmBj7QspQGbIYMtcTJ6923mJM0jdSexwT3HbyJc8X0mLLacFgTztD1eV4tQrK&#10;8TOUh/LL+O/hdfwx+7reXaVST4/T+wpEpCnew//tvVawfIO/L+kH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QiY+wgAAANsAAAAPAAAAAAAAAAAAAAAAAJgCAABkcnMvZG93&#10;bnJldi54bWxQSwUGAAAAAAQABAD1AAAAhwMAAAAA&#10;" adj="10800" fillcolor="#4f81bd [3204]" strokecolor="#243f60 [1604]" strokeweight="2pt">
                  <v:textbox>
                    <w:txbxContent>
                      <w:p w14:paraId="0D3945F1" w14:textId="77777777" w:rsidR="000D5D61" w:rsidRDefault="000D5D61" w:rsidP="00EA4580"/>
                    </w:txbxContent>
                  </v:textbox>
                </v:shape>
                <v:shape id="Down Arrow 90" o:spid="_x0000_s1069" type="#_x0000_t67" style="position:absolute;left:41681;top:27443;width:9144;height:2286;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OjL8EA&#10;AADbAAAADwAAAGRycy9kb3ducmV2LnhtbERPTYvCMBC9L/gfwgje1lQPulajiKAIHmSriMexGZtq&#10;MylN1Lq/fnNY2OPjfc8Wra3EkxpfOlYw6CcgiHOnSy4UHA/rzy8QPiBrrByTgjd5WMw7HzNMtXvx&#10;Nz2zUIgYwj5FBSaEOpXS54Ys+r6riSN3dY3FEGFTSN3gK4bbSg6TZCQtlhwbDNa0MpTfs4dV8Bjf&#10;9OW22h1/zCDZ7YMenrLzRqlet11OQQRqw7/4z73VCiZxffwSf4C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7Doy/BAAAA2wAAAA8AAAAAAAAAAAAAAAAAmAIAAGRycy9kb3du&#10;cmV2LnhtbFBLBQYAAAAABAAEAPUAAACGAwAAAAA=&#10;" adj="10800" fillcolor="#5f497a [2407]" strokecolor="#5f497a [2407]" strokeweight="2pt">
                  <v:textbox>
                    <w:txbxContent>
                      <w:p w14:paraId="6178640A" w14:textId="77777777" w:rsidR="000D5D61" w:rsidRDefault="000D5D61" w:rsidP="00EA4580"/>
                    </w:txbxContent>
                  </v:textbox>
                </v:shape>
                <v:shape id="Down Arrow 91" o:spid="_x0000_s1070" type="#_x0000_t67" style="position:absolute;left:41681;top:7581;width:9144;height:2905;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1wcMUA&#10;AADbAAAADwAAAGRycy9kb3ducmV2LnhtbESPQWuDQBSE74X+h+UVeinNaiFBbTYihUIOJVBNoMeH&#10;+6om7ltxN9H++2ygkOMwM98w63w2vbjQ6DrLCuJFBIK4trrjRsG++nxNQDiPrLG3TAr+yEG+eXxY&#10;Y6btxN90KX0jAoRdhgpa74dMSle3ZNAt7EAcvF87GvRBjo3UI04Bbnr5FkUrabDjsNDiQB8t1afy&#10;bBS87FL8OhTH6mdZJhhNaVzH9qDU89NcvIPwNPt7+L+91QrSGG5fwg+Qm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7XBwxQAAANsAAAAPAAAAAAAAAAAAAAAAAJgCAABkcnMv&#10;ZG93bnJldi54bWxQSwUGAAAAAAQABAD1AAAAigMAAAAA&#10;" adj="10800" fillcolor="#e36c0a [2409]" strokecolor="#e36c0a [2409]" strokeweight="2pt">
                  <v:textbox>
                    <w:txbxContent>
                      <w:p w14:paraId="1738FD5F" w14:textId="77777777" w:rsidR="000D5D61" w:rsidRDefault="000D5D61" w:rsidP="00EA4580"/>
                    </w:txbxContent>
                  </v:textbox>
                </v:shape>
                <v:shape id="Down Arrow 92" o:spid="_x0000_s1071" type="#_x0000_t67" style="position:absolute;left:48115;top:61808;width:5577;height:302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048IA&#10;AADbAAAADwAAAGRycy9kb3ducmV2LnhtbESPQYvCMBSE7wv+h/AEb2uqB9FqWkRwWXEvWhGPj+bZ&#10;BpuX0kSt/36zsOBxmJlvmFXe20Y8qPPGsYLJOAFBXDptuFJwKrafcxA+IGtsHJOCF3nIs8HHClPt&#10;nnygxzFUIkLYp6igDqFNpfRlTRb92LXE0bu6zmKIsquk7vAZ4baR0ySZSYuG40KNLW1qKm/Hu1Vw&#10;/1oX57157S46OcwbLMpg8Eep0bBfL0EE6sM7/N/+1goWU/j7En+Az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TzTjwgAAANsAAAAPAAAAAAAAAAAAAAAAAJgCAABkcnMvZG93&#10;bnJldi54bWxQSwUGAAAAAAQABAD1AAAAhwMAAAAA&#10;" adj="10800" fillcolor="#4f81bd [3204]" strokecolor="#243f60 [1604]" strokeweight="2pt">
                  <v:textbox>
                    <w:txbxContent>
                      <w:p w14:paraId="06C91EE5" w14:textId="77777777" w:rsidR="000D5D61" w:rsidRDefault="000D5D61" w:rsidP="00EA4580"/>
                    </w:txbxContent>
                  </v:textbox>
                </v:shap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93" o:spid="_x0000_s1072" type="#_x0000_t103" style="position:absolute;left:-593;top:19811;width:3822;height:43072;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aTPcMA&#10;AADbAAAADwAAAGRycy9kb3ducmV2LnhtbESPT4vCMBTE74LfITzBm6Z2UdyuUUSxePDgv70/mrdt&#10;tXkpTVbrfvqNIHgcZuY3zGzRmkrcqHGlZQWjYQSCOLO65FzB+bQZTEE4j6yxskwKHuRgMe92Zpho&#10;e+cD3Y4+FwHCLkEFhfd1IqXLCjLohrYmDt6PbQz6IJtc6gbvAW4qGUfRRBosOSwUWNOqoOx6/DUK&#10;spQeaZyfL+O/7aZe79L4e9+mSvV77fILhKfWv8Ov9lYr+PyA55fwA+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aTPcMAAADbAAAADwAAAAAAAAAAAAAAAACYAgAAZHJzL2Rv&#10;d25yZXYueG1sUEsFBgAAAAAEAAQA9QAAAIgDAAAAAA==&#10;" adj="20642,21361,5400" fillcolor="#a5d5e2 [1624]" strokecolor="#40a7c2 [3048]">
                  <v:fill color2="#e4f2f6 [504]" rotate="t" angle="180" colors="0 #9eeaff;22938f #bbefff;1 #e4f9ff" focus="100%" type="gradient"/>
                  <v:shadow on="t" color="black" opacity="24903f" origin=",.5" offset="0,.55556mm"/>
                  <v:textbox>
                    <w:txbxContent>
                      <w:p w14:paraId="25BC4F5D" w14:textId="77777777" w:rsidR="000D5D61" w:rsidRDefault="000D5D61" w:rsidP="00EA4580"/>
                    </w:txbxContent>
                  </v:textbox>
                </v:shape>
                <v:rect id="Rectangle 94" o:spid="_x0000_s1073" style="position:absolute;left:85525;top:25233;width:5246;height:330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uOBcQA&#10;AADbAAAADwAAAGRycy9kb3ducmV2LnhtbESPW2sCMRSE3wv9D+EUfKvZFpG6Gpe2olawiBd8PmzO&#10;Xmhysmziuv77Rij0cZiZb5hZ1lsjOmp97VjByzABQZw7XXOp4HRcPr+B8AFZo3FMCm7kIZs/Psww&#10;1e7Ke+oOoRQRwj5FBVUITSqlzyuy6IeuIY5e4VqLIcq2lLrFa4RbI1+TZCwt1hwXKmzos6L853Cx&#10;CpbNQn8Ui+R7vD5vJoa3uxWbTqnBU/8+BRGoD//hv/aXVjAZwf1L/AF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LjgXEAAAA2wAAAA8AAAAAAAAAAAAAAAAAmAIAAGRycy9k&#10;b3ducmV2LnhtbFBLBQYAAAAABAAEAPUAAACJAwAAAAA=&#10;" fillcolor="#938953 [1614]" strokecolor="#938953 [1614]" strokeweight="2pt">
                  <v:textbox style="layout-flow:vertical;mso-layout-flow-alt:bottom-to-top">
                    <w:txbxContent>
                      <w:p w14:paraId="0295BDD3" w14:textId="77777777" w:rsidR="000D5D61" w:rsidRPr="00AA0FE5" w:rsidRDefault="000D5D61" w:rsidP="00EA4580">
                        <w:pPr>
                          <w:pStyle w:val="NormalWeb"/>
                          <w:jc w:val="center"/>
                          <w:rPr>
                            <w:sz w:val="32"/>
                            <w:szCs w:val="32"/>
                          </w:rPr>
                        </w:pPr>
                        <w:r w:rsidRPr="00AA0FE5">
                          <w:rPr>
                            <w:rFonts w:asciiTheme="minorHAnsi" w:hAnsi="Calibri" w:cstheme="minorBidi"/>
                            <w:color w:val="FFFFFF" w:themeColor="light1"/>
                            <w:kern w:val="24"/>
                            <w:sz w:val="32"/>
                            <w:szCs w:val="32"/>
                          </w:rPr>
                          <w:t>Other stakeholders</w:t>
                        </w:r>
                        <w:r>
                          <w:rPr>
                            <w:rFonts w:asciiTheme="minorHAnsi" w:hAnsi="Calibri" w:cstheme="minorBidi"/>
                            <w:color w:val="FFFFFF" w:themeColor="light1"/>
                            <w:kern w:val="24"/>
                            <w:sz w:val="32"/>
                            <w:szCs w:val="32"/>
                          </w:rPr>
                          <w:t>’</w:t>
                        </w:r>
                        <w:r>
                          <w:rPr>
                            <w:rFonts w:asciiTheme="minorHAnsi" w:hAnsi="Calibri" w:cstheme="minorBidi"/>
                            <w:color w:val="FFFFFF" w:themeColor="light1"/>
                            <w:kern w:val="24"/>
                            <w:sz w:val="36"/>
                            <w:szCs w:val="36"/>
                          </w:rPr>
                          <w:t xml:space="preserve"> </w:t>
                        </w:r>
                        <w:r w:rsidRPr="00AA0FE5">
                          <w:rPr>
                            <w:rFonts w:asciiTheme="minorHAnsi" w:hAnsi="Calibri" w:cstheme="minorBidi"/>
                            <w:color w:val="FFFFFF" w:themeColor="light1"/>
                            <w:kern w:val="24"/>
                            <w:sz w:val="32"/>
                            <w:szCs w:val="32"/>
                          </w:rPr>
                          <w:t>contribution</w:t>
                        </w:r>
                      </w:p>
                    </w:txbxContent>
                  </v:textbox>
                </v:rect>
                <v:shape id="Bent Arrow 95" o:spid="_x0000_s1074" style="position:absolute;left:84974;top:13280;width:3083;height:11547;flip:x;visibility:visible;mso-wrap-style:square;v-text-anchor:middle" coordsize="308353,11546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L1RsQA&#10;AADbAAAADwAAAGRycy9kb3ducmV2LnhtbESPW2sCMRSE3wv+h3AE32rWgq2uRimlXsALeHs/bI67&#10;i5uTJYnr9t+bQqGPw8x8w0znralEQ86XlhUM+gkI4szqknMF59PidQTCB2SNlWVS8EMe5rPOyxRT&#10;bR98oOYYchEh7FNUUIRQp1L6rCCDvm9r4uhdrTMYonS51A4fEW4q+ZYk79JgyXGhwJq+Cspux7tR&#10;sFtvKKH96uN7dW4OYWkXF7etlOp1288JiEBt+A//tddawXgIv1/iD5C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C9UbEAAAA2wAAAA8AAAAAAAAAAAAAAAAAmAIAAGRycy9k&#10;b3ducmV2LnhtbFBLBQYAAAAABAAEAPUAAACJAwAAAAA=&#10;" adj="-11796480,,5400" path="m,1154620l,173449c,98944,60399,38545,134904,38545r96361,-1l231265,r77088,77088l231265,154177r,-38545l134904,115632v-31931,,-57816,25885,-57816,57816l77088,1154620r-77088,xe" fillcolor="#938953 [1614]" strokecolor="#938953 [1614]" strokeweight="2pt">
                  <v:stroke joinstyle="miter"/>
                  <v:formulas/>
                  <v:path arrowok="t" o:connecttype="custom" o:connectlocs="0,1154620;0,173449;134904,38545;231265,38544;231265,0;308353,77088;231265,154177;231265,115632;134904,115632;77088,173448;77088,1154620;0,1154620" o:connectangles="0,0,0,0,0,0,0,0,0,0,0,0" textboxrect="0,0,308353,1154620"/>
                  <v:textbox>
                    <w:txbxContent>
                      <w:p w14:paraId="22F98F1E" w14:textId="77777777" w:rsidR="000D5D61" w:rsidRDefault="000D5D61" w:rsidP="00EA4580"/>
                    </w:txbxContent>
                  </v:textbox>
                </v:shape>
              </v:group>
            </w:pict>
          </mc:Fallback>
        </mc:AlternateContent>
      </w:r>
    </w:p>
    <w:p w14:paraId="14A8AE24" w14:textId="1D3BBF77" w:rsidR="00AA0FE5" w:rsidRPr="007B5544" w:rsidRDefault="00AA0FE5" w:rsidP="00F9161B">
      <w:pPr>
        <w:spacing w:line="240" w:lineRule="auto"/>
        <w:jc w:val="left"/>
        <w:rPr>
          <w:rFonts w:cs="Arial"/>
          <w:szCs w:val="20"/>
        </w:rPr>
      </w:pPr>
    </w:p>
    <w:p w14:paraId="515DD6FA" w14:textId="1E05D93A" w:rsidR="00A01F47" w:rsidRPr="00CE1A4D" w:rsidRDefault="00A01F47" w:rsidP="00A01F47">
      <w:pPr>
        <w:pStyle w:val="Heading2"/>
        <w:rPr>
          <w:color w:val="000000"/>
        </w:rPr>
      </w:pPr>
      <w:bookmarkStart w:id="5" w:name="_Toc264156308"/>
      <w:r w:rsidRPr="00CA00F9">
        <w:t xml:space="preserve">Annex </w:t>
      </w:r>
      <w:r w:rsidR="00464EB7" w:rsidRPr="00CA00F9">
        <w:t>3</w:t>
      </w:r>
      <w:r w:rsidRPr="00CA00F9">
        <w:t xml:space="preserve"> – Documents Consulted during Evaluation</w:t>
      </w:r>
      <w:bookmarkEnd w:id="5"/>
    </w:p>
    <w:p w14:paraId="180D13AF" w14:textId="77777777" w:rsidR="00A01F47" w:rsidRDefault="00A01F47" w:rsidP="00A01F47">
      <w:pPr>
        <w:rPr>
          <w:rFonts w:cs="Arial"/>
          <w:b/>
          <w:szCs w:val="20"/>
          <w:highlight w:val="yellow"/>
          <w:u w:val="single"/>
          <w:lang w:val="en-GB"/>
        </w:rPr>
      </w:pPr>
    </w:p>
    <w:p w14:paraId="357181D5" w14:textId="77777777" w:rsidR="00CA00F9" w:rsidRPr="00B40B7E" w:rsidRDefault="00CA00F9" w:rsidP="00B40B7E">
      <w:pPr>
        <w:spacing w:before="120" w:after="120" w:line="240" w:lineRule="auto"/>
        <w:rPr>
          <w:rFonts w:cs="Arial"/>
          <w:szCs w:val="20"/>
        </w:rPr>
      </w:pPr>
      <w:r w:rsidRPr="00B40B7E">
        <w:rPr>
          <w:rFonts w:cs="Arial"/>
          <w:szCs w:val="20"/>
        </w:rPr>
        <w:t>Allen, B., ”Integrated Model of Specialist Social Service. Analysis of findings and the proposed implementation plan following intensive training in each of the three pilot areas Karaganda, East Kazakhstan Oblast and Astana”, 2011</w:t>
      </w:r>
    </w:p>
    <w:p w14:paraId="5E8E8811" w14:textId="77777777" w:rsidR="00CA00F9" w:rsidRPr="00B40B7E" w:rsidRDefault="00CA00F9" w:rsidP="00B40B7E">
      <w:pPr>
        <w:spacing w:before="120" w:after="120" w:line="240" w:lineRule="auto"/>
        <w:rPr>
          <w:rFonts w:cs="Arial"/>
          <w:szCs w:val="20"/>
        </w:rPr>
      </w:pPr>
      <w:r w:rsidRPr="00B40B7E">
        <w:rPr>
          <w:rFonts w:cs="Arial"/>
          <w:szCs w:val="20"/>
        </w:rPr>
        <w:t>Andreeva, E., “Formal Care in Kazakhstan: The Budgetary Aspect. Transitional and Other Costs for Transformation of Residential Institutions and Development of New Services”, UNICEF Kazakhstan, Astana, April 2009</w:t>
      </w:r>
    </w:p>
    <w:p w14:paraId="2B5EE701" w14:textId="77777777" w:rsidR="00CA00F9" w:rsidRPr="00B40B7E" w:rsidRDefault="00CA00F9" w:rsidP="00B40B7E">
      <w:pPr>
        <w:spacing w:before="120" w:after="120" w:line="240" w:lineRule="auto"/>
        <w:rPr>
          <w:rFonts w:cs="Arial"/>
          <w:szCs w:val="20"/>
        </w:rPr>
      </w:pPr>
      <w:r w:rsidRPr="00B40B7E">
        <w:rPr>
          <w:rFonts w:cs="Arial"/>
          <w:szCs w:val="20"/>
        </w:rPr>
        <w:t>Andreeva, E., “Towards Alternative Child Care Services in Armenia: Costing Residential Care Institutions and Community Based Services”, UNICEF Armenia, July 2010</w:t>
      </w:r>
    </w:p>
    <w:p w14:paraId="4FC5AAA3" w14:textId="77777777" w:rsidR="00CA00F9" w:rsidRPr="00B40B7E" w:rsidRDefault="00CA00F9" w:rsidP="00B40B7E">
      <w:pPr>
        <w:spacing w:before="120" w:after="120" w:line="240" w:lineRule="auto"/>
        <w:rPr>
          <w:rFonts w:cs="Arial"/>
          <w:szCs w:val="20"/>
        </w:rPr>
      </w:pPr>
      <w:r w:rsidRPr="00B40B7E">
        <w:rPr>
          <w:rFonts w:cs="Arial"/>
          <w:szCs w:val="20"/>
        </w:rPr>
        <w:t>Bilson, A., “The Development of Gate-Keeping functions in Central and Eastern Europe and the CIS. Lessons from Bulgaria, Kazakhstan and Ukraine”, University of Central Lancashire, 2010</w:t>
      </w:r>
    </w:p>
    <w:p w14:paraId="6762298C" w14:textId="77777777" w:rsidR="00CA00F9" w:rsidRPr="00B40B7E" w:rsidRDefault="00CA00F9" w:rsidP="00B40B7E">
      <w:pPr>
        <w:spacing w:before="120" w:after="120" w:line="240" w:lineRule="auto"/>
        <w:rPr>
          <w:rFonts w:cs="Arial"/>
          <w:szCs w:val="20"/>
        </w:rPr>
      </w:pPr>
      <w:r w:rsidRPr="00B40B7E">
        <w:rPr>
          <w:rFonts w:cs="Arial"/>
          <w:szCs w:val="20"/>
        </w:rPr>
        <w:t>Browne, K., et al., “Mapping the number and characteristics of children under three in institutions across Europe at risk of harm”, (European Union Daphne Programme), supra; Browne, K., et al., “A European Survey of the number and characteristics of children less than three in residential care at risk of harm”, Adoption and Fostering, vol. 29, no. 4, 2005</w:t>
      </w:r>
    </w:p>
    <w:p w14:paraId="35604E80" w14:textId="77777777" w:rsidR="00B256ED" w:rsidRPr="00B40B7E" w:rsidRDefault="00B256ED" w:rsidP="00B40B7E">
      <w:pPr>
        <w:spacing w:before="120" w:after="120" w:line="240" w:lineRule="auto"/>
        <w:rPr>
          <w:rFonts w:cs="Arial"/>
          <w:szCs w:val="20"/>
        </w:rPr>
      </w:pPr>
      <w:r w:rsidRPr="00B40B7E">
        <w:rPr>
          <w:rFonts w:cs="Arial"/>
          <w:szCs w:val="20"/>
        </w:rPr>
        <w:t>Commissioner for Human Rights in the Republic of Kazakhstan, UNICEF, “Assessment of violence against children in schools in Kazakhstan”, prepared by Haarr, R.N., Astana, 2013</w:t>
      </w:r>
    </w:p>
    <w:p w14:paraId="57881D4B" w14:textId="77777777" w:rsidR="00A7495D" w:rsidRPr="00B40B7E" w:rsidRDefault="00A7495D" w:rsidP="00B40B7E">
      <w:pPr>
        <w:spacing w:before="120" w:after="120" w:line="240" w:lineRule="auto"/>
        <w:rPr>
          <w:rFonts w:cs="Arial"/>
          <w:szCs w:val="20"/>
        </w:rPr>
      </w:pPr>
      <w:r w:rsidRPr="00B40B7E">
        <w:rPr>
          <w:rFonts w:cs="Arial"/>
          <w:szCs w:val="20"/>
        </w:rPr>
        <w:t>Commissioner for Human Rights in the Republic of Kazakhstan, UNICEF, ”A Rapid Assessment of Children’s Vulnerabilities to Risky Behaviours, Sexual Exploitation and Trafficking in Kazakhstan”, prepared by Haarr, R.N., 2012</w:t>
      </w:r>
    </w:p>
    <w:p w14:paraId="6BFCB652" w14:textId="77777777" w:rsidR="00B256ED" w:rsidRPr="00B40B7E" w:rsidRDefault="00B256ED" w:rsidP="00B40B7E">
      <w:pPr>
        <w:spacing w:before="120" w:after="120" w:line="240" w:lineRule="auto"/>
        <w:rPr>
          <w:rFonts w:cs="Arial"/>
          <w:szCs w:val="20"/>
        </w:rPr>
      </w:pPr>
      <w:r w:rsidRPr="00B40B7E">
        <w:rPr>
          <w:rFonts w:cs="Arial"/>
          <w:szCs w:val="20"/>
        </w:rPr>
        <w:t>Commissioner for Human Rights of the Republic of Kazakhstan and UNICEF, ”Violence Against Children in State-Run Residential Institutions in Kazakhstan: An Assessment”, prepared by Haarr, R. N., May 2011</w:t>
      </w:r>
    </w:p>
    <w:p w14:paraId="2BA58A9F" w14:textId="2B02039F" w:rsidR="00CA00F9" w:rsidRPr="00B40B7E" w:rsidRDefault="00CA00F9" w:rsidP="00B40B7E">
      <w:pPr>
        <w:spacing w:before="120" w:after="120" w:line="240" w:lineRule="auto"/>
        <w:rPr>
          <w:rFonts w:cs="Arial"/>
          <w:szCs w:val="20"/>
        </w:rPr>
      </w:pPr>
      <w:r w:rsidRPr="00B40B7E">
        <w:rPr>
          <w:rFonts w:cs="Arial"/>
          <w:szCs w:val="20"/>
        </w:rPr>
        <w:t>Committee on the Elimination of Discrimination against Women, ”Concluding observations on the combined third and fourth periodic reports of Kazakhstan”, CEDAW / C/KAZ/CO/3-4, 10 March 2014</w:t>
      </w:r>
    </w:p>
    <w:p w14:paraId="27A55D8B" w14:textId="77777777" w:rsidR="00B256ED" w:rsidRPr="00B40B7E" w:rsidRDefault="00B256ED" w:rsidP="00B40B7E">
      <w:pPr>
        <w:spacing w:before="120" w:after="120" w:line="240" w:lineRule="auto"/>
        <w:rPr>
          <w:rFonts w:cs="Arial"/>
          <w:szCs w:val="20"/>
        </w:rPr>
      </w:pPr>
      <w:r w:rsidRPr="00B40B7E">
        <w:rPr>
          <w:rFonts w:cs="Arial"/>
          <w:szCs w:val="20"/>
        </w:rPr>
        <w:t>Commissioner for Human Rights in the Republic of Kazakhstan, UNICEF, USAID, Norwegian Ministry of Foreign Affairs, ”A Rapid Assessment of Children’s Vulnerabilities to Risky Behaviours, Sexual Exploitation and Trafficking in Kazakhstan”, prepared by Haarr, R.N., 2012</w:t>
      </w:r>
    </w:p>
    <w:p w14:paraId="5D92F1DD" w14:textId="7CE64F41" w:rsidR="00F352F0" w:rsidRPr="00B40B7E" w:rsidRDefault="00F352F0" w:rsidP="00B40B7E">
      <w:pPr>
        <w:spacing w:before="120" w:after="120" w:line="240" w:lineRule="auto"/>
        <w:rPr>
          <w:rFonts w:cs="Arial"/>
          <w:szCs w:val="20"/>
        </w:rPr>
      </w:pPr>
      <w:r w:rsidRPr="00B40B7E">
        <w:rPr>
          <w:rFonts w:cs="Arial"/>
          <w:szCs w:val="20"/>
        </w:rPr>
        <w:t xml:space="preserve">Databases of </w:t>
      </w:r>
      <w:r w:rsidR="00B256ED" w:rsidRPr="00B40B7E">
        <w:rPr>
          <w:rFonts w:cs="Arial"/>
          <w:szCs w:val="20"/>
        </w:rPr>
        <w:t xml:space="preserve">Commission for the Protection of Children’s Rights, </w:t>
      </w:r>
      <w:r w:rsidRPr="00B40B7E">
        <w:rPr>
          <w:rFonts w:cs="Arial"/>
          <w:szCs w:val="20"/>
        </w:rPr>
        <w:t>Ministry of Education and Science, Ministry of Health and Ministry of Labour and Social Protection</w:t>
      </w:r>
      <w:r w:rsidR="00B256ED" w:rsidRPr="00B40B7E">
        <w:rPr>
          <w:rFonts w:cs="Arial"/>
          <w:szCs w:val="20"/>
        </w:rPr>
        <w:t xml:space="preserve"> of Population</w:t>
      </w:r>
    </w:p>
    <w:p w14:paraId="0A692FAE" w14:textId="1FCE8F27" w:rsidR="00CA00F9" w:rsidRPr="00B40B7E" w:rsidRDefault="00CA00F9" w:rsidP="00B40B7E">
      <w:pPr>
        <w:spacing w:before="120" w:after="120" w:line="240" w:lineRule="auto"/>
        <w:rPr>
          <w:rFonts w:cs="Arial"/>
          <w:szCs w:val="20"/>
        </w:rPr>
      </w:pPr>
      <w:r w:rsidRPr="00B40B7E">
        <w:rPr>
          <w:rFonts w:cs="Arial"/>
          <w:szCs w:val="20"/>
        </w:rPr>
        <w:t>Golomolzina, T.V., Volkova, S.V., “Study on the causes of child abandonment (age 0-3) in Karaganda oblast”, Public Union Centre «</w:t>
      </w:r>
      <w:r w:rsidR="000F091A" w:rsidRPr="00B40B7E">
        <w:rPr>
          <w:rFonts w:cs="Arial"/>
          <w:szCs w:val="20"/>
        </w:rPr>
        <w:t>Family», 2011</w:t>
      </w:r>
    </w:p>
    <w:p w14:paraId="1E8BA90F" w14:textId="77777777" w:rsidR="00A7495D" w:rsidRPr="00B40B7E" w:rsidRDefault="00A7495D" w:rsidP="00B40B7E">
      <w:pPr>
        <w:spacing w:before="120" w:after="120" w:line="240" w:lineRule="auto"/>
        <w:rPr>
          <w:rFonts w:cs="Arial"/>
          <w:szCs w:val="20"/>
        </w:rPr>
      </w:pPr>
      <w:r w:rsidRPr="00B40B7E">
        <w:rPr>
          <w:rFonts w:cs="Arial"/>
          <w:szCs w:val="20"/>
        </w:rPr>
        <w:t>Government of the Republic of Kazakhstan, “The Long-Term Education Development Programme until 2020” (English version)</w:t>
      </w:r>
    </w:p>
    <w:p w14:paraId="6EE16A6E" w14:textId="77777777" w:rsidR="00A7495D" w:rsidRPr="00B40B7E" w:rsidRDefault="00A7495D" w:rsidP="00B40B7E">
      <w:pPr>
        <w:spacing w:before="120" w:after="120" w:line="240" w:lineRule="auto"/>
        <w:rPr>
          <w:rFonts w:cs="Arial"/>
          <w:bCs/>
          <w:szCs w:val="20"/>
        </w:rPr>
      </w:pPr>
      <w:r w:rsidRPr="00B40B7E">
        <w:rPr>
          <w:rFonts w:cs="Arial"/>
          <w:szCs w:val="20"/>
        </w:rPr>
        <w:t>Government of the Republic of Kazakhstan, “</w:t>
      </w:r>
      <w:r w:rsidRPr="00B40B7E">
        <w:rPr>
          <w:rFonts w:cs="Arial"/>
          <w:bCs/>
          <w:szCs w:val="20"/>
        </w:rPr>
        <w:t>National Plan for Social Modernization for the period up to 2016”</w:t>
      </w:r>
    </w:p>
    <w:p w14:paraId="58BCF0D3" w14:textId="77777777" w:rsidR="00A7495D" w:rsidRPr="00B40B7E" w:rsidRDefault="00A7495D" w:rsidP="00B40B7E">
      <w:pPr>
        <w:spacing w:before="120" w:after="120" w:line="240" w:lineRule="auto"/>
        <w:rPr>
          <w:rFonts w:cs="Arial"/>
          <w:szCs w:val="20"/>
        </w:rPr>
      </w:pPr>
      <w:r w:rsidRPr="00B40B7E">
        <w:rPr>
          <w:rFonts w:cs="Arial"/>
          <w:szCs w:val="20"/>
        </w:rPr>
        <w:t>Government of the Republic of Kazakhstan, “National Report on the State and Development of Education in the Republic of Kazakhstan, 2009”</w:t>
      </w:r>
    </w:p>
    <w:p w14:paraId="1F65FB96" w14:textId="77777777" w:rsidR="00020BE0" w:rsidRPr="00B40B7E" w:rsidRDefault="00020BE0" w:rsidP="00B40B7E">
      <w:pPr>
        <w:spacing w:before="120" w:after="120" w:line="240" w:lineRule="auto"/>
        <w:rPr>
          <w:rFonts w:cs="Arial"/>
          <w:szCs w:val="20"/>
        </w:rPr>
      </w:pPr>
      <w:r w:rsidRPr="00B40B7E">
        <w:rPr>
          <w:rFonts w:cs="Arial"/>
          <w:szCs w:val="20"/>
        </w:rPr>
        <w:t>Government of the Republic of Kazakhstan, State Health Care Development Programme for 2011-2015 “Salamatty Kazakhstan”</w:t>
      </w:r>
    </w:p>
    <w:p w14:paraId="688632F0" w14:textId="77777777" w:rsidR="00CA00F9" w:rsidRPr="00B40B7E" w:rsidRDefault="00CA00F9" w:rsidP="00B40B7E">
      <w:pPr>
        <w:spacing w:before="120" w:after="120" w:line="240" w:lineRule="auto"/>
        <w:rPr>
          <w:rFonts w:cs="Arial"/>
          <w:szCs w:val="20"/>
        </w:rPr>
      </w:pPr>
      <w:r w:rsidRPr="00B40B7E">
        <w:rPr>
          <w:rFonts w:cs="Arial"/>
          <w:szCs w:val="20"/>
        </w:rPr>
        <w:t>Hamilton, C. and Watkins, J., “Modelling for Integrated Child Protection System in Kazakhstan”, UNICEF, 2011</w:t>
      </w:r>
    </w:p>
    <w:p w14:paraId="33253D82" w14:textId="59B001D2" w:rsidR="00B256ED" w:rsidRPr="00B40B7E" w:rsidRDefault="00B256ED" w:rsidP="00B40B7E">
      <w:pPr>
        <w:spacing w:before="120" w:after="120" w:line="240" w:lineRule="auto"/>
        <w:rPr>
          <w:rFonts w:cs="Arial"/>
          <w:szCs w:val="20"/>
        </w:rPr>
      </w:pPr>
      <w:r w:rsidRPr="00B40B7E">
        <w:rPr>
          <w:rFonts w:cs="Arial"/>
          <w:szCs w:val="20"/>
        </w:rPr>
        <w:t>Human Rights Commissioner, ”Report on the Activities of Human Rights Commissioner in the Republic of Kazakhstan 2010”, Astana 2011</w:t>
      </w:r>
    </w:p>
    <w:p w14:paraId="36B5674A" w14:textId="65E3D511" w:rsidR="00B256ED" w:rsidRPr="00B40B7E" w:rsidRDefault="00B256ED" w:rsidP="00B40B7E">
      <w:pPr>
        <w:spacing w:before="120" w:after="120" w:line="240" w:lineRule="auto"/>
        <w:rPr>
          <w:rFonts w:cs="Arial"/>
          <w:szCs w:val="20"/>
        </w:rPr>
      </w:pPr>
      <w:r w:rsidRPr="00B40B7E">
        <w:rPr>
          <w:rFonts w:cs="Arial"/>
          <w:szCs w:val="20"/>
        </w:rPr>
        <w:t>Human Rights Commissioner, ”Report on the Activities of Human Rights Commissioner in the Republic of Kazakhstan 2011”, Astana 2012</w:t>
      </w:r>
    </w:p>
    <w:p w14:paraId="30D72205" w14:textId="77777777" w:rsidR="00CA00F9" w:rsidRPr="00B40B7E" w:rsidRDefault="00CA00F9" w:rsidP="00B40B7E">
      <w:pPr>
        <w:spacing w:before="120" w:after="120" w:line="240" w:lineRule="auto"/>
        <w:rPr>
          <w:rFonts w:cs="Arial"/>
          <w:szCs w:val="20"/>
        </w:rPr>
      </w:pPr>
      <w:r w:rsidRPr="00B40B7E">
        <w:rPr>
          <w:rFonts w:cs="Arial"/>
          <w:szCs w:val="20"/>
        </w:rPr>
        <w:t>Human Rights Commissioner, ”Report on the Activities of Human Rights Commissioner in the Republic of Kazakhstan 2012”, Astana 2013</w:t>
      </w:r>
    </w:p>
    <w:p w14:paraId="7F713E75" w14:textId="77777777" w:rsidR="00CA00F9" w:rsidRPr="00B40B7E" w:rsidRDefault="00CA00F9" w:rsidP="00B40B7E">
      <w:pPr>
        <w:spacing w:before="120" w:after="120" w:line="240" w:lineRule="auto"/>
        <w:rPr>
          <w:rFonts w:cs="Arial"/>
          <w:szCs w:val="20"/>
        </w:rPr>
      </w:pPr>
      <w:r w:rsidRPr="00B40B7E">
        <w:rPr>
          <w:rFonts w:cs="Arial"/>
          <w:szCs w:val="20"/>
        </w:rPr>
        <w:lastRenderedPageBreak/>
        <w:t>Kalyuzhny, V., Head of the National Human Rights Center, “Interesting country example – Taking stock of violence against children in institutions in Kazakhstan, lessons learned and next steps”, 4th Child Protection Forum for Central Asia, 1-3 August 2013, Dushanbe</w:t>
      </w:r>
    </w:p>
    <w:p w14:paraId="36760DA8" w14:textId="77777777" w:rsidR="00CA00F9" w:rsidRPr="00B40B7E" w:rsidRDefault="00CA00F9" w:rsidP="00B40B7E">
      <w:pPr>
        <w:spacing w:before="120" w:after="120" w:line="240" w:lineRule="auto"/>
        <w:rPr>
          <w:rFonts w:cs="Arial"/>
          <w:szCs w:val="20"/>
        </w:rPr>
      </w:pPr>
      <w:r w:rsidRPr="00B40B7E">
        <w:rPr>
          <w:rFonts w:cs="Arial"/>
          <w:szCs w:val="20"/>
        </w:rPr>
        <w:t>Maastricht Graduate School of Governance, ”Situation Analysis of child’s disability for the development of inclusive societies in the Republic of Kazakhstan”, UNICEF Kazakhstan, 2013</w:t>
      </w:r>
    </w:p>
    <w:p w14:paraId="6641AC81" w14:textId="77777777" w:rsidR="00CA00F9" w:rsidRPr="00B40B7E" w:rsidRDefault="00CA00F9" w:rsidP="00B40B7E">
      <w:pPr>
        <w:spacing w:before="120" w:after="120" w:line="240" w:lineRule="auto"/>
        <w:rPr>
          <w:rFonts w:cs="Arial"/>
          <w:szCs w:val="20"/>
        </w:rPr>
      </w:pPr>
      <w:r w:rsidRPr="00B40B7E">
        <w:rPr>
          <w:rFonts w:cs="Arial"/>
          <w:szCs w:val="20"/>
        </w:rPr>
        <w:t>National Human Rights Action Plan for 2009-2012</w:t>
      </w:r>
    </w:p>
    <w:p w14:paraId="4F3383E1" w14:textId="77777777" w:rsidR="00CA00F9" w:rsidRPr="00B40B7E" w:rsidRDefault="00CA00F9" w:rsidP="00B40B7E">
      <w:pPr>
        <w:spacing w:before="120" w:after="120" w:line="240" w:lineRule="auto"/>
        <w:rPr>
          <w:rFonts w:cs="Arial"/>
          <w:szCs w:val="20"/>
        </w:rPr>
      </w:pPr>
      <w:r w:rsidRPr="00B40B7E">
        <w:rPr>
          <w:rFonts w:cs="Arial"/>
          <w:szCs w:val="20"/>
        </w:rPr>
        <w:t>NGO Working Group on Protection of Children’s Rights, Alternative Report of Non-Governmental Organizations with the Comments to the Fourth Periodic Report of the Government of the Republic of Kazakhstan: Implementation of the Convention on the Rights of the Child as well as Recommendations of the UN Committee on the Rights of the Child, Almaty, 2012</w:t>
      </w:r>
    </w:p>
    <w:p w14:paraId="596BDF8C" w14:textId="77777777" w:rsidR="00CA00F9" w:rsidRPr="00B40B7E" w:rsidRDefault="00CA00F9" w:rsidP="00B40B7E">
      <w:pPr>
        <w:spacing w:before="120" w:after="120" w:line="240" w:lineRule="auto"/>
        <w:rPr>
          <w:rFonts w:cs="Arial"/>
          <w:szCs w:val="20"/>
        </w:rPr>
      </w:pPr>
      <w:r w:rsidRPr="00B40B7E">
        <w:rPr>
          <w:rFonts w:cs="Arial"/>
          <w:szCs w:val="20"/>
        </w:rPr>
        <w:t>Office of the Commissioner for Human Rights in the Republic of Kazakhstan, UNICEF, “Analysis of legislation and complaints on torture and violence against children in the context of juvenile justice”, Astana, Kazakhstan, 2013</w:t>
      </w:r>
    </w:p>
    <w:p w14:paraId="1A6BE869" w14:textId="77777777" w:rsidR="00CA00F9" w:rsidRPr="00B40B7E" w:rsidRDefault="00CA00F9" w:rsidP="00B40B7E">
      <w:pPr>
        <w:spacing w:before="120" w:after="120" w:line="240" w:lineRule="auto"/>
        <w:rPr>
          <w:rFonts w:cs="Arial"/>
          <w:szCs w:val="20"/>
        </w:rPr>
      </w:pPr>
      <w:r w:rsidRPr="00B40B7E">
        <w:rPr>
          <w:rFonts w:cs="Arial"/>
          <w:szCs w:val="20"/>
        </w:rPr>
        <w:t>Palayret, G., “Children Under the Age of Three in Formal Care in Eastern Europe and Central Asia. A Rights-Based Regional Situation Analysis”, UNICEF, 2012</w:t>
      </w:r>
    </w:p>
    <w:p w14:paraId="38BFC2DC" w14:textId="152A4989" w:rsidR="00CA00F9" w:rsidRPr="00B40B7E" w:rsidRDefault="00CA00F9" w:rsidP="00B40B7E">
      <w:pPr>
        <w:spacing w:before="120" w:after="120" w:line="240" w:lineRule="auto"/>
        <w:rPr>
          <w:rFonts w:cs="Arial"/>
          <w:szCs w:val="20"/>
        </w:rPr>
      </w:pPr>
      <w:r w:rsidRPr="00B40B7E">
        <w:rPr>
          <w:rFonts w:cs="Arial"/>
          <w:szCs w:val="20"/>
        </w:rPr>
        <w:t xml:space="preserve">Policy paper “Nationwide Concept of Social Development of the Republic </w:t>
      </w:r>
      <w:r w:rsidR="00020BE0" w:rsidRPr="00B40B7E">
        <w:rPr>
          <w:rFonts w:cs="Arial"/>
          <w:szCs w:val="20"/>
        </w:rPr>
        <w:t>of Kazakhstan until 2030”</w:t>
      </w:r>
    </w:p>
    <w:p w14:paraId="2FA34D09" w14:textId="77777777" w:rsidR="00CA00F9" w:rsidRPr="00B40B7E" w:rsidRDefault="00CA00F9" w:rsidP="00B40B7E">
      <w:pPr>
        <w:spacing w:before="120" w:after="120" w:line="240" w:lineRule="auto"/>
        <w:rPr>
          <w:rFonts w:cs="Arial"/>
          <w:szCs w:val="20"/>
        </w:rPr>
      </w:pPr>
      <w:r w:rsidRPr="00B40B7E">
        <w:rPr>
          <w:rFonts w:cs="Arial"/>
          <w:szCs w:val="20"/>
        </w:rPr>
        <w:t>Project Agreement 012/09 between UNICEF and ATF Bank, first year progress report to the donor, 2013</w:t>
      </w:r>
    </w:p>
    <w:p w14:paraId="73B18339" w14:textId="659B2CAE" w:rsidR="00997862" w:rsidRPr="00B40B7E" w:rsidRDefault="00997862" w:rsidP="00B40B7E">
      <w:pPr>
        <w:spacing w:before="120" w:after="120" w:line="240" w:lineRule="auto"/>
        <w:rPr>
          <w:rFonts w:cs="Arial"/>
          <w:szCs w:val="20"/>
          <w:lang w:val="en-GB"/>
        </w:rPr>
      </w:pPr>
      <w:r w:rsidRPr="00B40B7E">
        <w:rPr>
          <w:rFonts w:cs="Arial"/>
          <w:szCs w:val="20"/>
        </w:rPr>
        <w:t>Project documents: Description of Action, progress reports, financial data, Project Cooperation Agreements with local contractors, Te</w:t>
      </w:r>
      <w:r w:rsidR="00020BE0" w:rsidRPr="00B40B7E">
        <w:rPr>
          <w:rFonts w:cs="Arial"/>
          <w:szCs w:val="20"/>
        </w:rPr>
        <w:t>rms of Referance for consultants</w:t>
      </w:r>
      <w:r w:rsidRPr="00B40B7E">
        <w:rPr>
          <w:rFonts w:cs="Arial"/>
          <w:szCs w:val="20"/>
        </w:rPr>
        <w:t xml:space="preserve">, consultants’ reports, deliverables </w:t>
      </w:r>
    </w:p>
    <w:p w14:paraId="26CF2751" w14:textId="77777777" w:rsidR="00CA00F9" w:rsidRPr="00B40B7E" w:rsidRDefault="00CA00F9" w:rsidP="00B40B7E">
      <w:pPr>
        <w:spacing w:before="120" w:after="120" w:line="240" w:lineRule="auto"/>
        <w:rPr>
          <w:rFonts w:cs="Arial"/>
          <w:szCs w:val="20"/>
        </w:rPr>
      </w:pPr>
      <w:r w:rsidRPr="00B40B7E">
        <w:rPr>
          <w:rFonts w:cs="Arial"/>
          <w:szCs w:val="20"/>
        </w:rPr>
        <w:t>Roelen, K., Gassmann, F., ”Child Well-Being in Kazakhstan”, prepared by Maastricht University, UNICEF, July 2012</w:t>
      </w:r>
    </w:p>
    <w:p w14:paraId="7424081E" w14:textId="77777777" w:rsidR="00CA00F9" w:rsidRPr="00B40B7E" w:rsidRDefault="00CA00F9" w:rsidP="00B40B7E">
      <w:pPr>
        <w:spacing w:before="120" w:after="120" w:line="240" w:lineRule="auto"/>
        <w:rPr>
          <w:rFonts w:cs="Arial"/>
          <w:szCs w:val="20"/>
        </w:rPr>
      </w:pPr>
      <w:r w:rsidRPr="00B40B7E">
        <w:rPr>
          <w:rFonts w:cs="Arial"/>
          <w:szCs w:val="20"/>
        </w:rPr>
        <w:t>SSPI, “Research Results on the Project of Development of New Interaction Methods and Multi-Disciplinary Approach in the Detection and Intervention System for Pregnant At-Risk Women and Families to Prevent 0-3 Aged Children Institutionalization and Reduce 3-6 Aged Children Placement in State Guardianship Institutions”, East Kazakhstan, UNICEF, 2011</w:t>
      </w:r>
    </w:p>
    <w:p w14:paraId="33839DD0" w14:textId="77777777" w:rsidR="00CA00F9" w:rsidRPr="00B40B7E" w:rsidRDefault="00CA00F9" w:rsidP="00B40B7E">
      <w:pPr>
        <w:spacing w:before="120" w:after="120" w:line="240" w:lineRule="auto"/>
        <w:rPr>
          <w:rFonts w:cs="Arial"/>
          <w:szCs w:val="20"/>
        </w:rPr>
      </w:pPr>
      <w:r w:rsidRPr="00B40B7E">
        <w:rPr>
          <w:rFonts w:cs="Arial"/>
          <w:szCs w:val="20"/>
        </w:rPr>
        <w:t>UN Committee on the Rights of the Child, “Concluding Observations: Kazakhstan”, 19 June 2007, UN Document CRC/C/KAZ/CO/3</w:t>
      </w:r>
    </w:p>
    <w:p w14:paraId="3DF5FC5B" w14:textId="0C99AAAD" w:rsidR="00B256ED" w:rsidRPr="00B40B7E" w:rsidRDefault="00CA00F9" w:rsidP="00B40B7E">
      <w:pPr>
        <w:spacing w:before="120" w:after="120" w:line="240" w:lineRule="auto"/>
        <w:rPr>
          <w:rFonts w:cs="Arial"/>
          <w:szCs w:val="20"/>
        </w:rPr>
      </w:pPr>
      <w:r w:rsidRPr="00B40B7E">
        <w:rPr>
          <w:rFonts w:cs="Arial"/>
          <w:szCs w:val="20"/>
        </w:rPr>
        <w:t>UNEG Code of Conduct for Evaluation in the UN System, March, 2008</w:t>
      </w:r>
    </w:p>
    <w:p w14:paraId="1F5F7026" w14:textId="77777777" w:rsidR="00B26808" w:rsidRPr="00B40B7E" w:rsidRDefault="00B26808" w:rsidP="00B40B7E">
      <w:pPr>
        <w:spacing w:before="120" w:after="120" w:line="240" w:lineRule="auto"/>
        <w:rPr>
          <w:rFonts w:cs="Arial"/>
          <w:szCs w:val="20"/>
        </w:rPr>
      </w:pPr>
      <w:r w:rsidRPr="00B40B7E">
        <w:rPr>
          <w:rFonts w:cs="Arial"/>
          <w:szCs w:val="20"/>
        </w:rPr>
        <w:t>UNICEF, “Analysis of the situation of children and women in Kazakhstan”, 2013</w:t>
      </w:r>
    </w:p>
    <w:p w14:paraId="2B5E3295" w14:textId="77777777" w:rsidR="00B26808" w:rsidRPr="00B40B7E" w:rsidRDefault="00B26808" w:rsidP="00B40B7E">
      <w:pPr>
        <w:spacing w:before="120" w:after="120" w:line="240" w:lineRule="auto"/>
        <w:rPr>
          <w:rFonts w:cs="Arial"/>
          <w:szCs w:val="20"/>
        </w:rPr>
      </w:pPr>
      <w:r w:rsidRPr="00B40B7E">
        <w:rPr>
          <w:rFonts w:cs="Arial"/>
          <w:szCs w:val="20"/>
        </w:rPr>
        <w:t>UNICEF, “Child Suicide in Kazakhstan. Special Report”, 2012</w:t>
      </w:r>
    </w:p>
    <w:p w14:paraId="57C735C3" w14:textId="77777777" w:rsidR="00B26808" w:rsidRPr="00B40B7E" w:rsidRDefault="00B26808" w:rsidP="00B40B7E">
      <w:pPr>
        <w:spacing w:before="120" w:after="120" w:line="240" w:lineRule="auto"/>
        <w:rPr>
          <w:rFonts w:cs="Arial"/>
          <w:szCs w:val="20"/>
          <w:lang w:val="en-GB"/>
        </w:rPr>
      </w:pPr>
      <w:r w:rsidRPr="00B40B7E">
        <w:rPr>
          <w:rFonts w:cs="Arial"/>
          <w:szCs w:val="20"/>
        </w:rPr>
        <w:t>UNICEF, “Evaluation of Gender Policy Implementation in UNICEF”, 2007</w:t>
      </w:r>
    </w:p>
    <w:p w14:paraId="106661CE" w14:textId="77777777" w:rsidR="00B26808" w:rsidRPr="00B40B7E" w:rsidRDefault="00B26808" w:rsidP="00B40B7E">
      <w:pPr>
        <w:spacing w:before="120" w:after="120" w:line="240" w:lineRule="auto"/>
        <w:rPr>
          <w:rFonts w:cs="Arial"/>
          <w:szCs w:val="20"/>
        </w:rPr>
      </w:pPr>
      <w:r w:rsidRPr="00B40B7E">
        <w:rPr>
          <w:rFonts w:cs="Arial"/>
          <w:szCs w:val="20"/>
        </w:rPr>
        <w:t>UNICEF, “Multiple Indicator Cluster Survey 2011”</w:t>
      </w:r>
    </w:p>
    <w:p w14:paraId="3DC50FD8" w14:textId="77777777" w:rsidR="00A7495D" w:rsidRPr="00B40B7E" w:rsidRDefault="00A7495D" w:rsidP="00B40B7E">
      <w:pPr>
        <w:spacing w:before="120" w:after="120" w:line="240" w:lineRule="auto"/>
        <w:rPr>
          <w:rFonts w:cs="Arial"/>
          <w:szCs w:val="20"/>
        </w:rPr>
      </w:pPr>
      <w:r w:rsidRPr="00B40B7E">
        <w:rPr>
          <w:rFonts w:cs="Arial"/>
          <w:szCs w:val="20"/>
        </w:rPr>
        <w:t>UNICEF, “Overcoming Inequities for the Wellbeing of Children in East-Kazakhstan Oblast”, Astana 2013</w:t>
      </w:r>
    </w:p>
    <w:p w14:paraId="42C2E378" w14:textId="77777777" w:rsidR="00B26808" w:rsidRPr="00B40B7E" w:rsidRDefault="00B26808" w:rsidP="00B40B7E">
      <w:pPr>
        <w:spacing w:before="120" w:after="120" w:line="240" w:lineRule="auto"/>
        <w:rPr>
          <w:rFonts w:cs="Arial"/>
          <w:szCs w:val="20"/>
        </w:rPr>
      </w:pPr>
      <w:r w:rsidRPr="00B40B7E">
        <w:rPr>
          <w:rFonts w:cs="Arial"/>
          <w:szCs w:val="20"/>
        </w:rPr>
        <w:t>UNICEF, “Prevention of Child Abandonment Programme”, Mission to Kazakhstan, July 2011</w:t>
      </w:r>
    </w:p>
    <w:p w14:paraId="5794B8CF" w14:textId="77777777" w:rsidR="00A7495D" w:rsidRPr="00B40B7E" w:rsidRDefault="00A7495D" w:rsidP="00B40B7E">
      <w:pPr>
        <w:spacing w:before="120" w:after="120" w:line="240" w:lineRule="auto"/>
        <w:rPr>
          <w:rFonts w:cs="Arial"/>
          <w:szCs w:val="20"/>
        </w:rPr>
      </w:pPr>
      <w:r w:rsidRPr="00B40B7E">
        <w:rPr>
          <w:rFonts w:cs="Arial"/>
          <w:szCs w:val="20"/>
        </w:rPr>
        <w:t>UNICEF, Public Opinion Research Institute, “Public Opinion Research on Establishment of Inclusive Society for Disabled Children and Preventive Measures against Abandonment of Infants”, Report on the results of the social research, Astana 2013</w:t>
      </w:r>
    </w:p>
    <w:p w14:paraId="499D3EF2" w14:textId="77777777" w:rsidR="00B26808" w:rsidRPr="00B40B7E" w:rsidRDefault="00B26808" w:rsidP="00B40B7E">
      <w:pPr>
        <w:spacing w:before="120" w:after="120" w:line="240" w:lineRule="auto"/>
        <w:rPr>
          <w:rFonts w:cs="Arial"/>
          <w:szCs w:val="20"/>
        </w:rPr>
      </w:pPr>
      <w:r w:rsidRPr="00B40B7E">
        <w:rPr>
          <w:rFonts w:cs="Arial"/>
          <w:szCs w:val="20"/>
        </w:rPr>
        <w:t>UNICEF, “Report Analysis of the Situation of Children and Women in Kazakhstan”, 2013</w:t>
      </w:r>
    </w:p>
    <w:p w14:paraId="12CFC344" w14:textId="77777777" w:rsidR="00A7495D" w:rsidRPr="00B40B7E" w:rsidRDefault="00A7495D" w:rsidP="00B40B7E">
      <w:pPr>
        <w:spacing w:before="120" w:after="120" w:line="240" w:lineRule="auto"/>
        <w:rPr>
          <w:rFonts w:cs="Arial"/>
          <w:szCs w:val="20"/>
        </w:rPr>
      </w:pPr>
      <w:r w:rsidRPr="00B40B7E">
        <w:rPr>
          <w:rFonts w:cs="Arial"/>
          <w:szCs w:val="20"/>
        </w:rPr>
        <w:t>UNICEF, ”UNICEF Evaluation Report Standards”, Evaluation Office, September 2004.</w:t>
      </w:r>
    </w:p>
    <w:p w14:paraId="07C8EFE7" w14:textId="77777777" w:rsidR="00B26808" w:rsidRPr="00B40B7E" w:rsidRDefault="00B26808" w:rsidP="00B40B7E">
      <w:pPr>
        <w:spacing w:before="120" w:after="120" w:line="240" w:lineRule="auto"/>
        <w:rPr>
          <w:rFonts w:cs="Arial"/>
          <w:szCs w:val="20"/>
        </w:rPr>
      </w:pPr>
      <w:r w:rsidRPr="00B40B7E">
        <w:rPr>
          <w:rFonts w:cs="Arial"/>
          <w:szCs w:val="20"/>
        </w:rPr>
        <w:t>UNICEF, Office of Internal Audit and Investigations (OIAI), “Internal Audit of the Kazakhstan Country Office”, Report 2013/3, October 2013</w:t>
      </w:r>
    </w:p>
    <w:p w14:paraId="3E533299" w14:textId="77777777" w:rsidR="00A7495D" w:rsidRPr="00B40B7E" w:rsidRDefault="00A7495D" w:rsidP="00B40B7E">
      <w:pPr>
        <w:spacing w:before="120" w:after="120" w:line="240" w:lineRule="auto"/>
        <w:rPr>
          <w:rFonts w:cs="Arial"/>
          <w:szCs w:val="20"/>
        </w:rPr>
      </w:pPr>
      <w:r w:rsidRPr="00B40B7E">
        <w:rPr>
          <w:rFonts w:cs="Arial"/>
          <w:szCs w:val="20"/>
        </w:rPr>
        <w:t>UNICEF, “Working for an Equal Future. UNICEF Policy on Gender Equality and the Empowerment of Girls and Women”, New York, May 2010</w:t>
      </w:r>
    </w:p>
    <w:p w14:paraId="0E75F1E2" w14:textId="08692107" w:rsidR="00CA00F9" w:rsidRPr="00B40B7E" w:rsidRDefault="00CA00F9" w:rsidP="00B40B7E">
      <w:pPr>
        <w:spacing w:before="120" w:after="120" w:line="240" w:lineRule="auto"/>
        <w:rPr>
          <w:rFonts w:cs="Arial"/>
          <w:szCs w:val="20"/>
          <w:lang w:val="en-GB"/>
        </w:rPr>
      </w:pPr>
      <w:r w:rsidRPr="00B40B7E">
        <w:rPr>
          <w:rFonts w:cs="Arial"/>
          <w:szCs w:val="20"/>
        </w:rPr>
        <w:t>UNICEF Kazakhstan, “Annual Report 2013”</w:t>
      </w:r>
      <w:r w:rsidR="00997862" w:rsidRPr="00B40B7E">
        <w:rPr>
          <w:rFonts w:cs="Arial"/>
          <w:szCs w:val="20"/>
        </w:rPr>
        <w:t>, 2014</w:t>
      </w:r>
    </w:p>
    <w:p w14:paraId="02D6F4B0" w14:textId="77777777" w:rsidR="00997862" w:rsidRPr="00B40B7E" w:rsidRDefault="00997862" w:rsidP="00B40B7E">
      <w:pPr>
        <w:spacing w:before="120" w:after="120" w:line="240" w:lineRule="auto"/>
        <w:rPr>
          <w:rFonts w:cs="Arial"/>
          <w:szCs w:val="20"/>
        </w:rPr>
      </w:pPr>
      <w:r w:rsidRPr="00B40B7E">
        <w:rPr>
          <w:rFonts w:cs="Arial"/>
          <w:szCs w:val="20"/>
        </w:rPr>
        <w:lastRenderedPageBreak/>
        <w:t>UNICEF Kazakhstan, Country Programme Action Plan 2010-2015</w:t>
      </w:r>
    </w:p>
    <w:p w14:paraId="126B0AC9" w14:textId="2F8982E2" w:rsidR="00A7495D" w:rsidRPr="00B40B7E" w:rsidRDefault="00A7495D" w:rsidP="00B40B7E">
      <w:pPr>
        <w:spacing w:before="120" w:after="120" w:line="240" w:lineRule="auto"/>
        <w:rPr>
          <w:rFonts w:cs="Arial"/>
          <w:szCs w:val="20"/>
        </w:rPr>
      </w:pPr>
      <w:r w:rsidRPr="00B40B7E">
        <w:rPr>
          <w:rFonts w:cs="Arial"/>
          <w:szCs w:val="20"/>
        </w:rPr>
        <w:t>UNICEF Kazakhstan, “Report on the Mid-Term Review of the 2010-2015 Programme of Cooperation between the Government of the Republic of Kazakhstan and UNICEF, Astana, December 2013</w:t>
      </w:r>
    </w:p>
    <w:p w14:paraId="73A7B2C3" w14:textId="77777777" w:rsidR="00B256ED" w:rsidRPr="00B40B7E" w:rsidRDefault="00B256ED" w:rsidP="00B40B7E">
      <w:pPr>
        <w:spacing w:before="120" w:after="120" w:line="240" w:lineRule="auto"/>
        <w:rPr>
          <w:rFonts w:cs="Arial"/>
          <w:szCs w:val="20"/>
        </w:rPr>
      </w:pPr>
      <w:r w:rsidRPr="00B40B7E">
        <w:rPr>
          <w:rFonts w:cs="Arial"/>
          <w:szCs w:val="20"/>
        </w:rPr>
        <w:t>United Nations Development Group, “Human Rights-Based Approaches to Development Cooperation and Programming”, 2003</w:t>
      </w:r>
    </w:p>
    <w:p w14:paraId="4BDA60E3" w14:textId="37645697" w:rsidR="00B40B7E" w:rsidRPr="00B40B7E" w:rsidRDefault="00B40B7E" w:rsidP="00B40B7E">
      <w:pPr>
        <w:spacing w:before="120" w:after="120" w:line="240" w:lineRule="auto"/>
        <w:rPr>
          <w:rFonts w:cs="Arial"/>
          <w:szCs w:val="20"/>
        </w:rPr>
      </w:pPr>
      <w:r w:rsidRPr="00B40B7E">
        <w:rPr>
          <w:rFonts w:cs="Arial"/>
          <w:szCs w:val="20"/>
          <w:lang w:val="en-US"/>
        </w:rPr>
        <w:t>United Nations Development Group, “Results-Based Management Handbook”, October 2011</w:t>
      </w:r>
    </w:p>
    <w:p w14:paraId="1EABA01F" w14:textId="64B37755" w:rsidR="00CA00F9" w:rsidRPr="00B40B7E" w:rsidRDefault="004573C1" w:rsidP="00B40B7E">
      <w:pPr>
        <w:spacing w:before="120" w:after="120" w:line="240" w:lineRule="auto"/>
        <w:rPr>
          <w:rFonts w:cs="Arial"/>
          <w:szCs w:val="20"/>
        </w:rPr>
      </w:pPr>
      <w:r w:rsidRPr="00B40B7E">
        <w:rPr>
          <w:rFonts w:cs="Arial"/>
          <w:szCs w:val="20"/>
        </w:rPr>
        <w:t>United States Diplomatic Mission to Kazakhstan, “2012 Trafficking in Persons Report”,</w:t>
      </w:r>
      <w:r w:rsidRPr="00B40B7E">
        <w:rPr>
          <w:rFonts w:cs="Arial"/>
          <w:color w:val="850004"/>
          <w:szCs w:val="20"/>
        </w:rPr>
        <w:t xml:space="preserve"> </w:t>
      </w:r>
      <w:hyperlink r:id="rId20" w:history="1">
        <w:r w:rsidRPr="00B40B7E">
          <w:rPr>
            <w:rStyle w:val="Hyperlink"/>
            <w:rFonts w:ascii="Arial" w:hAnsi="Arial" w:cs="Arial"/>
            <w:bCs/>
            <w:szCs w:val="20"/>
          </w:rPr>
          <w:t>http://kazakhstan.usembassy.gov/tip2012.html</w:t>
        </w:r>
      </w:hyperlink>
      <w:r w:rsidR="00CA00F9" w:rsidRPr="00B40B7E">
        <w:rPr>
          <w:rFonts w:cs="Arial"/>
          <w:szCs w:val="20"/>
        </w:rPr>
        <w:t>World Bank, “Targeting Performance and Poverty Impact of Social Benefits in Kazakhstan: Evidence from the 2007 Household Budget Survey”, Note prepared by the World Bank as part of FY09 JERP TA activity, mimeo, 2009</w:t>
      </w:r>
    </w:p>
    <w:p w14:paraId="392A7D62" w14:textId="77777777" w:rsidR="00CA00F9" w:rsidRPr="00B40B7E" w:rsidRDefault="00CA00F9" w:rsidP="00B40B7E">
      <w:pPr>
        <w:spacing w:before="120" w:after="120" w:line="240" w:lineRule="auto"/>
        <w:rPr>
          <w:rFonts w:cs="Arial"/>
          <w:szCs w:val="20"/>
        </w:rPr>
      </w:pPr>
    </w:p>
    <w:p w14:paraId="0E61877E" w14:textId="77777777" w:rsidR="00CA00F9" w:rsidRPr="00B40B7E" w:rsidRDefault="00CA00F9" w:rsidP="00B40B7E">
      <w:pPr>
        <w:spacing w:before="120" w:after="120" w:line="240" w:lineRule="auto"/>
        <w:jc w:val="left"/>
        <w:rPr>
          <w:rFonts w:cs="Arial"/>
          <w:b/>
          <w:szCs w:val="20"/>
        </w:rPr>
      </w:pPr>
      <w:r w:rsidRPr="00B40B7E">
        <w:rPr>
          <w:rFonts w:cs="Arial"/>
          <w:b/>
          <w:szCs w:val="20"/>
        </w:rPr>
        <w:t>Internet resources</w:t>
      </w:r>
    </w:p>
    <w:p w14:paraId="2BA914E1" w14:textId="77777777" w:rsidR="00CA00F9" w:rsidRPr="00B40B7E" w:rsidRDefault="00CA00F9" w:rsidP="00B40B7E">
      <w:pPr>
        <w:spacing w:before="120" w:after="120" w:line="240" w:lineRule="auto"/>
        <w:jc w:val="left"/>
        <w:rPr>
          <w:rFonts w:cs="Arial"/>
          <w:szCs w:val="20"/>
        </w:rPr>
      </w:pPr>
      <w:r w:rsidRPr="00B40B7E">
        <w:rPr>
          <w:rFonts w:cs="Arial"/>
          <w:szCs w:val="20"/>
        </w:rPr>
        <w:t xml:space="preserve">Agency for Statistics of Republic of Kazakhstan, </w:t>
      </w:r>
      <w:hyperlink r:id="rId21" w:history="1">
        <w:r w:rsidRPr="00B40B7E">
          <w:rPr>
            <w:rStyle w:val="Hyperlink"/>
            <w:rFonts w:ascii="Arial" w:hAnsi="Arial" w:cs="Arial"/>
            <w:szCs w:val="20"/>
          </w:rPr>
          <w:t>http://www.stat.gov.kz</w:t>
        </w:r>
      </w:hyperlink>
    </w:p>
    <w:p w14:paraId="1092BC2E" w14:textId="56E62C36" w:rsidR="00CA00F9" w:rsidRPr="00B40B7E" w:rsidRDefault="00FB7E8F" w:rsidP="00B40B7E">
      <w:pPr>
        <w:spacing w:before="120" w:after="120" w:line="240" w:lineRule="auto"/>
        <w:jc w:val="left"/>
        <w:rPr>
          <w:rFonts w:cs="Arial"/>
          <w:szCs w:val="20"/>
        </w:rPr>
      </w:pPr>
      <w:hyperlink r:id="rId22" w:history="1">
        <w:r w:rsidR="00020BE0" w:rsidRPr="00B40B7E">
          <w:rPr>
            <w:rStyle w:val="Hyperlink"/>
            <w:rFonts w:ascii="Arial" w:hAnsi="Arial" w:cs="Arial"/>
            <w:szCs w:val="20"/>
          </w:rPr>
          <w:t>http://kazakhstanhumanrights.com/humanrightsanddemocracy/rights-of-the-child/</w:t>
        </w:r>
      </w:hyperlink>
      <w:r w:rsidR="00020BE0" w:rsidRPr="00B40B7E">
        <w:rPr>
          <w:rFonts w:cs="Arial"/>
          <w:szCs w:val="20"/>
        </w:rPr>
        <w:t xml:space="preserve"> </w:t>
      </w:r>
    </w:p>
    <w:p w14:paraId="22847E1B" w14:textId="5B7E2752" w:rsidR="00B40B7E" w:rsidRDefault="00FB7E8F" w:rsidP="00B40B7E">
      <w:pPr>
        <w:spacing w:before="120" w:after="120" w:line="240" w:lineRule="auto"/>
        <w:jc w:val="left"/>
        <w:rPr>
          <w:rStyle w:val="Hyperlink"/>
          <w:rFonts w:ascii="Arial" w:hAnsi="Arial" w:cs="Arial"/>
          <w:color w:val="auto"/>
          <w:szCs w:val="20"/>
        </w:rPr>
      </w:pPr>
      <w:hyperlink r:id="rId23" w:history="1">
        <w:r w:rsidR="00B40B7E" w:rsidRPr="00BA2603">
          <w:rPr>
            <w:rStyle w:val="Hyperlink"/>
            <w:rFonts w:ascii="Arial" w:hAnsi="Arial" w:cs="Arial"/>
            <w:szCs w:val="20"/>
          </w:rPr>
          <w:t>http://www.ceecis.org/ccc/documents/Budapest_conference_report_2000.doc</w:t>
        </w:r>
      </w:hyperlink>
    </w:p>
    <w:p w14:paraId="52F000F0" w14:textId="11B768A2" w:rsidR="00B40B7E" w:rsidRDefault="00020BE0" w:rsidP="00B40B7E">
      <w:pPr>
        <w:spacing w:before="120" w:after="120" w:line="240" w:lineRule="auto"/>
        <w:jc w:val="left"/>
        <w:rPr>
          <w:rStyle w:val="Hyperlink"/>
          <w:rFonts w:ascii="Arial" w:hAnsi="Arial" w:cs="Arial"/>
          <w:color w:val="auto"/>
          <w:szCs w:val="20"/>
        </w:rPr>
      </w:pPr>
      <w:r w:rsidRPr="00B40B7E">
        <w:rPr>
          <w:rStyle w:val="Hyperlink"/>
          <w:rFonts w:ascii="Arial" w:hAnsi="Arial" w:cs="Arial"/>
          <w:color w:val="auto"/>
          <w:szCs w:val="20"/>
        </w:rPr>
        <w:t xml:space="preserve"> </w:t>
      </w:r>
      <w:hyperlink r:id="rId24" w:history="1">
        <w:r w:rsidR="00B40B7E" w:rsidRPr="00BA2603">
          <w:rPr>
            <w:rStyle w:val="Hyperlink"/>
            <w:rFonts w:ascii="Arial" w:hAnsi="Arial" w:cs="Arial"/>
            <w:szCs w:val="20"/>
          </w:rPr>
          <w:t>http://www.ohchr.org/EN/ProfessionalInterest/Pages/StatusOfNationalInstitutions.aspx</w:t>
        </w:r>
      </w:hyperlink>
    </w:p>
    <w:p w14:paraId="0E45B6B1" w14:textId="22207AC7" w:rsidR="00B40B7E" w:rsidRDefault="00CA00F9" w:rsidP="00B40B7E">
      <w:pPr>
        <w:spacing w:before="120" w:after="120" w:line="240" w:lineRule="auto"/>
        <w:jc w:val="left"/>
        <w:rPr>
          <w:rStyle w:val="Hyperlink"/>
          <w:rFonts w:ascii="Arial" w:hAnsi="Arial" w:cs="Arial"/>
          <w:color w:val="auto"/>
          <w:szCs w:val="20"/>
        </w:rPr>
      </w:pPr>
      <w:r w:rsidRPr="00B40B7E">
        <w:rPr>
          <w:rFonts w:cs="Arial"/>
          <w:szCs w:val="20"/>
        </w:rPr>
        <w:t xml:space="preserve">SOS Children’s Villages in Kazakhstan, </w:t>
      </w:r>
      <w:hyperlink r:id="rId25" w:history="1">
        <w:r w:rsidR="00B40B7E" w:rsidRPr="00BA2603">
          <w:rPr>
            <w:rStyle w:val="Hyperlink"/>
            <w:rFonts w:ascii="Arial" w:hAnsi="Arial" w:cs="Arial"/>
            <w:szCs w:val="20"/>
          </w:rPr>
          <w:t>http://www.sos-kazakhstan.kz/?n=69&amp;l=family_strengthening</w:t>
        </w:r>
      </w:hyperlink>
    </w:p>
    <w:p w14:paraId="51A60683" w14:textId="5AB6837A" w:rsidR="00CA00F9" w:rsidRPr="00B40B7E" w:rsidRDefault="00CA00F9" w:rsidP="00B40B7E">
      <w:pPr>
        <w:spacing w:before="120" w:after="120" w:line="240" w:lineRule="auto"/>
        <w:jc w:val="left"/>
        <w:rPr>
          <w:rFonts w:cs="Arial"/>
          <w:szCs w:val="20"/>
        </w:rPr>
      </w:pPr>
      <w:r w:rsidRPr="00B40B7E">
        <w:rPr>
          <w:rFonts w:cs="Arial"/>
          <w:szCs w:val="20"/>
        </w:rPr>
        <w:t>U.S. Department of State, Trafficking in Persons Report 2013, available at</w:t>
      </w:r>
      <w:r w:rsidR="00B40B7E">
        <w:rPr>
          <w:rFonts w:cs="Arial"/>
          <w:szCs w:val="20"/>
        </w:rPr>
        <w:t xml:space="preserve"> </w:t>
      </w:r>
      <w:hyperlink r:id="rId26" w:history="1">
        <w:r w:rsidR="00B40B7E" w:rsidRPr="00BA2603">
          <w:rPr>
            <w:rStyle w:val="Hyperlink"/>
            <w:rFonts w:ascii="Arial" w:hAnsi="Arial" w:cs="Arial"/>
            <w:szCs w:val="20"/>
          </w:rPr>
          <w:t>http://www.state.gov/j/tip/rls/tiprpt/2013/index.htm</w:t>
        </w:r>
      </w:hyperlink>
    </w:p>
    <w:p w14:paraId="30472C0B" w14:textId="77777777" w:rsidR="00CA00F9" w:rsidRPr="00B13F4D" w:rsidRDefault="00CA00F9" w:rsidP="00B13F4D">
      <w:pPr>
        <w:rPr>
          <w:rFonts w:cs="Arial"/>
          <w:b/>
          <w:szCs w:val="20"/>
          <w:highlight w:val="yellow"/>
          <w:u w:val="single"/>
          <w:lang w:val="en-GB"/>
        </w:rPr>
      </w:pPr>
    </w:p>
    <w:p w14:paraId="3ED86CDE" w14:textId="77777777" w:rsidR="00345777" w:rsidRDefault="00345777" w:rsidP="00345777">
      <w:pPr>
        <w:spacing w:before="120" w:after="120"/>
        <w:rPr>
          <w:rFonts w:cs="Arial"/>
          <w:szCs w:val="20"/>
        </w:rPr>
      </w:pPr>
    </w:p>
    <w:p w14:paraId="0FD547C2" w14:textId="77777777" w:rsidR="00345777" w:rsidRDefault="00345777" w:rsidP="00345777">
      <w:pPr>
        <w:spacing w:before="120" w:after="120"/>
        <w:rPr>
          <w:rFonts w:cs="Arial"/>
          <w:szCs w:val="20"/>
        </w:rPr>
      </w:pPr>
    </w:p>
    <w:p w14:paraId="042E9F6B" w14:textId="1373D6CE" w:rsidR="00345777" w:rsidRPr="00345777" w:rsidRDefault="00345777" w:rsidP="00345777">
      <w:pPr>
        <w:widowControl w:val="0"/>
        <w:autoSpaceDE w:val="0"/>
        <w:autoSpaceDN w:val="0"/>
        <w:adjustRightInd w:val="0"/>
        <w:jc w:val="left"/>
        <w:rPr>
          <w:rFonts w:cs="Arial"/>
          <w:szCs w:val="20"/>
          <w:lang w:val="en-US" w:eastAsia="en-US"/>
        </w:rPr>
      </w:pPr>
    </w:p>
    <w:p w14:paraId="565F0DDE" w14:textId="77777777" w:rsidR="0065226D" w:rsidRDefault="0065226D" w:rsidP="0065226D">
      <w:pPr>
        <w:rPr>
          <w:rFonts w:cs="Arial"/>
          <w:szCs w:val="20"/>
          <w:lang w:val="en-GB" w:eastAsia="en-GB"/>
        </w:rPr>
      </w:pPr>
    </w:p>
    <w:p w14:paraId="4B769F0B" w14:textId="273304CE" w:rsidR="00C746F9" w:rsidRDefault="00C746F9" w:rsidP="0065226D">
      <w:pPr>
        <w:rPr>
          <w:rFonts w:cs="Arial"/>
          <w:szCs w:val="20"/>
          <w:lang w:val="en-GB" w:eastAsia="en-GB"/>
        </w:rPr>
        <w:sectPr w:rsidR="00C746F9" w:rsidSect="00FC126D">
          <w:pgSz w:w="11906" w:h="16838" w:code="9"/>
          <w:pgMar w:top="1418" w:right="1418" w:bottom="1418" w:left="1418" w:header="709" w:footer="709" w:gutter="0"/>
          <w:cols w:space="720"/>
          <w:docGrid w:linePitch="360"/>
        </w:sectPr>
      </w:pPr>
    </w:p>
    <w:p w14:paraId="04F3180D" w14:textId="6D45D698" w:rsidR="0065226D" w:rsidRPr="00CE1A4D" w:rsidRDefault="0065226D" w:rsidP="0065226D">
      <w:pPr>
        <w:pStyle w:val="Heading2"/>
        <w:rPr>
          <w:color w:val="000000"/>
        </w:rPr>
      </w:pPr>
      <w:bookmarkStart w:id="6" w:name="_Toc345929934"/>
      <w:bookmarkStart w:id="7" w:name="_Toc230227029"/>
      <w:bookmarkStart w:id="8" w:name="_Toc264156309"/>
      <w:r w:rsidRPr="002C6E9C">
        <w:lastRenderedPageBreak/>
        <w:t xml:space="preserve">Annex </w:t>
      </w:r>
      <w:r w:rsidR="00464EB7" w:rsidRPr="002C6E9C">
        <w:t>4</w:t>
      </w:r>
      <w:r w:rsidRPr="002C6E9C">
        <w:t xml:space="preserve"> – People Consulted during Evaluation</w:t>
      </w:r>
      <w:bookmarkEnd w:id="6"/>
      <w:bookmarkEnd w:id="7"/>
      <w:bookmarkEnd w:id="8"/>
    </w:p>
    <w:p w14:paraId="7CEE5175" w14:textId="77777777" w:rsidR="0065226D" w:rsidRPr="005F2CAD" w:rsidRDefault="0065226D" w:rsidP="0065226D">
      <w:pPr>
        <w:rPr>
          <w:rFonts w:cs="Arial"/>
          <w:b/>
          <w:szCs w:val="20"/>
          <w:highlight w:val="yellow"/>
          <w:u w:val="single"/>
          <w:lang w:val="en-GB"/>
        </w:rPr>
      </w:pPr>
    </w:p>
    <w:tbl>
      <w:tblPr>
        <w:tblStyle w:val="TableGrid1"/>
        <w:tblW w:w="9209" w:type="dxa"/>
        <w:tblLook w:val="04A0" w:firstRow="1" w:lastRow="0" w:firstColumn="1" w:lastColumn="0" w:noHBand="0" w:noVBand="1"/>
      </w:tblPr>
      <w:tblGrid>
        <w:gridCol w:w="562"/>
        <w:gridCol w:w="2835"/>
        <w:gridCol w:w="3261"/>
        <w:gridCol w:w="2551"/>
      </w:tblGrid>
      <w:tr w:rsidR="002C6E9C" w:rsidRPr="002C6E9C" w14:paraId="5BC6F338" w14:textId="77777777" w:rsidTr="002C6E9C">
        <w:tc>
          <w:tcPr>
            <w:tcW w:w="562" w:type="dxa"/>
          </w:tcPr>
          <w:p w14:paraId="245E16DB"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No.</w:t>
            </w:r>
          </w:p>
        </w:tc>
        <w:tc>
          <w:tcPr>
            <w:tcW w:w="2835" w:type="dxa"/>
          </w:tcPr>
          <w:p w14:paraId="489F8F06"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Name</w:t>
            </w:r>
          </w:p>
        </w:tc>
        <w:tc>
          <w:tcPr>
            <w:tcW w:w="3261" w:type="dxa"/>
          </w:tcPr>
          <w:p w14:paraId="2C3EAD40"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Position/function</w:t>
            </w:r>
          </w:p>
        </w:tc>
        <w:tc>
          <w:tcPr>
            <w:tcW w:w="2551" w:type="dxa"/>
          </w:tcPr>
          <w:p w14:paraId="7B894271"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Institution/organisation</w:t>
            </w:r>
          </w:p>
        </w:tc>
      </w:tr>
      <w:tr w:rsidR="002C6E9C" w:rsidRPr="002C6E9C" w14:paraId="564AB15E" w14:textId="77777777" w:rsidTr="002C6E9C">
        <w:tc>
          <w:tcPr>
            <w:tcW w:w="9209" w:type="dxa"/>
            <w:gridSpan w:val="4"/>
            <w:shd w:val="clear" w:color="auto" w:fill="D9E2F3"/>
          </w:tcPr>
          <w:p w14:paraId="7A6D8315"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UNICEF Kazakhstan</w:t>
            </w:r>
          </w:p>
        </w:tc>
      </w:tr>
      <w:tr w:rsidR="002C6E9C" w:rsidRPr="002C6E9C" w14:paraId="5922E43F" w14:textId="77777777" w:rsidTr="002C6E9C">
        <w:tc>
          <w:tcPr>
            <w:tcW w:w="562" w:type="dxa"/>
          </w:tcPr>
          <w:p w14:paraId="0A833CF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1.</w:t>
            </w:r>
          </w:p>
        </w:tc>
        <w:tc>
          <w:tcPr>
            <w:tcW w:w="2835" w:type="dxa"/>
          </w:tcPr>
          <w:p w14:paraId="67C7879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Radoslaw Rzehak</w:t>
            </w:r>
          </w:p>
        </w:tc>
        <w:tc>
          <w:tcPr>
            <w:tcW w:w="3261" w:type="dxa"/>
          </w:tcPr>
          <w:p w14:paraId="6CA9388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Deputy Representative</w:t>
            </w:r>
          </w:p>
        </w:tc>
        <w:tc>
          <w:tcPr>
            <w:tcW w:w="2551" w:type="dxa"/>
          </w:tcPr>
          <w:p w14:paraId="32EA148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UNICEF Kazakhstan</w:t>
            </w:r>
          </w:p>
        </w:tc>
      </w:tr>
      <w:tr w:rsidR="002C6E9C" w:rsidRPr="002C6E9C" w14:paraId="6E085435" w14:textId="77777777" w:rsidTr="002C6E9C">
        <w:tc>
          <w:tcPr>
            <w:tcW w:w="562" w:type="dxa"/>
          </w:tcPr>
          <w:p w14:paraId="2A9B373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2.</w:t>
            </w:r>
          </w:p>
        </w:tc>
        <w:tc>
          <w:tcPr>
            <w:tcW w:w="2835" w:type="dxa"/>
          </w:tcPr>
          <w:p w14:paraId="1FA28CF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Tatiana Aderikhina</w:t>
            </w:r>
          </w:p>
        </w:tc>
        <w:tc>
          <w:tcPr>
            <w:tcW w:w="3261" w:type="dxa"/>
          </w:tcPr>
          <w:p w14:paraId="3A06412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Programme Manager</w:t>
            </w:r>
          </w:p>
        </w:tc>
        <w:tc>
          <w:tcPr>
            <w:tcW w:w="2551" w:type="dxa"/>
          </w:tcPr>
          <w:p w14:paraId="1CFE978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UNICEF Kazakhstan</w:t>
            </w:r>
          </w:p>
        </w:tc>
      </w:tr>
      <w:tr w:rsidR="002C6E9C" w:rsidRPr="002C6E9C" w14:paraId="2EA74529" w14:textId="77777777" w:rsidTr="002C6E9C">
        <w:tc>
          <w:tcPr>
            <w:tcW w:w="562" w:type="dxa"/>
          </w:tcPr>
          <w:p w14:paraId="5093759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 xml:space="preserve">3. </w:t>
            </w:r>
          </w:p>
        </w:tc>
        <w:tc>
          <w:tcPr>
            <w:tcW w:w="2835" w:type="dxa"/>
          </w:tcPr>
          <w:p w14:paraId="44139AFE" w14:textId="77777777" w:rsidR="002C6E9C" w:rsidRPr="002C6E9C" w:rsidRDefault="002C6E9C" w:rsidP="002C6E9C">
            <w:pPr>
              <w:jc w:val="left"/>
              <w:rPr>
                <w:rFonts w:cs="Arial"/>
                <w:caps/>
                <w:sz w:val="20"/>
                <w:szCs w:val="20"/>
                <w:lang w:val="en-GB" w:eastAsia="en-US"/>
              </w:rPr>
            </w:pPr>
            <w:r w:rsidRPr="002C6E9C">
              <w:rPr>
                <w:rFonts w:cs="Arial"/>
                <w:sz w:val="20"/>
                <w:szCs w:val="20"/>
                <w:lang w:val="en-GB" w:eastAsia="en-US"/>
              </w:rPr>
              <w:t>Aislu Akhmediyarova</w:t>
            </w:r>
          </w:p>
        </w:tc>
        <w:tc>
          <w:tcPr>
            <w:tcW w:w="3261" w:type="dxa"/>
          </w:tcPr>
          <w:p w14:paraId="3F2DDA6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Child Protection Officer</w:t>
            </w:r>
          </w:p>
        </w:tc>
        <w:tc>
          <w:tcPr>
            <w:tcW w:w="2551" w:type="dxa"/>
          </w:tcPr>
          <w:p w14:paraId="5D1FF92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UNICEF Kazakhstan</w:t>
            </w:r>
          </w:p>
        </w:tc>
      </w:tr>
      <w:tr w:rsidR="002C6E9C" w:rsidRPr="002C6E9C" w14:paraId="24B7A5B5" w14:textId="77777777" w:rsidTr="002C6E9C">
        <w:tc>
          <w:tcPr>
            <w:tcW w:w="562" w:type="dxa"/>
          </w:tcPr>
          <w:p w14:paraId="6214FB8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 xml:space="preserve">4. </w:t>
            </w:r>
          </w:p>
        </w:tc>
        <w:tc>
          <w:tcPr>
            <w:tcW w:w="2835" w:type="dxa"/>
          </w:tcPr>
          <w:p w14:paraId="5A0153E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Aigul Nurgabilova</w:t>
            </w:r>
          </w:p>
        </w:tc>
        <w:tc>
          <w:tcPr>
            <w:tcW w:w="3261" w:type="dxa"/>
          </w:tcPr>
          <w:p w14:paraId="7FFC050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Health and Nutrition Officer</w:t>
            </w:r>
          </w:p>
        </w:tc>
        <w:tc>
          <w:tcPr>
            <w:tcW w:w="2551" w:type="dxa"/>
          </w:tcPr>
          <w:p w14:paraId="0258D38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UNICEF Kazakhstan</w:t>
            </w:r>
          </w:p>
        </w:tc>
      </w:tr>
      <w:tr w:rsidR="002C6E9C" w:rsidRPr="002C6E9C" w14:paraId="1D51AF2D" w14:textId="77777777" w:rsidTr="002C6E9C">
        <w:tc>
          <w:tcPr>
            <w:tcW w:w="562" w:type="dxa"/>
          </w:tcPr>
          <w:p w14:paraId="345CC50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 xml:space="preserve">5. </w:t>
            </w:r>
          </w:p>
        </w:tc>
        <w:tc>
          <w:tcPr>
            <w:tcW w:w="2835" w:type="dxa"/>
          </w:tcPr>
          <w:p w14:paraId="660092A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Zhanar Sagimbayeva</w:t>
            </w:r>
          </w:p>
        </w:tc>
        <w:tc>
          <w:tcPr>
            <w:tcW w:w="3261" w:type="dxa"/>
          </w:tcPr>
          <w:p w14:paraId="3F08334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Monitoring and Evaluation Officer</w:t>
            </w:r>
          </w:p>
        </w:tc>
        <w:tc>
          <w:tcPr>
            <w:tcW w:w="2551" w:type="dxa"/>
          </w:tcPr>
          <w:p w14:paraId="38A4976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UNICEF Kazakhstan</w:t>
            </w:r>
          </w:p>
        </w:tc>
      </w:tr>
      <w:tr w:rsidR="002C6E9C" w:rsidRPr="002C6E9C" w14:paraId="538F8AA5" w14:textId="77777777" w:rsidTr="002C6E9C">
        <w:tc>
          <w:tcPr>
            <w:tcW w:w="562" w:type="dxa"/>
          </w:tcPr>
          <w:p w14:paraId="61BA19E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6.</w:t>
            </w:r>
          </w:p>
        </w:tc>
        <w:tc>
          <w:tcPr>
            <w:tcW w:w="2835" w:type="dxa"/>
          </w:tcPr>
          <w:p w14:paraId="3B7F9FFC"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Violetta Krasnikova</w:t>
            </w:r>
          </w:p>
        </w:tc>
        <w:tc>
          <w:tcPr>
            <w:tcW w:w="3261" w:type="dxa"/>
          </w:tcPr>
          <w:p w14:paraId="2A2958D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Programme Assistant</w:t>
            </w:r>
          </w:p>
        </w:tc>
        <w:tc>
          <w:tcPr>
            <w:tcW w:w="2551" w:type="dxa"/>
          </w:tcPr>
          <w:p w14:paraId="0F4134B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UNICEF Kazakhstan</w:t>
            </w:r>
          </w:p>
        </w:tc>
      </w:tr>
      <w:tr w:rsidR="002C6E9C" w:rsidRPr="002C6E9C" w14:paraId="1A4EDC42" w14:textId="77777777" w:rsidTr="002C6E9C">
        <w:tc>
          <w:tcPr>
            <w:tcW w:w="9209" w:type="dxa"/>
            <w:gridSpan w:val="4"/>
            <w:shd w:val="clear" w:color="auto" w:fill="D9E2F3"/>
          </w:tcPr>
          <w:p w14:paraId="44C6D10E" w14:textId="2DD086F4" w:rsidR="002C6E9C" w:rsidRPr="002C6E9C" w:rsidRDefault="00012139" w:rsidP="002C6E9C">
            <w:pPr>
              <w:jc w:val="left"/>
              <w:rPr>
                <w:rFonts w:cs="Arial"/>
                <w:b/>
                <w:sz w:val="20"/>
                <w:szCs w:val="20"/>
                <w:lang w:val="en-GB" w:eastAsia="en-US"/>
              </w:rPr>
            </w:pPr>
            <w:r>
              <w:rPr>
                <w:rFonts w:cs="Arial"/>
                <w:b/>
                <w:sz w:val="20"/>
                <w:szCs w:val="20"/>
                <w:lang w:val="en-GB" w:eastAsia="en-US"/>
              </w:rPr>
              <w:t>Oversight bodies</w:t>
            </w:r>
          </w:p>
        </w:tc>
      </w:tr>
      <w:tr w:rsidR="002C6E9C" w:rsidRPr="002C6E9C" w14:paraId="29568100" w14:textId="77777777" w:rsidTr="002C6E9C">
        <w:tc>
          <w:tcPr>
            <w:tcW w:w="562" w:type="dxa"/>
          </w:tcPr>
          <w:p w14:paraId="5E647F1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7.</w:t>
            </w:r>
          </w:p>
        </w:tc>
        <w:tc>
          <w:tcPr>
            <w:tcW w:w="2835" w:type="dxa"/>
            <w:shd w:val="clear" w:color="auto" w:fill="auto"/>
          </w:tcPr>
          <w:p w14:paraId="506D125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Vyacheslav Kalyuzhnyi</w:t>
            </w:r>
          </w:p>
        </w:tc>
        <w:tc>
          <w:tcPr>
            <w:tcW w:w="3261" w:type="dxa"/>
            <w:shd w:val="clear" w:color="auto" w:fill="auto"/>
          </w:tcPr>
          <w:p w14:paraId="0364694C"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Head, National Centre for Human Rights</w:t>
            </w:r>
          </w:p>
        </w:tc>
        <w:tc>
          <w:tcPr>
            <w:tcW w:w="2551" w:type="dxa"/>
          </w:tcPr>
          <w:p w14:paraId="3E28411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Commissioner for Human Rights of the Republic of Kazakhstan</w:t>
            </w:r>
          </w:p>
        </w:tc>
      </w:tr>
      <w:tr w:rsidR="002C6E9C" w:rsidRPr="002C6E9C" w14:paraId="6702959D" w14:textId="77777777" w:rsidTr="002C6E9C">
        <w:tc>
          <w:tcPr>
            <w:tcW w:w="9209" w:type="dxa"/>
            <w:gridSpan w:val="4"/>
            <w:shd w:val="clear" w:color="auto" w:fill="D9E2F3"/>
          </w:tcPr>
          <w:p w14:paraId="769FAED2"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Government of the Republic of Kazakhstan</w:t>
            </w:r>
          </w:p>
        </w:tc>
      </w:tr>
      <w:tr w:rsidR="002C6E9C" w:rsidRPr="002C6E9C" w14:paraId="6CA21A15" w14:textId="77777777" w:rsidTr="002C6E9C">
        <w:tc>
          <w:tcPr>
            <w:tcW w:w="562" w:type="dxa"/>
            <w:shd w:val="clear" w:color="auto" w:fill="auto"/>
          </w:tcPr>
          <w:p w14:paraId="6932947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 xml:space="preserve">8. </w:t>
            </w:r>
          </w:p>
        </w:tc>
        <w:tc>
          <w:tcPr>
            <w:tcW w:w="2835" w:type="dxa"/>
            <w:shd w:val="clear" w:color="auto" w:fill="auto"/>
          </w:tcPr>
          <w:p w14:paraId="54761FF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Toty Kassymzhanova</w:t>
            </w:r>
          </w:p>
        </w:tc>
        <w:tc>
          <w:tcPr>
            <w:tcW w:w="3261" w:type="dxa"/>
            <w:shd w:val="clear" w:color="auto" w:fill="auto"/>
          </w:tcPr>
          <w:p w14:paraId="52B57AA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Chief Expert, Social Assistance Department</w:t>
            </w:r>
          </w:p>
        </w:tc>
        <w:tc>
          <w:tcPr>
            <w:tcW w:w="2551" w:type="dxa"/>
            <w:shd w:val="clear" w:color="auto" w:fill="auto"/>
          </w:tcPr>
          <w:p w14:paraId="172E774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Ministry of Labour and Social Protection</w:t>
            </w:r>
          </w:p>
        </w:tc>
      </w:tr>
      <w:tr w:rsidR="002C6E9C" w:rsidRPr="002C6E9C" w14:paraId="290B755C" w14:textId="77777777" w:rsidTr="002C6E9C">
        <w:tc>
          <w:tcPr>
            <w:tcW w:w="562" w:type="dxa"/>
            <w:shd w:val="clear" w:color="auto" w:fill="auto"/>
          </w:tcPr>
          <w:p w14:paraId="21CF822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9.</w:t>
            </w:r>
          </w:p>
        </w:tc>
        <w:tc>
          <w:tcPr>
            <w:tcW w:w="2835" w:type="dxa"/>
            <w:shd w:val="clear" w:color="auto" w:fill="auto"/>
          </w:tcPr>
          <w:p w14:paraId="30C1DD9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Gulnara Oryntayeva</w:t>
            </w:r>
          </w:p>
        </w:tc>
        <w:tc>
          <w:tcPr>
            <w:tcW w:w="3261" w:type="dxa"/>
            <w:shd w:val="clear" w:color="auto" w:fill="auto"/>
          </w:tcPr>
          <w:p w14:paraId="185E397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Director, Social Assistance Department</w:t>
            </w:r>
          </w:p>
        </w:tc>
        <w:tc>
          <w:tcPr>
            <w:tcW w:w="2551" w:type="dxa"/>
            <w:shd w:val="clear" w:color="auto" w:fill="auto"/>
          </w:tcPr>
          <w:p w14:paraId="71CEE3F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Ministry of Labour and Social Protection</w:t>
            </w:r>
          </w:p>
        </w:tc>
      </w:tr>
      <w:tr w:rsidR="002C6E9C" w:rsidRPr="002C6E9C" w14:paraId="7B20E5E1" w14:textId="77777777" w:rsidTr="002C6E9C">
        <w:tc>
          <w:tcPr>
            <w:tcW w:w="562" w:type="dxa"/>
            <w:shd w:val="clear" w:color="auto" w:fill="auto"/>
          </w:tcPr>
          <w:p w14:paraId="37A217F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10.</w:t>
            </w:r>
          </w:p>
        </w:tc>
        <w:tc>
          <w:tcPr>
            <w:tcW w:w="2835" w:type="dxa"/>
            <w:shd w:val="clear" w:color="auto" w:fill="auto"/>
          </w:tcPr>
          <w:p w14:paraId="607E853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Zhanyl</w:t>
            </w:r>
            <w:r w:rsidRPr="002C6E9C">
              <w:rPr>
                <w:rFonts w:cs="Arial"/>
                <w:sz w:val="20"/>
                <w:szCs w:val="20"/>
                <w:lang w:val="ru-RU" w:eastAsia="en-US"/>
              </w:rPr>
              <w:t xml:space="preserve"> </w:t>
            </w:r>
            <w:r w:rsidRPr="002C6E9C">
              <w:rPr>
                <w:rFonts w:cs="Arial"/>
                <w:sz w:val="20"/>
                <w:szCs w:val="20"/>
                <w:lang w:val="en-GB" w:eastAsia="en-US"/>
              </w:rPr>
              <w:t>Zhontayeva</w:t>
            </w:r>
          </w:p>
        </w:tc>
        <w:tc>
          <w:tcPr>
            <w:tcW w:w="3261" w:type="dxa"/>
            <w:shd w:val="clear" w:color="auto" w:fill="auto"/>
          </w:tcPr>
          <w:p w14:paraId="70C9A66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Director, Department for Pre-School and School Education</w:t>
            </w:r>
          </w:p>
        </w:tc>
        <w:tc>
          <w:tcPr>
            <w:tcW w:w="2551" w:type="dxa"/>
            <w:shd w:val="clear" w:color="auto" w:fill="auto"/>
          </w:tcPr>
          <w:p w14:paraId="0301E7A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Ministry of Education and Science</w:t>
            </w:r>
          </w:p>
        </w:tc>
      </w:tr>
      <w:tr w:rsidR="002C6E9C" w:rsidRPr="002C6E9C" w14:paraId="48F451E0" w14:textId="77777777" w:rsidTr="002C6E9C">
        <w:tc>
          <w:tcPr>
            <w:tcW w:w="562" w:type="dxa"/>
            <w:shd w:val="clear" w:color="auto" w:fill="auto"/>
          </w:tcPr>
          <w:p w14:paraId="381FDE61"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11.</w:t>
            </w:r>
          </w:p>
        </w:tc>
        <w:tc>
          <w:tcPr>
            <w:tcW w:w="2835" w:type="dxa"/>
            <w:shd w:val="clear" w:color="auto" w:fill="auto"/>
          </w:tcPr>
          <w:p w14:paraId="39A3008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Yessengazy Islamgaliyev</w:t>
            </w:r>
          </w:p>
        </w:tc>
        <w:tc>
          <w:tcPr>
            <w:tcW w:w="3261" w:type="dxa"/>
            <w:shd w:val="clear" w:color="auto" w:fill="auto"/>
          </w:tcPr>
          <w:p w14:paraId="3D5864A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Vice-Minister</w:t>
            </w:r>
          </w:p>
        </w:tc>
        <w:tc>
          <w:tcPr>
            <w:tcW w:w="2551" w:type="dxa"/>
            <w:shd w:val="clear" w:color="auto" w:fill="auto"/>
          </w:tcPr>
          <w:p w14:paraId="031B4A0C"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Ministry of Education and Science</w:t>
            </w:r>
          </w:p>
        </w:tc>
      </w:tr>
      <w:tr w:rsidR="002C6E9C" w:rsidRPr="002C6E9C" w14:paraId="6C5BF30A" w14:textId="77777777" w:rsidTr="002C6E9C">
        <w:tc>
          <w:tcPr>
            <w:tcW w:w="562" w:type="dxa"/>
          </w:tcPr>
          <w:p w14:paraId="5FF5DBF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12.</w:t>
            </w:r>
          </w:p>
        </w:tc>
        <w:tc>
          <w:tcPr>
            <w:tcW w:w="2835" w:type="dxa"/>
          </w:tcPr>
          <w:p w14:paraId="7604583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Raisa Sher</w:t>
            </w:r>
          </w:p>
        </w:tc>
        <w:tc>
          <w:tcPr>
            <w:tcW w:w="3261" w:type="dxa"/>
          </w:tcPr>
          <w:p w14:paraId="1FB811E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Chair, Committee on Protection of Children’s Rights</w:t>
            </w:r>
          </w:p>
        </w:tc>
        <w:tc>
          <w:tcPr>
            <w:tcW w:w="2551" w:type="dxa"/>
          </w:tcPr>
          <w:p w14:paraId="73931365"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Ministry of Education and Science</w:t>
            </w:r>
          </w:p>
        </w:tc>
      </w:tr>
      <w:tr w:rsidR="002C6E9C" w:rsidRPr="002C6E9C" w14:paraId="7333927B" w14:textId="77777777" w:rsidTr="002C6E9C">
        <w:tc>
          <w:tcPr>
            <w:tcW w:w="562" w:type="dxa"/>
          </w:tcPr>
          <w:p w14:paraId="1E87AF7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13.</w:t>
            </w:r>
          </w:p>
        </w:tc>
        <w:tc>
          <w:tcPr>
            <w:tcW w:w="2835" w:type="dxa"/>
          </w:tcPr>
          <w:p w14:paraId="5662F9D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Magripa Yembergenova</w:t>
            </w:r>
          </w:p>
        </w:tc>
        <w:tc>
          <w:tcPr>
            <w:tcW w:w="3261" w:type="dxa"/>
          </w:tcPr>
          <w:p w14:paraId="2E177AE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Head of Mother and Child Health Unit</w:t>
            </w:r>
          </w:p>
        </w:tc>
        <w:tc>
          <w:tcPr>
            <w:tcW w:w="2551" w:type="dxa"/>
          </w:tcPr>
          <w:p w14:paraId="55D1F86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Ministry of Health</w:t>
            </w:r>
          </w:p>
        </w:tc>
      </w:tr>
      <w:tr w:rsidR="002C6E9C" w:rsidRPr="002C6E9C" w14:paraId="6DF37CEA" w14:textId="77777777" w:rsidTr="002C6E9C">
        <w:tc>
          <w:tcPr>
            <w:tcW w:w="562" w:type="dxa"/>
          </w:tcPr>
          <w:p w14:paraId="1C877DA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14.</w:t>
            </w:r>
          </w:p>
        </w:tc>
        <w:tc>
          <w:tcPr>
            <w:tcW w:w="2835" w:type="dxa"/>
          </w:tcPr>
          <w:p w14:paraId="14ED65F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Sholpan Mukanova</w:t>
            </w:r>
          </w:p>
        </w:tc>
        <w:tc>
          <w:tcPr>
            <w:tcW w:w="3261" w:type="dxa"/>
          </w:tcPr>
          <w:p w14:paraId="726C66F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Head, Unit for Clinical Guidelines and Protocols’ Development</w:t>
            </w:r>
          </w:p>
        </w:tc>
        <w:tc>
          <w:tcPr>
            <w:tcW w:w="2551" w:type="dxa"/>
          </w:tcPr>
          <w:p w14:paraId="43B766E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Republican Centre for Healthcare Development, Ministry of Health</w:t>
            </w:r>
          </w:p>
        </w:tc>
      </w:tr>
      <w:tr w:rsidR="002C6E9C" w:rsidRPr="002C6E9C" w14:paraId="3511FD19" w14:textId="77777777" w:rsidTr="002C6E9C">
        <w:tc>
          <w:tcPr>
            <w:tcW w:w="9209" w:type="dxa"/>
            <w:gridSpan w:val="4"/>
            <w:shd w:val="clear" w:color="auto" w:fill="D9E2F3"/>
          </w:tcPr>
          <w:p w14:paraId="310C0469"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Donor Organisations</w:t>
            </w:r>
          </w:p>
        </w:tc>
      </w:tr>
      <w:tr w:rsidR="002C6E9C" w:rsidRPr="002C6E9C" w14:paraId="5EF74F64" w14:textId="77777777" w:rsidTr="002C6E9C">
        <w:tc>
          <w:tcPr>
            <w:tcW w:w="562" w:type="dxa"/>
          </w:tcPr>
          <w:p w14:paraId="0E27707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15.</w:t>
            </w:r>
          </w:p>
        </w:tc>
        <w:tc>
          <w:tcPr>
            <w:tcW w:w="2835" w:type="dxa"/>
          </w:tcPr>
          <w:p w14:paraId="1A124A8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Ole Johan Bjornoy</w:t>
            </w:r>
          </w:p>
        </w:tc>
        <w:tc>
          <w:tcPr>
            <w:tcW w:w="3261" w:type="dxa"/>
          </w:tcPr>
          <w:p w14:paraId="4AC26AA5"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Ambassador of Norway to Kazakhstan</w:t>
            </w:r>
          </w:p>
        </w:tc>
        <w:tc>
          <w:tcPr>
            <w:tcW w:w="2551" w:type="dxa"/>
          </w:tcPr>
          <w:p w14:paraId="1F8225F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Royal Norwegian Embassy in Astana</w:t>
            </w:r>
          </w:p>
        </w:tc>
      </w:tr>
      <w:tr w:rsidR="002C6E9C" w:rsidRPr="002C6E9C" w14:paraId="7BA3CA23" w14:textId="77777777" w:rsidTr="002C6E9C">
        <w:tc>
          <w:tcPr>
            <w:tcW w:w="562" w:type="dxa"/>
          </w:tcPr>
          <w:p w14:paraId="50ADA74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16.</w:t>
            </w:r>
          </w:p>
        </w:tc>
        <w:tc>
          <w:tcPr>
            <w:tcW w:w="2835" w:type="dxa"/>
          </w:tcPr>
          <w:p w14:paraId="30F7944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Victor Waldemar Jensen</w:t>
            </w:r>
          </w:p>
        </w:tc>
        <w:tc>
          <w:tcPr>
            <w:tcW w:w="3261" w:type="dxa"/>
          </w:tcPr>
          <w:p w14:paraId="250146A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Deputy Head of Mission</w:t>
            </w:r>
          </w:p>
        </w:tc>
        <w:tc>
          <w:tcPr>
            <w:tcW w:w="2551" w:type="dxa"/>
          </w:tcPr>
          <w:p w14:paraId="3D0172F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Royal Norwegian Embassy in Astana</w:t>
            </w:r>
          </w:p>
        </w:tc>
      </w:tr>
      <w:tr w:rsidR="002C6E9C" w:rsidRPr="002C6E9C" w14:paraId="5A251B89" w14:textId="77777777" w:rsidTr="002C6E9C">
        <w:tc>
          <w:tcPr>
            <w:tcW w:w="9209" w:type="dxa"/>
            <w:gridSpan w:val="4"/>
            <w:shd w:val="clear" w:color="auto" w:fill="D9E2F3"/>
          </w:tcPr>
          <w:p w14:paraId="558E9634"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Parliament</w:t>
            </w:r>
          </w:p>
        </w:tc>
      </w:tr>
      <w:tr w:rsidR="002C6E9C" w:rsidRPr="002C6E9C" w14:paraId="06FF591C" w14:textId="77777777" w:rsidTr="002C6E9C">
        <w:tc>
          <w:tcPr>
            <w:tcW w:w="562" w:type="dxa"/>
          </w:tcPr>
          <w:p w14:paraId="5C9E3E05"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17.</w:t>
            </w:r>
          </w:p>
        </w:tc>
        <w:tc>
          <w:tcPr>
            <w:tcW w:w="2835" w:type="dxa"/>
          </w:tcPr>
          <w:p w14:paraId="3DBE2B3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Raziya Mankei</w:t>
            </w:r>
          </w:p>
        </w:tc>
        <w:tc>
          <w:tcPr>
            <w:tcW w:w="3261" w:type="dxa"/>
          </w:tcPr>
          <w:p w14:paraId="438BEDC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Chief Consultant, Committee for Social and Cultural Development</w:t>
            </w:r>
          </w:p>
        </w:tc>
        <w:tc>
          <w:tcPr>
            <w:tcW w:w="2551" w:type="dxa"/>
          </w:tcPr>
          <w:p w14:paraId="6A2E22F1"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Mazhilis of the Parliament of the Republic of Kazakhstan</w:t>
            </w:r>
          </w:p>
        </w:tc>
      </w:tr>
      <w:tr w:rsidR="002C6E9C" w:rsidRPr="002C6E9C" w14:paraId="5F52E320" w14:textId="77777777" w:rsidTr="002C6E9C">
        <w:tc>
          <w:tcPr>
            <w:tcW w:w="9209" w:type="dxa"/>
            <w:gridSpan w:val="4"/>
            <w:shd w:val="clear" w:color="auto" w:fill="D9E2F3"/>
          </w:tcPr>
          <w:p w14:paraId="0D0A4DAF"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Schools, residential care institutions, universities</w:t>
            </w:r>
          </w:p>
        </w:tc>
      </w:tr>
      <w:tr w:rsidR="002C6E9C" w:rsidRPr="002C6E9C" w14:paraId="20512990" w14:textId="77777777" w:rsidTr="002C6E9C">
        <w:tc>
          <w:tcPr>
            <w:tcW w:w="562" w:type="dxa"/>
          </w:tcPr>
          <w:p w14:paraId="09E03771"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18.</w:t>
            </w:r>
          </w:p>
        </w:tc>
        <w:tc>
          <w:tcPr>
            <w:tcW w:w="2835" w:type="dxa"/>
          </w:tcPr>
          <w:p w14:paraId="79BBA45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Klara Baidildinova</w:t>
            </w:r>
          </w:p>
        </w:tc>
        <w:tc>
          <w:tcPr>
            <w:tcW w:w="3261" w:type="dxa"/>
          </w:tcPr>
          <w:p w14:paraId="2E9CA9F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Vice-Rector, Quality and Continuous Education</w:t>
            </w:r>
          </w:p>
        </w:tc>
        <w:tc>
          <w:tcPr>
            <w:tcW w:w="2551" w:type="dxa"/>
          </w:tcPr>
          <w:p w14:paraId="4B308AF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Semey State Medical University</w:t>
            </w:r>
          </w:p>
        </w:tc>
      </w:tr>
      <w:tr w:rsidR="002C6E9C" w:rsidRPr="002C6E9C" w14:paraId="0AFF0DF5" w14:textId="77777777" w:rsidTr="002C6E9C">
        <w:tc>
          <w:tcPr>
            <w:tcW w:w="562" w:type="dxa"/>
          </w:tcPr>
          <w:p w14:paraId="64B43361"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19.</w:t>
            </w:r>
          </w:p>
        </w:tc>
        <w:tc>
          <w:tcPr>
            <w:tcW w:w="2835" w:type="dxa"/>
          </w:tcPr>
          <w:p w14:paraId="702407AC"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Almagul Mukhamedkhanova</w:t>
            </w:r>
          </w:p>
        </w:tc>
        <w:tc>
          <w:tcPr>
            <w:tcW w:w="3261" w:type="dxa"/>
          </w:tcPr>
          <w:p w14:paraId="31473FD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Director of the research centre and former UNICEF Consultant</w:t>
            </w:r>
          </w:p>
        </w:tc>
        <w:tc>
          <w:tcPr>
            <w:tcW w:w="2551" w:type="dxa"/>
          </w:tcPr>
          <w:p w14:paraId="15697D7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Semey State University after Shakarim</w:t>
            </w:r>
          </w:p>
        </w:tc>
      </w:tr>
      <w:tr w:rsidR="002C6E9C" w:rsidRPr="002C6E9C" w14:paraId="7E10E0F3" w14:textId="77777777" w:rsidTr="002C6E9C">
        <w:tc>
          <w:tcPr>
            <w:tcW w:w="562" w:type="dxa"/>
          </w:tcPr>
          <w:p w14:paraId="75C72DA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20.</w:t>
            </w:r>
          </w:p>
        </w:tc>
        <w:tc>
          <w:tcPr>
            <w:tcW w:w="2835" w:type="dxa"/>
          </w:tcPr>
          <w:p w14:paraId="752FE5C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Irina Ravnikova</w:t>
            </w:r>
          </w:p>
        </w:tc>
        <w:tc>
          <w:tcPr>
            <w:tcW w:w="3261" w:type="dxa"/>
          </w:tcPr>
          <w:p w14:paraId="498E78B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Vice-Rector</w:t>
            </w:r>
          </w:p>
        </w:tc>
        <w:tc>
          <w:tcPr>
            <w:tcW w:w="2551" w:type="dxa"/>
          </w:tcPr>
          <w:p w14:paraId="79BA606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East Kazakhstan State University</w:t>
            </w:r>
          </w:p>
        </w:tc>
      </w:tr>
      <w:tr w:rsidR="002C6E9C" w:rsidRPr="002C6E9C" w14:paraId="217B6955" w14:textId="77777777" w:rsidTr="002C6E9C">
        <w:tc>
          <w:tcPr>
            <w:tcW w:w="562" w:type="dxa"/>
          </w:tcPr>
          <w:p w14:paraId="6892B79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21.</w:t>
            </w:r>
          </w:p>
        </w:tc>
        <w:tc>
          <w:tcPr>
            <w:tcW w:w="2835" w:type="dxa"/>
          </w:tcPr>
          <w:p w14:paraId="5F9A4305"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Yelena Barabanova</w:t>
            </w:r>
          </w:p>
        </w:tc>
        <w:tc>
          <w:tcPr>
            <w:tcW w:w="3261" w:type="dxa"/>
          </w:tcPr>
          <w:p w14:paraId="3C09F9D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Head of Psycho-physiologic laboratory, Centre for Qualification Upgrade</w:t>
            </w:r>
          </w:p>
        </w:tc>
        <w:tc>
          <w:tcPr>
            <w:tcW w:w="2551" w:type="dxa"/>
          </w:tcPr>
          <w:p w14:paraId="65C3BEC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East Kazakhstan State University</w:t>
            </w:r>
          </w:p>
        </w:tc>
      </w:tr>
      <w:tr w:rsidR="002C6E9C" w:rsidRPr="002C6E9C" w14:paraId="248FB89A" w14:textId="77777777" w:rsidTr="002C6E9C">
        <w:tc>
          <w:tcPr>
            <w:tcW w:w="562" w:type="dxa"/>
          </w:tcPr>
          <w:p w14:paraId="1684B7D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lastRenderedPageBreak/>
              <w:t>22.</w:t>
            </w:r>
          </w:p>
        </w:tc>
        <w:tc>
          <w:tcPr>
            <w:tcW w:w="2835" w:type="dxa"/>
          </w:tcPr>
          <w:p w14:paraId="7C8CDA3D"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Aitzhamal Chamarova</w:t>
            </w:r>
          </w:p>
        </w:tc>
        <w:tc>
          <w:tcPr>
            <w:tcW w:w="3261" w:type="dxa"/>
          </w:tcPr>
          <w:p w14:paraId="429D460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Director</w:t>
            </w:r>
          </w:p>
        </w:tc>
        <w:tc>
          <w:tcPr>
            <w:tcW w:w="2551" w:type="dxa"/>
          </w:tcPr>
          <w:p w14:paraId="26945BB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Centre for Adaptation of Minors, Semey city</w:t>
            </w:r>
          </w:p>
        </w:tc>
      </w:tr>
      <w:tr w:rsidR="002C6E9C" w:rsidRPr="002C6E9C" w14:paraId="01BA74F5" w14:textId="77777777" w:rsidTr="002C6E9C">
        <w:tc>
          <w:tcPr>
            <w:tcW w:w="562" w:type="dxa"/>
          </w:tcPr>
          <w:p w14:paraId="38A9B11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23.</w:t>
            </w:r>
          </w:p>
        </w:tc>
        <w:tc>
          <w:tcPr>
            <w:tcW w:w="2835" w:type="dxa"/>
          </w:tcPr>
          <w:p w14:paraId="60FC256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Gulbairam Negmetzhanova</w:t>
            </w:r>
          </w:p>
        </w:tc>
        <w:tc>
          <w:tcPr>
            <w:tcW w:w="3261" w:type="dxa"/>
          </w:tcPr>
          <w:p w14:paraId="443312D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Deputy Director</w:t>
            </w:r>
          </w:p>
        </w:tc>
        <w:tc>
          <w:tcPr>
            <w:tcW w:w="2551" w:type="dxa"/>
          </w:tcPr>
          <w:p w14:paraId="7667A88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Centre for Adaptation of Minors, Semey city</w:t>
            </w:r>
          </w:p>
        </w:tc>
      </w:tr>
      <w:tr w:rsidR="002C6E9C" w:rsidRPr="002C6E9C" w14:paraId="59EFA07C" w14:textId="77777777" w:rsidTr="002C6E9C">
        <w:tc>
          <w:tcPr>
            <w:tcW w:w="562" w:type="dxa"/>
          </w:tcPr>
          <w:p w14:paraId="692589F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24.</w:t>
            </w:r>
          </w:p>
        </w:tc>
        <w:tc>
          <w:tcPr>
            <w:tcW w:w="2835" w:type="dxa"/>
          </w:tcPr>
          <w:p w14:paraId="602B5E1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Zhanaiym Chamarova</w:t>
            </w:r>
          </w:p>
        </w:tc>
        <w:tc>
          <w:tcPr>
            <w:tcW w:w="3261" w:type="dxa"/>
          </w:tcPr>
          <w:p w14:paraId="7AC6800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Social pedagogue</w:t>
            </w:r>
          </w:p>
        </w:tc>
        <w:tc>
          <w:tcPr>
            <w:tcW w:w="2551" w:type="dxa"/>
          </w:tcPr>
          <w:p w14:paraId="2C29C82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Centre for Adaptation of Minors, Semey city</w:t>
            </w:r>
          </w:p>
        </w:tc>
      </w:tr>
      <w:tr w:rsidR="002C6E9C" w:rsidRPr="002C6E9C" w14:paraId="1545A483" w14:textId="77777777" w:rsidTr="002C6E9C">
        <w:tc>
          <w:tcPr>
            <w:tcW w:w="562" w:type="dxa"/>
          </w:tcPr>
          <w:p w14:paraId="58EC909C"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25.</w:t>
            </w:r>
          </w:p>
        </w:tc>
        <w:tc>
          <w:tcPr>
            <w:tcW w:w="2835" w:type="dxa"/>
          </w:tcPr>
          <w:p w14:paraId="0674892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Serzhan Okasov</w:t>
            </w:r>
          </w:p>
        </w:tc>
        <w:tc>
          <w:tcPr>
            <w:tcW w:w="3261" w:type="dxa"/>
          </w:tcPr>
          <w:p w14:paraId="3FBED79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Principal</w:t>
            </w:r>
          </w:p>
        </w:tc>
        <w:tc>
          <w:tcPr>
            <w:tcW w:w="2551" w:type="dxa"/>
          </w:tcPr>
          <w:p w14:paraId="176192B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Children’s Home no. 8, Semey</w:t>
            </w:r>
          </w:p>
        </w:tc>
      </w:tr>
      <w:tr w:rsidR="002C6E9C" w:rsidRPr="002C6E9C" w14:paraId="20374074" w14:textId="77777777" w:rsidTr="002C6E9C">
        <w:tc>
          <w:tcPr>
            <w:tcW w:w="562" w:type="dxa"/>
          </w:tcPr>
          <w:p w14:paraId="2BC4F40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26.</w:t>
            </w:r>
          </w:p>
        </w:tc>
        <w:tc>
          <w:tcPr>
            <w:tcW w:w="2835" w:type="dxa"/>
          </w:tcPr>
          <w:p w14:paraId="3DD1AFF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Birzhan Bulabayev</w:t>
            </w:r>
          </w:p>
        </w:tc>
        <w:tc>
          <w:tcPr>
            <w:tcW w:w="3261" w:type="dxa"/>
          </w:tcPr>
          <w:p w14:paraId="30587C4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Deputy Principal</w:t>
            </w:r>
          </w:p>
        </w:tc>
        <w:tc>
          <w:tcPr>
            <w:tcW w:w="2551" w:type="dxa"/>
          </w:tcPr>
          <w:p w14:paraId="4DA3CE8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School no. 19, Semey</w:t>
            </w:r>
          </w:p>
        </w:tc>
      </w:tr>
      <w:tr w:rsidR="002C6E9C" w:rsidRPr="002C6E9C" w14:paraId="07EE4FB0" w14:textId="77777777" w:rsidTr="002C6E9C">
        <w:tc>
          <w:tcPr>
            <w:tcW w:w="562" w:type="dxa"/>
          </w:tcPr>
          <w:p w14:paraId="02B05E1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27.</w:t>
            </w:r>
          </w:p>
        </w:tc>
        <w:tc>
          <w:tcPr>
            <w:tcW w:w="2835" w:type="dxa"/>
          </w:tcPr>
          <w:p w14:paraId="43163175"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Altynai Toktarova</w:t>
            </w:r>
          </w:p>
        </w:tc>
        <w:tc>
          <w:tcPr>
            <w:tcW w:w="3261" w:type="dxa"/>
          </w:tcPr>
          <w:p w14:paraId="4574299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Deputy Principal</w:t>
            </w:r>
          </w:p>
        </w:tc>
        <w:tc>
          <w:tcPr>
            <w:tcW w:w="2551" w:type="dxa"/>
          </w:tcPr>
          <w:p w14:paraId="146BD59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School no. 34, Semey</w:t>
            </w:r>
          </w:p>
        </w:tc>
      </w:tr>
      <w:tr w:rsidR="002C6E9C" w:rsidRPr="002C6E9C" w14:paraId="313FA3F7" w14:textId="77777777" w:rsidTr="002C6E9C">
        <w:tc>
          <w:tcPr>
            <w:tcW w:w="562" w:type="dxa"/>
            <w:shd w:val="clear" w:color="auto" w:fill="auto"/>
          </w:tcPr>
          <w:p w14:paraId="5C73C52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28.</w:t>
            </w:r>
          </w:p>
        </w:tc>
        <w:tc>
          <w:tcPr>
            <w:tcW w:w="2835" w:type="dxa"/>
            <w:shd w:val="clear" w:color="auto" w:fill="auto"/>
          </w:tcPr>
          <w:p w14:paraId="605EC46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Gulmira Dyuzbenbekova</w:t>
            </w:r>
          </w:p>
        </w:tc>
        <w:tc>
          <w:tcPr>
            <w:tcW w:w="3261" w:type="dxa"/>
            <w:shd w:val="clear" w:color="auto" w:fill="auto"/>
          </w:tcPr>
          <w:p w14:paraId="2EA08FF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Principal</w:t>
            </w:r>
          </w:p>
        </w:tc>
        <w:tc>
          <w:tcPr>
            <w:tcW w:w="2551" w:type="dxa"/>
            <w:shd w:val="clear" w:color="auto" w:fill="auto"/>
          </w:tcPr>
          <w:p w14:paraId="60BF983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School no. 27, Ust-Kamenogorsk</w:t>
            </w:r>
          </w:p>
        </w:tc>
      </w:tr>
      <w:tr w:rsidR="002C6E9C" w:rsidRPr="002C6E9C" w14:paraId="1EEA925B" w14:textId="77777777" w:rsidTr="002C6E9C">
        <w:tc>
          <w:tcPr>
            <w:tcW w:w="562" w:type="dxa"/>
            <w:shd w:val="clear" w:color="auto" w:fill="auto"/>
          </w:tcPr>
          <w:p w14:paraId="71820BB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29.</w:t>
            </w:r>
          </w:p>
        </w:tc>
        <w:tc>
          <w:tcPr>
            <w:tcW w:w="2835" w:type="dxa"/>
            <w:shd w:val="clear" w:color="auto" w:fill="auto"/>
          </w:tcPr>
          <w:p w14:paraId="2508C5F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Vera Kurochkina</w:t>
            </w:r>
          </w:p>
        </w:tc>
        <w:tc>
          <w:tcPr>
            <w:tcW w:w="3261" w:type="dxa"/>
            <w:shd w:val="clear" w:color="auto" w:fill="auto"/>
          </w:tcPr>
          <w:p w14:paraId="5C9FAE6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Deputy Principal on Social Issues</w:t>
            </w:r>
          </w:p>
        </w:tc>
        <w:tc>
          <w:tcPr>
            <w:tcW w:w="2551" w:type="dxa"/>
            <w:shd w:val="clear" w:color="auto" w:fill="auto"/>
          </w:tcPr>
          <w:p w14:paraId="74F2BA8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School no. 27, Ust-Kamenogorsk</w:t>
            </w:r>
          </w:p>
        </w:tc>
      </w:tr>
      <w:tr w:rsidR="002C6E9C" w:rsidRPr="002C6E9C" w14:paraId="3E89F826" w14:textId="77777777" w:rsidTr="002C6E9C">
        <w:tc>
          <w:tcPr>
            <w:tcW w:w="9209" w:type="dxa"/>
            <w:gridSpan w:val="4"/>
            <w:shd w:val="clear" w:color="auto" w:fill="D9E2F3"/>
          </w:tcPr>
          <w:p w14:paraId="27FD6149"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Akimats</w:t>
            </w:r>
          </w:p>
        </w:tc>
      </w:tr>
      <w:tr w:rsidR="002C6E9C" w:rsidRPr="002C6E9C" w14:paraId="13FD472C" w14:textId="77777777" w:rsidTr="002C6E9C">
        <w:tc>
          <w:tcPr>
            <w:tcW w:w="562" w:type="dxa"/>
          </w:tcPr>
          <w:p w14:paraId="4E01A05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30.</w:t>
            </w:r>
          </w:p>
        </w:tc>
        <w:tc>
          <w:tcPr>
            <w:tcW w:w="2835" w:type="dxa"/>
          </w:tcPr>
          <w:p w14:paraId="2F71484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Mansiya Iskazina</w:t>
            </w:r>
          </w:p>
        </w:tc>
        <w:tc>
          <w:tcPr>
            <w:tcW w:w="3261" w:type="dxa"/>
          </w:tcPr>
          <w:p w14:paraId="27EFA73D"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Former Head of Child Protection Department</w:t>
            </w:r>
          </w:p>
        </w:tc>
        <w:tc>
          <w:tcPr>
            <w:tcW w:w="2551" w:type="dxa"/>
          </w:tcPr>
          <w:p w14:paraId="2FEF8CE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Akimat of Astana city</w:t>
            </w:r>
          </w:p>
        </w:tc>
      </w:tr>
      <w:tr w:rsidR="002C6E9C" w:rsidRPr="002C6E9C" w14:paraId="036E5917" w14:textId="77777777" w:rsidTr="002C6E9C">
        <w:tc>
          <w:tcPr>
            <w:tcW w:w="562" w:type="dxa"/>
          </w:tcPr>
          <w:p w14:paraId="76A020D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31.</w:t>
            </w:r>
          </w:p>
        </w:tc>
        <w:tc>
          <w:tcPr>
            <w:tcW w:w="2835" w:type="dxa"/>
          </w:tcPr>
          <w:p w14:paraId="781A0C8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Almagul Beisembayeva</w:t>
            </w:r>
          </w:p>
        </w:tc>
        <w:tc>
          <w:tcPr>
            <w:tcW w:w="3261" w:type="dxa"/>
          </w:tcPr>
          <w:p w14:paraId="1A60CC6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Head, Division for Special Social Services, Employment Unit</w:t>
            </w:r>
          </w:p>
        </w:tc>
        <w:tc>
          <w:tcPr>
            <w:tcW w:w="2551" w:type="dxa"/>
          </w:tcPr>
          <w:p w14:paraId="0E8E480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Akimat of Astana city</w:t>
            </w:r>
          </w:p>
        </w:tc>
      </w:tr>
      <w:tr w:rsidR="002C6E9C" w:rsidRPr="002C6E9C" w14:paraId="7BADCF73" w14:textId="77777777" w:rsidTr="002C6E9C">
        <w:tc>
          <w:tcPr>
            <w:tcW w:w="562" w:type="dxa"/>
          </w:tcPr>
          <w:p w14:paraId="3B5C765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32.</w:t>
            </w:r>
          </w:p>
        </w:tc>
        <w:tc>
          <w:tcPr>
            <w:tcW w:w="2835" w:type="dxa"/>
          </w:tcPr>
          <w:p w14:paraId="653496C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Saule Mukusheva</w:t>
            </w:r>
          </w:p>
        </w:tc>
        <w:tc>
          <w:tcPr>
            <w:tcW w:w="3261" w:type="dxa"/>
          </w:tcPr>
          <w:p w14:paraId="2D8A6DAC"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Deputy Head of Healthcare Department</w:t>
            </w:r>
          </w:p>
        </w:tc>
        <w:tc>
          <w:tcPr>
            <w:tcW w:w="2551" w:type="dxa"/>
          </w:tcPr>
          <w:p w14:paraId="329E3D9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Akimat of East Kazakhstan oblast</w:t>
            </w:r>
          </w:p>
        </w:tc>
      </w:tr>
      <w:tr w:rsidR="002C6E9C" w:rsidRPr="002C6E9C" w14:paraId="06307A91" w14:textId="77777777" w:rsidTr="002C6E9C">
        <w:tc>
          <w:tcPr>
            <w:tcW w:w="562" w:type="dxa"/>
          </w:tcPr>
          <w:p w14:paraId="55FC69C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33.</w:t>
            </w:r>
          </w:p>
        </w:tc>
        <w:tc>
          <w:tcPr>
            <w:tcW w:w="2835" w:type="dxa"/>
          </w:tcPr>
          <w:p w14:paraId="4F740DE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Almira Toktarbekova</w:t>
            </w:r>
          </w:p>
        </w:tc>
        <w:tc>
          <w:tcPr>
            <w:tcW w:w="3261" w:type="dxa"/>
          </w:tcPr>
          <w:p w14:paraId="3247343C"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Head of Division, Child Protection Unit</w:t>
            </w:r>
          </w:p>
        </w:tc>
        <w:tc>
          <w:tcPr>
            <w:tcW w:w="2551" w:type="dxa"/>
          </w:tcPr>
          <w:p w14:paraId="70ABB44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Akimat of East Kazakhstan oblast</w:t>
            </w:r>
          </w:p>
        </w:tc>
      </w:tr>
      <w:tr w:rsidR="002C6E9C" w:rsidRPr="002C6E9C" w14:paraId="76CA3C06" w14:textId="77777777" w:rsidTr="002C6E9C">
        <w:tc>
          <w:tcPr>
            <w:tcW w:w="562" w:type="dxa"/>
          </w:tcPr>
          <w:p w14:paraId="0CDAAD9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34.</w:t>
            </w:r>
          </w:p>
        </w:tc>
        <w:tc>
          <w:tcPr>
            <w:tcW w:w="2835" w:type="dxa"/>
          </w:tcPr>
          <w:p w14:paraId="3C4189E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Liliya Kuzemko</w:t>
            </w:r>
          </w:p>
        </w:tc>
        <w:tc>
          <w:tcPr>
            <w:tcW w:w="3261" w:type="dxa"/>
          </w:tcPr>
          <w:p w14:paraId="3954A19C"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Director</w:t>
            </w:r>
          </w:p>
        </w:tc>
        <w:tc>
          <w:tcPr>
            <w:tcW w:w="2551" w:type="dxa"/>
          </w:tcPr>
          <w:p w14:paraId="7EC8C21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Family Support Centre, Akimat of Ust-Kamenogorsk city</w:t>
            </w:r>
          </w:p>
        </w:tc>
      </w:tr>
      <w:tr w:rsidR="002C6E9C" w:rsidRPr="002C6E9C" w14:paraId="31F16177" w14:textId="77777777" w:rsidTr="002C6E9C">
        <w:tc>
          <w:tcPr>
            <w:tcW w:w="562" w:type="dxa"/>
            <w:shd w:val="clear" w:color="auto" w:fill="auto"/>
          </w:tcPr>
          <w:p w14:paraId="476DAC6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35.</w:t>
            </w:r>
          </w:p>
        </w:tc>
        <w:tc>
          <w:tcPr>
            <w:tcW w:w="2835" w:type="dxa"/>
            <w:shd w:val="clear" w:color="auto" w:fill="auto"/>
          </w:tcPr>
          <w:p w14:paraId="557B35B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Rakhima Abenzhanova</w:t>
            </w:r>
          </w:p>
        </w:tc>
        <w:tc>
          <w:tcPr>
            <w:tcW w:w="3261" w:type="dxa"/>
            <w:shd w:val="clear" w:color="auto" w:fill="auto"/>
          </w:tcPr>
          <w:p w14:paraId="72C7BE6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Head, Juvenile Police Division, Internal Affairs Department</w:t>
            </w:r>
          </w:p>
        </w:tc>
        <w:tc>
          <w:tcPr>
            <w:tcW w:w="2551" w:type="dxa"/>
            <w:shd w:val="clear" w:color="auto" w:fill="auto"/>
          </w:tcPr>
          <w:p w14:paraId="73E1A12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Akimat of East Kazakhstan oblast</w:t>
            </w:r>
          </w:p>
        </w:tc>
      </w:tr>
      <w:tr w:rsidR="002C6E9C" w:rsidRPr="002C6E9C" w14:paraId="2902B892" w14:textId="77777777" w:rsidTr="002C6E9C">
        <w:tc>
          <w:tcPr>
            <w:tcW w:w="562" w:type="dxa"/>
            <w:shd w:val="clear" w:color="auto" w:fill="auto"/>
          </w:tcPr>
          <w:p w14:paraId="1434E08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36.</w:t>
            </w:r>
          </w:p>
        </w:tc>
        <w:tc>
          <w:tcPr>
            <w:tcW w:w="2835" w:type="dxa"/>
            <w:shd w:val="clear" w:color="auto" w:fill="auto"/>
          </w:tcPr>
          <w:p w14:paraId="4B96942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Bulat Kurzhikayev</w:t>
            </w:r>
          </w:p>
        </w:tc>
        <w:tc>
          <w:tcPr>
            <w:tcW w:w="3261" w:type="dxa"/>
            <w:shd w:val="clear" w:color="auto" w:fill="auto"/>
          </w:tcPr>
          <w:p w14:paraId="6ABD7DD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Head of Guardianship and Care Division</w:t>
            </w:r>
          </w:p>
        </w:tc>
        <w:tc>
          <w:tcPr>
            <w:tcW w:w="2551" w:type="dxa"/>
            <w:shd w:val="clear" w:color="auto" w:fill="auto"/>
          </w:tcPr>
          <w:p w14:paraId="0291A8B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Akimat of Semey city</w:t>
            </w:r>
          </w:p>
        </w:tc>
      </w:tr>
      <w:tr w:rsidR="002C6E9C" w:rsidRPr="002C6E9C" w14:paraId="0EB17681" w14:textId="77777777" w:rsidTr="002C6E9C">
        <w:tc>
          <w:tcPr>
            <w:tcW w:w="562" w:type="dxa"/>
          </w:tcPr>
          <w:p w14:paraId="686F7A1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37.</w:t>
            </w:r>
          </w:p>
        </w:tc>
        <w:tc>
          <w:tcPr>
            <w:tcW w:w="2835" w:type="dxa"/>
          </w:tcPr>
          <w:p w14:paraId="17AB353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Sarkyt Shabdanova</w:t>
            </w:r>
          </w:p>
        </w:tc>
        <w:tc>
          <w:tcPr>
            <w:tcW w:w="3261" w:type="dxa"/>
          </w:tcPr>
          <w:p w14:paraId="1E258B0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Chief Paediatrician, Healthcare Department</w:t>
            </w:r>
          </w:p>
        </w:tc>
        <w:tc>
          <w:tcPr>
            <w:tcW w:w="2551" w:type="dxa"/>
          </w:tcPr>
          <w:p w14:paraId="21532B51"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Akimat of East Kazakhstan oblast, responsible for Semey</w:t>
            </w:r>
          </w:p>
        </w:tc>
      </w:tr>
      <w:tr w:rsidR="002C6E9C" w:rsidRPr="002C6E9C" w14:paraId="576FD71C" w14:textId="77777777" w:rsidTr="002C6E9C">
        <w:tc>
          <w:tcPr>
            <w:tcW w:w="562" w:type="dxa"/>
          </w:tcPr>
          <w:p w14:paraId="491BEF8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38.</w:t>
            </w:r>
          </w:p>
        </w:tc>
        <w:tc>
          <w:tcPr>
            <w:tcW w:w="2835" w:type="dxa"/>
          </w:tcPr>
          <w:p w14:paraId="4FC1F95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Nataliya Korolyova</w:t>
            </w:r>
          </w:p>
        </w:tc>
        <w:tc>
          <w:tcPr>
            <w:tcW w:w="3261" w:type="dxa"/>
          </w:tcPr>
          <w:p w14:paraId="5F8882B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Head of Child Protection Division, Child Protection Unit</w:t>
            </w:r>
          </w:p>
        </w:tc>
        <w:tc>
          <w:tcPr>
            <w:tcW w:w="2551" w:type="dxa"/>
          </w:tcPr>
          <w:p w14:paraId="130C3C3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Akimat of Karaganda oblast</w:t>
            </w:r>
          </w:p>
        </w:tc>
      </w:tr>
      <w:tr w:rsidR="002C6E9C" w:rsidRPr="002C6E9C" w14:paraId="3219B3A2" w14:textId="77777777" w:rsidTr="002C6E9C">
        <w:tc>
          <w:tcPr>
            <w:tcW w:w="562" w:type="dxa"/>
          </w:tcPr>
          <w:p w14:paraId="789C3D0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39.</w:t>
            </w:r>
          </w:p>
        </w:tc>
        <w:tc>
          <w:tcPr>
            <w:tcW w:w="2835" w:type="dxa"/>
          </w:tcPr>
          <w:p w14:paraId="1CDE89B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 xml:space="preserve">Yelena Rumyantseva </w:t>
            </w:r>
          </w:p>
        </w:tc>
        <w:tc>
          <w:tcPr>
            <w:tcW w:w="3261" w:type="dxa"/>
          </w:tcPr>
          <w:p w14:paraId="2057011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Chief specialist on Mother and Child Health, Healthcare Department</w:t>
            </w:r>
          </w:p>
        </w:tc>
        <w:tc>
          <w:tcPr>
            <w:tcW w:w="2551" w:type="dxa"/>
          </w:tcPr>
          <w:p w14:paraId="44D1724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Akimat of Karaganda oblast</w:t>
            </w:r>
          </w:p>
        </w:tc>
      </w:tr>
      <w:tr w:rsidR="002C6E9C" w:rsidRPr="002C6E9C" w14:paraId="5528F4F3" w14:textId="77777777" w:rsidTr="002C6E9C">
        <w:tc>
          <w:tcPr>
            <w:tcW w:w="9209" w:type="dxa"/>
            <w:gridSpan w:val="4"/>
            <w:shd w:val="clear" w:color="auto" w:fill="D9E2F3"/>
          </w:tcPr>
          <w:p w14:paraId="1F0D1D47"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Civil Society Organisations</w:t>
            </w:r>
          </w:p>
        </w:tc>
      </w:tr>
      <w:tr w:rsidR="002C6E9C" w:rsidRPr="002C6E9C" w14:paraId="3B0C6310" w14:textId="77777777" w:rsidTr="002C6E9C">
        <w:tc>
          <w:tcPr>
            <w:tcW w:w="562" w:type="dxa"/>
          </w:tcPr>
          <w:p w14:paraId="1F49E50C"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40.</w:t>
            </w:r>
          </w:p>
        </w:tc>
        <w:tc>
          <w:tcPr>
            <w:tcW w:w="2835" w:type="dxa"/>
          </w:tcPr>
          <w:p w14:paraId="70E4BDD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Larissa Tikhonova</w:t>
            </w:r>
          </w:p>
        </w:tc>
        <w:tc>
          <w:tcPr>
            <w:tcW w:w="3261" w:type="dxa"/>
          </w:tcPr>
          <w:p w14:paraId="1254FCE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National Advocacy Advisor</w:t>
            </w:r>
          </w:p>
        </w:tc>
        <w:tc>
          <w:tcPr>
            <w:tcW w:w="2551" w:type="dxa"/>
          </w:tcPr>
          <w:p w14:paraId="61775BD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SOS Children’s Villages Kazakhstan</w:t>
            </w:r>
          </w:p>
        </w:tc>
      </w:tr>
      <w:tr w:rsidR="002C6E9C" w:rsidRPr="002C6E9C" w14:paraId="55DEB7E3" w14:textId="77777777" w:rsidTr="002C6E9C">
        <w:tc>
          <w:tcPr>
            <w:tcW w:w="562" w:type="dxa"/>
          </w:tcPr>
          <w:p w14:paraId="6541299D"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41.</w:t>
            </w:r>
          </w:p>
        </w:tc>
        <w:tc>
          <w:tcPr>
            <w:tcW w:w="2835" w:type="dxa"/>
          </w:tcPr>
          <w:p w14:paraId="0FE64CD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Elena Dmitrienko</w:t>
            </w:r>
          </w:p>
        </w:tc>
        <w:tc>
          <w:tcPr>
            <w:tcW w:w="3261" w:type="dxa"/>
          </w:tcPr>
          <w:p w14:paraId="111EC80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President</w:t>
            </w:r>
          </w:p>
          <w:p w14:paraId="64EC419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Editor-in-Chief of ZhasStar, Child and Law newspapers</w:t>
            </w:r>
          </w:p>
        </w:tc>
        <w:tc>
          <w:tcPr>
            <w:tcW w:w="2551" w:type="dxa"/>
          </w:tcPr>
          <w:p w14:paraId="569CBBD5"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The Union of Children’s Public Organisations ‘Zhuldyz’</w:t>
            </w:r>
          </w:p>
        </w:tc>
      </w:tr>
      <w:tr w:rsidR="002C6E9C" w:rsidRPr="002C6E9C" w14:paraId="7A84BB43" w14:textId="77777777" w:rsidTr="002C6E9C">
        <w:tc>
          <w:tcPr>
            <w:tcW w:w="562" w:type="dxa"/>
          </w:tcPr>
          <w:p w14:paraId="5C4173AD"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42.</w:t>
            </w:r>
          </w:p>
        </w:tc>
        <w:tc>
          <w:tcPr>
            <w:tcW w:w="2835" w:type="dxa"/>
          </w:tcPr>
          <w:p w14:paraId="55FFA97C"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Tatiana Golomolzina</w:t>
            </w:r>
          </w:p>
        </w:tc>
        <w:tc>
          <w:tcPr>
            <w:tcW w:w="3261" w:type="dxa"/>
          </w:tcPr>
          <w:p w14:paraId="4C15DAA1"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Director</w:t>
            </w:r>
          </w:p>
        </w:tc>
        <w:tc>
          <w:tcPr>
            <w:tcW w:w="2551" w:type="dxa"/>
          </w:tcPr>
          <w:p w14:paraId="7D71317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Public Union Centre Sem’ya, Karaganda</w:t>
            </w:r>
          </w:p>
        </w:tc>
      </w:tr>
      <w:tr w:rsidR="002C6E9C" w:rsidRPr="002C6E9C" w14:paraId="0E0D8EAE" w14:textId="77777777" w:rsidTr="002C6E9C">
        <w:tc>
          <w:tcPr>
            <w:tcW w:w="562" w:type="dxa"/>
            <w:shd w:val="clear" w:color="auto" w:fill="auto"/>
          </w:tcPr>
          <w:p w14:paraId="5110E95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43.</w:t>
            </w:r>
          </w:p>
        </w:tc>
        <w:tc>
          <w:tcPr>
            <w:tcW w:w="2835" w:type="dxa"/>
            <w:shd w:val="clear" w:color="auto" w:fill="auto"/>
          </w:tcPr>
          <w:p w14:paraId="10D5372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Svetlana Volkova</w:t>
            </w:r>
          </w:p>
        </w:tc>
        <w:tc>
          <w:tcPr>
            <w:tcW w:w="3261" w:type="dxa"/>
            <w:shd w:val="clear" w:color="auto" w:fill="auto"/>
          </w:tcPr>
          <w:p w14:paraId="5EB2A17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Psychologist</w:t>
            </w:r>
          </w:p>
        </w:tc>
        <w:tc>
          <w:tcPr>
            <w:tcW w:w="2551" w:type="dxa"/>
            <w:shd w:val="clear" w:color="auto" w:fill="auto"/>
          </w:tcPr>
          <w:p w14:paraId="05EA716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Public Union Centre Sem’ya, Karaganda</w:t>
            </w:r>
          </w:p>
        </w:tc>
      </w:tr>
      <w:tr w:rsidR="002C6E9C" w:rsidRPr="002C6E9C" w14:paraId="02B414A9" w14:textId="77777777" w:rsidTr="002C6E9C">
        <w:tc>
          <w:tcPr>
            <w:tcW w:w="562" w:type="dxa"/>
          </w:tcPr>
          <w:p w14:paraId="3927724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44.</w:t>
            </w:r>
          </w:p>
        </w:tc>
        <w:tc>
          <w:tcPr>
            <w:tcW w:w="2835" w:type="dxa"/>
          </w:tcPr>
          <w:p w14:paraId="3957785D"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Svetlana Ivanenko</w:t>
            </w:r>
          </w:p>
        </w:tc>
        <w:tc>
          <w:tcPr>
            <w:tcW w:w="3261" w:type="dxa"/>
          </w:tcPr>
          <w:p w14:paraId="6BB1639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Deputy Chair</w:t>
            </w:r>
          </w:p>
        </w:tc>
        <w:tc>
          <w:tcPr>
            <w:tcW w:w="2551" w:type="dxa"/>
          </w:tcPr>
          <w:p w14:paraId="0F45C57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 xml:space="preserve">Perspektiva NGO, East </w:t>
            </w:r>
            <w:r w:rsidRPr="002C6E9C">
              <w:rPr>
                <w:rFonts w:cs="Arial"/>
                <w:sz w:val="20"/>
                <w:szCs w:val="20"/>
                <w:lang w:val="en-GB" w:eastAsia="en-US"/>
              </w:rPr>
              <w:lastRenderedPageBreak/>
              <w:t>Kazakhstan oblast</w:t>
            </w:r>
          </w:p>
        </w:tc>
      </w:tr>
      <w:tr w:rsidR="002C6E9C" w:rsidRPr="002C6E9C" w14:paraId="1AC241EC" w14:textId="77777777" w:rsidTr="002C6E9C">
        <w:tc>
          <w:tcPr>
            <w:tcW w:w="9209" w:type="dxa"/>
            <w:gridSpan w:val="4"/>
            <w:shd w:val="clear" w:color="auto" w:fill="D9E2F3"/>
          </w:tcPr>
          <w:p w14:paraId="518948FF"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lastRenderedPageBreak/>
              <w:t>Healthcare Organisations</w:t>
            </w:r>
          </w:p>
        </w:tc>
      </w:tr>
      <w:tr w:rsidR="002C6E9C" w:rsidRPr="002C6E9C" w14:paraId="36C70A72" w14:textId="77777777" w:rsidTr="002C6E9C">
        <w:tc>
          <w:tcPr>
            <w:tcW w:w="562" w:type="dxa"/>
          </w:tcPr>
          <w:p w14:paraId="2967B8B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45.</w:t>
            </w:r>
          </w:p>
        </w:tc>
        <w:tc>
          <w:tcPr>
            <w:tcW w:w="2835" w:type="dxa"/>
          </w:tcPr>
          <w:p w14:paraId="0B258D3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Roza Abzalova</w:t>
            </w:r>
          </w:p>
        </w:tc>
        <w:tc>
          <w:tcPr>
            <w:tcW w:w="3261" w:type="dxa"/>
          </w:tcPr>
          <w:p w14:paraId="3AA61BF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Director</w:t>
            </w:r>
          </w:p>
        </w:tc>
        <w:tc>
          <w:tcPr>
            <w:tcW w:w="2551" w:type="dxa"/>
          </w:tcPr>
          <w:p w14:paraId="118BAF0C"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Center for Family Health ‘Demeu’, Astana</w:t>
            </w:r>
          </w:p>
        </w:tc>
      </w:tr>
      <w:tr w:rsidR="002C6E9C" w:rsidRPr="002C6E9C" w14:paraId="3C34479A" w14:textId="77777777" w:rsidTr="002C6E9C">
        <w:tc>
          <w:tcPr>
            <w:tcW w:w="562" w:type="dxa"/>
            <w:shd w:val="clear" w:color="auto" w:fill="auto"/>
          </w:tcPr>
          <w:p w14:paraId="0CE87BE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46.</w:t>
            </w:r>
          </w:p>
        </w:tc>
        <w:tc>
          <w:tcPr>
            <w:tcW w:w="2835" w:type="dxa"/>
            <w:shd w:val="clear" w:color="auto" w:fill="auto"/>
          </w:tcPr>
          <w:p w14:paraId="4DE6012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Gulnar Kumarova</w:t>
            </w:r>
          </w:p>
        </w:tc>
        <w:tc>
          <w:tcPr>
            <w:tcW w:w="3261" w:type="dxa"/>
            <w:shd w:val="clear" w:color="auto" w:fill="auto"/>
          </w:tcPr>
          <w:p w14:paraId="0BC6B31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Coordinator for Social and Psychological Services</w:t>
            </w:r>
          </w:p>
        </w:tc>
        <w:tc>
          <w:tcPr>
            <w:tcW w:w="2551" w:type="dxa"/>
            <w:shd w:val="clear" w:color="auto" w:fill="auto"/>
          </w:tcPr>
          <w:p w14:paraId="60D0901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Center for Family Health ‘Demeu’, Astana</w:t>
            </w:r>
          </w:p>
        </w:tc>
      </w:tr>
      <w:tr w:rsidR="002C6E9C" w:rsidRPr="002C6E9C" w14:paraId="4DC435EC" w14:textId="77777777" w:rsidTr="002C6E9C">
        <w:tc>
          <w:tcPr>
            <w:tcW w:w="562" w:type="dxa"/>
          </w:tcPr>
          <w:p w14:paraId="3CABADD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47.</w:t>
            </w:r>
          </w:p>
        </w:tc>
        <w:tc>
          <w:tcPr>
            <w:tcW w:w="2835" w:type="dxa"/>
          </w:tcPr>
          <w:p w14:paraId="21391B9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Ziyada Nurmaganbetova</w:t>
            </w:r>
          </w:p>
        </w:tc>
        <w:tc>
          <w:tcPr>
            <w:tcW w:w="3261" w:type="dxa"/>
          </w:tcPr>
          <w:p w14:paraId="26E3A3A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Psychologist</w:t>
            </w:r>
          </w:p>
        </w:tc>
        <w:tc>
          <w:tcPr>
            <w:tcW w:w="2551" w:type="dxa"/>
          </w:tcPr>
          <w:p w14:paraId="060A21ED"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Clinic no. 5, Semey</w:t>
            </w:r>
          </w:p>
        </w:tc>
      </w:tr>
      <w:tr w:rsidR="002C6E9C" w:rsidRPr="002C6E9C" w14:paraId="06FDB34E" w14:textId="77777777" w:rsidTr="002C6E9C">
        <w:tc>
          <w:tcPr>
            <w:tcW w:w="562" w:type="dxa"/>
          </w:tcPr>
          <w:p w14:paraId="7B557AB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48.</w:t>
            </w:r>
          </w:p>
        </w:tc>
        <w:tc>
          <w:tcPr>
            <w:tcW w:w="2835" w:type="dxa"/>
          </w:tcPr>
          <w:p w14:paraId="1952CD5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Lyazzat Sarsembina</w:t>
            </w:r>
          </w:p>
        </w:tc>
        <w:tc>
          <w:tcPr>
            <w:tcW w:w="3261" w:type="dxa"/>
          </w:tcPr>
          <w:p w14:paraId="189BBE3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Director</w:t>
            </w:r>
          </w:p>
        </w:tc>
        <w:tc>
          <w:tcPr>
            <w:tcW w:w="2551" w:type="dxa"/>
          </w:tcPr>
          <w:p w14:paraId="29DC643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GP Clinic no.12, Semey</w:t>
            </w:r>
          </w:p>
        </w:tc>
      </w:tr>
      <w:tr w:rsidR="002C6E9C" w:rsidRPr="002C6E9C" w14:paraId="58F8533D" w14:textId="77777777" w:rsidTr="002C6E9C">
        <w:tc>
          <w:tcPr>
            <w:tcW w:w="562" w:type="dxa"/>
          </w:tcPr>
          <w:p w14:paraId="4DD46D95"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49.</w:t>
            </w:r>
          </w:p>
        </w:tc>
        <w:tc>
          <w:tcPr>
            <w:tcW w:w="2835" w:type="dxa"/>
          </w:tcPr>
          <w:p w14:paraId="697CDA7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Gulzhan Toleubekova</w:t>
            </w:r>
          </w:p>
        </w:tc>
        <w:tc>
          <w:tcPr>
            <w:tcW w:w="3261" w:type="dxa"/>
          </w:tcPr>
          <w:p w14:paraId="75D5482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Social worker</w:t>
            </w:r>
          </w:p>
        </w:tc>
        <w:tc>
          <w:tcPr>
            <w:tcW w:w="2551" w:type="dxa"/>
          </w:tcPr>
          <w:p w14:paraId="123D692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GP Clinic no.12, Semey</w:t>
            </w:r>
          </w:p>
        </w:tc>
      </w:tr>
      <w:tr w:rsidR="002C6E9C" w:rsidRPr="002C6E9C" w14:paraId="485CCCBC" w14:textId="77777777" w:rsidTr="002C6E9C">
        <w:tc>
          <w:tcPr>
            <w:tcW w:w="562" w:type="dxa"/>
          </w:tcPr>
          <w:p w14:paraId="499E22F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50.</w:t>
            </w:r>
          </w:p>
        </w:tc>
        <w:tc>
          <w:tcPr>
            <w:tcW w:w="2835" w:type="dxa"/>
          </w:tcPr>
          <w:p w14:paraId="52B0A62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Nadezhda Puzikova</w:t>
            </w:r>
          </w:p>
        </w:tc>
        <w:tc>
          <w:tcPr>
            <w:tcW w:w="3261" w:type="dxa"/>
          </w:tcPr>
          <w:p w14:paraId="5DE36ED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Psychologist</w:t>
            </w:r>
          </w:p>
        </w:tc>
        <w:tc>
          <w:tcPr>
            <w:tcW w:w="2551" w:type="dxa"/>
          </w:tcPr>
          <w:p w14:paraId="791F7F1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GP Clinic no.12, Semey</w:t>
            </w:r>
          </w:p>
        </w:tc>
      </w:tr>
      <w:tr w:rsidR="002C6E9C" w:rsidRPr="002C6E9C" w14:paraId="151FD4D8" w14:textId="77777777" w:rsidTr="002C6E9C">
        <w:tc>
          <w:tcPr>
            <w:tcW w:w="562" w:type="dxa"/>
            <w:shd w:val="clear" w:color="auto" w:fill="auto"/>
          </w:tcPr>
          <w:p w14:paraId="2B27278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51.</w:t>
            </w:r>
          </w:p>
        </w:tc>
        <w:tc>
          <w:tcPr>
            <w:tcW w:w="2835" w:type="dxa"/>
            <w:shd w:val="clear" w:color="auto" w:fill="auto"/>
          </w:tcPr>
          <w:p w14:paraId="1824611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Yelena Korostylyova</w:t>
            </w:r>
          </w:p>
        </w:tc>
        <w:tc>
          <w:tcPr>
            <w:tcW w:w="3261" w:type="dxa"/>
            <w:shd w:val="clear" w:color="auto" w:fill="auto"/>
          </w:tcPr>
          <w:p w14:paraId="46ACF97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District obstetrician-gynaecologist</w:t>
            </w:r>
          </w:p>
        </w:tc>
        <w:tc>
          <w:tcPr>
            <w:tcW w:w="2551" w:type="dxa"/>
            <w:shd w:val="clear" w:color="auto" w:fill="auto"/>
          </w:tcPr>
          <w:p w14:paraId="74EBCCE1"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Hospital no. 1, Karaganda</w:t>
            </w:r>
          </w:p>
        </w:tc>
      </w:tr>
      <w:tr w:rsidR="002C6E9C" w:rsidRPr="002C6E9C" w14:paraId="776FAD51" w14:textId="77777777" w:rsidTr="002C6E9C">
        <w:tc>
          <w:tcPr>
            <w:tcW w:w="562" w:type="dxa"/>
            <w:shd w:val="clear" w:color="auto" w:fill="auto"/>
          </w:tcPr>
          <w:p w14:paraId="013514C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52.</w:t>
            </w:r>
          </w:p>
        </w:tc>
        <w:tc>
          <w:tcPr>
            <w:tcW w:w="2835" w:type="dxa"/>
            <w:shd w:val="clear" w:color="auto" w:fill="auto"/>
          </w:tcPr>
          <w:p w14:paraId="6C69B8A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Lyudmila Boikova</w:t>
            </w:r>
          </w:p>
        </w:tc>
        <w:tc>
          <w:tcPr>
            <w:tcW w:w="3261" w:type="dxa"/>
            <w:shd w:val="clear" w:color="auto" w:fill="auto"/>
          </w:tcPr>
          <w:p w14:paraId="2EDDD3A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Head of GP Department</w:t>
            </w:r>
          </w:p>
        </w:tc>
        <w:tc>
          <w:tcPr>
            <w:tcW w:w="2551" w:type="dxa"/>
            <w:shd w:val="clear" w:color="auto" w:fill="auto"/>
          </w:tcPr>
          <w:p w14:paraId="0F0CC1B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Hospital no. 1, Karaganda</w:t>
            </w:r>
          </w:p>
        </w:tc>
      </w:tr>
      <w:tr w:rsidR="002C6E9C" w:rsidRPr="002C6E9C" w14:paraId="787959E8" w14:textId="77777777" w:rsidTr="002C6E9C">
        <w:tc>
          <w:tcPr>
            <w:tcW w:w="9209" w:type="dxa"/>
            <w:gridSpan w:val="4"/>
            <w:shd w:val="clear" w:color="auto" w:fill="D9E2F3"/>
          </w:tcPr>
          <w:p w14:paraId="1258EC99"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Journalists/mass media representatives</w:t>
            </w:r>
          </w:p>
        </w:tc>
      </w:tr>
      <w:tr w:rsidR="002C6E9C" w:rsidRPr="002C6E9C" w14:paraId="347925D2" w14:textId="77777777" w:rsidTr="002C6E9C">
        <w:tc>
          <w:tcPr>
            <w:tcW w:w="562" w:type="dxa"/>
          </w:tcPr>
          <w:p w14:paraId="627B1F8D"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53.</w:t>
            </w:r>
          </w:p>
        </w:tc>
        <w:tc>
          <w:tcPr>
            <w:tcW w:w="2835" w:type="dxa"/>
          </w:tcPr>
          <w:p w14:paraId="2876513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Kristina Emanakova</w:t>
            </w:r>
          </w:p>
        </w:tc>
        <w:tc>
          <w:tcPr>
            <w:tcW w:w="3261" w:type="dxa"/>
          </w:tcPr>
          <w:p w14:paraId="5E179C6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Journalist</w:t>
            </w:r>
          </w:p>
        </w:tc>
        <w:tc>
          <w:tcPr>
            <w:tcW w:w="2551" w:type="dxa"/>
          </w:tcPr>
          <w:p w14:paraId="4AD6FB7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Leader Plus, Zhuldyz youth newspapers</w:t>
            </w:r>
          </w:p>
        </w:tc>
      </w:tr>
      <w:tr w:rsidR="002C6E9C" w:rsidRPr="002C6E9C" w14:paraId="053B18BC" w14:textId="77777777" w:rsidTr="002C6E9C">
        <w:tc>
          <w:tcPr>
            <w:tcW w:w="562" w:type="dxa"/>
          </w:tcPr>
          <w:p w14:paraId="26ACC83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54.</w:t>
            </w:r>
          </w:p>
        </w:tc>
        <w:tc>
          <w:tcPr>
            <w:tcW w:w="2835" w:type="dxa"/>
          </w:tcPr>
          <w:p w14:paraId="4D8A11D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Alyona Kuzub</w:t>
            </w:r>
          </w:p>
        </w:tc>
        <w:tc>
          <w:tcPr>
            <w:tcW w:w="3261" w:type="dxa"/>
          </w:tcPr>
          <w:p w14:paraId="44DC3F5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Journalist</w:t>
            </w:r>
          </w:p>
        </w:tc>
        <w:tc>
          <w:tcPr>
            <w:tcW w:w="2551" w:type="dxa"/>
          </w:tcPr>
          <w:p w14:paraId="50772108"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Evening Astana newspaper</w:t>
            </w:r>
          </w:p>
        </w:tc>
      </w:tr>
      <w:tr w:rsidR="002C6E9C" w:rsidRPr="002C6E9C" w14:paraId="3EE2841E" w14:textId="77777777" w:rsidTr="002C6E9C">
        <w:tc>
          <w:tcPr>
            <w:tcW w:w="562" w:type="dxa"/>
          </w:tcPr>
          <w:p w14:paraId="47309C31"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55.</w:t>
            </w:r>
          </w:p>
        </w:tc>
        <w:tc>
          <w:tcPr>
            <w:tcW w:w="2835" w:type="dxa"/>
          </w:tcPr>
          <w:p w14:paraId="2EE4F0F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Olga Nikolayeva</w:t>
            </w:r>
          </w:p>
        </w:tc>
        <w:tc>
          <w:tcPr>
            <w:tcW w:w="3261" w:type="dxa"/>
          </w:tcPr>
          <w:p w14:paraId="1FFD4CE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‘Vykhod Est!’</w:t>
            </w:r>
            <w:r w:rsidRPr="002C6E9C">
              <w:rPr>
                <w:rFonts w:cs="Arial"/>
                <w:sz w:val="20"/>
                <w:szCs w:val="20"/>
                <w:vertAlign w:val="superscript"/>
                <w:lang w:val="en-GB" w:eastAsia="en-US"/>
              </w:rPr>
              <w:footnoteReference w:id="6"/>
            </w:r>
            <w:r w:rsidRPr="002C6E9C">
              <w:rPr>
                <w:rFonts w:cs="Arial"/>
                <w:sz w:val="20"/>
                <w:szCs w:val="20"/>
                <w:lang w:val="en-GB" w:eastAsia="en-US"/>
              </w:rPr>
              <w:t xml:space="preserve"> Talk show Coordinator</w:t>
            </w:r>
          </w:p>
        </w:tc>
        <w:tc>
          <w:tcPr>
            <w:tcW w:w="2551" w:type="dxa"/>
          </w:tcPr>
          <w:p w14:paraId="537B5E6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Channel 7</w:t>
            </w:r>
          </w:p>
        </w:tc>
      </w:tr>
      <w:tr w:rsidR="002C6E9C" w:rsidRPr="002C6E9C" w14:paraId="7EA02067" w14:textId="77777777" w:rsidTr="002C6E9C">
        <w:tc>
          <w:tcPr>
            <w:tcW w:w="562" w:type="dxa"/>
          </w:tcPr>
          <w:p w14:paraId="12F34AC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56.</w:t>
            </w:r>
          </w:p>
        </w:tc>
        <w:tc>
          <w:tcPr>
            <w:tcW w:w="2835" w:type="dxa"/>
          </w:tcPr>
          <w:p w14:paraId="1A8903B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Eldar Kurmanbayev</w:t>
            </w:r>
          </w:p>
        </w:tc>
        <w:tc>
          <w:tcPr>
            <w:tcW w:w="3261" w:type="dxa"/>
          </w:tcPr>
          <w:p w14:paraId="155F951D"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Talk show Editor</w:t>
            </w:r>
          </w:p>
        </w:tc>
        <w:tc>
          <w:tcPr>
            <w:tcW w:w="2551" w:type="dxa"/>
          </w:tcPr>
          <w:p w14:paraId="0EE83E0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Channel 7</w:t>
            </w:r>
          </w:p>
        </w:tc>
      </w:tr>
      <w:tr w:rsidR="002C6E9C" w:rsidRPr="002C6E9C" w14:paraId="2E0492B0" w14:textId="77777777" w:rsidTr="002C6E9C">
        <w:tc>
          <w:tcPr>
            <w:tcW w:w="9209" w:type="dxa"/>
            <w:gridSpan w:val="4"/>
            <w:shd w:val="clear" w:color="auto" w:fill="D9E2F3"/>
          </w:tcPr>
          <w:p w14:paraId="60080068"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Youth Health Centres</w:t>
            </w:r>
          </w:p>
        </w:tc>
      </w:tr>
      <w:tr w:rsidR="002C6E9C" w:rsidRPr="002C6E9C" w14:paraId="532C2BA1" w14:textId="77777777" w:rsidTr="002C6E9C">
        <w:tc>
          <w:tcPr>
            <w:tcW w:w="562" w:type="dxa"/>
            <w:shd w:val="clear" w:color="auto" w:fill="auto"/>
          </w:tcPr>
          <w:p w14:paraId="007C3BE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57.</w:t>
            </w:r>
          </w:p>
        </w:tc>
        <w:tc>
          <w:tcPr>
            <w:tcW w:w="2835" w:type="dxa"/>
            <w:shd w:val="clear" w:color="auto" w:fill="auto"/>
          </w:tcPr>
          <w:p w14:paraId="3913288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Yevgeniya Nesterenko</w:t>
            </w:r>
          </w:p>
        </w:tc>
        <w:tc>
          <w:tcPr>
            <w:tcW w:w="3261" w:type="dxa"/>
            <w:shd w:val="clear" w:color="auto" w:fill="auto"/>
          </w:tcPr>
          <w:p w14:paraId="2F07409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Head</w:t>
            </w:r>
          </w:p>
        </w:tc>
        <w:tc>
          <w:tcPr>
            <w:tcW w:w="2551" w:type="dxa"/>
          </w:tcPr>
          <w:p w14:paraId="44462CA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Youth Health Centre, Ust-Kamenogorsk</w:t>
            </w:r>
          </w:p>
        </w:tc>
      </w:tr>
      <w:tr w:rsidR="002C6E9C" w:rsidRPr="002C6E9C" w14:paraId="1B168E8F" w14:textId="77777777" w:rsidTr="002C6E9C">
        <w:tc>
          <w:tcPr>
            <w:tcW w:w="562" w:type="dxa"/>
            <w:shd w:val="clear" w:color="auto" w:fill="auto"/>
          </w:tcPr>
          <w:p w14:paraId="6092B05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58.</w:t>
            </w:r>
          </w:p>
        </w:tc>
        <w:tc>
          <w:tcPr>
            <w:tcW w:w="2835" w:type="dxa"/>
            <w:shd w:val="clear" w:color="auto" w:fill="auto"/>
          </w:tcPr>
          <w:p w14:paraId="7683757B"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Makhabbat Nugumanova</w:t>
            </w:r>
          </w:p>
        </w:tc>
        <w:tc>
          <w:tcPr>
            <w:tcW w:w="3261" w:type="dxa"/>
            <w:shd w:val="clear" w:color="auto" w:fill="auto"/>
          </w:tcPr>
          <w:p w14:paraId="2C3EF043"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Psychologist</w:t>
            </w:r>
          </w:p>
        </w:tc>
        <w:tc>
          <w:tcPr>
            <w:tcW w:w="2551" w:type="dxa"/>
          </w:tcPr>
          <w:p w14:paraId="0594087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Youth Health Centre, Ust-Kamenogorsk</w:t>
            </w:r>
          </w:p>
        </w:tc>
      </w:tr>
      <w:tr w:rsidR="002C6E9C" w:rsidRPr="002C6E9C" w14:paraId="693EB0DD" w14:textId="77777777" w:rsidTr="002C6E9C">
        <w:tc>
          <w:tcPr>
            <w:tcW w:w="9209" w:type="dxa"/>
            <w:gridSpan w:val="4"/>
            <w:shd w:val="clear" w:color="auto" w:fill="D9E2F3"/>
          </w:tcPr>
          <w:p w14:paraId="4B67D40C" w14:textId="77777777" w:rsidR="002C6E9C" w:rsidRPr="002C6E9C" w:rsidRDefault="002C6E9C" w:rsidP="002C6E9C">
            <w:pPr>
              <w:jc w:val="left"/>
              <w:rPr>
                <w:rFonts w:cs="Arial"/>
                <w:b/>
                <w:sz w:val="20"/>
                <w:szCs w:val="20"/>
                <w:lang w:val="en-GB" w:eastAsia="en-US"/>
              </w:rPr>
            </w:pPr>
            <w:r w:rsidRPr="002C6E9C">
              <w:rPr>
                <w:rFonts w:cs="Arial"/>
                <w:b/>
                <w:sz w:val="20"/>
                <w:szCs w:val="20"/>
                <w:lang w:val="en-GB" w:eastAsia="en-US"/>
              </w:rPr>
              <w:t>Consultants</w:t>
            </w:r>
          </w:p>
        </w:tc>
      </w:tr>
      <w:tr w:rsidR="002C6E9C" w:rsidRPr="002C6E9C" w14:paraId="1E943CE5" w14:textId="77777777" w:rsidTr="002C6E9C">
        <w:tc>
          <w:tcPr>
            <w:tcW w:w="562" w:type="dxa"/>
            <w:shd w:val="clear" w:color="auto" w:fill="auto"/>
          </w:tcPr>
          <w:p w14:paraId="25140CB1"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59.</w:t>
            </w:r>
          </w:p>
        </w:tc>
        <w:tc>
          <w:tcPr>
            <w:tcW w:w="2835" w:type="dxa"/>
            <w:shd w:val="clear" w:color="auto" w:fill="auto"/>
          </w:tcPr>
          <w:p w14:paraId="0D37A63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Ardak Sailaubayeva</w:t>
            </w:r>
          </w:p>
        </w:tc>
        <w:tc>
          <w:tcPr>
            <w:tcW w:w="3261" w:type="dxa"/>
            <w:shd w:val="clear" w:color="auto" w:fill="auto"/>
          </w:tcPr>
          <w:p w14:paraId="2AEF48A5"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Coordinator of the joint East Kazakhstan Oblast Akimat and UNICEF Programmes</w:t>
            </w:r>
          </w:p>
        </w:tc>
        <w:tc>
          <w:tcPr>
            <w:tcW w:w="2551" w:type="dxa"/>
            <w:shd w:val="clear" w:color="auto" w:fill="auto"/>
          </w:tcPr>
          <w:p w14:paraId="38C2A72D"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Ust-Kamenogorsk</w:t>
            </w:r>
          </w:p>
        </w:tc>
      </w:tr>
      <w:tr w:rsidR="002C6E9C" w:rsidRPr="002C6E9C" w14:paraId="2707744E" w14:textId="77777777" w:rsidTr="002C6E9C">
        <w:tc>
          <w:tcPr>
            <w:tcW w:w="562" w:type="dxa"/>
            <w:shd w:val="clear" w:color="auto" w:fill="auto"/>
          </w:tcPr>
          <w:p w14:paraId="37F0E4F9"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60.</w:t>
            </w:r>
          </w:p>
        </w:tc>
        <w:tc>
          <w:tcPr>
            <w:tcW w:w="2835" w:type="dxa"/>
            <w:shd w:val="clear" w:color="auto" w:fill="auto"/>
          </w:tcPr>
          <w:p w14:paraId="2F8CFEB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Aiman Ispulayeva</w:t>
            </w:r>
          </w:p>
        </w:tc>
        <w:tc>
          <w:tcPr>
            <w:tcW w:w="3261" w:type="dxa"/>
            <w:shd w:val="clear" w:color="auto" w:fill="auto"/>
          </w:tcPr>
          <w:p w14:paraId="4F15BA81"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Coordinator of UNICEF Programmes in Semey</w:t>
            </w:r>
          </w:p>
        </w:tc>
        <w:tc>
          <w:tcPr>
            <w:tcW w:w="2551" w:type="dxa"/>
            <w:shd w:val="clear" w:color="auto" w:fill="auto"/>
          </w:tcPr>
          <w:p w14:paraId="0FA0CDE5"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Semey</w:t>
            </w:r>
          </w:p>
        </w:tc>
      </w:tr>
      <w:tr w:rsidR="002C6E9C" w:rsidRPr="002C6E9C" w14:paraId="7AE03528" w14:textId="77777777" w:rsidTr="002C6E9C">
        <w:tc>
          <w:tcPr>
            <w:tcW w:w="562" w:type="dxa"/>
            <w:shd w:val="clear" w:color="auto" w:fill="auto"/>
          </w:tcPr>
          <w:p w14:paraId="64058AF5"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61.</w:t>
            </w:r>
          </w:p>
        </w:tc>
        <w:tc>
          <w:tcPr>
            <w:tcW w:w="2835" w:type="dxa"/>
            <w:shd w:val="clear" w:color="auto" w:fill="auto"/>
          </w:tcPr>
          <w:p w14:paraId="43B0C2C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Damir Kozhanbayev</w:t>
            </w:r>
          </w:p>
        </w:tc>
        <w:tc>
          <w:tcPr>
            <w:tcW w:w="3261" w:type="dxa"/>
            <w:shd w:val="clear" w:color="auto" w:fill="auto"/>
          </w:tcPr>
          <w:p w14:paraId="6F2E1E97"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Consultant on Child Rights’ Protection</w:t>
            </w:r>
          </w:p>
        </w:tc>
        <w:tc>
          <w:tcPr>
            <w:tcW w:w="2551" w:type="dxa"/>
            <w:shd w:val="clear" w:color="auto" w:fill="auto"/>
          </w:tcPr>
          <w:p w14:paraId="57588B2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Commissioner for Human Rights of the Republic of Kazakhstan</w:t>
            </w:r>
          </w:p>
        </w:tc>
      </w:tr>
      <w:tr w:rsidR="002C6E9C" w:rsidRPr="002C6E9C" w14:paraId="48D9D76C" w14:textId="77777777" w:rsidTr="002C6E9C">
        <w:tc>
          <w:tcPr>
            <w:tcW w:w="562" w:type="dxa"/>
          </w:tcPr>
          <w:p w14:paraId="06642A6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62.</w:t>
            </w:r>
          </w:p>
        </w:tc>
        <w:tc>
          <w:tcPr>
            <w:tcW w:w="2835" w:type="dxa"/>
          </w:tcPr>
          <w:p w14:paraId="4BBAA5F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Robin Haarr</w:t>
            </w:r>
          </w:p>
        </w:tc>
        <w:tc>
          <w:tcPr>
            <w:tcW w:w="3261" w:type="dxa"/>
          </w:tcPr>
          <w:p w14:paraId="527E4062"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International Consultant</w:t>
            </w:r>
          </w:p>
        </w:tc>
        <w:tc>
          <w:tcPr>
            <w:tcW w:w="2551" w:type="dxa"/>
          </w:tcPr>
          <w:p w14:paraId="5078E44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Violence Prevention</w:t>
            </w:r>
          </w:p>
        </w:tc>
      </w:tr>
      <w:tr w:rsidR="002C6E9C" w:rsidRPr="002C6E9C" w14:paraId="7E043B93" w14:textId="77777777" w:rsidTr="002C6E9C">
        <w:tc>
          <w:tcPr>
            <w:tcW w:w="562" w:type="dxa"/>
          </w:tcPr>
          <w:p w14:paraId="682A3874"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63.</w:t>
            </w:r>
          </w:p>
        </w:tc>
        <w:tc>
          <w:tcPr>
            <w:tcW w:w="2835" w:type="dxa"/>
          </w:tcPr>
          <w:p w14:paraId="36C49B66"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Zoya Tulendina</w:t>
            </w:r>
          </w:p>
        </w:tc>
        <w:tc>
          <w:tcPr>
            <w:tcW w:w="3261" w:type="dxa"/>
          </w:tcPr>
          <w:p w14:paraId="2F8A690E"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Former UNICEF Consultant</w:t>
            </w:r>
          </w:p>
        </w:tc>
        <w:tc>
          <w:tcPr>
            <w:tcW w:w="2551" w:type="dxa"/>
          </w:tcPr>
          <w:p w14:paraId="6BECFF1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Akimat of Karaganda oblast</w:t>
            </w:r>
          </w:p>
        </w:tc>
      </w:tr>
      <w:tr w:rsidR="002C6E9C" w:rsidRPr="002C6E9C" w14:paraId="09A4A2D7" w14:textId="77777777" w:rsidTr="002C6E9C">
        <w:tc>
          <w:tcPr>
            <w:tcW w:w="562" w:type="dxa"/>
          </w:tcPr>
          <w:p w14:paraId="036E653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64.</w:t>
            </w:r>
          </w:p>
        </w:tc>
        <w:tc>
          <w:tcPr>
            <w:tcW w:w="2835" w:type="dxa"/>
          </w:tcPr>
          <w:p w14:paraId="3D2E080F"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Svetlana Ryzhikova</w:t>
            </w:r>
          </w:p>
        </w:tc>
        <w:tc>
          <w:tcPr>
            <w:tcW w:w="3261" w:type="dxa"/>
          </w:tcPr>
          <w:p w14:paraId="29F804D0"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International Consultant</w:t>
            </w:r>
          </w:p>
        </w:tc>
        <w:tc>
          <w:tcPr>
            <w:tcW w:w="2551" w:type="dxa"/>
          </w:tcPr>
          <w:p w14:paraId="2ADD5F7A" w14:textId="77777777" w:rsidR="002C6E9C" w:rsidRPr="002C6E9C" w:rsidRDefault="002C6E9C" w:rsidP="002C6E9C">
            <w:pPr>
              <w:jc w:val="left"/>
              <w:rPr>
                <w:rFonts w:cs="Arial"/>
                <w:sz w:val="20"/>
                <w:szCs w:val="20"/>
                <w:lang w:val="en-GB" w:eastAsia="en-US"/>
              </w:rPr>
            </w:pPr>
            <w:r w:rsidRPr="002C6E9C">
              <w:rPr>
                <w:rFonts w:cs="Arial"/>
                <w:sz w:val="20"/>
                <w:szCs w:val="20"/>
                <w:lang w:val="en-GB" w:eastAsia="en-US"/>
              </w:rPr>
              <w:t>EveryChild</w:t>
            </w:r>
          </w:p>
        </w:tc>
      </w:tr>
    </w:tbl>
    <w:p w14:paraId="7E75BE41" w14:textId="77777777" w:rsidR="0065226D" w:rsidRDefault="0065226D" w:rsidP="0065226D">
      <w:pPr>
        <w:rPr>
          <w:rFonts w:cs="Arial"/>
          <w:szCs w:val="20"/>
          <w:lang w:val="en-GB" w:eastAsia="en-GB"/>
        </w:rPr>
      </w:pPr>
    </w:p>
    <w:p w14:paraId="0610CE76" w14:textId="77777777" w:rsidR="0065226D" w:rsidRDefault="0065226D" w:rsidP="0065226D">
      <w:pPr>
        <w:rPr>
          <w:rFonts w:cs="Arial"/>
          <w:szCs w:val="20"/>
          <w:lang w:val="en-GB" w:eastAsia="en-GB"/>
        </w:rPr>
      </w:pPr>
    </w:p>
    <w:p w14:paraId="4DCD284F" w14:textId="77777777" w:rsidR="00B52570" w:rsidRPr="000C50B6" w:rsidRDefault="00B52570" w:rsidP="0065226D">
      <w:pPr>
        <w:rPr>
          <w:szCs w:val="20"/>
          <w:lang w:val="en-GB"/>
        </w:rPr>
      </w:pPr>
      <w:r w:rsidRPr="000C50B6">
        <w:rPr>
          <w:rFonts w:cs="Arial"/>
          <w:szCs w:val="20"/>
          <w:lang w:val="en-GB" w:eastAsia="en-GB"/>
        </w:rPr>
        <w:t xml:space="preserve"> </w:t>
      </w:r>
    </w:p>
    <w:p w14:paraId="52903551" w14:textId="77777777" w:rsidR="00FC126D" w:rsidRPr="000C50B6" w:rsidRDefault="00FC126D" w:rsidP="009C3C42">
      <w:pPr>
        <w:rPr>
          <w:lang w:val="en-GB"/>
        </w:rPr>
      </w:pPr>
    </w:p>
    <w:p w14:paraId="015A3D5F" w14:textId="77777777" w:rsidR="00FC126D" w:rsidRPr="000C50B6" w:rsidRDefault="00FC126D" w:rsidP="00FC126D">
      <w:pPr>
        <w:rPr>
          <w:b/>
          <w:lang w:val="en-GB"/>
        </w:rPr>
      </w:pPr>
    </w:p>
    <w:p w14:paraId="7DF109EC" w14:textId="77777777" w:rsidR="00FC126D" w:rsidRPr="000C50B6" w:rsidRDefault="00FC126D" w:rsidP="00FC126D">
      <w:pPr>
        <w:rPr>
          <w:lang w:val="en-GB"/>
        </w:rPr>
      </w:pPr>
    </w:p>
    <w:p w14:paraId="2316AD94" w14:textId="77777777" w:rsidR="00FC126D" w:rsidRPr="000C50B6" w:rsidRDefault="00FC126D">
      <w:pPr>
        <w:rPr>
          <w:rFonts w:cs="Arial"/>
          <w:b/>
          <w:color w:val="FF0000"/>
          <w:szCs w:val="20"/>
          <w:lang w:val="en-GB"/>
        </w:rPr>
      </w:pPr>
    </w:p>
    <w:p w14:paraId="380DDC1C" w14:textId="77777777" w:rsidR="00FC126D" w:rsidRPr="000C50B6" w:rsidRDefault="00FC126D">
      <w:pPr>
        <w:rPr>
          <w:rFonts w:cs="Arial"/>
          <w:szCs w:val="20"/>
          <w:lang w:val="en-GB"/>
        </w:rPr>
      </w:pPr>
    </w:p>
    <w:p w14:paraId="06C1F3BE" w14:textId="77777777" w:rsidR="00FC126D" w:rsidRPr="000C50B6" w:rsidRDefault="00FC126D">
      <w:pPr>
        <w:rPr>
          <w:rFonts w:cs="Arial"/>
          <w:szCs w:val="20"/>
          <w:lang w:val="en-GB"/>
        </w:rPr>
        <w:sectPr w:rsidR="00FC126D" w:rsidRPr="000C50B6" w:rsidSect="00FC126D">
          <w:pgSz w:w="11906" w:h="16838" w:code="9"/>
          <w:pgMar w:top="1418" w:right="1418" w:bottom="1418" w:left="1418" w:header="709" w:footer="709" w:gutter="0"/>
          <w:cols w:space="720"/>
          <w:docGrid w:linePitch="360"/>
        </w:sectPr>
      </w:pPr>
    </w:p>
    <w:p w14:paraId="59B08422" w14:textId="4796BEBA" w:rsidR="00FC126D" w:rsidRPr="000C50B6" w:rsidRDefault="00FC126D" w:rsidP="00FC126D">
      <w:pPr>
        <w:pStyle w:val="Heading2"/>
        <w:rPr>
          <w:sz w:val="22"/>
          <w:szCs w:val="22"/>
        </w:rPr>
      </w:pPr>
      <w:bookmarkStart w:id="9" w:name="_Toc345929935"/>
      <w:bookmarkStart w:id="10" w:name="_Toc365393073"/>
      <w:bookmarkStart w:id="11" w:name="_Toc264156310"/>
      <w:r w:rsidRPr="000C50B6">
        <w:rPr>
          <w:sz w:val="22"/>
          <w:szCs w:val="22"/>
        </w:rPr>
        <w:lastRenderedPageBreak/>
        <w:t xml:space="preserve">Annex </w:t>
      </w:r>
      <w:r w:rsidR="00464EB7">
        <w:rPr>
          <w:sz w:val="22"/>
          <w:szCs w:val="22"/>
        </w:rPr>
        <w:t>5</w:t>
      </w:r>
      <w:r w:rsidRPr="000C50B6">
        <w:rPr>
          <w:sz w:val="22"/>
          <w:szCs w:val="22"/>
        </w:rPr>
        <w:t xml:space="preserve"> – </w:t>
      </w:r>
      <w:bookmarkEnd w:id="9"/>
      <w:r w:rsidRPr="000C50B6">
        <w:rPr>
          <w:sz w:val="22"/>
          <w:szCs w:val="22"/>
        </w:rPr>
        <w:t>Evaluation Matrix</w:t>
      </w:r>
      <w:bookmarkEnd w:id="10"/>
      <w:bookmarkEnd w:id="11"/>
    </w:p>
    <w:p w14:paraId="5C0E943C" w14:textId="77777777" w:rsidR="00525ECF" w:rsidRDefault="00525ECF" w:rsidP="00FC126D">
      <w:pPr>
        <w:jc w:val="left"/>
        <w:rPr>
          <w:b/>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
        <w:gridCol w:w="3446"/>
        <w:gridCol w:w="3409"/>
        <w:gridCol w:w="43"/>
        <w:gridCol w:w="2846"/>
        <w:gridCol w:w="3796"/>
      </w:tblGrid>
      <w:tr w:rsidR="00464EB7" w:rsidRPr="00DD74FA" w14:paraId="6901E204" w14:textId="77777777" w:rsidTr="00464EB7">
        <w:tc>
          <w:tcPr>
            <w:tcW w:w="1450" w:type="pct"/>
            <w:gridSpan w:val="2"/>
            <w:tcBorders>
              <w:bottom w:val="single" w:sz="4" w:space="0" w:color="auto"/>
            </w:tcBorders>
            <w:shd w:val="clear" w:color="auto" w:fill="auto"/>
            <w:vAlign w:val="center"/>
          </w:tcPr>
          <w:p w14:paraId="787D5057" w14:textId="77777777" w:rsidR="00464EB7" w:rsidRPr="00DD74FA" w:rsidRDefault="00464EB7" w:rsidP="00464EB7">
            <w:pPr>
              <w:pStyle w:val="BodyText"/>
              <w:spacing w:before="120" w:after="120"/>
              <w:jc w:val="center"/>
              <w:rPr>
                <w:rFonts w:cs="Arial"/>
                <w:b/>
                <w:sz w:val="18"/>
                <w:lang w:val="en-GB"/>
              </w:rPr>
            </w:pPr>
            <w:r w:rsidRPr="00DD74FA">
              <w:rPr>
                <w:rFonts w:cs="Arial"/>
                <w:b/>
                <w:sz w:val="18"/>
                <w:lang w:val="en-GB"/>
              </w:rPr>
              <w:t>Evaluation Questions (EQ) as per ToR</w:t>
            </w:r>
          </w:p>
        </w:tc>
        <w:tc>
          <w:tcPr>
            <w:tcW w:w="1199" w:type="pct"/>
            <w:tcBorders>
              <w:bottom w:val="single" w:sz="4" w:space="0" w:color="auto"/>
            </w:tcBorders>
            <w:shd w:val="clear" w:color="auto" w:fill="auto"/>
            <w:vAlign w:val="center"/>
          </w:tcPr>
          <w:p w14:paraId="7A800F51" w14:textId="77777777" w:rsidR="00464EB7" w:rsidRPr="00DD74FA" w:rsidRDefault="00464EB7" w:rsidP="00464EB7">
            <w:pPr>
              <w:pStyle w:val="BodyText"/>
              <w:spacing w:before="120" w:after="120"/>
              <w:jc w:val="center"/>
              <w:rPr>
                <w:rFonts w:cs="Arial"/>
                <w:b/>
                <w:sz w:val="18"/>
                <w:lang w:val="en-GB"/>
              </w:rPr>
            </w:pPr>
            <w:r w:rsidRPr="00DD74FA">
              <w:rPr>
                <w:rFonts w:cs="Arial"/>
                <w:b/>
                <w:sz w:val="18"/>
                <w:lang w:val="en-GB"/>
              </w:rPr>
              <w:t>Judgement Criteria</w:t>
            </w:r>
          </w:p>
        </w:tc>
        <w:tc>
          <w:tcPr>
            <w:tcW w:w="1016" w:type="pct"/>
            <w:gridSpan w:val="2"/>
            <w:tcBorders>
              <w:bottom w:val="single" w:sz="4" w:space="0" w:color="auto"/>
            </w:tcBorders>
            <w:shd w:val="clear" w:color="auto" w:fill="auto"/>
            <w:vAlign w:val="center"/>
          </w:tcPr>
          <w:p w14:paraId="1DD87E0E" w14:textId="77777777" w:rsidR="00464EB7" w:rsidRPr="00DD74FA" w:rsidRDefault="00464EB7" w:rsidP="00464EB7">
            <w:pPr>
              <w:pStyle w:val="BodyText"/>
              <w:spacing w:before="120" w:after="120"/>
              <w:jc w:val="center"/>
              <w:rPr>
                <w:rFonts w:cs="Arial"/>
                <w:b/>
                <w:sz w:val="18"/>
                <w:lang w:val="en-GB"/>
              </w:rPr>
            </w:pPr>
            <w:r w:rsidRPr="00DD74FA">
              <w:rPr>
                <w:rFonts w:cs="Arial"/>
                <w:b/>
                <w:sz w:val="18"/>
                <w:lang w:val="en-GB"/>
              </w:rPr>
              <w:t>Indicators</w:t>
            </w:r>
          </w:p>
        </w:tc>
        <w:tc>
          <w:tcPr>
            <w:tcW w:w="1335" w:type="pct"/>
            <w:tcBorders>
              <w:bottom w:val="single" w:sz="4" w:space="0" w:color="auto"/>
            </w:tcBorders>
            <w:shd w:val="clear" w:color="auto" w:fill="auto"/>
            <w:vAlign w:val="center"/>
          </w:tcPr>
          <w:p w14:paraId="15689AA8" w14:textId="77777777" w:rsidR="00464EB7" w:rsidRPr="00DD74FA" w:rsidRDefault="00464EB7" w:rsidP="00464EB7">
            <w:pPr>
              <w:pStyle w:val="BodyText"/>
              <w:spacing w:before="120" w:after="120"/>
              <w:jc w:val="center"/>
              <w:rPr>
                <w:rFonts w:cs="Arial"/>
                <w:b/>
                <w:sz w:val="18"/>
                <w:lang w:val="en-GB"/>
              </w:rPr>
            </w:pPr>
            <w:r w:rsidRPr="00DD74FA">
              <w:rPr>
                <w:rFonts w:cs="Arial"/>
                <w:b/>
                <w:sz w:val="18"/>
                <w:lang w:val="en-GB"/>
              </w:rPr>
              <w:t>Sources and Methods for Data Collection</w:t>
            </w:r>
          </w:p>
        </w:tc>
      </w:tr>
      <w:tr w:rsidR="00464EB7" w:rsidRPr="00DD74FA" w14:paraId="1386C21D" w14:textId="77777777" w:rsidTr="00464EB7">
        <w:trPr>
          <w:trHeight w:val="263"/>
        </w:trPr>
        <w:tc>
          <w:tcPr>
            <w:tcW w:w="5000" w:type="pct"/>
            <w:gridSpan w:val="6"/>
            <w:shd w:val="clear" w:color="auto" w:fill="99CCFF"/>
          </w:tcPr>
          <w:p w14:paraId="08489C22" w14:textId="77777777" w:rsidR="00464EB7" w:rsidRPr="00DD74FA" w:rsidRDefault="00464EB7" w:rsidP="00464EB7">
            <w:pPr>
              <w:widowControl w:val="0"/>
              <w:autoSpaceDE w:val="0"/>
              <w:autoSpaceDN w:val="0"/>
              <w:adjustRightInd w:val="0"/>
              <w:jc w:val="left"/>
              <w:rPr>
                <w:rFonts w:eastAsia="Cambria" w:cs="Arial"/>
                <w:b/>
                <w:i/>
                <w:sz w:val="18"/>
                <w:szCs w:val="18"/>
                <w:lang w:val="en-GB" w:eastAsia="en-US"/>
              </w:rPr>
            </w:pPr>
            <w:r w:rsidRPr="00DD74FA">
              <w:rPr>
                <w:rFonts w:eastAsia="Cambria" w:cs="Arial"/>
                <w:b/>
                <w:i/>
                <w:sz w:val="18"/>
                <w:szCs w:val="18"/>
                <w:lang w:val="en-GB" w:eastAsia="en-US"/>
              </w:rPr>
              <w:t>Evaluation Objective 1</w:t>
            </w:r>
          </w:p>
          <w:p w14:paraId="649A6E4F" w14:textId="77777777" w:rsidR="00464EB7" w:rsidRPr="00DD74FA" w:rsidRDefault="00464EB7" w:rsidP="00464EB7">
            <w:pPr>
              <w:widowControl w:val="0"/>
              <w:autoSpaceDE w:val="0"/>
              <w:autoSpaceDN w:val="0"/>
              <w:adjustRightInd w:val="0"/>
              <w:jc w:val="left"/>
              <w:rPr>
                <w:rFonts w:eastAsia="Cambria" w:cs="Arial"/>
                <w:b/>
                <w:i/>
                <w:sz w:val="18"/>
                <w:szCs w:val="18"/>
                <w:lang w:val="en-GB" w:eastAsia="en-US"/>
              </w:rPr>
            </w:pPr>
            <w:r w:rsidRPr="00DD74FA">
              <w:rPr>
                <w:rFonts w:eastAsia="Cambria" w:cs="Arial"/>
                <w:b/>
                <w:i/>
                <w:sz w:val="18"/>
                <w:szCs w:val="18"/>
                <w:lang w:val="en-GB" w:eastAsia="en-US"/>
              </w:rPr>
              <w:t>RELEVANCE</w:t>
            </w:r>
            <w:r w:rsidRPr="00DD74FA">
              <w:rPr>
                <w:rFonts w:cs="Arial"/>
                <w:b/>
                <w:i/>
                <w:sz w:val="18"/>
                <w:szCs w:val="18"/>
                <w:lang w:val="en-GB" w:eastAsia="en-GB"/>
              </w:rPr>
              <w:t xml:space="preserve"> - To what extent is the Project responding to the needs of stakeholders and beneficiaries? Is it in line with national strategies and international commitments of the country?</w:t>
            </w:r>
          </w:p>
        </w:tc>
      </w:tr>
      <w:tr w:rsidR="00464EB7" w:rsidRPr="00DD74FA" w14:paraId="10E90502" w14:textId="77777777" w:rsidTr="00464EB7">
        <w:trPr>
          <w:trHeight w:val="90"/>
        </w:trPr>
        <w:tc>
          <w:tcPr>
            <w:tcW w:w="238" w:type="pct"/>
            <w:tcBorders>
              <w:bottom w:val="single" w:sz="4" w:space="0" w:color="auto"/>
            </w:tcBorders>
            <w:shd w:val="clear" w:color="auto" w:fill="auto"/>
          </w:tcPr>
          <w:p w14:paraId="33D19E37" w14:textId="77777777" w:rsidR="00464EB7" w:rsidRPr="00DD74FA" w:rsidRDefault="00464EB7" w:rsidP="00464EB7">
            <w:pPr>
              <w:pStyle w:val="BodyText"/>
              <w:spacing w:before="60"/>
              <w:jc w:val="left"/>
              <w:rPr>
                <w:rFonts w:cs="Arial"/>
                <w:b/>
                <w:sz w:val="18"/>
                <w:lang w:val="en-GB"/>
              </w:rPr>
            </w:pPr>
            <w:r w:rsidRPr="00DD74FA">
              <w:rPr>
                <w:rFonts w:cs="Arial"/>
                <w:b/>
                <w:sz w:val="18"/>
                <w:lang w:val="en-GB"/>
              </w:rPr>
              <w:t>EQ1</w:t>
            </w:r>
          </w:p>
        </w:tc>
        <w:tc>
          <w:tcPr>
            <w:tcW w:w="1212" w:type="pct"/>
            <w:tcBorders>
              <w:bottom w:val="single" w:sz="4" w:space="0" w:color="auto"/>
            </w:tcBorders>
            <w:shd w:val="clear" w:color="auto" w:fill="auto"/>
          </w:tcPr>
          <w:p w14:paraId="0BAF68FE" w14:textId="77777777" w:rsidR="00464EB7" w:rsidRPr="00DD74FA" w:rsidRDefault="00464EB7" w:rsidP="00464EB7">
            <w:pPr>
              <w:pStyle w:val="BodyText"/>
              <w:spacing w:before="60"/>
              <w:jc w:val="left"/>
              <w:rPr>
                <w:rFonts w:cs="Arial"/>
                <w:sz w:val="18"/>
                <w:highlight w:val="green"/>
                <w:lang w:val="en-GB"/>
              </w:rPr>
            </w:pPr>
            <w:r w:rsidRPr="00DD74FA">
              <w:rPr>
                <w:rFonts w:cs="Arial"/>
                <w:sz w:val="18"/>
                <w:lang w:val="en-GB"/>
              </w:rPr>
              <w:t>Are the interventions planned and executed under the project in accordance with the strategic documents of UNICEF and the Government of Kazakhstan?</w:t>
            </w:r>
          </w:p>
        </w:tc>
        <w:tc>
          <w:tcPr>
            <w:tcW w:w="1199" w:type="pct"/>
            <w:tcBorders>
              <w:bottom w:val="single" w:sz="4" w:space="0" w:color="auto"/>
            </w:tcBorders>
            <w:shd w:val="clear" w:color="auto" w:fill="auto"/>
          </w:tcPr>
          <w:p w14:paraId="635B96E9" w14:textId="77777777" w:rsidR="00464EB7" w:rsidRPr="00DD74FA" w:rsidRDefault="00464EB7" w:rsidP="000F091A">
            <w:pPr>
              <w:pStyle w:val="ListParagraph"/>
              <w:widowControl w:val="0"/>
              <w:numPr>
                <w:ilvl w:val="0"/>
                <w:numId w:val="9"/>
              </w:numPr>
              <w:autoSpaceDE w:val="0"/>
              <w:autoSpaceDN w:val="0"/>
              <w:adjustRightInd w:val="0"/>
              <w:spacing w:before="12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rPr>
              <w:t>Alignment of project interventions with the needs and priorities identified in country strategies aimed to guide and advance realisation of child rights and child protection reforms</w:t>
            </w:r>
          </w:p>
          <w:p w14:paraId="4BB96327" w14:textId="77777777" w:rsidR="00464EB7" w:rsidRPr="00DD74FA" w:rsidRDefault="00464EB7" w:rsidP="00464EB7">
            <w:pPr>
              <w:pStyle w:val="ListParagraph"/>
              <w:widowControl w:val="0"/>
              <w:autoSpaceDE w:val="0"/>
              <w:autoSpaceDN w:val="0"/>
              <w:adjustRightInd w:val="0"/>
              <w:spacing w:line="288" w:lineRule="auto"/>
              <w:ind w:left="-40"/>
              <w:rPr>
                <w:rFonts w:ascii="Arial" w:hAnsi="Arial" w:cs="Arial"/>
                <w:sz w:val="18"/>
                <w:szCs w:val="18"/>
                <w:lang w:val="en-GB" w:eastAsia="en-GB"/>
              </w:rPr>
            </w:pPr>
          </w:p>
          <w:p w14:paraId="221DA856" w14:textId="77777777" w:rsidR="00464EB7" w:rsidRPr="00DD74FA" w:rsidRDefault="00464EB7" w:rsidP="00464EB7">
            <w:pPr>
              <w:pStyle w:val="ListParagraph"/>
              <w:widowControl w:val="0"/>
              <w:autoSpaceDE w:val="0"/>
              <w:autoSpaceDN w:val="0"/>
              <w:adjustRightInd w:val="0"/>
              <w:spacing w:line="288" w:lineRule="auto"/>
              <w:ind w:left="-40"/>
              <w:rPr>
                <w:rFonts w:ascii="Arial" w:hAnsi="Arial" w:cs="Arial"/>
                <w:sz w:val="18"/>
                <w:szCs w:val="18"/>
                <w:lang w:val="en-GB" w:eastAsia="en-GB"/>
              </w:rPr>
            </w:pPr>
          </w:p>
          <w:p w14:paraId="66CFA48F"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rPr>
              <w:t>Alignment of project with the strategies of UNICEF, MFA of Norway, Kazakhstan’s international child rights commitments and standards</w:t>
            </w:r>
          </w:p>
        </w:tc>
        <w:tc>
          <w:tcPr>
            <w:tcW w:w="1016" w:type="pct"/>
            <w:gridSpan w:val="2"/>
            <w:tcBorders>
              <w:bottom w:val="single" w:sz="4" w:space="0" w:color="auto"/>
            </w:tcBorders>
            <w:shd w:val="clear" w:color="auto" w:fill="auto"/>
          </w:tcPr>
          <w:p w14:paraId="46E9006E" w14:textId="77777777" w:rsidR="00464EB7" w:rsidRPr="00DD74FA" w:rsidRDefault="00464EB7" w:rsidP="000F091A">
            <w:pPr>
              <w:pStyle w:val="ListParagraph"/>
              <w:widowControl w:val="0"/>
              <w:numPr>
                <w:ilvl w:val="0"/>
                <w:numId w:val="9"/>
              </w:numPr>
              <w:autoSpaceDE w:val="0"/>
              <w:autoSpaceDN w:val="0"/>
              <w:adjustRightInd w:val="0"/>
              <w:spacing w:before="12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rPr>
              <w:t xml:space="preserve">Evidence of consistency between the needs and priorities of child protection reform and promotion of child rights </w:t>
            </w:r>
            <w:r w:rsidRPr="00DD74FA">
              <w:rPr>
                <w:rFonts w:ascii="Arial" w:hAnsi="Arial" w:cs="Arial"/>
                <w:sz w:val="18"/>
                <w:szCs w:val="18"/>
                <w:u w:val="single"/>
                <w:lang w:val="en-GB"/>
              </w:rPr>
              <w:t>and</w:t>
            </w:r>
            <w:r w:rsidRPr="00DD74FA">
              <w:rPr>
                <w:rFonts w:ascii="Arial" w:hAnsi="Arial" w:cs="Arial"/>
                <w:sz w:val="18"/>
                <w:szCs w:val="18"/>
                <w:lang w:val="en-GB"/>
              </w:rPr>
              <w:t xml:space="preserve"> project interventions at national and local levels</w:t>
            </w:r>
          </w:p>
          <w:p w14:paraId="73C246D0"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7F238502"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rPr>
              <w:t>Project design in line with international child rights standards and UNICEF priorities in Kazakhstan</w:t>
            </w:r>
          </w:p>
        </w:tc>
        <w:tc>
          <w:tcPr>
            <w:tcW w:w="1335" w:type="pct"/>
            <w:tcBorders>
              <w:bottom w:val="single" w:sz="4" w:space="0" w:color="auto"/>
            </w:tcBorders>
            <w:shd w:val="clear" w:color="auto" w:fill="auto"/>
          </w:tcPr>
          <w:p w14:paraId="10B289DA" w14:textId="77777777" w:rsidR="00464EB7" w:rsidRPr="00DD74FA" w:rsidRDefault="00464EB7" w:rsidP="00464EB7">
            <w:pPr>
              <w:widowControl w:val="0"/>
              <w:autoSpaceDE w:val="0"/>
              <w:autoSpaceDN w:val="0"/>
              <w:adjustRightInd w:val="0"/>
              <w:spacing w:before="60"/>
              <w:jc w:val="left"/>
              <w:rPr>
                <w:rFonts w:eastAsia="Cambria" w:cs="Arial"/>
                <w:sz w:val="18"/>
                <w:szCs w:val="18"/>
                <w:lang w:val="en-GB" w:eastAsia="en-US"/>
              </w:rPr>
            </w:pPr>
            <w:r w:rsidRPr="00DD74FA">
              <w:rPr>
                <w:rFonts w:eastAsia="Cambria" w:cs="Arial"/>
                <w:sz w:val="18"/>
                <w:szCs w:val="18"/>
                <w:lang w:val="en-GB" w:eastAsia="en-US"/>
              </w:rPr>
              <w:t>National strategies (social welfare, health, education)</w:t>
            </w:r>
          </w:p>
          <w:p w14:paraId="2C5F27DE" w14:textId="77777777" w:rsidR="00464EB7" w:rsidRPr="00DD74FA" w:rsidRDefault="00464EB7" w:rsidP="00464EB7">
            <w:pPr>
              <w:widowControl w:val="0"/>
              <w:autoSpaceDE w:val="0"/>
              <w:autoSpaceDN w:val="0"/>
              <w:adjustRightInd w:val="0"/>
              <w:jc w:val="left"/>
              <w:rPr>
                <w:sz w:val="18"/>
                <w:szCs w:val="18"/>
                <w:lang w:val="en-GB"/>
              </w:rPr>
            </w:pPr>
            <w:r w:rsidRPr="00DD74FA">
              <w:rPr>
                <w:sz w:val="18"/>
                <w:szCs w:val="18"/>
                <w:lang w:val="en-GB"/>
              </w:rPr>
              <w:t>Relevant laws and regulations</w:t>
            </w:r>
          </w:p>
          <w:p w14:paraId="598947EA"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UNICEF CPAP, annual reports and mid-term reviews</w:t>
            </w:r>
          </w:p>
          <w:p w14:paraId="0298B4CD"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MFA of Norway strategies in Central Asia</w:t>
            </w:r>
          </w:p>
          <w:p w14:paraId="375CD951"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Interviews with key stakeholders</w:t>
            </w:r>
          </w:p>
          <w:p w14:paraId="0009BECA"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Project reports</w:t>
            </w:r>
          </w:p>
        </w:tc>
      </w:tr>
      <w:tr w:rsidR="00464EB7" w:rsidRPr="00DD74FA" w14:paraId="21868B97" w14:textId="77777777" w:rsidTr="00464EB7">
        <w:trPr>
          <w:trHeight w:val="90"/>
        </w:trPr>
        <w:tc>
          <w:tcPr>
            <w:tcW w:w="238" w:type="pct"/>
            <w:tcBorders>
              <w:bottom w:val="single" w:sz="4" w:space="0" w:color="auto"/>
            </w:tcBorders>
            <w:shd w:val="clear" w:color="auto" w:fill="auto"/>
          </w:tcPr>
          <w:p w14:paraId="5671C4FD" w14:textId="77777777" w:rsidR="00464EB7" w:rsidRPr="00DD74FA" w:rsidRDefault="00464EB7" w:rsidP="00464EB7">
            <w:pPr>
              <w:pStyle w:val="BodyText"/>
              <w:spacing w:before="60"/>
              <w:jc w:val="left"/>
              <w:rPr>
                <w:rFonts w:cs="Arial"/>
                <w:b/>
                <w:sz w:val="18"/>
                <w:lang w:val="en-GB"/>
              </w:rPr>
            </w:pPr>
            <w:r w:rsidRPr="00DD74FA">
              <w:rPr>
                <w:rFonts w:cs="Arial"/>
                <w:b/>
                <w:sz w:val="18"/>
                <w:lang w:val="en-GB"/>
              </w:rPr>
              <w:t>EQ2</w:t>
            </w:r>
          </w:p>
        </w:tc>
        <w:tc>
          <w:tcPr>
            <w:tcW w:w="1212" w:type="pct"/>
            <w:tcBorders>
              <w:bottom w:val="single" w:sz="4" w:space="0" w:color="auto"/>
            </w:tcBorders>
            <w:shd w:val="clear" w:color="auto" w:fill="auto"/>
          </w:tcPr>
          <w:p w14:paraId="659F0C4C" w14:textId="77777777" w:rsidR="00464EB7" w:rsidRPr="00DD74FA" w:rsidRDefault="00464EB7" w:rsidP="00464EB7">
            <w:pPr>
              <w:pStyle w:val="BodyText"/>
              <w:spacing w:before="60"/>
              <w:jc w:val="left"/>
              <w:rPr>
                <w:rFonts w:cs="Arial"/>
                <w:sz w:val="18"/>
                <w:highlight w:val="green"/>
                <w:lang w:val="en-GB"/>
              </w:rPr>
            </w:pPr>
            <w:r w:rsidRPr="00DD74FA">
              <w:rPr>
                <w:rFonts w:cs="Arial"/>
                <w:sz w:val="18"/>
                <w:lang w:val="en-GB"/>
              </w:rPr>
              <w:t>How appropriate are the UNICEF strategies aimed at developing a sustained and operational child protection mechanism for the needs of children and their families?</w:t>
            </w:r>
          </w:p>
        </w:tc>
        <w:tc>
          <w:tcPr>
            <w:tcW w:w="1199" w:type="pct"/>
            <w:tcBorders>
              <w:bottom w:val="single" w:sz="4" w:space="0" w:color="auto"/>
            </w:tcBorders>
            <w:shd w:val="clear" w:color="auto" w:fill="auto"/>
          </w:tcPr>
          <w:p w14:paraId="21A7A6F0" w14:textId="77777777" w:rsidR="00464EB7" w:rsidRPr="00DD74FA" w:rsidRDefault="00464EB7" w:rsidP="000F091A">
            <w:pPr>
              <w:pStyle w:val="ListParagraph"/>
              <w:widowControl w:val="0"/>
              <w:numPr>
                <w:ilvl w:val="0"/>
                <w:numId w:val="9"/>
              </w:numPr>
              <w:autoSpaceDE w:val="0"/>
              <w:autoSpaceDN w:val="0"/>
              <w:adjustRightInd w:val="0"/>
              <w:spacing w:before="12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rPr>
              <w:t>Adequacy of strategies employed by UNICEF in the project for the needs and challenges faced by vulnerable children and their families</w:t>
            </w:r>
          </w:p>
          <w:p w14:paraId="37BC0B2C" w14:textId="77777777" w:rsidR="00464EB7" w:rsidRPr="00DD74FA" w:rsidRDefault="00464EB7" w:rsidP="00464EB7">
            <w:pPr>
              <w:widowControl w:val="0"/>
              <w:autoSpaceDE w:val="0"/>
              <w:autoSpaceDN w:val="0"/>
              <w:adjustRightInd w:val="0"/>
              <w:spacing w:before="60"/>
              <w:jc w:val="left"/>
              <w:rPr>
                <w:rFonts w:cs="Arial"/>
                <w:sz w:val="18"/>
                <w:szCs w:val="18"/>
                <w:lang w:val="en-GB"/>
              </w:rPr>
            </w:pPr>
          </w:p>
        </w:tc>
        <w:tc>
          <w:tcPr>
            <w:tcW w:w="1016" w:type="pct"/>
            <w:gridSpan w:val="2"/>
            <w:tcBorders>
              <w:bottom w:val="single" w:sz="4" w:space="0" w:color="auto"/>
            </w:tcBorders>
            <w:shd w:val="clear" w:color="auto" w:fill="auto"/>
          </w:tcPr>
          <w:p w14:paraId="4405637C" w14:textId="77777777" w:rsidR="00464EB7" w:rsidRPr="00DD74FA" w:rsidRDefault="00464EB7" w:rsidP="000F091A">
            <w:pPr>
              <w:pStyle w:val="ListParagraph"/>
              <w:widowControl w:val="0"/>
              <w:numPr>
                <w:ilvl w:val="0"/>
                <w:numId w:val="9"/>
              </w:numPr>
              <w:autoSpaceDE w:val="0"/>
              <w:autoSpaceDN w:val="0"/>
              <w:adjustRightInd w:val="0"/>
              <w:spacing w:before="12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rPr>
              <w:t>The project was designed on the basis of children’s needs assessments/studies</w:t>
            </w:r>
          </w:p>
          <w:p w14:paraId="1DC67759" w14:textId="77777777" w:rsidR="00464EB7" w:rsidRPr="00DD74FA" w:rsidRDefault="00464EB7" w:rsidP="000F091A">
            <w:pPr>
              <w:pStyle w:val="ListParagraph"/>
              <w:widowControl w:val="0"/>
              <w:numPr>
                <w:ilvl w:val="0"/>
                <w:numId w:val="9"/>
              </w:numPr>
              <w:autoSpaceDE w:val="0"/>
              <w:autoSpaceDN w:val="0"/>
              <w:adjustRightInd w:val="0"/>
              <w:spacing w:before="12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rPr>
              <w:t xml:space="preserve">Project activities addressed the identified needs in a consistent manner  </w:t>
            </w:r>
          </w:p>
        </w:tc>
        <w:tc>
          <w:tcPr>
            <w:tcW w:w="1335" w:type="pct"/>
            <w:tcBorders>
              <w:bottom w:val="single" w:sz="4" w:space="0" w:color="auto"/>
            </w:tcBorders>
            <w:shd w:val="clear" w:color="auto" w:fill="auto"/>
          </w:tcPr>
          <w:p w14:paraId="61DD4901" w14:textId="77777777" w:rsidR="00464EB7" w:rsidRPr="00DD74FA" w:rsidRDefault="00464EB7" w:rsidP="00464EB7">
            <w:pPr>
              <w:widowControl w:val="0"/>
              <w:autoSpaceDE w:val="0"/>
              <w:autoSpaceDN w:val="0"/>
              <w:adjustRightInd w:val="0"/>
              <w:spacing w:before="60"/>
              <w:jc w:val="left"/>
              <w:rPr>
                <w:rFonts w:eastAsia="Cambria" w:cs="Arial"/>
                <w:sz w:val="18"/>
                <w:szCs w:val="18"/>
                <w:lang w:val="en-GB" w:eastAsia="en-US"/>
              </w:rPr>
            </w:pPr>
            <w:r w:rsidRPr="00DD74FA">
              <w:rPr>
                <w:rFonts w:eastAsia="Cambria" w:cs="Arial"/>
                <w:sz w:val="18"/>
                <w:szCs w:val="18"/>
                <w:lang w:val="en-GB" w:eastAsia="en-US"/>
              </w:rPr>
              <w:t>Project documentation</w:t>
            </w:r>
          </w:p>
          <w:p w14:paraId="014683A2"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Project reports</w:t>
            </w:r>
          </w:p>
          <w:p w14:paraId="09349048"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Feedback from focus groups</w:t>
            </w:r>
          </w:p>
          <w:p w14:paraId="408FD700"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Interviews with stakeholders</w:t>
            </w:r>
          </w:p>
          <w:p w14:paraId="6937ECDB"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Studies, reviews, needs assessments, situation analyses</w:t>
            </w:r>
          </w:p>
        </w:tc>
      </w:tr>
      <w:tr w:rsidR="00464EB7" w:rsidRPr="00DD74FA" w14:paraId="38A24287" w14:textId="77777777" w:rsidTr="00464EB7">
        <w:trPr>
          <w:trHeight w:val="261"/>
        </w:trPr>
        <w:tc>
          <w:tcPr>
            <w:tcW w:w="5000" w:type="pct"/>
            <w:gridSpan w:val="6"/>
            <w:shd w:val="clear" w:color="auto" w:fill="99CCFF"/>
          </w:tcPr>
          <w:p w14:paraId="41A5E743" w14:textId="4566EE5A" w:rsidR="00464EB7" w:rsidRPr="00DD74FA" w:rsidRDefault="00BD7AF1" w:rsidP="00464EB7">
            <w:pPr>
              <w:widowControl w:val="0"/>
              <w:autoSpaceDE w:val="0"/>
              <w:autoSpaceDN w:val="0"/>
              <w:adjustRightInd w:val="0"/>
              <w:jc w:val="left"/>
              <w:rPr>
                <w:rFonts w:eastAsia="Cambria" w:cs="Arial"/>
                <w:b/>
                <w:i/>
                <w:sz w:val="18"/>
                <w:szCs w:val="18"/>
                <w:lang w:val="en-GB" w:eastAsia="en-US"/>
              </w:rPr>
            </w:pPr>
            <w:r>
              <w:rPr>
                <w:rFonts w:eastAsia="Cambria" w:cs="Arial"/>
                <w:b/>
                <w:i/>
                <w:sz w:val="18"/>
                <w:szCs w:val="18"/>
                <w:lang w:val="en-GB" w:eastAsia="en-US"/>
              </w:rPr>
              <w:t>Evaluation Objectives 2 and 6</w:t>
            </w:r>
          </w:p>
          <w:p w14:paraId="14A5D327" w14:textId="58058C7F" w:rsidR="00464EB7" w:rsidRPr="00DD74FA" w:rsidRDefault="00464EB7" w:rsidP="0089537F">
            <w:pPr>
              <w:rPr>
                <w:rFonts w:cs="Arial"/>
                <w:b/>
                <w:i/>
                <w:sz w:val="18"/>
                <w:szCs w:val="18"/>
                <w:lang w:val="en-GB" w:eastAsia="en-GB"/>
              </w:rPr>
            </w:pPr>
            <w:r w:rsidRPr="00DD74FA">
              <w:rPr>
                <w:rFonts w:eastAsia="Cambria" w:cs="Arial"/>
                <w:b/>
                <w:i/>
                <w:sz w:val="18"/>
                <w:szCs w:val="18"/>
                <w:lang w:val="en-GB" w:eastAsia="en-US"/>
              </w:rPr>
              <w:t xml:space="preserve">EFFECTIVENESS - </w:t>
            </w:r>
            <w:r w:rsidRPr="00DD74FA">
              <w:rPr>
                <w:rFonts w:cs="Arial"/>
                <w:b/>
                <w:i/>
                <w:sz w:val="18"/>
                <w:szCs w:val="18"/>
                <w:lang w:val="en-GB" w:eastAsia="en-GB"/>
              </w:rPr>
              <w:t xml:space="preserve">To what extent does the Project meet the outcomes as defined by the Description of Action (Application for Grant) and </w:t>
            </w:r>
            <w:r w:rsidR="0089537F">
              <w:rPr>
                <w:rFonts w:cs="Arial"/>
                <w:b/>
                <w:i/>
                <w:sz w:val="18"/>
                <w:szCs w:val="18"/>
                <w:lang w:val="en-GB" w:eastAsia="en-GB"/>
              </w:rPr>
              <w:t>Theory of Change</w:t>
            </w:r>
            <w:r w:rsidRPr="00DD74FA">
              <w:rPr>
                <w:rFonts w:cs="Arial"/>
                <w:b/>
                <w:i/>
                <w:sz w:val="18"/>
                <w:szCs w:val="18"/>
                <w:lang w:val="en-GB" w:eastAsia="en-GB"/>
              </w:rPr>
              <w:t>?</w:t>
            </w:r>
          </w:p>
        </w:tc>
      </w:tr>
      <w:tr w:rsidR="00464EB7" w:rsidRPr="00DD74FA" w14:paraId="2E7C326C" w14:textId="77777777" w:rsidTr="00464EB7">
        <w:trPr>
          <w:trHeight w:val="90"/>
        </w:trPr>
        <w:tc>
          <w:tcPr>
            <w:tcW w:w="238" w:type="pct"/>
            <w:shd w:val="clear" w:color="auto" w:fill="auto"/>
          </w:tcPr>
          <w:p w14:paraId="43DF1A32" w14:textId="77777777" w:rsidR="00464EB7" w:rsidRPr="00DD74FA" w:rsidRDefault="00464EB7" w:rsidP="00464EB7">
            <w:pPr>
              <w:pStyle w:val="BodyText"/>
              <w:spacing w:before="60"/>
              <w:rPr>
                <w:rFonts w:cs="Arial"/>
                <w:b/>
                <w:sz w:val="18"/>
                <w:lang w:val="en-GB"/>
              </w:rPr>
            </w:pPr>
            <w:r w:rsidRPr="00DD74FA">
              <w:rPr>
                <w:rFonts w:cs="Arial"/>
                <w:b/>
                <w:sz w:val="18"/>
                <w:lang w:val="en-GB"/>
              </w:rPr>
              <w:t>EQ3</w:t>
            </w:r>
          </w:p>
        </w:tc>
        <w:tc>
          <w:tcPr>
            <w:tcW w:w="1212" w:type="pct"/>
            <w:shd w:val="clear" w:color="auto" w:fill="auto"/>
          </w:tcPr>
          <w:p w14:paraId="60FCD23E" w14:textId="77777777" w:rsidR="00464EB7" w:rsidRPr="00261834" w:rsidRDefault="00464EB7" w:rsidP="00464EB7">
            <w:pPr>
              <w:spacing w:before="60"/>
              <w:jc w:val="left"/>
              <w:rPr>
                <w:rFonts w:eastAsia="MS Mincho" w:cs="Arial"/>
                <w:sz w:val="18"/>
                <w:szCs w:val="18"/>
                <w:lang w:val="en-GB" w:eastAsia="en-GB"/>
              </w:rPr>
            </w:pPr>
            <w:r w:rsidRPr="00261834">
              <w:rPr>
                <w:rFonts w:eastAsia="MS Mincho" w:cs="Arial"/>
                <w:sz w:val="18"/>
                <w:szCs w:val="18"/>
                <w:lang w:val="en-GB" w:eastAsia="en-GB"/>
              </w:rPr>
              <w:t>Have the planned results been achieved to date (quantitative and qualitative)?</w:t>
            </w:r>
            <w:r w:rsidRPr="00F913E4">
              <w:rPr>
                <w:rFonts w:eastAsia="MS Mincho" w:cs="Arial"/>
                <w:sz w:val="18"/>
                <w:szCs w:val="18"/>
                <w:lang w:val="en-GB" w:eastAsia="en-GB"/>
              </w:rPr>
              <w:t xml:space="preserve"> What were the benefits for its various </w:t>
            </w:r>
            <w:r w:rsidRPr="00261834">
              <w:rPr>
                <w:rFonts w:eastAsia="MS Mincho" w:cs="Arial"/>
                <w:sz w:val="18"/>
                <w:szCs w:val="18"/>
                <w:lang w:val="en-GB" w:eastAsia="en-GB"/>
              </w:rPr>
              <w:t>target groups:</w:t>
            </w:r>
          </w:p>
          <w:p w14:paraId="5E1A8BCF" w14:textId="77777777" w:rsidR="00464EB7" w:rsidRPr="00F913E4" w:rsidRDefault="00464EB7" w:rsidP="000F091A">
            <w:pPr>
              <w:pStyle w:val="ListParagraph"/>
              <w:numPr>
                <w:ilvl w:val="0"/>
                <w:numId w:val="21"/>
              </w:numPr>
              <w:tabs>
                <w:tab w:val="clear" w:pos="720"/>
                <w:tab w:val="num" w:pos="315"/>
              </w:tabs>
              <w:ind w:left="315" w:hanging="284"/>
              <w:rPr>
                <w:rFonts w:ascii="Arial" w:hAnsi="Arial" w:cs="Arial"/>
                <w:sz w:val="18"/>
                <w:szCs w:val="18"/>
                <w:lang w:val="en-GB"/>
              </w:rPr>
            </w:pPr>
            <w:r>
              <w:rPr>
                <w:rFonts w:ascii="Arial" w:hAnsi="Arial" w:cs="Arial"/>
                <w:sz w:val="18"/>
                <w:szCs w:val="18"/>
                <w:lang w:val="en-GB"/>
              </w:rPr>
              <w:t>Ombudsman office</w:t>
            </w:r>
          </w:p>
          <w:p w14:paraId="3B7264A2" w14:textId="606B891B" w:rsidR="00464EB7" w:rsidRPr="00F913E4" w:rsidRDefault="00464EB7" w:rsidP="000F091A">
            <w:pPr>
              <w:pStyle w:val="ListParagraph"/>
              <w:numPr>
                <w:ilvl w:val="0"/>
                <w:numId w:val="21"/>
              </w:numPr>
              <w:tabs>
                <w:tab w:val="clear" w:pos="720"/>
                <w:tab w:val="num" w:pos="315"/>
              </w:tabs>
              <w:ind w:left="315" w:hanging="284"/>
              <w:rPr>
                <w:rFonts w:ascii="Arial" w:hAnsi="Arial" w:cs="Arial"/>
                <w:sz w:val="18"/>
                <w:szCs w:val="18"/>
                <w:lang w:val="en-GB"/>
              </w:rPr>
            </w:pPr>
            <w:r w:rsidRPr="00F913E4">
              <w:rPr>
                <w:rFonts w:ascii="Arial" w:hAnsi="Arial" w:cs="Arial"/>
                <w:sz w:val="18"/>
                <w:szCs w:val="18"/>
                <w:lang w:val="en-GB"/>
              </w:rPr>
              <w:t>Ministries of health, education and labour &amp; social protection</w:t>
            </w:r>
            <w:r w:rsidR="008928FD">
              <w:rPr>
                <w:rFonts w:ascii="Arial" w:hAnsi="Arial" w:cs="Arial"/>
                <w:sz w:val="18"/>
                <w:szCs w:val="18"/>
                <w:lang w:val="en-GB"/>
              </w:rPr>
              <w:t xml:space="preserve"> </w:t>
            </w:r>
            <w:r w:rsidRPr="00F913E4">
              <w:rPr>
                <w:rFonts w:ascii="Arial" w:hAnsi="Arial" w:cs="Arial"/>
                <w:sz w:val="18"/>
                <w:szCs w:val="18"/>
                <w:lang w:val="en-GB"/>
              </w:rPr>
              <w:t xml:space="preserve">responsible for coordination and </w:t>
            </w:r>
            <w:r w:rsidRPr="00F913E4">
              <w:rPr>
                <w:rFonts w:ascii="Arial" w:hAnsi="Arial" w:cs="Arial"/>
                <w:sz w:val="18"/>
                <w:szCs w:val="18"/>
                <w:lang w:val="en-GB"/>
              </w:rPr>
              <w:lastRenderedPageBreak/>
              <w:t xml:space="preserve">implementation of new approaches in child protection; </w:t>
            </w:r>
          </w:p>
          <w:p w14:paraId="2E8B6BED" w14:textId="77777777" w:rsidR="00464EB7" w:rsidRPr="00F913E4" w:rsidRDefault="00464EB7" w:rsidP="000F091A">
            <w:pPr>
              <w:pStyle w:val="ListParagraph"/>
              <w:numPr>
                <w:ilvl w:val="0"/>
                <w:numId w:val="38"/>
              </w:numPr>
              <w:tabs>
                <w:tab w:val="num" w:pos="315"/>
              </w:tabs>
              <w:spacing w:after="0" w:line="288" w:lineRule="auto"/>
              <w:ind w:left="315" w:hanging="284"/>
              <w:contextualSpacing w:val="0"/>
              <w:jc w:val="both"/>
              <w:rPr>
                <w:rFonts w:ascii="Arial" w:hAnsi="Arial" w:cs="Arial"/>
                <w:sz w:val="18"/>
                <w:szCs w:val="18"/>
                <w:lang w:val="en-GB"/>
              </w:rPr>
            </w:pPr>
            <w:r w:rsidRPr="00F913E4">
              <w:rPr>
                <w:rFonts w:ascii="Arial" w:hAnsi="Arial" w:cs="Arial"/>
                <w:sz w:val="18"/>
                <w:szCs w:val="18"/>
                <w:lang w:val="en-GB"/>
              </w:rPr>
              <w:t xml:space="preserve"> Inter-agency working groups at the level of city and Oblast akimats;</w:t>
            </w:r>
          </w:p>
          <w:p w14:paraId="35B82B1B" w14:textId="77777777" w:rsidR="00464EB7" w:rsidRDefault="00464EB7" w:rsidP="000F091A">
            <w:pPr>
              <w:pStyle w:val="ListParagraph"/>
              <w:numPr>
                <w:ilvl w:val="0"/>
                <w:numId w:val="38"/>
              </w:numPr>
              <w:tabs>
                <w:tab w:val="num" w:pos="315"/>
              </w:tabs>
              <w:spacing w:after="0" w:line="288" w:lineRule="auto"/>
              <w:ind w:left="315" w:hanging="284"/>
              <w:contextualSpacing w:val="0"/>
              <w:jc w:val="both"/>
              <w:rPr>
                <w:rFonts w:ascii="Arial" w:hAnsi="Arial" w:cs="Arial"/>
                <w:sz w:val="18"/>
                <w:szCs w:val="18"/>
                <w:lang w:val="en-GB"/>
              </w:rPr>
            </w:pPr>
            <w:r w:rsidRPr="00F913E4">
              <w:rPr>
                <w:rFonts w:ascii="Arial" w:hAnsi="Arial" w:cs="Arial"/>
                <w:sz w:val="18"/>
                <w:szCs w:val="18"/>
                <w:lang w:val="en-GB"/>
              </w:rPr>
              <w:t>Professionals working in the child protection system;</w:t>
            </w:r>
          </w:p>
          <w:p w14:paraId="755A73A3" w14:textId="5D9779E1" w:rsidR="006C0345" w:rsidRPr="006C0345" w:rsidRDefault="00464EB7" w:rsidP="000F091A">
            <w:pPr>
              <w:pStyle w:val="ListParagraph"/>
              <w:numPr>
                <w:ilvl w:val="0"/>
                <w:numId w:val="38"/>
              </w:numPr>
              <w:tabs>
                <w:tab w:val="num" w:pos="315"/>
              </w:tabs>
              <w:spacing w:after="0" w:line="288" w:lineRule="auto"/>
              <w:ind w:left="315" w:hanging="284"/>
              <w:contextualSpacing w:val="0"/>
              <w:jc w:val="both"/>
              <w:rPr>
                <w:rFonts w:ascii="Arial" w:hAnsi="Arial" w:cs="Arial"/>
                <w:sz w:val="18"/>
                <w:szCs w:val="18"/>
                <w:lang w:val="en-GB"/>
              </w:rPr>
            </w:pPr>
            <w:r w:rsidRPr="00F913E4">
              <w:rPr>
                <w:rFonts w:ascii="Arial" w:hAnsi="Arial" w:cs="Arial"/>
                <w:sz w:val="18"/>
                <w:szCs w:val="18"/>
                <w:lang w:val="en-GB"/>
              </w:rPr>
              <w:t>Schools/Institutions</w:t>
            </w:r>
            <w:r w:rsidR="00A12BDA">
              <w:rPr>
                <w:rFonts w:ascii="Arial" w:hAnsi="Arial" w:cs="Arial"/>
                <w:sz w:val="18"/>
                <w:szCs w:val="18"/>
                <w:lang w:val="en-GB"/>
              </w:rPr>
              <w:t xml:space="preserve"> (management, staff) </w:t>
            </w:r>
            <w:r w:rsidRPr="00F913E4">
              <w:rPr>
                <w:rFonts w:ascii="Arial" w:hAnsi="Arial" w:cs="Arial"/>
                <w:sz w:val="18"/>
                <w:szCs w:val="18"/>
                <w:lang w:val="en-GB"/>
              </w:rPr>
              <w:t>where the Project has piloted the violence prevention model.</w:t>
            </w:r>
          </w:p>
        </w:tc>
        <w:tc>
          <w:tcPr>
            <w:tcW w:w="1214" w:type="pct"/>
            <w:gridSpan w:val="2"/>
            <w:shd w:val="clear" w:color="auto" w:fill="auto"/>
          </w:tcPr>
          <w:p w14:paraId="2A132356"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lastRenderedPageBreak/>
              <w:t>The project produced the planned outputs</w:t>
            </w:r>
            <w:r>
              <w:rPr>
                <w:rFonts w:ascii="Arial" w:hAnsi="Arial" w:cs="Arial"/>
                <w:sz w:val="18"/>
                <w:szCs w:val="18"/>
                <w:lang w:val="en-GB" w:eastAsia="en-GB"/>
              </w:rPr>
              <w:t xml:space="preserve"> for each target group</w:t>
            </w:r>
          </w:p>
          <w:p w14:paraId="3B3F5C1B" w14:textId="77777777" w:rsidR="00464EB7" w:rsidRPr="00DD74FA" w:rsidRDefault="00464EB7" w:rsidP="00464EB7">
            <w:pPr>
              <w:autoSpaceDE w:val="0"/>
              <w:autoSpaceDN w:val="0"/>
              <w:adjustRightInd w:val="0"/>
              <w:ind w:left="103" w:hanging="142"/>
              <w:jc w:val="left"/>
              <w:rPr>
                <w:rFonts w:eastAsia="MS Mincho" w:cs="Arial"/>
                <w:sz w:val="18"/>
                <w:szCs w:val="18"/>
                <w:lang w:val="en-GB" w:eastAsia="en-GB"/>
              </w:rPr>
            </w:pPr>
          </w:p>
          <w:p w14:paraId="08BD44B0" w14:textId="77777777" w:rsidR="00464EB7" w:rsidRPr="00DD74FA" w:rsidRDefault="00464EB7" w:rsidP="00464EB7">
            <w:pPr>
              <w:autoSpaceDE w:val="0"/>
              <w:autoSpaceDN w:val="0"/>
              <w:adjustRightInd w:val="0"/>
              <w:ind w:left="103" w:hanging="142"/>
              <w:jc w:val="left"/>
              <w:rPr>
                <w:rFonts w:eastAsia="MS Mincho" w:cs="Arial"/>
                <w:sz w:val="18"/>
                <w:szCs w:val="18"/>
                <w:lang w:val="en-GB" w:eastAsia="en-GB"/>
              </w:rPr>
            </w:pPr>
          </w:p>
          <w:p w14:paraId="6000D559"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The outputs produced the intended outcomes (quantitative and qualitative)</w:t>
            </w:r>
          </w:p>
          <w:p w14:paraId="1B05A721" w14:textId="77777777" w:rsidR="00464EB7" w:rsidRPr="00DD74FA" w:rsidRDefault="00464EB7" w:rsidP="00464EB7">
            <w:pPr>
              <w:autoSpaceDE w:val="0"/>
              <w:autoSpaceDN w:val="0"/>
              <w:adjustRightInd w:val="0"/>
              <w:ind w:left="103" w:hanging="142"/>
              <w:jc w:val="left"/>
              <w:rPr>
                <w:rFonts w:eastAsia="MS Mincho" w:cs="Arial"/>
                <w:sz w:val="18"/>
                <w:szCs w:val="18"/>
                <w:lang w:val="en-GB" w:eastAsia="en-GB"/>
              </w:rPr>
            </w:pPr>
          </w:p>
          <w:p w14:paraId="42E950C4" w14:textId="77777777" w:rsidR="00464EB7" w:rsidRPr="00DD74FA" w:rsidRDefault="00464EB7" w:rsidP="00464EB7">
            <w:pPr>
              <w:autoSpaceDE w:val="0"/>
              <w:autoSpaceDN w:val="0"/>
              <w:adjustRightInd w:val="0"/>
              <w:ind w:left="103" w:hanging="142"/>
              <w:jc w:val="left"/>
              <w:rPr>
                <w:rFonts w:eastAsia="MS Mincho" w:cs="Arial"/>
                <w:sz w:val="18"/>
                <w:szCs w:val="18"/>
                <w:lang w:val="en-GB" w:eastAsia="en-GB"/>
              </w:rPr>
            </w:pPr>
          </w:p>
          <w:p w14:paraId="0BCC3663" w14:textId="77777777" w:rsidR="00464EB7" w:rsidRDefault="00464EB7" w:rsidP="00464EB7">
            <w:pPr>
              <w:autoSpaceDE w:val="0"/>
              <w:autoSpaceDN w:val="0"/>
              <w:adjustRightInd w:val="0"/>
              <w:jc w:val="left"/>
              <w:rPr>
                <w:rFonts w:eastAsia="MS Mincho" w:cs="Arial"/>
                <w:sz w:val="18"/>
                <w:szCs w:val="18"/>
                <w:lang w:val="en-GB" w:eastAsia="en-GB"/>
              </w:rPr>
            </w:pPr>
          </w:p>
          <w:p w14:paraId="64F02F06" w14:textId="77777777" w:rsidR="00DC5210" w:rsidRPr="00DD74FA" w:rsidRDefault="00DC5210" w:rsidP="00464EB7">
            <w:pPr>
              <w:autoSpaceDE w:val="0"/>
              <w:autoSpaceDN w:val="0"/>
              <w:adjustRightInd w:val="0"/>
              <w:jc w:val="left"/>
              <w:rPr>
                <w:rFonts w:eastAsia="MS Mincho" w:cs="Arial"/>
                <w:sz w:val="18"/>
                <w:szCs w:val="18"/>
                <w:lang w:val="en-GB" w:eastAsia="en-GB"/>
              </w:rPr>
            </w:pPr>
          </w:p>
          <w:p w14:paraId="344F3CDF"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Intended outcomes (i) have been achieved, (ii) have been partially achieved (in which areas) or (iii) have not been achieved</w:t>
            </w:r>
          </w:p>
        </w:tc>
        <w:tc>
          <w:tcPr>
            <w:tcW w:w="1001" w:type="pct"/>
            <w:shd w:val="clear" w:color="auto" w:fill="auto"/>
          </w:tcPr>
          <w:p w14:paraId="5EDF06BC"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lastRenderedPageBreak/>
              <w:t>% outputs achieved (indicators)</w:t>
            </w:r>
          </w:p>
          <w:p w14:paraId="2D123E54"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Quality of outputs and outcomes</w:t>
            </w:r>
          </w:p>
          <w:p w14:paraId="2FEDE2CD" w14:textId="77777777" w:rsidR="00464EB7" w:rsidRPr="00DD74FA" w:rsidRDefault="00464EB7" w:rsidP="00464EB7">
            <w:pPr>
              <w:widowControl w:val="0"/>
              <w:autoSpaceDE w:val="0"/>
              <w:autoSpaceDN w:val="0"/>
              <w:adjustRightInd w:val="0"/>
              <w:ind w:left="-39"/>
              <w:rPr>
                <w:rFonts w:cs="Arial"/>
                <w:sz w:val="18"/>
                <w:szCs w:val="18"/>
                <w:lang w:val="en-GB" w:eastAsia="en-GB"/>
              </w:rPr>
            </w:pPr>
          </w:p>
          <w:p w14:paraId="5422947C" w14:textId="77777777" w:rsidR="00464EB7" w:rsidRPr="00DD74FA" w:rsidRDefault="00464EB7" w:rsidP="000F091A">
            <w:pPr>
              <w:pStyle w:val="ListParagraph1"/>
              <w:numPr>
                <w:ilvl w:val="0"/>
                <w:numId w:val="8"/>
              </w:numPr>
              <w:ind w:left="103" w:hanging="142"/>
              <w:contextualSpacing w:val="0"/>
              <w:jc w:val="left"/>
              <w:rPr>
                <w:rFonts w:ascii="Arial" w:eastAsia="MS Mincho" w:hAnsi="Arial" w:cs="Arial"/>
                <w:snapToGrid w:val="0"/>
                <w:sz w:val="18"/>
                <w:szCs w:val="18"/>
                <w:lang w:val="en-GB" w:eastAsia="en-GB"/>
              </w:rPr>
            </w:pPr>
            <w:r w:rsidRPr="00DD74FA">
              <w:rPr>
                <w:rFonts w:ascii="Arial" w:eastAsia="MS Mincho" w:hAnsi="Arial" w:cs="Arial"/>
                <w:snapToGrid w:val="0"/>
                <w:sz w:val="18"/>
                <w:szCs w:val="18"/>
                <w:lang w:val="en-GB" w:eastAsia="en-GB"/>
              </w:rPr>
              <w:t>The project has a well defined intervention logic, demonstrating how outputs will produce the intended outcomes</w:t>
            </w:r>
          </w:p>
          <w:p w14:paraId="4DA733DC" w14:textId="77777777" w:rsidR="00464EB7" w:rsidRDefault="00464EB7" w:rsidP="00464EB7">
            <w:pPr>
              <w:autoSpaceDE w:val="0"/>
              <w:autoSpaceDN w:val="0"/>
              <w:adjustRightInd w:val="0"/>
              <w:ind w:left="103" w:hanging="142"/>
              <w:jc w:val="left"/>
              <w:rPr>
                <w:rFonts w:eastAsia="MS Mincho" w:cs="Arial"/>
                <w:sz w:val="18"/>
                <w:szCs w:val="18"/>
                <w:lang w:val="en-GB" w:eastAsia="en-GB"/>
              </w:rPr>
            </w:pPr>
          </w:p>
          <w:p w14:paraId="6D48E2C0" w14:textId="77777777" w:rsidR="00DC5210" w:rsidRPr="00DD74FA" w:rsidRDefault="00DC5210" w:rsidP="00464EB7">
            <w:pPr>
              <w:autoSpaceDE w:val="0"/>
              <w:autoSpaceDN w:val="0"/>
              <w:adjustRightInd w:val="0"/>
              <w:ind w:left="103" w:hanging="142"/>
              <w:jc w:val="left"/>
              <w:rPr>
                <w:rFonts w:eastAsia="MS Mincho" w:cs="Arial"/>
                <w:sz w:val="18"/>
                <w:szCs w:val="18"/>
                <w:lang w:val="en-GB" w:eastAsia="en-GB"/>
              </w:rPr>
            </w:pPr>
          </w:p>
          <w:p w14:paraId="227D5E75"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Evidence and examples of high/poor effectiveness</w:t>
            </w:r>
          </w:p>
          <w:p w14:paraId="3E9D78AF"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 xml:space="preserve">Examples of where </w:t>
            </w:r>
            <w:r>
              <w:rPr>
                <w:rFonts w:ascii="Arial" w:hAnsi="Arial" w:cs="Arial"/>
                <w:sz w:val="18"/>
                <w:szCs w:val="18"/>
                <w:lang w:val="en-GB" w:eastAsia="en-GB"/>
              </w:rPr>
              <w:t xml:space="preserve">target groups and </w:t>
            </w:r>
            <w:r w:rsidRPr="00DD74FA">
              <w:rPr>
                <w:rFonts w:ascii="Arial" w:hAnsi="Arial" w:cs="Arial"/>
                <w:sz w:val="18"/>
                <w:szCs w:val="18"/>
                <w:lang w:val="en-GB" w:eastAsia="en-GB"/>
              </w:rPr>
              <w:t>final beneficiaries have taken up/used the outputs made available</w:t>
            </w:r>
          </w:p>
        </w:tc>
        <w:tc>
          <w:tcPr>
            <w:tcW w:w="1335" w:type="pct"/>
            <w:shd w:val="clear" w:color="auto" w:fill="auto"/>
          </w:tcPr>
          <w:p w14:paraId="3A2BA4AC" w14:textId="77777777" w:rsidR="00464EB7" w:rsidRPr="00DD74FA" w:rsidRDefault="00464EB7" w:rsidP="00464EB7">
            <w:pPr>
              <w:autoSpaceDE w:val="0"/>
              <w:autoSpaceDN w:val="0"/>
              <w:adjustRightInd w:val="0"/>
              <w:spacing w:before="60"/>
              <w:jc w:val="left"/>
              <w:rPr>
                <w:rFonts w:eastAsia="MS Mincho" w:cs="Arial"/>
                <w:sz w:val="18"/>
                <w:szCs w:val="18"/>
                <w:lang w:val="en-GB" w:eastAsia="en-GB"/>
              </w:rPr>
            </w:pPr>
            <w:r w:rsidRPr="00DD74FA">
              <w:rPr>
                <w:rFonts w:eastAsia="MS Mincho" w:cs="Arial"/>
                <w:sz w:val="18"/>
                <w:szCs w:val="18"/>
                <w:lang w:val="en-GB" w:eastAsia="en-GB"/>
              </w:rPr>
              <w:lastRenderedPageBreak/>
              <w:t>Project reports</w:t>
            </w:r>
          </w:p>
          <w:p w14:paraId="37591ED2"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 xml:space="preserve">Interviews with </w:t>
            </w:r>
            <w:r>
              <w:rPr>
                <w:rFonts w:eastAsia="MS Mincho" w:cs="Arial"/>
                <w:sz w:val="18"/>
                <w:szCs w:val="18"/>
                <w:lang w:val="en-GB" w:eastAsia="en-GB"/>
              </w:rPr>
              <w:t xml:space="preserve">representatives of various target groups and other key </w:t>
            </w:r>
            <w:r w:rsidRPr="00DD74FA">
              <w:rPr>
                <w:rFonts w:eastAsia="MS Mincho" w:cs="Arial"/>
                <w:sz w:val="18"/>
                <w:szCs w:val="18"/>
                <w:lang w:val="en-GB" w:eastAsia="en-GB"/>
              </w:rPr>
              <w:t>stakeholders, focus groups and discussion groups</w:t>
            </w:r>
          </w:p>
          <w:p w14:paraId="71002AF0"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Site visits to pilot regions, including interviews with end beneficiaries to the extent possible</w:t>
            </w:r>
          </w:p>
        </w:tc>
      </w:tr>
      <w:tr w:rsidR="00464EB7" w:rsidRPr="00DD74FA" w14:paraId="6CD5C11E" w14:textId="77777777" w:rsidTr="00464EB7">
        <w:trPr>
          <w:trHeight w:val="90"/>
        </w:trPr>
        <w:tc>
          <w:tcPr>
            <w:tcW w:w="238" w:type="pct"/>
            <w:shd w:val="clear" w:color="auto" w:fill="auto"/>
          </w:tcPr>
          <w:p w14:paraId="6DA72F2D" w14:textId="77777777" w:rsidR="00464EB7" w:rsidRPr="00DD74FA" w:rsidRDefault="00464EB7" w:rsidP="00464EB7">
            <w:pPr>
              <w:pStyle w:val="BodyText"/>
              <w:spacing w:before="60"/>
              <w:rPr>
                <w:rFonts w:cs="Arial"/>
                <w:b/>
                <w:sz w:val="18"/>
                <w:lang w:val="en-GB"/>
              </w:rPr>
            </w:pPr>
            <w:r w:rsidRPr="00DD74FA">
              <w:rPr>
                <w:rFonts w:cs="Arial"/>
                <w:b/>
                <w:sz w:val="18"/>
                <w:lang w:val="en-GB"/>
              </w:rPr>
              <w:lastRenderedPageBreak/>
              <w:t>EQ4</w:t>
            </w:r>
          </w:p>
        </w:tc>
        <w:tc>
          <w:tcPr>
            <w:tcW w:w="1212" w:type="pct"/>
            <w:shd w:val="clear" w:color="auto" w:fill="auto"/>
          </w:tcPr>
          <w:p w14:paraId="41C9B84D" w14:textId="77777777" w:rsidR="00464EB7" w:rsidRPr="00DD74FA" w:rsidRDefault="00464EB7" w:rsidP="00464EB7">
            <w:pPr>
              <w:pStyle w:val="BodyText"/>
              <w:spacing w:before="60"/>
              <w:jc w:val="left"/>
              <w:rPr>
                <w:rFonts w:cs="Arial"/>
                <w:b/>
                <w:sz w:val="18"/>
                <w:lang w:val="en-GB"/>
              </w:rPr>
            </w:pPr>
            <w:r w:rsidRPr="00DD74FA">
              <w:rPr>
                <w:rFonts w:cs="Arial"/>
                <w:sz w:val="18"/>
                <w:lang w:val="en-GB"/>
              </w:rPr>
              <w:t xml:space="preserve">To what extent have the UNICEF’s interventions concerning the independent Ombudsman’s monitoring and </w:t>
            </w:r>
            <w:r w:rsidRPr="00DD74FA">
              <w:rPr>
                <w:rFonts w:cs="Arial"/>
                <w:noProof/>
                <w:sz w:val="18"/>
                <w:lang w:val="en-GB"/>
              </w:rPr>
              <w:t xml:space="preserve">complaint system contributed to the </w:t>
            </w:r>
            <w:r w:rsidRPr="00DD74FA">
              <w:rPr>
                <w:rFonts w:cs="Arial"/>
                <w:sz w:val="18"/>
                <w:lang w:val="en-GB"/>
              </w:rPr>
              <w:t>improvement of child protection systems?</w:t>
            </w:r>
          </w:p>
        </w:tc>
        <w:tc>
          <w:tcPr>
            <w:tcW w:w="1214" w:type="pct"/>
            <w:gridSpan w:val="2"/>
            <w:shd w:val="clear" w:color="auto" w:fill="auto"/>
          </w:tcPr>
          <w:p w14:paraId="72B02BA0"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rPr>
              <w:t xml:space="preserve">Effectiveness and timeliness of UNICEF policy advice and technical assistance provided to the Ombudsman </w:t>
            </w:r>
          </w:p>
        </w:tc>
        <w:tc>
          <w:tcPr>
            <w:tcW w:w="1001" w:type="pct"/>
            <w:shd w:val="clear" w:color="auto" w:fill="auto"/>
          </w:tcPr>
          <w:p w14:paraId="6B86882B"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t>Typology of UNICEF inputs, advice and assistance</w:t>
            </w:r>
          </w:p>
          <w:p w14:paraId="2322BAF4"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 xml:space="preserve">Evidence of improvements of the Ombudsman’s </w:t>
            </w:r>
            <w:r w:rsidRPr="00DD74FA">
              <w:rPr>
                <w:rFonts w:ascii="Arial" w:hAnsi="Arial" w:cs="Arial"/>
                <w:sz w:val="18"/>
                <w:lang w:val="en-GB"/>
              </w:rPr>
              <w:t xml:space="preserve">monitoring and </w:t>
            </w:r>
            <w:r w:rsidRPr="00DD74FA">
              <w:rPr>
                <w:rFonts w:ascii="Arial" w:hAnsi="Arial" w:cs="Arial"/>
                <w:noProof/>
                <w:sz w:val="18"/>
                <w:lang w:val="en-GB"/>
              </w:rPr>
              <w:t>complaint system</w:t>
            </w:r>
          </w:p>
          <w:p w14:paraId="066AFAAF"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3" w:hanging="142"/>
              <w:contextualSpacing w:val="0"/>
              <w:rPr>
                <w:rFonts w:ascii="Arial" w:hAnsi="Arial" w:cs="Arial"/>
                <w:sz w:val="18"/>
                <w:szCs w:val="18"/>
                <w:lang w:val="en-GB" w:eastAsia="en-GB"/>
              </w:rPr>
            </w:pPr>
            <w:r w:rsidRPr="00DD74FA">
              <w:rPr>
                <w:rFonts w:ascii="Arial" w:hAnsi="Arial" w:cs="Arial"/>
                <w:noProof/>
                <w:sz w:val="18"/>
                <w:lang w:val="en-GB"/>
              </w:rPr>
              <w:t>No. of complaints directly placed by children and follow-up</w:t>
            </w:r>
          </w:p>
        </w:tc>
        <w:tc>
          <w:tcPr>
            <w:tcW w:w="1335" w:type="pct"/>
            <w:shd w:val="clear" w:color="auto" w:fill="auto"/>
          </w:tcPr>
          <w:p w14:paraId="511FCF75" w14:textId="77777777" w:rsidR="00464EB7" w:rsidRPr="00DD74FA" w:rsidRDefault="00464EB7" w:rsidP="00464EB7">
            <w:pPr>
              <w:widowControl w:val="0"/>
              <w:autoSpaceDE w:val="0"/>
              <w:autoSpaceDN w:val="0"/>
              <w:adjustRightInd w:val="0"/>
              <w:spacing w:before="60"/>
              <w:jc w:val="left"/>
              <w:rPr>
                <w:rFonts w:eastAsia="Cambria" w:cs="Arial"/>
                <w:sz w:val="18"/>
                <w:szCs w:val="18"/>
                <w:lang w:val="en-GB" w:eastAsia="en-US"/>
              </w:rPr>
            </w:pPr>
            <w:r w:rsidRPr="00DD74FA">
              <w:rPr>
                <w:rFonts w:eastAsia="Cambria" w:cs="Arial"/>
                <w:sz w:val="18"/>
                <w:szCs w:val="18"/>
                <w:lang w:val="en-GB" w:eastAsia="en-US"/>
              </w:rPr>
              <w:t>Ombudsman’s reports and statistics</w:t>
            </w:r>
          </w:p>
          <w:p w14:paraId="4C66AB12"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Reports of international organisations</w:t>
            </w:r>
          </w:p>
          <w:p w14:paraId="19BDBD24"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Project reports</w:t>
            </w:r>
          </w:p>
          <w:p w14:paraId="1F0DBB43"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NGO reports</w:t>
            </w:r>
          </w:p>
        </w:tc>
      </w:tr>
      <w:tr w:rsidR="00464EB7" w:rsidRPr="00DD74FA" w14:paraId="2DCA435A" w14:textId="77777777" w:rsidTr="00464EB7">
        <w:trPr>
          <w:trHeight w:val="90"/>
        </w:trPr>
        <w:tc>
          <w:tcPr>
            <w:tcW w:w="238" w:type="pct"/>
            <w:shd w:val="clear" w:color="auto" w:fill="auto"/>
          </w:tcPr>
          <w:p w14:paraId="5F5E9C8C" w14:textId="77777777" w:rsidR="00464EB7" w:rsidRPr="00DD74FA" w:rsidRDefault="00464EB7" w:rsidP="00464EB7">
            <w:pPr>
              <w:pStyle w:val="BodyText"/>
              <w:spacing w:before="60"/>
              <w:rPr>
                <w:rFonts w:cs="Arial"/>
                <w:b/>
                <w:sz w:val="18"/>
                <w:lang w:val="en-GB"/>
              </w:rPr>
            </w:pPr>
            <w:r w:rsidRPr="00DD74FA">
              <w:rPr>
                <w:rFonts w:cs="Arial"/>
                <w:b/>
                <w:sz w:val="18"/>
                <w:lang w:val="en-GB"/>
              </w:rPr>
              <w:t>EQ5</w:t>
            </w:r>
          </w:p>
        </w:tc>
        <w:tc>
          <w:tcPr>
            <w:tcW w:w="1212" w:type="pct"/>
            <w:shd w:val="clear" w:color="auto" w:fill="auto"/>
          </w:tcPr>
          <w:p w14:paraId="4BA8A26A" w14:textId="77777777" w:rsidR="00464EB7" w:rsidRPr="00DD74FA" w:rsidRDefault="00464EB7" w:rsidP="00464EB7">
            <w:pPr>
              <w:spacing w:before="60"/>
              <w:jc w:val="left"/>
              <w:rPr>
                <w:rFonts w:eastAsia="MS Mincho" w:cs="Arial"/>
                <w:sz w:val="18"/>
                <w:szCs w:val="18"/>
                <w:lang w:val="en-GB" w:eastAsia="en-GB"/>
              </w:rPr>
            </w:pPr>
            <w:r w:rsidRPr="00DD74FA">
              <w:rPr>
                <w:rFonts w:eastAsia="MS Mincho" w:cs="Arial"/>
                <w:sz w:val="18"/>
                <w:szCs w:val="18"/>
                <w:lang w:val="en-GB" w:eastAsia="en-GB"/>
              </w:rPr>
              <w:t xml:space="preserve">To what extent have the project developed innovative approaches in child protection helped to improve local and national child protection systems? Could they be used as examples across and beyond Kazakhstan? </w:t>
            </w:r>
          </w:p>
          <w:p w14:paraId="1F6BAA81" w14:textId="77777777" w:rsidR="00464EB7" w:rsidRPr="00DD74FA" w:rsidRDefault="00464EB7" w:rsidP="00464EB7">
            <w:pPr>
              <w:jc w:val="left"/>
              <w:rPr>
                <w:rFonts w:eastAsia="MS Mincho" w:cs="Arial"/>
                <w:sz w:val="18"/>
                <w:szCs w:val="18"/>
                <w:lang w:val="en-GB" w:eastAsia="en-GB"/>
              </w:rPr>
            </w:pPr>
          </w:p>
        </w:tc>
        <w:tc>
          <w:tcPr>
            <w:tcW w:w="1214" w:type="pct"/>
            <w:gridSpan w:val="2"/>
            <w:shd w:val="clear" w:color="auto" w:fill="auto"/>
          </w:tcPr>
          <w:p w14:paraId="0078E338"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t>Quality of integrated child protection models, child abandonment prevention models, violence prevention programmes developed with the project support</w:t>
            </w:r>
          </w:p>
          <w:p w14:paraId="38B19258" w14:textId="77777777" w:rsidR="00464EB7" w:rsidRPr="00DD74FA" w:rsidRDefault="00464EB7" w:rsidP="00464EB7">
            <w:pPr>
              <w:autoSpaceDE w:val="0"/>
              <w:autoSpaceDN w:val="0"/>
              <w:adjustRightInd w:val="0"/>
              <w:ind w:left="103" w:hanging="142"/>
              <w:jc w:val="left"/>
              <w:rPr>
                <w:rFonts w:eastAsia="MS Mincho" w:cs="Arial"/>
                <w:sz w:val="18"/>
                <w:szCs w:val="18"/>
                <w:lang w:val="en-GB" w:eastAsia="en-GB"/>
              </w:rPr>
            </w:pPr>
          </w:p>
          <w:p w14:paraId="0F47F9E3"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Transferability potential of the models to other regions and contexts</w:t>
            </w:r>
          </w:p>
        </w:tc>
        <w:tc>
          <w:tcPr>
            <w:tcW w:w="1001" w:type="pct"/>
            <w:shd w:val="clear" w:color="auto" w:fill="auto"/>
          </w:tcPr>
          <w:p w14:paraId="574A3615"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t>No. and quality of models and approaches introduced</w:t>
            </w:r>
          </w:p>
          <w:p w14:paraId="55099B72"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Evidence of participatory approach to the development of models and new services</w:t>
            </w:r>
          </w:p>
          <w:p w14:paraId="6C9D39C1" w14:textId="77777777" w:rsidR="00464EB7" w:rsidRPr="00DD74FA" w:rsidRDefault="00464EB7" w:rsidP="00464EB7">
            <w:pPr>
              <w:autoSpaceDE w:val="0"/>
              <w:autoSpaceDN w:val="0"/>
              <w:adjustRightInd w:val="0"/>
              <w:jc w:val="left"/>
              <w:rPr>
                <w:rFonts w:eastAsia="MS Mincho" w:cs="Arial"/>
                <w:sz w:val="18"/>
                <w:szCs w:val="18"/>
                <w:lang w:val="en-GB" w:eastAsia="en-GB"/>
              </w:rPr>
            </w:pPr>
          </w:p>
          <w:p w14:paraId="66BD9D0B"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Quality of models observed through piloting; no major shortcomings identified</w:t>
            </w:r>
          </w:p>
          <w:p w14:paraId="133E999F"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63982E71"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Examples of successful/ unsuccessful results of piloted models and approaches</w:t>
            </w:r>
          </w:p>
          <w:p w14:paraId="603AA267"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Success ‘ingredients’ for implementation are well documented and disseminated widely for possible replication</w:t>
            </w:r>
          </w:p>
        </w:tc>
        <w:tc>
          <w:tcPr>
            <w:tcW w:w="1335" w:type="pct"/>
            <w:shd w:val="clear" w:color="auto" w:fill="auto"/>
          </w:tcPr>
          <w:p w14:paraId="44754533" w14:textId="77777777" w:rsidR="00464EB7" w:rsidRPr="00DD74FA" w:rsidRDefault="00464EB7" w:rsidP="00464EB7">
            <w:pPr>
              <w:autoSpaceDE w:val="0"/>
              <w:autoSpaceDN w:val="0"/>
              <w:adjustRightInd w:val="0"/>
              <w:spacing w:before="60"/>
              <w:jc w:val="left"/>
              <w:rPr>
                <w:rFonts w:eastAsia="MS Mincho" w:cs="Arial"/>
                <w:sz w:val="18"/>
                <w:szCs w:val="18"/>
                <w:lang w:val="en-GB" w:eastAsia="en-GB"/>
              </w:rPr>
            </w:pPr>
            <w:r w:rsidRPr="00DD74FA">
              <w:rPr>
                <w:rFonts w:eastAsia="MS Mincho" w:cs="Arial"/>
                <w:sz w:val="18"/>
                <w:szCs w:val="18"/>
                <w:lang w:val="en-GB" w:eastAsia="en-GB"/>
              </w:rPr>
              <w:t>Project reports</w:t>
            </w:r>
          </w:p>
          <w:p w14:paraId="61EC9210"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Regional statistics</w:t>
            </w:r>
          </w:p>
          <w:p w14:paraId="4BAC562A"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Reports of cooperating partners and NGOs</w:t>
            </w:r>
          </w:p>
          <w:p w14:paraId="2D7267BE"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Reports of pilot regions</w:t>
            </w:r>
          </w:p>
          <w:p w14:paraId="1902BFBD"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Site visits to pilot regions</w:t>
            </w:r>
          </w:p>
          <w:p w14:paraId="198275BA"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Interviews with key stakeholders</w:t>
            </w:r>
          </w:p>
          <w:p w14:paraId="3CEB1FA9"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Focus groups with professionals working in the child protection system and with beneficiaries of newly-introduced services</w:t>
            </w:r>
          </w:p>
          <w:p w14:paraId="232A6DFD" w14:textId="77777777" w:rsidR="00464EB7" w:rsidRPr="00DD74FA" w:rsidRDefault="00464EB7" w:rsidP="00464EB7">
            <w:pPr>
              <w:autoSpaceDE w:val="0"/>
              <w:autoSpaceDN w:val="0"/>
              <w:adjustRightInd w:val="0"/>
              <w:jc w:val="left"/>
              <w:rPr>
                <w:rFonts w:eastAsia="MS Mincho" w:cs="Arial"/>
                <w:sz w:val="18"/>
                <w:szCs w:val="18"/>
                <w:lang w:val="en-GB" w:eastAsia="en-GB"/>
              </w:rPr>
            </w:pPr>
          </w:p>
        </w:tc>
      </w:tr>
      <w:tr w:rsidR="00464EB7" w:rsidRPr="00DD74FA" w14:paraId="07933A7B" w14:textId="77777777" w:rsidTr="00464EB7">
        <w:trPr>
          <w:trHeight w:val="90"/>
        </w:trPr>
        <w:tc>
          <w:tcPr>
            <w:tcW w:w="238" w:type="pct"/>
            <w:shd w:val="clear" w:color="auto" w:fill="auto"/>
          </w:tcPr>
          <w:p w14:paraId="43868F43" w14:textId="77777777" w:rsidR="00464EB7" w:rsidRPr="00DD74FA" w:rsidRDefault="00464EB7" w:rsidP="00464EB7">
            <w:pPr>
              <w:pStyle w:val="BodyText"/>
              <w:spacing w:before="60"/>
              <w:rPr>
                <w:rFonts w:cs="Arial"/>
                <w:b/>
                <w:sz w:val="18"/>
                <w:lang w:val="en-GB"/>
              </w:rPr>
            </w:pPr>
            <w:r w:rsidRPr="00DD74FA">
              <w:rPr>
                <w:rFonts w:cs="Arial"/>
                <w:b/>
                <w:sz w:val="18"/>
                <w:lang w:val="en-GB"/>
              </w:rPr>
              <w:t>EQ6</w:t>
            </w:r>
          </w:p>
        </w:tc>
        <w:tc>
          <w:tcPr>
            <w:tcW w:w="1212" w:type="pct"/>
            <w:shd w:val="clear" w:color="auto" w:fill="auto"/>
          </w:tcPr>
          <w:p w14:paraId="1C32E6B1" w14:textId="77777777" w:rsidR="00464EB7" w:rsidRPr="00DD74FA" w:rsidRDefault="00464EB7" w:rsidP="00464EB7">
            <w:pPr>
              <w:spacing w:before="60"/>
              <w:jc w:val="left"/>
              <w:rPr>
                <w:rFonts w:cs="Arial"/>
                <w:sz w:val="18"/>
                <w:szCs w:val="18"/>
                <w:lang w:val="en-GB"/>
              </w:rPr>
            </w:pPr>
            <w:r w:rsidRPr="00DD74FA">
              <w:rPr>
                <w:rFonts w:cs="Arial"/>
                <w:sz w:val="18"/>
                <w:szCs w:val="18"/>
                <w:lang w:val="en-GB"/>
              </w:rPr>
              <w:t xml:space="preserve">To what extent have the developed </w:t>
            </w:r>
            <w:r w:rsidRPr="00DD74FA">
              <w:rPr>
                <w:rFonts w:cs="Arial"/>
                <w:sz w:val="18"/>
                <w:szCs w:val="18"/>
                <w:lang w:val="en-GB"/>
              </w:rPr>
              <w:lastRenderedPageBreak/>
              <w:t>documents (studies, researches, policy papers, documentation, toolkits, manuals) contributed to the attainment of envisaged outcomes?</w:t>
            </w:r>
          </w:p>
        </w:tc>
        <w:tc>
          <w:tcPr>
            <w:tcW w:w="1214" w:type="pct"/>
            <w:gridSpan w:val="2"/>
            <w:shd w:val="clear" w:color="auto" w:fill="auto"/>
          </w:tcPr>
          <w:p w14:paraId="67C8D69C"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lastRenderedPageBreak/>
              <w:t xml:space="preserve">Quality of developed materials, </w:t>
            </w:r>
            <w:r w:rsidRPr="00DD74FA">
              <w:rPr>
                <w:rFonts w:ascii="Arial" w:hAnsi="Arial" w:cs="Arial"/>
                <w:sz w:val="18"/>
                <w:szCs w:val="18"/>
                <w:lang w:val="en-GB" w:eastAsia="en-GB"/>
              </w:rPr>
              <w:lastRenderedPageBreak/>
              <w:t>studies, papers, manuals</w:t>
            </w:r>
          </w:p>
          <w:p w14:paraId="1EDE155C"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t>Utility of these materials for informing policy change, continuation of reforms in child protection, change in professional conduct and practices with the child protection system</w:t>
            </w:r>
          </w:p>
        </w:tc>
        <w:tc>
          <w:tcPr>
            <w:tcW w:w="1001" w:type="pct"/>
            <w:shd w:val="clear" w:color="auto" w:fill="auto"/>
          </w:tcPr>
          <w:p w14:paraId="48E63979"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lastRenderedPageBreak/>
              <w:t xml:space="preserve">Relevance of topics and issues </w:t>
            </w:r>
            <w:r w:rsidRPr="00DD74FA">
              <w:rPr>
                <w:rFonts w:ascii="Arial" w:hAnsi="Arial" w:cs="Arial"/>
                <w:sz w:val="18"/>
                <w:szCs w:val="18"/>
                <w:lang w:val="en-GB" w:eastAsia="en-GB"/>
              </w:rPr>
              <w:lastRenderedPageBreak/>
              <w:t>addressed by the documents/ materials for child protection reforms and challenges</w:t>
            </w:r>
          </w:p>
          <w:p w14:paraId="4337A2A2"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t>Evidence of practical use of these documents and materials by the national and local stakeholders</w:t>
            </w:r>
          </w:p>
          <w:p w14:paraId="48670C39"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t>Examples of most effective / ineffective documents in terms of resulting effects</w:t>
            </w:r>
          </w:p>
        </w:tc>
        <w:tc>
          <w:tcPr>
            <w:tcW w:w="1335" w:type="pct"/>
            <w:shd w:val="clear" w:color="auto" w:fill="auto"/>
          </w:tcPr>
          <w:p w14:paraId="344CCBB6" w14:textId="77777777" w:rsidR="00464EB7" w:rsidRPr="00DD74FA" w:rsidRDefault="00464EB7" w:rsidP="00464EB7">
            <w:pPr>
              <w:widowControl w:val="0"/>
              <w:autoSpaceDE w:val="0"/>
              <w:autoSpaceDN w:val="0"/>
              <w:adjustRightInd w:val="0"/>
              <w:spacing w:before="60"/>
              <w:jc w:val="left"/>
              <w:rPr>
                <w:rFonts w:eastAsia="Cambria" w:cs="Arial"/>
                <w:sz w:val="18"/>
                <w:szCs w:val="18"/>
                <w:lang w:val="en-GB" w:eastAsia="en-US"/>
              </w:rPr>
            </w:pPr>
            <w:r w:rsidRPr="00DD74FA">
              <w:rPr>
                <w:rFonts w:eastAsia="Cambria" w:cs="Arial"/>
                <w:sz w:val="18"/>
                <w:szCs w:val="18"/>
                <w:lang w:val="en-GB" w:eastAsia="en-US"/>
              </w:rPr>
              <w:lastRenderedPageBreak/>
              <w:t xml:space="preserve">Studies, reviews, policy papers, toolkits, </w:t>
            </w:r>
            <w:r w:rsidRPr="00DD74FA">
              <w:rPr>
                <w:rFonts w:eastAsia="Cambria" w:cs="Arial"/>
                <w:sz w:val="18"/>
                <w:szCs w:val="18"/>
                <w:lang w:val="en-GB" w:eastAsia="en-US"/>
              </w:rPr>
              <w:lastRenderedPageBreak/>
              <w:t>manuals</w:t>
            </w:r>
          </w:p>
          <w:p w14:paraId="012FD944"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Project reports</w:t>
            </w:r>
          </w:p>
          <w:p w14:paraId="23AEB882"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UNICEF website</w:t>
            </w:r>
          </w:p>
          <w:p w14:paraId="00E90C8D"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eastAsia="Cambria" w:cs="Arial"/>
                <w:sz w:val="18"/>
                <w:szCs w:val="18"/>
                <w:lang w:val="en-GB" w:eastAsia="en-US"/>
              </w:rPr>
              <w:t>Interviews with stakeholders</w:t>
            </w:r>
          </w:p>
        </w:tc>
      </w:tr>
      <w:tr w:rsidR="00464EB7" w:rsidRPr="00DD74FA" w14:paraId="5AD004CB" w14:textId="77777777" w:rsidTr="00464EB7">
        <w:trPr>
          <w:trHeight w:val="90"/>
        </w:trPr>
        <w:tc>
          <w:tcPr>
            <w:tcW w:w="238" w:type="pct"/>
            <w:shd w:val="clear" w:color="auto" w:fill="auto"/>
          </w:tcPr>
          <w:p w14:paraId="363733D3" w14:textId="77777777" w:rsidR="00464EB7" w:rsidRPr="00DD74FA" w:rsidRDefault="00464EB7" w:rsidP="00464EB7">
            <w:pPr>
              <w:pStyle w:val="BodyText"/>
              <w:spacing w:before="60"/>
              <w:rPr>
                <w:rFonts w:cs="Arial"/>
                <w:b/>
                <w:sz w:val="18"/>
                <w:lang w:val="en-GB"/>
              </w:rPr>
            </w:pPr>
            <w:r w:rsidRPr="00DD74FA">
              <w:rPr>
                <w:rFonts w:cs="Arial"/>
                <w:b/>
                <w:sz w:val="18"/>
                <w:lang w:val="en-GB"/>
              </w:rPr>
              <w:lastRenderedPageBreak/>
              <w:t>EQ7</w:t>
            </w:r>
          </w:p>
        </w:tc>
        <w:tc>
          <w:tcPr>
            <w:tcW w:w="1212" w:type="pct"/>
            <w:shd w:val="clear" w:color="auto" w:fill="auto"/>
          </w:tcPr>
          <w:p w14:paraId="7ECBF6A5" w14:textId="77777777" w:rsidR="00464EB7" w:rsidRPr="00DD74FA" w:rsidRDefault="00464EB7" w:rsidP="00464EB7">
            <w:pPr>
              <w:spacing w:before="60"/>
              <w:jc w:val="left"/>
              <w:rPr>
                <w:rFonts w:cs="Arial"/>
                <w:sz w:val="18"/>
                <w:szCs w:val="18"/>
                <w:lang w:val="en-GB"/>
              </w:rPr>
            </w:pPr>
            <w:r w:rsidRPr="00DD74FA">
              <w:rPr>
                <w:rFonts w:cs="Arial"/>
                <w:sz w:val="18"/>
                <w:szCs w:val="18"/>
                <w:lang w:val="en-GB"/>
              </w:rPr>
              <w:t xml:space="preserve">What were the barriers and bottlenecks that impeded the implementation? What strategies have been used to mitigate them and with what results? </w:t>
            </w:r>
          </w:p>
        </w:tc>
        <w:tc>
          <w:tcPr>
            <w:tcW w:w="1214" w:type="pct"/>
            <w:gridSpan w:val="2"/>
            <w:shd w:val="clear" w:color="auto" w:fill="auto"/>
          </w:tcPr>
          <w:p w14:paraId="71C225B4"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rPr>
              <w:t>Employment of risk prevention and mitigation strategies: timeliness, relevance and effectiveness</w:t>
            </w:r>
          </w:p>
          <w:p w14:paraId="402D5DB5"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p>
        </w:tc>
        <w:tc>
          <w:tcPr>
            <w:tcW w:w="1001" w:type="pct"/>
            <w:shd w:val="clear" w:color="auto" w:fill="auto"/>
          </w:tcPr>
          <w:p w14:paraId="2770B136" w14:textId="77777777" w:rsidR="00464EB7" w:rsidRPr="00DD74FA" w:rsidRDefault="00464EB7" w:rsidP="000F091A">
            <w:pPr>
              <w:pStyle w:val="BodyText"/>
              <w:numPr>
                <w:ilvl w:val="0"/>
                <w:numId w:val="8"/>
              </w:numPr>
              <w:spacing w:before="60"/>
              <w:ind w:left="102" w:hanging="142"/>
              <w:jc w:val="left"/>
              <w:rPr>
                <w:rFonts w:eastAsia="MS Mincho" w:cs="Arial"/>
                <w:bCs w:val="0"/>
                <w:snapToGrid w:val="0"/>
                <w:sz w:val="18"/>
                <w:lang w:val="en-GB" w:eastAsia="en-GB"/>
              </w:rPr>
            </w:pPr>
            <w:r w:rsidRPr="00DD74FA">
              <w:rPr>
                <w:rFonts w:eastAsia="MS Mincho" w:cs="Arial"/>
                <w:bCs w:val="0"/>
                <w:snapToGrid w:val="0"/>
                <w:sz w:val="18"/>
                <w:lang w:val="en-GB" w:eastAsia="en-GB"/>
              </w:rPr>
              <w:t>Examples of factors which contributed or hampered the effective achievement of project outputs and outcomes</w:t>
            </w:r>
          </w:p>
          <w:p w14:paraId="294B30E5" w14:textId="77777777" w:rsidR="00464EB7" w:rsidRPr="00DD74FA" w:rsidRDefault="00464EB7" w:rsidP="000F091A">
            <w:pPr>
              <w:pStyle w:val="BodyText"/>
              <w:numPr>
                <w:ilvl w:val="0"/>
                <w:numId w:val="8"/>
              </w:numPr>
              <w:ind w:left="103" w:hanging="142"/>
              <w:jc w:val="left"/>
              <w:rPr>
                <w:rFonts w:eastAsia="MS Mincho" w:cs="Arial"/>
                <w:bCs w:val="0"/>
                <w:snapToGrid w:val="0"/>
                <w:sz w:val="18"/>
                <w:lang w:val="en-GB" w:eastAsia="en-GB"/>
              </w:rPr>
            </w:pPr>
            <w:r w:rsidRPr="00DD74FA">
              <w:rPr>
                <w:rFonts w:eastAsia="MS Mincho" w:cs="Arial"/>
                <w:bCs w:val="0"/>
                <w:snapToGrid w:val="0"/>
                <w:sz w:val="18"/>
                <w:lang w:val="en-GB" w:eastAsia="en-GB"/>
              </w:rPr>
              <w:t>Evidence of measures taken to cope with barriers and overcome challenges and bottlenecks</w:t>
            </w:r>
          </w:p>
          <w:p w14:paraId="449F9795" w14:textId="77777777" w:rsidR="00464EB7" w:rsidRPr="00DD74FA" w:rsidRDefault="00464EB7" w:rsidP="000F091A">
            <w:pPr>
              <w:pStyle w:val="BodyText"/>
              <w:numPr>
                <w:ilvl w:val="0"/>
                <w:numId w:val="8"/>
              </w:numPr>
              <w:ind w:left="103" w:hanging="142"/>
              <w:jc w:val="left"/>
              <w:rPr>
                <w:rFonts w:eastAsia="MS Mincho" w:cs="Arial"/>
                <w:bCs w:val="0"/>
                <w:snapToGrid w:val="0"/>
                <w:sz w:val="18"/>
                <w:lang w:val="en-GB" w:eastAsia="en-GB"/>
              </w:rPr>
            </w:pPr>
            <w:r w:rsidRPr="00DD74FA">
              <w:rPr>
                <w:rFonts w:eastAsia="MS Mincho" w:cs="Arial"/>
                <w:bCs w:val="0"/>
                <w:snapToGrid w:val="0"/>
                <w:sz w:val="18"/>
                <w:lang w:val="en-GB" w:eastAsia="en-GB"/>
              </w:rPr>
              <w:t>Evidence of successful/ unsuccessful effects of mitigation measures and strategies</w:t>
            </w:r>
          </w:p>
        </w:tc>
        <w:tc>
          <w:tcPr>
            <w:tcW w:w="1335" w:type="pct"/>
            <w:shd w:val="clear" w:color="auto" w:fill="auto"/>
          </w:tcPr>
          <w:p w14:paraId="39871987" w14:textId="77777777" w:rsidR="00464EB7" w:rsidRPr="00DD74FA" w:rsidRDefault="00464EB7" w:rsidP="00464EB7">
            <w:pPr>
              <w:autoSpaceDE w:val="0"/>
              <w:autoSpaceDN w:val="0"/>
              <w:adjustRightInd w:val="0"/>
              <w:spacing w:before="60"/>
              <w:jc w:val="left"/>
              <w:rPr>
                <w:rFonts w:eastAsia="MS Mincho" w:cs="Arial"/>
                <w:sz w:val="18"/>
                <w:szCs w:val="18"/>
                <w:lang w:val="en-GB" w:eastAsia="en-GB"/>
              </w:rPr>
            </w:pPr>
            <w:r w:rsidRPr="00DD74FA">
              <w:rPr>
                <w:rFonts w:eastAsia="MS Mincho" w:cs="Arial"/>
                <w:sz w:val="18"/>
                <w:szCs w:val="18"/>
                <w:lang w:val="en-GB" w:eastAsia="en-GB"/>
              </w:rPr>
              <w:t>Project reports</w:t>
            </w:r>
          </w:p>
          <w:p w14:paraId="0EEB2730"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Reports of pilot regions</w:t>
            </w:r>
          </w:p>
          <w:p w14:paraId="6E4B196D"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Interviews with stakeholders</w:t>
            </w:r>
          </w:p>
          <w:p w14:paraId="521B6541"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Feedback from focus groups and discussion groups</w:t>
            </w:r>
          </w:p>
          <w:p w14:paraId="000855CB" w14:textId="77777777" w:rsidR="00464EB7" w:rsidRPr="00DD74FA" w:rsidRDefault="00464EB7" w:rsidP="00464EB7">
            <w:pPr>
              <w:widowControl w:val="0"/>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Site visits to pilot regions</w:t>
            </w:r>
          </w:p>
        </w:tc>
      </w:tr>
      <w:tr w:rsidR="00464EB7" w:rsidRPr="00DD74FA" w14:paraId="0C3C8578" w14:textId="77777777" w:rsidTr="00464EB7">
        <w:trPr>
          <w:trHeight w:val="90"/>
        </w:trPr>
        <w:tc>
          <w:tcPr>
            <w:tcW w:w="238" w:type="pct"/>
            <w:shd w:val="clear" w:color="auto" w:fill="auto"/>
          </w:tcPr>
          <w:p w14:paraId="7954B47D" w14:textId="77777777" w:rsidR="00464EB7" w:rsidRPr="00DD74FA" w:rsidRDefault="00464EB7" w:rsidP="00464EB7">
            <w:pPr>
              <w:pStyle w:val="BodyText"/>
              <w:spacing w:before="60"/>
              <w:rPr>
                <w:rFonts w:cs="Arial"/>
                <w:b/>
                <w:sz w:val="18"/>
                <w:lang w:val="en-GB"/>
              </w:rPr>
            </w:pPr>
            <w:r w:rsidRPr="00DD74FA">
              <w:rPr>
                <w:rFonts w:cs="Arial"/>
                <w:b/>
                <w:sz w:val="18"/>
                <w:lang w:val="en-GB"/>
              </w:rPr>
              <w:t>EQ8</w:t>
            </w:r>
          </w:p>
        </w:tc>
        <w:tc>
          <w:tcPr>
            <w:tcW w:w="1212" w:type="pct"/>
            <w:shd w:val="clear" w:color="auto" w:fill="auto"/>
          </w:tcPr>
          <w:p w14:paraId="419D1798" w14:textId="77777777" w:rsidR="00464EB7" w:rsidRPr="00DD74FA" w:rsidRDefault="00464EB7" w:rsidP="00464EB7">
            <w:pPr>
              <w:spacing w:before="60"/>
              <w:jc w:val="left"/>
              <w:rPr>
                <w:rFonts w:eastAsia="MS Mincho" w:cs="Arial"/>
                <w:sz w:val="18"/>
                <w:szCs w:val="18"/>
                <w:lang w:val="en-GB" w:eastAsia="en-GB"/>
              </w:rPr>
            </w:pPr>
            <w:r w:rsidRPr="00DD74FA">
              <w:rPr>
                <w:rFonts w:eastAsia="MS Mincho" w:cs="Arial"/>
                <w:sz w:val="18"/>
                <w:szCs w:val="18"/>
                <w:lang w:val="en-GB" w:eastAsia="en-GB"/>
              </w:rPr>
              <w:t>Has the project provided any additional (not directly planned by the Project) significant contribution/outcomes towards improving the child protection mechanism in the country?</w:t>
            </w:r>
          </w:p>
        </w:tc>
        <w:tc>
          <w:tcPr>
            <w:tcW w:w="1214" w:type="pct"/>
            <w:gridSpan w:val="2"/>
            <w:shd w:val="clear" w:color="auto" w:fill="auto"/>
          </w:tcPr>
          <w:p w14:paraId="429F098C"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t>Identification and assessment of additional (planned and unplanned) outcomes (effects)</w:t>
            </w:r>
          </w:p>
          <w:p w14:paraId="6A3E05D7" w14:textId="77777777" w:rsidR="00464EB7" w:rsidRPr="00DD74FA" w:rsidRDefault="00464EB7" w:rsidP="00464EB7">
            <w:pPr>
              <w:autoSpaceDE w:val="0"/>
              <w:autoSpaceDN w:val="0"/>
              <w:adjustRightInd w:val="0"/>
              <w:ind w:left="103" w:hanging="142"/>
              <w:jc w:val="left"/>
              <w:rPr>
                <w:rFonts w:eastAsia="MS Mincho" w:cs="Arial"/>
                <w:sz w:val="18"/>
                <w:szCs w:val="18"/>
                <w:lang w:val="en-GB" w:eastAsia="en-GB"/>
              </w:rPr>
            </w:pPr>
          </w:p>
          <w:p w14:paraId="6872FBF8"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The identified additional outcomes (effects) are (not) classified into positive or negative</w:t>
            </w:r>
          </w:p>
        </w:tc>
        <w:tc>
          <w:tcPr>
            <w:tcW w:w="1001" w:type="pct"/>
            <w:shd w:val="clear" w:color="auto" w:fill="auto"/>
          </w:tcPr>
          <w:p w14:paraId="1E394465" w14:textId="77777777" w:rsidR="00464EB7" w:rsidRPr="00DD74FA" w:rsidRDefault="00464EB7" w:rsidP="000F091A">
            <w:pPr>
              <w:pStyle w:val="ListParagraph"/>
              <w:widowControl w:val="0"/>
              <w:numPr>
                <w:ilvl w:val="0"/>
                <w:numId w:val="8"/>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t>Evidence through examples of additional outcomes (effects) and their appraisal</w:t>
            </w:r>
          </w:p>
          <w:p w14:paraId="16018E5E" w14:textId="77777777" w:rsidR="00464EB7" w:rsidRPr="00DD74FA" w:rsidRDefault="00464EB7" w:rsidP="00464EB7">
            <w:pPr>
              <w:autoSpaceDE w:val="0"/>
              <w:autoSpaceDN w:val="0"/>
              <w:adjustRightInd w:val="0"/>
              <w:ind w:left="103" w:hanging="142"/>
              <w:jc w:val="left"/>
              <w:rPr>
                <w:rFonts w:eastAsia="MS Mincho" w:cs="Arial"/>
                <w:sz w:val="18"/>
                <w:szCs w:val="18"/>
                <w:lang w:val="en-GB" w:eastAsia="en-GB"/>
              </w:rPr>
            </w:pPr>
          </w:p>
          <w:p w14:paraId="54BF5E0D" w14:textId="77777777" w:rsidR="00464EB7" w:rsidRPr="00DD74FA" w:rsidRDefault="00464EB7" w:rsidP="000F091A">
            <w:pPr>
              <w:pStyle w:val="ListParagraph"/>
              <w:widowControl w:val="0"/>
              <w:numPr>
                <w:ilvl w:val="0"/>
                <w:numId w:val="8"/>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Effects (positive or negative) of identified outcomes</w:t>
            </w:r>
          </w:p>
        </w:tc>
        <w:tc>
          <w:tcPr>
            <w:tcW w:w="1335" w:type="pct"/>
            <w:shd w:val="clear" w:color="auto" w:fill="auto"/>
          </w:tcPr>
          <w:p w14:paraId="4C87F183" w14:textId="77777777" w:rsidR="00464EB7" w:rsidRPr="00DD74FA" w:rsidRDefault="00464EB7" w:rsidP="00464EB7">
            <w:pPr>
              <w:autoSpaceDE w:val="0"/>
              <w:autoSpaceDN w:val="0"/>
              <w:adjustRightInd w:val="0"/>
              <w:spacing w:before="60"/>
              <w:jc w:val="left"/>
              <w:rPr>
                <w:rFonts w:eastAsia="MS Mincho" w:cs="Arial"/>
                <w:sz w:val="18"/>
                <w:szCs w:val="18"/>
                <w:lang w:val="en-GB" w:eastAsia="en-GB"/>
              </w:rPr>
            </w:pPr>
            <w:r w:rsidRPr="00DD74FA">
              <w:rPr>
                <w:rFonts w:eastAsia="MS Mincho" w:cs="Arial"/>
                <w:sz w:val="18"/>
                <w:szCs w:val="18"/>
                <w:lang w:val="en-GB" w:eastAsia="en-GB"/>
              </w:rPr>
              <w:t>Project reports</w:t>
            </w:r>
          </w:p>
          <w:p w14:paraId="164911CC"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Fieldwork investigations, including consultation with focus groups and main stakeholders</w:t>
            </w:r>
          </w:p>
        </w:tc>
      </w:tr>
      <w:tr w:rsidR="00464EB7" w:rsidRPr="00DD74FA" w14:paraId="05A19BA1" w14:textId="77777777" w:rsidTr="00464EB7">
        <w:trPr>
          <w:trHeight w:val="315"/>
        </w:trPr>
        <w:tc>
          <w:tcPr>
            <w:tcW w:w="5000" w:type="pct"/>
            <w:gridSpan w:val="6"/>
            <w:shd w:val="clear" w:color="auto" w:fill="99CCFF"/>
          </w:tcPr>
          <w:p w14:paraId="08D91594" w14:textId="77777777" w:rsidR="00464EB7" w:rsidRPr="00DD74FA" w:rsidRDefault="00464EB7" w:rsidP="00464EB7">
            <w:pPr>
              <w:widowControl w:val="0"/>
              <w:autoSpaceDE w:val="0"/>
              <w:autoSpaceDN w:val="0"/>
              <w:adjustRightInd w:val="0"/>
              <w:jc w:val="left"/>
              <w:rPr>
                <w:rFonts w:eastAsia="Cambria" w:cs="Arial"/>
                <w:b/>
                <w:i/>
                <w:sz w:val="18"/>
                <w:szCs w:val="18"/>
                <w:lang w:val="en-GB" w:eastAsia="en-US"/>
              </w:rPr>
            </w:pPr>
            <w:r w:rsidRPr="00DD74FA">
              <w:rPr>
                <w:rFonts w:eastAsia="Cambria" w:cs="Arial"/>
                <w:b/>
                <w:i/>
                <w:sz w:val="18"/>
                <w:szCs w:val="18"/>
                <w:lang w:val="en-GB" w:eastAsia="en-US"/>
              </w:rPr>
              <w:t>Evaluation Objective 2</w:t>
            </w:r>
          </w:p>
          <w:p w14:paraId="0B1D7F19" w14:textId="77777777" w:rsidR="00464EB7" w:rsidRPr="00DD74FA" w:rsidRDefault="00464EB7" w:rsidP="00464EB7">
            <w:pPr>
              <w:rPr>
                <w:rFonts w:cs="Arial"/>
                <w:sz w:val="18"/>
                <w:szCs w:val="18"/>
                <w:lang w:val="en-GB" w:eastAsia="en-GB"/>
              </w:rPr>
            </w:pPr>
            <w:r w:rsidRPr="00DD74FA">
              <w:rPr>
                <w:rFonts w:eastAsia="Cambria" w:cs="Arial"/>
                <w:b/>
                <w:i/>
                <w:sz w:val="18"/>
                <w:szCs w:val="18"/>
                <w:lang w:val="en-GB" w:eastAsia="en-US"/>
              </w:rPr>
              <w:t xml:space="preserve">EFFICIENCY - </w:t>
            </w:r>
            <w:r w:rsidRPr="00DD74FA">
              <w:rPr>
                <w:rFonts w:cs="Arial"/>
                <w:b/>
                <w:i/>
                <w:sz w:val="18"/>
                <w:szCs w:val="18"/>
                <w:lang w:val="en-GB" w:eastAsia="en-GB"/>
              </w:rPr>
              <w:t xml:space="preserve">To what extent did the management of the project ensure timelines and efficient utilization of resources?     </w:t>
            </w:r>
          </w:p>
        </w:tc>
      </w:tr>
      <w:tr w:rsidR="00464EB7" w:rsidRPr="00DD74FA" w14:paraId="5A080034" w14:textId="77777777" w:rsidTr="00464EB7">
        <w:trPr>
          <w:trHeight w:val="90"/>
        </w:trPr>
        <w:tc>
          <w:tcPr>
            <w:tcW w:w="238" w:type="pct"/>
            <w:shd w:val="clear" w:color="auto" w:fill="auto"/>
          </w:tcPr>
          <w:p w14:paraId="23DC3626" w14:textId="77777777" w:rsidR="00464EB7" w:rsidRPr="00DD74FA" w:rsidRDefault="00464EB7" w:rsidP="00464EB7">
            <w:pPr>
              <w:pStyle w:val="BodyText"/>
              <w:spacing w:before="60"/>
              <w:rPr>
                <w:rFonts w:cs="Arial"/>
                <w:b/>
                <w:sz w:val="18"/>
                <w:highlight w:val="green"/>
                <w:lang w:val="en-GB"/>
              </w:rPr>
            </w:pPr>
            <w:r w:rsidRPr="00DD74FA">
              <w:rPr>
                <w:rFonts w:cs="Arial"/>
                <w:b/>
                <w:sz w:val="18"/>
                <w:lang w:val="en-GB"/>
              </w:rPr>
              <w:t>EQ9</w:t>
            </w:r>
          </w:p>
        </w:tc>
        <w:tc>
          <w:tcPr>
            <w:tcW w:w="1212" w:type="pct"/>
            <w:shd w:val="clear" w:color="auto" w:fill="auto"/>
          </w:tcPr>
          <w:p w14:paraId="52160E4B" w14:textId="77777777" w:rsidR="00464EB7" w:rsidRPr="00DD74FA" w:rsidRDefault="00464EB7" w:rsidP="00464EB7">
            <w:pPr>
              <w:widowControl w:val="0"/>
              <w:autoSpaceDE w:val="0"/>
              <w:autoSpaceDN w:val="0"/>
              <w:adjustRightInd w:val="0"/>
              <w:spacing w:before="60"/>
              <w:jc w:val="left"/>
              <w:rPr>
                <w:rFonts w:cs="Arial"/>
                <w:sz w:val="18"/>
                <w:szCs w:val="18"/>
                <w:lang w:val="en-GB"/>
              </w:rPr>
            </w:pPr>
            <w:r w:rsidRPr="00DD74FA">
              <w:rPr>
                <w:rFonts w:cs="Arial"/>
                <w:sz w:val="18"/>
                <w:szCs w:val="18"/>
                <w:lang w:val="en-GB"/>
              </w:rPr>
              <w:t>To what extent were the following UNICEF Core Roles particularly efficient to achieve the results of the project?</w:t>
            </w:r>
          </w:p>
          <w:p w14:paraId="332F3FD1" w14:textId="77777777" w:rsidR="00464EB7" w:rsidRPr="00DD74FA" w:rsidRDefault="00464EB7" w:rsidP="00464EB7">
            <w:pPr>
              <w:widowControl w:val="0"/>
              <w:autoSpaceDE w:val="0"/>
              <w:autoSpaceDN w:val="0"/>
              <w:adjustRightInd w:val="0"/>
              <w:spacing w:before="120"/>
              <w:jc w:val="left"/>
              <w:rPr>
                <w:rFonts w:cs="Arial"/>
                <w:sz w:val="18"/>
                <w:szCs w:val="18"/>
                <w:lang w:val="en-GB"/>
              </w:rPr>
            </w:pPr>
            <w:r w:rsidRPr="00DD74FA">
              <w:rPr>
                <w:rFonts w:cs="Arial"/>
                <w:sz w:val="18"/>
                <w:szCs w:val="18"/>
                <w:lang w:val="en-GB"/>
              </w:rPr>
              <w:lastRenderedPageBreak/>
              <w:t>a) The ‘Voice’ for children and adolescents</w:t>
            </w:r>
          </w:p>
          <w:p w14:paraId="36B01655" w14:textId="77777777" w:rsidR="00464EB7" w:rsidRPr="00DD74FA" w:rsidRDefault="00464EB7" w:rsidP="00464EB7">
            <w:pPr>
              <w:widowControl w:val="0"/>
              <w:autoSpaceDE w:val="0"/>
              <w:autoSpaceDN w:val="0"/>
              <w:adjustRightInd w:val="0"/>
              <w:jc w:val="left"/>
              <w:rPr>
                <w:rFonts w:cs="Arial"/>
                <w:sz w:val="18"/>
                <w:szCs w:val="18"/>
                <w:lang w:val="en-GB"/>
              </w:rPr>
            </w:pPr>
          </w:p>
          <w:p w14:paraId="1C5599D1" w14:textId="77777777" w:rsidR="00464EB7" w:rsidRPr="00DD74FA" w:rsidRDefault="00464EB7" w:rsidP="00464EB7">
            <w:pPr>
              <w:widowControl w:val="0"/>
              <w:autoSpaceDE w:val="0"/>
              <w:autoSpaceDN w:val="0"/>
              <w:adjustRightInd w:val="0"/>
              <w:jc w:val="left"/>
              <w:rPr>
                <w:rFonts w:cs="Arial"/>
                <w:sz w:val="18"/>
                <w:szCs w:val="18"/>
                <w:lang w:val="en-GB"/>
              </w:rPr>
            </w:pPr>
          </w:p>
          <w:p w14:paraId="1AFA9FB9" w14:textId="77777777" w:rsidR="00464EB7" w:rsidRPr="00DD74FA" w:rsidRDefault="00464EB7" w:rsidP="00464EB7">
            <w:pPr>
              <w:widowControl w:val="0"/>
              <w:autoSpaceDE w:val="0"/>
              <w:autoSpaceDN w:val="0"/>
              <w:adjustRightInd w:val="0"/>
              <w:jc w:val="left"/>
              <w:rPr>
                <w:rFonts w:cs="Arial"/>
                <w:sz w:val="18"/>
                <w:szCs w:val="18"/>
                <w:lang w:val="en-GB"/>
              </w:rPr>
            </w:pPr>
          </w:p>
          <w:p w14:paraId="1BCE49E9" w14:textId="77777777" w:rsidR="00464EB7" w:rsidRPr="00DD74FA" w:rsidRDefault="00464EB7" w:rsidP="00464EB7">
            <w:pPr>
              <w:widowControl w:val="0"/>
              <w:autoSpaceDE w:val="0"/>
              <w:autoSpaceDN w:val="0"/>
              <w:adjustRightInd w:val="0"/>
              <w:jc w:val="left"/>
              <w:rPr>
                <w:rFonts w:cs="Arial"/>
                <w:sz w:val="18"/>
                <w:szCs w:val="18"/>
                <w:lang w:val="en-GB"/>
              </w:rPr>
            </w:pPr>
            <w:r w:rsidRPr="00DD74FA">
              <w:rPr>
                <w:rFonts w:cs="Arial"/>
                <w:sz w:val="18"/>
                <w:szCs w:val="18"/>
                <w:lang w:val="en-GB"/>
              </w:rPr>
              <w:t>b) Monitoring and evaluation</w:t>
            </w:r>
          </w:p>
          <w:p w14:paraId="53F630FB" w14:textId="77777777" w:rsidR="00464EB7" w:rsidRPr="00DD74FA" w:rsidRDefault="00464EB7" w:rsidP="00464EB7">
            <w:pPr>
              <w:widowControl w:val="0"/>
              <w:autoSpaceDE w:val="0"/>
              <w:autoSpaceDN w:val="0"/>
              <w:adjustRightInd w:val="0"/>
              <w:jc w:val="left"/>
              <w:rPr>
                <w:rFonts w:cs="Arial"/>
                <w:sz w:val="18"/>
                <w:szCs w:val="18"/>
                <w:lang w:val="en-GB"/>
              </w:rPr>
            </w:pPr>
          </w:p>
          <w:p w14:paraId="26C1F603" w14:textId="77777777" w:rsidR="00464EB7" w:rsidRPr="00DD74FA" w:rsidRDefault="00464EB7" w:rsidP="00464EB7">
            <w:pPr>
              <w:widowControl w:val="0"/>
              <w:autoSpaceDE w:val="0"/>
              <w:autoSpaceDN w:val="0"/>
              <w:adjustRightInd w:val="0"/>
              <w:jc w:val="left"/>
              <w:rPr>
                <w:rFonts w:cs="Arial"/>
                <w:sz w:val="18"/>
                <w:szCs w:val="18"/>
                <w:lang w:val="en-GB"/>
              </w:rPr>
            </w:pPr>
          </w:p>
          <w:p w14:paraId="7A0788FC" w14:textId="77777777" w:rsidR="00464EB7" w:rsidRPr="00DD74FA" w:rsidRDefault="00464EB7" w:rsidP="00464EB7">
            <w:pPr>
              <w:widowControl w:val="0"/>
              <w:autoSpaceDE w:val="0"/>
              <w:autoSpaceDN w:val="0"/>
              <w:adjustRightInd w:val="0"/>
              <w:jc w:val="left"/>
              <w:rPr>
                <w:rFonts w:cs="Arial"/>
                <w:sz w:val="18"/>
                <w:szCs w:val="18"/>
                <w:lang w:val="en-GB"/>
              </w:rPr>
            </w:pPr>
          </w:p>
          <w:p w14:paraId="0E1F18B9" w14:textId="77777777" w:rsidR="00464EB7" w:rsidRPr="00DD74FA" w:rsidRDefault="00464EB7" w:rsidP="00464EB7">
            <w:pPr>
              <w:widowControl w:val="0"/>
              <w:autoSpaceDE w:val="0"/>
              <w:autoSpaceDN w:val="0"/>
              <w:adjustRightInd w:val="0"/>
              <w:jc w:val="left"/>
              <w:rPr>
                <w:rFonts w:cs="Arial"/>
                <w:sz w:val="18"/>
                <w:szCs w:val="18"/>
                <w:lang w:val="en-GB"/>
              </w:rPr>
            </w:pPr>
          </w:p>
          <w:p w14:paraId="5A041758" w14:textId="77777777" w:rsidR="00464EB7" w:rsidRPr="00DD74FA" w:rsidRDefault="00464EB7" w:rsidP="00464EB7">
            <w:pPr>
              <w:widowControl w:val="0"/>
              <w:autoSpaceDE w:val="0"/>
              <w:autoSpaceDN w:val="0"/>
              <w:adjustRightInd w:val="0"/>
              <w:jc w:val="left"/>
              <w:rPr>
                <w:rFonts w:cs="Arial"/>
                <w:sz w:val="18"/>
                <w:szCs w:val="18"/>
                <w:lang w:val="en-GB"/>
              </w:rPr>
            </w:pPr>
          </w:p>
          <w:p w14:paraId="6A007644" w14:textId="77777777" w:rsidR="00464EB7" w:rsidRPr="00DD74FA" w:rsidRDefault="00464EB7" w:rsidP="00464EB7">
            <w:pPr>
              <w:widowControl w:val="0"/>
              <w:autoSpaceDE w:val="0"/>
              <w:autoSpaceDN w:val="0"/>
              <w:adjustRightInd w:val="0"/>
              <w:jc w:val="left"/>
              <w:rPr>
                <w:rFonts w:cs="Arial"/>
                <w:sz w:val="18"/>
                <w:szCs w:val="18"/>
                <w:lang w:val="en-GB"/>
              </w:rPr>
            </w:pPr>
          </w:p>
          <w:p w14:paraId="2EC5ECBD" w14:textId="77777777" w:rsidR="00464EB7" w:rsidRPr="00DD74FA" w:rsidRDefault="00464EB7" w:rsidP="00464EB7">
            <w:pPr>
              <w:widowControl w:val="0"/>
              <w:autoSpaceDE w:val="0"/>
              <w:autoSpaceDN w:val="0"/>
              <w:adjustRightInd w:val="0"/>
              <w:jc w:val="left"/>
              <w:rPr>
                <w:rFonts w:cs="Arial"/>
                <w:sz w:val="18"/>
                <w:szCs w:val="18"/>
                <w:lang w:val="en-GB"/>
              </w:rPr>
            </w:pPr>
            <w:r w:rsidRPr="00DD74FA">
              <w:rPr>
                <w:rFonts w:cs="Arial"/>
                <w:sz w:val="18"/>
                <w:szCs w:val="18"/>
                <w:lang w:val="en-GB"/>
              </w:rPr>
              <w:t>c) Policy advice and technical assistance</w:t>
            </w:r>
          </w:p>
          <w:p w14:paraId="7A17E6EC" w14:textId="77777777" w:rsidR="00464EB7" w:rsidRPr="00DD74FA" w:rsidRDefault="00464EB7" w:rsidP="00464EB7">
            <w:pPr>
              <w:widowControl w:val="0"/>
              <w:autoSpaceDE w:val="0"/>
              <w:autoSpaceDN w:val="0"/>
              <w:adjustRightInd w:val="0"/>
              <w:jc w:val="left"/>
              <w:rPr>
                <w:rFonts w:cs="Arial"/>
                <w:sz w:val="18"/>
                <w:szCs w:val="18"/>
                <w:lang w:val="en-GB"/>
              </w:rPr>
            </w:pPr>
          </w:p>
          <w:p w14:paraId="0202EAE4" w14:textId="77777777" w:rsidR="00464EB7" w:rsidRPr="00DD74FA" w:rsidRDefault="00464EB7" w:rsidP="00464EB7">
            <w:pPr>
              <w:widowControl w:val="0"/>
              <w:autoSpaceDE w:val="0"/>
              <w:autoSpaceDN w:val="0"/>
              <w:adjustRightInd w:val="0"/>
              <w:jc w:val="left"/>
              <w:rPr>
                <w:rFonts w:cs="Arial"/>
                <w:sz w:val="18"/>
                <w:szCs w:val="18"/>
                <w:lang w:val="en-GB"/>
              </w:rPr>
            </w:pPr>
          </w:p>
          <w:p w14:paraId="44F9E9BF" w14:textId="77777777" w:rsidR="00464EB7" w:rsidRPr="00DD74FA" w:rsidRDefault="00464EB7" w:rsidP="00464EB7">
            <w:pPr>
              <w:widowControl w:val="0"/>
              <w:autoSpaceDE w:val="0"/>
              <w:autoSpaceDN w:val="0"/>
              <w:adjustRightInd w:val="0"/>
              <w:jc w:val="left"/>
              <w:rPr>
                <w:rFonts w:cs="Arial"/>
                <w:sz w:val="18"/>
                <w:szCs w:val="18"/>
                <w:lang w:val="en-GB"/>
              </w:rPr>
            </w:pPr>
          </w:p>
          <w:p w14:paraId="428911B7" w14:textId="77777777" w:rsidR="00464EB7" w:rsidRPr="00DD74FA" w:rsidRDefault="00464EB7" w:rsidP="00464EB7">
            <w:pPr>
              <w:widowControl w:val="0"/>
              <w:autoSpaceDE w:val="0"/>
              <w:autoSpaceDN w:val="0"/>
              <w:adjustRightInd w:val="0"/>
              <w:jc w:val="left"/>
              <w:rPr>
                <w:rFonts w:cs="Arial"/>
                <w:sz w:val="18"/>
                <w:szCs w:val="18"/>
                <w:lang w:val="en-GB"/>
              </w:rPr>
            </w:pPr>
          </w:p>
          <w:p w14:paraId="1F797558" w14:textId="77777777" w:rsidR="00464EB7" w:rsidRPr="00DD74FA" w:rsidRDefault="00464EB7" w:rsidP="00464EB7">
            <w:pPr>
              <w:widowControl w:val="0"/>
              <w:autoSpaceDE w:val="0"/>
              <w:autoSpaceDN w:val="0"/>
              <w:adjustRightInd w:val="0"/>
              <w:jc w:val="left"/>
              <w:rPr>
                <w:rFonts w:cs="Arial"/>
                <w:sz w:val="18"/>
                <w:szCs w:val="18"/>
                <w:lang w:val="en-GB"/>
              </w:rPr>
            </w:pPr>
          </w:p>
          <w:p w14:paraId="11977EF9" w14:textId="77777777" w:rsidR="00464EB7" w:rsidRPr="00DD74FA" w:rsidRDefault="00464EB7" w:rsidP="00464EB7">
            <w:pPr>
              <w:widowControl w:val="0"/>
              <w:autoSpaceDE w:val="0"/>
              <w:autoSpaceDN w:val="0"/>
              <w:adjustRightInd w:val="0"/>
              <w:jc w:val="left"/>
              <w:rPr>
                <w:rFonts w:cs="Arial"/>
                <w:sz w:val="18"/>
                <w:szCs w:val="18"/>
                <w:lang w:val="en-GB"/>
              </w:rPr>
            </w:pPr>
          </w:p>
          <w:p w14:paraId="7BEECD4D" w14:textId="77777777" w:rsidR="00464EB7" w:rsidRPr="00DD74FA" w:rsidRDefault="00464EB7" w:rsidP="00464EB7">
            <w:pPr>
              <w:widowControl w:val="0"/>
              <w:autoSpaceDE w:val="0"/>
              <w:autoSpaceDN w:val="0"/>
              <w:adjustRightInd w:val="0"/>
              <w:jc w:val="left"/>
              <w:rPr>
                <w:rFonts w:cs="Arial"/>
                <w:sz w:val="18"/>
                <w:szCs w:val="18"/>
                <w:lang w:val="en-GB"/>
              </w:rPr>
            </w:pPr>
            <w:r w:rsidRPr="00DD74FA">
              <w:rPr>
                <w:rFonts w:cs="Arial"/>
                <w:sz w:val="18"/>
                <w:szCs w:val="18"/>
                <w:lang w:val="en-GB"/>
              </w:rPr>
              <w:t>d) Leveraging resources from the public and private sectors</w:t>
            </w:r>
          </w:p>
          <w:p w14:paraId="134701AE" w14:textId="77777777" w:rsidR="00464EB7" w:rsidRPr="00DD74FA" w:rsidRDefault="00464EB7" w:rsidP="00464EB7">
            <w:pPr>
              <w:widowControl w:val="0"/>
              <w:autoSpaceDE w:val="0"/>
              <w:autoSpaceDN w:val="0"/>
              <w:adjustRightInd w:val="0"/>
              <w:jc w:val="left"/>
              <w:rPr>
                <w:rFonts w:cs="Arial"/>
                <w:sz w:val="18"/>
                <w:szCs w:val="18"/>
                <w:lang w:val="en-GB"/>
              </w:rPr>
            </w:pPr>
          </w:p>
          <w:p w14:paraId="261829AF" w14:textId="77777777" w:rsidR="00464EB7" w:rsidRPr="00DD74FA" w:rsidRDefault="00464EB7" w:rsidP="00464EB7">
            <w:pPr>
              <w:widowControl w:val="0"/>
              <w:autoSpaceDE w:val="0"/>
              <w:autoSpaceDN w:val="0"/>
              <w:adjustRightInd w:val="0"/>
              <w:jc w:val="left"/>
              <w:rPr>
                <w:rFonts w:cs="Arial"/>
                <w:sz w:val="18"/>
                <w:szCs w:val="18"/>
                <w:lang w:val="en-GB"/>
              </w:rPr>
            </w:pPr>
          </w:p>
          <w:p w14:paraId="0803DE44" w14:textId="77777777" w:rsidR="00464EB7" w:rsidRPr="00DD74FA" w:rsidRDefault="00464EB7" w:rsidP="00464EB7">
            <w:pPr>
              <w:widowControl w:val="0"/>
              <w:autoSpaceDE w:val="0"/>
              <w:autoSpaceDN w:val="0"/>
              <w:adjustRightInd w:val="0"/>
              <w:jc w:val="left"/>
              <w:rPr>
                <w:rFonts w:cs="Arial"/>
                <w:sz w:val="18"/>
                <w:szCs w:val="18"/>
                <w:lang w:val="en-GB"/>
              </w:rPr>
            </w:pPr>
          </w:p>
          <w:p w14:paraId="17729951" w14:textId="77777777" w:rsidR="00464EB7" w:rsidRPr="00DD74FA" w:rsidRDefault="00464EB7" w:rsidP="00464EB7">
            <w:pPr>
              <w:widowControl w:val="0"/>
              <w:autoSpaceDE w:val="0"/>
              <w:autoSpaceDN w:val="0"/>
              <w:adjustRightInd w:val="0"/>
              <w:jc w:val="left"/>
              <w:rPr>
                <w:rFonts w:cs="Arial"/>
                <w:sz w:val="18"/>
                <w:szCs w:val="18"/>
                <w:lang w:val="en-GB"/>
              </w:rPr>
            </w:pPr>
            <w:r w:rsidRPr="00DD74FA">
              <w:rPr>
                <w:rFonts w:cs="Arial"/>
                <w:sz w:val="18"/>
                <w:szCs w:val="18"/>
                <w:lang w:val="en-GB"/>
              </w:rPr>
              <w:t>e) Facilitating national dialogue towards child friendly social norms</w:t>
            </w:r>
          </w:p>
          <w:p w14:paraId="22707E43"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p>
          <w:p w14:paraId="50A88EE7"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p>
          <w:p w14:paraId="6D7F2774"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p>
          <w:p w14:paraId="421990CA"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p>
          <w:p w14:paraId="69D474C4"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p>
          <w:p w14:paraId="169065D0" w14:textId="77777777" w:rsidR="00464EB7" w:rsidRPr="00DD74FA" w:rsidRDefault="00464EB7" w:rsidP="00464EB7">
            <w:pPr>
              <w:widowControl w:val="0"/>
              <w:autoSpaceDE w:val="0"/>
              <w:autoSpaceDN w:val="0"/>
              <w:adjustRightInd w:val="0"/>
              <w:jc w:val="left"/>
              <w:rPr>
                <w:rFonts w:cs="Arial"/>
                <w:sz w:val="18"/>
                <w:szCs w:val="18"/>
                <w:lang w:val="en-GB"/>
              </w:rPr>
            </w:pPr>
            <w:r w:rsidRPr="00DD74FA">
              <w:rPr>
                <w:rFonts w:cs="Arial"/>
                <w:sz w:val="18"/>
                <w:szCs w:val="18"/>
                <w:lang w:val="en-GB"/>
              </w:rPr>
              <w:t>f) Enabling knowledge exchange</w:t>
            </w:r>
          </w:p>
          <w:p w14:paraId="3C9E918A" w14:textId="77777777" w:rsidR="00464EB7" w:rsidRPr="00DD74FA" w:rsidRDefault="00464EB7" w:rsidP="00464EB7">
            <w:pPr>
              <w:widowControl w:val="0"/>
              <w:autoSpaceDE w:val="0"/>
              <w:autoSpaceDN w:val="0"/>
              <w:adjustRightInd w:val="0"/>
              <w:jc w:val="left"/>
              <w:rPr>
                <w:rFonts w:cs="Arial"/>
                <w:sz w:val="18"/>
                <w:szCs w:val="18"/>
                <w:lang w:val="en-GB"/>
              </w:rPr>
            </w:pPr>
          </w:p>
          <w:p w14:paraId="2A421EB8" w14:textId="77777777" w:rsidR="00464EB7" w:rsidRPr="00DD74FA" w:rsidRDefault="00464EB7" w:rsidP="00464EB7">
            <w:pPr>
              <w:widowControl w:val="0"/>
              <w:autoSpaceDE w:val="0"/>
              <w:autoSpaceDN w:val="0"/>
              <w:adjustRightInd w:val="0"/>
              <w:jc w:val="left"/>
              <w:rPr>
                <w:rFonts w:cs="Arial"/>
                <w:sz w:val="18"/>
                <w:szCs w:val="18"/>
                <w:lang w:val="en-GB"/>
              </w:rPr>
            </w:pPr>
          </w:p>
          <w:p w14:paraId="45A14C8A" w14:textId="77777777" w:rsidR="00464EB7" w:rsidRPr="00DD74FA" w:rsidRDefault="00464EB7" w:rsidP="00464EB7">
            <w:pPr>
              <w:widowControl w:val="0"/>
              <w:autoSpaceDE w:val="0"/>
              <w:autoSpaceDN w:val="0"/>
              <w:adjustRightInd w:val="0"/>
              <w:jc w:val="left"/>
              <w:rPr>
                <w:rFonts w:cs="Arial"/>
                <w:sz w:val="18"/>
                <w:szCs w:val="18"/>
                <w:lang w:val="en-GB"/>
              </w:rPr>
            </w:pPr>
          </w:p>
          <w:p w14:paraId="58021FDA" w14:textId="77777777" w:rsidR="00464EB7" w:rsidRPr="00DD74FA" w:rsidRDefault="00464EB7" w:rsidP="00464EB7">
            <w:pPr>
              <w:widowControl w:val="0"/>
              <w:autoSpaceDE w:val="0"/>
              <w:autoSpaceDN w:val="0"/>
              <w:adjustRightInd w:val="0"/>
              <w:jc w:val="left"/>
              <w:rPr>
                <w:rFonts w:cs="Arial"/>
                <w:sz w:val="18"/>
                <w:szCs w:val="18"/>
                <w:lang w:val="en-GB"/>
              </w:rPr>
            </w:pPr>
          </w:p>
          <w:p w14:paraId="648CC03D" w14:textId="77777777" w:rsidR="00464EB7" w:rsidRPr="00DD74FA" w:rsidRDefault="00464EB7" w:rsidP="00464EB7">
            <w:pPr>
              <w:widowControl w:val="0"/>
              <w:autoSpaceDE w:val="0"/>
              <w:autoSpaceDN w:val="0"/>
              <w:adjustRightInd w:val="0"/>
              <w:jc w:val="left"/>
              <w:rPr>
                <w:rFonts w:cs="Arial"/>
                <w:sz w:val="18"/>
                <w:szCs w:val="18"/>
                <w:lang w:val="en-GB"/>
              </w:rPr>
            </w:pPr>
          </w:p>
          <w:p w14:paraId="06B7E065" w14:textId="77777777" w:rsidR="00464EB7" w:rsidRPr="00DD74FA" w:rsidRDefault="00464EB7" w:rsidP="00464EB7">
            <w:pPr>
              <w:widowControl w:val="0"/>
              <w:autoSpaceDE w:val="0"/>
              <w:autoSpaceDN w:val="0"/>
              <w:adjustRightInd w:val="0"/>
              <w:jc w:val="left"/>
              <w:rPr>
                <w:rFonts w:cs="Arial"/>
                <w:sz w:val="18"/>
                <w:szCs w:val="18"/>
                <w:lang w:val="en-GB"/>
              </w:rPr>
            </w:pPr>
          </w:p>
          <w:p w14:paraId="57283C4F"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r w:rsidRPr="00DD74FA">
              <w:rPr>
                <w:rFonts w:cs="Arial"/>
                <w:sz w:val="18"/>
                <w:szCs w:val="18"/>
                <w:lang w:val="en-GB"/>
              </w:rPr>
              <w:t>g) Modeling/piloting</w:t>
            </w:r>
          </w:p>
        </w:tc>
        <w:tc>
          <w:tcPr>
            <w:tcW w:w="1214" w:type="pct"/>
            <w:gridSpan w:val="2"/>
            <w:shd w:val="clear" w:color="auto" w:fill="auto"/>
          </w:tcPr>
          <w:p w14:paraId="3D9E96B0" w14:textId="77777777" w:rsidR="00464EB7" w:rsidRPr="00DD74FA" w:rsidRDefault="00464EB7" w:rsidP="00464EB7">
            <w:pPr>
              <w:pStyle w:val="ListParagraph1"/>
              <w:spacing w:before="60"/>
              <w:ind w:left="0"/>
              <w:contextualSpacing w:val="0"/>
              <w:jc w:val="left"/>
              <w:rPr>
                <w:rFonts w:ascii="Arial" w:hAnsi="Arial" w:cs="Arial"/>
                <w:sz w:val="18"/>
                <w:szCs w:val="18"/>
                <w:lang w:val="en-GB"/>
              </w:rPr>
            </w:pPr>
          </w:p>
          <w:p w14:paraId="0807BEAC" w14:textId="77777777" w:rsidR="00464EB7" w:rsidRPr="00DD74FA" w:rsidRDefault="00464EB7" w:rsidP="00464EB7">
            <w:pPr>
              <w:pStyle w:val="ListParagraph1"/>
              <w:ind w:left="0"/>
              <w:contextualSpacing w:val="0"/>
              <w:jc w:val="left"/>
              <w:rPr>
                <w:rFonts w:ascii="Arial" w:hAnsi="Arial" w:cs="Arial"/>
                <w:sz w:val="18"/>
                <w:szCs w:val="18"/>
                <w:lang w:val="en-GB"/>
              </w:rPr>
            </w:pPr>
          </w:p>
          <w:p w14:paraId="2C2A9312" w14:textId="77777777" w:rsidR="00464EB7" w:rsidRPr="00DD74FA" w:rsidRDefault="00464EB7" w:rsidP="00464EB7">
            <w:pPr>
              <w:pStyle w:val="ListParagraph1"/>
              <w:ind w:left="0"/>
              <w:contextualSpacing w:val="0"/>
              <w:jc w:val="left"/>
              <w:rPr>
                <w:rFonts w:ascii="Arial" w:hAnsi="Arial" w:cs="Arial"/>
                <w:sz w:val="18"/>
                <w:szCs w:val="18"/>
                <w:lang w:val="en-GB"/>
              </w:rPr>
            </w:pPr>
          </w:p>
          <w:p w14:paraId="7858D10F" w14:textId="77777777" w:rsidR="00464EB7" w:rsidRPr="00DD74FA" w:rsidRDefault="00464EB7" w:rsidP="000F091A">
            <w:pPr>
              <w:pStyle w:val="ListParagraph"/>
              <w:widowControl w:val="0"/>
              <w:numPr>
                <w:ilvl w:val="0"/>
                <w:numId w:val="9"/>
              </w:numPr>
              <w:autoSpaceDE w:val="0"/>
              <w:autoSpaceDN w:val="0"/>
              <w:adjustRightInd w:val="0"/>
              <w:spacing w:before="12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rPr>
              <w:lastRenderedPageBreak/>
              <w:t xml:space="preserve">Efficiency of UNICEF advocacy and communication around key national policies and child rights issues addressed by the project </w:t>
            </w:r>
          </w:p>
          <w:p w14:paraId="02591D25" w14:textId="77777777" w:rsidR="00464EB7" w:rsidRPr="00DD74FA" w:rsidRDefault="00464EB7" w:rsidP="00464EB7">
            <w:pPr>
              <w:pStyle w:val="ListParagraph"/>
              <w:widowControl w:val="0"/>
              <w:autoSpaceDE w:val="0"/>
              <w:autoSpaceDN w:val="0"/>
              <w:adjustRightInd w:val="0"/>
              <w:spacing w:line="288" w:lineRule="auto"/>
              <w:ind w:left="-39"/>
              <w:rPr>
                <w:rFonts w:ascii="Arial" w:hAnsi="Arial" w:cs="Arial"/>
                <w:sz w:val="18"/>
                <w:szCs w:val="18"/>
                <w:lang w:val="en-GB" w:eastAsia="en-GB"/>
              </w:rPr>
            </w:pPr>
          </w:p>
          <w:p w14:paraId="2FBFCF1D"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rPr>
              <w:t>Extent to which UNICEF assisted independent assessments of the functioning of child rights guarantee systems, the progressive realisation of child rights and the reduction in equity gaps in child well-being</w:t>
            </w:r>
          </w:p>
          <w:p w14:paraId="6C7947A1"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rPr>
            </w:pPr>
          </w:p>
          <w:p w14:paraId="03BDCFE5"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rPr>
              <w:t xml:space="preserve">Efficiency of policy advice and technical assistance provided by UNICEF during project implementation for supporting the development of legal and policy frameworks aimed at improving child protection in the country </w:t>
            </w:r>
          </w:p>
          <w:p w14:paraId="23DD46F4"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rPr>
            </w:pPr>
          </w:p>
          <w:p w14:paraId="7AF7D268"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rPr>
              <w:t>Capacity of UNICEF to efficiently leverage resources for accompanying reforms in child protection at national and local levels</w:t>
            </w:r>
          </w:p>
          <w:p w14:paraId="104FE2D6"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rPr>
            </w:pPr>
          </w:p>
          <w:p w14:paraId="63BDD361"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rPr>
              <w:t>The project brought together various stakeholders (government, civil society, academia, donors etc.) to enhance public debate, participation, synergy and coherent action around equity and child rights</w:t>
            </w:r>
          </w:p>
          <w:p w14:paraId="04630D74"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rPr>
            </w:pPr>
          </w:p>
          <w:p w14:paraId="6707CD1E"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rPr>
              <w:t xml:space="preserve">UNICEF fostered horizontal cooperation and exchange of experience among various regions and </w:t>
            </w:r>
            <w:r w:rsidRPr="00DD74FA">
              <w:rPr>
                <w:rFonts w:ascii="Arial" w:hAnsi="Arial" w:cs="Arial"/>
                <w:sz w:val="18"/>
                <w:szCs w:val="18"/>
                <w:lang w:val="en-GB"/>
              </w:rPr>
              <w:lastRenderedPageBreak/>
              <w:t>between Kazakhstan and other countries on ‘what works’ for enhancing child well-being and equity</w:t>
            </w:r>
          </w:p>
          <w:p w14:paraId="3154D7A8"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rPr>
            </w:pPr>
          </w:p>
          <w:p w14:paraId="1EE2271E"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rPr>
              <w:t>The project demonstrated how the child protection system could meaningfully evolve to reduce equity gaps and children’s rights violations</w:t>
            </w:r>
          </w:p>
        </w:tc>
        <w:tc>
          <w:tcPr>
            <w:tcW w:w="1001" w:type="pct"/>
            <w:shd w:val="clear" w:color="auto" w:fill="auto"/>
          </w:tcPr>
          <w:p w14:paraId="650370A1" w14:textId="77777777" w:rsidR="00464EB7" w:rsidRPr="00DD74FA" w:rsidRDefault="00464EB7" w:rsidP="00464EB7">
            <w:pPr>
              <w:widowControl w:val="0"/>
              <w:autoSpaceDE w:val="0"/>
              <w:autoSpaceDN w:val="0"/>
              <w:adjustRightInd w:val="0"/>
              <w:spacing w:before="60"/>
              <w:jc w:val="left"/>
              <w:rPr>
                <w:rFonts w:eastAsia="Cambria" w:cs="Arial"/>
                <w:sz w:val="18"/>
                <w:szCs w:val="18"/>
                <w:lang w:val="en-GB" w:eastAsia="en-US"/>
              </w:rPr>
            </w:pPr>
          </w:p>
          <w:p w14:paraId="5004BC4F"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p>
          <w:p w14:paraId="60B90B26"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p>
          <w:p w14:paraId="35ED9296" w14:textId="77777777" w:rsidR="00464EB7" w:rsidRPr="00DD74FA" w:rsidRDefault="00464EB7" w:rsidP="000F091A">
            <w:pPr>
              <w:pStyle w:val="ListParagraph"/>
              <w:widowControl w:val="0"/>
              <w:numPr>
                <w:ilvl w:val="0"/>
                <w:numId w:val="9"/>
              </w:numPr>
              <w:autoSpaceDE w:val="0"/>
              <w:autoSpaceDN w:val="0"/>
              <w:adjustRightInd w:val="0"/>
              <w:spacing w:before="12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rPr>
              <w:lastRenderedPageBreak/>
              <w:t>Effects of advocacy and communication activities</w:t>
            </w:r>
          </w:p>
          <w:p w14:paraId="761D5FE7" w14:textId="77777777" w:rsidR="00464EB7" w:rsidRPr="00DD74FA" w:rsidRDefault="00464EB7" w:rsidP="00464EB7">
            <w:pPr>
              <w:pStyle w:val="ListParagraph"/>
              <w:widowControl w:val="0"/>
              <w:autoSpaceDE w:val="0"/>
              <w:autoSpaceDN w:val="0"/>
              <w:adjustRightInd w:val="0"/>
              <w:spacing w:line="288" w:lineRule="auto"/>
              <w:ind w:left="-39"/>
              <w:rPr>
                <w:rFonts w:ascii="Arial" w:hAnsi="Arial" w:cs="Arial"/>
                <w:sz w:val="18"/>
                <w:szCs w:val="18"/>
                <w:lang w:val="en-GB" w:eastAsia="en-GB"/>
              </w:rPr>
            </w:pPr>
          </w:p>
          <w:p w14:paraId="5FF511D5" w14:textId="77777777" w:rsidR="00464EB7" w:rsidRPr="00DD74FA" w:rsidRDefault="00464EB7" w:rsidP="00464EB7">
            <w:pPr>
              <w:pStyle w:val="ListParagraph"/>
              <w:widowControl w:val="0"/>
              <w:autoSpaceDE w:val="0"/>
              <w:autoSpaceDN w:val="0"/>
              <w:adjustRightInd w:val="0"/>
              <w:spacing w:line="288" w:lineRule="auto"/>
              <w:ind w:left="-39"/>
              <w:rPr>
                <w:rFonts w:ascii="Arial" w:hAnsi="Arial" w:cs="Arial"/>
                <w:sz w:val="18"/>
                <w:szCs w:val="18"/>
                <w:lang w:val="en-GB" w:eastAsia="en-GB"/>
              </w:rPr>
            </w:pPr>
          </w:p>
          <w:p w14:paraId="57BA0E64"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17C6EF64"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Availability of independent assessments on issues addressed by the project</w:t>
            </w:r>
          </w:p>
          <w:p w14:paraId="45DA99BB"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6E4882EE"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 xml:space="preserve"> Independent assessments, policy advice and technical assistance mobilised through the project speeded up reforms in the protection and realisation of child rights</w:t>
            </w:r>
          </w:p>
          <w:p w14:paraId="6ED3E928" w14:textId="77777777" w:rsidR="00464EB7" w:rsidRPr="00DD74FA" w:rsidRDefault="00464EB7" w:rsidP="00464EB7">
            <w:pPr>
              <w:pStyle w:val="ListParagraph"/>
              <w:widowControl w:val="0"/>
              <w:autoSpaceDE w:val="0"/>
              <w:autoSpaceDN w:val="0"/>
              <w:adjustRightInd w:val="0"/>
              <w:spacing w:line="288" w:lineRule="auto"/>
              <w:ind w:left="-39"/>
              <w:rPr>
                <w:rFonts w:ascii="Arial" w:hAnsi="Arial" w:cs="Arial"/>
                <w:sz w:val="18"/>
                <w:szCs w:val="18"/>
                <w:lang w:val="en-GB" w:eastAsia="en-GB"/>
              </w:rPr>
            </w:pPr>
          </w:p>
          <w:p w14:paraId="52A497BF" w14:textId="77777777" w:rsidR="00464EB7" w:rsidRPr="00DD74FA" w:rsidRDefault="00464EB7" w:rsidP="00464EB7">
            <w:pPr>
              <w:pStyle w:val="ListParagraph"/>
              <w:widowControl w:val="0"/>
              <w:autoSpaceDE w:val="0"/>
              <w:autoSpaceDN w:val="0"/>
              <w:adjustRightInd w:val="0"/>
              <w:spacing w:line="288" w:lineRule="auto"/>
              <w:ind w:left="-39"/>
              <w:rPr>
                <w:rFonts w:ascii="Arial" w:hAnsi="Arial" w:cs="Arial"/>
                <w:sz w:val="18"/>
                <w:szCs w:val="18"/>
                <w:lang w:val="en-GB" w:eastAsia="en-GB"/>
              </w:rPr>
            </w:pPr>
          </w:p>
          <w:p w14:paraId="0F5E49BD" w14:textId="77777777" w:rsidR="00464EB7" w:rsidRPr="00DD74FA" w:rsidRDefault="00464EB7" w:rsidP="00464EB7">
            <w:pPr>
              <w:pStyle w:val="ListParagraph"/>
              <w:widowControl w:val="0"/>
              <w:autoSpaceDE w:val="0"/>
              <w:autoSpaceDN w:val="0"/>
              <w:adjustRightInd w:val="0"/>
              <w:spacing w:line="288" w:lineRule="auto"/>
              <w:ind w:left="-39"/>
              <w:rPr>
                <w:rFonts w:ascii="Arial" w:hAnsi="Arial" w:cs="Arial"/>
                <w:sz w:val="18"/>
                <w:szCs w:val="18"/>
                <w:lang w:val="en-GB" w:eastAsia="en-GB"/>
              </w:rPr>
            </w:pPr>
          </w:p>
          <w:p w14:paraId="2F3F98D9" w14:textId="77777777" w:rsidR="00464EB7" w:rsidRPr="00DD74FA" w:rsidRDefault="00464EB7" w:rsidP="00464EB7">
            <w:pPr>
              <w:pStyle w:val="ListParagraph"/>
              <w:widowControl w:val="0"/>
              <w:autoSpaceDE w:val="0"/>
              <w:autoSpaceDN w:val="0"/>
              <w:adjustRightInd w:val="0"/>
              <w:spacing w:line="288" w:lineRule="auto"/>
              <w:ind w:left="-39"/>
              <w:rPr>
                <w:rFonts w:ascii="Arial" w:hAnsi="Arial" w:cs="Arial"/>
                <w:sz w:val="18"/>
                <w:szCs w:val="18"/>
                <w:lang w:val="en-GB" w:eastAsia="en-GB"/>
              </w:rPr>
            </w:pPr>
          </w:p>
          <w:p w14:paraId="35D797B9" w14:textId="77777777" w:rsidR="00464EB7" w:rsidRPr="00DD74FA" w:rsidRDefault="00464EB7" w:rsidP="00464EB7">
            <w:pPr>
              <w:pStyle w:val="ListParagraph"/>
              <w:widowControl w:val="0"/>
              <w:autoSpaceDE w:val="0"/>
              <w:autoSpaceDN w:val="0"/>
              <w:adjustRightInd w:val="0"/>
              <w:spacing w:line="288" w:lineRule="auto"/>
              <w:ind w:left="-39"/>
              <w:rPr>
                <w:rFonts w:ascii="Arial" w:hAnsi="Arial" w:cs="Arial"/>
                <w:sz w:val="18"/>
                <w:szCs w:val="18"/>
                <w:lang w:val="en-GB" w:eastAsia="en-GB"/>
              </w:rPr>
            </w:pPr>
          </w:p>
          <w:p w14:paraId="2AE45459"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Public/Private resources leveraged by UNICEF through the project to facilitate reforms of the child protection system</w:t>
            </w:r>
          </w:p>
          <w:p w14:paraId="1484A065" w14:textId="77777777" w:rsidR="00464EB7" w:rsidRPr="00DD74FA" w:rsidRDefault="00464EB7" w:rsidP="00464EB7">
            <w:pPr>
              <w:pStyle w:val="ListParagraph"/>
              <w:widowControl w:val="0"/>
              <w:autoSpaceDE w:val="0"/>
              <w:autoSpaceDN w:val="0"/>
              <w:adjustRightInd w:val="0"/>
              <w:spacing w:line="288" w:lineRule="auto"/>
              <w:ind w:left="-39"/>
              <w:rPr>
                <w:rFonts w:ascii="Arial" w:hAnsi="Arial" w:cs="Arial"/>
                <w:sz w:val="18"/>
                <w:szCs w:val="18"/>
                <w:lang w:val="en-GB" w:eastAsia="en-GB"/>
              </w:rPr>
            </w:pPr>
          </w:p>
          <w:p w14:paraId="3F09EFCC"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Coherence between the project and similar interventions’ objectives; co-ordinated implementation schedules; demonstrable effects of complementarity or overlaps</w:t>
            </w:r>
          </w:p>
          <w:p w14:paraId="7B414C48"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13186AEF"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 xml:space="preserve">Evidence of actions implemented through the project for experience </w:t>
            </w:r>
            <w:r w:rsidRPr="00DD74FA">
              <w:rPr>
                <w:rFonts w:ascii="Arial" w:hAnsi="Arial" w:cs="Arial"/>
                <w:sz w:val="18"/>
                <w:szCs w:val="18"/>
                <w:lang w:val="en-GB" w:eastAsia="en-GB"/>
              </w:rPr>
              <w:lastRenderedPageBreak/>
              <w:t>exchange and cooperation</w:t>
            </w:r>
          </w:p>
          <w:p w14:paraId="2ACB0135"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48FA1270" w14:textId="77777777" w:rsidR="00464EB7" w:rsidRPr="00DD74FA" w:rsidRDefault="00464EB7" w:rsidP="00464EB7">
            <w:pPr>
              <w:pStyle w:val="ListParagraph"/>
              <w:widowControl w:val="0"/>
              <w:autoSpaceDE w:val="0"/>
              <w:autoSpaceDN w:val="0"/>
              <w:adjustRightInd w:val="0"/>
              <w:spacing w:line="288" w:lineRule="auto"/>
              <w:ind w:left="-39"/>
              <w:rPr>
                <w:rFonts w:ascii="Arial" w:hAnsi="Arial" w:cs="Arial"/>
                <w:sz w:val="18"/>
                <w:szCs w:val="18"/>
                <w:lang w:val="en-GB" w:eastAsia="en-GB"/>
              </w:rPr>
            </w:pPr>
          </w:p>
          <w:p w14:paraId="3CA237C4" w14:textId="77777777" w:rsidR="00464EB7" w:rsidRPr="00DD74FA" w:rsidRDefault="00464EB7" w:rsidP="00464EB7">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36423551"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Examples of models of child protection systems developed, tested and disseminated</w:t>
            </w:r>
          </w:p>
          <w:p w14:paraId="25043979" w14:textId="77777777" w:rsidR="00464EB7" w:rsidRPr="00DD74FA" w:rsidRDefault="00464EB7" w:rsidP="00464EB7">
            <w:pPr>
              <w:widowControl w:val="0"/>
              <w:autoSpaceDE w:val="0"/>
              <w:autoSpaceDN w:val="0"/>
              <w:adjustRightInd w:val="0"/>
              <w:jc w:val="left"/>
              <w:rPr>
                <w:rFonts w:eastAsia="Cambria" w:cs="Arial"/>
                <w:sz w:val="18"/>
                <w:szCs w:val="18"/>
                <w:lang w:val="en-GB" w:eastAsia="en-US"/>
              </w:rPr>
            </w:pPr>
          </w:p>
        </w:tc>
        <w:tc>
          <w:tcPr>
            <w:tcW w:w="1335" w:type="pct"/>
            <w:shd w:val="clear" w:color="auto" w:fill="auto"/>
          </w:tcPr>
          <w:p w14:paraId="2E1D90A7" w14:textId="77777777" w:rsidR="00464EB7" w:rsidRPr="00DD74FA" w:rsidRDefault="00464EB7" w:rsidP="00464EB7">
            <w:pPr>
              <w:autoSpaceDE w:val="0"/>
              <w:autoSpaceDN w:val="0"/>
              <w:adjustRightInd w:val="0"/>
              <w:spacing w:before="60"/>
              <w:jc w:val="left"/>
              <w:rPr>
                <w:rFonts w:eastAsia="MS Mincho" w:cs="Arial"/>
                <w:sz w:val="18"/>
                <w:szCs w:val="18"/>
                <w:lang w:val="en-GB" w:eastAsia="en-GB"/>
              </w:rPr>
            </w:pPr>
            <w:r w:rsidRPr="00DD74FA">
              <w:rPr>
                <w:rFonts w:eastAsia="MS Mincho" w:cs="Arial"/>
                <w:sz w:val="18"/>
                <w:szCs w:val="18"/>
                <w:lang w:val="en-GB" w:eastAsia="en-GB"/>
              </w:rPr>
              <w:lastRenderedPageBreak/>
              <w:t>Project reports</w:t>
            </w:r>
          </w:p>
          <w:p w14:paraId="3F432B43"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Studies and reports, reviews of legislative system</w:t>
            </w:r>
          </w:p>
          <w:p w14:paraId="0EDF85F4" w14:textId="77777777" w:rsidR="00464EB7" w:rsidRPr="00DD74FA" w:rsidRDefault="00464EB7" w:rsidP="00464EB7">
            <w:pPr>
              <w:pStyle w:val="ListParagraph1"/>
              <w:ind w:left="0"/>
              <w:contextualSpacing w:val="0"/>
              <w:jc w:val="left"/>
              <w:rPr>
                <w:rFonts w:ascii="Arial" w:eastAsia="MS Mincho" w:hAnsi="Arial" w:cs="Arial"/>
                <w:snapToGrid w:val="0"/>
                <w:sz w:val="18"/>
                <w:szCs w:val="18"/>
                <w:lang w:val="en-GB" w:eastAsia="en-GB"/>
              </w:rPr>
            </w:pPr>
            <w:r w:rsidRPr="00DD74FA">
              <w:rPr>
                <w:rFonts w:ascii="Arial" w:eastAsia="MS Mincho" w:hAnsi="Arial" w:cs="Arial"/>
                <w:snapToGrid w:val="0"/>
                <w:sz w:val="18"/>
                <w:szCs w:val="18"/>
                <w:lang w:val="en-GB" w:eastAsia="en-GB"/>
              </w:rPr>
              <w:t>Interviews with stakeholders</w:t>
            </w:r>
          </w:p>
          <w:p w14:paraId="3022A899"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lastRenderedPageBreak/>
              <w:t>Reports from pilot regions</w:t>
            </w:r>
          </w:p>
          <w:p w14:paraId="3CAACFF2"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napToGrid w:val="0"/>
                <w:sz w:val="18"/>
                <w:lang w:val="en-GB" w:eastAsia="en-GB"/>
              </w:rPr>
              <w:t>Site visits to pilot regions</w:t>
            </w:r>
            <w:r w:rsidRPr="00DD74FA">
              <w:rPr>
                <w:rFonts w:eastAsia="MS Mincho" w:cs="Arial"/>
                <w:sz w:val="18"/>
                <w:szCs w:val="18"/>
                <w:lang w:val="en-GB" w:eastAsia="en-GB"/>
              </w:rPr>
              <w:t xml:space="preserve"> </w:t>
            </w:r>
          </w:p>
          <w:p w14:paraId="7FF852FF" w14:textId="77777777" w:rsidR="00464EB7" w:rsidRPr="00DD74FA" w:rsidRDefault="00464EB7" w:rsidP="00464EB7">
            <w:pPr>
              <w:pStyle w:val="ListParagraph1"/>
              <w:ind w:left="0"/>
              <w:contextualSpacing w:val="0"/>
              <w:jc w:val="left"/>
              <w:rPr>
                <w:rFonts w:ascii="Arial" w:eastAsia="MS Mincho" w:hAnsi="Arial" w:cs="Arial"/>
                <w:snapToGrid w:val="0"/>
                <w:sz w:val="18"/>
                <w:szCs w:val="18"/>
                <w:lang w:val="en-GB" w:eastAsia="en-GB"/>
              </w:rPr>
            </w:pPr>
            <w:r w:rsidRPr="00DD74FA">
              <w:rPr>
                <w:rFonts w:ascii="Arial" w:eastAsia="MS Mincho" w:hAnsi="Arial" w:cs="Arial"/>
                <w:snapToGrid w:val="0"/>
                <w:sz w:val="18"/>
                <w:szCs w:val="18"/>
                <w:lang w:val="en-GB" w:eastAsia="en-GB"/>
              </w:rPr>
              <w:t>Focus groups and discussion groups</w:t>
            </w:r>
          </w:p>
          <w:p w14:paraId="749509E7" w14:textId="77777777" w:rsidR="00464EB7" w:rsidRPr="00DD74FA" w:rsidRDefault="00464EB7" w:rsidP="00464EB7">
            <w:pPr>
              <w:pStyle w:val="ListParagraph1"/>
              <w:ind w:left="0"/>
              <w:contextualSpacing w:val="0"/>
              <w:jc w:val="left"/>
              <w:rPr>
                <w:rFonts w:ascii="Arial" w:eastAsia="MS Mincho" w:hAnsi="Arial" w:cs="Arial"/>
                <w:sz w:val="18"/>
                <w:szCs w:val="18"/>
                <w:lang w:val="en-GB" w:eastAsia="en-GB"/>
              </w:rPr>
            </w:pPr>
            <w:r w:rsidRPr="00DD74FA">
              <w:rPr>
                <w:rFonts w:ascii="Arial" w:eastAsia="MS Mincho" w:hAnsi="Arial" w:cs="Arial"/>
                <w:sz w:val="18"/>
                <w:szCs w:val="18"/>
                <w:lang w:val="en-GB" w:eastAsia="en-GB"/>
              </w:rPr>
              <w:t>Minutes of coordination meetings (if any)</w:t>
            </w:r>
          </w:p>
          <w:p w14:paraId="14A9DA22" w14:textId="77777777" w:rsidR="00464EB7" w:rsidRPr="00DD74FA" w:rsidRDefault="00464EB7" w:rsidP="00464EB7">
            <w:pPr>
              <w:pStyle w:val="ListParagraph1"/>
              <w:ind w:left="0"/>
              <w:contextualSpacing w:val="0"/>
              <w:jc w:val="left"/>
              <w:rPr>
                <w:rFonts w:ascii="Arial" w:eastAsia="MS Mincho" w:hAnsi="Arial" w:cs="Arial"/>
                <w:sz w:val="18"/>
                <w:szCs w:val="18"/>
                <w:lang w:val="en-GB" w:eastAsia="en-GB"/>
              </w:rPr>
            </w:pPr>
            <w:r w:rsidRPr="00DD74FA">
              <w:rPr>
                <w:rFonts w:ascii="Arial" w:eastAsia="MS Mincho" w:hAnsi="Arial" w:cs="Arial"/>
                <w:sz w:val="18"/>
                <w:szCs w:val="18"/>
                <w:lang w:val="en-GB" w:eastAsia="en-GB"/>
              </w:rPr>
              <w:t>Reports of study visits, conferences and other coordination events</w:t>
            </w:r>
          </w:p>
          <w:p w14:paraId="5321FD87" w14:textId="77777777" w:rsidR="00464EB7" w:rsidRPr="00DD74FA" w:rsidRDefault="00464EB7" w:rsidP="00464EB7">
            <w:pPr>
              <w:pStyle w:val="ListParagraph1"/>
              <w:ind w:left="0"/>
              <w:contextualSpacing w:val="0"/>
              <w:jc w:val="left"/>
              <w:rPr>
                <w:rFonts w:ascii="Arial" w:eastAsia="MS Mincho" w:hAnsi="Arial" w:cs="Arial"/>
                <w:snapToGrid w:val="0"/>
                <w:sz w:val="18"/>
                <w:szCs w:val="18"/>
                <w:lang w:val="en-GB" w:eastAsia="en-GB"/>
              </w:rPr>
            </w:pPr>
            <w:r w:rsidRPr="00DD74FA">
              <w:rPr>
                <w:rFonts w:ascii="Arial" w:eastAsia="MS Mincho" w:hAnsi="Arial" w:cs="Arial"/>
                <w:sz w:val="18"/>
                <w:szCs w:val="18"/>
                <w:lang w:val="en-GB" w:eastAsia="en-GB"/>
              </w:rPr>
              <w:t>Materials for communication campaign</w:t>
            </w:r>
          </w:p>
        </w:tc>
      </w:tr>
      <w:tr w:rsidR="00464EB7" w:rsidRPr="00DD74FA" w14:paraId="4719A58B" w14:textId="77777777" w:rsidTr="00464EB7">
        <w:trPr>
          <w:trHeight w:val="90"/>
        </w:trPr>
        <w:tc>
          <w:tcPr>
            <w:tcW w:w="238" w:type="pct"/>
            <w:tcBorders>
              <w:bottom w:val="single" w:sz="4" w:space="0" w:color="auto"/>
            </w:tcBorders>
            <w:shd w:val="clear" w:color="auto" w:fill="auto"/>
          </w:tcPr>
          <w:p w14:paraId="7FFCB4C3" w14:textId="77777777" w:rsidR="00464EB7" w:rsidRPr="00DD74FA" w:rsidRDefault="00464EB7" w:rsidP="00464EB7">
            <w:pPr>
              <w:pStyle w:val="BodyText"/>
              <w:spacing w:before="60"/>
              <w:rPr>
                <w:rFonts w:cs="Arial"/>
                <w:b/>
                <w:sz w:val="18"/>
                <w:lang w:val="en-GB"/>
              </w:rPr>
            </w:pPr>
            <w:r w:rsidRPr="00DD74FA">
              <w:rPr>
                <w:rFonts w:cs="Arial"/>
                <w:b/>
                <w:sz w:val="18"/>
                <w:lang w:val="en-GB"/>
              </w:rPr>
              <w:lastRenderedPageBreak/>
              <w:t>EQ10</w:t>
            </w:r>
          </w:p>
        </w:tc>
        <w:tc>
          <w:tcPr>
            <w:tcW w:w="1212" w:type="pct"/>
            <w:tcBorders>
              <w:bottom w:val="single" w:sz="4" w:space="0" w:color="auto"/>
            </w:tcBorders>
            <w:shd w:val="clear" w:color="auto" w:fill="auto"/>
          </w:tcPr>
          <w:p w14:paraId="1CAF8FEF" w14:textId="77777777" w:rsidR="00464EB7" w:rsidRPr="00DD74FA" w:rsidRDefault="00464EB7" w:rsidP="00F41018">
            <w:pPr>
              <w:pStyle w:val="Default"/>
              <w:spacing w:before="60" w:line="288" w:lineRule="auto"/>
              <w:rPr>
                <w:rFonts w:ascii="Arial" w:hAnsi="Arial" w:cs="Arial"/>
                <w:sz w:val="18"/>
                <w:szCs w:val="18"/>
                <w:lang w:val="en-GB"/>
              </w:rPr>
            </w:pPr>
            <w:r w:rsidRPr="00DD74FA">
              <w:rPr>
                <w:rFonts w:ascii="Arial" w:hAnsi="Arial" w:cs="Arial"/>
                <w:sz w:val="18"/>
                <w:szCs w:val="18"/>
                <w:lang w:val="en-GB"/>
              </w:rPr>
              <w:t>How efficiently were used the financial and human resources?</w:t>
            </w:r>
          </w:p>
        </w:tc>
        <w:tc>
          <w:tcPr>
            <w:tcW w:w="1214" w:type="pct"/>
            <w:gridSpan w:val="2"/>
            <w:tcBorders>
              <w:bottom w:val="single" w:sz="4" w:space="0" w:color="auto"/>
            </w:tcBorders>
            <w:shd w:val="clear" w:color="auto" w:fill="auto"/>
          </w:tcPr>
          <w:p w14:paraId="1631774E" w14:textId="77777777" w:rsidR="00464EB7" w:rsidRPr="00DD74FA" w:rsidRDefault="00464EB7" w:rsidP="000F091A">
            <w:pPr>
              <w:pStyle w:val="ListParagraph"/>
              <w:widowControl w:val="0"/>
              <w:numPr>
                <w:ilvl w:val="0"/>
                <w:numId w:val="9"/>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t xml:space="preserve">Management of the project ensured timeliness and efficient use of financial and human resources </w:t>
            </w:r>
          </w:p>
          <w:p w14:paraId="02BA96A6" w14:textId="77777777" w:rsidR="00464EB7" w:rsidRPr="00DD74FA" w:rsidRDefault="00464EB7" w:rsidP="00464EB7">
            <w:pPr>
              <w:pStyle w:val="ListParagraph1"/>
              <w:ind w:left="103" w:hanging="142"/>
              <w:contextualSpacing w:val="0"/>
              <w:jc w:val="left"/>
              <w:rPr>
                <w:rFonts w:ascii="Arial" w:eastAsia="MS Mincho" w:hAnsi="Arial" w:cs="Arial"/>
                <w:snapToGrid w:val="0"/>
                <w:sz w:val="18"/>
                <w:szCs w:val="18"/>
                <w:lang w:val="en-GB" w:eastAsia="en-GB"/>
              </w:rPr>
            </w:pPr>
          </w:p>
          <w:p w14:paraId="4B321155" w14:textId="77777777" w:rsidR="00464EB7" w:rsidRPr="00DD74FA" w:rsidRDefault="00464EB7" w:rsidP="00464EB7">
            <w:pPr>
              <w:pStyle w:val="ListParagraph1"/>
              <w:ind w:left="103" w:hanging="142"/>
              <w:contextualSpacing w:val="0"/>
              <w:jc w:val="left"/>
              <w:rPr>
                <w:rFonts w:ascii="Arial" w:eastAsia="MS Mincho" w:hAnsi="Arial" w:cs="Arial"/>
                <w:snapToGrid w:val="0"/>
                <w:sz w:val="18"/>
                <w:szCs w:val="18"/>
                <w:lang w:val="en-GB" w:eastAsia="en-GB"/>
              </w:rPr>
            </w:pPr>
          </w:p>
          <w:p w14:paraId="5ACFB81B" w14:textId="77777777" w:rsidR="00464EB7" w:rsidRPr="00DD74FA" w:rsidRDefault="00464EB7" w:rsidP="00464EB7">
            <w:pPr>
              <w:pStyle w:val="ListParagraph1"/>
              <w:ind w:left="103" w:hanging="142"/>
              <w:contextualSpacing w:val="0"/>
              <w:jc w:val="left"/>
              <w:rPr>
                <w:rFonts w:ascii="Arial" w:eastAsia="MS Mincho" w:hAnsi="Arial" w:cs="Arial"/>
                <w:snapToGrid w:val="0"/>
                <w:sz w:val="18"/>
                <w:szCs w:val="18"/>
                <w:lang w:val="en-GB" w:eastAsia="en-GB"/>
              </w:rPr>
            </w:pPr>
          </w:p>
          <w:p w14:paraId="6DD6C690" w14:textId="77777777" w:rsidR="00464EB7" w:rsidRPr="00DD74FA" w:rsidRDefault="00464EB7" w:rsidP="00464EB7">
            <w:pPr>
              <w:pStyle w:val="ListParagraph1"/>
              <w:ind w:left="103" w:hanging="142"/>
              <w:contextualSpacing w:val="0"/>
              <w:jc w:val="left"/>
              <w:rPr>
                <w:rFonts w:ascii="Arial" w:eastAsia="MS Mincho" w:hAnsi="Arial" w:cs="Arial"/>
                <w:snapToGrid w:val="0"/>
                <w:sz w:val="18"/>
                <w:szCs w:val="18"/>
                <w:lang w:val="en-GB" w:eastAsia="en-GB"/>
              </w:rPr>
            </w:pPr>
          </w:p>
          <w:p w14:paraId="638C6B96"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napToGrid w:val="0"/>
                <w:sz w:val="18"/>
                <w:szCs w:val="18"/>
                <w:lang w:val="en-GB" w:eastAsia="en-GB"/>
              </w:rPr>
              <w:t>Chosen management and implementation modalities are in line with best practices of other UNICEF or donors’ intervention</w:t>
            </w:r>
          </w:p>
        </w:tc>
        <w:tc>
          <w:tcPr>
            <w:tcW w:w="1001" w:type="pct"/>
            <w:tcBorders>
              <w:bottom w:val="single" w:sz="4" w:space="0" w:color="auto"/>
            </w:tcBorders>
            <w:shd w:val="clear" w:color="auto" w:fill="auto"/>
          </w:tcPr>
          <w:p w14:paraId="1D083B47" w14:textId="77777777" w:rsidR="00464EB7" w:rsidRPr="00DD74FA" w:rsidRDefault="00464EB7" w:rsidP="000F091A">
            <w:pPr>
              <w:pStyle w:val="ListParagraph"/>
              <w:widowControl w:val="0"/>
              <w:numPr>
                <w:ilvl w:val="0"/>
                <w:numId w:val="9"/>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DD74FA">
              <w:rPr>
                <w:rFonts w:ascii="Arial" w:hAnsi="Arial" w:cs="Arial"/>
                <w:sz w:val="18"/>
                <w:szCs w:val="18"/>
                <w:lang w:val="en-GB" w:eastAsia="en-GB"/>
              </w:rPr>
              <w:t>Evidence that chosen management modalities provided for needed efficiency, timely delivery and adaptation/flexibility in project implementation</w:t>
            </w:r>
          </w:p>
          <w:p w14:paraId="5FD6C7D7" w14:textId="77777777" w:rsidR="00464EB7" w:rsidRPr="00DD74FA" w:rsidRDefault="00464EB7" w:rsidP="00464EB7">
            <w:pPr>
              <w:pStyle w:val="ListParagraph"/>
              <w:widowControl w:val="0"/>
              <w:autoSpaceDE w:val="0"/>
              <w:autoSpaceDN w:val="0"/>
              <w:adjustRightInd w:val="0"/>
              <w:spacing w:line="288" w:lineRule="auto"/>
              <w:ind w:left="-39"/>
              <w:rPr>
                <w:rFonts w:ascii="Arial" w:hAnsi="Arial" w:cs="Arial"/>
                <w:sz w:val="18"/>
                <w:szCs w:val="18"/>
                <w:lang w:val="en-GB" w:eastAsia="en-GB"/>
              </w:rPr>
            </w:pPr>
          </w:p>
          <w:p w14:paraId="4DBD7406" w14:textId="77777777" w:rsidR="00464EB7" w:rsidRPr="00DD74FA" w:rsidRDefault="00464EB7"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sidRPr="00DD74FA">
              <w:rPr>
                <w:rFonts w:ascii="Arial" w:hAnsi="Arial" w:cs="Arial"/>
                <w:sz w:val="18"/>
                <w:szCs w:val="18"/>
                <w:lang w:val="en-GB" w:eastAsia="en-GB"/>
              </w:rPr>
              <w:t>Examples of management intervention for overcoming barriers and constraints in project implementation</w:t>
            </w:r>
          </w:p>
        </w:tc>
        <w:tc>
          <w:tcPr>
            <w:tcW w:w="1335" w:type="pct"/>
            <w:tcBorders>
              <w:bottom w:val="single" w:sz="4" w:space="0" w:color="auto"/>
            </w:tcBorders>
            <w:shd w:val="clear" w:color="auto" w:fill="auto"/>
          </w:tcPr>
          <w:p w14:paraId="7818D9C0" w14:textId="77777777" w:rsidR="00464EB7" w:rsidRPr="00DD74FA" w:rsidRDefault="00464EB7" w:rsidP="00464EB7">
            <w:pPr>
              <w:autoSpaceDE w:val="0"/>
              <w:autoSpaceDN w:val="0"/>
              <w:adjustRightInd w:val="0"/>
              <w:spacing w:before="60"/>
              <w:jc w:val="left"/>
              <w:rPr>
                <w:rFonts w:eastAsia="MS Mincho" w:cs="Arial"/>
                <w:sz w:val="18"/>
                <w:szCs w:val="18"/>
                <w:lang w:val="en-GB" w:eastAsia="en-GB"/>
              </w:rPr>
            </w:pPr>
            <w:r w:rsidRPr="00DD74FA">
              <w:rPr>
                <w:rFonts w:eastAsia="MS Mincho" w:cs="Arial"/>
                <w:sz w:val="18"/>
                <w:szCs w:val="18"/>
                <w:lang w:val="en-GB" w:eastAsia="en-GB"/>
              </w:rPr>
              <w:t>Projects documentation</w:t>
            </w:r>
          </w:p>
          <w:p w14:paraId="6C669734"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Project reports</w:t>
            </w:r>
          </w:p>
          <w:p w14:paraId="36C39ADB" w14:textId="77777777" w:rsidR="00464EB7" w:rsidRPr="00DD74FA" w:rsidRDefault="00464EB7" w:rsidP="00464EB7">
            <w:pPr>
              <w:pStyle w:val="ListParagraph1"/>
              <w:ind w:left="0"/>
              <w:contextualSpacing w:val="0"/>
              <w:jc w:val="left"/>
              <w:rPr>
                <w:rFonts w:ascii="Arial" w:eastAsia="MS Mincho" w:hAnsi="Arial" w:cs="Arial"/>
                <w:snapToGrid w:val="0"/>
                <w:sz w:val="18"/>
                <w:szCs w:val="18"/>
                <w:lang w:val="en-GB" w:eastAsia="en-GB"/>
              </w:rPr>
            </w:pPr>
            <w:r w:rsidRPr="00DD74FA">
              <w:rPr>
                <w:rFonts w:ascii="Arial" w:eastAsia="MS Mincho" w:hAnsi="Arial" w:cs="Arial"/>
                <w:snapToGrid w:val="0"/>
                <w:sz w:val="18"/>
                <w:szCs w:val="18"/>
                <w:lang w:val="en-GB" w:eastAsia="en-GB"/>
              </w:rPr>
              <w:t>Interviews with stakeholders</w:t>
            </w:r>
          </w:p>
          <w:p w14:paraId="09188BDE" w14:textId="77777777" w:rsidR="00464EB7" w:rsidRPr="00DD74FA" w:rsidRDefault="00464EB7" w:rsidP="00464EB7">
            <w:pPr>
              <w:pStyle w:val="ListParagraph1"/>
              <w:ind w:left="0"/>
              <w:contextualSpacing w:val="0"/>
              <w:jc w:val="left"/>
              <w:rPr>
                <w:rFonts w:ascii="Arial" w:eastAsia="MS Mincho" w:hAnsi="Arial" w:cs="Arial"/>
                <w:snapToGrid w:val="0"/>
                <w:sz w:val="18"/>
                <w:szCs w:val="18"/>
                <w:lang w:val="en-GB" w:eastAsia="en-GB"/>
              </w:rPr>
            </w:pPr>
            <w:r w:rsidRPr="00DD74FA">
              <w:rPr>
                <w:rFonts w:ascii="Arial" w:eastAsia="MS Mincho" w:hAnsi="Arial" w:cs="Arial"/>
                <w:snapToGrid w:val="0"/>
                <w:sz w:val="18"/>
                <w:szCs w:val="18"/>
                <w:lang w:val="en-GB" w:eastAsia="en-GB"/>
              </w:rPr>
              <w:t>Focus groups and discussion groups</w:t>
            </w:r>
          </w:p>
          <w:p w14:paraId="0DBA81FE" w14:textId="77777777" w:rsidR="00464EB7" w:rsidRPr="00DD74FA" w:rsidRDefault="00464EB7" w:rsidP="00464EB7">
            <w:pPr>
              <w:autoSpaceDE w:val="0"/>
              <w:autoSpaceDN w:val="0"/>
              <w:adjustRightInd w:val="0"/>
              <w:jc w:val="left"/>
              <w:rPr>
                <w:rFonts w:eastAsia="MS Mincho" w:cs="Arial"/>
                <w:sz w:val="18"/>
                <w:szCs w:val="18"/>
                <w:lang w:val="en-GB" w:eastAsia="en-GB"/>
              </w:rPr>
            </w:pPr>
            <w:r w:rsidRPr="00DD74FA">
              <w:rPr>
                <w:rFonts w:eastAsia="MS Mincho" w:cs="Arial"/>
                <w:snapToGrid w:val="0"/>
                <w:sz w:val="18"/>
                <w:lang w:val="en-GB" w:eastAsia="en-GB"/>
              </w:rPr>
              <w:t>Site visits to pilot regions</w:t>
            </w:r>
          </w:p>
        </w:tc>
      </w:tr>
      <w:tr w:rsidR="00BD7AF1" w:rsidRPr="00DD74FA" w14:paraId="4EC855AA" w14:textId="77777777" w:rsidTr="00464EB7">
        <w:trPr>
          <w:trHeight w:val="258"/>
        </w:trPr>
        <w:tc>
          <w:tcPr>
            <w:tcW w:w="5000" w:type="pct"/>
            <w:gridSpan w:val="6"/>
            <w:shd w:val="clear" w:color="auto" w:fill="99CCFF"/>
          </w:tcPr>
          <w:p w14:paraId="60986840" w14:textId="48390F36" w:rsidR="00BD7AF1" w:rsidRPr="00DD74FA" w:rsidRDefault="00BD7AF1" w:rsidP="00BD7AF1">
            <w:pPr>
              <w:widowControl w:val="0"/>
              <w:autoSpaceDE w:val="0"/>
              <w:autoSpaceDN w:val="0"/>
              <w:adjustRightInd w:val="0"/>
              <w:jc w:val="left"/>
              <w:rPr>
                <w:rFonts w:eastAsia="Cambria" w:cs="Arial"/>
                <w:b/>
                <w:i/>
                <w:sz w:val="18"/>
                <w:szCs w:val="18"/>
                <w:lang w:val="en-GB" w:eastAsia="en-US"/>
              </w:rPr>
            </w:pPr>
            <w:r>
              <w:rPr>
                <w:rFonts w:eastAsia="Cambria" w:cs="Arial"/>
                <w:b/>
                <w:i/>
                <w:sz w:val="18"/>
                <w:szCs w:val="18"/>
                <w:lang w:val="en-GB" w:eastAsia="en-US"/>
              </w:rPr>
              <w:t>Evaluation Objective 3</w:t>
            </w:r>
          </w:p>
          <w:p w14:paraId="601989CD" w14:textId="67B5AD7B" w:rsidR="00BD7AF1" w:rsidRPr="00DD74FA" w:rsidRDefault="00BD7AF1" w:rsidP="00F27C51">
            <w:pPr>
              <w:widowControl w:val="0"/>
              <w:autoSpaceDE w:val="0"/>
              <w:autoSpaceDN w:val="0"/>
              <w:adjustRightInd w:val="0"/>
              <w:jc w:val="left"/>
              <w:rPr>
                <w:rFonts w:eastAsia="Cambria" w:cs="Arial"/>
                <w:b/>
                <w:i/>
                <w:sz w:val="18"/>
                <w:szCs w:val="18"/>
                <w:lang w:val="en-GB" w:eastAsia="en-US"/>
              </w:rPr>
            </w:pPr>
            <w:r>
              <w:rPr>
                <w:rFonts w:eastAsia="Cambria" w:cs="Arial"/>
                <w:b/>
                <w:i/>
                <w:sz w:val="18"/>
                <w:szCs w:val="18"/>
                <w:lang w:val="en-GB" w:eastAsia="en-US"/>
              </w:rPr>
              <w:t>IMPACT</w:t>
            </w:r>
            <w:r w:rsidRPr="00DD74FA">
              <w:rPr>
                <w:rFonts w:eastAsia="Cambria" w:cs="Arial"/>
                <w:b/>
                <w:i/>
                <w:sz w:val="18"/>
                <w:szCs w:val="18"/>
                <w:lang w:val="en-GB" w:eastAsia="en-US"/>
              </w:rPr>
              <w:t xml:space="preserve"> </w:t>
            </w:r>
            <w:r w:rsidRPr="00DD74FA">
              <w:rPr>
                <w:rFonts w:cs="Arial"/>
                <w:b/>
                <w:i/>
                <w:sz w:val="18"/>
                <w:szCs w:val="18"/>
                <w:lang w:val="en-GB" w:eastAsia="en-GB"/>
              </w:rPr>
              <w:t xml:space="preserve"> - To what extent</w:t>
            </w:r>
            <w:r w:rsidR="00007C72">
              <w:rPr>
                <w:rFonts w:cs="Arial"/>
                <w:b/>
                <w:i/>
                <w:sz w:val="18"/>
                <w:szCs w:val="18"/>
                <w:lang w:val="en-GB" w:eastAsia="en-GB"/>
              </w:rPr>
              <w:t xml:space="preserve"> ha</w:t>
            </w:r>
            <w:r w:rsidR="00F27C51">
              <w:rPr>
                <w:rFonts w:cs="Arial"/>
                <w:b/>
                <w:i/>
                <w:sz w:val="18"/>
                <w:szCs w:val="18"/>
                <w:lang w:val="en-GB" w:eastAsia="en-GB"/>
              </w:rPr>
              <w:t xml:space="preserve">s </w:t>
            </w:r>
            <w:r w:rsidR="00F27C51" w:rsidRPr="0004413C">
              <w:rPr>
                <w:rFonts w:cs="Arial"/>
                <w:b/>
                <w:i/>
                <w:sz w:val="18"/>
                <w:szCs w:val="18"/>
                <w:lang w:val="en-GB" w:eastAsia="en-GB"/>
              </w:rPr>
              <w:t xml:space="preserve">the Project contributed to ensuring that </w:t>
            </w:r>
            <w:r w:rsidR="00D618CD" w:rsidRPr="0004413C">
              <w:rPr>
                <w:rFonts w:cs="Arial"/>
                <w:b/>
                <w:i/>
                <w:sz w:val="18"/>
                <w:szCs w:val="18"/>
                <w:lang w:val="en-GB" w:eastAsia="en-GB"/>
              </w:rPr>
              <w:t xml:space="preserve">more </w:t>
            </w:r>
            <w:r w:rsidR="00F27C51" w:rsidRPr="0004413C">
              <w:rPr>
                <w:rFonts w:cs="Arial"/>
                <w:b/>
                <w:i/>
                <w:sz w:val="18"/>
                <w:szCs w:val="18"/>
                <w:lang w:val="en-GB" w:eastAsia="en-GB"/>
              </w:rPr>
              <w:t xml:space="preserve">children in targeted regions grow up in a family environment and </w:t>
            </w:r>
            <w:r w:rsidR="00501A98" w:rsidRPr="0004413C">
              <w:rPr>
                <w:rFonts w:cs="Arial"/>
                <w:b/>
                <w:i/>
                <w:sz w:val="18"/>
                <w:szCs w:val="18"/>
                <w:lang w:val="en-GB" w:eastAsia="en-GB"/>
              </w:rPr>
              <w:t>b</w:t>
            </w:r>
            <w:r w:rsidR="00F27C51" w:rsidRPr="0004413C">
              <w:rPr>
                <w:rFonts w:cs="Arial"/>
                <w:b/>
                <w:i/>
                <w:sz w:val="18"/>
                <w:szCs w:val="18"/>
                <w:lang w:val="en-GB" w:eastAsia="en-GB"/>
              </w:rPr>
              <w:t xml:space="preserve">enefit from community </w:t>
            </w:r>
            <w:r w:rsidR="00D618CD" w:rsidRPr="0004413C">
              <w:rPr>
                <w:rFonts w:cs="Arial"/>
                <w:b/>
                <w:i/>
                <w:sz w:val="18"/>
                <w:szCs w:val="18"/>
                <w:lang w:val="en-GB" w:eastAsia="en-GB"/>
              </w:rPr>
              <w:t>services in</w:t>
            </w:r>
            <w:r w:rsidR="00F27C51" w:rsidRPr="0004413C">
              <w:rPr>
                <w:rFonts w:cs="Arial"/>
                <w:b/>
                <w:i/>
                <w:sz w:val="18"/>
                <w:szCs w:val="18"/>
                <w:lang w:val="en-GB" w:eastAsia="en-GB"/>
              </w:rPr>
              <w:t xml:space="preserve"> case of need</w:t>
            </w:r>
            <w:r w:rsidRPr="0004413C">
              <w:rPr>
                <w:rFonts w:cs="Arial"/>
                <w:b/>
                <w:i/>
                <w:sz w:val="18"/>
                <w:szCs w:val="18"/>
                <w:lang w:val="en-GB" w:eastAsia="en-GB"/>
              </w:rPr>
              <w:t>?</w:t>
            </w:r>
          </w:p>
        </w:tc>
      </w:tr>
      <w:tr w:rsidR="00F41018" w:rsidRPr="00DD74FA" w14:paraId="13398CDD" w14:textId="77777777" w:rsidTr="00BD7AF1">
        <w:trPr>
          <w:trHeight w:val="90"/>
        </w:trPr>
        <w:tc>
          <w:tcPr>
            <w:tcW w:w="238" w:type="pct"/>
            <w:tcBorders>
              <w:bottom w:val="single" w:sz="4" w:space="0" w:color="auto"/>
            </w:tcBorders>
            <w:shd w:val="clear" w:color="auto" w:fill="auto"/>
          </w:tcPr>
          <w:p w14:paraId="1790A87E" w14:textId="5E993581" w:rsidR="00F41018" w:rsidRPr="00DD74FA" w:rsidRDefault="00F41018" w:rsidP="00BD7AF1">
            <w:pPr>
              <w:pStyle w:val="BodyText"/>
              <w:spacing w:before="60"/>
              <w:rPr>
                <w:rFonts w:cs="Arial"/>
                <w:b/>
                <w:sz w:val="18"/>
                <w:lang w:val="en-GB"/>
              </w:rPr>
            </w:pPr>
            <w:r>
              <w:rPr>
                <w:rFonts w:cs="Arial"/>
                <w:b/>
                <w:sz w:val="18"/>
                <w:lang w:val="en-GB"/>
              </w:rPr>
              <w:t>EQ11</w:t>
            </w:r>
          </w:p>
        </w:tc>
        <w:tc>
          <w:tcPr>
            <w:tcW w:w="1212" w:type="pct"/>
            <w:tcBorders>
              <w:bottom w:val="single" w:sz="4" w:space="0" w:color="auto"/>
            </w:tcBorders>
            <w:shd w:val="clear" w:color="auto" w:fill="auto"/>
          </w:tcPr>
          <w:p w14:paraId="239CA62B" w14:textId="1D2AF867" w:rsidR="00C35AB9" w:rsidRPr="001665AF" w:rsidRDefault="00F41018" w:rsidP="001665AF">
            <w:pPr>
              <w:autoSpaceDE w:val="0"/>
              <w:autoSpaceDN w:val="0"/>
              <w:adjustRightInd w:val="0"/>
              <w:spacing w:before="60"/>
              <w:jc w:val="left"/>
              <w:rPr>
                <w:rFonts w:eastAsia="MS Mincho" w:cs="Arial"/>
                <w:sz w:val="18"/>
                <w:szCs w:val="18"/>
                <w:lang w:val="en-US"/>
              </w:rPr>
            </w:pPr>
            <w:r w:rsidRPr="00F41018">
              <w:rPr>
                <w:rFonts w:eastAsia="MS Mincho" w:cs="Arial"/>
                <w:sz w:val="18"/>
                <w:szCs w:val="18"/>
                <w:lang w:val="en-US"/>
              </w:rPr>
              <w:t>What project impact on the right of children to grow up in a family environment can be observed in the three targetted regions?</w:t>
            </w:r>
          </w:p>
        </w:tc>
        <w:tc>
          <w:tcPr>
            <w:tcW w:w="1214" w:type="pct"/>
            <w:gridSpan w:val="2"/>
            <w:tcBorders>
              <w:bottom w:val="single" w:sz="4" w:space="0" w:color="auto"/>
            </w:tcBorders>
            <w:shd w:val="clear" w:color="auto" w:fill="auto"/>
          </w:tcPr>
          <w:p w14:paraId="2715BD02" w14:textId="75B25890" w:rsidR="008E7BAA" w:rsidRPr="008E7BAA" w:rsidRDefault="008E7BAA" w:rsidP="000F091A">
            <w:pPr>
              <w:pStyle w:val="ListParagraph"/>
              <w:widowControl w:val="0"/>
              <w:numPr>
                <w:ilvl w:val="0"/>
                <w:numId w:val="9"/>
              </w:numPr>
              <w:autoSpaceDE w:val="0"/>
              <w:autoSpaceDN w:val="0"/>
              <w:adjustRightInd w:val="0"/>
              <w:spacing w:before="60" w:after="0" w:line="288" w:lineRule="auto"/>
              <w:ind w:left="102" w:hanging="142"/>
              <w:contextualSpacing w:val="0"/>
              <w:rPr>
                <w:rFonts w:ascii="Arial" w:hAnsi="Arial" w:cs="Arial"/>
                <w:sz w:val="18"/>
                <w:szCs w:val="18"/>
                <w:lang w:val="en-GB" w:eastAsia="en-GB"/>
              </w:rPr>
            </w:pPr>
            <w:r w:rsidRPr="008E7BAA">
              <w:rPr>
                <w:rFonts w:ascii="Arial" w:hAnsi="Arial" w:cs="Arial"/>
                <w:sz w:val="18"/>
                <w:szCs w:val="18"/>
                <w:lang w:val="en-GB"/>
              </w:rPr>
              <w:t>Contribution of the project to the decrease of children with</w:t>
            </w:r>
            <w:r w:rsidR="00C35AB9">
              <w:rPr>
                <w:rFonts w:ascii="Arial" w:hAnsi="Arial" w:cs="Arial"/>
                <w:sz w:val="18"/>
                <w:szCs w:val="18"/>
                <w:lang w:val="en-GB"/>
              </w:rPr>
              <w:t xml:space="preserve">out parental care </w:t>
            </w:r>
            <w:r w:rsidRPr="008E7BAA">
              <w:rPr>
                <w:rFonts w:ascii="Arial" w:hAnsi="Arial" w:cs="Arial"/>
                <w:sz w:val="18"/>
                <w:szCs w:val="18"/>
                <w:lang w:val="en-GB"/>
              </w:rPr>
              <w:t>residential care</w:t>
            </w:r>
            <w:r w:rsidR="00C35AB9">
              <w:rPr>
                <w:rFonts w:ascii="Arial" w:hAnsi="Arial" w:cs="Arial"/>
                <w:sz w:val="18"/>
                <w:szCs w:val="18"/>
                <w:lang w:val="en-GB"/>
              </w:rPr>
              <w:t xml:space="preserve"> institutions</w:t>
            </w:r>
          </w:p>
          <w:p w14:paraId="4B9F8288" w14:textId="5C8FDB59" w:rsidR="00F41018" w:rsidRPr="008E7BAA" w:rsidRDefault="00C35AB9" w:rsidP="000F091A">
            <w:pPr>
              <w:pStyle w:val="ListParagraph"/>
              <w:widowControl w:val="0"/>
              <w:numPr>
                <w:ilvl w:val="0"/>
                <w:numId w:val="9"/>
              </w:numPr>
              <w:autoSpaceDE w:val="0"/>
              <w:autoSpaceDN w:val="0"/>
              <w:adjustRightInd w:val="0"/>
              <w:spacing w:after="0" w:line="288" w:lineRule="auto"/>
              <w:ind w:left="103" w:hanging="142"/>
              <w:contextualSpacing w:val="0"/>
              <w:rPr>
                <w:rFonts w:ascii="Arial" w:hAnsi="Arial" w:cs="Arial"/>
                <w:sz w:val="18"/>
                <w:szCs w:val="18"/>
                <w:lang w:val="en-GB" w:eastAsia="en-GB"/>
              </w:rPr>
            </w:pPr>
            <w:r>
              <w:rPr>
                <w:rFonts w:ascii="Arial" w:hAnsi="Arial" w:cs="Arial"/>
                <w:sz w:val="18"/>
                <w:szCs w:val="18"/>
                <w:lang w:val="en-GB"/>
              </w:rPr>
              <w:t xml:space="preserve">Family-based care is </w:t>
            </w:r>
            <w:r w:rsidR="001665AF">
              <w:rPr>
                <w:rFonts w:ascii="Arial" w:hAnsi="Arial" w:cs="Arial"/>
                <w:sz w:val="18"/>
                <w:szCs w:val="18"/>
                <w:lang w:val="en-GB"/>
              </w:rPr>
              <w:t xml:space="preserve">the </w:t>
            </w:r>
            <w:r>
              <w:rPr>
                <w:rFonts w:ascii="Arial" w:hAnsi="Arial" w:cs="Arial"/>
                <w:sz w:val="18"/>
                <w:szCs w:val="18"/>
                <w:lang w:val="en-GB"/>
              </w:rPr>
              <w:t>prefe</w:t>
            </w:r>
            <w:r w:rsidR="001665AF">
              <w:rPr>
                <w:rFonts w:ascii="Arial" w:hAnsi="Arial" w:cs="Arial"/>
                <w:sz w:val="18"/>
                <w:szCs w:val="18"/>
                <w:lang w:val="en-GB"/>
              </w:rPr>
              <w:t>r</w:t>
            </w:r>
            <w:r>
              <w:rPr>
                <w:rFonts w:ascii="Arial" w:hAnsi="Arial" w:cs="Arial"/>
                <w:sz w:val="18"/>
                <w:szCs w:val="18"/>
                <w:lang w:val="en-GB"/>
              </w:rPr>
              <w:t>red</w:t>
            </w:r>
            <w:r w:rsidR="001665AF">
              <w:rPr>
                <w:rFonts w:ascii="Arial" w:hAnsi="Arial" w:cs="Arial"/>
                <w:sz w:val="18"/>
                <w:szCs w:val="18"/>
                <w:lang w:val="en-GB"/>
              </w:rPr>
              <w:t xml:space="preserve"> alternative form of care</w:t>
            </w:r>
            <w:r>
              <w:rPr>
                <w:rFonts w:ascii="Arial" w:hAnsi="Arial" w:cs="Arial"/>
                <w:sz w:val="18"/>
                <w:szCs w:val="18"/>
                <w:lang w:val="en-GB"/>
              </w:rPr>
              <w:t xml:space="preserve"> in the targeted regions</w:t>
            </w:r>
          </w:p>
        </w:tc>
        <w:tc>
          <w:tcPr>
            <w:tcW w:w="1001" w:type="pct"/>
            <w:tcBorders>
              <w:bottom w:val="single" w:sz="4" w:space="0" w:color="auto"/>
            </w:tcBorders>
            <w:shd w:val="clear" w:color="auto" w:fill="auto"/>
          </w:tcPr>
          <w:p w14:paraId="437E6A33" w14:textId="77777777" w:rsidR="00EA5278" w:rsidRPr="00EA5278" w:rsidRDefault="00EA5278" w:rsidP="000F091A">
            <w:pPr>
              <w:pStyle w:val="ListParagraph"/>
              <w:numPr>
                <w:ilvl w:val="0"/>
                <w:numId w:val="9"/>
              </w:numPr>
              <w:autoSpaceDE w:val="0"/>
              <w:autoSpaceDN w:val="0"/>
              <w:adjustRightInd w:val="0"/>
              <w:spacing w:after="0" w:line="288" w:lineRule="auto"/>
              <w:ind w:left="221" w:hanging="221"/>
              <w:contextualSpacing w:val="0"/>
              <w:jc w:val="both"/>
              <w:rPr>
                <w:rFonts w:ascii="Arial" w:hAnsi="Arial"/>
                <w:sz w:val="18"/>
                <w:szCs w:val="18"/>
              </w:rPr>
            </w:pPr>
            <w:r w:rsidRPr="00EA5278">
              <w:rPr>
                <w:rFonts w:ascii="Arial" w:hAnsi="Arial"/>
                <w:sz w:val="18"/>
                <w:szCs w:val="18"/>
              </w:rPr>
              <w:t>No. of children deprived of parental care living in state residential care institutions, disaggregated by gender, age, disability and region (30% reduction needed);</w:t>
            </w:r>
          </w:p>
          <w:p w14:paraId="428DC487" w14:textId="59234226" w:rsidR="00C35AB9" w:rsidRPr="00EA5278" w:rsidRDefault="00EA5278" w:rsidP="000F091A">
            <w:pPr>
              <w:pStyle w:val="ListParagraph"/>
              <w:numPr>
                <w:ilvl w:val="0"/>
                <w:numId w:val="9"/>
              </w:numPr>
              <w:autoSpaceDE w:val="0"/>
              <w:autoSpaceDN w:val="0"/>
              <w:adjustRightInd w:val="0"/>
              <w:spacing w:after="0" w:line="288" w:lineRule="auto"/>
              <w:ind w:left="221" w:hanging="221"/>
              <w:contextualSpacing w:val="0"/>
              <w:jc w:val="both"/>
              <w:rPr>
                <w:rFonts w:ascii="Arial" w:hAnsi="Arial"/>
                <w:sz w:val="18"/>
                <w:szCs w:val="18"/>
              </w:rPr>
            </w:pPr>
            <w:r w:rsidRPr="00EA5278">
              <w:rPr>
                <w:rFonts w:ascii="Arial" w:hAnsi="Arial"/>
                <w:sz w:val="18"/>
                <w:szCs w:val="18"/>
              </w:rPr>
              <w:t>Placement rate of children deprived of parental care in stat</w:t>
            </w:r>
            <w:r w:rsidR="007236B2">
              <w:rPr>
                <w:rFonts w:ascii="Arial" w:hAnsi="Arial"/>
                <w:sz w:val="18"/>
                <w:szCs w:val="18"/>
              </w:rPr>
              <w:t xml:space="preserve">e residential care institutions, </w:t>
            </w:r>
            <w:r w:rsidRPr="00EA5278">
              <w:rPr>
                <w:rFonts w:ascii="Arial" w:hAnsi="Arial"/>
                <w:sz w:val="18"/>
                <w:szCs w:val="18"/>
              </w:rPr>
              <w:t>disaggregated by gender, age, disability and region (reduction needed);</w:t>
            </w:r>
          </w:p>
          <w:p w14:paraId="415F7D1D" w14:textId="64F8BFE5" w:rsidR="00F41018" w:rsidRPr="00EA5278" w:rsidRDefault="00C35AB9" w:rsidP="000F091A">
            <w:pPr>
              <w:pStyle w:val="ListParagraph"/>
              <w:numPr>
                <w:ilvl w:val="0"/>
                <w:numId w:val="9"/>
              </w:numPr>
              <w:autoSpaceDE w:val="0"/>
              <w:autoSpaceDN w:val="0"/>
              <w:adjustRightInd w:val="0"/>
              <w:spacing w:after="0" w:line="288" w:lineRule="auto"/>
              <w:ind w:left="221" w:hanging="221"/>
              <w:contextualSpacing w:val="0"/>
              <w:rPr>
                <w:rFonts w:ascii="Arial" w:eastAsia="MS Mincho" w:hAnsi="Arial"/>
                <w:sz w:val="18"/>
                <w:szCs w:val="18"/>
              </w:rPr>
            </w:pPr>
            <w:r w:rsidRPr="00EA5278">
              <w:rPr>
                <w:rFonts w:ascii="Arial" w:hAnsi="Arial"/>
                <w:sz w:val="18"/>
                <w:szCs w:val="18"/>
              </w:rPr>
              <w:t>No.of children placed into fa</w:t>
            </w:r>
            <w:r w:rsidR="00EA5278" w:rsidRPr="00EA5278">
              <w:rPr>
                <w:rFonts w:ascii="Arial" w:hAnsi="Arial"/>
                <w:sz w:val="18"/>
                <w:szCs w:val="18"/>
              </w:rPr>
              <w:t>mily-based care</w:t>
            </w:r>
            <w:r w:rsidR="007236B2">
              <w:rPr>
                <w:rFonts w:ascii="Arial" w:hAnsi="Arial"/>
                <w:sz w:val="18"/>
                <w:szCs w:val="18"/>
              </w:rPr>
              <w:t xml:space="preserve">, </w:t>
            </w:r>
            <w:r w:rsidR="007236B2" w:rsidRPr="00EA5278">
              <w:rPr>
                <w:rFonts w:ascii="Arial" w:hAnsi="Arial"/>
                <w:sz w:val="18"/>
                <w:szCs w:val="18"/>
              </w:rPr>
              <w:lastRenderedPageBreak/>
              <w:t>disaggregated by gender, age, disability and region</w:t>
            </w:r>
            <w:r w:rsidR="001665AF" w:rsidRPr="00EA5278">
              <w:rPr>
                <w:rFonts w:ascii="Arial" w:hAnsi="Arial"/>
                <w:sz w:val="18"/>
                <w:szCs w:val="18"/>
              </w:rPr>
              <w:t xml:space="preserve"> </w:t>
            </w:r>
            <w:r w:rsidRPr="00EA5278">
              <w:rPr>
                <w:rFonts w:ascii="Arial" w:eastAsia="MS Mincho" w:hAnsi="Arial"/>
                <w:sz w:val="18"/>
                <w:szCs w:val="18"/>
              </w:rPr>
              <w:t>(increase</w:t>
            </w:r>
            <w:r w:rsidR="001665AF" w:rsidRPr="00EA5278">
              <w:rPr>
                <w:rFonts w:ascii="Arial" w:eastAsia="MS Mincho" w:hAnsi="Arial"/>
                <w:sz w:val="18"/>
                <w:szCs w:val="18"/>
              </w:rPr>
              <w:t xml:space="preserve"> desired</w:t>
            </w:r>
            <w:r w:rsidR="00EA5278" w:rsidRPr="00EA5278">
              <w:rPr>
                <w:rFonts w:ascii="Arial" w:eastAsia="MS Mincho" w:hAnsi="Arial"/>
                <w:sz w:val="18"/>
                <w:szCs w:val="18"/>
              </w:rPr>
              <w:t>)</w:t>
            </w:r>
          </w:p>
        </w:tc>
        <w:tc>
          <w:tcPr>
            <w:tcW w:w="1335" w:type="pct"/>
            <w:tcBorders>
              <w:bottom w:val="single" w:sz="4" w:space="0" w:color="auto"/>
            </w:tcBorders>
            <w:shd w:val="clear" w:color="auto" w:fill="auto"/>
          </w:tcPr>
          <w:p w14:paraId="4B674A08" w14:textId="77777777" w:rsidR="00F41018" w:rsidRPr="00F41018" w:rsidRDefault="00F41018" w:rsidP="00F41018">
            <w:pPr>
              <w:pStyle w:val="ListParagraph1"/>
              <w:spacing w:before="60"/>
              <w:ind w:left="0"/>
              <w:jc w:val="left"/>
              <w:rPr>
                <w:rFonts w:ascii="Arial" w:hAnsi="Arial" w:cs="Arial"/>
                <w:sz w:val="18"/>
                <w:szCs w:val="18"/>
                <w:lang w:val="en-GB"/>
              </w:rPr>
            </w:pPr>
            <w:r w:rsidRPr="00F41018">
              <w:rPr>
                <w:rFonts w:ascii="Arial" w:hAnsi="Arial" w:cs="Arial"/>
                <w:sz w:val="18"/>
                <w:szCs w:val="18"/>
                <w:lang w:val="en-GB"/>
              </w:rPr>
              <w:lastRenderedPageBreak/>
              <w:t>Project documentation</w:t>
            </w:r>
          </w:p>
          <w:p w14:paraId="22684058" w14:textId="3BC3267E" w:rsidR="00F41018" w:rsidRPr="000C5C11" w:rsidRDefault="000C5C11" w:rsidP="000C5C11">
            <w:pPr>
              <w:pStyle w:val="ListParagraph1"/>
              <w:ind w:left="0"/>
              <w:jc w:val="left"/>
              <w:rPr>
                <w:rFonts w:ascii="Arial" w:hAnsi="Arial" w:cs="Arial"/>
                <w:sz w:val="18"/>
                <w:szCs w:val="18"/>
                <w:lang w:val="en-GB"/>
              </w:rPr>
            </w:pPr>
            <w:r>
              <w:rPr>
                <w:rFonts w:ascii="Arial" w:hAnsi="Arial" w:cs="Arial"/>
                <w:sz w:val="18"/>
                <w:szCs w:val="18"/>
                <w:lang w:val="en-GB"/>
              </w:rPr>
              <w:t>National statistics and reports</w:t>
            </w:r>
          </w:p>
          <w:p w14:paraId="147923D2" w14:textId="2A92FCE8" w:rsidR="00F41018" w:rsidRPr="00F41018" w:rsidRDefault="00F41018" w:rsidP="00F41018">
            <w:pPr>
              <w:widowControl w:val="0"/>
              <w:autoSpaceDE w:val="0"/>
              <w:autoSpaceDN w:val="0"/>
              <w:adjustRightInd w:val="0"/>
              <w:jc w:val="left"/>
              <w:rPr>
                <w:rFonts w:eastAsia="Cambria" w:cs="Arial"/>
                <w:sz w:val="18"/>
                <w:szCs w:val="18"/>
                <w:lang w:val="en-GB" w:eastAsia="en-US"/>
              </w:rPr>
            </w:pPr>
            <w:r w:rsidRPr="00F41018">
              <w:rPr>
                <w:rFonts w:eastAsia="Cambria" w:cs="Arial"/>
                <w:sz w:val="18"/>
                <w:szCs w:val="18"/>
                <w:lang w:val="en-GB" w:eastAsia="en-US"/>
              </w:rPr>
              <w:t xml:space="preserve">Research studies </w:t>
            </w:r>
            <w:r w:rsidR="00E97952">
              <w:rPr>
                <w:rFonts w:eastAsia="Cambria" w:cs="Arial"/>
                <w:sz w:val="18"/>
                <w:szCs w:val="18"/>
                <w:lang w:val="en-GB" w:eastAsia="en-US"/>
              </w:rPr>
              <w:t>and assessments</w:t>
            </w:r>
          </w:p>
          <w:p w14:paraId="074F95FC" w14:textId="578F0D70" w:rsidR="00F41018" w:rsidRPr="00E97952" w:rsidRDefault="00F41018" w:rsidP="00E97952">
            <w:pPr>
              <w:widowControl w:val="0"/>
              <w:autoSpaceDE w:val="0"/>
              <w:autoSpaceDN w:val="0"/>
              <w:adjustRightInd w:val="0"/>
              <w:jc w:val="left"/>
              <w:rPr>
                <w:rFonts w:eastAsia="Cambria" w:cs="Arial"/>
                <w:sz w:val="18"/>
                <w:szCs w:val="18"/>
                <w:lang w:val="en-GB" w:eastAsia="en-US"/>
              </w:rPr>
            </w:pPr>
            <w:r w:rsidRPr="00F41018">
              <w:rPr>
                <w:rFonts w:eastAsia="Cambria" w:cs="Arial"/>
                <w:sz w:val="18"/>
                <w:szCs w:val="18"/>
                <w:lang w:val="en-GB" w:eastAsia="en-US"/>
              </w:rPr>
              <w:t>Interviews with key stakeholders</w:t>
            </w:r>
          </w:p>
        </w:tc>
      </w:tr>
      <w:tr w:rsidR="00F41018" w:rsidRPr="00DD74FA" w14:paraId="14F2504E" w14:textId="77777777" w:rsidTr="00363725">
        <w:trPr>
          <w:trHeight w:val="3109"/>
        </w:trPr>
        <w:tc>
          <w:tcPr>
            <w:tcW w:w="238" w:type="pct"/>
            <w:tcBorders>
              <w:bottom w:val="single" w:sz="4" w:space="0" w:color="auto"/>
            </w:tcBorders>
            <w:shd w:val="clear" w:color="auto" w:fill="auto"/>
          </w:tcPr>
          <w:p w14:paraId="28CCED31" w14:textId="4EC7B5E0" w:rsidR="00F41018" w:rsidRPr="00DD74FA" w:rsidRDefault="00F41018" w:rsidP="00BD7AF1">
            <w:pPr>
              <w:pStyle w:val="BodyText"/>
              <w:spacing w:before="60"/>
              <w:rPr>
                <w:rFonts w:cs="Arial"/>
                <w:b/>
                <w:sz w:val="18"/>
                <w:lang w:val="en-GB"/>
              </w:rPr>
            </w:pPr>
            <w:r w:rsidRPr="00DD74FA">
              <w:rPr>
                <w:rFonts w:cs="Arial"/>
                <w:b/>
                <w:sz w:val="18"/>
                <w:lang w:val="en-GB"/>
              </w:rPr>
              <w:lastRenderedPageBreak/>
              <w:t>EQ1</w:t>
            </w:r>
            <w:r>
              <w:rPr>
                <w:rFonts w:cs="Arial"/>
                <w:b/>
                <w:sz w:val="18"/>
                <w:lang w:val="en-GB"/>
              </w:rPr>
              <w:t>2</w:t>
            </w:r>
          </w:p>
        </w:tc>
        <w:tc>
          <w:tcPr>
            <w:tcW w:w="1212" w:type="pct"/>
            <w:tcBorders>
              <w:bottom w:val="single" w:sz="4" w:space="0" w:color="auto"/>
            </w:tcBorders>
            <w:shd w:val="clear" w:color="auto" w:fill="auto"/>
          </w:tcPr>
          <w:p w14:paraId="0AAE8B54" w14:textId="27D2C874" w:rsidR="00F41018" w:rsidRPr="00F27C51" w:rsidRDefault="00F41018" w:rsidP="008E7BAA">
            <w:pPr>
              <w:autoSpaceDE w:val="0"/>
              <w:autoSpaceDN w:val="0"/>
              <w:adjustRightInd w:val="0"/>
              <w:spacing w:before="60"/>
              <w:rPr>
                <w:rFonts w:eastAsia="MS Mincho" w:cs="Arial"/>
                <w:sz w:val="18"/>
                <w:szCs w:val="18"/>
                <w:lang w:val="en-US"/>
              </w:rPr>
            </w:pPr>
            <w:r w:rsidRPr="00F27C51">
              <w:rPr>
                <w:rFonts w:eastAsia="MS Mincho" w:cs="Arial"/>
                <w:sz w:val="18"/>
                <w:szCs w:val="18"/>
                <w:lang w:val="en-US"/>
              </w:rPr>
              <w:t xml:space="preserve">What was the impact of the project on specific groups of vulnerable children </w:t>
            </w:r>
            <w:r w:rsidR="001665AF">
              <w:rPr>
                <w:rFonts w:eastAsia="MS Mincho" w:cs="Arial"/>
                <w:sz w:val="18"/>
                <w:szCs w:val="18"/>
                <w:lang w:val="en-US"/>
              </w:rPr>
              <w:t xml:space="preserve">in the targeted </w:t>
            </w:r>
            <w:r w:rsidR="00114E3B">
              <w:rPr>
                <w:rFonts w:eastAsia="MS Mincho" w:cs="Arial"/>
                <w:sz w:val="18"/>
                <w:szCs w:val="18"/>
                <w:lang w:val="en-US"/>
              </w:rPr>
              <w:t>regions</w:t>
            </w:r>
            <w:r w:rsidRPr="00F27C51">
              <w:rPr>
                <w:rFonts w:eastAsia="MS Mincho" w:cs="Arial"/>
                <w:sz w:val="18"/>
                <w:szCs w:val="18"/>
                <w:lang w:val="en-US"/>
              </w:rPr>
              <w:t>:</w:t>
            </w:r>
          </w:p>
          <w:p w14:paraId="0C5B4B44" w14:textId="6785CAAA" w:rsidR="00F41018" w:rsidRPr="00F27C51" w:rsidRDefault="00F41018" w:rsidP="000F091A">
            <w:pPr>
              <w:pStyle w:val="ListParagraph"/>
              <w:numPr>
                <w:ilvl w:val="2"/>
                <w:numId w:val="53"/>
              </w:numPr>
              <w:autoSpaceDE w:val="0"/>
              <w:autoSpaceDN w:val="0"/>
              <w:adjustRightInd w:val="0"/>
              <w:spacing w:after="0"/>
              <w:ind w:left="598" w:hanging="357"/>
              <w:rPr>
                <w:rFonts w:ascii="Arial" w:eastAsia="MS Mincho" w:hAnsi="Arial" w:cs="Arial"/>
                <w:sz w:val="18"/>
                <w:szCs w:val="18"/>
              </w:rPr>
            </w:pPr>
            <w:r w:rsidRPr="00F27C51">
              <w:rPr>
                <w:rFonts w:ascii="Arial" w:eastAsia="MS Mincho" w:hAnsi="Arial" w:cs="Arial"/>
                <w:sz w:val="18"/>
                <w:szCs w:val="18"/>
              </w:rPr>
              <w:t>Children under the age of three</w:t>
            </w:r>
          </w:p>
          <w:p w14:paraId="5C16AC5E" w14:textId="79A090E7" w:rsidR="00F41018" w:rsidRPr="00F27C51" w:rsidRDefault="00F41018" w:rsidP="000F091A">
            <w:pPr>
              <w:pStyle w:val="ListParagraph"/>
              <w:numPr>
                <w:ilvl w:val="2"/>
                <w:numId w:val="53"/>
              </w:numPr>
              <w:autoSpaceDE w:val="0"/>
              <w:autoSpaceDN w:val="0"/>
              <w:adjustRightInd w:val="0"/>
              <w:spacing w:after="0"/>
              <w:ind w:left="598" w:hanging="357"/>
              <w:rPr>
                <w:rFonts w:ascii="Arial" w:eastAsia="MS Mincho" w:hAnsi="Arial" w:cs="Arial"/>
                <w:sz w:val="18"/>
                <w:szCs w:val="18"/>
              </w:rPr>
            </w:pPr>
            <w:r w:rsidRPr="00F27C51">
              <w:rPr>
                <w:rFonts w:ascii="Arial" w:eastAsia="MS Mincho" w:hAnsi="Arial" w:cs="Arial"/>
                <w:sz w:val="18"/>
                <w:szCs w:val="18"/>
              </w:rPr>
              <w:t>Children</w:t>
            </w:r>
            <w:r w:rsidR="00E97952">
              <w:rPr>
                <w:rFonts w:ascii="Arial" w:eastAsia="MS Mincho" w:hAnsi="Arial" w:cs="Arial"/>
                <w:sz w:val="18"/>
                <w:szCs w:val="18"/>
              </w:rPr>
              <w:t xml:space="preserve"> with disabilities</w:t>
            </w:r>
          </w:p>
          <w:p w14:paraId="480AD9C6" w14:textId="1FE3DB04" w:rsidR="00F41018" w:rsidRDefault="00E97952" w:rsidP="000F091A">
            <w:pPr>
              <w:pStyle w:val="ListParagraph"/>
              <w:numPr>
                <w:ilvl w:val="2"/>
                <w:numId w:val="53"/>
              </w:numPr>
              <w:autoSpaceDE w:val="0"/>
              <w:autoSpaceDN w:val="0"/>
              <w:adjustRightInd w:val="0"/>
              <w:spacing w:after="0"/>
              <w:ind w:left="598" w:hanging="357"/>
              <w:rPr>
                <w:rFonts w:ascii="Arial" w:eastAsia="MS Mincho" w:hAnsi="Arial" w:cs="Arial"/>
                <w:sz w:val="18"/>
                <w:szCs w:val="18"/>
              </w:rPr>
            </w:pPr>
            <w:r>
              <w:rPr>
                <w:rFonts w:ascii="Arial" w:eastAsia="MS Mincho" w:hAnsi="Arial" w:cs="Arial"/>
                <w:sz w:val="18"/>
                <w:szCs w:val="18"/>
              </w:rPr>
              <w:t>Children from deprived areas</w:t>
            </w:r>
          </w:p>
          <w:p w14:paraId="58B44BFD" w14:textId="1C86B76F" w:rsidR="00C35AB9" w:rsidRPr="00606072" w:rsidRDefault="00E97952" w:rsidP="000F091A">
            <w:pPr>
              <w:pStyle w:val="ListParagraph"/>
              <w:numPr>
                <w:ilvl w:val="2"/>
                <w:numId w:val="53"/>
              </w:numPr>
              <w:autoSpaceDE w:val="0"/>
              <w:autoSpaceDN w:val="0"/>
              <w:adjustRightInd w:val="0"/>
              <w:spacing w:after="0"/>
              <w:ind w:left="598" w:hanging="357"/>
              <w:rPr>
                <w:rFonts w:ascii="Arial" w:eastAsia="MS Mincho" w:hAnsi="Arial" w:cs="Arial"/>
                <w:sz w:val="18"/>
                <w:szCs w:val="18"/>
              </w:rPr>
            </w:pPr>
            <w:r>
              <w:rPr>
                <w:rFonts w:ascii="Arial" w:eastAsia="MS Mincho" w:hAnsi="Arial" w:cs="Arial"/>
                <w:sz w:val="18"/>
                <w:szCs w:val="18"/>
              </w:rPr>
              <w:t>Children exposed to violence</w:t>
            </w:r>
            <w:r w:rsidR="00606072">
              <w:rPr>
                <w:rFonts w:ascii="Arial" w:eastAsia="MS Mincho" w:hAnsi="Arial" w:cs="Arial"/>
                <w:sz w:val="18"/>
                <w:szCs w:val="18"/>
              </w:rPr>
              <w:t xml:space="preserve"> in schools/institutions</w:t>
            </w:r>
          </w:p>
        </w:tc>
        <w:tc>
          <w:tcPr>
            <w:tcW w:w="1214" w:type="pct"/>
            <w:gridSpan w:val="2"/>
            <w:tcBorders>
              <w:bottom w:val="single" w:sz="4" w:space="0" w:color="auto"/>
            </w:tcBorders>
            <w:shd w:val="clear" w:color="auto" w:fill="auto"/>
          </w:tcPr>
          <w:p w14:paraId="002CC79B" w14:textId="146A922B" w:rsidR="00F41018" w:rsidRPr="008E7BAA" w:rsidRDefault="00F41018" w:rsidP="000F091A">
            <w:pPr>
              <w:pStyle w:val="ListParagraph"/>
              <w:numPr>
                <w:ilvl w:val="0"/>
                <w:numId w:val="57"/>
              </w:numPr>
              <w:spacing w:before="60" w:after="0"/>
              <w:ind w:left="131" w:hanging="142"/>
              <w:contextualSpacing w:val="0"/>
              <w:rPr>
                <w:rFonts w:ascii="Arial" w:hAnsi="Arial" w:cs="Arial"/>
                <w:sz w:val="18"/>
                <w:szCs w:val="18"/>
                <w:lang w:val="en-GB"/>
              </w:rPr>
            </w:pPr>
            <w:r w:rsidRPr="008E7BAA">
              <w:rPr>
                <w:rFonts w:ascii="Arial" w:hAnsi="Arial" w:cs="Arial"/>
                <w:sz w:val="18"/>
                <w:szCs w:val="18"/>
                <w:lang w:val="en-GB"/>
              </w:rPr>
              <w:t>Contribution of the project to the increase of chil</w:t>
            </w:r>
            <w:r w:rsidR="00E97952">
              <w:rPr>
                <w:rFonts w:ascii="Arial" w:hAnsi="Arial" w:cs="Arial"/>
                <w:sz w:val="18"/>
                <w:szCs w:val="18"/>
                <w:lang w:val="en-GB"/>
              </w:rPr>
              <w:t xml:space="preserve">dren </w:t>
            </w:r>
            <w:r w:rsidR="00606072">
              <w:rPr>
                <w:rFonts w:ascii="Arial" w:hAnsi="Arial" w:cs="Arial"/>
                <w:sz w:val="18"/>
                <w:szCs w:val="18"/>
                <w:lang w:val="en-GB"/>
              </w:rPr>
              <w:t xml:space="preserve">and parents </w:t>
            </w:r>
            <w:r w:rsidR="00E97952">
              <w:rPr>
                <w:rFonts w:ascii="Arial" w:hAnsi="Arial" w:cs="Arial"/>
                <w:sz w:val="18"/>
                <w:szCs w:val="18"/>
                <w:lang w:val="en-GB"/>
              </w:rPr>
              <w:t xml:space="preserve">with </w:t>
            </w:r>
            <w:r w:rsidRPr="008E7BAA">
              <w:rPr>
                <w:rFonts w:ascii="Arial" w:hAnsi="Arial" w:cs="Arial"/>
                <w:sz w:val="18"/>
                <w:szCs w:val="18"/>
                <w:lang w:val="en-GB"/>
              </w:rPr>
              <w:t xml:space="preserve">benefitting from </w:t>
            </w:r>
            <w:r w:rsidR="00E97952">
              <w:rPr>
                <w:rFonts w:ascii="Arial" w:hAnsi="Arial" w:cs="Arial"/>
                <w:sz w:val="18"/>
                <w:szCs w:val="18"/>
                <w:lang w:val="en-GB"/>
              </w:rPr>
              <w:t xml:space="preserve">new </w:t>
            </w:r>
            <w:r w:rsidRPr="008E7BAA">
              <w:rPr>
                <w:rFonts w:ascii="Arial" w:hAnsi="Arial" w:cs="Arial"/>
                <w:sz w:val="18"/>
                <w:szCs w:val="18"/>
                <w:lang w:val="en-GB"/>
              </w:rPr>
              <w:t>services</w:t>
            </w:r>
          </w:p>
          <w:p w14:paraId="79BB0EB2" w14:textId="77777777" w:rsidR="00F41018" w:rsidRPr="008E7BAA" w:rsidRDefault="00F41018" w:rsidP="008E7BAA">
            <w:pPr>
              <w:jc w:val="left"/>
              <w:rPr>
                <w:rFonts w:cs="Arial"/>
                <w:sz w:val="18"/>
                <w:szCs w:val="18"/>
                <w:lang w:val="en-GB"/>
              </w:rPr>
            </w:pPr>
          </w:p>
          <w:p w14:paraId="0523EF90" w14:textId="77777777" w:rsidR="00606072" w:rsidRPr="008E7BAA" w:rsidRDefault="00606072" w:rsidP="00606072">
            <w:pPr>
              <w:jc w:val="left"/>
              <w:rPr>
                <w:rFonts w:cs="Arial"/>
                <w:sz w:val="18"/>
                <w:szCs w:val="18"/>
                <w:lang w:val="en-GB"/>
              </w:rPr>
            </w:pPr>
          </w:p>
          <w:p w14:paraId="7A033F99" w14:textId="74D1EF3E" w:rsidR="00F41018" w:rsidRPr="008E7BAA" w:rsidRDefault="00F41018" w:rsidP="000F091A">
            <w:pPr>
              <w:pStyle w:val="ListParagraph"/>
              <w:numPr>
                <w:ilvl w:val="0"/>
                <w:numId w:val="57"/>
              </w:numPr>
              <w:ind w:left="129" w:hanging="142"/>
              <w:rPr>
                <w:rFonts w:ascii="Arial" w:hAnsi="Arial" w:cs="Arial"/>
                <w:sz w:val="18"/>
                <w:szCs w:val="18"/>
                <w:lang w:val="en-GB"/>
              </w:rPr>
            </w:pPr>
            <w:r w:rsidRPr="008E7BAA">
              <w:rPr>
                <w:rFonts w:ascii="Arial" w:hAnsi="Arial" w:cs="Arial"/>
                <w:sz w:val="18"/>
                <w:szCs w:val="18"/>
                <w:lang w:val="en-GB"/>
              </w:rPr>
              <w:t xml:space="preserve">Services are used by </w:t>
            </w:r>
            <w:r w:rsidR="00606072">
              <w:rPr>
                <w:rFonts w:ascii="Arial" w:hAnsi="Arial" w:cs="Arial"/>
                <w:sz w:val="18"/>
                <w:szCs w:val="18"/>
                <w:lang w:val="en-GB"/>
              </w:rPr>
              <w:t xml:space="preserve">vulnerable </w:t>
            </w:r>
            <w:r w:rsidRPr="008E7BAA">
              <w:rPr>
                <w:rFonts w:ascii="Arial" w:hAnsi="Arial" w:cs="Arial"/>
                <w:sz w:val="18"/>
                <w:szCs w:val="18"/>
                <w:lang w:val="en-GB"/>
              </w:rPr>
              <w:t>families with children</w:t>
            </w:r>
          </w:p>
          <w:p w14:paraId="7EFFA624" w14:textId="77777777" w:rsidR="00F41018" w:rsidRPr="008E7BAA" w:rsidRDefault="00F41018" w:rsidP="008E7BAA">
            <w:pPr>
              <w:jc w:val="left"/>
              <w:rPr>
                <w:rFonts w:cs="Arial"/>
                <w:sz w:val="18"/>
                <w:szCs w:val="18"/>
                <w:lang w:val="en-GB"/>
              </w:rPr>
            </w:pPr>
          </w:p>
          <w:p w14:paraId="70BD150A" w14:textId="3095A9EA" w:rsidR="00F41018" w:rsidRPr="008E7BAA" w:rsidRDefault="00F41018" w:rsidP="000F091A">
            <w:pPr>
              <w:pStyle w:val="ListParagraph"/>
              <w:widowControl w:val="0"/>
              <w:numPr>
                <w:ilvl w:val="0"/>
                <w:numId w:val="57"/>
              </w:numPr>
              <w:autoSpaceDE w:val="0"/>
              <w:autoSpaceDN w:val="0"/>
              <w:adjustRightInd w:val="0"/>
              <w:spacing w:after="0" w:line="288" w:lineRule="auto"/>
              <w:ind w:left="129" w:hanging="142"/>
              <w:contextualSpacing w:val="0"/>
              <w:rPr>
                <w:rFonts w:ascii="Arial" w:hAnsi="Arial" w:cs="Arial"/>
                <w:sz w:val="18"/>
                <w:szCs w:val="18"/>
                <w:lang w:val="en-GB" w:eastAsia="en-GB"/>
              </w:rPr>
            </w:pPr>
            <w:r w:rsidRPr="008E7BAA">
              <w:rPr>
                <w:rFonts w:ascii="Arial" w:hAnsi="Arial" w:cs="Arial"/>
                <w:sz w:val="18"/>
                <w:szCs w:val="18"/>
                <w:lang w:val="en-GB"/>
              </w:rPr>
              <w:t>Identified systemic barriers (administrative, institutional, financial, human resources, etc.) which reduce the identified impact of the project</w:t>
            </w:r>
          </w:p>
        </w:tc>
        <w:tc>
          <w:tcPr>
            <w:tcW w:w="1001" w:type="pct"/>
            <w:tcBorders>
              <w:bottom w:val="single" w:sz="4" w:space="0" w:color="auto"/>
            </w:tcBorders>
            <w:shd w:val="clear" w:color="auto" w:fill="auto"/>
          </w:tcPr>
          <w:p w14:paraId="2ED4E9BE" w14:textId="01448549" w:rsidR="00606072" w:rsidRPr="00EA5278" w:rsidRDefault="00EA5278" w:rsidP="000F091A">
            <w:pPr>
              <w:pStyle w:val="ListParagraph1"/>
              <w:numPr>
                <w:ilvl w:val="0"/>
                <w:numId w:val="57"/>
              </w:numPr>
              <w:spacing w:before="60"/>
              <w:ind w:left="221" w:hanging="221"/>
              <w:jc w:val="left"/>
              <w:rPr>
                <w:rFonts w:ascii="Arial" w:hAnsi="Arial" w:cs="Arial"/>
                <w:sz w:val="18"/>
                <w:szCs w:val="18"/>
                <w:lang w:val="en-GB"/>
              </w:rPr>
            </w:pPr>
            <w:r w:rsidRPr="00EA5278">
              <w:rPr>
                <w:rFonts w:ascii="Arial" w:hAnsi="Arial"/>
                <w:sz w:val="18"/>
                <w:szCs w:val="18"/>
              </w:rPr>
              <w:t xml:space="preserve">No. of children </w:t>
            </w:r>
            <w:r w:rsidR="000C5C11">
              <w:rPr>
                <w:rFonts w:ascii="Arial" w:hAnsi="Arial"/>
                <w:sz w:val="18"/>
                <w:szCs w:val="18"/>
              </w:rPr>
              <w:t xml:space="preserve">deprived of parental care, </w:t>
            </w:r>
            <w:r w:rsidRPr="00EA5278">
              <w:rPr>
                <w:rFonts w:ascii="Arial" w:hAnsi="Arial"/>
                <w:sz w:val="18"/>
                <w:szCs w:val="18"/>
              </w:rPr>
              <w:t>disaggregated by gender, age, disability and region (reduction needed);</w:t>
            </w:r>
          </w:p>
          <w:p w14:paraId="65BAB817" w14:textId="77777777" w:rsidR="00EA5278" w:rsidRPr="00EA5278" w:rsidRDefault="00EA5278" w:rsidP="000F091A">
            <w:pPr>
              <w:pStyle w:val="ListParagraph"/>
              <w:numPr>
                <w:ilvl w:val="0"/>
                <w:numId w:val="57"/>
              </w:numPr>
              <w:autoSpaceDE w:val="0"/>
              <w:autoSpaceDN w:val="0"/>
              <w:adjustRightInd w:val="0"/>
              <w:spacing w:after="0" w:line="288" w:lineRule="auto"/>
              <w:ind w:left="221" w:hanging="221"/>
              <w:contextualSpacing w:val="0"/>
              <w:jc w:val="both"/>
              <w:rPr>
                <w:rFonts w:ascii="Arial" w:hAnsi="Arial" w:cs="Arial"/>
                <w:sz w:val="18"/>
                <w:szCs w:val="18"/>
              </w:rPr>
            </w:pPr>
            <w:r w:rsidRPr="00EA5278">
              <w:rPr>
                <w:rFonts w:ascii="Arial" w:hAnsi="Arial" w:cs="Arial"/>
                <w:sz w:val="18"/>
                <w:szCs w:val="18"/>
              </w:rPr>
              <w:t>No. of children benefitting of new services developed by the Project, total and disaggregated by type of service and oblast;</w:t>
            </w:r>
          </w:p>
          <w:p w14:paraId="1CC2DB81" w14:textId="5B537DC4" w:rsidR="00F41018" w:rsidRPr="00EA5278" w:rsidRDefault="00EA5278" w:rsidP="000F091A">
            <w:pPr>
              <w:pStyle w:val="ListParagraph1"/>
              <w:numPr>
                <w:ilvl w:val="0"/>
                <w:numId w:val="57"/>
              </w:numPr>
              <w:spacing w:before="60"/>
              <w:ind w:left="221" w:hanging="221"/>
              <w:jc w:val="left"/>
              <w:rPr>
                <w:rFonts w:ascii="Arial" w:hAnsi="Arial" w:cs="Arial"/>
                <w:sz w:val="18"/>
                <w:szCs w:val="18"/>
                <w:lang w:val="en-GB"/>
              </w:rPr>
            </w:pPr>
            <w:r w:rsidRPr="00EA5278">
              <w:rPr>
                <w:rFonts w:ascii="Arial" w:hAnsi="Arial"/>
                <w:sz w:val="18"/>
                <w:szCs w:val="18"/>
              </w:rPr>
              <w:t>No. of children under the age of three prevented from being abandoned in the pilot region</w:t>
            </w:r>
            <w:r w:rsidR="00F41018" w:rsidRPr="00EA5278">
              <w:rPr>
                <w:rFonts w:ascii="Arial" w:hAnsi="Arial" w:cs="Arial"/>
                <w:sz w:val="18"/>
                <w:szCs w:val="18"/>
                <w:lang w:val="en-GB"/>
              </w:rPr>
              <w:t xml:space="preserve"> </w:t>
            </w:r>
          </w:p>
          <w:p w14:paraId="43FE470E" w14:textId="28DF7999" w:rsidR="00F41018" w:rsidRPr="00EA5278" w:rsidRDefault="00F41018" w:rsidP="000F091A">
            <w:pPr>
              <w:pStyle w:val="ListParagraph"/>
              <w:numPr>
                <w:ilvl w:val="0"/>
                <w:numId w:val="57"/>
              </w:numPr>
              <w:spacing w:after="0" w:line="288" w:lineRule="auto"/>
              <w:ind w:left="221" w:hanging="221"/>
              <w:contextualSpacing w:val="0"/>
              <w:rPr>
                <w:rFonts w:ascii="Arial" w:hAnsi="Arial" w:cs="Arial"/>
                <w:color w:val="000000"/>
                <w:sz w:val="18"/>
                <w:szCs w:val="18"/>
                <w:lang w:val="en-GB" w:eastAsia="bg-BG"/>
              </w:rPr>
            </w:pPr>
            <w:r w:rsidRPr="00EA5278">
              <w:rPr>
                <w:rFonts w:ascii="Arial" w:hAnsi="Arial" w:cs="Arial"/>
                <w:sz w:val="18"/>
                <w:szCs w:val="18"/>
                <w:lang w:val="en-GB" w:eastAsia="bg-BG"/>
              </w:rPr>
              <w:t xml:space="preserve">Factors reducing the </w:t>
            </w:r>
            <w:r w:rsidR="00EA5278" w:rsidRPr="00EA5278">
              <w:rPr>
                <w:rFonts w:ascii="Arial" w:hAnsi="Arial" w:cs="Arial"/>
                <w:sz w:val="18"/>
                <w:szCs w:val="18"/>
                <w:lang w:val="en-GB" w:eastAsia="bg-BG"/>
              </w:rPr>
              <w:t>impact of project</w:t>
            </w:r>
            <w:r w:rsidRPr="00EA5278">
              <w:rPr>
                <w:rFonts w:ascii="Arial" w:hAnsi="Arial" w:cs="Arial"/>
                <w:sz w:val="18"/>
                <w:szCs w:val="18"/>
                <w:lang w:val="en-GB" w:eastAsia="bg-BG"/>
              </w:rPr>
              <w:t xml:space="preserve"> (external and internal to the management of the project)</w:t>
            </w:r>
          </w:p>
        </w:tc>
        <w:tc>
          <w:tcPr>
            <w:tcW w:w="1335" w:type="pct"/>
            <w:tcBorders>
              <w:bottom w:val="single" w:sz="4" w:space="0" w:color="auto"/>
            </w:tcBorders>
            <w:shd w:val="clear" w:color="auto" w:fill="auto"/>
          </w:tcPr>
          <w:p w14:paraId="190CEFA4" w14:textId="77777777" w:rsidR="00F41018" w:rsidRPr="000C50B6" w:rsidRDefault="00F41018" w:rsidP="008E7BAA">
            <w:pPr>
              <w:pStyle w:val="ListParagraph1"/>
              <w:spacing w:before="60"/>
              <w:ind w:left="0"/>
              <w:jc w:val="left"/>
              <w:rPr>
                <w:rFonts w:ascii="Arial" w:hAnsi="Arial" w:cs="Arial"/>
                <w:sz w:val="18"/>
                <w:szCs w:val="18"/>
                <w:lang w:val="en-GB"/>
              </w:rPr>
            </w:pPr>
            <w:r w:rsidRPr="000C50B6">
              <w:rPr>
                <w:rFonts w:ascii="Arial" w:hAnsi="Arial" w:cs="Arial"/>
                <w:sz w:val="18"/>
                <w:szCs w:val="18"/>
                <w:lang w:val="en-GB"/>
              </w:rPr>
              <w:t>Project documentation</w:t>
            </w:r>
          </w:p>
          <w:p w14:paraId="07BBA867" w14:textId="77777777" w:rsidR="00F41018" w:rsidRPr="000C50B6" w:rsidRDefault="00F41018" w:rsidP="00F41018">
            <w:pPr>
              <w:pStyle w:val="ListParagraph1"/>
              <w:ind w:left="0"/>
              <w:jc w:val="left"/>
              <w:rPr>
                <w:rFonts w:ascii="Arial" w:hAnsi="Arial" w:cs="Arial"/>
                <w:sz w:val="18"/>
                <w:szCs w:val="18"/>
                <w:lang w:val="en-GB"/>
              </w:rPr>
            </w:pPr>
            <w:r w:rsidRPr="000C50B6">
              <w:rPr>
                <w:rFonts w:ascii="Arial" w:hAnsi="Arial" w:cs="Arial"/>
                <w:sz w:val="18"/>
                <w:szCs w:val="18"/>
                <w:lang w:val="en-GB"/>
              </w:rPr>
              <w:t>National statistics and reports</w:t>
            </w:r>
          </w:p>
          <w:p w14:paraId="45381DB5" w14:textId="2F563738" w:rsidR="00F41018" w:rsidRPr="000C50B6" w:rsidRDefault="00F41018" w:rsidP="00F41018">
            <w:pPr>
              <w:widowControl w:val="0"/>
              <w:autoSpaceDE w:val="0"/>
              <w:autoSpaceDN w:val="0"/>
              <w:adjustRightInd w:val="0"/>
              <w:jc w:val="left"/>
              <w:rPr>
                <w:rFonts w:eastAsia="Cambria" w:cs="Arial"/>
                <w:sz w:val="18"/>
                <w:szCs w:val="18"/>
                <w:lang w:val="en-GB" w:eastAsia="en-US"/>
              </w:rPr>
            </w:pPr>
            <w:r w:rsidRPr="000C50B6">
              <w:rPr>
                <w:rFonts w:eastAsia="Cambria" w:cs="Arial"/>
                <w:sz w:val="18"/>
                <w:szCs w:val="18"/>
                <w:lang w:val="en-GB" w:eastAsia="en-US"/>
              </w:rPr>
              <w:t>Reports of international organisations (</w:t>
            </w:r>
            <w:r w:rsidR="000D2878">
              <w:rPr>
                <w:rFonts w:eastAsia="Cambria" w:cs="Arial"/>
                <w:sz w:val="18"/>
                <w:szCs w:val="18"/>
                <w:lang w:val="en-GB" w:eastAsia="en-US"/>
              </w:rPr>
              <w:t xml:space="preserve">UN, </w:t>
            </w:r>
            <w:r w:rsidRPr="000C50B6">
              <w:rPr>
                <w:rFonts w:eastAsia="Cambria" w:cs="Arial"/>
                <w:sz w:val="18"/>
                <w:szCs w:val="18"/>
                <w:lang w:val="en-GB" w:eastAsia="en-US"/>
              </w:rPr>
              <w:t>CRC, WB, etc.)</w:t>
            </w:r>
          </w:p>
          <w:p w14:paraId="14D87BA1" w14:textId="570CC540" w:rsidR="00F41018" w:rsidRPr="000C50B6" w:rsidRDefault="00F41018" w:rsidP="00F41018">
            <w:pPr>
              <w:widowControl w:val="0"/>
              <w:autoSpaceDE w:val="0"/>
              <w:autoSpaceDN w:val="0"/>
              <w:adjustRightInd w:val="0"/>
              <w:jc w:val="left"/>
              <w:rPr>
                <w:rFonts w:eastAsia="Cambria" w:cs="Arial"/>
                <w:sz w:val="18"/>
                <w:szCs w:val="18"/>
                <w:lang w:val="en-GB" w:eastAsia="en-US"/>
              </w:rPr>
            </w:pPr>
            <w:r w:rsidRPr="000C50B6">
              <w:rPr>
                <w:rFonts w:eastAsia="Cambria" w:cs="Arial"/>
                <w:sz w:val="18"/>
                <w:szCs w:val="18"/>
                <w:lang w:val="en-GB" w:eastAsia="en-US"/>
              </w:rPr>
              <w:t>Res</w:t>
            </w:r>
            <w:r w:rsidR="000D2878">
              <w:rPr>
                <w:rFonts w:eastAsia="Cambria" w:cs="Arial"/>
                <w:sz w:val="18"/>
                <w:szCs w:val="18"/>
                <w:lang w:val="en-GB" w:eastAsia="en-US"/>
              </w:rPr>
              <w:t>earch studies and assessments</w:t>
            </w:r>
          </w:p>
          <w:p w14:paraId="500B7EEB" w14:textId="77777777" w:rsidR="00F41018" w:rsidRPr="000C50B6" w:rsidRDefault="00F41018" w:rsidP="00F41018">
            <w:pPr>
              <w:widowControl w:val="0"/>
              <w:autoSpaceDE w:val="0"/>
              <w:autoSpaceDN w:val="0"/>
              <w:adjustRightInd w:val="0"/>
              <w:jc w:val="left"/>
              <w:rPr>
                <w:rFonts w:eastAsia="Cambria" w:cs="Arial"/>
                <w:sz w:val="18"/>
                <w:szCs w:val="18"/>
                <w:lang w:val="en-GB" w:eastAsia="en-US"/>
              </w:rPr>
            </w:pPr>
            <w:r w:rsidRPr="000C50B6">
              <w:rPr>
                <w:rFonts w:eastAsia="Cambria" w:cs="Arial"/>
                <w:sz w:val="18"/>
                <w:szCs w:val="18"/>
                <w:lang w:val="en-GB" w:eastAsia="en-US"/>
              </w:rPr>
              <w:t>Interviews with key stakeholders</w:t>
            </w:r>
          </w:p>
          <w:p w14:paraId="54D1F008" w14:textId="1965F521" w:rsidR="00F41018" w:rsidRPr="00F27C51" w:rsidRDefault="00F41018" w:rsidP="000D2878">
            <w:pPr>
              <w:autoSpaceDE w:val="0"/>
              <w:autoSpaceDN w:val="0"/>
              <w:adjustRightInd w:val="0"/>
              <w:jc w:val="left"/>
              <w:rPr>
                <w:rFonts w:eastAsia="MS Mincho" w:cs="Arial"/>
                <w:sz w:val="18"/>
                <w:szCs w:val="18"/>
                <w:lang w:val="en-GB" w:eastAsia="en-GB"/>
              </w:rPr>
            </w:pPr>
            <w:r w:rsidRPr="000C50B6">
              <w:rPr>
                <w:rFonts w:eastAsia="Cambria" w:cs="Arial"/>
                <w:sz w:val="18"/>
                <w:szCs w:val="18"/>
                <w:lang w:val="en-GB" w:eastAsia="en-US"/>
              </w:rPr>
              <w:t xml:space="preserve">Site visits and </w:t>
            </w:r>
            <w:r w:rsidR="000D2878">
              <w:rPr>
                <w:rFonts w:eastAsia="Cambria" w:cs="Arial"/>
                <w:sz w:val="18"/>
                <w:szCs w:val="18"/>
                <w:lang w:val="en-GB" w:eastAsia="en-US"/>
              </w:rPr>
              <w:t>focus groups, feedback from service users</w:t>
            </w:r>
            <w:r w:rsidRPr="000C50B6">
              <w:rPr>
                <w:rFonts w:eastAsia="Cambria" w:cs="Arial"/>
                <w:sz w:val="18"/>
                <w:szCs w:val="18"/>
                <w:lang w:val="en-GB" w:eastAsia="en-US"/>
              </w:rPr>
              <w:t xml:space="preserve"> (to the extent possible)</w:t>
            </w:r>
          </w:p>
        </w:tc>
      </w:tr>
      <w:tr w:rsidR="00F41018" w:rsidRPr="00DD74FA" w14:paraId="10976C55" w14:textId="77777777" w:rsidTr="00464EB7">
        <w:trPr>
          <w:trHeight w:val="258"/>
        </w:trPr>
        <w:tc>
          <w:tcPr>
            <w:tcW w:w="5000" w:type="pct"/>
            <w:gridSpan w:val="6"/>
            <w:shd w:val="clear" w:color="auto" w:fill="99CCFF"/>
          </w:tcPr>
          <w:p w14:paraId="3DF0AF25" w14:textId="1294EC19" w:rsidR="00F41018" w:rsidRPr="00DD74FA" w:rsidRDefault="00F41018" w:rsidP="00464EB7">
            <w:pPr>
              <w:widowControl w:val="0"/>
              <w:autoSpaceDE w:val="0"/>
              <w:autoSpaceDN w:val="0"/>
              <w:adjustRightInd w:val="0"/>
              <w:jc w:val="left"/>
              <w:rPr>
                <w:rFonts w:eastAsia="Cambria" w:cs="Arial"/>
                <w:b/>
                <w:i/>
                <w:sz w:val="18"/>
                <w:szCs w:val="18"/>
                <w:lang w:val="en-GB" w:eastAsia="en-US"/>
              </w:rPr>
            </w:pPr>
            <w:r w:rsidRPr="00DD74FA">
              <w:rPr>
                <w:rFonts w:eastAsia="Cambria" w:cs="Arial"/>
                <w:b/>
                <w:i/>
                <w:sz w:val="18"/>
                <w:szCs w:val="18"/>
                <w:lang w:val="en-GB" w:eastAsia="en-US"/>
              </w:rPr>
              <w:t>Evaluation Objective 1</w:t>
            </w:r>
          </w:p>
          <w:p w14:paraId="557BFCA0" w14:textId="77777777" w:rsidR="00F41018" w:rsidRPr="00DD74FA" w:rsidRDefault="00F41018" w:rsidP="00464EB7">
            <w:pPr>
              <w:rPr>
                <w:rFonts w:cs="Arial"/>
                <w:b/>
                <w:i/>
                <w:sz w:val="18"/>
                <w:szCs w:val="18"/>
                <w:lang w:val="en-GB" w:eastAsia="en-GB"/>
              </w:rPr>
            </w:pPr>
            <w:r w:rsidRPr="00DD74FA">
              <w:rPr>
                <w:rFonts w:eastAsia="Cambria" w:cs="Arial"/>
                <w:b/>
                <w:i/>
                <w:sz w:val="18"/>
                <w:szCs w:val="18"/>
                <w:lang w:val="en-GB" w:eastAsia="en-US"/>
              </w:rPr>
              <w:t xml:space="preserve">SUSTAINABILITY </w:t>
            </w:r>
            <w:r w:rsidRPr="00DD74FA">
              <w:rPr>
                <w:rFonts w:cs="Arial"/>
                <w:b/>
                <w:i/>
                <w:sz w:val="18"/>
                <w:szCs w:val="18"/>
                <w:lang w:val="en-GB" w:eastAsia="en-GB"/>
              </w:rPr>
              <w:t xml:space="preserve"> - To what extent are the project outcomes achieved sustainable?</w:t>
            </w:r>
          </w:p>
        </w:tc>
      </w:tr>
      <w:tr w:rsidR="00F41018" w:rsidRPr="00DD74FA" w14:paraId="0F10E8E0" w14:textId="77777777" w:rsidTr="00464EB7">
        <w:trPr>
          <w:trHeight w:val="195"/>
        </w:trPr>
        <w:tc>
          <w:tcPr>
            <w:tcW w:w="238" w:type="pct"/>
            <w:shd w:val="clear" w:color="auto" w:fill="auto"/>
          </w:tcPr>
          <w:p w14:paraId="1C23A311" w14:textId="66A9805C" w:rsidR="00F41018" w:rsidRPr="00DD74FA" w:rsidRDefault="00F41018" w:rsidP="00464EB7">
            <w:pPr>
              <w:pStyle w:val="BodyText"/>
              <w:spacing w:before="60"/>
              <w:rPr>
                <w:rFonts w:cs="Arial"/>
                <w:b/>
                <w:sz w:val="18"/>
                <w:lang w:val="en-GB"/>
              </w:rPr>
            </w:pPr>
            <w:r>
              <w:rPr>
                <w:rFonts w:cs="Arial"/>
                <w:b/>
                <w:sz w:val="18"/>
                <w:lang w:val="en-GB"/>
              </w:rPr>
              <w:t>EQ13</w:t>
            </w:r>
            <w:r w:rsidRPr="00DD74FA">
              <w:rPr>
                <w:rFonts w:cs="Arial"/>
                <w:b/>
                <w:sz w:val="18"/>
                <w:lang w:val="en-GB"/>
              </w:rPr>
              <w:t xml:space="preserve"> </w:t>
            </w:r>
          </w:p>
        </w:tc>
        <w:tc>
          <w:tcPr>
            <w:tcW w:w="1212" w:type="pct"/>
            <w:shd w:val="clear" w:color="auto" w:fill="auto"/>
          </w:tcPr>
          <w:p w14:paraId="1E3380C5" w14:textId="77777777" w:rsidR="00F41018" w:rsidRPr="00DD74FA" w:rsidRDefault="00F41018" w:rsidP="00464EB7">
            <w:pPr>
              <w:pStyle w:val="ListParagraph"/>
              <w:spacing w:before="60" w:line="288" w:lineRule="auto"/>
              <w:ind w:left="0"/>
              <w:rPr>
                <w:rFonts w:ascii="Arial" w:hAnsi="Arial" w:cs="Arial"/>
                <w:sz w:val="18"/>
                <w:szCs w:val="18"/>
                <w:lang w:val="en-GB"/>
              </w:rPr>
            </w:pPr>
            <w:r w:rsidRPr="00DD74FA">
              <w:rPr>
                <w:rFonts w:ascii="Arial" w:hAnsi="Arial" w:cs="Arial"/>
                <w:sz w:val="18"/>
                <w:szCs w:val="18"/>
                <w:lang w:val="en-GB"/>
              </w:rPr>
              <w:t>To what extent the Government</w:t>
            </w:r>
            <w:r>
              <w:rPr>
                <w:rFonts w:ascii="Arial" w:hAnsi="Arial" w:cs="Arial"/>
                <w:sz w:val="18"/>
                <w:szCs w:val="18"/>
                <w:lang w:val="en-GB"/>
              </w:rPr>
              <w:t>, regional and local authorities (akimats)</w:t>
            </w:r>
            <w:r w:rsidRPr="00DD74FA">
              <w:rPr>
                <w:rFonts w:ascii="Arial" w:hAnsi="Arial" w:cs="Arial"/>
                <w:sz w:val="18"/>
                <w:szCs w:val="18"/>
                <w:lang w:val="en-GB"/>
              </w:rPr>
              <w:t xml:space="preserve"> and the non-government sector involved in project implementation have the capacity to sustain the child protection system components established through the project?   </w:t>
            </w:r>
          </w:p>
        </w:tc>
        <w:tc>
          <w:tcPr>
            <w:tcW w:w="1214" w:type="pct"/>
            <w:gridSpan w:val="2"/>
            <w:shd w:val="clear" w:color="auto" w:fill="auto"/>
          </w:tcPr>
          <w:p w14:paraId="38DFC4E2" w14:textId="77777777" w:rsidR="00F41018" w:rsidRPr="00DD74FA" w:rsidRDefault="00F41018" w:rsidP="000F091A">
            <w:pPr>
              <w:pStyle w:val="ListParagraph"/>
              <w:widowControl w:val="0"/>
              <w:numPr>
                <w:ilvl w:val="0"/>
                <w:numId w:val="10"/>
              </w:numPr>
              <w:autoSpaceDE w:val="0"/>
              <w:autoSpaceDN w:val="0"/>
              <w:adjustRightInd w:val="0"/>
              <w:spacing w:before="60"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rPr>
              <w:t>Legal and institutional framework allow the continuation of services introduced by the project</w:t>
            </w:r>
          </w:p>
          <w:p w14:paraId="7B90D83B" w14:textId="77777777" w:rsidR="00F41018" w:rsidRPr="00DD74FA" w:rsidRDefault="00F41018" w:rsidP="00464EB7">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7EC4503B" w14:textId="77777777" w:rsidR="00F41018" w:rsidRPr="00DD74FA" w:rsidRDefault="00F41018" w:rsidP="00464EB7">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4C46F0ED" w14:textId="77777777" w:rsidR="00F41018" w:rsidRPr="00DD74FA" w:rsidRDefault="00F41018" w:rsidP="000F091A">
            <w:pPr>
              <w:pStyle w:val="ListParagraph"/>
              <w:widowControl w:val="0"/>
              <w:numPr>
                <w:ilvl w:val="0"/>
                <w:numId w:val="10"/>
              </w:numPr>
              <w:autoSpaceDE w:val="0"/>
              <w:autoSpaceDN w:val="0"/>
              <w:adjustRightInd w:val="0"/>
              <w:spacing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rPr>
              <w:t>Evidence of cooperation between the public services and the NGOs in the provision of child protection services</w:t>
            </w:r>
          </w:p>
          <w:p w14:paraId="589599ED" w14:textId="77777777" w:rsidR="00F41018" w:rsidRPr="00DD74FA" w:rsidRDefault="00F41018" w:rsidP="000F091A">
            <w:pPr>
              <w:pStyle w:val="ListParagraph"/>
              <w:widowControl w:val="0"/>
              <w:numPr>
                <w:ilvl w:val="0"/>
                <w:numId w:val="10"/>
              </w:numPr>
              <w:autoSpaceDE w:val="0"/>
              <w:autoSpaceDN w:val="0"/>
              <w:adjustRightInd w:val="0"/>
              <w:spacing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eastAsia="en-GB"/>
              </w:rPr>
              <w:t>New knowledge and skills integrated into regular activities of professionals working in the child protection system in the pilot regions</w:t>
            </w:r>
          </w:p>
          <w:p w14:paraId="7E3EED2A" w14:textId="77777777" w:rsidR="00F41018" w:rsidRPr="00DD74FA" w:rsidRDefault="00F41018" w:rsidP="00464EB7">
            <w:pPr>
              <w:pStyle w:val="ListParagraph"/>
              <w:widowControl w:val="0"/>
              <w:autoSpaceDE w:val="0"/>
              <w:autoSpaceDN w:val="0"/>
              <w:adjustRightInd w:val="0"/>
              <w:spacing w:line="288" w:lineRule="auto"/>
              <w:rPr>
                <w:rFonts w:ascii="Arial" w:hAnsi="Arial" w:cs="Arial"/>
                <w:sz w:val="18"/>
                <w:szCs w:val="18"/>
                <w:lang w:val="en-GB" w:eastAsia="en-GB"/>
              </w:rPr>
            </w:pPr>
          </w:p>
          <w:p w14:paraId="4F1D5CD1" w14:textId="77777777" w:rsidR="00F41018" w:rsidRPr="00DD74FA" w:rsidRDefault="00F41018" w:rsidP="00464EB7">
            <w:pPr>
              <w:pStyle w:val="ListParagraph"/>
              <w:widowControl w:val="0"/>
              <w:autoSpaceDE w:val="0"/>
              <w:autoSpaceDN w:val="0"/>
              <w:adjustRightInd w:val="0"/>
              <w:spacing w:line="288" w:lineRule="auto"/>
              <w:rPr>
                <w:rFonts w:ascii="Arial" w:hAnsi="Arial" w:cs="Arial"/>
                <w:sz w:val="18"/>
                <w:szCs w:val="18"/>
                <w:lang w:val="en-GB" w:eastAsia="en-GB"/>
              </w:rPr>
            </w:pPr>
          </w:p>
          <w:p w14:paraId="347EA1CE" w14:textId="77777777" w:rsidR="00F41018" w:rsidRPr="00DD74FA" w:rsidRDefault="00F41018" w:rsidP="00464EB7">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79123A8B" w14:textId="77777777" w:rsidR="00F41018" w:rsidRPr="00DD74FA" w:rsidRDefault="00F41018" w:rsidP="00464EB7">
            <w:pPr>
              <w:pStyle w:val="ListParagraph"/>
              <w:widowControl w:val="0"/>
              <w:autoSpaceDE w:val="0"/>
              <w:autoSpaceDN w:val="0"/>
              <w:adjustRightInd w:val="0"/>
              <w:spacing w:line="288" w:lineRule="auto"/>
              <w:rPr>
                <w:rFonts w:ascii="Arial" w:hAnsi="Arial" w:cs="Arial"/>
                <w:sz w:val="18"/>
                <w:szCs w:val="18"/>
                <w:lang w:val="en-GB" w:eastAsia="en-GB"/>
              </w:rPr>
            </w:pPr>
          </w:p>
          <w:p w14:paraId="4B5CD71D" w14:textId="77777777" w:rsidR="00F41018" w:rsidRPr="00DD74FA" w:rsidRDefault="00F41018" w:rsidP="000F091A">
            <w:pPr>
              <w:pStyle w:val="ListParagraph"/>
              <w:widowControl w:val="0"/>
              <w:numPr>
                <w:ilvl w:val="0"/>
                <w:numId w:val="10"/>
              </w:numPr>
              <w:autoSpaceDE w:val="0"/>
              <w:autoSpaceDN w:val="0"/>
              <w:adjustRightInd w:val="0"/>
              <w:spacing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eastAsia="en-GB"/>
              </w:rPr>
              <w:t>Availability of human resources to maintain effects in beneficiary organisations</w:t>
            </w:r>
          </w:p>
          <w:p w14:paraId="43B54DAD" w14:textId="77777777" w:rsidR="00F41018" w:rsidRPr="00DD74FA" w:rsidRDefault="00F41018" w:rsidP="00464EB7">
            <w:pPr>
              <w:pStyle w:val="ListParagraph"/>
              <w:widowControl w:val="0"/>
              <w:autoSpaceDE w:val="0"/>
              <w:autoSpaceDN w:val="0"/>
              <w:adjustRightInd w:val="0"/>
              <w:spacing w:line="288" w:lineRule="auto"/>
              <w:ind w:left="176"/>
              <w:rPr>
                <w:rFonts w:ascii="Arial" w:hAnsi="Arial" w:cs="Arial"/>
                <w:sz w:val="18"/>
                <w:szCs w:val="18"/>
                <w:lang w:val="en-GB" w:eastAsia="en-GB"/>
              </w:rPr>
            </w:pPr>
          </w:p>
          <w:p w14:paraId="1D71AD08" w14:textId="77777777" w:rsidR="00F41018" w:rsidRPr="00DD74FA" w:rsidRDefault="00F41018" w:rsidP="000F091A">
            <w:pPr>
              <w:pStyle w:val="ListParagraph"/>
              <w:widowControl w:val="0"/>
              <w:numPr>
                <w:ilvl w:val="0"/>
                <w:numId w:val="10"/>
              </w:numPr>
              <w:autoSpaceDE w:val="0"/>
              <w:autoSpaceDN w:val="0"/>
              <w:adjustRightInd w:val="0"/>
              <w:spacing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eastAsia="en-GB"/>
              </w:rPr>
              <w:t>Further staff development planning, based on capacity building packages developed by the project, for keeping abreast with professional challenges</w:t>
            </w:r>
          </w:p>
        </w:tc>
        <w:tc>
          <w:tcPr>
            <w:tcW w:w="1001" w:type="pct"/>
            <w:shd w:val="clear" w:color="auto" w:fill="auto"/>
          </w:tcPr>
          <w:p w14:paraId="2D07D4D0" w14:textId="77777777" w:rsidR="00F41018" w:rsidRPr="00DD74FA" w:rsidRDefault="00F41018" w:rsidP="000F091A">
            <w:pPr>
              <w:pStyle w:val="BodyText"/>
              <w:numPr>
                <w:ilvl w:val="0"/>
                <w:numId w:val="10"/>
              </w:numPr>
              <w:spacing w:before="60"/>
              <w:ind w:left="176" w:hanging="142"/>
              <w:jc w:val="left"/>
              <w:rPr>
                <w:rFonts w:eastAsia="MS Mincho" w:cs="Arial"/>
                <w:bCs w:val="0"/>
                <w:snapToGrid w:val="0"/>
                <w:sz w:val="18"/>
                <w:lang w:val="en-GB" w:eastAsia="en-GB"/>
              </w:rPr>
            </w:pPr>
            <w:r w:rsidRPr="00DD74FA">
              <w:rPr>
                <w:rFonts w:eastAsia="MS Mincho" w:cs="Arial"/>
                <w:bCs w:val="0"/>
                <w:snapToGrid w:val="0"/>
                <w:sz w:val="18"/>
                <w:lang w:val="en-GB" w:eastAsia="en-GB"/>
              </w:rPr>
              <w:lastRenderedPageBreak/>
              <w:t>No. changes in the laws and regulations adopted/approved enabling continuation of reforms in child protection</w:t>
            </w:r>
          </w:p>
          <w:p w14:paraId="207BFF4A" w14:textId="77777777" w:rsidR="00F41018" w:rsidRPr="00DD74FA" w:rsidRDefault="00F41018" w:rsidP="007236B2">
            <w:pPr>
              <w:pStyle w:val="BodyText"/>
              <w:ind w:left="176"/>
              <w:jc w:val="left"/>
              <w:rPr>
                <w:rFonts w:eastAsia="MS Mincho" w:cs="Arial"/>
                <w:bCs w:val="0"/>
                <w:snapToGrid w:val="0"/>
                <w:sz w:val="18"/>
                <w:lang w:val="en-GB" w:eastAsia="en-GB"/>
              </w:rPr>
            </w:pPr>
          </w:p>
          <w:p w14:paraId="4FFD778C" w14:textId="77777777" w:rsidR="00F41018" w:rsidRPr="00DD74FA" w:rsidRDefault="00F41018" w:rsidP="000F091A">
            <w:pPr>
              <w:pStyle w:val="ListParagraph"/>
              <w:widowControl w:val="0"/>
              <w:numPr>
                <w:ilvl w:val="0"/>
                <w:numId w:val="10"/>
              </w:numPr>
              <w:autoSpaceDE w:val="0"/>
              <w:autoSpaceDN w:val="0"/>
              <w:adjustRightInd w:val="0"/>
              <w:spacing w:after="0" w:line="288" w:lineRule="auto"/>
              <w:ind w:left="176" w:hanging="176"/>
              <w:contextualSpacing w:val="0"/>
              <w:rPr>
                <w:rFonts w:ascii="Arial" w:hAnsi="Arial" w:cs="Arial"/>
                <w:sz w:val="18"/>
                <w:szCs w:val="18"/>
                <w:lang w:val="en-GB" w:eastAsia="en-GB"/>
              </w:rPr>
            </w:pPr>
            <w:r w:rsidRPr="00DD74FA">
              <w:rPr>
                <w:rFonts w:ascii="Arial" w:hAnsi="Arial" w:cs="Arial"/>
                <w:snapToGrid w:val="0"/>
                <w:sz w:val="18"/>
                <w:lang w:val="en-GB" w:eastAsia="en-GB"/>
              </w:rPr>
              <w:t xml:space="preserve">Cooperation agreements </w:t>
            </w:r>
            <w:r w:rsidRPr="00DD74FA">
              <w:rPr>
                <w:rFonts w:ascii="Arial" w:hAnsi="Arial" w:cs="Arial"/>
                <w:sz w:val="18"/>
                <w:szCs w:val="18"/>
                <w:lang w:val="en-GB"/>
              </w:rPr>
              <w:t>between the public services and the NGOs</w:t>
            </w:r>
          </w:p>
          <w:p w14:paraId="49E02281" w14:textId="77777777" w:rsidR="00F41018" w:rsidRPr="00DD74FA" w:rsidRDefault="00F41018" w:rsidP="000F091A">
            <w:pPr>
              <w:pStyle w:val="ListParagraph"/>
              <w:widowControl w:val="0"/>
              <w:numPr>
                <w:ilvl w:val="0"/>
                <w:numId w:val="10"/>
              </w:numPr>
              <w:autoSpaceDE w:val="0"/>
              <w:autoSpaceDN w:val="0"/>
              <w:adjustRightInd w:val="0"/>
              <w:spacing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eastAsia="en-GB"/>
              </w:rPr>
              <w:t>No. of professionals applying new knowledge and skills in regular activities</w:t>
            </w:r>
          </w:p>
          <w:p w14:paraId="3698973D" w14:textId="77777777" w:rsidR="00F41018" w:rsidRPr="00DD74FA" w:rsidRDefault="00F41018" w:rsidP="000F091A">
            <w:pPr>
              <w:pStyle w:val="ListParagraph"/>
              <w:widowControl w:val="0"/>
              <w:numPr>
                <w:ilvl w:val="0"/>
                <w:numId w:val="10"/>
              </w:numPr>
              <w:autoSpaceDE w:val="0"/>
              <w:autoSpaceDN w:val="0"/>
              <w:adjustRightInd w:val="0"/>
              <w:spacing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eastAsia="en-GB"/>
              </w:rPr>
              <w:t xml:space="preserve">No. of child protection services integrating new working methods developed by project </w:t>
            </w:r>
            <w:r w:rsidRPr="00DD74FA">
              <w:rPr>
                <w:rFonts w:ascii="Arial" w:hAnsi="Arial" w:cs="Arial"/>
                <w:sz w:val="18"/>
                <w:szCs w:val="18"/>
                <w:lang w:val="en-GB" w:eastAsia="en-GB"/>
              </w:rPr>
              <w:lastRenderedPageBreak/>
              <w:t>into everyday activities</w:t>
            </w:r>
          </w:p>
          <w:p w14:paraId="16EED9FA" w14:textId="77777777" w:rsidR="00F41018" w:rsidRPr="00DD74FA" w:rsidRDefault="00F41018" w:rsidP="007236B2">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642D04FD" w14:textId="77777777" w:rsidR="00F41018" w:rsidRPr="00DD74FA" w:rsidRDefault="00F41018" w:rsidP="000F091A">
            <w:pPr>
              <w:pStyle w:val="ListParagraph"/>
              <w:widowControl w:val="0"/>
              <w:numPr>
                <w:ilvl w:val="0"/>
                <w:numId w:val="10"/>
              </w:numPr>
              <w:autoSpaceDE w:val="0"/>
              <w:autoSpaceDN w:val="0"/>
              <w:adjustRightInd w:val="0"/>
              <w:spacing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eastAsia="en-GB"/>
              </w:rPr>
              <w:t>Staffing of services is appropriate in terms of number and qualifications of staff</w:t>
            </w:r>
          </w:p>
          <w:p w14:paraId="2E254E74" w14:textId="77777777" w:rsidR="00F41018" w:rsidRPr="00DD74FA" w:rsidRDefault="00F41018" w:rsidP="007236B2">
            <w:pPr>
              <w:pStyle w:val="ListParagraph"/>
              <w:widowControl w:val="0"/>
              <w:autoSpaceDE w:val="0"/>
              <w:autoSpaceDN w:val="0"/>
              <w:adjustRightInd w:val="0"/>
              <w:spacing w:line="288" w:lineRule="auto"/>
              <w:ind w:left="0"/>
              <w:rPr>
                <w:rFonts w:ascii="Arial" w:hAnsi="Arial" w:cs="Arial"/>
                <w:sz w:val="18"/>
                <w:szCs w:val="18"/>
                <w:lang w:val="en-GB" w:eastAsia="en-GB"/>
              </w:rPr>
            </w:pPr>
          </w:p>
          <w:p w14:paraId="683F8B3C" w14:textId="77777777" w:rsidR="00F41018" w:rsidRPr="00DD74FA" w:rsidRDefault="00F41018" w:rsidP="000F091A">
            <w:pPr>
              <w:pStyle w:val="ListParagraph"/>
              <w:widowControl w:val="0"/>
              <w:numPr>
                <w:ilvl w:val="0"/>
                <w:numId w:val="10"/>
              </w:numPr>
              <w:autoSpaceDE w:val="0"/>
              <w:autoSpaceDN w:val="0"/>
              <w:adjustRightInd w:val="0"/>
              <w:spacing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eastAsia="en-GB"/>
              </w:rPr>
              <w:t>Available staff development plans at regional/district level</w:t>
            </w:r>
          </w:p>
        </w:tc>
        <w:tc>
          <w:tcPr>
            <w:tcW w:w="1335" w:type="pct"/>
            <w:shd w:val="clear" w:color="auto" w:fill="auto"/>
          </w:tcPr>
          <w:p w14:paraId="68CD677E" w14:textId="77777777" w:rsidR="00F41018" w:rsidRPr="00DD74FA" w:rsidRDefault="00F41018" w:rsidP="00464EB7">
            <w:pPr>
              <w:autoSpaceDE w:val="0"/>
              <w:autoSpaceDN w:val="0"/>
              <w:adjustRightInd w:val="0"/>
              <w:spacing w:before="60"/>
              <w:jc w:val="left"/>
              <w:rPr>
                <w:rFonts w:eastAsia="MS Mincho" w:cs="Arial"/>
                <w:sz w:val="18"/>
                <w:szCs w:val="18"/>
                <w:lang w:val="en-GB" w:eastAsia="en-GB"/>
              </w:rPr>
            </w:pPr>
            <w:r w:rsidRPr="00DD74FA">
              <w:rPr>
                <w:rFonts w:eastAsia="MS Mincho" w:cs="Arial"/>
                <w:sz w:val="18"/>
                <w:szCs w:val="18"/>
                <w:lang w:val="en-GB" w:eastAsia="en-GB"/>
              </w:rPr>
              <w:lastRenderedPageBreak/>
              <w:t>Project documentation</w:t>
            </w:r>
          </w:p>
          <w:p w14:paraId="2B083FCA" w14:textId="77777777" w:rsidR="00F41018" w:rsidRPr="00DD74FA" w:rsidRDefault="00F41018"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Analytical reports by government and independent experts</w:t>
            </w:r>
          </w:p>
          <w:p w14:paraId="7683FB40" w14:textId="77777777" w:rsidR="00F41018" w:rsidRPr="00DD74FA" w:rsidRDefault="00F41018"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Interviews with key stakeholders</w:t>
            </w:r>
          </w:p>
          <w:p w14:paraId="404AC268" w14:textId="77777777" w:rsidR="00F41018" w:rsidRPr="00DD74FA" w:rsidRDefault="00F41018"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Site visits and feedback from professionals and end beneficiaries (to the extent possible)</w:t>
            </w:r>
          </w:p>
        </w:tc>
      </w:tr>
      <w:tr w:rsidR="00F41018" w:rsidRPr="00DD74FA" w14:paraId="6BD8393F" w14:textId="77777777" w:rsidTr="00464EB7">
        <w:trPr>
          <w:trHeight w:val="90"/>
        </w:trPr>
        <w:tc>
          <w:tcPr>
            <w:tcW w:w="238" w:type="pct"/>
            <w:shd w:val="clear" w:color="auto" w:fill="auto"/>
          </w:tcPr>
          <w:p w14:paraId="16C28BBB" w14:textId="273DCAFF" w:rsidR="00F41018" w:rsidRPr="00DD74FA" w:rsidRDefault="00F41018" w:rsidP="00464EB7">
            <w:pPr>
              <w:pStyle w:val="BodyText"/>
              <w:spacing w:before="60"/>
              <w:rPr>
                <w:rFonts w:cs="Arial"/>
                <w:b/>
                <w:sz w:val="18"/>
                <w:lang w:val="en-GB"/>
              </w:rPr>
            </w:pPr>
            <w:r w:rsidRPr="00DD74FA">
              <w:rPr>
                <w:rFonts w:cs="Arial"/>
                <w:b/>
                <w:sz w:val="18"/>
                <w:lang w:val="en-GB"/>
              </w:rPr>
              <w:lastRenderedPageBreak/>
              <w:t>EQ1</w:t>
            </w:r>
            <w:r>
              <w:rPr>
                <w:rFonts w:cs="Arial"/>
                <w:b/>
                <w:sz w:val="18"/>
                <w:lang w:val="en-GB"/>
              </w:rPr>
              <w:t>4</w:t>
            </w:r>
          </w:p>
        </w:tc>
        <w:tc>
          <w:tcPr>
            <w:tcW w:w="1212" w:type="pct"/>
            <w:shd w:val="clear" w:color="auto" w:fill="auto"/>
          </w:tcPr>
          <w:p w14:paraId="40773ACF" w14:textId="77777777" w:rsidR="00F41018" w:rsidRPr="00DD74FA" w:rsidRDefault="00F41018" w:rsidP="00464EB7">
            <w:pPr>
              <w:pStyle w:val="ListParagraph"/>
              <w:spacing w:before="60" w:line="288" w:lineRule="auto"/>
              <w:ind w:left="0"/>
              <w:rPr>
                <w:rFonts w:ascii="Arial" w:hAnsi="Arial" w:cs="Arial"/>
                <w:sz w:val="18"/>
                <w:szCs w:val="18"/>
                <w:lang w:val="en-GB"/>
              </w:rPr>
            </w:pPr>
            <w:r w:rsidRPr="00DD74FA">
              <w:rPr>
                <w:rFonts w:ascii="Arial" w:hAnsi="Arial" w:cs="Arial"/>
                <w:sz w:val="18"/>
                <w:szCs w:val="18"/>
                <w:lang w:val="en-GB" w:eastAsia="en-GB"/>
              </w:rPr>
              <w:t xml:space="preserve">What is the likeliness that the national and regional authorities </w:t>
            </w:r>
            <w:r>
              <w:rPr>
                <w:rFonts w:ascii="Arial" w:hAnsi="Arial" w:cs="Arial"/>
                <w:sz w:val="18"/>
                <w:szCs w:val="18"/>
                <w:lang w:val="en-GB" w:eastAsia="en-GB"/>
              </w:rPr>
              <w:t xml:space="preserve">(ministries, akimats, schools, institutions) </w:t>
            </w:r>
            <w:r w:rsidRPr="00DD74FA">
              <w:rPr>
                <w:rFonts w:ascii="Arial" w:hAnsi="Arial" w:cs="Arial"/>
                <w:sz w:val="18"/>
                <w:szCs w:val="18"/>
                <w:lang w:val="en-GB" w:eastAsia="en-GB"/>
              </w:rPr>
              <w:t>will continue financing the new models and services introduced by the project?</w:t>
            </w:r>
          </w:p>
        </w:tc>
        <w:tc>
          <w:tcPr>
            <w:tcW w:w="1214" w:type="pct"/>
            <w:gridSpan w:val="2"/>
            <w:shd w:val="clear" w:color="auto" w:fill="auto"/>
          </w:tcPr>
          <w:p w14:paraId="3917E1AE" w14:textId="77777777" w:rsidR="00F41018" w:rsidRPr="00DD74FA" w:rsidRDefault="00F41018" w:rsidP="000F091A">
            <w:pPr>
              <w:pStyle w:val="ListParagraph"/>
              <w:widowControl w:val="0"/>
              <w:numPr>
                <w:ilvl w:val="0"/>
                <w:numId w:val="10"/>
              </w:numPr>
              <w:autoSpaceDE w:val="0"/>
              <w:autoSpaceDN w:val="0"/>
              <w:adjustRightInd w:val="0"/>
              <w:spacing w:before="60"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eastAsia="en-GB"/>
              </w:rPr>
              <w:t>Provision of funds in the local budgets for running the newly-introduced models of integrated child protection services and prevention of child abandonment</w:t>
            </w:r>
            <w:r>
              <w:rPr>
                <w:rFonts w:ascii="Arial" w:hAnsi="Arial" w:cs="Arial"/>
                <w:sz w:val="18"/>
                <w:szCs w:val="18"/>
                <w:lang w:val="en-GB" w:eastAsia="en-GB"/>
              </w:rPr>
              <w:t xml:space="preserve"> and violence</w:t>
            </w:r>
          </w:p>
          <w:p w14:paraId="643998D1" w14:textId="77777777" w:rsidR="00F41018" w:rsidRPr="00DD74FA" w:rsidRDefault="00F41018" w:rsidP="00464EB7">
            <w:pPr>
              <w:autoSpaceDE w:val="0"/>
              <w:autoSpaceDN w:val="0"/>
              <w:adjustRightInd w:val="0"/>
              <w:ind w:left="176" w:hanging="176"/>
              <w:jc w:val="left"/>
              <w:rPr>
                <w:rFonts w:eastAsia="MS Mincho" w:cs="Arial"/>
                <w:sz w:val="18"/>
                <w:szCs w:val="18"/>
                <w:lang w:val="en-GB" w:eastAsia="en-GB"/>
              </w:rPr>
            </w:pPr>
          </w:p>
          <w:p w14:paraId="10A86425" w14:textId="77777777" w:rsidR="00F41018" w:rsidRPr="00DD74FA" w:rsidRDefault="00F41018" w:rsidP="000F091A">
            <w:pPr>
              <w:pStyle w:val="ListParagraph"/>
              <w:widowControl w:val="0"/>
              <w:numPr>
                <w:ilvl w:val="0"/>
                <w:numId w:val="10"/>
              </w:numPr>
              <w:spacing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eastAsia="en-GB"/>
              </w:rPr>
              <w:t>Sufficiency of human and material resources at municipality level to continue the functioning of services</w:t>
            </w:r>
          </w:p>
        </w:tc>
        <w:tc>
          <w:tcPr>
            <w:tcW w:w="1001" w:type="pct"/>
            <w:shd w:val="clear" w:color="auto" w:fill="auto"/>
          </w:tcPr>
          <w:p w14:paraId="2716873B" w14:textId="77777777" w:rsidR="00F41018" w:rsidRPr="00DD74FA" w:rsidRDefault="00F41018" w:rsidP="000F091A">
            <w:pPr>
              <w:pStyle w:val="ListParagraph"/>
              <w:widowControl w:val="0"/>
              <w:numPr>
                <w:ilvl w:val="0"/>
                <w:numId w:val="10"/>
              </w:numPr>
              <w:autoSpaceDE w:val="0"/>
              <w:autoSpaceDN w:val="0"/>
              <w:adjustRightInd w:val="0"/>
              <w:spacing w:before="60"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eastAsia="en-GB"/>
              </w:rPr>
              <w:t xml:space="preserve">No. of new services introduced by the project where future running costs have been taken over by the regional/district budgets </w:t>
            </w:r>
          </w:p>
          <w:p w14:paraId="264EA738" w14:textId="77777777" w:rsidR="00F41018" w:rsidRPr="00DD74FA" w:rsidRDefault="00F41018" w:rsidP="00464EB7">
            <w:pPr>
              <w:autoSpaceDE w:val="0"/>
              <w:autoSpaceDN w:val="0"/>
              <w:adjustRightInd w:val="0"/>
              <w:ind w:left="176" w:hanging="176"/>
              <w:jc w:val="left"/>
              <w:rPr>
                <w:rFonts w:eastAsia="MS Mincho" w:cs="Arial"/>
                <w:sz w:val="18"/>
                <w:szCs w:val="18"/>
                <w:lang w:val="en-GB" w:eastAsia="en-GB"/>
              </w:rPr>
            </w:pPr>
          </w:p>
          <w:p w14:paraId="3271DF71" w14:textId="77777777" w:rsidR="00F41018" w:rsidRPr="00DD74FA" w:rsidRDefault="00F41018" w:rsidP="000F091A">
            <w:pPr>
              <w:pStyle w:val="ListParagraph"/>
              <w:widowControl w:val="0"/>
              <w:numPr>
                <w:ilvl w:val="0"/>
                <w:numId w:val="10"/>
              </w:numPr>
              <w:autoSpaceDE w:val="0"/>
              <w:autoSpaceDN w:val="0"/>
              <w:adjustRightInd w:val="0"/>
              <w:spacing w:after="0" w:line="288" w:lineRule="auto"/>
              <w:ind w:left="176" w:hanging="176"/>
              <w:contextualSpacing w:val="0"/>
              <w:rPr>
                <w:rFonts w:ascii="Arial" w:hAnsi="Arial" w:cs="Arial"/>
                <w:sz w:val="18"/>
                <w:szCs w:val="18"/>
                <w:lang w:val="en-GB" w:eastAsia="en-GB"/>
              </w:rPr>
            </w:pPr>
            <w:r w:rsidRPr="00DD74FA">
              <w:rPr>
                <w:rFonts w:ascii="Arial" w:hAnsi="Arial" w:cs="Arial"/>
                <w:sz w:val="18"/>
                <w:szCs w:val="18"/>
                <w:lang w:val="en-GB" w:eastAsia="en-GB"/>
              </w:rPr>
              <w:t>Evidence through examples of actions taken to ensure sustainability of services</w:t>
            </w:r>
          </w:p>
        </w:tc>
        <w:tc>
          <w:tcPr>
            <w:tcW w:w="1335" w:type="pct"/>
            <w:shd w:val="clear" w:color="auto" w:fill="auto"/>
          </w:tcPr>
          <w:p w14:paraId="5595D28F" w14:textId="77777777" w:rsidR="00F41018" w:rsidRPr="00DD74FA" w:rsidRDefault="00F41018" w:rsidP="00464EB7">
            <w:pPr>
              <w:pStyle w:val="ListParagraph1"/>
              <w:spacing w:before="60"/>
              <w:ind w:left="23"/>
              <w:contextualSpacing w:val="0"/>
              <w:jc w:val="left"/>
              <w:rPr>
                <w:rFonts w:ascii="Arial" w:eastAsia="MS Mincho" w:hAnsi="Arial" w:cs="Arial"/>
                <w:snapToGrid w:val="0"/>
                <w:sz w:val="18"/>
                <w:szCs w:val="18"/>
                <w:lang w:val="en-GB" w:eastAsia="en-GB"/>
              </w:rPr>
            </w:pPr>
            <w:r w:rsidRPr="00DD74FA">
              <w:rPr>
                <w:rFonts w:ascii="Arial" w:eastAsia="MS Mincho" w:hAnsi="Arial" w:cs="Arial"/>
                <w:snapToGrid w:val="0"/>
                <w:sz w:val="18"/>
                <w:szCs w:val="18"/>
                <w:lang w:val="en-GB" w:eastAsia="en-GB"/>
              </w:rPr>
              <w:t xml:space="preserve">Project documents and reports </w:t>
            </w:r>
          </w:p>
          <w:p w14:paraId="6FBB8FFD" w14:textId="77777777" w:rsidR="00F41018" w:rsidRPr="00DD74FA" w:rsidRDefault="00F41018"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Regional/District budgets</w:t>
            </w:r>
          </w:p>
          <w:p w14:paraId="098FC72A" w14:textId="77777777" w:rsidR="00F41018" w:rsidRPr="00DD74FA" w:rsidRDefault="00F41018"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Interviews and discussion groups</w:t>
            </w:r>
          </w:p>
        </w:tc>
      </w:tr>
      <w:tr w:rsidR="00F41018" w:rsidRPr="00DD74FA" w14:paraId="2B665F68" w14:textId="77777777" w:rsidTr="00464EB7">
        <w:trPr>
          <w:trHeight w:val="290"/>
        </w:trPr>
        <w:tc>
          <w:tcPr>
            <w:tcW w:w="5000" w:type="pct"/>
            <w:gridSpan w:val="6"/>
            <w:shd w:val="clear" w:color="auto" w:fill="99CCFF"/>
          </w:tcPr>
          <w:p w14:paraId="61191F6B" w14:textId="46C6023B" w:rsidR="00F41018" w:rsidRPr="00DD74FA" w:rsidRDefault="00F41018" w:rsidP="00464EB7">
            <w:pPr>
              <w:widowControl w:val="0"/>
              <w:autoSpaceDE w:val="0"/>
              <w:autoSpaceDN w:val="0"/>
              <w:adjustRightInd w:val="0"/>
              <w:jc w:val="left"/>
              <w:rPr>
                <w:rFonts w:eastAsia="Cambria" w:cs="Arial"/>
                <w:b/>
                <w:i/>
                <w:sz w:val="18"/>
                <w:szCs w:val="18"/>
                <w:lang w:val="en-GB" w:eastAsia="en-US"/>
              </w:rPr>
            </w:pPr>
            <w:r>
              <w:rPr>
                <w:rFonts w:eastAsia="Cambria" w:cs="Arial"/>
                <w:b/>
                <w:i/>
                <w:sz w:val="18"/>
                <w:szCs w:val="18"/>
                <w:lang w:val="en-GB" w:eastAsia="en-US"/>
              </w:rPr>
              <w:t>Evaluation Objectives 4 and 5</w:t>
            </w:r>
          </w:p>
          <w:p w14:paraId="1BD73DB1" w14:textId="77777777" w:rsidR="00F41018" w:rsidRPr="00DD74FA" w:rsidRDefault="00F41018" w:rsidP="00464EB7">
            <w:pPr>
              <w:rPr>
                <w:rFonts w:cs="Arial"/>
                <w:sz w:val="18"/>
                <w:szCs w:val="18"/>
                <w:lang w:val="en-GB" w:eastAsia="en-GB"/>
              </w:rPr>
            </w:pPr>
            <w:r w:rsidRPr="00DD74FA">
              <w:rPr>
                <w:rFonts w:cs="Arial"/>
                <w:b/>
                <w:i/>
                <w:sz w:val="18"/>
                <w:szCs w:val="18"/>
                <w:lang w:val="en-GB" w:eastAsia="en-GB"/>
              </w:rPr>
              <w:t>EQUITY, HUMAN RIGHTS-BASED APPROACH AND GENDER EQUALITY</w:t>
            </w:r>
          </w:p>
        </w:tc>
      </w:tr>
      <w:tr w:rsidR="00F41018" w:rsidRPr="00DD74FA" w14:paraId="023916A8" w14:textId="77777777" w:rsidTr="00464EB7">
        <w:trPr>
          <w:trHeight w:val="90"/>
        </w:trPr>
        <w:tc>
          <w:tcPr>
            <w:tcW w:w="238" w:type="pct"/>
            <w:shd w:val="clear" w:color="auto" w:fill="auto"/>
          </w:tcPr>
          <w:p w14:paraId="1166E3CA" w14:textId="7E1A2106" w:rsidR="00F41018" w:rsidRPr="00DD74FA" w:rsidRDefault="00F41018" w:rsidP="00464EB7">
            <w:pPr>
              <w:pStyle w:val="BodyText"/>
              <w:spacing w:before="60"/>
              <w:jc w:val="left"/>
              <w:rPr>
                <w:rFonts w:cs="Arial"/>
                <w:b/>
                <w:sz w:val="18"/>
                <w:lang w:val="en-GB"/>
              </w:rPr>
            </w:pPr>
            <w:r>
              <w:rPr>
                <w:rFonts w:cs="Arial"/>
                <w:b/>
                <w:sz w:val="18"/>
                <w:lang w:val="en-GB"/>
              </w:rPr>
              <w:t>EQ15</w:t>
            </w:r>
          </w:p>
        </w:tc>
        <w:tc>
          <w:tcPr>
            <w:tcW w:w="1212" w:type="pct"/>
            <w:shd w:val="clear" w:color="auto" w:fill="auto"/>
          </w:tcPr>
          <w:p w14:paraId="333D690B" w14:textId="77777777" w:rsidR="00F41018" w:rsidRPr="00DD74FA" w:rsidRDefault="00F41018" w:rsidP="00464EB7">
            <w:pPr>
              <w:pStyle w:val="ListParagraph1"/>
              <w:spacing w:before="60"/>
              <w:ind w:left="0"/>
              <w:contextualSpacing w:val="0"/>
              <w:jc w:val="left"/>
              <w:rPr>
                <w:rFonts w:ascii="Arial" w:hAnsi="Arial" w:cs="Arial"/>
                <w:sz w:val="18"/>
                <w:szCs w:val="18"/>
                <w:lang w:val="en-GB"/>
              </w:rPr>
            </w:pPr>
            <w:r w:rsidRPr="00DD74FA">
              <w:rPr>
                <w:rFonts w:ascii="Arial" w:hAnsi="Arial" w:cs="Arial"/>
                <w:sz w:val="18"/>
                <w:szCs w:val="18"/>
                <w:lang w:val="en-GB" w:eastAsia="en-GB"/>
              </w:rPr>
              <w:t>Has the project actively contributed to the promotion of child rights?</w:t>
            </w:r>
          </w:p>
        </w:tc>
        <w:tc>
          <w:tcPr>
            <w:tcW w:w="1214" w:type="pct"/>
            <w:gridSpan w:val="2"/>
            <w:shd w:val="clear" w:color="auto" w:fill="auto"/>
          </w:tcPr>
          <w:p w14:paraId="55F3885D" w14:textId="77777777" w:rsidR="00F41018" w:rsidRDefault="00F41018" w:rsidP="000F091A">
            <w:pPr>
              <w:pStyle w:val="ListParagraph1"/>
              <w:numPr>
                <w:ilvl w:val="0"/>
                <w:numId w:val="39"/>
              </w:numPr>
              <w:spacing w:before="60"/>
              <w:ind w:left="271" w:hanging="271"/>
              <w:contextualSpacing w:val="0"/>
              <w:jc w:val="left"/>
              <w:rPr>
                <w:rFonts w:ascii="Arial" w:hAnsi="Arial" w:cs="Arial"/>
                <w:sz w:val="18"/>
                <w:szCs w:val="18"/>
                <w:lang w:val="en-GB"/>
              </w:rPr>
            </w:pPr>
            <w:r>
              <w:rPr>
                <w:rFonts w:ascii="Arial" w:hAnsi="Arial" w:cs="Arial"/>
                <w:sz w:val="18"/>
                <w:szCs w:val="18"/>
                <w:lang w:val="en-GB"/>
              </w:rPr>
              <w:t>Alignment of the Project with child rights international standards</w:t>
            </w:r>
          </w:p>
          <w:p w14:paraId="7AC3288E" w14:textId="77777777" w:rsidR="00F41018" w:rsidRPr="00DD74FA" w:rsidRDefault="00F41018" w:rsidP="000F091A">
            <w:pPr>
              <w:pStyle w:val="ListParagraph1"/>
              <w:numPr>
                <w:ilvl w:val="0"/>
                <w:numId w:val="39"/>
              </w:numPr>
              <w:spacing w:before="60"/>
              <w:ind w:left="271" w:hanging="271"/>
              <w:contextualSpacing w:val="0"/>
              <w:jc w:val="left"/>
              <w:rPr>
                <w:rFonts w:ascii="Arial" w:hAnsi="Arial" w:cs="Arial"/>
                <w:sz w:val="18"/>
                <w:szCs w:val="18"/>
                <w:lang w:val="en-GB"/>
              </w:rPr>
            </w:pPr>
            <w:r>
              <w:rPr>
                <w:rFonts w:ascii="Arial" w:hAnsi="Arial" w:cs="Arial"/>
                <w:sz w:val="18"/>
                <w:szCs w:val="18"/>
                <w:lang w:val="en-GB"/>
              </w:rPr>
              <w:t>Use of a child-rights based approach in the design and implementation of the Project</w:t>
            </w:r>
          </w:p>
        </w:tc>
        <w:tc>
          <w:tcPr>
            <w:tcW w:w="1001" w:type="pct"/>
            <w:shd w:val="clear" w:color="auto" w:fill="auto"/>
          </w:tcPr>
          <w:p w14:paraId="2BF7C872" w14:textId="77777777" w:rsidR="00F41018" w:rsidRDefault="00F41018" w:rsidP="000F091A">
            <w:pPr>
              <w:pStyle w:val="ListParagraph1"/>
              <w:numPr>
                <w:ilvl w:val="0"/>
                <w:numId w:val="39"/>
              </w:numPr>
              <w:spacing w:before="60"/>
              <w:ind w:left="271" w:hanging="271"/>
              <w:contextualSpacing w:val="0"/>
              <w:jc w:val="left"/>
              <w:rPr>
                <w:rFonts w:ascii="Arial" w:hAnsi="Arial" w:cs="Arial"/>
                <w:sz w:val="18"/>
                <w:szCs w:val="18"/>
                <w:lang w:val="en-GB"/>
              </w:rPr>
            </w:pPr>
            <w:r>
              <w:rPr>
                <w:rFonts w:ascii="Arial" w:hAnsi="Arial" w:cs="Arial"/>
                <w:sz w:val="18"/>
                <w:szCs w:val="18"/>
                <w:lang w:val="en-GB"/>
              </w:rPr>
              <w:t>Project documents make reference to CRC</w:t>
            </w:r>
          </w:p>
          <w:p w14:paraId="5BD196CD" w14:textId="77777777" w:rsidR="00F41018" w:rsidRPr="00DD74FA" w:rsidRDefault="00F41018" w:rsidP="000F091A">
            <w:pPr>
              <w:pStyle w:val="ListParagraph1"/>
              <w:numPr>
                <w:ilvl w:val="0"/>
                <w:numId w:val="39"/>
              </w:numPr>
              <w:spacing w:before="60"/>
              <w:ind w:left="271" w:hanging="271"/>
              <w:contextualSpacing w:val="0"/>
              <w:jc w:val="left"/>
              <w:rPr>
                <w:rFonts w:ascii="Arial" w:hAnsi="Arial" w:cs="Arial"/>
                <w:sz w:val="18"/>
                <w:szCs w:val="18"/>
                <w:lang w:val="en-GB"/>
              </w:rPr>
            </w:pPr>
            <w:r>
              <w:rPr>
                <w:rFonts w:ascii="Arial" w:hAnsi="Arial" w:cs="Arial"/>
                <w:sz w:val="18"/>
                <w:szCs w:val="18"/>
                <w:lang w:val="en-GB"/>
              </w:rPr>
              <w:t>Evidence that the Project has been guided and respected the principles of non-discrimination, equality, participation, rule of law, inclusion, progressive realisation of human rights, use of maximum available resources, empowerment</w:t>
            </w:r>
          </w:p>
        </w:tc>
        <w:tc>
          <w:tcPr>
            <w:tcW w:w="1335" w:type="pct"/>
            <w:shd w:val="clear" w:color="auto" w:fill="auto"/>
          </w:tcPr>
          <w:p w14:paraId="12932B10" w14:textId="77777777" w:rsidR="00F41018" w:rsidRPr="00DD74FA" w:rsidRDefault="00F41018" w:rsidP="00464EB7">
            <w:pPr>
              <w:pStyle w:val="ListParagraph1"/>
              <w:spacing w:before="60"/>
              <w:ind w:left="23"/>
              <w:contextualSpacing w:val="0"/>
              <w:jc w:val="left"/>
              <w:rPr>
                <w:rFonts w:ascii="Arial" w:eastAsia="MS Mincho" w:hAnsi="Arial" w:cs="Arial"/>
                <w:snapToGrid w:val="0"/>
                <w:sz w:val="18"/>
                <w:szCs w:val="18"/>
                <w:lang w:val="en-GB" w:eastAsia="en-GB"/>
              </w:rPr>
            </w:pPr>
            <w:r w:rsidRPr="00DD74FA">
              <w:rPr>
                <w:rFonts w:ascii="Arial" w:eastAsia="MS Mincho" w:hAnsi="Arial" w:cs="Arial"/>
                <w:snapToGrid w:val="0"/>
                <w:sz w:val="18"/>
                <w:szCs w:val="18"/>
                <w:lang w:val="en-GB" w:eastAsia="en-GB"/>
              </w:rPr>
              <w:t xml:space="preserve">Project documents and reports </w:t>
            </w:r>
          </w:p>
          <w:p w14:paraId="32E7D091" w14:textId="77777777" w:rsidR="00F41018" w:rsidRPr="009A1EE3" w:rsidRDefault="00F41018" w:rsidP="00464EB7">
            <w:pPr>
              <w:autoSpaceDE w:val="0"/>
              <w:autoSpaceDN w:val="0"/>
              <w:adjustRightInd w:val="0"/>
              <w:jc w:val="left"/>
              <w:rPr>
                <w:rFonts w:eastAsia="MS Mincho" w:cs="Arial"/>
                <w:sz w:val="18"/>
                <w:szCs w:val="18"/>
                <w:lang w:val="en-GB" w:eastAsia="en-GB"/>
              </w:rPr>
            </w:pPr>
            <w:r w:rsidRPr="00DD74FA">
              <w:rPr>
                <w:rFonts w:eastAsia="MS Mincho" w:cs="Arial"/>
                <w:sz w:val="18"/>
                <w:szCs w:val="18"/>
                <w:lang w:val="en-GB" w:eastAsia="en-GB"/>
              </w:rPr>
              <w:t>Interviews and discussion groups</w:t>
            </w:r>
          </w:p>
        </w:tc>
      </w:tr>
      <w:tr w:rsidR="00F41018" w:rsidRPr="00DD74FA" w14:paraId="5169249A" w14:textId="77777777" w:rsidTr="00464EB7">
        <w:trPr>
          <w:trHeight w:val="90"/>
        </w:trPr>
        <w:tc>
          <w:tcPr>
            <w:tcW w:w="238" w:type="pct"/>
            <w:shd w:val="clear" w:color="auto" w:fill="auto"/>
          </w:tcPr>
          <w:p w14:paraId="6326E58C" w14:textId="69BFE8B2" w:rsidR="00F41018" w:rsidRPr="00DD74FA" w:rsidRDefault="00F41018" w:rsidP="00464EB7">
            <w:pPr>
              <w:pStyle w:val="BodyText"/>
              <w:spacing w:before="60"/>
              <w:jc w:val="left"/>
              <w:rPr>
                <w:rFonts w:cs="Arial"/>
                <w:b/>
                <w:sz w:val="18"/>
                <w:lang w:val="en-GB"/>
              </w:rPr>
            </w:pPr>
            <w:r w:rsidRPr="00DD74FA">
              <w:rPr>
                <w:rFonts w:cs="Arial"/>
                <w:b/>
                <w:sz w:val="18"/>
                <w:lang w:val="en-GB"/>
              </w:rPr>
              <w:t>EQ1</w:t>
            </w:r>
            <w:r>
              <w:rPr>
                <w:rFonts w:cs="Arial"/>
                <w:b/>
                <w:sz w:val="18"/>
                <w:lang w:val="en-GB"/>
              </w:rPr>
              <w:t>6</w:t>
            </w:r>
          </w:p>
        </w:tc>
        <w:tc>
          <w:tcPr>
            <w:tcW w:w="1212" w:type="pct"/>
            <w:shd w:val="clear" w:color="auto" w:fill="auto"/>
          </w:tcPr>
          <w:p w14:paraId="664126BE" w14:textId="77777777" w:rsidR="00F41018" w:rsidRPr="00B21F7B" w:rsidRDefault="00F41018" w:rsidP="00464EB7">
            <w:pPr>
              <w:pStyle w:val="ListParagraph1"/>
              <w:spacing w:before="60"/>
              <w:ind w:left="0"/>
              <w:contextualSpacing w:val="0"/>
              <w:jc w:val="left"/>
              <w:rPr>
                <w:rFonts w:ascii="Arial" w:hAnsi="Arial" w:cs="Arial"/>
                <w:sz w:val="18"/>
                <w:szCs w:val="18"/>
                <w:lang w:val="en-GB"/>
              </w:rPr>
            </w:pPr>
            <w:r w:rsidRPr="00B21F7B">
              <w:rPr>
                <w:rFonts w:ascii="Arial" w:hAnsi="Arial" w:cs="Arial"/>
                <w:sz w:val="18"/>
                <w:szCs w:val="18"/>
                <w:lang w:val="en-GB"/>
              </w:rPr>
              <w:t>To what extent has the project integrated gender equality into its design and implementation?</w:t>
            </w:r>
          </w:p>
        </w:tc>
        <w:tc>
          <w:tcPr>
            <w:tcW w:w="1214" w:type="pct"/>
            <w:gridSpan w:val="2"/>
            <w:shd w:val="clear" w:color="auto" w:fill="auto"/>
          </w:tcPr>
          <w:p w14:paraId="6C7833AB" w14:textId="77777777" w:rsidR="00F41018" w:rsidRPr="003E597B" w:rsidRDefault="00F41018" w:rsidP="000F091A">
            <w:pPr>
              <w:pStyle w:val="ListParagraph1"/>
              <w:numPr>
                <w:ilvl w:val="0"/>
                <w:numId w:val="40"/>
              </w:numPr>
              <w:spacing w:before="60"/>
              <w:ind w:left="271" w:hanging="284"/>
              <w:contextualSpacing w:val="0"/>
              <w:jc w:val="left"/>
              <w:rPr>
                <w:rFonts w:ascii="Arial" w:hAnsi="Arial" w:cs="Arial"/>
                <w:sz w:val="18"/>
                <w:szCs w:val="18"/>
                <w:lang w:val="en-GB"/>
              </w:rPr>
            </w:pPr>
            <w:r w:rsidRPr="003103DC">
              <w:rPr>
                <w:rFonts w:ascii="Arial" w:hAnsi="Arial" w:cs="Arial"/>
                <w:sz w:val="18"/>
                <w:szCs w:val="18"/>
                <w:lang w:val="en-GB"/>
              </w:rPr>
              <w:t xml:space="preserve">Indicators in the project documents </w:t>
            </w:r>
            <w:r w:rsidRPr="001A1066">
              <w:rPr>
                <w:rFonts w:ascii="Arial" w:hAnsi="Arial" w:cs="Arial"/>
                <w:sz w:val="18"/>
                <w:szCs w:val="18"/>
                <w:lang w:val="en-GB"/>
              </w:rPr>
              <w:t xml:space="preserve">and reported in progress reports </w:t>
            </w:r>
            <w:r w:rsidRPr="003E597B">
              <w:rPr>
                <w:rFonts w:ascii="Arial" w:hAnsi="Arial" w:cs="Arial"/>
                <w:sz w:val="18"/>
                <w:szCs w:val="18"/>
                <w:lang w:val="en-GB"/>
              </w:rPr>
              <w:t>are gender-dissagregated</w:t>
            </w:r>
          </w:p>
          <w:p w14:paraId="5A630F7F" w14:textId="77777777" w:rsidR="00F41018" w:rsidRPr="0022194F" w:rsidRDefault="00F41018" w:rsidP="000F091A">
            <w:pPr>
              <w:pStyle w:val="ListParagraph1"/>
              <w:numPr>
                <w:ilvl w:val="0"/>
                <w:numId w:val="40"/>
              </w:numPr>
              <w:spacing w:before="60"/>
              <w:ind w:left="271" w:hanging="284"/>
              <w:contextualSpacing w:val="0"/>
              <w:jc w:val="left"/>
              <w:rPr>
                <w:rFonts w:ascii="Arial" w:hAnsi="Arial" w:cs="Arial"/>
                <w:sz w:val="18"/>
                <w:szCs w:val="18"/>
                <w:lang w:val="en-GB"/>
              </w:rPr>
            </w:pPr>
            <w:r w:rsidRPr="003E597B">
              <w:rPr>
                <w:rFonts w:ascii="Arial" w:hAnsi="Arial" w:cs="Arial"/>
                <w:sz w:val="18"/>
                <w:szCs w:val="18"/>
                <w:lang w:val="en-GB"/>
              </w:rPr>
              <w:lastRenderedPageBreak/>
              <w:t>Extent to which the training strategy of the Project is gender-sensitive</w:t>
            </w:r>
          </w:p>
          <w:p w14:paraId="25565607" w14:textId="77777777" w:rsidR="00F41018" w:rsidRPr="00710723" w:rsidRDefault="00F41018" w:rsidP="00464EB7">
            <w:pPr>
              <w:pStyle w:val="ListParagraph1"/>
              <w:spacing w:before="60"/>
              <w:ind w:left="0"/>
              <w:contextualSpacing w:val="0"/>
              <w:jc w:val="left"/>
              <w:rPr>
                <w:rFonts w:ascii="Arial" w:hAnsi="Arial" w:cs="Arial"/>
                <w:sz w:val="18"/>
                <w:szCs w:val="18"/>
                <w:lang w:val="en-GB"/>
              </w:rPr>
            </w:pPr>
          </w:p>
        </w:tc>
        <w:tc>
          <w:tcPr>
            <w:tcW w:w="1001" w:type="pct"/>
            <w:shd w:val="clear" w:color="auto" w:fill="auto"/>
          </w:tcPr>
          <w:p w14:paraId="7C2F0AAE" w14:textId="77777777" w:rsidR="00F41018" w:rsidRPr="00A83B43" w:rsidRDefault="00F41018" w:rsidP="000F091A">
            <w:pPr>
              <w:pStyle w:val="ListParagraph1"/>
              <w:numPr>
                <w:ilvl w:val="0"/>
                <w:numId w:val="40"/>
              </w:numPr>
              <w:spacing w:before="60"/>
              <w:ind w:left="221" w:hanging="221"/>
              <w:contextualSpacing w:val="0"/>
              <w:jc w:val="left"/>
              <w:rPr>
                <w:rFonts w:ascii="Arial" w:hAnsi="Arial" w:cs="Arial"/>
                <w:sz w:val="18"/>
                <w:szCs w:val="18"/>
                <w:lang w:val="en-GB"/>
              </w:rPr>
            </w:pPr>
            <w:r w:rsidRPr="00710723">
              <w:rPr>
                <w:rFonts w:ascii="Arial" w:hAnsi="Arial" w:cs="Arial"/>
                <w:sz w:val="18"/>
                <w:szCs w:val="18"/>
                <w:lang w:val="en-GB"/>
              </w:rPr>
              <w:lastRenderedPageBreak/>
              <w:t>% of women in the overall staf</w:t>
            </w:r>
            <w:r w:rsidRPr="00A83B43">
              <w:rPr>
                <w:rFonts w:ascii="Arial" w:hAnsi="Arial" w:cs="Arial"/>
                <w:sz w:val="18"/>
                <w:szCs w:val="18"/>
                <w:lang w:val="en-GB"/>
              </w:rPr>
              <w:t>fing of the inter-agency working groups</w:t>
            </w:r>
          </w:p>
          <w:p w14:paraId="33B9A1A2" w14:textId="77777777" w:rsidR="00F41018" w:rsidRPr="00B21F7B" w:rsidRDefault="00F41018" w:rsidP="000F091A">
            <w:pPr>
              <w:pStyle w:val="ListParagraph1"/>
              <w:numPr>
                <w:ilvl w:val="0"/>
                <w:numId w:val="40"/>
              </w:numPr>
              <w:spacing w:before="60"/>
              <w:ind w:left="221" w:hanging="221"/>
              <w:contextualSpacing w:val="0"/>
              <w:jc w:val="left"/>
              <w:rPr>
                <w:rFonts w:ascii="Arial" w:hAnsi="Arial" w:cs="Arial"/>
                <w:sz w:val="18"/>
                <w:szCs w:val="18"/>
                <w:lang w:val="en-GB"/>
              </w:rPr>
            </w:pPr>
            <w:r w:rsidRPr="00B21F7B">
              <w:rPr>
                <w:rFonts w:ascii="Arial" w:hAnsi="Arial" w:cs="Arial"/>
                <w:sz w:val="18"/>
                <w:szCs w:val="18"/>
              </w:rPr>
              <w:lastRenderedPageBreak/>
              <w:t>No. of staff working in child protection system with revised functions, of which women</w:t>
            </w:r>
            <w:r w:rsidRPr="00B21F7B">
              <w:rPr>
                <w:rFonts w:ascii="Arial" w:hAnsi="Arial" w:cs="Arial"/>
                <w:sz w:val="18"/>
                <w:szCs w:val="18"/>
                <w:lang w:val="en-GB"/>
              </w:rPr>
              <w:t xml:space="preserve"> </w:t>
            </w:r>
          </w:p>
          <w:p w14:paraId="737A9765" w14:textId="77777777" w:rsidR="00F41018" w:rsidRPr="00B21F7B" w:rsidRDefault="00F41018" w:rsidP="000F091A">
            <w:pPr>
              <w:pStyle w:val="ListParagraph1"/>
              <w:numPr>
                <w:ilvl w:val="0"/>
                <w:numId w:val="40"/>
              </w:numPr>
              <w:spacing w:before="60"/>
              <w:ind w:left="221" w:hanging="221"/>
              <w:contextualSpacing w:val="0"/>
              <w:jc w:val="left"/>
              <w:rPr>
                <w:rFonts w:ascii="Arial" w:hAnsi="Arial" w:cs="Arial"/>
                <w:sz w:val="18"/>
                <w:szCs w:val="18"/>
                <w:lang w:val="en-GB"/>
              </w:rPr>
            </w:pPr>
            <w:r w:rsidRPr="00B21F7B">
              <w:rPr>
                <w:rFonts w:ascii="Arial" w:hAnsi="Arial" w:cs="Arial"/>
                <w:sz w:val="18"/>
                <w:szCs w:val="18"/>
                <w:lang w:val="en-GB"/>
              </w:rPr>
              <w:t>% of women in the school safety teams</w:t>
            </w:r>
          </w:p>
          <w:p w14:paraId="410EEBD6" w14:textId="77777777" w:rsidR="00F41018" w:rsidRPr="001A1066" w:rsidRDefault="00F41018" w:rsidP="000F091A">
            <w:pPr>
              <w:pStyle w:val="ListParagraph1"/>
              <w:numPr>
                <w:ilvl w:val="0"/>
                <w:numId w:val="40"/>
              </w:numPr>
              <w:spacing w:before="60"/>
              <w:ind w:left="221" w:hanging="221"/>
              <w:contextualSpacing w:val="0"/>
              <w:jc w:val="left"/>
              <w:rPr>
                <w:rFonts w:ascii="Arial" w:hAnsi="Arial" w:cs="Arial"/>
                <w:sz w:val="18"/>
                <w:szCs w:val="18"/>
                <w:lang w:val="en-GB"/>
              </w:rPr>
            </w:pPr>
            <w:r w:rsidRPr="003103DC">
              <w:rPr>
                <w:rFonts w:ascii="Arial" w:hAnsi="Arial" w:cs="Arial"/>
                <w:sz w:val="18"/>
                <w:szCs w:val="18"/>
                <w:lang w:val="en-GB"/>
              </w:rPr>
              <w:t>% of women participating in training courses</w:t>
            </w:r>
          </w:p>
          <w:p w14:paraId="747A4B2E" w14:textId="77777777" w:rsidR="00F41018" w:rsidRPr="0022194F" w:rsidRDefault="00F41018" w:rsidP="000F091A">
            <w:pPr>
              <w:pStyle w:val="ListParagraph1"/>
              <w:numPr>
                <w:ilvl w:val="0"/>
                <w:numId w:val="40"/>
              </w:numPr>
              <w:spacing w:before="60"/>
              <w:ind w:left="221" w:hanging="221"/>
              <w:contextualSpacing w:val="0"/>
              <w:jc w:val="left"/>
              <w:rPr>
                <w:rFonts w:ascii="Arial" w:hAnsi="Arial" w:cs="Arial"/>
                <w:sz w:val="18"/>
                <w:szCs w:val="18"/>
                <w:lang w:val="en-GB"/>
              </w:rPr>
            </w:pPr>
            <w:r w:rsidRPr="003E597B">
              <w:rPr>
                <w:rFonts w:ascii="Arial" w:hAnsi="Arial" w:cs="Arial"/>
                <w:sz w:val="18"/>
                <w:szCs w:val="18"/>
                <w:lang w:val="en-GB"/>
              </w:rPr>
              <w:t xml:space="preserve">Proportion of girls benefitting of new services </w:t>
            </w:r>
          </w:p>
        </w:tc>
        <w:tc>
          <w:tcPr>
            <w:tcW w:w="1335" w:type="pct"/>
            <w:shd w:val="clear" w:color="auto" w:fill="auto"/>
          </w:tcPr>
          <w:p w14:paraId="12A306C5" w14:textId="77777777" w:rsidR="00F41018" w:rsidRPr="00710723" w:rsidRDefault="00F41018" w:rsidP="00464EB7">
            <w:pPr>
              <w:pStyle w:val="ListParagraph1"/>
              <w:spacing w:before="60"/>
              <w:ind w:left="23"/>
              <w:contextualSpacing w:val="0"/>
              <w:jc w:val="left"/>
              <w:rPr>
                <w:rFonts w:ascii="Arial" w:eastAsia="MS Mincho" w:hAnsi="Arial" w:cs="Arial"/>
                <w:snapToGrid w:val="0"/>
                <w:sz w:val="18"/>
                <w:szCs w:val="18"/>
                <w:lang w:val="en-GB" w:eastAsia="en-GB"/>
              </w:rPr>
            </w:pPr>
            <w:r w:rsidRPr="00710723">
              <w:rPr>
                <w:rFonts w:ascii="Arial" w:eastAsia="MS Mincho" w:hAnsi="Arial" w:cs="Arial"/>
                <w:snapToGrid w:val="0"/>
                <w:sz w:val="18"/>
                <w:szCs w:val="18"/>
                <w:lang w:val="en-GB" w:eastAsia="en-GB"/>
              </w:rPr>
              <w:lastRenderedPageBreak/>
              <w:t>Project documents</w:t>
            </w:r>
          </w:p>
          <w:p w14:paraId="13476C24" w14:textId="77777777" w:rsidR="00F41018" w:rsidRPr="00710723" w:rsidRDefault="00F41018" w:rsidP="00464EB7">
            <w:pPr>
              <w:pStyle w:val="ListParagraph1"/>
              <w:ind w:left="23"/>
              <w:contextualSpacing w:val="0"/>
              <w:jc w:val="left"/>
              <w:rPr>
                <w:rFonts w:ascii="Arial" w:eastAsia="MS Mincho" w:hAnsi="Arial" w:cs="Arial"/>
                <w:snapToGrid w:val="0"/>
                <w:sz w:val="18"/>
                <w:szCs w:val="18"/>
                <w:lang w:val="en-GB" w:eastAsia="en-GB"/>
              </w:rPr>
            </w:pPr>
            <w:r w:rsidRPr="00710723">
              <w:rPr>
                <w:rFonts w:ascii="Arial" w:eastAsia="MS Mincho" w:hAnsi="Arial" w:cs="Arial"/>
                <w:snapToGrid w:val="0"/>
                <w:sz w:val="18"/>
                <w:szCs w:val="18"/>
                <w:lang w:val="en-GB" w:eastAsia="en-GB"/>
              </w:rPr>
              <w:t>Project progress reports</w:t>
            </w:r>
          </w:p>
          <w:p w14:paraId="360C59E0" w14:textId="77777777" w:rsidR="00F41018" w:rsidRPr="00710723" w:rsidRDefault="00F41018" w:rsidP="00464EB7">
            <w:pPr>
              <w:pStyle w:val="ListParagraph1"/>
              <w:ind w:left="23"/>
              <w:contextualSpacing w:val="0"/>
              <w:jc w:val="left"/>
              <w:rPr>
                <w:rFonts w:ascii="Arial" w:eastAsia="MS Mincho" w:hAnsi="Arial" w:cs="Arial"/>
                <w:snapToGrid w:val="0"/>
                <w:sz w:val="18"/>
                <w:szCs w:val="18"/>
                <w:lang w:val="en-GB" w:eastAsia="en-GB"/>
              </w:rPr>
            </w:pPr>
            <w:r w:rsidRPr="00710723">
              <w:rPr>
                <w:rFonts w:ascii="Arial" w:eastAsia="MS Mincho" w:hAnsi="Arial" w:cs="Arial"/>
                <w:snapToGrid w:val="0"/>
                <w:sz w:val="18"/>
                <w:szCs w:val="18"/>
                <w:lang w:val="en-GB" w:eastAsia="en-GB"/>
              </w:rPr>
              <w:t xml:space="preserve">Reports of consultants </w:t>
            </w:r>
          </w:p>
          <w:p w14:paraId="12E0B414" w14:textId="77777777" w:rsidR="00F41018" w:rsidRPr="00B21F7B" w:rsidRDefault="00F41018" w:rsidP="00464EB7">
            <w:pPr>
              <w:pStyle w:val="ListParagraph1"/>
              <w:ind w:left="0"/>
              <w:contextualSpacing w:val="0"/>
              <w:jc w:val="left"/>
              <w:rPr>
                <w:rFonts w:ascii="Arial" w:hAnsi="Arial" w:cs="Arial"/>
                <w:sz w:val="18"/>
                <w:szCs w:val="18"/>
                <w:lang w:val="en-GB"/>
              </w:rPr>
            </w:pPr>
            <w:r w:rsidRPr="00B21F7B">
              <w:rPr>
                <w:rFonts w:ascii="Arial" w:eastAsia="MS Mincho" w:hAnsi="Arial" w:cs="Arial"/>
                <w:sz w:val="18"/>
                <w:szCs w:val="18"/>
                <w:lang w:val="en-GB" w:eastAsia="en-GB"/>
              </w:rPr>
              <w:lastRenderedPageBreak/>
              <w:t>Interviews and discussion groups</w:t>
            </w:r>
          </w:p>
        </w:tc>
      </w:tr>
      <w:tr w:rsidR="00F41018" w:rsidRPr="00DD74FA" w14:paraId="03890FED" w14:textId="77777777" w:rsidTr="00464EB7">
        <w:trPr>
          <w:trHeight w:val="90"/>
        </w:trPr>
        <w:tc>
          <w:tcPr>
            <w:tcW w:w="238" w:type="pct"/>
            <w:tcBorders>
              <w:bottom w:val="single" w:sz="4" w:space="0" w:color="auto"/>
            </w:tcBorders>
            <w:shd w:val="clear" w:color="auto" w:fill="auto"/>
          </w:tcPr>
          <w:p w14:paraId="49AE10C5" w14:textId="27F572C4" w:rsidR="00F41018" w:rsidRPr="00DD74FA" w:rsidRDefault="00F41018" w:rsidP="00464EB7">
            <w:pPr>
              <w:pStyle w:val="BodyText"/>
              <w:spacing w:before="60"/>
              <w:jc w:val="left"/>
              <w:rPr>
                <w:rFonts w:cs="Arial"/>
                <w:b/>
                <w:sz w:val="18"/>
                <w:lang w:val="en-GB"/>
              </w:rPr>
            </w:pPr>
            <w:r w:rsidRPr="00DD74FA">
              <w:rPr>
                <w:rFonts w:cs="Arial"/>
                <w:b/>
                <w:sz w:val="18"/>
                <w:lang w:val="en-GB"/>
              </w:rPr>
              <w:lastRenderedPageBreak/>
              <w:t>EQ1</w:t>
            </w:r>
            <w:r>
              <w:rPr>
                <w:rFonts w:cs="Arial"/>
                <w:b/>
                <w:sz w:val="18"/>
                <w:lang w:val="en-GB"/>
              </w:rPr>
              <w:t>7</w:t>
            </w:r>
          </w:p>
        </w:tc>
        <w:tc>
          <w:tcPr>
            <w:tcW w:w="1212" w:type="pct"/>
            <w:tcBorders>
              <w:bottom w:val="single" w:sz="4" w:space="0" w:color="auto"/>
            </w:tcBorders>
            <w:shd w:val="clear" w:color="auto" w:fill="auto"/>
          </w:tcPr>
          <w:p w14:paraId="35C633D4" w14:textId="77777777" w:rsidR="00F41018" w:rsidRPr="00DD74FA" w:rsidRDefault="00F41018" w:rsidP="00464EB7">
            <w:pPr>
              <w:pStyle w:val="ListParagraph1"/>
              <w:spacing w:before="60"/>
              <w:ind w:left="0"/>
              <w:contextualSpacing w:val="0"/>
              <w:jc w:val="left"/>
              <w:rPr>
                <w:rFonts w:ascii="Arial" w:hAnsi="Arial" w:cs="Arial"/>
                <w:sz w:val="18"/>
                <w:szCs w:val="18"/>
                <w:lang w:val="en-GB"/>
              </w:rPr>
            </w:pPr>
            <w:r w:rsidRPr="00DD74FA">
              <w:rPr>
                <w:rFonts w:ascii="Arial" w:hAnsi="Arial" w:cs="Arial"/>
                <w:sz w:val="18"/>
                <w:szCs w:val="18"/>
                <w:lang w:val="en-GB" w:eastAsia="en-GB"/>
              </w:rPr>
              <w:t>To what extent and how the project ensured an equity focus?</w:t>
            </w:r>
          </w:p>
        </w:tc>
        <w:tc>
          <w:tcPr>
            <w:tcW w:w="1214" w:type="pct"/>
            <w:gridSpan w:val="2"/>
            <w:tcBorders>
              <w:bottom w:val="single" w:sz="4" w:space="0" w:color="auto"/>
            </w:tcBorders>
            <w:shd w:val="clear" w:color="auto" w:fill="auto"/>
          </w:tcPr>
          <w:p w14:paraId="0FBF12D3" w14:textId="77777777" w:rsidR="00F41018" w:rsidRDefault="00F41018" w:rsidP="000F091A">
            <w:pPr>
              <w:pStyle w:val="ListParagraph1"/>
              <w:numPr>
                <w:ilvl w:val="0"/>
                <w:numId w:val="41"/>
              </w:numPr>
              <w:spacing w:before="60"/>
              <w:ind w:left="271" w:hanging="271"/>
              <w:contextualSpacing w:val="0"/>
              <w:jc w:val="left"/>
              <w:rPr>
                <w:rFonts w:ascii="Arial" w:hAnsi="Arial" w:cs="Arial"/>
                <w:sz w:val="18"/>
                <w:szCs w:val="18"/>
                <w:lang w:val="en-GB"/>
              </w:rPr>
            </w:pPr>
            <w:r>
              <w:rPr>
                <w:rFonts w:ascii="Arial" w:hAnsi="Arial" w:cs="Arial"/>
                <w:sz w:val="18"/>
                <w:szCs w:val="18"/>
                <w:lang w:val="en-GB"/>
              </w:rPr>
              <w:t>Orientation of funds towards the most disadvantaged children and cities/Oblasts where social issues are most grave</w:t>
            </w:r>
          </w:p>
          <w:p w14:paraId="3041F515" w14:textId="77777777" w:rsidR="00F41018" w:rsidRPr="001A1066" w:rsidRDefault="00F41018" w:rsidP="000F091A">
            <w:pPr>
              <w:pStyle w:val="ListParagraph1"/>
              <w:numPr>
                <w:ilvl w:val="0"/>
                <w:numId w:val="41"/>
              </w:numPr>
              <w:spacing w:before="60"/>
              <w:ind w:left="271" w:hanging="271"/>
              <w:contextualSpacing w:val="0"/>
              <w:jc w:val="left"/>
              <w:rPr>
                <w:rFonts w:ascii="Arial" w:hAnsi="Arial" w:cs="Arial"/>
                <w:sz w:val="18"/>
                <w:szCs w:val="18"/>
                <w:lang w:val="en-GB"/>
              </w:rPr>
            </w:pPr>
            <w:r>
              <w:rPr>
                <w:rFonts w:ascii="Arial" w:hAnsi="Arial" w:cs="Arial"/>
                <w:sz w:val="18"/>
                <w:szCs w:val="18"/>
                <w:lang w:val="en-GB"/>
              </w:rPr>
              <w:t>Vulnerable children benefitted the most from the services and capacity building activities implemented by the Project</w:t>
            </w:r>
          </w:p>
        </w:tc>
        <w:tc>
          <w:tcPr>
            <w:tcW w:w="1001" w:type="pct"/>
            <w:tcBorders>
              <w:bottom w:val="single" w:sz="4" w:space="0" w:color="auto"/>
            </w:tcBorders>
            <w:shd w:val="clear" w:color="auto" w:fill="auto"/>
          </w:tcPr>
          <w:p w14:paraId="6D63E498" w14:textId="77777777" w:rsidR="00F41018" w:rsidRDefault="00F41018" w:rsidP="000F091A">
            <w:pPr>
              <w:pStyle w:val="ListParagraph1"/>
              <w:numPr>
                <w:ilvl w:val="0"/>
                <w:numId w:val="40"/>
              </w:numPr>
              <w:spacing w:before="60"/>
              <w:ind w:left="221" w:hanging="221"/>
              <w:contextualSpacing w:val="0"/>
              <w:jc w:val="left"/>
              <w:rPr>
                <w:rFonts w:ascii="Arial" w:hAnsi="Arial" w:cs="Arial"/>
                <w:sz w:val="18"/>
                <w:szCs w:val="18"/>
                <w:lang w:val="en-GB"/>
              </w:rPr>
            </w:pPr>
            <w:r>
              <w:rPr>
                <w:rFonts w:ascii="Arial" w:hAnsi="Arial" w:cs="Arial"/>
                <w:sz w:val="18"/>
                <w:szCs w:val="18"/>
                <w:lang w:val="en-GB"/>
              </w:rPr>
              <w:t>Funds were mobilised in cities and regions where violation of child rights is significant</w:t>
            </w:r>
          </w:p>
          <w:p w14:paraId="2C457D60" w14:textId="77777777" w:rsidR="00F41018" w:rsidRDefault="00F41018" w:rsidP="000F091A">
            <w:pPr>
              <w:pStyle w:val="ListParagraph1"/>
              <w:numPr>
                <w:ilvl w:val="0"/>
                <w:numId w:val="40"/>
              </w:numPr>
              <w:spacing w:before="60"/>
              <w:ind w:left="221" w:hanging="221"/>
              <w:contextualSpacing w:val="0"/>
              <w:jc w:val="left"/>
              <w:rPr>
                <w:rFonts w:ascii="Arial" w:hAnsi="Arial" w:cs="Arial"/>
                <w:sz w:val="18"/>
                <w:szCs w:val="18"/>
                <w:lang w:val="en-GB"/>
              </w:rPr>
            </w:pPr>
            <w:r>
              <w:rPr>
                <w:rFonts w:ascii="Arial" w:hAnsi="Arial" w:cs="Arial"/>
                <w:sz w:val="18"/>
                <w:szCs w:val="18"/>
                <w:lang w:val="en-GB"/>
              </w:rPr>
              <w:t xml:space="preserve">Studies and reports of Ombudsman and UNICEF are equity-focused </w:t>
            </w:r>
          </w:p>
          <w:p w14:paraId="00E7A3EB" w14:textId="77777777" w:rsidR="00F41018" w:rsidRPr="00AF2056" w:rsidRDefault="00F41018" w:rsidP="000F091A">
            <w:pPr>
              <w:pStyle w:val="ListParagraph1"/>
              <w:numPr>
                <w:ilvl w:val="0"/>
                <w:numId w:val="40"/>
              </w:numPr>
              <w:spacing w:before="60"/>
              <w:ind w:left="221" w:hanging="221"/>
              <w:contextualSpacing w:val="0"/>
              <w:jc w:val="left"/>
              <w:rPr>
                <w:rFonts w:ascii="Arial" w:hAnsi="Arial" w:cs="Arial"/>
                <w:sz w:val="18"/>
                <w:szCs w:val="18"/>
                <w:lang w:val="en-GB"/>
              </w:rPr>
            </w:pPr>
            <w:r>
              <w:rPr>
                <w:rFonts w:ascii="Arial" w:hAnsi="Arial" w:cs="Arial"/>
                <w:sz w:val="18"/>
                <w:szCs w:val="18"/>
                <w:lang w:val="en-GB"/>
              </w:rPr>
              <w:t>Evidence that the project identified, consulted and targetted the most marginalised children through equity-focused methodologies and programming</w:t>
            </w:r>
            <w:r w:rsidRPr="00AF2056">
              <w:rPr>
                <w:rFonts w:ascii="Arial" w:hAnsi="Arial" w:cs="Arial"/>
                <w:sz w:val="18"/>
                <w:szCs w:val="18"/>
                <w:lang w:val="en-GB"/>
              </w:rPr>
              <w:t xml:space="preserve"> </w:t>
            </w:r>
            <w:r>
              <w:rPr>
                <w:rFonts w:ascii="Arial" w:hAnsi="Arial" w:cs="Arial"/>
                <w:sz w:val="18"/>
                <w:szCs w:val="18"/>
                <w:lang w:val="en-GB"/>
              </w:rPr>
              <w:t>approaches</w:t>
            </w:r>
          </w:p>
          <w:p w14:paraId="51883241" w14:textId="77777777" w:rsidR="00F41018" w:rsidRPr="003103DC" w:rsidRDefault="00F41018" w:rsidP="000F091A">
            <w:pPr>
              <w:pStyle w:val="ListParagraph1"/>
              <w:numPr>
                <w:ilvl w:val="0"/>
                <w:numId w:val="40"/>
              </w:numPr>
              <w:spacing w:before="60"/>
              <w:ind w:left="221" w:hanging="221"/>
              <w:contextualSpacing w:val="0"/>
              <w:jc w:val="left"/>
              <w:rPr>
                <w:rFonts w:ascii="Arial" w:hAnsi="Arial" w:cs="Arial"/>
                <w:sz w:val="18"/>
                <w:szCs w:val="18"/>
                <w:lang w:val="en-GB"/>
              </w:rPr>
            </w:pPr>
            <w:r w:rsidRPr="00B21F7B">
              <w:rPr>
                <w:rFonts w:ascii="Arial" w:hAnsi="Arial" w:cs="Arial"/>
                <w:sz w:val="18"/>
                <w:szCs w:val="18"/>
              </w:rPr>
              <w:t>No</w:t>
            </w:r>
            <w:r>
              <w:rPr>
                <w:rFonts w:ascii="Arial" w:hAnsi="Arial" w:cs="Arial"/>
                <w:sz w:val="18"/>
                <w:szCs w:val="18"/>
              </w:rPr>
              <w:t>. of complaints received by Ombudsman from the project regions compared to other regions</w:t>
            </w:r>
          </w:p>
        </w:tc>
        <w:tc>
          <w:tcPr>
            <w:tcW w:w="1335" w:type="pct"/>
            <w:tcBorders>
              <w:bottom w:val="single" w:sz="4" w:space="0" w:color="auto"/>
            </w:tcBorders>
            <w:shd w:val="clear" w:color="auto" w:fill="auto"/>
          </w:tcPr>
          <w:p w14:paraId="70FCD72E" w14:textId="77777777" w:rsidR="00F41018" w:rsidRPr="00AF2056" w:rsidRDefault="00F41018" w:rsidP="00464EB7">
            <w:pPr>
              <w:pStyle w:val="ListParagraph1"/>
              <w:spacing w:before="60"/>
              <w:ind w:left="23"/>
              <w:contextualSpacing w:val="0"/>
              <w:jc w:val="left"/>
              <w:rPr>
                <w:rFonts w:ascii="Arial" w:eastAsia="MS Mincho" w:hAnsi="Arial" w:cs="Arial"/>
                <w:snapToGrid w:val="0"/>
                <w:sz w:val="18"/>
                <w:szCs w:val="18"/>
                <w:lang w:val="en-GB" w:eastAsia="en-GB"/>
              </w:rPr>
            </w:pPr>
            <w:r w:rsidRPr="00AF2056">
              <w:rPr>
                <w:rFonts w:ascii="Arial" w:eastAsia="MS Mincho" w:hAnsi="Arial" w:cs="Arial"/>
                <w:snapToGrid w:val="0"/>
                <w:sz w:val="18"/>
                <w:szCs w:val="18"/>
                <w:lang w:val="en-GB" w:eastAsia="en-GB"/>
              </w:rPr>
              <w:t>Project documents</w:t>
            </w:r>
          </w:p>
          <w:p w14:paraId="2ED7F6C6" w14:textId="77777777" w:rsidR="00F41018" w:rsidRPr="00AF2056" w:rsidRDefault="00F41018" w:rsidP="00464EB7">
            <w:pPr>
              <w:pStyle w:val="ListParagraph1"/>
              <w:ind w:left="23"/>
              <w:contextualSpacing w:val="0"/>
              <w:jc w:val="left"/>
              <w:rPr>
                <w:rFonts w:ascii="Arial" w:eastAsia="MS Mincho" w:hAnsi="Arial" w:cs="Arial"/>
                <w:snapToGrid w:val="0"/>
                <w:sz w:val="18"/>
                <w:szCs w:val="18"/>
                <w:lang w:val="en-GB" w:eastAsia="en-GB"/>
              </w:rPr>
            </w:pPr>
            <w:r w:rsidRPr="00AF2056">
              <w:rPr>
                <w:rFonts w:ascii="Arial" w:eastAsia="MS Mincho" w:hAnsi="Arial" w:cs="Arial"/>
                <w:snapToGrid w:val="0"/>
                <w:sz w:val="18"/>
                <w:szCs w:val="18"/>
                <w:lang w:val="en-GB" w:eastAsia="en-GB"/>
              </w:rPr>
              <w:t>Project progress reports</w:t>
            </w:r>
          </w:p>
          <w:p w14:paraId="2E22D589" w14:textId="77777777" w:rsidR="00F41018" w:rsidRDefault="00F41018" w:rsidP="00464EB7">
            <w:pPr>
              <w:pStyle w:val="ListParagraph1"/>
              <w:ind w:left="23"/>
              <w:contextualSpacing w:val="0"/>
              <w:jc w:val="left"/>
              <w:rPr>
                <w:rFonts w:ascii="Arial" w:eastAsia="MS Mincho" w:hAnsi="Arial" w:cs="Arial"/>
                <w:snapToGrid w:val="0"/>
                <w:sz w:val="18"/>
                <w:szCs w:val="18"/>
                <w:lang w:val="en-GB" w:eastAsia="en-GB"/>
              </w:rPr>
            </w:pPr>
            <w:r>
              <w:rPr>
                <w:rFonts w:ascii="Arial" w:eastAsia="MS Mincho" w:hAnsi="Arial" w:cs="Arial"/>
                <w:snapToGrid w:val="0"/>
                <w:sz w:val="18"/>
                <w:szCs w:val="18"/>
                <w:lang w:val="en-GB" w:eastAsia="en-GB"/>
              </w:rPr>
              <w:t>Official statistics</w:t>
            </w:r>
          </w:p>
          <w:p w14:paraId="0966A6D0" w14:textId="77777777" w:rsidR="00F41018" w:rsidRDefault="00F41018" w:rsidP="00464EB7">
            <w:pPr>
              <w:pStyle w:val="ListParagraph1"/>
              <w:ind w:left="23"/>
              <w:contextualSpacing w:val="0"/>
              <w:jc w:val="left"/>
              <w:rPr>
                <w:rFonts w:ascii="Arial" w:eastAsia="MS Mincho" w:hAnsi="Arial" w:cs="Arial"/>
                <w:snapToGrid w:val="0"/>
                <w:sz w:val="18"/>
                <w:szCs w:val="18"/>
                <w:lang w:val="en-GB" w:eastAsia="en-GB"/>
              </w:rPr>
            </w:pPr>
            <w:r>
              <w:rPr>
                <w:rFonts w:ascii="Arial" w:eastAsia="MS Mincho" w:hAnsi="Arial" w:cs="Arial"/>
                <w:snapToGrid w:val="0"/>
                <w:sz w:val="18"/>
                <w:szCs w:val="18"/>
                <w:lang w:val="en-GB" w:eastAsia="en-GB"/>
              </w:rPr>
              <w:t>Reports of Ombudsman</w:t>
            </w:r>
          </w:p>
          <w:p w14:paraId="421A3C53" w14:textId="77777777" w:rsidR="00F41018" w:rsidRPr="003103DC" w:rsidRDefault="00F41018" w:rsidP="00464EB7">
            <w:pPr>
              <w:pStyle w:val="ListParagraph1"/>
              <w:ind w:left="23"/>
              <w:contextualSpacing w:val="0"/>
              <w:jc w:val="left"/>
              <w:rPr>
                <w:rFonts w:ascii="Arial" w:eastAsia="MS Mincho" w:hAnsi="Arial" w:cs="Arial"/>
                <w:snapToGrid w:val="0"/>
                <w:sz w:val="18"/>
                <w:szCs w:val="18"/>
                <w:lang w:val="en-GB" w:eastAsia="en-GB"/>
              </w:rPr>
            </w:pPr>
            <w:r w:rsidRPr="00B21F7B">
              <w:rPr>
                <w:rFonts w:ascii="Arial" w:eastAsia="MS Mincho" w:hAnsi="Arial" w:cs="Arial"/>
                <w:sz w:val="18"/>
                <w:szCs w:val="18"/>
                <w:lang w:val="en-GB" w:eastAsia="en-GB"/>
              </w:rPr>
              <w:t>Interviews and discussion groups</w:t>
            </w:r>
          </w:p>
        </w:tc>
      </w:tr>
      <w:tr w:rsidR="00F41018" w:rsidRPr="00DD74FA" w14:paraId="7E3DB922" w14:textId="77777777" w:rsidTr="00464EB7">
        <w:trPr>
          <w:trHeight w:val="230"/>
        </w:trPr>
        <w:tc>
          <w:tcPr>
            <w:tcW w:w="5000" w:type="pct"/>
            <w:gridSpan w:val="6"/>
            <w:shd w:val="clear" w:color="auto" w:fill="99CCFF"/>
          </w:tcPr>
          <w:p w14:paraId="3C34AD6C" w14:textId="41E14271" w:rsidR="00F41018" w:rsidRPr="00DD74FA" w:rsidRDefault="00F41018" w:rsidP="00464EB7">
            <w:pPr>
              <w:widowControl w:val="0"/>
              <w:autoSpaceDE w:val="0"/>
              <w:autoSpaceDN w:val="0"/>
              <w:adjustRightInd w:val="0"/>
              <w:jc w:val="left"/>
              <w:rPr>
                <w:rFonts w:eastAsia="Cambria" w:cs="Arial"/>
                <w:b/>
                <w:i/>
                <w:sz w:val="18"/>
                <w:szCs w:val="18"/>
                <w:lang w:val="en-GB" w:eastAsia="en-US"/>
              </w:rPr>
            </w:pPr>
            <w:r>
              <w:rPr>
                <w:rFonts w:eastAsia="Cambria" w:cs="Arial"/>
                <w:b/>
                <w:i/>
                <w:sz w:val="18"/>
                <w:szCs w:val="18"/>
                <w:lang w:val="en-GB" w:eastAsia="en-US"/>
              </w:rPr>
              <w:t>Evaluation Objective 7</w:t>
            </w:r>
          </w:p>
          <w:p w14:paraId="4BEDD629" w14:textId="644E82C5" w:rsidR="00F41018" w:rsidRPr="00DD74FA" w:rsidRDefault="006F127B" w:rsidP="00464EB7">
            <w:pPr>
              <w:widowControl w:val="0"/>
              <w:autoSpaceDE w:val="0"/>
              <w:autoSpaceDN w:val="0"/>
              <w:adjustRightInd w:val="0"/>
              <w:jc w:val="left"/>
              <w:rPr>
                <w:rFonts w:eastAsia="Cambria"/>
                <w:b/>
                <w:i/>
                <w:sz w:val="18"/>
                <w:szCs w:val="18"/>
                <w:lang w:val="en-GB" w:eastAsia="en-US"/>
              </w:rPr>
            </w:pPr>
            <w:r>
              <w:rPr>
                <w:rFonts w:eastAsia="Cambria"/>
                <w:b/>
                <w:i/>
                <w:sz w:val="18"/>
                <w:lang w:val="en-GB" w:eastAsia="en-US"/>
              </w:rPr>
              <w:t>CONCLUSIONS</w:t>
            </w:r>
          </w:p>
        </w:tc>
      </w:tr>
      <w:tr w:rsidR="00F41018" w:rsidRPr="00DD74FA" w14:paraId="497F8148" w14:textId="77777777" w:rsidTr="00464EB7">
        <w:trPr>
          <w:trHeight w:hRule="exact" w:val="567"/>
        </w:trPr>
        <w:tc>
          <w:tcPr>
            <w:tcW w:w="238" w:type="pct"/>
            <w:shd w:val="clear" w:color="auto" w:fill="auto"/>
          </w:tcPr>
          <w:p w14:paraId="20F4502E" w14:textId="5CA8549D" w:rsidR="00F41018" w:rsidRPr="00DD74FA" w:rsidRDefault="00F41018" w:rsidP="00464EB7">
            <w:pPr>
              <w:pStyle w:val="BodyText"/>
              <w:spacing w:before="60"/>
              <w:jc w:val="left"/>
              <w:rPr>
                <w:rFonts w:cs="Arial"/>
                <w:b/>
                <w:sz w:val="18"/>
                <w:lang w:val="en-GB"/>
              </w:rPr>
            </w:pPr>
            <w:r w:rsidRPr="00DD74FA">
              <w:rPr>
                <w:rFonts w:cs="Arial"/>
                <w:b/>
                <w:sz w:val="18"/>
                <w:lang w:val="en-GB"/>
              </w:rPr>
              <w:t>EQ1</w:t>
            </w:r>
            <w:r>
              <w:rPr>
                <w:rFonts w:cs="Arial"/>
                <w:b/>
                <w:sz w:val="18"/>
                <w:lang w:val="en-GB"/>
              </w:rPr>
              <w:t>8</w:t>
            </w:r>
          </w:p>
        </w:tc>
        <w:tc>
          <w:tcPr>
            <w:tcW w:w="4762" w:type="pct"/>
            <w:gridSpan w:val="5"/>
            <w:shd w:val="clear" w:color="auto" w:fill="auto"/>
          </w:tcPr>
          <w:p w14:paraId="57B4ADE1" w14:textId="77777777" w:rsidR="00F41018" w:rsidRPr="00DD74FA" w:rsidRDefault="00F41018" w:rsidP="00464EB7">
            <w:pPr>
              <w:pStyle w:val="BodyText"/>
              <w:spacing w:before="60"/>
              <w:jc w:val="left"/>
              <w:rPr>
                <w:sz w:val="18"/>
                <w:lang w:val="en-GB"/>
              </w:rPr>
            </w:pPr>
            <w:r w:rsidRPr="00DD74FA">
              <w:rPr>
                <w:sz w:val="18"/>
                <w:lang w:val="en-GB"/>
              </w:rPr>
              <w:t>How was the relevance, effectiveness, efficiency and sustainability of the project? Which were the key success factors? Which were the major barriers? (summary conclusion)</w:t>
            </w:r>
          </w:p>
        </w:tc>
      </w:tr>
      <w:tr w:rsidR="00F41018" w:rsidRPr="00DD74FA" w14:paraId="5C502DE2" w14:textId="77777777" w:rsidTr="00464EB7">
        <w:trPr>
          <w:trHeight w:val="264"/>
        </w:trPr>
        <w:tc>
          <w:tcPr>
            <w:tcW w:w="5000" w:type="pct"/>
            <w:gridSpan w:val="6"/>
            <w:shd w:val="clear" w:color="auto" w:fill="99CCFF"/>
          </w:tcPr>
          <w:p w14:paraId="3A1AC655" w14:textId="15C81F14" w:rsidR="00F41018" w:rsidRPr="00DD74FA" w:rsidRDefault="00F41018" w:rsidP="00464EB7">
            <w:pPr>
              <w:widowControl w:val="0"/>
              <w:autoSpaceDE w:val="0"/>
              <w:autoSpaceDN w:val="0"/>
              <w:adjustRightInd w:val="0"/>
              <w:jc w:val="left"/>
              <w:rPr>
                <w:rFonts w:eastAsia="Cambria" w:cs="Arial"/>
                <w:b/>
                <w:i/>
                <w:sz w:val="18"/>
                <w:szCs w:val="18"/>
                <w:lang w:val="en-GB" w:eastAsia="en-US"/>
              </w:rPr>
            </w:pPr>
            <w:r>
              <w:rPr>
                <w:rFonts w:eastAsia="Cambria" w:cs="Arial"/>
                <w:b/>
                <w:i/>
                <w:sz w:val="18"/>
                <w:szCs w:val="18"/>
                <w:lang w:val="en-GB" w:eastAsia="en-US"/>
              </w:rPr>
              <w:t>Evaluation Objective 8</w:t>
            </w:r>
          </w:p>
          <w:p w14:paraId="303780AD" w14:textId="77777777" w:rsidR="00F41018" w:rsidRPr="00DD74FA" w:rsidRDefault="00F41018" w:rsidP="00464EB7">
            <w:pPr>
              <w:widowControl w:val="0"/>
              <w:autoSpaceDE w:val="0"/>
              <w:autoSpaceDN w:val="0"/>
              <w:adjustRightInd w:val="0"/>
              <w:jc w:val="left"/>
              <w:rPr>
                <w:rFonts w:eastAsia="Cambria"/>
                <w:b/>
                <w:i/>
                <w:sz w:val="18"/>
                <w:szCs w:val="18"/>
                <w:lang w:val="en-GB" w:eastAsia="en-US"/>
              </w:rPr>
            </w:pPr>
            <w:r w:rsidRPr="00DD74FA">
              <w:rPr>
                <w:rFonts w:eastAsia="Cambria"/>
                <w:b/>
                <w:i/>
                <w:sz w:val="18"/>
                <w:lang w:val="en-GB" w:eastAsia="en-US"/>
              </w:rPr>
              <w:t>RECOMMENDATIONS</w:t>
            </w:r>
          </w:p>
        </w:tc>
      </w:tr>
      <w:tr w:rsidR="00F41018" w:rsidRPr="00DD74FA" w14:paraId="1A5C69ED" w14:textId="77777777" w:rsidTr="00464EB7">
        <w:trPr>
          <w:trHeight w:val="231"/>
        </w:trPr>
        <w:tc>
          <w:tcPr>
            <w:tcW w:w="238" w:type="pct"/>
            <w:shd w:val="clear" w:color="auto" w:fill="auto"/>
          </w:tcPr>
          <w:p w14:paraId="0AFD2A6B" w14:textId="141D45A6" w:rsidR="00F41018" w:rsidRPr="00DD74FA" w:rsidRDefault="00F41018" w:rsidP="00464EB7">
            <w:pPr>
              <w:pStyle w:val="BodyText"/>
              <w:spacing w:before="60"/>
              <w:jc w:val="left"/>
              <w:rPr>
                <w:rFonts w:cs="Arial"/>
                <w:b/>
                <w:sz w:val="18"/>
                <w:lang w:val="en-GB"/>
              </w:rPr>
            </w:pPr>
            <w:r>
              <w:rPr>
                <w:rFonts w:cs="Arial"/>
                <w:b/>
                <w:sz w:val="18"/>
                <w:lang w:val="en-GB"/>
              </w:rPr>
              <w:t>EQ19</w:t>
            </w:r>
          </w:p>
        </w:tc>
        <w:tc>
          <w:tcPr>
            <w:tcW w:w="4762" w:type="pct"/>
            <w:gridSpan w:val="5"/>
            <w:shd w:val="clear" w:color="auto" w:fill="auto"/>
          </w:tcPr>
          <w:p w14:paraId="2D511341" w14:textId="77777777" w:rsidR="00F41018" w:rsidRPr="00DD74FA" w:rsidRDefault="00F41018" w:rsidP="00464EB7">
            <w:pPr>
              <w:pStyle w:val="BodyText"/>
              <w:spacing w:before="60"/>
              <w:jc w:val="left"/>
              <w:rPr>
                <w:rFonts w:cs="Arial"/>
                <w:sz w:val="18"/>
                <w:lang w:val="en-GB"/>
              </w:rPr>
            </w:pPr>
            <w:r w:rsidRPr="00DD74FA">
              <w:rPr>
                <w:rFonts w:cs="Arial"/>
                <w:sz w:val="18"/>
                <w:lang w:val="en-GB"/>
              </w:rPr>
              <w:t>What are the needs that should be addressed by future interventions for strengthening the reforms in the area of child protection in Kazakhstan?</w:t>
            </w:r>
          </w:p>
        </w:tc>
      </w:tr>
      <w:tr w:rsidR="00F41018" w:rsidRPr="00DD74FA" w14:paraId="3EB47C4F" w14:textId="77777777" w:rsidTr="00464EB7">
        <w:trPr>
          <w:trHeight w:val="272"/>
        </w:trPr>
        <w:tc>
          <w:tcPr>
            <w:tcW w:w="238" w:type="pct"/>
            <w:shd w:val="clear" w:color="auto" w:fill="auto"/>
          </w:tcPr>
          <w:p w14:paraId="66585D3F" w14:textId="5988A887" w:rsidR="00F41018" w:rsidRPr="00DD74FA" w:rsidRDefault="00F41018" w:rsidP="00464EB7">
            <w:pPr>
              <w:pStyle w:val="BodyText"/>
              <w:spacing w:before="60"/>
              <w:jc w:val="left"/>
              <w:rPr>
                <w:rFonts w:cs="Arial"/>
                <w:b/>
                <w:sz w:val="18"/>
                <w:lang w:val="en-GB"/>
              </w:rPr>
            </w:pPr>
            <w:r>
              <w:rPr>
                <w:rFonts w:cs="Arial"/>
                <w:b/>
                <w:sz w:val="18"/>
                <w:lang w:val="en-GB"/>
              </w:rPr>
              <w:lastRenderedPageBreak/>
              <w:t>EQ20</w:t>
            </w:r>
          </w:p>
        </w:tc>
        <w:tc>
          <w:tcPr>
            <w:tcW w:w="4762" w:type="pct"/>
            <w:gridSpan w:val="5"/>
            <w:shd w:val="clear" w:color="auto" w:fill="auto"/>
          </w:tcPr>
          <w:p w14:paraId="66FE23E8" w14:textId="77777777" w:rsidR="00F41018" w:rsidRPr="00DD74FA" w:rsidRDefault="00F41018" w:rsidP="00464EB7">
            <w:pPr>
              <w:pStyle w:val="BodyText"/>
              <w:spacing w:before="60"/>
              <w:jc w:val="left"/>
              <w:rPr>
                <w:rFonts w:cs="Arial"/>
                <w:sz w:val="18"/>
                <w:highlight w:val="green"/>
                <w:lang w:val="en-GB"/>
              </w:rPr>
            </w:pPr>
            <w:r w:rsidRPr="00DD74FA">
              <w:rPr>
                <w:rFonts w:cs="Arial"/>
                <w:sz w:val="18"/>
                <w:lang w:val="en-GB"/>
              </w:rPr>
              <w:t>Which areas of child protection require further funding?</w:t>
            </w:r>
          </w:p>
        </w:tc>
      </w:tr>
      <w:tr w:rsidR="00F41018" w:rsidRPr="00DD74FA" w14:paraId="4BA7F741" w14:textId="77777777" w:rsidTr="00464EB7">
        <w:trPr>
          <w:trHeight w:val="311"/>
        </w:trPr>
        <w:tc>
          <w:tcPr>
            <w:tcW w:w="238" w:type="pct"/>
            <w:shd w:val="clear" w:color="auto" w:fill="auto"/>
          </w:tcPr>
          <w:p w14:paraId="2D11B44C" w14:textId="0E38864D" w:rsidR="00F41018" w:rsidRPr="00DD74FA" w:rsidRDefault="00F41018" w:rsidP="00464EB7">
            <w:pPr>
              <w:pStyle w:val="BodyText"/>
              <w:spacing w:before="60"/>
              <w:jc w:val="left"/>
              <w:rPr>
                <w:rFonts w:cs="Arial"/>
                <w:b/>
                <w:sz w:val="18"/>
                <w:lang w:val="en-GB"/>
              </w:rPr>
            </w:pPr>
            <w:r>
              <w:rPr>
                <w:rFonts w:cs="Arial"/>
                <w:b/>
                <w:sz w:val="18"/>
                <w:lang w:val="en-GB"/>
              </w:rPr>
              <w:t>EQ21</w:t>
            </w:r>
          </w:p>
        </w:tc>
        <w:tc>
          <w:tcPr>
            <w:tcW w:w="4762" w:type="pct"/>
            <w:gridSpan w:val="5"/>
            <w:shd w:val="clear" w:color="auto" w:fill="auto"/>
          </w:tcPr>
          <w:p w14:paraId="1B3E9A08" w14:textId="77777777" w:rsidR="00F41018" w:rsidRPr="00DD74FA" w:rsidRDefault="00F41018" w:rsidP="00464EB7">
            <w:pPr>
              <w:pStyle w:val="ListParagraph"/>
              <w:spacing w:before="60" w:after="0" w:line="288" w:lineRule="auto"/>
              <w:ind w:left="0"/>
              <w:contextualSpacing w:val="0"/>
              <w:rPr>
                <w:rFonts w:ascii="Arial" w:hAnsi="Arial" w:cs="Arial"/>
                <w:sz w:val="18"/>
                <w:szCs w:val="18"/>
                <w:lang w:val="en-GB"/>
              </w:rPr>
            </w:pPr>
            <w:r w:rsidRPr="00DD74FA">
              <w:rPr>
                <w:rFonts w:ascii="Arial" w:hAnsi="Arial" w:cs="Arial"/>
                <w:sz w:val="18"/>
                <w:szCs w:val="18"/>
                <w:lang w:val="en-GB"/>
              </w:rPr>
              <w:t>What would be the transformed engagement of UNICEF (in part of exercising its Core Roles) in the project areas in the future given the fact that Kazakhstan is expected to reach the high income country status by 2020?</w:t>
            </w:r>
          </w:p>
        </w:tc>
      </w:tr>
      <w:tr w:rsidR="00F41018" w:rsidRPr="00DD74FA" w14:paraId="4E15E690" w14:textId="77777777" w:rsidTr="00464EB7">
        <w:trPr>
          <w:trHeight w:val="311"/>
        </w:trPr>
        <w:tc>
          <w:tcPr>
            <w:tcW w:w="238" w:type="pct"/>
            <w:shd w:val="clear" w:color="auto" w:fill="auto"/>
          </w:tcPr>
          <w:p w14:paraId="00C73965" w14:textId="6B690B06" w:rsidR="00F41018" w:rsidRPr="00DD74FA" w:rsidRDefault="00F41018" w:rsidP="00257637">
            <w:pPr>
              <w:pStyle w:val="BodyText"/>
              <w:spacing w:before="60"/>
              <w:jc w:val="left"/>
              <w:rPr>
                <w:rFonts w:cs="Arial"/>
                <w:b/>
                <w:sz w:val="18"/>
                <w:lang w:val="en-GB"/>
              </w:rPr>
            </w:pPr>
            <w:r>
              <w:rPr>
                <w:rFonts w:cs="Arial"/>
                <w:b/>
                <w:sz w:val="18"/>
                <w:lang w:val="en-GB"/>
              </w:rPr>
              <w:t>EQ22</w:t>
            </w:r>
          </w:p>
        </w:tc>
        <w:tc>
          <w:tcPr>
            <w:tcW w:w="4762" w:type="pct"/>
            <w:gridSpan w:val="5"/>
            <w:shd w:val="clear" w:color="auto" w:fill="auto"/>
          </w:tcPr>
          <w:p w14:paraId="75F188B1" w14:textId="4FF1A2E3" w:rsidR="00F41018" w:rsidRPr="009A386C" w:rsidRDefault="00F41018" w:rsidP="00257637">
            <w:pPr>
              <w:pStyle w:val="ListParagraph"/>
              <w:spacing w:before="60" w:after="0" w:line="288" w:lineRule="auto"/>
              <w:ind w:left="0"/>
              <w:contextualSpacing w:val="0"/>
              <w:rPr>
                <w:rFonts w:ascii="Arial" w:hAnsi="Arial" w:cs="Arial"/>
                <w:sz w:val="18"/>
                <w:szCs w:val="18"/>
                <w:lang w:val="en-GB"/>
              </w:rPr>
            </w:pPr>
            <w:r w:rsidRPr="009A386C">
              <w:rPr>
                <w:rFonts w:ascii="Arial" w:hAnsi="Arial" w:cs="Arial"/>
                <w:sz w:val="18"/>
                <w:lang w:val="en-GB"/>
              </w:rPr>
              <w:t>Which good practices can be identified? Which lessons can be learned from the project approaches for possible scaling up in and outside the country?</w:t>
            </w:r>
          </w:p>
        </w:tc>
      </w:tr>
    </w:tbl>
    <w:p w14:paraId="74E7B7A6" w14:textId="77777777" w:rsidR="00464EB7" w:rsidRDefault="00464EB7" w:rsidP="00FC126D">
      <w:pPr>
        <w:jc w:val="left"/>
        <w:rPr>
          <w:b/>
          <w:lang w:val="en-GB"/>
        </w:rPr>
      </w:pPr>
    </w:p>
    <w:p w14:paraId="6D86EEEB" w14:textId="77777777" w:rsidR="004A30E5" w:rsidRDefault="004A30E5" w:rsidP="00FC126D">
      <w:pPr>
        <w:jc w:val="left"/>
        <w:rPr>
          <w:b/>
          <w:lang w:val="en-GB"/>
        </w:rPr>
        <w:sectPr w:rsidR="004A30E5" w:rsidSect="00FC126D">
          <w:footerReference w:type="even" r:id="rId27"/>
          <w:pgSz w:w="16838" w:h="11906" w:orient="landscape" w:code="9"/>
          <w:pgMar w:top="1418" w:right="1418" w:bottom="1418" w:left="1418" w:header="709" w:footer="709" w:gutter="0"/>
          <w:cols w:space="720"/>
          <w:docGrid w:linePitch="360"/>
        </w:sectPr>
      </w:pPr>
    </w:p>
    <w:p w14:paraId="639C237D" w14:textId="77777777" w:rsidR="00871006" w:rsidRPr="000C50B6" w:rsidRDefault="00871006" w:rsidP="00871006">
      <w:pPr>
        <w:rPr>
          <w:rFonts w:cs="Arial"/>
          <w:color w:val="192228"/>
          <w:sz w:val="2"/>
          <w:szCs w:val="2"/>
          <w:lang w:val="en-GB"/>
        </w:rPr>
      </w:pPr>
    </w:p>
    <w:p w14:paraId="780A67E5" w14:textId="7BCE36C5" w:rsidR="00871006" w:rsidRPr="000C50B6" w:rsidRDefault="00871006" w:rsidP="00871006">
      <w:pPr>
        <w:pStyle w:val="Heading2"/>
        <w:rPr>
          <w:sz w:val="22"/>
          <w:szCs w:val="22"/>
        </w:rPr>
      </w:pPr>
      <w:bookmarkStart w:id="12" w:name="_Toc365393074"/>
      <w:bookmarkStart w:id="13" w:name="_Toc264156311"/>
      <w:r w:rsidRPr="000C50B6">
        <w:rPr>
          <w:sz w:val="22"/>
          <w:szCs w:val="22"/>
        </w:rPr>
        <w:t xml:space="preserve">Annex </w:t>
      </w:r>
      <w:r w:rsidR="00464EB7">
        <w:rPr>
          <w:sz w:val="22"/>
          <w:szCs w:val="22"/>
        </w:rPr>
        <w:t>6</w:t>
      </w:r>
      <w:r w:rsidRPr="000C50B6">
        <w:rPr>
          <w:sz w:val="22"/>
          <w:szCs w:val="22"/>
        </w:rPr>
        <w:t xml:space="preserve"> – Guide</w:t>
      </w:r>
      <w:r w:rsidR="00394450" w:rsidRPr="000C50B6">
        <w:rPr>
          <w:sz w:val="22"/>
          <w:szCs w:val="22"/>
        </w:rPr>
        <w:t>s</w:t>
      </w:r>
      <w:r w:rsidRPr="000C50B6">
        <w:rPr>
          <w:sz w:val="22"/>
          <w:szCs w:val="22"/>
        </w:rPr>
        <w:t xml:space="preserve"> for Interviews</w:t>
      </w:r>
      <w:bookmarkEnd w:id="12"/>
      <w:bookmarkEnd w:id="13"/>
    </w:p>
    <w:p w14:paraId="4240B533" w14:textId="77777777" w:rsidR="00871006" w:rsidRPr="000C50B6" w:rsidRDefault="00871006" w:rsidP="00FC126D">
      <w:pPr>
        <w:jc w:val="left"/>
        <w:rPr>
          <w:lang w:val="en-GB"/>
        </w:rPr>
      </w:pPr>
    </w:p>
    <w:p w14:paraId="35976E7A" w14:textId="77777777" w:rsidR="00464EB7" w:rsidRPr="00DD74FA" w:rsidRDefault="00464EB7" w:rsidP="00464EB7">
      <w:pPr>
        <w:rPr>
          <w:rFonts w:cs="Arial"/>
          <w:b/>
          <w:sz w:val="22"/>
          <w:szCs w:val="22"/>
          <w:lang w:val="en-GB"/>
        </w:rPr>
      </w:pPr>
      <w:r w:rsidRPr="00DD74FA">
        <w:rPr>
          <w:rFonts w:cs="Arial"/>
          <w:b/>
          <w:sz w:val="22"/>
          <w:szCs w:val="22"/>
          <w:lang w:val="en-GB"/>
        </w:rPr>
        <w:t>General methodological notes:</w:t>
      </w:r>
    </w:p>
    <w:p w14:paraId="0D760608" w14:textId="77777777" w:rsidR="00464EB7" w:rsidRPr="00DD74FA" w:rsidRDefault="00464EB7" w:rsidP="00464EB7">
      <w:pPr>
        <w:rPr>
          <w:rFonts w:cs="Arial"/>
          <w:sz w:val="22"/>
          <w:szCs w:val="22"/>
          <w:lang w:val="en-GB"/>
        </w:rPr>
      </w:pPr>
    </w:p>
    <w:p w14:paraId="03D20DDE" w14:textId="77777777" w:rsidR="00464EB7" w:rsidRPr="00DD74FA" w:rsidRDefault="00464EB7" w:rsidP="00464EB7">
      <w:pPr>
        <w:rPr>
          <w:rFonts w:cs="Arial"/>
          <w:sz w:val="22"/>
          <w:szCs w:val="22"/>
          <w:lang w:val="en-GB"/>
        </w:rPr>
      </w:pPr>
      <w:r w:rsidRPr="00DD74FA">
        <w:rPr>
          <w:rFonts w:cs="Arial"/>
          <w:sz w:val="22"/>
          <w:szCs w:val="22"/>
          <w:lang w:val="en-GB"/>
        </w:rPr>
        <w:t>Each interview, focus group and discussion group will start with the presentation of the evaluation team and of the evaluation objectives, followed by the presentation of the interlocutors. Whenever necessary, a brief presentation of the Project will be also done. The questions will be sent in advance to the people who are going to be interviewed. Interviews will last 1-1.5 hours each.</w:t>
      </w:r>
    </w:p>
    <w:p w14:paraId="2C6AB087" w14:textId="77777777" w:rsidR="00464EB7" w:rsidRPr="00DD74FA" w:rsidRDefault="00464EB7" w:rsidP="00464EB7">
      <w:pPr>
        <w:rPr>
          <w:rFonts w:cs="Arial"/>
          <w:sz w:val="22"/>
          <w:szCs w:val="22"/>
          <w:lang w:val="en-GB"/>
        </w:rPr>
      </w:pPr>
    </w:p>
    <w:p w14:paraId="1402EB56" w14:textId="77777777" w:rsidR="00464EB7" w:rsidRPr="00DD74FA" w:rsidRDefault="00464EB7" w:rsidP="00464EB7">
      <w:pPr>
        <w:rPr>
          <w:rFonts w:cs="Arial"/>
          <w:sz w:val="22"/>
          <w:szCs w:val="22"/>
          <w:lang w:val="en-GB"/>
        </w:rPr>
      </w:pPr>
      <w:r w:rsidRPr="00DD74FA">
        <w:rPr>
          <w:rFonts w:cs="Arial"/>
          <w:sz w:val="22"/>
          <w:szCs w:val="22"/>
          <w:lang w:val="en-GB"/>
        </w:rPr>
        <w:t>The participants in focus groups and discussion groups will be briefed in advance about the major topics to be discussed during the meeting. The focus groups will be composed of 6-8 people, while the discussion groups could be larger (around 8-12 people). The focus and discussion groups will last 1.5-2 hours each (1 hour maximum for the focus group</w:t>
      </w:r>
      <w:r>
        <w:rPr>
          <w:rFonts w:cs="Arial"/>
          <w:sz w:val="22"/>
          <w:szCs w:val="22"/>
          <w:lang w:val="en-GB"/>
        </w:rPr>
        <w:t>s</w:t>
      </w:r>
      <w:r w:rsidRPr="00DD74FA">
        <w:rPr>
          <w:rFonts w:cs="Arial"/>
          <w:sz w:val="22"/>
          <w:szCs w:val="22"/>
          <w:lang w:val="en-GB"/>
        </w:rPr>
        <w:t xml:space="preserve"> with children) and will take place during the site visits to the regions and cities municipalities targeted by the Project. </w:t>
      </w:r>
    </w:p>
    <w:p w14:paraId="4F0AEFDF" w14:textId="77777777" w:rsidR="00464EB7" w:rsidRPr="00DD74FA" w:rsidRDefault="00464EB7" w:rsidP="00464EB7">
      <w:pPr>
        <w:rPr>
          <w:rFonts w:cs="Arial"/>
          <w:sz w:val="22"/>
          <w:szCs w:val="22"/>
          <w:lang w:val="en-GB"/>
        </w:rPr>
      </w:pPr>
    </w:p>
    <w:p w14:paraId="4FAC0EDF" w14:textId="77777777" w:rsidR="00464EB7" w:rsidRPr="00DD74FA" w:rsidRDefault="00464EB7" w:rsidP="00464EB7">
      <w:pPr>
        <w:rPr>
          <w:rFonts w:cs="Arial"/>
          <w:b/>
          <w:sz w:val="22"/>
          <w:szCs w:val="22"/>
          <w:u w:val="single"/>
          <w:lang w:val="en-GB"/>
        </w:rPr>
      </w:pPr>
      <w:r w:rsidRPr="00DD74FA">
        <w:rPr>
          <w:rFonts w:cs="Arial"/>
          <w:b/>
          <w:sz w:val="22"/>
          <w:szCs w:val="22"/>
          <w:u w:val="single"/>
          <w:lang w:val="en-GB"/>
        </w:rPr>
        <w:t>Interview Guide for UNICEF management and project staff</w:t>
      </w:r>
    </w:p>
    <w:p w14:paraId="16C35875" w14:textId="77777777" w:rsidR="00464EB7" w:rsidRPr="00DD74FA" w:rsidRDefault="00464EB7" w:rsidP="00464EB7">
      <w:pPr>
        <w:rPr>
          <w:rFonts w:cs="Arial"/>
          <w:sz w:val="22"/>
          <w:szCs w:val="22"/>
          <w:lang w:val="en-GB"/>
        </w:rPr>
      </w:pPr>
    </w:p>
    <w:p w14:paraId="5F253301" w14:textId="77777777"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hAnsi="Arial" w:cs="Arial"/>
          <w:lang w:val="en-GB"/>
        </w:rPr>
        <w:t>What strategic needs of the child protection reform at national and local level have been addressed by the Project?</w:t>
      </w:r>
    </w:p>
    <w:p w14:paraId="3122978A" w14:textId="77777777"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eastAsiaTheme="minorEastAsia" w:hAnsi="Arial" w:cs="Arial"/>
          <w:lang w:val="en-GB"/>
        </w:rPr>
        <w:t>What are the major achievements of the Project that you are proud of? What was the most challenging in achieving these results? Are there any planned results which have not been achieved? Any unplanned results?</w:t>
      </w:r>
    </w:p>
    <w:p w14:paraId="171C4B5F" w14:textId="08921399"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eastAsiaTheme="minorEastAsia" w:hAnsi="Arial" w:cs="Arial"/>
          <w:lang w:val="en-GB"/>
        </w:rPr>
        <w:t>What was the role of UNICEF in achieving these results</w:t>
      </w:r>
      <w:r w:rsidR="00F33482">
        <w:rPr>
          <w:rFonts w:ascii="Arial" w:eastAsiaTheme="minorEastAsia" w:hAnsi="Arial" w:cs="Arial"/>
          <w:lang w:val="en-GB"/>
        </w:rPr>
        <w:t xml:space="preserve"> (core roles)</w:t>
      </w:r>
      <w:r w:rsidRPr="00DD74FA">
        <w:rPr>
          <w:rFonts w:ascii="Arial" w:eastAsiaTheme="minorEastAsia" w:hAnsi="Arial" w:cs="Arial"/>
          <w:lang w:val="en-GB"/>
        </w:rPr>
        <w:t>?</w:t>
      </w:r>
    </w:p>
    <w:p w14:paraId="338444DE" w14:textId="77777777"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eastAsiaTheme="minorEastAsia" w:hAnsi="Arial" w:cs="Arial"/>
          <w:lang w:val="en-GB"/>
        </w:rPr>
        <w:t>What difference has UNICEF made via this Project for children, in particular for children with disabilities, and their families in terms of social inclusion and livelihood?</w:t>
      </w:r>
    </w:p>
    <w:p w14:paraId="7452CBD1" w14:textId="77777777"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eastAsiaTheme="minorEastAsia" w:hAnsi="Arial" w:cs="Arial"/>
          <w:szCs w:val="22"/>
          <w:lang w:val="en-GB"/>
        </w:rPr>
        <w:t xml:space="preserve">The integrated child protection model developed by the project has been tested in three different regions. What are the lessons learnt from this testing, especially in view of the intended scaling up of the model? Is the system/ministries ready for this? </w:t>
      </w:r>
    </w:p>
    <w:p w14:paraId="27620298" w14:textId="77777777"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eastAsiaTheme="minorEastAsia" w:hAnsi="Arial" w:cs="Arial"/>
          <w:szCs w:val="22"/>
          <w:lang w:val="en-GB"/>
        </w:rPr>
        <w:t>The same question for the child abandonment prevention model.</w:t>
      </w:r>
    </w:p>
    <w:p w14:paraId="760A49D2" w14:textId="77777777"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eastAsiaTheme="minorEastAsia" w:hAnsi="Arial" w:cs="Arial"/>
          <w:lang w:val="en-GB"/>
        </w:rPr>
        <w:t>Which capacity building activities and mechanisms were the most / least successful in achieving the planned results and outcomes and why</w:t>
      </w:r>
      <w:r w:rsidRPr="00DD74FA">
        <w:rPr>
          <w:rFonts w:ascii="Arial" w:hAnsi="Arial" w:cs="Arial"/>
          <w:bCs/>
          <w:lang w:val="en-GB"/>
        </w:rPr>
        <w:t xml:space="preserve">? What was the effect of trainings delivered by the Project? Have the trainings reached a critical mass of professionals in the selected regions? </w:t>
      </w:r>
    </w:p>
    <w:p w14:paraId="03BEFDDF" w14:textId="77777777"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hAnsi="Arial"/>
          <w:szCs w:val="22"/>
          <w:lang w:val="en-GB"/>
        </w:rPr>
        <w:t>Were there any barriers or bottlenecks faced by you and your partners that affected the implementation of the Project? Please explain the delays in the implementation of several activities.</w:t>
      </w:r>
    </w:p>
    <w:p w14:paraId="511DFBCC" w14:textId="77777777"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hAnsi="Arial" w:cs="Arial"/>
          <w:lang w:val="en-GB"/>
        </w:rPr>
        <w:t xml:space="preserve">How would you describe UNICEF’s cooperation with the Ombudsman and the partner ministries? What went well (synergy)? What could have been done better? </w:t>
      </w:r>
    </w:p>
    <w:p w14:paraId="0651AC43" w14:textId="77777777"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hAnsi="Arial"/>
          <w:szCs w:val="22"/>
          <w:lang w:val="en-GB"/>
        </w:rPr>
        <w:t xml:space="preserve">What efforts did UNICEF undertake, and what challenges did it face in view of managing available funds efficiently? </w:t>
      </w:r>
    </w:p>
    <w:p w14:paraId="064A3014" w14:textId="77777777"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hAnsi="Arial"/>
          <w:szCs w:val="22"/>
          <w:lang w:val="en-GB"/>
        </w:rPr>
        <w:t xml:space="preserve">Looking ahead, which of the achievements made to date are likely to be sustained or expanded without further external support? Which of them will require further support? </w:t>
      </w:r>
    </w:p>
    <w:p w14:paraId="67232968" w14:textId="77777777" w:rsidR="00464EB7" w:rsidRPr="00DD74FA" w:rsidRDefault="00464EB7" w:rsidP="000F091A">
      <w:pPr>
        <w:pStyle w:val="Numbers"/>
        <w:numPr>
          <w:ilvl w:val="0"/>
          <w:numId w:val="12"/>
        </w:numPr>
        <w:spacing w:before="0" w:line="288" w:lineRule="auto"/>
        <w:ind w:hanging="508"/>
        <w:jc w:val="both"/>
        <w:rPr>
          <w:rFonts w:ascii="Arial" w:hAnsi="Arial"/>
          <w:szCs w:val="22"/>
          <w:lang w:val="en-GB"/>
        </w:rPr>
      </w:pPr>
      <w:r w:rsidRPr="00DD74FA">
        <w:rPr>
          <w:rFonts w:ascii="Arial" w:eastAsiaTheme="minorEastAsia" w:hAnsi="Arial" w:cs="Arial"/>
          <w:lang w:val="en-GB"/>
        </w:rPr>
        <w:lastRenderedPageBreak/>
        <w:t>In your opinion, which are the top three priorities of the child protection reform in Kazakhstan that needs to be addressed in the coming years? How do you see the core roles of UNICEF in addressing these needs?</w:t>
      </w:r>
    </w:p>
    <w:p w14:paraId="4AF8792F" w14:textId="77777777" w:rsidR="00464EB7" w:rsidRPr="00DD74FA" w:rsidRDefault="00464EB7" w:rsidP="00464EB7">
      <w:pPr>
        <w:pStyle w:val="Numbers"/>
        <w:spacing w:before="0" w:line="288" w:lineRule="auto"/>
        <w:ind w:left="720"/>
        <w:jc w:val="both"/>
        <w:rPr>
          <w:rFonts w:ascii="Arial" w:hAnsi="Arial"/>
          <w:szCs w:val="22"/>
          <w:lang w:val="en-GB"/>
        </w:rPr>
      </w:pPr>
    </w:p>
    <w:p w14:paraId="394DEA53" w14:textId="5556C5AA" w:rsidR="00464EB7" w:rsidRPr="00DD74FA" w:rsidRDefault="00464EB7" w:rsidP="00464EB7">
      <w:pPr>
        <w:ind w:left="360"/>
        <w:rPr>
          <w:rFonts w:cs="Arial"/>
          <w:i/>
          <w:lang w:val="en-GB"/>
        </w:rPr>
      </w:pPr>
      <w:r w:rsidRPr="00DD74FA">
        <w:rPr>
          <w:rFonts w:cs="Arial"/>
          <w:i/>
          <w:lang w:val="en-GB"/>
        </w:rPr>
        <w:t xml:space="preserve">Also, some clarification questions concerning the Goal Hierarchy, </w:t>
      </w:r>
      <w:r w:rsidR="00F33482">
        <w:rPr>
          <w:rFonts w:cs="Arial"/>
          <w:i/>
          <w:lang w:val="en-GB"/>
        </w:rPr>
        <w:t xml:space="preserve">impact evaluation, </w:t>
      </w:r>
      <w:r w:rsidRPr="00DD74FA">
        <w:rPr>
          <w:rFonts w:cs="Arial"/>
          <w:i/>
          <w:lang w:val="en-GB"/>
        </w:rPr>
        <w:t>selection of East Kazakhstan for the violence prevention programme</w:t>
      </w:r>
      <w:r w:rsidR="00F33482">
        <w:rPr>
          <w:rFonts w:cs="Arial"/>
          <w:i/>
          <w:lang w:val="en-GB"/>
        </w:rPr>
        <w:t>/schools/institutions</w:t>
      </w:r>
      <w:r w:rsidRPr="00DD74FA">
        <w:rPr>
          <w:rFonts w:cs="Arial"/>
          <w:i/>
          <w:lang w:val="en-GB"/>
        </w:rPr>
        <w:t>, certification of training, quality standards, embedment of case management protocols into by-laws, partnership with private sector</w:t>
      </w:r>
      <w:r w:rsidR="00F33482">
        <w:rPr>
          <w:rFonts w:cs="Arial"/>
          <w:i/>
          <w:lang w:val="en-GB"/>
        </w:rPr>
        <w:t>; monitoring and reporting mechanisms</w:t>
      </w:r>
    </w:p>
    <w:p w14:paraId="7D233B5B" w14:textId="77777777" w:rsidR="00464EB7" w:rsidRPr="00DD74FA" w:rsidRDefault="00464EB7" w:rsidP="00464EB7">
      <w:pPr>
        <w:rPr>
          <w:rFonts w:cs="Arial"/>
          <w:sz w:val="22"/>
          <w:szCs w:val="22"/>
          <w:lang w:val="en-GB"/>
        </w:rPr>
      </w:pPr>
    </w:p>
    <w:p w14:paraId="4BA8FDA8" w14:textId="77777777" w:rsidR="00464EB7" w:rsidRPr="00DD74FA" w:rsidRDefault="00464EB7" w:rsidP="00464EB7">
      <w:pPr>
        <w:rPr>
          <w:rFonts w:cs="Arial"/>
          <w:sz w:val="22"/>
          <w:szCs w:val="22"/>
          <w:lang w:val="en-GB"/>
        </w:rPr>
      </w:pPr>
    </w:p>
    <w:p w14:paraId="2D17E994" w14:textId="77777777" w:rsidR="00464EB7" w:rsidRPr="00DD74FA" w:rsidRDefault="00464EB7" w:rsidP="00464EB7">
      <w:pPr>
        <w:rPr>
          <w:rFonts w:cs="Arial"/>
          <w:sz w:val="22"/>
          <w:szCs w:val="22"/>
          <w:lang w:val="en-GB"/>
        </w:rPr>
      </w:pPr>
      <w:r w:rsidRPr="00DD74FA">
        <w:rPr>
          <w:rFonts w:cs="Arial"/>
          <w:b/>
          <w:sz w:val="22"/>
          <w:szCs w:val="22"/>
          <w:u w:val="single"/>
          <w:lang w:val="en-GB"/>
        </w:rPr>
        <w:t>Interview Guide for Institutional Partners (Ombudsman, ministries)</w:t>
      </w:r>
      <w:r w:rsidRPr="00DD74FA">
        <w:rPr>
          <w:rFonts w:cs="Arial"/>
          <w:sz w:val="22"/>
          <w:szCs w:val="22"/>
          <w:lang w:val="en-GB"/>
        </w:rPr>
        <w:t xml:space="preserve"> </w:t>
      </w:r>
    </w:p>
    <w:p w14:paraId="09689A8D" w14:textId="77777777" w:rsidR="00464EB7" w:rsidRPr="00DD74FA" w:rsidRDefault="00464EB7" w:rsidP="00464EB7">
      <w:pPr>
        <w:rPr>
          <w:rFonts w:cs="Arial"/>
          <w:b/>
          <w:sz w:val="22"/>
          <w:szCs w:val="22"/>
          <w:u w:val="single"/>
          <w:lang w:val="en-GB"/>
        </w:rPr>
      </w:pPr>
    </w:p>
    <w:p w14:paraId="0CFDC727" w14:textId="77777777" w:rsidR="00464EB7" w:rsidRPr="00DD74FA" w:rsidRDefault="00464EB7" w:rsidP="000F091A">
      <w:pPr>
        <w:pStyle w:val="Numbers"/>
        <w:numPr>
          <w:ilvl w:val="0"/>
          <w:numId w:val="17"/>
        </w:numPr>
        <w:spacing w:before="0" w:line="288" w:lineRule="auto"/>
        <w:jc w:val="both"/>
        <w:rPr>
          <w:rFonts w:ascii="Arial" w:hAnsi="Arial"/>
          <w:szCs w:val="22"/>
          <w:lang w:val="en-GB"/>
        </w:rPr>
      </w:pPr>
      <w:r w:rsidRPr="00DD74FA">
        <w:rPr>
          <w:rFonts w:ascii="Arial" w:hAnsi="Arial"/>
          <w:szCs w:val="22"/>
          <w:lang w:val="en-GB"/>
        </w:rPr>
        <w:t>What was the role of your institution in the design and implementation of the Project?</w:t>
      </w:r>
    </w:p>
    <w:p w14:paraId="7ECDD1EB" w14:textId="77777777" w:rsidR="00464EB7" w:rsidRPr="00DD74FA" w:rsidRDefault="00464EB7" w:rsidP="000F091A">
      <w:pPr>
        <w:pStyle w:val="Numbers"/>
        <w:numPr>
          <w:ilvl w:val="0"/>
          <w:numId w:val="17"/>
        </w:numPr>
        <w:spacing w:before="0" w:line="288" w:lineRule="auto"/>
        <w:jc w:val="both"/>
        <w:rPr>
          <w:rFonts w:ascii="Arial" w:hAnsi="Arial"/>
          <w:szCs w:val="22"/>
          <w:lang w:val="en-GB"/>
        </w:rPr>
      </w:pPr>
      <w:r w:rsidRPr="00DD74FA">
        <w:rPr>
          <w:rFonts w:ascii="Arial" w:hAnsi="Arial"/>
          <w:szCs w:val="22"/>
          <w:lang w:val="en-GB"/>
        </w:rPr>
        <w:t xml:space="preserve">To what extent was the project aligned with explicit priorities and needs of the (national/local) Government and/or your institution? </w:t>
      </w:r>
    </w:p>
    <w:p w14:paraId="38FB31C3" w14:textId="77777777" w:rsidR="00464EB7" w:rsidRPr="00DD74FA" w:rsidRDefault="00464EB7" w:rsidP="000F091A">
      <w:pPr>
        <w:pStyle w:val="Numbers"/>
        <w:numPr>
          <w:ilvl w:val="0"/>
          <w:numId w:val="17"/>
        </w:numPr>
        <w:spacing w:before="0" w:line="288" w:lineRule="auto"/>
        <w:jc w:val="both"/>
        <w:rPr>
          <w:rFonts w:ascii="Arial" w:hAnsi="Arial"/>
          <w:szCs w:val="22"/>
          <w:lang w:val="en-GB"/>
        </w:rPr>
      </w:pPr>
      <w:r w:rsidRPr="00DD74FA">
        <w:rPr>
          <w:rFonts w:ascii="Arial" w:hAnsi="Arial"/>
          <w:szCs w:val="22"/>
          <w:lang w:val="en-GB"/>
        </w:rPr>
        <w:t>In your opinion, what was the value-added of the Project? (e.g.changes in legislation, capacity building, new services, new tools and methodologies, improvement of work practices, evidence/data on children’s rights violation and challenges, etc.)</w:t>
      </w:r>
    </w:p>
    <w:p w14:paraId="17B0D664" w14:textId="77777777" w:rsidR="00464EB7" w:rsidRPr="00DD74FA" w:rsidRDefault="00464EB7" w:rsidP="000F091A">
      <w:pPr>
        <w:pStyle w:val="Numbers"/>
        <w:numPr>
          <w:ilvl w:val="0"/>
          <w:numId w:val="17"/>
        </w:numPr>
        <w:spacing w:before="0" w:line="288" w:lineRule="auto"/>
        <w:jc w:val="both"/>
        <w:rPr>
          <w:rFonts w:ascii="Arial" w:hAnsi="Arial"/>
          <w:szCs w:val="22"/>
          <w:lang w:val="en-GB"/>
        </w:rPr>
      </w:pPr>
      <w:r w:rsidRPr="00DD74FA">
        <w:rPr>
          <w:rFonts w:ascii="Arial" w:eastAsiaTheme="minorEastAsia" w:hAnsi="Arial" w:cs="Arial"/>
          <w:lang w:val="en-GB"/>
        </w:rPr>
        <w:t xml:space="preserve">What was the role of UNICEF in achieving these results? What about the other partners and stakeholders, including NGOs? </w:t>
      </w:r>
    </w:p>
    <w:p w14:paraId="761D77EB" w14:textId="77777777" w:rsidR="00464EB7" w:rsidRPr="00DD74FA" w:rsidRDefault="00464EB7" w:rsidP="000F091A">
      <w:pPr>
        <w:pStyle w:val="Numbers"/>
        <w:numPr>
          <w:ilvl w:val="0"/>
          <w:numId w:val="17"/>
        </w:numPr>
        <w:spacing w:before="0" w:line="288" w:lineRule="auto"/>
        <w:jc w:val="both"/>
        <w:rPr>
          <w:rFonts w:ascii="Arial" w:hAnsi="Arial" w:cs="Arial"/>
          <w:szCs w:val="22"/>
          <w:lang w:val="en-GB"/>
        </w:rPr>
      </w:pPr>
      <w:r w:rsidRPr="00DD74FA">
        <w:rPr>
          <w:rFonts w:ascii="Arial" w:eastAsiaTheme="minorEastAsia" w:hAnsi="Arial" w:cs="Arial"/>
          <w:szCs w:val="22"/>
          <w:lang w:val="en-GB"/>
        </w:rPr>
        <w:t>(</w:t>
      </w:r>
      <w:r w:rsidRPr="00DD74FA">
        <w:rPr>
          <w:rFonts w:ascii="Arial" w:eastAsiaTheme="minorEastAsia" w:hAnsi="Arial" w:cs="Arial"/>
          <w:i/>
          <w:szCs w:val="22"/>
          <w:lang w:val="en-GB"/>
        </w:rPr>
        <w:t>only for ministries</w:t>
      </w:r>
      <w:r w:rsidRPr="00DD74FA">
        <w:rPr>
          <w:rFonts w:ascii="Arial" w:eastAsiaTheme="minorEastAsia" w:hAnsi="Arial" w:cs="Arial"/>
          <w:szCs w:val="22"/>
          <w:lang w:val="en-GB"/>
        </w:rPr>
        <w:t xml:space="preserve">) The integrated child protection model developed by the project has been tested in three different regions. </w:t>
      </w:r>
    </w:p>
    <w:p w14:paraId="638E580C" w14:textId="77777777" w:rsidR="00464EB7" w:rsidRPr="00DD74FA" w:rsidRDefault="00464EB7" w:rsidP="000F091A">
      <w:pPr>
        <w:pStyle w:val="Numbers"/>
        <w:numPr>
          <w:ilvl w:val="0"/>
          <w:numId w:val="21"/>
        </w:numPr>
        <w:tabs>
          <w:tab w:val="clear" w:pos="720"/>
          <w:tab w:val="num" w:pos="1418"/>
        </w:tabs>
        <w:spacing w:before="0" w:line="288" w:lineRule="auto"/>
        <w:ind w:left="1134"/>
        <w:jc w:val="both"/>
        <w:rPr>
          <w:rFonts w:ascii="Arial" w:eastAsiaTheme="minorEastAsia" w:hAnsi="Arial" w:cs="Arial"/>
          <w:szCs w:val="22"/>
          <w:lang w:val="en-GB"/>
        </w:rPr>
      </w:pPr>
      <w:r w:rsidRPr="00DD74FA">
        <w:rPr>
          <w:rFonts w:ascii="Arial" w:eastAsiaTheme="minorEastAsia" w:hAnsi="Arial" w:cs="Arial"/>
          <w:szCs w:val="22"/>
          <w:lang w:val="en-GB"/>
        </w:rPr>
        <w:t>What are the lessons learnt from this testing, especially in view of the intended scaling up of the model? Is the system/ministries ready for this?</w:t>
      </w:r>
    </w:p>
    <w:p w14:paraId="66D4B0EE" w14:textId="77777777" w:rsidR="00464EB7" w:rsidRPr="00DD74FA" w:rsidRDefault="00464EB7" w:rsidP="000F091A">
      <w:pPr>
        <w:pStyle w:val="Numbers"/>
        <w:numPr>
          <w:ilvl w:val="0"/>
          <w:numId w:val="21"/>
        </w:numPr>
        <w:tabs>
          <w:tab w:val="clear" w:pos="720"/>
          <w:tab w:val="num" w:pos="1418"/>
        </w:tabs>
        <w:spacing w:before="0" w:line="288" w:lineRule="auto"/>
        <w:ind w:left="1134"/>
        <w:jc w:val="both"/>
        <w:rPr>
          <w:rFonts w:ascii="Arial" w:hAnsi="Arial" w:cs="Arial"/>
          <w:szCs w:val="22"/>
          <w:lang w:val="en-GB"/>
        </w:rPr>
      </w:pPr>
      <w:r w:rsidRPr="00DD74FA">
        <w:rPr>
          <w:rFonts w:ascii="Arial" w:eastAsiaTheme="minorEastAsia" w:hAnsi="Arial" w:cs="Arial"/>
          <w:szCs w:val="22"/>
          <w:lang w:val="en-GB"/>
        </w:rPr>
        <w:t xml:space="preserve">What quality assurance system would need to be put in place?  </w:t>
      </w:r>
    </w:p>
    <w:p w14:paraId="08947BDF" w14:textId="77777777" w:rsidR="00464EB7" w:rsidRPr="00DD74FA" w:rsidRDefault="00464EB7" w:rsidP="000F091A">
      <w:pPr>
        <w:pStyle w:val="Numbers"/>
        <w:numPr>
          <w:ilvl w:val="0"/>
          <w:numId w:val="17"/>
        </w:numPr>
        <w:spacing w:before="0" w:line="288" w:lineRule="auto"/>
        <w:jc w:val="both"/>
        <w:rPr>
          <w:rFonts w:ascii="Arial" w:hAnsi="Arial" w:cs="Arial"/>
          <w:szCs w:val="22"/>
          <w:lang w:val="en-GB"/>
        </w:rPr>
      </w:pPr>
      <w:r w:rsidRPr="00DD74FA">
        <w:rPr>
          <w:rFonts w:ascii="Arial" w:hAnsi="Arial" w:cs="Arial"/>
          <w:szCs w:val="22"/>
          <w:lang w:val="en-GB"/>
        </w:rPr>
        <w:t>(</w:t>
      </w:r>
      <w:r w:rsidRPr="00DD74FA">
        <w:rPr>
          <w:rFonts w:ascii="Arial" w:hAnsi="Arial" w:cs="Arial"/>
          <w:i/>
          <w:szCs w:val="22"/>
          <w:lang w:val="en-GB"/>
        </w:rPr>
        <w:t>only for ministries</w:t>
      </w:r>
      <w:r w:rsidRPr="00DD74FA">
        <w:rPr>
          <w:rFonts w:ascii="Arial" w:hAnsi="Arial" w:cs="Arial"/>
          <w:szCs w:val="22"/>
          <w:lang w:val="en-GB"/>
        </w:rPr>
        <w:t>) One of the planned outputs of the Project is ‘a model of prevention of institutionalisation of children aged 0-3 have reached 20% more family care solutions”. In your opinion, has the Project achieved it?</w:t>
      </w:r>
    </w:p>
    <w:p w14:paraId="4360D295" w14:textId="77777777" w:rsidR="00464EB7" w:rsidRPr="00DD74FA" w:rsidRDefault="00464EB7" w:rsidP="000F091A">
      <w:pPr>
        <w:pStyle w:val="Numbers"/>
        <w:numPr>
          <w:ilvl w:val="0"/>
          <w:numId w:val="17"/>
        </w:numPr>
        <w:spacing w:before="0" w:line="288" w:lineRule="auto"/>
        <w:jc w:val="both"/>
        <w:rPr>
          <w:rFonts w:ascii="Arial" w:hAnsi="Arial" w:cs="Arial"/>
          <w:szCs w:val="22"/>
          <w:lang w:val="en-GB"/>
        </w:rPr>
      </w:pPr>
      <w:r w:rsidRPr="00DD74FA">
        <w:rPr>
          <w:rFonts w:ascii="Arial" w:hAnsi="Arial" w:cs="Arial"/>
          <w:szCs w:val="22"/>
          <w:lang w:val="en-GB"/>
        </w:rPr>
        <w:t>(</w:t>
      </w:r>
      <w:r w:rsidRPr="00DD74FA">
        <w:rPr>
          <w:rFonts w:ascii="Arial" w:hAnsi="Arial" w:cs="Arial"/>
          <w:i/>
          <w:szCs w:val="22"/>
          <w:lang w:val="en-GB"/>
        </w:rPr>
        <w:t>only for Ombudsman</w:t>
      </w:r>
      <w:r w:rsidRPr="00DD74FA">
        <w:rPr>
          <w:rFonts w:ascii="Arial" w:hAnsi="Arial" w:cs="Arial"/>
          <w:szCs w:val="22"/>
          <w:lang w:val="en-GB"/>
        </w:rPr>
        <w:t>) What are the reasons which impede children to directly address their complaints to the Ombudsman?</w:t>
      </w:r>
    </w:p>
    <w:p w14:paraId="747B7D49" w14:textId="77777777" w:rsidR="00464EB7" w:rsidRPr="00DD74FA" w:rsidRDefault="00464EB7" w:rsidP="000F091A">
      <w:pPr>
        <w:pStyle w:val="Numbers"/>
        <w:numPr>
          <w:ilvl w:val="0"/>
          <w:numId w:val="17"/>
        </w:numPr>
        <w:spacing w:before="0" w:line="288" w:lineRule="auto"/>
        <w:jc w:val="both"/>
        <w:rPr>
          <w:rFonts w:ascii="Arial" w:hAnsi="Arial" w:cs="Arial"/>
          <w:szCs w:val="22"/>
          <w:lang w:val="en-GB"/>
        </w:rPr>
      </w:pPr>
      <w:r w:rsidRPr="00DD74FA">
        <w:rPr>
          <w:rFonts w:ascii="Arial" w:hAnsi="Arial" w:cs="Arial"/>
          <w:szCs w:val="22"/>
          <w:lang w:val="en-GB"/>
        </w:rPr>
        <w:t>(</w:t>
      </w:r>
      <w:r w:rsidRPr="00DD74FA">
        <w:rPr>
          <w:rFonts w:ascii="Arial" w:hAnsi="Arial" w:cs="Arial"/>
          <w:i/>
          <w:szCs w:val="22"/>
          <w:lang w:val="en-GB"/>
        </w:rPr>
        <w:t>only for Ombudsman</w:t>
      </w:r>
      <w:r w:rsidRPr="00DD74FA">
        <w:rPr>
          <w:rFonts w:ascii="Arial" w:hAnsi="Arial" w:cs="Arial"/>
          <w:szCs w:val="22"/>
          <w:lang w:val="en-GB"/>
        </w:rPr>
        <w:t>) Do you cooperate in your work with NGOs and media? If yes, what was the Project contribution in this respect?</w:t>
      </w:r>
    </w:p>
    <w:p w14:paraId="40824D95" w14:textId="77777777" w:rsidR="00464EB7" w:rsidRPr="00DD74FA" w:rsidRDefault="00464EB7" w:rsidP="000F091A">
      <w:pPr>
        <w:pStyle w:val="Numbers"/>
        <w:numPr>
          <w:ilvl w:val="0"/>
          <w:numId w:val="17"/>
        </w:numPr>
        <w:spacing w:before="0" w:line="288" w:lineRule="auto"/>
        <w:jc w:val="both"/>
        <w:rPr>
          <w:rFonts w:ascii="Arial" w:hAnsi="Arial" w:cs="Arial"/>
          <w:szCs w:val="22"/>
          <w:lang w:val="en-GB"/>
        </w:rPr>
      </w:pPr>
      <w:r w:rsidRPr="00DD74FA">
        <w:rPr>
          <w:rFonts w:ascii="Arial" w:hAnsi="Arial" w:cs="Arial"/>
          <w:bCs/>
          <w:lang w:val="en-GB"/>
        </w:rPr>
        <w:t xml:space="preserve">What was the effect of trainings delivered by the Project, especially given the important staff turnovers in the public system? Have the trainings reached a critical mass of professionals in the selected regions? Were the trainings certified? </w:t>
      </w:r>
    </w:p>
    <w:p w14:paraId="61E734E7" w14:textId="77777777" w:rsidR="00464EB7" w:rsidRPr="00DD74FA" w:rsidRDefault="00464EB7" w:rsidP="000F091A">
      <w:pPr>
        <w:pStyle w:val="Numbers"/>
        <w:numPr>
          <w:ilvl w:val="0"/>
          <w:numId w:val="17"/>
        </w:numPr>
        <w:spacing w:before="0" w:line="288" w:lineRule="auto"/>
        <w:jc w:val="both"/>
        <w:rPr>
          <w:rFonts w:ascii="Arial" w:hAnsi="Arial"/>
          <w:szCs w:val="22"/>
          <w:lang w:val="en-GB"/>
        </w:rPr>
      </w:pPr>
      <w:r w:rsidRPr="00DD74FA">
        <w:rPr>
          <w:rFonts w:ascii="Arial" w:hAnsi="Arial"/>
          <w:szCs w:val="22"/>
          <w:lang w:val="en-GB"/>
        </w:rPr>
        <w:t>Were there any barriers or bottlenecks faced by your institution that affected the implementation of your role in the Project and the planned Project results?</w:t>
      </w:r>
    </w:p>
    <w:p w14:paraId="7DE571B5" w14:textId="77777777" w:rsidR="00464EB7" w:rsidRPr="00DD74FA" w:rsidRDefault="00464EB7" w:rsidP="000F091A">
      <w:pPr>
        <w:pStyle w:val="Numbers"/>
        <w:numPr>
          <w:ilvl w:val="0"/>
          <w:numId w:val="17"/>
        </w:numPr>
        <w:spacing w:before="0" w:line="288" w:lineRule="auto"/>
        <w:jc w:val="both"/>
        <w:rPr>
          <w:rFonts w:ascii="Arial" w:hAnsi="Arial"/>
          <w:szCs w:val="22"/>
          <w:lang w:val="en-GB"/>
        </w:rPr>
      </w:pPr>
      <w:r w:rsidRPr="00DD74FA">
        <w:rPr>
          <w:rFonts w:ascii="Arial" w:hAnsi="Arial"/>
          <w:szCs w:val="22"/>
          <w:lang w:val="en-GB"/>
        </w:rPr>
        <w:t xml:space="preserve">Looking ahead, which of the achievements made to date are likely to be sustained or expanded without further external support? Which of them would require further support? </w:t>
      </w:r>
    </w:p>
    <w:p w14:paraId="66482D41" w14:textId="77777777" w:rsidR="00464EB7" w:rsidRPr="00DD74FA" w:rsidRDefault="00464EB7" w:rsidP="000F091A">
      <w:pPr>
        <w:pStyle w:val="Numbers"/>
        <w:numPr>
          <w:ilvl w:val="0"/>
          <w:numId w:val="17"/>
        </w:numPr>
        <w:spacing w:before="0" w:line="288" w:lineRule="auto"/>
        <w:jc w:val="both"/>
        <w:rPr>
          <w:rFonts w:ascii="Arial" w:hAnsi="Arial"/>
          <w:szCs w:val="22"/>
          <w:lang w:val="en-GB"/>
        </w:rPr>
      </w:pPr>
      <w:r w:rsidRPr="00DD74FA">
        <w:rPr>
          <w:rFonts w:ascii="Arial" w:eastAsiaTheme="minorEastAsia" w:hAnsi="Arial" w:cs="Arial"/>
          <w:lang w:val="en-GB"/>
        </w:rPr>
        <w:t>In your opinion, which are the top three priorities of the child protection reform in Kazakhstan that needs to be addressed in the coming years? What could be the role of UNICEF in this regard?</w:t>
      </w:r>
    </w:p>
    <w:p w14:paraId="79FD043B" w14:textId="77777777" w:rsidR="00464EB7" w:rsidRDefault="00464EB7" w:rsidP="00464EB7">
      <w:pPr>
        <w:rPr>
          <w:rFonts w:eastAsiaTheme="minorEastAsia" w:cs="Arial"/>
          <w:sz w:val="22"/>
          <w:szCs w:val="22"/>
          <w:lang w:val="en-GB"/>
        </w:rPr>
      </w:pPr>
    </w:p>
    <w:p w14:paraId="3E1C2F3D" w14:textId="6A30A44B" w:rsidR="00464EB7" w:rsidRPr="005B3AAB" w:rsidRDefault="00F33482" w:rsidP="00464EB7">
      <w:pPr>
        <w:rPr>
          <w:rFonts w:cs="Arial"/>
          <w:i/>
          <w:lang w:val="en-GB"/>
        </w:rPr>
      </w:pPr>
      <w:r w:rsidRPr="00DD74FA">
        <w:rPr>
          <w:rFonts w:cs="Arial"/>
          <w:i/>
          <w:lang w:val="en-GB"/>
        </w:rPr>
        <w:t xml:space="preserve">Also, some clarification questions </w:t>
      </w:r>
      <w:r>
        <w:rPr>
          <w:rFonts w:cs="Arial"/>
          <w:i/>
          <w:lang w:val="en-GB"/>
        </w:rPr>
        <w:t xml:space="preserve">for Ombudsman </w:t>
      </w:r>
      <w:r w:rsidRPr="00DD74FA">
        <w:rPr>
          <w:rFonts w:cs="Arial"/>
          <w:i/>
          <w:lang w:val="en-GB"/>
        </w:rPr>
        <w:t xml:space="preserve">concerning </w:t>
      </w:r>
      <w:r>
        <w:rPr>
          <w:rFonts w:cs="Arial"/>
          <w:i/>
          <w:lang w:val="en-GB"/>
        </w:rPr>
        <w:t>their annual reporting on child rights</w:t>
      </w:r>
      <w:r w:rsidR="005B3AAB">
        <w:rPr>
          <w:rFonts w:cs="Arial"/>
          <w:i/>
          <w:lang w:val="en-GB"/>
        </w:rPr>
        <w:t>, NGO network on independent monitoring, use of manuals, toolkits etc. developed by the project</w:t>
      </w:r>
    </w:p>
    <w:p w14:paraId="5A4D0336" w14:textId="77777777" w:rsidR="00464EB7" w:rsidRPr="00DD74FA" w:rsidRDefault="00464EB7" w:rsidP="00464EB7">
      <w:pPr>
        <w:rPr>
          <w:rFonts w:eastAsiaTheme="minorEastAsia" w:cs="Arial"/>
          <w:sz w:val="22"/>
          <w:szCs w:val="22"/>
          <w:lang w:val="en-GB"/>
        </w:rPr>
      </w:pPr>
    </w:p>
    <w:p w14:paraId="57811677" w14:textId="77777777" w:rsidR="00464EB7" w:rsidRPr="00DD74FA" w:rsidRDefault="00464EB7" w:rsidP="00464EB7">
      <w:pPr>
        <w:rPr>
          <w:rFonts w:cs="Arial"/>
          <w:b/>
          <w:sz w:val="22"/>
          <w:szCs w:val="22"/>
          <w:u w:val="single"/>
          <w:lang w:val="en-GB"/>
        </w:rPr>
      </w:pPr>
      <w:r w:rsidRPr="00DD74FA">
        <w:rPr>
          <w:rFonts w:cs="Arial"/>
          <w:b/>
          <w:sz w:val="22"/>
          <w:szCs w:val="22"/>
          <w:u w:val="single"/>
          <w:lang w:val="en-GB"/>
        </w:rPr>
        <w:t>Interview Guide for the Royal Norwegian Embassy</w:t>
      </w:r>
    </w:p>
    <w:p w14:paraId="0E47C9FF" w14:textId="77777777" w:rsidR="00464EB7" w:rsidRPr="00DD74FA" w:rsidRDefault="00464EB7" w:rsidP="00464EB7">
      <w:pPr>
        <w:rPr>
          <w:rFonts w:cs="Arial"/>
          <w:sz w:val="22"/>
          <w:szCs w:val="22"/>
          <w:lang w:val="en-GB"/>
        </w:rPr>
      </w:pPr>
    </w:p>
    <w:p w14:paraId="731CEB4A" w14:textId="77777777" w:rsidR="00464EB7" w:rsidRPr="00DD74FA" w:rsidRDefault="00464EB7" w:rsidP="000F091A">
      <w:pPr>
        <w:pStyle w:val="ListParagraph"/>
        <w:numPr>
          <w:ilvl w:val="0"/>
          <w:numId w:val="42"/>
        </w:numPr>
        <w:spacing w:after="0" w:line="288" w:lineRule="auto"/>
        <w:contextualSpacing w:val="0"/>
        <w:jc w:val="both"/>
        <w:rPr>
          <w:rFonts w:ascii="Arial" w:eastAsiaTheme="minorEastAsia" w:hAnsi="Arial" w:cs="Arial"/>
          <w:lang w:val="en-GB"/>
        </w:rPr>
      </w:pPr>
      <w:r w:rsidRPr="00DD74FA">
        <w:rPr>
          <w:rFonts w:ascii="Arial" w:eastAsiaTheme="minorEastAsia" w:hAnsi="Arial" w:cs="Arial"/>
          <w:lang w:val="en-GB"/>
        </w:rPr>
        <w:t>How does the Project align with the strategies and priorities of the MFA of Norway? How does it align with Kazakhstan’s needs and international commitments?</w:t>
      </w:r>
    </w:p>
    <w:p w14:paraId="377B63CE" w14:textId="77777777" w:rsidR="00464EB7" w:rsidRPr="00DD74FA" w:rsidRDefault="00464EB7" w:rsidP="00464EB7">
      <w:pPr>
        <w:rPr>
          <w:rFonts w:eastAsiaTheme="minorEastAsia" w:cs="Arial"/>
          <w:sz w:val="22"/>
          <w:szCs w:val="22"/>
          <w:lang w:val="en-GB"/>
        </w:rPr>
      </w:pPr>
    </w:p>
    <w:p w14:paraId="13B09B4C" w14:textId="77777777" w:rsidR="00464EB7" w:rsidRPr="00DD74FA" w:rsidRDefault="00464EB7" w:rsidP="000F091A">
      <w:pPr>
        <w:pStyle w:val="ListParagraph"/>
        <w:numPr>
          <w:ilvl w:val="0"/>
          <w:numId w:val="42"/>
        </w:numPr>
        <w:spacing w:after="0" w:line="288" w:lineRule="auto"/>
        <w:contextualSpacing w:val="0"/>
        <w:jc w:val="both"/>
        <w:rPr>
          <w:rFonts w:ascii="Arial" w:eastAsiaTheme="minorEastAsia" w:hAnsi="Arial" w:cs="Arial"/>
          <w:lang w:val="en-GB"/>
        </w:rPr>
      </w:pPr>
      <w:r w:rsidRPr="00DD74FA">
        <w:rPr>
          <w:rFonts w:ascii="Arial" w:eastAsiaTheme="minorEastAsia" w:hAnsi="Arial" w:cs="Arial"/>
          <w:lang w:val="en-GB"/>
        </w:rPr>
        <w:t>In your view what were the major achievements of this Project and at which levels was the project most / least successful? Which were the factors that enabled or hampered the attainment of project objectives and expected results?</w:t>
      </w:r>
    </w:p>
    <w:p w14:paraId="794274B1" w14:textId="77777777" w:rsidR="00464EB7" w:rsidRPr="00DD74FA" w:rsidRDefault="00464EB7" w:rsidP="00464EB7">
      <w:pPr>
        <w:pStyle w:val="ListParagraph"/>
        <w:spacing w:after="0" w:line="288" w:lineRule="auto"/>
        <w:contextualSpacing w:val="0"/>
        <w:jc w:val="both"/>
        <w:rPr>
          <w:rFonts w:ascii="Arial" w:eastAsiaTheme="minorEastAsia" w:hAnsi="Arial" w:cs="Arial"/>
          <w:lang w:val="en-GB"/>
        </w:rPr>
      </w:pPr>
    </w:p>
    <w:p w14:paraId="0583B273" w14:textId="77777777" w:rsidR="00464EB7" w:rsidRPr="00DD74FA" w:rsidRDefault="00464EB7" w:rsidP="000F091A">
      <w:pPr>
        <w:pStyle w:val="Numbers"/>
        <w:numPr>
          <w:ilvl w:val="0"/>
          <w:numId w:val="42"/>
        </w:numPr>
        <w:spacing w:before="0" w:line="288" w:lineRule="auto"/>
        <w:jc w:val="both"/>
        <w:rPr>
          <w:rFonts w:ascii="Arial" w:hAnsi="Arial"/>
          <w:szCs w:val="22"/>
          <w:lang w:val="en-GB"/>
        </w:rPr>
      </w:pPr>
      <w:r w:rsidRPr="00DD74FA">
        <w:rPr>
          <w:rFonts w:ascii="Arial" w:eastAsiaTheme="minorEastAsia" w:hAnsi="Arial" w:cs="Arial"/>
          <w:lang w:val="en-GB"/>
        </w:rPr>
        <w:t xml:space="preserve">What was the role of UNICEF in achieving these results? What about the other partners (Ombudsman, MoLSP, MoH, MoES)? </w:t>
      </w:r>
    </w:p>
    <w:p w14:paraId="28619AE7" w14:textId="77777777" w:rsidR="00464EB7" w:rsidRPr="00DD74FA" w:rsidRDefault="00464EB7" w:rsidP="00464EB7">
      <w:pPr>
        <w:ind w:left="360"/>
        <w:rPr>
          <w:rFonts w:eastAsiaTheme="minorEastAsia" w:cs="Arial"/>
          <w:lang w:val="en-GB"/>
        </w:rPr>
      </w:pPr>
    </w:p>
    <w:p w14:paraId="43806171" w14:textId="77777777" w:rsidR="00464EB7" w:rsidRPr="00DD74FA" w:rsidRDefault="00464EB7" w:rsidP="000F091A">
      <w:pPr>
        <w:pStyle w:val="ListParagraph"/>
        <w:numPr>
          <w:ilvl w:val="0"/>
          <w:numId w:val="42"/>
        </w:numPr>
        <w:spacing w:after="0" w:line="288" w:lineRule="auto"/>
        <w:contextualSpacing w:val="0"/>
        <w:jc w:val="both"/>
        <w:rPr>
          <w:rFonts w:ascii="Arial" w:eastAsiaTheme="minorEastAsia" w:hAnsi="Arial" w:cs="Arial"/>
          <w:lang w:val="en-GB"/>
        </w:rPr>
      </w:pPr>
      <w:r w:rsidRPr="00DD74FA">
        <w:rPr>
          <w:rFonts w:ascii="Arial" w:eastAsiaTheme="minorEastAsia" w:hAnsi="Arial" w:cs="Arial"/>
          <w:lang w:val="en-GB"/>
        </w:rPr>
        <w:t>How do you reflect on Project’s partnership arrangements and decision making structure?</w:t>
      </w:r>
    </w:p>
    <w:p w14:paraId="2F26F781" w14:textId="77777777" w:rsidR="00464EB7" w:rsidRPr="00DD74FA" w:rsidRDefault="00464EB7" w:rsidP="00464EB7">
      <w:pPr>
        <w:rPr>
          <w:rFonts w:eastAsiaTheme="minorEastAsia" w:cs="Arial"/>
          <w:sz w:val="22"/>
          <w:szCs w:val="22"/>
          <w:lang w:val="en-GB"/>
        </w:rPr>
      </w:pPr>
    </w:p>
    <w:p w14:paraId="04F1E656" w14:textId="77777777" w:rsidR="00464EB7" w:rsidRPr="00DD74FA" w:rsidRDefault="00464EB7" w:rsidP="000F091A">
      <w:pPr>
        <w:pStyle w:val="ListParagraph"/>
        <w:numPr>
          <w:ilvl w:val="0"/>
          <w:numId w:val="42"/>
        </w:numPr>
        <w:spacing w:after="0" w:line="288" w:lineRule="auto"/>
        <w:contextualSpacing w:val="0"/>
        <w:jc w:val="both"/>
        <w:rPr>
          <w:rFonts w:ascii="Arial" w:eastAsiaTheme="minorEastAsia" w:hAnsi="Arial" w:cs="Arial"/>
          <w:lang w:val="en-GB"/>
        </w:rPr>
      </w:pPr>
      <w:r w:rsidRPr="00DD74FA">
        <w:rPr>
          <w:rFonts w:ascii="Arial" w:eastAsiaTheme="minorEastAsia" w:hAnsi="Arial" w:cs="Arial"/>
          <w:lang w:val="en-GB"/>
        </w:rPr>
        <w:t>Have you noticed any significant drawbacks and what worked well in the implementation? How did the project ensure co-ordination with other similar interventions funded by your organization to encourage synergy and avoid overlaps?</w:t>
      </w:r>
    </w:p>
    <w:p w14:paraId="4F1E15E2" w14:textId="77777777" w:rsidR="00464EB7" w:rsidRPr="00DD74FA" w:rsidRDefault="00464EB7" w:rsidP="00464EB7">
      <w:pPr>
        <w:pStyle w:val="ListParagraph"/>
        <w:spacing w:after="0" w:line="288" w:lineRule="auto"/>
        <w:contextualSpacing w:val="0"/>
        <w:jc w:val="both"/>
        <w:rPr>
          <w:rFonts w:ascii="Arial" w:hAnsi="Arial" w:cs="Arial"/>
          <w:lang w:val="en-GB"/>
        </w:rPr>
      </w:pPr>
    </w:p>
    <w:p w14:paraId="503A521F" w14:textId="77777777" w:rsidR="00464EB7" w:rsidRPr="00DD74FA" w:rsidRDefault="00464EB7" w:rsidP="000F091A">
      <w:pPr>
        <w:pStyle w:val="ListParagraph"/>
        <w:numPr>
          <w:ilvl w:val="0"/>
          <w:numId w:val="42"/>
        </w:numPr>
        <w:spacing w:after="0" w:line="288" w:lineRule="auto"/>
        <w:contextualSpacing w:val="0"/>
        <w:jc w:val="both"/>
        <w:rPr>
          <w:rFonts w:ascii="Arial" w:eastAsiaTheme="minorEastAsia" w:hAnsi="Arial" w:cs="Arial"/>
          <w:lang w:val="en-GB"/>
        </w:rPr>
      </w:pPr>
      <w:r w:rsidRPr="00DD74FA">
        <w:rPr>
          <w:rFonts w:ascii="Arial" w:hAnsi="Arial" w:cs="Arial"/>
          <w:lang w:val="en-GB"/>
        </w:rPr>
        <w:t>How well did M&amp;E work (in your opinion)? What types of reporting were required from UNICEF, and what was the quality of information they provided?</w:t>
      </w:r>
    </w:p>
    <w:p w14:paraId="686D52FD" w14:textId="77777777" w:rsidR="00464EB7" w:rsidRPr="00DD74FA" w:rsidRDefault="00464EB7" w:rsidP="00464EB7">
      <w:pPr>
        <w:pStyle w:val="ListParagraph"/>
        <w:spacing w:after="0" w:line="288" w:lineRule="auto"/>
        <w:contextualSpacing w:val="0"/>
        <w:jc w:val="both"/>
        <w:rPr>
          <w:rFonts w:ascii="Arial" w:hAnsi="Arial" w:cs="Arial"/>
          <w:lang w:val="en-GB"/>
        </w:rPr>
      </w:pPr>
    </w:p>
    <w:p w14:paraId="4515AB0C" w14:textId="77777777" w:rsidR="00464EB7" w:rsidRPr="00DD74FA" w:rsidRDefault="00464EB7" w:rsidP="000F091A">
      <w:pPr>
        <w:pStyle w:val="ListParagraph"/>
        <w:numPr>
          <w:ilvl w:val="0"/>
          <w:numId w:val="42"/>
        </w:numPr>
        <w:spacing w:after="0" w:line="288" w:lineRule="auto"/>
        <w:contextualSpacing w:val="0"/>
        <w:jc w:val="both"/>
        <w:rPr>
          <w:rFonts w:ascii="Arial" w:hAnsi="Arial" w:cs="Arial"/>
          <w:lang w:val="en-GB"/>
        </w:rPr>
      </w:pPr>
      <w:r w:rsidRPr="00DD74FA">
        <w:rPr>
          <w:rFonts w:ascii="Arial" w:hAnsi="Arial" w:cs="Arial"/>
          <w:lang w:val="en-GB"/>
        </w:rPr>
        <w:t xml:space="preserve">Judging by UNICEF reports and your own monitoring activities, how did the Project perform in terms of reaching its overall planned goal and objectives?  </w:t>
      </w:r>
      <w:r w:rsidRPr="00DD74FA">
        <w:rPr>
          <w:rFonts w:ascii="Arial" w:eastAsiaTheme="minorEastAsia" w:hAnsi="Arial" w:cs="Arial"/>
          <w:lang w:val="en-GB"/>
        </w:rPr>
        <w:t xml:space="preserve">To your best knowledge, where was the most significant result/difference made? </w:t>
      </w:r>
    </w:p>
    <w:p w14:paraId="6B4FBDDA" w14:textId="77777777" w:rsidR="00464EB7" w:rsidRPr="00DD74FA" w:rsidRDefault="00464EB7" w:rsidP="00464EB7">
      <w:pPr>
        <w:pStyle w:val="ListParagraph"/>
        <w:spacing w:after="0" w:line="288" w:lineRule="auto"/>
        <w:contextualSpacing w:val="0"/>
        <w:jc w:val="both"/>
        <w:rPr>
          <w:rFonts w:ascii="Arial" w:eastAsiaTheme="minorEastAsia" w:hAnsi="Arial" w:cs="Arial"/>
          <w:lang w:val="en-GB"/>
        </w:rPr>
      </w:pPr>
    </w:p>
    <w:p w14:paraId="6D3353DF" w14:textId="77777777" w:rsidR="00464EB7" w:rsidRPr="00DD74FA" w:rsidRDefault="00464EB7" w:rsidP="000F091A">
      <w:pPr>
        <w:pStyle w:val="ListParagraph"/>
        <w:numPr>
          <w:ilvl w:val="0"/>
          <w:numId w:val="42"/>
        </w:numPr>
        <w:spacing w:after="0" w:line="288" w:lineRule="auto"/>
        <w:contextualSpacing w:val="0"/>
        <w:jc w:val="both"/>
        <w:rPr>
          <w:rFonts w:ascii="Arial" w:hAnsi="Arial" w:cs="Arial"/>
          <w:lang w:val="en-GB"/>
        </w:rPr>
      </w:pPr>
      <w:r w:rsidRPr="00DD74FA">
        <w:rPr>
          <w:rFonts w:ascii="Arial" w:hAnsi="Arial" w:cs="Arial"/>
          <w:lang w:val="en-GB"/>
        </w:rPr>
        <w:t>What are the lessons learnt derived from your experience as donor in assisting UNICEF and its institutional partners to conduct this Project. What would you do differently?</w:t>
      </w:r>
    </w:p>
    <w:p w14:paraId="65257FA1" w14:textId="77777777" w:rsidR="00464EB7" w:rsidRPr="00DD74FA" w:rsidRDefault="00464EB7" w:rsidP="00464EB7">
      <w:pPr>
        <w:rPr>
          <w:rFonts w:cs="Arial"/>
          <w:sz w:val="22"/>
          <w:szCs w:val="22"/>
          <w:lang w:val="en-GB"/>
        </w:rPr>
      </w:pPr>
    </w:p>
    <w:p w14:paraId="6A9E39CC" w14:textId="77777777" w:rsidR="00464EB7" w:rsidRPr="00DD74FA" w:rsidRDefault="00464EB7" w:rsidP="000F091A">
      <w:pPr>
        <w:pStyle w:val="ListParagraph"/>
        <w:numPr>
          <w:ilvl w:val="0"/>
          <w:numId w:val="42"/>
        </w:numPr>
        <w:spacing w:after="0" w:line="288" w:lineRule="auto"/>
        <w:contextualSpacing w:val="0"/>
        <w:jc w:val="both"/>
        <w:rPr>
          <w:rFonts w:ascii="Arial" w:hAnsi="Arial" w:cs="Arial"/>
          <w:lang w:val="en-GB"/>
        </w:rPr>
      </w:pPr>
      <w:r w:rsidRPr="00DD74FA">
        <w:rPr>
          <w:rFonts w:ascii="Arial" w:hAnsi="Arial" w:cs="Arial"/>
          <w:lang w:val="en-GB"/>
        </w:rPr>
        <w:t xml:space="preserve"> Would you consider the results of the Project sustainable or do you believe additional donor interventions/projects are necessary to maintain the achieved levels of capacities and services? Would you consider supporting such projects in the future and why?</w:t>
      </w:r>
    </w:p>
    <w:p w14:paraId="531C400B" w14:textId="77777777" w:rsidR="00464EB7" w:rsidRPr="00DD74FA" w:rsidRDefault="00464EB7" w:rsidP="00464EB7">
      <w:pPr>
        <w:rPr>
          <w:rFonts w:eastAsiaTheme="minorEastAsia" w:cs="Arial"/>
          <w:sz w:val="22"/>
          <w:szCs w:val="22"/>
          <w:lang w:val="en-GB"/>
        </w:rPr>
      </w:pPr>
    </w:p>
    <w:p w14:paraId="7DD1C647" w14:textId="77777777" w:rsidR="00464EB7" w:rsidRPr="00DD74FA" w:rsidRDefault="00464EB7" w:rsidP="00464EB7">
      <w:pPr>
        <w:rPr>
          <w:rFonts w:eastAsiaTheme="minorEastAsia" w:cs="Arial"/>
          <w:sz w:val="22"/>
          <w:szCs w:val="22"/>
          <w:lang w:val="en-GB"/>
        </w:rPr>
      </w:pPr>
    </w:p>
    <w:p w14:paraId="73B07B4A" w14:textId="609C7165" w:rsidR="00464EB7" w:rsidRPr="00DD74FA" w:rsidRDefault="00464EB7" w:rsidP="00464EB7">
      <w:pPr>
        <w:rPr>
          <w:rFonts w:cs="Arial"/>
          <w:b/>
          <w:sz w:val="22"/>
          <w:szCs w:val="22"/>
          <w:u w:val="single"/>
          <w:lang w:val="en-GB"/>
        </w:rPr>
      </w:pPr>
      <w:r w:rsidRPr="00DD74FA">
        <w:rPr>
          <w:rFonts w:cs="Arial"/>
          <w:b/>
          <w:sz w:val="22"/>
          <w:szCs w:val="22"/>
          <w:u w:val="single"/>
          <w:lang w:val="en-GB"/>
        </w:rPr>
        <w:t>Interview Guide for other organisations (Parliament, academia, youth health centres, NGOs, consultants)</w:t>
      </w:r>
    </w:p>
    <w:p w14:paraId="5476BC7E" w14:textId="77777777" w:rsidR="00464EB7" w:rsidRPr="00DD74FA" w:rsidRDefault="00464EB7" w:rsidP="00464EB7">
      <w:pPr>
        <w:rPr>
          <w:rFonts w:cs="Arial"/>
          <w:b/>
          <w:sz w:val="22"/>
          <w:szCs w:val="22"/>
          <w:lang w:val="en-GB"/>
        </w:rPr>
      </w:pPr>
    </w:p>
    <w:p w14:paraId="6A2A1C4A" w14:textId="77777777" w:rsidR="00464EB7" w:rsidRPr="00DD74FA" w:rsidRDefault="00464EB7" w:rsidP="000F091A">
      <w:pPr>
        <w:pStyle w:val="ListParagraph"/>
        <w:numPr>
          <w:ilvl w:val="0"/>
          <w:numId w:val="43"/>
        </w:numPr>
        <w:spacing w:after="0" w:line="288" w:lineRule="auto"/>
        <w:contextualSpacing w:val="0"/>
        <w:jc w:val="both"/>
        <w:rPr>
          <w:rFonts w:ascii="Arial" w:eastAsiaTheme="minorEastAsia" w:hAnsi="Arial" w:cs="Arial"/>
          <w:lang w:val="en-GB"/>
        </w:rPr>
      </w:pPr>
      <w:r w:rsidRPr="00DD74FA">
        <w:rPr>
          <w:rFonts w:ascii="Arial" w:hAnsi="Arial" w:cs="Arial"/>
          <w:lang w:val="en-GB"/>
        </w:rPr>
        <w:t>What is the mandate of your organisation?</w:t>
      </w:r>
    </w:p>
    <w:p w14:paraId="6C8C4003" w14:textId="77777777" w:rsidR="00464EB7" w:rsidRPr="00DD74FA" w:rsidRDefault="00464EB7" w:rsidP="00464EB7">
      <w:pPr>
        <w:ind w:left="284"/>
        <w:rPr>
          <w:rFonts w:eastAsiaTheme="minorEastAsia" w:cs="Arial"/>
          <w:sz w:val="22"/>
          <w:szCs w:val="22"/>
          <w:lang w:val="en-GB"/>
        </w:rPr>
      </w:pPr>
    </w:p>
    <w:p w14:paraId="5B8099F7" w14:textId="77777777" w:rsidR="00464EB7" w:rsidRPr="00DD74FA" w:rsidRDefault="00464EB7" w:rsidP="000F091A">
      <w:pPr>
        <w:pStyle w:val="ListParagraph"/>
        <w:numPr>
          <w:ilvl w:val="0"/>
          <w:numId w:val="43"/>
        </w:numPr>
        <w:spacing w:after="0" w:line="288" w:lineRule="auto"/>
        <w:contextualSpacing w:val="0"/>
        <w:jc w:val="both"/>
        <w:rPr>
          <w:rFonts w:ascii="Arial" w:eastAsiaTheme="minorEastAsia" w:hAnsi="Arial" w:cs="Arial"/>
          <w:lang w:val="en-GB"/>
        </w:rPr>
      </w:pPr>
      <w:r w:rsidRPr="00DD74FA">
        <w:rPr>
          <w:rFonts w:ascii="Arial" w:hAnsi="Arial" w:cs="Arial"/>
          <w:lang w:val="en-GB"/>
        </w:rPr>
        <w:t>Have you been involved in the implementation of the Project? If yes, how?</w:t>
      </w:r>
    </w:p>
    <w:p w14:paraId="6F9F81B4" w14:textId="77777777" w:rsidR="00464EB7" w:rsidRPr="00DD74FA" w:rsidRDefault="00464EB7" w:rsidP="00464EB7">
      <w:pPr>
        <w:rPr>
          <w:rFonts w:eastAsiaTheme="minorEastAsia" w:cs="Arial"/>
          <w:sz w:val="22"/>
          <w:szCs w:val="22"/>
          <w:lang w:val="en-GB"/>
        </w:rPr>
      </w:pPr>
    </w:p>
    <w:p w14:paraId="553FC296" w14:textId="77777777" w:rsidR="00464EB7" w:rsidRPr="00DD74FA" w:rsidRDefault="00464EB7" w:rsidP="000F091A">
      <w:pPr>
        <w:pStyle w:val="ListParagraph"/>
        <w:numPr>
          <w:ilvl w:val="0"/>
          <w:numId w:val="43"/>
        </w:numPr>
        <w:spacing w:after="0" w:line="288" w:lineRule="auto"/>
        <w:contextualSpacing w:val="0"/>
        <w:jc w:val="both"/>
        <w:rPr>
          <w:rFonts w:ascii="Arial" w:eastAsiaTheme="minorEastAsia" w:hAnsi="Arial" w:cs="Arial"/>
          <w:lang w:val="en-GB"/>
        </w:rPr>
      </w:pPr>
      <w:r w:rsidRPr="00DD74FA">
        <w:rPr>
          <w:rFonts w:ascii="Arial" w:hAnsi="Arial" w:cs="Arial"/>
          <w:lang w:val="en-GB"/>
        </w:rPr>
        <w:t>As far as you know, to what extent has the Project addressed the needs and priorities of the child protection reforms in Kazakhstan?</w:t>
      </w:r>
    </w:p>
    <w:p w14:paraId="0A18D96D" w14:textId="77777777" w:rsidR="00464EB7" w:rsidRPr="00DD74FA" w:rsidRDefault="00464EB7" w:rsidP="00464EB7">
      <w:pPr>
        <w:rPr>
          <w:rFonts w:eastAsiaTheme="minorEastAsia" w:cs="Arial"/>
          <w:lang w:val="en-GB"/>
        </w:rPr>
      </w:pPr>
    </w:p>
    <w:p w14:paraId="7659D168" w14:textId="77777777" w:rsidR="00464EB7" w:rsidRPr="00DD74FA" w:rsidRDefault="00464EB7" w:rsidP="000F091A">
      <w:pPr>
        <w:pStyle w:val="ListParagraph"/>
        <w:numPr>
          <w:ilvl w:val="0"/>
          <w:numId w:val="43"/>
        </w:numPr>
        <w:spacing w:after="0" w:line="288" w:lineRule="auto"/>
        <w:contextualSpacing w:val="0"/>
        <w:jc w:val="both"/>
        <w:rPr>
          <w:rFonts w:ascii="Arial" w:eastAsiaTheme="minorEastAsia" w:hAnsi="Arial" w:cs="Arial"/>
          <w:lang w:val="en-GB"/>
        </w:rPr>
      </w:pPr>
      <w:r w:rsidRPr="00DD74FA">
        <w:rPr>
          <w:rFonts w:ascii="Arial" w:hAnsi="Arial" w:cs="Arial"/>
          <w:lang w:val="en-GB"/>
        </w:rPr>
        <w:t>Are you aware of any outstanding results achieved by the Project? Who has benefited most from the Project?</w:t>
      </w:r>
    </w:p>
    <w:p w14:paraId="6EC3866D" w14:textId="77777777" w:rsidR="00464EB7" w:rsidRPr="00DD74FA" w:rsidRDefault="00464EB7" w:rsidP="00464EB7">
      <w:pPr>
        <w:pStyle w:val="ListParagraph"/>
        <w:spacing w:after="0" w:line="288" w:lineRule="auto"/>
        <w:ind w:left="644"/>
        <w:contextualSpacing w:val="0"/>
        <w:jc w:val="both"/>
        <w:rPr>
          <w:rFonts w:ascii="Arial" w:eastAsiaTheme="minorEastAsia" w:hAnsi="Arial" w:cs="Arial"/>
          <w:lang w:val="en-GB"/>
        </w:rPr>
      </w:pPr>
    </w:p>
    <w:p w14:paraId="5E090958" w14:textId="77777777" w:rsidR="00464EB7" w:rsidRPr="00DD74FA" w:rsidRDefault="00464EB7" w:rsidP="000F091A">
      <w:pPr>
        <w:pStyle w:val="ListParagraph"/>
        <w:numPr>
          <w:ilvl w:val="0"/>
          <w:numId w:val="43"/>
        </w:numPr>
        <w:spacing w:after="0" w:line="288" w:lineRule="auto"/>
        <w:contextualSpacing w:val="0"/>
        <w:jc w:val="both"/>
        <w:rPr>
          <w:rFonts w:ascii="Arial" w:eastAsiaTheme="minorEastAsia" w:hAnsi="Arial" w:cs="Arial"/>
          <w:lang w:val="en-GB"/>
        </w:rPr>
      </w:pPr>
      <w:r w:rsidRPr="00DD74FA">
        <w:rPr>
          <w:rFonts w:ascii="Arial" w:eastAsiaTheme="minorEastAsia" w:hAnsi="Arial" w:cs="Arial"/>
          <w:lang w:val="en-GB"/>
        </w:rPr>
        <w:t>In your opinion, are these achievements sustainable? Please motivate your answer.</w:t>
      </w:r>
    </w:p>
    <w:p w14:paraId="1BB857A7" w14:textId="77777777" w:rsidR="00464EB7" w:rsidRPr="00DD74FA" w:rsidRDefault="00464EB7" w:rsidP="00464EB7">
      <w:pPr>
        <w:pStyle w:val="ListParagraph"/>
        <w:spacing w:after="0" w:line="288" w:lineRule="auto"/>
        <w:ind w:left="644"/>
        <w:contextualSpacing w:val="0"/>
        <w:jc w:val="both"/>
        <w:rPr>
          <w:rFonts w:ascii="Arial" w:eastAsiaTheme="minorEastAsia" w:hAnsi="Arial" w:cs="Arial"/>
          <w:lang w:val="en-GB"/>
        </w:rPr>
      </w:pPr>
    </w:p>
    <w:p w14:paraId="0A075D9D" w14:textId="77777777" w:rsidR="00464EB7" w:rsidRPr="00DD74FA" w:rsidRDefault="00464EB7" w:rsidP="000F091A">
      <w:pPr>
        <w:pStyle w:val="ListParagraph"/>
        <w:numPr>
          <w:ilvl w:val="0"/>
          <w:numId w:val="43"/>
        </w:numPr>
        <w:spacing w:after="0" w:line="288" w:lineRule="auto"/>
        <w:contextualSpacing w:val="0"/>
        <w:jc w:val="both"/>
        <w:rPr>
          <w:rFonts w:ascii="Arial" w:eastAsiaTheme="minorEastAsia" w:hAnsi="Arial" w:cs="Arial"/>
          <w:lang w:val="en-GB"/>
        </w:rPr>
      </w:pPr>
      <w:r w:rsidRPr="00DD74FA">
        <w:rPr>
          <w:rFonts w:ascii="Arial" w:eastAsiaTheme="minorEastAsia" w:hAnsi="Arial" w:cs="Arial"/>
          <w:lang w:val="en-GB"/>
        </w:rPr>
        <w:t>As far as you are aware, do you think that the chosen implementation modalities of the Project were appropriate? Were there more efficient modalities that the Project could have been used (possibly used by other projects) to deliver the expected results?</w:t>
      </w:r>
    </w:p>
    <w:p w14:paraId="579F0F80" w14:textId="77777777" w:rsidR="00464EB7" w:rsidRPr="00DD74FA" w:rsidRDefault="00464EB7" w:rsidP="00464EB7">
      <w:pPr>
        <w:ind w:left="284"/>
        <w:rPr>
          <w:rFonts w:eastAsiaTheme="minorEastAsia" w:cs="Arial"/>
          <w:sz w:val="22"/>
          <w:szCs w:val="22"/>
          <w:lang w:val="en-GB"/>
        </w:rPr>
      </w:pPr>
    </w:p>
    <w:p w14:paraId="0C227593" w14:textId="77777777" w:rsidR="00464EB7" w:rsidRPr="00DD74FA" w:rsidRDefault="00464EB7" w:rsidP="000F091A">
      <w:pPr>
        <w:pStyle w:val="ListParagraph"/>
        <w:numPr>
          <w:ilvl w:val="0"/>
          <w:numId w:val="43"/>
        </w:numPr>
        <w:spacing w:after="0" w:line="288" w:lineRule="auto"/>
        <w:contextualSpacing w:val="0"/>
        <w:jc w:val="both"/>
        <w:rPr>
          <w:rFonts w:ascii="Arial" w:eastAsiaTheme="minorEastAsia" w:hAnsi="Arial" w:cs="Arial"/>
          <w:lang w:val="en-GB"/>
        </w:rPr>
      </w:pPr>
      <w:r w:rsidRPr="00DD74FA">
        <w:rPr>
          <w:rFonts w:ascii="Arial" w:eastAsiaTheme="minorEastAsia" w:hAnsi="Arial" w:cs="Arial"/>
          <w:lang w:val="en-GB"/>
        </w:rPr>
        <w:t>According to your view, which are the top three priorities of the child protection reform in Kazakhstan that needs to be addressed in the coming years?</w:t>
      </w:r>
    </w:p>
    <w:p w14:paraId="2105343D" w14:textId="77777777" w:rsidR="00464EB7" w:rsidRPr="00DD74FA" w:rsidRDefault="00464EB7" w:rsidP="00464EB7">
      <w:pPr>
        <w:rPr>
          <w:rFonts w:eastAsiaTheme="minorEastAsia" w:cs="Arial"/>
          <w:sz w:val="22"/>
          <w:szCs w:val="22"/>
          <w:lang w:val="en-GB"/>
        </w:rPr>
      </w:pPr>
    </w:p>
    <w:p w14:paraId="5FB1C59A" w14:textId="77777777" w:rsidR="00464EB7" w:rsidRPr="00DD74FA" w:rsidRDefault="00464EB7" w:rsidP="000F091A">
      <w:pPr>
        <w:pStyle w:val="ListParagraph"/>
        <w:numPr>
          <w:ilvl w:val="0"/>
          <w:numId w:val="43"/>
        </w:numPr>
        <w:spacing w:after="0" w:line="288" w:lineRule="auto"/>
        <w:contextualSpacing w:val="0"/>
        <w:jc w:val="both"/>
        <w:rPr>
          <w:rFonts w:ascii="Arial" w:eastAsiaTheme="minorEastAsia" w:hAnsi="Arial" w:cs="Arial"/>
          <w:lang w:val="en-GB"/>
        </w:rPr>
      </w:pPr>
      <w:r w:rsidRPr="00DD74FA">
        <w:rPr>
          <w:rFonts w:ascii="Arial" w:eastAsiaTheme="minorEastAsia" w:hAnsi="Arial" w:cs="Arial"/>
          <w:lang w:val="en-GB"/>
        </w:rPr>
        <w:t>Do you see any particular role of UNICEF in addressing these needs/priorities?</w:t>
      </w:r>
    </w:p>
    <w:p w14:paraId="41F67CB0" w14:textId="77777777" w:rsidR="00464EB7" w:rsidRPr="00574A5B" w:rsidRDefault="00464EB7" w:rsidP="00464EB7">
      <w:pPr>
        <w:rPr>
          <w:rFonts w:eastAsiaTheme="minorEastAsia" w:cs="Arial"/>
          <w:sz w:val="22"/>
          <w:szCs w:val="22"/>
          <w:lang w:val="en-GB"/>
        </w:rPr>
      </w:pPr>
    </w:p>
    <w:p w14:paraId="281A3A50" w14:textId="77777777" w:rsidR="00464EB7" w:rsidRPr="00574A5B" w:rsidRDefault="00464EB7" w:rsidP="00464EB7">
      <w:pPr>
        <w:rPr>
          <w:rFonts w:eastAsiaTheme="minorEastAsia" w:cs="Arial"/>
          <w:sz w:val="22"/>
          <w:szCs w:val="22"/>
          <w:lang w:val="en-GB"/>
        </w:rPr>
      </w:pPr>
    </w:p>
    <w:p w14:paraId="6CB7209B" w14:textId="77777777" w:rsidR="00574A5B" w:rsidRPr="00574A5B" w:rsidRDefault="00574A5B" w:rsidP="00574A5B">
      <w:pPr>
        <w:rPr>
          <w:rFonts w:cs="Arial"/>
          <w:b/>
          <w:sz w:val="22"/>
          <w:szCs w:val="22"/>
          <w:u w:val="single"/>
          <w:lang w:val="en-GB"/>
        </w:rPr>
      </w:pPr>
      <w:r w:rsidRPr="00574A5B">
        <w:rPr>
          <w:rFonts w:cs="Arial"/>
          <w:b/>
          <w:sz w:val="22"/>
          <w:szCs w:val="22"/>
          <w:u w:val="single"/>
          <w:lang w:val="en-GB"/>
        </w:rPr>
        <w:t>Interview Guide for media representatives</w:t>
      </w:r>
    </w:p>
    <w:p w14:paraId="486AD03F" w14:textId="77777777" w:rsidR="00574A5B" w:rsidRPr="00574A5B" w:rsidRDefault="00574A5B" w:rsidP="00574A5B">
      <w:pPr>
        <w:rPr>
          <w:rFonts w:cs="Arial"/>
          <w:b/>
          <w:sz w:val="22"/>
          <w:szCs w:val="22"/>
          <w:lang w:val="en-GB"/>
        </w:rPr>
      </w:pPr>
    </w:p>
    <w:p w14:paraId="44C3D721" w14:textId="77777777" w:rsidR="00574A5B" w:rsidRPr="00574A5B" w:rsidRDefault="00574A5B" w:rsidP="000F091A">
      <w:pPr>
        <w:numPr>
          <w:ilvl w:val="0"/>
          <w:numId w:val="46"/>
        </w:numPr>
        <w:rPr>
          <w:rFonts w:eastAsia="MS Mincho" w:cs="Arial"/>
          <w:sz w:val="22"/>
          <w:szCs w:val="22"/>
          <w:lang w:val="en-GB"/>
        </w:rPr>
      </w:pPr>
      <w:r w:rsidRPr="00574A5B">
        <w:rPr>
          <w:rFonts w:cs="Arial"/>
          <w:sz w:val="22"/>
          <w:szCs w:val="22"/>
          <w:lang w:val="en-GB"/>
        </w:rPr>
        <w:t>What are the frequent child rights violations that you report on in your newspaper/TV channel?</w:t>
      </w:r>
    </w:p>
    <w:p w14:paraId="2820E974" w14:textId="77777777" w:rsidR="00574A5B" w:rsidRPr="00574A5B" w:rsidRDefault="00574A5B" w:rsidP="00574A5B">
      <w:pPr>
        <w:ind w:left="284"/>
        <w:rPr>
          <w:rFonts w:eastAsia="MS Mincho" w:cs="Arial"/>
          <w:sz w:val="22"/>
          <w:szCs w:val="22"/>
          <w:lang w:val="en-GB"/>
        </w:rPr>
      </w:pPr>
    </w:p>
    <w:p w14:paraId="11A8C02A" w14:textId="77777777" w:rsidR="00574A5B" w:rsidRPr="00574A5B" w:rsidRDefault="00574A5B" w:rsidP="000F091A">
      <w:pPr>
        <w:numPr>
          <w:ilvl w:val="0"/>
          <w:numId w:val="46"/>
        </w:numPr>
        <w:rPr>
          <w:rFonts w:eastAsia="MS Mincho" w:cs="Arial"/>
          <w:sz w:val="22"/>
          <w:szCs w:val="22"/>
          <w:lang w:val="en-GB"/>
        </w:rPr>
      </w:pPr>
      <w:r w:rsidRPr="00574A5B">
        <w:rPr>
          <w:rFonts w:cs="Arial"/>
          <w:sz w:val="22"/>
          <w:szCs w:val="22"/>
          <w:lang w:val="en-GB"/>
        </w:rPr>
        <w:t>Have you cooperated with UNICEF in documenting your articles/TV documentaries, advocacy, etc.? If yes, how?</w:t>
      </w:r>
    </w:p>
    <w:p w14:paraId="11E0C781" w14:textId="77777777" w:rsidR="00574A5B" w:rsidRPr="00574A5B" w:rsidRDefault="00574A5B" w:rsidP="00574A5B">
      <w:pPr>
        <w:rPr>
          <w:rFonts w:eastAsia="MS Mincho" w:cs="Arial"/>
          <w:sz w:val="22"/>
          <w:szCs w:val="22"/>
          <w:lang w:val="en-GB"/>
        </w:rPr>
      </w:pPr>
    </w:p>
    <w:p w14:paraId="775254D6" w14:textId="77777777" w:rsidR="00574A5B" w:rsidRPr="00574A5B" w:rsidRDefault="00574A5B" w:rsidP="000F091A">
      <w:pPr>
        <w:numPr>
          <w:ilvl w:val="0"/>
          <w:numId w:val="46"/>
        </w:numPr>
        <w:rPr>
          <w:rFonts w:eastAsia="MS Mincho" w:cs="Arial"/>
          <w:sz w:val="22"/>
          <w:szCs w:val="22"/>
          <w:lang w:val="en-GB"/>
        </w:rPr>
      </w:pPr>
      <w:r w:rsidRPr="00574A5B">
        <w:rPr>
          <w:rFonts w:cs="Arial"/>
          <w:sz w:val="22"/>
          <w:szCs w:val="22"/>
          <w:lang w:val="en-GB"/>
        </w:rPr>
        <w:t>Did you attend the training courses organised by UNICEF for media representatives over the last two yeas? (</w:t>
      </w:r>
      <w:r w:rsidRPr="00574A5B">
        <w:rPr>
          <w:rFonts w:cs="Arial"/>
          <w:i/>
          <w:sz w:val="22"/>
          <w:szCs w:val="22"/>
          <w:lang w:val="en-GB"/>
        </w:rPr>
        <w:t>2012-</w:t>
      </w:r>
      <w:r w:rsidRPr="00574A5B">
        <w:rPr>
          <w:rFonts w:cs="Arial"/>
          <w:i/>
          <w:sz w:val="22"/>
          <w:szCs w:val="22"/>
        </w:rPr>
        <w:t xml:space="preserve"> Communication with children, ethics, Understanding sensitive issues; 2013 - Communicating about violence, addressing complaints).</w:t>
      </w:r>
      <w:r w:rsidRPr="00574A5B">
        <w:rPr>
          <w:rFonts w:cs="Arial"/>
          <w:sz w:val="22"/>
          <w:szCs w:val="22"/>
        </w:rPr>
        <w:t xml:space="preserve"> If yes, to what extent have these been useful in your work? </w:t>
      </w:r>
    </w:p>
    <w:p w14:paraId="2C8D7FB1" w14:textId="77777777" w:rsidR="00574A5B" w:rsidRPr="00574A5B" w:rsidRDefault="00574A5B" w:rsidP="00574A5B">
      <w:pPr>
        <w:rPr>
          <w:rFonts w:cs="Arial"/>
          <w:sz w:val="22"/>
          <w:szCs w:val="22"/>
          <w:lang w:val="en-GB"/>
        </w:rPr>
      </w:pPr>
    </w:p>
    <w:p w14:paraId="4B687D25" w14:textId="77777777" w:rsidR="00574A5B" w:rsidRPr="00574A5B" w:rsidRDefault="00574A5B" w:rsidP="000F091A">
      <w:pPr>
        <w:numPr>
          <w:ilvl w:val="0"/>
          <w:numId w:val="46"/>
        </w:numPr>
        <w:rPr>
          <w:rFonts w:eastAsia="MS Mincho" w:cs="Arial"/>
          <w:sz w:val="22"/>
          <w:szCs w:val="22"/>
          <w:lang w:val="en-GB"/>
        </w:rPr>
      </w:pPr>
      <w:r w:rsidRPr="00574A5B">
        <w:rPr>
          <w:rFonts w:eastAsia="MS Mincho" w:cs="Arial"/>
          <w:sz w:val="22"/>
          <w:szCs w:val="22"/>
          <w:lang w:val="en-GB"/>
        </w:rPr>
        <w:t>According to your view, which are the top three priorities of the child protection reform in Kazakhstan that needs to be addressed in the coming years?</w:t>
      </w:r>
    </w:p>
    <w:p w14:paraId="0295D81A" w14:textId="77777777" w:rsidR="00574A5B" w:rsidRPr="00574A5B" w:rsidRDefault="00574A5B" w:rsidP="00574A5B">
      <w:pPr>
        <w:rPr>
          <w:rFonts w:eastAsia="MS Mincho" w:cs="Arial"/>
          <w:sz w:val="22"/>
          <w:szCs w:val="22"/>
          <w:lang w:val="en-GB"/>
        </w:rPr>
      </w:pPr>
    </w:p>
    <w:p w14:paraId="499000E3" w14:textId="77777777" w:rsidR="00574A5B" w:rsidRPr="00574A5B" w:rsidRDefault="00574A5B" w:rsidP="000F091A">
      <w:pPr>
        <w:numPr>
          <w:ilvl w:val="0"/>
          <w:numId w:val="46"/>
        </w:numPr>
        <w:rPr>
          <w:rFonts w:eastAsia="MS Mincho" w:cs="Arial"/>
          <w:sz w:val="22"/>
          <w:szCs w:val="22"/>
          <w:lang w:val="en-GB"/>
        </w:rPr>
      </w:pPr>
      <w:r w:rsidRPr="00574A5B">
        <w:rPr>
          <w:rFonts w:eastAsia="MS Mincho" w:cs="Arial"/>
          <w:sz w:val="22"/>
          <w:szCs w:val="22"/>
          <w:lang w:val="en-GB"/>
        </w:rPr>
        <w:t>Do you see any particular role of UNICEF in addressing these needs/priorities?</w:t>
      </w:r>
    </w:p>
    <w:p w14:paraId="1F993B44" w14:textId="77777777" w:rsidR="00574A5B" w:rsidRDefault="00574A5B" w:rsidP="00464EB7">
      <w:pPr>
        <w:rPr>
          <w:rFonts w:cs="Arial"/>
          <w:b/>
          <w:sz w:val="22"/>
          <w:szCs w:val="22"/>
          <w:u w:val="single"/>
          <w:lang w:val="en-GB"/>
        </w:rPr>
      </w:pPr>
    </w:p>
    <w:p w14:paraId="1BD9BF57" w14:textId="77777777" w:rsidR="00574A5B" w:rsidRPr="00574A5B" w:rsidRDefault="00574A5B" w:rsidP="00464EB7">
      <w:pPr>
        <w:rPr>
          <w:rFonts w:cs="Arial"/>
          <w:b/>
          <w:sz w:val="22"/>
          <w:szCs w:val="22"/>
          <w:u w:val="single"/>
          <w:lang w:val="en-GB"/>
        </w:rPr>
      </w:pPr>
    </w:p>
    <w:p w14:paraId="113BE8C1" w14:textId="77777777" w:rsidR="00464EB7" w:rsidRPr="00DD74FA" w:rsidRDefault="00464EB7" w:rsidP="00464EB7">
      <w:pPr>
        <w:rPr>
          <w:rFonts w:cs="Arial"/>
          <w:b/>
          <w:sz w:val="22"/>
          <w:szCs w:val="22"/>
          <w:u w:val="single"/>
          <w:lang w:val="en-GB"/>
        </w:rPr>
      </w:pPr>
      <w:r w:rsidRPr="00DD74FA">
        <w:rPr>
          <w:rFonts w:cs="Arial"/>
          <w:b/>
          <w:sz w:val="22"/>
          <w:szCs w:val="22"/>
          <w:u w:val="single"/>
          <w:lang w:val="en-GB"/>
        </w:rPr>
        <w:t>Guide for Discussion Groups with representatives of akimats and members of inter-agency working groups</w:t>
      </w:r>
    </w:p>
    <w:p w14:paraId="425CF7D9" w14:textId="77777777" w:rsidR="00464EB7" w:rsidRPr="00DD74FA" w:rsidRDefault="00464EB7" w:rsidP="00464EB7">
      <w:pPr>
        <w:rPr>
          <w:rFonts w:cs="Arial"/>
          <w:b/>
          <w:sz w:val="22"/>
          <w:szCs w:val="22"/>
          <w:u w:val="single"/>
          <w:lang w:val="en-GB"/>
        </w:rPr>
      </w:pPr>
    </w:p>
    <w:p w14:paraId="039D2178" w14:textId="77777777" w:rsidR="00464EB7" w:rsidRPr="00DD74FA" w:rsidRDefault="00464EB7" w:rsidP="00464EB7">
      <w:pPr>
        <w:rPr>
          <w:bCs/>
          <w:sz w:val="22"/>
          <w:szCs w:val="22"/>
          <w:lang w:val="en-GB"/>
        </w:rPr>
      </w:pPr>
      <w:r w:rsidRPr="00DD74FA">
        <w:rPr>
          <w:b/>
          <w:color w:val="548DD4"/>
          <w:sz w:val="22"/>
          <w:szCs w:val="22"/>
          <w:lang w:val="en-GB"/>
        </w:rPr>
        <w:t>Introduction</w:t>
      </w:r>
      <w:r w:rsidRPr="00DD74FA">
        <w:rPr>
          <w:bCs/>
          <w:sz w:val="22"/>
          <w:szCs w:val="22"/>
          <w:lang w:val="en-GB"/>
        </w:rPr>
        <w:t xml:space="preserve"> </w:t>
      </w:r>
    </w:p>
    <w:p w14:paraId="3E199FB5" w14:textId="77777777" w:rsidR="00464EB7" w:rsidRPr="00DD74FA" w:rsidRDefault="00464EB7" w:rsidP="000F091A">
      <w:pPr>
        <w:numPr>
          <w:ilvl w:val="0"/>
          <w:numId w:val="14"/>
        </w:numPr>
        <w:rPr>
          <w:sz w:val="22"/>
          <w:szCs w:val="22"/>
          <w:lang w:val="en-GB"/>
        </w:rPr>
      </w:pPr>
      <w:r w:rsidRPr="00DD74FA">
        <w:rPr>
          <w:sz w:val="22"/>
          <w:szCs w:val="22"/>
          <w:lang w:val="en-GB"/>
        </w:rPr>
        <w:t>Introduction of the evaluation team to the group</w:t>
      </w:r>
    </w:p>
    <w:p w14:paraId="7810B58C" w14:textId="77777777" w:rsidR="00464EB7" w:rsidRPr="00DD74FA" w:rsidRDefault="00464EB7" w:rsidP="000F091A">
      <w:pPr>
        <w:numPr>
          <w:ilvl w:val="0"/>
          <w:numId w:val="14"/>
        </w:numPr>
        <w:rPr>
          <w:sz w:val="22"/>
          <w:szCs w:val="22"/>
          <w:lang w:val="en-GB"/>
        </w:rPr>
      </w:pPr>
      <w:r w:rsidRPr="00DD74FA">
        <w:rPr>
          <w:sz w:val="22"/>
          <w:szCs w:val="22"/>
          <w:lang w:val="en-GB"/>
        </w:rPr>
        <w:t>Presentation of participants</w:t>
      </w:r>
    </w:p>
    <w:p w14:paraId="3411B10C" w14:textId="77777777" w:rsidR="00464EB7" w:rsidRPr="00DD74FA" w:rsidRDefault="00464EB7" w:rsidP="000F091A">
      <w:pPr>
        <w:numPr>
          <w:ilvl w:val="0"/>
          <w:numId w:val="14"/>
        </w:numPr>
        <w:rPr>
          <w:sz w:val="22"/>
          <w:szCs w:val="22"/>
          <w:lang w:val="en-GB"/>
        </w:rPr>
      </w:pPr>
      <w:r w:rsidRPr="00DD74FA">
        <w:rPr>
          <w:sz w:val="22"/>
          <w:szCs w:val="22"/>
          <w:lang w:val="en-GB"/>
        </w:rPr>
        <w:t>Provision of background information to the discussion group:</w:t>
      </w:r>
    </w:p>
    <w:p w14:paraId="25C1F67F"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purpose of the discussion</w:t>
      </w:r>
    </w:p>
    <w:p w14:paraId="1D1A3783"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intended recipients of findings and how they will be used</w:t>
      </w:r>
    </w:p>
    <w:p w14:paraId="11D05A1C"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How feedback will be handled (issues of anonymity, confidentiality, data protection)</w:t>
      </w:r>
    </w:p>
    <w:p w14:paraId="011D9C86"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lastRenderedPageBreak/>
        <w:t>Rules of the discussion group: who speaks when and agreement on how to indicate when one wants to speak</w:t>
      </w:r>
    </w:p>
    <w:p w14:paraId="680A6491"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time allocated for discussion and explanation of the discussion group approach</w:t>
      </w:r>
    </w:p>
    <w:p w14:paraId="71C10F1A"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Answering any questions participants might have.</w:t>
      </w:r>
    </w:p>
    <w:p w14:paraId="166D4A7D" w14:textId="77777777" w:rsidR="00464EB7" w:rsidRPr="00DD74FA" w:rsidRDefault="00464EB7" w:rsidP="00464EB7">
      <w:pPr>
        <w:rPr>
          <w:b/>
          <w:color w:val="548DD4"/>
          <w:sz w:val="22"/>
          <w:szCs w:val="22"/>
          <w:lang w:val="en-GB"/>
        </w:rPr>
      </w:pPr>
    </w:p>
    <w:p w14:paraId="79CF6291" w14:textId="77777777" w:rsidR="00464EB7" w:rsidRPr="00DD74FA" w:rsidRDefault="00464EB7" w:rsidP="00464EB7">
      <w:pPr>
        <w:rPr>
          <w:b/>
          <w:color w:val="548DD4"/>
          <w:sz w:val="22"/>
          <w:szCs w:val="22"/>
          <w:lang w:val="en-GB"/>
        </w:rPr>
      </w:pPr>
      <w:r w:rsidRPr="00DD74FA">
        <w:rPr>
          <w:b/>
          <w:color w:val="548DD4"/>
          <w:sz w:val="22"/>
          <w:szCs w:val="22"/>
          <w:lang w:val="en-GB"/>
        </w:rPr>
        <w:t xml:space="preserve">Discussion </w:t>
      </w:r>
    </w:p>
    <w:p w14:paraId="2405479E" w14:textId="77777777" w:rsidR="00464EB7" w:rsidRPr="00DD74FA" w:rsidRDefault="00464EB7" w:rsidP="000F091A">
      <w:pPr>
        <w:pStyle w:val="ListParagraph"/>
        <w:numPr>
          <w:ilvl w:val="0"/>
          <w:numId w:val="11"/>
        </w:numPr>
        <w:spacing w:after="0" w:line="288" w:lineRule="auto"/>
        <w:ind w:left="788" w:hanging="504"/>
        <w:contextualSpacing w:val="0"/>
        <w:jc w:val="both"/>
        <w:rPr>
          <w:rFonts w:ascii="Arial" w:hAnsi="Arial"/>
          <w:lang w:val="en-GB"/>
        </w:rPr>
      </w:pPr>
      <w:r w:rsidRPr="00DD74FA">
        <w:rPr>
          <w:rFonts w:ascii="Arial" w:hAnsi="Arial"/>
          <w:lang w:val="en-GB"/>
        </w:rPr>
        <w:t>How do you see your role in the process of improving child protection in your city/region, particularly with regards to most vulnerable children? What have been the measures undertaken by your institution to support the process of improving child protection in your city/region?</w:t>
      </w:r>
    </w:p>
    <w:p w14:paraId="79994473" w14:textId="79CC7D96" w:rsidR="00464EB7" w:rsidRPr="005B3AAB" w:rsidRDefault="00464EB7" w:rsidP="000F091A">
      <w:pPr>
        <w:pStyle w:val="ListParagraph"/>
        <w:numPr>
          <w:ilvl w:val="0"/>
          <w:numId w:val="11"/>
        </w:numPr>
        <w:spacing w:after="0" w:line="288" w:lineRule="auto"/>
        <w:ind w:left="788" w:hanging="504"/>
        <w:contextualSpacing w:val="0"/>
        <w:jc w:val="both"/>
        <w:rPr>
          <w:rFonts w:ascii="Arial" w:hAnsi="Arial"/>
          <w:lang w:val="en-GB"/>
        </w:rPr>
      </w:pPr>
      <w:r w:rsidRPr="00DD74FA">
        <w:rPr>
          <w:rFonts w:ascii="Arial" w:hAnsi="Arial"/>
          <w:lang w:val="en-GB"/>
        </w:rPr>
        <w:t xml:space="preserve">How has the Project </w:t>
      </w:r>
      <w:r w:rsidRPr="005B3AAB">
        <w:rPr>
          <w:rFonts w:ascii="Arial" w:hAnsi="Arial"/>
          <w:lang w:val="en-GB"/>
        </w:rPr>
        <w:t>supported your efforts?</w:t>
      </w:r>
      <w:r w:rsidR="005B3AAB" w:rsidRPr="005B3AAB">
        <w:rPr>
          <w:rFonts w:ascii="Arial" w:hAnsi="Arial"/>
          <w:lang w:val="en-GB"/>
        </w:rPr>
        <w:t xml:space="preserve"> </w:t>
      </w:r>
      <w:r w:rsidRPr="005B3AAB">
        <w:rPr>
          <w:rFonts w:ascii="Arial" w:hAnsi="Arial"/>
          <w:lang w:val="en-GB"/>
        </w:rPr>
        <w:t>What do you think have been the biggest achievements of the Project?</w:t>
      </w:r>
    </w:p>
    <w:p w14:paraId="07E3D7A2" w14:textId="77777777" w:rsidR="00464EB7" w:rsidRPr="00DD74FA" w:rsidRDefault="00464EB7" w:rsidP="000F091A">
      <w:pPr>
        <w:pStyle w:val="ListParagraph"/>
        <w:numPr>
          <w:ilvl w:val="0"/>
          <w:numId w:val="11"/>
        </w:numPr>
        <w:spacing w:after="0" w:line="288" w:lineRule="auto"/>
        <w:ind w:left="788" w:hanging="504"/>
        <w:contextualSpacing w:val="0"/>
        <w:jc w:val="both"/>
        <w:rPr>
          <w:rFonts w:ascii="Arial" w:hAnsi="Arial"/>
          <w:lang w:val="en-GB"/>
        </w:rPr>
      </w:pPr>
      <w:r w:rsidRPr="00DD74FA">
        <w:rPr>
          <w:rFonts w:ascii="Arial" w:eastAsiaTheme="minorEastAsia" w:hAnsi="Arial" w:cs="Arial"/>
          <w:lang w:val="en-GB"/>
        </w:rPr>
        <w:t xml:space="preserve">What was your role in achieving these results? </w:t>
      </w:r>
      <w:r w:rsidRPr="00DD74FA">
        <w:rPr>
          <w:rFonts w:ascii="Arial" w:hAnsi="Arial"/>
          <w:lang w:val="en-GB"/>
        </w:rPr>
        <w:t>What about UNICEF’s role?</w:t>
      </w:r>
    </w:p>
    <w:p w14:paraId="4AD40C09" w14:textId="77777777" w:rsidR="00464EB7" w:rsidRPr="00DD74FA" w:rsidRDefault="00464EB7" w:rsidP="000F091A">
      <w:pPr>
        <w:pStyle w:val="ListParagraph"/>
        <w:numPr>
          <w:ilvl w:val="0"/>
          <w:numId w:val="11"/>
        </w:numPr>
        <w:spacing w:after="0" w:line="288" w:lineRule="auto"/>
        <w:ind w:left="788" w:hanging="504"/>
        <w:contextualSpacing w:val="0"/>
        <w:jc w:val="both"/>
        <w:rPr>
          <w:rFonts w:ascii="Arial" w:hAnsi="Arial"/>
          <w:lang w:val="en-GB"/>
        </w:rPr>
      </w:pPr>
      <w:r w:rsidRPr="00DD74FA">
        <w:rPr>
          <w:rFonts w:ascii="Arial" w:hAnsi="Arial"/>
          <w:lang w:val="en-GB"/>
        </w:rPr>
        <w:t xml:space="preserve">Would it have been possible to achieve these results/changes (if any) without the Project? </w:t>
      </w:r>
    </w:p>
    <w:p w14:paraId="43DE9939" w14:textId="77777777" w:rsidR="00464EB7" w:rsidRPr="00DD74FA" w:rsidRDefault="00464EB7" w:rsidP="000F091A">
      <w:pPr>
        <w:pStyle w:val="ListParagraph"/>
        <w:numPr>
          <w:ilvl w:val="0"/>
          <w:numId w:val="11"/>
        </w:numPr>
        <w:spacing w:after="0" w:line="288" w:lineRule="auto"/>
        <w:ind w:left="788" w:hanging="504"/>
        <w:contextualSpacing w:val="0"/>
        <w:jc w:val="both"/>
        <w:rPr>
          <w:rFonts w:ascii="Arial" w:hAnsi="Arial"/>
          <w:lang w:val="en-GB"/>
        </w:rPr>
      </w:pPr>
      <w:r w:rsidRPr="00DD74FA">
        <w:rPr>
          <w:rFonts w:ascii="Arial" w:hAnsi="Arial"/>
          <w:lang w:val="en-GB"/>
        </w:rPr>
        <w:t xml:space="preserve">Has your akimat ensured sufficient human and financial resources for the continuation of the integrated child protection model and child abandonment prevention model developed by the Project and tested in your city/region? If yes, in what way? </w:t>
      </w:r>
    </w:p>
    <w:p w14:paraId="4DA90562" w14:textId="77777777" w:rsidR="00464EB7" w:rsidRPr="00DD74FA" w:rsidRDefault="00464EB7" w:rsidP="000F091A">
      <w:pPr>
        <w:pStyle w:val="ListParagraph"/>
        <w:numPr>
          <w:ilvl w:val="0"/>
          <w:numId w:val="11"/>
        </w:numPr>
        <w:spacing w:after="0" w:line="288" w:lineRule="auto"/>
        <w:ind w:left="788" w:hanging="504"/>
        <w:contextualSpacing w:val="0"/>
        <w:jc w:val="both"/>
        <w:rPr>
          <w:rFonts w:ascii="Arial" w:hAnsi="Arial"/>
          <w:lang w:val="en-GB"/>
        </w:rPr>
      </w:pPr>
      <w:r w:rsidRPr="00DD74FA">
        <w:rPr>
          <w:rFonts w:ascii="Arial" w:hAnsi="Arial"/>
          <w:lang w:val="en-GB"/>
        </w:rPr>
        <w:t xml:space="preserve">What are the challenges ahead and ways to overcome them? </w:t>
      </w:r>
    </w:p>
    <w:p w14:paraId="68406D18" w14:textId="77777777" w:rsidR="00464EB7" w:rsidRPr="00DD74FA" w:rsidRDefault="00464EB7" w:rsidP="00464EB7">
      <w:pPr>
        <w:rPr>
          <w:b/>
          <w:sz w:val="22"/>
          <w:szCs w:val="22"/>
          <w:lang w:val="en-GB"/>
        </w:rPr>
      </w:pPr>
    </w:p>
    <w:p w14:paraId="0AA63286" w14:textId="77777777" w:rsidR="00464EB7" w:rsidRPr="00DD74FA" w:rsidRDefault="00464EB7" w:rsidP="00464EB7">
      <w:pPr>
        <w:rPr>
          <w:b/>
          <w:sz w:val="22"/>
          <w:szCs w:val="22"/>
          <w:lang w:val="en-GB"/>
        </w:rPr>
      </w:pPr>
      <w:r w:rsidRPr="00DD74FA">
        <w:rPr>
          <w:b/>
          <w:sz w:val="22"/>
          <w:szCs w:val="22"/>
          <w:lang w:val="en-GB"/>
        </w:rPr>
        <w:t>End of Discussion</w:t>
      </w:r>
    </w:p>
    <w:p w14:paraId="24ECFB60" w14:textId="77777777" w:rsidR="00464EB7" w:rsidRPr="00DD74FA" w:rsidRDefault="00464EB7" w:rsidP="00464EB7">
      <w:pPr>
        <w:rPr>
          <w:rFonts w:cs="Arial"/>
          <w:b/>
          <w:sz w:val="22"/>
          <w:szCs w:val="22"/>
          <w:u w:val="single"/>
          <w:lang w:val="en-GB"/>
        </w:rPr>
      </w:pPr>
      <w:r w:rsidRPr="00DD74FA">
        <w:rPr>
          <w:sz w:val="22"/>
          <w:szCs w:val="22"/>
          <w:lang w:val="en-GB"/>
        </w:rPr>
        <w:t>Thanking participants for attending and giving feedback.</w:t>
      </w:r>
    </w:p>
    <w:p w14:paraId="32744A4C" w14:textId="77777777" w:rsidR="00464EB7" w:rsidRPr="00DD74FA" w:rsidRDefault="00464EB7" w:rsidP="00464EB7">
      <w:pPr>
        <w:rPr>
          <w:rFonts w:cs="Arial"/>
          <w:b/>
          <w:sz w:val="22"/>
          <w:szCs w:val="22"/>
          <w:u w:val="single"/>
          <w:lang w:val="en-GB"/>
        </w:rPr>
      </w:pPr>
    </w:p>
    <w:p w14:paraId="325316D5" w14:textId="77777777" w:rsidR="00464EB7" w:rsidRPr="00DD74FA" w:rsidRDefault="00464EB7" w:rsidP="00464EB7">
      <w:pPr>
        <w:rPr>
          <w:rFonts w:cs="Arial"/>
          <w:b/>
          <w:sz w:val="22"/>
          <w:szCs w:val="22"/>
          <w:u w:val="single"/>
          <w:lang w:val="en-GB"/>
        </w:rPr>
      </w:pPr>
    </w:p>
    <w:p w14:paraId="389FBF53" w14:textId="3DFF0B59" w:rsidR="00464EB7" w:rsidRPr="00DD74FA" w:rsidRDefault="00E82591" w:rsidP="00464EB7">
      <w:pPr>
        <w:rPr>
          <w:rFonts w:cs="Arial"/>
          <w:b/>
          <w:sz w:val="22"/>
          <w:szCs w:val="22"/>
          <w:u w:val="single"/>
          <w:lang w:val="en-GB"/>
        </w:rPr>
      </w:pPr>
      <w:r>
        <w:rPr>
          <w:rFonts w:cs="Arial"/>
          <w:b/>
          <w:sz w:val="22"/>
          <w:szCs w:val="22"/>
          <w:u w:val="single"/>
          <w:lang w:val="en-GB"/>
        </w:rPr>
        <w:t>Guide for Focus Groups</w:t>
      </w:r>
      <w:r w:rsidR="00464EB7" w:rsidRPr="00DD74FA">
        <w:rPr>
          <w:rFonts w:cs="Arial"/>
          <w:b/>
          <w:sz w:val="22"/>
          <w:szCs w:val="22"/>
          <w:u w:val="single"/>
          <w:lang w:val="en-GB"/>
        </w:rPr>
        <w:t xml:space="preserve"> with p</w:t>
      </w:r>
      <w:r>
        <w:rPr>
          <w:rFonts w:cs="Arial"/>
          <w:b/>
          <w:sz w:val="22"/>
          <w:szCs w:val="22"/>
          <w:u w:val="single"/>
          <w:lang w:val="en-GB"/>
        </w:rPr>
        <w:t xml:space="preserve">rofessionals (psychologists, </w:t>
      </w:r>
      <w:r w:rsidR="00464EB7" w:rsidRPr="00DD74FA">
        <w:rPr>
          <w:rFonts w:cs="Arial"/>
          <w:b/>
          <w:sz w:val="22"/>
          <w:szCs w:val="22"/>
          <w:u w:val="single"/>
          <w:lang w:val="en-GB"/>
        </w:rPr>
        <w:t>social workers</w:t>
      </w:r>
      <w:r>
        <w:rPr>
          <w:rFonts w:cs="Arial"/>
          <w:b/>
          <w:sz w:val="22"/>
          <w:szCs w:val="22"/>
          <w:u w:val="single"/>
          <w:lang w:val="en-GB"/>
        </w:rPr>
        <w:t>, medical staff</w:t>
      </w:r>
      <w:r w:rsidR="00464EB7" w:rsidRPr="00DD74FA">
        <w:rPr>
          <w:rFonts w:cs="Arial"/>
          <w:b/>
          <w:sz w:val="22"/>
          <w:szCs w:val="22"/>
          <w:u w:val="single"/>
          <w:lang w:val="en-GB"/>
        </w:rPr>
        <w:t>)</w:t>
      </w:r>
    </w:p>
    <w:p w14:paraId="637B93BD" w14:textId="77777777" w:rsidR="00464EB7" w:rsidRPr="00DD74FA" w:rsidRDefault="00464EB7" w:rsidP="00464EB7">
      <w:pPr>
        <w:rPr>
          <w:rFonts w:eastAsiaTheme="minorEastAsia" w:cs="Arial"/>
          <w:sz w:val="22"/>
          <w:szCs w:val="22"/>
          <w:lang w:val="en-GB"/>
        </w:rPr>
      </w:pPr>
    </w:p>
    <w:p w14:paraId="16DFA988" w14:textId="77777777" w:rsidR="00464EB7" w:rsidRPr="00DD74FA" w:rsidRDefault="00464EB7" w:rsidP="00464EB7">
      <w:pPr>
        <w:rPr>
          <w:bCs/>
          <w:sz w:val="22"/>
          <w:szCs w:val="22"/>
          <w:lang w:val="en-GB"/>
        </w:rPr>
      </w:pPr>
      <w:r w:rsidRPr="00DD74FA">
        <w:rPr>
          <w:b/>
          <w:color w:val="548DD4"/>
          <w:sz w:val="22"/>
          <w:szCs w:val="22"/>
          <w:lang w:val="en-GB"/>
        </w:rPr>
        <w:t>Introduction</w:t>
      </w:r>
      <w:r w:rsidRPr="00DD74FA">
        <w:rPr>
          <w:bCs/>
          <w:sz w:val="22"/>
          <w:szCs w:val="22"/>
          <w:lang w:val="en-GB"/>
        </w:rPr>
        <w:t xml:space="preserve"> </w:t>
      </w:r>
    </w:p>
    <w:p w14:paraId="1D778127" w14:textId="77777777" w:rsidR="00464EB7" w:rsidRPr="00DD74FA" w:rsidRDefault="00464EB7" w:rsidP="000F091A">
      <w:pPr>
        <w:numPr>
          <w:ilvl w:val="0"/>
          <w:numId w:val="14"/>
        </w:numPr>
        <w:rPr>
          <w:sz w:val="22"/>
          <w:szCs w:val="22"/>
          <w:lang w:val="en-GB"/>
        </w:rPr>
      </w:pPr>
      <w:r w:rsidRPr="00DD74FA">
        <w:rPr>
          <w:sz w:val="22"/>
          <w:szCs w:val="22"/>
          <w:lang w:val="en-GB"/>
        </w:rPr>
        <w:t>Introduction of the evaluation team to the group</w:t>
      </w:r>
    </w:p>
    <w:p w14:paraId="0CA2783B" w14:textId="77777777" w:rsidR="00464EB7" w:rsidRPr="00DD74FA" w:rsidRDefault="00464EB7" w:rsidP="000F091A">
      <w:pPr>
        <w:numPr>
          <w:ilvl w:val="0"/>
          <w:numId w:val="14"/>
        </w:numPr>
        <w:rPr>
          <w:sz w:val="22"/>
          <w:szCs w:val="22"/>
          <w:lang w:val="en-GB"/>
        </w:rPr>
      </w:pPr>
      <w:r w:rsidRPr="00DD74FA">
        <w:rPr>
          <w:sz w:val="22"/>
          <w:szCs w:val="22"/>
          <w:lang w:val="en-GB"/>
        </w:rPr>
        <w:t>Presentation of participants</w:t>
      </w:r>
    </w:p>
    <w:p w14:paraId="4FEB38B6" w14:textId="77777777" w:rsidR="00464EB7" w:rsidRPr="00DD74FA" w:rsidRDefault="00464EB7" w:rsidP="000F091A">
      <w:pPr>
        <w:numPr>
          <w:ilvl w:val="0"/>
          <w:numId w:val="14"/>
        </w:numPr>
        <w:rPr>
          <w:sz w:val="22"/>
          <w:szCs w:val="22"/>
          <w:lang w:val="en-GB"/>
        </w:rPr>
      </w:pPr>
      <w:r w:rsidRPr="00DD74FA">
        <w:rPr>
          <w:sz w:val="22"/>
          <w:szCs w:val="22"/>
          <w:lang w:val="en-GB"/>
        </w:rPr>
        <w:t>Provision of background information to the focus group:</w:t>
      </w:r>
    </w:p>
    <w:p w14:paraId="0DEB90B0"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purpose of the discussion</w:t>
      </w:r>
    </w:p>
    <w:p w14:paraId="211A5900"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intended recipients of findings and how they will be used</w:t>
      </w:r>
    </w:p>
    <w:p w14:paraId="0AD51D29"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How feedback will be handled (issues of anonymity, confidentiality, data protection)</w:t>
      </w:r>
    </w:p>
    <w:p w14:paraId="2CCC5E4D"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Rules of the focus group: who speaks when and agreement on how to indicate when one wants to speak</w:t>
      </w:r>
    </w:p>
    <w:p w14:paraId="374A707D"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time allocated for discussion and explanation of the focus group approach</w:t>
      </w:r>
    </w:p>
    <w:p w14:paraId="3DCA2DF2"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Answering any questions participants might have.</w:t>
      </w:r>
    </w:p>
    <w:p w14:paraId="10518225" w14:textId="77777777" w:rsidR="00464EB7" w:rsidRPr="00DD74FA" w:rsidRDefault="00464EB7" w:rsidP="00464EB7">
      <w:pPr>
        <w:rPr>
          <w:b/>
          <w:color w:val="548DD4"/>
          <w:sz w:val="22"/>
          <w:szCs w:val="22"/>
          <w:lang w:val="en-GB"/>
        </w:rPr>
      </w:pPr>
    </w:p>
    <w:p w14:paraId="21FA8821" w14:textId="77777777" w:rsidR="00464EB7" w:rsidRPr="00DD74FA" w:rsidRDefault="00464EB7" w:rsidP="00464EB7">
      <w:pPr>
        <w:rPr>
          <w:b/>
          <w:color w:val="548DD4"/>
          <w:sz w:val="22"/>
          <w:szCs w:val="22"/>
          <w:lang w:val="en-GB"/>
        </w:rPr>
      </w:pPr>
      <w:r w:rsidRPr="00DD74FA">
        <w:rPr>
          <w:b/>
          <w:color w:val="548DD4"/>
          <w:sz w:val="22"/>
          <w:szCs w:val="22"/>
          <w:lang w:val="en-GB"/>
        </w:rPr>
        <w:t>Discussion</w:t>
      </w:r>
    </w:p>
    <w:p w14:paraId="234526CB" w14:textId="77777777" w:rsidR="00464EB7" w:rsidRPr="00DD74FA" w:rsidRDefault="00464EB7" w:rsidP="000F091A">
      <w:pPr>
        <w:pStyle w:val="ListParagraph"/>
        <w:numPr>
          <w:ilvl w:val="0"/>
          <w:numId w:val="16"/>
        </w:numPr>
        <w:spacing w:after="0" w:line="288" w:lineRule="auto"/>
        <w:contextualSpacing w:val="0"/>
        <w:jc w:val="both"/>
        <w:rPr>
          <w:rFonts w:ascii="Arial" w:hAnsi="Arial"/>
          <w:b/>
          <w:lang w:val="en-GB"/>
        </w:rPr>
      </w:pPr>
      <w:r w:rsidRPr="00DD74FA">
        <w:rPr>
          <w:rFonts w:ascii="Arial" w:hAnsi="Arial"/>
          <w:b/>
          <w:lang w:val="en-GB"/>
        </w:rPr>
        <w:t xml:space="preserve">Exploring actual learning experience </w:t>
      </w:r>
    </w:p>
    <w:p w14:paraId="2EEDF431" w14:textId="77777777" w:rsidR="00464EB7" w:rsidRPr="00DD74FA" w:rsidRDefault="00464EB7" w:rsidP="000F091A">
      <w:pPr>
        <w:numPr>
          <w:ilvl w:val="0"/>
          <w:numId w:val="13"/>
        </w:numPr>
        <w:jc w:val="left"/>
        <w:rPr>
          <w:sz w:val="22"/>
          <w:szCs w:val="22"/>
          <w:lang w:val="en-GB"/>
        </w:rPr>
      </w:pPr>
      <w:r w:rsidRPr="00DD74FA">
        <w:rPr>
          <w:sz w:val="22"/>
          <w:szCs w:val="22"/>
          <w:lang w:val="en-GB"/>
        </w:rPr>
        <w:t>What is your position and role in your organisation?</w:t>
      </w:r>
    </w:p>
    <w:p w14:paraId="79BDC959" w14:textId="77777777" w:rsidR="00464EB7" w:rsidRPr="00DD74FA" w:rsidRDefault="00464EB7" w:rsidP="000F091A">
      <w:pPr>
        <w:numPr>
          <w:ilvl w:val="0"/>
          <w:numId w:val="13"/>
        </w:numPr>
        <w:jc w:val="left"/>
        <w:rPr>
          <w:sz w:val="22"/>
          <w:szCs w:val="22"/>
          <w:lang w:val="en-GB"/>
        </w:rPr>
      </w:pPr>
      <w:r w:rsidRPr="00DD74FA">
        <w:rPr>
          <w:sz w:val="22"/>
          <w:szCs w:val="22"/>
          <w:lang w:val="en-GB"/>
        </w:rPr>
        <w:t xml:space="preserve">Which new skills and knowledge do you retain following the trainings delivered by the Project? Do you apply new skills and approaches in your daily routine? </w:t>
      </w:r>
    </w:p>
    <w:p w14:paraId="00E25B77" w14:textId="751514D4" w:rsidR="00464EB7" w:rsidRPr="005B3AAB" w:rsidRDefault="005B3AAB" w:rsidP="005B3AAB">
      <w:pPr>
        <w:ind w:left="709"/>
        <w:rPr>
          <w:sz w:val="22"/>
          <w:szCs w:val="22"/>
          <w:lang w:val="en-GB"/>
        </w:rPr>
      </w:pPr>
      <w:r w:rsidRPr="005B3AAB">
        <w:rPr>
          <w:sz w:val="22"/>
          <w:szCs w:val="22"/>
          <w:lang w:val="en-GB"/>
        </w:rPr>
        <w:t xml:space="preserve">(explore, as well, </w:t>
      </w:r>
      <w:r w:rsidRPr="005B3AAB">
        <w:rPr>
          <w:rFonts w:cs="Arial"/>
          <w:sz w:val="22"/>
          <w:szCs w:val="22"/>
          <w:lang w:val="en-GB"/>
        </w:rPr>
        <w:t>use of manuals, toolkits etc. developed by the projec</w:t>
      </w:r>
      <w:r w:rsidRPr="005B3AAB">
        <w:rPr>
          <w:sz w:val="22"/>
          <w:szCs w:val="22"/>
          <w:lang w:val="en-GB"/>
        </w:rPr>
        <w:t>t)</w:t>
      </w:r>
    </w:p>
    <w:p w14:paraId="06DB88B9" w14:textId="77777777" w:rsidR="00464EB7" w:rsidRPr="00DD74FA" w:rsidRDefault="00464EB7" w:rsidP="000F091A">
      <w:pPr>
        <w:numPr>
          <w:ilvl w:val="0"/>
          <w:numId w:val="16"/>
        </w:numPr>
        <w:rPr>
          <w:b/>
          <w:sz w:val="22"/>
          <w:szCs w:val="22"/>
          <w:lang w:val="en-GB"/>
        </w:rPr>
      </w:pPr>
      <w:r w:rsidRPr="00DD74FA">
        <w:rPr>
          <w:b/>
          <w:sz w:val="22"/>
          <w:szCs w:val="22"/>
          <w:lang w:val="en-GB"/>
        </w:rPr>
        <w:lastRenderedPageBreak/>
        <w:t>Exploring actual changes in behaviours and attitudes</w:t>
      </w:r>
    </w:p>
    <w:p w14:paraId="2F18E64B" w14:textId="77777777" w:rsidR="00464EB7" w:rsidRPr="00DD74FA" w:rsidRDefault="00464EB7" w:rsidP="000F091A">
      <w:pPr>
        <w:numPr>
          <w:ilvl w:val="0"/>
          <w:numId w:val="13"/>
        </w:numPr>
        <w:rPr>
          <w:sz w:val="22"/>
          <w:szCs w:val="22"/>
          <w:lang w:val="en-GB"/>
        </w:rPr>
      </w:pPr>
      <w:r w:rsidRPr="00DD74FA">
        <w:rPr>
          <w:sz w:val="22"/>
          <w:szCs w:val="22"/>
          <w:lang w:val="en-GB"/>
        </w:rPr>
        <w:t>What is the profile of children that you work with? (age, education level of parents, socio-economic status of the family, children with disability, etc.)</w:t>
      </w:r>
    </w:p>
    <w:p w14:paraId="69479C5B" w14:textId="77777777" w:rsidR="00464EB7" w:rsidRPr="00DD74FA" w:rsidRDefault="00464EB7" w:rsidP="000F091A">
      <w:pPr>
        <w:numPr>
          <w:ilvl w:val="0"/>
          <w:numId w:val="13"/>
        </w:numPr>
        <w:rPr>
          <w:sz w:val="22"/>
          <w:szCs w:val="22"/>
          <w:lang w:val="en-GB"/>
        </w:rPr>
      </w:pPr>
      <w:r w:rsidRPr="00DD74FA">
        <w:rPr>
          <w:sz w:val="22"/>
          <w:szCs w:val="22"/>
          <w:lang w:val="en-GB"/>
        </w:rPr>
        <w:t xml:space="preserve">How do you see your role in the process of improving the access of vulnerable children to quality services? What is most challenging? </w:t>
      </w:r>
    </w:p>
    <w:p w14:paraId="7B462DBA" w14:textId="77777777" w:rsidR="00464EB7" w:rsidRPr="00DD74FA" w:rsidRDefault="00464EB7" w:rsidP="000F091A">
      <w:pPr>
        <w:numPr>
          <w:ilvl w:val="0"/>
          <w:numId w:val="13"/>
        </w:numPr>
        <w:rPr>
          <w:sz w:val="22"/>
          <w:szCs w:val="22"/>
          <w:lang w:val="en-GB"/>
        </w:rPr>
      </w:pPr>
      <w:r w:rsidRPr="00DD74FA">
        <w:rPr>
          <w:sz w:val="22"/>
          <w:szCs w:val="22"/>
          <w:lang w:val="en-GB"/>
        </w:rPr>
        <w:t>What do you think have been the biggest achievements of the Project in terms of improved child protection and inclusion upon finalization of the trainings and introduction of integrated child protection model / child abandonment prevention model?</w:t>
      </w:r>
    </w:p>
    <w:p w14:paraId="4E5538D9" w14:textId="77777777" w:rsidR="00464EB7" w:rsidRPr="00DD74FA" w:rsidRDefault="00464EB7" w:rsidP="000F091A">
      <w:pPr>
        <w:numPr>
          <w:ilvl w:val="0"/>
          <w:numId w:val="13"/>
        </w:numPr>
        <w:rPr>
          <w:sz w:val="22"/>
          <w:szCs w:val="22"/>
          <w:lang w:val="en-GB"/>
        </w:rPr>
      </w:pPr>
      <w:r w:rsidRPr="00DD74FA">
        <w:rPr>
          <w:sz w:val="22"/>
          <w:szCs w:val="22"/>
          <w:lang w:val="en-GB"/>
        </w:rPr>
        <w:t xml:space="preserve">Would have it been possible to achieve these results/changes (if any) without the Project? </w:t>
      </w:r>
    </w:p>
    <w:p w14:paraId="3672B579" w14:textId="77777777" w:rsidR="00464EB7" w:rsidRPr="00DD74FA" w:rsidRDefault="00464EB7" w:rsidP="000F091A">
      <w:pPr>
        <w:numPr>
          <w:ilvl w:val="0"/>
          <w:numId w:val="13"/>
        </w:numPr>
        <w:rPr>
          <w:sz w:val="22"/>
          <w:szCs w:val="22"/>
          <w:lang w:val="en-GB"/>
        </w:rPr>
      </w:pPr>
      <w:r w:rsidRPr="00DD74FA">
        <w:rPr>
          <w:sz w:val="22"/>
          <w:szCs w:val="22"/>
          <w:lang w:val="en-GB"/>
        </w:rPr>
        <w:t>What are the challenges ahead and ways to overcome them?</w:t>
      </w:r>
    </w:p>
    <w:p w14:paraId="69A8B839" w14:textId="77777777" w:rsidR="00464EB7" w:rsidRPr="00DD74FA" w:rsidRDefault="00464EB7" w:rsidP="00464EB7">
      <w:pPr>
        <w:ind w:left="720"/>
        <w:rPr>
          <w:sz w:val="22"/>
          <w:szCs w:val="22"/>
          <w:lang w:val="en-GB"/>
        </w:rPr>
      </w:pPr>
    </w:p>
    <w:p w14:paraId="08B057AC" w14:textId="77777777" w:rsidR="00464EB7" w:rsidRPr="00DD74FA" w:rsidRDefault="00464EB7" w:rsidP="00464EB7">
      <w:pPr>
        <w:rPr>
          <w:b/>
          <w:sz w:val="22"/>
          <w:szCs w:val="22"/>
          <w:lang w:val="en-GB"/>
        </w:rPr>
      </w:pPr>
      <w:r w:rsidRPr="00DD74FA">
        <w:rPr>
          <w:b/>
          <w:sz w:val="22"/>
          <w:szCs w:val="22"/>
          <w:lang w:val="en-GB"/>
        </w:rPr>
        <w:t>End of Discussion</w:t>
      </w:r>
    </w:p>
    <w:p w14:paraId="702029B6" w14:textId="77777777" w:rsidR="00464EB7" w:rsidRPr="00DD74FA" w:rsidRDefault="00464EB7" w:rsidP="000F091A">
      <w:pPr>
        <w:numPr>
          <w:ilvl w:val="0"/>
          <w:numId w:val="15"/>
        </w:numPr>
        <w:rPr>
          <w:sz w:val="22"/>
          <w:szCs w:val="22"/>
          <w:lang w:val="en-GB"/>
        </w:rPr>
      </w:pPr>
      <w:r w:rsidRPr="00DD74FA">
        <w:rPr>
          <w:sz w:val="22"/>
          <w:szCs w:val="22"/>
          <w:lang w:val="en-GB"/>
        </w:rPr>
        <w:t>Thanking participants for attending and giving feedback.</w:t>
      </w:r>
    </w:p>
    <w:p w14:paraId="1CED2F38" w14:textId="77777777" w:rsidR="00464EB7" w:rsidRPr="00DD74FA" w:rsidRDefault="00464EB7" w:rsidP="00464EB7">
      <w:pPr>
        <w:jc w:val="left"/>
        <w:rPr>
          <w:sz w:val="22"/>
          <w:szCs w:val="22"/>
          <w:lang w:val="en-GB"/>
        </w:rPr>
      </w:pPr>
    </w:p>
    <w:p w14:paraId="77857C70" w14:textId="77777777" w:rsidR="00464EB7" w:rsidRPr="00DD74FA" w:rsidRDefault="00464EB7" w:rsidP="00464EB7">
      <w:pPr>
        <w:rPr>
          <w:rFonts w:cs="Arial"/>
          <w:b/>
          <w:sz w:val="22"/>
          <w:szCs w:val="22"/>
          <w:u w:val="single"/>
          <w:lang w:val="en-GB"/>
        </w:rPr>
      </w:pPr>
      <w:r w:rsidRPr="00DD74FA">
        <w:rPr>
          <w:rFonts w:cs="Arial"/>
          <w:b/>
          <w:sz w:val="22"/>
          <w:szCs w:val="22"/>
          <w:u w:val="single"/>
          <w:lang w:val="en-GB"/>
        </w:rPr>
        <w:t>Guide for Discussion Groups with school</w:t>
      </w:r>
      <w:r>
        <w:rPr>
          <w:rFonts w:cs="Arial"/>
          <w:b/>
          <w:sz w:val="22"/>
          <w:szCs w:val="22"/>
          <w:u w:val="single"/>
          <w:lang w:val="en-GB"/>
        </w:rPr>
        <w:t>/institution</w:t>
      </w:r>
      <w:r w:rsidRPr="00DD74FA">
        <w:rPr>
          <w:rFonts w:cs="Arial"/>
          <w:b/>
          <w:sz w:val="22"/>
          <w:szCs w:val="22"/>
          <w:u w:val="single"/>
          <w:lang w:val="en-GB"/>
        </w:rPr>
        <w:t xml:space="preserve"> safety teams</w:t>
      </w:r>
    </w:p>
    <w:p w14:paraId="5703D8A3" w14:textId="77777777" w:rsidR="00464EB7" w:rsidRPr="00DD74FA" w:rsidRDefault="00464EB7" w:rsidP="00464EB7">
      <w:pPr>
        <w:rPr>
          <w:b/>
          <w:color w:val="548DD4"/>
          <w:sz w:val="22"/>
          <w:szCs w:val="22"/>
          <w:lang w:val="en-GB"/>
        </w:rPr>
      </w:pPr>
    </w:p>
    <w:p w14:paraId="499ABA1C" w14:textId="77777777" w:rsidR="00464EB7" w:rsidRPr="00DD74FA" w:rsidRDefault="00464EB7" w:rsidP="00464EB7">
      <w:pPr>
        <w:rPr>
          <w:bCs/>
          <w:sz w:val="22"/>
          <w:szCs w:val="22"/>
          <w:lang w:val="en-GB"/>
        </w:rPr>
      </w:pPr>
      <w:r w:rsidRPr="00DD74FA">
        <w:rPr>
          <w:b/>
          <w:color w:val="548DD4"/>
          <w:sz w:val="22"/>
          <w:szCs w:val="22"/>
          <w:lang w:val="en-GB"/>
        </w:rPr>
        <w:t>Introduction</w:t>
      </w:r>
      <w:r w:rsidRPr="00DD74FA">
        <w:rPr>
          <w:bCs/>
          <w:sz w:val="22"/>
          <w:szCs w:val="22"/>
          <w:lang w:val="en-GB"/>
        </w:rPr>
        <w:t xml:space="preserve"> </w:t>
      </w:r>
    </w:p>
    <w:p w14:paraId="4FE2964B" w14:textId="77777777" w:rsidR="00464EB7" w:rsidRPr="00DD74FA" w:rsidRDefault="00464EB7" w:rsidP="000F091A">
      <w:pPr>
        <w:numPr>
          <w:ilvl w:val="0"/>
          <w:numId w:val="14"/>
        </w:numPr>
        <w:rPr>
          <w:sz w:val="22"/>
          <w:szCs w:val="22"/>
          <w:lang w:val="en-GB"/>
        </w:rPr>
      </w:pPr>
      <w:r w:rsidRPr="00DD74FA">
        <w:rPr>
          <w:sz w:val="22"/>
          <w:szCs w:val="22"/>
          <w:lang w:val="en-GB"/>
        </w:rPr>
        <w:t>Introduction of the evaluation team to the group</w:t>
      </w:r>
    </w:p>
    <w:p w14:paraId="42AC9815" w14:textId="77777777" w:rsidR="00464EB7" w:rsidRPr="00DD74FA" w:rsidRDefault="00464EB7" w:rsidP="000F091A">
      <w:pPr>
        <w:numPr>
          <w:ilvl w:val="0"/>
          <w:numId w:val="14"/>
        </w:numPr>
        <w:rPr>
          <w:sz w:val="22"/>
          <w:szCs w:val="22"/>
          <w:lang w:val="en-GB"/>
        </w:rPr>
      </w:pPr>
      <w:r w:rsidRPr="00DD74FA">
        <w:rPr>
          <w:sz w:val="22"/>
          <w:szCs w:val="22"/>
          <w:lang w:val="en-GB"/>
        </w:rPr>
        <w:t>Presentation of participants</w:t>
      </w:r>
    </w:p>
    <w:p w14:paraId="7253397D" w14:textId="77777777" w:rsidR="00464EB7" w:rsidRPr="00DD74FA" w:rsidRDefault="00464EB7" w:rsidP="000F091A">
      <w:pPr>
        <w:numPr>
          <w:ilvl w:val="0"/>
          <w:numId w:val="14"/>
        </w:numPr>
        <w:rPr>
          <w:sz w:val="22"/>
          <w:szCs w:val="22"/>
          <w:lang w:val="en-GB"/>
        </w:rPr>
      </w:pPr>
      <w:r w:rsidRPr="00DD74FA">
        <w:rPr>
          <w:sz w:val="22"/>
          <w:szCs w:val="22"/>
          <w:lang w:val="en-GB"/>
        </w:rPr>
        <w:t>Provision of background information to the discussion group:</w:t>
      </w:r>
    </w:p>
    <w:p w14:paraId="7DD164C5"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purpose of the discussion</w:t>
      </w:r>
    </w:p>
    <w:p w14:paraId="6513DD37"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intended recipients of findings and how they will be used</w:t>
      </w:r>
    </w:p>
    <w:p w14:paraId="461A665D"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How feedback will be handled (issues of anonymity, confidentiality, data protection)</w:t>
      </w:r>
    </w:p>
    <w:p w14:paraId="7DD5E063"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Rules of the discussion group: who speaks when and agreement on how to indicate when one wants to speak</w:t>
      </w:r>
    </w:p>
    <w:p w14:paraId="110E37AB"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time allocated for discussion and explanation of the discussion group approach</w:t>
      </w:r>
    </w:p>
    <w:p w14:paraId="697A5EC7"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Answering any questions participants might have.</w:t>
      </w:r>
    </w:p>
    <w:p w14:paraId="1692F953" w14:textId="77777777" w:rsidR="00464EB7" w:rsidRPr="00DD74FA" w:rsidRDefault="00464EB7" w:rsidP="00464EB7">
      <w:pPr>
        <w:jc w:val="left"/>
        <w:rPr>
          <w:sz w:val="22"/>
          <w:szCs w:val="22"/>
          <w:lang w:val="en-GB"/>
        </w:rPr>
      </w:pPr>
    </w:p>
    <w:p w14:paraId="1F739063" w14:textId="77777777" w:rsidR="00464EB7" w:rsidRPr="00DD74FA" w:rsidRDefault="00464EB7" w:rsidP="00464EB7">
      <w:pPr>
        <w:rPr>
          <w:b/>
          <w:color w:val="548DD4"/>
          <w:sz w:val="22"/>
          <w:szCs w:val="22"/>
          <w:lang w:val="en-GB"/>
        </w:rPr>
      </w:pPr>
      <w:r w:rsidRPr="00DD74FA">
        <w:rPr>
          <w:b/>
          <w:color w:val="548DD4"/>
          <w:sz w:val="22"/>
          <w:szCs w:val="22"/>
          <w:lang w:val="en-GB"/>
        </w:rPr>
        <w:t xml:space="preserve">Discussion </w:t>
      </w:r>
    </w:p>
    <w:p w14:paraId="2F76F863" w14:textId="77777777" w:rsidR="00464EB7" w:rsidRPr="00DD74FA" w:rsidRDefault="00464EB7" w:rsidP="000F091A">
      <w:pPr>
        <w:pStyle w:val="ListParagraph"/>
        <w:numPr>
          <w:ilvl w:val="0"/>
          <w:numId w:val="44"/>
        </w:numPr>
        <w:spacing w:after="0" w:line="288" w:lineRule="auto"/>
        <w:contextualSpacing w:val="0"/>
        <w:jc w:val="both"/>
        <w:rPr>
          <w:rFonts w:ascii="Arial" w:hAnsi="Arial"/>
          <w:lang w:val="en-GB"/>
        </w:rPr>
      </w:pPr>
      <w:r w:rsidRPr="00DD74FA">
        <w:rPr>
          <w:rFonts w:ascii="Arial" w:hAnsi="Arial"/>
          <w:lang w:val="en-GB"/>
        </w:rPr>
        <w:t>What is your role as member of the school</w:t>
      </w:r>
      <w:r>
        <w:rPr>
          <w:rFonts w:ascii="Arial" w:hAnsi="Arial"/>
          <w:lang w:val="en-GB"/>
        </w:rPr>
        <w:t>/institution</w:t>
      </w:r>
      <w:r w:rsidRPr="00DD74FA">
        <w:rPr>
          <w:rFonts w:ascii="Arial" w:hAnsi="Arial"/>
          <w:lang w:val="en-GB"/>
        </w:rPr>
        <w:t xml:space="preserve"> safety team?</w:t>
      </w:r>
    </w:p>
    <w:p w14:paraId="0223C051" w14:textId="77777777" w:rsidR="00464EB7" w:rsidRPr="00DD74FA" w:rsidRDefault="00464EB7" w:rsidP="000F091A">
      <w:pPr>
        <w:pStyle w:val="ListParagraph"/>
        <w:numPr>
          <w:ilvl w:val="0"/>
          <w:numId w:val="44"/>
        </w:numPr>
        <w:spacing w:after="0" w:line="288" w:lineRule="auto"/>
        <w:contextualSpacing w:val="0"/>
        <w:jc w:val="both"/>
        <w:rPr>
          <w:rFonts w:ascii="Arial" w:hAnsi="Arial"/>
          <w:lang w:val="en-GB"/>
        </w:rPr>
      </w:pPr>
      <w:r w:rsidRPr="00DD74FA">
        <w:rPr>
          <w:rFonts w:ascii="Arial" w:hAnsi="Arial"/>
          <w:lang w:val="en-GB"/>
        </w:rPr>
        <w:t>Have you been trained in fulfilling this role? If yes, what have you learnt that you did not know (or you were not aware) before?</w:t>
      </w:r>
    </w:p>
    <w:p w14:paraId="30958871" w14:textId="77777777" w:rsidR="00464EB7" w:rsidRPr="00DD74FA" w:rsidRDefault="00464EB7" w:rsidP="000F091A">
      <w:pPr>
        <w:pStyle w:val="ListParagraph"/>
        <w:numPr>
          <w:ilvl w:val="0"/>
          <w:numId w:val="44"/>
        </w:numPr>
        <w:spacing w:after="0" w:line="288" w:lineRule="auto"/>
        <w:contextualSpacing w:val="0"/>
        <w:jc w:val="both"/>
        <w:rPr>
          <w:rFonts w:ascii="Arial" w:hAnsi="Arial"/>
          <w:lang w:val="en-GB"/>
        </w:rPr>
      </w:pPr>
      <w:r w:rsidRPr="00DD74FA">
        <w:rPr>
          <w:rFonts w:ascii="Arial" w:hAnsi="Arial"/>
          <w:lang w:val="en-GB"/>
        </w:rPr>
        <w:t>What tools and methodologies do you use in your school</w:t>
      </w:r>
      <w:r>
        <w:rPr>
          <w:rFonts w:ascii="Arial" w:hAnsi="Arial"/>
          <w:lang w:val="en-GB"/>
        </w:rPr>
        <w:t>/institution</w:t>
      </w:r>
      <w:r w:rsidRPr="00DD74FA">
        <w:rPr>
          <w:rFonts w:ascii="Arial" w:hAnsi="Arial"/>
          <w:lang w:val="en-GB"/>
        </w:rPr>
        <w:t xml:space="preserve"> safety activity?</w:t>
      </w:r>
    </w:p>
    <w:p w14:paraId="73A0268D" w14:textId="77777777" w:rsidR="00464EB7" w:rsidRPr="00DD74FA" w:rsidRDefault="00464EB7" w:rsidP="000F091A">
      <w:pPr>
        <w:pStyle w:val="ListParagraph"/>
        <w:numPr>
          <w:ilvl w:val="0"/>
          <w:numId w:val="44"/>
        </w:numPr>
        <w:spacing w:after="0" w:line="288" w:lineRule="auto"/>
        <w:contextualSpacing w:val="0"/>
        <w:jc w:val="both"/>
        <w:rPr>
          <w:rFonts w:ascii="Arial" w:hAnsi="Arial"/>
          <w:lang w:val="en-GB"/>
        </w:rPr>
      </w:pPr>
      <w:r w:rsidRPr="00DD74FA">
        <w:rPr>
          <w:rFonts w:ascii="Arial" w:hAnsi="Arial"/>
          <w:lang w:val="en-GB"/>
        </w:rPr>
        <w:t>In your opinion, what has been changed in the school</w:t>
      </w:r>
      <w:r>
        <w:rPr>
          <w:rFonts w:ascii="Arial" w:hAnsi="Arial"/>
          <w:lang w:val="en-GB"/>
        </w:rPr>
        <w:t>/institution</w:t>
      </w:r>
      <w:r w:rsidRPr="00DD74FA">
        <w:rPr>
          <w:rFonts w:ascii="Arial" w:hAnsi="Arial"/>
          <w:lang w:val="en-GB"/>
        </w:rPr>
        <w:t xml:space="preserve"> since the introduction of the violence prevention programme? </w:t>
      </w:r>
    </w:p>
    <w:p w14:paraId="61F3D559" w14:textId="77777777" w:rsidR="00464EB7" w:rsidRPr="00DD74FA" w:rsidRDefault="00464EB7" w:rsidP="000F091A">
      <w:pPr>
        <w:pStyle w:val="ListParagraph"/>
        <w:numPr>
          <w:ilvl w:val="0"/>
          <w:numId w:val="44"/>
        </w:numPr>
        <w:spacing w:after="0" w:line="288" w:lineRule="auto"/>
        <w:contextualSpacing w:val="0"/>
        <w:jc w:val="both"/>
        <w:rPr>
          <w:rFonts w:ascii="Arial" w:hAnsi="Arial"/>
          <w:lang w:val="en-GB"/>
        </w:rPr>
      </w:pPr>
      <w:r w:rsidRPr="00DD74FA">
        <w:rPr>
          <w:rFonts w:ascii="Arial" w:hAnsi="Arial"/>
          <w:lang w:val="en-GB"/>
        </w:rPr>
        <w:t xml:space="preserve">What was the most challenging in implementing this programme? </w:t>
      </w:r>
    </w:p>
    <w:p w14:paraId="624CA759" w14:textId="77777777" w:rsidR="00464EB7" w:rsidRPr="00DD74FA" w:rsidRDefault="00464EB7" w:rsidP="000F091A">
      <w:pPr>
        <w:pStyle w:val="ListParagraph"/>
        <w:numPr>
          <w:ilvl w:val="0"/>
          <w:numId w:val="44"/>
        </w:numPr>
        <w:spacing w:after="0" w:line="288" w:lineRule="auto"/>
        <w:contextualSpacing w:val="0"/>
        <w:jc w:val="both"/>
        <w:rPr>
          <w:rFonts w:ascii="Arial" w:hAnsi="Arial"/>
          <w:lang w:val="en-GB"/>
        </w:rPr>
      </w:pPr>
      <w:r w:rsidRPr="00DD74FA">
        <w:rPr>
          <w:rFonts w:ascii="Arial" w:eastAsiaTheme="minorEastAsia" w:hAnsi="Arial" w:cs="Arial"/>
          <w:lang w:val="en-GB"/>
        </w:rPr>
        <w:t>Have you cooperated with UNICEF in the implementation of the violence prevention programme in your school</w:t>
      </w:r>
      <w:r>
        <w:rPr>
          <w:rFonts w:ascii="Arial" w:eastAsiaTheme="minorEastAsia" w:hAnsi="Arial" w:cs="Arial"/>
          <w:lang w:val="en-GB"/>
        </w:rPr>
        <w:t>/institution</w:t>
      </w:r>
      <w:r w:rsidRPr="00DD74FA">
        <w:rPr>
          <w:rFonts w:ascii="Arial" w:eastAsiaTheme="minorEastAsia" w:hAnsi="Arial" w:cs="Arial"/>
          <w:lang w:val="en-GB"/>
        </w:rPr>
        <w:t>? If yes, how?</w:t>
      </w:r>
    </w:p>
    <w:p w14:paraId="31BCF061" w14:textId="77777777" w:rsidR="00464EB7" w:rsidRPr="00DD74FA" w:rsidRDefault="00464EB7" w:rsidP="000F091A">
      <w:pPr>
        <w:pStyle w:val="ListParagraph"/>
        <w:numPr>
          <w:ilvl w:val="0"/>
          <w:numId w:val="44"/>
        </w:numPr>
        <w:spacing w:after="0" w:line="288" w:lineRule="auto"/>
        <w:ind w:left="788" w:hanging="504"/>
        <w:contextualSpacing w:val="0"/>
        <w:jc w:val="both"/>
        <w:rPr>
          <w:rFonts w:ascii="Arial" w:hAnsi="Arial"/>
          <w:lang w:val="en-GB"/>
        </w:rPr>
      </w:pPr>
      <w:r w:rsidRPr="00DD74FA">
        <w:rPr>
          <w:rFonts w:ascii="Arial" w:hAnsi="Arial"/>
          <w:lang w:val="en-GB"/>
        </w:rPr>
        <w:t>In your opinion, could this programme be replicated in other schools</w:t>
      </w:r>
      <w:r>
        <w:rPr>
          <w:rFonts w:ascii="Arial" w:hAnsi="Arial"/>
          <w:lang w:val="en-GB"/>
        </w:rPr>
        <w:t>/institutions</w:t>
      </w:r>
      <w:r w:rsidRPr="00DD74FA">
        <w:rPr>
          <w:rFonts w:ascii="Arial" w:hAnsi="Arial"/>
          <w:lang w:val="en-GB"/>
        </w:rPr>
        <w:t xml:space="preserve"> of other regions?</w:t>
      </w:r>
    </w:p>
    <w:p w14:paraId="385E740F" w14:textId="77777777" w:rsidR="00464EB7" w:rsidRPr="00DD74FA" w:rsidRDefault="00464EB7" w:rsidP="00464EB7">
      <w:pPr>
        <w:jc w:val="left"/>
        <w:rPr>
          <w:sz w:val="22"/>
          <w:szCs w:val="22"/>
          <w:lang w:val="en-GB"/>
        </w:rPr>
      </w:pPr>
    </w:p>
    <w:p w14:paraId="1A972D7B" w14:textId="77777777" w:rsidR="00464EB7" w:rsidRPr="00DD74FA" w:rsidRDefault="00464EB7" w:rsidP="00464EB7">
      <w:pPr>
        <w:rPr>
          <w:b/>
          <w:sz w:val="22"/>
          <w:szCs w:val="22"/>
          <w:lang w:val="en-GB"/>
        </w:rPr>
      </w:pPr>
      <w:r w:rsidRPr="00DD74FA">
        <w:rPr>
          <w:b/>
          <w:sz w:val="22"/>
          <w:szCs w:val="22"/>
          <w:lang w:val="en-GB"/>
        </w:rPr>
        <w:t>End of Discussion</w:t>
      </w:r>
    </w:p>
    <w:p w14:paraId="34B88CD8" w14:textId="77777777" w:rsidR="00464EB7" w:rsidRPr="00DD74FA" w:rsidRDefault="00464EB7" w:rsidP="00464EB7">
      <w:pPr>
        <w:rPr>
          <w:rFonts w:cs="Arial"/>
          <w:b/>
          <w:sz w:val="22"/>
          <w:szCs w:val="22"/>
          <w:u w:val="single"/>
          <w:lang w:val="en-GB"/>
        </w:rPr>
      </w:pPr>
      <w:r w:rsidRPr="00DD74FA">
        <w:rPr>
          <w:sz w:val="22"/>
          <w:szCs w:val="22"/>
          <w:lang w:val="en-GB"/>
        </w:rPr>
        <w:t>Thanking participants for attending and giving feedback.</w:t>
      </w:r>
    </w:p>
    <w:p w14:paraId="2700070C" w14:textId="77777777" w:rsidR="00464EB7" w:rsidRPr="00DD74FA" w:rsidRDefault="00464EB7" w:rsidP="00464EB7">
      <w:pPr>
        <w:jc w:val="left"/>
        <w:rPr>
          <w:sz w:val="22"/>
          <w:szCs w:val="22"/>
          <w:lang w:val="en-GB"/>
        </w:rPr>
      </w:pPr>
    </w:p>
    <w:p w14:paraId="471B2343" w14:textId="77777777" w:rsidR="00464EB7" w:rsidRPr="00DD74FA" w:rsidRDefault="00464EB7" w:rsidP="00464EB7">
      <w:pPr>
        <w:jc w:val="left"/>
        <w:rPr>
          <w:sz w:val="22"/>
          <w:szCs w:val="22"/>
          <w:lang w:val="en-GB"/>
        </w:rPr>
      </w:pPr>
    </w:p>
    <w:p w14:paraId="77249B40" w14:textId="77777777" w:rsidR="00464EB7" w:rsidRPr="00DD74FA" w:rsidRDefault="00464EB7" w:rsidP="00464EB7">
      <w:pPr>
        <w:rPr>
          <w:rFonts w:cs="Arial"/>
          <w:b/>
          <w:sz w:val="22"/>
          <w:szCs w:val="22"/>
          <w:u w:val="single"/>
          <w:lang w:val="en-GB"/>
        </w:rPr>
      </w:pPr>
      <w:r w:rsidRPr="00DD74FA">
        <w:rPr>
          <w:rFonts w:cs="Arial"/>
          <w:b/>
          <w:sz w:val="22"/>
          <w:szCs w:val="22"/>
          <w:u w:val="single"/>
          <w:lang w:val="en-GB"/>
        </w:rPr>
        <w:t>Guide for Focus Groups with parents</w:t>
      </w:r>
    </w:p>
    <w:p w14:paraId="5264E541" w14:textId="77777777" w:rsidR="00464EB7" w:rsidRPr="00DD74FA" w:rsidRDefault="00464EB7" w:rsidP="00464EB7">
      <w:pPr>
        <w:rPr>
          <w:rFonts w:cs="Arial"/>
          <w:b/>
          <w:sz w:val="22"/>
          <w:szCs w:val="22"/>
          <w:highlight w:val="yellow"/>
          <w:u w:val="single"/>
          <w:lang w:val="en-GB"/>
        </w:rPr>
      </w:pPr>
    </w:p>
    <w:p w14:paraId="03BBC3F6" w14:textId="77777777" w:rsidR="00464EB7" w:rsidRPr="00DD74FA" w:rsidRDefault="00464EB7" w:rsidP="00464EB7">
      <w:pPr>
        <w:rPr>
          <w:bCs/>
          <w:sz w:val="22"/>
          <w:szCs w:val="22"/>
          <w:lang w:val="en-GB"/>
        </w:rPr>
      </w:pPr>
      <w:bookmarkStart w:id="14" w:name="_Toc224810495"/>
      <w:bookmarkStart w:id="15" w:name="_Toc224810876"/>
      <w:r w:rsidRPr="00DD74FA">
        <w:rPr>
          <w:b/>
          <w:color w:val="548DD4"/>
          <w:sz w:val="22"/>
          <w:szCs w:val="22"/>
          <w:lang w:val="en-GB"/>
        </w:rPr>
        <w:t>Introduction</w:t>
      </w:r>
      <w:r w:rsidRPr="00DD74FA">
        <w:rPr>
          <w:bCs/>
          <w:sz w:val="22"/>
          <w:szCs w:val="22"/>
          <w:lang w:val="en-GB"/>
        </w:rPr>
        <w:t xml:space="preserve"> </w:t>
      </w:r>
    </w:p>
    <w:p w14:paraId="55596392" w14:textId="77777777" w:rsidR="00464EB7" w:rsidRPr="00DD74FA" w:rsidRDefault="00464EB7" w:rsidP="000F091A">
      <w:pPr>
        <w:numPr>
          <w:ilvl w:val="0"/>
          <w:numId w:val="14"/>
        </w:numPr>
        <w:rPr>
          <w:sz w:val="22"/>
          <w:szCs w:val="22"/>
          <w:lang w:val="en-GB"/>
        </w:rPr>
      </w:pPr>
      <w:r w:rsidRPr="00DD74FA">
        <w:rPr>
          <w:sz w:val="22"/>
          <w:szCs w:val="22"/>
          <w:lang w:val="en-GB"/>
        </w:rPr>
        <w:t>Introduction of the evaluation team to the group</w:t>
      </w:r>
    </w:p>
    <w:p w14:paraId="614DC283" w14:textId="77777777" w:rsidR="00464EB7" w:rsidRPr="00DD74FA" w:rsidRDefault="00464EB7" w:rsidP="000F091A">
      <w:pPr>
        <w:numPr>
          <w:ilvl w:val="0"/>
          <w:numId w:val="14"/>
        </w:numPr>
        <w:rPr>
          <w:sz w:val="22"/>
          <w:szCs w:val="22"/>
          <w:lang w:val="en-GB"/>
        </w:rPr>
      </w:pPr>
      <w:r w:rsidRPr="00DD74FA">
        <w:rPr>
          <w:sz w:val="22"/>
          <w:szCs w:val="22"/>
          <w:lang w:val="en-GB"/>
        </w:rPr>
        <w:t>Presentation of participants</w:t>
      </w:r>
    </w:p>
    <w:p w14:paraId="7F2BF9B2" w14:textId="77777777" w:rsidR="00464EB7" w:rsidRPr="00DD74FA" w:rsidRDefault="00464EB7" w:rsidP="000F091A">
      <w:pPr>
        <w:numPr>
          <w:ilvl w:val="0"/>
          <w:numId w:val="14"/>
        </w:numPr>
        <w:rPr>
          <w:sz w:val="22"/>
          <w:szCs w:val="22"/>
          <w:lang w:val="en-GB"/>
        </w:rPr>
      </w:pPr>
      <w:r w:rsidRPr="00DD74FA">
        <w:rPr>
          <w:sz w:val="22"/>
          <w:szCs w:val="22"/>
          <w:lang w:val="en-GB"/>
        </w:rPr>
        <w:t>Provision of background information to the focus group:</w:t>
      </w:r>
    </w:p>
    <w:p w14:paraId="55172743"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purpose of the discussion</w:t>
      </w:r>
    </w:p>
    <w:p w14:paraId="744A0A15"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intended recipients of findings and how they will be used</w:t>
      </w:r>
    </w:p>
    <w:p w14:paraId="5771B22D"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How feedback will be handled (issues of anonymity, confidentiality, data protection)</w:t>
      </w:r>
    </w:p>
    <w:p w14:paraId="3FCD4D93"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Rules of the focus group: who speaks when and agreement on how to indicate when one wants to speak</w:t>
      </w:r>
    </w:p>
    <w:p w14:paraId="4225E974"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time allocated for discussion and explanation of the focus group approach</w:t>
      </w:r>
    </w:p>
    <w:p w14:paraId="4379D3F1"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Answering any questions participants might have.</w:t>
      </w:r>
    </w:p>
    <w:p w14:paraId="33C4A55C" w14:textId="77777777" w:rsidR="00464EB7" w:rsidRPr="00DD74FA" w:rsidRDefault="00464EB7" w:rsidP="00464EB7">
      <w:pPr>
        <w:rPr>
          <w:b/>
          <w:color w:val="548DD4"/>
          <w:sz w:val="22"/>
          <w:szCs w:val="22"/>
          <w:lang w:val="en-GB"/>
        </w:rPr>
      </w:pPr>
    </w:p>
    <w:p w14:paraId="1A0887FA" w14:textId="77777777" w:rsidR="00464EB7" w:rsidRPr="00DD74FA" w:rsidRDefault="00464EB7" w:rsidP="00464EB7">
      <w:pPr>
        <w:rPr>
          <w:b/>
          <w:color w:val="548DD4"/>
          <w:sz w:val="22"/>
          <w:szCs w:val="22"/>
          <w:lang w:val="en-GB"/>
        </w:rPr>
      </w:pPr>
      <w:r w:rsidRPr="00DD74FA">
        <w:rPr>
          <w:b/>
          <w:color w:val="548DD4"/>
          <w:sz w:val="22"/>
          <w:szCs w:val="22"/>
          <w:lang w:val="en-GB"/>
        </w:rPr>
        <w:t>Discussion</w:t>
      </w:r>
      <w:bookmarkEnd w:id="14"/>
      <w:bookmarkEnd w:id="15"/>
    </w:p>
    <w:p w14:paraId="54553538" w14:textId="77777777" w:rsidR="00464EB7" w:rsidRPr="00DD74FA" w:rsidRDefault="00464EB7" w:rsidP="000F091A">
      <w:pPr>
        <w:numPr>
          <w:ilvl w:val="0"/>
          <w:numId w:val="18"/>
        </w:numPr>
        <w:ind w:hanging="508"/>
        <w:rPr>
          <w:sz w:val="22"/>
          <w:szCs w:val="22"/>
          <w:lang w:val="en-GB"/>
        </w:rPr>
      </w:pPr>
      <w:r w:rsidRPr="00DD74FA">
        <w:rPr>
          <w:sz w:val="22"/>
          <w:szCs w:val="22"/>
          <w:lang w:val="en-GB"/>
        </w:rPr>
        <w:t>How have you learnt about the violence prevention programme?</w:t>
      </w:r>
    </w:p>
    <w:p w14:paraId="63E79669" w14:textId="77777777" w:rsidR="00464EB7" w:rsidRPr="00DD74FA" w:rsidRDefault="00464EB7" w:rsidP="000F091A">
      <w:pPr>
        <w:numPr>
          <w:ilvl w:val="0"/>
          <w:numId w:val="18"/>
        </w:numPr>
        <w:ind w:hanging="508"/>
        <w:rPr>
          <w:sz w:val="22"/>
          <w:szCs w:val="22"/>
          <w:lang w:val="en-GB"/>
        </w:rPr>
      </w:pPr>
      <w:r w:rsidRPr="00DD74FA">
        <w:rPr>
          <w:sz w:val="22"/>
          <w:szCs w:val="22"/>
          <w:lang w:val="en-GB"/>
        </w:rPr>
        <w:t>Have you been involved in its implementation? If yes, how? Please give 1-2 examples.</w:t>
      </w:r>
    </w:p>
    <w:p w14:paraId="468217A8" w14:textId="77777777" w:rsidR="00464EB7" w:rsidRPr="00DD74FA" w:rsidRDefault="00464EB7" w:rsidP="000F091A">
      <w:pPr>
        <w:numPr>
          <w:ilvl w:val="0"/>
          <w:numId w:val="18"/>
        </w:numPr>
        <w:ind w:hanging="508"/>
        <w:rPr>
          <w:sz w:val="22"/>
          <w:szCs w:val="22"/>
          <w:lang w:val="en-GB"/>
        </w:rPr>
      </w:pPr>
      <w:r w:rsidRPr="00DD74FA">
        <w:rPr>
          <w:sz w:val="22"/>
          <w:szCs w:val="22"/>
          <w:lang w:val="en-GB"/>
        </w:rPr>
        <w:t xml:space="preserve">Are you satisfied with the extent to which your ideas and views have been taken into account? </w:t>
      </w:r>
    </w:p>
    <w:p w14:paraId="07D255E3" w14:textId="77777777" w:rsidR="00464EB7" w:rsidRPr="00DD74FA" w:rsidRDefault="00464EB7" w:rsidP="000F091A">
      <w:pPr>
        <w:numPr>
          <w:ilvl w:val="0"/>
          <w:numId w:val="18"/>
        </w:numPr>
        <w:ind w:hanging="508"/>
        <w:rPr>
          <w:sz w:val="22"/>
          <w:szCs w:val="22"/>
          <w:lang w:val="en-GB"/>
        </w:rPr>
      </w:pPr>
      <w:r w:rsidRPr="00DD74FA">
        <w:rPr>
          <w:sz w:val="22"/>
          <w:szCs w:val="22"/>
          <w:lang w:val="en-GB"/>
        </w:rPr>
        <w:t>What do you think have been the benefits that the violence prevention programme brought to your children/ to their peers/ to your family/ to the teachers?</w:t>
      </w:r>
    </w:p>
    <w:p w14:paraId="2B358E61" w14:textId="77777777" w:rsidR="00464EB7" w:rsidRPr="00DD74FA" w:rsidRDefault="00464EB7" w:rsidP="000F091A">
      <w:pPr>
        <w:numPr>
          <w:ilvl w:val="0"/>
          <w:numId w:val="18"/>
        </w:numPr>
        <w:ind w:hanging="508"/>
        <w:rPr>
          <w:sz w:val="22"/>
          <w:szCs w:val="22"/>
          <w:lang w:val="en-GB"/>
        </w:rPr>
      </w:pPr>
      <w:r w:rsidRPr="00DD74FA">
        <w:rPr>
          <w:sz w:val="22"/>
          <w:szCs w:val="22"/>
          <w:lang w:val="en-GB"/>
        </w:rPr>
        <w:t>In your opinion, what should be done in the future to improve the safety level in the school and general behaviour of children?</w:t>
      </w:r>
    </w:p>
    <w:p w14:paraId="40A3D975" w14:textId="77777777" w:rsidR="00464EB7" w:rsidRPr="00DD74FA" w:rsidRDefault="00464EB7" w:rsidP="00464EB7">
      <w:pPr>
        <w:rPr>
          <w:sz w:val="22"/>
          <w:szCs w:val="22"/>
          <w:highlight w:val="yellow"/>
          <w:lang w:val="en-GB"/>
        </w:rPr>
      </w:pPr>
    </w:p>
    <w:p w14:paraId="68DA3C83" w14:textId="77777777" w:rsidR="00464EB7" w:rsidRPr="00DD74FA" w:rsidRDefault="00464EB7" w:rsidP="00464EB7">
      <w:pPr>
        <w:rPr>
          <w:b/>
          <w:sz w:val="22"/>
          <w:szCs w:val="22"/>
          <w:lang w:val="en-GB"/>
        </w:rPr>
      </w:pPr>
      <w:bookmarkStart w:id="16" w:name="_Toc224810496"/>
      <w:bookmarkStart w:id="17" w:name="_Toc224810877"/>
      <w:r w:rsidRPr="00DD74FA">
        <w:rPr>
          <w:b/>
          <w:sz w:val="22"/>
          <w:szCs w:val="22"/>
          <w:lang w:val="en-GB"/>
        </w:rPr>
        <w:t>End of Discussion</w:t>
      </w:r>
      <w:bookmarkEnd w:id="16"/>
      <w:bookmarkEnd w:id="17"/>
    </w:p>
    <w:p w14:paraId="175053B8" w14:textId="77777777" w:rsidR="00464EB7" w:rsidRPr="00DD74FA" w:rsidRDefault="00464EB7" w:rsidP="000F091A">
      <w:pPr>
        <w:numPr>
          <w:ilvl w:val="0"/>
          <w:numId w:val="15"/>
        </w:numPr>
        <w:rPr>
          <w:sz w:val="22"/>
          <w:szCs w:val="22"/>
          <w:lang w:val="en-GB"/>
        </w:rPr>
      </w:pPr>
      <w:r w:rsidRPr="00DD74FA">
        <w:rPr>
          <w:sz w:val="22"/>
          <w:szCs w:val="22"/>
          <w:lang w:val="en-GB"/>
        </w:rPr>
        <w:t>Thanking parents for attending and giving feedback.</w:t>
      </w:r>
    </w:p>
    <w:p w14:paraId="7FA8836B" w14:textId="77777777" w:rsidR="00464EB7" w:rsidRDefault="00464EB7" w:rsidP="00464EB7">
      <w:pPr>
        <w:jc w:val="left"/>
        <w:rPr>
          <w:sz w:val="22"/>
          <w:szCs w:val="22"/>
          <w:lang w:val="en-GB"/>
        </w:rPr>
      </w:pPr>
    </w:p>
    <w:p w14:paraId="7EC6AE4E" w14:textId="77777777" w:rsidR="00464EB7" w:rsidRPr="00DD74FA" w:rsidRDefault="00464EB7" w:rsidP="00464EB7">
      <w:pPr>
        <w:jc w:val="left"/>
        <w:rPr>
          <w:sz w:val="22"/>
          <w:szCs w:val="22"/>
          <w:lang w:val="en-GB"/>
        </w:rPr>
      </w:pPr>
    </w:p>
    <w:p w14:paraId="2719F214" w14:textId="77777777" w:rsidR="00464EB7" w:rsidRPr="00DD74FA" w:rsidRDefault="00464EB7" w:rsidP="00464EB7">
      <w:pPr>
        <w:rPr>
          <w:rFonts w:cs="Arial"/>
          <w:b/>
          <w:sz w:val="22"/>
          <w:szCs w:val="22"/>
          <w:u w:val="single"/>
          <w:lang w:val="en-GB"/>
        </w:rPr>
      </w:pPr>
      <w:r w:rsidRPr="00DD74FA">
        <w:rPr>
          <w:rFonts w:cs="Arial"/>
          <w:b/>
          <w:sz w:val="22"/>
          <w:szCs w:val="22"/>
          <w:u w:val="single"/>
          <w:lang w:val="en-GB"/>
        </w:rPr>
        <w:t>Guide for Focus Groups with children</w:t>
      </w:r>
    </w:p>
    <w:p w14:paraId="2968B9F7" w14:textId="77777777" w:rsidR="00464EB7" w:rsidRPr="00DD74FA" w:rsidRDefault="00464EB7" w:rsidP="00464EB7">
      <w:pPr>
        <w:rPr>
          <w:rFonts w:cs="Arial"/>
          <w:sz w:val="22"/>
          <w:szCs w:val="22"/>
          <w:highlight w:val="yellow"/>
          <w:lang w:val="en-GB"/>
        </w:rPr>
      </w:pPr>
    </w:p>
    <w:p w14:paraId="31B30442" w14:textId="77777777" w:rsidR="00464EB7" w:rsidRPr="00DD74FA" w:rsidRDefault="00464EB7" w:rsidP="00464EB7">
      <w:pPr>
        <w:rPr>
          <w:bCs/>
          <w:sz w:val="22"/>
          <w:szCs w:val="22"/>
          <w:lang w:val="en-GB"/>
        </w:rPr>
      </w:pPr>
      <w:r w:rsidRPr="00DD74FA">
        <w:rPr>
          <w:b/>
          <w:color w:val="548DD4"/>
          <w:sz w:val="22"/>
          <w:szCs w:val="22"/>
          <w:lang w:val="en-GB"/>
        </w:rPr>
        <w:t>Introduction</w:t>
      </w:r>
      <w:r w:rsidRPr="00DD74FA">
        <w:rPr>
          <w:bCs/>
          <w:sz w:val="22"/>
          <w:szCs w:val="22"/>
          <w:lang w:val="en-GB"/>
        </w:rPr>
        <w:t xml:space="preserve"> </w:t>
      </w:r>
    </w:p>
    <w:p w14:paraId="3BB7356A" w14:textId="77777777" w:rsidR="00464EB7" w:rsidRPr="00DD74FA" w:rsidRDefault="00464EB7" w:rsidP="000F091A">
      <w:pPr>
        <w:numPr>
          <w:ilvl w:val="0"/>
          <w:numId w:val="14"/>
        </w:numPr>
        <w:rPr>
          <w:sz w:val="22"/>
          <w:szCs w:val="22"/>
          <w:lang w:val="en-GB"/>
        </w:rPr>
      </w:pPr>
      <w:r w:rsidRPr="00DD74FA">
        <w:rPr>
          <w:sz w:val="22"/>
          <w:szCs w:val="22"/>
          <w:lang w:val="en-GB"/>
        </w:rPr>
        <w:t>Introduction of the evaluators to the children</w:t>
      </w:r>
    </w:p>
    <w:p w14:paraId="7E88EA63" w14:textId="77777777" w:rsidR="00464EB7" w:rsidRPr="00DD74FA" w:rsidRDefault="00464EB7" w:rsidP="000F091A">
      <w:pPr>
        <w:numPr>
          <w:ilvl w:val="0"/>
          <w:numId w:val="14"/>
        </w:numPr>
        <w:rPr>
          <w:sz w:val="22"/>
          <w:szCs w:val="22"/>
          <w:lang w:val="en-GB"/>
        </w:rPr>
      </w:pPr>
      <w:r w:rsidRPr="00DD74FA">
        <w:rPr>
          <w:sz w:val="22"/>
          <w:szCs w:val="22"/>
          <w:lang w:val="en-GB"/>
        </w:rPr>
        <w:t>Provision of background information to the children in an easily understandable and friendly language:</w:t>
      </w:r>
    </w:p>
    <w:p w14:paraId="6594D1B9"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purpose of the discussion</w:t>
      </w:r>
    </w:p>
    <w:p w14:paraId="193E867E"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The intended recipients of findings and how they will be used</w:t>
      </w:r>
    </w:p>
    <w:p w14:paraId="0EBA52EA" w14:textId="460ACFA2"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How feedback will be handled (issues of anonymity, confidentiality, data protection)</w:t>
      </w:r>
    </w:p>
    <w:p w14:paraId="5F5A1E7A" w14:textId="77777777" w:rsidR="00E82591" w:rsidRDefault="00E82591" w:rsidP="000F091A">
      <w:pPr>
        <w:numPr>
          <w:ilvl w:val="1"/>
          <w:numId w:val="14"/>
        </w:numPr>
        <w:tabs>
          <w:tab w:val="clear" w:pos="1383"/>
          <w:tab w:val="num" w:pos="851"/>
        </w:tabs>
        <w:ind w:left="851" w:hanging="284"/>
        <w:rPr>
          <w:sz w:val="22"/>
          <w:szCs w:val="22"/>
          <w:lang w:val="en-GB"/>
        </w:rPr>
      </w:pPr>
      <w:r>
        <w:rPr>
          <w:sz w:val="22"/>
          <w:szCs w:val="22"/>
          <w:lang w:val="en-GB"/>
        </w:rPr>
        <w:t>Asking the children to confirm if they wanted to participate</w:t>
      </w:r>
    </w:p>
    <w:p w14:paraId="1D0B84E5" w14:textId="2F84C820"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Rules of the focus group: who speaks when and agreement on how to indicate when one wants to speak</w:t>
      </w:r>
      <w:r w:rsidR="00E82591">
        <w:rPr>
          <w:sz w:val="22"/>
          <w:szCs w:val="22"/>
          <w:lang w:val="en-GB"/>
        </w:rPr>
        <w:t>; free to leave the focus group when/if they want</w:t>
      </w:r>
    </w:p>
    <w:p w14:paraId="5DF60D45" w14:textId="77777777" w:rsidR="00464EB7" w:rsidRPr="00DD74FA" w:rsidRDefault="00464EB7" w:rsidP="000F091A">
      <w:pPr>
        <w:numPr>
          <w:ilvl w:val="1"/>
          <w:numId w:val="14"/>
        </w:numPr>
        <w:tabs>
          <w:tab w:val="clear" w:pos="1383"/>
          <w:tab w:val="num" w:pos="851"/>
        </w:tabs>
        <w:ind w:left="851" w:hanging="284"/>
        <w:rPr>
          <w:sz w:val="22"/>
          <w:szCs w:val="22"/>
          <w:lang w:val="en-GB"/>
        </w:rPr>
      </w:pPr>
      <w:r w:rsidRPr="00DD74FA">
        <w:rPr>
          <w:sz w:val="22"/>
          <w:szCs w:val="22"/>
          <w:lang w:val="en-GB"/>
        </w:rPr>
        <w:t>Answering any questions children might have</w:t>
      </w:r>
    </w:p>
    <w:p w14:paraId="4368063A" w14:textId="1F502502" w:rsidR="00464EB7" w:rsidRPr="00DD74FA" w:rsidRDefault="00464EB7" w:rsidP="000F091A">
      <w:pPr>
        <w:numPr>
          <w:ilvl w:val="0"/>
          <w:numId w:val="14"/>
        </w:numPr>
        <w:rPr>
          <w:sz w:val="22"/>
          <w:szCs w:val="22"/>
          <w:lang w:val="en-GB"/>
        </w:rPr>
      </w:pPr>
      <w:r w:rsidRPr="00DD74FA">
        <w:rPr>
          <w:sz w:val="22"/>
          <w:szCs w:val="22"/>
          <w:lang w:val="en-GB"/>
        </w:rPr>
        <w:lastRenderedPageBreak/>
        <w:t>Presentation of children: they will be given colour pencils and paper, be asked to draw their name tag and finally be invited to present themselves</w:t>
      </w:r>
      <w:r w:rsidR="00E82591">
        <w:rPr>
          <w:sz w:val="22"/>
          <w:szCs w:val="22"/>
          <w:lang w:val="en-GB"/>
        </w:rPr>
        <w:t xml:space="preserve"> (to warm up the atmosphere and break the ice)</w:t>
      </w:r>
    </w:p>
    <w:p w14:paraId="08C3CA12" w14:textId="77777777" w:rsidR="00464EB7" w:rsidRPr="00DD74FA" w:rsidRDefault="00464EB7" w:rsidP="00464EB7">
      <w:pPr>
        <w:rPr>
          <w:b/>
          <w:color w:val="548DD4"/>
          <w:sz w:val="22"/>
          <w:szCs w:val="22"/>
          <w:lang w:val="en-GB"/>
        </w:rPr>
      </w:pPr>
    </w:p>
    <w:p w14:paraId="5A2BD6B3" w14:textId="77777777" w:rsidR="00464EB7" w:rsidRPr="00DD74FA" w:rsidRDefault="00464EB7" w:rsidP="00464EB7">
      <w:pPr>
        <w:rPr>
          <w:b/>
          <w:color w:val="548DD4"/>
          <w:sz w:val="22"/>
          <w:szCs w:val="22"/>
          <w:lang w:val="en-GB"/>
        </w:rPr>
      </w:pPr>
      <w:r w:rsidRPr="00DD74FA">
        <w:rPr>
          <w:b/>
          <w:color w:val="548DD4"/>
          <w:sz w:val="22"/>
          <w:szCs w:val="22"/>
          <w:lang w:val="en-GB"/>
        </w:rPr>
        <w:t>Discussion</w:t>
      </w:r>
    </w:p>
    <w:p w14:paraId="5ED879C7" w14:textId="77777777" w:rsidR="00464EB7" w:rsidRPr="00DD74FA" w:rsidRDefault="00464EB7" w:rsidP="000F091A">
      <w:pPr>
        <w:numPr>
          <w:ilvl w:val="0"/>
          <w:numId w:val="45"/>
        </w:numPr>
        <w:ind w:hanging="508"/>
        <w:rPr>
          <w:sz w:val="22"/>
          <w:szCs w:val="22"/>
          <w:lang w:val="en-GB"/>
        </w:rPr>
      </w:pPr>
      <w:r w:rsidRPr="00DD74FA">
        <w:rPr>
          <w:sz w:val="22"/>
          <w:szCs w:val="22"/>
          <w:lang w:val="en-GB"/>
        </w:rPr>
        <w:t>Does your school</w:t>
      </w:r>
      <w:r>
        <w:rPr>
          <w:sz w:val="22"/>
          <w:szCs w:val="22"/>
          <w:lang w:val="en-GB"/>
        </w:rPr>
        <w:t>/institution</w:t>
      </w:r>
      <w:r w:rsidRPr="00DD74FA">
        <w:rPr>
          <w:sz w:val="22"/>
          <w:szCs w:val="22"/>
          <w:lang w:val="en-GB"/>
        </w:rPr>
        <w:t xml:space="preserve"> have a mission statement? Do you recall it?</w:t>
      </w:r>
    </w:p>
    <w:p w14:paraId="31C49E96" w14:textId="77777777" w:rsidR="00464EB7" w:rsidRPr="00DD74FA" w:rsidRDefault="00464EB7" w:rsidP="000F091A">
      <w:pPr>
        <w:numPr>
          <w:ilvl w:val="0"/>
          <w:numId w:val="45"/>
        </w:numPr>
        <w:ind w:hanging="508"/>
        <w:rPr>
          <w:sz w:val="22"/>
          <w:szCs w:val="22"/>
          <w:lang w:val="en-GB"/>
        </w:rPr>
      </w:pPr>
      <w:r w:rsidRPr="00DD74FA">
        <w:rPr>
          <w:sz w:val="22"/>
          <w:szCs w:val="22"/>
          <w:lang w:val="en-GB"/>
        </w:rPr>
        <w:t>What is the behaviour expected from every pupil in the school</w:t>
      </w:r>
      <w:r>
        <w:rPr>
          <w:sz w:val="22"/>
          <w:szCs w:val="22"/>
          <w:lang w:val="en-GB"/>
        </w:rPr>
        <w:t xml:space="preserve"> / child in the institution</w:t>
      </w:r>
      <w:r w:rsidRPr="00DD74FA">
        <w:rPr>
          <w:sz w:val="22"/>
          <w:szCs w:val="22"/>
          <w:lang w:val="en-GB"/>
        </w:rPr>
        <w:t>?</w:t>
      </w:r>
    </w:p>
    <w:p w14:paraId="5F04AB6B" w14:textId="77777777" w:rsidR="00464EB7" w:rsidRPr="00DD74FA" w:rsidRDefault="00464EB7" w:rsidP="000F091A">
      <w:pPr>
        <w:numPr>
          <w:ilvl w:val="0"/>
          <w:numId w:val="45"/>
        </w:numPr>
        <w:ind w:hanging="508"/>
        <w:rPr>
          <w:sz w:val="22"/>
          <w:szCs w:val="22"/>
          <w:lang w:val="en-GB"/>
        </w:rPr>
      </w:pPr>
      <w:r w:rsidRPr="00DD74FA">
        <w:rPr>
          <w:sz w:val="22"/>
          <w:szCs w:val="22"/>
          <w:lang w:val="en-GB"/>
        </w:rPr>
        <w:t>Have these behaviour expectations (rules) been explained to you?</w:t>
      </w:r>
    </w:p>
    <w:p w14:paraId="51311A49" w14:textId="77777777" w:rsidR="00464EB7" w:rsidRPr="00DD74FA" w:rsidRDefault="00464EB7" w:rsidP="000F091A">
      <w:pPr>
        <w:numPr>
          <w:ilvl w:val="0"/>
          <w:numId w:val="45"/>
        </w:numPr>
        <w:ind w:hanging="508"/>
        <w:rPr>
          <w:sz w:val="22"/>
          <w:szCs w:val="22"/>
          <w:lang w:val="en-GB"/>
        </w:rPr>
      </w:pPr>
      <w:r w:rsidRPr="00DD74FA">
        <w:rPr>
          <w:sz w:val="22"/>
          <w:szCs w:val="22"/>
          <w:lang w:val="en-GB"/>
        </w:rPr>
        <w:t>Are these rules respected by children in the school</w:t>
      </w:r>
      <w:r>
        <w:rPr>
          <w:sz w:val="22"/>
          <w:szCs w:val="22"/>
          <w:lang w:val="en-GB"/>
        </w:rPr>
        <w:t>/institution</w:t>
      </w:r>
      <w:r w:rsidRPr="00DD74FA">
        <w:rPr>
          <w:sz w:val="22"/>
          <w:szCs w:val="22"/>
          <w:lang w:val="en-GB"/>
        </w:rPr>
        <w:t>? (</w:t>
      </w:r>
      <w:r w:rsidRPr="00DD74FA">
        <w:rPr>
          <w:i/>
          <w:sz w:val="22"/>
          <w:szCs w:val="22"/>
          <w:lang w:val="en-GB"/>
        </w:rPr>
        <w:t>participating children will be asked to mark their responses on an individual paper: “never”, “sometimes”, “very often”; their responses will be kept confidential to their peers</w:t>
      </w:r>
      <w:r w:rsidRPr="00DD74FA">
        <w:rPr>
          <w:sz w:val="22"/>
          <w:szCs w:val="22"/>
          <w:lang w:val="en-GB"/>
        </w:rPr>
        <w:t>)</w:t>
      </w:r>
    </w:p>
    <w:p w14:paraId="63CA4A5E" w14:textId="77777777" w:rsidR="00464EB7" w:rsidRPr="00DD74FA" w:rsidRDefault="00464EB7" w:rsidP="000F091A">
      <w:pPr>
        <w:numPr>
          <w:ilvl w:val="0"/>
          <w:numId w:val="45"/>
        </w:numPr>
        <w:ind w:hanging="508"/>
        <w:rPr>
          <w:sz w:val="22"/>
          <w:szCs w:val="22"/>
          <w:lang w:val="en-GB"/>
        </w:rPr>
      </w:pPr>
      <w:r w:rsidRPr="00DD74FA">
        <w:rPr>
          <w:sz w:val="22"/>
          <w:szCs w:val="22"/>
          <w:lang w:val="en-GB"/>
        </w:rPr>
        <w:t>What do you do when you see a child who does not respect the rules?</w:t>
      </w:r>
    </w:p>
    <w:p w14:paraId="6293EEE8" w14:textId="77777777" w:rsidR="00464EB7" w:rsidRPr="00DD74FA" w:rsidRDefault="00464EB7" w:rsidP="000F091A">
      <w:pPr>
        <w:numPr>
          <w:ilvl w:val="0"/>
          <w:numId w:val="45"/>
        </w:numPr>
        <w:ind w:hanging="508"/>
        <w:rPr>
          <w:sz w:val="22"/>
          <w:szCs w:val="22"/>
          <w:lang w:val="en-GB"/>
        </w:rPr>
      </w:pPr>
      <w:r w:rsidRPr="00DD74FA">
        <w:rPr>
          <w:sz w:val="22"/>
          <w:szCs w:val="22"/>
          <w:lang w:val="en-GB"/>
        </w:rPr>
        <w:t>Can you give us an example of your own behaviour which you are most proud of?</w:t>
      </w:r>
    </w:p>
    <w:p w14:paraId="2E15F9BC" w14:textId="4069CAD7" w:rsidR="00525ECF" w:rsidRPr="00B0608C" w:rsidRDefault="00525ECF" w:rsidP="00464EB7">
      <w:pPr>
        <w:rPr>
          <w:sz w:val="22"/>
          <w:szCs w:val="22"/>
          <w:lang w:val="en-GB"/>
        </w:rPr>
      </w:pPr>
    </w:p>
    <w:p w14:paraId="5399CADA" w14:textId="77777777" w:rsidR="00EB4ABD" w:rsidRPr="00EB4ABD" w:rsidRDefault="00EB4ABD" w:rsidP="00EB4ABD">
      <w:pPr>
        <w:rPr>
          <w:rFonts w:cs="Arial"/>
          <w:lang w:val="en-GB"/>
        </w:rPr>
      </w:pPr>
    </w:p>
    <w:p w14:paraId="3CE26E0B" w14:textId="7CE9FA82" w:rsidR="001D007F" w:rsidRPr="00DD74FA" w:rsidRDefault="001D007F" w:rsidP="001D007F">
      <w:pPr>
        <w:rPr>
          <w:rFonts w:cs="Arial"/>
          <w:b/>
          <w:sz w:val="22"/>
          <w:szCs w:val="22"/>
          <w:u w:val="single"/>
          <w:lang w:val="en-GB"/>
        </w:rPr>
      </w:pPr>
      <w:r w:rsidRPr="00DD74FA">
        <w:rPr>
          <w:rFonts w:cs="Arial"/>
          <w:b/>
          <w:sz w:val="22"/>
          <w:szCs w:val="22"/>
          <w:u w:val="single"/>
          <w:lang w:val="en-GB"/>
        </w:rPr>
        <w:t xml:space="preserve">Interview Guide for </w:t>
      </w:r>
      <w:r>
        <w:rPr>
          <w:rFonts w:cs="Arial"/>
          <w:b/>
          <w:sz w:val="22"/>
          <w:szCs w:val="22"/>
          <w:u w:val="single"/>
          <w:lang w:val="en-GB"/>
        </w:rPr>
        <w:t>service beneficiaries (</w:t>
      </w:r>
      <w:r w:rsidR="009A3E97">
        <w:rPr>
          <w:rFonts w:cs="Arial"/>
          <w:b/>
          <w:sz w:val="22"/>
          <w:szCs w:val="22"/>
          <w:u w:val="single"/>
          <w:lang w:val="en-GB"/>
        </w:rPr>
        <w:t>parents</w:t>
      </w:r>
      <w:r>
        <w:rPr>
          <w:rFonts w:cs="Arial"/>
          <w:b/>
          <w:sz w:val="22"/>
          <w:szCs w:val="22"/>
          <w:u w:val="single"/>
          <w:lang w:val="en-GB"/>
        </w:rPr>
        <w:t xml:space="preserve"> a</w:t>
      </w:r>
      <w:r w:rsidR="009A3E97">
        <w:rPr>
          <w:rFonts w:cs="Arial"/>
          <w:b/>
          <w:sz w:val="22"/>
          <w:szCs w:val="22"/>
          <w:u w:val="single"/>
          <w:lang w:val="en-GB"/>
        </w:rPr>
        <w:t>t</w:t>
      </w:r>
      <w:r>
        <w:rPr>
          <w:rFonts w:cs="Arial"/>
          <w:b/>
          <w:sz w:val="22"/>
          <w:szCs w:val="22"/>
          <w:u w:val="single"/>
          <w:lang w:val="en-GB"/>
        </w:rPr>
        <w:t xml:space="preserve"> risk of abandoning their child</w:t>
      </w:r>
      <w:r w:rsidR="009A3E97">
        <w:rPr>
          <w:rFonts w:cs="Arial"/>
          <w:b/>
          <w:sz w:val="22"/>
          <w:szCs w:val="22"/>
          <w:u w:val="single"/>
          <w:lang w:val="en-GB"/>
        </w:rPr>
        <w:t xml:space="preserve"> 0-3 years</w:t>
      </w:r>
      <w:r>
        <w:rPr>
          <w:rFonts w:cs="Arial"/>
          <w:b/>
          <w:sz w:val="22"/>
          <w:szCs w:val="22"/>
          <w:u w:val="single"/>
          <w:lang w:val="en-GB"/>
        </w:rPr>
        <w:t>)</w:t>
      </w:r>
    </w:p>
    <w:p w14:paraId="55A4661A" w14:textId="77777777" w:rsidR="001D007F" w:rsidRPr="001D007F" w:rsidRDefault="001D007F" w:rsidP="001D007F">
      <w:pPr>
        <w:rPr>
          <w:rFonts w:cs="Arial"/>
          <w:b/>
          <w:sz w:val="22"/>
          <w:szCs w:val="22"/>
          <w:lang w:val="en-GB"/>
        </w:rPr>
      </w:pPr>
    </w:p>
    <w:p w14:paraId="1EEDCB0A" w14:textId="2894605E" w:rsidR="001D007F" w:rsidRPr="001D007F" w:rsidRDefault="001D007F" w:rsidP="000F091A">
      <w:pPr>
        <w:numPr>
          <w:ilvl w:val="0"/>
          <w:numId w:val="47"/>
        </w:numPr>
        <w:rPr>
          <w:rFonts w:eastAsia="MS Mincho" w:cs="Arial"/>
          <w:sz w:val="22"/>
          <w:szCs w:val="22"/>
          <w:lang w:val="en-GB"/>
        </w:rPr>
      </w:pPr>
      <w:r>
        <w:rPr>
          <w:rFonts w:cs="Arial"/>
          <w:sz w:val="22"/>
          <w:szCs w:val="22"/>
          <w:lang w:val="en-GB"/>
        </w:rPr>
        <w:t>Life circumstances which led to the risk of abandoning the child.</w:t>
      </w:r>
    </w:p>
    <w:p w14:paraId="2392FF13" w14:textId="77777777" w:rsidR="001D007F" w:rsidRPr="001D007F" w:rsidRDefault="001D007F" w:rsidP="001D007F">
      <w:pPr>
        <w:ind w:left="284"/>
        <w:rPr>
          <w:rFonts w:eastAsia="MS Mincho" w:cs="Arial"/>
          <w:sz w:val="22"/>
          <w:szCs w:val="22"/>
          <w:lang w:val="en-GB"/>
        </w:rPr>
      </w:pPr>
    </w:p>
    <w:p w14:paraId="59503778" w14:textId="1CF5FEF7" w:rsidR="001D007F" w:rsidRPr="001D007F" w:rsidRDefault="001D007F" w:rsidP="000F091A">
      <w:pPr>
        <w:numPr>
          <w:ilvl w:val="0"/>
          <w:numId w:val="47"/>
        </w:numPr>
        <w:rPr>
          <w:rFonts w:eastAsia="MS Mincho" w:cs="Arial"/>
          <w:sz w:val="22"/>
          <w:szCs w:val="22"/>
          <w:lang w:val="en-GB"/>
        </w:rPr>
      </w:pPr>
      <w:r>
        <w:rPr>
          <w:rFonts w:cs="Arial"/>
          <w:sz w:val="22"/>
          <w:szCs w:val="22"/>
          <w:lang w:val="en-GB"/>
        </w:rPr>
        <w:t xml:space="preserve">Services that </w:t>
      </w:r>
      <w:r w:rsidR="009A3E97">
        <w:rPr>
          <w:rFonts w:cs="Arial"/>
          <w:sz w:val="22"/>
          <w:szCs w:val="22"/>
          <w:lang w:val="en-GB"/>
        </w:rPr>
        <w:t>beneficiary parents used</w:t>
      </w:r>
      <w:r>
        <w:rPr>
          <w:rFonts w:cs="Arial"/>
          <w:sz w:val="22"/>
          <w:szCs w:val="22"/>
          <w:lang w:val="en-GB"/>
        </w:rPr>
        <w:t xml:space="preserve"> to prevent child abandonment: what services, how have learnt a</w:t>
      </w:r>
      <w:r w:rsidR="009A3E97">
        <w:rPr>
          <w:rFonts w:cs="Arial"/>
          <w:sz w:val="22"/>
          <w:szCs w:val="22"/>
          <w:lang w:val="en-GB"/>
        </w:rPr>
        <w:t>bout them, how useful they were, how accesible</w:t>
      </w:r>
      <w:r w:rsidRPr="001D007F">
        <w:rPr>
          <w:rFonts w:cs="Arial"/>
          <w:sz w:val="22"/>
          <w:szCs w:val="22"/>
          <w:lang w:val="en-GB"/>
        </w:rPr>
        <w:t>?</w:t>
      </w:r>
    </w:p>
    <w:p w14:paraId="756CDFF1" w14:textId="77777777" w:rsidR="001D007F" w:rsidRPr="001D007F" w:rsidRDefault="001D007F" w:rsidP="001D007F">
      <w:pPr>
        <w:rPr>
          <w:rFonts w:eastAsia="MS Mincho" w:cs="Arial"/>
          <w:sz w:val="22"/>
          <w:szCs w:val="22"/>
          <w:lang w:val="en-GB"/>
        </w:rPr>
      </w:pPr>
    </w:p>
    <w:p w14:paraId="3632ADDB" w14:textId="77777777" w:rsidR="009A3E97" w:rsidRDefault="009A3E97" w:rsidP="000F091A">
      <w:pPr>
        <w:numPr>
          <w:ilvl w:val="0"/>
          <w:numId w:val="47"/>
        </w:numPr>
        <w:rPr>
          <w:rFonts w:eastAsia="MS Mincho" w:cs="Arial"/>
          <w:sz w:val="22"/>
          <w:szCs w:val="22"/>
          <w:lang w:val="en-GB"/>
        </w:rPr>
      </w:pPr>
      <w:r>
        <w:rPr>
          <w:rFonts w:eastAsia="MS Mincho" w:cs="Arial"/>
          <w:sz w:val="22"/>
          <w:szCs w:val="22"/>
          <w:lang w:val="en-GB"/>
        </w:rPr>
        <w:t>Current and further challenging in upbringing the child.</w:t>
      </w:r>
    </w:p>
    <w:p w14:paraId="4A30EA67" w14:textId="77777777" w:rsidR="009A3E97" w:rsidRPr="009A3E97" w:rsidRDefault="009A3E97" w:rsidP="009A3E97">
      <w:pPr>
        <w:rPr>
          <w:rFonts w:eastAsia="MS Mincho" w:cs="Arial"/>
          <w:lang w:val="en-GB"/>
        </w:rPr>
      </w:pPr>
    </w:p>
    <w:p w14:paraId="4B2E085A" w14:textId="51665F98" w:rsidR="004A30E5" w:rsidRDefault="009A3E97" w:rsidP="000F091A">
      <w:pPr>
        <w:numPr>
          <w:ilvl w:val="0"/>
          <w:numId w:val="47"/>
        </w:numPr>
        <w:rPr>
          <w:rFonts w:eastAsia="MS Mincho" w:cs="Arial"/>
          <w:sz w:val="22"/>
          <w:szCs w:val="22"/>
          <w:lang w:val="en-GB"/>
        </w:rPr>
      </w:pPr>
      <w:r>
        <w:rPr>
          <w:rFonts w:eastAsia="MS Mincho" w:cs="Arial"/>
          <w:sz w:val="22"/>
          <w:szCs w:val="22"/>
          <w:lang w:val="en-GB"/>
        </w:rPr>
        <w:t>What services would they need for helping them overcome these challenges? Priorities, opinions, proposals)</w:t>
      </w:r>
    </w:p>
    <w:p w14:paraId="3CB6E3B3" w14:textId="77777777" w:rsidR="009A3E97" w:rsidRPr="009A3E97" w:rsidRDefault="009A3E97" w:rsidP="000F091A">
      <w:pPr>
        <w:numPr>
          <w:ilvl w:val="0"/>
          <w:numId w:val="47"/>
        </w:numPr>
        <w:rPr>
          <w:rFonts w:eastAsia="MS Mincho" w:cs="Arial"/>
          <w:sz w:val="22"/>
          <w:szCs w:val="22"/>
          <w:lang w:val="en-GB"/>
        </w:rPr>
        <w:sectPr w:rsidR="009A3E97" w:rsidRPr="009A3E97" w:rsidSect="004A30E5">
          <w:pgSz w:w="11900" w:h="16840" w:code="9"/>
          <w:pgMar w:top="1418" w:right="1418" w:bottom="1418" w:left="1418" w:header="709" w:footer="709" w:gutter="0"/>
          <w:cols w:space="720"/>
          <w:docGrid w:linePitch="360"/>
        </w:sectPr>
      </w:pPr>
    </w:p>
    <w:p w14:paraId="0FC61662" w14:textId="4830B9A3" w:rsidR="00EB4ABD" w:rsidRPr="000C50B6" w:rsidRDefault="00EB4ABD" w:rsidP="00EB4ABD">
      <w:pPr>
        <w:pStyle w:val="Heading2"/>
        <w:rPr>
          <w:sz w:val="22"/>
          <w:szCs w:val="22"/>
        </w:rPr>
      </w:pPr>
      <w:bookmarkStart w:id="18" w:name="_Toc264156312"/>
      <w:r w:rsidRPr="00C96FA5">
        <w:rPr>
          <w:sz w:val="22"/>
          <w:szCs w:val="22"/>
        </w:rPr>
        <w:lastRenderedPageBreak/>
        <w:t xml:space="preserve">Annex </w:t>
      </w:r>
      <w:r w:rsidR="00464EB7" w:rsidRPr="00C96FA5">
        <w:rPr>
          <w:sz w:val="22"/>
          <w:szCs w:val="22"/>
        </w:rPr>
        <w:t>7</w:t>
      </w:r>
      <w:r w:rsidRPr="00C96FA5">
        <w:rPr>
          <w:sz w:val="22"/>
          <w:szCs w:val="22"/>
        </w:rPr>
        <w:t xml:space="preserve"> – </w:t>
      </w:r>
      <w:r w:rsidR="00986A57" w:rsidRPr="00C96FA5">
        <w:rPr>
          <w:sz w:val="22"/>
          <w:szCs w:val="22"/>
        </w:rPr>
        <w:t>Project indicators</w:t>
      </w:r>
      <w:bookmarkEnd w:id="18"/>
    </w:p>
    <w:p w14:paraId="43D09841" w14:textId="77777777" w:rsidR="00096EBA" w:rsidRDefault="00096EBA" w:rsidP="00EB4ABD">
      <w:pPr>
        <w:jc w:val="left"/>
        <w:rPr>
          <w:lang w:val="en-GB"/>
        </w:rPr>
      </w:pPr>
    </w:p>
    <w:tbl>
      <w:tblPr>
        <w:tblStyle w:val="TableGrid"/>
        <w:tblW w:w="5000" w:type="pct"/>
        <w:jc w:val="center"/>
        <w:tblLook w:val="04A0" w:firstRow="1" w:lastRow="0" w:firstColumn="1" w:lastColumn="0" w:noHBand="0" w:noVBand="1"/>
      </w:tblPr>
      <w:tblGrid>
        <w:gridCol w:w="2293"/>
        <w:gridCol w:w="3330"/>
        <w:gridCol w:w="4132"/>
        <w:gridCol w:w="4465"/>
      </w:tblGrid>
      <w:tr w:rsidR="00986A57" w:rsidRPr="00986A57" w14:paraId="79ECAF3A" w14:textId="77777777" w:rsidTr="00986A57">
        <w:trPr>
          <w:jc w:val="center"/>
        </w:trPr>
        <w:tc>
          <w:tcPr>
            <w:tcW w:w="806" w:type="pct"/>
            <w:vMerge w:val="restart"/>
            <w:shd w:val="clear" w:color="auto" w:fill="548DD4" w:themeFill="text2" w:themeFillTint="99"/>
            <w:vAlign w:val="center"/>
          </w:tcPr>
          <w:p w14:paraId="6DB5DD0F" w14:textId="77777777" w:rsidR="00986A57" w:rsidRPr="00986A57" w:rsidRDefault="00986A57" w:rsidP="00986A57">
            <w:pPr>
              <w:jc w:val="center"/>
              <w:rPr>
                <w:rFonts w:cs="Arial"/>
                <w:b/>
                <w:sz w:val="16"/>
                <w:szCs w:val="16"/>
              </w:rPr>
            </w:pPr>
            <w:r w:rsidRPr="00986A57">
              <w:rPr>
                <w:rFonts w:cs="Arial"/>
                <w:b/>
                <w:sz w:val="16"/>
                <w:szCs w:val="16"/>
              </w:rPr>
              <w:t>GOALS HIERARCHY</w:t>
            </w:r>
          </w:p>
        </w:tc>
        <w:tc>
          <w:tcPr>
            <w:tcW w:w="4194" w:type="pct"/>
            <w:gridSpan w:val="3"/>
            <w:shd w:val="clear" w:color="auto" w:fill="548DD4" w:themeFill="text2" w:themeFillTint="99"/>
            <w:vAlign w:val="center"/>
          </w:tcPr>
          <w:p w14:paraId="74EE6D86" w14:textId="77777777" w:rsidR="00986A57" w:rsidRPr="00986A57" w:rsidRDefault="00986A57" w:rsidP="00986A57">
            <w:pPr>
              <w:jc w:val="center"/>
              <w:rPr>
                <w:rFonts w:cs="Arial"/>
                <w:b/>
                <w:sz w:val="16"/>
                <w:szCs w:val="16"/>
              </w:rPr>
            </w:pPr>
            <w:r w:rsidRPr="00986A57">
              <w:rPr>
                <w:rFonts w:cs="Arial"/>
                <w:b/>
                <w:sz w:val="16"/>
                <w:szCs w:val="16"/>
              </w:rPr>
              <w:t>INDICATORS</w:t>
            </w:r>
          </w:p>
        </w:tc>
      </w:tr>
      <w:tr w:rsidR="00986A57" w:rsidRPr="00986A57" w14:paraId="3FE4C31F" w14:textId="77777777" w:rsidTr="00986A57">
        <w:trPr>
          <w:jc w:val="center"/>
        </w:trPr>
        <w:tc>
          <w:tcPr>
            <w:tcW w:w="806" w:type="pct"/>
            <w:vMerge/>
            <w:shd w:val="clear" w:color="auto" w:fill="548DD4" w:themeFill="text2" w:themeFillTint="99"/>
            <w:vAlign w:val="center"/>
          </w:tcPr>
          <w:p w14:paraId="080B4686" w14:textId="77777777" w:rsidR="00986A57" w:rsidRPr="00986A57" w:rsidRDefault="00986A57" w:rsidP="00986A57">
            <w:pPr>
              <w:jc w:val="center"/>
              <w:rPr>
                <w:rFonts w:cs="Arial"/>
                <w:b/>
                <w:sz w:val="16"/>
                <w:szCs w:val="16"/>
              </w:rPr>
            </w:pPr>
          </w:p>
        </w:tc>
        <w:tc>
          <w:tcPr>
            <w:tcW w:w="1171" w:type="pct"/>
            <w:shd w:val="clear" w:color="auto" w:fill="95B3D7" w:themeFill="accent1" w:themeFillTint="99"/>
            <w:vAlign w:val="center"/>
          </w:tcPr>
          <w:p w14:paraId="339D3F4C" w14:textId="77777777" w:rsidR="00986A57" w:rsidRPr="00986A57" w:rsidRDefault="00986A57" w:rsidP="00986A57">
            <w:pPr>
              <w:jc w:val="center"/>
              <w:rPr>
                <w:rFonts w:cs="Arial"/>
                <w:b/>
                <w:sz w:val="16"/>
                <w:szCs w:val="16"/>
              </w:rPr>
            </w:pPr>
            <w:r w:rsidRPr="00986A57">
              <w:rPr>
                <w:rFonts w:cs="Arial"/>
                <w:b/>
                <w:sz w:val="16"/>
                <w:szCs w:val="16"/>
              </w:rPr>
              <w:t>According to Description of Action</w:t>
            </w:r>
          </w:p>
        </w:tc>
        <w:tc>
          <w:tcPr>
            <w:tcW w:w="1453" w:type="pct"/>
            <w:shd w:val="clear" w:color="auto" w:fill="E5DFEC" w:themeFill="accent4" w:themeFillTint="33"/>
            <w:vAlign w:val="center"/>
          </w:tcPr>
          <w:p w14:paraId="32921E6D" w14:textId="77777777" w:rsidR="00986A57" w:rsidRPr="00986A57" w:rsidRDefault="00986A57" w:rsidP="00986A57">
            <w:pPr>
              <w:jc w:val="center"/>
              <w:rPr>
                <w:rFonts w:cs="Arial"/>
                <w:b/>
                <w:sz w:val="16"/>
                <w:szCs w:val="16"/>
              </w:rPr>
            </w:pPr>
            <w:r w:rsidRPr="00986A57">
              <w:rPr>
                <w:rFonts w:cs="Arial"/>
                <w:b/>
                <w:sz w:val="16"/>
                <w:szCs w:val="16"/>
              </w:rPr>
              <w:t>According to the Progress Reports</w:t>
            </w:r>
          </w:p>
        </w:tc>
        <w:tc>
          <w:tcPr>
            <w:tcW w:w="1570" w:type="pct"/>
            <w:shd w:val="clear" w:color="auto" w:fill="FABF8F" w:themeFill="accent6" w:themeFillTint="99"/>
            <w:vAlign w:val="center"/>
          </w:tcPr>
          <w:p w14:paraId="2AA610F1" w14:textId="4A9BF462" w:rsidR="00986A57" w:rsidRPr="00986A57" w:rsidRDefault="00DC5AC8" w:rsidP="00DC5AC8">
            <w:pPr>
              <w:jc w:val="center"/>
              <w:rPr>
                <w:rFonts w:cs="Arial"/>
                <w:b/>
                <w:sz w:val="16"/>
                <w:szCs w:val="16"/>
              </w:rPr>
            </w:pPr>
            <w:r>
              <w:rPr>
                <w:rFonts w:cs="Arial"/>
                <w:b/>
                <w:sz w:val="16"/>
                <w:szCs w:val="16"/>
              </w:rPr>
              <w:t>Suggested indicators</w:t>
            </w:r>
          </w:p>
        </w:tc>
      </w:tr>
      <w:tr w:rsidR="00986A57" w:rsidRPr="00986A57" w14:paraId="7842E0F9" w14:textId="77777777" w:rsidTr="00986A57">
        <w:trPr>
          <w:jc w:val="center"/>
        </w:trPr>
        <w:tc>
          <w:tcPr>
            <w:tcW w:w="806" w:type="pct"/>
          </w:tcPr>
          <w:p w14:paraId="461E405F" w14:textId="77777777" w:rsidR="00986A57" w:rsidRPr="00986A57" w:rsidRDefault="00986A57" w:rsidP="00986A57">
            <w:pPr>
              <w:jc w:val="left"/>
              <w:rPr>
                <w:rFonts w:cs="Arial"/>
                <w:b/>
                <w:sz w:val="16"/>
                <w:szCs w:val="16"/>
              </w:rPr>
            </w:pPr>
            <w:r w:rsidRPr="00986A57">
              <w:rPr>
                <w:rFonts w:cs="Arial"/>
                <w:b/>
                <w:sz w:val="16"/>
                <w:szCs w:val="16"/>
              </w:rPr>
              <w:t>Development Goal</w:t>
            </w:r>
          </w:p>
          <w:p w14:paraId="11985AA0" w14:textId="77777777" w:rsidR="00986A57" w:rsidRPr="00986A57" w:rsidRDefault="00986A57" w:rsidP="00986A57">
            <w:pPr>
              <w:jc w:val="left"/>
              <w:rPr>
                <w:rFonts w:cs="Arial"/>
                <w:sz w:val="16"/>
                <w:szCs w:val="16"/>
              </w:rPr>
            </w:pPr>
            <w:r w:rsidRPr="00986A57">
              <w:rPr>
                <w:rFonts w:cs="Arial"/>
                <w:sz w:val="16"/>
                <w:szCs w:val="16"/>
              </w:rPr>
              <w:t>A sustained and operational child protection mechanism which prevents and responds to child abuse, exploitation and family separation in line with international standards</w:t>
            </w:r>
          </w:p>
          <w:p w14:paraId="1CD96500" w14:textId="77777777" w:rsidR="00986A57" w:rsidRPr="00986A57" w:rsidRDefault="00986A57" w:rsidP="00986A57">
            <w:pPr>
              <w:jc w:val="left"/>
              <w:rPr>
                <w:rFonts w:cs="Arial"/>
                <w:sz w:val="16"/>
                <w:szCs w:val="16"/>
              </w:rPr>
            </w:pPr>
          </w:p>
        </w:tc>
        <w:tc>
          <w:tcPr>
            <w:tcW w:w="1171" w:type="pct"/>
            <w:shd w:val="clear" w:color="auto" w:fill="95B3D7" w:themeFill="accent1" w:themeFillTint="99"/>
          </w:tcPr>
          <w:p w14:paraId="15398358" w14:textId="77777777" w:rsidR="00756504" w:rsidRPr="00756504" w:rsidRDefault="00756504" w:rsidP="00756504">
            <w:pPr>
              <w:pStyle w:val="BodyText2"/>
              <w:widowControl/>
              <w:spacing w:after="0" w:line="240" w:lineRule="auto"/>
              <w:ind w:left="6"/>
              <w:rPr>
                <w:rFonts w:ascii="Arial" w:hAnsi="Arial" w:cs="Arial"/>
                <w:i/>
                <w:sz w:val="16"/>
                <w:szCs w:val="16"/>
              </w:rPr>
            </w:pPr>
          </w:p>
          <w:p w14:paraId="51C916EA" w14:textId="77777777" w:rsidR="00986A57" w:rsidRPr="00986A57" w:rsidRDefault="00986A57" w:rsidP="000F091A">
            <w:pPr>
              <w:pStyle w:val="BodyText2"/>
              <w:widowControl/>
              <w:numPr>
                <w:ilvl w:val="0"/>
                <w:numId w:val="58"/>
              </w:numPr>
              <w:spacing w:after="0" w:line="240" w:lineRule="auto"/>
              <w:ind w:left="290" w:hanging="284"/>
              <w:rPr>
                <w:rFonts w:ascii="Arial" w:hAnsi="Arial" w:cs="Arial"/>
                <w:i/>
                <w:sz w:val="16"/>
                <w:szCs w:val="16"/>
              </w:rPr>
            </w:pPr>
            <w:r w:rsidRPr="00986A57">
              <w:rPr>
                <w:rFonts w:ascii="Arial" w:hAnsi="Arial" w:cs="Arial"/>
                <w:sz w:val="16"/>
                <w:szCs w:val="16"/>
              </w:rPr>
              <w:t>Reduction in the number of children victims of in-country trafficking and child prostitution in targeted oblasts</w:t>
            </w:r>
          </w:p>
          <w:p w14:paraId="2A80F835" w14:textId="77777777" w:rsidR="00986A57" w:rsidRPr="00986A57" w:rsidRDefault="00986A57" w:rsidP="000F091A">
            <w:pPr>
              <w:pStyle w:val="BodyText2"/>
              <w:widowControl/>
              <w:numPr>
                <w:ilvl w:val="0"/>
                <w:numId w:val="58"/>
              </w:numPr>
              <w:spacing w:after="0" w:line="240" w:lineRule="auto"/>
              <w:ind w:left="290" w:hanging="284"/>
              <w:rPr>
                <w:rFonts w:ascii="Arial" w:hAnsi="Arial" w:cs="Arial"/>
                <w:i/>
                <w:sz w:val="16"/>
                <w:szCs w:val="16"/>
              </w:rPr>
            </w:pPr>
            <w:r w:rsidRPr="00986A57">
              <w:rPr>
                <w:rFonts w:ascii="Arial" w:hAnsi="Arial" w:cs="Arial"/>
                <w:sz w:val="16"/>
                <w:szCs w:val="16"/>
              </w:rPr>
              <w:t>30% reduction in the placement of children in state child care institutions, including CwD, by stregthening preventative and familiy support mechanisms in targeted oblasts</w:t>
            </w:r>
          </w:p>
          <w:p w14:paraId="30BEE3FE" w14:textId="77777777" w:rsidR="00986A57" w:rsidRPr="00986A57" w:rsidRDefault="00986A57" w:rsidP="000F091A">
            <w:pPr>
              <w:pStyle w:val="BodyText2"/>
              <w:widowControl/>
              <w:numPr>
                <w:ilvl w:val="0"/>
                <w:numId w:val="58"/>
              </w:numPr>
              <w:spacing w:after="0" w:line="240" w:lineRule="auto"/>
              <w:ind w:left="290" w:hanging="284"/>
              <w:rPr>
                <w:rFonts w:ascii="Arial" w:hAnsi="Arial" w:cs="Arial"/>
                <w:i/>
                <w:sz w:val="16"/>
                <w:szCs w:val="16"/>
              </w:rPr>
            </w:pPr>
            <w:r w:rsidRPr="00986A57">
              <w:rPr>
                <w:rFonts w:ascii="Arial" w:hAnsi="Arial" w:cs="Arial"/>
                <w:sz w:val="16"/>
                <w:szCs w:val="16"/>
              </w:rPr>
              <w:t>Integrated child protection mechanism ready for national replication</w:t>
            </w:r>
          </w:p>
          <w:p w14:paraId="263D5FD7" w14:textId="77777777" w:rsidR="00986A57" w:rsidRPr="00986A57" w:rsidRDefault="00986A57" w:rsidP="000F091A">
            <w:pPr>
              <w:pStyle w:val="BodyText2"/>
              <w:widowControl/>
              <w:numPr>
                <w:ilvl w:val="0"/>
                <w:numId w:val="58"/>
              </w:numPr>
              <w:spacing w:after="0" w:line="240" w:lineRule="auto"/>
              <w:ind w:left="290" w:hanging="284"/>
              <w:rPr>
                <w:rFonts w:ascii="Arial" w:hAnsi="Arial" w:cs="Arial"/>
                <w:i/>
                <w:sz w:val="16"/>
                <w:szCs w:val="16"/>
              </w:rPr>
            </w:pPr>
            <w:r w:rsidRPr="00986A57">
              <w:rPr>
                <w:rFonts w:ascii="Arial" w:hAnsi="Arial" w:cs="Arial"/>
                <w:sz w:val="16"/>
                <w:szCs w:val="16"/>
              </w:rPr>
              <w:t>Modern child protection legislation framework introduced based on tested models and recommendations</w:t>
            </w:r>
          </w:p>
          <w:p w14:paraId="1B928968" w14:textId="77777777" w:rsidR="00986A57" w:rsidRPr="00986A57" w:rsidRDefault="00986A57" w:rsidP="000F091A">
            <w:pPr>
              <w:pStyle w:val="BodyText2"/>
              <w:widowControl/>
              <w:numPr>
                <w:ilvl w:val="0"/>
                <w:numId w:val="58"/>
              </w:numPr>
              <w:spacing w:after="0" w:line="240" w:lineRule="auto"/>
              <w:ind w:left="290" w:hanging="284"/>
              <w:rPr>
                <w:rFonts w:ascii="Arial" w:hAnsi="Arial" w:cs="Arial"/>
                <w:i/>
                <w:sz w:val="16"/>
                <w:szCs w:val="16"/>
              </w:rPr>
            </w:pPr>
            <w:r w:rsidRPr="00986A57">
              <w:rPr>
                <w:rFonts w:ascii="Arial" w:hAnsi="Arial" w:cs="Arial"/>
                <w:sz w:val="16"/>
                <w:szCs w:val="16"/>
              </w:rPr>
              <w:t>Increased capacities of key state and non-state stakeholders engaged in child protection system at central and local level</w:t>
            </w:r>
          </w:p>
          <w:p w14:paraId="5FAE2D80" w14:textId="77777777" w:rsidR="00986A57" w:rsidRPr="00986A57" w:rsidRDefault="00986A57" w:rsidP="000F091A">
            <w:pPr>
              <w:pStyle w:val="BodyText2"/>
              <w:widowControl/>
              <w:numPr>
                <w:ilvl w:val="0"/>
                <w:numId w:val="58"/>
              </w:numPr>
              <w:spacing w:after="0" w:line="240" w:lineRule="auto"/>
              <w:ind w:left="290" w:hanging="284"/>
              <w:rPr>
                <w:rFonts w:ascii="Arial" w:hAnsi="Arial" w:cs="Arial"/>
                <w:i/>
                <w:sz w:val="16"/>
                <w:szCs w:val="16"/>
              </w:rPr>
            </w:pPr>
            <w:r w:rsidRPr="00986A57">
              <w:rPr>
                <w:rFonts w:ascii="Arial" w:hAnsi="Arial" w:cs="Arial"/>
                <w:sz w:val="16"/>
                <w:szCs w:val="16"/>
              </w:rPr>
              <w:t>Children and youth participate in peer support and establishment of child protection system in their communities</w:t>
            </w:r>
          </w:p>
          <w:p w14:paraId="381475B8" w14:textId="77777777" w:rsidR="00986A57" w:rsidRPr="00986A57" w:rsidRDefault="00986A57" w:rsidP="000F091A">
            <w:pPr>
              <w:pStyle w:val="BodyText2"/>
              <w:widowControl/>
              <w:numPr>
                <w:ilvl w:val="0"/>
                <w:numId w:val="58"/>
              </w:numPr>
              <w:spacing w:after="0" w:line="240" w:lineRule="auto"/>
              <w:ind w:left="290" w:hanging="284"/>
              <w:rPr>
                <w:rFonts w:ascii="Arial" w:hAnsi="Arial" w:cs="Arial"/>
                <w:i/>
                <w:sz w:val="16"/>
                <w:szCs w:val="16"/>
              </w:rPr>
            </w:pPr>
            <w:r w:rsidRPr="00986A57">
              <w:rPr>
                <w:rFonts w:ascii="Arial" w:hAnsi="Arial" w:cs="Arial"/>
                <w:sz w:val="16"/>
                <w:szCs w:val="16"/>
              </w:rPr>
              <w:t>Knowledge on vulnerable children and their challenges was brought to the government’s attention</w:t>
            </w:r>
          </w:p>
        </w:tc>
        <w:tc>
          <w:tcPr>
            <w:tcW w:w="1453" w:type="pct"/>
            <w:shd w:val="clear" w:color="auto" w:fill="E5DFEC" w:themeFill="accent4" w:themeFillTint="33"/>
          </w:tcPr>
          <w:p w14:paraId="5A7077F8" w14:textId="77777777" w:rsidR="00756504" w:rsidRPr="00756504" w:rsidRDefault="00756504" w:rsidP="00756504">
            <w:pPr>
              <w:pStyle w:val="BodyText2"/>
              <w:widowControl/>
              <w:spacing w:after="0" w:line="240" w:lineRule="auto"/>
              <w:ind w:left="34"/>
              <w:rPr>
                <w:rFonts w:ascii="Arial" w:hAnsi="Arial" w:cs="Arial"/>
                <w:i/>
                <w:sz w:val="16"/>
                <w:szCs w:val="16"/>
              </w:rPr>
            </w:pPr>
          </w:p>
          <w:p w14:paraId="676BB771" w14:textId="77777777" w:rsidR="00986A57" w:rsidRPr="00986A57" w:rsidRDefault="00986A57" w:rsidP="000F091A">
            <w:pPr>
              <w:pStyle w:val="BodyText2"/>
              <w:widowControl/>
              <w:numPr>
                <w:ilvl w:val="0"/>
                <w:numId w:val="58"/>
              </w:numPr>
              <w:spacing w:after="0" w:line="240" w:lineRule="auto"/>
              <w:ind w:left="176" w:hanging="142"/>
              <w:rPr>
                <w:rFonts w:ascii="Arial" w:hAnsi="Arial" w:cs="Arial"/>
                <w:i/>
                <w:sz w:val="16"/>
                <w:szCs w:val="16"/>
              </w:rPr>
            </w:pPr>
            <w:r w:rsidRPr="00986A57">
              <w:rPr>
                <w:rFonts w:ascii="Arial" w:hAnsi="Arial" w:cs="Arial"/>
                <w:sz w:val="16"/>
                <w:szCs w:val="16"/>
              </w:rPr>
              <w:t>Developed practical model of local integrated child protection mechanism is ready for national replication</w:t>
            </w:r>
          </w:p>
          <w:p w14:paraId="2A695174" w14:textId="77777777" w:rsidR="00986A57" w:rsidRPr="00986A57" w:rsidRDefault="00986A57" w:rsidP="000F091A">
            <w:pPr>
              <w:pStyle w:val="BodyText2"/>
              <w:widowControl/>
              <w:numPr>
                <w:ilvl w:val="0"/>
                <w:numId w:val="58"/>
              </w:numPr>
              <w:spacing w:after="0" w:line="240" w:lineRule="auto"/>
              <w:ind w:left="176" w:hanging="142"/>
              <w:rPr>
                <w:rFonts w:ascii="Arial" w:hAnsi="Arial" w:cs="Arial"/>
                <w:i/>
                <w:noProof/>
                <w:sz w:val="16"/>
                <w:szCs w:val="16"/>
              </w:rPr>
            </w:pPr>
            <w:r w:rsidRPr="00986A57">
              <w:rPr>
                <w:rFonts w:ascii="Arial" w:hAnsi="Arial" w:cs="Arial"/>
                <w:sz w:val="16"/>
                <w:szCs w:val="16"/>
              </w:rPr>
              <w:t>D</w:t>
            </w:r>
            <w:r w:rsidRPr="00986A57">
              <w:rPr>
                <w:rFonts w:ascii="Arial" w:hAnsi="Arial" w:cs="Arial"/>
                <w:noProof/>
                <w:sz w:val="16"/>
                <w:szCs w:val="16"/>
              </w:rPr>
              <w:t>ata management system on the most vulnerable children and their families updated</w:t>
            </w:r>
          </w:p>
          <w:p w14:paraId="25669C18" w14:textId="77777777" w:rsidR="00986A57" w:rsidRPr="00986A57" w:rsidRDefault="00986A57" w:rsidP="000F091A">
            <w:pPr>
              <w:pStyle w:val="BodyText2"/>
              <w:widowControl/>
              <w:numPr>
                <w:ilvl w:val="0"/>
                <w:numId w:val="58"/>
              </w:numPr>
              <w:spacing w:after="0" w:line="240" w:lineRule="auto"/>
              <w:ind w:left="176" w:hanging="142"/>
              <w:rPr>
                <w:rFonts w:ascii="Arial" w:hAnsi="Arial" w:cs="Arial"/>
                <w:i/>
                <w:noProof/>
                <w:sz w:val="16"/>
                <w:szCs w:val="16"/>
              </w:rPr>
            </w:pPr>
            <w:r w:rsidRPr="00986A57">
              <w:rPr>
                <w:rFonts w:ascii="Arial" w:hAnsi="Arial" w:cs="Arial"/>
                <w:noProof/>
                <w:sz w:val="16"/>
                <w:szCs w:val="16"/>
              </w:rPr>
              <w:t># of new child protection services are introduced</w:t>
            </w:r>
          </w:p>
          <w:p w14:paraId="6C7F0D19" w14:textId="77777777" w:rsidR="00986A57" w:rsidRPr="00986A57" w:rsidRDefault="00986A57" w:rsidP="000F091A">
            <w:pPr>
              <w:pStyle w:val="BodyText2"/>
              <w:widowControl/>
              <w:numPr>
                <w:ilvl w:val="0"/>
                <w:numId w:val="58"/>
              </w:numPr>
              <w:spacing w:after="0" w:line="240" w:lineRule="auto"/>
              <w:ind w:left="176" w:hanging="142"/>
              <w:rPr>
                <w:rFonts w:ascii="Arial" w:hAnsi="Arial" w:cs="Arial"/>
                <w:i/>
                <w:noProof/>
                <w:sz w:val="16"/>
                <w:szCs w:val="16"/>
              </w:rPr>
            </w:pPr>
            <w:r w:rsidRPr="00986A57">
              <w:rPr>
                <w:rFonts w:ascii="Arial" w:hAnsi="Arial" w:cs="Arial"/>
                <w:noProof/>
                <w:sz w:val="16"/>
                <w:szCs w:val="16"/>
              </w:rPr>
              <w:t>revised national child protection legal and policy framework</w:t>
            </w:r>
          </w:p>
          <w:p w14:paraId="612663C1" w14:textId="77777777" w:rsidR="00986A57" w:rsidRPr="00986A57" w:rsidRDefault="00986A57" w:rsidP="000F091A">
            <w:pPr>
              <w:pStyle w:val="BodyText2"/>
              <w:widowControl/>
              <w:numPr>
                <w:ilvl w:val="0"/>
                <w:numId w:val="58"/>
              </w:numPr>
              <w:spacing w:after="0" w:line="240" w:lineRule="auto"/>
              <w:ind w:left="176" w:hanging="142"/>
              <w:rPr>
                <w:rFonts w:ascii="Arial" w:hAnsi="Arial" w:cs="Arial"/>
                <w:i/>
                <w:sz w:val="16"/>
                <w:szCs w:val="16"/>
              </w:rPr>
            </w:pPr>
            <w:r w:rsidRPr="00986A57">
              <w:rPr>
                <w:rFonts w:ascii="Arial" w:hAnsi="Arial" w:cs="Arial"/>
                <w:noProof/>
                <w:sz w:val="16"/>
                <w:szCs w:val="16"/>
              </w:rPr>
              <w:t># of staff with revised functions</w:t>
            </w:r>
          </w:p>
        </w:tc>
        <w:tc>
          <w:tcPr>
            <w:tcW w:w="1570" w:type="pct"/>
            <w:shd w:val="clear" w:color="auto" w:fill="FABF8F" w:themeFill="accent6" w:themeFillTint="99"/>
          </w:tcPr>
          <w:p w14:paraId="5BFB1ED4" w14:textId="77777777" w:rsidR="00DC5AC8" w:rsidRPr="00DC5AC8" w:rsidRDefault="00DC5AC8" w:rsidP="00DC5AC8">
            <w:pPr>
              <w:autoSpaceDE w:val="0"/>
              <w:autoSpaceDN w:val="0"/>
              <w:adjustRightInd w:val="0"/>
              <w:spacing w:line="240" w:lineRule="auto"/>
              <w:rPr>
                <w:rFonts w:eastAsia="MS Mincho" w:cs="Arial"/>
                <w:sz w:val="16"/>
                <w:szCs w:val="16"/>
              </w:rPr>
            </w:pPr>
          </w:p>
          <w:p w14:paraId="27F36D05" w14:textId="77777777" w:rsidR="00986A57" w:rsidRPr="00DC5AC8" w:rsidRDefault="00986A57" w:rsidP="00756504">
            <w:pPr>
              <w:pStyle w:val="ListParagraph"/>
              <w:numPr>
                <w:ilvl w:val="0"/>
                <w:numId w:val="53"/>
              </w:numPr>
              <w:autoSpaceDE w:val="0"/>
              <w:autoSpaceDN w:val="0"/>
              <w:adjustRightInd w:val="0"/>
              <w:spacing w:after="0" w:line="240" w:lineRule="auto"/>
              <w:ind w:left="175" w:hanging="175"/>
              <w:contextualSpacing w:val="0"/>
              <w:rPr>
                <w:rFonts w:ascii="Arial" w:eastAsia="MS Mincho" w:hAnsi="Arial" w:cs="Arial"/>
                <w:sz w:val="16"/>
                <w:szCs w:val="16"/>
              </w:rPr>
            </w:pPr>
            <w:r w:rsidRPr="00DC5AC8">
              <w:rPr>
                <w:rFonts w:ascii="Arial" w:hAnsi="Arial" w:cs="Arial"/>
                <w:noProof/>
                <w:sz w:val="16"/>
                <w:szCs w:val="16"/>
              </w:rPr>
              <w:t>#</w:t>
            </w:r>
            <w:r w:rsidRPr="00DC5AC8">
              <w:rPr>
                <w:rFonts w:ascii="Arial" w:eastAsia="MS Mincho" w:hAnsi="Arial" w:cs="Arial"/>
                <w:sz w:val="16"/>
                <w:szCs w:val="16"/>
              </w:rPr>
              <w:t xml:space="preserve"> of children without parental care, disaggregated by gender, age, disability and oblast (reduction needed);</w:t>
            </w:r>
          </w:p>
          <w:p w14:paraId="40AA2F5C" w14:textId="77777777" w:rsidR="00986A57" w:rsidRPr="00DC5AC8" w:rsidRDefault="00986A57" w:rsidP="000F091A">
            <w:pPr>
              <w:pStyle w:val="ListParagraph"/>
              <w:numPr>
                <w:ilvl w:val="0"/>
                <w:numId w:val="53"/>
              </w:numPr>
              <w:autoSpaceDE w:val="0"/>
              <w:autoSpaceDN w:val="0"/>
              <w:adjustRightInd w:val="0"/>
              <w:spacing w:after="0" w:line="240" w:lineRule="auto"/>
              <w:ind w:left="175" w:hanging="175"/>
              <w:contextualSpacing w:val="0"/>
              <w:rPr>
                <w:rFonts w:ascii="Arial" w:eastAsia="MS Mincho" w:hAnsi="Arial" w:cs="Arial"/>
                <w:sz w:val="16"/>
                <w:szCs w:val="16"/>
              </w:rPr>
            </w:pPr>
            <w:r w:rsidRPr="00DC5AC8">
              <w:rPr>
                <w:rFonts w:ascii="Arial" w:hAnsi="Arial" w:cs="Arial"/>
                <w:noProof/>
                <w:sz w:val="16"/>
                <w:szCs w:val="16"/>
              </w:rPr>
              <w:t>#</w:t>
            </w:r>
            <w:r w:rsidRPr="00DC5AC8">
              <w:rPr>
                <w:rFonts w:ascii="Arial" w:eastAsia="MS Mincho" w:hAnsi="Arial" w:cs="Arial"/>
                <w:sz w:val="16"/>
                <w:szCs w:val="16"/>
              </w:rPr>
              <w:t xml:space="preserve"> and rate of children living in state residential care institutions, disaggregated by gender, age, disability and oblast (30% reduction needed);</w:t>
            </w:r>
          </w:p>
          <w:p w14:paraId="5BE7AE64" w14:textId="77777777" w:rsidR="00986A57" w:rsidRPr="00DC5AC8" w:rsidRDefault="00986A57" w:rsidP="000F091A">
            <w:pPr>
              <w:pStyle w:val="ListParagraph"/>
              <w:numPr>
                <w:ilvl w:val="0"/>
                <w:numId w:val="53"/>
              </w:numPr>
              <w:autoSpaceDE w:val="0"/>
              <w:autoSpaceDN w:val="0"/>
              <w:adjustRightInd w:val="0"/>
              <w:spacing w:after="0" w:line="240" w:lineRule="auto"/>
              <w:ind w:left="175" w:hanging="175"/>
              <w:contextualSpacing w:val="0"/>
              <w:rPr>
                <w:rFonts w:ascii="Arial" w:eastAsia="MS Mincho" w:hAnsi="Arial" w:cs="Arial"/>
                <w:sz w:val="16"/>
                <w:szCs w:val="16"/>
              </w:rPr>
            </w:pPr>
            <w:r w:rsidRPr="00DC5AC8">
              <w:rPr>
                <w:rFonts w:ascii="Arial" w:hAnsi="Arial" w:cs="Arial"/>
                <w:noProof/>
                <w:sz w:val="16"/>
                <w:szCs w:val="16"/>
              </w:rPr>
              <w:t>#</w:t>
            </w:r>
            <w:r w:rsidRPr="00DC5AC8">
              <w:rPr>
                <w:rFonts w:ascii="Arial" w:hAnsi="Arial" w:cs="Arial"/>
                <w:sz w:val="16"/>
                <w:szCs w:val="16"/>
              </w:rPr>
              <w:t xml:space="preserve">.of children placed into family-based care / reunited with their family, disaggregated by </w:t>
            </w:r>
            <w:r w:rsidRPr="00DC5AC8">
              <w:rPr>
                <w:rFonts w:ascii="Arial" w:eastAsia="MS Mincho" w:hAnsi="Arial" w:cs="Arial"/>
                <w:sz w:val="16"/>
                <w:szCs w:val="16"/>
              </w:rPr>
              <w:t>gender, age and disability (increase desired);</w:t>
            </w:r>
          </w:p>
          <w:p w14:paraId="621A2797" w14:textId="77777777" w:rsidR="00986A57" w:rsidRPr="00DC5AC8" w:rsidRDefault="00986A57" w:rsidP="000F091A">
            <w:pPr>
              <w:pStyle w:val="ListParagraph"/>
              <w:numPr>
                <w:ilvl w:val="0"/>
                <w:numId w:val="53"/>
              </w:numPr>
              <w:autoSpaceDE w:val="0"/>
              <w:autoSpaceDN w:val="0"/>
              <w:adjustRightInd w:val="0"/>
              <w:spacing w:after="0" w:line="240" w:lineRule="auto"/>
              <w:ind w:left="175" w:hanging="175"/>
              <w:contextualSpacing w:val="0"/>
              <w:rPr>
                <w:rFonts w:ascii="Arial" w:eastAsia="MS Mincho" w:hAnsi="Arial" w:cs="Arial"/>
                <w:sz w:val="16"/>
                <w:szCs w:val="16"/>
              </w:rPr>
            </w:pPr>
            <w:r w:rsidRPr="00DC5AC8">
              <w:rPr>
                <w:rFonts w:ascii="Arial" w:eastAsia="MS Mincho" w:hAnsi="Arial" w:cs="Arial"/>
                <w:sz w:val="16"/>
                <w:szCs w:val="16"/>
              </w:rPr>
              <w:t>Ratio of children in family-based care versus residential care (improved ratio in favour of family-based care);</w:t>
            </w:r>
          </w:p>
          <w:p w14:paraId="206DAFF6" w14:textId="77777777" w:rsidR="00986A57" w:rsidRPr="00DC5AC8" w:rsidRDefault="00986A57" w:rsidP="000F091A">
            <w:pPr>
              <w:pStyle w:val="ListParagraph"/>
              <w:numPr>
                <w:ilvl w:val="0"/>
                <w:numId w:val="53"/>
              </w:numPr>
              <w:autoSpaceDE w:val="0"/>
              <w:autoSpaceDN w:val="0"/>
              <w:adjustRightInd w:val="0"/>
              <w:spacing w:after="0" w:line="240" w:lineRule="auto"/>
              <w:ind w:left="175" w:hanging="175"/>
              <w:contextualSpacing w:val="0"/>
              <w:rPr>
                <w:rFonts w:ascii="Arial" w:hAnsi="Arial" w:cs="Arial"/>
                <w:sz w:val="16"/>
                <w:szCs w:val="16"/>
              </w:rPr>
            </w:pPr>
            <w:r w:rsidRPr="00DC5AC8">
              <w:rPr>
                <w:rFonts w:ascii="Arial" w:eastAsia="MS Mincho" w:hAnsi="Arial" w:cs="Arial"/>
                <w:sz w:val="16"/>
                <w:szCs w:val="16"/>
              </w:rPr>
              <w:t>Child abandonment rate, total and for children under the age of three (reduction needed);</w:t>
            </w:r>
          </w:p>
          <w:p w14:paraId="2B043D9F" w14:textId="77777777" w:rsidR="00986A57" w:rsidRPr="00DC5AC8" w:rsidRDefault="00986A57" w:rsidP="000F091A">
            <w:pPr>
              <w:pStyle w:val="ListParagraph"/>
              <w:numPr>
                <w:ilvl w:val="0"/>
                <w:numId w:val="53"/>
              </w:numPr>
              <w:autoSpaceDE w:val="0"/>
              <w:autoSpaceDN w:val="0"/>
              <w:adjustRightInd w:val="0"/>
              <w:spacing w:after="0" w:line="240" w:lineRule="auto"/>
              <w:ind w:left="175" w:hanging="175"/>
              <w:contextualSpacing w:val="0"/>
              <w:rPr>
                <w:rFonts w:ascii="Arial" w:hAnsi="Arial" w:cs="Arial"/>
                <w:sz w:val="16"/>
                <w:szCs w:val="16"/>
              </w:rPr>
            </w:pPr>
            <w:r w:rsidRPr="00DC5AC8">
              <w:rPr>
                <w:rFonts w:ascii="Arial" w:hAnsi="Arial" w:cs="Arial"/>
                <w:noProof/>
                <w:sz w:val="16"/>
                <w:szCs w:val="16"/>
              </w:rPr>
              <w:t>#</w:t>
            </w:r>
            <w:r w:rsidRPr="00DC5AC8">
              <w:rPr>
                <w:rFonts w:ascii="Arial" w:eastAsia="MS Mincho" w:hAnsi="Arial" w:cs="Arial"/>
                <w:sz w:val="16"/>
                <w:szCs w:val="16"/>
              </w:rPr>
              <w:t xml:space="preserve"> of children benefitting of new services developed by the Project, total and disaggregated by type of service and oblast.</w:t>
            </w:r>
          </w:p>
          <w:p w14:paraId="5CBCBAA7" w14:textId="77777777" w:rsidR="00986A57" w:rsidRPr="00DC5AC8" w:rsidRDefault="00986A57" w:rsidP="000F091A">
            <w:pPr>
              <w:pStyle w:val="BodyText2"/>
              <w:widowControl/>
              <w:numPr>
                <w:ilvl w:val="0"/>
                <w:numId w:val="53"/>
              </w:numPr>
              <w:spacing w:after="0" w:line="240" w:lineRule="auto"/>
              <w:ind w:left="175" w:hanging="175"/>
              <w:rPr>
                <w:rFonts w:ascii="Arial" w:hAnsi="Arial" w:cs="Arial"/>
                <w:i/>
                <w:sz w:val="16"/>
                <w:szCs w:val="16"/>
              </w:rPr>
            </w:pPr>
            <w:r w:rsidRPr="00DC5AC8">
              <w:rPr>
                <w:rFonts w:ascii="Arial" w:hAnsi="Arial" w:cs="Arial"/>
                <w:noProof/>
                <w:sz w:val="16"/>
                <w:szCs w:val="16"/>
              </w:rPr>
              <w:t>#</w:t>
            </w:r>
            <w:r w:rsidRPr="00DC5AC8">
              <w:rPr>
                <w:rFonts w:ascii="Arial" w:hAnsi="Arial" w:cs="Arial"/>
                <w:sz w:val="16"/>
                <w:szCs w:val="16"/>
              </w:rPr>
              <w:t xml:space="preserve"> of children victims of in-country trafficking and child prostitution (reduction needed)</w:t>
            </w:r>
          </w:p>
          <w:p w14:paraId="4F5173DB" w14:textId="77777777" w:rsidR="00986A57" w:rsidRPr="00DC5AC8" w:rsidRDefault="00986A57" w:rsidP="000F091A">
            <w:pPr>
              <w:pStyle w:val="BodyText2"/>
              <w:widowControl/>
              <w:numPr>
                <w:ilvl w:val="0"/>
                <w:numId w:val="53"/>
              </w:numPr>
              <w:spacing w:after="0" w:line="240" w:lineRule="auto"/>
              <w:ind w:left="175" w:hanging="175"/>
              <w:rPr>
                <w:rFonts w:ascii="Arial" w:hAnsi="Arial" w:cs="Arial"/>
                <w:i/>
                <w:sz w:val="16"/>
                <w:szCs w:val="16"/>
              </w:rPr>
            </w:pPr>
            <w:r w:rsidRPr="00DC5AC8">
              <w:rPr>
                <w:rFonts w:ascii="Arial" w:hAnsi="Arial" w:cs="Arial"/>
                <w:sz w:val="16"/>
                <w:szCs w:val="16"/>
              </w:rPr>
              <w:t>Legal framework on child protection aligned with international standards</w:t>
            </w:r>
          </w:p>
          <w:p w14:paraId="02D67493" w14:textId="77777777" w:rsidR="00986A57" w:rsidRPr="00DC5AC8" w:rsidRDefault="00986A57" w:rsidP="000F091A">
            <w:pPr>
              <w:pStyle w:val="BodyText2"/>
              <w:widowControl/>
              <w:numPr>
                <w:ilvl w:val="0"/>
                <w:numId w:val="53"/>
              </w:numPr>
              <w:spacing w:after="0" w:line="240" w:lineRule="auto"/>
              <w:ind w:left="175" w:hanging="175"/>
              <w:rPr>
                <w:rFonts w:ascii="Arial" w:hAnsi="Arial" w:cs="Arial"/>
                <w:i/>
                <w:sz w:val="16"/>
                <w:szCs w:val="16"/>
              </w:rPr>
            </w:pPr>
            <w:r w:rsidRPr="00DC5AC8">
              <w:rPr>
                <w:rFonts w:ascii="Arial" w:hAnsi="Arial" w:cs="Arial"/>
                <w:sz w:val="16"/>
                <w:szCs w:val="16"/>
              </w:rPr>
              <w:t>Compliance of staffing of child protection services and their funding with the requirements of national quality standards and international practice</w:t>
            </w:r>
          </w:p>
        </w:tc>
      </w:tr>
      <w:tr w:rsidR="00986A57" w:rsidRPr="00986A57" w14:paraId="5B7FEAC7" w14:textId="77777777" w:rsidTr="00986A57">
        <w:trPr>
          <w:trHeight w:val="350"/>
          <w:jc w:val="center"/>
        </w:trPr>
        <w:tc>
          <w:tcPr>
            <w:tcW w:w="806" w:type="pct"/>
          </w:tcPr>
          <w:p w14:paraId="38BDABCB" w14:textId="77777777" w:rsidR="00986A57" w:rsidRPr="00986A57" w:rsidRDefault="00986A57" w:rsidP="00986A57">
            <w:pPr>
              <w:pStyle w:val="Tabellnormal"/>
              <w:rPr>
                <w:rFonts w:cs="Arial"/>
                <w:b/>
                <w:noProof/>
                <w:sz w:val="16"/>
                <w:szCs w:val="16"/>
              </w:rPr>
            </w:pPr>
            <w:r w:rsidRPr="00986A57">
              <w:rPr>
                <w:rFonts w:cs="Arial"/>
                <w:b/>
                <w:noProof/>
                <w:sz w:val="16"/>
                <w:szCs w:val="16"/>
              </w:rPr>
              <w:t>Outcomes</w:t>
            </w:r>
          </w:p>
          <w:p w14:paraId="5F74548D" w14:textId="77777777" w:rsidR="00986A57" w:rsidRPr="00986A57" w:rsidRDefault="00986A57" w:rsidP="00986A57">
            <w:pPr>
              <w:jc w:val="left"/>
              <w:rPr>
                <w:rFonts w:cs="Arial"/>
                <w:noProof/>
                <w:sz w:val="16"/>
                <w:szCs w:val="16"/>
              </w:rPr>
            </w:pPr>
            <w:r w:rsidRPr="00986A57">
              <w:rPr>
                <w:rFonts w:cs="Arial"/>
                <w:noProof/>
                <w:sz w:val="16"/>
                <w:szCs w:val="16"/>
              </w:rPr>
              <w:t>1. Child rights violations monitoring and complaints from regions are effectively addressed by the Human Rights Ombudsman’s Office</w:t>
            </w:r>
          </w:p>
          <w:p w14:paraId="0CDC7BD8" w14:textId="77777777" w:rsidR="00986A57" w:rsidRPr="00986A57" w:rsidRDefault="00986A57" w:rsidP="00986A57">
            <w:pPr>
              <w:jc w:val="left"/>
              <w:rPr>
                <w:rFonts w:cs="Arial"/>
                <w:noProof/>
                <w:sz w:val="16"/>
                <w:szCs w:val="16"/>
              </w:rPr>
            </w:pPr>
          </w:p>
          <w:p w14:paraId="0187C00D" w14:textId="77777777" w:rsidR="00986A57" w:rsidRPr="00986A57" w:rsidRDefault="00986A57" w:rsidP="00986A57">
            <w:pPr>
              <w:jc w:val="left"/>
              <w:rPr>
                <w:rFonts w:cs="Arial"/>
                <w:noProof/>
                <w:sz w:val="16"/>
                <w:szCs w:val="16"/>
              </w:rPr>
            </w:pPr>
          </w:p>
          <w:p w14:paraId="4FDF5723" w14:textId="77777777" w:rsidR="00986A57" w:rsidRPr="00986A57" w:rsidRDefault="00986A57" w:rsidP="00986A57">
            <w:pPr>
              <w:jc w:val="left"/>
              <w:rPr>
                <w:rFonts w:cs="Arial"/>
                <w:noProof/>
                <w:sz w:val="16"/>
                <w:szCs w:val="16"/>
              </w:rPr>
            </w:pPr>
          </w:p>
          <w:p w14:paraId="461EBE32" w14:textId="77777777" w:rsidR="00986A57" w:rsidRPr="00986A57" w:rsidRDefault="00986A57" w:rsidP="00986A57">
            <w:pPr>
              <w:jc w:val="left"/>
              <w:rPr>
                <w:rFonts w:cs="Arial"/>
                <w:noProof/>
                <w:sz w:val="16"/>
                <w:szCs w:val="16"/>
              </w:rPr>
            </w:pPr>
          </w:p>
          <w:p w14:paraId="2473595C" w14:textId="77777777" w:rsidR="00986A57" w:rsidRPr="00986A57" w:rsidRDefault="00986A57" w:rsidP="00986A57">
            <w:pPr>
              <w:jc w:val="left"/>
              <w:rPr>
                <w:rFonts w:cs="Arial"/>
                <w:noProof/>
                <w:sz w:val="16"/>
                <w:szCs w:val="16"/>
              </w:rPr>
            </w:pPr>
          </w:p>
          <w:p w14:paraId="7837E60D" w14:textId="77777777" w:rsidR="00986A57" w:rsidRPr="00986A57" w:rsidRDefault="00986A57" w:rsidP="00986A57">
            <w:pPr>
              <w:jc w:val="left"/>
              <w:rPr>
                <w:rFonts w:cs="Arial"/>
                <w:noProof/>
                <w:sz w:val="16"/>
                <w:szCs w:val="16"/>
              </w:rPr>
            </w:pPr>
          </w:p>
          <w:p w14:paraId="13817371" w14:textId="77777777" w:rsidR="00986A57" w:rsidRPr="00986A57" w:rsidRDefault="00986A57" w:rsidP="00986A57">
            <w:pPr>
              <w:jc w:val="left"/>
              <w:rPr>
                <w:rFonts w:cs="Arial"/>
                <w:noProof/>
                <w:sz w:val="16"/>
                <w:szCs w:val="16"/>
              </w:rPr>
            </w:pPr>
          </w:p>
          <w:p w14:paraId="68366D1F" w14:textId="77777777" w:rsidR="00986A57" w:rsidRPr="00986A57" w:rsidRDefault="00986A57" w:rsidP="00986A57">
            <w:pPr>
              <w:jc w:val="left"/>
              <w:rPr>
                <w:rFonts w:cs="Arial"/>
                <w:noProof/>
                <w:sz w:val="16"/>
                <w:szCs w:val="16"/>
              </w:rPr>
            </w:pPr>
          </w:p>
          <w:p w14:paraId="0B052B83" w14:textId="77777777" w:rsidR="00986A57" w:rsidRPr="00986A57" w:rsidRDefault="00986A57" w:rsidP="00986A57">
            <w:pPr>
              <w:jc w:val="left"/>
              <w:rPr>
                <w:rFonts w:cs="Arial"/>
                <w:noProof/>
                <w:sz w:val="16"/>
                <w:szCs w:val="16"/>
              </w:rPr>
            </w:pPr>
          </w:p>
          <w:p w14:paraId="6062ED9F" w14:textId="77777777" w:rsidR="00986A57" w:rsidRPr="00986A57" w:rsidRDefault="00986A57" w:rsidP="00986A57">
            <w:pPr>
              <w:jc w:val="left"/>
              <w:rPr>
                <w:rFonts w:cs="Arial"/>
                <w:noProof/>
                <w:sz w:val="16"/>
                <w:szCs w:val="16"/>
              </w:rPr>
            </w:pPr>
          </w:p>
          <w:p w14:paraId="73BE289F" w14:textId="77777777" w:rsidR="00986A57" w:rsidRPr="00986A57" w:rsidRDefault="00986A57" w:rsidP="00986A57">
            <w:pPr>
              <w:jc w:val="left"/>
              <w:rPr>
                <w:rFonts w:cs="Arial"/>
                <w:noProof/>
                <w:sz w:val="16"/>
                <w:szCs w:val="16"/>
              </w:rPr>
            </w:pPr>
            <w:r w:rsidRPr="00986A57">
              <w:rPr>
                <w:rFonts w:cs="Arial"/>
                <w:noProof/>
                <w:sz w:val="16"/>
                <w:szCs w:val="16"/>
              </w:rPr>
              <w:lastRenderedPageBreak/>
              <w:t>2. Developed practical models of integrated child protection mechanism at local level are ready for national replication</w:t>
            </w:r>
          </w:p>
        </w:tc>
        <w:tc>
          <w:tcPr>
            <w:tcW w:w="1171" w:type="pct"/>
            <w:shd w:val="clear" w:color="auto" w:fill="95B3D7" w:themeFill="accent1" w:themeFillTint="99"/>
            <w:vAlign w:val="center"/>
          </w:tcPr>
          <w:p w14:paraId="6129567E" w14:textId="77777777" w:rsidR="00986A57" w:rsidRPr="00986A57" w:rsidRDefault="00986A57" w:rsidP="00986A57">
            <w:pPr>
              <w:pStyle w:val="Tabellnormal"/>
              <w:ind w:right="-40"/>
              <w:rPr>
                <w:rFonts w:cs="Arial"/>
                <w:i/>
                <w:noProof/>
                <w:sz w:val="16"/>
                <w:szCs w:val="16"/>
              </w:rPr>
            </w:pPr>
            <w:r w:rsidRPr="00986A57">
              <w:rPr>
                <w:rFonts w:cs="Arial"/>
                <w:i/>
                <w:noProof/>
                <w:sz w:val="16"/>
                <w:szCs w:val="16"/>
              </w:rPr>
              <w:lastRenderedPageBreak/>
              <w:t>(list of indicators, not assigned to a specific outcome)</w:t>
            </w:r>
          </w:p>
          <w:p w14:paraId="09E80DFF" w14:textId="77777777" w:rsidR="00986A57" w:rsidRPr="00986A57" w:rsidRDefault="00986A57" w:rsidP="000F091A">
            <w:pPr>
              <w:pStyle w:val="BodyText2"/>
              <w:widowControl/>
              <w:numPr>
                <w:ilvl w:val="0"/>
                <w:numId w:val="59"/>
              </w:numPr>
              <w:spacing w:after="0" w:line="240" w:lineRule="auto"/>
              <w:ind w:left="255" w:hanging="272"/>
              <w:rPr>
                <w:rFonts w:ascii="Arial" w:hAnsi="Arial" w:cs="Arial"/>
                <w:i/>
                <w:noProof/>
                <w:sz w:val="16"/>
                <w:szCs w:val="16"/>
              </w:rPr>
            </w:pPr>
            <w:r w:rsidRPr="00986A57">
              <w:rPr>
                <w:rFonts w:ascii="Arial" w:hAnsi="Arial" w:cs="Arial"/>
                <w:noProof/>
                <w:sz w:val="16"/>
                <w:szCs w:val="16"/>
              </w:rPr>
              <w:t>Data management system on the most vulnerable children and their families updated</w:t>
            </w:r>
          </w:p>
          <w:p w14:paraId="266DAA88" w14:textId="77777777" w:rsidR="00986A57" w:rsidRPr="00986A57" w:rsidRDefault="00986A57" w:rsidP="000F091A">
            <w:pPr>
              <w:pStyle w:val="BodyText2"/>
              <w:widowControl/>
              <w:numPr>
                <w:ilvl w:val="0"/>
                <w:numId w:val="59"/>
              </w:numPr>
              <w:spacing w:after="0" w:line="240" w:lineRule="auto"/>
              <w:ind w:left="255" w:hanging="272"/>
              <w:rPr>
                <w:rFonts w:ascii="Arial" w:hAnsi="Arial" w:cs="Arial"/>
                <w:i/>
                <w:noProof/>
                <w:sz w:val="16"/>
                <w:szCs w:val="16"/>
              </w:rPr>
            </w:pPr>
            <w:r w:rsidRPr="00986A57">
              <w:rPr>
                <w:rFonts w:ascii="Arial" w:hAnsi="Arial" w:cs="Arial"/>
                <w:noProof/>
                <w:sz w:val="16"/>
                <w:szCs w:val="16"/>
              </w:rPr>
              <w:t>No. of new child protection services introduced</w:t>
            </w:r>
          </w:p>
          <w:p w14:paraId="5833F467" w14:textId="77777777" w:rsidR="00986A57" w:rsidRPr="00986A57" w:rsidRDefault="00986A57" w:rsidP="000F091A">
            <w:pPr>
              <w:pStyle w:val="BodyText2"/>
              <w:widowControl/>
              <w:numPr>
                <w:ilvl w:val="0"/>
                <w:numId w:val="59"/>
              </w:numPr>
              <w:spacing w:after="0" w:line="240" w:lineRule="auto"/>
              <w:ind w:left="255" w:hanging="272"/>
              <w:rPr>
                <w:rFonts w:ascii="Arial" w:hAnsi="Arial" w:cs="Arial"/>
                <w:i/>
                <w:noProof/>
                <w:sz w:val="16"/>
                <w:szCs w:val="16"/>
              </w:rPr>
            </w:pPr>
            <w:r w:rsidRPr="00986A57">
              <w:rPr>
                <w:rFonts w:ascii="Arial" w:hAnsi="Arial" w:cs="Arial"/>
                <w:noProof/>
                <w:sz w:val="16"/>
                <w:szCs w:val="16"/>
              </w:rPr>
              <w:t>Revised national child protection legal and policy framework</w:t>
            </w:r>
          </w:p>
          <w:p w14:paraId="5C33FAD1" w14:textId="77777777" w:rsidR="00986A57" w:rsidRPr="00986A57" w:rsidRDefault="00986A57" w:rsidP="000F091A">
            <w:pPr>
              <w:pStyle w:val="ListParagraph"/>
              <w:numPr>
                <w:ilvl w:val="0"/>
                <w:numId w:val="59"/>
              </w:numPr>
              <w:spacing w:after="0" w:line="240" w:lineRule="auto"/>
              <w:ind w:left="255" w:hanging="272"/>
              <w:contextualSpacing w:val="0"/>
              <w:rPr>
                <w:rFonts w:ascii="Arial" w:hAnsi="Arial" w:cs="Arial"/>
                <w:noProof/>
                <w:sz w:val="16"/>
                <w:szCs w:val="16"/>
              </w:rPr>
            </w:pPr>
            <w:r w:rsidRPr="00986A57">
              <w:rPr>
                <w:rFonts w:ascii="Arial" w:hAnsi="Arial" w:cs="Arial"/>
                <w:noProof/>
                <w:sz w:val="16"/>
                <w:szCs w:val="16"/>
              </w:rPr>
              <w:t>No. of staff with revised functions</w:t>
            </w:r>
          </w:p>
        </w:tc>
        <w:tc>
          <w:tcPr>
            <w:tcW w:w="1453" w:type="pct"/>
            <w:shd w:val="clear" w:color="auto" w:fill="E5DFEC" w:themeFill="accent4" w:themeFillTint="33"/>
          </w:tcPr>
          <w:p w14:paraId="512A173D" w14:textId="77777777" w:rsidR="00986A57" w:rsidRPr="00986A57" w:rsidRDefault="00986A57" w:rsidP="00986A57">
            <w:pPr>
              <w:pStyle w:val="Tabellnormal"/>
              <w:ind w:left="176" w:hanging="142"/>
              <w:rPr>
                <w:rFonts w:cs="Arial"/>
                <w:noProof/>
                <w:sz w:val="16"/>
                <w:szCs w:val="16"/>
              </w:rPr>
            </w:pPr>
          </w:p>
          <w:p w14:paraId="56CA6DE7" w14:textId="77777777" w:rsidR="00986A57" w:rsidRPr="00986A57" w:rsidRDefault="00986A57" w:rsidP="000F091A">
            <w:pPr>
              <w:pStyle w:val="Tabellnormal"/>
              <w:numPr>
                <w:ilvl w:val="0"/>
                <w:numId w:val="59"/>
              </w:numPr>
              <w:ind w:left="176" w:hanging="142"/>
              <w:rPr>
                <w:rFonts w:cs="Arial"/>
                <w:noProof/>
                <w:sz w:val="16"/>
                <w:szCs w:val="16"/>
              </w:rPr>
            </w:pPr>
            <w:r w:rsidRPr="00986A57">
              <w:rPr>
                <w:rFonts w:cs="Arial"/>
                <w:noProof/>
                <w:sz w:val="16"/>
                <w:szCs w:val="16"/>
              </w:rPr>
              <w:t># of complaints received directly from children and processed</w:t>
            </w:r>
          </w:p>
          <w:p w14:paraId="2EE72297" w14:textId="77777777" w:rsidR="00986A57" w:rsidRPr="00986A57" w:rsidRDefault="00986A57" w:rsidP="000F091A">
            <w:pPr>
              <w:pStyle w:val="Tabellnormal"/>
              <w:numPr>
                <w:ilvl w:val="0"/>
                <w:numId w:val="59"/>
              </w:numPr>
              <w:ind w:left="176" w:hanging="142"/>
              <w:rPr>
                <w:rFonts w:cs="Arial"/>
                <w:noProof/>
                <w:sz w:val="16"/>
                <w:szCs w:val="16"/>
                <w:lang w:val="en-US"/>
              </w:rPr>
            </w:pPr>
            <w:r w:rsidRPr="00986A57">
              <w:rPr>
                <w:rFonts w:cs="Arial"/>
                <w:noProof/>
                <w:sz w:val="16"/>
                <w:szCs w:val="16"/>
              </w:rPr>
              <w:t># of capacity building trainings for Ombudsman staff conducted</w:t>
            </w:r>
          </w:p>
          <w:p w14:paraId="7426D55E" w14:textId="77777777" w:rsidR="00986A57" w:rsidRPr="00986A57" w:rsidRDefault="00986A57" w:rsidP="000F091A">
            <w:pPr>
              <w:pStyle w:val="Tabellnormal"/>
              <w:numPr>
                <w:ilvl w:val="0"/>
                <w:numId w:val="59"/>
              </w:numPr>
              <w:ind w:left="176" w:hanging="142"/>
              <w:rPr>
                <w:rFonts w:cs="Arial"/>
                <w:noProof/>
                <w:sz w:val="16"/>
                <w:szCs w:val="16"/>
              </w:rPr>
            </w:pPr>
            <w:r w:rsidRPr="00986A57">
              <w:rPr>
                <w:rFonts w:cs="Arial"/>
                <w:noProof/>
                <w:sz w:val="16"/>
                <w:szCs w:val="16"/>
              </w:rPr>
              <w:t xml:space="preserve">Practical Toolkits for Ombudsman’s Office on monitoring child rights in institutions, and on processing complaints from children and on their behalf are developed </w:t>
            </w:r>
          </w:p>
          <w:p w14:paraId="10D4612D" w14:textId="77777777" w:rsidR="00986A57" w:rsidRPr="00986A57" w:rsidRDefault="00986A57" w:rsidP="000F091A">
            <w:pPr>
              <w:pStyle w:val="Tabellnormal"/>
              <w:numPr>
                <w:ilvl w:val="0"/>
                <w:numId w:val="59"/>
              </w:numPr>
              <w:ind w:left="176" w:hanging="142"/>
              <w:rPr>
                <w:rFonts w:cs="Arial"/>
                <w:noProof/>
                <w:sz w:val="16"/>
                <w:szCs w:val="16"/>
              </w:rPr>
            </w:pPr>
            <w:r w:rsidRPr="00986A57">
              <w:rPr>
                <w:rFonts w:cs="Arial"/>
                <w:noProof/>
                <w:sz w:val="16"/>
                <w:szCs w:val="16"/>
              </w:rPr>
              <w:t>Study on vulnerable children conducted</w:t>
            </w:r>
          </w:p>
          <w:p w14:paraId="3EA0AFB9" w14:textId="77777777" w:rsidR="00986A57" w:rsidRPr="00986A57" w:rsidRDefault="00986A57" w:rsidP="00986A57">
            <w:pPr>
              <w:pStyle w:val="Tabellnormal"/>
              <w:ind w:left="176" w:hanging="142"/>
              <w:rPr>
                <w:rFonts w:cs="Arial"/>
                <w:noProof/>
                <w:sz w:val="16"/>
                <w:szCs w:val="16"/>
              </w:rPr>
            </w:pPr>
          </w:p>
          <w:p w14:paraId="358224C6" w14:textId="77777777" w:rsidR="00986A57" w:rsidRPr="00986A57" w:rsidRDefault="00986A57" w:rsidP="00986A57">
            <w:pPr>
              <w:pStyle w:val="Tabellnormal"/>
              <w:ind w:left="176" w:hanging="142"/>
              <w:rPr>
                <w:rFonts w:cs="Arial"/>
                <w:noProof/>
                <w:sz w:val="16"/>
                <w:szCs w:val="16"/>
              </w:rPr>
            </w:pPr>
          </w:p>
          <w:p w14:paraId="5CC98E3A" w14:textId="77777777" w:rsidR="00986A57" w:rsidRPr="00986A57" w:rsidRDefault="00986A57" w:rsidP="00986A57">
            <w:pPr>
              <w:pStyle w:val="Tabellnormal"/>
              <w:ind w:left="176" w:hanging="142"/>
              <w:rPr>
                <w:rFonts w:cs="Arial"/>
                <w:noProof/>
                <w:sz w:val="16"/>
                <w:szCs w:val="16"/>
              </w:rPr>
            </w:pPr>
          </w:p>
          <w:p w14:paraId="3B624028" w14:textId="77777777" w:rsidR="00986A57" w:rsidRPr="00986A57" w:rsidRDefault="00986A57" w:rsidP="00986A57">
            <w:pPr>
              <w:pStyle w:val="Tabellnormal"/>
              <w:ind w:left="176" w:hanging="142"/>
              <w:rPr>
                <w:rFonts w:cs="Arial"/>
                <w:noProof/>
                <w:sz w:val="16"/>
                <w:szCs w:val="16"/>
              </w:rPr>
            </w:pPr>
          </w:p>
          <w:p w14:paraId="43440663" w14:textId="77777777" w:rsidR="00986A57" w:rsidRPr="00986A57" w:rsidRDefault="00986A57" w:rsidP="00986A57">
            <w:pPr>
              <w:pStyle w:val="Tabellnormal"/>
              <w:ind w:left="176" w:hanging="142"/>
              <w:rPr>
                <w:rFonts w:cs="Arial"/>
                <w:noProof/>
                <w:sz w:val="16"/>
                <w:szCs w:val="16"/>
              </w:rPr>
            </w:pPr>
          </w:p>
          <w:p w14:paraId="23B5E539" w14:textId="77777777" w:rsidR="00986A57" w:rsidRPr="00986A57" w:rsidRDefault="00986A57" w:rsidP="00986A57">
            <w:pPr>
              <w:pStyle w:val="Tabellnormal"/>
              <w:ind w:left="176" w:hanging="142"/>
              <w:rPr>
                <w:rFonts w:cs="Arial"/>
                <w:noProof/>
                <w:sz w:val="16"/>
                <w:szCs w:val="16"/>
              </w:rPr>
            </w:pPr>
          </w:p>
          <w:p w14:paraId="14278CB5" w14:textId="77777777" w:rsidR="00986A57" w:rsidRPr="00986A57" w:rsidRDefault="00986A57" w:rsidP="00986A57">
            <w:pPr>
              <w:pStyle w:val="Tabellnormal"/>
              <w:ind w:left="176" w:hanging="142"/>
              <w:rPr>
                <w:rFonts w:cs="Arial"/>
                <w:noProof/>
                <w:sz w:val="16"/>
                <w:szCs w:val="16"/>
              </w:rPr>
            </w:pPr>
          </w:p>
          <w:p w14:paraId="4C4DBCCB" w14:textId="77777777" w:rsidR="00986A57" w:rsidRPr="00986A57" w:rsidRDefault="00986A57" w:rsidP="00986A57">
            <w:pPr>
              <w:pStyle w:val="Tabellnormal"/>
              <w:rPr>
                <w:rFonts w:cs="Arial"/>
                <w:noProof/>
                <w:sz w:val="16"/>
                <w:szCs w:val="16"/>
              </w:rPr>
            </w:pPr>
          </w:p>
          <w:p w14:paraId="5D5084B2" w14:textId="77777777" w:rsidR="00986A57" w:rsidRPr="00986A57" w:rsidRDefault="00986A57" w:rsidP="000F091A">
            <w:pPr>
              <w:pStyle w:val="ListParagraph"/>
              <w:numPr>
                <w:ilvl w:val="0"/>
                <w:numId w:val="59"/>
              </w:numPr>
              <w:spacing w:after="0" w:line="240" w:lineRule="auto"/>
              <w:ind w:left="176" w:hanging="142"/>
              <w:contextualSpacing w:val="0"/>
              <w:rPr>
                <w:rFonts w:ascii="Arial" w:hAnsi="Arial" w:cs="Arial"/>
                <w:sz w:val="16"/>
                <w:szCs w:val="16"/>
              </w:rPr>
            </w:pPr>
            <w:r w:rsidRPr="00986A57">
              <w:rPr>
                <w:rFonts w:ascii="Arial" w:hAnsi="Arial" w:cs="Arial"/>
                <w:noProof/>
                <w:sz w:val="16"/>
                <w:szCs w:val="16"/>
              </w:rPr>
              <w:lastRenderedPageBreak/>
              <w:t>Two models incorporate all necessary components for the delivery of integrated child protection services</w:t>
            </w:r>
            <w:r w:rsidRPr="00986A57">
              <w:rPr>
                <w:rFonts w:ascii="Arial" w:hAnsi="Arial" w:cs="Arial"/>
                <w:sz w:val="16"/>
                <w:szCs w:val="16"/>
              </w:rPr>
              <w:t xml:space="preserve"> </w:t>
            </w:r>
          </w:p>
          <w:p w14:paraId="74FF8F68" w14:textId="77777777" w:rsidR="00986A57" w:rsidRPr="00986A57" w:rsidRDefault="00986A57" w:rsidP="000F091A">
            <w:pPr>
              <w:pStyle w:val="Tabellnormal"/>
              <w:numPr>
                <w:ilvl w:val="0"/>
                <w:numId w:val="59"/>
              </w:numPr>
              <w:ind w:left="176" w:hanging="142"/>
              <w:rPr>
                <w:rFonts w:cs="Arial"/>
                <w:noProof/>
                <w:sz w:val="16"/>
                <w:szCs w:val="16"/>
              </w:rPr>
            </w:pPr>
            <w:r w:rsidRPr="00986A57">
              <w:rPr>
                <w:rFonts w:cs="Arial"/>
                <w:noProof/>
                <w:sz w:val="16"/>
                <w:szCs w:val="16"/>
              </w:rPr>
              <w:t># of children placed into family care or re-united with their families</w:t>
            </w:r>
          </w:p>
          <w:p w14:paraId="0B2D7475" w14:textId="77777777" w:rsidR="00986A57" w:rsidRPr="00986A57" w:rsidRDefault="00986A57" w:rsidP="000F091A">
            <w:pPr>
              <w:pStyle w:val="Tabellnormal"/>
              <w:numPr>
                <w:ilvl w:val="0"/>
                <w:numId w:val="59"/>
              </w:numPr>
              <w:ind w:left="176" w:hanging="142"/>
              <w:rPr>
                <w:rFonts w:cs="Arial"/>
                <w:noProof/>
                <w:sz w:val="16"/>
                <w:szCs w:val="16"/>
              </w:rPr>
            </w:pPr>
            <w:r w:rsidRPr="00986A57">
              <w:rPr>
                <w:rFonts w:cs="Arial"/>
                <w:noProof/>
                <w:sz w:val="16"/>
                <w:szCs w:val="16"/>
              </w:rPr>
              <w:t># of social workers trained and involved in case management</w:t>
            </w:r>
          </w:p>
        </w:tc>
        <w:tc>
          <w:tcPr>
            <w:tcW w:w="1570" w:type="pct"/>
            <w:shd w:val="clear" w:color="auto" w:fill="FABF8F" w:themeFill="accent6" w:themeFillTint="99"/>
          </w:tcPr>
          <w:p w14:paraId="69D960BA" w14:textId="77777777" w:rsidR="00986A57" w:rsidRPr="00986A57" w:rsidRDefault="00986A57" w:rsidP="00986A57">
            <w:pPr>
              <w:pStyle w:val="Tabellnormal"/>
              <w:ind w:left="176" w:hanging="176"/>
              <w:rPr>
                <w:rFonts w:cs="Arial"/>
                <w:noProof/>
                <w:sz w:val="16"/>
                <w:szCs w:val="16"/>
              </w:rPr>
            </w:pPr>
          </w:p>
          <w:p w14:paraId="5360B090" w14:textId="77777777" w:rsidR="00986A57" w:rsidRPr="00986A57" w:rsidRDefault="00986A57" w:rsidP="000F091A">
            <w:pPr>
              <w:pStyle w:val="ListParagraph"/>
              <w:numPr>
                <w:ilvl w:val="0"/>
                <w:numId w:val="59"/>
              </w:numPr>
              <w:spacing w:after="0" w:line="240" w:lineRule="auto"/>
              <w:ind w:left="176" w:hanging="176"/>
              <w:contextualSpacing w:val="0"/>
              <w:rPr>
                <w:rFonts w:ascii="Arial" w:hAnsi="Arial" w:cs="Arial"/>
                <w:noProof/>
                <w:sz w:val="16"/>
                <w:szCs w:val="16"/>
              </w:rPr>
            </w:pPr>
            <w:r w:rsidRPr="00986A57">
              <w:rPr>
                <w:rFonts w:ascii="Arial" w:hAnsi="Arial" w:cs="Arial"/>
                <w:noProof/>
                <w:sz w:val="16"/>
                <w:szCs w:val="16"/>
              </w:rPr>
              <w:t># of child rights violations identified by the Ombudsman office itself</w:t>
            </w:r>
          </w:p>
          <w:p w14:paraId="3F625ADB" w14:textId="77777777" w:rsidR="00986A57" w:rsidRPr="00986A57" w:rsidRDefault="00986A57" w:rsidP="000F091A">
            <w:pPr>
              <w:pStyle w:val="ListParagraph"/>
              <w:numPr>
                <w:ilvl w:val="0"/>
                <w:numId w:val="59"/>
              </w:numPr>
              <w:spacing w:after="0" w:line="240" w:lineRule="auto"/>
              <w:ind w:left="176" w:hanging="176"/>
              <w:contextualSpacing w:val="0"/>
              <w:rPr>
                <w:rFonts w:ascii="Arial" w:hAnsi="Arial" w:cs="Arial"/>
                <w:noProof/>
                <w:sz w:val="16"/>
                <w:szCs w:val="16"/>
              </w:rPr>
            </w:pPr>
            <w:r w:rsidRPr="00986A57">
              <w:rPr>
                <w:rFonts w:ascii="Arial" w:hAnsi="Arial" w:cs="Arial"/>
                <w:noProof/>
                <w:sz w:val="16"/>
                <w:szCs w:val="16"/>
              </w:rPr>
              <w:t xml:space="preserve"># of NGOs, media and other partners cooperating with Ombudsman in the identification of child rights violations </w:t>
            </w:r>
          </w:p>
          <w:p w14:paraId="3B445588" w14:textId="77777777" w:rsidR="00986A57" w:rsidRPr="00986A57" w:rsidRDefault="00986A57" w:rsidP="000F091A">
            <w:pPr>
              <w:pStyle w:val="ListParagraph"/>
              <w:numPr>
                <w:ilvl w:val="0"/>
                <w:numId w:val="59"/>
              </w:numPr>
              <w:spacing w:after="0" w:line="240" w:lineRule="auto"/>
              <w:ind w:left="176" w:hanging="176"/>
              <w:contextualSpacing w:val="0"/>
              <w:rPr>
                <w:rFonts w:ascii="Arial" w:hAnsi="Arial" w:cs="Arial"/>
                <w:noProof/>
                <w:sz w:val="16"/>
                <w:szCs w:val="16"/>
              </w:rPr>
            </w:pPr>
            <w:r w:rsidRPr="00986A57">
              <w:rPr>
                <w:rFonts w:ascii="Arial" w:hAnsi="Arial" w:cs="Arial"/>
                <w:noProof/>
                <w:sz w:val="16"/>
                <w:szCs w:val="16"/>
              </w:rPr>
              <w:t xml:space="preserve"># of cases of child rights violations monitored </w:t>
            </w:r>
          </w:p>
          <w:p w14:paraId="4792114E" w14:textId="77777777" w:rsidR="00986A57" w:rsidRPr="00986A57" w:rsidRDefault="00986A57" w:rsidP="000F091A">
            <w:pPr>
              <w:pStyle w:val="ListParagraph"/>
              <w:numPr>
                <w:ilvl w:val="0"/>
                <w:numId w:val="59"/>
              </w:numPr>
              <w:spacing w:after="0" w:line="240" w:lineRule="auto"/>
              <w:ind w:left="176" w:hanging="176"/>
              <w:contextualSpacing w:val="0"/>
              <w:rPr>
                <w:rFonts w:ascii="Arial" w:hAnsi="Arial" w:cs="Arial"/>
                <w:noProof/>
                <w:sz w:val="16"/>
                <w:szCs w:val="16"/>
              </w:rPr>
            </w:pPr>
            <w:r w:rsidRPr="00986A57">
              <w:rPr>
                <w:rFonts w:ascii="Arial" w:hAnsi="Arial" w:cs="Arial"/>
                <w:noProof/>
                <w:sz w:val="16"/>
                <w:szCs w:val="16"/>
              </w:rPr>
              <w:t>% resolution rate of child rights violation cases following recommendations issued by the Ombudsman; average duration of case resolution</w:t>
            </w:r>
          </w:p>
          <w:p w14:paraId="49AEC171" w14:textId="77777777" w:rsidR="00986A57" w:rsidRPr="00986A57" w:rsidRDefault="00986A57" w:rsidP="000F091A">
            <w:pPr>
              <w:pStyle w:val="ListParagraph"/>
              <w:numPr>
                <w:ilvl w:val="0"/>
                <w:numId w:val="59"/>
              </w:numPr>
              <w:spacing w:after="0" w:line="240" w:lineRule="auto"/>
              <w:ind w:left="176" w:hanging="176"/>
              <w:contextualSpacing w:val="0"/>
              <w:rPr>
                <w:rFonts w:ascii="Arial" w:hAnsi="Arial" w:cs="Arial"/>
                <w:noProof/>
                <w:sz w:val="16"/>
                <w:szCs w:val="16"/>
              </w:rPr>
            </w:pPr>
            <w:r w:rsidRPr="00986A57">
              <w:rPr>
                <w:rFonts w:ascii="Arial" w:hAnsi="Arial" w:cs="Arial"/>
                <w:noProof/>
                <w:sz w:val="16"/>
                <w:szCs w:val="16"/>
              </w:rPr>
              <w:t>Enhanced capacity of Ombudsman, measured by:</w:t>
            </w:r>
          </w:p>
          <w:p w14:paraId="503FD94D" w14:textId="77777777" w:rsidR="00986A57" w:rsidRPr="00986A57" w:rsidRDefault="00986A57" w:rsidP="000F091A">
            <w:pPr>
              <w:pStyle w:val="ListParagraph"/>
              <w:numPr>
                <w:ilvl w:val="0"/>
                <w:numId w:val="63"/>
              </w:numPr>
              <w:tabs>
                <w:tab w:val="left" w:pos="601"/>
              </w:tabs>
              <w:spacing w:after="0" w:line="240" w:lineRule="auto"/>
              <w:ind w:left="459" w:hanging="141"/>
              <w:contextualSpacing w:val="0"/>
              <w:rPr>
                <w:rFonts w:ascii="Arial" w:hAnsi="Arial" w:cs="Arial"/>
                <w:noProof/>
                <w:sz w:val="16"/>
                <w:szCs w:val="16"/>
              </w:rPr>
            </w:pPr>
            <w:r w:rsidRPr="00986A57">
              <w:rPr>
                <w:rFonts w:ascii="Arial" w:hAnsi="Arial" w:cs="Arial"/>
                <w:noProof/>
                <w:sz w:val="16"/>
                <w:szCs w:val="16"/>
              </w:rPr>
              <w:t xml:space="preserve"># of </w:t>
            </w:r>
            <w:r w:rsidRPr="00986A57">
              <w:rPr>
                <w:rFonts w:ascii="Arial" w:hAnsi="Arial" w:cs="Arial"/>
                <w:sz w:val="16"/>
                <w:szCs w:val="16"/>
              </w:rPr>
              <w:t xml:space="preserve"> </w:t>
            </w:r>
            <w:r w:rsidRPr="00986A57">
              <w:rPr>
                <w:rFonts w:ascii="Arial" w:hAnsi="Arial" w:cs="Arial"/>
                <w:noProof/>
                <w:sz w:val="16"/>
                <w:szCs w:val="16"/>
              </w:rPr>
              <w:t xml:space="preserve">trainees attending capacity building events; # of </w:t>
            </w:r>
            <w:r w:rsidRPr="00986A57">
              <w:rPr>
                <w:rFonts w:ascii="Arial" w:hAnsi="Arial" w:cs="Arial"/>
                <w:sz w:val="16"/>
                <w:szCs w:val="16"/>
              </w:rPr>
              <w:t xml:space="preserve"> </w:t>
            </w:r>
            <w:r w:rsidRPr="00986A57">
              <w:rPr>
                <w:rFonts w:ascii="Arial" w:hAnsi="Arial" w:cs="Arial"/>
                <w:noProof/>
                <w:sz w:val="16"/>
                <w:szCs w:val="16"/>
              </w:rPr>
              <w:t>training hours</w:t>
            </w:r>
          </w:p>
          <w:p w14:paraId="3C80433A" w14:textId="77777777" w:rsidR="00986A57" w:rsidRPr="00986A57" w:rsidRDefault="00986A57" w:rsidP="000F091A">
            <w:pPr>
              <w:pStyle w:val="ListParagraph"/>
              <w:numPr>
                <w:ilvl w:val="0"/>
                <w:numId w:val="63"/>
              </w:numPr>
              <w:tabs>
                <w:tab w:val="left" w:pos="601"/>
              </w:tabs>
              <w:spacing w:after="0" w:line="240" w:lineRule="auto"/>
              <w:ind w:left="459" w:hanging="141"/>
              <w:contextualSpacing w:val="0"/>
              <w:rPr>
                <w:rFonts w:ascii="Arial" w:hAnsi="Arial" w:cs="Arial"/>
                <w:noProof/>
                <w:sz w:val="16"/>
                <w:szCs w:val="16"/>
              </w:rPr>
            </w:pPr>
            <w:r w:rsidRPr="00986A57">
              <w:rPr>
                <w:rFonts w:ascii="Arial" w:hAnsi="Arial" w:cs="Arial"/>
                <w:noProof/>
                <w:sz w:val="16"/>
                <w:szCs w:val="16"/>
              </w:rPr>
              <w:t>learning outcomes (reflected in the first 4 indicators)</w:t>
            </w:r>
          </w:p>
          <w:p w14:paraId="1F9FE343" w14:textId="77777777" w:rsidR="00986A57" w:rsidRPr="00986A57" w:rsidRDefault="00986A57" w:rsidP="000F091A">
            <w:pPr>
              <w:pStyle w:val="ListParagraph"/>
              <w:numPr>
                <w:ilvl w:val="0"/>
                <w:numId w:val="63"/>
              </w:numPr>
              <w:tabs>
                <w:tab w:val="left" w:pos="601"/>
              </w:tabs>
              <w:spacing w:after="0" w:line="240" w:lineRule="auto"/>
              <w:ind w:left="459" w:hanging="141"/>
              <w:contextualSpacing w:val="0"/>
              <w:rPr>
                <w:rFonts w:ascii="Arial" w:hAnsi="Arial" w:cs="Arial"/>
                <w:noProof/>
                <w:sz w:val="16"/>
                <w:szCs w:val="16"/>
              </w:rPr>
            </w:pPr>
            <w:r w:rsidRPr="00986A57">
              <w:rPr>
                <w:rFonts w:ascii="Arial" w:hAnsi="Arial" w:cs="Arial"/>
                <w:noProof/>
                <w:sz w:val="16"/>
                <w:szCs w:val="16"/>
              </w:rPr>
              <w:t xml:space="preserve"># of </w:t>
            </w:r>
            <w:r w:rsidRPr="00986A57">
              <w:rPr>
                <w:rFonts w:ascii="Arial" w:hAnsi="Arial" w:cs="Arial"/>
                <w:sz w:val="16"/>
                <w:szCs w:val="16"/>
              </w:rPr>
              <w:t xml:space="preserve"> </w:t>
            </w:r>
            <w:r w:rsidRPr="00986A57">
              <w:rPr>
                <w:rFonts w:ascii="Arial" w:hAnsi="Arial" w:cs="Arial"/>
                <w:noProof/>
                <w:sz w:val="16"/>
                <w:szCs w:val="16"/>
              </w:rPr>
              <w:t>developed toolkits, procedures, manuals on monitoring children’s rights and processing complaints in use</w:t>
            </w:r>
          </w:p>
          <w:p w14:paraId="53DE36FD" w14:textId="77777777" w:rsidR="00986A57" w:rsidRPr="00986A57" w:rsidRDefault="00986A57" w:rsidP="000F091A">
            <w:pPr>
              <w:pStyle w:val="ListParagraph"/>
              <w:numPr>
                <w:ilvl w:val="0"/>
                <w:numId w:val="64"/>
              </w:numPr>
              <w:tabs>
                <w:tab w:val="left" w:pos="175"/>
              </w:tabs>
              <w:spacing w:after="0" w:line="240" w:lineRule="auto"/>
              <w:ind w:hanging="645"/>
              <w:contextualSpacing w:val="0"/>
              <w:rPr>
                <w:rFonts w:ascii="Arial" w:hAnsi="Arial" w:cs="Arial"/>
                <w:noProof/>
                <w:sz w:val="16"/>
                <w:szCs w:val="16"/>
              </w:rPr>
            </w:pPr>
            <w:r w:rsidRPr="00986A57">
              <w:rPr>
                <w:rFonts w:ascii="Arial" w:hAnsi="Arial" w:cs="Arial"/>
                <w:noProof/>
                <w:sz w:val="16"/>
                <w:szCs w:val="16"/>
              </w:rPr>
              <w:t># of trainees from media; # of training hours</w:t>
            </w:r>
          </w:p>
          <w:p w14:paraId="0EF063DA" w14:textId="77777777" w:rsidR="00986A57" w:rsidRPr="00986A57" w:rsidRDefault="00986A57" w:rsidP="00986A57">
            <w:pPr>
              <w:pStyle w:val="ListParagraph"/>
              <w:tabs>
                <w:tab w:val="left" w:pos="601"/>
              </w:tabs>
              <w:ind w:left="459"/>
              <w:rPr>
                <w:rFonts w:ascii="Arial" w:hAnsi="Arial" w:cs="Arial"/>
                <w:noProof/>
                <w:sz w:val="16"/>
                <w:szCs w:val="16"/>
              </w:rPr>
            </w:pPr>
          </w:p>
          <w:p w14:paraId="373350CD" w14:textId="77777777" w:rsidR="00986A57" w:rsidRPr="00986A57" w:rsidRDefault="00986A57" w:rsidP="000F091A">
            <w:pPr>
              <w:pStyle w:val="ListParagraph"/>
              <w:numPr>
                <w:ilvl w:val="0"/>
                <w:numId w:val="59"/>
              </w:numPr>
              <w:spacing w:after="0" w:line="240" w:lineRule="auto"/>
              <w:ind w:left="176" w:hanging="176"/>
              <w:contextualSpacing w:val="0"/>
              <w:rPr>
                <w:rFonts w:ascii="Arial" w:hAnsi="Arial" w:cs="Arial"/>
                <w:noProof/>
                <w:sz w:val="16"/>
                <w:szCs w:val="16"/>
              </w:rPr>
            </w:pPr>
            <w:r w:rsidRPr="00986A57">
              <w:rPr>
                <w:rFonts w:ascii="Arial" w:hAnsi="Arial" w:cs="Arial"/>
                <w:noProof/>
                <w:sz w:val="16"/>
                <w:szCs w:val="16"/>
              </w:rPr>
              <w:lastRenderedPageBreak/>
              <w:t xml:space="preserve">Transferability potential of piloted models of integrated child protection services, with focus on child abandonment prevention of children aged 0-3 years (in terms of legal backing, resource affordability, effectiveness) </w:t>
            </w:r>
          </w:p>
          <w:p w14:paraId="46AFA190" w14:textId="77777777" w:rsidR="00986A57" w:rsidRPr="00986A57" w:rsidRDefault="00986A57" w:rsidP="000F091A">
            <w:pPr>
              <w:pStyle w:val="ListParagraph"/>
              <w:numPr>
                <w:ilvl w:val="0"/>
                <w:numId w:val="59"/>
              </w:numPr>
              <w:spacing w:after="0" w:line="240" w:lineRule="auto"/>
              <w:ind w:left="176" w:hanging="176"/>
              <w:contextualSpacing w:val="0"/>
              <w:rPr>
                <w:rFonts w:ascii="Arial" w:hAnsi="Arial" w:cs="Arial"/>
                <w:noProof/>
                <w:sz w:val="16"/>
                <w:szCs w:val="16"/>
              </w:rPr>
            </w:pPr>
            <w:r w:rsidRPr="00986A57">
              <w:rPr>
                <w:rFonts w:ascii="Arial" w:hAnsi="Arial" w:cs="Arial"/>
                <w:noProof/>
                <w:sz w:val="16"/>
                <w:szCs w:val="16"/>
              </w:rPr>
              <w:t># of training providers which embedded case management into their social work training curriculum; average # of trainees of these training suppliers</w:t>
            </w:r>
          </w:p>
          <w:p w14:paraId="5AD5EA07" w14:textId="77777777" w:rsidR="00986A57" w:rsidRPr="00986A57" w:rsidRDefault="00986A57" w:rsidP="000F091A">
            <w:pPr>
              <w:pStyle w:val="BodyText2"/>
              <w:widowControl/>
              <w:numPr>
                <w:ilvl w:val="0"/>
                <w:numId w:val="61"/>
              </w:numPr>
              <w:spacing w:after="0" w:line="240" w:lineRule="auto"/>
              <w:ind w:left="176" w:hanging="176"/>
              <w:rPr>
                <w:rFonts w:ascii="Arial" w:hAnsi="Arial" w:cs="Arial"/>
                <w:i/>
                <w:noProof/>
                <w:sz w:val="16"/>
                <w:szCs w:val="16"/>
              </w:rPr>
            </w:pPr>
            <w:r w:rsidRPr="00986A57">
              <w:rPr>
                <w:rFonts w:ascii="Arial" w:hAnsi="Arial" w:cs="Arial"/>
                <w:noProof/>
                <w:sz w:val="16"/>
                <w:szCs w:val="16"/>
              </w:rPr>
              <w:t>Up-to-date information management system on the most vulnerable children and their families</w:t>
            </w:r>
          </w:p>
        </w:tc>
      </w:tr>
      <w:tr w:rsidR="00986A57" w:rsidRPr="00986A57" w14:paraId="46EC6A33" w14:textId="77777777" w:rsidTr="00986A57">
        <w:trPr>
          <w:jc w:val="center"/>
        </w:trPr>
        <w:tc>
          <w:tcPr>
            <w:tcW w:w="806" w:type="pct"/>
          </w:tcPr>
          <w:p w14:paraId="555EC522" w14:textId="77777777" w:rsidR="00986A57" w:rsidRPr="00986A57" w:rsidRDefault="00986A57" w:rsidP="00986A57">
            <w:pPr>
              <w:pStyle w:val="Tabellnormal"/>
              <w:rPr>
                <w:rFonts w:cs="Arial"/>
                <w:b/>
                <w:sz w:val="16"/>
                <w:szCs w:val="16"/>
              </w:rPr>
            </w:pPr>
            <w:r w:rsidRPr="00986A57">
              <w:rPr>
                <w:rFonts w:cs="Arial"/>
                <w:b/>
                <w:sz w:val="16"/>
                <w:szCs w:val="16"/>
              </w:rPr>
              <w:lastRenderedPageBreak/>
              <w:t>Outputs</w:t>
            </w:r>
          </w:p>
          <w:p w14:paraId="2FBD9852" w14:textId="77777777" w:rsidR="00986A57" w:rsidRPr="00986A57" w:rsidRDefault="00986A57" w:rsidP="00986A57">
            <w:pPr>
              <w:pStyle w:val="Tabellnormal"/>
              <w:rPr>
                <w:rFonts w:cs="Arial"/>
                <w:sz w:val="16"/>
                <w:szCs w:val="16"/>
              </w:rPr>
            </w:pPr>
            <w:r w:rsidRPr="00986A57">
              <w:rPr>
                <w:rFonts w:cs="Arial"/>
                <w:sz w:val="16"/>
                <w:szCs w:val="16"/>
              </w:rPr>
              <w:t>1.1 Recommendations from studies on preventing violence against children in public settings and schools, in-country child trafficking and child prostitution provided to the Government</w:t>
            </w:r>
          </w:p>
          <w:p w14:paraId="17895C01" w14:textId="77777777" w:rsidR="00986A57" w:rsidRPr="00986A57" w:rsidRDefault="00986A57" w:rsidP="00986A57">
            <w:pPr>
              <w:pStyle w:val="Tabellnormal"/>
              <w:rPr>
                <w:rFonts w:cs="Arial"/>
                <w:sz w:val="16"/>
                <w:szCs w:val="16"/>
              </w:rPr>
            </w:pPr>
          </w:p>
          <w:p w14:paraId="0B9B6084" w14:textId="77777777" w:rsidR="00986A57" w:rsidRPr="00986A57" w:rsidRDefault="00986A57" w:rsidP="00986A57">
            <w:pPr>
              <w:pStyle w:val="Tabellnormal"/>
              <w:rPr>
                <w:rFonts w:cs="Arial"/>
                <w:sz w:val="16"/>
                <w:szCs w:val="16"/>
              </w:rPr>
            </w:pPr>
            <w:r w:rsidRPr="00986A57">
              <w:rPr>
                <w:rFonts w:cs="Arial"/>
                <w:sz w:val="16"/>
                <w:szCs w:val="16"/>
              </w:rPr>
              <w:t>1.2 Changes made to the Marriage and Family Code and other legal documents to address child rights violations</w:t>
            </w:r>
          </w:p>
          <w:p w14:paraId="62D26CBC" w14:textId="77777777" w:rsidR="00986A57" w:rsidRPr="00986A57" w:rsidRDefault="00986A57" w:rsidP="00986A57">
            <w:pPr>
              <w:pStyle w:val="Tabellnormal"/>
              <w:rPr>
                <w:rFonts w:cs="Arial"/>
                <w:sz w:val="16"/>
                <w:szCs w:val="16"/>
              </w:rPr>
            </w:pPr>
          </w:p>
          <w:p w14:paraId="3DA25EC2" w14:textId="77777777" w:rsidR="00986A57" w:rsidRPr="00986A57" w:rsidRDefault="00986A57" w:rsidP="00986A57">
            <w:pPr>
              <w:pStyle w:val="Tabellnormal"/>
              <w:rPr>
                <w:rFonts w:cs="Arial"/>
                <w:sz w:val="16"/>
                <w:szCs w:val="16"/>
              </w:rPr>
            </w:pPr>
            <w:r w:rsidRPr="00986A57">
              <w:rPr>
                <w:rFonts w:cs="Arial"/>
                <w:sz w:val="16"/>
                <w:szCs w:val="16"/>
              </w:rPr>
              <w:t>1.3 Increased access of children to the Ombudsman’s Office</w:t>
            </w:r>
          </w:p>
          <w:p w14:paraId="191A18FD" w14:textId="77777777" w:rsidR="00986A57" w:rsidRPr="00986A57" w:rsidRDefault="00986A57" w:rsidP="00986A57">
            <w:pPr>
              <w:pStyle w:val="Tabellnormal"/>
              <w:rPr>
                <w:rFonts w:cs="Arial"/>
                <w:sz w:val="16"/>
                <w:szCs w:val="16"/>
              </w:rPr>
            </w:pPr>
          </w:p>
          <w:p w14:paraId="193D5397" w14:textId="77777777" w:rsidR="00986A57" w:rsidRPr="00986A57" w:rsidRDefault="00986A57" w:rsidP="00986A57">
            <w:pPr>
              <w:pStyle w:val="Tabellnormal"/>
              <w:rPr>
                <w:rFonts w:cs="Arial"/>
                <w:sz w:val="16"/>
                <w:szCs w:val="16"/>
              </w:rPr>
            </w:pPr>
          </w:p>
          <w:p w14:paraId="60BC8BBD" w14:textId="77777777" w:rsidR="00986A57" w:rsidRPr="00986A57" w:rsidRDefault="00986A57" w:rsidP="00986A57">
            <w:pPr>
              <w:pStyle w:val="Tabellnormal"/>
              <w:rPr>
                <w:rFonts w:cs="Arial"/>
                <w:sz w:val="16"/>
                <w:szCs w:val="16"/>
              </w:rPr>
            </w:pPr>
            <w:r w:rsidRPr="00986A57">
              <w:rPr>
                <w:rFonts w:cs="Arial"/>
                <w:sz w:val="16"/>
                <w:szCs w:val="16"/>
              </w:rPr>
              <w:t>2.1 Models of integrated child protection services, violence identification and referral mechanisms developed, tested and implemented in two oblasts</w:t>
            </w:r>
          </w:p>
          <w:p w14:paraId="3C49C13B" w14:textId="77777777" w:rsidR="00986A57" w:rsidRPr="00986A57" w:rsidRDefault="00986A57" w:rsidP="00986A57">
            <w:pPr>
              <w:pStyle w:val="Tabellnormal"/>
              <w:rPr>
                <w:rFonts w:cs="Arial"/>
                <w:sz w:val="16"/>
                <w:szCs w:val="16"/>
              </w:rPr>
            </w:pPr>
          </w:p>
          <w:p w14:paraId="7486B9AA" w14:textId="77777777" w:rsidR="00986A57" w:rsidRPr="00986A57" w:rsidRDefault="00986A57" w:rsidP="00986A57">
            <w:pPr>
              <w:pStyle w:val="Tabellnormal"/>
              <w:rPr>
                <w:rFonts w:cs="Arial"/>
                <w:sz w:val="16"/>
                <w:szCs w:val="16"/>
              </w:rPr>
            </w:pPr>
          </w:p>
          <w:p w14:paraId="6F8DA8AA" w14:textId="77777777" w:rsidR="00986A57" w:rsidRPr="00986A57" w:rsidRDefault="00986A57" w:rsidP="00986A57">
            <w:pPr>
              <w:pStyle w:val="Tabellnormal"/>
              <w:rPr>
                <w:rFonts w:cs="Arial"/>
                <w:sz w:val="16"/>
                <w:szCs w:val="16"/>
              </w:rPr>
            </w:pPr>
          </w:p>
          <w:p w14:paraId="288C6FFB" w14:textId="77777777" w:rsidR="00986A57" w:rsidRPr="00986A57" w:rsidRDefault="00986A57" w:rsidP="00986A57">
            <w:pPr>
              <w:pStyle w:val="Tabellnormal"/>
              <w:rPr>
                <w:rFonts w:cs="Arial"/>
                <w:sz w:val="16"/>
                <w:szCs w:val="16"/>
              </w:rPr>
            </w:pPr>
          </w:p>
          <w:p w14:paraId="2EB0AB27" w14:textId="77777777" w:rsidR="00986A57" w:rsidRPr="00986A57" w:rsidRDefault="00986A57" w:rsidP="00986A57">
            <w:pPr>
              <w:pStyle w:val="Tabellnormal"/>
              <w:rPr>
                <w:rFonts w:cs="Arial"/>
                <w:sz w:val="16"/>
                <w:szCs w:val="16"/>
              </w:rPr>
            </w:pPr>
          </w:p>
          <w:p w14:paraId="4AA2CF22" w14:textId="77777777" w:rsidR="00986A57" w:rsidRPr="00986A57" w:rsidRDefault="00986A57" w:rsidP="00986A57">
            <w:pPr>
              <w:pStyle w:val="Tabellnormal"/>
              <w:rPr>
                <w:rFonts w:cs="Arial"/>
                <w:sz w:val="16"/>
                <w:szCs w:val="16"/>
              </w:rPr>
            </w:pPr>
          </w:p>
          <w:p w14:paraId="62F12EA1" w14:textId="77777777" w:rsidR="00986A57" w:rsidRPr="00986A57" w:rsidRDefault="00986A57" w:rsidP="00986A57">
            <w:pPr>
              <w:pStyle w:val="Tabellnormal"/>
              <w:rPr>
                <w:rFonts w:cs="Arial"/>
                <w:sz w:val="16"/>
                <w:szCs w:val="16"/>
              </w:rPr>
            </w:pPr>
          </w:p>
          <w:p w14:paraId="5996CA2D" w14:textId="77777777" w:rsidR="00986A57" w:rsidRPr="00986A57" w:rsidRDefault="00986A57" w:rsidP="00986A57">
            <w:pPr>
              <w:pStyle w:val="Tabellnormal"/>
              <w:rPr>
                <w:rFonts w:cs="Arial"/>
                <w:sz w:val="16"/>
                <w:szCs w:val="16"/>
              </w:rPr>
            </w:pPr>
          </w:p>
          <w:p w14:paraId="08D70B93" w14:textId="77777777" w:rsidR="00986A57" w:rsidRPr="00986A57" w:rsidRDefault="00986A57" w:rsidP="00986A57">
            <w:pPr>
              <w:pStyle w:val="Tabellnormal"/>
              <w:rPr>
                <w:rFonts w:cs="Arial"/>
                <w:sz w:val="16"/>
                <w:szCs w:val="16"/>
              </w:rPr>
            </w:pPr>
          </w:p>
          <w:p w14:paraId="3CE3B71B" w14:textId="77777777" w:rsidR="00986A57" w:rsidRPr="00986A57" w:rsidRDefault="00986A57" w:rsidP="00986A57">
            <w:pPr>
              <w:pStyle w:val="Tabellnormal"/>
              <w:rPr>
                <w:rFonts w:cs="Arial"/>
                <w:sz w:val="16"/>
                <w:szCs w:val="16"/>
              </w:rPr>
            </w:pPr>
          </w:p>
          <w:p w14:paraId="06F46333" w14:textId="77777777" w:rsidR="00986A57" w:rsidRPr="00986A57" w:rsidRDefault="00986A57" w:rsidP="00986A57">
            <w:pPr>
              <w:pStyle w:val="Tabellnormal"/>
              <w:rPr>
                <w:rFonts w:cs="Arial"/>
                <w:noProof/>
                <w:sz w:val="16"/>
                <w:szCs w:val="16"/>
              </w:rPr>
            </w:pPr>
            <w:r w:rsidRPr="00986A57">
              <w:rPr>
                <w:rFonts w:cs="Arial"/>
                <w:noProof/>
                <w:sz w:val="16"/>
                <w:szCs w:val="16"/>
              </w:rPr>
              <w:t xml:space="preserve">2.2 Model of prevention of institutionalisation of children </w:t>
            </w:r>
            <w:r w:rsidRPr="00986A57">
              <w:rPr>
                <w:rFonts w:cs="Arial"/>
                <w:noProof/>
                <w:sz w:val="16"/>
                <w:szCs w:val="16"/>
              </w:rPr>
              <w:lastRenderedPageBreak/>
              <w:t>aged 0-3 have reached 20% more family care solutions</w:t>
            </w:r>
          </w:p>
        </w:tc>
        <w:tc>
          <w:tcPr>
            <w:tcW w:w="1171" w:type="pct"/>
            <w:shd w:val="clear" w:color="auto" w:fill="95B3D7" w:themeFill="accent1" w:themeFillTint="99"/>
            <w:vAlign w:val="center"/>
          </w:tcPr>
          <w:p w14:paraId="688E4D94" w14:textId="77777777" w:rsidR="00986A57" w:rsidRPr="00986A57" w:rsidRDefault="00986A57" w:rsidP="00986A57">
            <w:pPr>
              <w:pStyle w:val="Tabellnormal"/>
              <w:rPr>
                <w:rFonts w:cs="Arial"/>
                <w:i/>
                <w:noProof/>
                <w:sz w:val="16"/>
                <w:szCs w:val="16"/>
              </w:rPr>
            </w:pPr>
            <w:r w:rsidRPr="00986A57">
              <w:rPr>
                <w:rFonts w:cs="Arial"/>
                <w:i/>
                <w:noProof/>
                <w:sz w:val="16"/>
                <w:szCs w:val="16"/>
              </w:rPr>
              <w:lastRenderedPageBreak/>
              <w:t>(list of indicators, not assigned to a specific output)</w:t>
            </w:r>
          </w:p>
          <w:p w14:paraId="36430D7E" w14:textId="77777777" w:rsidR="00986A57" w:rsidRPr="00986A57" w:rsidRDefault="00986A57" w:rsidP="000F091A">
            <w:pPr>
              <w:pStyle w:val="Tabellnormal"/>
              <w:numPr>
                <w:ilvl w:val="0"/>
                <w:numId w:val="60"/>
              </w:numPr>
              <w:ind w:left="259" w:hanging="259"/>
              <w:rPr>
                <w:rFonts w:cs="Arial"/>
                <w:sz w:val="16"/>
                <w:szCs w:val="16"/>
              </w:rPr>
            </w:pPr>
            <w:r w:rsidRPr="00986A57">
              <w:rPr>
                <w:rFonts w:cs="Arial"/>
                <w:sz w:val="16"/>
                <w:szCs w:val="16"/>
              </w:rPr>
              <w:t>Study reports include a set of practical recommendations, printed and distributed</w:t>
            </w:r>
          </w:p>
          <w:p w14:paraId="456975BD" w14:textId="77777777" w:rsidR="00986A57" w:rsidRPr="00986A57" w:rsidRDefault="00986A57" w:rsidP="000F091A">
            <w:pPr>
              <w:pStyle w:val="Tabellnormal"/>
              <w:numPr>
                <w:ilvl w:val="0"/>
                <w:numId w:val="60"/>
              </w:numPr>
              <w:ind w:left="259" w:hanging="259"/>
              <w:rPr>
                <w:rFonts w:cs="Arial"/>
                <w:sz w:val="16"/>
                <w:szCs w:val="16"/>
              </w:rPr>
            </w:pPr>
            <w:r w:rsidRPr="00986A57">
              <w:rPr>
                <w:rFonts w:cs="Arial"/>
                <w:sz w:val="16"/>
                <w:szCs w:val="16"/>
                <w:lang w:val="en-US"/>
              </w:rPr>
              <w:t>No. of changes introduced to legal documents</w:t>
            </w:r>
          </w:p>
          <w:p w14:paraId="79D69AC4" w14:textId="77777777" w:rsidR="00986A57" w:rsidRPr="00986A57" w:rsidRDefault="00986A57" w:rsidP="000F091A">
            <w:pPr>
              <w:pStyle w:val="Tabellnormal"/>
              <w:numPr>
                <w:ilvl w:val="0"/>
                <w:numId w:val="60"/>
              </w:numPr>
              <w:ind w:left="252" w:hanging="252"/>
              <w:rPr>
                <w:rFonts w:cs="Arial"/>
                <w:sz w:val="16"/>
                <w:szCs w:val="16"/>
                <w:lang w:val="en-US"/>
              </w:rPr>
            </w:pPr>
            <w:r w:rsidRPr="00986A57">
              <w:rPr>
                <w:rFonts w:cs="Arial"/>
                <w:noProof/>
                <w:sz w:val="16"/>
                <w:szCs w:val="16"/>
              </w:rPr>
              <w:t>No. of complaints received directly from children and processed</w:t>
            </w:r>
          </w:p>
          <w:p w14:paraId="38FC3981" w14:textId="77777777" w:rsidR="00986A57" w:rsidRPr="00986A57" w:rsidRDefault="00986A57" w:rsidP="000F091A">
            <w:pPr>
              <w:pStyle w:val="Tabellnormal"/>
              <w:numPr>
                <w:ilvl w:val="0"/>
                <w:numId w:val="60"/>
              </w:numPr>
              <w:ind w:left="252" w:hanging="252"/>
              <w:rPr>
                <w:rFonts w:cs="Arial"/>
                <w:noProof/>
                <w:sz w:val="16"/>
                <w:szCs w:val="16"/>
              </w:rPr>
            </w:pPr>
            <w:r w:rsidRPr="00986A57">
              <w:rPr>
                <w:rFonts w:cs="Arial"/>
                <w:noProof/>
                <w:sz w:val="16"/>
                <w:szCs w:val="16"/>
              </w:rPr>
              <w:t>Two models incorporate all necessary components for the delivery of integrated child protection services</w:t>
            </w:r>
          </w:p>
          <w:p w14:paraId="3F36DDB5" w14:textId="77777777" w:rsidR="00986A57" w:rsidRPr="00986A57" w:rsidRDefault="00986A57" w:rsidP="000F091A">
            <w:pPr>
              <w:pStyle w:val="Tabellnormal"/>
              <w:numPr>
                <w:ilvl w:val="0"/>
                <w:numId w:val="60"/>
              </w:numPr>
              <w:ind w:left="252" w:hanging="252"/>
              <w:rPr>
                <w:rFonts w:cs="Arial"/>
                <w:noProof/>
                <w:sz w:val="16"/>
                <w:szCs w:val="16"/>
              </w:rPr>
            </w:pPr>
            <w:r w:rsidRPr="00986A57">
              <w:rPr>
                <w:rFonts w:cs="Arial"/>
                <w:noProof/>
                <w:sz w:val="16"/>
                <w:szCs w:val="16"/>
              </w:rPr>
              <w:t>No. of children placed into family care or re-united with their families</w:t>
            </w:r>
          </w:p>
          <w:p w14:paraId="36E44C69" w14:textId="77777777" w:rsidR="00986A57" w:rsidRPr="00986A57" w:rsidRDefault="00986A57" w:rsidP="000F091A">
            <w:pPr>
              <w:pStyle w:val="Tabellnormal"/>
              <w:numPr>
                <w:ilvl w:val="0"/>
                <w:numId w:val="60"/>
              </w:numPr>
              <w:ind w:left="252" w:hanging="252"/>
              <w:rPr>
                <w:rFonts w:cs="Arial"/>
                <w:noProof/>
                <w:sz w:val="16"/>
                <w:szCs w:val="16"/>
              </w:rPr>
            </w:pPr>
            <w:r w:rsidRPr="00986A57">
              <w:rPr>
                <w:rFonts w:cs="Arial"/>
                <w:noProof/>
                <w:sz w:val="16"/>
                <w:szCs w:val="16"/>
              </w:rPr>
              <w:t>No. of social workers trained and involved in case management</w:t>
            </w:r>
          </w:p>
        </w:tc>
        <w:tc>
          <w:tcPr>
            <w:tcW w:w="1453" w:type="pct"/>
            <w:shd w:val="clear" w:color="auto" w:fill="E5DFEC" w:themeFill="accent4" w:themeFillTint="33"/>
          </w:tcPr>
          <w:p w14:paraId="6F5421F2" w14:textId="77777777" w:rsidR="00986A57" w:rsidRPr="00986A57" w:rsidRDefault="00986A57" w:rsidP="00986A57">
            <w:pPr>
              <w:pStyle w:val="Tabellnormal"/>
              <w:rPr>
                <w:rFonts w:cs="Arial"/>
                <w:sz w:val="16"/>
                <w:szCs w:val="16"/>
              </w:rPr>
            </w:pPr>
          </w:p>
          <w:p w14:paraId="09A73DE6" w14:textId="77777777" w:rsidR="00986A57" w:rsidRPr="00986A57" w:rsidRDefault="00986A57" w:rsidP="000F091A">
            <w:pPr>
              <w:pStyle w:val="Tabellnormal"/>
              <w:numPr>
                <w:ilvl w:val="0"/>
                <w:numId w:val="61"/>
              </w:numPr>
              <w:ind w:left="176" w:hanging="142"/>
              <w:rPr>
                <w:rFonts w:cs="Arial"/>
                <w:sz w:val="16"/>
                <w:szCs w:val="16"/>
              </w:rPr>
            </w:pPr>
            <w:r w:rsidRPr="00986A57">
              <w:rPr>
                <w:rFonts w:cs="Arial"/>
                <w:sz w:val="16"/>
                <w:szCs w:val="16"/>
              </w:rPr>
              <w:t>Study report includes a set of practical recommendations, printed and distributed</w:t>
            </w:r>
          </w:p>
          <w:p w14:paraId="6FFE5321" w14:textId="77777777" w:rsidR="00986A57" w:rsidRPr="00986A57" w:rsidRDefault="00986A57" w:rsidP="00986A57">
            <w:pPr>
              <w:pStyle w:val="Tabellnormal"/>
              <w:ind w:left="176" w:hanging="142"/>
              <w:rPr>
                <w:rFonts w:cs="Arial"/>
                <w:sz w:val="16"/>
                <w:szCs w:val="16"/>
              </w:rPr>
            </w:pPr>
          </w:p>
          <w:p w14:paraId="0AC80A22" w14:textId="77777777" w:rsidR="00986A57" w:rsidRPr="00986A57" w:rsidRDefault="00986A57" w:rsidP="00986A57">
            <w:pPr>
              <w:pStyle w:val="Tabellnormal"/>
              <w:ind w:left="176" w:hanging="142"/>
              <w:rPr>
                <w:rFonts w:cs="Arial"/>
                <w:sz w:val="16"/>
                <w:szCs w:val="16"/>
              </w:rPr>
            </w:pPr>
          </w:p>
          <w:p w14:paraId="3739789E" w14:textId="77777777" w:rsidR="00986A57" w:rsidRPr="00986A57" w:rsidRDefault="00986A57" w:rsidP="00986A57">
            <w:pPr>
              <w:pStyle w:val="Tabellnormal"/>
              <w:ind w:left="176" w:hanging="142"/>
              <w:rPr>
                <w:rFonts w:cs="Arial"/>
                <w:sz w:val="16"/>
                <w:szCs w:val="16"/>
              </w:rPr>
            </w:pPr>
          </w:p>
          <w:p w14:paraId="32D51D11" w14:textId="77777777" w:rsidR="00986A57" w:rsidRPr="00986A57" w:rsidRDefault="00986A57" w:rsidP="00986A57">
            <w:pPr>
              <w:pStyle w:val="Tabellnormal"/>
              <w:ind w:left="176" w:hanging="142"/>
              <w:rPr>
                <w:rFonts w:cs="Arial"/>
                <w:sz w:val="16"/>
                <w:szCs w:val="16"/>
              </w:rPr>
            </w:pPr>
          </w:p>
          <w:p w14:paraId="34C8DC95" w14:textId="77777777" w:rsidR="00986A57" w:rsidRPr="00986A57" w:rsidRDefault="00986A57" w:rsidP="00986A57">
            <w:pPr>
              <w:pStyle w:val="Tabellnormal"/>
              <w:ind w:left="176" w:hanging="142"/>
              <w:rPr>
                <w:rFonts w:cs="Arial"/>
                <w:sz w:val="16"/>
                <w:szCs w:val="16"/>
              </w:rPr>
            </w:pPr>
          </w:p>
          <w:p w14:paraId="18C31DF1" w14:textId="77777777" w:rsidR="00986A57" w:rsidRPr="00986A57" w:rsidRDefault="00986A57" w:rsidP="00986A57">
            <w:pPr>
              <w:pStyle w:val="Tabellnormal"/>
              <w:rPr>
                <w:rFonts w:cs="Arial"/>
                <w:sz w:val="16"/>
                <w:szCs w:val="16"/>
              </w:rPr>
            </w:pPr>
          </w:p>
          <w:p w14:paraId="106069EA" w14:textId="77777777" w:rsidR="00986A57" w:rsidRPr="00986A57" w:rsidRDefault="00986A57" w:rsidP="000F091A">
            <w:pPr>
              <w:pStyle w:val="Tabellnormal"/>
              <w:numPr>
                <w:ilvl w:val="0"/>
                <w:numId w:val="61"/>
              </w:numPr>
              <w:ind w:left="176" w:hanging="142"/>
              <w:rPr>
                <w:rFonts w:cs="Arial"/>
                <w:sz w:val="16"/>
                <w:szCs w:val="16"/>
              </w:rPr>
            </w:pPr>
            <w:r w:rsidRPr="00986A57">
              <w:rPr>
                <w:rFonts w:cs="Arial"/>
                <w:sz w:val="16"/>
                <w:szCs w:val="16"/>
                <w:lang w:val="en-US"/>
              </w:rPr>
              <w:t># of changes introduced to legal documents</w:t>
            </w:r>
          </w:p>
          <w:p w14:paraId="5DCBF4CC" w14:textId="77777777" w:rsidR="00986A57" w:rsidRPr="00986A57" w:rsidRDefault="00986A57" w:rsidP="00986A57">
            <w:pPr>
              <w:pStyle w:val="Tabellnormal"/>
              <w:ind w:left="176" w:hanging="142"/>
              <w:rPr>
                <w:rFonts w:cs="Arial"/>
                <w:sz w:val="16"/>
                <w:szCs w:val="16"/>
                <w:lang w:val="en-US"/>
              </w:rPr>
            </w:pPr>
          </w:p>
          <w:p w14:paraId="747B1830" w14:textId="77777777" w:rsidR="00986A57" w:rsidRPr="00986A57" w:rsidRDefault="00986A57" w:rsidP="00986A57">
            <w:pPr>
              <w:pStyle w:val="Tabellnormal"/>
              <w:ind w:left="176" w:hanging="142"/>
              <w:rPr>
                <w:rFonts w:cs="Arial"/>
                <w:sz w:val="16"/>
                <w:szCs w:val="16"/>
                <w:lang w:val="en-US"/>
              </w:rPr>
            </w:pPr>
          </w:p>
          <w:p w14:paraId="315BE0B9" w14:textId="77777777" w:rsidR="00986A57" w:rsidRPr="00986A57" w:rsidRDefault="00986A57" w:rsidP="00986A57">
            <w:pPr>
              <w:pStyle w:val="Tabellnormal"/>
              <w:ind w:left="176" w:hanging="142"/>
              <w:rPr>
                <w:rFonts w:cs="Arial"/>
                <w:sz w:val="16"/>
                <w:szCs w:val="16"/>
                <w:lang w:val="en-US"/>
              </w:rPr>
            </w:pPr>
          </w:p>
          <w:p w14:paraId="2CC8F9A4" w14:textId="77777777" w:rsidR="00986A57" w:rsidRPr="00986A57" w:rsidRDefault="00986A57" w:rsidP="00986A57">
            <w:pPr>
              <w:pStyle w:val="Tabellnormal"/>
              <w:ind w:left="176" w:hanging="142"/>
              <w:rPr>
                <w:rFonts w:cs="Arial"/>
                <w:sz w:val="16"/>
                <w:szCs w:val="16"/>
                <w:lang w:val="en-US"/>
              </w:rPr>
            </w:pPr>
          </w:p>
          <w:p w14:paraId="351DD9A7" w14:textId="77777777" w:rsidR="00986A57" w:rsidRPr="00986A57" w:rsidRDefault="00986A57" w:rsidP="00986A57">
            <w:pPr>
              <w:pStyle w:val="Tabellnormal"/>
              <w:ind w:left="176" w:hanging="142"/>
              <w:rPr>
                <w:rFonts w:cs="Arial"/>
                <w:sz w:val="16"/>
                <w:szCs w:val="16"/>
                <w:lang w:val="en-US"/>
              </w:rPr>
            </w:pPr>
          </w:p>
          <w:p w14:paraId="5533A3AC" w14:textId="77777777" w:rsidR="00986A57" w:rsidRPr="00986A57" w:rsidRDefault="00986A57" w:rsidP="000F091A">
            <w:pPr>
              <w:pStyle w:val="Tabellnormal"/>
              <w:numPr>
                <w:ilvl w:val="0"/>
                <w:numId w:val="61"/>
              </w:numPr>
              <w:ind w:left="176" w:hanging="142"/>
              <w:rPr>
                <w:rFonts w:cs="Arial"/>
                <w:sz w:val="16"/>
                <w:szCs w:val="16"/>
                <w:lang w:val="en-US"/>
              </w:rPr>
            </w:pPr>
            <w:r w:rsidRPr="00986A57">
              <w:rPr>
                <w:rFonts w:cs="Arial"/>
                <w:noProof/>
                <w:sz w:val="16"/>
                <w:szCs w:val="16"/>
              </w:rPr>
              <w:t># of complaints received directly from children and processed</w:t>
            </w:r>
          </w:p>
          <w:p w14:paraId="391AECAE" w14:textId="77777777" w:rsidR="00986A57" w:rsidRPr="00986A57" w:rsidRDefault="00986A57" w:rsidP="00986A57">
            <w:pPr>
              <w:pStyle w:val="Tabellnormal"/>
              <w:ind w:left="176" w:hanging="142"/>
              <w:rPr>
                <w:rFonts w:cs="Arial"/>
                <w:sz w:val="16"/>
                <w:szCs w:val="16"/>
                <w:lang w:val="en-US"/>
              </w:rPr>
            </w:pPr>
          </w:p>
          <w:p w14:paraId="58F697F7" w14:textId="77777777" w:rsidR="00986A57" w:rsidRPr="00986A57" w:rsidRDefault="00986A57" w:rsidP="00986A57">
            <w:pPr>
              <w:pStyle w:val="Tabellnormal"/>
              <w:ind w:left="176" w:hanging="142"/>
              <w:rPr>
                <w:rFonts w:cs="Arial"/>
                <w:sz w:val="16"/>
                <w:szCs w:val="16"/>
                <w:lang w:val="en-US"/>
              </w:rPr>
            </w:pPr>
          </w:p>
          <w:p w14:paraId="0730C6E2" w14:textId="77777777" w:rsidR="00986A57" w:rsidRPr="00986A57" w:rsidRDefault="00986A57" w:rsidP="00986A57">
            <w:pPr>
              <w:pStyle w:val="Tabellnormal"/>
              <w:rPr>
                <w:rFonts w:cs="Arial"/>
                <w:sz w:val="16"/>
                <w:szCs w:val="16"/>
                <w:lang w:val="en-US"/>
              </w:rPr>
            </w:pPr>
          </w:p>
          <w:p w14:paraId="754A9202" w14:textId="77777777" w:rsidR="00986A57" w:rsidRPr="00986A57" w:rsidRDefault="00986A57" w:rsidP="000F091A">
            <w:pPr>
              <w:pStyle w:val="Tabellnormal"/>
              <w:numPr>
                <w:ilvl w:val="0"/>
                <w:numId w:val="61"/>
              </w:numPr>
              <w:ind w:left="176" w:hanging="142"/>
              <w:rPr>
                <w:rFonts w:cs="Arial"/>
                <w:sz w:val="16"/>
                <w:szCs w:val="16"/>
              </w:rPr>
            </w:pPr>
            <w:r w:rsidRPr="00986A57">
              <w:rPr>
                <w:rFonts w:cs="Arial"/>
                <w:noProof/>
                <w:sz w:val="16"/>
                <w:szCs w:val="16"/>
              </w:rPr>
              <w:t>Two models incorporate all necessary components for the delivery of integrated child protection services</w:t>
            </w:r>
          </w:p>
          <w:p w14:paraId="48D042A0" w14:textId="77777777" w:rsidR="00986A57" w:rsidRPr="00986A57" w:rsidRDefault="00986A57" w:rsidP="00986A57">
            <w:pPr>
              <w:pStyle w:val="Tabellnormal"/>
              <w:ind w:left="176" w:hanging="142"/>
              <w:rPr>
                <w:rFonts w:cs="Arial"/>
                <w:noProof/>
                <w:sz w:val="16"/>
                <w:szCs w:val="16"/>
              </w:rPr>
            </w:pPr>
          </w:p>
          <w:p w14:paraId="7898BD2D" w14:textId="77777777" w:rsidR="00986A57" w:rsidRPr="00986A57" w:rsidRDefault="00986A57" w:rsidP="00986A57">
            <w:pPr>
              <w:pStyle w:val="Tabellnormal"/>
              <w:ind w:left="176" w:hanging="142"/>
              <w:rPr>
                <w:rFonts w:cs="Arial"/>
                <w:noProof/>
                <w:sz w:val="16"/>
                <w:szCs w:val="16"/>
              </w:rPr>
            </w:pPr>
          </w:p>
          <w:p w14:paraId="169E6B60" w14:textId="77777777" w:rsidR="00986A57" w:rsidRPr="00986A57" w:rsidRDefault="00986A57" w:rsidP="00986A57">
            <w:pPr>
              <w:pStyle w:val="Tabellnormal"/>
              <w:ind w:left="176" w:hanging="142"/>
              <w:rPr>
                <w:rFonts w:cs="Arial"/>
                <w:noProof/>
                <w:sz w:val="16"/>
                <w:szCs w:val="16"/>
              </w:rPr>
            </w:pPr>
          </w:p>
          <w:p w14:paraId="5689F773" w14:textId="77777777" w:rsidR="00986A57" w:rsidRPr="00986A57" w:rsidRDefault="00986A57" w:rsidP="00986A57">
            <w:pPr>
              <w:pStyle w:val="Tabellnormal"/>
              <w:ind w:left="176" w:hanging="142"/>
              <w:rPr>
                <w:rFonts w:cs="Arial"/>
                <w:noProof/>
                <w:sz w:val="16"/>
                <w:szCs w:val="16"/>
              </w:rPr>
            </w:pPr>
          </w:p>
          <w:p w14:paraId="05E6CBC0" w14:textId="77777777" w:rsidR="00986A57" w:rsidRPr="00986A57" w:rsidRDefault="00986A57" w:rsidP="00986A57">
            <w:pPr>
              <w:pStyle w:val="Tabellnormal"/>
              <w:ind w:left="176" w:hanging="142"/>
              <w:rPr>
                <w:rFonts w:cs="Arial"/>
                <w:noProof/>
                <w:sz w:val="16"/>
                <w:szCs w:val="16"/>
              </w:rPr>
            </w:pPr>
          </w:p>
          <w:p w14:paraId="0223377B" w14:textId="77777777" w:rsidR="00986A57" w:rsidRPr="00986A57" w:rsidRDefault="00986A57" w:rsidP="00986A57">
            <w:pPr>
              <w:pStyle w:val="Tabellnormal"/>
              <w:ind w:left="176" w:hanging="142"/>
              <w:rPr>
                <w:rFonts w:cs="Arial"/>
                <w:noProof/>
                <w:sz w:val="16"/>
                <w:szCs w:val="16"/>
              </w:rPr>
            </w:pPr>
          </w:p>
          <w:p w14:paraId="1C141C0A" w14:textId="77777777" w:rsidR="00986A57" w:rsidRPr="00986A57" w:rsidRDefault="00986A57" w:rsidP="00986A57">
            <w:pPr>
              <w:pStyle w:val="Tabellnormal"/>
              <w:ind w:left="176" w:hanging="142"/>
              <w:rPr>
                <w:rFonts w:cs="Arial"/>
                <w:noProof/>
                <w:sz w:val="16"/>
                <w:szCs w:val="16"/>
              </w:rPr>
            </w:pPr>
          </w:p>
          <w:p w14:paraId="4A846182" w14:textId="77777777" w:rsidR="00986A57" w:rsidRDefault="00986A57" w:rsidP="00986A57">
            <w:pPr>
              <w:pStyle w:val="Tabellnormal"/>
              <w:ind w:left="176" w:hanging="142"/>
              <w:rPr>
                <w:rFonts w:cs="Arial"/>
                <w:noProof/>
                <w:sz w:val="16"/>
                <w:szCs w:val="16"/>
              </w:rPr>
            </w:pPr>
          </w:p>
          <w:p w14:paraId="48EE1C4B" w14:textId="77777777" w:rsidR="00756504" w:rsidRPr="00986A57" w:rsidRDefault="00756504" w:rsidP="00986A57">
            <w:pPr>
              <w:pStyle w:val="Tabellnormal"/>
              <w:ind w:left="176" w:hanging="142"/>
              <w:rPr>
                <w:rFonts w:cs="Arial"/>
                <w:noProof/>
                <w:sz w:val="16"/>
                <w:szCs w:val="16"/>
              </w:rPr>
            </w:pPr>
          </w:p>
          <w:p w14:paraId="539D99B5" w14:textId="77777777" w:rsidR="00986A57" w:rsidRPr="00986A57" w:rsidRDefault="00986A57" w:rsidP="00986A57">
            <w:pPr>
              <w:pStyle w:val="Tabellnormal"/>
              <w:rPr>
                <w:rFonts w:cs="Arial"/>
                <w:sz w:val="16"/>
                <w:szCs w:val="16"/>
              </w:rPr>
            </w:pPr>
          </w:p>
          <w:p w14:paraId="601E9AA8" w14:textId="77777777" w:rsidR="00986A57" w:rsidRPr="00986A57" w:rsidRDefault="00986A57" w:rsidP="00986A57">
            <w:pPr>
              <w:pStyle w:val="Tabellnormal"/>
              <w:rPr>
                <w:rFonts w:cs="Arial"/>
                <w:sz w:val="16"/>
                <w:szCs w:val="16"/>
              </w:rPr>
            </w:pPr>
          </w:p>
          <w:p w14:paraId="111FFA13" w14:textId="77777777" w:rsidR="00986A57" w:rsidRPr="00986A57" w:rsidRDefault="00986A57" w:rsidP="00986A57">
            <w:pPr>
              <w:pStyle w:val="Tabellnormal"/>
              <w:rPr>
                <w:rFonts w:cs="Arial"/>
                <w:sz w:val="16"/>
                <w:szCs w:val="16"/>
              </w:rPr>
            </w:pPr>
          </w:p>
          <w:p w14:paraId="12C9529E" w14:textId="77777777" w:rsidR="00986A57" w:rsidRPr="00986A57" w:rsidRDefault="00986A57" w:rsidP="00986A57">
            <w:pPr>
              <w:pStyle w:val="Tabellnormal"/>
              <w:rPr>
                <w:rFonts w:cs="Arial"/>
                <w:sz w:val="16"/>
                <w:szCs w:val="16"/>
              </w:rPr>
            </w:pPr>
          </w:p>
          <w:p w14:paraId="50733537" w14:textId="77777777" w:rsidR="00986A57" w:rsidRPr="00986A57" w:rsidRDefault="00986A57" w:rsidP="00986A57">
            <w:pPr>
              <w:pStyle w:val="Tabellnormal"/>
              <w:rPr>
                <w:rFonts w:cs="Arial"/>
                <w:sz w:val="16"/>
                <w:szCs w:val="16"/>
              </w:rPr>
            </w:pPr>
          </w:p>
          <w:p w14:paraId="6ECD5333" w14:textId="77777777" w:rsidR="00986A57" w:rsidRPr="00986A57" w:rsidRDefault="00986A57" w:rsidP="000F091A">
            <w:pPr>
              <w:pStyle w:val="Tabellnormal"/>
              <w:numPr>
                <w:ilvl w:val="0"/>
                <w:numId w:val="61"/>
              </w:numPr>
              <w:ind w:left="176" w:hanging="142"/>
              <w:rPr>
                <w:rFonts w:cs="Arial"/>
                <w:sz w:val="16"/>
                <w:szCs w:val="16"/>
              </w:rPr>
            </w:pPr>
            <w:r w:rsidRPr="00986A57">
              <w:rPr>
                <w:rFonts w:cs="Arial"/>
                <w:noProof/>
                <w:sz w:val="16"/>
                <w:szCs w:val="16"/>
              </w:rPr>
              <w:t xml:space="preserve"># of children placed into family care or re-united with their families;  </w:t>
            </w:r>
          </w:p>
          <w:p w14:paraId="55FDABA9" w14:textId="77777777" w:rsidR="00986A57" w:rsidRPr="00986A57" w:rsidRDefault="00986A57" w:rsidP="000F091A">
            <w:pPr>
              <w:pStyle w:val="Tabellnormal"/>
              <w:numPr>
                <w:ilvl w:val="0"/>
                <w:numId w:val="61"/>
              </w:numPr>
              <w:ind w:left="176" w:hanging="142"/>
              <w:rPr>
                <w:rFonts w:cs="Arial"/>
                <w:sz w:val="16"/>
                <w:szCs w:val="16"/>
              </w:rPr>
            </w:pPr>
            <w:r w:rsidRPr="00986A57">
              <w:rPr>
                <w:rFonts w:cs="Arial"/>
                <w:noProof/>
                <w:sz w:val="16"/>
                <w:szCs w:val="16"/>
              </w:rPr>
              <w:lastRenderedPageBreak/>
              <w:t># of social workers trained and involved in case management</w:t>
            </w:r>
          </w:p>
        </w:tc>
        <w:tc>
          <w:tcPr>
            <w:tcW w:w="1570" w:type="pct"/>
            <w:shd w:val="clear" w:color="auto" w:fill="FABF8F" w:themeFill="accent6" w:themeFillTint="99"/>
          </w:tcPr>
          <w:p w14:paraId="7FAF4E07" w14:textId="77777777" w:rsidR="00986A57" w:rsidRPr="00986A57" w:rsidRDefault="00986A57" w:rsidP="00986A57">
            <w:pPr>
              <w:pStyle w:val="Tabellnormal"/>
              <w:rPr>
                <w:rFonts w:cs="Arial"/>
                <w:sz w:val="16"/>
                <w:szCs w:val="16"/>
              </w:rPr>
            </w:pPr>
          </w:p>
          <w:p w14:paraId="0351685E"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sz w:val="16"/>
                <w:szCs w:val="16"/>
              </w:rPr>
              <w:t>Studies on preventing violence against children in public settings and schools, in-country child trafficking and child prostitution include recommendations, are printed and distributed to the Government</w:t>
            </w:r>
          </w:p>
          <w:p w14:paraId="651DA182" w14:textId="77777777" w:rsidR="00986A57" w:rsidRPr="00986A57" w:rsidRDefault="00986A57" w:rsidP="00986A57">
            <w:pPr>
              <w:pStyle w:val="Tabellnormal"/>
              <w:ind w:left="176" w:hanging="176"/>
              <w:rPr>
                <w:rFonts w:cs="Arial"/>
                <w:sz w:val="16"/>
                <w:szCs w:val="16"/>
              </w:rPr>
            </w:pPr>
          </w:p>
          <w:p w14:paraId="3CC9DD62" w14:textId="77777777" w:rsidR="00986A57" w:rsidRPr="00986A57" w:rsidRDefault="00986A57" w:rsidP="00986A57">
            <w:pPr>
              <w:pStyle w:val="Tabellnormal"/>
              <w:rPr>
                <w:rFonts w:cs="Arial"/>
                <w:sz w:val="16"/>
                <w:szCs w:val="16"/>
              </w:rPr>
            </w:pPr>
          </w:p>
          <w:p w14:paraId="273ECB53" w14:textId="77777777" w:rsidR="00986A57" w:rsidRPr="00986A57" w:rsidRDefault="00986A57" w:rsidP="00986A57">
            <w:pPr>
              <w:pStyle w:val="Tabellnormal"/>
              <w:ind w:left="176" w:hanging="176"/>
              <w:rPr>
                <w:rFonts w:cs="Arial"/>
                <w:sz w:val="16"/>
                <w:szCs w:val="16"/>
              </w:rPr>
            </w:pPr>
          </w:p>
          <w:p w14:paraId="2F0AF703" w14:textId="77777777" w:rsidR="00986A57" w:rsidRPr="00986A57" w:rsidRDefault="00986A57" w:rsidP="00986A57">
            <w:pPr>
              <w:pStyle w:val="Tabellnormal"/>
              <w:ind w:left="176" w:hanging="176"/>
              <w:rPr>
                <w:rFonts w:cs="Arial"/>
                <w:sz w:val="16"/>
                <w:szCs w:val="16"/>
              </w:rPr>
            </w:pPr>
          </w:p>
          <w:p w14:paraId="52B2E8FC"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sz w:val="16"/>
                <w:szCs w:val="16"/>
                <w:lang w:val="en-US"/>
              </w:rPr>
              <w:t># of changes introduced to legal documents</w:t>
            </w:r>
          </w:p>
          <w:p w14:paraId="34A0DC8C"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sz w:val="16"/>
                <w:szCs w:val="16"/>
              </w:rPr>
              <w:t>% of recommendations for change in the total no. of suggested changes reflected in the adopted version of amendment of the legal provisions</w:t>
            </w:r>
          </w:p>
          <w:p w14:paraId="1A39A7E6" w14:textId="77777777" w:rsidR="00986A57" w:rsidRPr="00986A57" w:rsidRDefault="00986A57" w:rsidP="00986A57">
            <w:pPr>
              <w:pStyle w:val="Tabellnormal"/>
              <w:ind w:left="176" w:hanging="176"/>
              <w:rPr>
                <w:rFonts w:cs="Arial"/>
                <w:sz w:val="16"/>
                <w:szCs w:val="16"/>
              </w:rPr>
            </w:pPr>
          </w:p>
          <w:p w14:paraId="30EAEF82" w14:textId="77777777" w:rsidR="00986A57" w:rsidRPr="00986A57" w:rsidRDefault="00986A57" w:rsidP="00986A57">
            <w:pPr>
              <w:pStyle w:val="Tabellnormal"/>
              <w:ind w:left="176" w:hanging="176"/>
              <w:rPr>
                <w:rFonts w:cs="Arial"/>
                <w:sz w:val="16"/>
                <w:szCs w:val="16"/>
              </w:rPr>
            </w:pPr>
          </w:p>
          <w:p w14:paraId="3FF3169C" w14:textId="77777777" w:rsidR="00986A57" w:rsidRPr="00986A57" w:rsidRDefault="00986A57" w:rsidP="000F091A">
            <w:pPr>
              <w:pStyle w:val="Tabellnormal"/>
              <w:numPr>
                <w:ilvl w:val="0"/>
                <w:numId w:val="61"/>
              </w:numPr>
              <w:ind w:left="176" w:hanging="176"/>
              <w:rPr>
                <w:rFonts w:cs="Arial"/>
                <w:sz w:val="16"/>
                <w:szCs w:val="16"/>
                <w:lang w:val="en-US"/>
              </w:rPr>
            </w:pPr>
            <w:r w:rsidRPr="00986A57">
              <w:rPr>
                <w:rFonts w:cs="Arial"/>
                <w:noProof/>
                <w:sz w:val="16"/>
                <w:szCs w:val="16"/>
              </w:rPr>
              <w:t># of complaints received directly from children and processed</w:t>
            </w:r>
          </w:p>
          <w:p w14:paraId="6BB723FA" w14:textId="77777777" w:rsidR="00986A57" w:rsidRPr="00986A57" w:rsidRDefault="00986A57" w:rsidP="000F091A">
            <w:pPr>
              <w:pStyle w:val="Tabellnormal"/>
              <w:numPr>
                <w:ilvl w:val="0"/>
                <w:numId w:val="61"/>
              </w:numPr>
              <w:ind w:left="176" w:hanging="176"/>
              <w:rPr>
                <w:rFonts w:cs="Arial"/>
                <w:sz w:val="16"/>
                <w:szCs w:val="16"/>
                <w:lang w:val="en-US"/>
              </w:rPr>
            </w:pPr>
            <w:r w:rsidRPr="00986A57">
              <w:rPr>
                <w:rFonts w:cs="Arial"/>
                <w:sz w:val="16"/>
                <w:szCs w:val="16"/>
              </w:rPr>
              <w:t>child-friendly website of the Ombudsman</w:t>
            </w:r>
          </w:p>
          <w:p w14:paraId="6BEC2EB2" w14:textId="77777777" w:rsidR="00986A57" w:rsidRPr="00986A57" w:rsidRDefault="00986A57" w:rsidP="00986A57">
            <w:pPr>
              <w:pStyle w:val="Tabellnormal"/>
              <w:ind w:left="176" w:hanging="176"/>
              <w:rPr>
                <w:rFonts w:cs="Arial"/>
                <w:sz w:val="16"/>
                <w:szCs w:val="16"/>
              </w:rPr>
            </w:pPr>
          </w:p>
          <w:p w14:paraId="5EC84CB0" w14:textId="77777777" w:rsidR="00986A57" w:rsidRPr="00986A57" w:rsidRDefault="00986A57" w:rsidP="00986A57">
            <w:pPr>
              <w:pStyle w:val="Tabellnormal"/>
              <w:rPr>
                <w:rFonts w:cs="Arial"/>
                <w:sz w:val="16"/>
                <w:szCs w:val="16"/>
              </w:rPr>
            </w:pPr>
          </w:p>
          <w:p w14:paraId="4532D6AD"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xml:space="preserve"># of models of </w:t>
            </w:r>
            <w:r w:rsidRPr="00986A57">
              <w:rPr>
                <w:rFonts w:cs="Arial"/>
                <w:sz w:val="16"/>
                <w:szCs w:val="16"/>
              </w:rPr>
              <w:t>integrated child protection services, violence identification and referral mechanisms</w:t>
            </w:r>
          </w:p>
          <w:p w14:paraId="4A62836A"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xml:space="preserve"># of </w:t>
            </w:r>
            <w:r w:rsidRPr="00986A57">
              <w:rPr>
                <w:rFonts w:cs="Arial"/>
                <w:sz w:val="16"/>
                <w:szCs w:val="16"/>
              </w:rPr>
              <w:t xml:space="preserve">oblasts where </w:t>
            </w:r>
            <w:r w:rsidRPr="00986A57">
              <w:rPr>
                <w:rFonts w:cs="Arial"/>
                <w:noProof/>
                <w:sz w:val="16"/>
                <w:szCs w:val="16"/>
              </w:rPr>
              <w:t xml:space="preserve">models of </w:t>
            </w:r>
            <w:r w:rsidRPr="00986A57">
              <w:rPr>
                <w:rFonts w:cs="Arial"/>
                <w:sz w:val="16"/>
                <w:szCs w:val="16"/>
              </w:rPr>
              <w:t xml:space="preserve">integrated child protection services, violence identification and referral mechanisms were tested/implemented </w:t>
            </w:r>
          </w:p>
          <w:p w14:paraId="405847CF"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xml:space="preserve"># of </w:t>
            </w:r>
            <w:r w:rsidRPr="00986A57">
              <w:rPr>
                <w:rFonts w:cs="Arial"/>
                <w:sz w:val="16"/>
                <w:szCs w:val="16"/>
              </w:rPr>
              <w:t xml:space="preserve"> professionals trained</w:t>
            </w:r>
            <w:r w:rsidRPr="00986A57">
              <w:rPr>
                <w:rFonts w:cs="Arial"/>
                <w:noProof/>
                <w:sz w:val="16"/>
                <w:szCs w:val="16"/>
              </w:rPr>
              <w:t xml:space="preserve">; # of </w:t>
            </w:r>
            <w:r w:rsidRPr="00986A57">
              <w:rPr>
                <w:rFonts w:cs="Arial"/>
                <w:sz w:val="16"/>
                <w:szCs w:val="16"/>
              </w:rPr>
              <w:t xml:space="preserve"> </w:t>
            </w:r>
            <w:r w:rsidRPr="00986A57">
              <w:rPr>
                <w:rFonts w:cs="Arial"/>
                <w:noProof/>
                <w:sz w:val="16"/>
                <w:szCs w:val="16"/>
              </w:rPr>
              <w:t>training hours</w:t>
            </w:r>
          </w:p>
          <w:p w14:paraId="15C7A2EC"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of staff with revised functions</w:t>
            </w:r>
          </w:p>
          <w:p w14:paraId="26C1FF98"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of s</w:t>
            </w:r>
            <w:r w:rsidRPr="00986A57">
              <w:rPr>
                <w:rFonts w:cs="Arial"/>
                <w:noProof/>
                <w:sz w:val="16"/>
                <w:szCs w:val="16"/>
                <w:lang w:val="en-GB"/>
              </w:rPr>
              <w:t>chool/institution management and staff engaged in the piloting of violence prevention model</w:t>
            </w:r>
          </w:p>
          <w:p w14:paraId="7B77251C" w14:textId="77777777" w:rsidR="00986A57" w:rsidRPr="00986A57" w:rsidRDefault="00986A57" w:rsidP="000F091A">
            <w:pPr>
              <w:pStyle w:val="Tabellnormal"/>
              <w:numPr>
                <w:ilvl w:val="0"/>
                <w:numId w:val="61"/>
              </w:numPr>
              <w:ind w:left="176" w:right="-81" w:hanging="176"/>
              <w:rPr>
                <w:rFonts w:cs="Arial"/>
                <w:sz w:val="16"/>
                <w:szCs w:val="16"/>
              </w:rPr>
            </w:pPr>
            <w:r w:rsidRPr="00986A57">
              <w:rPr>
                <w:rFonts w:cs="Arial"/>
                <w:noProof/>
                <w:sz w:val="16"/>
                <w:szCs w:val="16"/>
              </w:rPr>
              <w:t># of c</w:t>
            </w:r>
            <w:r w:rsidRPr="00986A57">
              <w:rPr>
                <w:rFonts w:cs="Arial"/>
                <w:noProof/>
                <w:sz w:val="16"/>
                <w:szCs w:val="16"/>
                <w:lang w:val="en-GB"/>
              </w:rPr>
              <w:t>hildren in schools piloting violence prevention model</w:t>
            </w:r>
          </w:p>
          <w:p w14:paraId="24D79A89"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xml:space="preserve"># of </w:t>
            </w:r>
            <w:r w:rsidRPr="00986A57">
              <w:rPr>
                <w:rFonts w:cs="Arial"/>
                <w:sz w:val="16"/>
                <w:szCs w:val="16"/>
              </w:rPr>
              <w:t xml:space="preserve"> </w:t>
            </w:r>
            <w:r w:rsidRPr="00986A57">
              <w:rPr>
                <w:rFonts w:cs="Arial"/>
                <w:noProof/>
                <w:sz w:val="16"/>
                <w:szCs w:val="16"/>
              </w:rPr>
              <w:t>developed toolkits, procedures, manuals</w:t>
            </w:r>
          </w:p>
          <w:p w14:paraId="7E503AE1"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xml:space="preserve"># of </w:t>
            </w:r>
            <w:r w:rsidRPr="00986A57">
              <w:rPr>
                <w:rFonts w:cs="Arial"/>
                <w:sz w:val="16"/>
                <w:szCs w:val="16"/>
              </w:rPr>
              <w:t xml:space="preserve"> c</w:t>
            </w:r>
            <w:r w:rsidRPr="00986A57">
              <w:rPr>
                <w:rFonts w:cs="Arial"/>
                <w:sz w:val="16"/>
                <w:szCs w:val="16"/>
                <w:lang w:val="en-GB"/>
              </w:rPr>
              <w:t>hildren / youth participating in peer support groups</w:t>
            </w:r>
          </w:p>
          <w:p w14:paraId="66EFC405"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xml:space="preserve"># of </w:t>
            </w:r>
            <w:r w:rsidRPr="00986A57">
              <w:rPr>
                <w:rFonts w:cs="Arial"/>
                <w:sz w:val="16"/>
                <w:szCs w:val="16"/>
              </w:rPr>
              <w:t>study tours</w:t>
            </w:r>
          </w:p>
          <w:p w14:paraId="173FDE71"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xml:space="preserve"># of </w:t>
            </w:r>
            <w:r w:rsidRPr="00986A57">
              <w:rPr>
                <w:rFonts w:cs="Arial"/>
                <w:sz w:val="16"/>
                <w:szCs w:val="16"/>
              </w:rPr>
              <w:t xml:space="preserve"> national conferences on progress / future directions </w:t>
            </w:r>
          </w:p>
          <w:p w14:paraId="08455ABD" w14:textId="77777777" w:rsidR="00986A57" w:rsidRPr="00986A57" w:rsidRDefault="00986A57" w:rsidP="00986A57">
            <w:pPr>
              <w:pStyle w:val="Tabellnormal"/>
              <w:rPr>
                <w:rFonts w:cs="Arial"/>
                <w:sz w:val="16"/>
                <w:szCs w:val="16"/>
              </w:rPr>
            </w:pPr>
          </w:p>
          <w:p w14:paraId="67B6B549"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of models of child abandonment prevention (0-3y)</w:t>
            </w:r>
          </w:p>
          <w:p w14:paraId="6755AD4D"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xml:space="preserve"># of </w:t>
            </w:r>
            <w:r w:rsidRPr="00986A57">
              <w:rPr>
                <w:rFonts w:cs="Arial"/>
                <w:sz w:val="16"/>
                <w:szCs w:val="16"/>
              </w:rPr>
              <w:t xml:space="preserve">oblasts where </w:t>
            </w:r>
            <w:r w:rsidRPr="00986A57">
              <w:rPr>
                <w:rFonts w:cs="Arial"/>
                <w:noProof/>
                <w:sz w:val="16"/>
                <w:szCs w:val="16"/>
              </w:rPr>
              <w:t xml:space="preserve">models of child abandonment </w:t>
            </w:r>
            <w:r w:rsidRPr="00986A57">
              <w:rPr>
                <w:rFonts w:cs="Arial"/>
                <w:noProof/>
                <w:sz w:val="16"/>
                <w:szCs w:val="16"/>
              </w:rPr>
              <w:lastRenderedPageBreak/>
              <w:t xml:space="preserve">prevention </w:t>
            </w:r>
            <w:r w:rsidRPr="00986A57">
              <w:rPr>
                <w:rFonts w:cs="Arial"/>
                <w:sz w:val="16"/>
                <w:szCs w:val="16"/>
              </w:rPr>
              <w:t>were tested/implemented</w:t>
            </w:r>
          </w:p>
          <w:p w14:paraId="5CE63F82" w14:textId="77777777" w:rsidR="00986A57" w:rsidRPr="00986A57" w:rsidRDefault="00986A57" w:rsidP="000F091A">
            <w:pPr>
              <w:pStyle w:val="Tabellnormal"/>
              <w:numPr>
                <w:ilvl w:val="0"/>
                <w:numId w:val="61"/>
              </w:numPr>
              <w:ind w:left="176" w:hanging="176"/>
              <w:rPr>
                <w:rFonts w:cs="Arial"/>
                <w:sz w:val="16"/>
                <w:szCs w:val="16"/>
              </w:rPr>
            </w:pPr>
            <w:r w:rsidRPr="00986A57">
              <w:rPr>
                <w:rFonts w:cs="Arial"/>
                <w:noProof/>
                <w:sz w:val="16"/>
                <w:szCs w:val="16"/>
              </w:rPr>
              <w:t xml:space="preserve"># of </w:t>
            </w:r>
            <w:r w:rsidRPr="00986A57">
              <w:rPr>
                <w:rFonts w:cs="Arial"/>
                <w:sz w:val="16"/>
                <w:szCs w:val="16"/>
              </w:rPr>
              <w:t xml:space="preserve"> professionals trained; </w:t>
            </w:r>
            <w:r w:rsidRPr="00986A57">
              <w:rPr>
                <w:rFonts w:cs="Arial"/>
                <w:noProof/>
                <w:sz w:val="16"/>
                <w:szCs w:val="16"/>
              </w:rPr>
              <w:t xml:space="preserve"># of </w:t>
            </w:r>
            <w:r w:rsidRPr="00986A57">
              <w:rPr>
                <w:rFonts w:cs="Arial"/>
                <w:sz w:val="16"/>
                <w:szCs w:val="16"/>
              </w:rPr>
              <w:t xml:space="preserve"> </w:t>
            </w:r>
            <w:r w:rsidRPr="00986A57">
              <w:rPr>
                <w:rFonts w:cs="Arial"/>
                <w:noProof/>
                <w:sz w:val="16"/>
                <w:szCs w:val="16"/>
              </w:rPr>
              <w:t>training hours</w:t>
            </w:r>
          </w:p>
          <w:p w14:paraId="081F4495" w14:textId="77777777" w:rsidR="00986A57" w:rsidRPr="00986A57" w:rsidRDefault="00986A57" w:rsidP="000F091A">
            <w:pPr>
              <w:pStyle w:val="Tabellnormal"/>
              <w:numPr>
                <w:ilvl w:val="0"/>
                <w:numId w:val="62"/>
              </w:numPr>
              <w:ind w:left="176" w:hanging="176"/>
              <w:rPr>
                <w:rFonts w:cs="Arial"/>
                <w:noProof/>
                <w:sz w:val="16"/>
                <w:szCs w:val="16"/>
              </w:rPr>
            </w:pPr>
            <w:r w:rsidRPr="00986A57">
              <w:rPr>
                <w:rFonts w:cs="Arial"/>
                <w:noProof/>
                <w:sz w:val="16"/>
                <w:szCs w:val="16"/>
              </w:rPr>
              <w:t># of staff with revised functions</w:t>
            </w:r>
          </w:p>
          <w:p w14:paraId="3296C040" w14:textId="77777777" w:rsidR="00986A57" w:rsidRPr="00986A57" w:rsidRDefault="00986A57" w:rsidP="000F091A">
            <w:pPr>
              <w:pStyle w:val="Tabellnormal"/>
              <w:numPr>
                <w:ilvl w:val="0"/>
                <w:numId w:val="62"/>
              </w:numPr>
              <w:ind w:left="176" w:hanging="176"/>
              <w:rPr>
                <w:rFonts w:cs="Arial"/>
                <w:noProof/>
                <w:sz w:val="16"/>
                <w:szCs w:val="16"/>
              </w:rPr>
            </w:pPr>
            <w:r w:rsidRPr="00986A57">
              <w:rPr>
                <w:rFonts w:cs="Arial"/>
                <w:noProof/>
                <w:sz w:val="16"/>
                <w:szCs w:val="16"/>
              </w:rPr>
              <w:t xml:space="preserve"># of </w:t>
            </w:r>
            <w:r w:rsidRPr="00986A57">
              <w:rPr>
                <w:rFonts w:cs="Arial"/>
                <w:sz w:val="16"/>
                <w:szCs w:val="16"/>
              </w:rPr>
              <w:t xml:space="preserve"> </w:t>
            </w:r>
            <w:r w:rsidRPr="00986A57">
              <w:rPr>
                <w:rFonts w:cs="Arial"/>
                <w:noProof/>
                <w:sz w:val="16"/>
                <w:szCs w:val="16"/>
              </w:rPr>
              <w:t>developed toolkits, procedures, manuals</w:t>
            </w:r>
          </w:p>
          <w:p w14:paraId="5C5A32F6" w14:textId="77777777" w:rsidR="00986A57" w:rsidRPr="00986A57" w:rsidRDefault="00986A57" w:rsidP="000F091A">
            <w:pPr>
              <w:pStyle w:val="Tabellnormal"/>
              <w:numPr>
                <w:ilvl w:val="0"/>
                <w:numId w:val="62"/>
              </w:numPr>
              <w:ind w:left="176" w:hanging="176"/>
              <w:rPr>
                <w:rFonts w:cs="Arial"/>
                <w:sz w:val="16"/>
                <w:szCs w:val="16"/>
              </w:rPr>
            </w:pPr>
            <w:r w:rsidRPr="00986A57">
              <w:rPr>
                <w:rFonts w:cs="Arial"/>
                <w:sz w:val="16"/>
                <w:szCs w:val="16"/>
              </w:rPr>
              <w:t>% of cases using the model to address risk of child abandonment</w:t>
            </w:r>
          </w:p>
          <w:p w14:paraId="0B61EDCC" w14:textId="77777777" w:rsidR="00986A57" w:rsidRPr="00986A57" w:rsidRDefault="00986A57" w:rsidP="000F091A">
            <w:pPr>
              <w:pStyle w:val="Tabellnormal"/>
              <w:numPr>
                <w:ilvl w:val="0"/>
                <w:numId w:val="62"/>
              </w:numPr>
              <w:ind w:left="176" w:hanging="176"/>
              <w:rPr>
                <w:rFonts w:cs="Arial"/>
                <w:sz w:val="16"/>
                <w:szCs w:val="16"/>
              </w:rPr>
            </w:pPr>
            <w:r w:rsidRPr="00986A57">
              <w:rPr>
                <w:rFonts w:cs="Arial"/>
                <w:noProof/>
                <w:sz w:val="16"/>
                <w:szCs w:val="16"/>
              </w:rPr>
              <w:t xml:space="preserve">#  of </w:t>
            </w:r>
            <w:r w:rsidRPr="00986A57">
              <w:rPr>
                <w:rFonts w:cs="Arial"/>
                <w:sz w:val="16"/>
                <w:szCs w:val="16"/>
              </w:rPr>
              <w:t>National Public Awareness Campaign to prevent institutionalisation of children</w:t>
            </w:r>
          </w:p>
        </w:tc>
      </w:tr>
    </w:tbl>
    <w:p w14:paraId="132E2E60" w14:textId="77777777" w:rsidR="00986A57" w:rsidRDefault="00986A57" w:rsidP="00EB4ABD">
      <w:pPr>
        <w:jc w:val="left"/>
        <w:rPr>
          <w:lang w:val="en-GB"/>
        </w:rPr>
      </w:pPr>
    </w:p>
    <w:p w14:paraId="104E8D97" w14:textId="77777777" w:rsidR="00986A57" w:rsidRDefault="00986A57" w:rsidP="00EB4ABD">
      <w:pPr>
        <w:jc w:val="left"/>
        <w:rPr>
          <w:lang w:val="en-GB"/>
        </w:rPr>
      </w:pPr>
    </w:p>
    <w:p w14:paraId="7450FBDD" w14:textId="77777777" w:rsidR="00312B4E" w:rsidRDefault="00312B4E" w:rsidP="00EB4ABD">
      <w:pPr>
        <w:jc w:val="left"/>
        <w:rPr>
          <w:lang w:val="en-GB"/>
        </w:rPr>
        <w:sectPr w:rsidR="00312B4E" w:rsidSect="00986A57">
          <w:pgSz w:w="16840" w:h="11900" w:orient="landscape" w:code="9"/>
          <w:pgMar w:top="1418" w:right="1418" w:bottom="1418" w:left="1418" w:header="709" w:footer="709" w:gutter="0"/>
          <w:cols w:space="720"/>
          <w:docGrid w:linePitch="360"/>
        </w:sectPr>
      </w:pPr>
    </w:p>
    <w:p w14:paraId="7B93B924" w14:textId="7A5F188D" w:rsidR="00312B4E" w:rsidRPr="000C50B6" w:rsidRDefault="00312B4E" w:rsidP="00312B4E">
      <w:pPr>
        <w:pStyle w:val="Heading2"/>
        <w:rPr>
          <w:sz w:val="22"/>
          <w:szCs w:val="22"/>
        </w:rPr>
      </w:pPr>
      <w:bookmarkStart w:id="19" w:name="_Toc264156313"/>
      <w:r w:rsidRPr="000E32D2">
        <w:rPr>
          <w:sz w:val="22"/>
          <w:szCs w:val="22"/>
        </w:rPr>
        <w:lastRenderedPageBreak/>
        <w:t xml:space="preserve">Annex 8 – </w:t>
      </w:r>
      <w:r w:rsidR="000E32D2" w:rsidRPr="000E32D2">
        <w:rPr>
          <w:sz w:val="22"/>
          <w:szCs w:val="22"/>
        </w:rPr>
        <w:t xml:space="preserve">Results of the </w:t>
      </w:r>
      <w:r w:rsidRPr="000E32D2">
        <w:rPr>
          <w:sz w:val="22"/>
          <w:szCs w:val="22"/>
        </w:rPr>
        <w:t>Project</w:t>
      </w:r>
      <w:bookmarkEnd w:id="19"/>
    </w:p>
    <w:p w14:paraId="61DB447F" w14:textId="77777777" w:rsidR="00312B4E" w:rsidRDefault="00312B4E" w:rsidP="00EB4ABD">
      <w:pPr>
        <w:jc w:val="left"/>
        <w:rPr>
          <w:lang w:val="en-GB"/>
        </w:rPr>
      </w:pPr>
    </w:p>
    <w:tbl>
      <w:tblPr>
        <w:tblW w:w="5000" w:type="pct"/>
        <w:tblCellMar>
          <w:left w:w="71" w:type="dxa"/>
          <w:right w:w="71" w:type="dxa"/>
        </w:tblCellMar>
        <w:tblLook w:val="0000" w:firstRow="0" w:lastRow="0" w:firstColumn="0" w:lastColumn="0" w:noHBand="0" w:noVBand="0"/>
      </w:tblPr>
      <w:tblGrid>
        <w:gridCol w:w="3794"/>
        <w:gridCol w:w="2484"/>
        <w:gridCol w:w="5180"/>
        <w:gridCol w:w="2688"/>
      </w:tblGrid>
      <w:tr w:rsidR="00312B4E" w:rsidRPr="005D3F7A" w14:paraId="5DD059D3" w14:textId="77777777" w:rsidTr="00C94A1B">
        <w:trPr>
          <w:cantSplit/>
          <w:trHeight w:val="400"/>
        </w:trPr>
        <w:tc>
          <w:tcPr>
            <w:tcW w:w="1341" w:type="pct"/>
            <w:tcBorders>
              <w:top w:val="single" w:sz="6" w:space="0" w:color="808080"/>
              <w:left w:val="single" w:sz="6" w:space="0" w:color="auto"/>
              <w:bottom w:val="single" w:sz="6" w:space="0" w:color="808080"/>
            </w:tcBorders>
            <w:vAlign w:val="center"/>
          </w:tcPr>
          <w:p w14:paraId="5B93DDC2" w14:textId="52AF3D08" w:rsidR="00C94A1B" w:rsidRPr="005D3F7A" w:rsidRDefault="00312B4E" w:rsidP="00C94A1B">
            <w:pPr>
              <w:pStyle w:val="BodyText2"/>
              <w:spacing w:before="120" w:after="0" w:line="240" w:lineRule="auto"/>
              <w:jc w:val="center"/>
              <w:rPr>
                <w:rFonts w:ascii="Arial" w:hAnsi="Arial" w:cs="Arial"/>
                <w:b/>
                <w:sz w:val="20"/>
                <w:szCs w:val="20"/>
              </w:rPr>
            </w:pPr>
            <w:r w:rsidRPr="005D3F7A">
              <w:rPr>
                <w:rFonts w:ascii="Arial" w:hAnsi="Arial" w:cs="Arial"/>
                <w:b/>
                <w:sz w:val="20"/>
                <w:szCs w:val="20"/>
              </w:rPr>
              <w:t>Indicator</w:t>
            </w:r>
            <w:r w:rsidR="00C94A1B" w:rsidRPr="005D3F7A">
              <w:rPr>
                <w:rFonts w:ascii="Arial" w:hAnsi="Arial" w:cs="Arial"/>
                <w:b/>
                <w:sz w:val="20"/>
                <w:szCs w:val="20"/>
              </w:rPr>
              <w:t xml:space="preserve">s </w:t>
            </w:r>
          </w:p>
          <w:p w14:paraId="237DEA03" w14:textId="10DF24CF" w:rsidR="00312B4E" w:rsidRPr="005D3F7A" w:rsidRDefault="00312B4E" w:rsidP="00C94A1B">
            <w:pPr>
              <w:pStyle w:val="BodyText2"/>
              <w:spacing w:line="240" w:lineRule="auto"/>
              <w:jc w:val="center"/>
              <w:rPr>
                <w:rFonts w:ascii="Arial" w:hAnsi="Arial" w:cs="Arial"/>
                <w:b/>
                <w:sz w:val="20"/>
                <w:szCs w:val="20"/>
              </w:rPr>
            </w:pPr>
            <w:r w:rsidRPr="005D3F7A">
              <w:rPr>
                <w:rFonts w:ascii="Arial" w:hAnsi="Arial" w:cs="Arial"/>
                <w:b/>
                <w:sz w:val="20"/>
                <w:szCs w:val="20"/>
              </w:rPr>
              <w:t>(as per DoA and Progress Reports)</w:t>
            </w:r>
          </w:p>
        </w:tc>
        <w:tc>
          <w:tcPr>
            <w:tcW w:w="878" w:type="pct"/>
            <w:tcBorders>
              <w:top w:val="single" w:sz="6" w:space="0" w:color="808080"/>
              <w:left w:val="single" w:sz="6" w:space="0" w:color="808080"/>
              <w:bottom w:val="single" w:sz="6" w:space="0" w:color="808080"/>
              <w:right w:val="single" w:sz="6" w:space="0" w:color="808080"/>
            </w:tcBorders>
            <w:vAlign w:val="center"/>
          </w:tcPr>
          <w:p w14:paraId="3087389A" w14:textId="1F500F6A" w:rsidR="00312B4E" w:rsidRPr="005D3F7A" w:rsidRDefault="00984215" w:rsidP="00984215">
            <w:pPr>
              <w:pStyle w:val="BodyText2"/>
              <w:spacing w:before="120" w:line="240" w:lineRule="auto"/>
              <w:jc w:val="center"/>
              <w:rPr>
                <w:rFonts w:ascii="Arial" w:hAnsi="Arial" w:cs="Arial"/>
                <w:b/>
                <w:sz w:val="20"/>
                <w:szCs w:val="20"/>
              </w:rPr>
            </w:pPr>
            <w:r w:rsidRPr="005D3F7A">
              <w:rPr>
                <w:rFonts w:ascii="Arial" w:hAnsi="Arial" w:cs="Arial"/>
                <w:b/>
                <w:sz w:val="20"/>
                <w:szCs w:val="20"/>
              </w:rPr>
              <w:t>Baseline (2011)/Target</w:t>
            </w:r>
          </w:p>
        </w:tc>
        <w:tc>
          <w:tcPr>
            <w:tcW w:w="1831" w:type="pct"/>
            <w:tcBorders>
              <w:top w:val="single" w:sz="6" w:space="0" w:color="808080"/>
              <w:left w:val="nil"/>
              <w:bottom w:val="single" w:sz="6" w:space="0" w:color="808080"/>
              <w:right w:val="single" w:sz="6" w:space="0" w:color="auto"/>
            </w:tcBorders>
            <w:vAlign w:val="center"/>
          </w:tcPr>
          <w:p w14:paraId="4E9338AC" w14:textId="257B596A" w:rsidR="00312B4E" w:rsidRPr="005D3F7A" w:rsidRDefault="00312B4E" w:rsidP="00C94A1B">
            <w:pPr>
              <w:pStyle w:val="BodyText"/>
              <w:spacing w:before="120" w:after="120" w:line="240" w:lineRule="auto"/>
              <w:jc w:val="center"/>
              <w:rPr>
                <w:rFonts w:cs="Arial"/>
                <w:b/>
                <w:szCs w:val="20"/>
              </w:rPr>
            </w:pPr>
            <w:r w:rsidRPr="005D3F7A">
              <w:rPr>
                <w:rFonts w:cs="Arial"/>
                <w:b/>
                <w:szCs w:val="20"/>
              </w:rPr>
              <w:t>Achieved</w:t>
            </w:r>
            <w:r w:rsidR="00D106B8" w:rsidRPr="005D3F7A">
              <w:rPr>
                <w:rFonts w:cs="Arial"/>
                <w:b/>
                <w:szCs w:val="20"/>
              </w:rPr>
              <w:t xml:space="preserve"> (as of March 2014)</w:t>
            </w:r>
          </w:p>
        </w:tc>
        <w:tc>
          <w:tcPr>
            <w:tcW w:w="950" w:type="pct"/>
            <w:tcBorders>
              <w:top w:val="single" w:sz="6" w:space="0" w:color="808080"/>
              <w:left w:val="nil"/>
              <w:bottom w:val="single" w:sz="6" w:space="0" w:color="808080"/>
              <w:right w:val="single" w:sz="6" w:space="0" w:color="auto"/>
            </w:tcBorders>
            <w:vAlign w:val="center"/>
          </w:tcPr>
          <w:p w14:paraId="00F1F854" w14:textId="19FD4CE3" w:rsidR="00312B4E" w:rsidRPr="005D3F7A" w:rsidRDefault="00D106B8" w:rsidP="00D106B8">
            <w:pPr>
              <w:pStyle w:val="BodyText"/>
              <w:spacing w:before="120" w:after="120" w:line="240" w:lineRule="auto"/>
              <w:jc w:val="center"/>
              <w:rPr>
                <w:rFonts w:cs="Arial"/>
                <w:b/>
                <w:szCs w:val="20"/>
              </w:rPr>
            </w:pPr>
            <w:r w:rsidRPr="005D3F7A">
              <w:rPr>
                <w:rFonts w:cs="Arial"/>
                <w:b/>
                <w:szCs w:val="20"/>
              </w:rPr>
              <w:t>Achieved/Planned (%)</w:t>
            </w:r>
          </w:p>
        </w:tc>
      </w:tr>
      <w:tr w:rsidR="00312B4E" w:rsidRPr="005D3F7A" w14:paraId="7550F8AF" w14:textId="77777777" w:rsidTr="00E07942">
        <w:trPr>
          <w:cantSplit/>
          <w:trHeight w:val="400"/>
        </w:trPr>
        <w:tc>
          <w:tcPr>
            <w:tcW w:w="5000" w:type="pct"/>
            <w:gridSpan w:val="4"/>
            <w:tcBorders>
              <w:top w:val="single" w:sz="6" w:space="0" w:color="808080"/>
              <w:left w:val="single" w:sz="6" w:space="0" w:color="auto"/>
              <w:bottom w:val="single" w:sz="6" w:space="0" w:color="808080"/>
              <w:right w:val="single" w:sz="6" w:space="0" w:color="auto"/>
            </w:tcBorders>
            <w:vAlign w:val="center"/>
          </w:tcPr>
          <w:p w14:paraId="1D12CD0C" w14:textId="77777777" w:rsidR="00312B4E" w:rsidRPr="005D3F7A" w:rsidRDefault="00312B4E" w:rsidP="00E07942">
            <w:pPr>
              <w:pStyle w:val="BodyText2"/>
              <w:spacing w:after="0" w:line="240" w:lineRule="auto"/>
              <w:rPr>
                <w:rFonts w:ascii="Arial" w:hAnsi="Arial" w:cs="Arial"/>
                <w:b/>
                <w:i/>
                <w:sz w:val="20"/>
                <w:szCs w:val="20"/>
              </w:rPr>
            </w:pPr>
            <w:r w:rsidRPr="005D3F7A">
              <w:rPr>
                <w:rFonts w:ascii="Arial" w:hAnsi="Arial" w:cs="Arial"/>
                <w:b/>
                <w:i/>
                <w:sz w:val="20"/>
                <w:szCs w:val="20"/>
              </w:rPr>
              <w:t>Impact, Outcomes and Output levels</w:t>
            </w:r>
          </w:p>
        </w:tc>
      </w:tr>
      <w:tr w:rsidR="00312B4E" w:rsidRPr="005D3F7A" w14:paraId="56B6F562" w14:textId="77777777" w:rsidTr="00A00D7C">
        <w:trPr>
          <w:cantSplit/>
          <w:trHeight w:val="400"/>
        </w:trPr>
        <w:tc>
          <w:tcPr>
            <w:tcW w:w="1341" w:type="pct"/>
            <w:tcBorders>
              <w:top w:val="single" w:sz="6" w:space="0" w:color="808080"/>
              <w:left w:val="single" w:sz="6" w:space="0" w:color="auto"/>
              <w:bottom w:val="single" w:sz="6" w:space="0" w:color="808080"/>
            </w:tcBorders>
          </w:tcPr>
          <w:p w14:paraId="3E613BAC"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Reduction in the number of children victims of in-country trafficking and child prostitution in targeted oblasts</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333B171E" w14:textId="6DAF5824" w:rsidR="00312B4E" w:rsidRPr="005D3F7A" w:rsidRDefault="00BC5858" w:rsidP="005C723E">
            <w:pPr>
              <w:pStyle w:val="BodyText2"/>
              <w:spacing w:after="0" w:line="240" w:lineRule="auto"/>
              <w:rPr>
                <w:rFonts w:ascii="Arial" w:hAnsi="Arial" w:cs="Arial"/>
                <w:sz w:val="20"/>
                <w:szCs w:val="20"/>
              </w:rPr>
            </w:pPr>
            <w:r w:rsidRPr="005D3F7A">
              <w:rPr>
                <w:rFonts w:ascii="Arial" w:hAnsi="Arial" w:cs="Arial"/>
                <w:sz w:val="20"/>
                <w:szCs w:val="20"/>
              </w:rPr>
              <w:t>209</w:t>
            </w:r>
            <w:r w:rsidRPr="005D3F7A">
              <w:rPr>
                <w:rStyle w:val="FootnoteReference"/>
                <w:rFonts w:ascii="Arial" w:hAnsi="Arial" w:cs="Arial"/>
                <w:sz w:val="20"/>
                <w:szCs w:val="20"/>
              </w:rPr>
              <w:footnoteReference w:id="7"/>
            </w:r>
            <w:r w:rsidR="00984215" w:rsidRPr="005D3F7A">
              <w:rPr>
                <w:rFonts w:ascii="Arial" w:hAnsi="Arial" w:cs="Arial"/>
                <w:sz w:val="20"/>
                <w:szCs w:val="20"/>
              </w:rPr>
              <w:t xml:space="preserve">  / </w:t>
            </w:r>
            <w:r w:rsidR="00312B4E" w:rsidRPr="005D3F7A">
              <w:rPr>
                <w:rFonts w:ascii="Arial" w:hAnsi="Arial" w:cs="Arial"/>
                <w:sz w:val="20"/>
                <w:szCs w:val="20"/>
              </w:rPr>
              <w:t>No target</w:t>
            </w:r>
          </w:p>
        </w:tc>
        <w:tc>
          <w:tcPr>
            <w:tcW w:w="1831" w:type="pct"/>
            <w:tcBorders>
              <w:top w:val="single" w:sz="6" w:space="0" w:color="808080"/>
              <w:left w:val="nil"/>
              <w:bottom w:val="single" w:sz="6" w:space="0" w:color="808080"/>
              <w:right w:val="single" w:sz="6" w:space="0" w:color="auto"/>
            </w:tcBorders>
          </w:tcPr>
          <w:p w14:paraId="7CF2A75F"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Unknown, no records in official statistics or in project documents</w:t>
            </w:r>
          </w:p>
        </w:tc>
        <w:tc>
          <w:tcPr>
            <w:tcW w:w="950" w:type="pct"/>
            <w:tcBorders>
              <w:top w:val="single" w:sz="6" w:space="0" w:color="808080"/>
              <w:left w:val="nil"/>
              <w:bottom w:val="single" w:sz="6" w:space="0" w:color="808080"/>
              <w:right w:val="single" w:sz="6" w:space="0" w:color="auto"/>
            </w:tcBorders>
          </w:tcPr>
          <w:p w14:paraId="040BE0AD"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Calculation not possible</w:t>
            </w:r>
          </w:p>
        </w:tc>
      </w:tr>
      <w:tr w:rsidR="00312B4E" w:rsidRPr="005D3F7A" w14:paraId="0A21CD40" w14:textId="77777777" w:rsidTr="00A00D7C">
        <w:trPr>
          <w:cantSplit/>
          <w:trHeight w:val="400"/>
        </w:trPr>
        <w:tc>
          <w:tcPr>
            <w:tcW w:w="1341" w:type="pct"/>
            <w:tcBorders>
              <w:top w:val="single" w:sz="6" w:space="0" w:color="808080"/>
              <w:left w:val="single" w:sz="6" w:space="0" w:color="auto"/>
              <w:bottom w:val="single" w:sz="6" w:space="0" w:color="808080"/>
            </w:tcBorders>
          </w:tcPr>
          <w:p w14:paraId="43F094B5"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Reduction of placement of children in state care institutions</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7F85B100" w14:textId="05EE1AD2" w:rsidR="00312B4E" w:rsidRPr="005D3F7A" w:rsidRDefault="00BC5858" w:rsidP="005C723E">
            <w:pPr>
              <w:pStyle w:val="BodyText2"/>
              <w:spacing w:after="0" w:line="240" w:lineRule="auto"/>
              <w:rPr>
                <w:rFonts w:ascii="Arial" w:hAnsi="Arial" w:cs="Arial"/>
                <w:sz w:val="20"/>
                <w:szCs w:val="20"/>
              </w:rPr>
            </w:pPr>
            <w:r w:rsidRPr="005D3F7A">
              <w:rPr>
                <w:rFonts w:ascii="Arial" w:hAnsi="Arial" w:cs="Arial"/>
                <w:sz w:val="20"/>
                <w:szCs w:val="20"/>
              </w:rPr>
              <w:t>12,925 children in 2011</w:t>
            </w:r>
            <w:r w:rsidR="009A5756" w:rsidRPr="005D3F7A">
              <w:rPr>
                <w:rStyle w:val="FootnoteReference"/>
                <w:rFonts w:ascii="Arial" w:hAnsi="Arial" w:cs="Arial"/>
                <w:sz w:val="20"/>
                <w:szCs w:val="20"/>
              </w:rPr>
              <w:footnoteReference w:id="8"/>
            </w:r>
            <w:r w:rsidRPr="005D3F7A">
              <w:rPr>
                <w:rFonts w:ascii="Arial" w:hAnsi="Arial" w:cs="Arial"/>
                <w:sz w:val="20"/>
                <w:szCs w:val="20"/>
              </w:rPr>
              <w:t xml:space="preserve"> / 30% reduction</w:t>
            </w:r>
          </w:p>
        </w:tc>
        <w:tc>
          <w:tcPr>
            <w:tcW w:w="1831" w:type="pct"/>
            <w:tcBorders>
              <w:top w:val="single" w:sz="6" w:space="0" w:color="808080"/>
              <w:left w:val="nil"/>
              <w:bottom w:val="single" w:sz="6" w:space="0" w:color="808080"/>
              <w:right w:val="single" w:sz="6" w:space="0" w:color="auto"/>
            </w:tcBorders>
          </w:tcPr>
          <w:p w14:paraId="46E4579E" w14:textId="31853142" w:rsidR="00312B4E" w:rsidRPr="005D3F7A" w:rsidRDefault="00BC5858" w:rsidP="00BC5858">
            <w:pPr>
              <w:spacing w:line="240" w:lineRule="auto"/>
              <w:jc w:val="left"/>
              <w:textAlignment w:val="top"/>
              <w:rPr>
                <w:rFonts w:eastAsia="MS Mincho" w:cs="Arial"/>
                <w:color w:val="000000"/>
                <w:kern w:val="24"/>
                <w:szCs w:val="20"/>
                <w:lang w:val="en-US" w:eastAsia="en-GB"/>
              </w:rPr>
            </w:pPr>
            <w:r w:rsidRPr="005D3F7A">
              <w:rPr>
                <w:rFonts w:eastAsia="MS Mincho" w:cs="Arial"/>
                <w:color w:val="000000"/>
                <w:kern w:val="24"/>
                <w:szCs w:val="20"/>
                <w:lang w:val="en-US" w:eastAsia="en-GB"/>
              </w:rPr>
              <w:t>9,879 children in 2013 (23% reduction)</w:t>
            </w:r>
          </w:p>
        </w:tc>
        <w:tc>
          <w:tcPr>
            <w:tcW w:w="950" w:type="pct"/>
            <w:tcBorders>
              <w:top w:val="single" w:sz="6" w:space="0" w:color="808080"/>
              <w:left w:val="nil"/>
              <w:bottom w:val="single" w:sz="6" w:space="0" w:color="808080"/>
              <w:right w:val="single" w:sz="6" w:space="0" w:color="auto"/>
            </w:tcBorders>
          </w:tcPr>
          <w:p w14:paraId="410223BC"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Partially achieved (77%)</w:t>
            </w:r>
          </w:p>
        </w:tc>
      </w:tr>
      <w:tr w:rsidR="00312B4E" w:rsidRPr="005D3F7A" w14:paraId="4429F34B" w14:textId="77777777" w:rsidTr="00A00D7C">
        <w:trPr>
          <w:cantSplit/>
          <w:trHeight w:val="400"/>
        </w:trPr>
        <w:tc>
          <w:tcPr>
            <w:tcW w:w="1341" w:type="pct"/>
            <w:tcBorders>
              <w:top w:val="single" w:sz="6" w:space="0" w:color="808080"/>
              <w:left w:val="single" w:sz="6" w:space="0" w:color="auto"/>
              <w:bottom w:val="single" w:sz="6" w:space="0" w:color="808080"/>
            </w:tcBorders>
          </w:tcPr>
          <w:p w14:paraId="4DCBBD95" w14:textId="73E69076" w:rsidR="00312B4E" w:rsidRPr="005D3F7A" w:rsidRDefault="00312B4E" w:rsidP="005C723E">
            <w:pPr>
              <w:pStyle w:val="Tabellnormal"/>
              <w:rPr>
                <w:rFonts w:cs="Arial"/>
                <w:noProof/>
              </w:rPr>
            </w:pPr>
            <w:r w:rsidRPr="005D3F7A">
              <w:rPr>
                <w:rFonts w:cs="Arial"/>
                <w:noProof/>
              </w:rPr>
              <w:t># of children placed into family care or re-united with their families</w:t>
            </w:r>
            <w:r w:rsidR="00BC5858" w:rsidRPr="005D3F7A">
              <w:rPr>
                <w:rFonts w:cs="Arial"/>
                <w:noProof/>
              </w:rPr>
              <w:t xml:space="preserve"> in target oblasts</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1C34D2D9" w14:textId="5EC62906" w:rsidR="00312B4E" w:rsidRPr="005D3F7A" w:rsidRDefault="00D106B8" w:rsidP="00D106B8">
            <w:pPr>
              <w:pStyle w:val="BodyText2"/>
              <w:spacing w:after="0" w:line="240" w:lineRule="auto"/>
              <w:rPr>
                <w:rFonts w:ascii="Arial" w:hAnsi="Arial" w:cs="Arial"/>
                <w:sz w:val="20"/>
                <w:szCs w:val="20"/>
              </w:rPr>
            </w:pPr>
            <w:r w:rsidRPr="005D3F7A">
              <w:rPr>
                <w:rFonts w:ascii="Arial" w:hAnsi="Arial" w:cs="Arial"/>
                <w:sz w:val="20"/>
                <w:szCs w:val="20"/>
              </w:rPr>
              <w:t>0</w:t>
            </w:r>
            <w:r w:rsidRPr="005D3F7A">
              <w:rPr>
                <w:rStyle w:val="FootnoteReference"/>
                <w:rFonts w:ascii="Arial" w:hAnsi="Arial" w:cs="Arial"/>
                <w:sz w:val="20"/>
                <w:szCs w:val="20"/>
              </w:rPr>
              <w:footnoteReference w:id="9"/>
            </w:r>
            <w:r w:rsidR="00A00D7C" w:rsidRPr="005D3F7A">
              <w:rPr>
                <w:rFonts w:ascii="Arial" w:hAnsi="Arial" w:cs="Arial"/>
                <w:sz w:val="20"/>
                <w:szCs w:val="20"/>
              </w:rPr>
              <w:t xml:space="preserve"> </w:t>
            </w:r>
            <w:r w:rsidR="00BC5858" w:rsidRPr="005D3F7A">
              <w:rPr>
                <w:rFonts w:ascii="Arial" w:hAnsi="Arial" w:cs="Arial"/>
                <w:sz w:val="20"/>
                <w:szCs w:val="20"/>
              </w:rPr>
              <w:t>/</w:t>
            </w:r>
            <w:r w:rsidR="00A00D7C" w:rsidRPr="005D3F7A">
              <w:rPr>
                <w:rFonts w:ascii="Arial" w:hAnsi="Arial" w:cs="Arial"/>
                <w:sz w:val="20"/>
                <w:szCs w:val="20"/>
              </w:rPr>
              <w:t xml:space="preserve"> </w:t>
            </w:r>
            <w:r w:rsidR="00312B4E" w:rsidRPr="005D3F7A">
              <w:rPr>
                <w:rFonts w:ascii="Arial" w:hAnsi="Arial" w:cs="Arial"/>
                <w:sz w:val="20"/>
                <w:szCs w:val="20"/>
              </w:rPr>
              <w:t>No target</w:t>
            </w:r>
          </w:p>
        </w:tc>
        <w:tc>
          <w:tcPr>
            <w:tcW w:w="1831" w:type="pct"/>
            <w:tcBorders>
              <w:top w:val="single" w:sz="6" w:space="0" w:color="808080"/>
              <w:left w:val="nil"/>
              <w:bottom w:val="single" w:sz="6" w:space="0" w:color="808080"/>
              <w:right w:val="single" w:sz="6" w:space="0" w:color="auto"/>
            </w:tcBorders>
          </w:tcPr>
          <w:p w14:paraId="3189A0E1" w14:textId="012791F1" w:rsidR="00312B4E" w:rsidRPr="005D3F7A" w:rsidRDefault="00767423" w:rsidP="00372C3D">
            <w:pPr>
              <w:spacing w:line="240" w:lineRule="auto"/>
              <w:jc w:val="left"/>
              <w:rPr>
                <w:rFonts w:cs="Arial"/>
                <w:szCs w:val="20"/>
              </w:rPr>
            </w:pPr>
            <w:r>
              <w:rPr>
                <w:rFonts w:cs="Arial"/>
                <w:szCs w:val="20"/>
              </w:rPr>
              <w:t>195</w:t>
            </w:r>
            <w:r w:rsidR="00312B4E" w:rsidRPr="005D3F7A">
              <w:rPr>
                <w:rFonts w:cs="Arial"/>
                <w:szCs w:val="20"/>
              </w:rPr>
              <w:t xml:space="preserve"> chil</w:t>
            </w:r>
            <w:r w:rsidR="00372C3D">
              <w:rPr>
                <w:rFonts w:cs="Arial"/>
                <w:szCs w:val="20"/>
              </w:rPr>
              <w:t>dren aged 0-3 in target regions</w:t>
            </w:r>
          </w:p>
        </w:tc>
        <w:tc>
          <w:tcPr>
            <w:tcW w:w="950" w:type="pct"/>
            <w:tcBorders>
              <w:top w:val="single" w:sz="6" w:space="0" w:color="808080"/>
              <w:left w:val="nil"/>
              <w:bottom w:val="single" w:sz="6" w:space="0" w:color="808080"/>
              <w:right w:val="single" w:sz="6" w:space="0" w:color="auto"/>
            </w:tcBorders>
          </w:tcPr>
          <w:p w14:paraId="07EDAD9C" w14:textId="77777777" w:rsidR="00312B4E" w:rsidRPr="005D3F7A" w:rsidRDefault="00312B4E" w:rsidP="005C723E">
            <w:pPr>
              <w:spacing w:line="240" w:lineRule="auto"/>
              <w:jc w:val="left"/>
              <w:rPr>
                <w:rFonts w:cs="Arial"/>
                <w:noProof/>
                <w:szCs w:val="20"/>
              </w:rPr>
            </w:pPr>
            <w:r w:rsidRPr="005D3F7A">
              <w:rPr>
                <w:rFonts w:cs="Arial"/>
                <w:noProof/>
                <w:szCs w:val="20"/>
              </w:rPr>
              <w:t>Calculation not possible, no target</w:t>
            </w:r>
          </w:p>
        </w:tc>
      </w:tr>
      <w:tr w:rsidR="00312B4E" w:rsidRPr="005D3F7A" w14:paraId="4DFD9D9F" w14:textId="77777777" w:rsidTr="00A00D7C">
        <w:trPr>
          <w:cantSplit/>
          <w:trHeight w:val="400"/>
        </w:trPr>
        <w:tc>
          <w:tcPr>
            <w:tcW w:w="1341" w:type="pct"/>
            <w:tcBorders>
              <w:top w:val="single" w:sz="6" w:space="0" w:color="808080"/>
              <w:left w:val="single" w:sz="6" w:space="0" w:color="auto"/>
              <w:bottom w:val="single" w:sz="6" w:space="0" w:color="808080"/>
            </w:tcBorders>
          </w:tcPr>
          <w:p w14:paraId="186751E0" w14:textId="3E9FD2EF"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noProof/>
                <w:sz w:val="20"/>
                <w:szCs w:val="20"/>
              </w:rPr>
              <w:t>Prevention of institutionalisation of children age</w:t>
            </w:r>
            <w:r w:rsidR="00D106B8" w:rsidRPr="005D3F7A">
              <w:rPr>
                <w:rFonts w:ascii="Arial" w:hAnsi="Arial" w:cs="Arial"/>
                <w:noProof/>
                <w:sz w:val="20"/>
                <w:szCs w:val="20"/>
              </w:rPr>
              <w:t>d</w:t>
            </w:r>
            <w:r w:rsidRPr="005D3F7A">
              <w:rPr>
                <w:rFonts w:ascii="Arial" w:hAnsi="Arial" w:cs="Arial"/>
                <w:noProof/>
                <w:sz w:val="20"/>
                <w:szCs w:val="20"/>
              </w:rPr>
              <w:t xml:space="preserve"> 0-3 have reached 20% more family care solutions</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4EBCB8BE" w14:textId="5FBBD0EB" w:rsidR="00312B4E" w:rsidRPr="005D3F7A" w:rsidRDefault="00D106B8" w:rsidP="005C723E">
            <w:pPr>
              <w:pStyle w:val="BodyText2"/>
              <w:spacing w:after="0" w:line="240" w:lineRule="auto"/>
              <w:rPr>
                <w:rFonts w:ascii="Arial" w:hAnsi="Arial" w:cs="Arial"/>
                <w:sz w:val="20"/>
                <w:szCs w:val="20"/>
              </w:rPr>
            </w:pPr>
            <w:r w:rsidRPr="005D3F7A">
              <w:rPr>
                <w:rFonts w:ascii="Arial" w:hAnsi="Arial" w:cs="Arial"/>
                <w:sz w:val="20"/>
                <w:szCs w:val="20"/>
              </w:rPr>
              <w:t>0</w:t>
            </w:r>
            <w:r w:rsidR="00A00D7C" w:rsidRPr="005D3F7A">
              <w:rPr>
                <w:rFonts w:ascii="Arial" w:hAnsi="Arial" w:cs="Arial"/>
                <w:sz w:val="20"/>
                <w:szCs w:val="20"/>
              </w:rPr>
              <w:t xml:space="preserve"> / </w:t>
            </w:r>
            <w:r w:rsidR="00312B4E" w:rsidRPr="005D3F7A">
              <w:rPr>
                <w:rFonts w:ascii="Arial" w:hAnsi="Arial" w:cs="Arial"/>
                <w:sz w:val="20"/>
                <w:szCs w:val="20"/>
              </w:rPr>
              <w:t>20% more family care solutions</w:t>
            </w:r>
          </w:p>
          <w:p w14:paraId="39083DF8" w14:textId="77777777" w:rsidR="00312B4E" w:rsidRPr="005D3F7A" w:rsidRDefault="00312B4E" w:rsidP="005C723E">
            <w:pPr>
              <w:pStyle w:val="BodyText2"/>
              <w:spacing w:after="0" w:line="240" w:lineRule="auto"/>
              <w:rPr>
                <w:rFonts w:ascii="Arial" w:hAnsi="Arial" w:cs="Arial"/>
                <w:sz w:val="20"/>
                <w:szCs w:val="20"/>
              </w:rPr>
            </w:pPr>
          </w:p>
        </w:tc>
        <w:tc>
          <w:tcPr>
            <w:tcW w:w="1831" w:type="pct"/>
            <w:tcBorders>
              <w:top w:val="single" w:sz="6" w:space="0" w:color="808080"/>
              <w:left w:val="nil"/>
              <w:bottom w:val="single" w:sz="6" w:space="0" w:color="808080"/>
              <w:right w:val="single" w:sz="6" w:space="0" w:color="auto"/>
            </w:tcBorders>
          </w:tcPr>
          <w:p w14:paraId="0C3E30FB"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40-60% children aged 0-3 at risk prevented from being abandoned in target regions (proxy indicator)</w:t>
            </w:r>
          </w:p>
        </w:tc>
        <w:tc>
          <w:tcPr>
            <w:tcW w:w="950" w:type="pct"/>
            <w:tcBorders>
              <w:top w:val="single" w:sz="6" w:space="0" w:color="808080"/>
              <w:left w:val="nil"/>
              <w:bottom w:val="single" w:sz="6" w:space="0" w:color="808080"/>
              <w:right w:val="single" w:sz="6" w:space="0" w:color="auto"/>
            </w:tcBorders>
          </w:tcPr>
          <w:p w14:paraId="48E9D783"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noProof/>
                <w:sz w:val="20"/>
                <w:szCs w:val="20"/>
              </w:rPr>
              <w:t>Overly achieved in target regions (200-300%)</w:t>
            </w:r>
          </w:p>
        </w:tc>
      </w:tr>
      <w:tr w:rsidR="00312B4E" w:rsidRPr="005D3F7A" w14:paraId="7C0A4F0B" w14:textId="77777777" w:rsidTr="00A00D7C">
        <w:trPr>
          <w:cantSplit/>
          <w:trHeight w:val="400"/>
        </w:trPr>
        <w:tc>
          <w:tcPr>
            <w:tcW w:w="1341" w:type="pct"/>
            <w:tcBorders>
              <w:top w:val="single" w:sz="6" w:space="0" w:color="808080"/>
              <w:left w:val="single" w:sz="6" w:space="0" w:color="auto"/>
              <w:bottom w:val="single" w:sz="6" w:space="0" w:color="808080"/>
            </w:tcBorders>
          </w:tcPr>
          <w:p w14:paraId="1594BF38" w14:textId="77777777" w:rsidR="00312B4E" w:rsidRPr="005D3F7A" w:rsidRDefault="00312B4E" w:rsidP="005C723E">
            <w:pPr>
              <w:spacing w:line="240" w:lineRule="auto"/>
              <w:jc w:val="left"/>
              <w:rPr>
                <w:rFonts w:cs="Arial"/>
                <w:szCs w:val="20"/>
                <w:lang w:val="en-US"/>
              </w:rPr>
            </w:pPr>
            <w:r w:rsidRPr="005D3F7A">
              <w:rPr>
                <w:rFonts w:cs="Arial"/>
                <w:szCs w:val="20"/>
                <w:lang w:val="en-US"/>
              </w:rPr>
              <w:t># of changes introduced to legal documents</w:t>
            </w:r>
            <w:r w:rsidRPr="005D3F7A">
              <w:rPr>
                <w:rFonts w:cs="Arial"/>
                <w:szCs w:val="20"/>
              </w:rPr>
              <w:t xml:space="preserve"> (Marriage and Family Code and other legal documents)</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067894C0" w14:textId="506FE3C1" w:rsidR="00312B4E" w:rsidRPr="005D3F7A" w:rsidRDefault="00F518A2" w:rsidP="00D106B8">
            <w:pPr>
              <w:pStyle w:val="BodyText2"/>
              <w:spacing w:after="0" w:line="240" w:lineRule="auto"/>
              <w:rPr>
                <w:rFonts w:ascii="Arial" w:hAnsi="Arial" w:cs="Arial"/>
                <w:sz w:val="20"/>
                <w:szCs w:val="20"/>
              </w:rPr>
            </w:pPr>
            <w:r w:rsidRPr="005D3F7A">
              <w:rPr>
                <w:rFonts w:ascii="Arial" w:hAnsi="Arial" w:cs="Arial"/>
                <w:sz w:val="20"/>
                <w:szCs w:val="20"/>
              </w:rPr>
              <w:t>Legal framework in need of modernisation in line with international standards</w:t>
            </w:r>
            <w:r w:rsidRPr="005D3F7A">
              <w:rPr>
                <w:rStyle w:val="FootnoteReference"/>
                <w:rFonts w:ascii="Arial" w:hAnsi="Arial" w:cs="Arial"/>
                <w:sz w:val="20"/>
                <w:szCs w:val="20"/>
              </w:rPr>
              <w:footnoteReference w:id="10"/>
            </w:r>
            <w:r w:rsidR="00A24EA5" w:rsidRPr="005D3F7A">
              <w:rPr>
                <w:rFonts w:ascii="Arial" w:hAnsi="Arial" w:cs="Arial"/>
                <w:sz w:val="20"/>
                <w:szCs w:val="20"/>
              </w:rPr>
              <w:t xml:space="preserve"> </w:t>
            </w:r>
            <w:r w:rsidR="00D106B8" w:rsidRPr="005D3F7A">
              <w:rPr>
                <w:rFonts w:ascii="Arial" w:hAnsi="Arial" w:cs="Arial"/>
                <w:sz w:val="20"/>
                <w:szCs w:val="20"/>
              </w:rPr>
              <w:t xml:space="preserve">/ </w:t>
            </w:r>
            <w:r w:rsidR="00312B4E" w:rsidRPr="005D3F7A">
              <w:rPr>
                <w:rFonts w:ascii="Arial" w:hAnsi="Arial" w:cs="Arial"/>
                <w:sz w:val="20"/>
                <w:szCs w:val="20"/>
              </w:rPr>
              <w:t>No target</w:t>
            </w:r>
          </w:p>
        </w:tc>
        <w:tc>
          <w:tcPr>
            <w:tcW w:w="1831" w:type="pct"/>
            <w:tcBorders>
              <w:top w:val="single" w:sz="6" w:space="0" w:color="808080"/>
              <w:left w:val="nil"/>
              <w:bottom w:val="single" w:sz="6" w:space="0" w:color="808080"/>
              <w:right w:val="single" w:sz="6" w:space="0" w:color="auto"/>
            </w:tcBorders>
          </w:tcPr>
          <w:p w14:paraId="1EB617DC" w14:textId="07C77078" w:rsidR="00312B4E" w:rsidRPr="005D3F7A" w:rsidRDefault="00312B4E" w:rsidP="00A24EA5">
            <w:pPr>
              <w:spacing w:line="240" w:lineRule="auto"/>
              <w:jc w:val="left"/>
              <w:rPr>
                <w:rFonts w:cs="Arial"/>
                <w:szCs w:val="20"/>
              </w:rPr>
            </w:pPr>
            <w:r w:rsidRPr="005D3F7A">
              <w:rPr>
                <w:rFonts w:cs="Arial"/>
                <w:szCs w:val="20"/>
              </w:rPr>
              <w:t xml:space="preserve">Review and recommendations provided for Marriage and Family Code, foster care regulations, </w:t>
            </w:r>
            <w:r w:rsidRPr="005D3F7A">
              <w:rPr>
                <w:rFonts w:cs="Arial"/>
                <w:szCs w:val="20"/>
                <w:lang w:val="en-US"/>
              </w:rPr>
              <w:t xml:space="preserve">5-step policy, </w:t>
            </w:r>
            <w:r w:rsidRPr="005D3F7A">
              <w:rPr>
                <w:rFonts w:cs="Arial"/>
                <w:szCs w:val="20"/>
              </w:rPr>
              <w:t xml:space="preserve">Law on Specialised social services and implementation standards, monitoring and coordination functions, Law on National Prevention Mechanism (NPM), legislation and </w:t>
            </w:r>
            <w:r w:rsidR="00A4559E" w:rsidRPr="005D3F7A">
              <w:rPr>
                <w:rFonts w:cs="Arial"/>
                <w:szCs w:val="20"/>
              </w:rPr>
              <w:t>s</w:t>
            </w:r>
            <w:r w:rsidRPr="005D3F7A">
              <w:rPr>
                <w:rFonts w:cs="Arial"/>
                <w:szCs w:val="20"/>
              </w:rPr>
              <w:t xml:space="preserve">trategy on violence against children, </w:t>
            </w:r>
            <w:r w:rsidR="002F0775">
              <w:rPr>
                <w:rFonts w:cs="Arial"/>
                <w:szCs w:val="20"/>
              </w:rPr>
              <w:t xml:space="preserve">Criminal Code, </w:t>
            </w:r>
            <w:r w:rsidRPr="005D3F7A">
              <w:rPr>
                <w:rFonts w:cs="Arial"/>
                <w:szCs w:val="20"/>
                <w:lang w:val="en-GB"/>
              </w:rPr>
              <w:t>Regulations on Infant homes and social workers</w:t>
            </w:r>
            <w:r w:rsidRPr="005D3F7A">
              <w:rPr>
                <w:rFonts w:cs="Arial"/>
                <w:szCs w:val="20"/>
              </w:rPr>
              <w:t>, draft law concerning improvement of the system of juvenile justice</w:t>
            </w:r>
            <w:r w:rsidR="002F0775">
              <w:rPr>
                <w:rFonts w:cs="Arial"/>
                <w:szCs w:val="20"/>
              </w:rPr>
              <w:t>, draft law on youth</w:t>
            </w:r>
            <w:r w:rsidRPr="005D3F7A">
              <w:rPr>
                <w:rFonts w:cs="Arial"/>
                <w:szCs w:val="20"/>
              </w:rPr>
              <w:t>.</w:t>
            </w:r>
            <w:r w:rsidR="00A24EA5" w:rsidRPr="005D3F7A">
              <w:rPr>
                <w:rFonts w:cs="Arial"/>
                <w:szCs w:val="20"/>
              </w:rPr>
              <w:t xml:space="preserve"> </w:t>
            </w:r>
            <w:r w:rsidRPr="005D3F7A">
              <w:rPr>
                <w:rFonts w:cs="Arial"/>
                <w:szCs w:val="20"/>
              </w:rPr>
              <w:t xml:space="preserve">Over 30% recommendations approved by the MoLSPP to be introduced in the revisions of legislation. Draft Law on </w:t>
            </w:r>
            <w:r w:rsidR="00A24EA5" w:rsidRPr="005D3F7A">
              <w:rPr>
                <w:rFonts w:cs="Arial"/>
                <w:szCs w:val="20"/>
              </w:rPr>
              <w:t xml:space="preserve">NPM adopted. </w:t>
            </w:r>
            <w:r w:rsidRPr="005D3F7A">
              <w:rPr>
                <w:rFonts w:cs="Arial"/>
                <w:szCs w:val="20"/>
                <w:lang w:val="en-GB"/>
              </w:rPr>
              <w:t>Concept Note on legislative amendments concerning the protection of the rights of c</w:t>
            </w:r>
            <w:r w:rsidR="00BF4262">
              <w:rPr>
                <w:rFonts w:cs="Arial"/>
                <w:szCs w:val="20"/>
                <w:lang w:val="en-GB"/>
              </w:rPr>
              <w:t>hildren developed and commented.</w:t>
            </w:r>
          </w:p>
        </w:tc>
        <w:tc>
          <w:tcPr>
            <w:tcW w:w="950" w:type="pct"/>
            <w:tcBorders>
              <w:top w:val="single" w:sz="6" w:space="0" w:color="808080"/>
              <w:left w:val="nil"/>
              <w:bottom w:val="single" w:sz="6" w:space="0" w:color="808080"/>
              <w:right w:val="single" w:sz="6" w:space="0" w:color="auto"/>
            </w:tcBorders>
          </w:tcPr>
          <w:p w14:paraId="4ABE27D1" w14:textId="5C7675FD" w:rsidR="00312B4E" w:rsidRPr="005D3F7A" w:rsidRDefault="00D106B8" w:rsidP="00D106B8">
            <w:pPr>
              <w:pStyle w:val="BodyText"/>
              <w:spacing w:line="240" w:lineRule="auto"/>
              <w:jc w:val="left"/>
              <w:rPr>
                <w:rFonts w:cs="Arial"/>
                <w:noProof/>
                <w:szCs w:val="20"/>
              </w:rPr>
            </w:pPr>
            <w:r w:rsidRPr="005D3F7A">
              <w:rPr>
                <w:rFonts w:cs="Arial"/>
                <w:noProof/>
                <w:szCs w:val="20"/>
              </w:rPr>
              <w:t xml:space="preserve">Assessment </w:t>
            </w:r>
            <w:r w:rsidR="00312B4E" w:rsidRPr="005D3F7A">
              <w:rPr>
                <w:rFonts w:cs="Arial"/>
                <w:noProof/>
                <w:szCs w:val="20"/>
              </w:rPr>
              <w:t>not possible, no target</w:t>
            </w:r>
          </w:p>
        </w:tc>
      </w:tr>
      <w:tr w:rsidR="00312B4E" w:rsidRPr="005D3F7A" w14:paraId="6A059D4B" w14:textId="77777777" w:rsidTr="00312B4E">
        <w:trPr>
          <w:cantSplit/>
          <w:trHeight w:val="400"/>
        </w:trPr>
        <w:tc>
          <w:tcPr>
            <w:tcW w:w="1341" w:type="pct"/>
            <w:tcBorders>
              <w:top w:val="single" w:sz="6" w:space="0" w:color="808080"/>
              <w:left w:val="single" w:sz="6" w:space="0" w:color="auto"/>
              <w:bottom w:val="single" w:sz="6" w:space="0" w:color="808080"/>
            </w:tcBorders>
          </w:tcPr>
          <w:p w14:paraId="32875C32" w14:textId="77777777" w:rsidR="00312B4E" w:rsidRPr="005D3F7A" w:rsidRDefault="00312B4E" w:rsidP="005C723E">
            <w:pPr>
              <w:pStyle w:val="BodyText2"/>
              <w:spacing w:after="0" w:line="240" w:lineRule="auto"/>
              <w:rPr>
                <w:rFonts w:ascii="Arial" w:hAnsi="Arial" w:cs="Arial"/>
                <w:noProof/>
                <w:sz w:val="20"/>
                <w:szCs w:val="20"/>
              </w:rPr>
            </w:pPr>
            <w:r w:rsidRPr="005D3F7A">
              <w:rPr>
                <w:rFonts w:ascii="Arial" w:hAnsi="Arial" w:cs="Arial"/>
                <w:noProof/>
                <w:sz w:val="20"/>
                <w:szCs w:val="20"/>
              </w:rPr>
              <w:lastRenderedPageBreak/>
              <w:t>Data management system on the most vulnerable children and their families updated</w:t>
            </w:r>
          </w:p>
        </w:tc>
        <w:tc>
          <w:tcPr>
            <w:tcW w:w="878" w:type="pct"/>
            <w:tcBorders>
              <w:top w:val="single" w:sz="6" w:space="0" w:color="808080"/>
              <w:left w:val="single" w:sz="6" w:space="0" w:color="808080"/>
              <w:bottom w:val="single" w:sz="6" w:space="0" w:color="808080"/>
              <w:right w:val="single" w:sz="6" w:space="0" w:color="808080"/>
            </w:tcBorders>
          </w:tcPr>
          <w:p w14:paraId="0DE8C61B" w14:textId="7DA90364" w:rsidR="00312B4E" w:rsidRPr="005D3F7A" w:rsidRDefault="00A4559E" w:rsidP="005C723E">
            <w:pPr>
              <w:pStyle w:val="BodyText2"/>
              <w:spacing w:after="0" w:line="240" w:lineRule="auto"/>
              <w:rPr>
                <w:rFonts w:ascii="Arial" w:hAnsi="Arial" w:cs="Arial"/>
                <w:sz w:val="20"/>
                <w:szCs w:val="20"/>
              </w:rPr>
            </w:pPr>
            <w:r w:rsidRPr="005D3F7A">
              <w:rPr>
                <w:rFonts w:ascii="Arial" w:hAnsi="Arial" w:cs="Arial"/>
                <w:sz w:val="20"/>
                <w:szCs w:val="20"/>
              </w:rPr>
              <w:t>Lack of dissaggregated data, incomplete or incoherent sets of data to picture vulnerability</w:t>
            </w:r>
            <w:r w:rsidRPr="005D3F7A">
              <w:rPr>
                <w:rStyle w:val="FootnoteReference"/>
                <w:rFonts w:ascii="Arial" w:hAnsi="Arial" w:cs="Arial"/>
                <w:sz w:val="20"/>
                <w:szCs w:val="20"/>
              </w:rPr>
              <w:footnoteReference w:id="11"/>
            </w:r>
            <w:r w:rsidRPr="005D3F7A">
              <w:rPr>
                <w:rFonts w:ascii="Arial" w:hAnsi="Arial" w:cs="Arial"/>
                <w:sz w:val="20"/>
                <w:szCs w:val="20"/>
              </w:rPr>
              <w:t xml:space="preserve"> / </w:t>
            </w:r>
            <w:r w:rsidR="00D106B8" w:rsidRPr="005D3F7A">
              <w:rPr>
                <w:rFonts w:ascii="Arial" w:hAnsi="Arial" w:cs="Arial"/>
                <w:sz w:val="20"/>
                <w:szCs w:val="20"/>
              </w:rPr>
              <w:t>No</w:t>
            </w:r>
            <w:r w:rsidR="00A24EA5" w:rsidRPr="005D3F7A">
              <w:rPr>
                <w:rFonts w:ascii="Arial" w:hAnsi="Arial" w:cs="Arial"/>
                <w:sz w:val="20"/>
                <w:szCs w:val="20"/>
              </w:rPr>
              <w:t xml:space="preserve"> baseline / Updated system</w:t>
            </w:r>
          </w:p>
        </w:tc>
        <w:tc>
          <w:tcPr>
            <w:tcW w:w="1831" w:type="pct"/>
            <w:tcBorders>
              <w:top w:val="single" w:sz="6" w:space="0" w:color="808080"/>
              <w:left w:val="nil"/>
              <w:bottom w:val="single" w:sz="6" w:space="0" w:color="808080"/>
              <w:right w:val="single" w:sz="6" w:space="0" w:color="auto"/>
            </w:tcBorders>
          </w:tcPr>
          <w:p w14:paraId="3604A86A" w14:textId="2809E0C3" w:rsidR="00BF4262" w:rsidRPr="005D3F7A" w:rsidRDefault="00F518A2" w:rsidP="00A24EA5">
            <w:pPr>
              <w:pStyle w:val="BodyText2"/>
              <w:spacing w:after="0" w:line="240" w:lineRule="auto"/>
              <w:rPr>
                <w:rFonts w:ascii="Arial" w:hAnsi="Arial" w:cs="Arial"/>
                <w:noProof/>
                <w:sz w:val="20"/>
                <w:szCs w:val="20"/>
              </w:rPr>
            </w:pPr>
            <w:r w:rsidRPr="005D3F7A">
              <w:rPr>
                <w:rFonts w:ascii="Arial" w:hAnsi="Arial" w:cs="Arial"/>
                <w:noProof/>
                <w:sz w:val="20"/>
                <w:szCs w:val="20"/>
              </w:rPr>
              <w:t xml:space="preserve">Profiling of children conducted in East Kazakhstan </w:t>
            </w:r>
            <w:r w:rsidRPr="00BF4262">
              <w:rPr>
                <w:rFonts w:ascii="Arial" w:hAnsi="Arial" w:cs="Arial"/>
                <w:noProof/>
                <w:sz w:val="20"/>
                <w:szCs w:val="20"/>
              </w:rPr>
              <w:t>institutions and Astana infant home. Review of data on children with disabilities in Karaganda.</w:t>
            </w:r>
            <w:r w:rsidR="00BF4262" w:rsidRPr="00BF4262">
              <w:rPr>
                <w:rFonts w:ascii="Arial" w:hAnsi="Arial" w:cs="Arial"/>
                <w:noProof/>
                <w:sz w:val="20"/>
                <w:szCs w:val="20"/>
              </w:rPr>
              <w:t xml:space="preserve"> </w:t>
            </w:r>
            <w:r w:rsidR="00BF4262" w:rsidRPr="00BF4262">
              <w:rPr>
                <w:rFonts w:ascii="Arial" w:hAnsi="Arial" w:cs="Arial"/>
                <w:sz w:val="20"/>
                <w:szCs w:val="20"/>
                <w:lang w:val="en-US"/>
              </w:rPr>
              <w:t>The Committee on the Rights of the Child, the Republican Centre for Health Development and the Agency of Statistics of the RK base their work on annual planning. Collection is performed by local departments and compiled, processed and analyzed on central level. Information is stored in established databases. Transmonee is also regarded as data storage</w:t>
            </w:r>
            <w:r w:rsidR="00BF4262">
              <w:rPr>
                <w:rFonts w:ascii="Arial" w:hAnsi="Arial" w:cs="Arial"/>
                <w:sz w:val="20"/>
                <w:szCs w:val="20"/>
                <w:lang w:val="en-US"/>
              </w:rPr>
              <w:t>.</w:t>
            </w:r>
          </w:p>
        </w:tc>
        <w:tc>
          <w:tcPr>
            <w:tcW w:w="950" w:type="pct"/>
            <w:tcBorders>
              <w:top w:val="single" w:sz="6" w:space="0" w:color="808080"/>
              <w:left w:val="nil"/>
              <w:bottom w:val="single" w:sz="6" w:space="0" w:color="808080"/>
              <w:right w:val="single" w:sz="6" w:space="0" w:color="auto"/>
            </w:tcBorders>
          </w:tcPr>
          <w:p w14:paraId="6BBDC398" w14:textId="117D6434" w:rsidR="00312B4E" w:rsidRPr="005D3F7A" w:rsidRDefault="00312B4E" w:rsidP="00A24EA5">
            <w:pPr>
              <w:pStyle w:val="BodyText2"/>
              <w:spacing w:after="0" w:line="240" w:lineRule="auto"/>
              <w:rPr>
                <w:rFonts w:ascii="Arial" w:hAnsi="Arial" w:cs="Arial"/>
                <w:noProof/>
                <w:sz w:val="20"/>
                <w:szCs w:val="20"/>
              </w:rPr>
            </w:pPr>
          </w:p>
        </w:tc>
      </w:tr>
      <w:tr w:rsidR="00312B4E" w:rsidRPr="005D3F7A" w14:paraId="45949EE2" w14:textId="77777777" w:rsidTr="00312B4E">
        <w:trPr>
          <w:cantSplit/>
          <w:trHeight w:val="400"/>
        </w:trPr>
        <w:tc>
          <w:tcPr>
            <w:tcW w:w="1341" w:type="pct"/>
            <w:tcBorders>
              <w:top w:val="single" w:sz="6" w:space="0" w:color="808080"/>
              <w:left w:val="single" w:sz="6" w:space="0" w:color="auto"/>
              <w:bottom w:val="single" w:sz="6" w:space="0" w:color="808080"/>
            </w:tcBorders>
          </w:tcPr>
          <w:p w14:paraId="747048D8"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Developed practical model of local integrated child protection mechanism is ready for national replication</w:t>
            </w:r>
          </w:p>
        </w:tc>
        <w:tc>
          <w:tcPr>
            <w:tcW w:w="878" w:type="pct"/>
            <w:tcBorders>
              <w:top w:val="single" w:sz="6" w:space="0" w:color="808080"/>
              <w:left w:val="single" w:sz="6" w:space="0" w:color="808080"/>
              <w:bottom w:val="single" w:sz="6" w:space="0" w:color="808080"/>
              <w:right w:val="single" w:sz="6" w:space="0" w:color="808080"/>
            </w:tcBorders>
          </w:tcPr>
          <w:p w14:paraId="12A77750" w14:textId="4DCF7A02" w:rsidR="00312B4E" w:rsidRPr="005D3F7A" w:rsidRDefault="00A24EA5" w:rsidP="005C723E">
            <w:pPr>
              <w:pStyle w:val="BodyText2"/>
              <w:spacing w:after="0" w:line="240" w:lineRule="auto"/>
              <w:rPr>
                <w:rFonts w:ascii="Arial" w:hAnsi="Arial" w:cs="Arial"/>
                <w:sz w:val="20"/>
                <w:szCs w:val="20"/>
              </w:rPr>
            </w:pPr>
            <w:r w:rsidRPr="005D3F7A">
              <w:rPr>
                <w:rFonts w:ascii="Arial" w:hAnsi="Arial" w:cs="Arial"/>
                <w:sz w:val="20"/>
                <w:szCs w:val="20"/>
              </w:rPr>
              <w:t xml:space="preserve">0 / </w:t>
            </w:r>
            <w:r w:rsidR="00312B4E" w:rsidRPr="005D3F7A">
              <w:rPr>
                <w:rFonts w:ascii="Arial" w:hAnsi="Arial" w:cs="Arial"/>
                <w:sz w:val="20"/>
                <w:szCs w:val="20"/>
              </w:rPr>
              <w:t>1</w:t>
            </w:r>
          </w:p>
        </w:tc>
        <w:tc>
          <w:tcPr>
            <w:tcW w:w="1831" w:type="pct"/>
            <w:tcBorders>
              <w:top w:val="single" w:sz="6" w:space="0" w:color="808080"/>
              <w:left w:val="nil"/>
              <w:bottom w:val="single" w:sz="6" w:space="0" w:color="808080"/>
              <w:right w:val="single" w:sz="6" w:space="0" w:color="auto"/>
            </w:tcBorders>
          </w:tcPr>
          <w:p w14:paraId="3D9900D1"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Piloted, not fully documented yet, not ready for replication</w:t>
            </w:r>
          </w:p>
          <w:p w14:paraId="31C13A14" w14:textId="77777777" w:rsidR="00312B4E" w:rsidRPr="005D3F7A" w:rsidRDefault="00312B4E" w:rsidP="005C723E">
            <w:pPr>
              <w:pStyle w:val="BodyText2"/>
              <w:spacing w:after="0" w:line="240" w:lineRule="auto"/>
              <w:rPr>
                <w:rFonts w:ascii="Arial" w:hAnsi="Arial" w:cs="Arial"/>
                <w:sz w:val="20"/>
                <w:szCs w:val="20"/>
              </w:rPr>
            </w:pPr>
          </w:p>
        </w:tc>
        <w:tc>
          <w:tcPr>
            <w:tcW w:w="950" w:type="pct"/>
            <w:tcBorders>
              <w:top w:val="single" w:sz="6" w:space="0" w:color="808080"/>
              <w:left w:val="nil"/>
              <w:bottom w:val="single" w:sz="6" w:space="0" w:color="808080"/>
              <w:right w:val="single" w:sz="6" w:space="0" w:color="auto"/>
            </w:tcBorders>
          </w:tcPr>
          <w:p w14:paraId="5CDDD72C"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Partially achieved</w:t>
            </w:r>
          </w:p>
        </w:tc>
      </w:tr>
      <w:tr w:rsidR="00312B4E" w:rsidRPr="005D3F7A" w14:paraId="2E891894" w14:textId="77777777" w:rsidTr="00312B4E">
        <w:trPr>
          <w:cantSplit/>
          <w:trHeight w:val="400"/>
        </w:trPr>
        <w:tc>
          <w:tcPr>
            <w:tcW w:w="1341" w:type="pct"/>
            <w:tcBorders>
              <w:top w:val="single" w:sz="6" w:space="0" w:color="808080"/>
              <w:left w:val="single" w:sz="6" w:space="0" w:color="auto"/>
              <w:bottom w:val="single" w:sz="6" w:space="0" w:color="808080"/>
            </w:tcBorders>
          </w:tcPr>
          <w:p w14:paraId="71A00D27" w14:textId="77777777" w:rsidR="00312B4E" w:rsidRPr="005D3F7A" w:rsidRDefault="00312B4E" w:rsidP="005C723E">
            <w:pPr>
              <w:spacing w:line="240" w:lineRule="auto"/>
              <w:jc w:val="left"/>
              <w:rPr>
                <w:rFonts w:cs="Arial"/>
                <w:szCs w:val="20"/>
                <w:highlight w:val="yellow"/>
              </w:rPr>
            </w:pPr>
            <w:r w:rsidRPr="005D3F7A">
              <w:rPr>
                <w:rFonts w:cs="Arial"/>
                <w:noProof/>
                <w:szCs w:val="20"/>
              </w:rPr>
              <w:t>Two models incorporate all necessary components for the delivery of integrated child protection service</w:t>
            </w:r>
            <w:r w:rsidRPr="005D3F7A">
              <w:rPr>
                <w:rFonts w:cs="Arial"/>
                <w:szCs w:val="20"/>
              </w:rPr>
              <w:t xml:space="preserve"> </w:t>
            </w:r>
          </w:p>
        </w:tc>
        <w:tc>
          <w:tcPr>
            <w:tcW w:w="878" w:type="pct"/>
            <w:tcBorders>
              <w:top w:val="single" w:sz="6" w:space="0" w:color="808080"/>
              <w:left w:val="single" w:sz="6" w:space="0" w:color="808080"/>
              <w:bottom w:val="single" w:sz="6" w:space="0" w:color="808080"/>
              <w:right w:val="single" w:sz="6" w:space="0" w:color="808080"/>
            </w:tcBorders>
          </w:tcPr>
          <w:p w14:paraId="24259532" w14:textId="1A28AEAD" w:rsidR="00312B4E" w:rsidRPr="005D3F7A" w:rsidRDefault="0092385A" w:rsidP="005C723E">
            <w:pPr>
              <w:pStyle w:val="BodyText2"/>
              <w:spacing w:after="0" w:line="240" w:lineRule="auto"/>
              <w:rPr>
                <w:rFonts w:ascii="Arial" w:hAnsi="Arial" w:cs="Arial"/>
                <w:sz w:val="20"/>
                <w:szCs w:val="20"/>
              </w:rPr>
            </w:pPr>
            <w:r w:rsidRPr="005D3F7A">
              <w:rPr>
                <w:rFonts w:ascii="Arial" w:hAnsi="Arial" w:cs="Arial"/>
                <w:sz w:val="20"/>
                <w:szCs w:val="20"/>
              </w:rPr>
              <w:t xml:space="preserve">0 / </w:t>
            </w:r>
            <w:r w:rsidR="00312B4E" w:rsidRPr="005D3F7A">
              <w:rPr>
                <w:rFonts w:ascii="Arial" w:hAnsi="Arial" w:cs="Arial"/>
                <w:sz w:val="20"/>
                <w:szCs w:val="20"/>
              </w:rPr>
              <w:t>2</w:t>
            </w:r>
          </w:p>
        </w:tc>
        <w:tc>
          <w:tcPr>
            <w:tcW w:w="1831" w:type="pct"/>
            <w:tcBorders>
              <w:top w:val="single" w:sz="6" w:space="0" w:color="808080"/>
              <w:left w:val="nil"/>
              <w:bottom w:val="single" w:sz="6" w:space="0" w:color="808080"/>
              <w:right w:val="single" w:sz="6" w:space="0" w:color="auto"/>
            </w:tcBorders>
          </w:tcPr>
          <w:p w14:paraId="50D954BD" w14:textId="77777777" w:rsidR="00312B4E" w:rsidRPr="005D3F7A" w:rsidRDefault="00312B4E" w:rsidP="005C723E">
            <w:pPr>
              <w:spacing w:line="240" w:lineRule="auto"/>
              <w:jc w:val="left"/>
              <w:rPr>
                <w:rFonts w:cs="Arial"/>
                <w:szCs w:val="20"/>
              </w:rPr>
            </w:pPr>
            <w:r w:rsidRPr="005D3F7A">
              <w:rPr>
                <w:rFonts w:cs="Arial"/>
                <w:szCs w:val="20"/>
              </w:rPr>
              <w:t xml:space="preserve">4 (1 integrated child protection model, </w:t>
            </w:r>
            <w:r w:rsidRPr="005D3F7A">
              <w:rPr>
                <w:rFonts w:cs="Arial"/>
                <w:noProof/>
                <w:szCs w:val="20"/>
              </w:rPr>
              <w:t>3 child abandonment prevention models in Astana, Karaganda and Semey)</w:t>
            </w:r>
          </w:p>
        </w:tc>
        <w:tc>
          <w:tcPr>
            <w:tcW w:w="950" w:type="pct"/>
            <w:tcBorders>
              <w:top w:val="single" w:sz="6" w:space="0" w:color="808080"/>
              <w:left w:val="nil"/>
              <w:bottom w:val="single" w:sz="6" w:space="0" w:color="808080"/>
              <w:right w:val="single" w:sz="6" w:space="0" w:color="auto"/>
            </w:tcBorders>
          </w:tcPr>
          <w:p w14:paraId="3C94ABA1" w14:textId="77777777" w:rsidR="00312B4E" w:rsidRPr="005D3F7A" w:rsidRDefault="00312B4E" w:rsidP="005C723E">
            <w:pPr>
              <w:spacing w:line="240" w:lineRule="auto"/>
              <w:jc w:val="left"/>
              <w:rPr>
                <w:rFonts w:cs="Arial"/>
                <w:szCs w:val="20"/>
              </w:rPr>
            </w:pPr>
            <w:r w:rsidRPr="005D3F7A">
              <w:rPr>
                <w:rFonts w:cs="Arial"/>
                <w:szCs w:val="20"/>
              </w:rPr>
              <w:t>Overly achieved (200%)</w:t>
            </w:r>
          </w:p>
        </w:tc>
      </w:tr>
      <w:tr w:rsidR="00312B4E" w:rsidRPr="005D3F7A" w14:paraId="659F3FE7" w14:textId="77777777" w:rsidTr="00312B4E">
        <w:trPr>
          <w:cantSplit/>
          <w:trHeight w:val="400"/>
        </w:trPr>
        <w:tc>
          <w:tcPr>
            <w:tcW w:w="1341" w:type="pct"/>
            <w:tcBorders>
              <w:top w:val="single" w:sz="6" w:space="0" w:color="808080"/>
              <w:left w:val="single" w:sz="6" w:space="0" w:color="auto"/>
              <w:bottom w:val="single" w:sz="6" w:space="0" w:color="808080"/>
            </w:tcBorders>
          </w:tcPr>
          <w:p w14:paraId="5C80BE7B" w14:textId="77777777" w:rsidR="00312B4E" w:rsidRPr="005D3F7A" w:rsidRDefault="00312B4E" w:rsidP="005C723E">
            <w:pPr>
              <w:pStyle w:val="BodyText2"/>
              <w:spacing w:after="0" w:line="240" w:lineRule="auto"/>
              <w:rPr>
                <w:rFonts w:ascii="Arial" w:hAnsi="Arial" w:cs="Arial"/>
                <w:noProof/>
                <w:sz w:val="20"/>
                <w:szCs w:val="20"/>
              </w:rPr>
            </w:pPr>
            <w:r w:rsidRPr="005D3F7A">
              <w:rPr>
                <w:rFonts w:ascii="Arial" w:hAnsi="Arial" w:cs="Arial"/>
                <w:noProof/>
                <w:sz w:val="20"/>
                <w:szCs w:val="20"/>
              </w:rPr>
              <w:t># of new child protection services are introduced</w:t>
            </w:r>
          </w:p>
          <w:p w14:paraId="521850EB" w14:textId="77777777" w:rsidR="00312B4E" w:rsidRPr="005D3F7A" w:rsidRDefault="00312B4E" w:rsidP="005C723E">
            <w:pPr>
              <w:spacing w:line="240" w:lineRule="auto"/>
              <w:jc w:val="left"/>
              <w:rPr>
                <w:rFonts w:cs="Arial"/>
                <w:szCs w:val="20"/>
              </w:rPr>
            </w:pPr>
          </w:p>
        </w:tc>
        <w:tc>
          <w:tcPr>
            <w:tcW w:w="878" w:type="pct"/>
            <w:tcBorders>
              <w:top w:val="single" w:sz="6" w:space="0" w:color="808080"/>
              <w:left w:val="single" w:sz="6" w:space="0" w:color="808080"/>
              <w:bottom w:val="single" w:sz="6" w:space="0" w:color="808080"/>
              <w:right w:val="single" w:sz="6" w:space="0" w:color="808080"/>
            </w:tcBorders>
          </w:tcPr>
          <w:p w14:paraId="09E53837" w14:textId="25C1DF8B" w:rsidR="00312B4E" w:rsidRPr="005D3F7A" w:rsidRDefault="0092385A" w:rsidP="005C723E">
            <w:pPr>
              <w:pStyle w:val="BodyText2"/>
              <w:spacing w:after="0" w:line="240" w:lineRule="auto"/>
              <w:rPr>
                <w:rFonts w:ascii="Arial" w:hAnsi="Arial" w:cs="Arial"/>
                <w:sz w:val="20"/>
                <w:szCs w:val="20"/>
              </w:rPr>
            </w:pPr>
            <w:r w:rsidRPr="005D3F7A">
              <w:rPr>
                <w:rFonts w:ascii="Arial" w:hAnsi="Arial" w:cs="Arial"/>
                <w:sz w:val="20"/>
                <w:szCs w:val="20"/>
              </w:rPr>
              <w:t xml:space="preserve">0 / </w:t>
            </w:r>
            <w:r w:rsidR="00312B4E" w:rsidRPr="005D3F7A">
              <w:rPr>
                <w:rFonts w:ascii="Arial" w:hAnsi="Arial" w:cs="Arial"/>
                <w:sz w:val="20"/>
                <w:szCs w:val="20"/>
              </w:rPr>
              <w:t>2 child abandonment prevention</w:t>
            </w:r>
          </w:p>
        </w:tc>
        <w:tc>
          <w:tcPr>
            <w:tcW w:w="1831" w:type="pct"/>
            <w:tcBorders>
              <w:top w:val="single" w:sz="6" w:space="0" w:color="808080"/>
              <w:left w:val="nil"/>
              <w:bottom w:val="single" w:sz="6" w:space="0" w:color="808080"/>
              <w:right w:val="single" w:sz="6" w:space="0" w:color="auto"/>
            </w:tcBorders>
          </w:tcPr>
          <w:p w14:paraId="39AA5E96" w14:textId="77777777" w:rsidR="00312B4E" w:rsidRPr="005D3F7A" w:rsidRDefault="00312B4E" w:rsidP="005C723E">
            <w:pPr>
              <w:pStyle w:val="BodyText2"/>
              <w:spacing w:after="0" w:line="240" w:lineRule="auto"/>
              <w:rPr>
                <w:rFonts w:ascii="Arial" w:hAnsi="Arial" w:cs="Arial"/>
                <w:noProof/>
                <w:sz w:val="20"/>
                <w:szCs w:val="20"/>
              </w:rPr>
            </w:pPr>
            <w:r w:rsidRPr="005D3F7A">
              <w:rPr>
                <w:rFonts w:ascii="Arial" w:hAnsi="Arial" w:cs="Arial"/>
                <w:noProof/>
                <w:sz w:val="20"/>
                <w:szCs w:val="20"/>
              </w:rPr>
              <w:t>9 (3 child abandonment prevention, 1 violence prevention, 5 transformed centres of adaptation of adolescents)</w:t>
            </w:r>
          </w:p>
        </w:tc>
        <w:tc>
          <w:tcPr>
            <w:tcW w:w="950" w:type="pct"/>
            <w:tcBorders>
              <w:top w:val="single" w:sz="6" w:space="0" w:color="808080"/>
              <w:left w:val="nil"/>
              <w:bottom w:val="single" w:sz="6" w:space="0" w:color="808080"/>
              <w:right w:val="single" w:sz="6" w:space="0" w:color="auto"/>
            </w:tcBorders>
          </w:tcPr>
          <w:p w14:paraId="57FB7AB4" w14:textId="77777777" w:rsidR="00312B4E" w:rsidRPr="005D3F7A" w:rsidRDefault="00312B4E" w:rsidP="005C723E">
            <w:pPr>
              <w:pStyle w:val="BodyText2"/>
              <w:spacing w:after="0" w:line="240" w:lineRule="auto"/>
              <w:rPr>
                <w:rFonts w:ascii="Arial" w:hAnsi="Arial" w:cs="Arial"/>
                <w:noProof/>
                <w:sz w:val="20"/>
                <w:szCs w:val="20"/>
              </w:rPr>
            </w:pPr>
            <w:r w:rsidRPr="005D3F7A">
              <w:rPr>
                <w:rFonts w:ascii="Arial" w:hAnsi="Arial" w:cs="Arial"/>
                <w:noProof/>
                <w:sz w:val="20"/>
                <w:szCs w:val="20"/>
              </w:rPr>
              <w:t>Overly achieved (450%)</w:t>
            </w:r>
          </w:p>
        </w:tc>
      </w:tr>
      <w:tr w:rsidR="00312B4E" w:rsidRPr="005D3F7A" w14:paraId="4857CB52" w14:textId="77777777" w:rsidTr="00312B4E">
        <w:trPr>
          <w:cantSplit/>
          <w:trHeight w:val="400"/>
        </w:trPr>
        <w:tc>
          <w:tcPr>
            <w:tcW w:w="1341" w:type="pct"/>
            <w:tcBorders>
              <w:top w:val="single" w:sz="6" w:space="0" w:color="808080"/>
              <w:left w:val="single" w:sz="6" w:space="0" w:color="auto"/>
              <w:bottom w:val="single" w:sz="6" w:space="0" w:color="808080"/>
            </w:tcBorders>
          </w:tcPr>
          <w:p w14:paraId="29636C11" w14:textId="77777777" w:rsidR="00312B4E" w:rsidRPr="005D3F7A" w:rsidRDefault="00312B4E" w:rsidP="005C723E">
            <w:pPr>
              <w:spacing w:line="240" w:lineRule="auto"/>
              <w:jc w:val="left"/>
              <w:rPr>
                <w:rFonts w:cs="Arial"/>
                <w:szCs w:val="20"/>
              </w:rPr>
            </w:pPr>
            <w:r w:rsidRPr="005D3F7A">
              <w:rPr>
                <w:rFonts w:cs="Arial"/>
                <w:szCs w:val="20"/>
              </w:rPr>
              <w:t>Establishment of peer support groups through youth NGOs and inclusive Youth Health Centers</w:t>
            </w:r>
          </w:p>
        </w:tc>
        <w:tc>
          <w:tcPr>
            <w:tcW w:w="878" w:type="pct"/>
            <w:tcBorders>
              <w:top w:val="single" w:sz="6" w:space="0" w:color="808080"/>
              <w:left w:val="single" w:sz="6" w:space="0" w:color="808080"/>
              <w:bottom w:val="single" w:sz="6" w:space="0" w:color="808080"/>
              <w:right w:val="single" w:sz="6" w:space="0" w:color="808080"/>
            </w:tcBorders>
          </w:tcPr>
          <w:p w14:paraId="66359846" w14:textId="5BF727D8" w:rsidR="00312B4E" w:rsidRPr="005D3F7A" w:rsidRDefault="0092385A" w:rsidP="005C723E">
            <w:pPr>
              <w:pStyle w:val="BodyText2"/>
              <w:spacing w:after="0" w:line="240" w:lineRule="auto"/>
              <w:rPr>
                <w:rFonts w:ascii="Arial" w:hAnsi="Arial" w:cs="Arial"/>
                <w:sz w:val="20"/>
                <w:szCs w:val="20"/>
              </w:rPr>
            </w:pPr>
            <w:r w:rsidRPr="005D3F7A">
              <w:rPr>
                <w:rFonts w:ascii="Arial" w:hAnsi="Arial" w:cs="Arial"/>
                <w:sz w:val="20"/>
                <w:szCs w:val="20"/>
              </w:rPr>
              <w:t xml:space="preserve">No baseline / </w:t>
            </w:r>
            <w:r w:rsidR="00312B4E" w:rsidRPr="005D3F7A">
              <w:rPr>
                <w:rFonts w:ascii="Arial" w:hAnsi="Arial" w:cs="Arial"/>
                <w:sz w:val="20"/>
                <w:szCs w:val="20"/>
              </w:rPr>
              <w:t>6 youth peer support groups</w:t>
            </w:r>
          </w:p>
        </w:tc>
        <w:tc>
          <w:tcPr>
            <w:tcW w:w="1831" w:type="pct"/>
            <w:tcBorders>
              <w:top w:val="single" w:sz="6" w:space="0" w:color="808080"/>
              <w:left w:val="nil"/>
              <w:bottom w:val="single" w:sz="6" w:space="0" w:color="808080"/>
              <w:right w:val="single" w:sz="6" w:space="0" w:color="auto"/>
            </w:tcBorders>
          </w:tcPr>
          <w:p w14:paraId="311F95F0" w14:textId="77777777" w:rsidR="00312B4E" w:rsidRPr="005D3F7A" w:rsidRDefault="00312B4E" w:rsidP="005C723E">
            <w:pPr>
              <w:pStyle w:val="BodyText2"/>
              <w:spacing w:after="0" w:line="240" w:lineRule="auto"/>
              <w:rPr>
                <w:rFonts w:ascii="Arial" w:hAnsi="Arial" w:cs="Arial"/>
                <w:noProof/>
                <w:sz w:val="20"/>
                <w:szCs w:val="20"/>
              </w:rPr>
            </w:pPr>
            <w:r w:rsidRPr="005D3F7A">
              <w:rPr>
                <w:rFonts w:ascii="Arial" w:hAnsi="Arial" w:cs="Arial"/>
                <w:noProof/>
                <w:sz w:val="20"/>
                <w:szCs w:val="20"/>
              </w:rPr>
              <w:t>30 (11 youth health centres, 19 youth rural centers) *result of other UNICEF initiatives, not a direct project effect</w:t>
            </w:r>
          </w:p>
        </w:tc>
        <w:tc>
          <w:tcPr>
            <w:tcW w:w="950" w:type="pct"/>
            <w:tcBorders>
              <w:top w:val="single" w:sz="6" w:space="0" w:color="808080"/>
              <w:left w:val="nil"/>
              <w:bottom w:val="single" w:sz="6" w:space="0" w:color="808080"/>
              <w:right w:val="single" w:sz="6" w:space="0" w:color="auto"/>
            </w:tcBorders>
          </w:tcPr>
          <w:p w14:paraId="23C7F03B" w14:textId="77777777" w:rsidR="00312B4E" w:rsidRPr="005D3F7A" w:rsidRDefault="00312B4E" w:rsidP="005C723E">
            <w:pPr>
              <w:pStyle w:val="BodyText"/>
              <w:spacing w:line="240" w:lineRule="auto"/>
              <w:jc w:val="left"/>
              <w:rPr>
                <w:rFonts w:cs="Arial"/>
                <w:szCs w:val="20"/>
                <w:lang w:val="en-GB"/>
              </w:rPr>
            </w:pPr>
            <w:r w:rsidRPr="005D3F7A">
              <w:rPr>
                <w:rFonts w:cs="Arial"/>
                <w:szCs w:val="20"/>
                <w:lang w:val="en-GB"/>
              </w:rPr>
              <w:t>Overly achieved (500%, but no direct effect of the Project)</w:t>
            </w:r>
          </w:p>
        </w:tc>
      </w:tr>
      <w:tr w:rsidR="00312B4E" w:rsidRPr="005D3F7A" w14:paraId="160EFAD4" w14:textId="77777777" w:rsidTr="0092385A">
        <w:trPr>
          <w:cantSplit/>
          <w:trHeight w:val="400"/>
        </w:trPr>
        <w:tc>
          <w:tcPr>
            <w:tcW w:w="1341" w:type="pct"/>
            <w:tcBorders>
              <w:top w:val="single" w:sz="6" w:space="0" w:color="808080"/>
              <w:left w:val="single" w:sz="6" w:space="0" w:color="auto"/>
              <w:bottom w:val="single" w:sz="6" w:space="0" w:color="808080"/>
            </w:tcBorders>
          </w:tcPr>
          <w:p w14:paraId="6B1FD1FE" w14:textId="77777777" w:rsidR="00312B4E" w:rsidRPr="005D3F7A" w:rsidRDefault="00312B4E" w:rsidP="005C723E">
            <w:pPr>
              <w:pStyle w:val="BodyText2"/>
              <w:spacing w:after="0" w:line="240" w:lineRule="auto"/>
              <w:rPr>
                <w:rFonts w:ascii="Arial" w:hAnsi="Arial" w:cs="Arial"/>
                <w:noProof/>
                <w:sz w:val="20"/>
                <w:szCs w:val="20"/>
              </w:rPr>
            </w:pPr>
            <w:r w:rsidRPr="005D3F7A">
              <w:rPr>
                <w:rFonts w:ascii="Arial" w:hAnsi="Arial" w:cs="Arial"/>
                <w:noProof/>
                <w:sz w:val="20"/>
                <w:szCs w:val="20"/>
              </w:rPr>
              <w:t># of staff with revised functions</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3EC7E8DF" w14:textId="490274C2" w:rsidR="00312B4E" w:rsidRPr="005D3F7A" w:rsidRDefault="0092385A" w:rsidP="005C723E">
            <w:pPr>
              <w:pStyle w:val="BodyText2"/>
              <w:spacing w:after="0" w:line="240" w:lineRule="auto"/>
              <w:rPr>
                <w:rFonts w:ascii="Arial" w:hAnsi="Arial" w:cs="Arial"/>
                <w:sz w:val="20"/>
                <w:szCs w:val="20"/>
              </w:rPr>
            </w:pPr>
            <w:r w:rsidRPr="005D3F7A">
              <w:rPr>
                <w:rFonts w:ascii="Arial" w:hAnsi="Arial" w:cs="Arial"/>
                <w:sz w:val="20"/>
                <w:szCs w:val="20"/>
              </w:rPr>
              <w:t xml:space="preserve">0 / No quantative </w:t>
            </w:r>
            <w:r w:rsidR="00312B4E" w:rsidRPr="005D3F7A">
              <w:rPr>
                <w:rFonts w:ascii="Arial" w:hAnsi="Arial" w:cs="Arial"/>
                <w:sz w:val="20"/>
                <w:szCs w:val="20"/>
              </w:rPr>
              <w:t>target</w:t>
            </w:r>
          </w:p>
          <w:p w14:paraId="163D868F"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At least social workers in the health system and staff of centers for adaptation</w:t>
            </w:r>
            <w:r w:rsidRPr="005D3F7A">
              <w:rPr>
                <w:rStyle w:val="FootnoteReference"/>
                <w:rFonts w:ascii="Arial" w:hAnsi="Arial" w:cs="Arial"/>
                <w:sz w:val="20"/>
                <w:szCs w:val="20"/>
              </w:rPr>
              <w:footnoteReference w:id="12"/>
            </w:r>
          </w:p>
        </w:tc>
        <w:tc>
          <w:tcPr>
            <w:tcW w:w="1831" w:type="pct"/>
            <w:tcBorders>
              <w:top w:val="single" w:sz="6" w:space="0" w:color="808080"/>
              <w:left w:val="nil"/>
              <w:bottom w:val="single" w:sz="6" w:space="0" w:color="808080"/>
              <w:right w:val="single" w:sz="6" w:space="0" w:color="auto"/>
            </w:tcBorders>
          </w:tcPr>
          <w:p w14:paraId="515FE3BB" w14:textId="77777777" w:rsidR="00312B4E" w:rsidRPr="005D3F7A" w:rsidRDefault="00312B4E" w:rsidP="005C723E">
            <w:pPr>
              <w:pStyle w:val="BodyText"/>
              <w:spacing w:line="240" w:lineRule="auto"/>
              <w:jc w:val="left"/>
              <w:rPr>
                <w:rFonts w:cs="Arial"/>
                <w:szCs w:val="20"/>
              </w:rPr>
            </w:pPr>
            <w:r w:rsidRPr="005D3F7A">
              <w:rPr>
                <w:rFonts w:cs="Arial"/>
                <w:noProof/>
                <w:szCs w:val="20"/>
              </w:rPr>
              <w:t>830 (supervisors of social workers, social workers and psychologists in polyclinics, infant homes, maternity words and centres for the adaptation of adolescents)</w:t>
            </w:r>
          </w:p>
        </w:tc>
        <w:tc>
          <w:tcPr>
            <w:tcW w:w="950" w:type="pct"/>
            <w:tcBorders>
              <w:top w:val="single" w:sz="6" w:space="0" w:color="808080"/>
              <w:left w:val="nil"/>
              <w:bottom w:val="single" w:sz="6" w:space="0" w:color="808080"/>
              <w:right w:val="single" w:sz="6" w:space="0" w:color="auto"/>
            </w:tcBorders>
          </w:tcPr>
          <w:p w14:paraId="66B05738" w14:textId="77777777" w:rsidR="00312B4E" w:rsidRPr="005D3F7A" w:rsidRDefault="00312B4E" w:rsidP="005C723E">
            <w:pPr>
              <w:pStyle w:val="BodyText"/>
              <w:spacing w:line="240" w:lineRule="auto"/>
              <w:jc w:val="left"/>
              <w:rPr>
                <w:rFonts w:cs="Arial"/>
                <w:noProof/>
                <w:szCs w:val="20"/>
              </w:rPr>
            </w:pPr>
            <w:r w:rsidRPr="005D3F7A">
              <w:rPr>
                <w:rFonts w:cs="Arial"/>
                <w:noProof/>
                <w:szCs w:val="20"/>
              </w:rPr>
              <w:t>Calculation not possible, no target</w:t>
            </w:r>
          </w:p>
        </w:tc>
      </w:tr>
      <w:tr w:rsidR="00312B4E" w:rsidRPr="005D3F7A" w14:paraId="4887E5BA" w14:textId="77777777" w:rsidTr="0092385A">
        <w:trPr>
          <w:cantSplit/>
          <w:trHeight w:val="400"/>
        </w:trPr>
        <w:tc>
          <w:tcPr>
            <w:tcW w:w="1341" w:type="pct"/>
            <w:tcBorders>
              <w:top w:val="single" w:sz="6" w:space="0" w:color="808080"/>
              <w:left w:val="single" w:sz="6" w:space="0" w:color="auto"/>
              <w:bottom w:val="single" w:sz="6" w:space="0" w:color="808080"/>
            </w:tcBorders>
          </w:tcPr>
          <w:p w14:paraId="7C657EAE" w14:textId="5E1D8418" w:rsidR="00312B4E" w:rsidRPr="005D3F7A" w:rsidRDefault="00312B4E" w:rsidP="005C723E">
            <w:pPr>
              <w:pStyle w:val="Tabellnormal"/>
              <w:rPr>
                <w:rFonts w:cs="Arial"/>
                <w:noProof/>
              </w:rPr>
            </w:pPr>
            <w:r w:rsidRPr="005D3F7A">
              <w:rPr>
                <w:rFonts w:cs="Arial"/>
                <w:noProof/>
              </w:rPr>
              <w:t># of social workers trained and involved in case management</w:t>
            </w:r>
            <w:r w:rsidR="0092385A" w:rsidRPr="005D3F7A">
              <w:rPr>
                <w:rFonts w:cs="Arial"/>
                <w:noProof/>
              </w:rPr>
              <w:t xml:space="preserve"> in target oblasts</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5CB9DC8F" w14:textId="0B5CA82D" w:rsidR="0092385A" w:rsidRPr="005D3F7A" w:rsidRDefault="0092385A" w:rsidP="005C723E">
            <w:pPr>
              <w:pStyle w:val="BodyText2"/>
              <w:spacing w:after="0" w:line="240" w:lineRule="auto"/>
              <w:rPr>
                <w:rFonts w:ascii="Arial" w:hAnsi="Arial" w:cs="Arial"/>
                <w:sz w:val="20"/>
                <w:szCs w:val="20"/>
              </w:rPr>
            </w:pPr>
            <w:r w:rsidRPr="005D3F7A">
              <w:rPr>
                <w:rFonts w:ascii="Arial" w:hAnsi="Arial" w:cs="Arial"/>
                <w:sz w:val="20"/>
                <w:szCs w:val="20"/>
              </w:rPr>
              <w:t>0</w:t>
            </w:r>
            <w:r w:rsidRPr="005D3F7A">
              <w:rPr>
                <w:rStyle w:val="FootnoteReference"/>
                <w:rFonts w:ascii="Arial" w:hAnsi="Arial" w:cs="Arial"/>
                <w:sz w:val="20"/>
                <w:szCs w:val="20"/>
              </w:rPr>
              <w:footnoteReference w:id="13"/>
            </w:r>
            <w:r w:rsidRPr="005D3F7A">
              <w:rPr>
                <w:rFonts w:ascii="Arial" w:hAnsi="Arial" w:cs="Arial"/>
                <w:sz w:val="20"/>
                <w:szCs w:val="20"/>
              </w:rPr>
              <w:t xml:space="preserve"> / No targets</w:t>
            </w:r>
          </w:p>
        </w:tc>
        <w:tc>
          <w:tcPr>
            <w:tcW w:w="1831" w:type="pct"/>
            <w:tcBorders>
              <w:top w:val="single" w:sz="6" w:space="0" w:color="808080"/>
              <w:left w:val="nil"/>
              <w:bottom w:val="single" w:sz="6" w:space="0" w:color="808080"/>
              <w:right w:val="single" w:sz="6" w:space="0" w:color="auto"/>
            </w:tcBorders>
          </w:tcPr>
          <w:p w14:paraId="614F43D2" w14:textId="341F515B" w:rsidR="00312B4E" w:rsidRPr="005D3F7A" w:rsidRDefault="00694F47" w:rsidP="005C723E">
            <w:pPr>
              <w:pStyle w:val="BodyText"/>
              <w:spacing w:line="240" w:lineRule="auto"/>
              <w:jc w:val="left"/>
              <w:rPr>
                <w:rFonts w:cs="Arial"/>
                <w:szCs w:val="20"/>
              </w:rPr>
            </w:pPr>
            <w:r>
              <w:rPr>
                <w:rFonts w:cs="Arial"/>
                <w:szCs w:val="20"/>
              </w:rPr>
              <w:t>300</w:t>
            </w:r>
            <w:r w:rsidR="00312B4E" w:rsidRPr="005D3F7A">
              <w:rPr>
                <w:rFonts w:cs="Arial"/>
                <w:szCs w:val="20"/>
              </w:rPr>
              <w:t xml:space="preserve"> professionals from target regions trained in case management, </w:t>
            </w:r>
            <w:r>
              <w:rPr>
                <w:rFonts w:cs="Arial"/>
                <w:szCs w:val="20"/>
              </w:rPr>
              <w:t xml:space="preserve">social work; </w:t>
            </w:r>
            <w:r w:rsidR="00312B4E" w:rsidRPr="005D3F7A">
              <w:rPr>
                <w:rFonts w:cs="Arial"/>
                <w:szCs w:val="20"/>
              </w:rPr>
              <w:t>1</w:t>
            </w:r>
            <w:r>
              <w:rPr>
                <w:rFonts w:cs="Arial"/>
                <w:szCs w:val="20"/>
              </w:rPr>
              <w:t>20</w:t>
            </w:r>
            <w:r w:rsidR="00312B4E" w:rsidRPr="005D3F7A">
              <w:rPr>
                <w:rFonts w:cs="Arial"/>
                <w:szCs w:val="20"/>
              </w:rPr>
              <w:t xml:space="preserve"> training hours</w:t>
            </w:r>
          </w:p>
          <w:p w14:paraId="38E9C261" w14:textId="77777777" w:rsidR="00312B4E" w:rsidRPr="005D3F7A" w:rsidRDefault="00312B4E" w:rsidP="005C723E">
            <w:pPr>
              <w:pStyle w:val="BodyText"/>
              <w:spacing w:line="240" w:lineRule="auto"/>
              <w:jc w:val="left"/>
              <w:rPr>
                <w:rFonts w:cs="Arial"/>
                <w:szCs w:val="20"/>
              </w:rPr>
            </w:pPr>
          </w:p>
          <w:p w14:paraId="7AD2DD13" w14:textId="77777777" w:rsidR="00312B4E" w:rsidRPr="005D3F7A" w:rsidRDefault="00312B4E" w:rsidP="005C723E">
            <w:pPr>
              <w:pStyle w:val="BodyText"/>
              <w:spacing w:line="240" w:lineRule="auto"/>
              <w:jc w:val="left"/>
              <w:rPr>
                <w:rFonts w:cs="Arial"/>
                <w:szCs w:val="20"/>
              </w:rPr>
            </w:pPr>
            <w:r w:rsidRPr="005D3F7A">
              <w:rPr>
                <w:rFonts w:cs="Arial"/>
                <w:szCs w:val="20"/>
              </w:rPr>
              <w:t>102 professionals involved in case management for children under the age of 3 in target regions; no figures available for other age group</w:t>
            </w:r>
          </w:p>
        </w:tc>
        <w:tc>
          <w:tcPr>
            <w:tcW w:w="950" w:type="pct"/>
            <w:tcBorders>
              <w:top w:val="single" w:sz="6" w:space="0" w:color="808080"/>
              <w:left w:val="nil"/>
              <w:bottom w:val="single" w:sz="6" w:space="0" w:color="808080"/>
              <w:right w:val="single" w:sz="6" w:space="0" w:color="auto"/>
            </w:tcBorders>
          </w:tcPr>
          <w:p w14:paraId="067819F1" w14:textId="77777777" w:rsidR="00312B4E" w:rsidRPr="005D3F7A" w:rsidRDefault="00312B4E" w:rsidP="005C723E">
            <w:pPr>
              <w:pStyle w:val="BodyText"/>
              <w:spacing w:line="240" w:lineRule="auto"/>
              <w:jc w:val="left"/>
              <w:rPr>
                <w:rFonts w:cs="Arial"/>
                <w:noProof/>
                <w:szCs w:val="20"/>
              </w:rPr>
            </w:pPr>
            <w:r w:rsidRPr="005D3F7A">
              <w:rPr>
                <w:rFonts w:cs="Arial"/>
                <w:noProof/>
                <w:szCs w:val="20"/>
              </w:rPr>
              <w:t>Calculation not possible, no target</w:t>
            </w:r>
          </w:p>
        </w:tc>
      </w:tr>
      <w:tr w:rsidR="00312B4E" w:rsidRPr="005D3F7A" w14:paraId="1413E4B0" w14:textId="77777777" w:rsidTr="00312B4E">
        <w:trPr>
          <w:cantSplit/>
          <w:trHeight w:val="400"/>
        </w:trPr>
        <w:tc>
          <w:tcPr>
            <w:tcW w:w="1341" w:type="pct"/>
            <w:tcBorders>
              <w:top w:val="single" w:sz="6" w:space="0" w:color="808080"/>
              <w:left w:val="single" w:sz="6" w:space="0" w:color="auto"/>
              <w:bottom w:val="single" w:sz="6" w:space="0" w:color="808080"/>
            </w:tcBorders>
          </w:tcPr>
          <w:p w14:paraId="554E2E4F" w14:textId="77777777" w:rsidR="00312B4E" w:rsidRPr="005D3F7A" w:rsidRDefault="00312B4E" w:rsidP="005C723E">
            <w:pPr>
              <w:pStyle w:val="Tabellnormal"/>
              <w:rPr>
                <w:rFonts w:cs="Arial"/>
                <w:noProof/>
              </w:rPr>
            </w:pPr>
            <w:r w:rsidRPr="005D3F7A">
              <w:rPr>
                <w:rFonts w:cs="Arial"/>
                <w:noProof/>
              </w:rPr>
              <w:t># of complaints received directly from children and processed</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3353814A" w14:textId="2D617EF3" w:rsidR="00312B4E" w:rsidRPr="005D3F7A" w:rsidRDefault="0092385A" w:rsidP="005C723E">
            <w:pPr>
              <w:pStyle w:val="Tabellnormal"/>
              <w:rPr>
                <w:rFonts w:cs="Arial"/>
                <w:lang w:val="en-GB"/>
              </w:rPr>
            </w:pPr>
            <w:r w:rsidRPr="005D3F7A">
              <w:rPr>
                <w:rFonts w:cs="Arial"/>
                <w:lang w:val="en-GB"/>
              </w:rPr>
              <w:t xml:space="preserve">0 / </w:t>
            </w:r>
            <w:r w:rsidR="00312B4E" w:rsidRPr="005D3F7A">
              <w:rPr>
                <w:rFonts w:cs="Arial"/>
                <w:lang w:val="en-GB"/>
              </w:rPr>
              <w:t>At least 30</w:t>
            </w:r>
            <w:r w:rsidR="00312B4E" w:rsidRPr="005D3F7A">
              <w:rPr>
                <w:rStyle w:val="FootnoteReference"/>
                <w:rFonts w:ascii="Arial" w:hAnsi="Arial" w:cs="Arial"/>
                <w:lang w:val="en-GB"/>
              </w:rPr>
              <w:footnoteReference w:id="14"/>
            </w:r>
          </w:p>
        </w:tc>
        <w:tc>
          <w:tcPr>
            <w:tcW w:w="1831" w:type="pct"/>
            <w:tcBorders>
              <w:top w:val="single" w:sz="6" w:space="0" w:color="808080"/>
              <w:left w:val="nil"/>
              <w:bottom w:val="single" w:sz="6" w:space="0" w:color="808080"/>
              <w:right w:val="single" w:sz="6" w:space="0" w:color="auto"/>
            </w:tcBorders>
          </w:tcPr>
          <w:p w14:paraId="2593BFA3" w14:textId="77777777" w:rsidR="00312B4E" w:rsidRPr="005D3F7A" w:rsidRDefault="00312B4E" w:rsidP="005C723E">
            <w:pPr>
              <w:pStyle w:val="Tabellnormal"/>
              <w:rPr>
                <w:rFonts w:cs="Arial"/>
                <w:noProof/>
                <w:lang w:val="en-US"/>
              </w:rPr>
            </w:pPr>
            <w:r w:rsidRPr="005D3F7A">
              <w:rPr>
                <w:rFonts w:cs="Arial"/>
                <w:noProof/>
                <w:lang w:val="en-US"/>
              </w:rPr>
              <w:t xml:space="preserve"> 0</w:t>
            </w:r>
          </w:p>
        </w:tc>
        <w:tc>
          <w:tcPr>
            <w:tcW w:w="950" w:type="pct"/>
            <w:tcBorders>
              <w:top w:val="single" w:sz="6" w:space="0" w:color="808080"/>
              <w:left w:val="nil"/>
              <w:bottom w:val="single" w:sz="6" w:space="0" w:color="808080"/>
              <w:right w:val="single" w:sz="6" w:space="0" w:color="auto"/>
            </w:tcBorders>
          </w:tcPr>
          <w:p w14:paraId="302B9C32" w14:textId="77777777" w:rsidR="00312B4E" w:rsidRPr="005D3F7A" w:rsidRDefault="00312B4E" w:rsidP="005C723E">
            <w:pPr>
              <w:pStyle w:val="Tabellnormal"/>
              <w:rPr>
                <w:rFonts w:cs="Arial"/>
                <w:noProof/>
                <w:lang w:val="en-US"/>
              </w:rPr>
            </w:pPr>
            <w:r w:rsidRPr="005D3F7A">
              <w:rPr>
                <w:rFonts w:cs="Arial"/>
                <w:noProof/>
                <w:lang w:val="en-US"/>
              </w:rPr>
              <w:t>Not achieved (0%)</w:t>
            </w:r>
          </w:p>
        </w:tc>
      </w:tr>
      <w:tr w:rsidR="00312B4E" w:rsidRPr="005D3F7A" w14:paraId="69892709" w14:textId="77777777" w:rsidTr="0092385A">
        <w:trPr>
          <w:cantSplit/>
          <w:trHeight w:val="400"/>
        </w:trPr>
        <w:tc>
          <w:tcPr>
            <w:tcW w:w="1341" w:type="pct"/>
            <w:tcBorders>
              <w:top w:val="single" w:sz="6" w:space="0" w:color="808080"/>
              <w:left w:val="single" w:sz="6" w:space="0" w:color="auto"/>
              <w:bottom w:val="single" w:sz="6" w:space="0" w:color="808080"/>
            </w:tcBorders>
            <w:shd w:val="clear" w:color="auto" w:fill="auto"/>
          </w:tcPr>
          <w:p w14:paraId="5A38E218" w14:textId="77777777" w:rsidR="00312B4E" w:rsidRPr="005D3F7A" w:rsidRDefault="00312B4E" w:rsidP="005C723E">
            <w:pPr>
              <w:pStyle w:val="Tabellnormal"/>
              <w:rPr>
                <w:rFonts w:cs="Arial"/>
                <w:noProof/>
              </w:rPr>
            </w:pPr>
            <w:r w:rsidRPr="005D3F7A">
              <w:rPr>
                <w:rFonts w:cs="Arial"/>
                <w:noProof/>
              </w:rPr>
              <w:lastRenderedPageBreak/>
              <w:t># of capacity building trainings for Ombudsman staff conducted</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5346885C" w14:textId="3E0C76C2" w:rsidR="00312B4E" w:rsidRPr="005D3F7A" w:rsidRDefault="004F663E" w:rsidP="005C723E">
            <w:pPr>
              <w:pStyle w:val="Tabellnormal"/>
              <w:rPr>
                <w:rFonts w:cs="Arial"/>
                <w:noProof/>
              </w:rPr>
            </w:pPr>
            <w:r w:rsidRPr="005D3F7A">
              <w:rPr>
                <w:rFonts w:cs="Arial"/>
                <w:noProof/>
              </w:rPr>
              <w:t xml:space="preserve">0 / </w:t>
            </w:r>
            <w:r w:rsidR="00312B4E" w:rsidRPr="005D3F7A">
              <w:rPr>
                <w:rFonts w:cs="Arial"/>
                <w:noProof/>
              </w:rPr>
              <w:t>No target</w:t>
            </w:r>
          </w:p>
        </w:tc>
        <w:tc>
          <w:tcPr>
            <w:tcW w:w="1831" w:type="pct"/>
            <w:tcBorders>
              <w:top w:val="single" w:sz="6" w:space="0" w:color="808080"/>
              <w:left w:val="nil"/>
              <w:bottom w:val="single" w:sz="6" w:space="0" w:color="808080"/>
              <w:right w:val="single" w:sz="6" w:space="0" w:color="auto"/>
            </w:tcBorders>
            <w:shd w:val="clear" w:color="auto" w:fill="auto"/>
          </w:tcPr>
          <w:p w14:paraId="53EA22DD" w14:textId="3D18AA08" w:rsidR="00312B4E" w:rsidRPr="005D3F7A" w:rsidRDefault="00F25739" w:rsidP="005C723E">
            <w:pPr>
              <w:spacing w:line="240" w:lineRule="auto"/>
              <w:jc w:val="left"/>
              <w:rPr>
                <w:rFonts w:cs="Arial"/>
                <w:szCs w:val="20"/>
              </w:rPr>
            </w:pPr>
            <w:r>
              <w:rPr>
                <w:rFonts w:cs="Arial"/>
                <w:szCs w:val="20"/>
                <w:lang w:val="en-US"/>
              </w:rPr>
              <w:t>4</w:t>
            </w:r>
            <w:r w:rsidR="004F663E" w:rsidRPr="005D3F7A">
              <w:rPr>
                <w:rFonts w:cs="Arial"/>
                <w:szCs w:val="20"/>
                <w:lang w:val="en-US"/>
              </w:rPr>
              <w:t xml:space="preserve"> trainings, </w:t>
            </w:r>
            <w:r w:rsidR="00312B4E" w:rsidRPr="005D3F7A">
              <w:rPr>
                <w:rFonts w:cs="Arial"/>
                <w:szCs w:val="20"/>
                <w:lang w:val="en-US"/>
              </w:rPr>
              <w:t>20 trainees (10 women) Ombudsman staff, 36 training hours</w:t>
            </w:r>
          </w:p>
        </w:tc>
        <w:tc>
          <w:tcPr>
            <w:tcW w:w="950" w:type="pct"/>
            <w:tcBorders>
              <w:top w:val="single" w:sz="6" w:space="0" w:color="808080"/>
              <w:left w:val="nil"/>
              <w:bottom w:val="single" w:sz="6" w:space="0" w:color="808080"/>
              <w:right w:val="single" w:sz="6" w:space="0" w:color="auto"/>
            </w:tcBorders>
            <w:shd w:val="clear" w:color="auto" w:fill="auto"/>
          </w:tcPr>
          <w:p w14:paraId="58485246" w14:textId="77777777" w:rsidR="00312B4E" w:rsidRPr="005D3F7A" w:rsidRDefault="00312B4E" w:rsidP="005C723E">
            <w:pPr>
              <w:pStyle w:val="BodyText"/>
              <w:spacing w:line="240" w:lineRule="auto"/>
              <w:jc w:val="left"/>
              <w:rPr>
                <w:rFonts w:cs="Arial"/>
                <w:noProof/>
                <w:szCs w:val="20"/>
              </w:rPr>
            </w:pPr>
            <w:r w:rsidRPr="005D3F7A">
              <w:rPr>
                <w:rFonts w:cs="Arial"/>
                <w:noProof/>
                <w:szCs w:val="20"/>
              </w:rPr>
              <w:t>Calculation not possible, no target</w:t>
            </w:r>
          </w:p>
        </w:tc>
      </w:tr>
      <w:tr w:rsidR="00312B4E" w:rsidRPr="005D3F7A" w14:paraId="2E668DAE" w14:textId="77777777" w:rsidTr="00312B4E">
        <w:trPr>
          <w:cantSplit/>
          <w:trHeight w:val="400"/>
        </w:trPr>
        <w:tc>
          <w:tcPr>
            <w:tcW w:w="1341" w:type="pct"/>
            <w:tcBorders>
              <w:top w:val="single" w:sz="6" w:space="0" w:color="808080"/>
              <w:left w:val="single" w:sz="6" w:space="0" w:color="auto"/>
              <w:bottom w:val="single" w:sz="6" w:space="0" w:color="808080"/>
            </w:tcBorders>
            <w:shd w:val="clear" w:color="auto" w:fill="auto"/>
          </w:tcPr>
          <w:p w14:paraId="4DAB7BC8" w14:textId="77777777" w:rsidR="00312B4E" w:rsidRPr="005D3F7A" w:rsidRDefault="00312B4E" w:rsidP="005C723E">
            <w:pPr>
              <w:spacing w:line="240" w:lineRule="auto"/>
              <w:jc w:val="left"/>
              <w:rPr>
                <w:rFonts w:cs="Arial"/>
                <w:szCs w:val="20"/>
              </w:rPr>
            </w:pPr>
            <w:r w:rsidRPr="005D3F7A">
              <w:rPr>
                <w:rFonts w:cs="Arial"/>
                <w:noProof/>
                <w:szCs w:val="20"/>
              </w:rPr>
              <w:t>Practical Toolkits for Ombudsman’s Office on monitoring child rights in institutions, and on processing complaints from children and on their behalf are developed</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46B876A1" w14:textId="7F34D1E1" w:rsidR="00312B4E" w:rsidRPr="005D3F7A" w:rsidRDefault="004F663E" w:rsidP="005C723E">
            <w:pPr>
              <w:pStyle w:val="BodyText2"/>
              <w:spacing w:after="0" w:line="240" w:lineRule="auto"/>
              <w:rPr>
                <w:rFonts w:ascii="Arial" w:hAnsi="Arial" w:cs="Arial"/>
                <w:sz w:val="20"/>
                <w:szCs w:val="20"/>
              </w:rPr>
            </w:pPr>
            <w:r w:rsidRPr="005D3F7A">
              <w:rPr>
                <w:rFonts w:ascii="Arial" w:hAnsi="Arial" w:cs="Arial"/>
                <w:sz w:val="20"/>
                <w:szCs w:val="20"/>
              </w:rPr>
              <w:t xml:space="preserve">0 / </w:t>
            </w:r>
            <w:r w:rsidR="00312B4E" w:rsidRPr="005D3F7A">
              <w:rPr>
                <w:rFonts w:ascii="Arial" w:hAnsi="Arial" w:cs="Arial"/>
                <w:sz w:val="20"/>
                <w:szCs w:val="20"/>
              </w:rPr>
              <w:t>2</w:t>
            </w:r>
          </w:p>
        </w:tc>
        <w:tc>
          <w:tcPr>
            <w:tcW w:w="1831" w:type="pct"/>
            <w:tcBorders>
              <w:top w:val="single" w:sz="6" w:space="0" w:color="808080"/>
              <w:left w:val="nil"/>
              <w:bottom w:val="single" w:sz="6" w:space="0" w:color="808080"/>
              <w:right w:val="single" w:sz="6" w:space="0" w:color="auto"/>
            </w:tcBorders>
            <w:shd w:val="clear" w:color="auto" w:fill="auto"/>
          </w:tcPr>
          <w:p w14:paraId="2DABE990"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2</w:t>
            </w:r>
          </w:p>
        </w:tc>
        <w:tc>
          <w:tcPr>
            <w:tcW w:w="950" w:type="pct"/>
            <w:tcBorders>
              <w:top w:val="single" w:sz="6" w:space="0" w:color="808080"/>
              <w:left w:val="nil"/>
              <w:bottom w:val="single" w:sz="6" w:space="0" w:color="808080"/>
              <w:right w:val="single" w:sz="6" w:space="0" w:color="auto"/>
            </w:tcBorders>
            <w:shd w:val="clear" w:color="auto" w:fill="auto"/>
          </w:tcPr>
          <w:p w14:paraId="372C0272" w14:textId="77777777" w:rsidR="00312B4E" w:rsidRPr="005D3F7A" w:rsidRDefault="00312B4E" w:rsidP="005C723E">
            <w:pPr>
              <w:pStyle w:val="Tabellnormal"/>
              <w:rPr>
                <w:rFonts w:cs="Arial"/>
                <w:noProof/>
                <w:lang w:val="en-US"/>
              </w:rPr>
            </w:pPr>
            <w:r w:rsidRPr="005D3F7A">
              <w:rPr>
                <w:rFonts w:cs="Arial"/>
                <w:noProof/>
                <w:lang w:val="en-US"/>
              </w:rPr>
              <w:t>Achieved (100%)</w:t>
            </w:r>
          </w:p>
        </w:tc>
      </w:tr>
      <w:tr w:rsidR="00312B4E" w:rsidRPr="005D3F7A" w14:paraId="2EE0349D" w14:textId="77777777" w:rsidTr="00312B4E">
        <w:trPr>
          <w:cantSplit/>
          <w:trHeight w:val="400"/>
        </w:trPr>
        <w:tc>
          <w:tcPr>
            <w:tcW w:w="1341" w:type="pct"/>
            <w:tcBorders>
              <w:top w:val="single" w:sz="6" w:space="0" w:color="808080"/>
              <w:left w:val="single" w:sz="6" w:space="0" w:color="auto"/>
              <w:bottom w:val="single" w:sz="6" w:space="0" w:color="808080"/>
            </w:tcBorders>
            <w:shd w:val="clear" w:color="auto" w:fill="auto"/>
          </w:tcPr>
          <w:p w14:paraId="2F5623E1" w14:textId="77777777" w:rsidR="00312B4E" w:rsidRPr="005D3F7A" w:rsidRDefault="00312B4E" w:rsidP="005C723E">
            <w:pPr>
              <w:pStyle w:val="Tabellnormal"/>
              <w:rPr>
                <w:rFonts w:cs="Arial"/>
              </w:rPr>
            </w:pPr>
            <w:r w:rsidRPr="005D3F7A">
              <w:rPr>
                <w:rFonts w:cs="Arial"/>
              </w:rPr>
              <w:t>Study reports includes a set of practical recommendations, printed and distributed</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16AB3626" w14:textId="2864AA0A" w:rsidR="00312B4E" w:rsidRPr="005D3F7A" w:rsidRDefault="004F663E" w:rsidP="005C723E">
            <w:pPr>
              <w:pStyle w:val="BodyText2"/>
              <w:spacing w:after="0" w:line="240" w:lineRule="auto"/>
              <w:rPr>
                <w:rFonts w:ascii="Arial" w:hAnsi="Arial" w:cs="Arial"/>
                <w:sz w:val="20"/>
                <w:szCs w:val="20"/>
              </w:rPr>
            </w:pPr>
            <w:r w:rsidRPr="005D3F7A">
              <w:rPr>
                <w:rFonts w:ascii="Arial" w:hAnsi="Arial" w:cs="Arial"/>
                <w:sz w:val="20"/>
                <w:szCs w:val="20"/>
              </w:rPr>
              <w:t xml:space="preserve">0 / </w:t>
            </w:r>
            <w:r w:rsidR="00312B4E" w:rsidRPr="005D3F7A">
              <w:rPr>
                <w:rFonts w:ascii="Arial" w:hAnsi="Arial" w:cs="Arial"/>
                <w:sz w:val="20"/>
                <w:szCs w:val="20"/>
              </w:rPr>
              <w:t>2 studies</w:t>
            </w:r>
          </w:p>
        </w:tc>
        <w:tc>
          <w:tcPr>
            <w:tcW w:w="1831" w:type="pct"/>
            <w:tcBorders>
              <w:top w:val="single" w:sz="6" w:space="0" w:color="808080"/>
              <w:left w:val="nil"/>
              <w:bottom w:val="single" w:sz="6" w:space="0" w:color="808080"/>
              <w:right w:val="single" w:sz="6" w:space="0" w:color="auto"/>
            </w:tcBorders>
            <w:shd w:val="clear" w:color="auto" w:fill="auto"/>
          </w:tcPr>
          <w:p w14:paraId="41490740" w14:textId="77777777" w:rsidR="00312B4E" w:rsidRPr="005D3F7A" w:rsidRDefault="00312B4E" w:rsidP="005C723E">
            <w:pPr>
              <w:pStyle w:val="BodyText"/>
              <w:spacing w:line="240" w:lineRule="auto"/>
              <w:jc w:val="left"/>
              <w:rPr>
                <w:rFonts w:cs="Arial"/>
                <w:szCs w:val="20"/>
                <w:lang w:val="en-GB"/>
              </w:rPr>
            </w:pPr>
            <w:r w:rsidRPr="005D3F7A">
              <w:rPr>
                <w:rFonts w:cs="Arial"/>
                <w:szCs w:val="20"/>
                <w:lang w:val="en-GB"/>
              </w:rPr>
              <w:t xml:space="preserve">2 studies on </w:t>
            </w:r>
            <w:r w:rsidRPr="005D3F7A">
              <w:rPr>
                <w:rFonts w:cs="Arial"/>
                <w:szCs w:val="20"/>
              </w:rPr>
              <w:t>violence against children in public settings and schools and on in-country child trafficking and child prostitution</w:t>
            </w:r>
          </w:p>
        </w:tc>
        <w:tc>
          <w:tcPr>
            <w:tcW w:w="950" w:type="pct"/>
            <w:tcBorders>
              <w:top w:val="single" w:sz="6" w:space="0" w:color="808080"/>
              <w:left w:val="nil"/>
              <w:bottom w:val="single" w:sz="6" w:space="0" w:color="808080"/>
              <w:right w:val="single" w:sz="6" w:space="0" w:color="auto"/>
            </w:tcBorders>
            <w:shd w:val="clear" w:color="auto" w:fill="auto"/>
          </w:tcPr>
          <w:p w14:paraId="29A80BFA" w14:textId="77777777" w:rsidR="00312B4E" w:rsidRPr="005D3F7A" w:rsidRDefault="00312B4E" w:rsidP="005C723E">
            <w:pPr>
              <w:pStyle w:val="Tabellnormal"/>
              <w:rPr>
                <w:rFonts w:cs="Arial"/>
                <w:noProof/>
                <w:lang w:val="en-US"/>
              </w:rPr>
            </w:pPr>
            <w:r w:rsidRPr="005D3F7A">
              <w:rPr>
                <w:rFonts w:cs="Arial"/>
                <w:noProof/>
                <w:lang w:val="en-US"/>
              </w:rPr>
              <w:t>Achieved (100%)</w:t>
            </w:r>
          </w:p>
        </w:tc>
      </w:tr>
      <w:tr w:rsidR="00312B4E" w:rsidRPr="005D3F7A" w14:paraId="7332572E" w14:textId="77777777" w:rsidTr="0092385A">
        <w:trPr>
          <w:cantSplit/>
          <w:trHeight w:val="400"/>
        </w:trPr>
        <w:tc>
          <w:tcPr>
            <w:tcW w:w="1341" w:type="pct"/>
            <w:tcBorders>
              <w:top w:val="single" w:sz="6" w:space="0" w:color="808080"/>
              <w:left w:val="single" w:sz="6" w:space="0" w:color="auto"/>
              <w:bottom w:val="single" w:sz="6" w:space="0" w:color="808080"/>
            </w:tcBorders>
          </w:tcPr>
          <w:p w14:paraId="6A4F26C0" w14:textId="77777777" w:rsidR="00312B4E" w:rsidRPr="005D3F7A" w:rsidRDefault="00312B4E" w:rsidP="005C723E">
            <w:pPr>
              <w:spacing w:line="240" w:lineRule="auto"/>
              <w:jc w:val="left"/>
              <w:rPr>
                <w:rFonts w:cs="Arial"/>
                <w:szCs w:val="20"/>
              </w:rPr>
            </w:pPr>
            <w:r w:rsidRPr="005D3F7A">
              <w:rPr>
                <w:rFonts w:cs="Arial"/>
                <w:szCs w:val="20"/>
              </w:rPr>
              <w:t>Two study tours on effective child protection systems and violence prevention mechanism</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798E8B08" w14:textId="38DBFA81" w:rsidR="00312B4E" w:rsidRPr="005D3F7A" w:rsidRDefault="004F663E" w:rsidP="005C723E">
            <w:pPr>
              <w:pStyle w:val="BodyText2"/>
              <w:spacing w:after="0" w:line="240" w:lineRule="auto"/>
              <w:rPr>
                <w:rFonts w:ascii="Arial" w:hAnsi="Arial" w:cs="Arial"/>
                <w:sz w:val="20"/>
                <w:szCs w:val="20"/>
              </w:rPr>
            </w:pPr>
            <w:r w:rsidRPr="005D3F7A">
              <w:rPr>
                <w:rFonts w:ascii="Arial" w:hAnsi="Arial" w:cs="Arial"/>
                <w:sz w:val="20"/>
                <w:szCs w:val="20"/>
              </w:rPr>
              <w:t xml:space="preserve">0 / </w:t>
            </w:r>
            <w:r w:rsidR="00312B4E" w:rsidRPr="005D3F7A">
              <w:rPr>
                <w:rFonts w:ascii="Arial" w:hAnsi="Arial" w:cs="Arial"/>
                <w:sz w:val="20"/>
                <w:szCs w:val="20"/>
              </w:rPr>
              <w:t>2</w:t>
            </w:r>
          </w:p>
        </w:tc>
        <w:tc>
          <w:tcPr>
            <w:tcW w:w="1831" w:type="pct"/>
            <w:tcBorders>
              <w:top w:val="single" w:sz="6" w:space="0" w:color="808080"/>
              <w:left w:val="nil"/>
              <w:bottom w:val="single" w:sz="6" w:space="0" w:color="808080"/>
              <w:right w:val="single" w:sz="6" w:space="0" w:color="auto"/>
            </w:tcBorders>
          </w:tcPr>
          <w:p w14:paraId="6C78B8B3" w14:textId="77777777" w:rsidR="00312B4E" w:rsidRPr="005D3F7A" w:rsidRDefault="00312B4E" w:rsidP="005C723E">
            <w:pPr>
              <w:pStyle w:val="BodyText"/>
              <w:spacing w:line="240" w:lineRule="auto"/>
              <w:jc w:val="left"/>
              <w:rPr>
                <w:rFonts w:cs="Arial"/>
                <w:szCs w:val="20"/>
                <w:lang w:val="en-GB"/>
              </w:rPr>
            </w:pPr>
            <w:r w:rsidRPr="005D3F7A">
              <w:rPr>
                <w:rFonts w:cs="Arial"/>
                <w:szCs w:val="20"/>
                <w:lang w:val="en-GB"/>
              </w:rPr>
              <w:t>2</w:t>
            </w:r>
          </w:p>
        </w:tc>
        <w:tc>
          <w:tcPr>
            <w:tcW w:w="950" w:type="pct"/>
            <w:tcBorders>
              <w:top w:val="single" w:sz="6" w:space="0" w:color="808080"/>
              <w:left w:val="nil"/>
              <w:bottom w:val="single" w:sz="6" w:space="0" w:color="808080"/>
              <w:right w:val="single" w:sz="6" w:space="0" w:color="auto"/>
            </w:tcBorders>
          </w:tcPr>
          <w:p w14:paraId="6E52A289" w14:textId="77777777" w:rsidR="00312B4E" w:rsidRPr="005D3F7A" w:rsidRDefault="00312B4E" w:rsidP="005C723E">
            <w:pPr>
              <w:pStyle w:val="Tabellnormal"/>
              <w:rPr>
                <w:rFonts w:cs="Arial"/>
                <w:noProof/>
                <w:lang w:val="en-US"/>
              </w:rPr>
            </w:pPr>
            <w:r w:rsidRPr="005D3F7A">
              <w:rPr>
                <w:rFonts w:cs="Arial"/>
                <w:noProof/>
                <w:lang w:val="en-US"/>
              </w:rPr>
              <w:t>Achieved (100%)</w:t>
            </w:r>
          </w:p>
        </w:tc>
      </w:tr>
      <w:tr w:rsidR="00312B4E" w:rsidRPr="005D3F7A" w14:paraId="11DF739D" w14:textId="77777777" w:rsidTr="0092385A">
        <w:trPr>
          <w:cantSplit/>
          <w:trHeight w:val="400"/>
        </w:trPr>
        <w:tc>
          <w:tcPr>
            <w:tcW w:w="1341" w:type="pct"/>
            <w:tcBorders>
              <w:top w:val="single" w:sz="6" w:space="0" w:color="808080"/>
              <w:left w:val="single" w:sz="6" w:space="0" w:color="auto"/>
              <w:bottom w:val="single" w:sz="6" w:space="0" w:color="808080"/>
            </w:tcBorders>
          </w:tcPr>
          <w:p w14:paraId="6D4771D3" w14:textId="77777777" w:rsidR="00312B4E" w:rsidRPr="005D3F7A" w:rsidRDefault="00312B4E" w:rsidP="005C723E">
            <w:pPr>
              <w:spacing w:line="240" w:lineRule="auto"/>
              <w:jc w:val="left"/>
              <w:rPr>
                <w:rFonts w:cs="Arial"/>
                <w:szCs w:val="20"/>
              </w:rPr>
            </w:pPr>
            <w:r w:rsidRPr="005D3F7A">
              <w:rPr>
                <w:rFonts w:cs="Arial"/>
                <w:szCs w:val="20"/>
              </w:rPr>
              <w:t>Two National Conferences on progress and future directions</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68E69E11" w14:textId="6A25FB88" w:rsidR="00312B4E" w:rsidRPr="005D3F7A" w:rsidRDefault="004F663E" w:rsidP="005C723E">
            <w:pPr>
              <w:pStyle w:val="BodyText2"/>
              <w:spacing w:after="0" w:line="240" w:lineRule="auto"/>
              <w:rPr>
                <w:rFonts w:ascii="Arial" w:hAnsi="Arial" w:cs="Arial"/>
                <w:sz w:val="20"/>
                <w:szCs w:val="20"/>
              </w:rPr>
            </w:pPr>
            <w:r w:rsidRPr="005D3F7A">
              <w:rPr>
                <w:rFonts w:ascii="Arial" w:hAnsi="Arial" w:cs="Arial"/>
                <w:sz w:val="20"/>
                <w:szCs w:val="20"/>
              </w:rPr>
              <w:t xml:space="preserve">0 / </w:t>
            </w:r>
            <w:r w:rsidR="00312B4E" w:rsidRPr="005D3F7A">
              <w:rPr>
                <w:rFonts w:ascii="Arial" w:hAnsi="Arial" w:cs="Arial"/>
                <w:sz w:val="20"/>
                <w:szCs w:val="20"/>
              </w:rPr>
              <w:t>2</w:t>
            </w:r>
          </w:p>
        </w:tc>
        <w:tc>
          <w:tcPr>
            <w:tcW w:w="1831" w:type="pct"/>
            <w:tcBorders>
              <w:top w:val="single" w:sz="6" w:space="0" w:color="808080"/>
              <w:left w:val="nil"/>
              <w:bottom w:val="single" w:sz="6" w:space="0" w:color="808080"/>
              <w:right w:val="single" w:sz="6" w:space="0" w:color="auto"/>
            </w:tcBorders>
          </w:tcPr>
          <w:p w14:paraId="724ADA19" w14:textId="77777777" w:rsidR="00312B4E" w:rsidRPr="005D3F7A" w:rsidRDefault="00312B4E" w:rsidP="005C723E">
            <w:pPr>
              <w:spacing w:line="240" w:lineRule="auto"/>
              <w:jc w:val="left"/>
              <w:rPr>
                <w:rFonts w:cs="Arial"/>
                <w:szCs w:val="20"/>
                <w:lang w:val="en-GB"/>
              </w:rPr>
            </w:pPr>
            <w:r w:rsidRPr="005D3F7A">
              <w:rPr>
                <w:rFonts w:cs="Arial"/>
                <w:szCs w:val="20"/>
              </w:rPr>
              <w:t>1, final conference planned for May 2014</w:t>
            </w:r>
          </w:p>
        </w:tc>
        <w:tc>
          <w:tcPr>
            <w:tcW w:w="950" w:type="pct"/>
            <w:tcBorders>
              <w:top w:val="single" w:sz="6" w:space="0" w:color="808080"/>
              <w:left w:val="nil"/>
              <w:bottom w:val="single" w:sz="6" w:space="0" w:color="808080"/>
              <w:right w:val="single" w:sz="6" w:space="0" w:color="auto"/>
            </w:tcBorders>
          </w:tcPr>
          <w:p w14:paraId="3C9DEED0" w14:textId="77777777" w:rsidR="00312B4E" w:rsidRPr="005D3F7A" w:rsidRDefault="00312B4E" w:rsidP="005C723E">
            <w:pPr>
              <w:spacing w:line="240" w:lineRule="auto"/>
              <w:jc w:val="left"/>
              <w:rPr>
                <w:rFonts w:cs="Arial"/>
                <w:szCs w:val="20"/>
              </w:rPr>
            </w:pPr>
            <w:r w:rsidRPr="005D3F7A">
              <w:rPr>
                <w:rFonts w:cs="Arial"/>
                <w:szCs w:val="20"/>
              </w:rPr>
              <w:t>Partially achieved (50%)</w:t>
            </w:r>
          </w:p>
        </w:tc>
      </w:tr>
      <w:tr w:rsidR="00312B4E" w:rsidRPr="005D3F7A" w14:paraId="2557A92B" w14:textId="77777777" w:rsidTr="0092385A">
        <w:trPr>
          <w:cantSplit/>
          <w:trHeight w:val="400"/>
        </w:trPr>
        <w:tc>
          <w:tcPr>
            <w:tcW w:w="1341" w:type="pct"/>
            <w:tcBorders>
              <w:top w:val="single" w:sz="6" w:space="0" w:color="808080"/>
              <w:left w:val="single" w:sz="6" w:space="0" w:color="auto"/>
              <w:bottom w:val="single" w:sz="6" w:space="0" w:color="808080"/>
            </w:tcBorders>
          </w:tcPr>
          <w:p w14:paraId="4462FD8A" w14:textId="77777777" w:rsidR="00312B4E" w:rsidRPr="005D3F7A" w:rsidRDefault="00312B4E" w:rsidP="005C723E">
            <w:pPr>
              <w:spacing w:line="240" w:lineRule="auto"/>
              <w:jc w:val="left"/>
              <w:rPr>
                <w:rFonts w:cs="Arial"/>
                <w:szCs w:val="20"/>
              </w:rPr>
            </w:pPr>
            <w:r w:rsidRPr="005D3F7A">
              <w:rPr>
                <w:rFonts w:cs="Arial"/>
                <w:szCs w:val="20"/>
              </w:rPr>
              <w:t>National Public Awareness Campaign to prevent institutionalisation of children</w:t>
            </w:r>
          </w:p>
        </w:tc>
        <w:tc>
          <w:tcPr>
            <w:tcW w:w="878" w:type="pct"/>
            <w:tcBorders>
              <w:top w:val="single" w:sz="6" w:space="0" w:color="808080"/>
              <w:left w:val="single" w:sz="6" w:space="0" w:color="808080"/>
              <w:bottom w:val="single" w:sz="6" w:space="0" w:color="808080"/>
              <w:right w:val="single" w:sz="6" w:space="0" w:color="808080"/>
            </w:tcBorders>
            <w:shd w:val="clear" w:color="auto" w:fill="auto"/>
          </w:tcPr>
          <w:p w14:paraId="24A5771E" w14:textId="4E2F73FC" w:rsidR="00312B4E" w:rsidRPr="005D3F7A" w:rsidRDefault="004F663E" w:rsidP="005C723E">
            <w:pPr>
              <w:pStyle w:val="BodyText2"/>
              <w:spacing w:after="0" w:line="240" w:lineRule="auto"/>
              <w:rPr>
                <w:rFonts w:ascii="Arial" w:hAnsi="Arial" w:cs="Arial"/>
                <w:sz w:val="20"/>
                <w:szCs w:val="20"/>
              </w:rPr>
            </w:pPr>
            <w:r w:rsidRPr="005D3F7A">
              <w:rPr>
                <w:rFonts w:ascii="Arial" w:hAnsi="Arial" w:cs="Arial"/>
                <w:sz w:val="20"/>
                <w:szCs w:val="20"/>
              </w:rPr>
              <w:t>0 /</w:t>
            </w:r>
            <w:r w:rsidR="00312B4E" w:rsidRPr="005D3F7A">
              <w:rPr>
                <w:rFonts w:ascii="Arial" w:hAnsi="Arial" w:cs="Arial"/>
                <w:sz w:val="20"/>
                <w:szCs w:val="20"/>
              </w:rPr>
              <w:t>1</w:t>
            </w:r>
          </w:p>
        </w:tc>
        <w:tc>
          <w:tcPr>
            <w:tcW w:w="1831" w:type="pct"/>
            <w:tcBorders>
              <w:top w:val="single" w:sz="6" w:space="0" w:color="808080"/>
              <w:left w:val="nil"/>
              <w:bottom w:val="single" w:sz="6" w:space="0" w:color="808080"/>
              <w:right w:val="single" w:sz="6" w:space="0" w:color="auto"/>
            </w:tcBorders>
          </w:tcPr>
          <w:p w14:paraId="7AD78785" w14:textId="77777777" w:rsidR="00312B4E" w:rsidRPr="005D3F7A" w:rsidRDefault="00312B4E" w:rsidP="005C723E">
            <w:pPr>
              <w:pStyle w:val="BodyText"/>
              <w:spacing w:line="240" w:lineRule="auto"/>
              <w:jc w:val="left"/>
              <w:rPr>
                <w:rFonts w:cs="Arial"/>
                <w:szCs w:val="20"/>
                <w:lang w:val="en-GB"/>
              </w:rPr>
            </w:pPr>
            <w:r w:rsidRPr="005D3F7A">
              <w:rPr>
                <w:rFonts w:cs="Arial"/>
                <w:szCs w:val="20"/>
                <w:lang w:val="en-GB"/>
              </w:rPr>
              <w:t>1</w:t>
            </w:r>
          </w:p>
        </w:tc>
        <w:tc>
          <w:tcPr>
            <w:tcW w:w="950" w:type="pct"/>
            <w:tcBorders>
              <w:top w:val="single" w:sz="6" w:space="0" w:color="808080"/>
              <w:left w:val="nil"/>
              <w:bottom w:val="single" w:sz="6" w:space="0" w:color="808080"/>
              <w:right w:val="single" w:sz="6" w:space="0" w:color="auto"/>
            </w:tcBorders>
          </w:tcPr>
          <w:p w14:paraId="3977006A" w14:textId="77777777" w:rsidR="00312B4E" w:rsidRPr="005D3F7A" w:rsidRDefault="00312B4E" w:rsidP="005C723E">
            <w:pPr>
              <w:pStyle w:val="Tabellnormal"/>
              <w:rPr>
                <w:rFonts w:cs="Arial"/>
                <w:noProof/>
                <w:lang w:val="en-US"/>
              </w:rPr>
            </w:pPr>
            <w:r w:rsidRPr="005D3F7A">
              <w:rPr>
                <w:rFonts w:cs="Arial"/>
                <w:noProof/>
                <w:lang w:val="en-US"/>
              </w:rPr>
              <w:t>Achieved (100%)</w:t>
            </w:r>
          </w:p>
        </w:tc>
      </w:tr>
      <w:tr w:rsidR="00312B4E" w:rsidRPr="005D3F7A" w14:paraId="6AC23FBE" w14:textId="77777777" w:rsidTr="00312B4E">
        <w:trPr>
          <w:cantSplit/>
          <w:trHeight w:val="400"/>
        </w:trPr>
        <w:tc>
          <w:tcPr>
            <w:tcW w:w="5000" w:type="pct"/>
            <w:gridSpan w:val="4"/>
            <w:tcBorders>
              <w:top w:val="single" w:sz="6" w:space="0" w:color="808080"/>
              <w:left w:val="single" w:sz="6" w:space="0" w:color="auto"/>
              <w:bottom w:val="single" w:sz="6" w:space="0" w:color="808080"/>
              <w:right w:val="single" w:sz="6" w:space="0" w:color="auto"/>
            </w:tcBorders>
            <w:vAlign w:val="center"/>
          </w:tcPr>
          <w:p w14:paraId="2F01951D" w14:textId="21F5C71F" w:rsidR="00312B4E" w:rsidRPr="005D3F7A" w:rsidRDefault="00312B4E" w:rsidP="005C723E">
            <w:pPr>
              <w:pStyle w:val="Tabellnormal"/>
              <w:rPr>
                <w:rFonts w:cs="Arial"/>
                <w:b/>
                <w:i/>
                <w:noProof/>
                <w:lang w:val="en-US"/>
              </w:rPr>
            </w:pPr>
            <w:r w:rsidRPr="005D3F7A">
              <w:rPr>
                <w:rFonts w:cs="Arial"/>
                <w:b/>
                <w:i/>
              </w:rPr>
              <w:t>Target groups</w:t>
            </w:r>
            <w:r w:rsidR="00697CE4" w:rsidRPr="005D3F7A">
              <w:rPr>
                <w:rStyle w:val="FootnoteReference"/>
                <w:rFonts w:ascii="Arial" w:hAnsi="Arial" w:cs="Arial"/>
                <w:b/>
                <w:i/>
              </w:rPr>
              <w:footnoteReference w:id="15"/>
            </w:r>
          </w:p>
        </w:tc>
      </w:tr>
      <w:tr w:rsidR="00312B4E" w:rsidRPr="005D3F7A" w14:paraId="5B152B64" w14:textId="77777777" w:rsidTr="00312B4E">
        <w:trPr>
          <w:cantSplit/>
          <w:trHeight w:val="400"/>
        </w:trPr>
        <w:tc>
          <w:tcPr>
            <w:tcW w:w="1341" w:type="pct"/>
            <w:tcBorders>
              <w:top w:val="single" w:sz="6" w:space="0" w:color="808080"/>
              <w:left w:val="single" w:sz="6" w:space="0" w:color="auto"/>
              <w:bottom w:val="single" w:sz="6" w:space="0" w:color="808080"/>
            </w:tcBorders>
          </w:tcPr>
          <w:p w14:paraId="39143D6E" w14:textId="77777777" w:rsidR="00312B4E" w:rsidRPr="005D3F7A" w:rsidRDefault="00312B4E" w:rsidP="005C723E">
            <w:pPr>
              <w:pStyle w:val="Tabellnormal"/>
              <w:rPr>
                <w:rFonts w:cs="Arial"/>
                <w:noProof/>
              </w:rPr>
            </w:pPr>
            <w:r w:rsidRPr="005D3F7A">
              <w:rPr>
                <w:rFonts w:cs="Arial"/>
                <w:noProof/>
                <w:lang w:val="en-GB"/>
              </w:rPr>
              <w:t xml:space="preserve">Professionals working </w:t>
            </w:r>
            <w:r w:rsidRPr="005D3F7A">
              <w:rPr>
                <w:rFonts w:cs="Arial"/>
                <w:lang w:val="en-GB"/>
              </w:rPr>
              <w:t xml:space="preserve">in child protection in </w:t>
            </w:r>
            <w:r w:rsidRPr="005D3F7A">
              <w:rPr>
                <w:rFonts w:cs="Arial"/>
                <w:noProof/>
                <w:lang w:val="en-GB"/>
              </w:rPr>
              <w:t>central and local agencies</w:t>
            </w:r>
          </w:p>
        </w:tc>
        <w:tc>
          <w:tcPr>
            <w:tcW w:w="878" w:type="pct"/>
            <w:tcBorders>
              <w:top w:val="single" w:sz="6" w:space="0" w:color="808080"/>
              <w:left w:val="single" w:sz="6" w:space="0" w:color="808080"/>
              <w:bottom w:val="single" w:sz="6" w:space="0" w:color="808080"/>
              <w:right w:val="single" w:sz="6" w:space="0" w:color="808080"/>
            </w:tcBorders>
          </w:tcPr>
          <w:p w14:paraId="588583E5" w14:textId="77777777" w:rsidR="00312B4E" w:rsidRPr="005D3F7A" w:rsidRDefault="00312B4E" w:rsidP="005C723E">
            <w:pPr>
              <w:pStyle w:val="Tabellnormal"/>
              <w:rPr>
                <w:rFonts w:cs="Arial"/>
                <w:lang w:val="en-GB"/>
              </w:rPr>
            </w:pPr>
            <w:r w:rsidRPr="005D3F7A">
              <w:rPr>
                <w:rFonts w:cs="Arial"/>
                <w:lang w:val="en-GB"/>
              </w:rPr>
              <w:t>700</w:t>
            </w:r>
          </w:p>
        </w:tc>
        <w:tc>
          <w:tcPr>
            <w:tcW w:w="1831" w:type="pct"/>
            <w:tcBorders>
              <w:top w:val="single" w:sz="6" w:space="0" w:color="808080"/>
              <w:left w:val="nil"/>
              <w:bottom w:val="single" w:sz="6" w:space="0" w:color="808080"/>
              <w:right w:val="single" w:sz="6" w:space="0" w:color="auto"/>
            </w:tcBorders>
          </w:tcPr>
          <w:p w14:paraId="1521C75A" w14:textId="77777777" w:rsidR="00312B4E" w:rsidRPr="005D3F7A" w:rsidRDefault="00312B4E" w:rsidP="005C723E">
            <w:pPr>
              <w:pStyle w:val="Tabellnormal"/>
              <w:rPr>
                <w:rFonts w:cs="Arial"/>
                <w:noProof/>
                <w:lang w:val="en-US"/>
              </w:rPr>
            </w:pPr>
            <w:r w:rsidRPr="005D3F7A">
              <w:rPr>
                <w:rFonts w:cs="Arial"/>
                <w:noProof/>
                <w:lang w:val="en-US"/>
              </w:rPr>
              <w:t>491 trained, 830 professionals with revised functions, participants in the national conference and study visits</w:t>
            </w:r>
          </w:p>
        </w:tc>
        <w:tc>
          <w:tcPr>
            <w:tcW w:w="950" w:type="pct"/>
            <w:tcBorders>
              <w:top w:val="single" w:sz="6" w:space="0" w:color="808080"/>
              <w:left w:val="nil"/>
              <w:bottom w:val="single" w:sz="6" w:space="0" w:color="808080"/>
              <w:right w:val="single" w:sz="6" w:space="0" w:color="auto"/>
            </w:tcBorders>
          </w:tcPr>
          <w:p w14:paraId="4BE99565" w14:textId="77777777" w:rsidR="00312B4E" w:rsidRPr="005D3F7A" w:rsidRDefault="00312B4E" w:rsidP="005C723E">
            <w:pPr>
              <w:pStyle w:val="Tabellnormal"/>
              <w:rPr>
                <w:rFonts w:cs="Arial"/>
                <w:noProof/>
                <w:lang w:val="en-US"/>
              </w:rPr>
            </w:pPr>
            <w:r w:rsidRPr="005D3F7A">
              <w:rPr>
                <w:rFonts w:cs="Arial"/>
                <w:noProof/>
                <w:lang w:val="en-US"/>
              </w:rPr>
              <w:t>Overachieved</w:t>
            </w:r>
          </w:p>
        </w:tc>
      </w:tr>
      <w:tr w:rsidR="00312B4E" w:rsidRPr="005D3F7A" w14:paraId="50F1943C" w14:textId="77777777" w:rsidTr="00312B4E">
        <w:trPr>
          <w:cantSplit/>
          <w:trHeight w:val="400"/>
        </w:trPr>
        <w:tc>
          <w:tcPr>
            <w:tcW w:w="1341" w:type="pct"/>
            <w:tcBorders>
              <w:top w:val="single" w:sz="6" w:space="0" w:color="808080"/>
              <w:left w:val="single" w:sz="6" w:space="0" w:color="auto"/>
              <w:bottom w:val="single" w:sz="6" w:space="0" w:color="808080"/>
            </w:tcBorders>
          </w:tcPr>
          <w:p w14:paraId="562E8427" w14:textId="77777777" w:rsidR="00312B4E" w:rsidRPr="005D3F7A" w:rsidRDefault="00312B4E" w:rsidP="005C723E">
            <w:pPr>
              <w:spacing w:line="240" w:lineRule="auto"/>
              <w:jc w:val="left"/>
              <w:rPr>
                <w:rFonts w:cs="Arial"/>
                <w:szCs w:val="20"/>
              </w:rPr>
            </w:pPr>
            <w:r w:rsidRPr="005D3F7A">
              <w:rPr>
                <w:rFonts w:cs="Arial"/>
                <w:noProof/>
                <w:szCs w:val="20"/>
                <w:lang w:val="en-GB"/>
              </w:rPr>
              <w:t>School/Institution management and staff engaged in the piloting of violence prevention model</w:t>
            </w:r>
          </w:p>
        </w:tc>
        <w:tc>
          <w:tcPr>
            <w:tcW w:w="878" w:type="pct"/>
            <w:tcBorders>
              <w:top w:val="single" w:sz="6" w:space="0" w:color="808080"/>
              <w:left w:val="single" w:sz="6" w:space="0" w:color="808080"/>
              <w:bottom w:val="single" w:sz="6" w:space="0" w:color="808080"/>
              <w:right w:val="single" w:sz="6" w:space="0" w:color="808080"/>
            </w:tcBorders>
          </w:tcPr>
          <w:p w14:paraId="5190AA6D"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7 schools</w:t>
            </w:r>
          </w:p>
          <w:p w14:paraId="35E704C5"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3 institutions</w:t>
            </w:r>
          </w:p>
          <w:p w14:paraId="7AAEC5FD" w14:textId="5099E3BD" w:rsidR="00312B4E" w:rsidRPr="005D3F7A" w:rsidRDefault="00372C3D" w:rsidP="005C723E">
            <w:pPr>
              <w:pStyle w:val="BodyText2"/>
              <w:spacing w:after="0" w:line="240" w:lineRule="auto"/>
              <w:rPr>
                <w:rFonts w:ascii="Arial" w:hAnsi="Arial" w:cs="Arial"/>
                <w:sz w:val="20"/>
                <w:szCs w:val="20"/>
              </w:rPr>
            </w:pPr>
            <w:r>
              <w:rPr>
                <w:rFonts w:ascii="Arial" w:hAnsi="Arial" w:cs="Arial"/>
                <w:sz w:val="20"/>
                <w:szCs w:val="20"/>
              </w:rPr>
              <w:t>900</w:t>
            </w:r>
            <w:r w:rsidR="00312B4E" w:rsidRPr="005D3F7A">
              <w:rPr>
                <w:rFonts w:ascii="Arial" w:hAnsi="Arial" w:cs="Arial"/>
                <w:sz w:val="20"/>
                <w:szCs w:val="20"/>
              </w:rPr>
              <w:t xml:space="preserve"> staff members</w:t>
            </w:r>
            <w:r w:rsidR="00312B4E" w:rsidRPr="005D3F7A">
              <w:rPr>
                <w:rStyle w:val="FootnoteReference"/>
                <w:rFonts w:ascii="Arial" w:hAnsi="Arial" w:cs="Arial"/>
                <w:sz w:val="20"/>
                <w:szCs w:val="20"/>
              </w:rPr>
              <w:footnoteReference w:id="16"/>
            </w:r>
          </w:p>
        </w:tc>
        <w:tc>
          <w:tcPr>
            <w:tcW w:w="1831" w:type="pct"/>
            <w:tcBorders>
              <w:top w:val="single" w:sz="6" w:space="0" w:color="808080"/>
              <w:left w:val="nil"/>
              <w:bottom w:val="single" w:sz="6" w:space="0" w:color="808080"/>
              <w:right w:val="single" w:sz="6" w:space="0" w:color="auto"/>
            </w:tcBorders>
          </w:tcPr>
          <w:p w14:paraId="1DEE859B"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7 schools</w:t>
            </w:r>
          </w:p>
          <w:p w14:paraId="6288472D"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3 institutions</w:t>
            </w:r>
          </w:p>
          <w:p w14:paraId="211F6836" w14:textId="77777777" w:rsidR="00312B4E" w:rsidRPr="005D3F7A" w:rsidRDefault="00312B4E" w:rsidP="005C723E">
            <w:pPr>
              <w:pStyle w:val="BodyText"/>
              <w:spacing w:line="240" w:lineRule="auto"/>
              <w:jc w:val="left"/>
              <w:rPr>
                <w:rFonts w:cs="Arial"/>
                <w:szCs w:val="20"/>
                <w:lang w:val="en-GB"/>
              </w:rPr>
            </w:pPr>
            <w:r w:rsidRPr="005D3F7A">
              <w:rPr>
                <w:rFonts w:cs="Arial"/>
                <w:szCs w:val="20"/>
              </w:rPr>
              <w:t>150 staff members</w:t>
            </w:r>
          </w:p>
        </w:tc>
        <w:tc>
          <w:tcPr>
            <w:tcW w:w="950" w:type="pct"/>
            <w:tcBorders>
              <w:top w:val="single" w:sz="6" w:space="0" w:color="808080"/>
              <w:left w:val="nil"/>
              <w:bottom w:val="single" w:sz="6" w:space="0" w:color="808080"/>
              <w:right w:val="single" w:sz="6" w:space="0" w:color="auto"/>
            </w:tcBorders>
          </w:tcPr>
          <w:p w14:paraId="4CED9172" w14:textId="77777777" w:rsidR="00312B4E" w:rsidRPr="005D3F7A" w:rsidRDefault="00312B4E" w:rsidP="005C723E">
            <w:pPr>
              <w:pStyle w:val="Tabellnormal"/>
              <w:rPr>
                <w:rFonts w:cs="Arial"/>
                <w:noProof/>
                <w:lang w:val="en-US"/>
              </w:rPr>
            </w:pPr>
            <w:r w:rsidRPr="005D3F7A">
              <w:rPr>
                <w:rFonts w:cs="Arial"/>
                <w:noProof/>
                <w:lang w:val="en-US"/>
              </w:rPr>
              <w:t>Achieved (100%)</w:t>
            </w:r>
          </w:p>
        </w:tc>
      </w:tr>
      <w:tr w:rsidR="00312B4E" w:rsidRPr="005D3F7A" w14:paraId="3499D4F0" w14:textId="77777777" w:rsidTr="00312B4E">
        <w:trPr>
          <w:cantSplit/>
          <w:trHeight w:val="400"/>
        </w:trPr>
        <w:tc>
          <w:tcPr>
            <w:tcW w:w="1341" w:type="pct"/>
            <w:tcBorders>
              <w:top w:val="single" w:sz="6" w:space="0" w:color="808080"/>
              <w:left w:val="single" w:sz="6" w:space="0" w:color="auto"/>
              <w:bottom w:val="single" w:sz="6" w:space="0" w:color="808080"/>
            </w:tcBorders>
          </w:tcPr>
          <w:p w14:paraId="5ED0A91F" w14:textId="77777777" w:rsidR="00312B4E" w:rsidRPr="005D3F7A" w:rsidRDefault="00312B4E" w:rsidP="005C723E">
            <w:pPr>
              <w:spacing w:line="240" w:lineRule="auto"/>
              <w:jc w:val="left"/>
              <w:rPr>
                <w:rFonts w:cs="Arial"/>
                <w:szCs w:val="20"/>
              </w:rPr>
            </w:pPr>
            <w:r w:rsidRPr="005D3F7A">
              <w:rPr>
                <w:rFonts w:cs="Arial"/>
                <w:noProof/>
                <w:szCs w:val="20"/>
                <w:lang w:val="en-GB"/>
              </w:rPr>
              <w:t>Local NGOs and peer support groups which will be provided with knowledge and skills to deliver child protection services</w:t>
            </w:r>
          </w:p>
        </w:tc>
        <w:tc>
          <w:tcPr>
            <w:tcW w:w="878" w:type="pct"/>
            <w:tcBorders>
              <w:top w:val="single" w:sz="6" w:space="0" w:color="808080"/>
              <w:left w:val="single" w:sz="6" w:space="0" w:color="808080"/>
              <w:bottom w:val="single" w:sz="6" w:space="0" w:color="808080"/>
              <w:right w:val="single" w:sz="6" w:space="0" w:color="808080"/>
            </w:tcBorders>
          </w:tcPr>
          <w:p w14:paraId="05F4F69D"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10 NGOs</w:t>
            </w:r>
          </w:p>
          <w:p w14:paraId="21A58B2D" w14:textId="77777777" w:rsidR="00312B4E" w:rsidRPr="005D3F7A" w:rsidRDefault="00312B4E" w:rsidP="005C723E">
            <w:pPr>
              <w:pStyle w:val="BodyText2"/>
              <w:spacing w:after="0" w:line="240" w:lineRule="auto"/>
              <w:rPr>
                <w:rFonts w:ascii="Arial" w:hAnsi="Arial" w:cs="Arial"/>
                <w:sz w:val="20"/>
                <w:szCs w:val="20"/>
              </w:rPr>
            </w:pPr>
          </w:p>
          <w:p w14:paraId="66D90248"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6 peer support groups</w:t>
            </w:r>
          </w:p>
        </w:tc>
        <w:tc>
          <w:tcPr>
            <w:tcW w:w="1831" w:type="pct"/>
            <w:tcBorders>
              <w:top w:val="single" w:sz="6" w:space="0" w:color="808080"/>
              <w:left w:val="nil"/>
              <w:bottom w:val="single" w:sz="6" w:space="0" w:color="808080"/>
              <w:right w:val="single" w:sz="6" w:space="0" w:color="auto"/>
            </w:tcBorders>
          </w:tcPr>
          <w:p w14:paraId="2E396231" w14:textId="77777777" w:rsidR="00312B4E" w:rsidRPr="005D3F7A" w:rsidRDefault="00312B4E" w:rsidP="005C723E">
            <w:pPr>
              <w:spacing w:line="240" w:lineRule="auto"/>
              <w:jc w:val="left"/>
              <w:rPr>
                <w:rFonts w:cs="Arial"/>
                <w:szCs w:val="20"/>
                <w:lang w:val="en-US"/>
              </w:rPr>
            </w:pPr>
            <w:r w:rsidRPr="005D3F7A">
              <w:rPr>
                <w:rFonts w:cs="Arial"/>
                <w:szCs w:val="20"/>
                <w:lang w:val="en-GB"/>
              </w:rPr>
              <w:t>10 NGOs (</w:t>
            </w:r>
            <w:r w:rsidRPr="005D3F7A">
              <w:rPr>
                <w:rFonts w:cs="Arial"/>
                <w:szCs w:val="20"/>
                <w:lang w:val="en-US"/>
              </w:rPr>
              <w:t>27 trainees, 22 training hours; members of inter-agency groups or service providers)</w:t>
            </w:r>
          </w:p>
          <w:p w14:paraId="6A78CA10" w14:textId="77777777" w:rsidR="00312B4E" w:rsidRPr="005D3F7A" w:rsidRDefault="00312B4E" w:rsidP="005C723E">
            <w:pPr>
              <w:pStyle w:val="BodyText"/>
              <w:spacing w:line="240" w:lineRule="auto"/>
              <w:jc w:val="left"/>
              <w:rPr>
                <w:rFonts w:cs="Arial"/>
                <w:i/>
                <w:szCs w:val="20"/>
                <w:lang w:val="en-GB"/>
              </w:rPr>
            </w:pPr>
            <w:r w:rsidRPr="005D3F7A">
              <w:rPr>
                <w:rFonts w:cs="Arial"/>
                <w:i/>
                <w:szCs w:val="20"/>
                <w:lang w:val="en-GB"/>
              </w:rPr>
              <w:t>see above</w:t>
            </w:r>
          </w:p>
        </w:tc>
        <w:tc>
          <w:tcPr>
            <w:tcW w:w="950" w:type="pct"/>
            <w:tcBorders>
              <w:top w:val="single" w:sz="6" w:space="0" w:color="808080"/>
              <w:left w:val="nil"/>
              <w:bottom w:val="single" w:sz="6" w:space="0" w:color="808080"/>
              <w:right w:val="single" w:sz="6" w:space="0" w:color="auto"/>
            </w:tcBorders>
          </w:tcPr>
          <w:p w14:paraId="36ECC6F7" w14:textId="77777777" w:rsidR="00312B4E" w:rsidRPr="005D3F7A" w:rsidRDefault="00312B4E" w:rsidP="005C723E">
            <w:pPr>
              <w:pStyle w:val="Tabellnormal"/>
              <w:rPr>
                <w:rFonts w:cs="Arial"/>
                <w:noProof/>
                <w:lang w:val="en-US"/>
              </w:rPr>
            </w:pPr>
            <w:r w:rsidRPr="005D3F7A">
              <w:rPr>
                <w:rFonts w:cs="Arial"/>
                <w:noProof/>
                <w:lang w:val="en-US"/>
              </w:rPr>
              <w:t>Achieved (100%)</w:t>
            </w:r>
          </w:p>
        </w:tc>
      </w:tr>
      <w:tr w:rsidR="00312B4E" w:rsidRPr="005D3F7A" w14:paraId="4A674E79" w14:textId="77777777" w:rsidTr="00312B4E">
        <w:trPr>
          <w:cantSplit/>
          <w:trHeight w:val="400"/>
        </w:trPr>
        <w:tc>
          <w:tcPr>
            <w:tcW w:w="1341" w:type="pct"/>
            <w:tcBorders>
              <w:top w:val="single" w:sz="6" w:space="0" w:color="808080"/>
              <w:left w:val="single" w:sz="6" w:space="0" w:color="auto"/>
              <w:bottom w:val="single" w:sz="6" w:space="0" w:color="808080"/>
            </w:tcBorders>
          </w:tcPr>
          <w:p w14:paraId="0C8AC18C" w14:textId="77777777" w:rsidR="00312B4E" w:rsidRPr="005D3F7A" w:rsidRDefault="00312B4E" w:rsidP="005C723E">
            <w:pPr>
              <w:spacing w:line="240" w:lineRule="auto"/>
              <w:jc w:val="left"/>
              <w:rPr>
                <w:rFonts w:cs="Arial"/>
                <w:szCs w:val="20"/>
              </w:rPr>
            </w:pPr>
            <w:r w:rsidRPr="005D3F7A">
              <w:rPr>
                <w:rFonts w:cs="Arial"/>
                <w:noProof/>
                <w:szCs w:val="20"/>
                <w:lang w:val="en-GB"/>
              </w:rPr>
              <w:t>Media, reporting on child rights violations</w:t>
            </w:r>
          </w:p>
        </w:tc>
        <w:tc>
          <w:tcPr>
            <w:tcW w:w="878" w:type="pct"/>
            <w:tcBorders>
              <w:top w:val="single" w:sz="6" w:space="0" w:color="808080"/>
              <w:left w:val="single" w:sz="6" w:space="0" w:color="808080"/>
              <w:bottom w:val="single" w:sz="6" w:space="0" w:color="808080"/>
              <w:right w:val="single" w:sz="6" w:space="0" w:color="808080"/>
            </w:tcBorders>
            <w:shd w:val="clear" w:color="auto" w:fill="D9D9D9" w:themeFill="background1" w:themeFillShade="D9"/>
          </w:tcPr>
          <w:p w14:paraId="422FE0D7"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No target</w:t>
            </w:r>
          </w:p>
        </w:tc>
        <w:tc>
          <w:tcPr>
            <w:tcW w:w="1831" w:type="pct"/>
            <w:tcBorders>
              <w:top w:val="single" w:sz="6" w:space="0" w:color="808080"/>
              <w:left w:val="nil"/>
              <w:bottom w:val="single" w:sz="6" w:space="0" w:color="808080"/>
              <w:right w:val="single" w:sz="6" w:space="0" w:color="auto"/>
            </w:tcBorders>
          </w:tcPr>
          <w:p w14:paraId="41D16ECC" w14:textId="77777777" w:rsidR="00312B4E" w:rsidRPr="005D3F7A" w:rsidRDefault="00312B4E" w:rsidP="005C723E">
            <w:pPr>
              <w:pStyle w:val="BodyText2"/>
              <w:spacing w:after="0" w:line="240" w:lineRule="auto"/>
              <w:rPr>
                <w:rFonts w:ascii="Arial" w:hAnsi="Arial" w:cs="Arial"/>
                <w:noProof/>
                <w:sz w:val="20"/>
                <w:szCs w:val="20"/>
              </w:rPr>
            </w:pPr>
            <w:r w:rsidRPr="005D3F7A">
              <w:rPr>
                <w:rFonts w:ascii="Arial" w:hAnsi="Arial" w:cs="Arial"/>
                <w:sz w:val="20"/>
                <w:szCs w:val="20"/>
                <w:lang w:val="en-US"/>
              </w:rPr>
              <w:t>50 trainees (43 women), 24 training hours</w:t>
            </w:r>
          </w:p>
        </w:tc>
        <w:tc>
          <w:tcPr>
            <w:tcW w:w="950" w:type="pct"/>
            <w:tcBorders>
              <w:top w:val="single" w:sz="6" w:space="0" w:color="808080"/>
              <w:left w:val="nil"/>
              <w:bottom w:val="single" w:sz="6" w:space="0" w:color="808080"/>
              <w:right w:val="single" w:sz="6" w:space="0" w:color="auto"/>
            </w:tcBorders>
          </w:tcPr>
          <w:p w14:paraId="1A946805" w14:textId="77777777" w:rsidR="00312B4E" w:rsidRPr="005D3F7A" w:rsidRDefault="00312B4E" w:rsidP="005C723E">
            <w:pPr>
              <w:pStyle w:val="BodyText"/>
              <w:spacing w:line="240" w:lineRule="auto"/>
              <w:jc w:val="left"/>
              <w:rPr>
                <w:rFonts w:cs="Arial"/>
                <w:noProof/>
                <w:szCs w:val="20"/>
              </w:rPr>
            </w:pPr>
            <w:r w:rsidRPr="005D3F7A">
              <w:rPr>
                <w:rFonts w:cs="Arial"/>
                <w:noProof/>
                <w:szCs w:val="20"/>
              </w:rPr>
              <w:t>Calculation not possible, no target</w:t>
            </w:r>
          </w:p>
        </w:tc>
      </w:tr>
      <w:tr w:rsidR="00312B4E" w:rsidRPr="005D3F7A" w14:paraId="72075DC5" w14:textId="77777777" w:rsidTr="00312B4E">
        <w:trPr>
          <w:cantSplit/>
          <w:trHeight w:val="400"/>
        </w:trPr>
        <w:tc>
          <w:tcPr>
            <w:tcW w:w="5000" w:type="pct"/>
            <w:gridSpan w:val="4"/>
            <w:tcBorders>
              <w:top w:val="single" w:sz="6" w:space="0" w:color="808080"/>
              <w:left w:val="single" w:sz="6" w:space="0" w:color="auto"/>
              <w:bottom w:val="single" w:sz="6" w:space="0" w:color="808080"/>
              <w:right w:val="single" w:sz="6" w:space="0" w:color="auto"/>
            </w:tcBorders>
            <w:vAlign w:val="center"/>
          </w:tcPr>
          <w:p w14:paraId="783A5CCF" w14:textId="6D762B48" w:rsidR="00312B4E" w:rsidRPr="005D3F7A" w:rsidRDefault="00312B4E" w:rsidP="005C723E">
            <w:pPr>
              <w:pStyle w:val="Tabellnormal"/>
              <w:rPr>
                <w:rFonts w:cs="Arial"/>
                <w:b/>
                <w:i/>
                <w:noProof/>
                <w:lang w:val="en-US"/>
              </w:rPr>
            </w:pPr>
            <w:r w:rsidRPr="005D3F7A">
              <w:rPr>
                <w:rFonts w:cs="Arial"/>
                <w:b/>
                <w:i/>
              </w:rPr>
              <w:t>Final beneficiaries</w:t>
            </w:r>
            <w:r w:rsidR="00697CE4" w:rsidRPr="005D3F7A">
              <w:rPr>
                <w:rStyle w:val="FootnoteReference"/>
                <w:rFonts w:ascii="Arial" w:hAnsi="Arial" w:cs="Arial"/>
                <w:b/>
                <w:i/>
              </w:rPr>
              <w:footnoteReference w:id="17"/>
            </w:r>
          </w:p>
        </w:tc>
      </w:tr>
      <w:tr w:rsidR="00312B4E" w:rsidRPr="005D3F7A" w14:paraId="11CE4373" w14:textId="77777777" w:rsidTr="00312B4E">
        <w:trPr>
          <w:cantSplit/>
          <w:trHeight w:val="400"/>
        </w:trPr>
        <w:tc>
          <w:tcPr>
            <w:tcW w:w="1341" w:type="pct"/>
            <w:tcBorders>
              <w:top w:val="single" w:sz="6" w:space="0" w:color="808080"/>
              <w:left w:val="single" w:sz="6" w:space="0" w:color="auto"/>
              <w:bottom w:val="single" w:sz="6" w:space="0" w:color="808080"/>
            </w:tcBorders>
          </w:tcPr>
          <w:p w14:paraId="1FA5300D" w14:textId="77777777" w:rsidR="00312B4E" w:rsidRPr="005D3F7A" w:rsidRDefault="00312B4E" w:rsidP="005C723E">
            <w:pPr>
              <w:spacing w:line="240" w:lineRule="auto"/>
              <w:jc w:val="left"/>
              <w:rPr>
                <w:rFonts w:cs="Arial"/>
                <w:szCs w:val="20"/>
              </w:rPr>
            </w:pPr>
            <w:r w:rsidRPr="005D3F7A">
              <w:rPr>
                <w:rFonts w:cs="Arial"/>
                <w:szCs w:val="20"/>
                <w:lang w:val="en-GB"/>
              </w:rPr>
              <w:lastRenderedPageBreak/>
              <w:t>Children and parents benefiting of child prevention abandonment in the pilot regions</w:t>
            </w:r>
          </w:p>
        </w:tc>
        <w:tc>
          <w:tcPr>
            <w:tcW w:w="878" w:type="pct"/>
            <w:tcBorders>
              <w:top w:val="single" w:sz="6" w:space="0" w:color="808080"/>
              <w:left w:val="single" w:sz="6" w:space="0" w:color="808080"/>
              <w:bottom w:val="single" w:sz="6" w:space="0" w:color="808080"/>
              <w:right w:val="single" w:sz="6" w:space="0" w:color="808080"/>
            </w:tcBorders>
            <w:shd w:val="clear" w:color="auto" w:fill="D9D9D9" w:themeFill="background1" w:themeFillShade="D9"/>
          </w:tcPr>
          <w:p w14:paraId="1F312257"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No target</w:t>
            </w:r>
          </w:p>
        </w:tc>
        <w:tc>
          <w:tcPr>
            <w:tcW w:w="1831" w:type="pct"/>
            <w:tcBorders>
              <w:top w:val="single" w:sz="6" w:space="0" w:color="808080"/>
              <w:left w:val="nil"/>
              <w:bottom w:val="single" w:sz="6" w:space="0" w:color="808080"/>
              <w:right w:val="single" w:sz="6" w:space="0" w:color="auto"/>
            </w:tcBorders>
          </w:tcPr>
          <w:p w14:paraId="3AFF1F40" w14:textId="345B13CF" w:rsidR="00312B4E" w:rsidRPr="005D3F7A" w:rsidRDefault="002B7505" w:rsidP="005C723E">
            <w:pPr>
              <w:pStyle w:val="BodyText"/>
              <w:spacing w:line="240" w:lineRule="auto"/>
              <w:jc w:val="left"/>
              <w:rPr>
                <w:rFonts w:cs="Arial"/>
                <w:szCs w:val="20"/>
                <w:lang w:val="en-GB"/>
              </w:rPr>
            </w:pPr>
            <w:r>
              <w:rPr>
                <w:rFonts w:cs="Arial"/>
                <w:szCs w:val="20"/>
                <w:lang w:val="en-GB"/>
              </w:rPr>
              <w:t>352</w:t>
            </w:r>
            <w:r w:rsidR="00312B4E" w:rsidRPr="005D3F7A">
              <w:rPr>
                <w:rFonts w:cs="Arial"/>
                <w:szCs w:val="20"/>
                <w:lang w:val="en-GB"/>
              </w:rPr>
              <w:t xml:space="preserve"> children</w:t>
            </w:r>
            <w:r w:rsidR="00312B4E" w:rsidRPr="005D3F7A">
              <w:rPr>
                <w:rStyle w:val="FootnoteReference"/>
                <w:rFonts w:ascii="Arial" w:hAnsi="Arial" w:cs="Arial"/>
                <w:szCs w:val="20"/>
                <w:lang w:val="en-GB"/>
              </w:rPr>
              <w:footnoteReference w:id="18"/>
            </w:r>
            <w:r w:rsidR="00767423">
              <w:rPr>
                <w:rFonts w:cs="Arial"/>
                <w:szCs w:val="20"/>
                <w:lang w:val="en-GB"/>
              </w:rPr>
              <w:t xml:space="preserve"> / </w:t>
            </w:r>
            <w:r>
              <w:rPr>
                <w:rFonts w:cs="Arial"/>
                <w:szCs w:val="20"/>
                <w:lang w:val="en-GB"/>
              </w:rPr>
              <w:t>348</w:t>
            </w:r>
            <w:r w:rsidR="00312B4E" w:rsidRPr="005D3F7A">
              <w:rPr>
                <w:rFonts w:cs="Arial"/>
                <w:szCs w:val="20"/>
                <w:lang w:val="en-GB"/>
              </w:rPr>
              <w:t xml:space="preserve"> families</w:t>
            </w:r>
            <w:r w:rsidR="00BC459B">
              <w:rPr>
                <w:rStyle w:val="FootnoteReference"/>
                <w:szCs w:val="20"/>
                <w:lang w:val="en-GB"/>
              </w:rPr>
              <w:footnoteReference w:id="19"/>
            </w:r>
          </w:p>
        </w:tc>
        <w:tc>
          <w:tcPr>
            <w:tcW w:w="950" w:type="pct"/>
            <w:tcBorders>
              <w:top w:val="single" w:sz="6" w:space="0" w:color="808080"/>
              <w:left w:val="nil"/>
              <w:bottom w:val="single" w:sz="6" w:space="0" w:color="808080"/>
              <w:right w:val="single" w:sz="6" w:space="0" w:color="auto"/>
            </w:tcBorders>
          </w:tcPr>
          <w:p w14:paraId="685EA434" w14:textId="77777777" w:rsidR="00312B4E" w:rsidRPr="005D3F7A" w:rsidRDefault="00312B4E" w:rsidP="005C723E">
            <w:pPr>
              <w:pStyle w:val="BodyText"/>
              <w:spacing w:line="240" w:lineRule="auto"/>
              <w:jc w:val="left"/>
              <w:rPr>
                <w:rFonts w:cs="Arial"/>
                <w:noProof/>
                <w:szCs w:val="20"/>
              </w:rPr>
            </w:pPr>
            <w:r w:rsidRPr="005D3F7A">
              <w:rPr>
                <w:rFonts w:cs="Arial"/>
                <w:noProof/>
                <w:szCs w:val="20"/>
              </w:rPr>
              <w:t>Calculation not possible, no target</w:t>
            </w:r>
          </w:p>
        </w:tc>
      </w:tr>
      <w:tr w:rsidR="00312B4E" w:rsidRPr="005D3F7A" w14:paraId="46292DBF" w14:textId="77777777" w:rsidTr="00312B4E">
        <w:trPr>
          <w:cantSplit/>
          <w:trHeight w:val="127"/>
        </w:trPr>
        <w:tc>
          <w:tcPr>
            <w:tcW w:w="1341" w:type="pct"/>
            <w:vMerge w:val="restart"/>
            <w:tcBorders>
              <w:top w:val="single" w:sz="6" w:space="0" w:color="808080"/>
              <w:left w:val="single" w:sz="6" w:space="0" w:color="auto"/>
            </w:tcBorders>
          </w:tcPr>
          <w:p w14:paraId="30FE3D1D" w14:textId="77777777" w:rsidR="00312B4E" w:rsidRPr="005D3F7A" w:rsidRDefault="00312B4E" w:rsidP="005C723E">
            <w:pPr>
              <w:spacing w:line="240" w:lineRule="auto"/>
              <w:jc w:val="left"/>
              <w:rPr>
                <w:rFonts w:cs="Arial"/>
                <w:noProof/>
                <w:szCs w:val="20"/>
                <w:lang w:val="en-GB"/>
              </w:rPr>
            </w:pPr>
            <w:r w:rsidRPr="005D3F7A">
              <w:rPr>
                <w:rFonts w:cs="Arial"/>
                <w:szCs w:val="20"/>
                <w:lang w:val="en-GB"/>
              </w:rPr>
              <w:t>Children and parents benefiting of violence prevention services in the pilot region</w:t>
            </w:r>
          </w:p>
        </w:tc>
        <w:tc>
          <w:tcPr>
            <w:tcW w:w="878" w:type="pct"/>
            <w:tcBorders>
              <w:top w:val="single" w:sz="6" w:space="0" w:color="808080"/>
              <w:left w:val="single" w:sz="6" w:space="0" w:color="808080"/>
              <w:bottom w:val="single" w:sz="6" w:space="0" w:color="808080"/>
              <w:right w:val="single" w:sz="6" w:space="0" w:color="808080"/>
            </w:tcBorders>
          </w:tcPr>
          <w:p w14:paraId="247B4D11"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3,000 children</w:t>
            </w:r>
            <w:r w:rsidRPr="005D3F7A">
              <w:rPr>
                <w:rStyle w:val="FootnoteReference"/>
                <w:rFonts w:ascii="Arial" w:hAnsi="Arial" w:cs="Arial"/>
                <w:sz w:val="20"/>
                <w:szCs w:val="20"/>
              </w:rPr>
              <w:footnoteReference w:id="20"/>
            </w:r>
            <w:r w:rsidRPr="005D3F7A">
              <w:rPr>
                <w:rFonts w:ascii="Arial" w:hAnsi="Arial" w:cs="Arial"/>
                <w:sz w:val="20"/>
                <w:szCs w:val="20"/>
              </w:rPr>
              <w:t xml:space="preserve"> </w:t>
            </w:r>
          </w:p>
        </w:tc>
        <w:tc>
          <w:tcPr>
            <w:tcW w:w="1831" w:type="pct"/>
            <w:tcBorders>
              <w:top w:val="single" w:sz="6" w:space="0" w:color="808080"/>
              <w:left w:val="nil"/>
              <w:bottom w:val="single" w:sz="4" w:space="0" w:color="auto"/>
              <w:right w:val="single" w:sz="6" w:space="0" w:color="auto"/>
            </w:tcBorders>
          </w:tcPr>
          <w:p w14:paraId="29483C40" w14:textId="77777777" w:rsidR="00312B4E" w:rsidRPr="005D3F7A" w:rsidRDefault="00312B4E" w:rsidP="005C723E">
            <w:pPr>
              <w:pStyle w:val="BodyText"/>
              <w:spacing w:line="240" w:lineRule="auto"/>
              <w:jc w:val="left"/>
              <w:rPr>
                <w:rFonts w:cs="Arial"/>
                <w:szCs w:val="20"/>
                <w:lang w:val="en-GB"/>
              </w:rPr>
            </w:pPr>
            <w:r w:rsidRPr="005D3F7A">
              <w:rPr>
                <w:rFonts w:cs="Arial"/>
                <w:szCs w:val="20"/>
              </w:rPr>
              <w:t>6,348 children (due to expansion from 3th-7th grades to all grades)</w:t>
            </w:r>
          </w:p>
        </w:tc>
        <w:tc>
          <w:tcPr>
            <w:tcW w:w="950" w:type="pct"/>
            <w:tcBorders>
              <w:top w:val="single" w:sz="6" w:space="0" w:color="808080"/>
              <w:left w:val="nil"/>
              <w:bottom w:val="single" w:sz="4" w:space="0" w:color="auto"/>
              <w:right w:val="single" w:sz="6" w:space="0" w:color="auto"/>
            </w:tcBorders>
          </w:tcPr>
          <w:p w14:paraId="533C2A22" w14:textId="77777777" w:rsidR="00312B4E" w:rsidRPr="005D3F7A" w:rsidRDefault="00312B4E" w:rsidP="005C723E">
            <w:pPr>
              <w:pStyle w:val="Tabellnormal"/>
              <w:rPr>
                <w:rFonts w:cs="Arial"/>
                <w:noProof/>
                <w:lang w:val="en-US"/>
              </w:rPr>
            </w:pPr>
            <w:r w:rsidRPr="005D3F7A">
              <w:rPr>
                <w:rFonts w:cs="Arial"/>
                <w:noProof/>
                <w:lang w:val="en-US"/>
              </w:rPr>
              <w:t>Overly achieved (211%)</w:t>
            </w:r>
          </w:p>
        </w:tc>
      </w:tr>
      <w:tr w:rsidR="00312B4E" w:rsidRPr="005D3F7A" w14:paraId="2BC8C86A" w14:textId="77777777" w:rsidTr="00312B4E">
        <w:trPr>
          <w:cantSplit/>
          <w:trHeight w:val="126"/>
        </w:trPr>
        <w:tc>
          <w:tcPr>
            <w:tcW w:w="1341" w:type="pct"/>
            <w:vMerge/>
            <w:tcBorders>
              <w:left w:val="single" w:sz="6" w:space="0" w:color="auto"/>
              <w:bottom w:val="single" w:sz="6" w:space="0" w:color="808080"/>
            </w:tcBorders>
          </w:tcPr>
          <w:p w14:paraId="34CCD898" w14:textId="77777777" w:rsidR="00312B4E" w:rsidRPr="005D3F7A" w:rsidRDefault="00312B4E" w:rsidP="005C723E">
            <w:pPr>
              <w:spacing w:line="240" w:lineRule="auto"/>
              <w:jc w:val="left"/>
              <w:rPr>
                <w:rFonts w:cs="Arial"/>
                <w:szCs w:val="20"/>
                <w:lang w:val="en-GB"/>
              </w:rPr>
            </w:pPr>
          </w:p>
        </w:tc>
        <w:tc>
          <w:tcPr>
            <w:tcW w:w="878" w:type="pct"/>
            <w:tcBorders>
              <w:top w:val="single" w:sz="6" w:space="0" w:color="808080"/>
              <w:left w:val="single" w:sz="6" w:space="0" w:color="808080"/>
              <w:bottom w:val="single" w:sz="6" w:space="0" w:color="808080"/>
              <w:right w:val="single" w:sz="6" w:space="0" w:color="808080"/>
            </w:tcBorders>
            <w:shd w:val="clear" w:color="auto" w:fill="D9D9D9" w:themeFill="background1" w:themeFillShade="D9"/>
          </w:tcPr>
          <w:p w14:paraId="319E21C0"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No target for parents</w:t>
            </w:r>
          </w:p>
        </w:tc>
        <w:tc>
          <w:tcPr>
            <w:tcW w:w="1831" w:type="pct"/>
            <w:tcBorders>
              <w:top w:val="single" w:sz="4" w:space="0" w:color="auto"/>
              <w:left w:val="nil"/>
              <w:bottom w:val="single" w:sz="6" w:space="0" w:color="808080"/>
              <w:right w:val="single" w:sz="6" w:space="0" w:color="auto"/>
            </w:tcBorders>
          </w:tcPr>
          <w:p w14:paraId="1A81971F" w14:textId="77777777" w:rsidR="00312B4E" w:rsidRPr="005D3F7A" w:rsidRDefault="00312B4E" w:rsidP="005C723E">
            <w:pPr>
              <w:pStyle w:val="BodyText"/>
              <w:spacing w:line="240" w:lineRule="auto"/>
              <w:jc w:val="left"/>
              <w:rPr>
                <w:rFonts w:cs="Arial"/>
                <w:szCs w:val="20"/>
              </w:rPr>
            </w:pPr>
            <w:r w:rsidRPr="005D3F7A">
              <w:rPr>
                <w:rFonts w:cs="Arial"/>
                <w:szCs w:val="20"/>
              </w:rPr>
              <w:t>No available figures</w:t>
            </w:r>
          </w:p>
        </w:tc>
        <w:tc>
          <w:tcPr>
            <w:tcW w:w="950" w:type="pct"/>
            <w:tcBorders>
              <w:top w:val="single" w:sz="4" w:space="0" w:color="auto"/>
              <w:left w:val="nil"/>
              <w:bottom w:val="single" w:sz="6" w:space="0" w:color="808080"/>
              <w:right w:val="single" w:sz="6" w:space="0" w:color="auto"/>
            </w:tcBorders>
          </w:tcPr>
          <w:p w14:paraId="788F47F7" w14:textId="77777777" w:rsidR="00312B4E" w:rsidRPr="005D3F7A" w:rsidRDefault="00312B4E" w:rsidP="005C723E">
            <w:pPr>
              <w:pStyle w:val="Tabellnormal"/>
              <w:rPr>
                <w:rFonts w:cs="Arial"/>
                <w:noProof/>
                <w:lang w:val="en-US"/>
              </w:rPr>
            </w:pPr>
            <w:r w:rsidRPr="005D3F7A">
              <w:rPr>
                <w:rFonts w:cs="Arial"/>
                <w:noProof/>
              </w:rPr>
              <w:t>Calculation not possible, no figures available</w:t>
            </w:r>
          </w:p>
        </w:tc>
      </w:tr>
      <w:tr w:rsidR="00312B4E" w:rsidRPr="005D3F7A" w14:paraId="18EC4F69" w14:textId="77777777" w:rsidTr="00312B4E">
        <w:trPr>
          <w:cantSplit/>
          <w:trHeight w:val="400"/>
        </w:trPr>
        <w:tc>
          <w:tcPr>
            <w:tcW w:w="1341" w:type="pct"/>
            <w:tcBorders>
              <w:top w:val="single" w:sz="6" w:space="0" w:color="808080"/>
              <w:left w:val="single" w:sz="6" w:space="0" w:color="auto"/>
              <w:bottom w:val="single" w:sz="6" w:space="0" w:color="808080"/>
            </w:tcBorders>
          </w:tcPr>
          <w:p w14:paraId="50BD63BF" w14:textId="77777777" w:rsidR="00312B4E" w:rsidRPr="005D3F7A" w:rsidRDefault="00312B4E" w:rsidP="005C723E">
            <w:pPr>
              <w:spacing w:line="240" w:lineRule="auto"/>
              <w:jc w:val="left"/>
              <w:rPr>
                <w:rFonts w:cs="Arial"/>
                <w:szCs w:val="20"/>
              </w:rPr>
            </w:pPr>
            <w:r w:rsidRPr="005D3F7A">
              <w:rPr>
                <w:rFonts w:cs="Arial"/>
                <w:noProof/>
                <w:szCs w:val="20"/>
                <w:lang w:val="en-GB"/>
              </w:rPr>
              <w:t>Children currently placed in institutional care, including children with disabilites, by enhancing the system of child protection in the targeted regions</w:t>
            </w:r>
          </w:p>
        </w:tc>
        <w:tc>
          <w:tcPr>
            <w:tcW w:w="878" w:type="pct"/>
            <w:tcBorders>
              <w:top w:val="single" w:sz="6" w:space="0" w:color="808080"/>
              <w:left w:val="single" w:sz="6" w:space="0" w:color="808080"/>
              <w:bottom w:val="single" w:sz="6" w:space="0" w:color="808080"/>
              <w:right w:val="single" w:sz="6" w:space="0" w:color="808080"/>
            </w:tcBorders>
          </w:tcPr>
          <w:p w14:paraId="0CA87D0B"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7,000</w:t>
            </w:r>
          </w:p>
        </w:tc>
        <w:tc>
          <w:tcPr>
            <w:tcW w:w="1831" w:type="pct"/>
            <w:vMerge w:val="restart"/>
            <w:tcBorders>
              <w:top w:val="single" w:sz="6" w:space="0" w:color="808080"/>
              <w:left w:val="nil"/>
              <w:right w:val="single" w:sz="6" w:space="0" w:color="auto"/>
            </w:tcBorders>
            <w:vAlign w:val="center"/>
          </w:tcPr>
          <w:p w14:paraId="36D1BCA1" w14:textId="77777777" w:rsidR="00312B4E" w:rsidRPr="005D3F7A" w:rsidRDefault="00312B4E" w:rsidP="005C723E">
            <w:pPr>
              <w:pStyle w:val="BodyText"/>
              <w:spacing w:line="240" w:lineRule="auto"/>
              <w:jc w:val="left"/>
              <w:rPr>
                <w:rFonts w:cs="Arial"/>
                <w:szCs w:val="20"/>
                <w:lang w:val="en-GB"/>
              </w:rPr>
            </w:pPr>
            <w:r w:rsidRPr="005D3F7A">
              <w:rPr>
                <w:rFonts w:cs="Arial"/>
                <w:szCs w:val="20"/>
                <w:lang w:val="en-GB"/>
              </w:rPr>
              <w:t>No monitoring data available, but could be considered beneficiaries of an improved legal framework, better quality of services, more prevention and family-based solutions promoted by the project, better awareness level of parents concerning the risks of institutionalisation and available support services</w:t>
            </w:r>
          </w:p>
        </w:tc>
        <w:tc>
          <w:tcPr>
            <w:tcW w:w="950" w:type="pct"/>
            <w:vMerge w:val="restart"/>
            <w:tcBorders>
              <w:top w:val="single" w:sz="6" w:space="0" w:color="808080"/>
              <w:left w:val="nil"/>
              <w:right w:val="single" w:sz="6" w:space="0" w:color="auto"/>
            </w:tcBorders>
          </w:tcPr>
          <w:p w14:paraId="273E37B8" w14:textId="77777777" w:rsidR="00312B4E" w:rsidRPr="005D3F7A" w:rsidRDefault="00312B4E" w:rsidP="005C723E">
            <w:pPr>
              <w:pStyle w:val="Tabellnormal"/>
              <w:rPr>
                <w:rFonts w:cs="Arial"/>
                <w:noProof/>
                <w:lang w:val="en-US"/>
              </w:rPr>
            </w:pPr>
          </w:p>
        </w:tc>
      </w:tr>
      <w:tr w:rsidR="00312B4E" w:rsidRPr="005D3F7A" w14:paraId="52E1C854" w14:textId="77777777" w:rsidTr="00312B4E">
        <w:trPr>
          <w:cantSplit/>
          <w:trHeight w:val="400"/>
        </w:trPr>
        <w:tc>
          <w:tcPr>
            <w:tcW w:w="1341" w:type="pct"/>
            <w:tcBorders>
              <w:top w:val="single" w:sz="6" w:space="0" w:color="808080"/>
              <w:left w:val="single" w:sz="6" w:space="0" w:color="auto"/>
              <w:bottom w:val="single" w:sz="6" w:space="0" w:color="808080"/>
            </w:tcBorders>
          </w:tcPr>
          <w:p w14:paraId="3CAF2026" w14:textId="77777777" w:rsidR="00312B4E" w:rsidRPr="005D3F7A" w:rsidRDefault="00312B4E" w:rsidP="005C723E">
            <w:pPr>
              <w:spacing w:line="240" w:lineRule="auto"/>
              <w:jc w:val="left"/>
              <w:rPr>
                <w:rFonts w:cs="Arial"/>
                <w:szCs w:val="20"/>
              </w:rPr>
            </w:pPr>
            <w:r w:rsidRPr="005D3F7A">
              <w:rPr>
                <w:rFonts w:cs="Arial"/>
                <w:noProof/>
                <w:szCs w:val="20"/>
                <w:lang w:val="en-GB"/>
              </w:rPr>
              <w:t>Children likely to be placed in institutional care each year</w:t>
            </w:r>
          </w:p>
        </w:tc>
        <w:tc>
          <w:tcPr>
            <w:tcW w:w="878" w:type="pct"/>
            <w:tcBorders>
              <w:top w:val="single" w:sz="6" w:space="0" w:color="808080"/>
              <w:left w:val="single" w:sz="6" w:space="0" w:color="808080"/>
              <w:bottom w:val="single" w:sz="6" w:space="0" w:color="808080"/>
              <w:right w:val="single" w:sz="6" w:space="0" w:color="808080"/>
            </w:tcBorders>
          </w:tcPr>
          <w:p w14:paraId="257123B4"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2,000</w:t>
            </w:r>
          </w:p>
        </w:tc>
        <w:tc>
          <w:tcPr>
            <w:tcW w:w="1831" w:type="pct"/>
            <w:vMerge/>
            <w:tcBorders>
              <w:left w:val="nil"/>
              <w:right w:val="single" w:sz="6" w:space="0" w:color="auto"/>
            </w:tcBorders>
          </w:tcPr>
          <w:p w14:paraId="00737853" w14:textId="77777777" w:rsidR="00312B4E" w:rsidRPr="005D3F7A" w:rsidRDefault="00312B4E" w:rsidP="005C723E">
            <w:pPr>
              <w:pStyle w:val="BodyText"/>
              <w:spacing w:line="240" w:lineRule="auto"/>
              <w:jc w:val="left"/>
              <w:rPr>
                <w:rFonts w:cs="Arial"/>
                <w:szCs w:val="20"/>
                <w:lang w:val="en-GB"/>
              </w:rPr>
            </w:pPr>
          </w:p>
        </w:tc>
        <w:tc>
          <w:tcPr>
            <w:tcW w:w="950" w:type="pct"/>
            <w:vMerge/>
            <w:tcBorders>
              <w:left w:val="nil"/>
              <w:right w:val="single" w:sz="6" w:space="0" w:color="auto"/>
            </w:tcBorders>
          </w:tcPr>
          <w:p w14:paraId="68DBCA03" w14:textId="77777777" w:rsidR="00312B4E" w:rsidRPr="005D3F7A" w:rsidRDefault="00312B4E" w:rsidP="005C723E">
            <w:pPr>
              <w:pStyle w:val="Tabellnormal"/>
              <w:rPr>
                <w:rFonts w:cs="Arial"/>
                <w:noProof/>
                <w:lang w:val="en-US"/>
              </w:rPr>
            </w:pPr>
          </w:p>
        </w:tc>
      </w:tr>
      <w:tr w:rsidR="00312B4E" w:rsidRPr="005D3F7A" w14:paraId="7E110014" w14:textId="77777777" w:rsidTr="00312B4E">
        <w:trPr>
          <w:cantSplit/>
          <w:trHeight w:val="400"/>
        </w:trPr>
        <w:tc>
          <w:tcPr>
            <w:tcW w:w="1341" w:type="pct"/>
            <w:tcBorders>
              <w:top w:val="single" w:sz="6" w:space="0" w:color="808080"/>
              <w:left w:val="single" w:sz="6" w:space="0" w:color="auto"/>
              <w:bottom w:val="single" w:sz="6" w:space="0" w:color="808080"/>
            </w:tcBorders>
          </w:tcPr>
          <w:p w14:paraId="3ACF31C2" w14:textId="77777777" w:rsidR="00312B4E" w:rsidRPr="005D3F7A" w:rsidRDefault="00312B4E" w:rsidP="005C723E">
            <w:pPr>
              <w:spacing w:line="240" w:lineRule="auto"/>
              <w:jc w:val="left"/>
              <w:rPr>
                <w:rFonts w:cs="Arial"/>
                <w:szCs w:val="20"/>
              </w:rPr>
            </w:pPr>
            <w:r w:rsidRPr="005D3F7A">
              <w:rPr>
                <w:rFonts w:cs="Arial"/>
                <w:noProof/>
                <w:szCs w:val="20"/>
                <w:lang w:val="en-GB"/>
              </w:rPr>
              <w:t>Children identified as being “at risk” (children at risk of self-harm, trafficking and child prostitution who will benefit of professional assistance; children from most vulnerable families in Kazakhstan by future replication of the models)</w:t>
            </w:r>
          </w:p>
        </w:tc>
        <w:tc>
          <w:tcPr>
            <w:tcW w:w="878" w:type="pct"/>
            <w:tcBorders>
              <w:top w:val="single" w:sz="6" w:space="0" w:color="808080"/>
              <w:left w:val="single" w:sz="6" w:space="0" w:color="808080"/>
              <w:bottom w:val="single" w:sz="6" w:space="0" w:color="808080"/>
              <w:right w:val="single" w:sz="6" w:space="0" w:color="808080"/>
            </w:tcBorders>
          </w:tcPr>
          <w:p w14:paraId="39B4A0E4" w14:textId="77777777" w:rsidR="00312B4E" w:rsidRPr="005D3F7A" w:rsidRDefault="00312B4E" w:rsidP="005C723E">
            <w:pPr>
              <w:pStyle w:val="BodyText2"/>
              <w:spacing w:after="0" w:line="240" w:lineRule="auto"/>
              <w:rPr>
                <w:rFonts w:ascii="Arial" w:hAnsi="Arial" w:cs="Arial"/>
                <w:sz w:val="20"/>
                <w:szCs w:val="20"/>
              </w:rPr>
            </w:pPr>
            <w:r w:rsidRPr="005D3F7A">
              <w:rPr>
                <w:rFonts w:ascii="Arial" w:hAnsi="Arial" w:cs="Arial"/>
                <w:sz w:val="20"/>
                <w:szCs w:val="20"/>
              </w:rPr>
              <w:t>10,000</w:t>
            </w:r>
          </w:p>
        </w:tc>
        <w:tc>
          <w:tcPr>
            <w:tcW w:w="1831" w:type="pct"/>
            <w:vMerge/>
            <w:tcBorders>
              <w:left w:val="nil"/>
              <w:bottom w:val="single" w:sz="6" w:space="0" w:color="808080"/>
              <w:right w:val="single" w:sz="6" w:space="0" w:color="auto"/>
            </w:tcBorders>
          </w:tcPr>
          <w:p w14:paraId="618D1442" w14:textId="77777777" w:rsidR="00312B4E" w:rsidRPr="005D3F7A" w:rsidRDefault="00312B4E" w:rsidP="005C723E">
            <w:pPr>
              <w:pStyle w:val="BodyText"/>
              <w:spacing w:line="240" w:lineRule="auto"/>
              <w:jc w:val="left"/>
              <w:rPr>
                <w:rFonts w:cs="Arial"/>
                <w:szCs w:val="20"/>
                <w:lang w:val="en-GB"/>
              </w:rPr>
            </w:pPr>
          </w:p>
        </w:tc>
        <w:tc>
          <w:tcPr>
            <w:tcW w:w="950" w:type="pct"/>
            <w:vMerge/>
            <w:tcBorders>
              <w:left w:val="nil"/>
              <w:bottom w:val="single" w:sz="6" w:space="0" w:color="808080"/>
              <w:right w:val="single" w:sz="6" w:space="0" w:color="auto"/>
            </w:tcBorders>
          </w:tcPr>
          <w:p w14:paraId="7C4F021D" w14:textId="77777777" w:rsidR="00312B4E" w:rsidRPr="005D3F7A" w:rsidRDefault="00312B4E" w:rsidP="005C723E">
            <w:pPr>
              <w:pStyle w:val="Tabellnormal"/>
              <w:rPr>
                <w:rFonts w:cs="Arial"/>
                <w:noProof/>
                <w:lang w:val="en-US"/>
              </w:rPr>
            </w:pPr>
          </w:p>
        </w:tc>
      </w:tr>
      <w:tr w:rsidR="00312B4E" w:rsidRPr="005D3F7A" w14:paraId="167333A1" w14:textId="77777777" w:rsidTr="00312B4E">
        <w:trPr>
          <w:cantSplit/>
          <w:trHeight w:val="400"/>
        </w:trPr>
        <w:tc>
          <w:tcPr>
            <w:tcW w:w="1341" w:type="pct"/>
            <w:tcBorders>
              <w:top w:val="single" w:sz="6" w:space="0" w:color="808080"/>
              <w:left w:val="single" w:sz="6" w:space="0" w:color="auto"/>
              <w:bottom w:val="single" w:sz="6" w:space="0" w:color="808080"/>
            </w:tcBorders>
          </w:tcPr>
          <w:p w14:paraId="559D8D4F" w14:textId="1FB9BABE" w:rsidR="00312B4E" w:rsidRPr="005D3F7A" w:rsidRDefault="00312B4E" w:rsidP="00E07942">
            <w:pPr>
              <w:pStyle w:val="ListParagraph"/>
              <w:spacing w:after="0" w:line="240" w:lineRule="auto"/>
              <w:ind w:left="0"/>
              <w:contextualSpacing w:val="0"/>
              <w:rPr>
                <w:rFonts w:ascii="Arial" w:hAnsi="Arial" w:cs="Arial"/>
                <w:noProof/>
                <w:sz w:val="20"/>
                <w:szCs w:val="20"/>
                <w:lang w:val="en-GB"/>
              </w:rPr>
            </w:pPr>
            <w:r w:rsidRPr="005D3F7A">
              <w:rPr>
                <w:rFonts w:ascii="Arial" w:hAnsi="Arial" w:cs="Arial"/>
                <w:noProof/>
                <w:sz w:val="20"/>
                <w:szCs w:val="20"/>
                <w:lang w:val="en-GB"/>
              </w:rPr>
              <w:t>General public in need of awareness raising for prevention of harm to children</w:t>
            </w:r>
          </w:p>
        </w:tc>
        <w:tc>
          <w:tcPr>
            <w:tcW w:w="878" w:type="pct"/>
            <w:tcBorders>
              <w:top w:val="single" w:sz="6" w:space="0" w:color="808080"/>
              <w:left w:val="single" w:sz="6" w:space="0" w:color="808080"/>
              <w:bottom w:val="single" w:sz="6" w:space="0" w:color="808080"/>
              <w:right w:val="single" w:sz="6" w:space="0" w:color="808080"/>
            </w:tcBorders>
          </w:tcPr>
          <w:p w14:paraId="1842F288" w14:textId="7EED733D" w:rsidR="00312B4E" w:rsidRPr="005D3F7A" w:rsidRDefault="004F663E" w:rsidP="005C723E">
            <w:pPr>
              <w:pStyle w:val="BodyText2"/>
              <w:spacing w:after="0" w:line="240" w:lineRule="auto"/>
              <w:rPr>
                <w:rFonts w:ascii="Arial" w:hAnsi="Arial" w:cs="Arial"/>
                <w:sz w:val="20"/>
                <w:szCs w:val="20"/>
              </w:rPr>
            </w:pPr>
            <w:r w:rsidRPr="005D3F7A">
              <w:rPr>
                <w:rFonts w:ascii="Arial" w:hAnsi="Arial" w:cs="Arial"/>
                <w:sz w:val="20"/>
                <w:szCs w:val="20"/>
              </w:rPr>
              <w:t>na</w:t>
            </w:r>
          </w:p>
        </w:tc>
        <w:tc>
          <w:tcPr>
            <w:tcW w:w="1831" w:type="pct"/>
            <w:tcBorders>
              <w:top w:val="single" w:sz="6" w:space="0" w:color="808080"/>
              <w:left w:val="nil"/>
              <w:bottom w:val="single" w:sz="6" w:space="0" w:color="808080"/>
              <w:right w:val="single" w:sz="6" w:space="0" w:color="auto"/>
            </w:tcBorders>
          </w:tcPr>
          <w:p w14:paraId="5B5F1549" w14:textId="77777777" w:rsidR="00312B4E" w:rsidRPr="005D3F7A" w:rsidRDefault="00312B4E" w:rsidP="005C723E">
            <w:pPr>
              <w:pStyle w:val="BodyText"/>
              <w:spacing w:line="240" w:lineRule="auto"/>
              <w:jc w:val="left"/>
              <w:rPr>
                <w:rFonts w:cs="Arial"/>
                <w:szCs w:val="20"/>
                <w:lang w:val="en-GB"/>
              </w:rPr>
            </w:pPr>
            <w:r w:rsidRPr="005D3F7A">
              <w:rPr>
                <w:rFonts w:cs="Arial"/>
                <w:szCs w:val="20"/>
                <w:lang w:val="en-GB"/>
              </w:rPr>
              <w:t>Beneficiaries of public information campaigns</w:t>
            </w:r>
          </w:p>
        </w:tc>
        <w:tc>
          <w:tcPr>
            <w:tcW w:w="950" w:type="pct"/>
            <w:tcBorders>
              <w:top w:val="single" w:sz="6" w:space="0" w:color="808080"/>
              <w:left w:val="nil"/>
              <w:bottom w:val="single" w:sz="6" w:space="0" w:color="808080"/>
              <w:right w:val="single" w:sz="6" w:space="0" w:color="auto"/>
            </w:tcBorders>
          </w:tcPr>
          <w:p w14:paraId="69C06F1A" w14:textId="77777777" w:rsidR="00312B4E" w:rsidRPr="005D3F7A" w:rsidRDefault="00312B4E" w:rsidP="005C723E">
            <w:pPr>
              <w:pStyle w:val="Tabellnormal"/>
              <w:rPr>
                <w:rFonts w:cs="Arial"/>
                <w:noProof/>
                <w:lang w:val="en-US"/>
              </w:rPr>
            </w:pPr>
            <w:r w:rsidRPr="005D3F7A">
              <w:rPr>
                <w:rFonts w:cs="Arial"/>
                <w:noProof/>
                <w:lang w:val="en-US"/>
              </w:rPr>
              <w:t>Achieved</w:t>
            </w:r>
          </w:p>
        </w:tc>
      </w:tr>
    </w:tbl>
    <w:p w14:paraId="51DA0152" w14:textId="70A4E606" w:rsidR="00BC0FA4" w:rsidRDefault="00BC0FA4" w:rsidP="00B5008F">
      <w:pPr>
        <w:jc w:val="left"/>
        <w:rPr>
          <w:rFonts w:cs="Arial"/>
          <w:szCs w:val="20"/>
          <w:lang w:val="en-GB"/>
        </w:rPr>
      </w:pPr>
    </w:p>
    <w:p w14:paraId="52251891" w14:textId="77777777" w:rsidR="000D5D61" w:rsidRDefault="000D5D61" w:rsidP="00B5008F">
      <w:pPr>
        <w:jc w:val="left"/>
        <w:rPr>
          <w:rFonts w:cs="Arial"/>
          <w:szCs w:val="20"/>
          <w:lang w:val="en-GB"/>
        </w:rPr>
      </w:pPr>
    </w:p>
    <w:p w14:paraId="58EAA05D" w14:textId="77777777" w:rsidR="000D5D61" w:rsidRDefault="000D5D61" w:rsidP="00B5008F">
      <w:pPr>
        <w:jc w:val="left"/>
        <w:rPr>
          <w:rFonts w:cs="Arial"/>
          <w:szCs w:val="20"/>
          <w:lang w:val="en-GB"/>
        </w:rPr>
        <w:sectPr w:rsidR="000D5D61" w:rsidSect="004A30E5">
          <w:pgSz w:w="16840" w:h="11900" w:orient="landscape" w:code="9"/>
          <w:pgMar w:top="1418" w:right="1418" w:bottom="1418" w:left="1418" w:header="709" w:footer="709" w:gutter="0"/>
          <w:cols w:space="720"/>
          <w:docGrid w:linePitch="360"/>
        </w:sectPr>
      </w:pPr>
    </w:p>
    <w:p w14:paraId="34EFDB22" w14:textId="5F9C4243" w:rsidR="000D5D61" w:rsidRPr="000C50B6" w:rsidRDefault="000D5D61" w:rsidP="000D5D61">
      <w:pPr>
        <w:pStyle w:val="Heading2"/>
        <w:rPr>
          <w:sz w:val="22"/>
          <w:szCs w:val="22"/>
        </w:rPr>
      </w:pPr>
      <w:bookmarkStart w:id="20" w:name="_Toc264156314"/>
      <w:r>
        <w:rPr>
          <w:sz w:val="22"/>
          <w:szCs w:val="22"/>
        </w:rPr>
        <w:lastRenderedPageBreak/>
        <w:t>Annex 9</w:t>
      </w:r>
      <w:r w:rsidRPr="000E32D2">
        <w:rPr>
          <w:sz w:val="22"/>
          <w:szCs w:val="22"/>
        </w:rPr>
        <w:t xml:space="preserve"> – </w:t>
      </w:r>
      <w:r>
        <w:rPr>
          <w:sz w:val="22"/>
          <w:szCs w:val="22"/>
        </w:rPr>
        <w:t>Additional Documents and Information needed for Evaluation</w:t>
      </w:r>
      <w:bookmarkEnd w:id="20"/>
    </w:p>
    <w:p w14:paraId="70B66F6E" w14:textId="77777777" w:rsidR="000D5D61" w:rsidRPr="000D5D61" w:rsidRDefault="000D5D61" w:rsidP="000D5D61">
      <w:pPr>
        <w:jc w:val="left"/>
        <w:rPr>
          <w:rFonts w:cs="Arial"/>
          <w:szCs w:val="20"/>
          <w:lang w:val="en-GB"/>
        </w:rPr>
      </w:pPr>
    </w:p>
    <w:p w14:paraId="3C16E893" w14:textId="77777777" w:rsidR="000D5D61" w:rsidRPr="000D5D61" w:rsidRDefault="000D5D61" w:rsidP="000D5D61">
      <w:pPr>
        <w:jc w:val="center"/>
        <w:rPr>
          <w:rFonts w:cs="Arial"/>
          <w:b/>
          <w:szCs w:val="20"/>
          <w:lang w:val="en-GB"/>
        </w:rPr>
      </w:pPr>
      <w:r w:rsidRPr="000D5D61">
        <w:rPr>
          <w:rFonts w:cs="Arial"/>
          <w:b/>
          <w:szCs w:val="20"/>
        </w:rPr>
        <w:t>International consultancy on evaluation of the supported by the Government of Norway programme on developing a sustained and operational ombudsman’s child protection mechanism that prevents and responds to child abuse, exploitation and family separation in line with international  standards</w:t>
      </w:r>
    </w:p>
    <w:p w14:paraId="55E5329B" w14:textId="77777777" w:rsidR="000D5D61" w:rsidRPr="000D5D61" w:rsidRDefault="000D5D61" w:rsidP="000D5D61">
      <w:pPr>
        <w:jc w:val="center"/>
        <w:rPr>
          <w:rFonts w:cs="Arial"/>
          <w:b/>
          <w:bCs/>
          <w:color w:val="FFFFFF"/>
          <w:szCs w:val="20"/>
          <w:lang w:val="en-GB"/>
        </w:rPr>
      </w:pPr>
      <w:r w:rsidRPr="000D5D61">
        <w:rPr>
          <w:rFonts w:cs="Arial"/>
          <w:b/>
          <w:bCs/>
          <w:color w:val="FFFFFF"/>
          <w:szCs w:val="20"/>
          <w:lang w:val="en-GB"/>
        </w:rPr>
        <w:t>RFP</w:t>
      </w:r>
      <w:r w:rsidRPr="000D5D61">
        <w:rPr>
          <w:rFonts w:cs="Arial"/>
          <w:b/>
          <w:szCs w:val="20"/>
          <w:lang w:val="en-GB"/>
        </w:rPr>
        <w:t>/KAZA/2013/009</w:t>
      </w:r>
    </w:p>
    <w:p w14:paraId="54D35107" w14:textId="77777777" w:rsidR="000D5D61" w:rsidRPr="000D5D61" w:rsidRDefault="000D5D61" w:rsidP="000D5D61">
      <w:pPr>
        <w:jc w:val="center"/>
        <w:rPr>
          <w:rFonts w:cs="Arial"/>
          <w:b/>
          <w:szCs w:val="20"/>
        </w:rPr>
      </w:pPr>
    </w:p>
    <w:p w14:paraId="49D868E3" w14:textId="77777777" w:rsidR="000D5D61" w:rsidRPr="000D5D61" w:rsidRDefault="000D5D61" w:rsidP="000D5D61">
      <w:pPr>
        <w:jc w:val="center"/>
        <w:rPr>
          <w:rFonts w:cs="Arial"/>
          <w:b/>
          <w:szCs w:val="20"/>
        </w:rPr>
      </w:pPr>
    </w:p>
    <w:p w14:paraId="0E3CA329" w14:textId="77777777" w:rsidR="000D5D61" w:rsidRPr="000D5D61" w:rsidRDefault="000D5D61" w:rsidP="000D5D61">
      <w:pPr>
        <w:jc w:val="center"/>
        <w:rPr>
          <w:rFonts w:cs="Arial"/>
          <w:b/>
          <w:szCs w:val="20"/>
        </w:rPr>
      </w:pPr>
      <w:r w:rsidRPr="000D5D61">
        <w:rPr>
          <w:rFonts w:cs="Arial"/>
          <w:b/>
          <w:szCs w:val="20"/>
        </w:rPr>
        <w:t>ADDITIONAL DOCUMENTS AND INFORMATION NEEDED FOR THE EVALUATION</w:t>
      </w:r>
    </w:p>
    <w:p w14:paraId="474C1570" w14:textId="77777777" w:rsidR="000D5D61" w:rsidRPr="000D5D61" w:rsidRDefault="000D5D61" w:rsidP="000D5D61">
      <w:pPr>
        <w:rPr>
          <w:rFonts w:cs="Arial"/>
          <w:szCs w:val="20"/>
        </w:rPr>
      </w:pPr>
    </w:p>
    <w:p w14:paraId="4CDF56B5" w14:textId="77777777" w:rsidR="000D5D61" w:rsidRPr="000D5D61" w:rsidRDefault="000D5D61" w:rsidP="000D5D61">
      <w:pPr>
        <w:rPr>
          <w:rFonts w:cs="Arial"/>
          <w:szCs w:val="20"/>
        </w:rPr>
      </w:pPr>
    </w:p>
    <w:p w14:paraId="2F0E429C"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Detailed budget breakdown of the project (mentioned as an attachment to the Application for Grants) – planned budget</w:t>
      </w:r>
    </w:p>
    <w:p w14:paraId="511E20E1"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An up-to-date breakdown of expenditures, end of January 2014 –actual expenditures</w:t>
      </w:r>
    </w:p>
    <w:p w14:paraId="0BE03926" w14:textId="77777777" w:rsidR="000D5D61" w:rsidRPr="000D5D61" w:rsidRDefault="000D5D61" w:rsidP="000D5D61">
      <w:pPr>
        <w:ind w:left="720"/>
        <w:rPr>
          <w:rFonts w:cs="Arial"/>
          <w:i/>
          <w:szCs w:val="20"/>
        </w:rPr>
      </w:pPr>
      <w:r w:rsidRPr="000D5D61">
        <w:rPr>
          <w:rFonts w:cs="Arial"/>
          <w:i/>
          <w:szCs w:val="20"/>
        </w:rPr>
        <w:t>Note: 1) and 2) are important for the evaluation of efficiency. I have only the broad budget categories which does not help too much.  The detailed financial reports attached to the two progress reports would also help (I got only the narrative).</w:t>
      </w:r>
    </w:p>
    <w:p w14:paraId="33FD1F60" w14:textId="77777777" w:rsidR="000D5D61" w:rsidRPr="000D5D61" w:rsidRDefault="000D5D61" w:rsidP="000D5D61">
      <w:pPr>
        <w:rPr>
          <w:rFonts w:cs="Arial"/>
          <w:i/>
          <w:szCs w:val="20"/>
        </w:rPr>
      </w:pPr>
    </w:p>
    <w:p w14:paraId="10A9850A"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Up-to-date progress of the project, end of January 2014</w:t>
      </w:r>
    </w:p>
    <w:p w14:paraId="526177F8"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Data on Project indicators (Tables 1 and 2)</w:t>
      </w:r>
    </w:p>
    <w:p w14:paraId="00444CCC" w14:textId="77777777" w:rsidR="000D5D61" w:rsidRPr="000D5D61" w:rsidRDefault="000D5D61" w:rsidP="000D5D61">
      <w:pPr>
        <w:pStyle w:val="ListParagraph"/>
        <w:spacing w:after="0"/>
        <w:jc w:val="both"/>
        <w:rPr>
          <w:rFonts w:ascii="Arial" w:hAnsi="Arial" w:cs="Arial"/>
          <w:i/>
          <w:sz w:val="20"/>
          <w:szCs w:val="20"/>
        </w:rPr>
      </w:pPr>
      <w:r w:rsidRPr="000D5D61">
        <w:rPr>
          <w:rFonts w:ascii="Arial" w:hAnsi="Arial" w:cs="Arial"/>
          <w:i/>
          <w:sz w:val="20"/>
          <w:szCs w:val="20"/>
        </w:rPr>
        <w:t>Note: Related to 3), the latest progress report is until June 2013 and I would like to capture your achievements to date as well. Concerning 4), such data are essential to inform  the evaluation. Please be so kind and fill in the attached Tables 1 and 2 to the extent possible and/or submit an official request to the Government/Oblasts, as per ToR, pages 8 and 10. I have gone through all databases, reports and studies available in English and I have not been able to identify the needed information</w:t>
      </w:r>
      <w:r w:rsidRPr="000D5D61">
        <w:rPr>
          <w:rStyle w:val="FootnoteReference"/>
          <w:rFonts w:ascii="Arial" w:hAnsi="Arial" w:cs="Arial"/>
          <w:i/>
          <w:sz w:val="20"/>
          <w:szCs w:val="20"/>
        </w:rPr>
        <w:footnoteReference w:id="21"/>
      </w:r>
      <w:r w:rsidRPr="000D5D61">
        <w:rPr>
          <w:rFonts w:ascii="Arial" w:hAnsi="Arial" w:cs="Arial"/>
          <w:i/>
          <w:sz w:val="20"/>
          <w:szCs w:val="20"/>
        </w:rPr>
        <w:t>. Once the national expert will be on board, I will ask him to look particularly into the statistical data on the CRP Committee/Ministry of Education website and into the reports from the pilot Oblasts.</w:t>
      </w:r>
    </w:p>
    <w:p w14:paraId="5742F092" w14:textId="77777777" w:rsidR="000D5D61" w:rsidRPr="000D5D61" w:rsidRDefault="000D5D61" w:rsidP="000D5D61">
      <w:pPr>
        <w:pStyle w:val="ListParagraph"/>
        <w:spacing w:after="0"/>
        <w:jc w:val="both"/>
        <w:rPr>
          <w:rFonts w:ascii="Arial" w:hAnsi="Arial" w:cs="Arial"/>
          <w:i/>
          <w:sz w:val="20"/>
          <w:szCs w:val="20"/>
        </w:rPr>
      </w:pPr>
    </w:p>
    <w:p w14:paraId="3E13EF4D"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Goal Hierarchy as attached to the Application for Grants</w:t>
      </w:r>
    </w:p>
    <w:p w14:paraId="1DD0322B" w14:textId="77777777" w:rsidR="000D5D61" w:rsidRPr="000D5D61" w:rsidRDefault="000D5D61" w:rsidP="000D5D61">
      <w:pPr>
        <w:pStyle w:val="ListParagraph"/>
        <w:spacing w:after="0"/>
        <w:jc w:val="both"/>
        <w:rPr>
          <w:rFonts w:ascii="Arial" w:hAnsi="Arial" w:cs="Arial"/>
          <w:i/>
          <w:sz w:val="20"/>
          <w:szCs w:val="20"/>
        </w:rPr>
      </w:pPr>
      <w:r w:rsidRPr="000D5D61">
        <w:rPr>
          <w:rFonts w:ascii="Arial" w:hAnsi="Arial" w:cs="Arial"/>
          <w:i/>
          <w:sz w:val="20"/>
          <w:szCs w:val="20"/>
        </w:rPr>
        <w:t>Note: In the Application for Grants, only one Outcome is mentioned. However, the Goal Hierarchy that I received from you specifies two Outcomes.</w:t>
      </w:r>
    </w:p>
    <w:p w14:paraId="57216340" w14:textId="77777777" w:rsidR="000D5D61" w:rsidRPr="000D5D61" w:rsidRDefault="000D5D61" w:rsidP="000D5D61">
      <w:pPr>
        <w:pStyle w:val="ListParagraph"/>
        <w:spacing w:after="0"/>
        <w:jc w:val="both"/>
        <w:rPr>
          <w:rFonts w:ascii="Arial" w:hAnsi="Arial" w:cs="Arial"/>
          <w:i/>
          <w:sz w:val="20"/>
          <w:szCs w:val="20"/>
        </w:rPr>
      </w:pPr>
    </w:p>
    <w:p w14:paraId="36E980F7"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Theory of Change template</w:t>
      </w:r>
    </w:p>
    <w:p w14:paraId="37056118" w14:textId="77777777" w:rsidR="000D5D61" w:rsidRPr="000D5D61" w:rsidRDefault="000D5D61" w:rsidP="000D5D61">
      <w:pPr>
        <w:ind w:left="720"/>
        <w:rPr>
          <w:rFonts w:cs="Arial"/>
          <w:i/>
          <w:szCs w:val="20"/>
        </w:rPr>
      </w:pPr>
      <w:r w:rsidRPr="000D5D61">
        <w:rPr>
          <w:rFonts w:cs="Arial"/>
          <w:i/>
          <w:szCs w:val="20"/>
        </w:rPr>
        <w:t>Note: According to the ToR, page 7</w:t>
      </w:r>
    </w:p>
    <w:p w14:paraId="646A95A1" w14:textId="77777777" w:rsidR="000D5D61" w:rsidRPr="000D5D61" w:rsidRDefault="000D5D61" w:rsidP="000D5D61">
      <w:pPr>
        <w:pStyle w:val="ListParagraph"/>
        <w:spacing w:after="0"/>
        <w:jc w:val="both"/>
        <w:rPr>
          <w:rFonts w:ascii="Arial" w:hAnsi="Arial" w:cs="Arial"/>
          <w:i/>
          <w:sz w:val="20"/>
          <w:szCs w:val="20"/>
        </w:rPr>
      </w:pPr>
    </w:p>
    <w:p w14:paraId="67FB3F5E"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 xml:space="preserve"> Progress reports for Semey/Ust-Kamenogorsk</w:t>
      </w:r>
    </w:p>
    <w:p w14:paraId="2CBAD8FC" w14:textId="77777777" w:rsidR="000D5D61" w:rsidRPr="000D5D61" w:rsidRDefault="000D5D61" w:rsidP="000D5D61">
      <w:pPr>
        <w:ind w:left="720"/>
        <w:rPr>
          <w:rFonts w:cs="Arial"/>
          <w:i/>
          <w:szCs w:val="20"/>
        </w:rPr>
      </w:pPr>
      <w:r w:rsidRPr="000D5D61">
        <w:rPr>
          <w:rFonts w:cs="Arial"/>
          <w:i/>
          <w:szCs w:val="20"/>
        </w:rPr>
        <w:t>Note: I received the reports only from Karaganda and Astana</w:t>
      </w:r>
    </w:p>
    <w:p w14:paraId="1722FB3D" w14:textId="77777777" w:rsidR="000D5D61" w:rsidRPr="000D5D61" w:rsidRDefault="000D5D61" w:rsidP="000D5D61">
      <w:pPr>
        <w:ind w:left="720"/>
        <w:rPr>
          <w:rFonts w:cs="Arial"/>
          <w:i/>
          <w:szCs w:val="20"/>
        </w:rPr>
      </w:pPr>
    </w:p>
    <w:p w14:paraId="340D15C6"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Full set of Every Child’s reports</w:t>
      </w:r>
    </w:p>
    <w:p w14:paraId="750912C3" w14:textId="77777777" w:rsidR="000D5D61" w:rsidRPr="000D5D61" w:rsidRDefault="000D5D61" w:rsidP="000D5D61">
      <w:pPr>
        <w:pStyle w:val="ListParagraph"/>
        <w:spacing w:after="0"/>
        <w:jc w:val="both"/>
        <w:rPr>
          <w:rFonts w:ascii="Arial" w:hAnsi="Arial" w:cs="Arial"/>
          <w:i/>
          <w:sz w:val="20"/>
          <w:szCs w:val="20"/>
        </w:rPr>
      </w:pPr>
      <w:r w:rsidRPr="000D5D61">
        <w:rPr>
          <w:rFonts w:ascii="Arial" w:hAnsi="Arial" w:cs="Arial"/>
          <w:i/>
          <w:sz w:val="20"/>
          <w:szCs w:val="20"/>
        </w:rPr>
        <w:t>Note: I received only the Inception Report</w:t>
      </w:r>
    </w:p>
    <w:p w14:paraId="7821A7C4" w14:textId="77777777" w:rsidR="000D5D61" w:rsidRPr="000D5D61" w:rsidRDefault="000D5D61" w:rsidP="000D5D61">
      <w:pPr>
        <w:pStyle w:val="ListParagraph"/>
        <w:spacing w:after="0"/>
        <w:jc w:val="both"/>
        <w:rPr>
          <w:rFonts w:ascii="Arial" w:hAnsi="Arial" w:cs="Arial"/>
          <w:i/>
          <w:sz w:val="20"/>
          <w:szCs w:val="20"/>
        </w:rPr>
      </w:pPr>
    </w:p>
    <w:p w14:paraId="3E2DFDD1"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UNICEF documents: CPAP 2010-2015 and any available Mid-term reviews; UNICEF Annual Report 2011</w:t>
      </w:r>
    </w:p>
    <w:p w14:paraId="056F1F42" w14:textId="77777777" w:rsidR="000D5D61" w:rsidRPr="000D5D61" w:rsidRDefault="000D5D61" w:rsidP="000D5D61">
      <w:pPr>
        <w:pStyle w:val="ListParagraph"/>
        <w:spacing w:after="0"/>
        <w:jc w:val="both"/>
        <w:rPr>
          <w:rFonts w:ascii="Arial" w:hAnsi="Arial" w:cs="Arial"/>
          <w:i/>
          <w:sz w:val="20"/>
          <w:szCs w:val="20"/>
        </w:rPr>
      </w:pPr>
      <w:r w:rsidRPr="000D5D61">
        <w:rPr>
          <w:rFonts w:ascii="Arial" w:hAnsi="Arial" w:cs="Arial"/>
          <w:i/>
          <w:sz w:val="20"/>
          <w:szCs w:val="20"/>
        </w:rPr>
        <w:t>Note: These docs are important for the project context and for the analysis of project relevance. I was not able to find them on internet.</w:t>
      </w:r>
    </w:p>
    <w:p w14:paraId="130EE2C6" w14:textId="77777777" w:rsidR="000D5D61" w:rsidRPr="000D5D61" w:rsidRDefault="000D5D61" w:rsidP="000D5D61">
      <w:pPr>
        <w:pStyle w:val="ListParagraph"/>
        <w:spacing w:after="0"/>
        <w:jc w:val="both"/>
        <w:rPr>
          <w:rFonts w:ascii="Arial" w:hAnsi="Arial" w:cs="Arial"/>
          <w:i/>
          <w:sz w:val="20"/>
          <w:szCs w:val="20"/>
        </w:rPr>
      </w:pPr>
    </w:p>
    <w:p w14:paraId="3D1E7775" w14:textId="77777777" w:rsidR="000D5D61" w:rsidRPr="000D5D61" w:rsidRDefault="000D5D61" w:rsidP="000D5D61">
      <w:pPr>
        <w:pStyle w:val="ListParagraph"/>
        <w:numPr>
          <w:ilvl w:val="0"/>
          <w:numId w:val="67"/>
        </w:numPr>
        <w:spacing w:after="0"/>
        <w:jc w:val="both"/>
        <w:rPr>
          <w:rFonts w:ascii="Arial" w:hAnsi="Arial" w:cs="Arial"/>
          <w:b/>
          <w:i/>
          <w:sz w:val="20"/>
          <w:szCs w:val="20"/>
        </w:rPr>
      </w:pPr>
      <w:r w:rsidRPr="000D5D61">
        <w:rPr>
          <w:rFonts w:ascii="Arial" w:hAnsi="Arial" w:cs="Arial"/>
          <w:b/>
          <w:sz w:val="20"/>
          <w:szCs w:val="20"/>
        </w:rPr>
        <w:t>Relevant national legislation and strategies (social welfare, education, health), ideally the English version if available</w:t>
      </w:r>
    </w:p>
    <w:p w14:paraId="54D99FD1" w14:textId="77777777" w:rsidR="000D5D61" w:rsidRPr="000D5D61" w:rsidRDefault="000D5D61" w:rsidP="000D5D61">
      <w:pPr>
        <w:pStyle w:val="ListParagraph"/>
        <w:spacing w:after="0"/>
        <w:jc w:val="both"/>
        <w:rPr>
          <w:rFonts w:ascii="Arial" w:hAnsi="Arial" w:cs="Arial"/>
          <w:i/>
          <w:sz w:val="20"/>
          <w:szCs w:val="20"/>
        </w:rPr>
      </w:pPr>
      <w:r w:rsidRPr="000D5D61">
        <w:rPr>
          <w:rFonts w:ascii="Arial" w:hAnsi="Arial" w:cs="Arial"/>
          <w:i/>
          <w:sz w:val="20"/>
          <w:szCs w:val="20"/>
        </w:rPr>
        <w:t>Note: These are mentioned in the ToR, pages 2 and 13, and are important for the analysis of relevance, effectiveness, impact.</w:t>
      </w:r>
    </w:p>
    <w:p w14:paraId="3BD4E660" w14:textId="77777777" w:rsidR="000D5D61" w:rsidRPr="000D5D61" w:rsidRDefault="000D5D61" w:rsidP="000D5D61">
      <w:pPr>
        <w:pStyle w:val="ListParagraph"/>
        <w:spacing w:after="0"/>
        <w:jc w:val="both"/>
        <w:rPr>
          <w:rFonts w:ascii="Arial" w:hAnsi="Arial" w:cs="Arial"/>
          <w:i/>
          <w:sz w:val="20"/>
          <w:szCs w:val="20"/>
        </w:rPr>
      </w:pPr>
    </w:p>
    <w:p w14:paraId="7196B55B"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Training documentation and figures (Table 3)</w:t>
      </w:r>
    </w:p>
    <w:p w14:paraId="3DB86503" w14:textId="77777777" w:rsidR="000D5D61" w:rsidRPr="000D5D61" w:rsidRDefault="000D5D61" w:rsidP="000D5D61">
      <w:pPr>
        <w:ind w:left="709"/>
        <w:rPr>
          <w:rFonts w:cs="Arial"/>
          <w:i/>
          <w:szCs w:val="20"/>
        </w:rPr>
      </w:pPr>
      <w:r w:rsidRPr="000D5D61">
        <w:rPr>
          <w:rFonts w:cs="Arial"/>
          <w:i/>
          <w:szCs w:val="20"/>
        </w:rPr>
        <w:t xml:space="preserve">Note: I would need any available TNAs and Training Reports in relation to the courses delivered to the Ombudsman staff and to the social workers and other specialists. Please also fill in Table 3 attached. </w:t>
      </w:r>
    </w:p>
    <w:p w14:paraId="6607EECB" w14:textId="77777777" w:rsidR="000D5D61" w:rsidRPr="000D5D61" w:rsidRDefault="000D5D61" w:rsidP="000D5D61">
      <w:pPr>
        <w:pStyle w:val="ListParagraph"/>
        <w:spacing w:after="0"/>
        <w:jc w:val="both"/>
        <w:rPr>
          <w:rFonts w:ascii="Arial" w:hAnsi="Arial" w:cs="Arial"/>
          <w:i/>
          <w:sz w:val="20"/>
          <w:szCs w:val="20"/>
        </w:rPr>
      </w:pPr>
    </w:p>
    <w:p w14:paraId="5960BF41"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Contribution of the project to specific legislation and policy framework revision and development (Table 4)</w:t>
      </w:r>
    </w:p>
    <w:p w14:paraId="6F9614D3" w14:textId="77777777" w:rsidR="000D5D61" w:rsidRPr="000D5D61" w:rsidRDefault="000D5D61" w:rsidP="000D5D61">
      <w:pPr>
        <w:pStyle w:val="ListParagraph"/>
        <w:spacing w:after="0"/>
        <w:jc w:val="both"/>
        <w:rPr>
          <w:rFonts w:ascii="Arial" w:hAnsi="Arial" w:cs="Arial"/>
          <w:i/>
          <w:sz w:val="20"/>
          <w:szCs w:val="20"/>
        </w:rPr>
      </w:pPr>
      <w:r w:rsidRPr="000D5D61">
        <w:rPr>
          <w:rFonts w:ascii="Arial" w:hAnsi="Arial" w:cs="Arial"/>
          <w:i/>
          <w:sz w:val="20"/>
          <w:szCs w:val="20"/>
        </w:rPr>
        <w:t>Note: The two progress reports mention various legal and policy documents, but it is unclear to what extent there was a specific contribution of the project to their revision/design. For instance, the new Marriage and Family Code has been adopted in December 2011, so quite soon after the project start-up in June – was there any input from the project? Please fill in Table 4 attached.</w:t>
      </w:r>
    </w:p>
    <w:p w14:paraId="6BA9D84A" w14:textId="77777777" w:rsidR="000D5D61" w:rsidRPr="000D5D61" w:rsidRDefault="000D5D61" w:rsidP="000D5D61">
      <w:pPr>
        <w:pStyle w:val="ListParagraph"/>
        <w:spacing w:after="0"/>
        <w:jc w:val="both"/>
        <w:rPr>
          <w:rFonts w:ascii="Arial" w:hAnsi="Arial" w:cs="Arial"/>
          <w:i/>
          <w:sz w:val="20"/>
          <w:szCs w:val="20"/>
        </w:rPr>
      </w:pPr>
    </w:p>
    <w:p w14:paraId="6DDB6F9D" w14:textId="77777777" w:rsidR="000D5D61" w:rsidRPr="000D5D61" w:rsidRDefault="000D5D61" w:rsidP="000D5D61">
      <w:pPr>
        <w:pStyle w:val="ListParagraph"/>
        <w:numPr>
          <w:ilvl w:val="0"/>
          <w:numId w:val="67"/>
        </w:numPr>
        <w:rPr>
          <w:rFonts w:ascii="Arial" w:hAnsi="Arial" w:cs="Arial"/>
          <w:b/>
          <w:sz w:val="20"/>
          <w:szCs w:val="20"/>
        </w:rPr>
      </w:pPr>
      <w:r w:rsidRPr="000D5D61">
        <w:rPr>
          <w:rFonts w:ascii="Arial" w:hAnsi="Arial" w:cs="Arial"/>
          <w:b/>
          <w:sz w:val="20"/>
          <w:szCs w:val="20"/>
        </w:rPr>
        <w:t>Toolkits, Manuals, Studies produced under the project (Table 5)</w:t>
      </w:r>
    </w:p>
    <w:p w14:paraId="1655C70F" w14:textId="77777777" w:rsidR="000D5D61" w:rsidRPr="000D5D61" w:rsidRDefault="000D5D61" w:rsidP="000D5D61">
      <w:pPr>
        <w:pStyle w:val="ListParagraph"/>
        <w:spacing w:after="0"/>
        <w:jc w:val="both"/>
        <w:rPr>
          <w:rFonts w:ascii="Arial" w:hAnsi="Arial" w:cs="Arial"/>
          <w:sz w:val="20"/>
          <w:szCs w:val="20"/>
        </w:rPr>
      </w:pPr>
      <w:r w:rsidRPr="000D5D61">
        <w:rPr>
          <w:rFonts w:ascii="Arial" w:hAnsi="Arial" w:cs="Arial"/>
          <w:i/>
          <w:sz w:val="20"/>
          <w:szCs w:val="20"/>
        </w:rPr>
        <w:t>Note: It would be very useful for effectiveness, but also for sustainability analysis to have a clear inventory of ‘intelligence’ deliverables in Table 5.</w:t>
      </w:r>
    </w:p>
    <w:p w14:paraId="73C24903" w14:textId="77777777" w:rsidR="000D5D61" w:rsidRPr="000D5D61" w:rsidRDefault="000D5D61" w:rsidP="000D5D61">
      <w:pPr>
        <w:rPr>
          <w:rFonts w:cs="Arial"/>
          <w:szCs w:val="20"/>
        </w:rPr>
      </w:pPr>
    </w:p>
    <w:p w14:paraId="7F77EBA0"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Information on the 6 peer support groups: membership, activities, results to date</w:t>
      </w:r>
    </w:p>
    <w:p w14:paraId="36975CED" w14:textId="77777777" w:rsidR="000D5D61" w:rsidRPr="000D5D61" w:rsidRDefault="000D5D61" w:rsidP="000D5D61">
      <w:pPr>
        <w:pStyle w:val="ListParagraph"/>
        <w:spacing w:after="0"/>
        <w:jc w:val="both"/>
        <w:rPr>
          <w:rFonts w:ascii="Arial" w:hAnsi="Arial" w:cs="Arial"/>
          <w:sz w:val="20"/>
          <w:szCs w:val="20"/>
        </w:rPr>
      </w:pPr>
    </w:p>
    <w:p w14:paraId="67D4B70D"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Reports of the two study tours, if available; any follow-up</w:t>
      </w:r>
    </w:p>
    <w:p w14:paraId="667F6E73" w14:textId="77777777" w:rsidR="000D5D61" w:rsidRPr="000D5D61" w:rsidRDefault="000D5D61" w:rsidP="000D5D61">
      <w:pPr>
        <w:pStyle w:val="ListParagraph"/>
        <w:rPr>
          <w:rFonts w:ascii="Arial" w:hAnsi="Arial" w:cs="Arial"/>
          <w:sz w:val="20"/>
          <w:szCs w:val="20"/>
        </w:rPr>
      </w:pPr>
    </w:p>
    <w:p w14:paraId="41BD0DDD"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Initial Implementation Plan (as attached to the Application for Grants) and the Grant letter KAZ-11/0003, updating the implementation period.</w:t>
      </w:r>
    </w:p>
    <w:p w14:paraId="0CC9BA32" w14:textId="77777777" w:rsidR="000D5D61" w:rsidRPr="000D5D61" w:rsidRDefault="000D5D61" w:rsidP="000D5D61">
      <w:pPr>
        <w:pStyle w:val="ListParagraph"/>
        <w:jc w:val="both"/>
        <w:rPr>
          <w:rFonts w:ascii="Arial" w:hAnsi="Arial" w:cs="Arial"/>
          <w:sz w:val="20"/>
          <w:szCs w:val="20"/>
        </w:rPr>
      </w:pPr>
    </w:p>
    <w:p w14:paraId="31F8BAA6" w14:textId="77777777" w:rsidR="000D5D61" w:rsidRPr="000D5D61" w:rsidRDefault="000D5D61" w:rsidP="000D5D61">
      <w:pPr>
        <w:pStyle w:val="ListParagraph"/>
        <w:numPr>
          <w:ilvl w:val="0"/>
          <w:numId w:val="67"/>
        </w:numPr>
        <w:spacing w:after="0"/>
        <w:jc w:val="both"/>
        <w:rPr>
          <w:rFonts w:ascii="Arial" w:hAnsi="Arial" w:cs="Arial"/>
          <w:b/>
          <w:sz w:val="20"/>
          <w:szCs w:val="20"/>
        </w:rPr>
      </w:pPr>
      <w:r w:rsidRPr="000D5D61">
        <w:rPr>
          <w:rFonts w:ascii="Arial" w:hAnsi="Arial" w:cs="Arial"/>
          <w:b/>
          <w:sz w:val="20"/>
          <w:szCs w:val="20"/>
        </w:rPr>
        <w:t>Clarification on the project partnership. Attachments to the Application for Grants on all Cooperating partners. Cooperation agreements between UNICEF and these partners for the implementation of this project, if any</w:t>
      </w:r>
    </w:p>
    <w:p w14:paraId="2E1D4BC5" w14:textId="77777777" w:rsidR="000D5D61" w:rsidRPr="000D5D61" w:rsidRDefault="000D5D61" w:rsidP="000D5D61">
      <w:pPr>
        <w:pStyle w:val="ListParagraph"/>
        <w:jc w:val="both"/>
        <w:rPr>
          <w:rFonts w:ascii="Arial" w:hAnsi="Arial" w:cs="Arial"/>
          <w:i/>
          <w:sz w:val="20"/>
          <w:szCs w:val="20"/>
        </w:rPr>
      </w:pPr>
      <w:r w:rsidRPr="000D5D61">
        <w:rPr>
          <w:rFonts w:ascii="Arial" w:hAnsi="Arial" w:cs="Arial"/>
          <w:i/>
          <w:sz w:val="20"/>
          <w:szCs w:val="20"/>
        </w:rPr>
        <w:t xml:space="preserve">Note:  In the main Application, 3.1, only the Ombudsman is mentioned;  however, project responsibilities are also entrusted to Ministries of Health and Labour according to 3.2 plus oblasts. In the first progress report, Ministry of Education shows up as a new partner. </w:t>
      </w:r>
    </w:p>
    <w:p w14:paraId="34F099C3" w14:textId="77777777" w:rsidR="000D5D61" w:rsidRPr="000D5D61" w:rsidRDefault="000D5D61" w:rsidP="000D5D61">
      <w:pPr>
        <w:pStyle w:val="ListParagraph"/>
        <w:rPr>
          <w:rFonts w:ascii="Arial" w:hAnsi="Arial" w:cs="Arial"/>
          <w:i/>
          <w:sz w:val="20"/>
          <w:szCs w:val="20"/>
        </w:rPr>
      </w:pPr>
    </w:p>
    <w:p w14:paraId="0D47957A" w14:textId="77777777" w:rsidR="000D5D61" w:rsidRPr="000D5D61" w:rsidRDefault="000D5D61" w:rsidP="000D5D61">
      <w:pPr>
        <w:pStyle w:val="ListParagraph"/>
        <w:rPr>
          <w:rFonts w:ascii="Arial" w:hAnsi="Arial" w:cs="Arial"/>
          <w:i/>
          <w:sz w:val="20"/>
          <w:szCs w:val="20"/>
        </w:rPr>
      </w:pPr>
    </w:p>
    <w:p w14:paraId="0E3E0F50" w14:textId="77777777" w:rsidR="000D5D61" w:rsidRPr="000D5D61" w:rsidRDefault="000D5D61" w:rsidP="000D5D61">
      <w:pPr>
        <w:jc w:val="right"/>
        <w:rPr>
          <w:rFonts w:cs="Arial"/>
          <w:b/>
          <w:szCs w:val="20"/>
        </w:rPr>
      </w:pPr>
      <w:r w:rsidRPr="000D5D61">
        <w:rPr>
          <w:rFonts w:cs="Arial"/>
          <w:b/>
          <w:szCs w:val="20"/>
        </w:rPr>
        <w:t>Camelia Gheorghe, 5 February 2014</w:t>
      </w:r>
    </w:p>
    <w:p w14:paraId="7DDE270E" w14:textId="77777777" w:rsidR="000D5D61" w:rsidRPr="000D5D61" w:rsidRDefault="000D5D61" w:rsidP="000D5D61">
      <w:pPr>
        <w:pStyle w:val="ListParagraph"/>
        <w:rPr>
          <w:rFonts w:ascii="Arial" w:hAnsi="Arial" w:cs="Arial"/>
          <w:i/>
          <w:sz w:val="20"/>
          <w:szCs w:val="20"/>
        </w:rPr>
      </w:pPr>
    </w:p>
    <w:p w14:paraId="4E8D50BA" w14:textId="77777777" w:rsidR="000D5D61" w:rsidRPr="000D5D61" w:rsidRDefault="000D5D61" w:rsidP="000D5D61">
      <w:pPr>
        <w:pStyle w:val="ListParagraph"/>
        <w:rPr>
          <w:rFonts w:ascii="Arial" w:hAnsi="Arial" w:cs="Arial"/>
          <w:i/>
          <w:sz w:val="20"/>
          <w:szCs w:val="20"/>
        </w:rPr>
        <w:sectPr w:rsidR="000D5D61" w:rsidRPr="000D5D61" w:rsidSect="000D5D61">
          <w:pgSz w:w="12240" w:h="15840"/>
          <w:pgMar w:top="1440" w:right="1440" w:bottom="1440" w:left="1440" w:header="720" w:footer="720" w:gutter="0"/>
          <w:cols w:space="720"/>
          <w:docGrid w:linePitch="360"/>
        </w:sectPr>
      </w:pPr>
    </w:p>
    <w:p w14:paraId="1E5EC72A" w14:textId="77777777" w:rsidR="000D5D61" w:rsidRPr="0077426F" w:rsidRDefault="000D5D61" w:rsidP="000D5D61">
      <w:pPr>
        <w:pStyle w:val="ListParagraph"/>
        <w:jc w:val="center"/>
        <w:rPr>
          <w:b/>
          <w:sz w:val="24"/>
          <w:szCs w:val="24"/>
        </w:rPr>
      </w:pPr>
      <w:r w:rsidRPr="0077426F">
        <w:rPr>
          <w:b/>
          <w:sz w:val="24"/>
          <w:szCs w:val="24"/>
        </w:rPr>
        <w:lastRenderedPageBreak/>
        <w:t>TABLES</w:t>
      </w:r>
    </w:p>
    <w:p w14:paraId="350B56B2" w14:textId="77777777" w:rsidR="000D5D61" w:rsidRDefault="000D5D61" w:rsidP="000D5D61">
      <w:pPr>
        <w:pStyle w:val="ListParagraph"/>
        <w:jc w:val="center"/>
        <w:rPr>
          <w:i/>
        </w:rPr>
      </w:pPr>
    </w:p>
    <w:p w14:paraId="0F09CC99" w14:textId="77777777" w:rsidR="000D5D61" w:rsidRPr="007D3B1C" w:rsidRDefault="000D5D61" w:rsidP="000D5D61">
      <w:pPr>
        <w:rPr>
          <w:b/>
        </w:rPr>
      </w:pPr>
      <w:r>
        <w:rPr>
          <w:b/>
        </w:rPr>
        <w:t xml:space="preserve">Table 1. </w:t>
      </w:r>
      <w:r w:rsidRPr="007D3B1C">
        <w:rPr>
          <w:b/>
        </w:rPr>
        <w:t>Project Indicators – overall project level (template)</w:t>
      </w:r>
    </w:p>
    <w:tbl>
      <w:tblPr>
        <w:tblStyle w:val="TableGrid"/>
        <w:tblW w:w="0" w:type="auto"/>
        <w:tblLook w:val="04A0" w:firstRow="1" w:lastRow="0" w:firstColumn="1" w:lastColumn="0" w:noHBand="0" w:noVBand="1"/>
      </w:tblPr>
      <w:tblGrid>
        <w:gridCol w:w="1915"/>
        <w:gridCol w:w="1915"/>
        <w:gridCol w:w="1915"/>
        <w:gridCol w:w="1915"/>
        <w:gridCol w:w="1916"/>
      </w:tblGrid>
      <w:tr w:rsidR="000D5D61" w:rsidRPr="007D3B1C" w14:paraId="656429A6" w14:textId="77777777" w:rsidTr="000D5D61">
        <w:tc>
          <w:tcPr>
            <w:tcW w:w="1915" w:type="dxa"/>
          </w:tcPr>
          <w:p w14:paraId="05FACC92" w14:textId="77777777" w:rsidR="000D5D61" w:rsidRPr="007D3B1C" w:rsidRDefault="000D5D61" w:rsidP="000D5D61">
            <w:pPr>
              <w:jc w:val="center"/>
              <w:rPr>
                <w:b/>
              </w:rPr>
            </w:pPr>
            <w:r w:rsidRPr="007D3B1C">
              <w:rPr>
                <w:b/>
              </w:rPr>
              <w:t>Project</w:t>
            </w:r>
          </w:p>
          <w:p w14:paraId="0186BF5B" w14:textId="77777777" w:rsidR="000D5D61" w:rsidRPr="007D3B1C" w:rsidRDefault="000D5D61" w:rsidP="000D5D61">
            <w:pPr>
              <w:jc w:val="center"/>
              <w:rPr>
                <w:b/>
              </w:rPr>
            </w:pPr>
            <w:r w:rsidRPr="007D3B1C">
              <w:rPr>
                <w:b/>
              </w:rPr>
              <w:t>Indicator</w:t>
            </w:r>
          </w:p>
        </w:tc>
        <w:tc>
          <w:tcPr>
            <w:tcW w:w="1915" w:type="dxa"/>
          </w:tcPr>
          <w:p w14:paraId="2967B005" w14:textId="77777777" w:rsidR="000D5D61" w:rsidRPr="007D3B1C" w:rsidRDefault="000D5D61" w:rsidP="000D5D61">
            <w:pPr>
              <w:jc w:val="center"/>
              <w:rPr>
                <w:b/>
              </w:rPr>
            </w:pPr>
            <w:r w:rsidRPr="007D3B1C">
              <w:rPr>
                <w:b/>
              </w:rPr>
              <w:t>Baseline</w:t>
            </w:r>
          </w:p>
          <w:p w14:paraId="09D87EDF" w14:textId="77777777" w:rsidR="000D5D61" w:rsidRPr="007D3B1C" w:rsidRDefault="000D5D61" w:rsidP="000D5D61">
            <w:pPr>
              <w:jc w:val="center"/>
            </w:pPr>
            <w:r w:rsidRPr="007D3B1C">
              <w:t>(2011)</w:t>
            </w:r>
          </w:p>
        </w:tc>
        <w:tc>
          <w:tcPr>
            <w:tcW w:w="1915" w:type="dxa"/>
          </w:tcPr>
          <w:p w14:paraId="5187E1D4" w14:textId="77777777" w:rsidR="000D5D61" w:rsidRPr="007D3B1C" w:rsidRDefault="000D5D61" w:rsidP="000D5D61">
            <w:pPr>
              <w:jc w:val="center"/>
              <w:rPr>
                <w:b/>
              </w:rPr>
            </w:pPr>
            <w:r w:rsidRPr="007D3B1C">
              <w:rPr>
                <w:b/>
              </w:rPr>
              <w:t>Target</w:t>
            </w:r>
          </w:p>
          <w:p w14:paraId="64EF55AC" w14:textId="77777777" w:rsidR="000D5D61" w:rsidRPr="007D3B1C" w:rsidRDefault="000D5D61" w:rsidP="000D5D61">
            <w:pPr>
              <w:jc w:val="center"/>
            </w:pPr>
            <w:r w:rsidRPr="007D3B1C">
              <w:t>(planned level at the end of the project)</w:t>
            </w:r>
          </w:p>
        </w:tc>
        <w:tc>
          <w:tcPr>
            <w:tcW w:w="1915" w:type="dxa"/>
          </w:tcPr>
          <w:p w14:paraId="4CB68CF0" w14:textId="77777777" w:rsidR="000D5D61" w:rsidRPr="007D3B1C" w:rsidRDefault="000D5D61" w:rsidP="000D5D61">
            <w:pPr>
              <w:jc w:val="center"/>
              <w:rPr>
                <w:b/>
              </w:rPr>
            </w:pPr>
            <w:r w:rsidRPr="007D3B1C">
              <w:rPr>
                <w:b/>
              </w:rPr>
              <w:t>Achieved to date</w:t>
            </w:r>
          </w:p>
          <w:p w14:paraId="1249AAC8" w14:textId="77777777" w:rsidR="000D5D61" w:rsidRPr="007D3B1C" w:rsidRDefault="000D5D61" w:rsidP="000D5D61">
            <w:pPr>
              <w:jc w:val="center"/>
              <w:rPr>
                <w:b/>
              </w:rPr>
            </w:pPr>
            <w:r w:rsidRPr="007D3B1C">
              <w:rPr>
                <w:b/>
              </w:rPr>
              <w:t>(Jan 2014</w:t>
            </w:r>
            <w:r>
              <w:rPr>
                <w:b/>
              </w:rPr>
              <w:t>**</w:t>
            </w:r>
            <w:r w:rsidRPr="007D3B1C">
              <w:rPr>
                <w:b/>
              </w:rPr>
              <w:t>)</w:t>
            </w:r>
          </w:p>
        </w:tc>
        <w:tc>
          <w:tcPr>
            <w:tcW w:w="1916" w:type="dxa"/>
          </w:tcPr>
          <w:p w14:paraId="2F297B19" w14:textId="77777777" w:rsidR="000D5D61" w:rsidRPr="007D3B1C" w:rsidRDefault="000D5D61" w:rsidP="000D5D61">
            <w:pPr>
              <w:jc w:val="center"/>
              <w:rPr>
                <w:b/>
              </w:rPr>
            </w:pPr>
            <w:r w:rsidRPr="007D3B1C">
              <w:rPr>
                <w:b/>
              </w:rPr>
              <w:t>Data source</w:t>
            </w:r>
          </w:p>
        </w:tc>
      </w:tr>
      <w:tr w:rsidR="000D5D61" w:rsidRPr="007D3B1C" w14:paraId="3DEA8FE4" w14:textId="77777777" w:rsidTr="000D5D61">
        <w:tc>
          <w:tcPr>
            <w:tcW w:w="1915" w:type="dxa"/>
          </w:tcPr>
          <w:p w14:paraId="4E9EAEA7" w14:textId="77777777" w:rsidR="000D5D61" w:rsidRPr="007D3B1C" w:rsidRDefault="000D5D61" w:rsidP="000D5D61">
            <w:r w:rsidRPr="007D3B1C">
              <w:t xml:space="preserve">No. of complaints </w:t>
            </w:r>
            <w:r w:rsidRPr="007D3B1C">
              <w:rPr>
                <w:u w:val="thick"/>
              </w:rPr>
              <w:t>directly received from children</w:t>
            </w:r>
            <w:r w:rsidRPr="007D3B1C">
              <w:t xml:space="preserve">, of which processed </w:t>
            </w:r>
          </w:p>
        </w:tc>
        <w:tc>
          <w:tcPr>
            <w:tcW w:w="1915" w:type="dxa"/>
          </w:tcPr>
          <w:p w14:paraId="389F2558" w14:textId="77777777" w:rsidR="000D5D61" w:rsidRPr="007D3B1C" w:rsidRDefault="000D5D61" w:rsidP="000D5D61"/>
        </w:tc>
        <w:tc>
          <w:tcPr>
            <w:tcW w:w="1915" w:type="dxa"/>
          </w:tcPr>
          <w:p w14:paraId="4C68714B" w14:textId="77777777" w:rsidR="000D5D61" w:rsidRPr="007D3B1C" w:rsidRDefault="000D5D61" w:rsidP="000D5D61"/>
        </w:tc>
        <w:tc>
          <w:tcPr>
            <w:tcW w:w="1915" w:type="dxa"/>
          </w:tcPr>
          <w:p w14:paraId="5DCF194B" w14:textId="77777777" w:rsidR="000D5D61" w:rsidRPr="007D3B1C" w:rsidRDefault="000D5D61" w:rsidP="000D5D61"/>
        </w:tc>
        <w:tc>
          <w:tcPr>
            <w:tcW w:w="1916" w:type="dxa"/>
          </w:tcPr>
          <w:p w14:paraId="6D0A4449" w14:textId="77777777" w:rsidR="000D5D61" w:rsidRPr="007D3B1C" w:rsidRDefault="000D5D61" w:rsidP="000D5D61"/>
        </w:tc>
      </w:tr>
      <w:tr w:rsidR="000D5D61" w:rsidRPr="007D3B1C" w14:paraId="6BD4702B" w14:textId="77777777" w:rsidTr="000D5D61">
        <w:tc>
          <w:tcPr>
            <w:tcW w:w="1915" w:type="dxa"/>
          </w:tcPr>
          <w:p w14:paraId="6A9F02E7" w14:textId="77777777" w:rsidR="000D5D61" w:rsidRPr="007D3B1C" w:rsidRDefault="000D5D61" w:rsidP="000D5D61">
            <w:r w:rsidRPr="007D3B1C">
              <w:t>No.of new child protection services* introduced, total and by region</w:t>
            </w:r>
          </w:p>
        </w:tc>
        <w:tc>
          <w:tcPr>
            <w:tcW w:w="1915" w:type="dxa"/>
          </w:tcPr>
          <w:p w14:paraId="713F5964" w14:textId="77777777" w:rsidR="000D5D61" w:rsidRPr="007D3B1C" w:rsidRDefault="000D5D61" w:rsidP="000D5D61">
            <w:pPr>
              <w:jc w:val="center"/>
            </w:pPr>
          </w:p>
        </w:tc>
        <w:tc>
          <w:tcPr>
            <w:tcW w:w="1915" w:type="dxa"/>
          </w:tcPr>
          <w:p w14:paraId="26554CBD" w14:textId="77777777" w:rsidR="000D5D61" w:rsidRPr="007D3B1C" w:rsidRDefault="000D5D61" w:rsidP="000D5D61">
            <w:pPr>
              <w:jc w:val="center"/>
            </w:pPr>
          </w:p>
        </w:tc>
        <w:tc>
          <w:tcPr>
            <w:tcW w:w="1915" w:type="dxa"/>
          </w:tcPr>
          <w:p w14:paraId="316DA86E" w14:textId="77777777" w:rsidR="000D5D61" w:rsidRPr="007D3B1C" w:rsidRDefault="000D5D61" w:rsidP="000D5D61">
            <w:pPr>
              <w:jc w:val="center"/>
            </w:pPr>
          </w:p>
        </w:tc>
        <w:tc>
          <w:tcPr>
            <w:tcW w:w="1916" w:type="dxa"/>
          </w:tcPr>
          <w:p w14:paraId="56E35F86" w14:textId="77777777" w:rsidR="000D5D61" w:rsidRPr="007D3B1C" w:rsidRDefault="000D5D61" w:rsidP="000D5D61">
            <w:pPr>
              <w:jc w:val="center"/>
            </w:pPr>
          </w:p>
        </w:tc>
      </w:tr>
      <w:tr w:rsidR="000D5D61" w:rsidRPr="007D3B1C" w14:paraId="1E748B54" w14:textId="77777777" w:rsidTr="000D5D61">
        <w:tc>
          <w:tcPr>
            <w:tcW w:w="1915" w:type="dxa"/>
          </w:tcPr>
          <w:p w14:paraId="4FE00F51" w14:textId="77777777" w:rsidR="000D5D61" w:rsidRPr="007D3B1C" w:rsidRDefault="000D5D61" w:rsidP="000D5D61">
            <w:r w:rsidRPr="007D3B1C">
              <w:t>No. of children benefitting of new services due to the project, total and dissaggregated by gender, disability and pilot region</w:t>
            </w:r>
          </w:p>
        </w:tc>
        <w:tc>
          <w:tcPr>
            <w:tcW w:w="1915" w:type="dxa"/>
          </w:tcPr>
          <w:p w14:paraId="61B86D44" w14:textId="77777777" w:rsidR="000D5D61" w:rsidRPr="007D3B1C" w:rsidRDefault="000D5D61" w:rsidP="000D5D61">
            <w:pPr>
              <w:jc w:val="center"/>
            </w:pPr>
          </w:p>
        </w:tc>
        <w:tc>
          <w:tcPr>
            <w:tcW w:w="1915" w:type="dxa"/>
          </w:tcPr>
          <w:p w14:paraId="7B44B78B" w14:textId="77777777" w:rsidR="000D5D61" w:rsidRPr="007D3B1C" w:rsidRDefault="000D5D61" w:rsidP="000D5D61">
            <w:pPr>
              <w:jc w:val="center"/>
            </w:pPr>
          </w:p>
        </w:tc>
        <w:tc>
          <w:tcPr>
            <w:tcW w:w="1915" w:type="dxa"/>
          </w:tcPr>
          <w:p w14:paraId="16425AA4" w14:textId="77777777" w:rsidR="000D5D61" w:rsidRPr="007D3B1C" w:rsidRDefault="000D5D61" w:rsidP="000D5D61">
            <w:pPr>
              <w:jc w:val="center"/>
            </w:pPr>
          </w:p>
        </w:tc>
        <w:tc>
          <w:tcPr>
            <w:tcW w:w="1916" w:type="dxa"/>
          </w:tcPr>
          <w:p w14:paraId="0A9C04E5" w14:textId="77777777" w:rsidR="000D5D61" w:rsidRPr="007D3B1C" w:rsidRDefault="000D5D61" w:rsidP="000D5D61">
            <w:pPr>
              <w:jc w:val="center"/>
            </w:pPr>
          </w:p>
        </w:tc>
      </w:tr>
      <w:tr w:rsidR="000D5D61" w:rsidRPr="007D3B1C" w14:paraId="79DC47CF" w14:textId="77777777" w:rsidTr="000D5D61">
        <w:tc>
          <w:tcPr>
            <w:tcW w:w="1915" w:type="dxa"/>
          </w:tcPr>
          <w:p w14:paraId="7811C996" w14:textId="77777777" w:rsidR="000D5D61" w:rsidRPr="007D3B1C" w:rsidRDefault="000D5D61" w:rsidP="000D5D61">
            <w:r w:rsidRPr="007D3B1C">
              <w:t>No. of staff working in child protection system with revised functions, of whom women</w:t>
            </w:r>
          </w:p>
        </w:tc>
        <w:tc>
          <w:tcPr>
            <w:tcW w:w="1915" w:type="dxa"/>
          </w:tcPr>
          <w:p w14:paraId="5D6F88E9" w14:textId="77777777" w:rsidR="000D5D61" w:rsidRPr="007D3B1C" w:rsidRDefault="000D5D61" w:rsidP="000D5D61"/>
        </w:tc>
        <w:tc>
          <w:tcPr>
            <w:tcW w:w="1915" w:type="dxa"/>
          </w:tcPr>
          <w:p w14:paraId="1AE43195" w14:textId="77777777" w:rsidR="000D5D61" w:rsidRPr="007D3B1C" w:rsidRDefault="000D5D61" w:rsidP="000D5D61"/>
        </w:tc>
        <w:tc>
          <w:tcPr>
            <w:tcW w:w="1915" w:type="dxa"/>
          </w:tcPr>
          <w:p w14:paraId="3F4ED9ED" w14:textId="77777777" w:rsidR="000D5D61" w:rsidRPr="007D3B1C" w:rsidRDefault="000D5D61" w:rsidP="000D5D61"/>
        </w:tc>
        <w:tc>
          <w:tcPr>
            <w:tcW w:w="1916" w:type="dxa"/>
          </w:tcPr>
          <w:p w14:paraId="4F0B26CC" w14:textId="77777777" w:rsidR="000D5D61" w:rsidRPr="007D3B1C" w:rsidRDefault="000D5D61" w:rsidP="000D5D61"/>
        </w:tc>
      </w:tr>
      <w:tr w:rsidR="000D5D61" w:rsidRPr="007D3B1C" w14:paraId="3948D4EC" w14:textId="77777777" w:rsidTr="000D5D61">
        <w:tc>
          <w:tcPr>
            <w:tcW w:w="1915" w:type="dxa"/>
          </w:tcPr>
          <w:p w14:paraId="12BBB907" w14:textId="77777777" w:rsidR="000D5D61" w:rsidRPr="007D3B1C" w:rsidRDefault="000D5D61" w:rsidP="000D5D61">
            <w:r w:rsidRPr="007D3B1C">
              <w:t xml:space="preserve">No. of </w:t>
            </w:r>
            <w:r w:rsidRPr="007D3B1C">
              <w:rPr>
                <w:u w:val="thick"/>
              </w:rPr>
              <w:t>trained</w:t>
            </w:r>
            <w:r w:rsidRPr="007D3B1C">
              <w:t xml:space="preserve"> social workers  engaged in case management, of whom women</w:t>
            </w:r>
          </w:p>
        </w:tc>
        <w:tc>
          <w:tcPr>
            <w:tcW w:w="1915" w:type="dxa"/>
          </w:tcPr>
          <w:p w14:paraId="46B5F984" w14:textId="77777777" w:rsidR="000D5D61" w:rsidRPr="007D3B1C" w:rsidRDefault="000D5D61" w:rsidP="000D5D61"/>
        </w:tc>
        <w:tc>
          <w:tcPr>
            <w:tcW w:w="1915" w:type="dxa"/>
          </w:tcPr>
          <w:p w14:paraId="4E320ABA" w14:textId="77777777" w:rsidR="000D5D61" w:rsidRPr="007D3B1C" w:rsidRDefault="000D5D61" w:rsidP="000D5D61"/>
        </w:tc>
        <w:tc>
          <w:tcPr>
            <w:tcW w:w="1915" w:type="dxa"/>
          </w:tcPr>
          <w:p w14:paraId="70D2703D" w14:textId="77777777" w:rsidR="000D5D61" w:rsidRPr="007D3B1C" w:rsidRDefault="000D5D61" w:rsidP="000D5D61"/>
        </w:tc>
        <w:tc>
          <w:tcPr>
            <w:tcW w:w="1916" w:type="dxa"/>
          </w:tcPr>
          <w:p w14:paraId="5428B8DD" w14:textId="77777777" w:rsidR="000D5D61" w:rsidRPr="007D3B1C" w:rsidRDefault="000D5D61" w:rsidP="000D5D61"/>
        </w:tc>
      </w:tr>
    </w:tbl>
    <w:p w14:paraId="3A1D2505" w14:textId="77777777" w:rsidR="000D5D61" w:rsidRDefault="000D5D61" w:rsidP="000D5D61">
      <w:pPr>
        <w:spacing w:line="240" w:lineRule="auto"/>
        <w:rPr>
          <w:i/>
        </w:rPr>
      </w:pPr>
      <w:r w:rsidRPr="0077426F">
        <w:rPr>
          <w:i/>
        </w:rPr>
        <w:t>* Specify which are these ** Or the latest figure available, indicating the year/month</w:t>
      </w:r>
    </w:p>
    <w:p w14:paraId="0B220F01" w14:textId="77777777" w:rsidR="000D5D61" w:rsidRDefault="000D5D61" w:rsidP="000D5D61">
      <w:pPr>
        <w:spacing w:line="240" w:lineRule="auto"/>
        <w:rPr>
          <w:i/>
        </w:rPr>
      </w:pPr>
    </w:p>
    <w:p w14:paraId="34A65934" w14:textId="77777777" w:rsidR="000D5D61" w:rsidRPr="0077426F" w:rsidRDefault="000D5D61" w:rsidP="000D5D61">
      <w:pPr>
        <w:spacing w:line="240" w:lineRule="auto"/>
        <w:rPr>
          <w:i/>
        </w:rPr>
      </w:pPr>
    </w:p>
    <w:p w14:paraId="6CB8F070" w14:textId="77777777" w:rsidR="000D5D61" w:rsidRPr="007D3B1C" w:rsidRDefault="000D5D61" w:rsidP="000D5D61">
      <w:pPr>
        <w:rPr>
          <w:b/>
        </w:rPr>
      </w:pPr>
      <w:r>
        <w:rPr>
          <w:b/>
        </w:rPr>
        <w:t xml:space="preserve">Table 2. </w:t>
      </w:r>
      <w:r w:rsidRPr="007D3B1C">
        <w:rPr>
          <w:b/>
        </w:rPr>
        <w:t>Project Indicators – regional level (template)</w:t>
      </w:r>
    </w:p>
    <w:tbl>
      <w:tblPr>
        <w:tblStyle w:val="TableGrid"/>
        <w:tblW w:w="0" w:type="auto"/>
        <w:tblLook w:val="04A0" w:firstRow="1" w:lastRow="0" w:firstColumn="1" w:lastColumn="0" w:noHBand="0" w:noVBand="1"/>
      </w:tblPr>
      <w:tblGrid>
        <w:gridCol w:w="2235"/>
        <w:gridCol w:w="1701"/>
        <w:gridCol w:w="1809"/>
        <w:gridCol w:w="1915"/>
        <w:gridCol w:w="1916"/>
      </w:tblGrid>
      <w:tr w:rsidR="000D5D61" w:rsidRPr="007D3B1C" w14:paraId="79D72B46" w14:textId="77777777" w:rsidTr="000D5D61">
        <w:tc>
          <w:tcPr>
            <w:tcW w:w="2235" w:type="dxa"/>
          </w:tcPr>
          <w:p w14:paraId="0DECDCA5" w14:textId="77777777" w:rsidR="000D5D61" w:rsidRPr="007D3B1C" w:rsidRDefault="000D5D61" w:rsidP="000D5D61">
            <w:pPr>
              <w:jc w:val="center"/>
              <w:rPr>
                <w:b/>
              </w:rPr>
            </w:pPr>
            <w:r w:rsidRPr="007D3B1C">
              <w:rPr>
                <w:b/>
              </w:rPr>
              <w:t>Project</w:t>
            </w:r>
          </w:p>
          <w:p w14:paraId="52D96568" w14:textId="77777777" w:rsidR="000D5D61" w:rsidRPr="007D3B1C" w:rsidRDefault="000D5D61" w:rsidP="000D5D61">
            <w:pPr>
              <w:jc w:val="center"/>
              <w:rPr>
                <w:b/>
              </w:rPr>
            </w:pPr>
            <w:r w:rsidRPr="007D3B1C">
              <w:rPr>
                <w:b/>
              </w:rPr>
              <w:t>Indicator</w:t>
            </w:r>
          </w:p>
        </w:tc>
        <w:tc>
          <w:tcPr>
            <w:tcW w:w="1701" w:type="dxa"/>
          </w:tcPr>
          <w:p w14:paraId="79141AD9" w14:textId="77777777" w:rsidR="000D5D61" w:rsidRPr="007D3B1C" w:rsidRDefault="000D5D61" w:rsidP="000D5D61">
            <w:pPr>
              <w:jc w:val="center"/>
              <w:rPr>
                <w:b/>
              </w:rPr>
            </w:pPr>
            <w:r w:rsidRPr="007D3B1C">
              <w:rPr>
                <w:b/>
              </w:rPr>
              <w:t>Baseline</w:t>
            </w:r>
          </w:p>
          <w:p w14:paraId="1356EF65" w14:textId="77777777" w:rsidR="000D5D61" w:rsidRPr="007D3B1C" w:rsidRDefault="000D5D61" w:rsidP="000D5D61">
            <w:pPr>
              <w:jc w:val="center"/>
            </w:pPr>
            <w:r w:rsidRPr="007D3B1C">
              <w:t>(2011)</w:t>
            </w:r>
          </w:p>
        </w:tc>
        <w:tc>
          <w:tcPr>
            <w:tcW w:w="1809" w:type="dxa"/>
          </w:tcPr>
          <w:p w14:paraId="092AB336" w14:textId="77777777" w:rsidR="000D5D61" w:rsidRPr="007D3B1C" w:rsidRDefault="000D5D61" w:rsidP="000D5D61">
            <w:pPr>
              <w:jc w:val="center"/>
              <w:rPr>
                <w:b/>
              </w:rPr>
            </w:pPr>
            <w:r w:rsidRPr="007D3B1C">
              <w:rPr>
                <w:b/>
              </w:rPr>
              <w:t>Target</w:t>
            </w:r>
          </w:p>
          <w:p w14:paraId="4629D6F7" w14:textId="77777777" w:rsidR="000D5D61" w:rsidRPr="007D3B1C" w:rsidRDefault="000D5D61" w:rsidP="000D5D61">
            <w:pPr>
              <w:jc w:val="center"/>
            </w:pPr>
            <w:r w:rsidRPr="007D3B1C">
              <w:t>(planned level at the end of the project)</w:t>
            </w:r>
          </w:p>
        </w:tc>
        <w:tc>
          <w:tcPr>
            <w:tcW w:w="1915" w:type="dxa"/>
          </w:tcPr>
          <w:p w14:paraId="4E288BFC" w14:textId="77777777" w:rsidR="000D5D61" w:rsidRPr="007D3B1C" w:rsidRDefault="000D5D61" w:rsidP="000D5D61">
            <w:pPr>
              <w:jc w:val="center"/>
              <w:rPr>
                <w:b/>
              </w:rPr>
            </w:pPr>
            <w:r w:rsidRPr="007D3B1C">
              <w:rPr>
                <w:b/>
              </w:rPr>
              <w:t>Achieved to date</w:t>
            </w:r>
          </w:p>
          <w:p w14:paraId="048F1C9D" w14:textId="77777777" w:rsidR="000D5D61" w:rsidRPr="007D3B1C" w:rsidRDefault="000D5D61" w:rsidP="000D5D61">
            <w:pPr>
              <w:jc w:val="center"/>
              <w:rPr>
                <w:b/>
              </w:rPr>
            </w:pPr>
            <w:r w:rsidRPr="007D3B1C">
              <w:rPr>
                <w:b/>
              </w:rPr>
              <w:t>(Jan 2014</w:t>
            </w:r>
            <w:r>
              <w:rPr>
                <w:b/>
              </w:rPr>
              <w:t>**</w:t>
            </w:r>
            <w:r w:rsidRPr="007D3B1C">
              <w:rPr>
                <w:b/>
              </w:rPr>
              <w:t>)</w:t>
            </w:r>
          </w:p>
        </w:tc>
        <w:tc>
          <w:tcPr>
            <w:tcW w:w="1916" w:type="dxa"/>
          </w:tcPr>
          <w:p w14:paraId="01497341" w14:textId="77777777" w:rsidR="000D5D61" w:rsidRPr="007D3B1C" w:rsidRDefault="000D5D61" w:rsidP="000D5D61">
            <w:pPr>
              <w:jc w:val="center"/>
              <w:rPr>
                <w:b/>
              </w:rPr>
            </w:pPr>
            <w:r w:rsidRPr="007D3B1C">
              <w:rPr>
                <w:b/>
              </w:rPr>
              <w:t>Data source</w:t>
            </w:r>
          </w:p>
        </w:tc>
      </w:tr>
      <w:tr w:rsidR="000D5D61" w:rsidRPr="007D3B1C" w14:paraId="7465B043" w14:textId="77777777" w:rsidTr="000D5D61">
        <w:tc>
          <w:tcPr>
            <w:tcW w:w="2235" w:type="dxa"/>
          </w:tcPr>
          <w:p w14:paraId="4EA41225" w14:textId="77777777" w:rsidR="000D5D61" w:rsidRPr="007D3B1C" w:rsidRDefault="000D5D61" w:rsidP="000D5D61">
            <w:pPr>
              <w:widowControl w:val="0"/>
              <w:autoSpaceDE w:val="0"/>
              <w:autoSpaceDN w:val="0"/>
              <w:adjustRightInd w:val="0"/>
              <w:rPr>
                <w:szCs w:val="20"/>
              </w:rPr>
            </w:pPr>
            <w:r w:rsidRPr="007D3B1C">
              <w:t>Poverty rate</w:t>
            </w:r>
            <w:r w:rsidRPr="007D3B1C">
              <w:rPr>
                <w:szCs w:val="20"/>
              </w:rPr>
              <w:t xml:space="preserve"> </w:t>
            </w:r>
          </w:p>
          <w:p w14:paraId="0758E23F" w14:textId="77777777" w:rsidR="000D5D61" w:rsidRPr="007D3B1C" w:rsidRDefault="000D5D61" w:rsidP="000D5D61">
            <w:pPr>
              <w:widowControl w:val="0"/>
              <w:autoSpaceDE w:val="0"/>
              <w:autoSpaceDN w:val="0"/>
              <w:adjustRightInd w:val="0"/>
              <w:rPr>
                <w:szCs w:val="20"/>
              </w:rPr>
            </w:pPr>
            <w:r w:rsidRPr="007D3B1C">
              <w:rPr>
                <w:szCs w:val="20"/>
              </w:rPr>
              <w:t>(Share of population with income lower</w:t>
            </w:r>
          </w:p>
          <w:p w14:paraId="77EC4554" w14:textId="77777777" w:rsidR="000D5D61" w:rsidRPr="007D3B1C" w:rsidRDefault="000D5D61" w:rsidP="000D5D61">
            <w:r w:rsidRPr="007D3B1C">
              <w:rPr>
                <w:szCs w:val="20"/>
              </w:rPr>
              <w:t xml:space="preserve">than value of </w:t>
            </w:r>
            <w:r w:rsidRPr="007D3B1C">
              <w:rPr>
                <w:szCs w:val="20"/>
              </w:rPr>
              <w:lastRenderedPageBreak/>
              <w:t>subsistence level)</w:t>
            </w:r>
          </w:p>
        </w:tc>
        <w:tc>
          <w:tcPr>
            <w:tcW w:w="1701" w:type="dxa"/>
          </w:tcPr>
          <w:p w14:paraId="3E2C9B6E" w14:textId="77777777" w:rsidR="000D5D61" w:rsidRPr="007D3B1C" w:rsidRDefault="000D5D61" w:rsidP="000D5D61"/>
        </w:tc>
        <w:tc>
          <w:tcPr>
            <w:tcW w:w="1809" w:type="dxa"/>
            <w:shd w:val="clear" w:color="auto" w:fill="D9D9D9"/>
          </w:tcPr>
          <w:p w14:paraId="5053A4CD" w14:textId="77777777" w:rsidR="000D5D61" w:rsidRPr="007D3B1C" w:rsidRDefault="000D5D61" w:rsidP="000D5D61">
            <w:pPr>
              <w:jc w:val="center"/>
            </w:pPr>
            <w:r w:rsidRPr="007D3B1C">
              <w:t>National</w:t>
            </w:r>
          </w:p>
          <w:p w14:paraId="33E61E25" w14:textId="77777777" w:rsidR="000D5D61" w:rsidRPr="007D3B1C" w:rsidRDefault="000D5D61" w:rsidP="000D5D61">
            <w:pPr>
              <w:jc w:val="center"/>
            </w:pPr>
            <w:r w:rsidRPr="007D3B1C">
              <w:t>K</w:t>
            </w:r>
            <w:r>
              <w:t>araganda</w:t>
            </w:r>
          </w:p>
          <w:p w14:paraId="1E1F4AD5" w14:textId="77777777" w:rsidR="000D5D61" w:rsidRPr="007D3B1C" w:rsidRDefault="000D5D61" w:rsidP="000D5D61">
            <w:pPr>
              <w:jc w:val="center"/>
            </w:pPr>
            <w:r>
              <w:t>East-Kazakhstan</w:t>
            </w:r>
          </w:p>
          <w:p w14:paraId="31869B9B" w14:textId="77777777" w:rsidR="000D5D61" w:rsidRPr="007D3B1C" w:rsidRDefault="000D5D61" w:rsidP="000D5D61">
            <w:pPr>
              <w:jc w:val="center"/>
            </w:pPr>
            <w:r w:rsidRPr="007D3B1C">
              <w:t>A</w:t>
            </w:r>
            <w:r>
              <w:t>stana</w:t>
            </w:r>
          </w:p>
        </w:tc>
        <w:tc>
          <w:tcPr>
            <w:tcW w:w="1915" w:type="dxa"/>
          </w:tcPr>
          <w:p w14:paraId="140C5510" w14:textId="77777777" w:rsidR="000D5D61" w:rsidRPr="007D3B1C" w:rsidRDefault="000D5D61" w:rsidP="000D5D61"/>
        </w:tc>
        <w:tc>
          <w:tcPr>
            <w:tcW w:w="1916" w:type="dxa"/>
          </w:tcPr>
          <w:p w14:paraId="382812CA" w14:textId="77777777" w:rsidR="000D5D61" w:rsidRPr="007D3B1C" w:rsidRDefault="000D5D61" w:rsidP="000D5D61">
            <w:pPr>
              <w:rPr>
                <w:szCs w:val="20"/>
              </w:rPr>
            </w:pPr>
          </w:p>
        </w:tc>
      </w:tr>
      <w:tr w:rsidR="000D5D61" w:rsidRPr="007D3B1C" w14:paraId="6738A259" w14:textId="77777777" w:rsidTr="000D5D61">
        <w:tc>
          <w:tcPr>
            <w:tcW w:w="2235" w:type="dxa"/>
          </w:tcPr>
          <w:p w14:paraId="7C27F538" w14:textId="77777777" w:rsidR="000D5D61" w:rsidRPr="007D3B1C" w:rsidRDefault="000D5D61" w:rsidP="000D5D61">
            <w:r w:rsidRPr="007D3B1C">
              <w:lastRenderedPageBreak/>
              <w:t>Youth unemployment rate (15-24)</w:t>
            </w:r>
          </w:p>
        </w:tc>
        <w:tc>
          <w:tcPr>
            <w:tcW w:w="1701" w:type="dxa"/>
          </w:tcPr>
          <w:p w14:paraId="23F7615A" w14:textId="77777777" w:rsidR="000D5D61" w:rsidRPr="007D3B1C" w:rsidRDefault="000D5D61" w:rsidP="000D5D61"/>
        </w:tc>
        <w:tc>
          <w:tcPr>
            <w:tcW w:w="1809" w:type="dxa"/>
            <w:tcBorders>
              <w:bottom w:val="single" w:sz="4" w:space="0" w:color="000000" w:themeColor="text1"/>
            </w:tcBorders>
            <w:shd w:val="clear" w:color="auto" w:fill="D9D9D9"/>
          </w:tcPr>
          <w:p w14:paraId="645E84D9" w14:textId="77777777" w:rsidR="000D5D61" w:rsidRPr="007D3B1C" w:rsidRDefault="000D5D61" w:rsidP="000D5D61">
            <w:pPr>
              <w:jc w:val="center"/>
            </w:pPr>
            <w:r w:rsidRPr="007D3B1C">
              <w:t>National</w:t>
            </w:r>
          </w:p>
          <w:p w14:paraId="191B59CB" w14:textId="77777777" w:rsidR="000D5D61" w:rsidRPr="007D3B1C" w:rsidRDefault="000D5D61" w:rsidP="000D5D61">
            <w:pPr>
              <w:jc w:val="center"/>
            </w:pPr>
            <w:r w:rsidRPr="007D3B1C">
              <w:t>K</w:t>
            </w:r>
            <w:r>
              <w:t>araganda</w:t>
            </w:r>
          </w:p>
          <w:p w14:paraId="495075DF" w14:textId="77777777" w:rsidR="000D5D61" w:rsidRPr="007D3B1C" w:rsidRDefault="000D5D61" w:rsidP="000D5D61">
            <w:pPr>
              <w:jc w:val="center"/>
            </w:pPr>
            <w:r>
              <w:t>East-Kazakhstan</w:t>
            </w:r>
          </w:p>
          <w:p w14:paraId="2EC6BD89" w14:textId="77777777" w:rsidR="000D5D61" w:rsidRPr="007D3B1C" w:rsidRDefault="000D5D61" w:rsidP="000D5D61">
            <w:pPr>
              <w:jc w:val="center"/>
            </w:pPr>
            <w:r w:rsidRPr="007D3B1C">
              <w:t>A</w:t>
            </w:r>
            <w:r>
              <w:t>stana</w:t>
            </w:r>
          </w:p>
        </w:tc>
        <w:tc>
          <w:tcPr>
            <w:tcW w:w="1915" w:type="dxa"/>
          </w:tcPr>
          <w:p w14:paraId="1961FC3A" w14:textId="77777777" w:rsidR="000D5D61" w:rsidRPr="007D3B1C" w:rsidRDefault="000D5D61" w:rsidP="000D5D61"/>
        </w:tc>
        <w:tc>
          <w:tcPr>
            <w:tcW w:w="1916" w:type="dxa"/>
          </w:tcPr>
          <w:p w14:paraId="5F15ED2C" w14:textId="77777777" w:rsidR="000D5D61" w:rsidRPr="007D3B1C" w:rsidRDefault="000D5D61" w:rsidP="000D5D61"/>
        </w:tc>
      </w:tr>
      <w:tr w:rsidR="000D5D61" w:rsidRPr="007D3B1C" w14:paraId="32EB3DED" w14:textId="77777777" w:rsidTr="000D5D61">
        <w:tc>
          <w:tcPr>
            <w:tcW w:w="2235" w:type="dxa"/>
          </w:tcPr>
          <w:p w14:paraId="02B929B8" w14:textId="77777777" w:rsidR="000D5D61" w:rsidRPr="007D3B1C" w:rsidRDefault="000D5D61" w:rsidP="000D5D61">
            <w:r w:rsidRPr="007D3B1C">
              <w:t>No.of cases of child trafficking and prostitution</w:t>
            </w:r>
          </w:p>
        </w:tc>
        <w:tc>
          <w:tcPr>
            <w:tcW w:w="1701" w:type="dxa"/>
          </w:tcPr>
          <w:p w14:paraId="14823537" w14:textId="77777777" w:rsidR="000D5D61" w:rsidRPr="007D3B1C" w:rsidRDefault="000D5D61" w:rsidP="000D5D61">
            <w:pPr>
              <w:jc w:val="center"/>
            </w:pPr>
          </w:p>
        </w:tc>
        <w:tc>
          <w:tcPr>
            <w:tcW w:w="1809" w:type="dxa"/>
            <w:shd w:val="clear" w:color="auto" w:fill="D9D9D9"/>
          </w:tcPr>
          <w:p w14:paraId="62402964" w14:textId="77777777" w:rsidR="000D5D61" w:rsidRPr="007D3B1C" w:rsidRDefault="000D5D61" w:rsidP="000D5D61">
            <w:pPr>
              <w:jc w:val="center"/>
            </w:pPr>
            <w:r w:rsidRPr="007D3B1C">
              <w:t>K</w:t>
            </w:r>
            <w:r>
              <w:t>araganda</w:t>
            </w:r>
          </w:p>
          <w:p w14:paraId="5280CAD4" w14:textId="77777777" w:rsidR="000D5D61" w:rsidRPr="007D3B1C" w:rsidRDefault="000D5D61" w:rsidP="000D5D61">
            <w:pPr>
              <w:jc w:val="center"/>
            </w:pPr>
            <w:r>
              <w:t>East-Kazakhstan</w:t>
            </w:r>
          </w:p>
          <w:p w14:paraId="31F1F744" w14:textId="77777777" w:rsidR="000D5D61" w:rsidRPr="007D3B1C" w:rsidRDefault="000D5D61" w:rsidP="000D5D61">
            <w:pPr>
              <w:jc w:val="center"/>
            </w:pPr>
            <w:r w:rsidRPr="007D3B1C">
              <w:t>A</w:t>
            </w:r>
            <w:r>
              <w:t>stana</w:t>
            </w:r>
          </w:p>
        </w:tc>
        <w:tc>
          <w:tcPr>
            <w:tcW w:w="1915" w:type="dxa"/>
          </w:tcPr>
          <w:p w14:paraId="2AA7B3C9" w14:textId="77777777" w:rsidR="000D5D61" w:rsidRPr="007D3B1C" w:rsidRDefault="000D5D61" w:rsidP="000D5D61">
            <w:pPr>
              <w:jc w:val="center"/>
            </w:pPr>
          </w:p>
        </w:tc>
        <w:tc>
          <w:tcPr>
            <w:tcW w:w="1916" w:type="dxa"/>
          </w:tcPr>
          <w:p w14:paraId="7EA8F5D1" w14:textId="77777777" w:rsidR="000D5D61" w:rsidRPr="007D3B1C" w:rsidRDefault="000D5D61" w:rsidP="000D5D61">
            <w:pPr>
              <w:jc w:val="center"/>
            </w:pPr>
          </w:p>
        </w:tc>
      </w:tr>
      <w:tr w:rsidR="000D5D61" w:rsidRPr="007D3B1C" w14:paraId="78F4DB64" w14:textId="77777777" w:rsidTr="000D5D61">
        <w:tc>
          <w:tcPr>
            <w:tcW w:w="2235" w:type="dxa"/>
          </w:tcPr>
          <w:p w14:paraId="05B36F43" w14:textId="77777777" w:rsidR="000D5D61" w:rsidRPr="007D3B1C" w:rsidRDefault="000D5D61" w:rsidP="000D5D61">
            <w:r w:rsidRPr="007D3B1C">
              <w:t>% of children in all trafficking cases</w:t>
            </w:r>
          </w:p>
        </w:tc>
        <w:tc>
          <w:tcPr>
            <w:tcW w:w="1701" w:type="dxa"/>
          </w:tcPr>
          <w:p w14:paraId="4FC01FBA" w14:textId="77777777" w:rsidR="000D5D61" w:rsidRPr="007D3B1C" w:rsidRDefault="000D5D61" w:rsidP="000D5D61"/>
        </w:tc>
        <w:tc>
          <w:tcPr>
            <w:tcW w:w="1809" w:type="dxa"/>
            <w:shd w:val="clear" w:color="auto" w:fill="D9D9D9"/>
          </w:tcPr>
          <w:p w14:paraId="188DF9DD" w14:textId="77777777" w:rsidR="000D5D61" w:rsidRPr="007D3B1C" w:rsidRDefault="000D5D61" w:rsidP="000D5D61">
            <w:pPr>
              <w:jc w:val="center"/>
            </w:pPr>
            <w:r w:rsidRPr="007D3B1C">
              <w:t>K</w:t>
            </w:r>
            <w:r>
              <w:t>araganda</w:t>
            </w:r>
          </w:p>
          <w:p w14:paraId="19B75E37" w14:textId="77777777" w:rsidR="000D5D61" w:rsidRPr="007D3B1C" w:rsidRDefault="000D5D61" w:rsidP="000D5D61">
            <w:pPr>
              <w:jc w:val="center"/>
            </w:pPr>
            <w:r>
              <w:t>East-Kazakhstan</w:t>
            </w:r>
          </w:p>
          <w:p w14:paraId="2AA63009" w14:textId="77777777" w:rsidR="000D5D61" w:rsidRPr="007D3B1C" w:rsidRDefault="000D5D61" w:rsidP="000D5D61">
            <w:pPr>
              <w:jc w:val="center"/>
            </w:pPr>
            <w:r w:rsidRPr="007D3B1C">
              <w:t>A</w:t>
            </w:r>
            <w:r>
              <w:t>stana</w:t>
            </w:r>
          </w:p>
        </w:tc>
        <w:tc>
          <w:tcPr>
            <w:tcW w:w="1915" w:type="dxa"/>
          </w:tcPr>
          <w:p w14:paraId="448D8AC2" w14:textId="77777777" w:rsidR="000D5D61" w:rsidRPr="007D3B1C" w:rsidRDefault="000D5D61" w:rsidP="000D5D61"/>
        </w:tc>
        <w:tc>
          <w:tcPr>
            <w:tcW w:w="1916" w:type="dxa"/>
          </w:tcPr>
          <w:p w14:paraId="051104E1" w14:textId="77777777" w:rsidR="000D5D61" w:rsidRPr="007D3B1C" w:rsidRDefault="000D5D61" w:rsidP="000D5D61"/>
        </w:tc>
      </w:tr>
      <w:tr w:rsidR="000D5D61" w:rsidRPr="007D3B1C" w14:paraId="0016665B" w14:textId="77777777" w:rsidTr="000D5D61">
        <w:tc>
          <w:tcPr>
            <w:tcW w:w="2235" w:type="dxa"/>
          </w:tcPr>
          <w:p w14:paraId="6491793F" w14:textId="77777777" w:rsidR="000D5D61" w:rsidRPr="007D3B1C" w:rsidRDefault="000D5D61" w:rsidP="000D5D61">
            <w:r w:rsidRPr="007D3B1C">
              <w:t>No.of state child care institutions, total and for CwD</w:t>
            </w:r>
          </w:p>
        </w:tc>
        <w:tc>
          <w:tcPr>
            <w:tcW w:w="1701" w:type="dxa"/>
          </w:tcPr>
          <w:p w14:paraId="3BE551B6" w14:textId="77777777" w:rsidR="000D5D61" w:rsidRPr="007D3B1C" w:rsidRDefault="000D5D61" w:rsidP="000D5D61"/>
        </w:tc>
        <w:tc>
          <w:tcPr>
            <w:tcW w:w="1809" w:type="dxa"/>
            <w:shd w:val="clear" w:color="auto" w:fill="D9D9D9"/>
          </w:tcPr>
          <w:p w14:paraId="677C7534" w14:textId="77777777" w:rsidR="000D5D61" w:rsidRPr="007D3B1C" w:rsidRDefault="000D5D61" w:rsidP="000D5D61">
            <w:pPr>
              <w:jc w:val="center"/>
            </w:pPr>
            <w:r w:rsidRPr="007D3B1C">
              <w:t>K</w:t>
            </w:r>
            <w:r>
              <w:t>araganda</w:t>
            </w:r>
          </w:p>
          <w:p w14:paraId="2CA92DAC" w14:textId="77777777" w:rsidR="000D5D61" w:rsidRPr="007D3B1C" w:rsidRDefault="000D5D61" w:rsidP="000D5D61">
            <w:pPr>
              <w:jc w:val="center"/>
            </w:pPr>
            <w:r>
              <w:t>East-Kazakhstan</w:t>
            </w:r>
          </w:p>
          <w:p w14:paraId="7149FAE5" w14:textId="77777777" w:rsidR="000D5D61" w:rsidRPr="007D3B1C" w:rsidRDefault="000D5D61" w:rsidP="000D5D61">
            <w:pPr>
              <w:jc w:val="center"/>
            </w:pPr>
            <w:r w:rsidRPr="007D3B1C">
              <w:t>A</w:t>
            </w:r>
            <w:r>
              <w:t>stana</w:t>
            </w:r>
          </w:p>
        </w:tc>
        <w:tc>
          <w:tcPr>
            <w:tcW w:w="1915" w:type="dxa"/>
          </w:tcPr>
          <w:p w14:paraId="3E2B141C" w14:textId="77777777" w:rsidR="000D5D61" w:rsidRPr="007D3B1C" w:rsidRDefault="000D5D61" w:rsidP="000D5D61"/>
        </w:tc>
        <w:tc>
          <w:tcPr>
            <w:tcW w:w="1916" w:type="dxa"/>
          </w:tcPr>
          <w:p w14:paraId="15AF45D3" w14:textId="77777777" w:rsidR="000D5D61" w:rsidRPr="007D3B1C" w:rsidRDefault="000D5D61" w:rsidP="000D5D61"/>
        </w:tc>
      </w:tr>
      <w:tr w:rsidR="000D5D61" w:rsidRPr="007D3B1C" w14:paraId="7656A444" w14:textId="77777777" w:rsidTr="000D5D61">
        <w:tc>
          <w:tcPr>
            <w:tcW w:w="2235" w:type="dxa"/>
          </w:tcPr>
          <w:p w14:paraId="76615519" w14:textId="77777777" w:rsidR="000D5D61" w:rsidRPr="007D3B1C" w:rsidRDefault="000D5D61" w:rsidP="000D5D61">
            <w:r w:rsidRPr="007D3B1C">
              <w:t>No.of children in state care institutions, total and dissaggregated by gender and disability</w:t>
            </w:r>
          </w:p>
        </w:tc>
        <w:tc>
          <w:tcPr>
            <w:tcW w:w="1701" w:type="dxa"/>
          </w:tcPr>
          <w:p w14:paraId="0F0A8816" w14:textId="77777777" w:rsidR="000D5D61" w:rsidRPr="007D3B1C" w:rsidRDefault="000D5D61" w:rsidP="000D5D61"/>
        </w:tc>
        <w:tc>
          <w:tcPr>
            <w:tcW w:w="1809" w:type="dxa"/>
            <w:shd w:val="clear" w:color="auto" w:fill="D9D9D9" w:themeFill="background1" w:themeFillShade="D9"/>
          </w:tcPr>
          <w:p w14:paraId="221379C1" w14:textId="77777777" w:rsidR="000D5D61" w:rsidRPr="007D3B1C" w:rsidRDefault="000D5D61" w:rsidP="000D5D61">
            <w:pPr>
              <w:jc w:val="center"/>
            </w:pPr>
            <w:r w:rsidRPr="007D3B1C">
              <w:t>K</w:t>
            </w:r>
            <w:r>
              <w:t>araganda</w:t>
            </w:r>
          </w:p>
          <w:p w14:paraId="603298B5" w14:textId="77777777" w:rsidR="000D5D61" w:rsidRPr="007D3B1C" w:rsidRDefault="000D5D61" w:rsidP="000D5D61">
            <w:pPr>
              <w:jc w:val="center"/>
            </w:pPr>
            <w:r>
              <w:t>East-Kazakhstan</w:t>
            </w:r>
          </w:p>
          <w:p w14:paraId="10194F6B" w14:textId="77777777" w:rsidR="000D5D61" w:rsidRPr="007D3B1C" w:rsidRDefault="000D5D61" w:rsidP="000D5D61">
            <w:pPr>
              <w:jc w:val="center"/>
            </w:pPr>
            <w:r w:rsidRPr="007D3B1C">
              <w:t>A</w:t>
            </w:r>
            <w:r>
              <w:t>stana</w:t>
            </w:r>
          </w:p>
        </w:tc>
        <w:tc>
          <w:tcPr>
            <w:tcW w:w="1915" w:type="dxa"/>
          </w:tcPr>
          <w:p w14:paraId="3608726B" w14:textId="77777777" w:rsidR="000D5D61" w:rsidRPr="007D3B1C" w:rsidRDefault="000D5D61" w:rsidP="000D5D61"/>
        </w:tc>
        <w:tc>
          <w:tcPr>
            <w:tcW w:w="1916" w:type="dxa"/>
          </w:tcPr>
          <w:p w14:paraId="7D1A55B3" w14:textId="77777777" w:rsidR="000D5D61" w:rsidRPr="007D3B1C" w:rsidRDefault="000D5D61" w:rsidP="000D5D61"/>
        </w:tc>
      </w:tr>
      <w:tr w:rsidR="000D5D61" w:rsidRPr="007D3B1C" w14:paraId="64760F7F" w14:textId="77777777" w:rsidTr="000D5D61">
        <w:tc>
          <w:tcPr>
            <w:tcW w:w="2235" w:type="dxa"/>
          </w:tcPr>
          <w:p w14:paraId="74E8C8CC" w14:textId="77777777" w:rsidR="000D5D61" w:rsidRPr="007D3B1C" w:rsidRDefault="000D5D61" w:rsidP="000D5D61">
            <w:r w:rsidRPr="007D3B1C">
              <w:t>No. of children deprived of parental care, total and dissaggregated by gender and disability</w:t>
            </w:r>
          </w:p>
        </w:tc>
        <w:tc>
          <w:tcPr>
            <w:tcW w:w="1701" w:type="dxa"/>
          </w:tcPr>
          <w:p w14:paraId="216C434E" w14:textId="77777777" w:rsidR="000D5D61" w:rsidRPr="007D3B1C" w:rsidRDefault="000D5D61" w:rsidP="000D5D61"/>
        </w:tc>
        <w:tc>
          <w:tcPr>
            <w:tcW w:w="1809" w:type="dxa"/>
            <w:shd w:val="clear" w:color="auto" w:fill="D9D9D9" w:themeFill="background1" w:themeFillShade="D9"/>
          </w:tcPr>
          <w:p w14:paraId="515ED14A" w14:textId="77777777" w:rsidR="000D5D61" w:rsidRPr="007D3B1C" w:rsidRDefault="000D5D61" w:rsidP="000D5D61">
            <w:pPr>
              <w:jc w:val="center"/>
            </w:pPr>
            <w:r w:rsidRPr="007D3B1C">
              <w:t>K</w:t>
            </w:r>
            <w:r>
              <w:t>araganda</w:t>
            </w:r>
          </w:p>
          <w:p w14:paraId="3D8FE870" w14:textId="77777777" w:rsidR="000D5D61" w:rsidRPr="007D3B1C" w:rsidRDefault="000D5D61" w:rsidP="000D5D61">
            <w:pPr>
              <w:jc w:val="center"/>
            </w:pPr>
            <w:r>
              <w:t>East-Kazakhstan</w:t>
            </w:r>
          </w:p>
          <w:p w14:paraId="54D4E162" w14:textId="77777777" w:rsidR="000D5D61" w:rsidRPr="007D3B1C" w:rsidRDefault="000D5D61" w:rsidP="000D5D61">
            <w:pPr>
              <w:jc w:val="center"/>
            </w:pPr>
            <w:r w:rsidRPr="007D3B1C">
              <w:t>A</w:t>
            </w:r>
            <w:r>
              <w:t>stana</w:t>
            </w:r>
          </w:p>
        </w:tc>
        <w:tc>
          <w:tcPr>
            <w:tcW w:w="1915" w:type="dxa"/>
          </w:tcPr>
          <w:p w14:paraId="05D75E7F" w14:textId="77777777" w:rsidR="000D5D61" w:rsidRPr="007D3B1C" w:rsidRDefault="000D5D61" w:rsidP="000D5D61"/>
        </w:tc>
        <w:tc>
          <w:tcPr>
            <w:tcW w:w="1916" w:type="dxa"/>
          </w:tcPr>
          <w:p w14:paraId="3250E536" w14:textId="77777777" w:rsidR="000D5D61" w:rsidRPr="007D3B1C" w:rsidRDefault="000D5D61" w:rsidP="000D5D61"/>
        </w:tc>
      </w:tr>
      <w:tr w:rsidR="000D5D61" w:rsidRPr="007D3B1C" w14:paraId="61E7E486" w14:textId="77777777" w:rsidTr="000D5D61">
        <w:tc>
          <w:tcPr>
            <w:tcW w:w="2235" w:type="dxa"/>
          </w:tcPr>
          <w:p w14:paraId="203D74E6" w14:textId="77777777" w:rsidR="000D5D61" w:rsidRPr="007D3B1C" w:rsidRDefault="000D5D61" w:rsidP="000D5D61">
            <w:r w:rsidRPr="007D3B1C">
              <w:t>No. of annually placed children in state institutions, total and dissaggregated by gender and disability</w:t>
            </w:r>
          </w:p>
        </w:tc>
        <w:tc>
          <w:tcPr>
            <w:tcW w:w="1701" w:type="dxa"/>
          </w:tcPr>
          <w:p w14:paraId="70BA5566" w14:textId="77777777" w:rsidR="000D5D61" w:rsidRPr="007D3B1C" w:rsidRDefault="000D5D61" w:rsidP="000D5D61"/>
        </w:tc>
        <w:tc>
          <w:tcPr>
            <w:tcW w:w="1809" w:type="dxa"/>
            <w:shd w:val="clear" w:color="auto" w:fill="D9D9D9" w:themeFill="background1" w:themeFillShade="D9"/>
          </w:tcPr>
          <w:p w14:paraId="376B0C96" w14:textId="77777777" w:rsidR="000D5D61" w:rsidRPr="007D3B1C" w:rsidRDefault="000D5D61" w:rsidP="000D5D61">
            <w:pPr>
              <w:jc w:val="center"/>
            </w:pPr>
            <w:r w:rsidRPr="007D3B1C">
              <w:t>K</w:t>
            </w:r>
            <w:r>
              <w:t>araganda</w:t>
            </w:r>
          </w:p>
          <w:p w14:paraId="20CEAAF0" w14:textId="77777777" w:rsidR="000D5D61" w:rsidRPr="007D3B1C" w:rsidRDefault="000D5D61" w:rsidP="000D5D61">
            <w:pPr>
              <w:jc w:val="center"/>
            </w:pPr>
            <w:r>
              <w:t>East-Kazakhstan</w:t>
            </w:r>
          </w:p>
          <w:p w14:paraId="338087DD" w14:textId="77777777" w:rsidR="000D5D61" w:rsidRPr="007D3B1C" w:rsidRDefault="000D5D61" w:rsidP="000D5D61">
            <w:pPr>
              <w:jc w:val="center"/>
            </w:pPr>
            <w:r w:rsidRPr="007D3B1C">
              <w:t>A</w:t>
            </w:r>
            <w:r>
              <w:t>stana</w:t>
            </w:r>
          </w:p>
        </w:tc>
        <w:tc>
          <w:tcPr>
            <w:tcW w:w="1915" w:type="dxa"/>
          </w:tcPr>
          <w:p w14:paraId="64E8F87C" w14:textId="77777777" w:rsidR="000D5D61" w:rsidRPr="007D3B1C" w:rsidRDefault="000D5D61" w:rsidP="000D5D61"/>
        </w:tc>
        <w:tc>
          <w:tcPr>
            <w:tcW w:w="1916" w:type="dxa"/>
          </w:tcPr>
          <w:p w14:paraId="589186A9" w14:textId="77777777" w:rsidR="000D5D61" w:rsidRPr="007D3B1C" w:rsidRDefault="000D5D61" w:rsidP="000D5D61"/>
        </w:tc>
      </w:tr>
      <w:tr w:rsidR="000D5D61" w:rsidRPr="007D3B1C" w14:paraId="6DFDE45D" w14:textId="77777777" w:rsidTr="000D5D61">
        <w:tc>
          <w:tcPr>
            <w:tcW w:w="2235" w:type="dxa"/>
          </w:tcPr>
          <w:p w14:paraId="1836CE6F" w14:textId="77777777" w:rsidR="000D5D61" w:rsidRPr="007D3B1C" w:rsidRDefault="000D5D61" w:rsidP="000D5D61">
            <w:r w:rsidRPr="007D3B1C">
              <w:t>No.of children placed into family or reunited with their family, total and dissaggregated by gender and disability</w:t>
            </w:r>
          </w:p>
        </w:tc>
        <w:tc>
          <w:tcPr>
            <w:tcW w:w="1701" w:type="dxa"/>
          </w:tcPr>
          <w:p w14:paraId="099A456E" w14:textId="77777777" w:rsidR="000D5D61" w:rsidRPr="007D3B1C" w:rsidRDefault="000D5D61" w:rsidP="000D5D61"/>
        </w:tc>
        <w:tc>
          <w:tcPr>
            <w:tcW w:w="1809" w:type="dxa"/>
            <w:shd w:val="clear" w:color="auto" w:fill="D9D9D9" w:themeFill="background1" w:themeFillShade="D9"/>
          </w:tcPr>
          <w:p w14:paraId="7E663CE9" w14:textId="77777777" w:rsidR="000D5D61" w:rsidRPr="007D3B1C" w:rsidRDefault="000D5D61" w:rsidP="000D5D61">
            <w:pPr>
              <w:jc w:val="center"/>
            </w:pPr>
            <w:r w:rsidRPr="007D3B1C">
              <w:t>K</w:t>
            </w:r>
            <w:r>
              <w:t>araganda</w:t>
            </w:r>
          </w:p>
          <w:p w14:paraId="333BC070" w14:textId="77777777" w:rsidR="000D5D61" w:rsidRPr="007D3B1C" w:rsidRDefault="000D5D61" w:rsidP="000D5D61">
            <w:pPr>
              <w:jc w:val="center"/>
            </w:pPr>
            <w:r>
              <w:t>East-Kazakhstan</w:t>
            </w:r>
          </w:p>
          <w:p w14:paraId="16526407" w14:textId="77777777" w:rsidR="000D5D61" w:rsidRPr="007D3B1C" w:rsidRDefault="000D5D61" w:rsidP="000D5D61">
            <w:pPr>
              <w:jc w:val="center"/>
            </w:pPr>
            <w:r w:rsidRPr="007D3B1C">
              <w:t>A</w:t>
            </w:r>
            <w:r>
              <w:t>stana</w:t>
            </w:r>
          </w:p>
        </w:tc>
        <w:tc>
          <w:tcPr>
            <w:tcW w:w="1915" w:type="dxa"/>
          </w:tcPr>
          <w:p w14:paraId="71D42420" w14:textId="77777777" w:rsidR="000D5D61" w:rsidRPr="007D3B1C" w:rsidRDefault="000D5D61" w:rsidP="000D5D61"/>
        </w:tc>
        <w:tc>
          <w:tcPr>
            <w:tcW w:w="1916" w:type="dxa"/>
          </w:tcPr>
          <w:p w14:paraId="727AD9AE" w14:textId="77777777" w:rsidR="000D5D61" w:rsidRPr="007D3B1C" w:rsidRDefault="000D5D61" w:rsidP="000D5D61"/>
        </w:tc>
      </w:tr>
      <w:tr w:rsidR="000D5D61" w:rsidRPr="007D3B1C" w14:paraId="1C395316" w14:textId="77777777" w:rsidTr="000D5D61">
        <w:tc>
          <w:tcPr>
            <w:tcW w:w="2235" w:type="dxa"/>
          </w:tcPr>
          <w:p w14:paraId="402EC33D" w14:textId="77777777" w:rsidR="000D5D61" w:rsidRPr="007D3B1C" w:rsidRDefault="000D5D61" w:rsidP="000D5D61">
            <w:r w:rsidRPr="007D3B1C">
              <w:t>No. of families reunited with their children</w:t>
            </w:r>
          </w:p>
        </w:tc>
        <w:tc>
          <w:tcPr>
            <w:tcW w:w="1701" w:type="dxa"/>
          </w:tcPr>
          <w:p w14:paraId="5D04D3F3" w14:textId="77777777" w:rsidR="000D5D61" w:rsidRPr="007D3B1C" w:rsidRDefault="000D5D61" w:rsidP="000D5D61"/>
        </w:tc>
        <w:tc>
          <w:tcPr>
            <w:tcW w:w="1809" w:type="dxa"/>
            <w:shd w:val="clear" w:color="auto" w:fill="D9D9D9" w:themeFill="background1" w:themeFillShade="D9"/>
          </w:tcPr>
          <w:p w14:paraId="1D43F47C" w14:textId="77777777" w:rsidR="000D5D61" w:rsidRPr="007D3B1C" w:rsidRDefault="000D5D61" w:rsidP="000D5D61">
            <w:pPr>
              <w:jc w:val="center"/>
            </w:pPr>
            <w:r w:rsidRPr="007D3B1C">
              <w:t>K</w:t>
            </w:r>
            <w:r>
              <w:t>araganda</w:t>
            </w:r>
          </w:p>
          <w:p w14:paraId="5306FF67" w14:textId="77777777" w:rsidR="000D5D61" w:rsidRPr="007D3B1C" w:rsidRDefault="000D5D61" w:rsidP="000D5D61">
            <w:pPr>
              <w:jc w:val="center"/>
            </w:pPr>
            <w:r>
              <w:t>East-Kazakhstan</w:t>
            </w:r>
          </w:p>
          <w:p w14:paraId="4E8101C3" w14:textId="77777777" w:rsidR="000D5D61" w:rsidRPr="007D3B1C" w:rsidRDefault="000D5D61" w:rsidP="000D5D61">
            <w:pPr>
              <w:jc w:val="center"/>
            </w:pPr>
            <w:r w:rsidRPr="007D3B1C">
              <w:t>A</w:t>
            </w:r>
            <w:r>
              <w:t>stana</w:t>
            </w:r>
          </w:p>
        </w:tc>
        <w:tc>
          <w:tcPr>
            <w:tcW w:w="1915" w:type="dxa"/>
          </w:tcPr>
          <w:p w14:paraId="462D6C88" w14:textId="77777777" w:rsidR="000D5D61" w:rsidRPr="007D3B1C" w:rsidRDefault="000D5D61" w:rsidP="000D5D61"/>
        </w:tc>
        <w:tc>
          <w:tcPr>
            <w:tcW w:w="1916" w:type="dxa"/>
          </w:tcPr>
          <w:p w14:paraId="57A97D50" w14:textId="77777777" w:rsidR="000D5D61" w:rsidRPr="007D3B1C" w:rsidRDefault="000D5D61" w:rsidP="000D5D61"/>
        </w:tc>
      </w:tr>
      <w:tr w:rsidR="000D5D61" w:rsidRPr="007D3B1C" w14:paraId="65B87CBA" w14:textId="77777777" w:rsidTr="000D5D61">
        <w:tc>
          <w:tcPr>
            <w:tcW w:w="2235" w:type="dxa"/>
          </w:tcPr>
          <w:p w14:paraId="5E35317B" w14:textId="77777777" w:rsidR="000D5D61" w:rsidRPr="007D3B1C" w:rsidRDefault="000D5D61" w:rsidP="000D5D61">
            <w:r w:rsidRPr="007D3B1C">
              <w:t>No. of social workers engaged in case management, of whom women</w:t>
            </w:r>
          </w:p>
        </w:tc>
        <w:tc>
          <w:tcPr>
            <w:tcW w:w="1701" w:type="dxa"/>
          </w:tcPr>
          <w:p w14:paraId="39B82841" w14:textId="77777777" w:rsidR="000D5D61" w:rsidRPr="007D3B1C" w:rsidRDefault="000D5D61" w:rsidP="000D5D61"/>
        </w:tc>
        <w:tc>
          <w:tcPr>
            <w:tcW w:w="1809" w:type="dxa"/>
            <w:shd w:val="clear" w:color="auto" w:fill="D9D9D9" w:themeFill="background1" w:themeFillShade="D9"/>
          </w:tcPr>
          <w:p w14:paraId="68ED2705" w14:textId="77777777" w:rsidR="000D5D61" w:rsidRPr="007D3B1C" w:rsidRDefault="000D5D61" w:rsidP="000D5D61">
            <w:pPr>
              <w:jc w:val="center"/>
            </w:pPr>
            <w:r w:rsidRPr="007D3B1C">
              <w:t>K</w:t>
            </w:r>
            <w:r>
              <w:t>araganda</w:t>
            </w:r>
          </w:p>
          <w:p w14:paraId="6CFEC9C0" w14:textId="77777777" w:rsidR="000D5D61" w:rsidRPr="007D3B1C" w:rsidRDefault="000D5D61" w:rsidP="000D5D61">
            <w:pPr>
              <w:jc w:val="center"/>
            </w:pPr>
            <w:r>
              <w:t>East-Kazakhstan</w:t>
            </w:r>
          </w:p>
          <w:p w14:paraId="058EA9EA" w14:textId="77777777" w:rsidR="000D5D61" w:rsidRPr="007D3B1C" w:rsidRDefault="000D5D61" w:rsidP="000D5D61">
            <w:pPr>
              <w:jc w:val="center"/>
            </w:pPr>
            <w:r w:rsidRPr="007D3B1C">
              <w:t>A</w:t>
            </w:r>
            <w:r>
              <w:t>stana</w:t>
            </w:r>
          </w:p>
        </w:tc>
        <w:tc>
          <w:tcPr>
            <w:tcW w:w="1915" w:type="dxa"/>
          </w:tcPr>
          <w:p w14:paraId="4D191D7F" w14:textId="77777777" w:rsidR="000D5D61" w:rsidRPr="007D3B1C" w:rsidRDefault="000D5D61" w:rsidP="000D5D61"/>
        </w:tc>
        <w:tc>
          <w:tcPr>
            <w:tcW w:w="1916" w:type="dxa"/>
          </w:tcPr>
          <w:p w14:paraId="578D6069" w14:textId="77777777" w:rsidR="000D5D61" w:rsidRPr="007D3B1C" w:rsidRDefault="000D5D61" w:rsidP="000D5D61"/>
        </w:tc>
      </w:tr>
    </w:tbl>
    <w:p w14:paraId="7195CA94" w14:textId="77777777" w:rsidR="000D5D61" w:rsidRPr="0077426F" w:rsidRDefault="000D5D61" w:rsidP="000D5D61">
      <w:pPr>
        <w:spacing w:line="240" w:lineRule="auto"/>
        <w:rPr>
          <w:i/>
        </w:rPr>
      </w:pPr>
      <w:r w:rsidRPr="0077426F">
        <w:rPr>
          <w:i/>
        </w:rPr>
        <w:t>* One table for each of the three regions ** Or the latest figure available, indicating the year/month</w:t>
      </w:r>
    </w:p>
    <w:p w14:paraId="1A8975E5" w14:textId="77777777" w:rsidR="000D5D61" w:rsidRDefault="000D5D61" w:rsidP="000D5D61">
      <w:pPr>
        <w:rPr>
          <w:b/>
        </w:rPr>
      </w:pPr>
    </w:p>
    <w:p w14:paraId="267C9BD9" w14:textId="77777777" w:rsidR="000D5D61" w:rsidRDefault="000D5D61" w:rsidP="000D5D61">
      <w:pPr>
        <w:rPr>
          <w:b/>
        </w:rPr>
      </w:pPr>
    </w:p>
    <w:p w14:paraId="15739C84" w14:textId="77777777" w:rsidR="000D5D61" w:rsidRDefault="000D5D61" w:rsidP="000D5D61">
      <w:pPr>
        <w:rPr>
          <w:b/>
        </w:rPr>
      </w:pPr>
    </w:p>
    <w:p w14:paraId="0F482EC6" w14:textId="77777777" w:rsidR="000D5D61" w:rsidRDefault="000D5D61" w:rsidP="000D5D61">
      <w:pPr>
        <w:rPr>
          <w:b/>
        </w:rPr>
      </w:pPr>
      <w:r>
        <w:rPr>
          <w:b/>
        </w:rPr>
        <w:lastRenderedPageBreak/>
        <w:t xml:space="preserve">Table 3. </w:t>
      </w:r>
      <w:r w:rsidRPr="007D3B1C">
        <w:rPr>
          <w:b/>
        </w:rPr>
        <w:t>Training courses delivered until January 2014 (template)</w:t>
      </w:r>
    </w:p>
    <w:p w14:paraId="73853040" w14:textId="77777777" w:rsidR="001F68C7" w:rsidRPr="007D3B1C" w:rsidRDefault="001F68C7" w:rsidP="000D5D61">
      <w:pPr>
        <w:rPr>
          <w:b/>
        </w:rPr>
      </w:pPr>
    </w:p>
    <w:tbl>
      <w:tblPr>
        <w:tblStyle w:val="TableGrid"/>
        <w:tblW w:w="0" w:type="auto"/>
        <w:tblLook w:val="04A0" w:firstRow="1" w:lastRow="0" w:firstColumn="1" w:lastColumn="0" w:noHBand="0" w:noVBand="1"/>
      </w:tblPr>
      <w:tblGrid>
        <w:gridCol w:w="1171"/>
        <w:gridCol w:w="1078"/>
        <w:gridCol w:w="1242"/>
        <w:gridCol w:w="1259"/>
        <w:gridCol w:w="1483"/>
        <w:gridCol w:w="1324"/>
        <w:gridCol w:w="1113"/>
        <w:gridCol w:w="906"/>
      </w:tblGrid>
      <w:tr w:rsidR="000D5D61" w:rsidRPr="007D3B1C" w14:paraId="49CAA8FE" w14:textId="77777777" w:rsidTr="000D5D61">
        <w:trPr>
          <w:trHeight w:val="400"/>
        </w:trPr>
        <w:tc>
          <w:tcPr>
            <w:tcW w:w="1195" w:type="dxa"/>
            <w:vMerge w:val="restart"/>
          </w:tcPr>
          <w:p w14:paraId="5F372BF5" w14:textId="77777777" w:rsidR="000D5D61" w:rsidRPr="007D3B1C" w:rsidRDefault="000D5D61" w:rsidP="000D5D61">
            <w:pPr>
              <w:jc w:val="center"/>
              <w:rPr>
                <w:b/>
              </w:rPr>
            </w:pPr>
            <w:r w:rsidRPr="007D3B1C">
              <w:rPr>
                <w:b/>
              </w:rPr>
              <w:t>Title of the course</w:t>
            </w:r>
          </w:p>
        </w:tc>
        <w:tc>
          <w:tcPr>
            <w:tcW w:w="1083" w:type="dxa"/>
            <w:vMerge w:val="restart"/>
          </w:tcPr>
          <w:p w14:paraId="629E4186" w14:textId="77777777" w:rsidR="000D5D61" w:rsidRPr="007D3B1C" w:rsidRDefault="000D5D61" w:rsidP="000D5D61">
            <w:pPr>
              <w:jc w:val="center"/>
              <w:rPr>
                <w:b/>
              </w:rPr>
            </w:pPr>
            <w:r w:rsidRPr="007D3B1C">
              <w:rPr>
                <w:b/>
              </w:rPr>
              <w:t>Training provider</w:t>
            </w:r>
          </w:p>
        </w:tc>
        <w:tc>
          <w:tcPr>
            <w:tcW w:w="1266" w:type="dxa"/>
            <w:vMerge w:val="restart"/>
          </w:tcPr>
          <w:p w14:paraId="6C44A49E" w14:textId="77777777" w:rsidR="000D5D61" w:rsidRPr="007D3B1C" w:rsidRDefault="000D5D61" w:rsidP="000D5D61">
            <w:pPr>
              <w:jc w:val="center"/>
            </w:pPr>
            <w:r w:rsidRPr="007D3B1C">
              <w:rPr>
                <w:b/>
              </w:rPr>
              <w:t>Main training topics</w:t>
            </w:r>
          </w:p>
        </w:tc>
        <w:tc>
          <w:tcPr>
            <w:tcW w:w="1281" w:type="dxa"/>
            <w:vMerge w:val="restart"/>
          </w:tcPr>
          <w:p w14:paraId="206C33AB" w14:textId="77777777" w:rsidR="000D5D61" w:rsidRPr="007D3B1C" w:rsidRDefault="000D5D61" w:rsidP="000D5D61">
            <w:pPr>
              <w:rPr>
                <w:b/>
              </w:rPr>
            </w:pPr>
            <w:r w:rsidRPr="007D3B1C">
              <w:rPr>
                <w:b/>
              </w:rPr>
              <w:t>Period and location</w:t>
            </w:r>
          </w:p>
        </w:tc>
        <w:tc>
          <w:tcPr>
            <w:tcW w:w="1436" w:type="dxa"/>
            <w:vMerge w:val="restart"/>
          </w:tcPr>
          <w:p w14:paraId="7206DABE" w14:textId="77777777" w:rsidR="000D5D61" w:rsidRPr="007D3B1C" w:rsidRDefault="000D5D61" w:rsidP="000D5D61">
            <w:pPr>
              <w:jc w:val="center"/>
              <w:rPr>
                <w:b/>
              </w:rPr>
            </w:pPr>
            <w:r w:rsidRPr="007D3B1C">
              <w:rPr>
                <w:b/>
              </w:rPr>
              <w:t>No. of training hours/course</w:t>
            </w:r>
          </w:p>
        </w:tc>
        <w:tc>
          <w:tcPr>
            <w:tcW w:w="1344" w:type="dxa"/>
            <w:vMerge w:val="restart"/>
          </w:tcPr>
          <w:p w14:paraId="0C02B100" w14:textId="77777777" w:rsidR="000D5D61" w:rsidRPr="007D3B1C" w:rsidRDefault="000D5D61" w:rsidP="000D5D61">
            <w:pPr>
              <w:jc w:val="center"/>
              <w:rPr>
                <w:b/>
              </w:rPr>
            </w:pPr>
            <w:r w:rsidRPr="007D3B1C">
              <w:rPr>
                <w:b/>
              </w:rPr>
              <w:t>Target audience</w:t>
            </w:r>
          </w:p>
        </w:tc>
        <w:tc>
          <w:tcPr>
            <w:tcW w:w="1971" w:type="dxa"/>
            <w:gridSpan w:val="2"/>
          </w:tcPr>
          <w:p w14:paraId="5E4CF7C8" w14:textId="77777777" w:rsidR="000D5D61" w:rsidRPr="007D3B1C" w:rsidRDefault="000D5D61" w:rsidP="000D5D61">
            <w:pPr>
              <w:jc w:val="center"/>
              <w:rPr>
                <w:b/>
              </w:rPr>
            </w:pPr>
            <w:r>
              <w:rPr>
                <w:b/>
              </w:rPr>
              <w:t>No.of trainees</w:t>
            </w:r>
          </w:p>
        </w:tc>
      </w:tr>
      <w:tr w:rsidR="000D5D61" w:rsidRPr="007D3B1C" w14:paraId="253E3912" w14:textId="77777777" w:rsidTr="000D5D61">
        <w:trPr>
          <w:trHeight w:val="400"/>
        </w:trPr>
        <w:tc>
          <w:tcPr>
            <w:tcW w:w="1195" w:type="dxa"/>
            <w:vMerge/>
          </w:tcPr>
          <w:p w14:paraId="7EC20358" w14:textId="77777777" w:rsidR="000D5D61" w:rsidRPr="007D3B1C" w:rsidRDefault="000D5D61" w:rsidP="000D5D61">
            <w:pPr>
              <w:jc w:val="center"/>
              <w:rPr>
                <w:b/>
              </w:rPr>
            </w:pPr>
          </w:p>
        </w:tc>
        <w:tc>
          <w:tcPr>
            <w:tcW w:w="1083" w:type="dxa"/>
            <w:vMerge/>
          </w:tcPr>
          <w:p w14:paraId="74073676" w14:textId="77777777" w:rsidR="000D5D61" w:rsidRPr="007D3B1C" w:rsidRDefault="000D5D61" w:rsidP="000D5D61">
            <w:pPr>
              <w:jc w:val="center"/>
              <w:rPr>
                <w:b/>
              </w:rPr>
            </w:pPr>
          </w:p>
        </w:tc>
        <w:tc>
          <w:tcPr>
            <w:tcW w:w="1266" w:type="dxa"/>
            <w:vMerge/>
          </w:tcPr>
          <w:p w14:paraId="53C1317F" w14:textId="77777777" w:rsidR="000D5D61" w:rsidRPr="007D3B1C" w:rsidRDefault="000D5D61" w:rsidP="000D5D61">
            <w:pPr>
              <w:jc w:val="center"/>
              <w:rPr>
                <w:b/>
              </w:rPr>
            </w:pPr>
          </w:p>
        </w:tc>
        <w:tc>
          <w:tcPr>
            <w:tcW w:w="1281" w:type="dxa"/>
            <w:vMerge/>
          </w:tcPr>
          <w:p w14:paraId="3594ACE1" w14:textId="77777777" w:rsidR="000D5D61" w:rsidRPr="007D3B1C" w:rsidRDefault="000D5D61" w:rsidP="000D5D61">
            <w:pPr>
              <w:rPr>
                <w:b/>
              </w:rPr>
            </w:pPr>
          </w:p>
        </w:tc>
        <w:tc>
          <w:tcPr>
            <w:tcW w:w="1436" w:type="dxa"/>
            <w:vMerge/>
          </w:tcPr>
          <w:p w14:paraId="23B9021E" w14:textId="77777777" w:rsidR="000D5D61" w:rsidRPr="007D3B1C" w:rsidRDefault="000D5D61" w:rsidP="000D5D61">
            <w:pPr>
              <w:jc w:val="center"/>
              <w:rPr>
                <w:b/>
              </w:rPr>
            </w:pPr>
          </w:p>
        </w:tc>
        <w:tc>
          <w:tcPr>
            <w:tcW w:w="1344" w:type="dxa"/>
            <w:vMerge/>
          </w:tcPr>
          <w:p w14:paraId="0B92EC3A" w14:textId="77777777" w:rsidR="000D5D61" w:rsidRPr="007D3B1C" w:rsidRDefault="000D5D61" w:rsidP="000D5D61">
            <w:pPr>
              <w:jc w:val="center"/>
              <w:rPr>
                <w:b/>
              </w:rPr>
            </w:pPr>
          </w:p>
        </w:tc>
        <w:tc>
          <w:tcPr>
            <w:tcW w:w="1150" w:type="dxa"/>
          </w:tcPr>
          <w:p w14:paraId="1E7D30CF" w14:textId="77777777" w:rsidR="000D5D61" w:rsidRPr="007D3B1C" w:rsidRDefault="000D5D61" w:rsidP="000D5D61">
            <w:pPr>
              <w:jc w:val="center"/>
              <w:rPr>
                <w:b/>
              </w:rPr>
            </w:pPr>
            <w:r w:rsidRPr="007D3B1C">
              <w:rPr>
                <w:b/>
              </w:rPr>
              <w:t>Male</w:t>
            </w:r>
          </w:p>
        </w:tc>
        <w:tc>
          <w:tcPr>
            <w:tcW w:w="821" w:type="dxa"/>
          </w:tcPr>
          <w:p w14:paraId="43C63078" w14:textId="77777777" w:rsidR="000D5D61" w:rsidRPr="007D3B1C" w:rsidRDefault="000D5D61" w:rsidP="000D5D61">
            <w:pPr>
              <w:jc w:val="center"/>
              <w:rPr>
                <w:b/>
              </w:rPr>
            </w:pPr>
            <w:r w:rsidRPr="007D3B1C">
              <w:rPr>
                <w:b/>
              </w:rPr>
              <w:t>Female</w:t>
            </w:r>
          </w:p>
        </w:tc>
      </w:tr>
      <w:tr w:rsidR="000D5D61" w:rsidRPr="007D3B1C" w14:paraId="48809C57" w14:textId="77777777" w:rsidTr="000D5D61">
        <w:tc>
          <w:tcPr>
            <w:tcW w:w="1195" w:type="dxa"/>
          </w:tcPr>
          <w:p w14:paraId="5F203A55" w14:textId="77777777" w:rsidR="000D5D61" w:rsidRPr="007D3B1C" w:rsidRDefault="000D5D61" w:rsidP="000D5D61"/>
        </w:tc>
        <w:tc>
          <w:tcPr>
            <w:tcW w:w="1083" w:type="dxa"/>
          </w:tcPr>
          <w:p w14:paraId="726AC410" w14:textId="77777777" w:rsidR="000D5D61" w:rsidRPr="007D3B1C" w:rsidRDefault="000D5D61" w:rsidP="000D5D61"/>
        </w:tc>
        <w:tc>
          <w:tcPr>
            <w:tcW w:w="1266" w:type="dxa"/>
          </w:tcPr>
          <w:p w14:paraId="04F09D51" w14:textId="77777777" w:rsidR="000D5D61" w:rsidRPr="007D3B1C" w:rsidRDefault="000D5D61" w:rsidP="000D5D61"/>
        </w:tc>
        <w:tc>
          <w:tcPr>
            <w:tcW w:w="1281" w:type="dxa"/>
          </w:tcPr>
          <w:p w14:paraId="1DCFD783" w14:textId="77777777" w:rsidR="000D5D61" w:rsidRPr="007D3B1C" w:rsidRDefault="000D5D61" w:rsidP="000D5D61"/>
        </w:tc>
        <w:tc>
          <w:tcPr>
            <w:tcW w:w="1436" w:type="dxa"/>
          </w:tcPr>
          <w:p w14:paraId="498B8113" w14:textId="77777777" w:rsidR="000D5D61" w:rsidRPr="007D3B1C" w:rsidRDefault="000D5D61" w:rsidP="000D5D61"/>
        </w:tc>
        <w:tc>
          <w:tcPr>
            <w:tcW w:w="1344" w:type="dxa"/>
          </w:tcPr>
          <w:p w14:paraId="07E3907F" w14:textId="77777777" w:rsidR="000D5D61" w:rsidRPr="007D3B1C" w:rsidRDefault="000D5D61" w:rsidP="000D5D61"/>
        </w:tc>
        <w:tc>
          <w:tcPr>
            <w:tcW w:w="1150" w:type="dxa"/>
          </w:tcPr>
          <w:p w14:paraId="402AFC67" w14:textId="77777777" w:rsidR="000D5D61" w:rsidRPr="007D3B1C" w:rsidRDefault="000D5D61" w:rsidP="000D5D61"/>
        </w:tc>
        <w:tc>
          <w:tcPr>
            <w:tcW w:w="821" w:type="dxa"/>
          </w:tcPr>
          <w:p w14:paraId="4C21D1F6" w14:textId="77777777" w:rsidR="000D5D61" w:rsidRPr="007D3B1C" w:rsidRDefault="000D5D61" w:rsidP="000D5D61"/>
        </w:tc>
      </w:tr>
      <w:tr w:rsidR="000D5D61" w:rsidRPr="007D3B1C" w14:paraId="479A6CD7" w14:textId="77777777" w:rsidTr="000D5D61">
        <w:tc>
          <w:tcPr>
            <w:tcW w:w="1195" w:type="dxa"/>
          </w:tcPr>
          <w:p w14:paraId="08FA8482" w14:textId="77777777" w:rsidR="000D5D61" w:rsidRPr="007D3B1C" w:rsidRDefault="000D5D61" w:rsidP="000D5D61"/>
        </w:tc>
        <w:tc>
          <w:tcPr>
            <w:tcW w:w="1083" w:type="dxa"/>
          </w:tcPr>
          <w:p w14:paraId="0DBA2CF9" w14:textId="77777777" w:rsidR="000D5D61" w:rsidRPr="007D3B1C" w:rsidRDefault="000D5D61" w:rsidP="000D5D61"/>
        </w:tc>
        <w:tc>
          <w:tcPr>
            <w:tcW w:w="1266" w:type="dxa"/>
          </w:tcPr>
          <w:p w14:paraId="3A5BF358" w14:textId="77777777" w:rsidR="000D5D61" w:rsidRPr="007D3B1C" w:rsidRDefault="000D5D61" w:rsidP="000D5D61"/>
        </w:tc>
        <w:tc>
          <w:tcPr>
            <w:tcW w:w="1281" w:type="dxa"/>
          </w:tcPr>
          <w:p w14:paraId="74935B38" w14:textId="77777777" w:rsidR="000D5D61" w:rsidRPr="007D3B1C" w:rsidRDefault="000D5D61" w:rsidP="000D5D61"/>
        </w:tc>
        <w:tc>
          <w:tcPr>
            <w:tcW w:w="1436" w:type="dxa"/>
          </w:tcPr>
          <w:p w14:paraId="541F74E5" w14:textId="77777777" w:rsidR="000D5D61" w:rsidRPr="007D3B1C" w:rsidRDefault="000D5D61" w:rsidP="000D5D61"/>
        </w:tc>
        <w:tc>
          <w:tcPr>
            <w:tcW w:w="1344" w:type="dxa"/>
          </w:tcPr>
          <w:p w14:paraId="55D45147" w14:textId="77777777" w:rsidR="000D5D61" w:rsidRPr="007D3B1C" w:rsidRDefault="000D5D61" w:rsidP="000D5D61"/>
        </w:tc>
        <w:tc>
          <w:tcPr>
            <w:tcW w:w="1150" w:type="dxa"/>
          </w:tcPr>
          <w:p w14:paraId="4D3EF3B3" w14:textId="77777777" w:rsidR="000D5D61" w:rsidRPr="007D3B1C" w:rsidRDefault="000D5D61" w:rsidP="000D5D61"/>
        </w:tc>
        <w:tc>
          <w:tcPr>
            <w:tcW w:w="821" w:type="dxa"/>
          </w:tcPr>
          <w:p w14:paraId="0317EAE1" w14:textId="77777777" w:rsidR="000D5D61" w:rsidRPr="007D3B1C" w:rsidRDefault="000D5D61" w:rsidP="000D5D61"/>
        </w:tc>
      </w:tr>
      <w:tr w:rsidR="000D5D61" w:rsidRPr="007D3B1C" w14:paraId="16EA0EBB" w14:textId="77777777" w:rsidTr="000D5D61">
        <w:tc>
          <w:tcPr>
            <w:tcW w:w="1195" w:type="dxa"/>
          </w:tcPr>
          <w:p w14:paraId="0A4E494E" w14:textId="77777777" w:rsidR="000D5D61" w:rsidRPr="007D3B1C" w:rsidRDefault="000D5D61" w:rsidP="000D5D61"/>
        </w:tc>
        <w:tc>
          <w:tcPr>
            <w:tcW w:w="1083" w:type="dxa"/>
          </w:tcPr>
          <w:p w14:paraId="785EED9B" w14:textId="77777777" w:rsidR="000D5D61" w:rsidRPr="007D3B1C" w:rsidRDefault="000D5D61" w:rsidP="000D5D61"/>
        </w:tc>
        <w:tc>
          <w:tcPr>
            <w:tcW w:w="1266" w:type="dxa"/>
          </w:tcPr>
          <w:p w14:paraId="6CCE3CF5" w14:textId="77777777" w:rsidR="000D5D61" w:rsidRPr="007D3B1C" w:rsidRDefault="000D5D61" w:rsidP="000D5D61"/>
        </w:tc>
        <w:tc>
          <w:tcPr>
            <w:tcW w:w="1281" w:type="dxa"/>
          </w:tcPr>
          <w:p w14:paraId="3F056157" w14:textId="77777777" w:rsidR="000D5D61" w:rsidRPr="007D3B1C" w:rsidRDefault="000D5D61" w:rsidP="000D5D61"/>
        </w:tc>
        <w:tc>
          <w:tcPr>
            <w:tcW w:w="1436" w:type="dxa"/>
          </w:tcPr>
          <w:p w14:paraId="4C741475" w14:textId="77777777" w:rsidR="000D5D61" w:rsidRPr="007D3B1C" w:rsidRDefault="000D5D61" w:rsidP="000D5D61"/>
        </w:tc>
        <w:tc>
          <w:tcPr>
            <w:tcW w:w="1344" w:type="dxa"/>
          </w:tcPr>
          <w:p w14:paraId="1C419BC8" w14:textId="77777777" w:rsidR="000D5D61" w:rsidRPr="007D3B1C" w:rsidRDefault="000D5D61" w:rsidP="000D5D61"/>
        </w:tc>
        <w:tc>
          <w:tcPr>
            <w:tcW w:w="1150" w:type="dxa"/>
          </w:tcPr>
          <w:p w14:paraId="1C0201E1" w14:textId="77777777" w:rsidR="000D5D61" w:rsidRPr="007D3B1C" w:rsidRDefault="000D5D61" w:rsidP="000D5D61"/>
        </w:tc>
        <w:tc>
          <w:tcPr>
            <w:tcW w:w="821" w:type="dxa"/>
          </w:tcPr>
          <w:p w14:paraId="140ECD63" w14:textId="77777777" w:rsidR="000D5D61" w:rsidRPr="007D3B1C" w:rsidRDefault="000D5D61" w:rsidP="000D5D61"/>
        </w:tc>
      </w:tr>
      <w:tr w:rsidR="000D5D61" w:rsidRPr="007D3B1C" w14:paraId="613E9BD1" w14:textId="77777777" w:rsidTr="000D5D61">
        <w:tc>
          <w:tcPr>
            <w:tcW w:w="1195" w:type="dxa"/>
          </w:tcPr>
          <w:p w14:paraId="2C43E584" w14:textId="77777777" w:rsidR="000D5D61" w:rsidRPr="007D3B1C" w:rsidRDefault="000D5D61" w:rsidP="000D5D61"/>
        </w:tc>
        <w:tc>
          <w:tcPr>
            <w:tcW w:w="1083" w:type="dxa"/>
          </w:tcPr>
          <w:p w14:paraId="43C8BAAA" w14:textId="77777777" w:rsidR="000D5D61" w:rsidRPr="007D3B1C" w:rsidRDefault="000D5D61" w:rsidP="000D5D61"/>
        </w:tc>
        <w:tc>
          <w:tcPr>
            <w:tcW w:w="1266" w:type="dxa"/>
          </w:tcPr>
          <w:p w14:paraId="06ADF111" w14:textId="77777777" w:rsidR="000D5D61" w:rsidRPr="007D3B1C" w:rsidRDefault="000D5D61" w:rsidP="000D5D61"/>
        </w:tc>
        <w:tc>
          <w:tcPr>
            <w:tcW w:w="1281" w:type="dxa"/>
          </w:tcPr>
          <w:p w14:paraId="5A05BC77" w14:textId="77777777" w:rsidR="000D5D61" w:rsidRPr="007D3B1C" w:rsidRDefault="000D5D61" w:rsidP="000D5D61"/>
        </w:tc>
        <w:tc>
          <w:tcPr>
            <w:tcW w:w="1436" w:type="dxa"/>
          </w:tcPr>
          <w:p w14:paraId="291C1047" w14:textId="77777777" w:rsidR="000D5D61" w:rsidRPr="007D3B1C" w:rsidRDefault="000D5D61" w:rsidP="000D5D61"/>
        </w:tc>
        <w:tc>
          <w:tcPr>
            <w:tcW w:w="1344" w:type="dxa"/>
          </w:tcPr>
          <w:p w14:paraId="34A92E9D" w14:textId="77777777" w:rsidR="000D5D61" w:rsidRPr="007D3B1C" w:rsidRDefault="000D5D61" w:rsidP="000D5D61"/>
        </w:tc>
        <w:tc>
          <w:tcPr>
            <w:tcW w:w="1150" w:type="dxa"/>
          </w:tcPr>
          <w:p w14:paraId="596E0710" w14:textId="77777777" w:rsidR="000D5D61" w:rsidRPr="007D3B1C" w:rsidRDefault="000D5D61" w:rsidP="000D5D61"/>
        </w:tc>
        <w:tc>
          <w:tcPr>
            <w:tcW w:w="821" w:type="dxa"/>
          </w:tcPr>
          <w:p w14:paraId="6D11DC55" w14:textId="77777777" w:rsidR="000D5D61" w:rsidRPr="007D3B1C" w:rsidRDefault="000D5D61" w:rsidP="000D5D61"/>
        </w:tc>
      </w:tr>
      <w:tr w:rsidR="000D5D61" w:rsidRPr="007D3B1C" w14:paraId="0483C762" w14:textId="77777777" w:rsidTr="000D5D61">
        <w:tc>
          <w:tcPr>
            <w:tcW w:w="1195" w:type="dxa"/>
          </w:tcPr>
          <w:p w14:paraId="39EC9358" w14:textId="77777777" w:rsidR="000D5D61" w:rsidRPr="007D3B1C" w:rsidRDefault="000D5D61" w:rsidP="000D5D61"/>
        </w:tc>
        <w:tc>
          <w:tcPr>
            <w:tcW w:w="1083" w:type="dxa"/>
          </w:tcPr>
          <w:p w14:paraId="43DD5875" w14:textId="77777777" w:rsidR="000D5D61" w:rsidRPr="007D3B1C" w:rsidRDefault="000D5D61" w:rsidP="000D5D61"/>
        </w:tc>
        <w:tc>
          <w:tcPr>
            <w:tcW w:w="1266" w:type="dxa"/>
          </w:tcPr>
          <w:p w14:paraId="1D9750E8" w14:textId="77777777" w:rsidR="000D5D61" w:rsidRPr="007D3B1C" w:rsidRDefault="000D5D61" w:rsidP="000D5D61"/>
        </w:tc>
        <w:tc>
          <w:tcPr>
            <w:tcW w:w="1281" w:type="dxa"/>
          </w:tcPr>
          <w:p w14:paraId="510783EF" w14:textId="77777777" w:rsidR="000D5D61" w:rsidRPr="007D3B1C" w:rsidRDefault="000D5D61" w:rsidP="000D5D61"/>
        </w:tc>
        <w:tc>
          <w:tcPr>
            <w:tcW w:w="1436" w:type="dxa"/>
          </w:tcPr>
          <w:p w14:paraId="285D55BF" w14:textId="77777777" w:rsidR="000D5D61" w:rsidRPr="007D3B1C" w:rsidRDefault="000D5D61" w:rsidP="000D5D61"/>
        </w:tc>
        <w:tc>
          <w:tcPr>
            <w:tcW w:w="1344" w:type="dxa"/>
          </w:tcPr>
          <w:p w14:paraId="1FAF45C6" w14:textId="77777777" w:rsidR="000D5D61" w:rsidRPr="007D3B1C" w:rsidRDefault="000D5D61" w:rsidP="000D5D61"/>
        </w:tc>
        <w:tc>
          <w:tcPr>
            <w:tcW w:w="1150" w:type="dxa"/>
          </w:tcPr>
          <w:p w14:paraId="2214780D" w14:textId="77777777" w:rsidR="000D5D61" w:rsidRPr="007D3B1C" w:rsidRDefault="000D5D61" w:rsidP="000D5D61"/>
        </w:tc>
        <w:tc>
          <w:tcPr>
            <w:tcW w:w="821" w:type="dxa"/>
          </w:tcPr>
          <w:p w14:paraId="064E4A44" w14:textId="77777777" w:rsidR="000D5D61" w:rsidRPr="007D3B1C" w:rsidRDefault="000D5D61" w:rsidP="000D5D61"/>
        </w:tc>
      </w:tr>
      <w:tr w:rsidR="000D5D61" w:rsidRPr="007D3B1C" w14:paraId="48F690E4" w14:textId="77777777" w:rsidTr="000D5D61">
        <w:tc>
          <w:tcPr>
            <w:tcW w:w="1195" w:type="dxa"/>
          </w:tcPr>
          <w:p w14:paraId="4E84A250" w14:textId="77777777" w:rsidR="000D5D61" w:rsidRPr="007D3B1C" w:rsidRDefault="000D5D61" w:rsidP="000D5D61"/>
        </w:tc>
        <w:tc>
          <w:tcPr>
            <w:tcW w:w="1083" w:type="dxa"/>
          </w:tcPr>
          <w:p w14:paraId="5153BB3E" w14:textId="77777777" w:rsidR="000D5D61" w:rsidRPr="007D3B1C" w:rsidRDefault="000D5D61" w:rsidP="000D5D61"/>
        </w:tc>
        <w:tc>
          <w:tcPr>
            <w:tcW w:w="1266" w:type="dxa"/>
          </w:tcPr>
          <w:p w14:paraId="14430DBF" w14:textId="77777777" w:rsidR="000D5D61" w:rsidRPr="007D3B1C" w:rsidRDefault="000D5D61" w:rsidP="000D5D61"/>
        </w:tc>
        <w:tc>
          <w:tcPr>
            <w:tcW w:w="1281" w:type="dxa"/>
          </w:tcPr>
          <w:p w14:paraId="6B731227" w14:textId="77777777" w:rsidR="000D5D61" w:rsidRPr="007D3B1C" w:rsidRDefault="000D5D61" w:rsidP="000D5D61"/>
        </w:tc>
        <w:tc>
          <w:tcPr>
            <w:tcW w:w="1436" w:type="dxa"/>
          </w:tcPr>
          <w:p w14:paraId="388C6418" w14:textId="77777777" w:rsidR="000D5D61" w:rsidRPr="007D3B1C" w:rsidRDefault="000D5D61" w:rsidP="000D5D61"/>
        </w:tc>
        <w:tc>
          <w:tcPr>
            <w:tcW w:w="1344" w:type="dxa"/>
          </w:tcPr>
          <w:p w14:paraId="7CE8C55B" w14:textId="77777777" w:rsidR="000D5D61" w:rsidRPr="007D3B1C" w:rsidRDefault="000D5D61" w:rsidP="000D5D61"/>
        </w:tc>
        <w:tc>
          <w:tcPr>
            <w:tcW w:w="1150" w:type="dxa"/>
          </w:tcPr>
          <w:p w14:paraId="08E82FB2" w14:textId="77777777" w:rsidR="000D5D61" w:rsidRPr="007D3B1C" w:rsidRDefault="000D5D61" w:rsidP="000D5D61"/>
        </w:tc>
        <w:tc>
          <w:tcPr>
            <w:tcW w:w="821" w:type="dxa"/>
          </w:tcPr>
          <w:p w14:paraId="4E7A680D" w14:textId="77777777" w:rsidR="000D5D61" w:rsidRPr="007D3B1C" w:rsidRDefault="000D5D61" w:rsidP="000D5D61"/>
        </w:tc>
      </w:tr>
      <w:tr w:rsidR="000D5D61" w:rsidRPr="007D3B1C" w14:paraId="48663AA2" w14:textId="77777777" w:rsidTr="000D5D61">
        <w:tc>
          <w:tcPr>
            <w:tcW w:w="1195" w:type="dxa"/>
          </w:tcPr>
          <w:p w14:paraId="36215052" w14:textId="77777777" w:rsidR="000D5D61" w:rsidRPr="007D3B1C" w:rsidRDefault="000D5D61" w:rsidP="000D5D61"/>
        </w:tc>
        <w:tc>
          <w:tcPr>
            <w:tcW w:w="1083" w:type="dxa"/>
          </w:tcPr>
          <w:p w14:paraId="37133D4B" w14:textId="77777777" w:rsidR="000D5D61" w:rsidRPr="007D3B1C" w:rsidRDefault="000D5D61" w:rsidP="000D5D61"/>
        </w:tc>
        <w:tc>
          <w:tcPr>
            <w:tcW w:w="1266" w:type="dxa"/>
          </w:tcPr>
          <w:p w14:paraId="78234879" w14:textId="77777777" w:rsidR="000D5D61" w:rsidRPr="007D3B1C" w:rsidRDefault="000D5D61" w:rsidP="000D5D61"/>
        </w:tc>
        <w:tc>
          <w:tcPr>
            <w:tcW w:w="1281" w:type="dxa"/>
          </w:tcPr>
          <w:p w14:paraId="7CA04F2D" w14:textId="77777777" w:rsidR="000D5D61" w:rsidRPr="007D3B1C" w:rsidRDefault="000D5D61" w:rsidP="000D5D61"/>
        </w:tc>
        <w:tc>
          <w:tcPr>
            <w:tcW w:w="1436" w:type="dxa"/>
          </w:tcPr>
          <w:p w14:paraId="2D0A700E" w14:textId="77777777" w:rsidR="000D5D61" w:rsidRPr="007D3B1C" w:rsidRDefault="000D5D61" w:rsidP="000D5D61"/>
        </w:tc>
        <w:tc>
          <w:tcPr>
            <w:tcW w:w="1344" w:type="dxa"/>
          </w:tcPr>
          <w:p w14:paraId="0479828F" w14:textId="77777777" w:rsidR="000D5D61" w:rsidRPr="007D3B1C" w:rsidRDefault="000D5D61" w:rsidP="000D5D61"/>
        </w:tc>
        <w:tc>
          <w:tcPr>
            <w:tcW w:w="1150" w:type="dxa"/>
          </w:tcPr>
          <w:p w14:paraId="449267A3" w14:textId="77777777" w:rsidR="000D5D61" w:rsidRPr="007D3B1C" w:rsidRDefault="000D5D61" w:rsidP="000D5D61"/>
        </w:tc>
        <w:tc>
          <w:tcPr>
            <w:tcW w:w="821" w:type="dxa"/>
          </w:tcPr>
          <w:p w14:paraId="3F9EC131" w14:textId="77777777" w:rsidR="000D5D61" w:rsidRPr="007D3B1C" w:rsidRDefault="000D5D61" w:rsidP="000D5D61"/>
        </w:tc>
      </w:tr>
    </w:tbl>
    <w:p w14:paraId="14E43DC8" w14:textId="77777777" w:rsidR="000D5D61" w:rsidRPr="007D3B1C" w:rsidRDefault="000D5D61" w:rsidP="000D5D61"/>
    <w:p w14:paraId="1322EED6" w14:textId="77777777" w:rsidR="000D5D61" w:rsidRDefault="000D5D61" w:rsidP="000D5D61">
      <w:pPr>
        <w:rPr>
          <w:b/>
        </w:rPr>
      </w:pPr>
      <w:r>
        <w:rPr>
          <w:b/>
        </w:rPr>
        <w:t xml:space="preserve">Table 4. </w:t>
      </w:r>
      <w:r w:rsidRPr="007D3B1C">
        <w:rPr>
          <w:b/>
        </w:rPr>
        <w:t>Legal and Policy Framework (template)</w:t>
      </w:r>
    </w:p>
    <w:p w14:paraId="5798FEC2" w14:textId="77777777" w:rsidR="001F68C7" w:rsidRPr="007D3B1C" w:rsidRDefault="001F68C7" w:rsidP="000D5D61">
      <w:pPr>
        <w:rPr>
          <w:b/>
        </w:rPr>
      </w:pPr>
    </w:p>
    <w:tbl>
      <w:tblPr>
        <w:tblStyle w:val="TableGrid"/>
        <w:tblW w:w="5000" w:type="pct"/>
        <w:tblLook w:val="04A0" w:firstRow="1" w:lastRow="0" w:firstColumn="1" w:lastColumn="0" w:noHBand="0" w:noVBand="1"/>
      </w:tblPr>
      <w:tblGrid>
        <w:gridCol w:w="2254"/>
        <w:gridCol w:w="2595"/>
        <w:gridCol w:w="4727"/>
      </w:tblGrid>
      <w:tr w:rsidR="000D5D61" w:rsidRPr="007D3B1C" w14:paraId="293FF965" w14:textId="77777777" w:rsidTr="000D5D61">
        <w:tc>
          <w:tcPr>
            <w:tcW w:w="1177" w:type="pct"/>
          </w:tcPr>
          <w:p w14:paraId="3E313EAA" w14:textId="77777777" w:rsidR="000D5D61" w:rsidRPr="007D3B1C" w:rsidRDefault="000D5D61" w:rsidP="000D5D61">
            <w:pPr>
              <w:jc w:val="center"/>
              <w:rPr>
                <w:b/>
              </w:rPr>
            </w:pPr>
            <w:r w:rsidRPr="007D3B1C">
              <w:rPr>
                <w:b/>
              </w:rPr>
              <w:t>Name of law/policy document</w:t>
            </w:r>
          </w:p>
        </w:tc>
        <w:tc>
          <w:tcPr>
            <w:tcW w:w="1355" w:type="pct"/>
          </w:tcPr>
          <w:p w14:paraId="023DDF12" w14:textId="77777777" w:rsidR="000D5D61" w:rsidRPr="007D3B1C" w:rsidRDefault="000D5D61" w:rsidP="000D5D61">
            <w:pPr>
              <w:jc w:val="center"/>
              <w:rPr>
                <w:b/>
              </w:rPr>
            </w:pPr>
            <w:r w:rsidRPr="007D3B1C">
              <w:rPr>
                <w:b/>
              </w:rPr>
              <w:t>Project contribution to its design /revision*</w:t>
            </w:r>
          </w:p>
        </w:tc>
        <w:tc>
          <w:tcPr>
            <w:tcW w:w="2468" w:type="pct"/>
          </w:tcPr>
          <w:p w14:paraId="1AA36AD1" w14:textId="77777777" w:rsidR="000D5D61" w:rsidRPr="007D3B1C" w:rsidRDefault="000D5D61" w:rsidP="000D5D61">
            <w:pPr>
              <w:jc w:val="center"/>
              <w:rPr>
                <w:b/>
              </w:rPr>
            </w:pPr>
            <w:r w:rsidRPr="007D3B1C">
              <w:rPr>
                <w:b/>
              </w:rPr>
              <w:t>Stage of adoption by the Government/Parliament**</w:t>
            </w:r>
          </w:p>
          <w:p w14:paraId="0A458D07" w14:textId="77777777" w:rsidR="000D5D61" w:rsidRPr="007D3B1C" w:rsidRDefault="000D5D61" w:rsidP="000D5D61">
            <w:pPr>
              <w:jc w:val="center"/>
            </w:pPr>
          </w:p>
        </w:tc>
      </w:tr>
      <w:tr w:rsidR="000D5D61" w:rsidRPr="007D3B1C" w14:paraId="4703D3B3" w14:textId="77777777" w:rsidTr="000D5D61">
        <w:tc>
          <w:tcPr>
            <w:tcW w:w="1177" w:type="pct"/>
          </w:tcPr>
          <w:p w14:paraId="164F65D8" w14:textId="77777777" w:rsidR="000D5D61" w:rsidRPr="007D3B1C" w:rsidRDefault="000D5D61" w:rsidP="000D5D61"/>
        </w:tc>
        <w:tc>
          <w:tcPr>
            <w:tcW w:w="1355" w:type="pct"/>
          </w:tcPr>
          <w:p w14:paraId="7F02D440" w14:textId="77777777" w:rsidR="000D5D61" w:rsidRPr="007D3B1C" w:rsidRDefault="000D5D61" w:rsidP="000D5D61"/>
        </w:tc>
        <w:tc>
          <w:tcPr>
            <w:tcW w:w="2468" w:type="pct"/>
          </w:tcPr>
          <w:p w14:paraId="2A9591B7" w14:textId="77777777" w:rsidR="000D5D61" w:rsidRPr="007D3B1C" w:rsidRDefault="000D5D61" w:rsidP="000D5D61"/>
        </w:tc>
      </w:tr>
      <w:tr w:rsidR="000D5D61" w:rsidRPr="007D3B1C" w14:paraId="0793CCCD" w14:textId="77777777" w:rsidTr="000D5D61">
        <w:tc>
          <w:tcPr>
            <w:tcW w:w="1177" w:type="pct"/>
          </w:tcPr>
          <w:p w14:paraId="78DD5909" w14:textId="77777777" w:rsidR="000D5D61" w:rsidRPr="007D3B1C" w:rsidRDefault="000D5D61" w:rsidP="000D5D61"/>
        </w:tc>
        <w:tc>
          <w:tcPr>
            <w:tcW w:w="1355" w:type="pct"/>
          </w:tcPr>
          <w:p w14:paraId="5EAD9465" w14:textId="77777777" w:rsidR="000D5D61" w:rsidRPr="007D3B1C" w:rsidRDefault="000D5D61" w:rsidP="000D5D61"/>
        </w:tc>
        <w:tc>
          <w:tcPr>
            <w:tcW w:w="2468" w:type="pct"/>
          </w:tcPr>
          <w:p w14:paraId="4422D6B6" w14:textId="77777777" w:rsidR="000D5D61" w:rsidRPr="007D3B1C" w:rsidRDefault="000D5D61" w:rsidP="000D5D61"/>
        </w:tc>
      </w:tr>
      <w:tr w:rsidR="000D5D61" w:rsidRPr="007D3B1C" w14:paraId="11996F38" w14:textId="77777777" w:rsidTr="000D5D61">
        <w:tc>
          <w:tcPr>
            <w:tcW w:w="1177" w:type="pct"/>
          </w:tcPr>
          <w:p w14:paraId="4C248F4A" w14:textId="77777777" w:rsidR="000D5D61" w:rsidRPr="007D3B1C" w:rsidRDefault="000D5D61" w:rsidP="000D5D61"/>
        </w:tc>
        <w:tc>
          <w:tcPr>
            <w:tcW w:w="1355" w:type="pct"/>
          </w:tcPr>
          <w:p w14:paraId="3199FA47" w14:textId="77777777" w:rsidR="000D5D61" w:rsidRPr="007D3B1C" w:rsidRDefault="000D5D61" w:rsidP="000D5D61"/>
        </w:tc>
        <w:tc>
          <w:tcPr>
            <w:tcW w:w="2468" w:type="pct"/>
          </w:tcPr>
          <w:p w14:paraId="7B233AF3" w14:textId="77777777" w:rsidR="000D5D61" w:rsidRPr="007D3B1C" w:rsidRDefault="000D5D61" w:rsidP="000D5D61"/>
        </w:tc>
      </w:tr>
      <w:tr w:rsidR="000D5D61" w:rsidRPr="007D3B1C" w14:paraId="05FC2437" w14:textId="77777777" w:rsidTr="000D5D61">
        <w:tc>
          <w:tcPr>
            <w:tcW w:w="1177" w:type="pct"/>
          </w:tcPr>
          <w:p w14:paraId="464C8365" w14:textId="77777777" w:rsidR="000D5D61" w:rsidRPr="007D3B1C" w:rsidRDefault="000D5D61" w:rsidP="000D5D61"/>
        </w:tc>
        <w:tc>
          <w:tcPr>
            <w:tcW w:w="1355" w:type="pct"/>
          </w:tcPr>
          <w:p w14:paraId="0059A18C" w14:textId="77777777" w:rsidR="000D5D61" w:rsidRPr="007D3B1C" w:rsidRDefault="000D5D61" w:rsidP="000D5D61"/>
        </w:tc>
        <w:tc>
          <w:tcPr>
            <w:tcW w:w="2468" w:type="pct"/>
          </w:tcPr>
          <w:p w14:paraId="099721E6" w14:textId="77777777" w:rsidR="000D5D61" w:rsidRPr="007D3B1C" w:rsidRDefault="000D5D61" w:rsidP="000D5D61"/>
        </w:tc>
      </w:tr>
    </w:tbl>
    <w:p w14:paraId="3506018D" w14:textId="77777777" w:rsidR="000D5D61" w:rsidRDefault="000D5D61" w:rsidP="000D5D61">
      <w:pPr>
        <w:spacing w:line="240" w:lineRule="auto"/>
        <w:rPr>
          <w:i/>
        </w:rPr>
      </w:pPr>
      <w:r w:rsidRPr="007D3B1C">
        <w:rPr>
          <w:i/>
        </w:rPr>
        <w:t xml:space="preserve"> *e.g. critical review, recommendations for improvement, drafting of draft, </w:t>
      </w:r>
      <w:r>
        <w:rPr>
          <w:i/>
        </w:rPr>
        <w:t>participation in expert groups,</w:t>
      </w:r>
      <w:r w:rsidRPr="007D3B1C">
        <w:rPr>
          <w:i/>
        </w:rPr>
        <w:t xml:space="preserve"> consultations, etc.</w:t>
      </w:r>
      <w:r>
        <w:rPr>
          <w:i/>
        </w:rPr>
        <w:t xml:space="preserve"> </w:t>
      </w:r>
      <w:r w:rsidRPr="007D3B1C">
        <w:rPr>
          <w:i/>
        </w:rPr>
        <w:t>** A=adopted, U=under adoption process, S=submitted for adoption</w:t>
      </w:r>
    </w:p>
    <w:p w14:paraId="427655EB" w14:textId="77777777" w:rsidR="000D5D61" w:rsidRPr="007D3B1C" w:rsidRDefault="000D5D61" w:rsidP="000D5D61">
      <w:pPr>
        <w:rPr>
          <w:i/>
        </w:rPr>
      </w:pPr>
    </w:p>
    <w:p w14:paraId="50CAE732" w14:textId="77777777" w:rsidR="000D5D61" w:rsidRDefault="000D5D61" w:rsidP="000D5D61">
      <w:pPr>
        <w:rPr>
          <w:b/>
        </w:rPr>
      </w:pPr>
      <w:r>
        <w:rPr>
          <w:b/>
        </w:rPr>
        <w:t xml:space="preserve">Table 5. </w:t>
      </w:r>
      <w:r w:rsidRPr="007D3B1C">
        <w:rPr>
          <w:b/>
        </w:rPr>
        <w:t>Toolkits, Manuals and Studies produced under the project until January 2014 (template)</w:t>
      </w:r>
    </w:p>
    <w:p w14:paraId="23724DE4" w14:textId="77777777" w:rsidR="001F68C7" w:rsidRPr="007D3B1C" w:rsidRDefault="001F68C7" w:rsidP="000D5D61">
      <w:pPr>
        <w:rPr>
          <w:b/>
        </w:rPr>
      </w:pPr>
    </w:p>
    <w:tbl>
      <w:tblPr>
        <w:tblStyle w:val="TableGrid"/>
        <w:tblW w:w="5000" w:type="pct"/>
        <w:tblLook w:val="04A0" w:firstRow="1" w:lastRow="0" w:firstColumn="1" w:lastColumn="0" w:noHBand="0" w:noVBand="1"/>
      </w:tblPr>
      <w:tblGrid>
        <w:gridCol w:w="2254"/>
        <w:gridCol w:w="2595"/>
        <w:gridCol w:w="4727"/>
      </w:tblGrid>
      <w:tr w:rsidR="000D5D61" w:rsidRPr="007D3B1C" w14:paraId="259438D1" w14:textId="77777777" w:rsidTr="000D5D61">
        <w:tc>
          <w:tcPr>
            <w:tcW w:w="1177" w:type="pct"/>
          </w:tcPr>
          <w:p w14:paraId="1314464E" w14:textId="77777777" w:rsidR="000D5D61" w:rsidRPr="007D3B1C" w:rsidRDefault="000D5D61" w:rsidP="000D5D61">
            <w:pPr>
              <w:jc w:val="center"/>
              <w:rPr>
                <w:b/>
              </w:rPr>
            </w:pPr>
            <w:r w:rsidRPr="007D3B1C">
              <w:rPr>
                <w:b/>
              </w:rPr>
              <w:t>Title and author of the document</w:t>
            </w:r>
          </w:p>
        </w:tc>
        <w:tc>
          <w:tcPr>
            <w:tcW w:w="1355" w:type="pct"/>
          </w:tcPr>
          <w:p w14:paraId="0BD9C959" w14:textId="77777777" w:rsidR="000D5D61" w:rsidRPr="007D3B1C" w:rsidRDefault="000D5D61" w:rsidP="000D5D61">
            <w:pPr>
              <w:jc w:val="center"/>
              <w:rPr>
                <w:b/>
              </w:rPr>
            </w:pPr>
            <w:r w:rsidRPr="007D3B1C">
              <w:rPr>
                <w:b/>
              </w:rPr>
              <w:t>Type*</w:t>
            </w:r>
          </w:p>
          <w:p w14:paraId="3D0E18D9" w14:textId="77777777" w:rsidR="000D5D61" w:rsidRPr="007D3B1C" w:rsidRDefault="000D5D61" w:rsidP="000D5D61">
            <w:pPr>
              <w:jc w:val="center"/>
              <w:rPr>
                <w:b/>
              </w:rPr>
            </w:pPr>
          </w:p>
        </w:tc>
        <w:tc>
          <w:tcPr>
            <w:tcW w:w="2468" w:type="pct"/>
          </w:tcPr>
          <w:p w14:paraId="60DC1B8A" w14:textId="77777777" w:rsidR="000D5D61" w:rsidRPr="007D3B1C" w:rsidRDefault="000D5D61" w:rsidP="000D5D61">
            <w:pPr>
              <w:jc w:val="center"/>
              <w:rPr>
                <w:b/>
              </w:rPr>
            </w:pPr>
            <w:r w:rsidRPr="007D3B1C">
              <w:rPr>
                <w:b/>
              </w:rPr>
              <w:t>Year of publication/release/</w:t>
            </w:r>
          </w:p>
          <w:p w14:paraId="77196DBF" w14:textId="77777777" w:rsidR="000D5D61" w:rsidRPr="007D3B1C" w:rsidRDefault="000D5D61" w:rsidP="000D5D61">
            <w:pPr>
              <w:jc w:val="center"/>
            </w:pPr>
            <w:r w:rsidRPr="007D3B1C">
              <w:rPr>
                <w:b/>
              </w:rPr>
              <w:t xml:space="preserve">finalization </w:t>
            </w:r>
          </w:p>
        </w:tc>
      </w:tr>
      <w:tr w:rsidR="000D5D61" w:rsidRPr="007D3B1C" w14:paraId="11F6697E" w14:textId="77777777" w:rsidTr="000D5D61">
        <w:tc>
          <w:tcPr>
            <w:tcW w:w="1177" w:type="pct"/>
          </w:tcPr>
          <w:p w14:paraId="42546A4A" w14:textId="77777777" w:rsidR="000D5D61" w:rsidRPr="007D3B1C" w:rsidRDefault="000D5D61" w:rsidP="000D5D61"/>
        </w:tc>
        <w:tc>
          <w:tcPr>
            <w:tcW w:w="1355" w:type="pct"/>
          </w:tcPr>
          <w:p w14:paraId="3B7E73D9" w14:textId="77777777" w:rsidR="000D5D61" w:rsidRPr="007D3B1C" w:rsidRDefault="000D5D61" w:rsidP="000D5D61"/>
        </w:tc>
        <w:tc>
          <w:tcPr>
            <w:tcW w:w="2468" w:type="pct"/>
          </w:tcPr>
          <w:p w14:paraId="7D2F12F0" w14:textId="77777777" w:rsidR="000D5D61" w:rsidRPr="007D3B1C" w:rsidRDefault="000D5D61" w:rsidP="000D5D61"/>
        </w:tc>
      </w:tr>
      <w:tr w:rsidR="000D5D61" w:rsidRPr="007D3B1C" w14:paraId="74B6CEA1" w14:textId="77777777" w:rsidTr="000D5D61">
        <w:tc>
          <w:tcPr>
            <w:tcW w:w="1177" w:type="pct"/>
          </w:tcPr>
          <w:p w14:paraId="3539B442" w14:textId="77777777" w:rsidR="000D5D61" w:rsidRPr="007D3B1C" w:rsidRDefault="000D5D61" w:rsidP="000D5D61"/>
        </w:tc>
        <w:tc>
          <w:tcPr>
            <w:tcW w:w="1355" w:type="pct"/>
          </w:tcPr>
          <w:p w14:paraId="01C50546" w14:textId="77777777" w:rsidR="000D5D61" w:rsidRPr="007D3B1C" w:rsidRDefault="000D5D61" w:rsidP="000D5D61"/>
        </w:tc>
        <w:tc>
          <w:tcPr>
            <w:tcW w:w="2468" w:type="pct"/>
          </w:tcPr>
          <w:p w14:paraId="7E67F1DE" w14:textId="77777777" w:rsidR="000D5D61" w:rsidRPr="007D3B1C" w:rsidRDefault="000D5D61" w:rsidP="000D5D61"/>
        </w:tc>
      </w:tr>
      <w:tr w:rsidR="000D5D61" w:rsidRPr="007D3B1C" w14:paraId="59571326" w14:textId="77777777" w:rsidTr="000D5D61">
        <w:tc>
          <w:tcPr>
            <w:tcW w:w="1177" w:type="pct"/>
          </w:tcPr>
          <w:p w14:paraId="2421E682" w14:textId="77777777" w:rsidR="000D5D61" w:rsidRPr="007D3B1C" w:rsidRDefault="000D5D61" w:rsidP="000D5D61"/>
        </w:tc>
        <w:tc>
          <w:tcPr>
            <w:tcW w:w="1355" w:type="pct"/>
          </w:tcPr>
          <w:p w14:paraId="4394D1FB" w14:textId="77777777" w:rsidR="000D5D61" w:rsidRPr="007D3B1C" w:rsidRDefault="000D5D61" w:rsidP="000D5D61"/>
        </w:tc>
        <w:tc>
          <w:tcPr>
            <w:tcW w:w="2468" w:type="pct"/>
          </w:tcPr>
          <w:p w14:paraId="3F487256" w14:textId="77777777" w:rsidR="000D5D61" w:rsidRPr="007D3B1C" w:rsidRDefault="000D5D61" w:rsidP="000D5D61"/>
        </w:tc>
      </w:tr>
    </w:tbl>
    <w:p w14:paraId="7C8684B3" w14:textId="77777777" w:rsidR="000D5D61" w:rsidRDefault="000D5D61" w:rsidP="000D5D61">
      <w:pPr>
        <w:spacing w:line="240" w:lineRule="auto"/>
        <w:rPr>
          <w:i/>
        </w:rPr>
      </w:pPr>
      <w:r w:rsidRPr="007D3B1C">
        <w:rPr>
          <w:i/>
        </w:rPr>
        <w:t>* M=Manual, T=Toolkit, S=Study, R=Review, C=curriculum, O=Other</w:t>
      </w:r>
    </w:p>
    <w:p w14:paraId="4F9DB672" w14:textId="77777777" w:rsidR="000D5D61" w:rsidRDefault="000D5D61" w:rsidP="000D5D61">
      <w:pPr>
        <w:jc w:val="right"/>
      </w:pPr>
    </w:p>
    <w:p w14:paraId="706D1126" w14:textId="77777777" w:rsidR="000D5D61" w:rsidRDefault="000D5D61" w:rsidP="000D5D61">
      <w:pPr>
        <w:jc w:val="right"/>
      </w:pPr>
    </w:p>
    <w:p w14:paraId="742C5608" w14:textId="23F714ED" w:rsidR="000D5D61" w:rsidRPr="00F43D22" w:rsidRDefault="000D5D61" w:rsidP="00B5008F">
      <w:pPr>
        <w:jc w:val="left"/>
        <w:rPr>
          <w:rFonts w:cs="Arial"/>
          <w:szCs w:val="20"/>
          <w:lang w:val="en-GB"/>
        </w:rPr>
      </w:pPr>
    </w:p>
    <w:sectPr w:rsidR="000D5D61" w:rsidRPr="00F43D22" w:rsidSect="000D5D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F1F4F0" w14:textId="77777777" w:rsidR="007735C1" w:rsidRDefault="007735C1">
      <w:r>
        <w:separator/>
      </w:r>
    </w:p>
  </w:endnote>
  <w:endnote w:type="continuationSeparator" w:id="0">
    <w:p w14:paraId="04E6741E" w14:textId="77777777" w:rsidR="007735C1" w:rsidRDefault="00773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8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altName w:val="Arial"/>
    <w:panose1 w:val="020B0600040502020204"/>
    <w:charset w:val="00"/>
    <w:family w:val="auto"/>
    <w:pitch w:val="variable"/>
    <w:sig w:usb0="E1000AEF" w:usb1="5000A1FF" w:usb2="00000000" w:usb3="00000000" w:csb0="000001BF" w:csb1="00000000"/>
  </w:font>
  <w:font w:name="Microsoft Sans Serif">
    <w:panose1 w:val="020B0604020202020204"/>
    <w:charset w:val="00"/>
    <w:family w:val="auto"/>
    <w:pitch w:val="variable"/>
    <w:sig w:usb0="E1002AFF" w:usb1="C0000002" w:usb2="00000008"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yriad Pro">
    <w:altName w:val="Myriad Pro"/>
    <w:panose1 w:val="00000000000000000000"/>
    <w:charset w:val="EE"/>
    <w:family w:val="swiss"/>
    <w:notTrueType/>
    <w:pitch w:val="default"/>
    <w:sig w:usb0="00000007" w:usb1="00000000" w:usb2="00000000" w:usb3="00000000" w:csb0="00000003" w:csb1="00000000"/>
  </w:font>
  <w:font w:name="Tahoma">
    <w:panose1 w:val="020B0604030504040204"/>
    <w:charset w:val="00"/>
    <w:family w:val="auto"/>
    <w:pitch w:val="variable"/>
    <w:sig w:usb0="00000003" w:usb1="00000000" w:usb2="00000000" w:usb3="00000000" w:csb0="00000001" w:csb1="00000000"/>
  </w:font>
  <w:font w:name="SimSun">
    <w:altName w:val="宋体"/>
    <w:panose1 w:val="00000000000000000000"/>
    <w:charset w:val="86"/>
    <w:family w:val="auto"/>
    <w:notTrueType/>
    <w:pitch w:val="variable"/>
    <w:sig w:usb0="00000001" w:usb1="080E0000" w:usb2="00000010" w:usb3="00000000" w:csb0="00040000" w:csb1="00000000"/>
  </w:font>
  <w:font w:name="ArialMT">
    <w:altName w:val="Arial"/>
    <w:panose1 w:val="00000000000000000000"/>
    <w:charset w:val="EE"/>
    <w:family w:val="auto"/>
    <w:notTrueType/>
    <w:pitch w:val="default"/>
    <w:sig w:usb0="00000005" w:usb1="00000000" w:usb2="00000000" w:usb3="00000000" w:csb0="00000002" w:csb1="00000000"/>
  </w:font>
  <w:font w:name="Courier">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Meta Normal">
    <w:altName w:val="Cambria"/>
    <w:panose1 w:val="00000000000000000000"/>
    <w:charset w:val="00"/>
    <w:family w:val="roman"/>
    <w:notTrueType/>
    <w:pitch w:val="default"/>
    <w:sig w:usb0="00000003" w:usb1="00000000" w:usb2="00000000" w:usb3="00000000" w:csb0="00000001" w:csb1="00000000"/>
  </w:font>
  <w:font w:name="Lucida Sans">
    <w:panose1 w:val="020B0602030504020204"/>
    <w:charset w:val="00"/>
    <w:family w:val="auto"/>
    <w:pitch w:val="variable"/>
    <w:sig w:usb0="00000003" w:usb1="00000000" w:usb2="00000000" w:usb3="00000000" w:csb0="00000001" w:csb1="00000000"/>
  </w:font>
  <w:font w:name="Lucida Sans Unicode">
    <w:panose1 w:val="020B0602030504020204"/>
    <w:charset w:val="00"/>
    <w:family w:val="auto"/>
    <w:pitch w:val="variable"/>
    <w:sig w:usb0="80000AFF" w:usb1="0000396B" w:usb2="00000000" w:usb3="00000000" w:csb0="000000B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310EEB" w14:textId="77777777" w:rsidR="000D5D61" w:rsidRDefault="000D5D61">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160C64" w14:textId="77777777" w:rsidR="000D5D61" w:rsidRDefault="000D5D6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FE1F6A" w14:textId="77777777" w:rsidR="000D5D61" w:rsidRDefault="000D5D61">
    <w:pPr>
      <w:pStyle w:val="Footer"/>
      <w:framePr w:wrap="auto" w:vAnchor="text" w:hAnchor="margin" w:xAlign="right" w:y="1"/>
      <w:rPr>
        <w:rStyle w:val="PageNumber"/>
        <w:rFonts w:ascii="Arial" w:hAnsi="Arial" w:cs="Arial"/>
        <w:sz w:val="18"/>
        <w:szCs w:val="18"/>
      </w:rPr>
    </w:pPr>
    <w:r>
      <w:rPr>
        <w:rStyle w:val="PageNumber"/>
        <w:rFonts w:ascii="Arial" w:hAnsi="Arial" w:cs="Arial"/>
        <w:sz w:val="18"/>
        <w:szCs w:val="18"/>
      </w:rPr>
      <w:fldChar w:fldCharType="begin"/>
    </w:r>
    <w:r>
      <w:rPr>
        <w:rStyle w:val="PageNumber"/>
        <w:rFonts w:ascii="Arial" w:hAnsi="Arial" w:cs="Arial"/>
        <w:sz w:val="18"/>
        <w:szCs w:val="18"/>
      </w:rPr>
      <w:instrText xml:space="preserve">PAGE  </w:instrText>
    </w:r>
    <w:r>
      <w:rPr>
        <w:rStyle w:val="PageNumber"/>
        <w:rFonts w:ascii="Arial" w:hAnsi="Arial" w:cs="Arial"/>
        <w:sz w:val="18"/>
        <w:szCs w:val="18"/>
      </w:rPr>
      <w:fldChar w:fldCharType="separate"/>
    </w:r>
    <w:r w:rsidR="00FB7E8F">
      <w:rPr>
        <w:rStyle w:val="PageNumber"/>
        <w:rFonts w:ascii="Arial" w:hAnsi="Arial" w:cs="Arial"/>
        <w:noProof/>
        <w:sz w:val="18"/>
        <w:szCs w:val="18"/>
      </w:rPr>
      <w:t>1</w:t>
    </w:r>
    <w:r>
      <w:rPr>
        <w:rStyle w:val="PageNumber"/>
        <w:rFonts w:ascii="Arial" w:hAnsi="Arial" w:cs="Arial"/>
        <w:sz w:val="18"/>
        <w:szCs w:val="18"/>
      </w:rPr>
      <w:fldChar w:fldCharType="end"/>
    </w:r>
  </w:p>
  <w:p w14:paraId="4B080710" w14:textId="77777777" w:rsidR="000D5D61" w:rsidRDefault="000D5D61">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F8A9DF" w14:textId="77777777" w:rsidR="000D5D61" w:rsidRDefault="000D5D61">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1455A" w14:textId="77777777" w:rsidR="000D5D61" w:rsidRDefault="000D5D61">
    <w:pPr>
      <w:pStyle w:val="Footer"/>
      <w:framePr w:wrap="auto" w:vAnchor="text" w:hAnchor="margin" w:xAlign="right" w:y="1"/>
      <w:rPr>
        <w:rStyle w:val="PageNumber"/>
        <w:rFonts w:ascii="Arial" w:hAnsi="Arial" w:cs="Arial"/>
        <w:sz w:val="18"/>
        <w:szCs w:val="18"/>
      </w:rPr>
    </w:pPr>
    <w:r>
      <w:rPr>
        <w:rStyle w:val="PageNumber"/>
        <w:rFonts w:ascii="Arial" w:hAnsi="Arial" w:cs="Arial"/>
        <w:sz w:val="18"/>
        <w:szCs w:val="18"/>
      </w:rPr>
      <w:fldChar w:fldCharType="begin"/>
    </w:r>
    <w:r>
      <w:rPr>
        <w:rStyle w:val="PageNumber"/>
        <w:rFonts w:ascii="Arial" w:hAnsi="Arial" w:cs="Arial"/>
        <w:sz w:val="18"/>
        <w:szCs w:val="18"/>
      </w:rPr>
      <w:instrText xml:space="preserve">PAGE  </w:instrText>
    </w:r>
    <w:r>
      <w:rPr>
        <w:rStyle w:val="PageNumber"/>
        <w:rFonts w:ascii="Arial" w:hAnsi="Arial" w:cs="Arial"/>
        <w:sz w:val="18"/>
        <w:szCs w:val="18"/>
      </w:rPr>
      <w:fldChar w:fldCharType="separate"/>
    </w:r>
    <w:r w:rsidR="00FB7E8F">
      <w:rPr>
        <w:rStyle w:val="PageNumber"/>
        <w:rFonts w:ascii="Arial" w:hAnsi="Arial" w:cs="Arial"/>
        <w:noProof/>
        <w:sz w:val="18"/>
        <w:szCs w:val="18"/>
      </w:rPr>
      <w:t>40</w:t>
    </w:r>
    <w:r>
      <w:rPr>
        <w:rStyle w:val="PageNumber"/>
        <w:rFonts w:ascii="Arial" w:hAnsi="Arial" w:cs="Arial"/>
        <w:sz w:val="18"/>
        <w:szCs w:val="18"/>
      </w:rPr>
      <w:fldChar w:fldCharType="end"/>
    </w:r>
  </w:p>
  <w:p w14:paraId="7D1E5FF7" w14:textId="1A847F19" w:rsidR="000D5D61" w:rsidRPr="00AA0FE5" w:rsidRDefault="000D5D61" w:rsidP="00AA0FE5">
    <w:pPr>
      <w:pStyle w:val="Footer"/>
      <w:pBdr>
        <w:top w:val="single" w:sz="12" w:space="1" w:color="000000"/>
      </w:pBdr>
      <w:tabs>
        <w:tab w:val="right" w:pos="9360"/>
      </w:tabs>
      <w:spacing w:line="240" w:lineRule="auto"/>
      <w:ind w:right="357"/>
      <w:rPr>
        <w:sz w:val="18"/>
        <w:szCs w:val="18"/>
      </w:rPr>
    </w:pPr>
    <w:r>
      <w:rPr>
        <w:sz w:val="18"/>
        <w:szCs w:val="18"/>
      </w:rPr>
      <w:t>Evaluation of Norway-supported Project ”Strengthening the Ombudsman’s Child Protection System in Kazakhst</w:t>
    </w:r>
    <w:r w:rsidR="00FB7E8F">
      <w:rPr>
        <w:sz w:val="18"/>
        <w:szCs w:val="18"/>
      </w:rPr>
      <w:t xml:space="preserve">an”, Final Evaluation Report, </w:t>
    </w:r>
    <w:r>
      <w:rPr>
        <w:sz w:val="18"/>
        <w:szCs w:val="18"/>
      </w:rPr>
      <w:t>Ju</w:t>
    </w:r>
    <w:r w:rsidR="00FB7E8F">
      <w:rPr>
        <w:sz w:val="18"/>
        <w:szCs w:val="18"/>
      </w:rPr>
      <w:t>ly</w:t>
    </w:r>
    <w:r>
      <w:rPr>
        <w:sz w:val="18"/>
        <w:szCs w:val="18"/>
      </w:rPr>
      <w:t xml:space="preserve"> 2014</w: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AD9A50" w14:textId="77777777" w:rsidR="000D5D61" w:rsidRDefault="000D5D61">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5C597E" w14:textId="77777777" w:rsidR="000D5D61" w:rsidRDefault="000D5D61">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E2053A" w14:textId="77777777" w:rsidR="000D5D61" w:rsidRDefault="000D5D6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06E1CE" w14:textId="77777777" w:rsidR="007735C1" w:rsidRDefault="007735C1">
      <w:r>
        <w:separator/>
      </w:r>
    </w:p>
  </w:footnote>
  <w:footnote w:type="continuationSeparator" w:id="0">
    <w:p w14:paraId="0A90A956" w14:textId="77777777" w:rsidR="007735C1" w:rsidRDefault="007735C1">
      <w:r>
        <w:continuationSeparator/>
      </w:r>
    </w:p>
  </w:footnote>
  <w:footnote w:id="1">
    <w:p w14:paraId="0731950B" w14:textId="77777777" w:rsidR="000D5D61" w:rsidRPr="000A425F" w:rsidRDefault="000D5D61" w:rsidP="00C410B8">
      <w:pPr>
        <w:pStyle w:val="FootnoteText"/>
        <w:rPr>
          <w:lang w:val="en-US"/>
        </w:rPr>
      </w:pPr>
      <w:r>
        <w:rPr>
          <w:rStyle w:val="FootnoteReference"/>
        </w:rPr>
        <w:footnoteRef/>
      </w:r>
      <w:r>
        <w:t xml:space="preserve"> </w:t>
      </w:r>
      <w:hyperlink r:id="rId1" w:history="1">
        <w:r w:rsidRPr="00780B04">
          <w:rPr>
            <w:rStyle w:val="Hyperlink"/>
          </w:rPr>
          <w:t>http://www.unevaluation.org/ethicalguidelines</w:t>
        </w:r>
      </w:hyperlink>
      <w:r>
        <w:t xml:space="preserve"> </w:t>
      </w:r>
    </w:p>
  </w:footnote>
  <w:footnote w:id="2">
    <w:p w14:paraId="142F7993" w14:textId="77777777" w:rsidR="000D5D61" w:rsidRDefault="000D5D61" w:rsidP="00C410B8">
      <w:pPr>
        <w:pStyle w:val="FootnoteText"/>
      </w:pPr>
      <w:r>
        <w:rPr>
          <w:rStyle w:val="FootnoteReference"/>
        </w:rPr>
        <w:footnoteRef/>
      </w:r>
      <w:r>
        <w:t xml:space="preserve"> </w:t>
      </w:r>
      <w:hyperlink r:id="rId2" w:history="1">
        <w:r w:rsidRPr="00C53C32">
          <w:rPr>
            <w:rStyle w:val="Hyperlink"/>
          </w:rPr>
          <w:t>http://www.uneval.org/normsandstandards/index.jsp?doc_cat_source_id=4</w:t>
        </w:r>
      </w:hyperlink>
    </w:p>
    <w:p w14:paraId="7C57C72D" w14:textId="77777777" w:rsidR="000D5D61" w:rsidRPr="00E54833" w:rsidRDefault="00FB7E8F" w:rsidP="00C410B8">
      <w:pPr>
        <w:pStyle w:val="FootnoteText"/>
        <w:rPr>
          <w:rStyle w:val="Hyperlink"/>
          <w:rFonts w:ascii="Cambria" w:hAnsi="Cambria" w:cs="Calibri"/>
        </w:rPr>
      </w:pPr>
      <w:hyperlink r:id="rId3" w:history="1">
        <w:r w:rsidR="000D5D61" w:rsidRPr="00E54833">
          <w:rPr>
            <w:rStyle w:val="Hyperlink"/>
            <w:rFonts w:ascii="Cambria" w:hAnsi="Cambria" w:cs="Calibri"/>
          </w:rPr>
          <w:t>http://www.uneval.org/papersandpubs/documentdetail.jsp?doc_id=980</w:t>
        </w:r>
      </w:hyperlink>
    </w:p>
    <w:p w14:paraId="4E811430" w14:textId="77777777" w:rsidR="000D5D61" w:rsidRPr="00FC0C34" w:rsidRDefault="000D5D61" w:rsidP="00C410B8">
      <w:pPr>
        <w:pStyle w:val="FootnoteText"/>
      </w:pPr>
    </w:p>
  </w:footnote>
  <w:footnote w:id="3">
    <w:p w14:paraId="2B375FA4" w14:textId="77777777" w:rsidR="000D5D61" w:rsidRPr="004A4D67" w:rsidRDefault="000D5D61" w:rsidP="00C410B8">
      <w:pPr>
        <w:pStyle w:val="FootnoteText"/>
      </w:pPr>
      <w:r w:rsidRPr="004A4D67">
        <w:rPr>
          <w:rStyle w:val="FootnoteReference"/>
        </w:rPr>
        <w:footnoteRef/>
      </w:r>
      <w:r w:rsidRPr="004A4D67">
        <w:t xml:space="preserve"> No targets available in the project documents.</w:t>
      </w:r>
    </w:p>
  </w:footnote>
  <w:footnote w:id="4">
    <w:p w14:paraId="065CF2D2" w14:textId="2776E9B3" w:rsidR="000D5D61" w:rsidRPr="004D58AF" w:rsidRDefault="000D5D61" w:rsidP="00C410B8">
      <w:pPr>
        <w:pStyle w:val="FootnoteText"/>
      </w:pPr>
      <w:r w:rsidRPr="004A4D67">
        <w:rPr>
          <w:rStyle w:val="FootnoteReference"/>
        </w:rPr>
        <w:footnoteRef/>
      </w:r>
      <w:r w:rsidRPr="004A4D67">
        <w:t xml:space="preserve"> See sec</w:t>
      </w:r>
      <w:r>
        <w:t>tion c3) for presentation of core</w:t>
      </w:r>
      <w:r w:rsidRPr="004A4D67">
        <w:t xml:space="preserve"> roles</w:t>
      </w:r>
      <w:r>
        <w:t xml:space="preserve"> of UNICEF</w:t>
      </w:r>
    </w:p>
  </w:footnote>
  <w:footnote w:id="5">
    <w:p w14:paraId="36DC0668" w14:textId="77777777" w:rsidR="000D5D61" w:rsidRPr="009378FF" w:rsidRDefault="000D5D61" w:rsidP="00C410B8">
      <w:pPr>
        <w:pStyle w:val="FootnoteText"/>
        <w:rPr>
          <w:lang w:val="en-US"/>
        </w:rPr>
      </w:pPr>
      <w:r>
        <w:rPr>
          <w:rStyle w:val="FootnoteReference"/>
        </w:rPr>
        <w:footnoteRef/>
      </w:r>
      <w:r>
        <w:t xml:space="preserve"> Average exchange rate for 2011, </w:t>
      </w:r>
      <w:hyperlink r:id="rId4" w:history="1">
        <w:r w:rsidRPr="006C2374">
          <w:rPr>
            <w:rStyle w:val="Hyperlink"/>
            <w:rFonts w:eastAsia="Calibri"/>
          </w:rPr>
          <w:t>http://www.nationalbank.kz/cont/publish859339_10334.pdf</w:t>
        </w:r>
      </w:hyperlink>
      <w:r>
        <w:t xml:space="preserve"> </w:t>
      </w:r>
    </w:p>
  </w:footnote>
  <w:footnote w:id="6">
    <w:p w14:paraId="0C07CB94" w14:textId="1DC4E526" w:rsidR="000D5D61" w:rsidRDefault="000D5D61" w:rsidP="00C410B8">
      <w:pPr>
        <w:pStyle w:val="FootnoteText"/>
      </w:pPr>
    </w:p>
  </w:footnote>
  <w:footnote w:id="7">
    <w:p w14:paraId="7AD54E37" w14:textId="06B42F9E" w:rsidR="000D5D61" w:rsidRPr="00DC5AC8" w:rsidRDefault="000D5D61" w:rsidP="00C410B8">
      <w:pPr>
        <w:pStyle w:val="FootnoteText"/>
      </w:pPr>
      <w:r w:rsidRPr="00DC5AC8">
        <w:rPr>
          <w:rStyle w:val="FootnoteReference"/>
          <w:rFonts w:ascii="Arial" w:hAnsi="Arial" w:cs="Arial"/>
        </w:rPr>
        <w:footnoteRef/>
      </w:r>
      <w:r w:rsidRPr="00DC5AC8">
        <w:t xml:space="preserve"> Based on cases identified by NGOs in seven urban areas, including the target regions, and reported in the UNICEF study from 2012 on child trafficking and prostitution, reviewed by the evaluation team for the evaluation purposes.</w:t>
      </w:r>
    </w:p>
  </w:footnote>
  <w:footnote w:id="8">
    <w:p w14:paraId="1A87AB8E" w14:textId="4AF32053" w:rsidR="000D5D61" w:rsidRPr="00C410B8" w:rsidRDefault="000D5D61" w:rsidP="00C410B8">
      <w:pPr>
        <w:pStyle w:val="FootnoteText"/>
      </w:pPr>
      <w:r w:rsidRPr="00C410B8">
        <w:rPr>
          <w:rStyle w:val="FootnoteReference"/>
          <w:rFonts w:ascii="Arial" w:hAnsi="Arial" w:cs="Arial"/>
        </w:rPr>
        <w:footnoteRef/>
      </w:r>
      <w:r w:rsidRPr="00C410B8">
        <w:t xml:space="preserve"> Committee for the Protection of Children’s Rights </w:t>
      </w:r>
      <w:r>
        <w:t xml:space="preserve">in Kazakhstan </w:t>
      </w:r>
      <w:r w:rsidRPr="00C410B8">
        <w:t>(Ministry of Education and Science)</w:t>
      </w:r>
    </w:p>
  </w:footnote>
  <w:footnote w:id="9">
    <w:p w14:paraId="7320B8F2" w14:textId="4326B2A2" w:rsidR="000D5D61" w:rsidRPr="00DC5AC8" w:rsidRDefault="000D5D61" w:rsidP="00C410B8">
      <w:pPr>
        <w:pStyle w:val="FootnoteText"/>
        <w:rPr>
          <w:lang w:val="en-US"/>
        </w:rPr>
      </w:pPr>
      <w:r w:rsidRPr="00DC5AC8">
        <w:rPr>
          <w:rStyle w:val="FootnoteReference"/>
          <w:rFonts w:ascii="Arial" w:hAnsi="Arial" w:cs="Arial"/>
        </w:rPr>
        <w:footnoteRef/>
      </w:r>
      <w:r w:rsidRPr="00DC5AC8">
        <w:t xml:space="preserve"> According to UNICEF response, March 2014, following clarification request from evaluation team, internal evaluation document “Additional documents and information needed for the evaluation”</w:t>
      </w:r>
    </w:p>
  </w:footnote>
  <w:footnote w:id="10">
    <w:p w14:paraId="1A444C6D" w14:textId="1D0EC4A8" w:rsidR="000D5D61" w:rsidRPr="00DC5AC8" w:rsidRDefault="000D5D61" w:rsidP="00C410B8">
      <w:pPr>
        <w:pStyle w:val="FootnoteText"/>
      </w:pPr>
      <w:r w:rsidRPr="00DC5AC8">
        <w:rPr>
          <w:rStyle w:val="FootnoteReference"/>
          <w:rFonts w:ascii="Arial" w:hAnsi="Arial" w:cs="Arial"/>
        </w:rPr>
        <w:footnoteRef/>
      </w:r>
      <w:r w:rsidRPr="00DC5AC8">
        <w:t xml:space="preserve"> Based on various assessments and critical reviews of independent experts, UNICEF, think taks, NGOs which were reviewed for this evaluation.</w:t>
      </w:r>
    </w:p>
  </w:footnote>
  <w:footnote w:id="11">
    <w:p w14:paraId="57F416FA" w14:textId="66E2922D" w:rsidR="000D5D61" w:rsidRPr="00DC5AC8" w:rsidRDefault="000D5D61" w:rsidP="00C410B8">
      <w:pPr>
        <w:pStyle w:val="FootnoteText"/>
        <w:rPr>
          <w:lang w:val="en-US"/>
        </w:rPr>
      </w:pPr>
      <w:r w:rsidRPr="00DC5AC8">
        <w:rPr>
          <w:rStyle w:val="FootnoteReference"/>
          <w:rFonts w:ascii="Arial" w:hAnsi="Arial" w:cs="Arial"/>
        </w:rPr>
        <w:footnoteRef/>
      </w:r>
      <w:r w:rsidRPr="00DC5AC8">
        <w:t xml:space="preserve"> </w:t>
      </w:r>
      <w:r w:rsidRPr="00DC5AC8">
        <w:rPr>
          <w:noProof/>
        </w:rPr>
        <w:t>ibid</w:t>
      </w:r>
    </w:p>
  </w:footnote>
  <w:footnote w:id="12">
    <w:p w14:paraId="5C9072A4" w14:textId="77777777" w:rsidR="000D5D61" w:rsidRPr="00DC5AC8" w:rsidRDefault="000D5D61" w:rsidP="00C410B8">
      <w:pPr>
        <w:pStyle w:val="FootnoteText"/>
        <w:rPr>
          <w:lang w:val="en-US"/>
        </w:rPr>
      </w:pPr>
      <w:r w:rsidRPr="00DC5AC8">
        <w:rPr>
          <w:rStyle w:val="FootnoteReference"/>
          <w:rFonts w:ascii="Arial" w:hAnsi="Arial" w:cs="Arial"/>
        </w:rPr>
        <w:footnoteRef/>
      </w:r>
      <w:r w:rsidRPr="00DC5AC8">
        <w:t xml:space="preserve"> According to UNICEF response, March 2014, following clarification request from evaluation team, internal evaluation document “Additional documents and information needed for the evaluation”</w:t>
      </w:r>
    </w:p>
  </w:footnote>
  <w:footnote w:id="13">
    <w:p w14:paraId="7CAC8176" w14:textId="22096968" w:rsidR="000D5D61" w:rsidRPr="00DC5AC8" w:rsidRDefault="000D5D61" w:rsidP="00C410B8">
      <w:pPr>
        <w:pStyle w:val="FootnoteText"/>
      </w:pPr>
      <w:r w:rsidRPr="00DC5AC8">
        <w:rPr>
          <w:rStyle w:val="FootnoteReference"/>
          <w:rFonts w:ascii="Arial" w:hAnsi="Arial" w:cs="Arial"/>
        </w:rPr>
        <w:footnoteRef/>
      </w:r>
      <w:r w:rsidRPr="00DC5AC8">
        <w:t xml:space="preserve"> ibid</w:t>
      </w:r>
    </w:p>
  </w:footnote>
  <w:footnote w:id="14">
    <w:p w14:paraId="2C8ADE89" w14:textId="77777777" w:rsidR="000D5D61" w:rsidRPr="00DC5AC8" w:rsidRDefault="000D5D61" w:rsidP="00C410B8">
      <w:pPr>
        <w:pStyle w:val="FootnoteText"/>
        <w:rPr>
          <w:lang w:val="en-US"/>
        </w:rPr>
      </w:pPr>
      <w:r w:rsidRPr="00DC5AC8">
        <w:rPr>
          <w:rStyle w:val="FootnoteReference"/>
          <w:rFonts w:ascii="Arial" w:hAnsi="Arial" w:cs="Arial"/>
        </w:rPr>
        <w:footnoteRef/>
      </w:r>
      <w:r w:rsidRPr="00DC5AC8">
        <w:t xml:space="preserve"> ibid</w:t>
      </w:r>
    </w:p>
  </w:footnote>
  <w:footnote w:id="15">
    <w:p w14:paraId="6CE4C3A8" w14:textId="09B93EAA" w:rsidR="000D5D61" w:rsidRPr="00DC5AC8" w:rsidRDefault="000D5D61" w:rsidP="00C410B8">
      <w:pPr>
        <w:pStyle w:val="FootnoteText"/>
      </w:pPr>
      <w:r w:rsidRPr="00DC5AC8">
        <w:rPr>
          <w:rStyle w:val="FootnoteReference"/>
          <w:rFonts w:ascii="Arial" w:hAnsi="Arial" w:cs="Arial"/>
        </w:rPr>
        <w:footnoteRef/>
      </w:r>
      <w:r w:rsidRPr="00DC5AC8">
        <w:t xml:space="preserve"> Baselines not applicable, only targets</w:t>
      </w:r>
    </w:p>
  </w:footnote>
  <w:footnote w:id="16">
    <w:p w14:paraId="66880941" w14:textId="63A081B8" w:rsidR="000D5D61" w:rsidRPr="00DC5AC8" w:rsidRDefault="000D5D61" w:rsidP="00C410B8">
      <w:pPr>
        <w:pStyle w:val="FootnoteText"/>
      </w:pPr>
      <w:r w:rsidRPr="00DC5AC8">
        <w:rPr>
          <w:rStyle w:val="FootnoteReference"/>
          <w:rFonts w:ascii="Arial" w:hAnsi="Arial" w:cs="Arial"/>
        </w:rPr>
        <w:footnoteRef/>
      </w:r>
      <w:r w:rsidRPr="00DC5AC8">
        <w:t xml:space="preserve"> Interview with East Kazakhstan State University. The PCA mentions only 150 teachers, but only for grades 3</w:t>
      </w:r>
      <w:r w:rsidRPr="00DC5AC8">
        <w:rPr>
          <w:vertAlign w:val="superscript"/>
        </w:rPr>
        <w:t>rd</w:t>
      </w:r>
      <w:r w:rsidRPr="00DC5AC8">
        <w:t>-7</w:t>
      </w:r>
      <w:r w:rsidRPr="00DC5AC8">
        <w:rPr>
          <w:vertAlign w:val="superscript"/>
        </w:rPr>
        <w:t>th</w:t>
      </w:r>
      <w:r w:rsidRPr="00DC5AC8">
        <w:t>. With the expansion of the programme to all grades, the figure might be 900.</w:t>
      </w:r>
    </w:p>
  </w:footnote>
  <w:footnote w:id="17">
    <w:p w14:paraId="6967508E" w14:textId="4BD3BFB5" w:rsidR="000D5D61" w:rsidRPr="00DC5AC8" w:rsidRDefault="000D5D61" w:rsidP="00C410B8">
      <w:pPr>
        <w:pStyle w:val="FootnoteText"/>
      </w:pPr>
      <w:r w:rsidRPr="00DC5AC8">
        <w:rPr>
          <w:rStyle w:val="FootnoteReference"/>
          <w:rFonts w:ascii="Arial" w:hAnsi="Arial" w:cs="Arial"/>
        </w:rPr>
        <w:footnoteRef/>
      </w:r>
      <w:r w:rsidRPr="00DC5AC8">
        <w:t xml:space="preserve"> Baselines not applicable, only targets</w:t>
      </w:r>
    </w:p>
  </w:footnote>
  <w:footnote w:id="18">
    <w:p w14:paraId="0BD7FA81" w14:textId="06E81177" w:rsidR="000D5D61" w:rsidRPr="00DC5AC8" w:rsidRDefault="000D5D61" w:rsidP="00C410B8">
      <w:pPr>
        <w:pStyle w:val="FootnoteText"/>
      </w:pPr>
      <w:r w:rsidRPr="00DC5AC8">
        <w:rPr>
          <w:rStyle w:val="FootnoteReference"/>
          <w:rFonts w:ascii="Arial" w:hAnsi="Arial" w:cs="Arial"/>
        </w:rPr>
        <w:footnoteRef/>
      </w:r>
      <w:r w:rsidRPr="00DC5AC8">
        <w:t xml:space="preserve"> It includes actual figures for Karaganda and Astana (all beneficiaries) and estimated figures for Semey (based on reported cases which were prevented from abandonment plus an average of 50% more of cases serviced but with no successful result).</w:t>
      </w:r>
    </w:p>
  </w:footnote>
  <w:footnote w:id="19">
    <w:p w14:paraId="15C7DB81" w14:textId="71A24A41" w:rsidR="000D5D61" w:rsidRPr="00DC5AC8" w:rsidRDefault="000D5D61" w:rsidP="00C410B8">
      <w:pPr>
        <w:pStyle w:val="FootnoteText"/>
      </w:pPr>
      <w:r w:rsidRPr="00DC5AC8">
        <w:rPr>
          <w:rStyle w:val="FootnoteReference"/>
          <w:rFonts w:ascii="Arial" w:hAnsi="Arial" w:cs="Arial"/>
        </w:rPr>
        <w:footnoteRef/>
      </w:r>
      <w:r w:rsidRPr="00DC5AC8">
        <w:t xml:space="preserve"> Interviews with local contractors (Demeu Astana, Sem’ya Karaganda) and Semey chief paeditrician.</w:t>
      </w:r>
    </w:p>
  </w:footnote>
  <w:footnote w:id="20">
    <w:p w14:paraId="77B1CBF3" w14:textId="77777777" w:rsidR="000D5D61" w:rsidRPr="00DC5AC8" w:rsidRDefault="000D5D61" w:rsidP="00C410B8">
      <w:pPr>
        <w:pStyle w:val="FootnoteText"/>
      </w:pPr>
      <w:r w:rsidRPr="00DC5AC8">
        <w:rPr>
          <w:rStyle w:val="FootnoteReference"/>
          <w:rFonts w:ascii="Arial" w:hAnsi="Arial" w:cs="Arial"/>
        </w:rPr>
        <w:footnoteRef/>
      </w:r>
      <w:r w:rsidRPr="00DC5AC8">
        <w:t xml:space="preserve"> ibid</w:t>
      </w:r>
    </w:p>
  </w:footnote>
  <w:footnote w:id="21">
    <w:p w14:paraId="2337C190" w14:textId="77777777" w:rsidR="000D5D61" w:rsidRPr="0075786F" w:rsidRDefault="000D5D61" w:rsidP="000D5D61">
      <w:pPr>
        <w:pStyle w:val="ListParagraph"/>
        <w:spacing w:after="0"/>
        <w:ind w:left="0"/>
        <w:jc w:val="both"/>
        <w:rPr>
          <w:i/>
          <w:sz w:val="16"/>
          <w:szCs w:val="16"/>
        </w:rPr>
      </w:pPr>
      <w:r w:rsidRPr="0075786F">
        <w:rPr>
          <w:rStyle w:val="FootnoteReference"/>
          <w:sz w:val="16"/>
          <w:szCs w:val="16"/>
        </w:rPr>
        <w:footnoteRef/>
      </w:r>
      <w:r w:rsidRPr="0075786F">
        <w:rPr>
          <w:sz w:val="16"/>
          <w:szCs w:val="16"/>
        </w:rPr>
        <w:t xml:space="preserve"> </w:t>
      </w:r>
      <w:r w:rsidRPr="0075786F">
        <w:rPr>
          <w:i/>
          <w:sz w:val="16"/>
          <w:szCs w:val="16"/>
        </w:rPr>
        <w:t>Transmonee 2013  – data available only until 2011 and not disaggregated by regions: National Statistical Agency – I picked up data on poverty and unemployment per regions; MICS 2010-2011 – no relevant data for this evaluation; public databases of the ministries of labour and health – not able to identify the</w:t>
      </w:r>
      <w:r>
        <w:rPr>
          <w:i/>
          <w:sz w:val="16"/>
          <w:szCs w:val="16"/>
        </w:rPr>
        <w:t>m on their websites (EN pages</w:t>
      </w:r>
      <w:r w:rsidRPr="0075786F">
        <w:rPr>
          <w:i/>
          <w:sz w:val="16"/>
          <w:szCs w:val="16"/>
        </w:rPr>
        <w:t>); annual reports of Ombudsman – not available to identify them on its website (</w:t>
      </w:r>
      <w:r>
        <w:rPr>
          <w:i/>
          <w:sz w:val="16"/>
          <w:szCs w:val="16"/>
        </w:rPr>
        <w:t>EN pages</w:t>
      </w:r>
      <w:r w:rsidRPr="0075786F">
        <w:rPr>
          <w:i/>
          <w:sz w:val="16"/>
          <w:szCs w:val="16"/>
        </w:rPr>
        <w:t>); CRP Committee/Ministry of Education – statistics available only in RU, while available reports for 2011 posted on its website were for other regions than those targetted by this evaluation; Model programmes data – reports are in RU; Thematic reports/studies – mainly national data, not useful for filling in the regional data</w:t>
      </w:r>
      <w:r>
        <w:rPr>
          <w:i/>
          <w:sz w:val="16"/>
          <w:szCs w:val="16"/>
        </w:rP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F2D144" w14:textId="77777777" w:rsidR="000D5D61" w:rsidRDefault="000D5D6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FAE0A6" w14:textId="77777777" w:rsidR="000D5D61" w:rsidRDefault="000D5D6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A0E0B9" w14:textId="77777777" w:rsidR="000D5D61" w:rsidRDefault="000D5D6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4E0A"/>
    <w:multiLevelType w:val="hybridMultilevel"/>
    <w:tmpl w:val="202CA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4F28C6"/>
    <w:multiLevelType w:val="hybridMultilevel"/>
    <w:tmpl w:val="B044BE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605A1"/>
    <w:multiLevelType w:val="hybridMultilevel"/>
    <w:tmpl w:val="402AF48E"/>
    <w:lvl w:ilvl="0" w:tplc="55C4CB1C">
      <w:start w:val="1"/>
      <w:numFmt w:val="bullet"/>
      <w:lvlText w:val=""/>
      <w:lvlJc w:val="left"/>
      <w:pPr>
        <w:tabs>
          <w:tab w:val="num" w:pos="720"/>
        </w:tabs>
        <w:ind w:left="720" w:hanging="360"/>
      </w:pPr>
      <w:rPr>
        <w:rFonts w:ascii="Symbol" w:hAnsi="Symbol" w:hint="default"/>
        <w:color w:val="707EA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9232768"/>
    <w:multiLevelType w:val="hybridMultilevel"/>
    <w:tmpl w:val="017E9582"/>
    <w:lvl w:ilvl="0" w:tplc="0409000F">
      <w:start w:val="1"/>
      <w:numFmt w:val="decimal"/>
      <w:lvlText w:val="%1."/>
      <w:lvlJc w:val="left"/>
      <w:pPr>
        <w:ind w:left="792"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12029B"/>
    <w:multiLevelType w:val="hybridMultilevel"/>
    <w:tmpl w:val="BD7E20EA"/>
    <w:lvl w:ilvl="0" w:tplc="0409000F">
      <w:start w:val="1"/>
      <w:numFmt w:val="decimal"/>
      <w:lvlText w:val="%1."/>
      <w:lvlJc w:val="left"/>
      <w:pPr>
        <w:ind w:left="792" w:hanging="360"/>
      </w:pPr>
      <w:rPr>
        <w:rFonts w:hint="default"/>
        <w:b w:val="0"/>
        <w:i w:val="0"/>
        <w:sz w:val="22"/>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5">
    <w:nsid w:val="0A5F0847"/>
    <w:multiLevelType w:val="hybridMultilevel"/>
    <w:tmpl w:val="CA1AC0E6"/>
    <w:lvl w:ilvl="0" w:tplc="08090005">
      <w:start w:val="1"/>
      <w:numFmt w:val="bullet"/>
      <w:lvlText w:val=""/>
      <w:lvlJc w:val="left"/>
      <w:pPr>
        <w:ind w:left="360" w:hanging="360"/>
      </w:pPr>
      <w:rPr>
        <w:rFonts w:ascii="Wingdings" w:hAnsi="Wingdings" w:hint="default"/>
      </w:rPr>
    </w:lvl>
    <w:lvl w:ilvl="1" w:tplc="E0E084B4">
      <w:start w:val="3"/>
      <w:numFmt w:val="bullet"/>
      <w:lvlText w:val="-"/>
      <w:lvlJc w:val="left"/>
      <w:pPr>
        <w:ind w:left="1440" w:hanging="360"/>
      </w:pPr>
      <w:rPr>
        <w:rFonts w:ascii="Arial" w:eastAsia="MS Mincho"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6B2EA7"/>
    <w:multiLevelType w:val="hybridMultilevel"/>
    <w:tmpl w:val="FFCCCC56"/>
    <w:lvl w:ilvl="0" w:tplc="EA0EC680">
      <w:start w:val="1"/>
      <w:numFmt w:val="decimal"/>
      <w:lvlText w:val="%1."/>
      <w:lvlJc w:val="left"/>
      <w:pPr>
        <w:ind w:left="644"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E44DDF"/>
    <w:multiLevelType w:val="hybridMultilevel"/>
    <w:tmpl w:val="30266C1C"/>
    <w:lvl w:ilvl="0" w:tplc="F692E55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D180F00"/>
    <w:multiLevelType w:val="hybridMultilevel"/>
    <w:tmpl w:val="325EC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FE274D"/>
    <w:multiLevelType w:val="hybridMultilevel"/>
    <w:tmpl w:val="03CC1196"/>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394F92"/>
    <w:multiLevelType w:val="hybridMultilevel"/>
    <w:tmpl w:val="CF58D7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00015B"/>
    <w:multiLevelType w:val="hybridMultilevel"/>
    <w:tmpl w:val="767287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4926F3"/>
    <w:multiLevelType w:val="hybridMultilevel"/>
    <w:tmpl w:val="9828E4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610D3D"/>
    <w:multiLevelType w:val="hybridMultilevel"/>
    <w:tmpl w:val="FFCCCC56"/>
    <w:lvl w:ilvl="0" w:tplc="EA0EC680">
      <w:start w:val="1"/>
      <w:numFmt w:val="decimal"/>
      <w:lvlText w:val="%1."/>
      <w:lvlJc w:val="left"/>
      <w:pPr>
        <w:ind w:left="644"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A9314A"/>
    <w:multiLevelType w:val="hybridMultilevel"/>
    <w:tmpl w:val="4EDEF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90217CF"/>
    <w:multiLevelType w:val="hybridMultilevel"/>
    <w:tmpl w:val="1FDEE786"/>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1A23622F"/>
    <w:multiLevelType w:val="hybridMultilevel"/>
    <w:tmpl w:val="5C9066E0"/>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C12941"/>
    <w:multiLevelType w:val="hybridMultilevel"/>
    <w:tmpl w:val="C9AA0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401C95"/>
    <w:multiLevelType w:val="hybridMultilevel"/>
    <w:tmpl w:val="521EC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9">
    <w:nsid w:val="22D86F5E"/>
    <w:multiLevelType w:val="hybridMultilevel"/>
    <w:tmpl w:val="86E22D5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2DD3599"/>
    <w:multiLevelType w:val="multilevel"/>
    <w:tmpl w:val="4EAA5BA6"/>
    <w:lvl w:ilvl="0">
      <w:start w:val="1"/>
      <w:numFmt w:val="decimal"/>
      <w:pStyle w:val="ListNumber"/>
      <w:lvlText w:val="(%1)"/>
      <w:lvlJc w:val="left"/>
      <w:pPr>
        <w:tabs>
          <w:tab w:val="num" w:pos="709"/>
        </w:tabs>
        <w:ind w:left="709" w:hanging="709"/>
      </w:pPr>
      <w:rPr>
        <w:rFonts w:ascii="Times New Roman" w:hAnsi="Times New Roman" w:cs="Times New Roman"/>
      </w:rPr>
    </w:lvl>
    <w:lvl w:ilvl="1">
      <w:start w:val="1"/>
      <w:numFmt w:val="lowerLetter"/>
      <w:pStyle w:val="ListNumberLevel2"/>
      <w:lvlText w:val="(%2)"/>
      <w:lvlJc w:val="left"/>
      <w:pPr>
        <w:tabs>
          <w:tab w:val="num" w:pos="1417"/>
        </w:tabs>
        <w:ind w:left="1417" w:hanging="708"/>
      </w:pPr>
      <w:rPr>
        <w:rFonts w:ascii="Times New Roman" w:hAnsi="Times New Roman" w:cs="Times New Roman"/>
      </w:r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21">
    <w:nsid w:val="27360FB2"/>
    <w:multiLevelType w:val="hybridMultilevel"/>
    <w:tmpl w:val="73E82EFC"/>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B12B2"/>
    <w:multiLevelType w:val="hybridMultilevel"/>
    <w:tmpl w:val="F2FEACC8"/>
    <w:lvl w:ilvl="0" w:tplc="0409000F">
      <w:start w:val="1"/>
      <w:numFmt w:val="decimal"/>
      <w:lvlText w:val="%1."/>
      <w:lvlJc w:val="left"/>
      <w:pPr>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27FB7FAF"/>
    <w:multiLevelType w:val="hybridMultilevel"/>
    <w:tmpl w:val="AFBE9934"/>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28B44B15"/>
    <w:multiLevelType w:val="hybridMultilevel"/>
    <w:tmpl w:val="63644E22"/>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ABB0271"/>
    <w:multiLevelType w:val="hybridMultilevel"/>
    <w:tmpl w:val="34806092"/>
    <w:lvl w:ilvl="0" w:tplc="DA28E44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2AF12195"/>
    <w:multiLevelType w:val="hybridMultilevel"/>
    <w:tmpl w:val="34561728"/>
    <w:lvl w:ilvl="0" w:tplc="68C84142">
      <w:start w:val="1"/>
      <w:numFmt w:val="decimal"/>
      <w:lvlText w:val="%1."/>
      <w:lvlJc w:val="left"/>
      <w:pPr>
        <w:ind w:left="-49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8B1FC1"/>
    <w:multiLevelType w:val="hybridMultilevel"/>
    <w:tmpl w:val="CD189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FC2245"/>
    <w:multiLevelType w:val="hybridMultilevel"/>
    <w:tmpl w:val="D00CD2C4"/>
    <w:lvl w:ilvl="0" w:tplc="017079D6">
      <w:numFmt w:val="bullet"/>
      <w:lvlText w:val="•"/>
      <w:lvlJc w:val="left"/>
      <w:pPr>
        <w:ind w:left="678" w:hanging="360"/>
      </w:pPr>
      <w:rPr>
        <w:rFonts w:ascii="Calibri" w:eastAsia="Calibri" w:hAnsi="Calibri" w:cs="Arial" w:hint="default"/>
      </w:rPr>
    </w:lvl>
    <w:lvl w:ilvl="1" w:tplc="04090003" w:tentative="1">
      <w:start w:val="1"/>
      <w:numFmt w:val="bullet"/>
      <w:lvlText w:val="o"/>
      <w:lvlJc w:val="left"/>
      <w:pPr>
        <w:ind w:left="1398" w:hanging="360"/>
      </w:pPr>
      <w:rPr>
        <w:rFonts w:ascii="Courier New" w:hAnsi="Courier New" w:hint="default"/>
      </w:rPr>
    </w:lvl>
    <w:lvl w:ilvl="2" w:tplc="04090005" w:tentative="1">
      <w:start w:val="1"/>
      <w:numFmt w:val="bullet"/>
      <w:lvlText w:val=""/>
      <w:lvlJc w:val="left"/>
      <w:pPr>
        <w:ind w:left="2118" w:hanging="360"/>
      </w:pPr>
      <w:rPr>
        <w:rFonts w:ascii="Wingdings" w:hAnsi="Wingdings" w:hint="default"/>
      </w:rPr>
    </w:lvl>
    <w:lvl w:ilvl="3" w:tplc="04090001" w:tentative="1">
      <w:start w:val="1"/>
      <w:numFmt w:val="bullet"/>
      <w:lvlText w:val=""/>
      <w:lvlJc w:val="left"/>
      <w:pPr>
        <w:ind w:left="2838" w:hanging="360"/>
      </w:pPr>
      <w:rPr>
        <w:rFonts w:ascii="Symbol" w:hAnsi="Symbol" w:hint="default"/>
      </w:rPr>
    </w:lvl>
    <w:lvl w:ilvl="4" w:tplc="04090003" w:tentative="1">
      <w:start w:val="1"/>
      <w:numFmt w:val="bullet"/>
      <w:lvlText w:val="o"/>
      <w:lvlJc w:val="left"/>
      <w:pPr>
        <w:ind w:left="3558" w:hanging="360"/>
      </w:pPr>
      <w:rPr>
        <w:rFonts w:ascii="Courier New" w:hAnsi="Courier New" w:hint="default"/>
      </w:rPr>
    </w:lvl>
    <w:lvl w:ilvl="5" w:tplc="04090005" w:tentative="1">
      <w:start w:val="1"/>
      <w:numFmt w:val="bullet"/>
      <w:lvlText w:val=""/>
      <w:lvlJc w:val="left"/>
      <w:pPr>
        <w:ind w:left="4278" w:hanging="360"/>
      </w:pPr>
      <w:rPr>
        <w:rFonts w:ascii="Wingdings" w:hAnsi="Wingdings" w:hint="default"/>
      </w:rPr>
    </w:lvl>
    <w:lvl w:ilvl="6" w:tplc="04090001" w:tentative="1">
      <w:start w:val="1"/>
      <w:numFmt w:val="bullet"/>
      <w:lvlText w:val=""/>
      <w:lvlJc w:val="left"/>
      <w:pPr>
        <w:ind w:left="4998" w:hanging="360"/>
      </w:pPr>
      <w:rPr>
        <w:rFonts w:ascii="Symbol" w:hAnsi="Symbol" w:hint="default"/>
      </w:rPr>
    </w:lvl>
    <w:lvl w:ilvl="7" w:tplc="04090003" w:tentative="1">
      <w:start w:val="1"/>
      <w:numFmt w:val="bullet"/>
      <w:lvlText w:val="o"/>
      <w:lvlJc w:val="left"/>
      <w:pPr>
        <w:ind w:left="5718" w:hanging="360"/>
      </w:pPr>
      <w:rPr>
        <w:rFonts w:ascii="Courier New" w:hAnsi="Courier New" w:hint="default"/>
      </w:rPr>
    </w:lvl>
    <w:lvl w:ilvl="8" w:tplc="04090005" w:tentative="1">
      <w:start w:val="1"/>
      <w:numFmt w:val="bullet"/>
      <w:lvlText w:val=""/>
      <w:lvlJc w:val="left"/>
      <w:pPr>
        <w:ind w:left="6438" w:hanging="360"/>
      </w:pPr>
      <w:rPr>
        <w:rFonts w:ascii="Wingdings" w:hAnsi="Wingdings" w:hint="default"/>
      </w:rPr>
    </w:lvl>
  </w:abstractNum>
  <w:abstractNum w:abstractNumId="29">
    <w:nsid w:val="2CBD0D11"/>
    <w:multiLevelType w:val="hybridMultilevel"/>
    <w:tmpl w:val="E1A28C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D997B54"/>
    <w:multiLevelType w:val="hybridMultilevel"/>
    <w:tmpl w:val="587E51FC"/>
    <w:lvl w:ilvl="0" w:tplc="A96ADC9C">
      <w:start w:val="1"/>
      <w:numFmt w:val="decimal"/>
      <w:lvlText w:val="%1)"/>
      <w:lvlJc w:val="left"/>
      <w:pPr>
        <w:tabs>
          <w:tab w:val="num" w:pos="454"/>
        </w:tabs>
        <w:ind w:left="720" w:hanging="360"/>
      </w:pPr>
      <w:rPr>
        <w:rFonts w:hint="default"/>
      </w:rPr>
    </w:lvl>
    <w:lvl w:ilvl="1" w:tplc="0BAE561E">
      <w:start w:val="1"/>
      <w:numFmt w:val="bullet"/>
      <w:pStyle w:val="Style1"/>
      <w:lvlText w:val=""/>
      <w:lvlJc w:val="left"/>
      <w:pPr>
        <w:tabs>
          <w:tab w:val="num" w:pos="1440"/>
        </w:tabs>
        <w:ind w:left="1440" w:hanging="360"/>
      </w:pPr>
      <w:rPr>
        <w:rFonts w:ascii="Symbol" w:hAnsi="Symbol" w:hint="default"/>
      </w:rPr>
    </w:lvl>
    <w:lvl w:ilvl="2" w:tplc="59709E90" w:tentative="1">
      <w:start w:val="1"/>
      <w:numFmt w:val="lowerRoman"/>
      <w:lvlText w:val="%3."/>
      <w:lvlJc w:val="right"/>
      <w:pPr>
        <w:tabs>
          <w:tab w:val="num" w:pos="2160"/>
        </w:tabs>
        <w:ind w:left="2160" w:hanging="180"/>
      </w:pPr>
    </w:lvl>
    <w:lvl w:ilvl="3" w:tplc="6E2E5B64" w:tentative="1">
      <w:start w:val="1"/>
      <w:numFmt w:val="decimal"/>
      <w:lvlText w:val="%4."/>
      <w:lvlJc w:val="left"/>
      <w:pPr>
        <w:tabs>
          <w:tab w:val="num" w:pos="2880"/>
        </w:tabs>
        <w:ind w:left="2880" w:hanging="360"/>
      </w:pPr>
    </w:lvl>
    <w:lvl w:ilvl="4" w:tplc="9522D934" w:tentative="1">
      <w:start w:val="1"/>
      <w:numFmt w:val="lowerLetter"/>
      <w:lvlText w:val="%5."/>
      <w:lvlJc w:val="left"/>
      <w:pPr>
        <w:tabs>
          <w:tab w:val="num" w:pos="3600"/>
        </w:tabs>
        <w:ind w:left="3600" w:hanging="360"/>
      </w:pPr>
    </w:lvl>
    <w:lvl w:ilvl="5" w:tplc="4C8616A4" w:tentative="1">
      <w:start w:val="1"/>
      <w:numFmt w:val="lowerRoman"/>
      <w:lvlText w:val="%6."/>
      <w:lvlJc w:val="right"/>
      <w:pPr>
        <w:tabs>
          <w:tab w:val="num" w:pos="4320"/>
        </w:tabs>
        <w:ind w:left="4320" w:hanging="180"/>
      </w:pPr>
    </w:lvl>
    <w:lvl w:ilvl="6" w:tplc="D0224FA2" w:tentative="1">
      <w:start w:val="1"/>
      <w:numFmt w:val="decimal"/>
      <w:lvlText w:val="%7."/>
      <w:lvlJc w:val="left"/>
      <w:pPr>
        <w:tabs>
          <w:tab w:val="num" w:pos="5040"/>
        </w:tabs>
        <w:ind w:left="5040" w:hanging="360"/>
      </w:pPr>
    </w:lvl>
    <w:lvl w:ilvl="7" w:tplc="62F4BE70" w:tentative="1">
      <w:start w:val="1"/>
      <w:numFmt w:val="lowerLetter"/>
      <w:lvlText w:val="%8."/>
      <w:lvlJc w:val="left"/>
      <w:pPr>
        <w:tabs>
          <w:tab w:val="num" w:pos="5760"/>
        </w:tabs>
        <w:ind w:left="5760" w:hanging="360"/>
      </w:pPr>
    </w:lvl>
    <w:lvl w:ilvl="8" w:tplc="57D87348" w:tentative="1">
      <w:start w:val="1"/>
      <w:numFmt w:val="lowerRoman"/>
      <w:lvlText w:val="%9."/>
      <w:lvlJc w:val="right"/>
      <w:pPr>
        <w:tabs>
          <w:tab w:val="num" w:pos="6480"/>
        </w:tabs>
        <w:ind w:left="6480" w:hanging="180"/>
      </w:pPr>
    </w:lvl>
  </w:abstractNum>
  <w:abstractNum w:abstractNumId="31">
    <w:nsid w:val="2E9D79C5"/>
    <w:multiLevelType w:val="hybridMultilevel"/>
    <w:tmpl w:val="FD3C8772"/>
    <w:lvl w:ilvl="0" w:tplc="739A4102">
      <w:start w:val="2"/>
      <w:numFmt w:val="bullet"/>
      <w:lvlText w:val="-"/>
      <w:lvlJc w:val="left"/>
      <w:pPr>
        <w:ind w:left="678" w:hanging="360"/>
      </w:pPr>
      <w:rPr>
        <w:rFonts w:ascii="Calibri" w:eastAsiaTheme="minorHAnsi" w:hAnsi="Calibri" w:cs="Arial" w:hint="default"/>
      </w:rPr>
    </w:lvl>
    <w:lvl w:ilvl="1" w:tplc="04090003" w:tentative="1">
      <w:start w:val="1"/>
      <w:numFmt w:val="bullet"/>
      <w:lvlText w:val="o"/>
      <w:lvlJc w:val="left"/>
      <w:pPr>
        <w:ind w:left="1398" w:hanging="360"/>
      </w:pPr>
      <w:rPr>
        <w:rFonts w:ascii="Courier New" w:hAnsi="Courier New" w:hint="default"/>
      </w:rPr>
    </w:lvl>
    <w:lvl w:ilvl="2" w:tplc="04090005" w:tentative="1">
      <w:start w:val="1"/>
      <w:numFmt w:val="bullet"/>
      <w:lvlText w:val=""/>
      <w:lvlJc w:val="left"/>
      <w:pPr>
        <w:ind w:left="2118" w:hanging="360"/>
      </w:pPr>
      <w:rPr>
        <w:rFonts w:ascii="Wingdings" w:hAnsi="Wingdings" w:hint="default"/>
      </w:rPr>
    </w:lvl>
    <w:lvl w:ilvl="3" w:tplc="04090001" w:tentative="1">
      <w:start w:val="1"/>
      <w:numFmt w:val="bullet"/>
      <w:lvlText w:val=""/>
      <w:lvlJc w:val="left"/>
      <w:pPr>
        <w:ind w:left="2838" w:hanging="360"/>
      </w:pPr>
      <w:rPr>
        <w:rFonts w:ascii="Symbol" w:hAnsi="Symbol" w:hint="default"/>
      </w:rPr>
    </w:lvl>
    <w:lvl w:ilvl="4" w:tplc="04090003" w:tentative="1">
      <w:start w:val="1"/>
      <w:numFmt w:val="bullet"/>
      <w:lvlText w:val="o"/>
      <w:lvlJc w:val="left"/>
      <w:pPr>
        <w:ind w:left="3558" w:hanging="360"/>
      </w:pPr>
      <w:rPr>
        <w:rFonts w:ascii="Courier New" w:hAnsi="Courier New" w:hint="default"/>
      </w:rPr>
    </w:lvl>
    <w:lvl w:ilvl="5" w:tplc="04090005" w:tentative="1">
      <w:start w:val="1"/>
      <w:numFmt w:val="bullet"/>
      <w:lvlText w:val=""/>
      <w:lvlJc w:val="left"/>
      <w:pPr>
        <w:ind w:left="4278" w:hanging="360"/>
      </w:pPr>
      <w:rPr>
        <w:rFonts w:ascii="Wingdings" w:hAnsi="Wingdings" w:hint="default"/>
      </w:rPr>
    </w:lvl>
    <w:lvl w:ilvl="6" w:tplc="04090001" w:tentative="1">
      <w:start w:val="1"/>
      <w:numFmt w:val="bullet"/>
      <w:lvlText w:val=""/>
      <w:lvlJc w:val="left"/>
      <w:pPr>
        <w:ind w:left="4998" w:hanging="360"/>
      </w:pPr>
      <w:rPr>
        <w:rFonts w:ascii="Symbol" w:hAnsi="Symbol" w:hint="default"/>
      </w:rPr>
    </w:lvl>
    <w:lvl w:ilvl="7" w:tplc="04090003" w:tentative="1">
      <w:start w:val="1"/>
      <w:numFmt w:val="bullet"/>
      <w:lvlText w:val="o"/>
      <w:lvlJc w:val="left"/>
      <w:pPr>
        <w:ind w:left="5718" w:hanging="360"/>
      </w:pPr>
      <w:rPr>
        <w:rFonts w:ascii="Courier New" w:hAnsi="Courier New" w:hint="default"/>
      </w:rPr>
    </w:lvl>
    <w:lvl w:ilvl="8" w:tplc="04090005" w:tentative="1">
      <w:start w:val="1"/>
      <w:numFmt w:val="bullet"/>
      <w:lvlText w:val=""/>
      <w:lvlJc w:val="left"/>
      <w:pPr>
        <w:ind w:left="6438" w:hanging="360"/>
      </w:pPr>
      <w:rPr>
        <w:rFonts w:ascii="Wingdings" w:hAnsi="Wingdings" w:hint="default"/>
      </w:rPr>
    </w:lvl>
  </w:abstractNum>
  <w:abstractNum w:abstractNumId="32">
    <w:nsid w:val="31EE429E"/>
    <w:multiLevelType w:val="hybridMultilevel"/>
    <w:tmpl w:val="B9C20042"/>
    <w:lvl w:ilvl="0" w:tplc="0409000F">
      <w:start w:val="1"/>
      <w:numFmt w:val="decimal"/>
      <w:lvlText w:val="%1."/>
      <w:lvlJc w:val="left"/>
      <w:pPr>
        <w:ind w:left="792" w:hanging="360"/>
      </w:pPr>
      <w:rPr>
        <w:rFonts w:hint="default"/>
        <w:b w:val="0"/>
        <w:i w:val="0"/>
        <w:sz w:val="22"/>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3">
    <w:nsid w:val="383630D4"/>
    <w:multiLevelType w:val="hybridMultilevel"/>
    <w:tmpl w:val="EB2C8E3C"/>
    <w:lvl w:ilvl="0" w:tplc="0409000F">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4">
    <w:nsid w:val="390665DB"/>
    <w:multiLevelType w:val="hybridMultilevel"/>
    <w:tmpl w:val="BBDEE716"/>
    <w:lvl w:ilvl="0" w:tplc="DA28E446">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A627320"/>
    <w:multiLevelType w:val="hybridMultilevel"/>
    <w:tmpl w:val="888CDA5A"/>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36">
    <w:nsid w:val="3A6F641F"/>
    <w:multiLevelType w:val="multilevel"/>
    <w:tmpl w:val="9B940A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AAF1C90"/>
    <w:multiLevelType w:val="hybridMultilevel"/>
    <w:tmpl w:val="DE6692A0"/>
    <w:lvl w:ilvl="0" w:tplc="D1821B64">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B38128F"/>
    <w:multiLevelType w:val="hybridMultilevel"/>
    <w:tmpl w:val="5798E78E"/>
    <w:lvl w:ilvl="0" w:tplc="2758BDDC">
      <w:start w:val="1"/>
      <w:numFmt w:val="bullet"/>
      <w:lvlText w:val=""/>
      <w:lvlJc w:val="left"/>
      <w:pPr>
        <w:tabs>
          <w:tab w:val="num" w:pos="283"/>
        </w:tabs>
        <w:ind w:left="283" w:hanging="283"/>
      </w:pPr>
      <w:rPr>
        <w:rFonts w:ascii="Symbol" w:hAnsi="Symbol" w:hint="default"/>
        <w:color w:val="666699"/>
      </w:rPr>
    </w:lvl>
    <w:lvl w:ilvl="1" w:tplc="0D04B59A">
      <w:start w:val="1"/>
      <w:numFmt w:val="bullet"/>
      <w:lvlText w:val="-"/>
      <w:lvlJc w:val="left"/>
      <w:pPr>
        <w:tabs>
          <w:tab w:val="num" w:pos="1383"/>
        </w:tabs>
        <w:ind w:left="1383" w:hanging="360"/>
      </w:pPr>
      <w:rPr>
        <w:rFonts w:ascii="Times New Roman" w:hAnsi="Times New Roman" w:cs="Times New Roman" w:hint="default"/>
        <w:color w:val="auto"/>
      </w:rPr>
    </w:lvl>
    <w:lvl w:ilvl="2" w:tplc="08090005" w:tentative="1">
      <w:start w:val="1"/>
      <w:numFmt w:val="bullet"/>
      <w:lvlText w:val=""/>
      <w:lvlJc w:val="left"/>
      <w:pPr>
        <w:tabs>
          <w:tab w:val="num" w:pos="2103"/>
        </w:tabs>
        <w:ind w:left="2103" w:hanging="360"/>
      </w:pPr>
      <w:rPr>
        <w:rFonts w:ascii="Wingdings" w:hAnsi="Wingdings" w:hint="default"/>
      </w:rPr>
    </w:lvl>
    <w:lvl w:ilvl="3" w:tplc="08090001" w:tentative="1">
      <w:start w:val="1"/>
      <w:numFmt w:val="bullet"/>
      <w:lvlText w:val=""/>
      <w:lvlJc w:val="left"/>
      <w:pPr>
        <w:tabs>
          <w:tab w:val="num" w:pos="2823"/>
        </w:tabs>
        <w:ind w:left="2823" w:hanging="360"/>
      </w:pPr>
      <w:rPr>
        <w:rFonts w:ascii="Symbol" w:hAnsi="Symbol" w:hint="default"/>
      </w:rPr>
    </w:lvl>
    <w:lvl w:ilvl="4" w:tplc="08090003" w:tentative="1">
      <w:start w:val="1"/>
      <w:numFmt w:val="bullet"/>
      <w:lvlText w:val="o"/>
      <w:lvlJc w:val="left"/>
      <w:pPr>
        <w:tabs>
          <w:tab w:val="num" w:pos="3543"/>
        </w:tabs>
        <w:ind w:left="3543" w:hanging="360"/>
      </w:pPr>
      <w:rPr>
        <w:rFonts w:ascii="Courier New" w:hAnsi="Courier New" w:cs="Courier New" w:hint="default"/>
      </w:rPr>
    </w:lvl>
    <w:lvl w:ilvl="5" w:tplc="08090005" w:tentative="1">
      <w:start w:val="1"/>
      <w:numFmt w:val="bullet"/>
      <w:lvlText w:val=""/>
      <w:lvlJc w:val="left"/>
      <w:pPr>
        <w:tabs>
          <w:tab w:val="num" w:pos="4263"/>
        </w:tabs>
        <w:ind w:left="4263" w:hanging="360"/>
      </w:pPr>
      <w:rPr>
        <w:rFonts w:ascii="Wingdings" w:hAnsi="Wingdings" w:hint="default"/>
      </w:rPr>
    </w:lvl>
    <w:lvl w:ilvl="6" w:tplc="08090001" w:tentative="1">
      <w:start w:val="1"/>
      <w:numFmt w:val="bullet"/>
      <w:lvlText w:val=""/>
      <w:lvlJc w:val="left"/>
      <w:pPr>
        <w:tabs>
          <w:tab w:val="num" w:pos="4983"/>
        </w:tabs>
        <w:ind w:left="4983" w:hanging="360"/>
      </w:pPr>
      <w:rPr>
        <w:rFonts w:ascii="Symbol" w:hAnsi="Symbol" w:hint="default"/>
      </w:rPr>
    </w:lvl>
    <w:lvl w:ilvl="7" w:tplc="08090003" w:tentative="1">
      <w:start w:val="1"/>
      <w:numFmt w:val="bullet"/>
      <w:lvlText w:val="o"/>
      <w:lvlJc w:val="left"/>
      <w:pPr>
        <w:tabs>
          <w:tab w:val="num" w:pos="5703"/>
        </w:tabs>
        <w:ind w:left="5703" w:hanging="360"/>
      </w:pPr>
      <w:rPr>
        <w:rFonts w:ascii="Courier New" w:hAnsi="Courier New" w:cs="Courier New" w:hint="default"/>
      </w:rPr>
    </w:lvl>
    <w:lvl w:ilvl="8" w:tplc="08090005" w:tentative="1">
      <w:start w:val="1"/>
      <w:numFmt w:val="bullet"/>
      <w:lvlText w:val=""/>
      <w:lvlJc w:val="left"/>
      <w:pPr>
        <w:tabs>
          <w:tab w:val="num" w:pos="6423"/>
        </w:tabs>
        <w:ind w:left="6423" w:hanging="360"/>
      </w:pPr>
      <w:rPr>
        <w:rFonts w:ascii="Wingdings" w:hAnsi="Wingdings" w:hint="default"/>
      </w:rPr>
    </w:lvl>
  </w:abstractNum>
  <w:abstractNum w:abstractNumId="39">
    <w:nsid w:val="3C420175"/>
    <w:multiLevelType w:val="hybridMultilevel"/>
    <w:tmpl w:val="343A07DC"/>
    <w:lvl w:ilvl="0" w:tplc="FD1CCF8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41">
    <w:nsid w:val="3DA63F95"/>
    <w:multiLevelType w:val="multilevel"/>
    <w:tmpl w:val="82486258"/>
    <w:styleLink w:val="StyleBulleted"/>
    <w:lvl w:ilvl="0">
      <w:start w:val="1"/>
      <w:numFmt w:val="bullet"/>
      <w:lvlText w:val=""/>
      <w:lvlJc w:val="left"/>
      <w:pPr>
        <w:tabs>
          <w:tab w:val="num" w:pos="1080"/>
        </w:tabs>
        <w:ind w:left="567" w:hanging="567"/>
      </w:pPr>
      <w:rPr>
        <w:rFonts w:ascii="Symbol" w:hAnsi="Symbol" w:hint="default"/>
        <w:sz w:val="20"/>
      </w:rPr>
    </w:lvl>
    <w:lvl w:ilvl="1">
      <w:start w:val="1"/>
      <w:numFmt w:val="bullet"/>
      <w:lvlText w:val="o"/>
      <w:lvlJc w:val="left"/>
      <w:pPr>
        <w:tabs>
          <w:tab w:val="num" w:pos="1134"/>
        </w:tabs>
        <w:ind w:left="1134" w:hanging="567"/>
      </w:pPr>
      <w:rPr>
        <w:rFonts w:ascii="Courier New" w:hAnsi="Courier New" w:hint="default"/>
        <w:sz w:val="20"/>
      </w:rPr>
    </w:lvl>
    <w:lvl w:ilvl="2">
      <w:start w:val="1"/>
      <w:numFmt w:val="bullet"/>
      <w:lvlText w:val=""/>
      <w:lvlJc w:val="left"/>
      <w:pPr>
        <w:tabs>
          <w:tab w:val="num" w:pos="1701"/>
        </w:tabs>
        <w:ind w:left="1701" w:hanging="567"/>
      </w:pPr>
      <w:rPr>
        <w:rFonts w:ascii="Wingdings" w:hAnsi="Wingdings" w:hint="default"/>
      </w:rPr>
    </w:lvl>
    <w:lvl w:ilvl="3">
      <w:start w:val="1"/>
      <w:numFmt w:val="bullet"/>
      <w:lvlText w:val=""/>
      <w:lvlJc w:val="left"/>
      <w:pPr>
        <w:tabs>
          <w:tab w:val="num" w:pos="3600"/>
        </w:tabs>
        <w:ind w:left="3600" w:hanging="368"/>
      </w:pPr>
      <w:rPr>
        <w:rFonts w:ascii="Symbol" w:hAnsi="Symbol" w:hint="default"/>
      </w:rPr>
    </w:lvl>
    <w:lvl w:ilvl="4">
      <w:start w:val="1"/>
      <w:numFmt w:val="bullet"/>
      <w:lvlText w:val="o"/>
      <w:lvlJc w:val="left"/>
      <w:pPr>
        <w:tabs>
          <w:tab w:val="num" w:pos="4320"/>
        </w:tabs>
        <w:ind w:left="4320" w:hanging="11"/>
      </w:pPr>
      <w:rPr>
        <w:rFonts w:ascii="Courier New" w:hAnsi="Courier New" w:hint="default"/>
      </w:rPr>
    </w:lvl>
    <w:lvl w:ilvl="5">
      <w:start w:val="1"/>
      <w:numFmt w:val="bullet"/>
      <w:lvlText w:val=""/>
      <w:lvlJc w:val="left"/>
      <w:pPr>
        <w:tabs>
          <w:tab w:val="num" w:pos="5040"/>
        </w:tabs>
        <w:ind w:left="5040" w:firstLine="233"/>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2">
    <w:nsid w:val="44634EFC"/>
    <w:multiLevelType w:val="hybridMultilevel"/>
    <w:tmpl w:val="4D6CAC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EEE45C4"/>
    <w:multiLevelType w:val="hybridMultilevel"/>
    <w:tmpl w:val="DFEAB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FEF5A6C"/>
    <w:multiLevelType w:val="multilevel"/>
    <w:tmpl w:val="0012F938"/>
    <w:lvl w:ilvl="0">
      <w:start w:val="1"/>
      <w:numFmt w:val="bullet"/>
      <w:pStyle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Symbol" w:hAnsi="Symbol" w:hint="default"/>
      </w:rPr>
    </w:lvl>
    <w:lvl w:ilvl="6">
      <w:start w:val="1"/>
      <w:numFmt w:val="bullet"/>
      <w:lvlText w:val=""/>
      <w:lvlJc w:val="left"/>
      <w:pPr>
        <w:tabs>
          <w:tab w:val="num" w:pos="2520"/>
        </w:tabs>
        <w:ind w:left="2520" w:hanging="360"/>
      </w:pPr>
      <w:rPr>
        <w:rFonts w:ascii="Symbol" w:hAnsi="Symbol"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nsid w:val="513B1DFA"/>
    <w:multiLevelType w:val="hybridMultilevel"/>
    <w:tmpl w:val="BD7E20EA"/>
    <w:lvl w:ilvl="0" w:tplc="0409000F">
      <w:start w:val="1"/>
      <w:numFmt w:val="decimal"/>
      <w:lvlText w:val="%1."/>
      <w:lvlJc w:val="left"/>
      <w:pPr>
        <w:ind w:left="792" w:hanging="360"/>
      </w:pPr>
      <w:rPr>
        <w:rFonts w:hint="default"/>
        <w:b w:val="0"/>
        <w:i w:val="0"/>
        <w:sz w:val="22"/>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46">
    <w:nsid w:val="55346A99"/>
    <w:multiLevelType w:val="hybridMultilevel"/>
    <w:tmpl w:val="8458B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9241400"/>
    <w:multiLevelType w:val="hybridMultilevel"/>
    <w:tmpl w:val="1A524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A2C0F63"/>
    <w:multiLevelType w:val="hybridMultilevel"/>
    <w:tmpl w:val="FFCCCC56"/>
    <w:lvl w:ilvl="0" w:tplc="EA0EC680">
      <w:start w:val="1"/>
      <w:numFmt w:val="decimal"/>
      <w:lvlText w:val="%1."/>
      <w:lvlJc w:val="left"/>
      <w:pPr>
        <w:ind w:left="644"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C4C2B50"/>
    <w:multiLevelType w:val="hybridMultilevel"/>
    <w:tmpl w:val="B044BE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0126642"/>
    <w:multiLevelType w:val="hybridMultilevel"/>
    <w:tmpl w:val="150E1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BB448B"/>
    <w:multiLevelType w:val="hybridMultilevel"/>
    <w:tmpl w:val="AFBE9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4875DE4"/>
    <w:multiLevelType w:val="hybridMultilevel"/>
    <w:tmpl w:val="257A1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5012546"/>
    <w:multiLevelType w:val="hybridMultilevel"/>
    <w:tmpl w:val="27ECDF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5D02E5C"/>
    <w:multiLevelType w:val="multilevel"/>
    <w:tmpl w:val="81561F60"/>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6709080F"/>
    <w:multiLevelType w:val="hybridMultilevel"/>
    <w:tmpl w:val="A76C6F90"/>
    <w:lvl w:ilvl="0" w:tplc="04090001">
      <w:start w:val="1"/>
      <w:numFmt w:val="bullet"/>
      <w:lvlText w:val=""/>
      <w:lvlJc w:val="left"/>
      <w:pPr>
        <w:ind w:left="720" w:hanging="360"/>
      </w:pPr>
      <w:rPr>
        <w:rFonts w:ascii="Symbol" w:hAnsi="Symbol" w:hint="default"/>
      </w:rPr>
    </w:lvl>
    <w:lvl w:ilvl="1" w:tplc="F37A1C0A">
      <w:numFmt w:val="bullet"/>
      <w:lvlText w:val="-"/>
      <w:lvlJc w:val="left"/>
      <w:pPr>
        <w:ind w:left="1335" w:hanging="255"/>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75859F8"/>
    <w:multiLevelType w:val="hybridMultilevel"/>
    <w:tmpl w:val="B286631C"/>
    <w:lvl w:ilvl="0" w:tplc="DA28E446">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69A82FF6"/>
    <w:multiLevelType w:val="hybridMultilevel"/>
    <w:tmpl w:val="85603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B334D98"/>
    <w:multiLevelType w:val="hybridMultilevel"/>
    <w:tmpl w:val="09B02114"/>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C45668C"/>
    <w:multiLevelType w:val="multilevel"/>
    <w:tmpl w:val="2F9A84F8"/>
    <w:lvl w:ilvl="0">
      <w:start w:val="1"/>
      <w:numFmt w:val="decimal"/>
      <w:lvlText w:val="%1."/>
      <w:lvlJc w:val="left"/>
      <w:pPr>
        <w:tabs>
          <w:tab w:val="num" w:pos="360"/>
        </w:tabs>
        <w:ind w:left="360" w:hanging="360"/>
      </w:pPr>
      <w:rPr>
        <w:rFonts w:ascii="Times New Roman" w:hAnsi="Times New Roman" w:cs="Times New Roman" w:hint="default"/>
        <w:b/>
        <w:sz w:val="22"/>
        <w:szCs w:val="22"/>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6CAD7EC1"/>
    <w:multiLevelType w:val="hybridMultilevel"/>
    <w:tmpl w:val="2578E188"/>
    <w:lvl w:ilvl="0" w:tplc="BABA1714">
      <w:start w:val="1"/>
      <w:numFmt w:val="decimal"/>
      <w:lvlText w:val="%1."/>
      <w:lvlJc w:val="left"/>
      <w:pPr>
        <w:ind w:left="360" w:hanging="360"/>
      </w:pPr>
      <w:rPr>
        <w:rFonts w:ascii="Times New Roman" w:eastAsiaTheme="minorEastAsia" w:hAnsi="Times New Roman" w:cs="Times New Roman"/>
      </w:rPr>
    </w:lvl>
    <w:lvl w:ilvl="1" w:tplc="08090001">
      <w:start w:val="1"/>
      <w:numFmt w:val="bullet"/>
      <w:lvlText w:val=""/>
      <w:lvlJc w:val="left"/>
      <w:pPr>
        <w:ind w:left="1080" w:hanging="360"/>
      </w:pPr>
      <w:rPr>
        <w:rFonts w:ascii="Symbol" w:hAnsi="Symbol" w:hint="default"/>
      </w:rPr>
    </w:lvl>
    <w:lvl w:ilvl="2" w:tplc="C2B89F40">
      <w:start w:val="1"/>
      <w:numFmt w:val="lowerLetter"/>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6D440886"/>
    <w:multiLevelType w:val="hybridMultilevel"/>
    <w:tmpl w:val="4F0293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4953C47"/>
    <w:multiLevelType w:val="hybridMultilevel"/>
    <w:tmpl w:val="991097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4CA3D43"/>
    <w:multiLevelType w:val="multilevel"/>
    <w:tmpl w:val="BCB0358A"/>
    <w:lvl w:ilvl="0">
      <w:numFmt w:val="none"/>
      <w:pStyle w:val="ListNumber2"/>
      <w:lvlText w:val=""/>
      <w:lvlJc w:val="left"/>
      <w:pPr>
        <w:tabs>
          <w:tab w:val="num" w:pos="360"/>
        </w:tabs>
        <w:ind w:left="0" w:firstLine="0"/>
      </w:pPr>
      <w:rPr>
        <w:rFonts w:hint="default"/>
      </w:rPr>
    </w:lvl>
    <w:lvl w:ilvl="1">
      <w:start w:val="1"/>
      <w:numFmt w:val="lowerLetter"/>
      <w:pStyle w:val="ListNumber2"/>
      <w:lvlText w:val="(%2)"/>
      <w:lvlJc w:val="left"/>
      <w:pPr>
        <w:tabs>
          <w:tab w:val="num" w:pos="2148"/>
        </w:tabs>
        <w:ind w:left="2148" w:hanging="708"/>
      </w:pPr>
      <w:rPr>
        <w:rFonts w:hint="default"/>
      </w:rPr>
    </w:lvl>
    <w:lvl w:ilvl="2">
      <w:start w:val="1"/>
      <w:numFmt w:val="bullet"/>
      <w:pStyle w:val="ListNumber2Level3"/>
      <w:lvlText w:val="–"/>
      <w:lvlJc w:val="left"/>
      <w:pPr>
        <w:tabs>
          <w:tab w:val="num" w:pos="2977"/>
        </w:tabs>
        <w:ind w:left="2977" w:hanging="709"/>
      </w:pPr>
      <w:rPr>
        <w:rFonts w:ascii="Times New Roman" w:hAnsi="Times New Roman" w:hint="default"/>
      </w:rPr>
    </w:lvl>
    <w:lvl w:ilvl="3">
      <w:start w:val="1"/>
      <w:numFmt w:val="bullet"/>
      <w:pStyle w:val="ListNumber2Level3"/>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4">
    <w:nsid w:val="75BB592A"/>
    <w:multiLevelType w:val="hybridMultilevel"/>
    <w:tmpl w:val="B9C8D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77A57C9"/>
    <w:multiLevelType w:val="hybridMultilevel"/>
    <w:tmpl w:val="61DCD24E"/>
    <w:lvl w:ilvl="0" w:tplc="4864AC38">
      <w:start w:val="15"/>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A3B703C"/>
    <w:multiLevelType w:val="hybridMultilevel"/>
    <w:tmpl w:val="B25E3E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FB21DD9"/>
    <w:multiLevelType w:val="singleLevel"/>
    <w:tmpl w:val="43FA193E"/>
    <w:lvl w:ilvl="0">
      <w:start w:val="1"/>
      <w:numFmt w:val="bullet"/>
      <w:pStyle w:val="Bullets"/>
      <w:lvlText w:val=""/>
      <w:lvlJc w:val="left"/>
      <w:pPr>
        <w:tabs>
          <w:tab w:val="num" w:pos="360"/>
        </w:tabs>
        <w:ind w:left="284" w:hanging="284"/>
      </w:pPr>
      <w:rPr>
        <w:rFonts w:ascii="Symbol" w:hAnsi="Symbol" w:hint="default"/>
      </w:rPr>
    </w:lvl>
  </w:abstractNum>
  <w:num w:numId="1">
    <w:abstractNumId w:val="20"/>
  </w:num>
  <w:num w:numId="2">
    <w:abstractNumId w:val="44"/>
  </w:num>
  <w:num w:numId="3">
    <w:abstractNumId w:val="40"/>
  </w:num>
  <w:num w:numId="4">
    <w:abstractNumId w:val="63"/>
  </w:num>
  <w:num w:numId="5">
    <w:abstractNumId w:val="30"/>
  </w:num>
  <w:num w:numId="6">
    <w:abstractNumId w:val="41"/>
  </w:num>
  <w:num w:numId="7">
    <w:abstractNumId w:val="67"/>
  </w:num>
  <w:num w:numId="8">
    <w:abstractNumId w:val="9"/>
  </w:num>
  <w:num w:numId="9">
    <w:abstractNumId w:val="16"/>
  </w:num>
  <w:num w:numId="10">
    <w:abstractNumId w:val="5"/>
  </w:num>
  <w:num w:numId="11">
    <w:abstractNumId w:val="45"/>
  </w:num>
  <w:num w:numId="12">
    <w:abstractNumId w:val="32"/>
  </w:num>
  <w:num w:numId="13">
    <w:abstractNumId w:val="50"/>
  </w:num>
  <w:num w:numId="14">
    <w:abstractNumId w:val="38"/>
  </w:num>
  <w:num w:numId="15">
    <w:abstractNumId w:val="2"/>
  </w:num>
  <w:num w:numId="16">
    <w:abstractNumId w:val="22"/>
  </w:num>
  <w:num w:numId="17">
    <w:abstractNumId w:val="52"/>
  </w:num>
  <w:num w:numId="18">
    <w:abstractNumId w:val="3"/>
  </w:num>
  <w:num w:numId="19">
    <w:abstractNumId w:val="59"/>
  </w:num>
  <w:num w:numId="20">
    <w:abstractNumId w:val="60"/>
  </w:num>
  <w:num w:numId="21">
    <w:abstractNumId w:val="33"/>
  </w:num>
  <w:num w:numId="22">
    <w:abstractNumId w:val="1"/>
  </w:num>
  <w:num w:numId="23">
    <w:abstractNumId w:val="64"/>
  </w:num>
  <w:num w:numId="24">
    <w:abstractNumId w:val="49"/>
  </w:num>
  <w:num w:numId="25">
    <w:abstractNumId w:val="27"/>
  </w:num>
  <w:num w:numId="26">
    <w:abstractNumId w:val="51"/>
  </w:num>
  <w:num w:numId="27">
    <w:abstractNumId w:val="23"/>
  </w:num>
  <w:num w:numId="28">
    <w:abstractNumId w:val="26"/>
  </w:num>
  <w:num w:numId="29">
    <w:abstractNumId w:val="62"/>
  </w:num>
  <w:num w:numId="30">
    <w:abstractNumId w:val="61"/>
  </w:num>
  <w:num w:numId="31">
    <w:abstractNumId w:val="42"/>
  </w:num>
  <w:num w:numId="32">
    <w:abstractNumId w:val="29"/>
  </w:num>
  <w:num w:numId="33">
    <w:abstractNumId w:val="19"/>
  </w:num>
  <w:num w:numId="34">
    <w:abstractNumId w:val="18"/>
  </w:num>
  <w:num w:numId="35">
    <w:abstractNumId w:val="47"/>
  </w:num>
  <w:num w:numId="36">
    <w:abstractNumId w:val="8"/>
  </w:num>
  <w:num w:numId="37">
    <w:abstractNumId w:val="10"/>
  </w:num>
  <w:num w:numId="38">
    <w:abstractNumId w:val="39"/>
  </w:num>
  <w:num w:numId="39">
    <w:abstractNumId w:val="12"/>
  </w:num>
  <w:num w:numId="40">
    <w:abstractNumId w:val="66"/>
  </w:num>
  <w:num w:numId="41">
    <w:abstractNumId w:val="11"/>
  </w:num>
  <w:num w:numId="42">
    <w:abstractNumId w:val="21"/>
  </w:num>
  <w:num w:numId="43">
    <w:abstractNumId w:val="6"/>
  </w:num>
  <w:num w:numId="44">
    <w:abstractNumId w:val="4"/>
  </w:num>
  <w:num w:numId="45">
    <w:abstractNumId w:val="37"/>
  </w:num>
  <w:num w:numId="46">
    <w:abstractNumId w:val="13"/>
  </w:num>
  <w:num w:numId="47">
    <w:abstractNumId w:val="48"/>
  </w:num>
  <w:num w:numId="48">
    <w:abstractNumId w:val="54"/>
  </w:num>
  <w:num w:numId="49">
    <w:abstractNumId w:val="56"/>
  </w:num>
  <w:num w:numId="50">
    <w:abstractNumId w:val="34"/>
  </w:num>
  <w:num w:numId="51">
    <w:abstractNumId w:val="36"/>
  </w:num>
  <w:num w:numId="52">
    <w:abstractNumId w:val="46"/>
  </w:num>
  <w:num w:numId="53">
    <w:abstractNumId w:val="17"/>
  </w:num>
  <w:num w:numId="54">
    <w:abstractNumId w:val="7"/>
  </w:num>
  <w:num w:numId="55">
    <w:abstractNumId w:val="15"/>
  </w:num>
  <w:num w:numId="56">
    <w:abstractNumId w:val="24"/>
  </w:num>
  <w:num w:numId="57">
    <w:abstractNumId w:val="58"/>
  </w:num>
  <w:num w:numId="58">
    <w:abstractNumId w:val="57"/>
  </w:num>
  <w:num w:numId="59">
    <w:abstractNumId w:val="43"/>
  </w:num>
  <w:num w:numId="60">
    <w:abstractNumId w:val="55"/>
  </w:num>
  <w:num w:numId="61">
    <w:abstractNumId w:val="35"/>
  </w:num>
  <w:num w:numId="62">
    <w:abstractNumId w:val="25"/>
  </w:num>
  <w:num w:numId="63">
    <w:abstractNumId w:val="31"/>
  </w:num>
  <w:num w:numId="64">
    <w:abstractNumId w:val="28"/>
  </w:num>
  <w:num w:numId="65">
    <w:abstractNumId w:val="14"/>
  </w:num>
  <w:num w:numId="66">
    <w:abstractNumId w:val="0"/>
  </w:num>
  <w:num w:numId="67">
    <w:abstractNumId w:val="53"/>
  </w:num>
  <w:num w:numId="68">
    <w:abstractNumId w:val="6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304"/>
  <w:hyphenationZone w:val="425"/>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684829"/>
    <w:rsid w:val="00007C72"/>
    <w:rsid w:val="00010D7E"/>
    <w:rsid w:val="00012139"/>
    <w:rsid w:val="0001357C"/>
    <w:rsid w:val="000158DD"/>
    <w:rsid w:val="00016FBC"/>
    <w:rsid w:val="00017CE6"/>
    <w:rsid w:val="00020BE0"/>
    <w:rsid w:val="00023A13"/>
    <w:rsid w:val="00033AC3"/>
    <w:rsid w:val="000373BF"/>
    <w:rsid w:val="000427F9"/>
    <w:rsid w:val="000428ED"/>
    <w:rsid w:val="0004413C"/>
    <w:rsid w:val="00055A9D"/>
    <w:rsid w:val="00061F41"/>
    <w:rsid w:val="0007030F"/>
    <w:rsid w:val="000709F8"/>
    <w:rsid w:val="0007218D"/>
    <w:rsid w:val="000774C8"/>
    <w:rsid w:val="00094CF5"/>
    <w:rsid w:val="00096EBA"/>
    <w:rsid w:val="000B5726"/>
    <w:rsid w:val="000C0EAC"/>
    <w:rsid w:val="000C4366"/>
    <w:rsid w:val="000C50B6"/>
    <w:rsid w:val="000C5C11"/>
    <w:rsid w:val="000D1FC1"/>
    <w:rsid w:val="000D2878"/>
    <w:rsid w:val="000D5C93"/>
    <w:rsid w:val="000D5D61"/>
    <w:rsid w:val="000E1779"/>
    <w:rsid w:val="000E32D2"/>
    <w:rsid w:val="000F091A"/>
    <w:rsid w:val="000F1AA4"/>
    <w:rsid w:val="0010073B"/>
    <w:rsid w:val="001042DD"/>
    <w:rsid w:val="00106A2B"/>
    <w:rsid w:val="00114E3B"/>
    <w:rsid w:val="00114E3D"/>
    <w:rsid w:val="0012186A"/>
    <w:rsid w:val="001220BE"/>
    <w:rsid w:val="00122891"/>
    <w:rsid w:val="00143142"/>
    <w:rsid w:val="00146322"/>
    <w:rsid w:val="00160032"/>
    <w:rsid w:val="0016037F"/>
    <w:rsid w:val="00164086"/>
    <w:rsid w:val="001665AF"/>
    <w:rsid w:val="0017164E"/>
    <w:rsid w:val="00183AE7"/>
    <w:rsid w:val="00185468"/>
    <w:rsid w:val="00192CAA"/>
    <w:rsid w:val="00196CE2"/>
    <w:rsid w:val="001978EF"/>
    <w:rsid w:val="001A432B"/>
    <w:rsid w:val="001B0879"/>
    <w:rsid w:val="001B751B"/>
    <w:rsid w:val="001D007F"/>
    <w:rsid w:val="001E2A90"/>
    <w:rsid w:val="001F261C"/>
    <w:rsid w:val="001F68C7"/>
    <w:rsid w:val="00201AC3"/>
    <w:rsid w:val="002047A9"/>
    <w:rsid w:val="00204BBC"/>
    <w:rsid w:val="002221F3"/>
    <w:rsid w:val="002225D2"/>
    <w:rsid w:val="00237BA0"/>
    <w:rsid w:val="00243FC2"/>
    <w:rsid w:val="002456FF"/>
    <w:rsid w:val="002542FA"/>
    <w:rsid w:val="00257637"/>
    <w:rsid w:val="0026145E"/>
    <w:rsid w:val="00263F8C"/>
    <w:rsid w:val="002650F0"/>
    <w:rsid w:val="00266CF8"/>
    <w:rsid w:val="00272B78"/>
    <w:rsid w:val="00274111"/>
    <w:rsid w:val="00274729"/>
    <w:rsid w:val="0028303C"/>
    <w:rsid w:val="0028444B"/>
    <w:rsid w:val="0028667B"/>
    <w:rsid w:val="00294A8C"/>
    <w:rsid w:val="00295F9E"/>
    <w:rsid w:val="002A68A6"/>
    <w:rsid w:val="002B39A0"/>
    <w:rsid w:val="002B7505"/>
    <w:rsid w:val="002C5EB0"/>
    <w:rsid w:val="002C6E9C"/>
    <w:rsid w:val="002C7576"/>
    <w:rsid w:val="002D0EBE"/>
    <w:rsid w:val="002E6F7A"/>
    <w:rsid w:val="002F0775"/>
    <w:rsid w:val="002F1515"/>
    <w:rsid w:val="0030124D"/>
    <w:rsid w:val="003040C5"/>
    <w:rsid w:val="003041A3"/>
    <w:rsid w:val="00305ABC"/>
    <w:rsid w:val="00312B4E"/>
    <w:rsid w:val="003134EE"/>
    <w:rsid w:val="00316B43"/>
    <w:rsid w:val="00326606"/>
    <w:rsid w:val="0032694D"/>
    <w:rsid w:val="00334613"/>
    <w:rsid w:val="00345777"/>
    <w:rsid w:val="00357FAA"/>
    <w:rsid w:val="00363725"/>
    <w:rsid w:val="00372C3D"/>
    <w:rsid w:val="003751A8"/>
    <w:rsid w:val="003824FB"/>
    <w:rsid w:val="003857A5"/>
    <w:rsid w:val="00385B29"/>
    <w:rsid w:val="00387AB8"/>
    <w:rsid w:val="00390398"/>
    <w:rsid w:val="003939C4"/>
    <w:rsid w:val="00394450"/>
    <w:rsid w:val="003A0CFD"/>
    <w:rsid w:val="003A2589"/>
    <w:rsid w:val="003A5E0E"/>
    <w:rsid w:val="003A7F9D"/>
    <w:rsid w:val="003C2DD3"/>
    <w:rsid w:val="003C5BA3"/>
    <w:rsid w:val="003D4F74"/>
    <w:rsid w:val="003D5D3C"/>
    <w:rsid w:val="003E0F85"/>
    <w:rsid w:val="003E18AB"/>
    <w:rsid w:val="003E2DD1"/>
    <w:rsid w:val="003E3076"/>
    <w:rsid w:val="003F2419"/>
    <w:rsid w:val="003F6F2D"/>
    <w:rsid w:val="004154FB"/>
    <w:rsid w:val="00416350"/>
    <w:rsid w:val="00423129"/>
    <w:rsid w:val="0043658D"/>
    <w:rsid w:val="0043695E"/>
    <w:rsid w:val="00441E04"/>
    <w:rsid w:val="00444C30"/>
    <w:rsid w:val="0044721B"/>
    <w:rsid w:val="004573C1"/>
    <w:rsid w:val="00461F4B"/>
    <w:rsid w:val="00464EB7"/>
    <w:rsid w:val="00474026"/>
    <w:rsid w:val="00475344"/>
    <w:rsid w:val="00490477"/>
    <w:rsid w:val="00492178"/>
    <w:rsid w:val="00494245"/>
    <w:rsid w:val="004A2E5E"/>
    <w:rsid w:val="004A30E5"/>
    <w:rsid w:val="004A4851"/>
    <w:rsid w:val="004A4F1F"/>
    <w:rsid w:val="004B0B1E"/>
    <w:rsid w:val="004B0F3F"/>
    <w:rsid w:val="004B49C0"/>
    <w:rsid w:val="004B72BA"/>
    <w:rsid w:val="004C0FFA"/>
    <w:rsid w:val="004C6DBC"/>
    <w:rsid w:val="004D1237"/>
    <w:rsid w:val="004D1E0D"/>
    <w:rsid w:val="004D2F1C"/>
    <w:rsid w:val="004D69B8"/>
    <w:rsid w:val="004D69C9"/>
    <w:rsid w:val="004D735E"/>
    <w:rsid w:val="004F0620"/>
    <w:rsid w:val="004F663E"/>
    <w:rsid w:val="00500242"/>
    <w:rsid w:val="00500644"/>
    <w:rsid w:val="00501A98"/>
    <w:rsid w:val="00502053"/>
    <w:rsid w:val="00503DD2"/>
    <w:rsid w:val="0050634E"/>
    <w:rsid w:val="0051405B"/>
    <w:rsid w:val="00521428"/>
    <w:rsid w:val="0052238E"/>
    <w:rsid w:val="00522DAA"/>
    <w:rsid w:val="00523FB4"/>
    <w:rsid w:val="00525ECF"/>
    <w:rsid w:val="00533A49"/>
    <w:rsid w:val="00533C87"/>
    <w:rsid w:val="00534396"/>
    <w:rsid w:val="00537431"/>
    <w:rsid w:val="0054615C"/>
    <w:rsid w:val="00550B93"/>
    <w:rsid w:val="00561443"/>
    <w:rsid w:val="00565B3B"/>
    <w:rsid w:val="005731E4"/>
    <w:rsid w:val="00574A5B"/>
    <w:rsid w:val="00590498"/>
    <w:rsid w:val="0059170A"/>
    <w:rsid w:val="00594DFB"/>
    <w:rsid w:val="005B2B1D"/>
    <w:rsid w:val="005B3861"/>
    <w:rsid w:val="005B3AAB"/>
    <w:rsid w:val="005B3B1D"/>
    <w:rsid w:val="005B59D2"/>
    <w:rsid w:val="005C723E"/>
    <w:rsid w:val="005D3F7A"/>
    <w:rsid w:val="005D53F6"/>
    <w:rsid w:val="005D7506"/>
    <w:rsid w:val="005E0527"/>
    <w:rsid w:val="005E37A8"/>
    <w:rsid w:val="005F1CB3"/>
    <w:rsid w:val="005F1ED6"/>
    <w:rsid w:val="005F5C74"/>
    <w:rsid w:val="005F71C8"/>
    <w:rsid w:val="0060329C"/>
    <w:rsid w:val="00606072"/>
    <w:rsid w:val="00614393"/>
    <w:rsid w:val="00614525"/>
    <w:rsid w:val="0061768C"/>
    <w:rsid w:val="00621814"/>
    <w:rsid w:val="00623DAA"/>
    <w:rsid w:val="006241F8"/>
    <w:rsid w:val="00626BBF"/>
    <w:rsid w:val="0062792F"/>
    <w:rsid w:val="00637CCB"/>
    <w:rsid w:val="00644419"/>
    <w:rsid w:val="00644A89"/>
    <w:rsid w:val="0065226D"/>
    <w:rsid w:val="006545E4"/>
    <w:rsid w:val="006562A6"/>
    <w:rsid w:val="00657AC4"/>
    <w:rsid w:val="00661DFB"/>
    <w:rsid w:val="00667AD6"/>
    <w:rsid w:val="00671947"/>
    <w:rsid w:val="00672704"/>
    <w:rsid w:val="00674558"/>
    <w:rsid w:val="006845A0"/>
    <w:rsid w:val="00684829"/>
    <w:rsid w:val="00684A02"/>
    <w:rsid w:val="00684C2C"/>
    <w:rsid w:val="00691BF7"/>
    <w:rsid w:val="006929E1"/>
    <w:rsid w:val="00692D0C"/>
    <w:rsid w:val="006933AE"/>
    <w:rsid w:val="00694F47"/>
    <w:rsid w:val="00695BD0"/>
    <w:rsid w:val="00697610"/>
    <w:rsid w:val="00697CE4"/>
    <w:rsid w:val="006A2DC9"/>
    <w:rsid w:val="006B38D7"/>
    <w:rsid w:val="006C0345"/>
    <w:rsid w:val="006C08B4"/>
    <w:rsid w:val="006C0FEA"/>
    <w:rsid w:val="006D2115"/>
    <w:rsid w:val="006E0417"/>
    <w:rsid w:val="006E3577"/>
    <w:rsid w:val="006E5A6A"/>
    <w:rsid w:val="006F127B"/>
    <w:rsid w:val="006F5667"/>
    <w:rsid w:val="006F6C3E"/>
    <w:rsid w:val="006F749B"/>
    <w:rsid w:val="00704139"/>
    <w:rsid w:val="00704CAA"/>
    <w:rsid w:val="007062C8"/>
    <w:rsid w:val="007063D4"/>
    <w:rsid w:val="00707AA5"/>
    <w:rsid w:val="00712D7C"/>
    <w:rsid w:val="00716BE9"/>
    <w:rsid w:val="00720C8C"/>
    <w:rsid w:val="007236B2"/>
    <w:rsid w:val="00724113"/>
    <w:rsid w:val="007258DB"/>
    <w:rsid w:val="00730757"/>
    <w:rsid w:val="00732AA5"/>
    <w:rsid w:val="00745137"/>
    <w:rsid w:val="00746F44"/>
    <w:rsid w:val="00756504"/>
    <w:rsid w:val="007575B1"/>
    <w:rsid w:val="00767423"/>
    <w:rsid w:val="00767DE7"/>
    <w:rsid w:val="007710D6"/>
    <w:rsid w:val="007735C1"/>
    <w:rsid w:val="0077419A"/>
    <w:rsid w:val="00793097"/>
    <w:rsid w:val="00793E8A"/>
    <w:rsid w:val="007A06D0"/>
    <w:rsid w:val="007B2088"/>
    <w:rsid w:val="007B5544"/>
    <w:rsid w:val="007B7FF9"/>
    <w:rsid w:val="007C4595"/>
    <w:rsid w:val="007E03FD"/>
    <w:rsid w:val="007E2553"/>
    <w:rsid w:val="007E54AD"/>
    <w:rsid w:val="007E5E5E"/>
    <w:rsid w:val="007F46D9"/>
    <w:rsid w:val="008010DA"/>
    <w:rsid w:val="008078BC"/>
    <w:rsid w:val="008206FB"/>
    <w:rsid w:val="008262E9"/>
    <w:rsid w:val="00826439"/>
    <w:rsid w:val="00830246"/>
    <w:rsid w:val="0083650C"/>
    <w:rsid w:val="0085464F"/>
    <w:rsid w:val="0086419E"/>
    <w:rsid w:val="00864C0E"/>
    <w:rsid w:val="00871006"/>
    <w:rsid w:val="00872D15"/>
    <w:rsid w:val="0087496E"/>
    <w:rsid w:val="0088153C"/>
    <w:rsid w:val="00890A0F"/>
    <w:rsid w:val="008928FD"/>
    <w:rsid w:val="00893FBB"/>
    <w:rsid w:val="0089537F"/>
    <w:rsid w:val="00896A76"/>
    <w:rsid w:val="008975DF"/>
    <w:rsid w:val="008A1BCB"/>
    <w:rsid w:val="008A4BED"/>
    <w:rsid w:val="008B0296"/>
    <w:rsid w:val="008C3919"/>
    <w:rsid w:val="008C687D"/>
    <w:rsid w:val="008D0437"/>
    <w:rsid w:val="008D59E3"/>
    <w:rsid w:val="008E0EE8"/>
    <w:rsid w:val="008E7BAA"/>
    <w:rsid w:val="00907656"/>
    <w:rsid w:val="00907660"/>
    <w:rsid w:val="00915E44"/>
    <w:rsid w:val="00916F5D"/>
    <w:rsid w:val="0092186B"/>
    <w:rsid w:val="0092385A"/>
    <w:rsid w:val="00926428"/>
    <w:rsid w:val="00930B4F"/>
    <w:rsid w:val="00932FC8"/>
    <w:rsid w:val="009342D2"/>
    <w:rsid w:val="009418FA"/>
    <w:rsid w:val="00947498"/>
    <w:rsid w:val="00950035"/>
    <w:rsid w:val="0095030F"/>
    <w:rsid w:val="00951557"/>
    <w:rsid w:val="00955693"/>
    <w:rsid w:val="009576F3"/>
    <w:rsid w:val="00961EF1"/>
    <w:rsid w:val="0096595D"/>
    <w:rsid w:val="00966C44"/>
    <w:rsid w:val="00970174"/>
    <w:rsid w:val="0097450A"/>
    <w:rsid w:val="00976452"/>
    <w:rsid w:val="00976CB0"/>
    <w:rsid w:val="00984215"/>
    <w:rsid w:val="00985A5B"/>
    <w:rsid w:val="00986A57"/>
    <w:rsid w:val="00997862"/>
    <w:rsid w:val="009A386C"/>
    <w:rsid w:val="009A3E4E"/>
    <w:rsid w:val="009A3E97"/>
    <w:rsid w:val="009A4D70"/>
    <w:rsid w:val="009A5756"/>
    <w:rsid w:val="009A6907"/>
    <w:rsid w:val="009A6D7C"/>
    <w:rsid w:val="009C3C42"/>
    <w:rsid w:val="009D6BFC"/>
    <w:rsid w:val="009D7014"/>
    <w:rsid w:val="009E59DF"/>
    <w:rsid w:val="009F6615"/>
    <w:rsid w:val="009F679E"/>
    <w:rsid w:val="009F6939"/>
    <w:rsid w:val="00A00D7C"/>
    <w:rsid w:val="00A01A07"/>
    <w:rsid w:val="00A01F47"/>
    <w:rsid w:val="00A07047"/>
    <w:rsid w:val="00A12BDA"/>
    <w:rsid w:val="00A14D8E"/>
    <w:rsid w:val="00A1621E"/>
    <w:rsid w:val="00A20412"/>
    <w:rsid w:val="00A24DF8"/>
    <w:rsid w:val="00A24EA5"/>
    <w:rsid w:val="00A27EC8"/>
    <w:rsid w:val="00A31EE3"/>
    <w:rsid w:val="00A35C78"/>
    <w:rsid w:val="00A4559E"/>
    <w:rsid w:val="00A605F0"/>
    <w:rsid w:val="00A67443"/>
    <w:rsid w:val="00A67B17"/>
    <w:rsid w:val="00A72AF8"/>
    <w:rsid w:val="00A7495D"/>
    <w:rsid w:val="00A76206"/>
    <w:rsid w:val="00A76769"/>
    <w:rsid w:val="00A81EF4"/>
    <w:rsid w:val="00A92EDC"/>
    <w:rsid w:val="00AA005E"/>
    <w:rsid w:val="00AA0FE5"/>
    <w:rsid w:val="00AA1CF6"/>
    <w:rsid w:val="00AA30B0"/>
    <w:rsid w:val="00AA4A53"/>
    <w:rsid w:val="00AA5208"/>
    <w:rsid w:val="00AA7069"/>
    <w:rsid w:val="00AC0B29"/>
    <w:rsid w:val="00AC1977"/>
    <w:rsid w:val="00AC22BB"/>
    <w:rsid w:val="00AC2AD8"/>
    <w:rsid w:val="00AD1AEF"/>
    <w:rsid w:val="00AD5686"/>
    <w:rsid w:val="00AD62DB"/>
    <w:rsid w:val="00AE0D55"/>
    <w:rsid w:val="00AE44AC"/>
    <w:rsid w:val="00AF11A5"/>
    <w:rsid w:val="00AF5E40"/>
    <w:rsid w:val="00B028D9"/>
    <w:rsid w:val="00B02B86"/>
    <w:rsid w:val="00B138D4"/>
    <w:rsid w:val="00B13F4D"/>
    <w:rsid w:val="00B23944"/>
    <w:rsid w:val="00B2547E"/>
    <w:rsid w:val="00B256ED"/>
    <w:rsid w:val="00B26808"/>
    <w:rsid w:val="00B30E22"/>
    <w:rsid w:val="00B36EA1"/>
    <w:rsid w:val="00B40B7E"/>
    <w:rsid w:val="00B426B5"/>
    <w:rsid w:val="00B45FDE"/>
    <w:rsid w:val="00B5008F"/>
    <w:rsid w:val="00B52570"/>
    <w:rsid w:val="00B70349"/>
    <w:rsid w:val="00B71112"/>
    <w:rsid w:val="00B71C49"/>
    <w:rsid w:val="00B74698"/>
    <w:rsid w:val="00B77AED"/>
    <w:rsid w:val="00B85F24"/>
    <w:rsid w:val="00B91AB7"/>
    <w:rsid w:val="00B954F2"/>
    <w:rsid w:val="00BA17C3"/>
    <w:rsid w:val="00BA18D5"/>
    <w:rsid w:val="00BA3603"/>
    <w:rsid w:val="00BB2141"/>
    <w:rsid w:val="00BC0FA4"/>
    <w:rsid w:val="00BC3EB4"/>
    <w:rsid w:val="00BC459B"/>
    <w:rsid w:val="00BC5091"/>
    <w:rsid w:val="00BC5858"/>
    <w:rsid w:val="00BD452B"/>
    <w:rsid w:val="00BD7AF1"/>
    <w:rsid w:val="00BD7F9B"/>
    <w:rsid w:val="00BF2628"/>
    <w:rsid w:val="00BF4262"/>
    <w:rsid w:val="00BF6F2F"/>
    <w:rsid w:val="00C01823"/>
    <w:rsid w:val="00C04704"/>
    <w:rsid w:val="00C04A79"/>
    <w:rsid w:val="00C07B6B"/>
    <w:rsid w:val="00C10245"/>
    <w:rsid w:val="00C103A6"/>
    <w:rsid w:val="00C271CB"/>
    <w:rsid w:val="00C35AB9"/>
    <w:rsid w:val="00C410B8"/>
    <w:rsid w:val="00C50F2F"/>
    <w:rsid w:val="00C5155E"/>
    <w:rsid w:val="00C51DCB"/>
    <w:rsid w:val="00C52672"/>
    <w:rsid w:val="00C526D3"/>
    <w:rsid w:val="00C61413"/>
    <w:rsid w:val="00C66523"/>
    <w:rsid w:val="00C70D0A"/>
    <w:rsid w:val="00C746F9"/>
    <w:rsid w:val="00C83E17"/>
    <w:rsid w:val="00C84041"/>
    <w:rsid w:val="00C94A1B"/>
    <w:rsid w:val="00C96FA5"/>
    <w:rsid w:val="00CA00F9"/>
    <w:rsid w:val="00CB5011"/>
    <w:rsid w:val="00CC11ED"/>
    <w:rsid w:val="00CC31DE"/>
    <w:rsid w:val="00CC66CB"/>
    <w:rsid w:val="00CC7B24"/>
    <w:rsid w:val="00CD26C5"/>
    <w:rsid w:val="00CE31CC"/>
    <w:rsid w:val="00CE7558"/>
    <w:rsid w:val="00CF2818"/>
    <w:rsid w:val="00CF424F"/>
    <w:rsid w:val="00CF6306"/>
    <w:rsid w:val="00D00F1D"/>
    <w:rsid w:val="00D106B8"/>
    <w:rsid w:val="00D13FDD"/>
    <w:rsid w:val="00D17B31"/>
    <w:rsid w:val="00D24293"/>
    <w:rsid w:val="00D243D4"/>
    <w:rsid w:val="00D24D9D"/>
    <w:rsid w:val="00D272C4"/>
    <w:rsid w:val="00D279E9"/>
    <w:rsid w:val="00D4085A"/>
    <w:rsid w:val="00D40D11"/>
    <w:rsid w:val="00D44AF2"/>
    <w:rsid w:val="00D56A1B"/>
    <w:rsid w:val="00D57DBC"/>
    <w:rsid w:val="00D60554"/>
    <w:rsid w:val="00D618CD"/>
    <w:rsid w:val="00D625AA"/>
    <w:rsid w:val="00D66DB6"/>
    <w:rsid w:val="00D77CA4"/>
    <w:rsid w:val="00D804B3"/>
    <w:rsid w:val="00D82C56"/>
    <w:rsid w:val="00D85CE6"/>
    <w:rsid w:val="00D9315B"/>
    <w:rsid w:val="00D943E1"/>
    <w:rsid w:val="00D957BC"/>
    <w:rsid w:val="00DA396B"/>
    <w:rsid w:val="00DA3E51"/>
    <w:rsid w:val="00DA50BD"/>
    <w:rsid w:val="00DA5B1F"/>
    <w:rsid w:val="00DB311E"/>
    <w:rsid w:val="00DB3375"/>
    <w:rsid w:val="00DC1E2E"/>
    <w:rsid w:val="00DC5210"/>
    <w:rsid w:val="00DC5AC8"/>
    <w:rsid w:val="00DC72E7"/>
    <w:rsid w:val="00DD0270"/>
    <w:rsid w:val="00DD1DA7"/>
    <w:rsid w:val="00DD3B2A"/>
    <w:rsid w:val="00DD3C22"/>
    <w:rsid w:val="00DE6A69"/>
    <w:rsid w:val="00DF2F31"/>
    <w:rsid w:val="00E031A1"/>
    <w:rsid w:val="00E04884"/>
    <w:rsid w:val="00E07942"/>
    <w:rsid w:val="00E12BB6"/>
    <w:rsid w:val="00E13E3F"/>
    <w:rsid w:val="00E15584"/>
    <w:rsid w:val="00E1576B"/>
    <w:rsid w:val="00E17BA0"/>
    <w:rsid w:val="00E24CD6"/>
    <w:rsid w:val="00E275BC"/>
    <w:rsid w:val="00E44C2D"/>
    <w:rsid w:val="00E45A03"/>
    <w:rsid w:val="00E46369"/>
    <w:rsid w:val="00E50E07"/>
    <w:rsid w:val="00E519F7"/>
    <w:rsid w:val="00E55C8D"/>
    <w:rsid w:val="00E55E28"/>
    <w:rsid w:val="00E70BA4"/>
    <w:rsid w:val="00E70BB5"/>
    <w:rsid w:val="00E81EBB"/>
    <w:rsid w:val="00E82591"/>
    <w:rsid w:val="00E84D40"/>
    <w:rsid w:val="00E8774A"/>
    <w:rsid w:val="00E97952"/>
    <w:rsid w:val="00EA0F7D"/>
    <w:rsid w:val="00EA4580"/>
    <w:rsid w:val="00EA4DA4"/>
    <w:rsid w:val="00EA5278"/>
    <w:rsid w:val="00EA7336"/>
    <w:rsid w:val="00EB359C"/>
    <w:rsid w:val="00EB4ABD"/>
    <w:rsid w:val="00EB5CC4"/>
    <w:rsid w:val="00EC2AA1"/>
    <w:rsid w:val="00EC3837"/>
    <w:rsid w:val="00EC54C1"/>
    <w:rsid w:val="00EC54DA"/>
    <w:rsid w:val="00EC65C7"/>
    <w:rsid w:val="00EC7409"/>
    <w:rsid w:val="00ED215C"/>
    <w:rsid w:val="00ED4848"/>
    <w:rsid w:val="00ED4A94"/>
    <w:rsid w:val="00EF0330"/>
    <w:rsid w:val="00EF7C14"/>
    <w:rsid w:val="00F04542"/>
    <w:rsid w:val="00F06934"/>
    <w:rsid w:val="00F06DB1"/>
    <w:rsid w:val="00F0720D"/>
    <w:rsid w:val="00F07CD9"/>
    <w:rsid w:val="00F106F0"/>
    <w:rsid w:val="00F15771"/>
    <w:rsid w:val="00F20F63"/>
    <w:rsid w:val="00F24316"/>
    <w:rsid w:val="00F24D1E"/>
    <w:rsid w:val="00F25739"/>
    <w:rsid w:val="00F26C71"/>
    <w:rsid w:val="00F27C51"/>
    <w:rsid w:val="00F313ED"/>
    <w:rsid w:val="00F33482"/>
    <w:rsid w:val="00F33BFB"/>
    <w:rsid w:val="00F352F0"/>
    <w:rsid w:val="00F3790C"/>
    <w:rsid w:val="00F41018"/>
    <w:rsid w:val="00F43D22"/>
    <w:rsid w:val="00F518A2"/>
    <w:rsid w:val="00F55206"/>
    <w:rsid w:val="00F56EE8"/>
    <w:rsid w:val="00F60BAC"/>
    <w:rsid w:val="00F71EAB"/>
    <w:rsid w:val="00F73083"/>
    <w:rsid w:val="00F816B0"/>
    <w:rsid w:val="00F81882"/>
    <w:rsid w:val="00F9161B"/>
    <w:rsid w:val="00F96871"/>
    <w:rsid w:val="00F97EEA"/>
    <w:rsid w:val="00FA207C"/>
    <w:rsid w:val="00FA51B4"/>
    <w:rsid w:val="00FA614C"/>
    <w:rsid w:val="00FA6610"/>
    <w:rsid w:val="00FA7BC1"/>
    <w:rsid w:val="00FB7E8F"/>
    <w:rsid w:val="00FC126D"/>
    <w:rsid w:val="00FC3A35"/>
    <w:rsid w:val="00FD18F7"/>
    <w:rsid w:val="00FD54AE"/>
    <w:rsid w:val="00FE5F72"/>
    <w:rsid w:val="00FF09B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D097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Colorful List" w:qFormat="1"/>
    <w:lsdException w:name="Colorful Grid" w:qFormat="1"/>
    <w:lsdException w:name="Light Shading Accent 1" w:qFormat="1"/>
    <w:lsdException w:name="Revision" w:semiHidden="1"/>
    <w:lsdException w:name="List Paragraph" w:uiPriority="34"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4312"/>
    <w:pPr>
      <w:spacing w:line="288" w:lineRule="auto"/>
      <w:jc w:val="both"/>
    </w:pPr>
    <w:rPr>
      <w:rFonts w:ascii="Arial" w:hAnsi="Arial"/>
      <w:szCs w:val="24"/>
      <w:lang w:val="da-DK" w:eastAsia="da-DK"/>
    </w:rPr>
  </w:style>
  <w:style w:type="paragraph" w:styleId="Heading1">
    <w:name w:val="heading 1"/>
    <w:basedOn w:val="Normal"/>
    <w:next w:val="Normal"/>
    <w:link w:val="Heading1Char"/>
    <w:autoRedefine/>
    <w:qFormat/>
    <w:rsid w:val="00561443"/>
    <w:pPr>
      <w:keepNext/>
      <w:shd w:val="clear" w:color="auto" w:fill="E5DFEC"/>
      <w:outlineLvl w:val="0"/>
    </w:pPr>
    <w:rPr>
      <w:rFonts w:cs="Arial"/>
      <w:b/>
      <w:bCs/>
      <w:smallCaps/>
      <w:color w:val="5F497A"/>
      <w:sz w:val="22"/>
      <w:szCs w:val="22"/>
      <w:lang w:val="en-GB"/>
    </w:rPr>
  </w:style>
  <w:style w:type="paragraph" w:styleId="Heading2">
    <w:name w:val="heading 2"/>
    <w:aliases w:val="Heading 2 Char Char,h2,Level 2 Topic Heading,H2,Char, Char"/>
    <w:basedOn w:val="Normal"/>
    <w:next w:val="Normal"/>
    <w:uiPriority w:val="9"/>
    <w:qFormat/>
    <w:pPr>
      <w:keepNext/>
      <w:shd w:val="clear" w:color="auto" w:fill="D6E3BC"/>
      <w:outlineLvl w:val="1"/>
    </w:pPr>
    <w:rPr>
      <w:rFonts w:cs="Arial"/>
      <w:b/>
      <w:iCs/>
      <w:lang w:val="en-GB"/>
    </w:rPr>
  </w:style>
  <w:style w:type="paragraph" w:styleId="Heading3">
    <w:name w:val="heading 3"/>
    <w:aliases w:val="Client"/>
    <w:basedOn w:val="Normal"/>
    <w:next w:val="Normal"/>
    <w:link w:val="Heading3Char"/>
    <w:qFormat/>
    <w:pPr>
      <w:keepNext/>
      <w:outlineLvl w:val="2"/>
    </w:pPr>
    <w:rPr>
      <w:u w:val="single"/>
      <w:lang w:val="en-GB"/>
    </w:rPr>
  </w:style>
  <w:style w:type="paragraph" w:styleId="Heading4">
    <w:name w:val="heading 4"/>
    <w:aliases w:val="Project"/>
    <w:basedOn w:val="Normal"/>
    <w:next w:val="Normal"/>
    <w:link w:val="Heading4Char"/>
    <w:uiPriority w:val="9"/>
    <w:qFormat/>
    <w:pPr>
      <w:keepNext/>
      <w:outlineLvl w:val="3"/>
    </w:pPr>
    <w:rPr>
      <w:b/>
      <w:bCs/>
      <w:sz w:val="28"/>
      <w:lang w:val="en-GB"/>
    </w:rPr>
  </w:style>
  <w:style w:type="paragraph" w:styleId="Heading5">
    <w:name w:val="heading 5"/>
    <w:basedOn w:val="Normal"/>
    <w:next w:val="Normal"/>
    <w:link w:val="Heading5Char"/>
    <w:qFormat/>
    <w:pPr>
      <w:keepNext/>
      <w:ind w:left="360" w:hanging="360"/>
      <w:outlineLvl w:val="4"/>
    </w:pPr>
    <w:rPr>
      <w:b/>
      <w:bCs/>
      <w:sz w:val="28"/>
      <w:szCs w:val="18"/>
      <w:lang w:val="en-GB"/>
    </w:rPr>
  </w:style>
  <w:style w:type="paragraph" w:styleId="Heading6">
    <w:name w:val="heading 6"/>
    <w:basedOn w:val="Normal"/>
    <w:next w:val="Normal"/>
    <w:link w:val="Heading6Char"/>
    <w:qFormat/>
    <w:pPr>
      <w:keepNext/>
      <w:autoSpaceDE w:val="0"/>
      <w:autoSpaceDN w:val="0"/>
      <w:adjustRightInd w:val="0"/>
      <w:outlineLvl w:val="5"/>
    </w:pPr>
    <w:rPr>
      <w:b/>
      <w:szCs w:val="18"/>
      <w:lang w:val="en-US"/>
    </w:rPr>
  </w:style>
  <w:style w:type="paragraph" w:styleId="Heading7">
    <w:name w:val="heading 7"/>
    <w:basedOn w:val="Normal"/>
    <w:next w:val="Normal"/>
    <w:link w:val="Heading7Char"/>
    <w:qFormat/>
    <w:pPr>
      <w:keepNext/>
      <w:ind w:left="360" w:hanging="360"/>
      <w:outlineLvl w:val="6"/>
    </w:pPr>
    <w:rPr>
      <w:b/>
      <w:bCs/>
      <w:sz w:val="22"/>
      <w:szCs w:val="18"/>
      <w:lang w:val="en-GB"/>
    </w:rPr>
  </w:style>
  <w:style w:type="paragraph" w:styleId="Heading8">
    <w:name w:val="heading 8"/>
    <w:basedOn w:val="Normal"/>
    <w:next w:val="Normal"/>
    <w:link w:val="Heading8Char"/>
    <w:qFormat/>
    <w:pPr>
      <w:keepNext/>
      <w:autoSpaceDE w:val="0"/>
      <w:autoSpaceDN w:val="0"/>
      <w:adjustRightInd w:val="0"/>
      <w:outlineLvl w:val="7"/>
    </w:pPr>
    <w:rPr>
      <w:b/>
      <w:sz w:val="22"/>
      <w:szCs w:val="18"/>
      <w:lang w:val="en-GB"/>
    </w:rPr>
  </w:style>
  <w:style w:type="paragraph" w:styleId="Heading9">
    <w:name w:val="heading 9"/>
    <w:basedOn w:val="Normal"/>
    <w:next w:val="Normal"/>
    <w:link w:val="Heading9Char"/>
    <w:qFormat/>
    <w:pPr>
      <w:keepNext/>
      <w:outlineLvl w:val="8"/>
    </w:pPr>
    <w:rPr>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0349"/>
    <w:rPr>
      <w:rFonts w:ascii="Arial" w:hAnsi="Arial" w:cs="Arial"/>
      <w:b/>
      <w:bCs/>
      <w:smallCaps/>
      <w:color w:val="5F497A"/>
      <w:sz w:val="22"/>
      <w:szCs w:val="22"/>
      <w:shd w:val="clear" w:color="auto" w:fill="E5DFEC"/>
      <w:lang w:val="en-GB" w:eastAsia="da-DK"/>
    </w:rPr>
  </w:style>
  <w:style w:type="character" w:customStyle="1" w:styleId="Heading3Char">
    <w:name w:val="Heading 3 Char"/>
    <w:aliases w:val="Client Char"/>
    <w:basedOn w:val="DefaultParagraphFont"/>
    <w:link w:val="Heading3"/>
    <w:rsid w:val="00A86B71"/>
    <w:rPr>
      <w:sz w:val="24"/>
      <w:szCs w:val="24"/>
      <w:u w:val="single"/>
      <w:lang w:eastAsia="da-DK"/>
    </w:rPr>
  </w:style>
  <w:style w:type="character" w:customStyle="1" w:styleId="Heading4Char">
    <w:name w:val="Heading 4 Char"/>
    <w:aliases w:val="Project Char"/>
    <w:basedOn w:val="DefaultParagraphFont"/>
    <w:link w:val="Heading4"/>
    <w:uiPriority w:val="9"/>
    <w:rsid w:val="00A86B71"/>
    <w:rPr>
      <w:b/>
      <w:bCs/>
      <w:sz w:val="28"/>
      <w:szCs w:val="24"/>
      <w:lang w:eastAsia="da-DK"/>
    </w:rPr>
  </w:style>
  <w:style w:type="character" w:customStyle="1" w:styleId="Heading5Char">
    <w:name w:val="Heading 5 Char"/>
    <w:basedOn w:val="DefaultParagraphFont"/>
    <w:link w:val="Heading5"/>
    <w:rsid w:val="00A86B71"/>
    <w:rPr>
      <w:b/>
      <w:bCs/>
      <w:sz w:val="28"/>
      <w:szCs w:val="18"/>
      <w:lang w:eastAsia="da-DK"/>
    </w:rPr>
  </w:style>
  <w:style w:type="character" w:customStyle="1" w:styleId="Heading6Char">
    <w:name w:val="Heading 6 Char"/>
    <w:basedOn w:val="DefaultParagraphFont"/>
    <w:link w:val="Heading6"/>
    <w:rsid w:val="00A86B71"/>
    <w:rPr>
      <w:b/>
      <w:szCs w:val="18"/>
      <w:lang w:val="en-US" w:eastAsia="da-DK"/>
    </w:rPr>
  </w:style>
  <w:style w:type="character" w:customStyle="1" w:styleId="Heading7Char">
    <w:name w:val="Heading 7 Char"/>
    <w:basedOn w:val="DefaultParagraphFont"/>
    <w:link w:val="Heading7"/>
    <w:rsid w:val="00A86B71"/>
    <w:rPr>
      <w:b/>
      <w:bCs/>
      <w:sz w:val="22"/>
      <w:szCs w:val="18"/>
      <w:lang w:eastAsia="da-DK"/>
    </w:rPr>
  </w:style>
  <w:style w:type="character" w:customStyle="1" w:styleId="Heading8Char">
    <w:name w:val="Heading 8 Char"/>
    <w:basedOn w:val="DefaultParagraphFont"/>
    <w:link w:val="Heading8"/>
    <w:rsid w:val="00A86B71"/>
    <w:rPr>
      <w:b/>
      <w:sz w:val="22"/>
      <w:szCs w:val="18"/>
      <w:lang w:eastAsia="da-DK"/>
    </w:rPr>
  </w:style>
  <w:style w:type="character" w:customStyle="1" w:styleId="Heading9Char">
    <w:name w:val="Heading 9 Char"/>
    <w:basedOn w:val="DefaultParagraphFont"/>
    <w:link w:val="Heading9"/>
    <w:rsid w:val="00A86B71"/>
    <w:rPr>
      <w:b/>
      <w:sz w:val="22"/>
      <w:szCs w:val="24"/>
      <w:lang w:eastAsia="da-DK"/>
    </w:rPr>
  </w:style>
  <w:style w:type="character" w:styleId="PageNumber">
    <w:name w:val="page number"/>
    <w:rPr>
      <w:rFonts w:ascii="Times New Roman" w:hAnsi="Times New Roman" w:cs="Times New Roman"/>
    </w:rPr>
  </w:style>
  <w:style w:type="paragraph" w:styleId="Footer">
    <w:name w:val="footer"/>
    <w:basedOn w:val="Normal"/>
    <w:uiPriority w:val="99"/>
    <w:pPr>
      <w:tabs>
        <w:tab w:val="center" w:pos="4819"/>
        <w:tab w:val="right" w:pos="9638"/>
      </w:tabs>
    </w:pPr>
  </w:style>
  <w:style w:type="paragraph" w:styleId="TOC1">
    <w:name w:val="toc 1"/>
    <w:basedOn w:val="Normal"/>
    <w:next w:val="Normal"/>
    <w:autoRedefine/>
    <w:uiPriority w:val="39"/>
    <w:unhideWhenUsed/>
    <w:rsid w:val="00AA7648"/>
    <w:pPr>
      <w:tabs>
        <w:tab w:val="left" w:pos="480"/>
        <w:tab w:val="right" w:leader="dot" w:pos="9060"/>
      </w:tabs>
    </w:pPr>
    <w:rPr>
      <w:rFonts w:cs="Arial"/>
      <w:b/>
      <w:noProof/>
      <w:szCs w:val="20"/>
    </w:rPr>
  </w:style>
  <w:style w:type="paragraph" w:customStyle="1" w:styleId="Paragraphedeliste">
    <w:name w:val="Paragraphe de liste"/>
    <w:basedOn w:val="Normal"/>
    <w:qFormat/>
    <w:pPr>
      <w:spacing w:after="200" w:line="276" w:lineRule="auto"/>
      <w:ind w:left="720"/>
    </w:pPr>
    <w:rPr>
      <w:rFonts w:ascii="Calibri" w:hAnsi="Calibri"/>
      <w:b/>
      <w:bCs/>
      <w:smallCaps/>
      <w:szCs w:val="20"/>
      <w:lang w:val="fr-BE" w:eastAsia="en-US"/>
    </w:rPr>
  </w:style>
  <w:style w:type="paragraph" w:styleId="BodyText">
    <w:name w:val="Body Text"/>
    <w:basedOn w:val="Normal"/>
    <w:link w:val="BodyTextChar"/>
    <w:rPr>
      <w:bCs/>
      <w:szCs w:val="18"/>
      <w:lang w:val="en-US"/>
    </w:rPr>
  </w:style>
  <w:style w:type="character" w:customStyle="1" w:styleId="BodyTextChar">
    <w:name w:val="Body Text Char"/>
    <w:basedOn w:val="DefaultParagraphFont"/>
    <w:link w:val="BodyText"/>
    <w:rsid w:val="00423E35"/>
    <w:rPr>
      <w:bCs/>
      <w:szCs w:val="18"/>
      <w:lang w:val="en-US" w:eastAsia="da-DK"/>
    </w:rPr>
  </w:style>
  <w:style w:type="paragraph" w:styleId="BalloonText">
    <w:name w:val="Balloon Text"/>
    <w:basedOn w:val="Normal"/>
    <w:link w:val="BalloonTextChar1"/>
    <w:uiPriority w:val="99"/>
    <w:rPr>
      <w:rFonts w:ascii="Lucida Grande" w:hAnsi="Lucida Grande"/>
      <w:bCs/>
      <w:i/>
      <w:smallCaps/>
      <w:sz w:val="18"/>
      <w:szCs w:val="18"/>
      <w:lang w:val="fr-BE" w:eastAsia="en-US"/>
    </w:rPr>
  </w:style>
  <w:style w:type="character" w:customStyle="1" w:styleId="BalloonTextChar">
    <w:name w:val="Balloon Text Char"/>
    <w:uiPriority w:val="99"/>
    <w:rPr>
      <w:rFonts w:ascii="Lucida Grande" w:hAnsi="Lucida Grande" w:cs="Lucida Grande"/>
      <w:bCs/>
      <w:i/>
      <w:smallCaps/>
      <w:snapToGrid w:val="0"/>
      <w:sz w:val="18"/>
      <w:szCs w:val="18"/>
      <w:lang w:val="fr-BE" w:eastAsia="en-US"/>
    </w:rPr>
  </w:style>
  <w:style w:type="character" w:customStyle="1" w:styleId="CommentTextChar">
    <w:name w:val="Comment Text Char"/>
    <w:uiPriority w:val="99"/>
    <w:rPr>
      <w:rFonts w:ascii="Calibri" w:hAnsi="Calibri" w:cs="Calibri"/>
      <w:b/>
      <w:bCs/>
      <w:smallCaps/>
      <w:snapToGrid w:val="0"/>
      <w:sz w:val="24"/>
      <w:szCs w:val="24"/>
      <w:lang w:val="fr-BE" w:eastAsia="en-US"/>
    </w:rPr>
  </w:style>
  <w:style w:type="paragraph" w:customStyle="1" w:styleId="CommentSubject1">
    <w:name w:val="Comment Subject1"/>
    <w:basedOn w:val="CommentText"/>
    <w:next w:val="CommentText"/>
    <w:rPr>
      <w:sz w:val="20"/>
      <w:szCs w:val="20"/>
    </w:rPr>
  </w:style>
  <w:style w:type="paragraph" w:styleId="CommentText">
    <w:name w:val="annotation text"/>
    <w:basedOn w:val="Normal"/>
    <w:link w:val="CommentTextChar1"/>
    <w:uiPriority w:val="99"/>
    <w:pPr>
      <w:spacing w:after="200" w:line="276" w:lineRule="auto"/>
    </w:pPr>
    <w:rPr>
      <w:rFonts w:ascii="Calibri" w:hAnsi="Calibri"/>
      <w:b/>
      <w:bCs/>
      <w:smallCaps/>
      <w:sz w:val="24"/>
      <w:lang w:val="fr-BE" w:eastAsia="en-US"/>
    </w:rPr>
  </w:style>
  <w:style w:type="character" w:customStyle="1" w:styleId="CommentTextChar1">
    <w:name w:val="Comment Text Char1"/>
    <w:link w:val="CommentText"/>
    <w:semiHidden/>
    <w:rsid w:val="00115970"/>
    <w:rPr>
      <w:rFonts w:ascii="Calibri" w:hAnsi="Calibri"/>
      <w:b/>
      <w:bCs/>
      <w:smallCaps/>
      <w:sz w:val="24"/>
      <w:szCs w:val="24"/>
      <w:lang w:val="fr-BE" w:eastAsia="en-US"/>
    </w:rPr>
  </w:style>
  <w:style w:type="character" w:customStyle="1" w:styleId="CommentSubjectChar">
    <w:name w:val="Comment Subject Char"/>
    <w:rPr>
      <w:rFonts w:ascii="Calibri" w:hAnsi="Calibri" w:cs="Calibri"/>
      <w:b/>
      <w:bCs/>
      <w:smallCaps/>
      <w:snapToGrid w:val="0"/>
      <w:sz w:val="20"/>
      <w:szCs w:val="20"/>
      <w:lang w:val="fr-BE" w:eastAsia="en-US"/>
    </w:rPr>
  </w:style>
  <w:style w:type="paragraph" w:styleId="BodyTextIndent">
    <w:name w:val="Body Text Indent"/>
    <w:basedOn w:val="Normal"/>
    <w:link w:val="BodyTextIndentChar"/>
    <w:rPr>
      <w:rFonts w:cs="Arial"/>
      <w:i/>
      <w:smallCaps/>
      <w:sz w:val="22"/>
      <w:lang w:val="en-US"/>
    </w:rPr>
  </w:style>
  <w:style w:type="character" w:customStyle="1" w:styleId="BodyTextIndentChar">
    <w:name w:val="Body Text Indent Char"/>
    <w:basedOn w:val="DefaultParagraphFont"/>
    <w:link w:val="BodyTextIndent"/>
    <w:rsid w:val="00423E35"/>
    <w:rPr>
      <w:rFonts w:ascii="Arial" w:hAnsi="Arial" w:cs="Arial"/>
      <w:i/>
      <w:smallCaps/>
      <w:sz w:val="22"/>
      <w:szCs w:val="24"/>
      <w:lang w:val="en-US" w:eastAsia="da-DK"/>
    </w:rPr>
  </w:style>
  <w:style w:type="character" w:styleId="CommentReference">
    <w:name w:val="annotation reference"/>
    <w:uiPriority w:val="99"/>
    <w:rPr>
      <w:rFonts w:ascii="Times New Roman" w:hAnsi="Times New Roman" w:cs="Times New Roman"/>
      <w:snapToGrid w:val="0"/>
      <w:sz w:val="18"/>
      <w:szCs w:val="18"/>
    </w:rPr>
  </w:style>
  <w:style w:type="paragraph" w:styleId="BodyText3">
    <w:name w:val="Body Text 3"/>
    <w:basedOn w:val="Normal"/>
    <w:link w:val="BodyText3Char"/>
    <w:semiHidden/>
    <w:rPr>
      <w:lang w:val="en-GB"/>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Footnotes refss,Re"/>
    <w:uiPriority w:val="99"/>
    <w:qFormat/>
    <w:rPr>
      <w:rFonts w:ascii="Times New Roman" w:hAnsi="Times New Roman" w:cs="Times New Roman"/>
      <w:vertAlign w:val="superscript"/>
    </w:rPr>
  </w:style>
  <w:style w:type="character" w:styleId="Hyperlink">
    <w:name w:val="Hyperlink"/>
    <w:rPr>
      <w:rFonts w:ascii="Times New Roman" w:hAnsi="Times New Roman" w:cs="Times New Roman"/>
      <w:color w:val="0000FF"/>
      <w:u w:val="single"/>
    </w:rPr>
  </w:style>
  <w:style w:type="paragraph" w:styleId="FootnoteText">
    <w:name w:val="footnote text"/>
    <w:aliases w:val="Footnote Text Char,Footnote Text Char Char Char,Footnote Text Char Char,Footnote Text Char1,Footnote Text Char Char1,Footnote Text Char1 Char Char,Footnote Text Char Char1 Char Char,Footnote Text Char Char Char Char Char Char,Footnote,fn,A"/>
    <w:basedOn w:val="Normal"/>
    <w:link w:val="FootnoteTextChar2"/>
    <w:autoRedefine/>
    <w:uiPriority w:val="99"/>
    <w:qFormat/>
    <w:rsid w:val="00C410B8"/>
    <w:pPr>
      <w:spacing w:line="240" w:lineRule="auto"/>
      <w:jc w:val="left"/>
    </w:pPr>
    <w:rPr>
      <w:rFonts w:cs="Arial"/>
      <w:sz w:val="16"/>
      <w:szCs w:val="16"/>
      <w:lang w:val="x-none" w:eastAsia="en-GB"/>
    </w:rPr>
  </w:style>
  <w:style w:type="character" w:customStyle="1" w:styleId="FootnoteTextChar2">
    <w:name w:val="Footnote Text Char2"/>
    <w:aliases w:val="Footnote Text Char Char2,Footnote Text Char Char Char Char,Footnote Text Char Char Char1,Footnote Text Char1 Char,Footnote Text Char Char1 Char,Footnote Text Char1 Char Char Char,Footnote Text Char Char1 Char Char Char,Footnote Char1"/>
    <w:link w:val="FootnoteText"/>
    <w:uiPriority w:val="99"/>
    <w:rsid w:val="00C410B8"/>
    <w:rPr>
      <w:rFonts w:ascii="Arial" w:hAnsi="Arial" w:cs="Arial"/>
      <w:sz w:val="16"/>
      <w:szCs w:val="16"/>
      <w:lang w:val="x-none" w:eastAsia="en-GB"/>
    </w:rPr>
  </w:style>
  <w:style w:type="paragraph" w:styleId="NormalWeb">
    <w:name w:val="Normal (Web)"/>
    <w:basedOn w:val="Default"/>
    <w:next w:val="Default"/>
    <w:rPr>
      <w:color w:val="auto"/>
    </w:rPr>
  </w:style>
  <w:style w:type="paragraph" w:customStyle="1" w:styleId="Default">
    <w:name w:val="Default"/>
    <w:pPr>
      <w:autoSpaceDE w:val="0"/>
      <w:autoSpaceDN w:val="0"/>
      <w:adjustRightInd w:val="0"/>
    </w:pPr>
    <w:rPr>
      <w:rFonts w:ascii="Microsoft Sans Serif" w:hAnsi="Microsoft Sans Serif" w:cs="Microsoft Sans Serif"/>
      <w:color w:val="000000"/>
      <w:sz w:val="24"/>
      <w:szCs w:val="24"/>
    </w:rPr>
  </w:style>
  <w:style w:type="character" w:styleId="HTMLCite">
    <w:name w:val="HTML Cite"/>
    <w:semiHidden/>
    <w:rPr>
      <w:rFonts w:ascii="Times New Roman" w:hAnsi="Times New Roman" w:cs="Times New Roman"/>
      <w:i/>
      <w:iCs/>
    </w:rPr>
  </w:style>
  <w:style w:type="paragraph" w:customStyle="1" w:styleId="BodyTextIndent2">
    <w:name w:val="Body Text Indent2"/>
    <w:basedOn w:val="Normal"/>
    <w:rPr>
      <w:bCs/>
      <w:sz w:val="22"/>
      <w:lang w:val="en-GB"/>
    </w:rPr>
  </w:style>
  <w:style w:type="paragraph" w:styleId="Header">
    <w:name w:val="header"/>
    <w:basedOn w:val="Normal"/>
    <w:link w:val="HeaderChar"/>
    <w:pPr>
      <w:tabs>
        <w:tab w:val="center" w:pos="4320"/>
        <w:tab w:val="right" w:pos="8640"/>
      </w:tabs>
    </w:pPr>
    <w:rPr>
      <w:lang w:val="en-GB" w:eastAsia="en-GB"/>
    </w:rPr>
  </w:style>
  <w:style w:type="character" w:customStyle="1" w:styleId="HeaderChar">
    <w:name w:val="Header Char"/>
    <w:basedOn w:val="DefaultParagraphFont"/>
    <w:link w:val="Header"/>
    <w:rsid w:val="00F85DCC"/>
    <w:rPr>
      <w:sz w:val="24"/>
      <w:szCs w:val="24"/>
      <w:lang w:val="en-GB" w:eastAsia="en-GB" w:bidi="ar-SA"/>
    </w:rPr>
  </w:style>
  <w:style w:type="character" w:customStyle="1" w:styleId="Heading2Char">
    <w:name w:val="Heading 2 Char"/>
    <w:aliases w:val="Heading 2 Char Char Char,h2 Char,Level 2 Topic Heading Char,H2 Char,Char Char, Char Char"/>
    <w:uiPriority w:val="9"/>
    <w:rPr>
      <w:rFonts w:ascii="Arial" w:hAnsi="Arial" w:cs="Arial"/>
      <w:b/>
      <w:iCs/>
      <w:sz w:val="24"/>
      <w:szCs w:val="24"/>
      <w:shd w:val="clear" w:color="auto" w:fill="D6E3BC"/>
      <w:lang w:val="en-GB" w:eastAsia="da-DK"/>
    </w:rPr>
  </w:style>
  <w:style w:type="paragraph" w:styleId="ListNumber">
    <w:name w:val="List Number"/>
    <w:basedOn w:val="Normal"/>
    <w:pPr>
      <w:numPr>
        <w:numId w:val="1"/>
      </w:numPr>
      <w:spacing w:after="240"/>
    </w:pPr>
    <w:rPr>
      <w:szCs w:val="20"/>
      <w:lang w:val="en-GB" w:eastAsia="en-US"/>
    </w:rPr>
  </w:style>
  <w:style w:type="paragraph" w:customStyle="1" w:styleId="ListNumberLevel2">
    <w:name w:val="List Number (Level 2)"/>
    <w:basedOn w:val="Normal"/>
    <w:pPr>
      <w:numPr>
        <w:ilvl w:val="1"/>
        <w:numId w:val="1"/>
      </w:numPr>
      <w:spacing w:after="240"/>
    </w:pPr>
    <w:rPr>
      <w:szCs w:val="20"/>
      <w:lang w:val="en-GB" w:eastAsia="en-US"/>
    </w:rPr>
  </w:style>
  <w:style w:type="paragraph" w:customStyle="1" w:styleId="ListNumberLevel3">
    <w:name w:val="List Number (Level 3)"/>
    <w:basedOn w:val="Normal"/>
    <w:pPr>
      <w:numPr>
        <w:ilvl w:val="2"/>
        <w:numId w:val="1"/>
      </w:numPr>
      <w:spacing w:after="240"/>
    </w:pPr>
    <w:rPr>
      <w:szCs w:val="20"/>
      <w:lang w:val="en-GB" w:eastAsia="en-US"/>
    </w:rPr>
  </w:style>
  <w:style w:type="paragraph" w:customStyle="1" w:styleId="ListNumberLevel4">
    <w:name w:val="List Number (Level 4)"/>
    <w:basedOn w:val="Normal"/>
    <w:pPr>
      <w:numPr>
        <w:ilvl w:val="3"/>
        <w:numId w:val="1"/>
      </w:numPr>
      <w:spacing w:after="240"/>
    </w:pPr>
    <w:rPr>
      <w:szCs w:val="20"/>
      <w:lang w:val="en-GB" w:eastAsia="en-US"/>
    </w:rPr>
  </w:style>
  <w:style w:type="paragraph" w:customStyle="1" w:styleId="IENormal">
    <w:name w:val="IENormal"/>
    <w:basedOn w:val="Normal"/>
    <w:pPr>
      <w:tabs>
        <w:tab w:val="left" w:pos="567"/>
        <w:tab w:val="num" w:pos="1440"/>
      </w:tabs>
      <w:spacing w:after="240"/>
      <w:ind w:left="1440" w:hanging="360"/>
    </w:pPr>
    <w:rPr>
      <w:szCs w:val="20"/>
      <w:lang w:val="en-GB" w:eastAsia="en-US"/>
    </w:rPr>
  </w:style>
  <w:style w:type="paragraph" w:customStyle="1" w:styleId="Rvision">
    <w:name w:val="Révision"/>
    <w:hidden/>
    <w:rPr>
      <w:sz w:val="24"/>
      <w:szCs w:val="24"/>
      <w:lang w:val="da-DK" w:eastAsia="da-DK"/>
    </w:rPr>
  </w:style>
  <w:style w:type="character" w:styleId="FollowedHyperlink">
    <w:name w:val="FollowedHyperlink"/>
    <w:rPr>
      <w:rFonts w:ascii="Times New Roman" w:hAnsi="Times New Roman" w:cs="Times New Roman"/>
      <w:color w:val="606420"/>
      <w:u w:val="single"/>
    </w:rPr>
  </w:style>
  <w:style w:type="paragraph" w:styleId="CommentSubject">
    <w:name w:val="annotation subject"/>
    <w:basedOn w:val="CommentText"/>
    <w:next w:val="CommentText"/>
    <w:link w:val="CommentSubjectChar1"/>
    <w:uiPriority w:val="99"/>
    <w:unhideWhenUsed/>
    <w:rsid w:val="00F02893"/>
    <w:pPr>
      <w:spacing w:after="0" w:line="240" w:lineRule="auto"/>
    </w:pPr>
    <w:rPr>
      <w:smallCaps w:val="0"/>
      <w:lang w:val="da-DK" w:eastAsia="da-DK"/>
    </w:rPr>
  </w:style>
  <w:style w:type="character" w:customStyle="1" w:styleId="CommentSubjectChar1">
    <w:name w:val="Comment Subject Char1"/>
    <w:link w:val="CommentSubject"/>
    <w:uiPriority w:val="99"/>
    <w:semiHidden/>
    <w:rsid w:val="00F02893"/>
    <w:rPr>
      <w:rFonts w:ascii="Calibri" w:hAnsi="Calibri"/>
      <w:b/>
      <w:bCs/>
      <w:smallCaps w:val="0"/>
      <w:sz w:val="24"/>
      <w:szCs w:val="24"/>
      <w:lang w:val="da-DK" w:eastAsia="da-DK"/>
    </w:rPr>
  </w:style>
  <w:style w:type="paragraph" w:styleId="TOC2">
    <w:name w:val="toc 2"/>
    <w:basedOn w:val="Normal"/>
    <w:next w:val="Normal"/>
    <w:autoRedefine/>
    <w:uiPriority w:val="39"/>
    <w:pPr>
      <w:ind w:left="240"/>
    </w:pPr>
  </w:style>
  <w:style w:type="paragraph" w:styleId="TOC3">
    <w:name w:val="toc 3"/>
    <w:basedOn w:val="Normal"/>
    <w:next w:val="Normal"/>
    <w:autoRedefine/>
    <w:pPr>
      <w:ind w:left="480"/>
    </w:pPr>
  </w:style>
  <w:style w:type="paragraph" w:customStyle="1" w:styleId="BodyTextIndent1">
    <w:name w:val="Body Text Indent1"/>
    <w:basedOn w:val="Normal"/>
    <w:rPr>
      <w:bCs/>
      <w:sz w:val="22"/>
      <w:lang w:val="en-GB"/>
    </w:rPr>
  </w:style>
  <w:style w:type="character" w:customStyle="1" w:styleId="FooterChar">
    <w:name w:val="Footer Char"/>
    <w:uiPriority w:val="99"/>
    <w:rPr>
      <w:rFonts w:ascii="Times New Roman" w:hAnsi="Times New Roman" w:cs="Times New Roman"/>
      <w:sz w:val="24"/>
      <w:szCs w:val="24"/>
      <w:lang w:val="da-DK" w:eastAsia="da-DK"/>
    </w:rPr>
  </w:style>
  <w:style w:type="table" w:styleId="TableGrid">
    <w:name w:val="Table Grid"/>
    <w:basedOn w:val="TableNormal"/>
    <w:uiPriority w:val="59"/>
    <w:rsid w:val="003E17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1">
    <w:name w:val="Grille du tableau1"/>
    <w:basedOn w:val="TableNormal"/>
    <w:next w:val="TableGrid"/>
    <w:uiPriority w:val="59"/>
    <w:rsid w:val="00027824"/>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claire-Accent31">
    <w:name w:val="Grille claire - Accent 31"/>
    <w:basedOn w:val="TableNormal"/>
    <w:next w:val="Grilleclaire-Accent3"/>
    <w:uiPriority w:val="62"/>
    <w:rsid w:val="009A64F1"/>
    <w:pPr>
      <w:jc w:val="both"/>
    </w:pPr>
    <w:rPr>
      <w:rFonts w:ascii="Calibri" w:eastAsia="Calibri" w:hAnsi="Calibri"/>
      <w:sz w:val="22"/>
      <w:szCs w:val="22"/>
      <w:lang w:val="sr-Latn-C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G Times" w:eastAsia="Times New Roman" w:hAnsi="CG Time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G Times" w:eastAsia="Times New Roman" w:hAnsi="CG Time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G Times" w:eastAsia="Times New Roman" w:hAnsi="CG Times" w:cs="Times New Roman"/>
        <w:b/>
        <w:bCs/>
      </w:rPr>
    </w:tblStylePr>
    <w:tblStylePr w:type="lastCol">
      <w:rPr>
        <w:rFonts w:ascii="CG Times" w:eastAsia="Times New Roman" w:hAnsi="CG Time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Grilleclaire-Accent3">
    <w:name w:val="Grille claire - Accent 3"/>
    <w:basedOn w:val="TableNormal"/>
    <w:uiPriority w:val="62"/>
    <w:rsid w:val="009A64F1"/>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G Times" w:eastAsia="Times New Roman" w:hAnsi="CG Time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G Times" w:eastAsia="Times New Roman" w:hAnsi="CG Time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G Times" w:eastAsia="Times New Roman" w:hAnsi="CG Times" w:cs="Times New Roman"/>
        <w:b/>
        <w:bCs/>
      </w:rPr>
    </w:tblStylePr>
    <w:tblStylePr w:type="lastCol">
      <w:rPr>
        <w:rFonts w:ascii="CG Times" w:eastAsia="Times New Roman" w:hAnsi="CG Time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Grilleclaire-Accent32">
    <w:name w:val="Grille claire - Accent 32"/>
    <w:basedOn w:val="TableNormal"/>
    <w:next w:val="Grilleclaire-Accent3"/>
    <w:uiPriority w:val="62"/>
    <w:rsid w:val="009A64F1"/>
    <w:pPr>
      <w:jc w:val="both"/>
    </w:pPr>
    <w:rPr>
      <w:rFonts w:ascii="Calibri" w:eastAsia="Calibri" w:hAnsi="Calibri"/>
      <w:sz w:val="22"/>
      <w:szCs w:val="22"/>
      <w:lang w:val="sr-Latn-C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G Times" w:eastAsia="Times New Roman" w:hAnsi="CG Time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G Times" w:eastAsia="Times New Roman" w:hAnsi="CG Time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G Times" w:eastAsia="Times New Roman" w:hAnsi="CG Times" w:cs="Times New Roman"/>
        <w:b/>
        <w:bCs/>
      </w:rPr>
    </w:tblStylePr>
    <w:tblStylePr w:type="lastCol">
      <w:rPr>
        <w:rFonts w:ascii="CG Times" w:eastAsia="Times New Roman" w:hAnsi="CG Time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Text2">
    <w:name w:val="Text 2"/>
    <w:basedOn w:val="Normal"/>
    <w:rsid w:val="00F85DCC"/>
    <w:pPr>
      <w:tabs>
        <w:tab w:val="left" w:pos="2161"/>
      </w:tabs>
      <w:spacing w:after="240"/>
      <w:ind w:left="1202"/>
    </w:pPr>
    <w:rPr>
      <w:szCs w:val="20"/>
      <w:lang w:val="en-GB" w:eastAsia="en-GB"/>
    </w:rPr>
  </w:style>
  <w:style w:type="paragraph" w:styleId="Caption">
    <w:name w:val="caption"/>
    <w:basedOn w:val="Normal"/>
    <w:next w:val="Normal"/>
    <w:link w:val="CaptionChar"/>
    <w:qFormat/>
    <w:rsid w:val="00F85DCC"/>
    <w:pPr>
      <w:spacing w:before="120" w:after="120"/>
    </w:pPr>
    <w:rPr>
      <w:b/>
      <w:bCs/>
      <w:szCs w:val="20"/>
      <w:lang w:val="en-GB" w:eastAsia="en-GB"/>
    </w:rPr>
  </w:style>
  <w:style w:type="character" w:styleId="Strong">
    <w:name w:val="Strong"/>
    <w:basedOn w:val="DefaultParagraphFont"/>
    <w:uiPriority w:val="22"/>
    <w:qFormat/>
    <w:rsid w:val="00F85DCC"/>
    <w:rPr>
      <w:b/>
      <w:bCs/>
    </w:rPr>
  </w:style>
  <w:style w:type="character" w:customStyle="1" w:styleId="Normal1">
    <w:name w:val="Normal1"/>
    <w:basedOn w:val="DefaultParagraphFont"/>
    <w:rsid w:val="00F85DCC"/>
    <w:rPr>
      <w:rFonts w:ascii="Arial" w:hAnsi="Arial" w:cs="Arial"/>
    </w:rPr>
  </w:style>
  <w:style w:type="paragraph" w:customStyle="1" w:styleId="paragraph">
    <w:name w:val="paragraph"/>
    <w:basedOn w:val="Normal"/>
    <w:rsid w:val="00F85DCC"/>
    <w:pPr>
      <w:tabs>
        <w:tab w:val="left" w:pos="851"/>
        <w:tab w:val="left" w:pos="1701"/>
        <w:tab w:val="left" w:pos="2552"/>
        <w:tab w:val="left" w:pos="3402"/>
      </w:tabs>
      <w:spacing w:before="60" w:after="60"/>
      <w:ind w:left="851"/>
    </w:pPr>
    <w:rPr>
      <w:sz w:val="22"/>
      <w:szCs w:val="20"/>
      <w:lang w:val="en-GB" w:eastAsia="en-US"/>
    </w:rPr>
  </w:style>
  <w:style w:type="paragraph" w:styleId="TOC4">
    <w:name w:val="toc 4"/>
    <w:basedOn w:val="Normal"/>
    <w:next w:val="Normal"/>
    <w:autoRedefine/>
    <w:unhideWhenUsed/>
    <w:rsid w:val="00AA7648"/>
    <w:pPr>
      <w:ind w:left="720"/>
    </w:pPr>
  </w:style>
  <w:style w:type="paragraph" w:styleId="TOC5">
    <w:name w:val="toc 5"/>
    <w:basedOn w:val="Normal"/>
    <w:next w:val="Normal"/>
    <w:autoRedefine/>
    <w:uiPriority w:val="99"/>
    <w:semiHidden/>
    <w:unhideWhenUsed/>
    <w:rsid w:val="00AA7648"/>
    <w:pPr>
      <w:ind w:left="960"/>
    </w:pPr>
  </w:style>
  <w:style w:type="paragraph" w:styleId="TOC6">
    <w:name w:val="toc 6"/>
    <w:basedOn w:val="Normal"/>
    <w:next w:val="Normal"/>
    <w:autoRedefine/>
    <w:uiPriority w:val="99"/>
    <w:semiHidden/>
    <w:unhideWhenUsed/>
    <w:rsid w:val="00AA7648"/>
    <w:pPr>
      <w:ind w:left="1200"/>
    </w:pPr>
  </w:style>
  <w:style w:type="paragraph" w:styleId="TOC7">
    <w:name w:val="toc 7"/>
    <w:basedOn w:val="Normal"/>
    <w:next w:val="Normal"/>
    <w:autoRedefine/>
    <w:uiPriority w:val="39"/>
    <w:semiHidden/>
    <w:unhideWhenUsed/>
    <w:rsid w:val="00AA7648"/>
    <w:pPr>
      <w:ind w:left="1440"/>
    </w:pPr>
  </w:style>
  <w:style w:type="paragraph" w:styleId="TOC8">
    <w:name w:val="toc 8"/>
    <w:basedOn w:val="Normal"/>
    <w:next w:val="Normal"/>
    <w:autoRedefine/>
    <w:uiPriority w:val="39"/>
    <w:semiHidden/>
    <w:unhideWhenUsed/>
    <w:rsid w:val="00AA7648"/>
    <w:pPr>
      <w:ind w:left="1680"/>
    </w:pPr>
  </w:style>
  <w:style w:type="paragraph" w:styleId="TOC9">
    <w:name w:val="toc 9"/>
    <w:basedOn w:val="Normal"/>
    <w:next w:val="Normal"/>
    <w:autoRedefine/>
    <w:unhideWhenUsed/>
    <w:rsid w:val="00AA7648"/>
    <w:pPr>
      <w:ind w:left="1920"/>
    </w:pPr>
  </w:style>
  <w:style w:type="paragraph" w:customStyle="1" w:styleId="ListParagraph1">
    <w:name w:val="List Paragraph1"/>
    <w:basedOn w:val="Normal"/>
    <w:qFormat/>
    <w:rsid w:val="00A86B71"/>
    <w:pPr>
      <w:ind w:left="720"/>
      <w:contextualSpacing/>
    </w:pPr>
    <w:rPr>
      <w:rFonts w:ascii="Cambria" w:eastAsia="Cambria" w:hAnsi="Cambria"/>
      <w:lang w:val="en-US" w:eastAsia="en-US"/>
    </w:rPr>
  </w:style>
  <w:style w:type="paragraph" w:styleId="Subtitle">
    <w:name w:val="Subtitle"/>
    <w:basedOn w:val="Normal"/>
    <w:link w:val="SubtitleChar"/>
    <w:uiPriority w:val="11"/>
    <w:qFormat/>
    <w:rsid w:val="00A86B71"/>
    <w:pPr>
      <w:spacing w:after="60"/>
      <w:jc w:val="center"/>
      <w:outlineLvl w:val="1"/>
    </w:pPr>
    <w:rPr>
      <w:szCs w:val="20"/>
      <w:lang w:val="en-GB" w:eastAsia="en-GB"/>
    </w:rPr>
  </w:style>
  <w:style w:type="character" w:customStyle="1" w:styleId="SubtitleChar">
    <w:name w:val="Subtitle Char"/>
    <w:basedOn w:val="DefaultParagraphFont"/>
    <w:link w:val="Subtitle"/>
    <w:uiPriority w:val="11"/>
    <w:rsid w:val="00A86B71"/>
    <w:rPr>
      <w:rFonts w:ascii="Arial" w:hAnsi="Arial"/>
      <w:lang w:eastAsia="en-GB"/>
    </w:rPr>
  </w:style>
  <w:style w:type="paragraph" w:styleId="Title">
    <w:name w:val="Title"/>
    <w:basedOn w:val="Normal"/>
    <w:next w:val="Normal"/>
    <w:link w:val="TitleChar"/>
    <w:qFormat/>
    <w:rsid w:val="00A86B71"/>
    <w:pPr>
      <w:spacing w:after="480"/>
      <w:jc w:val="center"/>
    </w:pPr>
    <w:rPr>
      <w:b/>
      <w:kern w:val="28"/>
      <w:sz w:val="48"/>
      <w:szCs w:val="20"/>
      <w:lang w:val="en-GB" w:eastAsia="en-GB"/>
    </w:rPr>
  </w:style>
  <w:style w:type="character" w:customStyle="1" w:styleId="TitleChar">
    <w:name w:val="Title Char"/>
    <w:basedOn w:val="DefaultParagraphFont"/>
    <w:link w:val="Title"/>
    <w:rsid w:val="00A86B71"/>
    <w:rPr>
      <w:rFonts w:ascii="Arial" w:hAnsi="Arial"/>
      <w:b/>
      <w:kern w:val="28"/>
      <w:sz w:val="48"/>
      <w:lang w:eastAsia="en-GB"/>
    </w:rPr>
  </w:style>
  <w:style w:type="paragraph" w:customStyle="1" w:styleId="Bullet">
    <w:name w:val="Bullet"/>
    <w:basedOn w:val="Normal"/>
    <w:rsid w:val="00A86B71"/>
    <w:pPr>
      <w:numPr>
        <w:numId w:val="2"/>
      </w:numPr>
    </w:pPr>
    <w:rPr>
      <w:rFonts w:ascii="CG Times" w:hAnsi="CG Times"/>
      <w:szCs w:val="20"/>
      <w:lang w:val="en-GB" w:eastAsia="en-GB"/>
    </w:rPr>
  </w:style>
  <w:style w:type="paragraph" w:customStyle="1" w:styleId="NoSpacing1">
    <w:name w:val="No Spacing1"/>
    <w:qFormat/>
    <w:rsid w:val="00A86B71"/>
    <w:rPr>
      <w:sz w:val="24"/>
      <w:szCs w:val="24"/>
    </w:rPr>
  </w:style>
  <w:style w:type="paragraph" w:customStyle="1" w:styleId="Pa8">
    <w:name w:val="Pa8"/>
    <w:basedOn w:val="Normal"/>
    <w:next w:val="Normal"/>
    <w:rsid w:val="00A86B71"/>
    <w:pPr>
      <w:autoSpaceDE w:val="0"/>
      <w:autoSpaceDN w:val="0"/>
      <w:adjustRightInd w:val="0"/>
      <w:spacing w:line="201" w:lineRule="atLeast"/>
    </w:pPr>
    <w:rPr>
      <w:rFonts w:ascii="Myriad Pro" w:hAnsi="Myriad Pro"/>
      <w:lang w:val="en-US" w:eastAsia="en-US"/>
    </w:rPr>
  </w:style>
  <w:style w:type="paragraph" w:customStyle="1" w:styleId="NormalIndent1">
    <w:name w:val="Normal Indent 1"/>
    <w:basedOn w:val="NormalIndent"/>
    <w:autoRedefine/>
    <w:rsid w:val="00A86B71"/>
    <w:pPr>
      <w:spacing w:before="120" w:after="120"/>
      <w:ind w:left="0" w:right="-1"/>
    </w:pPr>
    <w:rPr>
      <w:sz w:val="22"/>
      <w:szCs w:val="22"/>
    </w:rPr>
  </w:style>
  <w:style w:type="paragraph" w:styleId="NormalIndent">
    <w:name w:val="Normal Indent"/>
    <w:basedOn w:val="Normal"/>
    <w:rsid w:val="00A86B71"/>
    <w:pPr>
      <w:ind w:left="720"/>
    </w:pPr>
    <w:rPr>
      <w:lang w:val="en-GB" w:eastAsia="en-GB"/>
    </w:rPr>
  </w:style>
  <w:style w:type="character" w:customStyle="1" w:styleId="CharChar5">
    <w:name w:val="Char Char5"/>
    <w:rsid w:val="00A86B71"/>
    <w:rPr>
      <w:rFonts w:ascii="Arial" w:hAnsi="Arial"/>
      <w:sz w:val="16"/>
      <w:lang w:val="en-GB" w:eastAsia="en-GB" w:bidi="ar-SA"/>
    </w:rPr>
  </w:style>
  <w:style w:type="paragraph" w:styleId="ListBullet">
    <w:name w:val="List Bullet"/>
    <w:aliases w:val="First Tier Bullet"/>
    <w:basedOn w:val="Normal"/>
    <w:link w:val="ListBulletChar"/>
    <w:uiPriority w:val="99"/>
    <w:rsid w:val="00A86B71"/>
    <w:pPr>
      <w:numPr>
        <w:numId w:val="3"/>
      </w:numPr>
      <w:spacing w:after="240"/>
    </w:pPr>
    <w:rPr>
      <w:rFonts w:ascii="Calibri" w:eastAsia="Calibri" w:hAnsi="Calibri"/>
      <w:sz w:val="24"/>
      <w:szCs w:val="20"/>
      <w:lang w:val="x-none" w:eastAsia="x-none"/>
    </w:rPr>
  </w:style>
  <w:style w:type="character" w:customStyle="1" w:styleId="ListBulletChar">
    <w:name w:val="List Bullet Char"/>
    <w:aliases w:val="First Tier Bullet Char"/>
    <w:link w:val="ListBullet"/>
    <w:uiPriority w:val="99"/>
    <w:rsid w:val="00A86B71"/>
    <w:rPr>
      <w:rFonts w:ascii="Calibri" w:eastAsia="Calibri" w:hAnsi="Calibri"/>
      <w:sz w:val="24"/>
      <w:lang w:val="x-none" w:eastAsia="x-none"/>
    </w:rPr>
  </w:style>
  <w:style w:type="character" w:customStyle="1" w:styleId="Heading2CharCharCharChar">
    <w:name w:val="Heading 2 Char Char Char Char"/>
    <w:rsid w:val="00A86B71"/>
    <w:rPr>
      <w:rFonts w:ascii="Arial" w:hAnsi="Arial"/>
      <w:b/>
      <w:i/>
      <w:sz w:val="28"/>
      <w:szCs w:val="24"/>
      <w:lang w:val="en-GB" w:eastAsia="en-GB" w:bidi="ar-SA"/>
    </w:rPr>
  </w:style>
  <w:style w:type="paragraph" w:customStyle="1" w:styleId="Point1">
    <w:name w:val="Point 1"/>
    <w:basedOn w:val="Normal"/>
    <w:rsid w:val="00A86B71"/>
    <w:pPr>
      <w:spacing w:before="120" w:after="120" w:line="360" w:lineRule="auto"/>
      <w:ind w:left="1417" w:hanging="567"/>
    </w:pPr>
    <w:rPr>
      <w:szCs w:val="20"/>
      <w:lang w:val="en-GB" w:eastAsia="en-US"/>
    </w:rPr>
  </w:style>
  <w:style w:type="paragraph" w:styleId="ListNumber2">
    <w:name w:val="List Number 2"/>
    <w:basedOn w:val="Normal"/>
    <w:rsid w:val="00A86B71"/>
    <w:pPr>
      <w:numPr>
        <w:numId w:val="4"/>
      </w:numPr>
      <w:spacing w:before="120" w:after="120"/>
    </w:pPr>
    <w:rPr>
      <w:szCs w:val="20"/>
      <w:lang w:val="en-GB" w:eastAsia="en-GB"/>
    </w:rPr>
  </w:style>
  <w:style w:type="paragraph" w:customStyle="1" w:styleId="ListNumber2Level2">
    <w:name w:val="List Number 2 (Level 2)"/>
    <w:basedOn w:val="Normal"/>
    <w:link w:val="ListNumber2Level2Char"/>
    <w:rsid w:val="00A86B71"/>
    <w:pPr>
      <w:tabs>
        <w:tab w:val="num" w:pos="2148"/>
      </w:tabs>
      <w:spacing w:before="120" w:after="120"/>
      <w:ind w:left="2148" w:hanging="708"/>
    </w:pPr>
    <w:rPr>
      <w:rFonts w:ascii="Calibri" w:eastAsia="Calibri" w:hAnsi="Calibri"/>
      <w:sz w:val="24"/>
      <w:szCs w:val="20"/>
      <w:lang w:val="x-none" w:eastAsia="en-GB"/>
    </w:rPr>
  </w:style>
  <w:style w:type="character" w:customStyle="1" w:styleId="ListNumber2Level2Char">
    <w:name w:val="List Number 2 (Level 2) Char"/>
    <w:link w:val="ListNumber2Level2"/>
    <w:rsid w:val="00A86B71"/>
    <w:rPr>
      <w:rFonts w:ascii="Calibri" w:eastAsia="Calibri" w:hAnsi="Calibri"/>
      <w:sz w:val="24"/>
      <w:lang w:val="x-none" w:eastAsia="en-GB"/>
    </w:rPr>
  </w:style>
  <w:style w:type="paragraph" w:customStyle="1" w:styleId="ListNumber2Level3">
    <w:name w:val="List Number 2 (Level 3)"/>
    <w:basedOn w:val="Normal"/>
    <w:rsid w:val="00A86B71"/>
    <w:pPr>
      <w:numPr>
        <w:ilvl w:val="2"/>
        <w:numId w:val="4"/>
      </w:numPr>
      <w:spacing w:before="120" w:after="120"/>
    </w:pPr>
    <w:rPr>
      <w:szCs w:val="20"/>
      <w:lang w:val="en-GB" w:eastAsia="en-GB"/>
    </w:rPr>
  </w:style>
  <w:style w:type="paragraph" w:customStyle="1" w:styleId="ListNumber2Level4">
    <w:name w:val="List Number 2 (Level 4)"/>
    <w:basedOn w:val="Normal"/>
    <w:rsid w:val="00A86B71"/>
    <w:pPr>
      <w:tabs>
        <w:tab w:val="num" w:pos="3686"/>
      </w:tabs>
      <w:spacing w:before="120" w:after="120"/>
      <w:ind w:left="3686" w:hanging="709"/>
    </w:pPr>
    <w:rPr>
      <w:szCs w:val="20"/>
      <w:lang w:val="en-GB" w:eastAsia="en-GB"/>
    </w:rPr>
  </w:style>
  <w:style w:type="paragraph" w:customStyle="1" w:styleId="Normal12pt">
    <w:name w:val="Normal + 12 pt"/>
    <w:aliases w:val="Crna,Obostrano"/>
    <w:basedOn w:val="Normal"/>
    <w:link w:val="Normal12ptChar"/>
    <w:rsid w:val="00A86B71"/>
    <w:rPr>
      <w:rFonts w:ascii="Calibri" w:eastAsia="Calibri" w:hAnsi="Calibri"/>
      <w:sz w:val="24"/>
      <w:szCs w:val="20"/>
      <w:lang w:val="en-US" w:eastAsia="x-none"/>
    </w:rPr>
  </w:style>
  <w:style w:type="character" w:customStyle="1" w:styleId="Normal12ptChar">
    <w:name w:val="Normal + 12 pt Char"/>
    <w:aliases w:val="Crna Char,Obostrano Char"/>
    <w:link w:val="Normal12pt"/>
    <w:rsid w:val="00A86B71"/>
    <w:rPr>
      <w:rFonts w:ascii="Calibri" w:eastAsia="Calibri" w:hAnsi="Calibri"/>
      <w:sz w:val="24"/>
      <w:lang w:val="en-US"/>
    </w:rPr>
  </w:style>
  <w:style w:type="character" w:customStyle="1" w:styleId="st1">
    <w:name w:val="st1"/>
    <w:basedOn w:val="DefaultParagraphFont"/>
    <w:rsid w:val="00A86B71"/>
  </w:style>
  <w:style w:type="paragraph" w:customStyle="1" w:styleId="Char2">
    <w:name w:val="Char2"/>
    <w:basedOn w:val="Normal"/>
    <w:rsid w:val="00A86B71"/>
    <w:pPr>
      <w:spacing w:after="160" w:line="240" w:lineRule="exact"/>
    </w:pPr>
    <w:rPr>
      <w:rFonts w:ascii="Tahoma" w:hAnsi="Tahoma"/>
      <w:szCs w:val="20"/>
      <w:lang w:val="en-US" w:eastAsia="en-US"/>
    </w:rPr>
  </w:style>
  <w:style w:type="paragraph" w:customStyle="1" w:styleId="word">
    <w:name w:val="word"/>
    <w:basedOn w:val="Normal"/>
    <w:rsid w:val="00A86B71"/>
    <w:rPr>
      <w:lang w:val="it-IT" w:eastAsia="it-IT"/>
    </w:rPr>
  </w:style>
  <w:style w:type="paragraph" w:customStyle="1" w:styleId="basdepage">
    <w:name w:val="bas de page"/>
    <w:basedOn w:val="Normal"/>
    <w:rsid w:val="00A86B71"/>
    <w:rPr>
      <w:sz w:val="14"/>
      <w:szCs w:val="20"/>
      <w:lang w:val="en-GB" w:eastAsia="de-DE"/>
    </w:rPr>
  </w:style>
  <w:style w:type="paragraph" w:customStyle="1" w:styleId="MediumGrid1-Accent21">
    <w:name w:val="Medium Grid 1 - Accent 21"/>
    <w:basedOn w:val="Normal"/>
    <w:uiPriority w:val="34"/>
    <w:qFormat/>
    <w:rsid w:val="001E30BB"/>
    <w:pPr>
      <w:ind w:left="720"/>
    </w:pPr>
    <w:rPr>
      <w:rFonts w:eastAsia="SimSun"/>
      <w:sz w:val="22"/>
      <w:lang w:val="en-GB" w:eastAsia="en-US"/>
    </w:rPr>
  </w:style>
  <w:style w:type="paragraph" w:customStyle="1" w:styleId="Headline-Title">
    <w:name w:val="Headline - Title"/>
    <w:basedOn w:val="Normal"/>
    <w:locked/>
    <w:rsid w:val="008657C0"/>
    <w:pPr>
      <w:autoSpaceDE w:val="0"/>
      <w:autoSpaceDN w:val="0"/>
      <w:adjustRightInd w:val="0"/>
      <w:spacing w:line="240" w:lineRule="auto"/>
      <w:ind w:left="-924"/>
    </w:pPr>
    <w:rPr>
      <w:rFonts w:ascii="ArialMT" w:hAnsi="ArialMT" w:cs="ArialMT"/>
      <w:color w:val="07265E"/>
      <w:sz w:val="60"/>
      <w:szCs w:val="60"/>
      <w:lang w:val="en-US" w:eastAsia="en-US"/>
    </w:rPr>
  </w:style>
  <w:style w:type="paragraph" w:customStyle="1" w:styleId="Headline1white">
    <w:name w:val="Headline 1 white"/>
    <w:basedOn w:val="Heading1"/>
    <w:locked/>
    <w:rsid w:val="008657C0"/>
    <w:pPr>
      <w:keepNext w:val="0"/>
      <w:shd w:val="clear" w:color="auto" w:fill="004686"/>
      <w:autoSpaceDE w:val="0"/>
      <w:autoSpaceDN w:val="0"/>
      <w:adjustRightInd w:val="0"/>
      <w:spacing w:line="312" w:lineRule="auto"/>
      <w:ind w:left="432" w:right="3969" w:hanging="432"/>
    </w:pPr>
    <w:rPr>
      <w:rFonts w:ascii="ArialMT" w:eastAsia="Calibri" w:hAnsi="ArialMT" w:cs="Times New Roman"/>
      <w:b w:val="0"/>
      <w:bCs w:val="0"/>
      <w:noProof/>
      <w:color w:val="D7E4FC"/>
      <w:sz w:val="28"/>
      <w:szCs w:val="28"/>
      <w:lang w:val="de-DE" w:eastAsia="de-DE"/>
    </w:rPr>
  </w:style>
  <w:style w:type="paragraph" w:customStyle="1" w:styleId="standard-white">
    <w:name w:val="standard-white"/>
    <w:basedOn w:val="Normal"/>
    <w:locked/>
    <w:rsid w:val="008657C0"/>
    <w:pPr>
      <w:autoSpaceDE w:val="0"/>
      <w:autoSpaceDN w:val="0"/>
      <w:adjustRightInd w:val="0"/>
      <w:spacing w:line="312" w:lineRule="auto"/>
    </w:pPr>
    <w:rPr>
      <w:rFonts w:ascii="ArialMT" w:hAnsi="ArialMT" w:cs="ArialMT"/>
      <w:color w:val="FFFFFF"/>
      <w:sz w:val="32"/>
      <w:szCs w:val="20"/>
      <w:lang w:val="en-US" w:eastAsia="en-US"/>
    </w:rPr>
  </w:style>
  <w:style w:type="paragraph" w:customStyle="1" w:styleId="Footerwhitetext">
    <w:name w:val="Footer white text"/>
    <w:basedOn w:val="NoSpacing1"/>
    <w:locked/>
    <w:rsid w:val="008657C0"/>
    <w:pPr>
      <w:jc w:val="center"/>
    </w:pPr>
    <w:rPr>
      <w:rFonts w:ascii="Calibri" w:hAnsi="Calibri"/>
      <w:color w:val="FFFFFF"/>
      <w:sz w:val="28"/>
      <w:szCs w:val="22"/>
      <w:lang w:val="de-DE"/>
    </w:rPr>
  </w:style>
  <w:style w:type="paragraph" w:customStyle="1" w:styleId="Pa0">
    <w:name w:val="Pa0"/>
    <w:basedOn w:val="Normal"/>
    <w:next w:val="Normal"/>
    <w:locked/>
    <w:rsid w:val="008657C0"/>
    <w:pPr>
      <w:autoSpaceDE w:val="0"/>
      <w:autoSpaceDN w:val="0"/>
      <w:adjustRightInd w:val="0"/>
      <w:spacing w:line="241" w:lineRule="atLeast"/>
    </w:pPr>
    <w:rPr>
      <w:rFonts w:cs="Arial"/>
      <w:color w:val="000000"/>
      <w:sz w:val="24"/>
      <w:lang w:val="en-GB" w:eastAsia="en-US"/>
    </w:rPr>
  </w:style>
  <w:style w:type="character" w:customStyle="1" w:styleId="A5">
    <w:name w:val="A5"/>
    <w:locked/>
    <w:rsid w:val="008657C0"/>
    <w:rPr>
      <w:color w:val="626365"/>
      <w:sz w:val="18"/>
    </w:rPr>
  </w:style>
  <w:style w:type="character" w:customStyle="1" w:styleId="A2">
    <w:name w:val="A2"/>
    <w:locked/>
    <w:rsid w:val="008657C0"/>
    <w:rPr>
      <w:b/>
      <w:color w:val="233F8F"/>
      <w:sz w:val="70"/>
    </w:rPr>
  </w:style>
  <w:style w:type="paragraph" w:customStyle="1" w:styleId="GeneralHeading">
    <w:name w:val="General Heading"/>
    <w:basedOn w:val="Heading1"/>
    <w:rsid w:val="008657C0"/>
    <w:pPr>
      <w:keepNext w:val="0"/>
      <w:shd w:val="clear" w:color="auto" w:fill="004686"/>
      <w:autoSpaceDE w:val="0"/>
      <w:autoSpaceDN w:val="0"/>
      <w:adjustRightInd w:val="0"/>
      <w:spacing w:line="312" w:lineRule="auto"/>
      <w:ind w:left="-567" w:right="3969" w:firstLine="567"/>
    </w:pPr>
    <w:rPr>
      <w:rFonts w:ascii="ArialMT" w:eastAsia="Calibri" w:hAnsi="ArialMT" w:cs="Times New Roman"/>
      <w:bCs w:val="0"/>
      <w:noProof/>
      <w:color w:val="D7E4FC"/>
      <w:sz w:val="32"/>
      <w:szCs w:val="32"/>
      <w:lang w:val="de-DE" w:eastAsia="de-DE"/>
    </w:rPr>
  </w:style>
  <w:style w:type="paragraph" w:styleId="EndnoteText">
    <w:name w:val="endnote text"/>
    <w:basedOn w:val="Normal"/>
    <w:link w:val="EndnoteTextChar"/>
    <w:rsid w:val="008657C0"/>
    <w:pPr>
      <w:autoSpaceDE w:val="0"/>
      <w:autoSpaceDN w:val="0"/>
      <w:adjustRightInd w:val="0"/>
      <w:spacing w:line="240" w:lineRule="auto"/>
    </w:pPr>
    <w:rPr>
      <w:rFonts w:ascii="ArialMT" w:eastAsia="Calibri" w:hAnsi="ArialMT"/>
      <w:color w:val="000000"/>
      <w:szCs w:val="20"/>
      <w:lang w:val="en-GB" w:eastAsia="en-US"/>
    </w:rPr>
  </w:style>
  <w:style w:type="character" w:customStyle="1" w:styleId="EndnoteTextChar">
    <w:name w:val="Endnote Text Char"/>
    <w:basedOn w:val="DefaultParagraphFont"/>
    <w:link w:val="EndnoteText"/>
    <w:rsid w:val="008657C0"/>
    <w:rPr>
      <w:rFonts w:ascii="ArialMT" w:eastAsia="Calibri" w:hAnsi="ArialMT"/>
      <w:color w:val="000000"/>
      <w:lang w:val="en-GB"/>
    </w:rPr>
  </w:style>
  <w:style w:type="character" w:styleId="EndnoteReference">
    <w:name w:val="endnote reference"/>
    <w:rsid w:val="008657C0"/>
    <w:rPr>
      <w:rFonts w:cs="Times New Roman"/>
      <w:vertAlign w:val="superscript"/>
    </w:rPr>
  </w:style>
  <w:style w:type="paragraph" w:customStyle="1" w:styleId="broodtekst">
    <w:name w:val="broodtekst"/>
    <w:basedOn w:val="Normal"/>
    <w:link w:val="broodtekstChar"/>
    <w:rsid w:val="008657C0"/>
    <w:pPr>
      <w:spacing w:line="280" w:lineRule="atLeast"/>
      <w:jc w:val="left"/>
    </w:pPr>
    <w:rPr>
      <w:rFonts w:eastAsia="Calibri"/>
      <w:sz w:val="24"/>
      <w:szCs w:val="20"/>
      <w:lang w:val="en-GB" w:eastAsia="ja-JP"/>
    </w:rPr>
  </w:style>
  <w:style w:type="character" w:customStyle="1" w:styleId="broodtekstChar">
    <w:name w:val="broodtekst Char"/>
    <w:link w:val="broodtekst"/>
    <w:locked/>
    <w:rsid w:val="008657C0"/>
    <w:rPr>
      <w:rFonts w:ascii="Arial" w:eastAsia="Calibri" w:hAnsi="Arial"/>
      <w:sz w:val="24"/>
      <w:lang w:val="en-GB" w:eastAsia="ja-JP"/>
    </w:rPr>
  </w:style>
  <w:style w:type="paragraph" w:customStyle="1" w:styleId="tabelkop">
    <w:name w:val="tabelkop"/>
    <w:basedOn w:val="broodtekst"/>
    <w:rsid w:val="008657C0"/>
    <w:pPr>
      <w:keepNext/>
      <w:keepLines/>
    </w:pPr>
    <w:rPr>
      <w:b/>
      <w:color w:val="FFFFFF"/>
      <w:sz w:val="16"/>
    </w:rPr>
  </w:style>
  <w:style w:type="paragraph" w:customStyle="1" w:styleId="tabeltekst">
    <w:name w:val="tabeltekst"/>
    <w:basedOn w:val="broodtekst"/>
    <w:rsid w:val="008657C0"/>
    <w:rPr>
      <w:color w:val="000000"/>
      <w:sz w:val="16"/>
    </w:rPr>
  </w:style>
  <w:style w:type="paragraph" w:customStyle="1" w:styleId="IBFNormal">
    <w:name w:val="IBF_Normal"/>
    <w:basedOn w:val="Normal"/>
    <w:rsid w:val="008657C0"/>
    <w:pPr>
      <w:spacing w:line="360" w:lineRule="auto"/>
    </w:pPr>
    <w:rPr>
      <w:rFonts w:eastAsia="Calibri" w:cs="Arial"/>
      <w:lang w:val="en-GB" w:eastAsia="fr-FR"/>
    </w:rPr>
  </w:style>
  <w:style w:type="character" w:styleId="Emphasis">
    <w:name w:val="Emphasis"/>
    <w:uiPriority w:val="20"/>
    <w:qFormat/>
    <w:rsid w:val="008657C0"/>
    <w:rPr>
      <w:i/>
      <w:iCs/>
    </w:rPr>
  </w:style>
  <w:style w:type="paragraph" w:customStyle="1" w:styleId="TableText">
    <w:name w:val="Table Text"/>
    <w:aliases w:val="TT"/>
    <w:basedOn w:val="Normal"/>
    <w:link w:val="TableTextChar"/>
    <w:uiPriority w:val="99"/>
    <w:rsid w:val="008657C0"/>
    <w:pPr>
      <w:spacing w:line="280" w:lineRule="atLeast"/>
      <w:jc w:val="left"/>
    </w:pPr>
    <w:rPr>
      <w:sz w:val="16"/>
      <w:szCs w:val="16"/>
      <w:lang w:val="en-GB" w:eastAsia="x-none"/>
    </w:rPr>
  </w:style>
  <w:style w:type="character" w:customStyle="1" w:styleId="TableTextChar">
    <w:name w:val="Table Text Char"/>
    <w:link w:val="TableText"/>
    <w:uiPriority w:val="99"/>
    <w:locked/>
    <w:rsid w:val="008657C0"/>
    <w:rPr>
      <w:rFonts w:ascii="Arial" w:hAnsi="Arial"/>
      <w:sz w:val="16"/>
      <w:szCs w:val="16"/>
      <w:lang w:val="en-GB"/>
    </w:rPr>
  </w:style>
  <w:style w:type="paragraph" w:customStyle="1" w:styleId="Style1">
    <w:name w:val="Style1"/>
    <w:basedOn w:val="Normal"/>
    <w:rsid w:val="008657C0"/>
    <w:pPr>
      <w:numPr>
        <w:ilvl w:val="1"/>
        <w:numId w:val="5"/>
      </w:numPr>
      <w:spacing w:line="240" w:lineRule="auto"/>
      <w:jc w:val="left"/>
    </w:pPr>
    <w:rPr>
      <w:rFonts w:ascii="Times New Roman" w:hAnsi="Times New Roman"/>
      <w:color w:val="000000"/>
      <w:sz w:val="24"/>
      <w:lang w:val="en-US" w:eastAsia="en-GB"/>
    </w:rPr>
  </w:style>
  <w:style w:type="paragraph" w:customStyle="1" w:styleId="StyleHeading1Left0cmFirstline0cm">
    <w:name w:val="Style Heading 1 + Left:  0 cm First line:  0 cm"/>
    <w:basedOn w:val="Heading1"/>
    <w:uiPriority w:val="99"/>
    <w:rsid w:val="00B24DFB"/>
    <w:pPr>
      <w:shd w:val="clear" w:color="auto" w:fill="auto"/>
      <w:spacing w:before="240" w:after="240"/>
      <w:jc w:val="left"/>
    </w:pPr>
    <w:rPr>
      <w:rFonts w:eastAsia="SimSun" w:cs="Times New Roman"/>
      <w:caps/>
      <w:smallCaps w:val="0"/>
      <w:color w:val="993366"/>
      <w:szCs w:val="20"/>
      <w:u w:val="single"/>
      <w:lang w:val="en-US" w:eastAsia="en-US"/>
    </w:rPr>
  </w:style>
  <w:style w:type="paragraph" w:customStyle="1" w:styleId="Heading0">
    <w:name w:val="Heading 0"/>
    <w:basedOn w:val="StyleHeading1Left0cmFirstline0cm"/>
    <w:next w:val="Heading6"/>
    <w:uiPriority w:val="99"/>
    <w:rsid w:val="00B24DFB"/>
    <w:pPr>
      <w:spacing w:before="360" w:after="360"/>
    </w:pPr>
    <w:rPr>
      <w:color w:val="auto"/>
      <w:u w:val="none"/>
    </w:rPr>
  </w:style>
  <w:style w:type="paragraph" w:styleId="TableofFigures">
    <w:name w:val="table of figures"/>
    <w:basedOn w:val="Normal"/>
    <w:next w:val="Normal"/>
    <w:uiPriority w:val="99"/>
    <w:rsid w:val="00B24DFB"/>
    <w:rPr>
      <w:rFonts w:eastAsia="SimSun"/>
      <w:lang w:val="en-GB" w:eastAsia="zh-CN"/>
    </w:rPr>
  </w:style>
  <w:style w:type="paragraph" w:customStyle="1" w:styleId="Text">
    <w:name w:val="Text"/>
    <w:basedOn w:val="Normal"/>
    <w:link w:val="TextChar"/>
    <w:uiPriority w:val="99"/>
    <w:rsid w:val="00B24DFB"/>
    <w:pPr>
      <w:spacing w:after="240" w:line="240" w:lineRule="auto"/>
    </w:pPr>
    <w:rPr>
      <w:rFonts w:ascii="Tahoma" w:eastAsia="SimSun" w:hAnsi="Tahoma"/>
      <w:sz w:val="22"/>
      <w:szCs w:val="20"/>
      <w:lang w:val="en-GB" w:eastAsia="x-none"/>
    </w:rPr>
  </w:style>
  <w:style w:type="character" w:customStyle="1" w:styleId="TextChar">
    <w:name w:val="Text Char"/>
    <w:link w:val="Text"/>
    <w:uiPriority w:val="99"/>
    <w:locked/>
    <w:rsid w:val="00B24DFB"/>
    <w:rPr>
      <w:rFonts w:ascii="Tahoma" w:eastAsia="SimSun" w:hAnsi="Tahoma"/>
      <w:sz w:val="22"/>
      <w:lang w:val="en-GB"/>
    </w:rPr>
  </w:style>
  <w:style w:type="character" w:customStyle="1" w:styleId="BalloonTextChar1">
    <w:name w:val="Balloon Text Char1"/>
    <w:basedOn w:val="DefaultParagraphFont"/>
    <w:link w:val="BalloonText"/>
    <w:uiPriority w:val="99"/>
    <w:locked/>
    <w:rsid w:val="00B24DFB"/>
    <w:rPr>
      <w:rFonts w:ascii="Lucida Grande" w:hAnsi="Lucida Grande"/>
      <w:bCs/>
      <w:i/>
      <w:smallCaps/>
      <w:sz w:val="18"/>
      <w:szCs w:val="18"/>
      <w:lang w:val="fr-BE"/>
    </w:rPr>
  </w:style>
  <w:style w:type="character" w:customStyle="1" w:styleId="CaptionChar">
    <w:name w:val="Caption Char"/>
    <w:basedOn w:val="DefaultParagraphFont"/>
    <w:link w:val="Caption"/>
    <w:uiPriority w:val="99"/>
    <w:locked/>
    <w:rsid w:val="00B24DFB"/>
    <w:rPr>
      <w:rFonts w:ascii="Arial" w:hAnsi="Arial"/>
      <w:b/>
      <w:bCs/>
      <w:lang w:val="en-GB" w:eastAsia="en-GB"/>
    </w:rPr>
  </w:style>
  <w:style w:type="paragraph" w:customStyle="1" w:styleId="ecxmsonormal">
    <w:name w:val="ecxmsonormal"/>
    <w:basedOn w:val="Normal"/>
    <w:uiPriority w:val="99"/>
    <w:rsid w:val="00B24DFB"/>
    <w:pPr>
      <w:spacing w:before="100" w:beforeAutospacing="1" w:after="100" w:afterAutospacing="1" w:line="240" w:lineRule="auto"/>
      <w:jc w:val="left"/>
    </w:pPr>
    <w:rPr>
      <w:rFonts w:ascii="Times New Roman" w:eastAsia="SimSun" w:hAnsi="Times New Roman"/>
      <w:sz w:val="24"/>
      <w:lang w:val="en-GB" w:eastAsia="en-GB"/>
    </w:rPr>
  </w:style>
  <w:style w:type="character" w:customStyle="1" w:styleId="a">
    <w:name w:val="a"/>
    <w:basedOn w:val="DefaultParagraphFont"/>
    <w:uiPriority w:val="99"/>
    <w:rsid w:val="00B24DFB"/>
    <w:rPr>
      <w:rFonts w:cs="Times New Roman"/>
    </w:rPr>
  </w:style>
  <w:style w:type="character" w:customStyle="1" w:styleId="apple-converted-space">
    <w:name w:val="apple-converted-space"/>
    <w:basedOn w:val="DefaultParagraphFont"/>
    <w:rsid w:val="00B24DFB"/>
    <w:rPr>
      <w:rFonts w:cs="Times New Roman"/>
    </w:rPr>
  </w:style>
  <w:style w:type="character" w:customStyle="1" w:styleId="l6">
    <w:name w:val="l6"/>
    <w:basedOn w:val="DefaultParagraphFont"/>
    <w:uiPriority w:val="99"/>
    <w:rsid w:val="00B24DFB"/>
    <w:rPr>
      <w:rFonts w:cs="Times New Roman"/>
    </w:rPr>
  </w:style>
  <w:style w:type="character" w:customStyle="1" w:styleId="NoSpacingChar">
    <w:name w:val="No Spacing Char"/>
    <w:basedOn w:val="DefaultParagraphFont"/>
    <w:link w:val="NoSpacing"/>
    <w:uiPriority w:val="99"/>
    <w:locked/>
    <w:rsid w:val="00B24DFB"/>
    <w:rPr>
      <w:rFonts w:cs="Calibri"/>
    </w:rPr>
  </w:style>
  <w:style w:type="paragraph" w:styleId="NoSpacing">
    <w:name w:val="No Spacing"/>
    <w:basedOn w:val="Normal"/>
    <w:link w:val="NoSpacingChar"/>
    <w:uiPriority w:val="99"/>
    <w:qFormat/>
    <w:rsid w:val="00B24DFB"/>
    <w:pPr>
      <w:spacing w:line="240" w:lineRule="auto"/>
      <w:jc w:val="left"/>
    </w:pPr>
    <w:rPr>
      <w:rFonts w:ascii="Times New Roman" w:hAnsi="Times New Roman" w:cs="Calibri"/>
      <w:szCs w:val="20"/>
      <w:lang w:val="en-US" w:eastAsia="en-US"/>
    </w:rPr>
  </w:style>
  <w:style w:type="paragraph" w:customStyle="1" w:styleId="Bullets">
    <w:name w:val="Bullets"/>
    <w:basedOn w:val="Normal"/>
    <w:uiPriority w:val="99"/>
    <w:rsid w:val="00B24DFB"/>
    <w:pPr>
      <w:numPr>
        <w:numId w:val="7"/>
      </w:numPr>
      <w:spacing w:line="240" w:lineRule="auto"/>
      <w:jc w:val="left"/>
    </w:pPr>
    <w:rPr>
      <w:rFonts w:ascii="Tahoma" w:eastAsia="SimSun" w:hAnsi="Tahoma"/>
      <w:iCs/>
      <w:sz w:val="22"/>
      <w:szCs w:val="20"/>
      <w:lang w:val="en-GB" w:eastAsia="en-US"/>
    </w:rPr>
  </w:style>
  <w:style w:type="paragraph" w:customStyle="1" w:styleId="MediumList2-Accent21">
    <w:name w:val="Medium List 2 - Accent 21"/>
    <w:hidden/>
    <w:uiPriority w:val="99"/>
    <w:rsid w:val="00B24DFB"/>
    <w:rPr>
      <w:rFonts w:ascii="Arial" w:eastAsia="SimSun" w:hAnsi="Arial"/>
      <w:szCs w:val="24"/>
      <w:lang w:val="en-GB" w:eastAsia="zh-CN"/>
    </w:rPr>
  </w:style>
  <w:style w:type="numbering" w:customStyle="1" w:styleId="StyleBulleted">
    <w:name w:val="Style Bulleted"/>
    <w:rsid w:val="00B24DFB"/>
    <w:pPr>
      <w:numPr>
        <w:numId w:val="6"/>
      </w:numPr>
    </w:pPr>
  </w:style>
  <w:style w:type="character" w:customStyle="1" w:styleId="FootnoteChar">
    <w:name w:val="Footnote Char"/>
    <w:aliases w:val="Fußnote Char,WB-Fußnotentext Char,WB-Fußnotentext Char Char Char,LM Footnote Char,LM Note de bas de page Char,Note de bas de page LM Char,LM footnote Char,single space Char,Footnote Text LM Char,LM fo... Char"/>
    <w:rsid w:val="00204B0F"/>
    <w:rPr>
      <w:rFonts w:ascii="Times New Roman" w:hAnsi="Times New Roman"/>
      <w:sz w:val="16"/>
      <w:lang w:val="x-none" w:eastAsia="x-none"/>
    </w:rPr>
  </w:style>
  <w:style w:type="character" w:customStyle="1" w:styleId="Footnoteref">
    <w:name w:val="Footnote ref"/>
    <w:basedOn w:val="DefaultParagraphFont"/>
    <w:rsid w:val="00204B0F"/>
    <w:rPr>
      <w:rFonts w:ascii="Arial" w:hAnsi="Arial"/>
      <w:noProof/>
      <w:sz w:val="16"/>
      <w:lang w:val="en-US" w:eastAsia="en-US" w:bidi="ar-SA"/>
    </w:rPr>
  </w:style>
  <w:style w:type="character" w:customStyle="1" w:styleId="BodyText3Char">
    <w:name w:val="Body Text 3 Char"/>
    <w:basedOn w:val="DefaultParagraphFont"/>
    <w:link w:val="BodyText3"/>
    <w:semiHidden/>
    <w:rsid w:val="00204B0F"/>
    <w:rPr>
      <w:rFonts w:ascii="Arial" w:hAnsi="Arial"/>
      <w:szCs w:val="24"/>
      <w:lang w:eastAsia="da-DK"/>
    </w:rPr>
  </w:style>
  <w:style w:type="table" w:customStyle="1" w:styleId="Stednstnovn1zvraznn11">
    <w:name w:val="Střední stínování 1 – zvýraznění 11"/>
    <w:rsid w:val="00204B0F"/>
    <w:rPr>
      <w:rFonts w:ascii="Calibri" w:hAnsi="Calibri"/>
      <w:sz w:val="22"/>
      <w:szCs w:val="22"/>
      <w:lang w:val="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tednstnovn1zvraznn1">
    <w:name w:val="Střední stínování 1 – zvýraznění 1"/>
    <w:basedOn w:val="TableNormal"/>
    <w:uiPriority w:val="63"/>
    <w:rsid w:val="00204B0F"/>
    <w:rPr>
      <w:rFonts w:ascii="Tahoma" w:eastAsia="Calibri" w:hAnsi="Tahoma" w:cs="Courier"/>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apple-style-span">
    <w:name w:val="apple-style-span"/>
    <w:basedOn w:val="DefaultParagraphFont"/>
    <w:rsid w:val="0029715C"/>
  </w:style>
  <w:style w:type="character" w:customStyle="1" w:styleId="h2article">
    <w:name w:val="h2_article"/>
    <w:basedOn w:val="DefaultParagraphFont"/>
    <w:rsid w:val="0029715C"/>
  </w:style>
  <w:style w:type="paragraph" w:styleId="ListParagraph">
    <w:name w:val="List Paragraph"/>
    <w:basedOn w:val="Normal"/>
    <w:link w:val="ListParagraphChar"/>
    <w:uiPriority w:val="34"/>
    <w:qFormat/>
    <w:rsid w:val="009576F3"/>
    <w:pPr>
      <w:spacing w:after="200" w:line="276" w:lineRule="auto"/>
      <w:ind w:left="720"/>
      <w:contextualSpacing/>
      <w:jc w:val="left"/>
    </w:pPr>
    <w:rPr>
      <w:rFonts w:ascii="Cambria" w:eastAsia="Cambria" w:hAnsi="Cambria"/>
      <w:sz w:val="22"/>
      <w:szCs w:val="22"/>
      <w:lang w:val="en-US" w:eastAsia="en-US"/>
    </w:rPr>
  </w:style>
  <w:style w:type="paragraph" w:customStyle="1" w:styleId="msonormalcxspmiddle">
    <w:name w:val="msonormalcxspmiddle"/>
    <w:basedOn w:val="Normal"/>
    <w:rsid w:val="00B52570"/>
    <w:pPr>
      <w:spacing w:before="100" w:beforeAutospacing="1" w:after="100" w:afterAutospacing="1" w:line="240" w:lineRule="auto"/>
      <w:jc w:val="left"/>
    </w:pPr>
    <w:rPr>
      <w:rFonts w:ascii="Times New Roman" w:hAnsi="Times New Roman"/>
      <w:sz w:val="24"/>
      <w:lang w:val="en-US" w:eastAsia="en-US"/>
    </w:rPr>
  </w:style>
  <w:style w:type="paragraph" w:customStyle="1" w:styleId="LightGrid-Accent31">
    <w:name w:val="Light Grid - Accent 31"/>
    <w:basedOn w:val="Normal"/>
    <w:qFormat/>
    <w:rsid w:val="000C0EAC"/>
    <w:pPr>
      <w:spacing w:line="240" w:lineRule="auto"/>
      <w:ind w:left="720"/>
      <w:contextualSpacing/>
    </w:pPr>
    <w:rPr>
      <w:rFonts w:ascii="Times New Roman" w:eastAsia="Calibri" w:hAnsi="Times New Roman"/>
      <w:sz w:val="24"/>
      <w:szCs w:val="22"/>
      <w:lang w:val="en-US" w:eastAsia="en-US"/>
    </w:rPr>
  </w:style>
  <w:style w:type="paragraph" w:styleId="TOCHeading">
    <w:name w:val="TOC Heading"/>
    <w:basedOn w:val="Heading1"/>
    <w:next w:val="Normal"/>
    <w:uiPriority w:val="39"/>
    <w:semiHidden/>
    <w:unhideWhenUsed/>
    <w:qFormat/>
    <w:rsid w:val="00F71EAB"/>
    <w:pPr>
      <w:keepLines/>
      <w:shd w:val="clear" w:color="auto" w:fill="auto"/>
      <w:spacing w:before="480"/>
      <w:outlineLvl w:val="9"/>
    </w:pPr>
    <w:rPr>
      <w:rFonts w:asciiTheme="majorHAnsi" w:eastAsiaTheme="majorEastAsia" w:hAnsiTheme="majorHAnsi" w:cstheme="majorBidi"/>
      <w:smallCaps w:val="0"/>
      <w:color w:val="345A8A" w:themeColor="accent1" w:themeShade="B5"/>
      <w:sz w:val="32"/>
      <w:szCs w:val="32"/>
      <w:lang w:val="da-DK"/>
    </w:rPr>
  </w:style>
  <w:style w:type="paragraph" w:customStyle="1" w:styleId="ColorfulList-Accent11">
    <w:name w:val="Colorful List - Accent 11"/>
    <w:basedOn w:val="Normal"/>
    <w:uiPriority w:val="34"/>
    <w:qFormat/>
    <w:rsid w:val="00DD0270"/>
    <w:pPr>
      <w:spacing w:line="240" w:lineRule="auto"/>
      <w:ind w:left="720"/>
      <w:contextualSpacing/>
      <w:jc w:val="left"/>
    </w:pPr>
    <w:rPr>
      <w:rFonts w:ascii="Cambria" w:hAnsi="Cambria"/>
      <w:sz w:val="24"/>
      <w:lang w:val="en-GB" w:eastAsia="en-US"/>
    </w:rPr>
  </w:style>
  <w:style w:type="character" w:customStyle="1" w:styleId="BookTitle1">
    <w:name w:val="Book Title1"/>
    <w:uiPriority w:val="33"/>
    <w:qFormat/>
    <w:rsid w:val="00DD0270"/>
    <w:rPr>
      <w:b/>
      <w:bCs/>
      <w:smallCaps/>
      <w:spacing w:val="5"/>
    </w:rPr>
  </w:style>
  <w:style w:type="character" w:customStyle="1" w:styleId="hps">
    <w:name w:val="hps"/>
    <w:uiPriority w:val="99"/>
    <w:rsid w:val="00A27EC8"/>
    <w:rPr>
      <w:rFonts w:cs="Times New Roman"/>
    </w:rPr>
  </w:style>
  <w:style w:type="paragraph" w:customStyle="1" w:styleId="Numbers">
    <w:name w:val="Numbers"/>
    <w:basedOn w:val="Normal"/>
    <w:rsid w:val="00525ECF"/>
    <w:pPr>
      <w:spacing w:before="120" w:line="240" w:lineRule="auto"/>
      <w:jc w:val="left"/>
    </w:pPr>
    <w:rPr>
      <w:rFonts w:ascii="Times New Roman" w:hAnsi="Times New Roman"/>
      <w:sz w:val="22"/>
      <w:szCs w:val="20"/>
      <w:lang w:val="en-CA" w:eastAsia="en-US"/>
    </w:rPr>
  </w:style>
  <w:style w:type="paragraph" w:customStyle="1" w:styleId="Tabellnormal">
    <w:name w:val="Tabell normal"/>
    <w:basedOn w:val="Normal"/>
    <w:rsid w:val="00AA0FE5"/>
    <w:pPr>
      <w:spacing w:line="240" w:lineRule="auto"/>
      <w:jc w:val="left"/>
    </w:pPr>
    <w:rPr>
      <w:szCs w:val="20"/>
      <w:lang w:val="nb-NO" w:eastAsia="nb-NO"/>
    </w:rPr>
  </w:style>
  <w:style w:type="character" w:customStyle="1" w:styleId="ListParagraphChar">
    <w:name w:val="List Paragraph Char"/>
    <w:link w:val="ListParagraph"/>
    <w:uiPriority w:val="34"/>
    <w:locked/>
    <w:rsid w:val="00AA0FE5"/>
    <w:rPr>
      <w:rFonts w:ascii="Cambria" w:eastAsia="Cambria" w:hAnsi="Cambria"/>
      <w:sz w:val="22"/>
      <w:szCs w:val="22"/>
    </w:rPr>
  </w:style>
  <w:style w:type="character" w:customStyle="1" w:styleId="ColorfulList-Accent1Char">
    <w:name w:val="Colorful List - Accent 1 Char"/>
    <w:link w:val="ColorfulList-Accent1"/>
    <w:uiPriority w:val="34"/>
    <w:locked/>
    <w:rsid w:val="00574A5B"/>
    <w:rPr>
      <w:rFonts w:ascii="Cambria" w:eastAsia="Cambria" w:hAnsi="Cambria" w:cs="Times New Roman"/>
      <w:sz w:val="22"/>
      <w:szCs w:val="22"/>
    </w:rPr>
  </w:style>
  <w:style w:type="table" w:styleId="ColorfulList-Accent1">
    <w:name w:val="Colorful List Accent 1"/>
    <w:basedOn w:val="TableNormal"/>
    <w:link w:val="ColorfulList-Accent1Char"/>
    <w:uiPriority w:val="34"/>
    <w:semiHidden/>
    <w:unhideWhenUsed/>
    <w:rsid w:val="00574A5B"/>
    <w:rPr>
      <w:rFonts w:ascii="Cambria" w:eastAsia="Cambria" w:hAnsi="Cambria"/>
      <w:sz w:val="22"/>
      <w:szCs w:val="22"/>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Pa4">
    <w:name w:val="Pa4"/>
    <w:basedOn w:val="Normal"/>
    <w:next w:val="Normal"/>
    <w:uiPriority w:val="99"/>
    <w:rsid w:val="00EA4580"/>
    <w:pPr>
      <w:autoSpaceDE w:val="0"/>
      <w:autoSpaceDN w:val="0"/>
      <w:adjustRightInd w:val="0"/>
      <w:spacing w:line="191" w:lineRule="atLeast"/>
      <w:jc w:val="left"/>
    </w:pPr>
    <w:rPr>
      <w:rFonts w:ascii="Meta Normal" w:hAnsi="Meta Normal"/>
      <w:sz w:val="24"/>
      <w:lang w:val="en-GB" w:eastAsia="en-GB"/>
    </w:rPr>
  </w:style>
  <w:style w:type="paragraph" w:styleId="BodyText2">
    <w:name w:val="Body Text 2"/>
    <w:basedOn w:val="Normal"/>
    <w:link w:val="BodyText2Char"/>
    <w:unhideWhenUsed/>
    <w:rsid w:val="00EA4580"/>
    <w:pPr>
      <w:widowControl w:val="0"/>
      <w:spacing w:after="120" w:line="480" w:lineRule="auto"/>
      <w:jc w:val="left"/>
    </w:pPr>
    <w:rPr>
      <w:rFonts w:ascii="Calibri" w:eastAsia="Calibri" w:hAnsi="Calibri"/>
      <w:sz w:val="22"/>
      <w:szCs w:val="22"/>
      <w:lang w:val="en-GB" w:eastAsia="en-US"/>
    </w:rPr>
  </w:style>
  <w:style w:type="character" w:customStyle="1" w:styleId="BodyText2Char">
    <w:name w:val="Body Text 2 Char"/>
    <w:basedOn w:val="DefaultParagraphFont"/>
    <w:link w:val="BodyText2"/>
    <w:rsid w:val="00EA4580"/>
    <w:rPr>
      <w:rFonts w:ascii="Calibri" w:eastAsia="Calibri" w:hAnsi="Calibri"/>
      <w:sz w:val="22"/>
      <w:szCs w:val="22"/>
      <w:lang w:val="en-GB"/>
    </w:rPr>
  </w:style>
  <w:style w:type="character" w:customStyle="1" w:styleId="longtext">
    <w:name w:val="long_text"/>
    <w:rsid w:val="00B71C49"/>
  </w:style>
  <w:style w:type="table" w:customStyle="1" w:styleId="TableGrid1">
    <w:name w:val="Table Grid1"/>
    <w:basedOn w:val="TableNormal"/>
    <w:next w:val="TableGrid"/>
    <w:uiPriority w:val="39"/>
    <w:rsid w:val="002C6E9C"/>
    <w:rPr>
      <w:rFonts w:ascii="Calibri" w:eastAsia="Calibri" w:hAnsi="Calibr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Colorful List" w:qFormat="1"/>
    <w:lsdException w:name="Colorful Grid" w:qFormat="1"/>
    <w:lsdException w:name="Light Shading Accent 1" w:qFormat="1"/>
    <w:lsdException w:name="Revision" w:semiHidden="1"/>
    <w:lsdException w:name="List Paragraph" w:uiPriority="34"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4312"/>
    <w:pPr>
      <w:spacing w:line="288" w:lineRule="auto"/>
      <w:jc w:val="both"/>
    </w:pPr>
    <w:rPr>
      <w:rFonts w:ascii="Arial" w:hAnsi="Arial"/>
      <w:szCs w:val="24"/>
      <w:lang w:val="da-DK" w:eastAsia="da-DK"/>
    </w:rPr>
  </w:style>
  <w:style w:type="paragraph" w:styleId="Heading1">
    <w:name w:val="heading 1"/>
    <w:basedOn w:val="Normal"/>
    <w:next w:val="Normal"/>
    <w:link w:val="Heading1Char"/>
    <w:autoRedefine/>
    <w:qFormat/>
    <w:rsid w:val="00561443"/>
    <w:pPr>
      <w:keepNext/>
      <w:shd w:val="clear" w:color="auto" w:fill="E5DFEC"/>
      <w:outlineLvl w:val="0"/>
    </w:pPr>
    <w:rPr>
      <w:rFonts w:cs="Arial"/>
      <w:b/>
      <w:bCs/>
      <w:smallCaps/>
      <w:color w:val="5F497A"/>
      <w:sz w:val="22"/>
      <w:szCs w:val="22"/>
      <w:lang w:val="en-GB"/>
    </w:rPr>
  </w:style>
  <w:style w:type="paragraph" w:styleId="Heading2">
    <w:name w:val="heading 2"/>
    <w:aliases w:val="Heading 2 Char Char,h2,Level 2 Topic Heading,H2,Char, Char"/>
    <w:basedOn w:val="Normal"/>
    <w:next w:val="Normal"/>
    <w:uiPriority w:val="9"/>
    <w:qFormat/>
    <w:pPr>
      <w:keepNext/>
      <w:shd w:val="clear" w:color="auto" w:fill="D6E3BC"/>
      <w:outlineLvl w:val="1"/>
    </w:pPr>
    <w:rPr>
      <w:rFonts w:cs="Arial"/>
      <w:b/>
      <w:iCs/>
      <w:lang w:val="en-GB"/>
    </w:rPr>
  </w:style>
  <w:style w:type="paragraph" w:styleId="Heading3">
    <w:name w:val="heading 3"/>
    <w:aliases w:val="Client"/>
    <w:basedOn w:val="Normal"/>
    <w:next w:val="Normal"/>
    <w:link w:val="Heading3Char"/>
    <w:qFormat/>
    <w:pPr>
      <w:keepNext/>
      <w:outlineLvl w:val="2"/>
    </w:pPr>
    <w:rPr>
      <w:u w:val="single"/>
      <w:lang w:val="en-GB"/>
    </w:rPr>
  </w:style>
  <w:style w:type="paragraph" w:styleId="Heading4">
    <w:name w:val="heading 4"/>
    <w:aliases w:val="Project"/>
    <w:basedOn w:val="Normal"/>
    <w:next w:val="Normal"/>
    <w:link w:val="Heading4Char"/>
    <w:uiPriority w:val="9"/>
    <w:qFormat/>
    <w:pPr>
      <w:keepNext/>
      <w:outlineLvl w:val="3"/>
    </w:pPr>
    <w:rPr>
      <w:b/>
      <w:bCs/>
      <w:sz w:val="28"/>
      <w:lang w:val="en-GB"/>
    </w:rPr>
  </w:style>
  <w:style w:type="paragraph" w:styleId="Heading5">
    <w:name w:val="heading 5"/>
    <w:basedOn w:val="Normal"/>
    <w:next w:val="Normal"/>
    <w:link w:val="Heading5Char"/>
    <w:qFormat/>
    <w:pPr>
      <w:keepNext/>
      <w:ind w:left="360" w:hanging="360"/>
      <w:outlineLvl w:val="4"/>
    </w:pPr>
    <w:rPr>
      <w:b/>
      <w:bCs/>
      <w:sz w:val="28"/>
      <w:szCs w:val="18"/>
      <w:lang w:val="en-GB"/>
    </w:rPr>
  </w:style>
  <w:style w:type="paragraph" w:styleId="Heading6">
    <w:name w:val="heading 6"/>
    <w:basedOn w:val="Normal"/>
    <w:next w:val="Normal"/>
    <w:link w:val="Heading6Char"/>
    <w:qFormat/>
    <w:pPr>
      <w:keepNext/>
      <w:autoSpaceDE w:val="0"/>
      <w:autoSpaceDN w:val="0"/>
      <w:adjustRightInd w:val="0"/>
      <w:outlineLvl w:val="5"/>
    </w:pPr>
    <w:rPr>
      <w:b/>
      <w:szCs w:val="18"/>
      <w:lang w:val="en-US"/>
    </w:rPr>
  </w:style>
  <w:style w:type="paragraph" w:styleId="Heading7">
    <w:name w:val="heading 7"/>
    <w:basedOn w:val="Normal"/>
    <w:next w:val="Normal"/>
    <w:link w:val="Heading7Char"/>
    <w:qFormat/>
    <w:pPr>
      <w:keepNext/>
      <w:ind w:left="360" w:hanging="360"/>
      <w:outlineLvl w:val="6"/>
    </w:pPr>
    <w:rPr>
      <w:b/>
      <w:bCs/>
      <w:sz w:val="22"/>
      <w:szCs w:val="18"/>
      <w:lang w:val="en-GB"/>
    </w:rPr>
  </w:style>
  <w:style w:type="paragraph" w:styleId="Heading8">
    <w:name w:val="heading 8"/>
    <w:basedOn w:val="Normal"/>
    <w:next w:val="Normal"/>
    <w:link w:val="Heading8Char"/>
    <w:qFormat/>
    <w:pPr>
      <w:keepNext/>
      <w:autoSpaceDE w:val="0"/>
      <w:autoSpaceDN w:val="0"/>
      <w:adjustRightInd w:val="0"/>
      <w:outlineLvl w:val="7"/>
    </w:pPr>
    <w:rPr>
      <w:b/>
      <w:sz w:val="22"/>
      <w:szCs w:val="18"/>
      <w:lang w:val="en-GB"/>
    </w:rPr>
  </w:style>
  <w:style w:type="paragraph" w:styleId="Heading9">
    <w:name w:val="heading 9"/>
    <w:basedOn w:val="Normal"/>
    <w:next w:val="Normal"/>
    <w:link w:val="Heading9Char"/>
    <w:qFormat/>
    <w:pPr>
      <w:keepNext/>
      <w:outlineLvl w:val="8"/>
    </w:pPr>
    <w:rPr>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0349"/>
    <w:rPr>
      <w:rFonts w:ascii="Arial" w:hAnsi="Arial" w:cs="Arial"/>
      <w:b/>
      <w:bCs/>
      <w:smallCaps/>
      <w:color w:val="5F497A"/>
      <w:sz w:val="22"/>
      <w:szCs w:val="22"/>
      <w:shd w:val="clear" w:color="auto" w:fill="E5DFEC"/>
      <w:lang w:val="en-GB" w:eastAsia="da-DK"/>
    </w:rPr>
  </w:style>
  <w:style w:type="character" w:customStyle="1" w:styleId="Heading3Char">
    <w:name w:val="Heading 3 Char"/>
    <w:aliases w:val="Client Char"/>
    <w:basedOn w:val="DefaultParagraphFont"/>
    <w:link w:val="Heading3"/>
    <w:rsid w:val="00A86B71"/>
    <w:rPr>
      <w:sz w:val="24"/>
      <w:szCs w:val="24"/>
      <w:u w:val="single"/>
      <w:lang w:eastAsia="da-DK"/>
    </w:rPr>
  </w:style>
  <w:style w:type="character" w:customStyle="1" w:styleId="Heading4Char">
    <w:name w:val="Heading 4 Char"/>
    <w:aliases w:val="Project Char"/>
    <w:basedOn w:val="DefaultParagraphFont"/>
    <w:link w:val="Heading4"/>
    <w:uiPriority w:val="9"/>
    <w:rsid w:val="00A86B71"/>
    <w:rPr>
      <w:b/>
      <w:bCs/>
      <w:sz w:val="28"/>
      <w:szCs w:val="24"/>
      <w:lang w:eastAsia="da-DK"/>
    </w:rPr>
  </w:style>
  <w:style w:type="character" w:customStyle="1" w:styleId="Heading5Char">
    <w:name w:val="Heading 5 Char"/>
    <w:basedOn w:val="DefaultParagraphFont"/>
    <w:link w:val="Heading5"/>
    <w:rsid w:val="00A86B71"/>
    <w:rPr>
      <w:b/>
      <w:bCs/>
      <w:sz w:val="28"/>
      <w:szCs w:val="18"/>
      <w:lang w:eastAsia="da-DK"/>
    </w:rPr>
  </w:style>
  <w:style w:type="character" w:customStyle="1" w:styleId="Heading6Char">
    <w:name w:val="Heading 6 Char"/>
    <w:basedOn w:val="DefaultParagraphFont"/>
    <w:link w:val="Heading6"/>
    <w:rsid w:val="00A86B71"/>
    <w:rPr>
      <w:b/>
      <w:szCs w:val="18"/>
      <w:lang w:val="en-US" w:eastAsia="da-DK"/>
    </w:rPr>
  </w:style>
  <w:style w:type="character" w:customStyle="1" w:styleId="Heading7Char">
    <w:name w:val="Heading 7 Char"/>
    <w:basedOn w:val="DefaultParagraphFont"/>
    <w:link w:val="Heading7"/>
    <w:rsid w:val="00A86B71"/>
    <w:rPr>
      <w:b/>
      <w:bCs/>
      <w:sz w:val="22"/>
      <w:szCs w:val="18"/>
      <w:lang w:eastAsia="da-DK"/>
    </w:rPr>
  </w:style>
  <w:style w:type="character" w:customStyle="1" w:styleId="Heading8Char">
    <w:name w:val="Heading 8 Char"/>
    <w:basedOn w:val="DefaultParagraphFont"/>
    <w:link w:val="Heading8"/>
    <w:rsid w:val="00A86B71"/>
    <w:rPr>
      <w:b/>
      <w:sz w:val="22"/>
      <w:szCs w:val="18"/>
      <w:lang w:eastAsia="da-DK"/>
    </w:rPr>
  </w:style>
  <w:style w:type="character" w:customStyle="1" w:styleId="Heading9Char">
    <w:name w:val="Heading 9 Char"/>
    <w:basedOn w:val="DefaultParagraphFont"/>
    <w:link w:val="Heading9"/>
    <w:rsid w:val="00A86B71"/>
    <w:rPr>
      <w:b/>
      <w:sz w:val="22"/>
      <w:szCs w:val="24"/>
      <w:lang w:eastAsia="da-DK"/>
    </w:rPr>
  </w:style>
  <w:style w:type="character" w:styleId="PageNumber">
    <w:name w:val="page number"/>
    <w:rPr>
      <w:rFonts w:ascii="Times New Roman" w:hAnsi="Times New Roman" w:cs="Times New Roman"/>
    </w:rPr>
  </w:style>
  <w:style w:type="paragraph" w:styleId="Footer">
    <w:name w:val="footer"/>
    <w:basedOn w:val="Normal"/>
    <w:uiPriority w:val="99"/>
    <w:pPr>
      <w:tabs>
        <w:tab w:val="center" w:pos="4819"/>
        <w:tab w:val="right" w:pos="9638"/>
      </w:tabs>
    </w:pPr>
  </w:style>
  <w:style w:type="paragraph" w:styleId="TOC1">
    <w:name w:val="toc 1"/>
    <w:basedOn w:val="Normal"/>
    <w:next w:val="Normal"/>
    <w:autoRedefine/>
    <w:uiPriority w:val="39"/>
    <w:unhideWhenUsed/>
    <w:rsid w:val="00AA7648"/>
    <w:pPr>
      <w:tabs>
        <w:tab w:val="left" w:pos="480"/>
        <w:tab w:val="right" w:leader="dot" w:pos="9060"/>
      </w:tabs>
    </w:pPr>
    <w:rPr>
      <w:rFonts w:cs="Arial"/>
      <w:b/>
      <w:noProof/>
      <w:szCs w:val="20"/>
    </w:rPr>
  </w:style>
  <w:style w:type="paragraph" w:customStyle="1" w:styleId="Paragraphedeliste">
    <w:name w:val="Paragraphe de liste"/>
    <w:basedOn w:val="Normal"/>
    <w:qFormat/>
    <w:pPr>
      <w:spacing w:after="200" w:line="276" w:lineRule="auto"/>
      <w:ind w:left="720"/>
    </w:pPr>
    <w:rPr>
      <w:rFonts w:ascii="Calibri" w:hAnsi="Calibri"/>
      <w:b/>
      <w:bCs/>
      <w:smallCaps/>
      <w:szCs w:val="20"/>
      <w:lang w:val="fr-BE" w:eastAsia="en-US"/>
    </w:rPr>
  </w:style>
  <w:style w:type="paragraph" w:styleId="BodyText">
    <w:name w:val="Body Text"/>
    <w:basedOn w:val="Normal"/>
    <w:link w:val="BodyTextChar"/>
    <w:rPr>
      <w:bCs/>
      <w:szCs w:val="18"/>
      <w:lang w:val="en-US"/>
    </w:rPr>
  </w:style>
  <w:style w:type="character" w:customStyle="1" w:styleId="BodyTextChar">
    <w:name w:val="Body Text Char"/>
    <w:basedOn w:val="DefaultParagraphFont"/>
    <w:link w:val="BodyText"/>
    <w:rsid w:val="00423E35"/>
    <w:rPr>
      <w:bCs/>
      <w:szCs w:val="18"/>
      <w:lang w:val="en-US" w:eastAsia="da-DK"/>
    </w:rPr>
  </w:style>
  <w:style w:type="paragraph" w:styleId="BalloonText">
    <w:name w:val="Balloon Text"/>
    <w:basedOn w:val="Normal"/>
    <w:link w:val="BalloonTextChar1"/>
    <w:uiPriority w:val="99"/>
    <w:rPr>
      <w:rFonts w:ascii="Lucida Grande" w:hAnsi="Lucida Grande"/>
      <w:bCs/>
      <w:i/>
      <w:smallCaps/>
      <w:sz w:val="18"/>
      <w:szCs w:val="18"/>
      <w:lang w:val="fr-BE" w:eastAsia="en-US"/>
    </w:rPr>
  </w:style>
  <w:style w:type="character" w:customStyle="1" w:styleId="BalloonTextChar">
    <w:name w:val="Balloon Text Char"/>
    <w:uiPriority w:val="99"/>
    <w:rPr>
      <w:rFonts w:ascii="Lucida Grande" w:hAnsi="Lucida Grande" w:cs="Lucida Grande"/>
      <w:bCs/>
      <w:i/>
      <w:smallCaps/>
      <w:snapToGrid w:val="0"/>
      <w:sz w:val="18"/>
      <w:szCs w:val="18"/>
      <w:lang w:val="fr-BE" w:eastAsia="en-US"/>
    </w:rPr>
  </w:style>
  <w:style w:type="character" w:customStyle="1" w:styleId="CommentTextChar">
    <w:name w:val="Comment Text Char"/>
    <w:uiPriority w:val="99"/>
    <w:rPr>
      <w:rFonts w:ascii="Calibri" w:hAnsi="Calibri" w:cs="Calibri"/>
      <w:b/>
      <w:bCs/>
      <w:smallCaps/>
      <w:snapToGrid w:val="0"/>
      <w:sz w:val="24"/>
      <w:szCs w:val="24"/>
      <w:lang w:val="fr-BE" w:eastAsia="en-US"/>
    </w:rPr>
  </w:style>
  <w:style w:type="paragraph" w:customStyle="1" w:styleId="CommentSubject1">
    <w:name w:val="Comment Subject1"/>
    <w:basedOn w:val="CommentText"/>
    <w:next w:val="CommentText"/>
    <w:rPr>
      <w:sz w:val="20"/>
      <w:szCs w:val="20"/>
    </w:rPr>
  </w:style>
  <w:style w:type="paragraph" w:styleId="CommentText">
    <w:name w:val="annotation text"/>
    <w:basedOn w:val="Normal"/>
    <w:link w:val="CommentTextChar1"/>
    <w:uiPriority w:val="99"/>
    <w:pPr>
      <w:spacing w:after="200" w:line="276" w:lineRule="auto"/>
    </w:pPr>
    <w:rPr>
      <w:rFonts w:ascii="Calibri" w:hAnsi="Calibri"/>
      <w:b/>
      <w:bCs/>
      <w:smallCaps/>
      <w:sz w:val="24"/>
      <w:lang w:val="fr-BE" w:eastAsia="en-US"/>
    </w:rPr>
  </w:style>
  <w:style w:type="character" w:customStyle="1" w:styleId="CommentTextChar1">
    <w:name w:val="Comment Text Char1"/>
    <w:link w:val="CommentText"/>
    <w:semiHidden/>
    <w:rsid w:val="00115970"/>
    <w:rPr>
      <w:rFonts w:ascii="Calibri" w:hAnsi="Calibri"/>
      <w:b/>
      <w:bCs/>
      <w:smallCaps/>
      <w:sz w:val="24"/>
      <w:szCs w:val="24"/>
      <w:lang w:val="fr-BE" w:eastAsia="en-US"/>
    </w:rPr>
  </w:style>
  <w:style w:type="character" w:customStyle="1" w:styleId="CommentSubjectChar">
    <w:name w:val="Comment Subject Char"/>
    <w:rPr>
      <w:rFonts w:ascii="Calibri" w:hAnsi="Calibri" w:cs="Calibri"/>
      <w:b/>
      <w:bCs/>
      <w:smallCaps/>
      <w:snapToGrid w:val="0"/>
      <w:sz w:val="20"/>
      <w:szCs w:val="20"/>
      <w:lang w:val="fr-BE" w:eastAsia="en-US"/>
    </w:rPr>
  </w:style>
  <w:style w:type="paragraph" w:styleId="BodyTextIndent">
    <w:name w:val="Body Text Indent"/>
    <w:basedOn w:val="Normal"/>
    <w:link w:val="BodyTextIndentChar"/>
    <w:rPr>
      <w:rFonts w:cs="Arial"/>
      <w:i/>
      <w:smallCaps/>
      <w:sz w:val="22"/>
      <w:lang w:val="en-US"/>
    </w:rPr>
  </w:style>
  <w:style w:type="character" w:customStyle="1" w:styleId="BodyTextIndentChar">
    <w:name w:val="Body Text Indent Char"/>
    <w:basedOn w:val="DefaultParagraphFont"/>
    <w:link w:val="BodyTextIndent"/>
    <w:rsid w:val="00423E35"/>
    <w:rPr>
      <w:rFonts w:ascii="Arial" w:hAnsi="Arial" w:cs="Arial"/>
      <w:i/>
      <w:smallCaps/>
      <w:sz w:val="22"/>
      <w:szCs w:val="24"/>
      <w:lang w:val="en-US" w:eastAsia="da-DK"/>
    </w:rPr>
  </w:style>
  <w:style w:type="character" w:styleId="CommentReference">
    <w:name w:val="annotation reference"/>
    <w:uiPriority w:val="99"/>
    <w:rPr>
      <w:rFonts w:ascii="Times New Roman" w:hAnsi="Times New Roman" w:cs="Times New Roman"/>
      <w:snapToGrid w:val="0"/>
      <w:sz w:val="18"/>
      <w:szCs w:val="18"/>
    </w:rPr>
  </w:style>
  <w:style w:type="paragraph" w:styleId="BodyText3">
    <w:name w:val="Body Text 3"/>
    <w:basedOn w:val="Normal"/>
    <w:link w:val="BodyText3Char"/>
    <w:semiHidden/>
    <w:rPr>
      <w:lang w:val="en-GB"/>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Footnotes refss,Re"/>
    <w:uiPriority w:val="99"/>
    <w:qFormat/>
    <w:rPr>
      <w:rFonts w:ascii="Times New Roman" w:hAnsi="Times New Roman" w:cs="Times New Roman"/>
      <w:vertAlign w:val="superscript"/>
    </w:rPr>
  </w:style>
  <w:style w:type="character" w:styleId="Hyperlink">
    <w:name w:val="Hyperlink"/>
    <w:rPr>
      <w:rFonts w:ascii="Times New Roman" w:hAnsi="Times New Roman" w:cs="Times New Roman"/>
      <w:color w:val="0000FF"/>
      <w:u w:val="single"/>
    </w:rPr>
  </w:style>
  <w:style w:type="paragraph" w:styleId="FootnoteText">
    <w:name w:val="footnote text"/>
    <w:aliases w:val="Footnote Text Char,Footnote Text Char Char Char,Footnote Text Char Char,Footnote Text Char1,Footnote Text Char Char1,Footnote Text Char1 Char Char,Footnote Text Char Char1 Char Char,Footnote Text Char Char Char Char Char Char,Footnote,fn,A"/>
    <w:basedOn w:val="Normal"/>
    <w:link w:val="FootnoteTextChar2"/>
    <w:autoRedefine/>
    <w:uiPriority w:val="99"/>
    <w:qFormat/>
    <w:rsid w:val="00C410B8"/>
    <w:pPr>
      <w:spacing w:line="240" w:lineRule="auto"/>
      <w:jc w:val="left"/>
    </w:pPr>
    <w:rPr>
      <w:rFonts w:cs="Arial"/>
      <w:sz w:val="16"/>
      <w:szCs w:val="16"/>
      <w:lang w:val="x-none" w:eastAsia="en-GB"/>
    </w:rPr>
  </w:style>
  <w:style w:type="character" w:customStyle="1" w:styleId="FootnoteTextChar2">
    <w:name w:val="Footnote Text Char2"/>
    <w:aliases w:val="Footnote Text Char Char2,Footnote Text Char Char Char Char,Footnote Text Char Char Char1,Footnote Text Char1 Char,Footnote Text Char Char1 Char,Footnote Text Char1 Char Char Char,Footnote Text Char Char1 Char Char Char,Footnote Char1"/>
    <w:link w:val="FootnoteText"/>
    <w:uiPriority w:val="99"/>
    <w:rsid w:val="00C410B8"/>
    <w:rPr>
      <w:rFonts w:ascii="Arial" w:hAnsi="Arial" w:cs="Arial"/>
      <w:sz w:val="16"/>
      <w:szCs w:val="16"/>
      <w:lang w:val="x-none" w:eastAsia="en-GB"/>
    </w:rPr>
  </w:style>
  <w:style w:type="paragraph" w:styleId="NormalWeb">
    <w:name w:val="Normal (Web)"/>
    <w:basedOn w:val="Default"/>
    <w:next w:val="Default"/>
    <w:rPr>
      <w:color w:val="auto"/>
    </w:rPr>
  </w:style>
  <w:style w:type="paragraph" w:customStyle="1" w:styleId="Default">
    <w:name w:val="Default"/>
    <w:pPr>
      <w:autoSpaceDE w:val="0"/>
      <w:autoSpaceDN w:val="0"/>
      <w:adjustRightInd w:val="0"/>
    </w:pPr>
    <w:rPr>
      <w:rFonts w:ascii="Microsoft Sans Serif" w:hAnsi="Microsoft Sans Serif" w:cs="Microsoft Sans Serif"/>
      <w:color w:val="000000"/>
      <w:sz w:val="24"/>
      <w:szCs w:val="24"/>
    </w:rPr>
  </w:style>
  <w:style w:type="character" w:styleId="HTMLCite">
    <w:name w:val="HTML Cite"/>
    <w:semiHidden/>
    <w:rPr>
      <w:rFonts w:ascii="Times New Roman" w:hAnsi="Times New Roman" w:cs="Times New Roman"/>
      <w:i/>
      <w:iCs/>
    </w:rPr>
  </w:style>
  <w:style w:type="paragraph" w:customStyle="1" w:styleId="BodyTextIndent2">
    <w:name w:val="Body Text Indent2"/>
    <w:basedOn w:val="Normal"/>
    <w:rPr>
      <w:bCs/>
      <w:sz w:val="22"/>
      <w:lang w:val="en-GB"/>
    </w:rPr>
  </w:style>
  <w:style w:type="paragraph" w:styleId="Header">
    <w:name w:val="header"/>
    <w:basedOn w:val="Normal"/>
    <w:link w:val="HeaderChar"/>
    <w:pPr>
      <w:tabs>
        <w:tab w:val="center" w:pos="4320"/>
        <w:tab w:val="right" w:pos="8640"/>
      </w:tabs>
    </w:pPr>
    <w:rPr>
      <w:lang w:val="en-GB" w:eastAsia="en-GB"/>
    </w:rPr>
  </w:style>
  <w:style w:type="character" w:customStyle="1" w:styleId="HeaderChar">
    <w:name w:val="Header Char"/>
    <w:basedOn w:val="DefaultParagraphFont"/>
    <w:link w:val="Header"/>
    <w:rsid w:val="00F85DCC"/>
    <w:rPr>
      <w:sz w:val="24"/>
      <w:szCs w:val="24"/>
      <w:lang w:val="en-GB" w:eastAsia="en-GB" w:bidi="ar-SA"/>
    </w:rPr>
  </w:style>
  <w:style w:type="character" w:customStyle="1" w:styleId="Heading2Char">
    <w:name w:val="Heading 2 Char"/>
    <w:aliases w:val="Heading 2 Char Char Char,h2 Char,Level 2 Topic Heading Char,H2 Char,Char Char, Char Char"/>
    <w:uiPriority w:val="9"/>
    <w:rPr>
      <w:rFonts w:ascii="Arial" w:hAnsi="Arial" w:cs="Arial"/>
      <w:b/>
      <w:iCs/>
      <w:sz w:val="24"/>
      <w:szCs w:val="24"/>
      <w:shd w:val="clear" w:color="auto" w:fill="D6E3BC"/>
      <w:lang w:val="en-GB" w:eastAsia="da-DK"/>
    </w:rPr>
  </w:style>
  <w:style w:type="paragraph" w:styleId="ListNumber">
    <w:name w:val="List Number"/>
    <w:basedOn w:val="Normal"/>
    <w:pPr>
      <w:numPr>
        <w:numId w:val="1"/>
      </w:numPr>
      <w:spacing w:after="240"/>
    </w:pPr>
    <w:rPr>
      <w:szCs w:val="20"/>
      <w:lang w:val="en-GB" w:eastAsia="en-US"/>
    </w:rPr>
  </w:style>
  <w:style w:type="paragraph" w:customStyle="1" w:styleId="ListNumberLevel2">
    <w:name w:val="List Number (Level 2)"/>
    <w:basedOn w:val="Normal"/>
    <w:pPr>
      <w:numPr>
        <w:ilvl w:val="1"/>
        <w:numId w:val="1"/>
      </w:numPr>
      <w:spacing w:after="240"/>
    </w:pPr>
    <w:rPr>
      <w:szCs w:val="20"/>
      <w:lang w:val="en-GB" w:eastAsia="en-US"/>
    </w:rPr>
  </w:style>
  <w:style w:type="paragraph" w:customStyle="1" w:styleId="ListNumberLevel3">
    <w:name w:val="List Number (Level 3)"/>
    <w:basedOn w:val="Normal"/>
    <w:pPr>
      <w:numPr>
        <w:ilvl w:val="2"/>
        <w:numId w:val="1"/>
      </w:numPr>
      <w:spacing w:after="240"/>
    </w:pPr>
    <w:rPr>
      <w:szCs w:val="20"/>
      <w:lang w:val="en-GB" w:eastAsia="en-US"/>
    </w:rPr>
  </w:style>
  <w:style w:type="paragraph" w:customStyle="1" w:styleId="ListNumberLevel4">
    <w:name w:val="List Number (Level 4)"/>
    <w:basedOn w:val="Normal"/>
    <w:pPr>
      <w:numPr>
        <w:ilvl w:val="3"/>
        <w:numId w:val="1"/>
      </w:numPr>
      <w:spacing w:after="240"/>
    </w:pPr>
    <w:rPr>
      <w:szCs w:val="20"/>
      <w:lang w:val="en-GB" w:eastAsia="en-US"/>
    </w:rPr>
  </w:style>
  <w:style w:type="paragraph" w:customStyle="1" w:styleId="IENormal">
    <w:name w:val="IENormal"/>
    <w:basedOn w:val="Normal"/>
    <w:pPr>
      <w:tabs>
        <w:tab w:val="left" w:pos="567"/>
        <w:tab w:val="num" w:pos="1440"/>
      </w:tabs>
      <w:spacing w:after="240"/>
      <w:ind w:left="1440" w:hanging="360"/>
    </w:pPr>
    <w:rPr>
      <w:szCs w:val="20"/>
      <w:lang w:val="en-GB" w:eastAsia="en-US"/>
    </w:rPr>
  </w:style>
  <w:style w:type="paragraph" w:customStyle="1" w:styleId="Rvision">
    <w:name w:val="Révision"/>
    <w:hidden/>
    <w:rPr>
      <w:sz w:val="24"/>
      <w:szCs w:val="24"/>
      <w:lang w:val="da-DK" w:eastAsia="da-DK"/>
    </w:rPr>
  </w:style>
  <w:style w:type="character" w:styleId="FollowedHyperlink">
    <w:name w:val="FollowedHyperlink"/>
    <w:rPr>
      <w:rFonts w:ascii="Times New Roman" w:hAnsi="Times New Roman" w:cs="Times New Roman"/>
      <w:color w:val="606420"/>
      <w:u w:val="single"/>
    </w:rPr>
  </w:style>
  <w:style w:type="paragraph" w:styleId="CommentSubject">
    <w:name w:val="annotation subject"/>
    <w:basedOn w:val="CommentText"/>
    <w:next w:val="CommentText"/>
    <w:link w:val="CommentSubjectChar1"/>
    <w:uiPriority w:val="99"/>
    <w:unhideWhenUsed/>
    <w:rsid w:val="00F02893"/>
    <w:pPr>
      <w:spacing w:after="0" w:line="240" w:lineRule="auto"/>
    </w:pPr>
    <w:rPr>
      <w:smallCaps w:val="0"/>
      <w:lang w:val="da-DK" w:eastAsia="da-DK"/>
    </w:rPr>
  </w:style>
  <w:style w:type="character" w:customStyle="1" w:styleId="CommentSubjectChar1">
    <w:name w:val="Comment Subject Char1"/>
    <w:link w:val="CommentSubject"/>
    <w:uiPriority w:val="99"/>
    <w:semiHidden/>
    <w:rsid w:val="00F02893"/>
    <w:rPr>
      <w:rFonts w:ascii="Calibri" w:hAnsi="Calibri"/>
      <w:b/>
      <w:bCs/>
      <w:smallCaps w:val="0"/>
      <w:sz w:val="24"/>
      <w:szCs w:val="24"/>
      <w:lang w:val="da-DK" w:eastAsia="da-DK"/>
    </w:rPr>
  </w:style>
  <w:style w:type="paragraph" w:styleId="TOC2">
    <w:name w:val="toc 2"/>
    <w:basedOn w:val="Normal"/>
    <w:next w:val="Normal"/>
    <w:autoRedefine/>
    <w:uiPriority w:val="39"/>
    <w:pPr>
      <w:ind w:left="240"/>
    </w:pPr>
  </w:style>
  <w:style w:type="paragraph" w:styleId="TOC3">
    <w:name w:val="toc 3"/>
    <w:basedOn w:val="Normal"/>
    <w:next w:val="Normal"/>
    <w:autoRedefine/>
    <w:pPr>
      <w:ind w:left="480"/>
    </w:pPr>
  </w:style>
  <w:style w:type="paragraph" w:customStyle="1" w:styleId="BodyTextIndent1">
    <w:name w:val="Body Text Indent1"/>
    <w:basedOn w:val="Normal"/>
    <w:rPr>
      <w:bCs/>
      <w:sz w:val="22"/>
      <w:lang w:val="en-GB"/>
    </w:rPr>
  </w:style>
  <w:style w:type="character" w:customStyle="1" w:styleId="FooterChar">
    <w:name w:val="Footer Char"/>
    <w:uiPriority w:val="99"/>
    <w:rPr>
      <w:rFonts w:ascii="Times New Roman" w:hAnsi="Times New Roman" w:cs="Times New Roman"/>
      <w:sz w:val="24"/>
      <w:szCs w:val="24"/>
      <w:lang w:val="da-DK" w:eastAsia="da-DK"/>
    </w:rPr>
  </w:style>
  <w:style w:type="table" w:styleId="TableGrid">
    <w:name w:val="Table Grid"/>
    <w:basedOn w:val="TableNormal"/>
    <w:uiPriority w:val="59"/>
    <w:rsid w:val="003E17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1">
    <w:name w:val="Grille du tableau1"/>
    <w:basedOn w:val="TableNormal"/>
    <w:next w:val="TableGrid"/>
    <w:uiPriority w:val="59"/>
    <w:rsid w:val="00027824"/>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claire-Accent31">
    <w:name w:val="Grille claire - Accent 31"/>
    <w:basedOn w:val="TableNormal"/>
    <w:next w:val="Grilleclaire-Accent3"/>
    <w:uiPriority w:val="62"/>
    <w:rsid w:val="009A64F1"/>
    <w:pPr>
      <w:jc w:val="both"/>
    </w:pPr>
    <w:rPr>
      <w:rFonts w:ascii="Calibri" w:eastAsia="Calibri" w:hAnsi="Calibri"/>
      <w:sz w:val="22"/>
      <w:szCs w:val="22"/>
      <w:lang w:val="sr-Latn-C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G Times" w:eastAsia="Times New Roman" w:hAnsi="CG Time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G Times" w:eastAsia="Times New Roman" w:hAnsi="CG Time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G Times" w:eastAsia="Times New Roman" w:hAnsi="CG Times" w:cs="Times New Roman"/>
        <w:b/>
        <w:bCs/>
      </w:rPr>
    </w:tblStylePr>
    <w:tblStylePr w:type="lastCol">
      <w:rPr>
        <w:rFonts w:ascii="CG Times" w:eastAsia="Times New Roman" w:hAnsi="CG Time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Grilleclaire-Accent3">
    <w:name w:val="Grille claire - Accent 3"/>
    <w:basedOn w:val="TableNormal"/>
    <w:uiPriority w:val="62"/>
    <w:rsid w:val="009A64F1"/>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G Times" w:eastAsia="Times New Roman" w:hAnsi="CG Time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G Times" w:eastAsia="Times New Roman" w:hAnsi="CG Time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G Times" w:eastAsia="Times New Roman" w:hAnsi="CG Times" w:cs="Times New Roman"/>
        <w:b/>
        <w:bCs/>
      </w:rPr>
    </w:tblStylePr>
    <w:tblStylePr w:type="lastCol">
      <w:rPr>
        <w:rFonts w:ascii="CG Times" w:eastAsia="Times New Roman" w:hAnsi="CG Time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Grilleclaire-Accent32">
    <w:name w:val="Grille claire - Accent 32"/>
    <w:basedOn w:val="TableNormal"/>
    <w:next w:val="Grilleclaire-Accent3"/>
    <w:uiPriority w:val="62"/>
    <w:rsid w:val="009A64F1"/>
    <w:pPr>
      <w:jc w:val="both"/>
    </w:pPr>
    <w:rPr>
      <w:rFonts w:ascii="Calibri" w:eastAsia="Calibri" w:hAnsi="Calibri"/>
      <w:sz w:val="22"/>
      <w:szCs w:val="22"/>
      <w:lang w:val="sr-Latn-C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G Times" w:eastAsia="Times New Roman" w:hAnsi="CG Time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G Times" w:eastAsia="Times New Roman" w:hAnsi="CG Time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G Times" w:eastAsia="Times New Roman" w:hAnsi="CG Times" w:cs="Times New Roman"/>
        <w:b/>
        <w:bCs/>
      </w:rPr>
    </w:tblStylePr>
    <w:tblStylePr w:type="lastCol">
      <w:rPr>
        <w:rFonts w:ascii="CG Times" w:eastAsia="Times New Roman" w:hAnsi="CG Time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Text2">
    <w:name w:val="Text 2"/>
    <w:basedOn w:val="Normal"/>
    <w:rsid w:val="00F85DCC"/>
    <w:pPr>
      <w:tabs>
        <w:tab w:val="left" w:pos="2161"/>
      </w:tabs>
      <w:spacing w:after="240"/>
      <w:ind w:left="1202"/>
    </w:pPr>
    <w:rPr>
      <w:szCs w:val="20"/>
      <w:lang w:val="en-GB" w:eastAsia="en-GB"/>
    </w:rPr>
  </w:style>
  <w:style w:type="paragraph" w:styleId="Caption">
    <w:name w:val="caption"/>
    <w:basedOn w:val="Normal"/>
    <w:next w:val="Normal"/>
    <w:link w:val="CaptionChar"/>
    <w:qFormat/>
    <w:rsid w:val="00F85DCC"/>
    <w:pPr>
      <w:spacing w:before="120" w:after="120"/>
    </w:pPr>
    <w:rPr>
      <w:b/>
      <w:bCs/>
      <w:szCs w:val="20"/>
      <w:lang w:val="en-GB" w:eastAsia="en-GB"/>
    </w:rPr>
  </w:style>
  <w:style w:type="character" w:styleId="Strong">
    <w:name w:val="Strong"/>
    <w:basedOn w:val="DefaultParagraphFont"/>
    <w:uiPriority w:val="22"/>
    <w:qFormat/>
    <w:rsid w:val="00F85DCC"/>
    <w:rPr>
      <w:b/>
      <w:bCs/>
    </w:rPr>
  </w:style>
  <w:style w:type="character" w:customStyle="1" w:styleId="Normal1">
    <w:name w:val="Normal1"/>
    <w:basedOn w:val="DefaultParagraphFont"/>
    <w:rsid w:val="00F85DCC"/>
    <w:rPr>
      <w:rFonts w:ascii="Arial" w:hAnsi="Arial" w:cs="Arial"/>
    </w:rPr>
  </w:style>
  <w:style w:type="paragraph" w:customStyle="1" w:styleId="paragraph">
    <w:name w:val="paragraph"/>
    <w:basedOn w:val="Normal"/>
    <w:rsid w:val="00F85DCC"/>
    <w:pPr>
      <w:tabs>
        <w:tab w:val="left" w:pos="851"/>
        <w:tab w:val="left" w:pos="1701"/>
        <w:tab w:val="left" w:pos="2552"/>
        <w:tab w:val="left" w:pos="3402"/>
      </w:tabs>
      <w:spacing w:before="60" w:after="60"/>
      <w:ind w:left="851"/>
    </w:pPr>
    <w:rPr>
      <w:sz w:val="22"/>
      <w:szCs w:val="20"/>
      <w:lang w:val="en-GB" w:eastAsia="en-US"/>
    </w:rPr>
  </w:style>
  <w:style w:type="paragraph" w:styleId="TOC4">
    <w:name w:val="toc 4"/>
    <w:basedOn w:val="Normal"/>
    <w:next w:val="Normal"/>
    <w:autoRedefine/>
    <w:unhideWhenUsed/>
    <w:rsid w:val="00AA7648"/>
    <w:pPr>
      <w:ind w:left="720"/>
    </w:pPr>
  </w:style>
  <w:style w:type="paragraph" w:styleId="TOC5">
    <w:name w:val="toc 5"/>
    <w:basedOn w:val="Normal"/>
    <w:next w:val="Normal"/>
    <w:autoRedefine/>
    <w:uiPriority w:val="99"/>
    <w:semiHidden/>
    <w:unhideWhenUsed/>
    <w:rsid w:val="00AA7648"/>
    <w:pPr>
      <w:ind w:left="960"/>
    </w:pPr>
  </w:style>
  <w:style w:type="paragraph" w:styleId="TOC6">
    <w:name w:val="toc 6"/>
    <w:basedOn w:val="Normal"/>
    <w:next w:val="Normal"/>
    <w:autoRedefine/>
    <w:uiPriority w:val="99"/>
    <w:semiHidden/>
    <w:unhideWhenUsed/>
    <w:rsid w:val="00AA7648"/>
    <w:pPr>
      <w:ind w:left="1200"/>
    </w:pPr>
  </w:style>
  <w:style w:type="paragraph" w:styleId="TOC7">
    <w:name w:val="toc 7"/>
    <w:basedOn w:val="Normal"/>
    <w:next w:val="Normal"/>
    <w:autoRedefine/>
    <w:uiPriority w:val="39"/>
    <w:semiHidden/>
    <w:unhideWhenUsed/>
    <w:rsid w:val="00AA7648"/>
    <w:pPr>
      <w:ind w:left="1440"/>
    </w:pPr>
  </w:style>
  <w:style w:type="paragraph" w:styleId="TOC8">
    <w:name w:val="toc 8"/>
    <w:basedOn w:val="Normal"/>
    <w:next w:val="Normal"/>
    <w:autoRedefine/>
    <w:uiPriority w:val="39"/>
    <w:semiHidden/>
    <w:unhideWhenUsed/>
    <w:rsid w:val="00AA7648"/>
    <w:pPr>
      <w:ind w:left="1680"/>
    </w:pPr>
  </w:style>
  <w:style w:type="paragraph" w:styleId="TOC9">
    <w:name w:val="toc 9"/>
    <w:basedOn w:val="Normal"/>
    <w:next w:val="Normal"/>
    <w:autoRedefine/>
    <w:unhideWhenUsed/>
    <w:rsid w:val="00AA7648"/>
    <w:pPr>
      <w:ind w:left="1920"/>
    </w:pPr>
  </w:style>
  <w:style w:type="paragraph" w:customStyle="1" w:styleId="ListParagraph1">
    <w:name w:val="List Paragraph1"/>
    <w:basedOn w:val="Normal"/>
    <w:qFormat/>
    <w:rsid w:val="00A86B71"/>
    <w:pPr>
      <w:ind w:left="720"/>
      <w:contextualSpacing/>
    </w:pPr>
    <w:rPr>
      <w:rFonts w:ascii="Cambria" w:eastAsia="Cambria" w:hAnsi="Cambria"/>
      <w:lang w:val="en-US" w:eastAsia="en-US"/>
    </w:rPr>
  </w:style>
  <w:style w:type="paragraph" w:styleId="Subtitle">
    <w:name w:val="Subtitle"/>
    <w:basedOn w:val="Normal"/>
    <w:link w:val="SubtitleChar"/>
    <w:uiPriority w:val="11"/>
    <w:qFormat/>
    <w:rsid w:val="00A86B71"/>
    <w:pPr>
      <w:spacing w:after="60"/>
      <w:jc w:val="center"/>
      <w:outlineLvl w:val="1"/>
    </w:pPr>
    <w:rPr>
      <w:szCs w:val="20"/>
      <w:lang w:val="en-GB" w:eastAsia="en-GB"/>
    </w:rPr>
  </w:style>
  <w:style w:type="character" w:customStyle="1" w:styleId="SubtitleChar">
    <w:name w:val="Subtitle Char"/>
    <w:basedOn w:val="DefaultParagraphFont"/>
    <w:link w:val="Subtitle"/>
    <w:uiPriority w:val="11"/>
    <w:rsid w:val="00A86B71"/>
    <w:rPr>
      <w:rFonts w:ascii="Arial" w:hAnsi="Arial"/>
      <w:lang w:eastAsia="en-GB"/>
    </w:rPr>
  </w:style>
  <w:style w:type="paragraph" w:styleId="Title">
    <w:name w:val="Title"/>
    <w:basedOn w:val="Normal"/>
    <w:next w:val="Normal"/>
    <w:link w:val="TitleChar"/>
    <w:qFormat/>
    <w:rsid w:val="00A86B71"/>
    <w:pPr>
      <w:spacing w:after="480"/>
      <w:jc w:val="center"/>
    </w:pPr>
    <w:rPr>
      <w:b/>
      <w:kern w:val="28"/>
      <w:sz w:val="48"/>
      <w:szCs w:val="20"/>
      <w:lang w:val="en-GB" w:eastAsia="en-GB"/>
    </w:rPr>
  </w:style>
  <w:style w:type="character" w:customStyle="1" w:styleId="TitleChar">
    <w:name w:val="Title Char"/>
    <w:basedOn w:val="DefaultParagraphFont"/>
    <w:link w:val="Title"/>
    <w:rsid w:val="00A86B71"/>
    <w:rPr>
      <w:rFonts w:ascii="Arial" w:hAnsi="Arial"/>
      <w:b/>
      <w:kern w:val="28"/>
      <w:sz w:val="48"/>
      <w:lang w:eastAsia="en-GB"/>
    </w:rPr>
  </w:style>
  <w:style w:type="paragraph" w:customStyle="1" w:styleId="Bullet">
    <w:name w:val="Bullet"/>
    <w:basedOn w:val="Normal"/>
    <w:rsid w:val="00A86B71"/>
    <w:pPr>
      <w:numPr>
        <w:numId w:val="2"/>
      </w:numPr>
    </w:pPr>
    <w:rPr>
      <w:rFonts w:ascii="CG Times" w:hAnsi="CG Times"/>
      <w:szCs w:val="20"/>
      <w:lang w:val="en-GB" w:eastAsia="en-GB"/>
    </w:rPr>
  </w:style>
  <w:style w:type="paragraph" w:customStyle="1" w:styleId="NoSpacing1">
    <w:name w:val="No Spacing1"/>
    <w:qFormat/>
    <w:rsid w:val="00A86B71"/>
    <w:rPr>
      <w:sz w:val="24"/>
      <w:szCs w:val="24"/>
    </w:rPr>
  </w:style>
  <w:style w:type="paragraph" w:customStyle="1" w:styleId="Pa8">
    <w:name w:val="Pa8"/>
    <w:basedOn w:val="Normal"/>
    <w:next w:val="Normal"/>
    <w:rsid w:val="00A86B71"/>
    <w:pPr>
      <w:autoSpaceDE w:val="0"/>
      <w:autoSpaceDN w:val="0"/>
      <w:adjustRightInd w:val="0"/>
      <w:spacing w:line="201" w:lineRule="atLeast"/>
    </w:pPr>
    <w:rPr>
      <w:rFonts w:ascii="Myriad Pro" w:hAnsi="Myriad Pro"/>
      <w:lang w:val="en-US" w:eastAsia="en-US"/>
    </w:rPr>
  </w:style>
  <w:style w:type="paragraph" w:customStyle="1" w:styleId="NormalIndent1">
    <w:name w:val="Normal Indent 1"/>
    <w:basedOn w:val="NormalIndent"/>
    <w:autoRedefine/>
    <w:rsid w:val="00A86B71"/>
    <w:pPr>
      <w:spacing w:before="120" w:after="120"/>
      <w:ind w:left="0" w:right="-1"/>
    </w:pPr>
    <w:rPr>
      <w:sz w:val="22"/>
      <w:szCs w:val="22"/>
    </w:rPr>
  </w:style>
  <w:style w:type="paragraph" w:styleId="NormalIndent">
    <w:name w:val="Normal Indent"/>
    <w:basedOn w:val="Normal"/>
    <w:rsid w:val="00A86B71"/>
    <w:pPr>
      <w:ind w:left="720"/>
    </w:pPr>
    <w:rPr>
      <w:lang w:val="en-GB" w:eastAsia="en-GB"/>
    </w:rPr>
  </w:style>
  <w:style w:type="character" w:customStyle="1" w:styleId="CharChar5">
    <w:name w:val="Char Char5"/>
    <w:rsid w:val="00A86B71"/>
    <w:rPr>
      <w:rFonts w:ascii="Arial" w:hAnsi="Arial"/>
      <w:sz w:val="16"/>
      <w:lang w:val="en-GB" w:eastAsia="en-GB" w:bidi="ar-SA"/>
    </w:rPr>
  </w:style>
  <w:style w:type="paragraph" w:styleId="ListBullet">
    <w:name w:val="List Bullet"/>
    <w:aliases w:val="First Tier Bullet"/>
    <w:basedOn w:val="Normal"/>
    <w:link w:val="ListBulletChar"/>
    <w:uiPriority w:val="99"/>
    <w:rsid w:val="00A86B71"/>
    <w:pPr>
      <w:numPr>
        <w:numId w:val="3"/>
      </w:numPr>
      <w:spacing w:after="240"/>
    </w:pPr>
    <w:rPr>
      <w:rFonts w:ascii="Calibri" w:eastAsia="Calibri" w:hAnsi="Calibri"/>
      <w:sz w:val="24"/>
      <w:szCs w:val="20"/>
      <w:lang w:val="x-none" w:eastAsia="x-none"/>
    </w:rPr>
  </w:style>
  <w:style w:type="character" w:customStyle="1" w:styleId="ListBulletChar">
    <w:name w:val="List Bullet Char"/>
    <w:aliases w:val="First Tier Bullet Char"/>
    <w:link w:val="ListBullet"/>
    <w:uiPriority w:val="99"/>
    <w:rsid w:val="00A86B71"/>
    <w:rPr>
      <w:rFonts w:ascii="Calibri" w:eastAsia="Calibri" w:hAnsi="Calibri"/>
      <w:sz w:val="24"/>
      <w:lang w:val="x-none" w:eastAsia="x-none"/>
    </w:rPr>
  </w:style>
  <w:style w:type="character" w:customStyle="1" w:styleId="Heading2CharCharCharChar">
    <w:name w:val="Heading 2 Char Char Char Char"/>
    <w:rsid w:val="00A86B71"/>
    <w:rPr>
      <w:rFonts w:ascii="Arial" w:hAnsi="Arial"/>
      <w:b/>
      <w:i/>
      <w:sz w:val="28"/>
      <w:szCs w:val="24"/>
      <w:lang w:val="en-GB" w:eastAsia="en-GB" w:bidi="ar-SA"/>
    </w:rPr>
  </w:style>
  <w:style w:type="paragraph" w:customStyle="1" w:styleId="Point1">
    <w:name w:val="Point 1"/>
    <w:basedOn w:val="Normal"/>
    <w:rsid w:val="00A86B71"/>
    <w:pPr>
      <w:spacing w:before="120" w:after="120" w:line="360" w:lineRule="auto"/>
      <w:ind w:left="1417" w:hanging="567"/>
    </w:pPr>
    <w:rPr>
      <w:szCs w:val="20"/>
      <w:lang w:val="en-GB" w:eastAsia="en-US"/>
    </w:rPr>
  </w:style>
  <w:style w:type="paragraph" w:styleId="ListNumber2">
    <w:name w:val="List Number 2"/>
    <w:basedOn w:val="Normal"/>
    <w:rsid w:val="00A86B71"/>
    <w:pPr>
      <w:numPr>
        <w:numId w:val="4"/>
      </w:numPr>
      <w:spacing w:before="120" w:after="120"/>
    </w:pPr>
    <w:rPr>
      <w:szCs w:val="20"/>
      <w:lang w:val="en-GB" w:eastAsia="en-GB"/>
    </w:rPr>
  </w:style>
  <w:style w:type="paragraph" w:customStyle="1" w:styleId="ListNumber2Level2">
    <w:name w:val="List Number 2 (Level 2)"/>
    <w:basedOn w:val="Normal"/>
    <w:link w:val="ListNumber2Level2Char"/>
    <w:rsid w:val="00A86B71"/>
    <w:pPr>
      <w:tabs>
        <w:tab w:val="num" w:pos="2148"/>
      </w:tabs>
      <w:spacing w:before="120" w:after="120"/>
      <w:ind w:left="2148" w:hanging="708"/>
    </w:pPr>
    <w:rPr>
      <w:rFonts w:ascii="Calibri" w:eastAsia="Calibri" w:hAnsi="Calibri"/>
      <w:sz w:val="24"/>
      <w:szCs w:val="20"/>
      <w:lang w:val="x-none" w:eastAsia="en-GB"/>
    </w:rPr>
  </w:style>
  <w:style w:type="character" w:customStyle="1" w:styleId="ListNumber2Level2Char">
    <w:name w:val="List Number 2 (Level 2) Char"/>
    <w:link w:val="ListNumber2Level2"/>
    <w:rsid w:val="00A86B71"/>
    <w:rPr>
      <w:rFonts w:ascii="Calibri" w:eastAsia="Calibri" w:hAnsi="Calibri"/>
      <w:sz w:val="24"/>
      <w:lang w:val="x-none" w:eastAsia="en-GB"/>
    </w:rPr>
  </w:style>
  <w:style w:type="paragraph" w:customStyle="1" w:styleId="ListNumber2Level3">
    <w:name w:val="List Number 2 (Level 3)"/>
    <w:basedOn w:val="Normal"/>
    <w:rsid w:val="00A86B71"/>
    <w:pPr>
      <w:numPr>
        <w:ilvl w:val="2"/>
        <w:numId w:val="4"/>
      </w:numPr>
      <w:spacing w:before="120" w:after="120"/>
    </w:pPr>
    <w:rPr>
      <w:szCs w:val="20"/>
      <w:lang w:val="en-GB" w:eastAsia="en-GB"/>
    </w:rPr>
  </w:style>
  <w:style w:type="paragraph" w:customStyle="1" w:styleId="ListNumber2Level4">
    <w:name w:val="List Number 2 (Level 4)"/>
    <w:basedOn w:val="Normal"/>
    <w:rsid w:val="00A86B71"/>
    <w:pPr>
      <w:tabs>
        <w:tab w:val="num" w:pos="3686"/>
      </w:tabs>
      <w:spacing w:before="120" w:after="120"/>
      <w:ind w:left="3686" w:hanging="709"/>
    </w:pPr>
    <w:rPr>
      <w:szCs w:val="20"/>
      <w:lang w:val="en-GB" w:eastAsia="en-GB"/>
    </w:rPr>
  </w:style>
  <w:style w:type="paragraph" w:customStyle="1" w:styleId="Normal12pt">
    <w:name w:val="Normal + 12 pt"/>
    <w:aliases w:val="Crna,Obostrano"/>
    <w:basedOn w:val="Normal"/>
    <w:link w:val="Normal12ptChar"/>
    <w:rsid w:val="00A86B71"/>
    <w:rPr>
      <w:rFonts w:ascii="Calibri" w:eastAsia="Calibri" w:hAnsi="Calibri"/>
      <w:sz w:val="24"/>
      <w:szCs w:val="20"/>
      <w:lang w:val="en-US" w:eastAsia="x-none"/>
    </w:rPr>
  </w:style>
  <w:style w:type="character" w:customStyle="1" w:styleId="Normal12ptChar">
    <w:name w:val="Normal + 12 pt Char"/>
    <w:aliases w:val="Crna Char,Obostrano Char"/>
    <w:link w:val="Normal12pt"/>
    <w:rsid w:val="00A86B71"/>
    <w:rPr>
      <w:rFonts w:ascii="Calibri" w:eastAsia="Calibri" w:hAnsi="Calibri"/>
      <w:sz w:val="24"/>
      <w:lang w:val="en-US"/>
    </w:rPr>
  </w:style>
  <w:style w:type="character" w:customStyle="1" w:styleId="st1">
    <w:name w:val="st1"/>
    <w:basedOn w:val="DefaultParagraphFont"/>
    <w:rsid w:val="00A86B71"/>
  </w:style>
  <w:style w:type="paragraph" w:customStyle="1" w:styleId="Char2">
    <w:name w:val="Char2"/>
    <w:basedOn w:val="Normal"/>
    <w:rsid w:val="00A86B71"/>
    <w:pPr>
      <w:spacing w:after="160" w:line="240" w:lineRule="exact"/>
    </w:pPr>
    <w:rPr>
      <w:rFonts w:ascii="Tahoma" w:hAnsi="Tahoma"/>
      <w:szCs w:val="20"/>
      <w:lang w:val="en-US" w:eastAsia="en-US"/>
    </w:rPr>
  </w:style>
  <w:style w:type="paragraph" w:customStyle="1" w:styleId="word">
    <w:name w:val="word"/>
    <w:basedOn w:val="Normal"/>
    <w:rsid w:val="00A86B71"/>
    <w:rPr>
      <w:lang w:val="it-IT" w:eastAsia="it-IT"/>
    </w:rPr>
  </w:style>
  <w:style w:type="paragraph" w:customStyle="1" w:styleId="basdepage">
    <w:name w:val="bas de page"/>
    <w:basedOn w:val="Normal"/>
    <w:rsid w:val="00A86B71"/>
    <w:rPr>
      <w:sz w:val="14"/>
      <w:szCs w:val="20"/>
      <w:lang w:val="en-GB" w:eastAsia="de-DE"/>
    </w:rPr>
  </w:style>
  <w:style w:type="paragraph" w:customStyle="1" w:styleId="MediumGrid1-Accent21">
    <w:name w:val="Medium Grid 1 - Accent 21"/>
    <w:basedOn w:val="Normal"/>
    <w:uiPriority w:val="34"/>
    <w:qFormat/>
    <w:rsid w:val="001E30BB"/>
    <w:pPr>
      <w:ind w:left="720"/>
    </w:pPr>
    <w:rPr>
      <w:rFonts w:eastAsia="SimSun"/>
      <w:sz w:val="22"/>
      <w:lang w:val="en-GB" w:eastAsia="en-US"/>
    </w:rPr>
  </w:style>
  <w:style w:type="paragraph" w:customStyle="1" w:styleId="Headline-Title">
    <w:name w:val="Headline - Title"/>
    <w:basedOn w:val="Normal"/>
    <w:locked/>
    <w:rsid w:val="008657C0"/>
    <w:pPr>
      <w:autoSpaceDE w:val="0"/>
      <w:autoSpaceDN w:val="0"/>
      <w:adjustRightInd w:val="0"/>
      <w:spacing w:line="240" w:lineRule="auto"/>
      <w:ind w:left="-924"/>
    </w:pPr>
    <w:rPr>
      <w:rFonts w:ascii="ArialMT" w:hAnsi="ArialMT" w:cs="ArialMT"/>
      <w:color w:val="07265E"/>
      <w:sz w:val="60"/>
      <w:szCs w:val="60"/>
      <w:lang w:val="en-US" w:eastAsia="en-US"/>
    </w:rPr>
  </w:style>
  <w:style w:type="paragraph" w:customStyle="1" w:styleId="Headline1white">
    <w:name w:val="Headline 1 white"/>
    <w:basedOn w:val="Heading1"/>
    <w:locked/>
    <w:rsid w:val="008657C0"/>
    <w:pPr>
      <w:keepNext w:val="0"/>
      <w:shd w:val="clear" w:color="auto" w:fill="004686"/>
      <w:autoSpaceDE w:val="0"/>
      <w:autoSpaceDN w:val="0"/>
      <w:adjustRightInd w:val="0"/>
      <w:spacing w:line="312" w:lineRule="auto"/>
      <w:ind w:left="432" w:right="3969" w:hanging="432"/>
    </w:pPr>
    <w:rPr>
      <w:rFonts w:ascii="ArialMT" w:eastAsia="Calibri" w:hAnsi="ArialMT" w:cs="Times New Roman"/>
      <w:b w:val="0"/>
      <w:bCs w:val="0"/>
      <w:noProof/>
      <w:color w:val="D7E4FC"/>
      <w:sz w:val="28"/>
      <w:szCs w:val="28"/>
      <w:lang w:val="de-DE" w:eastAsia="de-DE"/>
    </w:rPr>
  </w:style>
  <w:style w:type="paragraph" w:customStyle="1" w:styleId="standard-white">
    <w:name w:val="standard-white"/>
    <w:basedOn w:val="Normal"/>
    <w:locked/>
    <w:rsid w:val="008657C0"/>
    <w:pPr>
      <w:autoSpaceDE w:val="0"/>
      <w:autoSpaceDN w:val="0"/>
      <w:adjustRightInd w:val="0"/>
      <w:spacing w:line="312" w:lineRule="auto"/>
    </w:pPr>
    <w:rPr>
      <w:rFonts w:ascii="ArialMT" w:hAnsi="ArialMT" w:cs="ArialMT"/>
      <w:color w:val="FFFFFF"/>
      <w:sz w:val="32"/>
      <w:szCs w:val="20"/>
      <w:lang w:val="en-US" w:eastAsia="en-US"/>
    </w:rPr>
  </w:style>
  <w:style w:type="paragraph" w:customStyle="1" w:styleId="Footerwhitetext">
    <w:name w:val="Footer white text"/>
    <w:basedOn w:val="NoSpacing1"/>
    <w:locked/>
    <w:rsid w:val="008657C0"/>
    <w:pPr>
      <w:jc w:val="center"/>
    </w:pPr>
    <w:rPr>
      <w:rFonts w:ascii="Calibri" w:hAnsi="Calibri"/>
      <w:color w:val="FFFFFF"/>
      <w:sz w:val="28"/>
      <w:szCs w:val="22"/>
      <w:lang w:val="de-DE"/>
    </w:rPr>
  </w:style>
  <w:style w:type="paragraph" w:customStyle="1" w:styleId="Pa0">
    <w:name w:val="Pa0"/>
    <w:basedOn w:val="Normal"/>
    <w:next w:val="Normal"/>
    <w:locked/>
    <w:rsid w:val="008657C0"/>
    <w:pPr>
      <w:autoSpaceDE w:val="0"/>
      <w:autoSpaceDN w:val="0"/>
      <w:adjustRightInd w:val="0"/>
      <w:spacing w:line="241" w:lineRule="atLeast"/>
    </w:pPr>
    <w:rPr>
      <w:rFonts w:cs="Arial"/>
      <w:color w:val="000000"/>
      <w:sz w:val="24"/>
      <w:lang w:val="en-GB" w:eastAsia="en-US"/>
    </w:rPr>
  </w:style>
  <w:style w:type="character" w:customStyle="1" w:styleId="A5">
    <w:name w:val="A5"/>
    <w:locked/>
    <w:rsid w:val="008657C0"/>
    <w:rPr>
      <w:color w:val="626365"/>
      <w:sz w:val="18"/>
    </w:rPr>
  </w:style>
  <w:style w:type="character" w:customStyle="1" w:styleId="A2">
    <w:name w:val="A2"/>
    <w:locked/>
    <w:rsid w:val="008657C0"/>
    <w:rPr>
      <w:b/>
      <w:color w:val="233F8F"/>
      <w:sz w:val="70"/>
    </w:rPr>
  </w:style>
  <w:style w:type="paragraph" w:customStyle="1" w:styleId="GeneralHeading">
    <w:name w:val="General Heading"/>
    <w:basedOn w:val="Heading1"/>
    <w:rsid w:val="008657C0"/>
    <w:pPr>
      <w:keepNext w:val="0"/>
      <w:shd w:val="clear" w:color="auto" w:fill="004686"/>
      <w:autoSpaceDE w:val="0"/>
      <w:autoSpaceDN w:val="0"/>
      <w:adjustRightInd w:val="0"/>
      <w:spacing w:line="312" w:lineRule="auto"/>
      <w:ind w:left="-567" w:right="3969" w:firstLine="567"/>
    </w:pPr>
    <w:rPr>
      <w:rFonts w:ascii="ArialMT" w:eastAsia="Calibri" w:hAnsi="ArialMT" w:cs="Times New Roman"/>
      <w:bCs w:val="0"/>
      <w:noProof/>
      <w:color w:val="D7E4FC"/>
      <w:sz w:val="32"/>
      <w:szCs w:val="32"/>
      <w:lang w:val="de-DE" w:eastAsia="de-DE"/>
    </w:rPr>
  </w:style>
  <w:style w:type="paragraph" w:styleId="EndnoteText">
    <w:name w:val="endnote text"/>
    <w:basedOn w:val="Normal"/>
    <w:link w:val="EndnoteTextChar"/>
    <w:rsid w:val="008657C0"/>
    <w:pPr>
      <w:autoSpaceDE w:val="0"/>
      <w:autoSpaceDN w:val="0"/>
      <w:adjustRightInd w:val="0"/>
      <w:spacing w:line="240" w:lineRule="auto"/>
    </w:pPr>
    <w:rPr>
      <w:rFonts w:ascii="ArialMT" w:eastAsia="Calibri" w:hAnsi="ArialMT"/>
      <w:color w:val="000000"/>
      <w:szCs w:val="20"/>
      <w:lang w:val="en-GB" w:eastAsia="en-US"/>
    </w:rPr>
  </w:style>
  <w:style w:type="character" w:customStyle="1" w:styleId="EndnoteTextChar">
    <w:name w:val="Endnote Text Char"/>
    <w:basedOn w:val="DefaultParagraphFont"/>
    <w:link w:val="EndnoteText"/>
    <w:rsid w:val="008657C0"/>
    <w:rPr>
      <w:rFonts w:ascii="ArialMT" w:eastAsia="Calibri" w:hAnsi="ArialMT"/>
      <w:color w:val="000000"/>
      <w:lang w:val="en-GB"/>
    </w:rPr>
  </w:style>
  <w:style w:type="character" w:styleId="EndnoteReference">
    <w:name w:val="endnote reference"/>
    <w:rsid w:val="008657C0"/>
    <w:rPr>
      <w:rFonts w:cs="Times New Roman"/>
      <w:vertAlign w:val="superscript"/>
    </w:rPr>
  </w:style>
  <w:style w:type="paragraph" w:customStyle="1" w:styleId="broodtekst">
    <w:name w:val="broodtekst"/>
    <w:basedOn w:val="Normal"/>
    <w:link w:val="broodtekstChar"/>
    <w:rsid w:val="008657C0"/>
    <w:pPr>
      <w:spacing w:line="280" w:lineRule="atLeast"/>
      <w:jc w:val="left"/>
    </w:pPr>
    <w:rPr>
      <w:rFonts w:eastAsia="Calibri"/>
      <w:sz w:val="24"/>
      <w:szCs w:val="20"/>
      <w:lang w:val="en-GB" w:eastAsia="ja-JP"/>
    </w:rPr>
  </w:style>
  <w:style w:type="character" w:customStyle="1" w:styleId="broodtekstChar">
    <w:name w:val="broodtekst Char"/>
    <w:link w:val="broodtekst"/>
    <w:locked/>
    <w:rsid w:val="008657C0"/>
    <w:rPr>
      <w:rFonts w:ascii="Arial" w:eastAsia="Calibri" w:hAnsi="Arial"/>
      <w:sz w:val="24"/>
      <w:lang w:val="en-GB" w:eastAsia="ja-JP"/>
    </w:rPr>
  </w:style>
  <w:style w:type="paragraph" w:customStyle="1" w:styleId="tabelkop">
    <w:name w:val="tabelkop"/>
    <w:basedOn w:val="broodtekst"/>
    <w:rsid w:val="008657C0"/>
    <w:pPr>
      <w:keepNext/>
      <w:keepLines/>
    </w:pPr>
    <w:rPr>
      <w:b/>
      <w:color w:val="FFFFFF"/>
      <w:sz w:val="16"/>
    </w:rPr>
  </w:style>
  <w:style w:type="paragraph" w:customStyle="1" w:styleId="tabeltekst">
    <w:name w:val="tabeltekst"/>
    <w:basedOn w:val="broodtekst"/>
    <w:rsid w:val="008657C0"/>
    <w:rPr>
      <w:color w:val="000000"/>
      <w:sz w:val="16"/>
    </w:rPr>
  </w:style>
  <w:style w:type="paragraph" w:customStyle="1" w:styleId="IBFNormal">
    <w:name w:val="IBF_Normal"/>
    <w:basedOn w:val="Normal"/>
    <w:rsid w:val="008657C0"/>
    <w:pPr>
      <w:spacing w:line="360" w:lineRule="auto"/>
    </w:pPr>
    <w:rPr>
      <w:rFonts w:eastAsia="Calibri" w:cs="Arial"/>
      <w:lang w:val="en-GB" w:eastAsia="fr-FR"/>
    </w:rPr>
  </w:style>
  <w:style w:type="character" w:styleId="Emphasis">
    <w:name w:val="Emphasis"/>
    <w:uiPriority w:val="20"/>
    <w:qFormat/>
    <w:rsid w:val="008657C0"/>
    <w:rPr>
      <w:i/>
      <w:iCs/>
    </w:rPr>
  </w:style>
  <w:style w:type="paragraph" w:customStyle="1" w:styleId="TableText">
    <w:name w:val="Table Text"/>
    <w:aliases w:val="TT"/>
    <w:basedOn w:val="Normal"/>
    <w:link w:val="TableTextChar"/>
    <w:uiPriority w:val="99"/>
    <w:rsid w:val="008657C0"/>
    <w:pPr>
      <w:spacing w:line="280" w:lineRule="atLeast"/>
      <w:jc w:val="left"/>
    </w:pPr>
    <w:rPr>
      <w:sz w:val="16"/>
      <w:szCs w:val="16"/>
      <w:lang w:val="en-GB" w:eastAsia="x-none"/>
    </w:rPr>
  </w:style>
  <w:style w:type="character" w:customStyle="1" w:styleId="TableTextChar">
    <w:name w:val="Table Text Char"/>
    <w:link w:val="TableText"/>
    <w:uiPriority w:val="99"/>
    <w:locked/>
    <w:rsid w:val="008657C0"/>
    <w:rPr>
      <w:rFonts w:ascii="Arial" w:hAnsi="Arial"/>
      <w:sz w:val="16"/>
      <w:szCs w:val="16"/>
      <w:lang w:val="en-GB"/>
    </w:rPr>
  </w:style>
  <w:style w:type="paragraph" w:customStyle="1" w:styleId="Style1">
    <w:name w:val="Style1"/>
    <w:basedOn w:val="Normal"/>
    <w:rsid w:val="008657C0"/>
    <w:pPr>
      <w:numPr>
        <w:ilvl w:val="1"/>
        <w:numId w:val="5"/>
      </w:numPr>
      <w:spacing w:line="240" w:lineRule="auto"/>
      <w:jc w:val="left"/>
    </w:pPr>
    <w:rPr>
      <w:rFonts w:ascii="Times New Roman" w:hAnsi="Times New Roman"/>
      <w:color w:val="000000"/>
      <w:sz w:val="24"/>
      <w:lang w:val="en-US" w:eastAsia="en-GB"/>
    </w:rPr>
  </w:style>
  <w:style w:type="paragraph" w:customStyle="1" w:styleId="StyleHeading1Left0cmFirstline0cm">
    <w:name w:val="Style Heading 1 + Left:  0 cm First line:  0 cm"/>
    <w:basedOn w:val="Heading1"/>
    <w:uiPriority w:val="99"/>
    <w:rsid w:val="00B24DFB"/>
    <w:pPr>
      <w:shd w:val="clear" w:color="auto" w:fill="auto"/>
      <w:spacing w:before="240" w:after="240"/>
      <w:jc w:val="left"/>
    </w:pPr>
    <w:rPr>
      <w:rFonts w:eastAsia="SimSun" w:cs="Times New Roman"/>
      <w:caps/>
      <w:smallCaps w:val="0"/>
      <w:color w:val="993366"/>
      <w:szCs w:val="20"/>
      <w:u w:val="single"/>
      <w:lang w:val="en-US" w:eastAsia="en-US"/>
    </w:rPr>
  </w:style>
  <w:style w:type="paragraph" w:customStyle="1" w:styleId="Heading0">
    <w:name w:val="Heading 0"/>
    <w:basedOn w:val="StyleHeading1Left0cmFirstline0cm"/>
    <w:next w:val="Heading6"/>
    <w:uiPriority w:val="99"/>
    <w:rsid w:val="00B24DFB"/>
    <w:pPr>
      <w:spacing w:before="360" w:after="360"/>
    </w:pPr>
    <w:rPr>
      <w:color w:val="auto"/>
      <w:u w:val="none"/>
    </w:rPr>
  </w:style>
  <w:style w:type="paragraph" w:styleId="TableofFigures">
    <w:name w:val="table of figures"/>
    <w:basedOn w:val="Normal"/>
    <w:next w:val="Normal"/>
    <w:uiPriority w:val="99"/>
    <w:rsid w:val="00B24DFB"/>
    <w:rPr>
      <w:rFonts w:eastAsia="SimSun"/>
      <w:lang w:val="en-GB" w:eastAsia="zh-CN"/>
    </w:rPr>
  </w:style>
  <w:style w:type="paragraph" w:customStyle="1" w:styleId="Text">
    <w:name w:val="Text"/>
    <w:basedOn w:val="Normal"/>
    <w:link w:val="TextChar"/>
    <w:uiPriority w:val="99"/>
    <w:rsid w:val="00B24DFB"/>
    <w:pPr>
      <w:spacing w:after="240" w:line="240" w:lineRule="auto"/>
    </w:pPr>
    <w:rPr>
      <w:rFonts w:ascii="Tahoma" w:eastAsia="SimSun" w:hAnsi="Tahoma"/>
      <w:sz w:val="22"/>
      <w:szCs w:val="20"/>
      <w:lang w:val="en-GB" w:eastAsia="x-none"/>
    </w:rPr>
  </w:style>
  <w:style w:type="character" w:customStyle="1" w:styleId="TextChar">
    <w:name w:val="Text Char"/>
    <w:link w:val="Text"/>
    <w:uiPriority w:val="99"/>
    <w:locked/>
    <w:rsid w:val="00B24DFB"/>
    <w:rPr>
      <w:rFonts w:ascii="Tahoma" w:eastAsia="SimSun" w:hAnsi="Tahoma"/>
      <w:sz w:val="22"/>
      <w:lang w:val="en-GB"/>
    </w:rPr>
  </w:style>
  <w:style w:type="character" w:customStyle="1" w:styleId="BalloonTextChar1">
    <w:name w:val="Balloon Text Char1"/>
    <w:basedOn w:val="DefaultParagraphFont"/>
    <w:link w:val="BalloonText"/>
    <w:uiPriority w:val="99"/>
    <w:locked/>
    <w:rsid w:val="00B24DFB"/>
    <w:rPr>
      <w:rFonts w:ascii="Lucida Grande" w:hAnsi="Lucida Grande"/>
      <w:bCs/>
      <w:i/>
      <w:smallCaps/>
      <w:sz w:val="18"/>
      <w:szCs w:val="18"/>
      <w:lang w:val="fr-BE"/>
    </w:rPr>
  </w:style>
  <w:style w:type="character" w:customStyle="1" w:styleId="CaptionChar">
    <w:name w:val="Caption Char"/>
    <w:basedOn w:val="DefaultParagraphFont"/>
    <w:link w:val="Caption"/>
    <w:uiPriority w:val="99"/>
    <w:locked/>
    <w:rsid w:val="00B24DFB"/>
    <w:rPr>
      <w:rFonts w:ascii="Arial" w:hAnsi="Arial"/>
      <w:b/>
      <w:bCs/>
      <w:lang w:val="en-GB" w:eastAsia="en-GB"/>
    </w:rPr>
  </w:style>
  <w:style w:type="paragraph" w:customStyle="1" w:styleId="ecxmsonormal">
    <w:name w:val="ecxmsonormal"/>
    <w:basedOn w:val="Normal"/>
    <w:uiPriority w:val="99"/>
    <w:rsid w:val="00B24DFB"/>
    <w:pPr>
      <w:spacing w:before="100" w:beforeAutospacing="1" w:after="100" w:afterAutospacing="1" w:line="240" w:lineRule="auto"/>
      <w:jc w:val="left"/>
    </w:pPr>
    <w:rPr>
      <w:rFonts w:ascii="Times New Roman" w:eastAsia="SimSun" w:hAnsi="Times New Roman"/>
      <w:sz w:val="24"/>
      <w:lang w:val="en-GB" w:eastAsia="en-GB"/>
    </w:rPr>
  </w:style>
  <w:style w:type="character" w:customStyle="1" w:styleId="a">
    <w:name w:val="a"/>
    <w:basedOn w:val="DefaultParagraphFont"/>
    <w:uiPriority w:val="99"/>
    <w:rsid w:val="00B24DFB"/>
    <w:rPr>
      <w:rFonts w:cs="Times New Roman"/>
    </w:rPr>
  </w:style>
  <w:style w:type="character" w:customStyle="1" w:styleId="apple-converted-space">
    <w:name w:val="apple-converted-space"/>
    <w:basedOn w:val="DefaultParagraphFont"/>
    <w:rsid w:val="00B24DFB"/>
    <w:rPr>
      <w:rFonts w:cs="Times New Roman"/>
    </w:rPr>
  </w:style>
  <w:style w:type="character" w:customStyle="1" w:styleId="l6">
    <w:name w:val="l6"/>
    <w:basedOn w:val="DefaultParagraphFont"/>
    <w:uiPriority w:val="99"/>
    <w:rsid w:val="00B24DFB"/>
    <w:rPr>
      <w:rFonts w:cs="Times New Roman"/>
    </w:rPr>
  </w:style>
  <w:style w:type="character" w:customStyle="1" w:styleId="NoSpacingChar">
    <w:name w:val="No Spacing Char"/>
    <w:basedOn w:val="DefaultParagraphFont"/>
    <w:link w:val="NoSpacing"/>
    <w:uiPriority w:val="99"/>
    <w:locked/>
    <w:rsid w:val="00B24DFB"/>
    <w:rPr>
      <w:rFonts w:cs="Calibri"/>
    </w:rPr>
  </w:style>
  <w:style w:type="paragraph" w:styleId="NoSpacing">
    <w:name w:val="No Spacing"/>
    <w:basedOn w:val="Normal"/>
    <w:link w:val="NoSpacingChar"/>
    <w:uiPriority w:val="99"/>
    <w:qFormat/>
    <w:rsid w:val="00B24DFB"/>
    <w:pPr>
      <w:spacing w:line="240" w:lineRule="auto"/>
      <w:jc w:val="left"/>
    </w:pPr>
    <w:rPr>
      <w:rFonts w:ascii="Times New Roman" w:hAnsi="Times New Roman" w:cs="Calibri"/>
      <w:szCs w:val="20"/>
      <w:lang w:val="en-US" w:eastAsia="en-US"/>
    </w:rPr>
  </w:style>
  <w:style w:type="paragraph" w:customStyle="1" w:styleId="Bullets">
    <w:name w:val="Bullets"/>
    <w:basedOn w:val="Normal"/>
    <w:uiPriority w:val="99"/>
    <w:rsid w:val="00B24DFB"/>
    <w:pPr>
      <w:numPr>
        <w:numId w:val="7"/>
      </w:numPr>
      <w:spacing w:line="240" w:lineRule="auto"/>
      <w:jc w:val="left"/>
    </w:pPr>
    <w:rPr>
      <w:rFonts w:ascii="Tahoma" w:eastAsia="SimSun" w:hAnsi="Tahoma"/>
      <w:iCs/>
      <w:sz w:val="22"/>
      <w:szCs w:val="20"/>
      <w:lang w:val="en-GB" w:eastAsia="en-US"/>
    </w:rPr>
  </w:style>
  <w:style w:type="paragraph" w:customStyle="1" w:styleId="MediumList2-Accent21">
    <w:name w:val="Medium List 2 - Accent 21"/>
    <w:hidden/>
    <w:uiPriority w:val="99"/>
    <w:rsid w:val="00B24DFB"/>
    <w:rPr>
      <w:rFonts w:ascii="Arial" w:eastAsia="SimSun" w:hAnsi="Arial"/>
      <w:szCs w:val="24"/>
      <w:lang w:val="en-GB" w:eastAsia="zh-CN"/>
    </w:rPr>
  </w:style>
  <w:style w:type="numbering" w:customStyle="1" w:styleId="StyleBulleted">
    <w:name w:val="Style Bulleted"/>
    <w:rsid w:val="00B24DFB"/>
    <w:pPr>
      <w:numPr>
        <w:numId w:val="6"/>
      </w:numPr>
    </w:pPr>
  </w:style>
  <w:style w:type="character" w:customStyle="1" w:styleId="FootnoteChar">
    <w:name w:val="Footnote Char"/>
    <w:aliases w:val="Fußnote Char,WB-Fußnotentext Char,WB-Fußnotentext Char Char Char,LM Footnote Char,LM Note de bas de page Char,Note de bas de page LM Char,LM footnote Char,single space Char,Footnote Text LM Char,LM fo... Char"/>
    <w:rsid w:val="00204B0F"/>
    <w:rPr>
      <w:rFonts w:ascii="Times New Roman" w:hAnsi="Times New Roman"/>
      <w:sz w:val="16"/>
      <w:lang w:val="x-none" w:eastAsia="x-none"/>
    </w:rPr>
  </w:style>
  <w:style w:type="character" w:customStyle="1" w:styleId="Footnoteref">
    <w:name w:val="Footnote ref"/>
    <w:basedOn w:val="DefaultParagraphFont"/>
    <w:rsid w:val="00204B0F"/>
    <w:rPr>
      <w:rFonts w:ascii="Arial" w:hAnsi="Arial"/>
      <w:noProof/>
      <w:sz w:val="16"/>
      <w:lang w:val="en-US" w:eastAsia="en-US" w:bidi="ar-SA"/>
    </w:rPr>
  </w:style>
  <w:style w:type="character" w:customStyle="1" w:styleId="BodyText3Char">
    <w:name w:val="Body Text 3 Char"/>
    <w:basedOn w:val="DefaultParagraphFont"/>
    <w:link w:val="BodyText3"/>
    <w:semiHidden/>
    <w:rsid w:val="00204B0F"/>
    <w:rPr>
      <w:rFonts w:ascii="Arial" w:hAnsi="Arial"/>
      <w:szCs w:val="24"/>
      <w:lang w:eastAsia="da-DK"/>
    </w:rPr>
  </w:style>
  <w:style w:type="table" w:customStyle="1" w:styleId="Stednstnovn1zvraznn11">
    <w:name w:val="Střední stínování 1 – zvýraznění 11"/>
    <w:rsid w:val="00204B0F"/>
    <w:rPr>
      <w:rFonts w:ascii="Calibri" w:hAnsi="Calibri"/>
      <w:sz w:val="22"/>
      <w:szCs w:val="22"/>
      <w:lang w:val="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tednstnovn1zvraznn1">
    <w:name w:val="Střední stínování 1 – zvýraznění 1"/>
    <w:basedOn w:val="TableNormal"/>
    <w:uiPriority w:val="63"/>
    <w:rsid w:val="00204B0F"/>
    <w:rPr>
      <w:rFonts w:ascii="Tahoma" w:eastAsia="Calibri" w:hAnsi="Tahoma" w:cs="Courier"/>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apple-style-span">
    <w:name w:val="apple-style-span"/>
    <w:basedOn w:val="DefaultParagraphFont"/>
    <w:rsid w:val="0029715C"/>
  </w:style>
  <w:style w:type="character" w:customStyle="1" w:styleId="h2article">
    <w:name w:val="h2_article"/>
    <w:basedOn w:val="DefaultParagraphFont"/>
    <w:rsid w:val="0029715C"/>
  </w:style>
  <w:style w:type="paragraph" w:styleId="ListParagraph">
    <w:name w:val="List Paragraph"/>
    <w:basedOn w:val="Normal"/>
    <w:link w:val="ListParagraphChar"/>
    <w:uiPriority w:val="34"/>
    <w:qFormat/>
    <w:rsid w:val="009576F3"/>
    <w:pPr>
      <w:spacing w:after="200" w:line="276" w:lineRule="auto"/>
      <w:ind w:left="720"/>
      <w:contextualSpacing/>
      <w:jc w:val="left"/>
    </w:pPr>
    <w:rPr>
      <w:rFonts w:ascii="Cambria" w:eastAsia="Cambria" w:hAnsi="Cambria"/>
      <w:sz w:val="22"/>
      <w:szCs w:val="22"/>
      <w:lang w:val="en-US" w:eastAsia="en-US"/>
    </w:rPr>
  </w:style>
  <w:style w:type="paragraph" w:customStyle="1" w:styleId="msonormalcxspmiddle">
    <w:name w:val="msonormalcxspmiddle"/>
    <w:basedOn w:val="Normal"/>
    <w:rsid w:val="00B52570"/>
    <w:pPr>
      <w:spacing w:before="100" w:beforeAutospacing="1" w:after="100" w:afterAutospacing="1" w:line="240" w:lineRule="auto"/>
      <w:jc w:val="left"/>
    </w:pPr>
    <w:rPr>
      <w:rFonts w:ascii="Times New Roman" w:hAnsi="Times New Roman"/>
      <w:sz w:val="24"/>
      <w:lang w:val="en-US" w:eastAsia="en-US"/>
    </w:rPr>
  </w:style>
  <w:style w:type="paragraph" w:customStyle="1" w:styleId="LightGrid-Accent31">
    <w:name w:val="Light Grid - Accent 31"/>
    <w:basedOn w:val="Normal"/>
    <w:qFormat/>
    <w:rsid w:val="000C0EAC"/>
    <w:pPr>
      <w:spacing w:line="240" w:lineRule="auto"/>
      <w:ind w:left="720"/>
      <w:contextualSpacing/>
    </w:pPr>
    <w:rPr>
      <w:rFonts w:ascii="Times New Roman" w:eastAsia="Calibri" w:hAnsi="Times New Roman"/>
      <w:sz w:val="24"/>
      <w:szCs w:val="22"/>
      <w:lang w:val="en-US" w:eastAsia="en-US"/>
    </w:rPr>
  </w:style>
  <w:style w:type="paragraph" w:styleId="TOCHeading">
    <w:name w:val="TOC Heading"/>
    <w:basedOn w:val="Heading1"/>
    <w:next w:val="Normal"/>
    <w:uiPriority w:val="39"/>
    <w:semiHidden/>
    <w:unhideWhenUsed/>
    <w:qFormat/>
    <w:rsid w:val="00F71EAB"/>
    <w:pPr>
      <w:keepLines/>
      <w:shd w:val="clear" w:color="auto" w:fill="auto"/>
      <w:spacing w:before="480"/>
      <w:outlineLvl w:val="9"/>
    </w:pPr>
    <w:rPr>
      <w:rFonts w:asciiTheme="majorHAnsi" w:eastAsiaTheme="majorEastAsia" w:hAnsiTheme="majorHAnsi" w:cstheme="majorBidi"/>
      <w:smallCaps w:val="0"/>
      <w:color w:val="345A8A" w:themeColor="accent1" w:themeShade="B5"/>
      <w:sz w:val="32"/>
      <w:szCs w:val="32"/>
      <w:lang w:val="da-DK"/>
    </w:rPr>
  </w:style>
  <w:style w:type="paragraph" w:customStyle="1" w:styleId="ColorfulList-Accent11">
    <w:name w:val="Colorful List - Accent 11"/>
    <w:basedOn w:val="Normal"/>
    <w:uiPriority w:val="34"/>
    <w:qFormat/>
    <w:rsid w:val="00DD0270"/>
    <w:pPr>
      <w:spacing w:line="240" w:lineRule="auto"/>
      <w:ind w:left="720"/>
      <w:contextualSpacing/>
      <w:jc w:val="left"/>
    </w:pPr>
    <w:rPr>
      <w:rFonts w:ascii="Cambria" w:hAnsi="Cambria"/>
      <w:sz w:val="24"/>
      <w:lang w:val="en-GB" w:eastAsia="en-US"/>
    </w:rPr>
  </w:style>
  <w:style w:type="character" w:customStyle="1" w:styleId="BookTitle1">
    <w:name w:val="Book Title1"/>
    <w:uiPriority w:val="33"/>
    <w:qFormat/>
    <w:rsid w:val="00DD0270"/>
    <w:rPr>
      <w:b/>
      <w:bCs/>
      <w:smallCaps/>
      <w:spacing w:val="5"/>
    </w:rPr>
  </w:style>
  <w:style w:type="character" w:customStyle="1" w:styleId="hps">
    <w:name w:val="hps"/>
    <w:uiPriority w:val="99"/>
    <w:rsid w:val="00A27EC8"/>
    <w:rPr>
      <w:rFonts w:cs="Times New Roman"/>
    </w:rPr>
  </w:style>
  <w:style w:type="paragraph" w:customStyle="1" w:styleId="Numbers">
    <w:name w:val="Numbers"/>
    <w:basedOn w:val="Normal"/>
    <w:rsid w:val="00525ECF"/>
    <w:pPr>
      <w:spacing w:before="120" w:line="240" w:lineRule="auto"/>
      <w:jc w:val="left"/>
    </w:pPr>
    <w:rPr>
      <w:rFonts w:ascii="Times New Roman" w:hAnsi="Times New Roman"/>
      <w:sz w:val="22"/>
      <w:szCs w:val="20"/>
      <w:lang w:val="en-CA" w:eastAsia="en-US"/>
    </w:rPr>
  </w:style>
  <w:style w:type="paragraph" w:customStyle="1" w:styleId="Tabellnormal">
    <w:name w:val="Tabell normal"/>
    <w:basedOn w:val="Normal"/>
    <w:rsid w:val="00AA0FE5"/>
    <w:pPr>
      <w:spacing w:line="240" w:lineRule="auto"/>
      <w:jc w:val="left"/>
    </w:pPr>
    <w:rPr>
      <w:szCs w:val="20"/>
      <w:lang w:val="nb-NO" w:eastAsia="nb-NO"/>
    </w:rPr>
  </w:style>
  <w:style w:type="character" w:customStyle="1" w:styleId="ListParagraphChar">
    <w:name w:val="List Paragraph Char"/>
    <w:link w:val="ListParagraph"/>
    <w:uiPriority w:val="34"/>
    <w:locked/>
    <w:rsid w:val="00AA0FE5"/>
    <w:rPr>
      <w:rFonts w:ascii="Cambria" w:eastAsia="Cambria" w:hAnsi="Cambria"/>
      <w:sz w:val="22"/>
      <w:szCs w:val="22"/>
    </w:rPr>
  </w:style>
  <w:style w:type="character" w:customStyle="1" w:styleId="ColorfulList-Accent1Char">
    <w:name w:val="Colorful List - Accent 1 Char"/>
    <w:link w:val="ColorfulList-Accent1"/>
    <w:uiPriority w:val="34"/>
    <w:locked/>
    <w:rsid w:val="00574A5B"/>
    <w:rPr>
      <w:rFonts w:ascii="Cambria" w:eastAsia="Cambria" w:hAnsi="Cambria" w:cs="Times New Roman"/>
      <w:sz w:val="22"/>
      <w:szCs w:val="22"/>
    </w:rPr>
  </w:style>
  <w:style w:type="table" w:styleId="ColorfulList-Accent1">
    <w:name w:val="Colorful List Accent 1"/>
    <w:basedOn w:val="TableNormal"/>
    <w:link w:val="ColorfulList-Accent1Char"/>
    <w:uiPriority w:val="34"/>
    <w:semiHidden/>
    <w:unhideWhenUsed/>
    <w:rsid w:val="00574A5B"/>
    <w:rPr>
      <w:rFonts w:ascii="Cambria" w:eastAsia="Cambria" w:hAnsi="Cambria"/>
      <w:sz w:val="22"/>
      <w:szCs w:val="22"/>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Pa4">
    <w:name w:val="Pa4"/>
    <w:basedOn w:val="Normal"/>
    <w:next w:val="Normal"/>
    <w:uiPriority w:val="99"/>
    <w:rsid w:val="00EA4580"/>
    <w:pPr>
      <w:autoSpaceDE w:val="0"/>
      <w:autoSpaceDN w:val="0"/>
      <w:adjustRightInd w:val="0"/>
      <w:spacing w:line="191" w:lineRule="atLeast"/>
      <w:jc w:val="left"/>
    </w:pPr>
    <w:rPr>
      <w:rFonts w:ascii="Meta Normal" w:hAnsi="Meta Normal"/>
      <w:sz w:val="24"/>
      <w:lang w:val="en-GB" w:eastAsia="en-GB"/>
    </w:rPr>
  </w:style>
  <w:style w:type="paragraph" w:styleId="BodyText2">
    <w:name w:val="Body Text 2"/>
    <w:basedOn w:val="Normal"/>
    <w:link w:val="BodyText2Char"/>
    <w:unhideWhenUsed/>
    <w:rsid w:val="00EA4580"/>
    <w:pPr>
      <w:widowControl w:val="0"/>
      <w:spacing w:after="120" w:line="480" w:lineRule="auto"/>
      <w:jc w:val="left"/>
    </w:pPr>
    <w:rPr>
      <w:rFonts w:ascii="Calibri" w:eastAsia="Calibri" w:hAnsi="Calibri"/>
      <w:sz w:val="22"/>
      <w:szCs w:val="22"/>
      <w:lang w:val="en-GB" w:eastAsia="en-US"/>
    </w:rPr>
  </w:style>
  <w:style w:type="character" w:customStyle="1" w:styleId="BodyText2Char">
    <w:name w:val="Body Text 2 Char"/>
    <w:basedOn w:val="DefaultParagraphFont"/>
    <w:link w:val="BodyText2"/>
    <w:rsid w:val="00EA4580"/>
    <w:rPr>
      <w:rFonts w:ascii="Calibri" w:eastAsia="Calibri" w:hAnsi="Calibri"/>
      <w:sz w:val="22"/>
      <w:szCs w:val="22"/>
      <w:lang w:val="en-GB"/>
    </w:rPr>
  </w:style>
  <w:style w:type="character" w:customStyle="1" w:styleId="longtext">
    <w:name w:val="long_text"/>
    <w:rsid w:val="00B71C49"/>
  </w:style>
  <w:style w:type="table" w:customStyle="1" w:styleId="TableGrid1">
    <w:name w:val="Table Grid1"/>
    <w:basedOn w:val="TableNormal"/>
    <w:next w:val="TableGrid"/>
    <w:uiPriority w:val="39"/>
    <w:rsid w:val="002C6E9C"/>
    <w:rPr>
      <w:rFonts w:ascii="Calibri" w:eastAsia="Calibri" w:hAnsi="Calibr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21399">
      <w:bodyDiv w:val="1"/>
      <w:marLeft w:val="0"/>
      <w:marRight w:val="0"/>
      <w:marTop w:val="0"/>
      <w:marBottom w:val="0"/>
      <w:divBdr>
        <w:top w:val="none" w:sz="0" w:space="0" w:color="auto"/>
        <w:left w:val="none" w:sz="0" w:space="0" w:color="auto"/>
        <w:bottom w:val="none" w:sz="0" w:space="0" w:color="auto"/>
        <w:right w:val="none" w:sz="0" w:space="0" w:color="auto"/>
      </w:divBdr>
    </w:div>
    <w:div w:id="154880823">
      <w:bodyDiv w:val="1"/>
      <w:marLeft w:val="0"/>
      <w:marRight w:val="0"/>
      <w:marTop w:val="0"/>
      <w:marBottom w:val="0"/>
      <w:divBdr>
        <w:top w:val="none" w:sz="0" w:space="0" w:color="auto"/>
        <w:left w:val="none" w:sz="0" w:space="0" w:color="auto"/>
        <w:bottom w:val="none" w:sz="0" w:space="0" w:color="auto"/>
        <w:right w:val="none" w:sz="0" w:space="0" w:color="auto"/>
      </w:divBdr>
    </w:div>
    <w:div w:id="526211246">
      <w:bodyDiv w:val="1"/>
      <w:marLeft w:val="0"/>
      <w:marRight w:val="0"/>
      <w:marTop w:val="0"/>
      <w:marBottom w:val="0"/>
      <w:divBdr>
        <w:top w:val="none" w:sz="0" w:space="0" w:color="auto"/>
        <w:left w:val="none" w:sz="0" w:space="0" w:color="auto"/>
        <w:bottom w:val="none" w:sz="0" w:space="0" w:color="auto"/>
        <w:right w:val="none" w:sz="0" w:space="0" w:color="auto"/>
      </w:divBdr>
    </w:div>
    <w:div w:id="1393970086">
      <w:bodyDiv w:val="1"/>
      <w:marLeft w:val="0"/>
      <w:marRight w:val="0"/>
      <w:marTop w:val="0"/>
      <w:marBottom w:val="0"/>
      <w:divBdr>
        <w:top w:val="none" w:sz="0" w:space="0" w:color="auto"/>
        <w:left w:val="none" w:sz="0" w:space="0" w:color="auto"/>
        <w:bottom w:val="none" w:sz="0" w:space="0" w:color="auto"/>
        <w:right w:val="none" w:sz="0" w:space="0" w:color="auto"/>
      </w:divBdr>
    </w:div>
    <w:div w:id="1409962144">
      <w:bodyDiv w:val="1"/>
      <w:marLeft w:val="0"/>
      <w:marRight w:val="0"/>
      <w:marTop w:val="0"/>
      <w:marBottom w:val="0"/>
      <w:divBdr>
        <w:top w:val="none" w:sz="0" w:space="0" w:color="auto"/>
        <w:left w:val="none" w:sz="0" w:space="0" w:color="auto"/>
        <w:bottom w:val="none" w:sz="0" w:space="0" w:color="auto"/>
        <w:right w:val="none" w:sz="0" w:space="0" w:color="auto"/>
      </w:divBdr>
    </w:div>
    <w:div w:id="173658690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26" Type="http://schemas.openxmlformats.org/officeDocument/2006/relationships/hyperlink" Target="http://www.state.gov/j/tip/rls/tiprpt/2013/index.htm" TargetMode="External"/><Relationship Id="rId13" Type="http://schemas.openxmlformats.org/officeDocument/2006/relationships/header" Target="header1.xml"/><Relationship Id="rId18" Type="http://schemas.openxmlformats.org/officeDocument/2006/relationships/footer" Target="footer5.xml"/><Relationship Id="rId8" Type="http://schemas.openxmlformats.org/officeDocument/2006/relationships/endnotes" Target="endnotes.xml"/><Relationship Id="rId21" Type="http://schemas.openxmlformats.org/officeDocument/2006/relationships/hyperlink" Target="http://www.stat.gov.kz" TargetMode="External"/><Relationship Id="rId3" Type="http://schemas.openxmlformats.org/officeDocument/2006/relationships/styles" Target="styles.xml"/><Relationship Id="rId25" Type="http://schemas.openxmlformats.org/officeDocument/2006/relationships/hyperlink" Target="http://www.sos-kazakhstan.kz/?n=69&amp;l=family_strengthening" TargetMode="External"/><Relationship Id="rId12" Type="http://schemas.openxmlformats.org/officeDocument/2006/relationships/footer" Target="footer2.xml"/><Relationship Id="rId17" Type="http://schemas.openxmlformats.org/officeDocument/2006/relationships/header" Target="header3.xml"/><Relationship Id="rId7" Type="http://schemas.openxmlformats.org/officeDocument/2006/relationships/footnotes" Target="footnotes.xml"/><Relationship Id="rId20" Type="http://schemas.openxmlformats.org/officeDocument/2006/relationships/hyperlink" Target="http://kazakhstan.usembassy.gov/tip2012.html" TargetMode="External"/><Relationship Id="rId29" Type="http://schemas.openxmlformats.org/officeDocument/2006/relationships/theme" Target="theme/theme1.xml"/><Relationship Id="rId16" Type="http://schemas.openxmlformats.org/officeDocument/2006/relationships/footer" Target="footer4.xml"/><Relationship Id="rId2" Type="http://schemas.openxmlformats.org/officeDocument/2006/relationships/numbering" Target="numbering.xml"/><Relationship Id="rId24" Type="http://schemas.openxmlformats.org/officeDocument/2006/relationships/hyperlink" Target="http://www.ohchr.org/EN/ProfessionalInterest/Pages/StatusOfNationalInstitutions.aspx" TargetMode="Externa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32" Type="http://schemas.openxmlformats.org/officeDocument/2006/relationships/customXml" Target="../customXml/item4.xml"/><Relationship Id="rId23" Type="http://schemas.openxmlformats.org/officeDocument/2006/relationships/hyperlink" Target="http://www.ceecis.org/ccc/documents/Budapest_conference_report_2000.doc" TargetMode="External"/><Relationship Id="rId28" Type="http://schemas.openxmlformats.org/officeDocument/2006/relationships/fontTable" Target="fontTable.xml"/><Relationship Id="rId15"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image" Target="media/image3.png"/><Relationship Id="rId31" Type="http://schemas.openxmlformats.org/officeDocument/2006/relationships/customXml" Target="../customXml/item3.xml"/><Relationship Id="rId9" Type="http://schemas.openxmlformats.org/officeDocument/2006/relationships/image" Target="media/image1.jpeg"/><Relationship Id="rId22" Type="http://schemas.openxmlformats.org/officeDocument/2006/relationships/hyperlink" Target="http://kazakhstanhumanrights.com/humanrightsanddemocracy/rights-of-the-child/" TargetMode="External"/><Relationship Id="rId27" Type="http://schemas.openxmlformats.org/officeDocument/2006/relationships/footer" Target="footer6.xml"/><Relationship Id="rId14" Type="http://schemas.openxmlformats.org/officeDocument/2006/relationships/header" Target="header2.xml"/><Relationship Id="rId4" Type="http://schemas.microsoft.com/office/2007/relationships/stylesWithEffects" Target="stylesWithEffects.xm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uneval.org/papersandpubs/documentdetail.jsp?doc_id=980" TargetMode="External"/><Relationship Id="rId4" Type="http://schemas.openxmlformats.org/officeDocument/2006/relationships/hyperlink" Target="http://www.nationalbank.kz/cont/publish859339_10334.pdf" TargetMode="External"/><Relationship Id="rId1" Type="http://schemas.openxmlformats.org/officeDocument/2006/relationships/hyperlink" Target="http://www.unevaluation.org/ethicalguidelines" TargetMode="External"/><Relationship Id="rId2" Type="http://schemas.openxmlformats.org/officeDocument/2006/relationships/hyperlink" Target="http://www.uneval.org/normsandstandards/index.jsp?doc_cat_source_i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382BC5-517B-BA42-982C-ECD2C6DC44EC}"/>
</file>

<file path=customXml/itemProps2.xml><?xml version="1.0" encoding="utf-8"?>
<ds:datastoreItem xmlns:ds="http://schemas.openxmlformats.org/officeDocument/2006/customXml" ds:itemID="{44D99904-F382-45B9-9BDA-BF05F9DFCCBF}"/>
</file>

<file path=customXml/itemProps3.xml><?xml version="1.0" encoding="utf-8"?>
<ds:datastoreItem xmlns:ds="http://schemas.openxmlformats.org/officeDocument/2006/customXml" ds:itemID="{8F2B571F-40FD-4ACD-8579-0900959ECA41}"/>
</file>

<file path=customXml/itemProps4.xml><?xml version="1.0" encoding="utf-8"?>
<ds:datastoreItem xmlns:ds="http://schemas.openxmlformats.org/officeDocument/2006/customXml" ds:itemID="{A9F8442A-3A65-4D29-B3A7-BEAB441819D7}"/>
</file>

<file path=docProps/app.xml><?xml version="1.0" encoding="utf-8"?>
<Properties xmlns="http://schemas.openxmlformats.org/officeDocument/2006/extended-properties" xmlns:vt="http://schemas.openxmlformats.org/officeDocument/2006/docPropsVTypes">
  <Template>Normal.dotm</Template>
  <TotalTime>20</TotalTime>
  <Pages>66</Pages>
  <Words>21994</Words>
  <Characters>125369</Characters>
  <Application>Microsoft Macintosh Word</Application>
  <DocSecurity>0</DocSecurity>
  <Lines>1044</Lines>
  <Paragraphs>294</Paragraphs>
  <ScaleCrop>false</ScaleCrop>
  <HeadingPairs>
    <vt:vector size="2" baseType="variant">
      <vt:variant>
        <vt:lpstr>Title</vt:lpstr>
      </vt:variant>
      <vt:variant>
        <vt:i4>1</vt:i4>
      </vt:variant>
    </vt:vector>
  </HeadingPairs>
  <TitlesOfParts>
    <vt:vector size="1" baseType="lpstr">
      <vt:lpstr>WBT civil society evaluation</vt:lpstr>
    </vt:vector>
  </TitlesOfParts>
  <Company>Hewlett-Packard</Company>
  <LinksUpToDate>false</LinksUpToDate>
  <CharactersWithSpaces>147069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WBT civil society evaluation</dc:title>
  <dc:subject/>
  <dc:creator>GO</dc:creator>
  <cp:keywords/>
  <cp:lastModifiedBy>Camelia Gheorghe</cp:lastModifiedBy>
  <cp:revision>19</cp:revision>
  <cp:lastPrinted>2014-04-11T10:08:00Z</cp:lastPrinted>
  <dcterms:created xsi:type="dcterms:W3CDTF">2014-05-24T11:02:00Z</dcterms:created>
  <dcterms:modified xsi:type="dcterms:W3CDTF">2014-07-01T19:22:00Z</dcterms:modified>
</cp:coreProperties>
</file>